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4017" w14:textId="77777777" w:rsidR="00135ED9" w:rsidRDefault="00135ED9" w:rsidP="00135ED9">
      <w:pPr>
        <w:spacing w:after="0"/>
        <w:jc w:val="center"/>
        <w:rPr>
          <w:rFonts w:ascii="Times New Roman" w:hAnsi="Times New Roman"/>
          <w:b/>
          <w:szCs w:val="24"/>
        </w:rPr>
      </w:pPr>
      <w:bookmarkStart w:id="0" w:name="_GoBack"/>
      <w:bookmarkEnd w:id="0"/>
      <w:r>
        <w:rPr>
          <w:rFonts w:ascii="Times New Roman" w:hAnsi="Times New Roman"/>
          <w:b/>
          <w:szCs w:val="24"/>
        </w:rPr>
        <w:t>SUPPORTING JUSTIFICATION – Part A</w:t>
      </w:r>
    </w:p>
    <w:p w14:paraId="686E6E12" w14:textId="77777777" w:rsidR="00900E47" w:rsidRPr="00135ED9" w:rsidRDefault="00556E99" w:rsidP="00135ED9">
      <w:pPr>
        <w:spacing w:after="0"/>
        <w:jc w:val="center"/>
        <w:rPr>
          <w:rFonts w:ascii="Times New Roman" w:hAnsi="Times New Roman"/>
          <w:b/>
          <w:szCs w:val="24"/>
        </w:rPr>
      </w:pPr>
      <w:r w:rsidRPr="00135ED9">
        <w:rPr>
          <w:rFonts w:ascii="Times New Roman" w:hAnsi="Times New Roman"/>
          <w:b/>
          <w:szCs w:val="24"/>
        </w:rPr>
        <w:t>Information and Communication</w:t>
      </w:r>
      <w:r w:rsidR="00064E76" w:rsidRPr="00135ED9">
        <w:rPr>
          <w:rFonts w:ascii="Times New Roman" w:hAnsi="Times New Roman"/>
          <w:b/>
          <w:szCs w:val="24"/>
        </w:rPr>
        <w:t>s</w:t>
      </w:r>
      <w:r w:rsidRPr="00135ED9">
        <w:rPr>
          <w:rFonts w:ascii="Times New Roman" w:hAnsi="Times New Roman"/>
          <w:b/>
          <w:szCs w:val="24"/>
        </w:rPr>
        <w:t xml:space="preserve"> Technology </w:t>
      </w:r>
      <w:r w:rsidR="003048F8">
        <w:rPr>
          <w:rFonts w:ascii="Times New Roman" w:hAnsi="Times New Roman"/>
          <w:b/>
          <w:szCs w:val="24"/>
        </w:rPr>
        <w:t xml:space="preserve">(ICT) </w:t>
      </w:r>
      <w:r w:rsidR="002C461C" w:rsidRPr="00135ED9">
        <w:rPr>
          <w:rFonts w:ascii="Times New Roman" w:hAnsi="Times New Roman"/>
          <w:b/>
          <w:szCs w:val="24"/>
        </w:rPr>
        <w:t>Needs Assessment</w:t>
      </w:r>
    </w:p>
    <w:p w14:paraId="6F819FD3" w14:textId="77777777" w:rsidR="00900E47" w:rsidRPr="00135ED9" w:rsidRDefault="00B75606" w:rsidP="00135ED9">
      <w:pPr>
        <w:tabs>
          <w:tab w:val="center" w:pos="4680"/>
          <w:tab w:val="left" w:pos="7920"/>
        </w:tabs>
        <w:spacing w:after="0"/>
        <w:rPr>
          <w:rFonts w:ascii="Times New Roman" w:hAnsi="Times New Roman"/>
          <w:b/>
          <w:szCs w:val="24"/>
        </w:rPr>
      </w:pPr>
      <w:r w:rsidRPr="00135ED9">
        <w:rPr>
          <w:rFonts w:ascii="Times New Roman" w:hAnsi="Times New Roman"/>
          <w:b/>
          <w:szCs w:val="24"/>
        </w:rPr>
        <w:tab/>
      </w:r>
      <w:r w:rsidR="00900E47" w:rsidRPr="00135ED9">
        <w:rPr>
          <w:rFonts w:ascii="Times New Roman" w:hAnsi="Times New Roman"/>
          <w:b/>
          <w:szCs w:val="24"/>
        </w:rPr>
        <w:t xml:space="preserve">OMB Control Number </w:t>
      </w:r>
      <w:r w:rsidR="00135ED9">
        <w:rPr>
          <w:rFonts w:ascii="Times New Roman" w:hAnsi="Times New Roman"/>
          <w:b/>
          <w:szCs w:val="24"/>
        </w:rPr>
        <w:t>2130-NEW</w:t>
      </w:r>
      <w:r w:rsidRPr="00135ED9">
        <w:rPr>
          <w:rFonts w:ascii="Times New Roman" w:hAnsi="Times New Roman"/>
          <w:b/>
          <w:szCs w:val="24"/>
        </w:rPr>
        <w:tab/>
      </w:r>
    </w:p>
    <w:p w14:paraId="5ADD4215" w14:textId="77777777" w:rsidR="00135ED9" w:rsidRDefault="00135ED9" w:rsidP="00135ED9">
      <w:pPr>
        <w:tabs>
          <w:tab w:val="left" w:pos="0"/>
        </w:tabs>
        <w:spacing w:after="0"/>
        <w:rPr>
          <w:rFonts w:ascii="Times New Roman" w:hAnsi="Times New Roman"/>
          <w:szCs w:val="24"/>
          <w:u w:val="single"/>
        </w:rPr>
      </w:pPr>
    </w:p>
    <w:p w14:paraId="753D1723" w14:textId="77777777" w:rsidR="001758F1" w:rsidRDefault="001758F1" w:rsidP="00135ED9">
      <w:pPr>
        <w:tabs>
          <w:tab w:val="left" w:pos="0"/>
        </w:tabs>
        <w:spacing w:after="0"/>
        <w:rPr>
          <w:rFonts w:ascii="Times New Roman" w:hAnsi="Times New Roman"/>
          <w:szCs w:val="24"/>
          <w:u w:val="single"/>
        </w:rPr>
      </w:pPr>
      <w:r w:rsidRPr="00135ED9">
        <w:rPr>
          <w:rFonts w:ascii="Times New Roman" w:hAnsi="Times New Roman"/>
          <w:szCs w:val="24"/>
          <w:u w:val="single"/>
        </w:rPr>
        <w:t>Summary of Submission:</w:t>
      </w:r>
    </w:p>
    <w:p w14:paraId="43AD8F0D" w14:textId="77777777" w:rsidR="00135ED9" w:rsidRPr="00135ED9" w:rsidRDefault="00135ED9" w:rsidP="00135ED9">
      <w:pPr>
        <w:tabs>
          <w:tab w:val="left" w:pos="0"/>
        </w:tabs>
        <w:spacing w:after="0"/>
        <w:rPr>
          <w:rFonts w:ascii="Times New Roman" w:hAnsi="Times New Roman"/>
          <w:szCs w:val="24"/>
          <w:u w:val="single"/>
        </w:rPr>
      </w:pPr>
    </w:p>
    <w:p w14:paraId="7455D0F1" w14:textId="2A08DCB6" w:rsidR="001758F1" w:rsidRDefault="001758F1" w:rsidP="00AF49BB">
      <w:pPr>
        <w:pStyle w:val="ListParagraph"/>
        <w:numPr>
          <w:ilvl w:val="0"/>
          <w:numId w:val="11"/>
        </w:numPr>
        <w:tabs>
          <w:tab w:val="left" w:pos="0"/>
        </w:tabs>
        <w:spacing w:after="0"/>
        <w:rPr>
          <w:rFonts w:ascii="Times New Roman" w:hAnsi="Times New Roman"/>
          <w:szCs w:val="24"/>
        </w:rPr>
      </w:pPr>
      <w:r w:rsidRPr="00135ED9">
        <w:rPr>
          <w:rFonts w:ascii="Times New Roman" w:hAnsi="Times New Roman"/>
          <w:szCs w:val="24"/>
        </w:rPr>
        <w:t xml:space="preserve">This information collection request is a new submission.  The proposed assessment is intended to create a better understanding of </w:t>
      </w:r>
      <w:r w:rsidR="003048F8">
        <w:rPr>
          <w:rFonts w:ascii="Times New Roman" w:hAnsi="Times New Roman"/>
          <w:szCs w:val="24"/>
        </w:rPr>
        <w:t xml:space="preserve">the </w:t>
      </w:r>
      <w:r w:rsidRPr="00135ED9">
        <w:rPr>
          <w:rFonts w:ascii="Times New Roman" w:hAnsi="Times New Roman"/>
          <w:szCs w:val="24"/>
        </w:rPr>
        <w:t>informati</w:t>
      </w:r>
      <w:r w:rsidR="003048F8">
        <w:rPr>
          <w:rFonts w:ascii="Times New Roman" w:hAnsi="Times New Roman"/>
          <w:szCs w:val="24"/>
        </w:rPr>
        <w:t>on and communications technologies</w:t>
      </w:r>
      <w:r w:rsidRPr="00135ED9">
        <w:rPr>
          <w:rFonts w:ascii="Times New Roman" w:hAnsi="Times New Roman"/>
          <w:szCs w:val="24"/>
        </w:rPr>
        <w:t xml:space="preserve"> (ICT) needs of specific railroad audiences.  </w:t>
      </w:r>
    </w:p>
    <w:p w14:paraId="1B3DAAFC" w14:textId="77777777" w:rsidR="00031B70" w:rsidRPr="00135ED9" w:rsidRDefault="00031B70" w:rsidP="00031B70">
      <w:pPr>
        <w:pStyle w:val="ListParagraph"/>
        <w:tabs>
          <w:tab w:val="left" w:pos="0"/>
        </w:tabs>
        <w:spacing w:after="0"/>
        <w:rPr>
          <w:rFonts w:ascii="Times New Roman" w:hAnsi="Times New Roman"/>
          <w:szCs w:val="24"/>
        </w:rPr>
      </w:pPr>
    </w:p>
    <w:p w14:paraId="27D53BB9" w14:textId="77777777" w:rsidR="001758F1" w:rsidRPr="00135ED9" w:rsidRDefault="001758F1" w:rsidP="00AF49BB">
      <w:pPr>
        <w:pStyle w:val="ListParagraph"/>
        <w:numPr>
          <w:ilvl w:val="0"/>
          <w:numId w:val="11"/>
        </w:numPr>
        <w:tabs>
          <w:tab w:val="left" w:pos="0"/>
        </w:tabs>
        <w:spacing w:after="0"/>
        <w:rPr>
          <w:rFonts w:ascii="Times New Roman" w:hAnsi="Times New Roman"/>
          <w:szCs w:val="24"/>
        </w:rPr>
      </w:pPr>
      <w:r w:rsidRPr="00135ED9">
        <w:rPr>
          <w:rFonts w:ascii="Times New Roman" w:hAnsi="Times New Roman"/>
          <w:szCs w:val="24"/>
        </w:rPr>
        <w:t xml:space="preserve">The estimated total number of burden hours requested for this submission is </w:t>
      </w:r>
      <w:r w:rsidR="003048F8" w:rsidRPr="0042165E">
        <w:rPr>
          <w:rFonts w:ascii="Times New Roman" w:hAnsi="Times New Roman"/>
          <w:b/>
          <w:szCs w:val="24"/>
        </w:rPr>
        <w:t>127</w:t>
      </w:r>
      <w:r w:rsidR="003048F8">
        <w:rPr>
          <w:rFonts w:ascii="Times New Roman" w:hAnsi="Times New Roman"/>
          <w:szCs w:val="24"/>
        </w:rPr>
        <w:t xml:space="preserve"> </w:t>
      </w:r>
      <w:r w:rsidRPr="00135ED9">
        <w:rPr>
          <w:rFonts w:ascii="Times New Roman" w:hAnsi="Times New Roman"/>
          <w:szCs w:val="24"/>
        </w:rPr>
        <w:t>hours.</w:t>
      </w:r>
    </w:p>
    <w:p w14:paraId="3A60E832" w14:textId="77777777" w:rsidR="00031B70" w:rsidRDefault="00031B70" w:rsidP="00031B70">
      <w:pPr>
        <w:pStyle w:val="ListParagraph"/>
        <w:tabs>
          <w:tab w:val="left" w:pos="0"/>
        </w:tabs>
        <w:spacing w:after="0"/>
        <w:rPr>
          <w:rFonts w:ascii="Times New Roman" w:hAnsi="Times New Roman"/>
          <w:szCs w:val="24"/>
        </w:rPr>
      </w:pPr>
    </w:p>
    <w:p w14:paraId="32B8A4A6" w14:textId="7B092045" w:rsidR="001758F1" w:rsidRPr="00135ED9" w:rsidRDefault="001758F1" w:rsidP="00AF49BB">
      <w:pPr>
        <w:pStyle w:val="ListParagraph"/>
        <w:numPr>
          <w:ilvl w:val="0"/>
          <w:numId w:val="11"/>
        </w:numPr>
        <w:tabs>
          <w:tab w:val="left" w:pos="0"/>
        </w:tabs>
        <w:spacing w:after="0"/>
        <w:rPr>
          <w:rFonts w:ascii="Times New Roman" w:hAnsi="Times New Roman"/>
          <w:szCs w:val="24"/>
        </w:rPr>
      </w:pPr>
      <w:r w:rsidRPr="00135ED9">
        <w:rPr>
          <w:rFonts w:ascii="Times New Roman" w:hAnsi="Times New Roman"/>
          <w:szCs w:val="24"/>
        </w:rPr>
        <w:t xml:space="preserve">The estimated total number </w:t>
      </w:r>
      <w:r w:rsidR="00EB5DF5">
        <w:rPr>
          <w:rFonts w:ascii="Times New Roman" w:hAnsi="Times New Roman"/>
          <w:szCs w:val="24"/>
        </w:rPr>
        <w:t xml:space="preserve">of responses is </w:t>
      </w:r>
      <w:r w:rsidR="00EB5DF5" w:rsidRPr="00EB5DF5">
        <w:rPr>
          <w:rFonts w:ascii="Times New Roman" w:hAnsi="Times New Roman"/>
          <w:b/>
          <w:szCs w:val="24"/>
        </w:rPr>
        <w:t>382</w:t>
      </w:r>
      <w:r w:rsidRPr="00135ED9">
        <w:rPr>
          <w:rFonts w:ascii="Times New Roman" w:hAnsi="Times New Roman"/>
          <w:szCs w:val="24"/>
        </w:rPr>
        <w:t>.</w:t>
      </w:r>
    </w:p>
    <w:p w14:paraId="70915004" w14:textId="77777777" w:rsidR="00031B70" w:rsidRDefault="00031B70" w:rsidP="00031B70">
      <w:pPr>
        <w:pStyle w:val="ListParagraph"/>
        <w:tabs>
          <w:tab w:val="left" w:pos="0"/>
        </w:tabs>
        <w:spacing w:after="0"/>
        <w:rPr>
          <w:rFonts w:ascii="Times New Roman" w:hAnsi="Times New Roman"/>
          <w:szCs w:val="24"/>
        </w:rPr>
      </w:pPr>
    </w:p>
    <w:p w14:paraId="11B78FE2" w14:textId="77777777" w:rsidR="001758F1" w:rsidRDefault="003048F8" w:rsidP="00AF49BB">
      <w:pPr>
        <w:pStyle w:val="ListParagraph"/>
        <w:numPr>
          <w:ilvl w:val="0"/>
          <w:numId w:val="11"/>
        </w:numPr>
        <w:tabs>
          <w:tab w:val="left" w:pos="0"/>
        </w:tabs>
        <w:spacing w:after="0"/>
        <w:rPr>
          <w:rFonts w:ascii="Times New Roman" w:hAnsi="Times New Roman"/>
          <w:szCs w:val="24"/>
        </w:rPr>
      </w:pPr>
      <w:r>
        <w:rPr>
          <w:rFonts w:ascii="Times New Roman" w:hAnsi="Times New Roman"/>
          <w:szCs w:val="24"/>
        </w:rPr>
        <w:t>The required 60-</w:t>
      </w:r>
      <w:r w:rsidR="001758F1" w:rsidRPr="00135ED9">
        <w:rPr>
          <w:rFonts w:ascii="Times New Roman" w:hAnsi="Times New Roman"/>
          <w:szCs w:val="24"/>
        </w:rPr>
        <w:t xml:space="preserve">Day </w:t>
      </w:r>
      <w:r w:rsidR="00135ED9" w:rsidRPr="00135ED9">
        <w:rPr>
          <w:rFonts w:ascii="Times New Roman" w:hAnsi="Times New Roman"/>
          <w:szCs w:val="24"/>
        </w:rPr>
        <w:t xml:space="preserve">Federal Register Notice </w:t>
      </w:r>
      <w:r w:rsidR="001758F1" w:rsidRPr="00135ED9">
        <w:rPr>
          <w:rFonts w:ascii="Times New Roman" w:hAnsi="Times New Roman"/>
          <w:szCs w:val="24"/>
        </w:rPr>
        <w:t xml:space="preserve">was published in the Federal Register on </w:t>
      </w:r>
      <w:r w:rsidR="00135ED9" w:rsidRPr="00135ED9">
        <w:rPr>
          <w:rFonts w:ascii="Times New Roman" w:hAnsi="Times New Roman"/>
          <w:szCs w:val="24"/>
        </w:rPr>
        <w:t xml:space="preserve">April 18, 2017, </w:t>
      </w:r>
      <w:r w:rsidR="001758F1" w:rsidRPr="00135ED9">
        <w:rPr>
          <w:rFonts w:ascii="Times New Roman" w:hAnsi="Times New Roman"/>
          <w:szCs w:val="24"/>
        </w:rPr>
        <w:t xml:space="preserve">See </w:t>
      </w:r>
      <w:r w:rsidR="00135ED9" w:rsidRPr="00135ED9">
        <w:rPr>
          <w:rFonts w:ascii="Times New Roman" w:hAnsi="Times New Roman"/>
          <w:szCs w:val="24"/>
        </w:rPr>
        <w:t>8</w:t>
      </w:r>
      <w:r w:rsidR="00135ED9">
        <w:rPr>
          <w:rFonts w:ascii="Times New Roman" w:hAnsi="Times New Roman"/>
          <w:szCs w:val="24"/>
        </w:rPr>
        <w:t>2</w:t>
      </w:r>
      <w:r w:rsidR="001758F1" w:rsidRPr="00135ED9">
        <w:rPr>
          <w:rFonts w:ascii="Times New Roman" w:hAnsi="Times New Roman"/>
          <w:szCs w:val="24"/>
        </w:rPr>
        <w:t xml:space="preserve"> FR </w:t>
      </w:r>
      <w:r w:rsidR="00135ED9" w:rsidRPr="00135ED9">
        <w:rPr>
          <w:rFonts w:ascii="Times New Roman" w:hAnsi="Times New Roman"/>
          <w:szCs w:val="24"/>
        </w:rPr>
        <w:t>18341</w:t>
      </w:r>
      <w:r w:rsidR="001758F1" w:rsidRPr="00135ED9">
        <w:rPr>
          <w:rFonts w:ascii="Times New Roman" w:hAnsi="Times New Roman"/>
          <w:szCs w:val="24"/>
        </w:rPr>
        <w:t>.  FRA received no comments in response to this notice.</w:t>
      </w:r>
    </w:p>
    <w:p w14:paraId="4A179044" w14:textId="77777777" w:rsidR="00CA58D6" w:rsidRPr="00D22D64" w:rsidRDefault="00CA58D6" w:rsidP="00D22D64">
      <w:pPr>
        <w:pStyle w:val="ListParagraph"/>
        <w:rPr>
          <w:rFonts w:ascii="Times New Roman" w:hAnsi="Times New Roman"/>
          <w:szCs w:val="24"/>
        </w:rPr>
      </w:pPr>
    </w:p>
    <w:p w14:paraId="05065F44" w14:textId="77777777" w:rsidR="00CA58D6" w:rsidRDefault="00CA58D6" w:rsidP="00AF49BB">
      <w:pPr>
        <w:pStyle w:val="ListParagraph"/>
        <w:numPr>
          <w:ilvl w:val="0"/>
          <w:numId w:val="11"/>
        </w:numPr>
        <w:tabs>
          <w:tab w:val="left" w:pos="0"/>
        </w:tabs>
        <w:spacing w:after="0"/>
        <w:rPr>
          <w:rFonts w:ascii="Times New Roman" w:hAnsi="Times New Roman"/>
          <w:szCs w:val="24"/>
        </w:rPr>
      </w:pPr>
      <w:r w:rsidRPr="00135ED9">
        <w:rPr>
          <w:rFonts w:ascii="Times New Roman" w:hAnsi="Times New Roman"/>
          <w:szCs w:val="24"/>
        </w:rPr>
        <w:t xml:space="preserve">The required </w:t>
      </w:r>
      <w:r>
        <w:rPr>
          <w:rFonts w:ascii="Times New Roman" w:hAnsi="Times New Roman"/>
          <w:szCs w:val="24"/>
        </w:rPr>
        <w:t>3</w:t>
      </w:r>
      <w:r w:rsidR="003048F8">
        <w:rPr>
          <w:rFonts w:ascii="Times New Roman" w:hAnsi="Times New Roman"/>
          <w:szCs w:val="24"/>
        </w:rPr>
        <w:t>0-</w:t>
      </w:r>
      <w:r w:rsidRPr="00135ED9">
        <w:rPr>
          <w:rFonts w:ascii="Times New Roman" w:hAnsi="Times New Roman"/>
          <w:szCs w:val="24"/>
        </w:rPr>
        <w:t xml:space="preserve">Day Federal Register Notice was published in the Federal Register on </w:t>
      </w:r>
      <w:r>
        <w:rPr>
          <w:rFonts w:ascii="Times New Roman" w:hAnsi="Times New Roman"/>
          <w:szCs w:val="24"/>
        </w:rPr>
        <w:t>July</w:t>
      </w:r>
      <w:r w:rsidRPr="00135ED9">
        <w:rPr>
          <w:rFonts w:ascii="Times New Roman" w:hAnsi="Times New Roman"/>
          <w:szCs w:val="24"/>
        </w:rPr>
        <w:t xml:space="preserve"> 18, 2017, See </w:t>
      </w:r>
      <w:r w:rsidRPr="004A0231">
        <w:rPr>
          <w:rFonts w:ascii="Times New Roman" w:hAnsi="Times New Roman"/>
          <w:szCs w:val="24"/>
        </w:rPr>
        <w:t>82 FR 32923</w:t>
      </w:r>
      <w:r w:rsidRPr="00135ED9">
        <w:rPr>
          <w:rFonts w:ascii="Times New Roman" w:hAnsi="Times New Roman"/>
          <w:szCs w:val="24"/>
        </w:rPr>
        <w:t>.  FRA received no comments in response to this notice.</w:t>
      </w:r>
    </w:p>
    <w:p w14:paraId="60817005" w14:textId="77777777" w:rsidR="00CA58D6" w:rsidRDefault="00CA58D6" w:rsidP="00CA58D6">
      <w:pPr>
        <w:pStyle w:val="ListParagraph"/>
        <w:tabs>
          <w:tab w:val="left" w:pos="0"/>
        </w:tabs>
        <w:spacing w:after="0"/>
        <w:rPr>
          <w:rFonts w:ascii="Times New Roman" w:hAnsi="Times New Roman"/>
          <w:szCs w:val="24"/>
        </w:rPr>
      </w:pPr>
    </w:p>
    <w:p w14:paraId="60B3521F" w14:textId="77777777" w:rsidR="00135ED9" w:rsidRPr="00135ED9" w:rsidRDefault="00135ED9" w:rsidP="00135ED9">
      <w:pPr>
        <w:pStyle w:val="ListParagraph"/>
        <w:tabs>
          <w:tab w:val="left" w:pos="0"/>
        </w:tabs>
        <w:spacing w:after="0"/>
        <w:rPr>
          <w:rFonts w:ascii="Times New Roman" w:hAnsi="Times New Roman"/>
          <w:szCs w:val="24"/>
        </w:rPr>
      </w:pPr>
    </w:p>
    <w:p w14:paraId="5A625517" w14:textId="77777777" w:rsidR="00900E47" w:rsidRPr="00135ED9" w:rsidRDefault="00900E47" w:rsidP="00135ED9">
      <w:pPr>
        <w:pStyle w:val="Heading1"/>
        <w:numPr>
          <w:ilvl w:val="0"/>
          <w:numId w:val="1"/>
        </w:numPr>
        <w:spacing w:before="0"/>
        <w:rPr>
          <w:rFonts w:ascii="Times New Roman" w:hAnsi="Times New Roman"/>
          <w:color w:val="auto"/>
          <w:sz w:val="24"/>
          <w:szCs w:val="24"/>
        </w:rPr>
      </w:pPr>
      <w:r w:rsidRPr="00135ED9">
        <w:rPr>
          <w:rFonts w:ascii="Times New Roman" w:hAnsi="Times New Roman"/>
          <w:color w:val="auto"/>
          <w:sz w:val="24"/>
          <w:szCs w:val="24"/>
        </w:rPr>
        <w:t>Justification</w:t>
      </w:r>
    </w:p>
    <w:p w14:paraId="0967276E" w14:textId="76DF2CD3" w:rsidR="00AE0FB7" w:rsidRPr="005B7953" w:rsidRDefault="005975D3" w:rsidP="006676D1">
      <w:pPr>
        <w:pStyle w:val="ListParagraph"/>
        <w:numPr>
          <w:ilvl w:val="0"/>
          <w:numId w:val="2"/>
        </w:numPr>
        <w:tabs>
          <w:tab w:val="left" w:pos="-720"/>
        </w:tabs>
        <w:suppressAutoHyphens/>
        <w:spacing w:before="120" w:after="240"/>
        <w:contextualSpacing w:val="0"/>
        <w:rPr>
          <w:rFonts w:ascii="Times New Roman" w:hAnsi="Times New Roman"/>
          <w:b/>
          <w:szCs w:val="24"/>
          <w:u w:val="single"/>
        </w:rPr>
      </w:pPr>
      <w:r>
        <w:rPr>
          <w:rFonts w:ascii="Times New Roman" w:hAnsi="Times New Roman"/>
          <w:b/>
          <w:szCs w:val="24"/>
          <w:u w:val="single"/>
        </w:rPr>
        <w:t>C</w:t>
      </w:r>
      <w:r w:rsidR="00900E47" w:rsidRPr="005B7953">
        <w:rPr>
          <w:rFonts w:ascii="Times New Roman" w:hAnsi="Times New Roman"/>
          <w:b/>
          <w:szCs w:val="24"/>
          <w:u w:val="single"/>
        </w:rPr>
        <w:t xml:space="preserve">ircumstances that make the collection of information necessary.  </w:t>
      </w:r>
    </w:p>
    <w:p w14:paraId="443DE79A" w14:textId="07602A2A" w:rsidR="005B7953" w:rsidRDefault="00BD64E4" w:rsidP="00325EA7">
      <w:pPr>
        <w:rPr>
          <w:rFonts w:ascii="Times New Roman" w:hAnsi="Times New Roman"/>
          <w:szCs w:val="24"/>
        </w:rPr>
      </w:pPr>
      <w:r>
        <w:rPr>
          <w:rFonts w:ascii="Times New Roman" w:hAnsi="Times New Roman"/>
          <w:szCs w:val="24"/>
        </w:rPr>
        <w:t>T</w:t>
      </w:r>
      <w:r w:rsidR="00AE0FB7" w:rsidRPr="00135ED9">
        <w:rPr>
          <w:rFonts w:ascii="Times New Roman" w:hAnsi="Times New Roman"/>
          <w:szCs w:val="24"/>
        </w:rPr>
        <w:t xml:space="preserve">he Federal Railroad Administration </w:t>
      </w:r>
      <w:r w:rsidR="00364F05" w:rsidRPr="00135ED9">
        <w:rPr>
          <w:rFonts w:ascii="Times New Roman" w:hAnsi="Times New Roman"/>
          <w:szCs w:val="24"/>
        </w:rPr>
        <w:t xml:space="preserve">Office of </w:t>
      </w:r>
      <w:r w:rsidR="00AE0FB7" w:rsidRPr="00135ED9">
        <w:rPr>
          <w:rFonts w:ascii="Times New Roman" w:hAnsi="Times New Roman"/>
          <w:szCs w:val="24"/>
        </w:rPr>
        <w:t>Research</w:t>
      </w:r>
      <w:r w:rsidR="00364F05" w:rsidRPr="00135ED9">
        <w:rPr>
          <w:rFonts w:ascii="Times New Roman" w:hAnsi="Times New Roman"/>
          <w:szCs w:val="24"/>
        </w:rPr>
        <w:t>,</w:t>
      </w:r>
      <w:r w:rsidR="00AE0FB7" w:rsidRPr="00135ED9">
        <w:rPr>
          <w:rFonts w:ascii="Times New Roman" w:hAnsi="Times New Roman"/>
          <w:szCs w:val="24"/>
        </w:rPr>
        <w:t xml:space="preserve"> Development and Technology (FRA</w:t>
      </w:r>
      <w:r w:rsidR="002010B7" w:rsidRPr="00135ED9">
        <w:rPr>
          <w:rFonts w:ascii="Times New Roman" w:hAnsi="Times New Roman"/>
          <w:szCs w:val="24"/>
        </w:rPr>
        <w:t xml:space="preserve"> </w:t>
      </w:r>
      <w:r w:rsidR="00AE0FB7" w:rsidRPr="00135ED9">
        <w:rPr>
          <w:rFonts w:ascii="Times New Roman" w:hAnsi="Times New Roman"/>
          <w:szCs w:val="24"/>
        </w:rPr>
        <w:t>RD&amp;T), is seeking the approval from the Office of Management and Budget (OMB)</w:t>
      </w:r>
      <w:r w:rsidR="00CA365F" w:rsidRPr="00135ED9">
        <w:rPr>
          <w:rFonts w:ascii="Times New Roman" w:hAnsi="Times New Roman"/>
          <w:szCs w:val="24"/>
        </w:rPr>
        <w:t xml:space="preserve"> to conduct a </w:t>
      </w:r>
      <w:r w:rsidR="005B7953" w:rsidRPr="005928B1">
        <w:rPr>
          <w:rFonts w:ascii="Times New Roman" w:hAnsi="Times New Roman"/>
          <w:szCs w:val="24"/>
        </w:rPr>
        <w:t>needs assessment</w:t>
      </w:r>
      <w:r w:rsidR="005B7953" w:rsidRPr="00135ED9">
        <w:rPr>
          <w:rFonts w:ascii="Times New Roman" w:hAnsi="Times New Roman"/>
          <w:szCs w:val="24"/>
        </w:rPr>
        <w:t xml:space="preserve"> (Scriven &amp; Roth, 1990) </w:t>
      </w:r>
      <w:r w:rsidR="005B7953">
        <w:rPr>
          <w:rFonts w:ascii="Times New Roman" w:hAnsi="Times New Roman"/>
          <w:szCs w:val="24"/>
        </w:rPr>
        <w:t xml:space="preserve">survey </w:t>
      </w:r>
      <w:r w:rsidR="005B7953" w:rsidRPr="00135ED9">
        <w:rPr>
          <w:rFonts w:ascii="Times New Roman" w:hAnsi="Times New Roman"/>
          <w:szCs w:val="24"/>
        </w:rPr>
        <w:t xml:space="preserve">designed to understand </w:t>
      </w:r>
      <w:r w:rsidR="00583307">
        <w:rPr>
          <w:rFonts w:ascii="Times New Roman" w:hAnsi="Times New Roman"/>
          <w:szCs w:val="24"/>
        </w:rPr>
        <w:t xml:space="preserve">(a) </w:t>
      </w:r>
      <w:r w:rsidR="005B7953" w:rsidRPr="00135ED9">
        <w:rPr>
          <w:rFonts w:ascii="Times New Roman" w:hAnsi="Times New Roman"/>
          <w:szCs w:val="24"/>
        </w:rPr>
        <w:t xml:space="preserve">the </w:t>
      </w:r>
      <w:r w:rsidR="005B7953">
        <w:rPr>
          <w:rFonts w:ascii="Times New Roman" w:hAnsi="Times New Roman"/>
          <w:szCs w:val="24"/>
        </w:rPr>
        <w:t xml:space="preserve">current use, skills, and attitudes </w:t>
      </w:r>
      <w:r w:rsidR="00B2727F">
        <w:rPr>
          <w:rFonts w:ascii="Times New Roman" w:hAnsi="Times New Roman"/>
          <w:szCs w:val="24"/>
        </w:rPr>
        <w:t xml:space="preserve">related to information and communications technology (ICT) </w:t>
      </w:r>
      <w:r w:rsidR="005B7953">
        <w:rPr>
          <w:rFonts w:ascii="Times New Roman" w:hAnsi="Times New Roman"/>
          <w:szCs w:val="24"/>
        </w:rPr>
        <w:t>by railroad employees</w:t>
      </w:r>
      <w:r w:rsidR="00583307" w:rsidRPr="004761BB">
        <w:rPr>
          <w:rFonts w:ascii="Times New Roman" w:hAnsi="Times New Roman"/>
          <w:szCs w:val="24"/>
        </w:rPr>
        <w:t>, and (b) outcome</w:t>
      </w:r>
      <w:r w:rsidR="00583307">
        <w:rPr>
          <w:rFonts w:ascii="Times New Roman" w:hAnsi="Times New Roman"/>
          <w:szCs w:val="24"/>
        </w:rPr>
        <w:t>s</w:t>
      </w:r>
      <w:r w:rsidR="00583307" w:rsidRPr="004761BB">
        <w:rPr>
          <w:rFonts w:ascii="Times New Roman" w:hAnsi="Times New Roman"/>
          <w:szCs w:val="24"/>
        </w:rPr>
        <w:t xml:space="preserve"> </w:t>
      </w:r>
      <w:r w:rsidR="00583307">
        <w:rPr>
          <w:rFonts w:ascii="Times New Roman" w:hAnsi="Times New Roman"/>
          <w:szCs w:val="24"/>
        </w:rPr>
        <w:t>related to</w:t>
      </w:r>
      <w:r w:rsidR="00583307" w:rsidRPr="004761BB">
        <w:rPr>
          <w:rFonts w:ascii="Times New Roman" w:hAnsi="Times New Roman"/>
          <w:szCs w:val="24"/>
        </w:rPr>
        <w:t xml:space="preserve"> a specific FRA</w:t>
      </w:r>
      <w:r w:rsidR="00583307">
        <w:rPr>
          <w:rFonts w:ascii="Times New Roman" w:hAnsi="Times New Roman"/>
          <w:szCs w:val="24"/>
        </w:rPr>
        <w:t xml:space="preserve"> RD&amp;T</w:t>
      </w:r>
      <w:r w:rsidR="00583307" w:rsidRPr="004761BB">
        <w:rPr>
          <w:rFonts w:ascii="Times New Roman" w:hAnsi="Times New Roman"/>
          <w:szCs w:val="24"/>
        </w:rPr>
        <w:t xml:space="preserve"> ICT</w:t>
      </w:r>
      <w:r w:rsidR="00DA2353">
        <w:rPr>
          <w:rFonts w:ascii="Times New Roman" w:hAnsi="Times New Roman"/>
          <w:szCs w:val="24"/>
        </w:rPr>
        <w:t>-based</w:t>
      </w:r>
      <w:r w:rsidR="00583307" w:rsidRPr="004761BB">
        <w:rPr>
          <w:rFonts w:ascii="Times New Roman" w:hAnsi="Times New Roman"/>
          <w:szCs w:val="24"/>
        </w:rPr>
        <w:t xml:space="preserve"> pro</w:t>
      </w:r>
      <w:r w:rsidR="00FE0ED5">
        <w:rPr>
          <w:rFonts w:ascii="Times New Roman" w:hAnsi="Times New Roman"/>
          <w:szCs w:val="24"/>
        </w:rPr>
        <w:t>gram</w:t>
      </w:r>
      <w:r w:rsidR="005B7953" w:rsidRPr="00135ED9">
        <w:rPr>
          <w:rFonts w:ascii="Times New Roman" w:hAnsi="Times New Roman"/>
          <w:szCs w:val="24"/>
        </w:rPr>
        <w:t>.</w:t>
      </w:r>
      <w:r w:rsidR="003F2597" w:rsidRPr="00135ED9">
        <w:rPr>
          <w:rFonts w:ascii="Times New Roman" w:hAnsi="Times New Roman"/>
          <w:szCs w:val="24"/>
        </w:rPr>
        <w:t xml:space="preserve"> </w:t>
      </w:r>
    </w:p>
    <w:p w14:paraId="0D5F871E" w14:textId="1AEC2801" w:rsidR="00976C5F" w:rsidRDefault="00DB60A5" w:rsidP="00976C5F">
      <w:pPr>
        <w:rPr>
          <w:rFonts w:ascii="Times New Roman" w:hAnsi="Times New Roman"/>
          <w:szCs w:val="24"/>
        </w:rPr>
      </w:pPr>
      <w:r w:rsidRPr="00135ED9">
        <w:rPr>
          <w:rFonts w:ascii="Times New Roman" w:hAnsi="Times New Roman"/>
          <w:szCs w:val="24"/>
        </w:rPr>
        <w:t>For the p</w:t>
      </w:r>
      <w:r>
        <w:rPr>
          <w:rFonts w:ascii="Times New Roman" w:hAnsi="Times New Roman"/>
          <w:szCs w:val="24"/>
        </w:rPr>
        <w:t xml:space="preserve">urpose of this survey, ICT </w:t>
      </w:r>
      <w:r w:rsidRPr="00135ED9">
        <w:rPr>
          <w:rFonts w:ascii="Times New Roman" w:hAnsi="Times New Roman"/>
          <w:szCs w:val="24"/>
        </w:rPr>
        <w:t xml:space="preserve">is defined as technology and tools that </w:t>
      </w:r>
      <w:r>
        <w:rPr>
          <w:rFonts w:ascii="Times New Roman" w:hAnsi="Times New Roman"/>
          <w:szCs w:val="24"/>
        </w:rPr>
        <w:t>railroad employees</w:t>
      </w:r>
      <w:r w:rsidRPr="00135ED9">
        <w:rPr>
          <w:rFonts w:ascii="Times New Roman" w:hAnsi="Times New Roman"/>
          <w:szCs w:val="24"/>
        </w:rPr>
        <w:t xml:space="preserve"> use to share, distribute, and gather information, and to communicate with one another</w:t>
      </w:r>
      <w:r>
        <w:rPr>
          <w:rFonts w:ascii="Times New Roman" w:hAnsi="Times New Roman"/>
          <w:szCs w:val="24"/>
        </w:rPr>
        <w:t xml:space="preserve">. </w:t>
      </w:r>
      <w:r w:rsidR="00976C5F" w:rsidRPr="002E1C89">
        <w:rPr>
          <w:rFonts w:ascii="Times New Roman" w:hAnsi="Times New Roman"/>
          <w:i/>
          <w:szCs w:val="24"/>
        </w:rPr>
        <w:t>Needs assessment</w:t>
      </w:r>
      <w:r w:rsidR="00976C5F">
        <w:rPr>
          <w:rFonts w:ascii="Times New Roman" w:hAnsi="Times New Roman"/>
          <w:szCs w:val="24"/>
        </w:rPr>
        <w:t xml:space="preserve"> is a systematic process used to set priorities and make decisions about program or organizational improvement and resource allocation. </w:t>
      </w:r>
      <w:r w:rsidR="00B9722D">
        <w:rPr>
          <w:rFonts w:ascii="Times New Roman" w:hAnsi="Times New Roman"/>
          <w:szCs w:val="24"/>
        </w:rPr>
        <w:t>Within an area of i</w:t>
      </w:r>
      <w:r w:rsidR="00912F99">
        <w:rPr>
          <w:rFonts w:ascii="Times New Roman" w:hAnsi="Times New Roman"/>
          <w:szCs w:val="24"/>
        </w:rPr>
        <w:t xml:space="preserve">nterest in an organization, </w:t>
      </w:r>
      <w:r w:rsidR="00B9722D">
        <w:rPr>
          <w:rFonts w:ascii="Times New Roman" w:hAnsi="Times New Roman"/>
          <w:szCs w:val="24"/>
        </w:rPr>
        <w:t>n</w:t>
      </w:r>
      <w:r w:rsidR="00976C5F">
        <w:rPr>
          <w:rFonts w:ascii="Times New Roman" w:hAnsi="Times New Roman"/>
          <w:szCs w:val="24"/>
        </w:rPr>
        <w:t>eeds</w:t>
      </w:r>
      <w:r w:rsidR="00B9722D">
        <w:rPr>
          <w:rFonts w:ascii="Times New Roman" w:hAnsi="Times New Roman"/>
          <w:szCs w:val="24"/>
        </w:rPr>
        <w:t xml:space="preserve"> </w:t>
      </w:r>
      <w:r w:rsidR="00976C5F">
        <w:rPr>
          <w:rFonts w:ascii="Times New Roman" w:hAnsi="Times New Roman"/>
          <w:szCs w:val="24"/>
        </w:rPr>
        <w:t>are measured discrepancies (</w:t>
      </w:r>
      <w:r w:rsidR="00B9722D">
        <w:rPr>
          <w:rFonts w:ascii="Times New Roman" w:hAnsi="Times New Roman"/>
          <w:szCs w:val="24"/>
        </w:rPr>
        <w:t>“</w:t>
      </w:r>
      <w:r w:rsidR="00976C5F">
        <w:rPr>
          <w:rFonts w:ascii="Times New Roman" w:hAnsi="Times New Roman"/>
          <w:szCs w:val="24"/>
        </w:rPr>
        <w:t>gaps</w:t>
      </w:r>
      <w:r w:rsidR="00B9722D">
        <w:rPr>
          <w:rFonts w:ascii="Times New Roman" w:hAnsi="Times New Roman"/>
          <w:szCs w:val="24"/>
        </w:rPr>
        <w:t>”</w:t>
      </w:r>
      <w:r w:rsidR="00976C5F">
        <w:rPr>
          <w:rFonts w:ascii="Times New Roman" w:hAnsi="Times New Roman"/>
          <w:szCs w:val="24"/>
        </w:rPr>
        <w:t xml:space="preserve">) between </w:t>
      </w:r>
      <w:r w:rsidR="00B9722D">
        <w:rPr>
          <w:rFonts w:ascii="Times New Roman" w:hAnsi="Times New Roman"/>
          <w:szCs w:val="24"/>
        </w:rPr>
        <w:t>the</w:t>
      </w:r>
      <w:r w:rsidR="00976C5F">
        <w:rPr>
          <w:rFonts w:ascii="Times New Roman" w:hAnsi="Times New Roman"/>
          <w:szCs w:val="24"/>
        </w:rPr>
        <w:t xml:space="preserve"> current (</w:t>
      </w:r>
      <w:r w:rsidR="00A410BD">
        <w:rPr>
          <w:rFonts w:ascii="Times New Roman" w:hAnsi="Times New Roman"/>
          <w:szCs w:val="24"/>
        </w:rPr>
        <w:t>“</w:t>
      </w:r>
      <w:r w:rsidR="00976C5F">
        <w:rPr>
          <w:rFonts w:ascii="Times New Roman" w:hAnsi="Times New Roman"/>
          <w:szCs w:val="24"/>
        </w:rPr>
        <w:t>what is</w:t>
      </w:r>
      <w:r w:rsidR="00A410BD">
        <w:rPr>
          <w:rFonts w:ascii="Times New Roman" w:hAnsi="Times New Roman"/>
          <w:szCs w:val="24"/>
        </w:rPr>
        <w:t>”</w:t>
      </w:r>
      <w:r w:rsidR="00976C5F">
        <w:rPr>
          <w:rFonts w:ascii="Times New Roman" w:hAnsi="Times New Roman"/>
          <w:szCs w:val="24"/>
        </w:rPr>
        <w:t>) state of affairs and the desired (</w:t>
      </w:r>
      <w:r w:rsidR="00A410BD">
        <w:rPr>
          <w:rFonts w:ascii="Times New Roman" w:hAnsi="Times New Roman"/>
          <w:szCs w:val="24"/>
        </w:rPr>
        <w:t>“</w:t>
      </w:r>
      <w:r w:rsidR="00976C5F">
        <w:rPr>
          <w:rFonts w:ascii="Times New Roman" w:hAnsi="Times New Roman"/>
          <w:szCs w:val="24"/>
        </w:rPr>
        <w:t>what should be</w:t>
      </w:r>
      <w:r w:rsidR="00A410BD">
        <w:rPr>
          <w:rFonts w:ascii="Times New Roman" w:hAnsi="Times New Roman"/>
          <w:szCs w:val="24"/>
        </w:rPr>
        <w:t>”</w:t>
      </w:r>
      <w:r w:rsidR="00976C5F">
        <w:rPr>
          <w:rFonts w:ascii="Times New Roman" w:hAnsi="Times New Roman"/>
          <w:szCs w:val="24"/>
        </w:rPr>
        <w:t xml:space="preserve">) state. </w:t>
      </w:r>
      <w:r w:rsidR="00976C5F" w:rsidDel="00027A39">
        <w:rPr>
          <w:rFonts w:ascii="Times New Roman" w:hAnsi="Times New Roman"/>
          <w:szCs w:val="24"/>
        </w:rPr>
        <w:t xml:space="preserve">A prioritized need is a problem or situation that should be </w:t>
      </w:r>
      <w:r w:rsidR="00B9722D">
        <w:rPr>
          <w:rFonts w:ascii="Times New Roman" w:hAnsi="Times New Roman"/>
          <w:szCs w:val="24"/>
        </w:rPr>
        <w:t>remedied</w:t>
      </w:r>
      <w:r w:rsidR="00976C5F" w:rsidDel="00027A39">
        <w:rPr>
          <w:rFonts w:ascii="Times New Roman" w:hAnsi="Times New Roman"/>
          <w:szCs w:val="24"/>
        </w:rPr>
        <w:t xml:space="preserve"> or addressed for the good of the organization and the groups it serves (Witkin &amp; Altschuld, 1995; Altschuld &amp; Kumar, 2015). </w:t>
      </w:r>
      <w:r w:rsidR="000862EB" w:rsidDel="00027A39">
        <w:rPr>
          <w:rFonts w:ascii="Times New Roman" w:hAnsi="Times New Roman"/>
          <w:szCs w:val="24"/>
        </w:rPr>
        <w:t xml:space="preserve"> </w:t>
      </w:r>
      <w:r w:rsidR="000862EB">
        <w:rPr>
          <w:rFonts w:ascii="Times New Roman" w:hAnsi="Times New Roman"/>
          <w:szCs w:val="24"/>
        </w:rPr>
        <w:t xml:space="preserve"> </w:t>
      </w:r>
    </w:p>
    <w:p w14:paraId="18B30F8B" w14:textId="5CDA91A0" w:rsidR="00976C5F" w:rsidRDefault="00B2727F" w:rsidP="00B2727F">
      <w:pPr>
        <w:rPr>
          <w:rFonts w:ascii="Times New Roman" w:hAnsi="Times New Roman"/>
          <w:szCs w:val="24"/>
        </w:rPr>
      </w:pPr>
      <w:r>
        <w:rPr>
          <w:rFonts w:ascii="Times New Roman" w:hAnsi="Times New Roman"/>
          <w:szCs w:val="24"/>
        </w:rPr>
        <w:t>At present, the ICT preferences of railroad employees is unknown. With this submission, FRA is requesting permission to acquire the needed knowledge</w:t>
      </w:r>
      <w:r w:rsidR="00DB60A5">
        <w:rPr>
          <w:rFonts w:ascii="Times New Roman" w:hAnsi="Times New Roman"/>
          <w:szCs w:val="24"/>
        </w:rPr>
        <w:t xml:space="preserve"> through a needs assessment survey</w:t>
      </w:r>
      <w:r>
        <w:rPr>
          <w:rFonts w:ascii="Times New Roman" w:hAnsi="Times New Roman"/>
          <w:szCs w:val="24"/>
        </w:rPr>
        <w:t xml:space="preserve">. </w:t>
      </w:r>
    </w:p>
    <w:p w14:paraId="3836AA7A" w14:textId="32DC139F" w:rsidR="005B7953" w:rsidRPr="00135ED9" w:rsidRDefault="00ED4AC4" w:rsidP="00325EA7">
      <w:pPr>
        <w:rPr>
          <w:rFonts w:ascii="Times New Roman" w:hAnsi="Times New Roman"/>
          <w:szCs w:val="24"/>
        </w:rPr>
      </w:pPr>
      <w:r w:rsidRPr="00135ED9">
        <w:rPr>
          <w:rFonts w:ascii="Times New Roman" w:hAnsi="Times New Roman"/>
          <w:szCs w:val="24"/>
        </w:rPr>
        <w:t>FRA</w:t>
      </w:r>
      <w:r w:rsidR="000862EB">
        <w:rPr>
          <w:rFonts w:ascii="Times New Roman" w:hAnsi="Times New Roman"/>
          <w:szCs w:val="24"/>
        </w:rPr>
        <w:t xml:space="preserve"> RD&amp;T</w:t>
      </w:r>
      <w:r w:rsidRPr="00135ED9">
        <w:rPr>
          <w:rFonts w:ascii="Times New Roman" w:hAnsi="Times New Roman"/>
          <w:szCs w:val="24"/>
        </w:rPr>
        <w:t xml:space="preserve"> </w:t>
      </w:r>
      <w:r w:rsidR="0022621F">
        <w:rPr>
          <w:rFonts w:ascii="Times New Roman" w:hAnsi="Times New Roman"/>
          <w:szCs w:val="24"/>
        </w:rPr>
        <w:t>uses</w:t>
      </w:r>
      <w:r w:rsidRPr="00135ED9">
        <w:rPr>
          <w:rFonts w:ascii="Times New Roman" w:hAnsi="Times New Roman"/>
          <w:szCs w:val="24"/>
        </w:rPr>
        <w:t xml:space="preserve"> ICT to disseminate research findings and to increase </w:t>
      </w:r>
      <w:r w:rsidR="0022621F">
        <w:rPr>
          <w:rFonts w:ascii="Times New Roman" w:hAnsi="Times New Roman"/>
          <w:szCs w:val="24"/>
        </w:rPr>
        <w:t xml:space="preserve">safety </w:t>
      </w:r>
      <w:r w:rsidRPr="00135ED9">
        <w:rPr>
          <w:rFonts w:ascii="Times New Roman" w:hAnsi="Times New Roman"/>
          <w:szCs w:val="24"/>
        </w:rPr>
        <w:t xml:space="preserve">awareness. </w:t>
      </w:r>
      <w:r w:rsidR="00B2727F" w:rsidRPr="00135ED9">
        <w:rPr>
          <w:rFonts w:ascii="Times New Roman" w:hAnsi="Times New Roman"/>
          <w:szCs w:val="24"/>
        </w:rPr>
        <w:t xml:space="preserve">The data gathered in this </w:t>
      </w:r>
      <w:r w:rsidR="00B2727F">
        <w:rPr>
          <w:rFonts w:ascii="Times New Roman" w:hAnsi="Times New Roman"/>
          <w:szCs w:val="24"/>
        </w:rPr>
        <w:t>s</w:t>
      </w:r>
      <w:r w:rsidR="0022621F">
        <w:rPr>
          <w:rFonts w:ascii="Times New Roman" w:hAnsi="Times New Roman"/>
          <w:szCs w:val="24"/>
        </w:rPr>
        <w:t>urvey</w:t>
      </w:r>
      <w:r w:rsidR="00B2727F" w:rsidRPr="00135ED9">
        <w:rPr>
          <w:rFonts w:ascii="Times New Roman" w:hAnsi="Times New Roman"/>
          <w:szCs w:val="24"/>
        </w:rPr>
        <w:t xml:space="preserve"> will </w:t>
      </w:r>
      <w:r w:rsidR="0022621F">
        <w:rPr>
          <w:rFonts w:ascii="Times New Roman" w:hAnsi="Times New Roman"/>
          <w:szCs w:val="24"/>
        </w:rPr>
        <w:t>help FRA</w:t>
      </w:r>
      <w:r w:rsidR="000862EB">
        <w:rPr>
          <w:rFonts w:ascii="Times New Roman" w:hAnsi="Times New Roman"/>
          <w:szCs w:val="24"/>
        </w:rPr>
        <w:t xml:space="preserve"> develop an understanding of how to best formulate, distribute, and display information that would be used by railroad employees for educational purposes. </w:t>
      </w:r>
      <w:r w:rsidR="003B33E0">
        <w:rPr>
          <w:rFonts w:ascii="Times New Roman" w:hAnsi="Times New Roman"/>
          <w:szCs w:val="24"/>
        </w:rPr>
        <w:t>Additionally, this survey will gather</w:t>
      </w:r>
      <w:r w:rsidR="003B33E0" w:rsidRPr="00135ED9">
        <w:rPr>
          <w:rFonts w:ascii="Times New Roman" w:hAnsi="Times New Roman"/>
          <w:szCs w:val="24"/>
        </w:rPr>
        <w:t xml:space="preserve"> baseline awareness </w:t>
      </w:r>
      <w:r w:rsidR="003B33E0" w:rsidRPr="00314FDD">
        <w:rPr>
          <w:rFonts w:ascii="Times New Roman" w:hAnsi="Times New Roman"/>
          <w:szCs w:val="24"/>
        </w:rPr>
        <w:t>and outcome</w:t>
      </w:r>
      <w:r w:rsidR="003B33E0">
        <w:rPr>
          <w:rFonts w:ascii="Times New Roman" w:hAnsi="Times New Roman"/>
          <w:szCs w:val="24"/>
        </w:rPr>
        <w:t xml:space="preserve"> </w:t>
      </w:r>
      <w:r w:rsidR="003B33E0" w:rsidRPr="00135ED9">
        <w:rPr>
          <w:rFonts w:ascii="Times New Roman" w:hAnsi="Times New Roman"/>
          <w:szCs w:val="24"/>
        </w:rPr>
        <w:t xml:space="preserve">data </w:t>
      </w:r>
      <w:r w:rsidR="003B33E0">
        <w:rPr>
          <w:rFonts w:ascii="Times New Roman" w:hAnsi="Times New Roman"/>
          <w:szCs w:val="24"/>
        </w:rPr>
        <w:t>for</w:t>
      </w:r>
      <w:r w:rsidR="003B33E0" w:rsidRPr="00135ED9">
        <w:rPr>
          <w:rFonts w:ascii="Times New Roman" w:hAnsi="Times New Roman"/>
          <w:szCs w:val="24"/>
        </w:rPr>
        <w:t xml:space="preserve"> a</w:t>
      </w:r>
      <w:r w:rsidR="003B33E0">
        <w:rPr>
          <w:rFonts w:ascii="Times New Roman" w:hAnsi="Times New Roman"/>
          <w:szCs w:val="24"/>
        </w:rPr>
        <w:t xml:space="preserve"> particular</w:t>
      </w:r>
      <w:r w:rsidR="003B33E0" w:rsidRPr="00135ED9">
        <w:rPr>
          <w:rFonts w:ascii="Times New Roman" w:hAnsi="Times New Roman"/>
          <w:szCs w:val="24"/>
        </w:rPr>
        <w:t xml:space="preserve"> FRA</w:t>
      </w:r>
      <w:r w:rsidR="003B33E0">
        <w:rPr>
          <w:rFonts w:ascii="Times New Roman" w:hAnsi="Times New Roman"/>
          <w:szCs w:val="24"/>
        </w:rPr>
        <w:t xml:space="preserve"> RD&amp;T </w:t>
      </w:r>
      <w:r w:rsidR="003B728B">
        <w:rPr>
          <w:rFonts w:ascii="Times New Roman" w:hAnsi="Times New Roman"/>
          <w:szCs w:val="24"/>
        </w:rPr>
        <w:t>ICT</w:t>
      </w:r>
      <w:r w:rsidR="004F4927">
        <w:rPr>
          <w:rFonts w:ascii="Times New Roman" w:hAnsi="Times New Roman"/>
          <w:szCs w:val="24"/>
        </w:rPr>
        <w:t>-based</w:t>
      </w:r>
      <w:r w:rsidR="003B728B">
        <w:rPr>
          <w:rFonts w:ascii="Times New Roman" w:hAnsi="Times New Roman"/>
          <w:szCs w:val="24"/>
        </w:rPr>
        <w:t xml:space="preserve"> </w:t>
      </w:r>
      <w:r w:rsidR="003B33E0">
        <w:rPr>
          <w:rFonts w:ascii="Times New Roman" w:hAnsi="Times New Roman"/>
          <w:szCs w:val="24"/>
        </w:rPr>
        <w:t>pro</w:t>
      </w:r>
      <w:r w:rsidR="00FE0ED5">
        <w:rPr>
          <w:rFonts w:ascii="Times New Roman" w:hAnsi="Times New Roman"/>
          <w:szCs w:val="24"/>
        </w:rPr>
        <w:t>gram</w:t>
      </w:r>
      <w:r w:rsidR="003B33E0" w:rsidRPr="00135ED9">
        <w:rPr>
          <w:rFonts w:ascii="Times New Roman" w:hAnsi="Times New Roman"/>
          <w:szCs w:val="24"/>
        </w:rPr>
        <w:t>.</w:t>
      </w:r>
      <w:r w:rsidR="000862EB">
        <w:rPr>
          <w:rFonts w:ascii="Times New Roman" w:hAnsi="Times New Roman"/>
          <w:szCs w:val="24"/>
        </w:rPr>
        <w:t xml:space="preserve">  </w:t>
      </w:r>
    </w:p>
    <w:p w14:paraId="5FACB2F5" w14:textId="5C15EFFF" w:rsidR="00E81F86" w:rsidRDefault="000A51AB" w:rsidP="00CA365F">
      <w:pPr>
        <w:rPr>
          <w:rFonts w:ascii="Times New Roman" w:hAnsi="Times New Roman"/>
          <w:szCs w:val="24"/>
        </w:rPr>
      </w:pPr>
      <w:r>
        <w:rPr>
          <w:rFonts w:ascii="Times New Roman" w:hAnsi="Times New Roman"/>
          <w:szCs w:val="24"/>
        </w:rPr>
        <w:lastRenderedPageBreak/>
        <w:t xml:space="preserve">FRA RD&amp;T </w:t>
      </w:r>
      <w:r w:rsidR="00ED4AC4">
        <w:rPr>
          <w:rFonts w:ascii="Times New Roman" w:hAnsi="Times New Roman"/>
          <w:szCs w:val="24"/>
        </w:rPr>
        <w:t>supports</w:t>
      </w:r>
      <w:r>
        <w:rPr>
          <w:rFonts w:ascii="Times New Roman" w:hAnsi="Times New Roman"/>
          <w:szCs w:val="24"/>
        </w:rPr>
        <w:t xml:space="preserve"> initiatives that leverage web-based content to reach out to </w:t>
      </w:r>
      <w:r w:rsidR="00ED4AC4">
        <w:rPr>
          <w:rFonts w:ascii="Times New Roman" w:hAnsi="Times New Roman"/>
          <w:szCs w:val="24"/>
        </w:rPr>
        <w:t>railroad employees</w:t>
      </w:r>
      <w:r>
        <w:rPr>
          <w:rFonts w:ascii="Times New Roman" w:hAnsi="Times New Roman"/>
          <w:szCs w:val="24"/>
        </w:rPr>
        <w:t xml:space="preserve">. Two such websites are an E-Learning Attention Website and </w:t>
      </w:r>
      <w:r w:rsidRPr="00EA59EA">
        <w:rPr>
          <w:rFonts w:ascii="Times New Roman" w:hAnsi="Times New Roman"/>
          <w:i/>
          <w:szCs w:val="24"/>
        </w:rPr>
        <w:t xml:space="preserve">Railroader’s Guide to Healthy Sleep </w:t>
      </w:r>
      <w:r>
        <w:rPr>
          <w:rFonts w:ascii="Times New Roman" w:hAnsi="Times New Roman"/>
          <w:szCs w:val="24"/>
        </w:rPr>
        <w:t>(</w:t>
      </w:r>
      <w:hyperlink r:id="rId10" w:history="1">
        <w:r w:rsidRPr="009B492D">
          <w:rPr>
            <w:rStyle w:val="Hyperlink"/>
            <w:rFonts w:ascii="Times New Roman" w:hAnsi="Times New Roman"/>
            <w:szCs w:val="24"/>
          </w:rPr>
          <w:t>https://www.fra.dot.gov/Page/P0872</w:t>
        </w:r>
      </w:hyperlink>
      <w:r>
        <w:rPr>
          <w:rFonts w:ascii="Times New Roman" w:hAnsi="Times New Roman"/>
          <w:szCs w:val="24"/>
        </w:rPr>
        <w:t xml:space="preserve">, </w:t>
      </w:r>
      <w:hyperlink r:id="rId11" w:history="1">
        <w:r w:rsidRPr="009B492D">
          <w:rPr>
            <w:rStyle w:val="Hyperlink"/>
            <w:rFonts w:ascii="Times New Roman" w:hAnsi="Times New Roman"/>
            <w:szCs w:val="24"/>
          </w:rPr>
          <w:t>https://www.railroadersleep.org/</w:t>
        </w:r>
      </w:hyperlink>
      <w:r>
        <w:rPr>
          <w:rFonts w:ascii="Times New Roman" w:hAnsi="Times New Roman"/>
          <w:szCs w:val="24"/>
        </w:rPr>
        <w:t xml:space="preserve">).  </w:t>
      </w:r>
      <w:r w:rsidR="000862EB">
        <w:rPr>
          <w:rFonts w:ascii="Times New Roman" w:hAnsi="Times New Roman"/>
          <w:szCs w:val="24"/>
        </w:rPr>
        <w:t xml:space="preserve">The ICT needs assessment will help FRA </w:t>
      </w:r>
      <w:r>
        <w:rPr>
          <w:rFonts w:ascii="Times New Roman" w:hAnsi="Times New Roman"/>
          <w:szCs w:val="24"/>
        </w:rPr>
        <w:t xml:space="preserve">supplement and modify the content of current </w:t>
      </w:r>
      <w:r w:rsidR="004E13CF">
        <w:rPr>
          <w:rFonts w:ascii="Times New Roman" w:hAnsi="Times New Roman"/>
          <w:szCs w:val="24"/>
        </w:rPr>
        <w:t>educational outreach initiatives, and to plan additional educational initiatives</w:t>
      </w:r>
      <w:r w:rsidR="000862EB">
        <w:rPr>
          <w:rFonts w:ascii="Times New Roman" w:hAnsi="Times New Roman"/>
          <w:szCs w:val="24"/>
        </w:rPr>
        <w:t>.</w:t>
      </w:r>
      <w:r w:rsidR="004E13CF">
        <w:rPr>
          <w:rFonts w:ascii="Times New Roman" w:hAnsi="Times New Roman"/>
          <w:szCs w:val="24"/>
        </w:rPr>
        <w:t xml:space="preserve"> </w:t>
      </w:r>
    </w:p>
    <w:p w14:paraId="04CA7888" w14:textId="77777777" w:rsidR="00CA365F" w:rsidRPr="00135ED9" w:rsidRDefault="00CA365F" w:rsidP="00CA365F">
      <w:pPr>
        <w:rPr>
          <w:rFonts w:ascii="Times New Roman" w:hAnsi="Times New Roman"/>
          <w:szCs w:val="24"/>
        </w:rPr>
      </w:pPr>
      <w:r w:rsidRPr="00135ED9">
        <w:rPr>
          <w:rFonts w:ascii="Times New Roman" w:hAnsi="Times New Roman"/>
          <w:szCs w:val="24"/>
        </w:rPr>
        <w:t xml:space="preserve">This </w:t>
      </w:r>
      <w:r w:rsidR="00A74C9F" w:rsidRPr="00135ED9">
        <w:rPr>
          <w:rFonts w:ascii="Times New Roman" w:hAnsi="Times New Roman"/>
          <w:szCs w:val="24"/>
        </w:rPr>
        <w:t xml:space="preserve">needs </w:t>
      </w:r>
      <w:r w:rsidR="00BE42F8" w:rsidRPr="00135ED9">
        <w:rPr>
          <w:rFonts w:ascii="Times New Roman" w:hAnsi="Times New Roman"/>
          <w:szCs w:val="24"/>
        </w:rPr>
        <w:t>assessment</w:t>
      </w:r>
      <w:r w:rsidR="00A74C9F" w:rsidRPr="00135ED9">
        <w:rPr>
          <w:rFonts w:ascii="Times New Roman" w:hAnsi="Times New Roman"/>
          <w:szCs w:val="24"/>
        </w:rPr>
        <w:t xml:space="preserve"> </w:t>
      </w:r>
      <w:r w:rsidR="00375C31">
        <w:rPr>
          <w:rFonts w:ascii="Times New Roman" w:hAnsi="Times New Roman"/>
          <w:szCs w:val="24"/>
        </w:rPr>
        <w:t xml:space="preserve">survey </w:t>
      </w:r>
      <w:r w:rsidRPr="00135ED9">
        <w:rPr>
          <w:rFonts w:ascii="Times New Roman" w:hAnsi="Times New Roman"/>
          <w:szCs w:val="24"/>
        </w:rPr>
        <w:t xml:space="preserve">will </w:t>
      </w:r>
      <w:r w:rsidR="00A74C9F" w:rsidRPr="00135ED9">
        <w:rPr>
          <w:rFonts w:ascii="Times New Roman" w:hAnsi="Times New Roman"/>
          <w:szCs w:val="24"/>
        </w:rPr>
        <w:t xml:space="preserve">be guided by </w:t>
      </w:r>
      <w:r w:rsidRPr="00135ED9">
        <w:rPr>
          <w:rFonts w:ascii="Times New Roman" w:hAnsi="Times New Roman"/>
          <w:szCs w:val="24"/>
        </w:rPr>
        <w:t xml:space="preserve">four </w:t>
      </w:r>
      <w:r w:rsidR="002E1C89">
        <w:rPr>
          <w:rFonts w:ascii="Times New Roman" w:hAnsi="Times New Roman"/>
          <w:szCs w:val="24"/>
        </w:rPr>
        <w:t xml:space="preserve">key </w:t>
      </w:r>
      <w:r w:rsidRPr="00135ED9">
        <w:rPr>
          <w:rFonts w:ascii="Times New Roman" w:hAnsi="Times New Roman"/>
          <w:szCs w:val="24"/>
        </w:rPr>
        <w:t>questions:</w:t>
      </w:r>
    </w:p>
    <w:p w14:paraId="667EB2A6" w14:textId="1694558C" w:rsidR="00CA365F" w:rsidRPr="00135ED9" w:rsidRDefault="00CA365F" w:rsidP="005B7953">
      <w:pPr>
        <w:pStyle w:val="BodyText"/>
        <w:numPr>
          <w:ilvl w:val="0"/>
          <w:numId w:val="30"/>
        </w:numPr>
        <w:spacing w:before="0" w:beforeAutospacing="0" w:after="216" w:afterAutospacing="0"/>
        <w:jc w:val="both"/>
      </w:pPr>
      <w:r w:rsidRPr="00135ED9">
        <w:t xml:space="preserve">How much do </w:t>
      </w:r>
      <w:r w:rsidR="00234424" w:rsidRPr="00135ED9">
        <w:t>Transportation, Yard</w:t>
      </w:r>
      <w:r w:rsidR="00234424">
        <w:t>,</w:t>
      </w:r>
      <w:r w:rsidR="00234424" w:rsidRPr="00135ED9">
        <w:t xml:space="preserve"> and Engine </w:t>
      </w:r>
      <w:r w:rsidR="00234424">
        <w:t>(</w:t>
      </w:r>
      <w:r w:rsidRPr="00135ED9">
        <w:t>TY&amp;E</w:t>
      </w:r>
      <w:r w:rsidR="00234424">
        <w:t>)</w:t>
      </w:r>
      <w:r w:rsidRPr="00135ED9">
        <w:t xml:space="preserve"> railroaders use ICT?</w:t>
      </w:r>
    </w:p>
    <w:p w14:paraId="38AEEC88" w14:textId="1E96227E" w:rsidR="00015491" w:rsidRDefault="00015491" w:rsidP="00806718">
      <w:pPr>
        <w:rPr>
          <w:rFonts w:ascii="Times New Roman" w:hAnsi="Times New Roman"/>
          <w:szCs w:val="24"/>
        </w:rPr>
      </w:pPr>
      <w:r>
        <w:rPr>
          <w:rFonts w:ascii="Times New Roman" w:hAnsi="Times New Roman"/>
          <w:szCs w:val="24"/>
        </w:rPr>
        <w:t>Understanding how railroad employees use personal and mobile</w:t>
      </w:r>
      <w:r w:rsidR="007E4F47" w:rsidRPr="00135ED9">
        <w:rPr>
          <w:rFonts w:ascii="Times New Roman" w:hAnsi="Times New Roman"/>
          <w:szCs w:val="24"/>
        </w:rPr>
        <w:t xml:space="preserve"> ICT tools </w:t>
      </w:r>
      <w:r w:rsidRPr="00135ED9">
        <w:rPr>
          <w:rFonts w:ascii="Times New Roman" w:hAnsi="Times New Roman"/>
          <w:szCs w:val="24"/>
        </w:rPr>
        <w:t xml:space="preserve">(e.g., </w:t>
      </w:r>
      <w:r>
        <w:rPr>
          <w:rFonts w:ascii="Times New Roman" w:hAnsi="Times New Roman"/>
          <w:szCs w:val="24"/>
        </w:rPr>
        <w:t>cell</w:t>
      </w:r>
      <w:r w:rsidRPr="00135ED9">
        <w:rPr>
          <w:rFonts w:ascii="Times New Roman" w:hAnsi="Times New Roman"/>
          <w:szCs w:val="24"/>
        </w:rPr>
        <w:t xml:space="preserve"> phones and tablets) </w:t>
      </w:r>
      <w:r w:rsidR="007E4F47" w:rsidRPr="00135ED9">
        <w:rPr>
          <w:rFonts w:ascii="Times New Roman" w:hAnsi="Times New Roman"/>
          <w:szCs w:val="24"/>
        </w:rPr>
        <w:t>in</w:t>
      </w:r>
      <w:r>
        <w:rPr>
          <w:rFonts w:ascii="Times New Roman" w:hAnsi="Times New Roman"/>
          <w:szCs w:val="24"/>
        </w:rPr>
        <w:t xml:space="preserve"> their</w:t>
      </w:r>
      <w:r w:rsidR="007E4F47" w:rsidRPr="00135ED9">
        <w:rPr>
          <w:rFonts w:ascii="Times New Roman" w:hAnsi="Times New Roman"/>
          <w:szCs w:val="24"/>
        </w:rPr>
        <w:t xml:space="preserve"> daily li</w:t>
      </w:r>
      <w:r>
        <w:rPr>
          <w:rFonts w:ascii="Times New Roman" w:hAnsi="Times New Roman"/>
          <w:szCs w:val="24"/>
        </w:rPr>
        <w:t>ves</w:t>
      </w:r>
      <w:r w:rsidR="007E4F47" w:rsidRPr="00135ED9">
        <w:rPr>
          <w:rFonts w:ascii="Times New Roman" w:hAnsi="Times New Roman"/>
          <w:szCs w:val="24"/>
        </w:rPr>
        <w:t xml:space="preserve"> </w:t>
      </w:r>
      <w:r w:rsidR="003C57C1" w:rsidRPr="00135ED9">
        <w:rPr>
          <w:rFonts w:ascii="Times New Roman" w:hAnsi="Times New Roman"/>
          <w:szCs w:val="24"/>
        </w:rPr>
        <w:t xml:space="preserve">will </w:t>
      </w:r>
      <w:r w:rsidR="007E4F47" w:rsidRPr="00135ED9">
        <w:rPr>
          <w:rFonts w:ascii="Times New Roman" w:hAnsi="Times New Roman"/>
          <w:szCs w:val="24"/>
        </w:rPr>
        <w:t xml:space="preserve">inform </w:t>
      </w:r>
      <w:r>
        <w:rPr>
          <w:rFonts w:ascii="Times New Roman" w:hAnsi="Times New Roman"/>
          <w:szCs w:val="24"/>
        </w:rPr>
        <w:t xml:space="preserve">FRA’s understanding of how to </w:t>
      </w:r>
      <w:r w:rsidR="003C57C1" w:rsidRPr="00135ED9">
        <w:rPr>
          <w:rFonts w:ascii="Times New Roman" w:hAnsi="Times New Roman"/>
          <w:szCs w:val="24"/>
        </w:rPr>
        <w:t>reach this audience</w:t>
      </w:r>
      <w:r>
        <w:rPr>
          <w:rFonts w:ascii="Times New Roman" w:hAnsi="Times New Roman"/>
          <w:szCs w:val="24"/>
        </w:rPr>
        <w:t xml:space="preserve"> with non</w:t>
      </w:r>
      <w:r w:rsidR="008D1001">
        <w:rPr>
          <w:rFonts w:ascii="Times New Roman" w:hAnsi="Times New Roman"/>
          <w:szCs w:val="24"/>
        </w:rPr>
        <w:t>-</w:t>
      </w:r>
      <w:r>
        <w:rPr>
          <w:rFonts w:ascii="Times New Roman" w:hAnsi="Times New Roman"/>
          <w:szCs w:val="24"/>
        </w:rPr>
        <w:t xml:space="preserve">regulatory educational and safety promotional material. </w:t>
      </w:r>
    </w:p>
    <w:p w14:paraId="259881D1" w14:textId="76EF6207" w:rsidR="00706697" w:rsidRPr="00135ED9" w:rsidRDefault="00015491" w:rsidP="00806718">
      <w:pPr>
        <w:rPr>
          <w:rFonts w:ascii="Times New Roman" w:hAnsi="Times New Roman"/>
          <w:szCs w:val="24"/>
        </w:rPr>
      </w:pPr>
      <w:r w:rsidRPr="00135ED9">
        <w:rPr>
          <w:rFonts w:ascii="Times New Roman" w:hAnsi="Times New Roman"/>
          <w:szCs w:val="24"/>
        </w:rPr>
        <w:t xml:space="preserve">For </w:t>
      </w:r>
      <w:r>
        <w:rPr>
          <w:rFonts w:ascii="Times New Roman" w:hAnsi="Times New Roman"/>
          <w:szCs w:val="24"/>
        </w:rPr>
        <w:t>example</w:t>
      </w:r>
      <w:r w:rsidRPr="00135ED9">
        <w:rPr>
          <w:rFonts w:ascii="Times New Roman" w:hAnsi="Times New Roman"/>
          <w:szCs w:val="24"/>
        </w:rPr>
        <w:t xml:space="preserve">, online training is increasingly using interactive learning and testing tools. Those who are very comfortable </w:t>
      </w:r>
      <w:r>
        <w:rPr>
          <w:rFonts w:ascii="Times New Roman" w:hAnsi="Times New Roman"/>
          <w:szCs w:val="24"/>
        </w:rPr>
        <w:t>with</w:t>
      </w:r>
      <w:r w:rsidRPr="00135ED9">
        <w:rPr>
          <w:rFonts w:ascii="Times New Roman" w:hAnsi="Times New Roman"/>
          <w:szCs w:val="24"/>
        </w:rPr>
        <w:t xml:space="preserve"> ICT </w:t>
      </w:r>
      <w:r>
        <w:rPr>
          <w:rFonts w:ascii="Times New Roman" w:hAnsi="Times New Roman"/>
          <w:szCs w:val="24"/>
        </w:rPr>
        <w:t>tools</w:t>
      </w:r>
      <w:r w:rsidRPr="00135ED9">
        <w:rPr>
          <w:rFonts w:ascii="Times New Roman" w:hAnsi="Times New Roman"/>
          <w:szCs w:val="24"/>
        </w:rPr>
        <w:t xml:space="preserve"> would find </w:t>
      </w:r>
      <w:r>
        <w:rPr>
          <w:rFonts w:ascii="Times New Roman" w:hAnsi="Times New Roman"/>
          <w:szCs w:val="24"/>
        </w:rPr>
        <w:t>online training</w:t>
      </w:r>
      <w:r w:rsidRPr="00135ED9">
        <w:rPr>
          <w:rFonts w:ascii="Times New Roman" w:hAnsi="Times New Roman"/>
          <w:szCs w:val="24"/>
        </w:rPr>
        <w:t xml:space="preserve"> relatively easy to manage, while other those </w:t>
      </w:r>
      <w:r>
        <w:rPr>
          <w:rFonts w:ascii="Times New Roman" w:hAnsi="Times New Roman"/>
          <w:szCs w:val="24"/>
        </w:rPr>
        <w:t xml:space="preserve">who are </w:t>
      </w:r>
      <w:r w:rsidRPr="00135ED9">
        <w:rPr>
          <w:rFonts w:ascii="Times New Roman" w:hAnsi="Times New Roman"/>
          <w:szCs w:val="24"/>
        </w:rPr>
        <w:t xml:space="preserve">slow to adopt technology may be less comfortable.  </w:t>
      </w:r>
    </w:p>
    <w:p w14:paraId="66B8FDE6" w14:textId="2126605E" w:rsidR="001834F8" w:rsidRPr="00135ED9" w:rsidRDefault="003542C2" w:rsidP="001834F8">
      <w:pPr>
        <w:rPr>
          <w:rFonts w:ascii="Times New Roman" w:hAnsi="Times New Roman"/>
          <w:szCs w:val="24"/>
        </w:rPr>
      </w:pPr>
      <w:r>
        <w:rPr>
          <w:rFonts w:ascii="Times New Roman" w:hAnsi="Times New Roman"/>
          <w:szCs w:val="24"/>
        </w:rPr>
        <w:t>T</w:t>
      </w:r>
      <w:r w:rsidR="001834F8">
        <w:rPr>
          <w:rFonts w:ascii="Times New Roman" w:hAnsi="Times New Roman"/>
          <w:szCs w:val="24"/>
        </w:rPr>
        <w:t>he railroad industry is just beginning a major turnover in its demographics; a wave of the most experienced workers are reaching retirement age, and an influx of new hires are entering the industry. While the new railroaders may be new to the job of railroading, they are not necessarily young in age, as many are switching careers. Therefore, this survey will help FRA program planners understand not only the current ICT use, skills and attitudes of railroaders, but also the demographics of this changing population.</w:t>
      </w:r>
    </w:p>
    <w:p w14:paraId="61F14BA0" w14:textId="3C681E09" w:rsidR="00706697" w:rsidRDefault="00706697" w:rsidP="00706697">
      <w:pPr>
        <w:rPr>
          <w:rFonts w:ascii="Times New Roman" w:hAnsi="Times New Roman"/>
          <w:szCs w:val="24"/>
        </w:rPr>
      </w:pPr>
      <w:r w:rsidRPr="00135ED9">
        <w:rPr>
          <w:rFonts w:ascii="Times New Roman" w:hAnsi="Times New Roman"/>
          <w:szCs w:val="24"/>
        </w:rPr>
        <w:t xml:space="preserve">Armed with the knowledge of railroader ICT skills, </w:t>
      </w:r>
      <w:r w:rsidR="001834F8">
        <w:rPr>
          <w:rFonts w:ascii="Times New Roman" w:hAnsi="Times New Roman"/>
          <w:szCs w:val="24"/>
        </w:rPr>
        <w:t>FRA</w:t>
      </w:r>
      <w:r w:rsidRPr="00135ED9">
        <w:rPr>
          <w:rFonts w:ascii="Times New Roman" w:hAnsi="Times New Roman"/>
          <w:szCs w:val="24"/>
        </w:rPr>
        <w:t xml:space="preserve"> can deliver information through media and tools appropriate to their audience.</w:t>
      </w:r>
      <w:r w:rsidR="00C9681C">
        <w:rPr>
          <w:rFonts w:ascii="Times New Roman" w:hAnsi="Times New Roman"/>
          <w:szCs w:val="24"/>
        </w:rPr>
        <w:t xml:space="preserve">  </w:t>
      </w:r>
    </w:p>
    <w:p w14:paraId="71F61A06" w14:textId="77777777" w:rsidR="00CA365F" w:rsidRPr="00135ED9" w:rsidRDefault="00CA365F" w:rsidP="005B7953">
      <w:pPr>
        <w:pStyle w:val="BodyText"/>
        <w:numPr>
          <w:ilvl w:val="0"/>
          <w:numId w:val="30"/>
        </w:numPr>
        <w:spacing w:before="0" w:beforeAutospacing="0" w:after="216" w:afterAutospacing="0"/>
        <w:jc w:val="both"/>
      </w:pPr>
      <w:r w:rsidRPr="00135ED9">
        <w:t>For what reasons do</w:t>
      </w:r>
      <w:r w:rsidR="00CD5D87">
        <w:t xml:space="preserve"> </w:t>
      </w:r>
      <w:r w:rsidRPr="00135ED9">
        <w:t>TY&amp;E railroaders use</w:t>
      </w:r>
      <w:r w:rsidR="00FE6EA7" w:rsidRPr="00135ED9">
        <w:t xml:space="preserve"> various</w:t>
      </w:r>
      <w:r w:rsidRPr="00135ED9">
        <w:t xml:space="preserve"> ICT?</w:t>
      </w:r>
    </w:p>
    <w:p w14:paraId="09515637" w14:textId="16CAFB78" w:rsidR="0082650D" w:rsidRDefault="0082650D" w:rsidP="00F46C19">
      <w:pPr>
        <w:rPr>
          <w:rFonts w:ascii="Times New Roman" w:hAnsi="Times New Roman"/>
          <w:szCs w:val="24"/>
        </w:rPr>
      </w:pPr>
      <w:r w:rsidRPr="00135ED9">
        <w:rPr>
          <w:rFonts w:ascii="Times New Roman" w:hAnsi="Times New Roman"/>
          <w:szCs w:val="24"/>
        </w:rPr>
        <w:t>There are many avenues of informati</w:t>
      </w:r>
      <w:r w:rsidR="00706697" w:rsidRPr="00135ED9">
        <w:rPr>
          <w:rFonts w:ascii="Times New Roman" w:hAnsi="Times New Roman"/>
          <w:szCs w:val="24"/>
        </w:rPr>
        <w:t xml:space="preserve">on dissemination and sharing.  </w:t>
      </w:r>
      <w:r w:rsidR="00A74C9F" w:rsidRPr="00135ED9">
        <w:rPr>
          <w:rFonts w:ascii="Times New Roman" w:hAnsi="Times New Roman"/>
          <w:szCs w:val="24"/>
        </w:rPr>
        <w:t xml:space="preserve">Railroaders may be uncomfortable using </w:t>
      </w:r>
      <w:r w:rsidR="001915F1">
        <w:rPr>
          <w:rFonts w:ascii="Times New Roman" w:hAnsi="Times New Roman"/>
          <w:szCs w:val="24"/>
        </w:rPr>
        <w:t xml:space="preserve">or unfamiliar with </w:t>
      </w:r>
      <w:r w:rsidR="00A74C9F" w:rsidRPr="00135ED9">
        <w:rPr>
          <w:rFonts w:ascii="Times New Roman" w:hAnsi="Times New Roman"/>
          <w:szCs w:val="24"/>
        </w:rPr>
        <w:t>a variety of ICT</w:t>
      </w:r>
      <w:r w:rsidR="001915F1">
        <w:rPr>
          <w:rFonts w:ascii="Times New Roman" w:hAnsi="Times New Roman"/>
          <w:szCs w:val="24"/>
        </w:rPr>
        <w:t xml:space="preserve">. </w:t>
      </w:r>
      <w:r w:rsidR="00A74C9F" w:rsidRPr="00135ED9">
        <w:rPr>
          <w:rFonts w:ascii="Times New Roman" w:hAnsi="Times New Roman"/>
          <w:szCs w:val="24"/>
        </w:rPr>
        <w:t xml:space="preserve"> This lack of awareness of specific ICT </w:t>
      </w:r>
      <w:r w:rsidR="00BF173A">
        <w:rPr>
          <w:rFonts w:ascii="Times New Roman" w:hAnsi="Times New Roman"/>
          <w:szCs w:val="24"/>
        </w:rPr>
        <w:t xml:space="preserve">by railroaders </w:t>
      </w:r>
      <w:r w:rsidR="00A74C9F" w:rsidRPr="00135ED9">
        <w:rPr>
          <w:rFonts w:ascii="Times New Roman" w:hAnsi="Times New Roman"/>
          <w:szCs w:val="24"/>
        </w:rPr>
        <w:t xml:space="preserve">could be critical </w:t>
      </w:r>
      <w:r w:rsidR="00BF173A">
        <w:rPr>
          <w:rFonts w:ascii="Times New Roman" w:hAnsi="Times New Roman"/>
          <w:szCs w:val="24"/>
        </w:rPr>
        <w:t xml:space="preserve">to the development of FRA programs.  For instance, </w:t>
      </w:r>
      <w:r w:rsidR="00A74C9F" w:rsidRPr="00135ED9">
        <w:rPr>
          <w:rFonts w:ascii="Times New Roman" w:hAnsi="Times New Roman"/>
          <w:szCs w:val="24"/>
        </w:rPr>
        <w:t>if a lot of railroaders</w:t>
      </w:r>
      <w:r w:rsidR="00BF173A">
        <w:rPr>
          <w:rFonts w:ascii="Times New Roman" w:hAnsi="Times New Roman"/>
          <w:szCs w:val="24"/>
        </w:rPr>
        <w:t xml:space="preserve"> </w:t>
      </w:r>
      <w:r w:rsidR="00A74C9F" w:rsidRPr="00135ED9">
        <w:rPr>
          <w:rFonts w:ascii="Times New Roman" w:hAnsi="Times New Roman"/>
          <w:szCs w:val="24"/>
        </w:rPr>
        <w:t>do not know what a blog is</w:t>
      </w:r>
      <w:r w:rsidR="00BF173A">
        <w:rPr>
          <w:rFonts w:ascii="Times New Roman" w:hAnsi="Times New Roman"/>
          <w:szCs w:val="24"/>
        </w:rPr>
        <w:t xml:space="preserve">, </w:t>
      </w:r>
      <w:r w:rsidR="003A2355" w:rsidRPr="00135ED9">
        <w:rPr>
          <w:rFonts w:ascii="Times New Roman" w:hAnsi="Times New Roman"/>
          <w:szCs w:val="24"/>
        </w:rPr>
        <w:t xml:space="preserve">FRA </w:t>
      </w:r>
      <w:r w:rsidR="00BF173A">
        <w:rPr>
          <w:rFonts w:ascii="Times New Roman" w:hAnsi="Times New Roman"/>
          <w:szCs w:val="24"/>
        </w:rPr>
        <w:t>would need to</w:t>
      </w:r>
      <w:r w:rsidR="00A74C9F" w:rsidRPr="00135ED9">
        <w:rPr>
          <w:rFonts w:ascii="Times New Roman" w:hAnsi="Times New Roman"/>
          <w:szCs w:val="24"/>
        </w:rPr>
        <w:t xml:space="preserve"> </w:t>
      </w:r>
      <w:r w:rsidR="00B667D4" w:rsidRPr="00135ED9">
        <w:rPr>
          <w:rFonts w:ascii="Times New Roman" w:hAnsi="Times New Roman"/>
          <w:szCs w:val="24"/>
        </w:rPr>
        <w:t>consider</w:t>
      </w:r>
      <w:r w:rsidR="00BF173A">
        <w:rPr>
          <w:rFonts w:ascii="Times New Roman" w:hAnsi="Times New Roman"/>
          <w:szCs w:val="24"/>
        </w:rPr>
        <w:t xml:space="preserve"> whether or not</w:t>
      </w:r>
      <w:r w:rsidR="00B667D4" w:rsidRPr="00135ED9">
        <w:rPr>
          <w:rFonts w:ascii="Times New Roman" w:hAnsi="Times New Roman"/>
          <w:szCs w:val="24"/>
        </w:rPr>
        <w:t xml:space="preserve"> </w:t>
      </w:r>
      <w:r w:rsidR="00A74C9F" w:rsidRPr="00135ED9">
        <w:rPr>
          <w:rFonts w:ascii="Times New Roman" w:hAnsi="Times New Roman"/>
          <w:szCs w:val="24"/>
        </w:rPr>
        <w:t xml:space="preserve">investing significant resources in </w:t>
      </w:r>
      <w:r w:rsidR="007448D6">
        <w:rPr>
          <w:rFonts w:ascii="Times New Roman" w:hAnsi="Times New Roman"/>
          <w:szCs w:val="24"/>
        </w:rPr>
        <w:t>developing blogs</w:t>
      </w:r>
      <w:r w:rsidR="00BF173A">
        <w:rPr>
          <w:rFonts w:ascii="Times New Roman" w:hAnsi="Times New Roman"/>
          <w:szCs w:val="24"/>
        </w:rPr>
        <w:t xml:space="preserve"> is a wise use of funding. </w:t>
      </w:r>
    </w:p>
    <w:p w14:paraId="13D1F914" w14:textId="77777777" w:rsidR="00CA365F" w:rsidRPr="00135ED9" w:rsidRDefault="00CA365F" w:rsidP="005B7953">
      <w:pPr>
        <w:pStyle w:val="BodyText"/>
        <w:numPr>
          <w:ilvl w:val="0"/>
          <w:numId w:val="30"/>
        </w:numPr>
        <w:spacing w:before="0" w:beforeAutospacing="0" w:after="216" w:afterAutospacing="0"/>
        <w:jc w:val="both"/>
      </w:pPr>
      <w:r w:rsidRPr="00135ED9">
        <w:t>What are TY&amp;E railroader attitudes towards ICT?</w:t>
      </w:r>
    </w:p>
    <w:p w14:paraId="794D22CB" w14:textId="041DF65A" w:rsidR="0082650D" w:rsidRDefault="00EA31D3" w:rsidP="008222C0">
      <w:pPr>
        <w:tabs>
          <w:tab w:val="left" w:pos="-720"/>
        </w:tabs>
        <w:suppressAutoHyphens/>
        <w:spacing w:before="120" w:after="240"/>
        <w:rPr>
          <w:rFonts w:ascii="Times New Roman" w:hAnsi="Times New Roman"/>
          <w:szCs w:val="24"/>
        </w:rPr>
      </w:pPr>
      <w:r w:rsidRPr="00135ED9">
        <w:rPr>
          <w:rFonts w:ascii="Times New Roman" w:hAnsi="Times New Roman"/>
          <w:szCs w:val="24"/>
        </w:rPr>
        <w:t>Attitude towards ICT is an important predictor for use and acceptance</w:t>
      </w:r>
      <w:r w:rsidR="00BE42F8" w:rsidRPr="00135ED9">
        <w:rPr>
          <w:rFonts w:ascii="Times New Roman" w:hAnsi="Times New Roman"/>
          <w:szCs w:val="24"/>
        </w:rPr>
        <w:t xml:space="preserve"> (Spence, DeYoung, &amp; Feng, 2009)</w:t>
      </w:r>
      <w:r w:rsidR="00706697" w:rsidRPr="00135ED9">
        <w:rPr>
          <w:rFonts w:ascii="Times New Roman" w:hAnsi="Times New Roman"/>
          <w:szCs w:val="24"/>
        </w:rPr>
        <w:t xml:space="preserve">. </w:t>
      </w:r>
      <w:r w:rsidRPr="00135ED9">
        <w:rPr>
          <w:rFonts w:ascii="Times New Roman" w:hAnsi="Times New Roman"/>
          <w:szCs w:val="24"/>
        </w:rPr>
        <w:t>Much of the research on ICT use shows that those with positive attitudes are more innovative and have a higher perception of the advantage</w:t>
      </w:r>
      <w:r w:rsidR="00F33D0B">
        <w:rPr>
          <w:rFonts w:ascii="Times New Roman" w:hAnsi="Times New Roman"/>
          <w:szCs w:val="24"/>
        </w:rPr>
        <w:t>s of ICT</w:t>
      </w:r>
      <w:r w:rsidR="00AD7769" w:rsidRPr="00135ED9">
        <w:rPr>
          <w:rFonts w:ascii="Times New Roman" w:hAnsi="Times New Roman"/>
          <w:szCs w:val="24"/>
        </w:rPr>
        <w:t xml:space="preserve"> (see Verdegem &amp; De Marez, 2011, for a review of ICT research)</w:t>
      </w:r>
      <w:r w:rsidRPr="00135ED9">
        <w:rPr>
          <w:rFonts w:ascii="Times New Roman" w:hAnsi="Times New Roman"/>
          <w:szCs w:val="24"/>
        </w:rPr>
        <w:t xml:space="preserve">. </w:t>
      </w:r>
      <w:r w:rsidR="001915F1">
        <w:rPr>
          <w:rFonts w:ascii="Times New Roman" w:hAnsi="Times New Roman"/>
          <w:szCs w:val="24"/>
        </w:rPr>
        <w:t>T</w:t>
      </w:r>
      <w:r w:rsidR="0082650D" w:rsidRPr="00135ED9">
        <w:rPr>
          <w:rFonts w:ascii="Times New Roman" w:hAnsi="Times New Roman"/>
          <w:szCs w:val="24"/>
        </w:rPr>
        <w:t xml:space="preserve">his is particularly important for designing future communication campaigns </w:t>
      </w:r>
      <w:r w:rsidR="001915F1">
        <w:rPr>
          <w:rFonts w:ascii="Times New Roman" w:hAnsi="Times New Roman"/>
          <w:szCs w:val="24"/>
        </w:rPr>
        <w:t>and for</w:t>
      </w:r>
      <w:r w:rsidR="001E62C4" w:rsidRPr="00135ED9">
        <w:rPr>
          <w:rFonts w:ascii="Times New Roman" w:hAnsi="Times New Roman"/>
          <w:szCs w:val="24"/>
        </w:rPr>
        <w:t xml:space="preserve"> g</w:t>
      </w:r>
      <w:r w:rsidRPr="00135ED9">
        <w:rPr>
          <w:rFonts w:ascii="Times New Roman" w:hAnsi="Times New Roman"/>
          <w:szCs w:val="24"/>
        </w:rPr>
        <w:t xml:space="preserve">aining </w:t>
      </w:r>
      <w:r w:rsidR="001915F1">
        <w:rPr>
          <w:rFonts w:ascii="Times New Roman" w:hAnsi="Times New Roman"/>
          <w:szCs w:val="24"/>
        </w:rPr>
        <w:t xml:space="preserve">a </w:t>
      </w:r>
      <w:r w:rsidRPr="00135ED9">
        <w:rPr>
          <w:rFonts w:ascii="Times New Roman" w:hAnsi="Times New Roman"/>
          <w:szCs w:val="24"/>
        </w:rPr>
        <w:t xml:space="preserve">clear understanding of </w:t>
      </w:r>
      <w:r w:rsidR="001915F1">
        <w:rPr>
          <w:rFonts w:ascii="Times New Roman" w:hAnsi="Times New Roman"/>
          <w:szCs w:val="24"/>
        </w:rPr>
        <w:t xml:space="preserve">baseline </w:t>
      </w:r>
      <w:r w:rsidRPr="00135ED9">
        <w:rPr>
          <w:rFonts w:ascii="Times New Roman" w:hAnsi="Times New Roman"/>
          <w:szCs w:val="24"/>
        </w:rPr>
        <w:t xml:space="preserve">TY&amp;E railroader attitudes </w:t>
      </w:r>
      <w:r w:rsidR="0082650D" w:rsidRPr="00135ED9">
        <w:rPr>
          <w:rFonts w:ascii="Times New Roman" w:hAnsi="Times New Roman"/>
          <w:szCs w:val="24"/>
        </w:rPr>
        <w:t>towards ICT</w:t>
      </w:r>
      <w:r w:rsidR="00706697" w:rsidRPr="00135ED9">
        <w:rPr>
          <w:rFonts w:ascii="Times New Roman" w:hAnsi="Times New Roman"/>
          <w:szCs w:val="24"/>
        </w:rPr>
        <w:t>.</w:t>
      </w:r>
      <w:r w:rsidR="006425D8" w:rsidRPr="00135ED9">
        <w:rPr>
          <w:rFonts w:ascii="Times New Roman" w:hAnsi="Times New Roman"/>
          <w:szCs w:val="24"/>
        </w:rPr>
        <w:t xml:space="preserve"> </w:t>
      </w:r>
    </w:p>
    <w:p w14:paraId="785ABA44" w14:textId="17C5AE9E" w:rsidR="00CA365F" w:rsidRPr="00135ED9" w:rsidRDefault="00CA365F" w:rsidP="005B7953">
      <w:pPr>
        <w:pStyle w:val="BodyText"/>
        <w:numPr>
          <w:ilvl w:val="0"/>
          <w:numId w:val="30"/>
        </w:numPr>
        <w:spacing w:before="0" w:beforeAutospacing="0" w:after="216" w:afterAutospacing="0"/>
        <w:jc w:val="both"/>
      </w:pPr>
      <w:r w:rsidRPr="00135ED9">
        <w:t xml:space="preserve">How </w:t>
      </w:r>
      <w:r w:rsidR="007F3E39">
        <w:t>do</w:t>
      </w:r>
      <w:r w:rsidRPr="00135ED9">
        <w:t xml:space="preserve"> TY&amp;E railroaders </w:t>
      </w:r>
      <w:r w:rsidR="00FE0ED5">
        <w:t>use</w:t>
      </w:r>
      <w:r w:rsidR="00FE0ED5" w:rsidRPr="00135ED9">
        <w:t xml:space="preserve"> </w:t>
      </w:r>
      <w:r w:rsidR="00BE42F8" w:rsidRPr="00135ED9">
        <w:t xml:space="preserve">a </w:t>
      </w:r>
      <w:r w:rsidR="00076E64">
        <w:t xml:space="preserve">specific </w:t>
      </w:r>
      <w:r w:rsidRPr="00135ED9">
        <w:t>FRA</w:t>
      </w:r>
      <w:r w:rsidR="00F9092D" w:rsidRPr="00135ED9">
        <w:t>-</w:t>
      </w:r>
      <w:r w:rsidRPr="00135ED9">
        <w:t xml:space="preserve">RD&amp;T </w:t>
      </w:r>
      <w:r w:rsidR="00FE0ED5">
        <w:t xml:space="preserve">ICT-based </w:t>
      </w:r>
      <w:r w:rsidR="00076E64">
        <w:t>program</w:t>
      </w:r>
      <w:r w:rsidRPr="00135ED9">
        <w:t>?</w:t>
      </w:r>
    </w:p>
    <w:p w14:paraId="4BA8C4EE" w14:textId="4817727D" w:rsidR="00855517" w:rsidRPr="00135ED9" w:rsidRDefault="000F1C16" w:rsidP="008222C0">
      <w:pPr>
        <w:rPr>
          <w:rFonts w:ascii="Times New Roman" w:hAnsi="Times New Roman"/>
          <w:szCs w:val="24"/>
        </w:rPr>
      </w:pPr>
      <w:r w:rsidRPr="00135ED9">
        <w:rPr>
          <w:rFonts w:ascii="Times New Roman" w:hAnsi="Times New Roman"/>
          <w:szCs w:val="24"/>
        </w:rPr>
        <w:t xml:space="preserve">This question is </w:t>
      </w:r>
      <w:r w:rsidR="00855517" w:rsidRPr="00135ED9">
        <w:rPr>
          <w:rFonts w:ascii="Times New Roman" w:hAnsi="Times New Roman"/>
          <w:szCs w:val="24"/>
        </w:rPr>
        <w:t xml:space="preserve">intended to provide a baseline </w:t>
      </w:r>
      <w:r w:rsidRPr="00135ED9">
        <w:rPr>
          <w:rFonts w:ascii="Times New Roman" w:hAnsi="Times New Roman"/>
          <w:szCs w:val="24"/>
        </w:rPr>
        <w:t xml:space="preserve">knowledge of </w:t>
      </w:r>
      <w:r w:rsidR="00BE42F8" w:rsidRPr="00135ED9">
        <w:rPr>
          <w:rFonts w:ascii="Times New Roman" w:hAnsi="Times New Roman"/>
          <w:szCs w:val="24"/>
        </w:rPr>
        <w:t xml:space="preserve">the </w:t>
      </w:r>
      <w:r w:rsidR="00FE0ED5">
        <w:rPr>
          <w:rFonts w:ascii="Times New Roman" w:hAnsi="Times New Roman"/>
          <w:szCs w:val="24"/>
        </w:rPr>
        <w:t xml:space="preserve">awareness and use of the </w:t>
      </w:r>
      <w:r w:rsidRPr="00135ED9">
        <w:rPr>
          <w:rFonts w:ascii="Times New Roman" w:hAnsi="Times New Roman"/>
          <w:szCs w:val="24"/>
        </w:rPr>
        <w:t xml:space="preserve">FRA </w:t>
      </w:r>
      <w:r w:rsidR="00BE42F8" w:rsidRPr="00135ED9">
        <w:rPr>
          <w:rFonts w:ascii="Times New Roman" w:hAnsi="Times New Roman"/>
          <w:szCs w:val="24"/>
        </w:rPr>
        <w:t xml:space="preserve">RD&amp;T </w:t>
      </w:r>
      <w:r w:rsidR="00BE42F8" w:rsidRPr="00135ED9">
        <w:rPr>
          <w:rFonts w:ascii="Times New Roman" w:hAnsi="Times New Roman"/>
          <w:i/>
          <w:szCs w:val="24"/>
        </w:rPr>
        <w:t>Railroaders’ Guide to Health Sleep</w:t>
      </w:r>
      <w:r w:rsidR="00BE42F8" w:rsidRPr="00135ED9">
        <w:rPr>
          <w:rFonts w:ascii="Times New Roman" w:hAnsi="Times New Roman"/>
          <w:szCs w:val="24"/>
        </w:rPr>
        <w:t xml:space="preserve"> </w:t>
      </w:r>
      <w:r w:rsidR="00D54173">
        <w:rPr>
          <w:rFonts w:ascii="Times New Roman" w:hAnsi="Times New Roman"/>
          <w:szCs w:val="24"/>
        </w:rPr>
        <w:t>website,</w:t>
      </w:r>
      <w:r w:rsidRPr="00135ED9">
        <w:rPr>
          <w:rFonts w:ascii="Times New Roman" w:hAnsi="Times New Roman"/>
          <w:szCs w:val="24"/>
        </w:rPr>
        <w:t xml:space="preserve"> </w:t>
      </w:r>
      <w:r w:rsidR="00FE0ED5">
        <w:rPr>
          <w:rFonts w:ascii="Times New Roman" w:hAnsi="Times New Roman"/>
          <w:szCs w:val="24"/>
        </w:rPr>
        <w:t xml:space="preserve">to gauge the reach of this program </w:t>
      </w:r>
      <w:r w:rsidRPr="00135ED9">
        <w:rPr>
          <w:rFonts w:ascii="Times New Roman" w:hAnsi="Times New Roman"/>
          <w:szCs w:val="24"/>
        </w:rPr>
        <w:t xml:space="preserve">against </w:t>
      </w:r>
      <w:r w:rsidRPr="00135ED9">
        <w:rPr>
          <w:rFonts w:ascii="Times New Roman" w:hAnsi="Times New Roman"/>
          <w:szCs w:val="24"/>
        </w:rPr>
        <w:lastRenderedPageBreak/>
        <w:t>which</w:t>
      </w:r>
      <w:r w:rsidR="00855517" w:rsidRPr="00135ED9">
        <w:rPr>
          <w:rFonts w:ascii="Times New Roman" w:hAnsi="Times New Roman"/>
          <w:szCs w:val="24"/>
        </w:rPr>
        <w:t xml:space="preserve"> future communication campaigns can be measured.  </w:t>
      </w:r>
      <w:r w:rsidR="005365E2">
        <w:rPr>
          <w:rFonts w:ascii="Times New Roman" w:hAnsi="Times New Roman"/>
          <w:szCs w:val="24"/>
        </w:rPr>
        <w:t xml:space="preserve">FRA </w:t>
      </w:r>
      <w:r w:rsidR="006425D8" w:rsidRPr="00135ED9">
        <w:rPr>
          <w:rFonts w:ascii="Times New Roman" w:hAnsi="Times New Roman"/>
          <w:szCs w:val="24"/>
        </w:rPr>
        <w:t>will</w:t>
      </w:r>
      <w:r w:rsidR="00855517" w:rsidRPr="00135ED9">
        <w:rPr>
          <w:rFonts w:ascii="Times New Roman" w:hAnsi="Times New Roman"/>
          <w:szCs w:val="24"/>
        </w:rPr>
        <w:t xml:space="preserve"> be better positioned to design</w:t>
      </w:r>
      <w:r w:rsidR="0008515A">
        <w:rPr>
          <w:rFonts w:ascii="Times New Roman" w:hAnsi="Times New Roman"/>
          <w:szCs w:val="24"/>
        </w:rPr>
        <w:t>, deliver, and improve</w:t>
      </w:r>
      <w:r w:rsidR="00855517" w:rsidRPr="00135ED9">
        <w:rPr>
          <w:rFonts w:ascii="Times New Roman" w:hAnsi="Times New Roman"/>
          <w:szCs w:val="24"/>
        </w:rPr>
        <w:t xml:space="preserve"> </w:t>
      </w:r>
      <w:r w:rsidR="0075515F">
        <w:rPr>
          <w:rFonts w:ascii="Times New Roman" w:hAnsi="Times New Roman"/>
          <w:szCs w:val="24"/>
        </w:rPr>
        <w:t xml:space="preserve">such </w:t>
      </w:r>
      <w:r w:rsidR="00855517" w:rsidRPr="00135ED9">
        <w:rPr>
          <w:rFonts w:ascii="Times New Roman" w:hAnsi="Times New Roman"/>
          <w:szCs w:val="24"/>
        </w:rPr>
        <w:t xml:space="preserve">outreach campaigns to reach </w:t>
      </w:r>
      <w:r w:rsidR="005365E2">
        <w:rPr>
          <w:rFonts w:ascii="Times New Roman" w:hAnsi="Times New Roman"/>
          <w:szCs w:val="24"/>
        </w:rPr>
        <w:t>railroaders</w:t>
      </w:r>
      <w:r w:rsidR="007B7641">
        <w:rPr>
          <w:rFonts w:ascii="Times New Roman" w:hAnsi="Times New Roman"/>
          <w:szCs w:val="24"/>
        </w:rPr>
        <w:t xml:space="preserve"> once </w:t>
      </w:r>
      <w:r w:rsidR="000F246C">
        <w:rPr>
          <w:rFonts w:ascii="Times New Roman" w:hAnsi="Times New Roman"/>
          <w:szCs w:val="24"/>
        </w:rPr>
        <w:t xml:space="preserve">it </w:t>
      </w:r>
      <w:r w:rsidR="007B7641">
        <w:rPr>
          <w:rFonts w:ascii="Times New Roman" w:hAnsi="Times New Roman"/>
          <w:szCs w:val="24"/>
        </w:rPr>
        <w:t>ha</w:t>
      </w:r>
      <w:r w:rsidR="000F246C">
        <w:rPr>
          <w:rFonts w:ascii="Times New Roman" w:hAnsi="Times New Roman"/>
          <w:szCs w:val="24"/>
        </w:rPr>
        <w:t>s</w:t>
      </w:r>
      <w:r w:rsidR="007B7641">
        <w:rPr>
          <w:rFonts w:ascii="Times New Roman" w:hAnsi="Times New Roman"/>
          <w:szCs w:val="24"/>
        </w:rPr>
        <w:t xml:space="preserve"> an understanding of </w:t>
      </w:r>
      <w:r w:rsidR="005365E2">
        <w:rPr>
          <w:rFonts w:ascii="Times New Roman" w:hAnsi="Times New Roman"/>
          <w:szCs w:val="24"/>
        </w:rPr>
        <w:t xml:space="preserve">railroaders’ </w:t>
      </w:r>
      <w:r w:rsidR="007B7641">
        <w:rPr>
          <w:rFonts w:ascii="Times New Roman" w:hAnsi="Times New Roman"/>
          <w:szCs w:val="24"/>
        </w:rPr>
        <w:t xml:space="preserve">familiarity with </w:t>
      </w:r>
      <w:r w:rsidR="007D4C23">
        <w:rPr>
          <w:rFonts w:ascii="Times New Roman" w:hAnsi="Times New Roman"/>
          <w:szCs w:val="24"/>
        </w:rPr>
        <w:t xml:space="preserve">and use of </w:t>
      </w:r>
      <w:r w:rsidR="007B7641">
        <w:rPr>
          <w:rFonts w:ascii="Times New Roman" w:hAnsi="Times New Roman"/>
          <w:szCs w:val="24"/>
        </w:rPr>
        <w:t>this website.</w:t>
      </w:r>
    </w:p>
    <w:p w14:paraId="2497AC9D" w14:textId="2E032514" w:rsidR="003C7234" w:rsidRDefault="003C7234" w:rsidP="003C7234">
      <w:pPr>
        <w:rPr>
          <w:rFonts w:ascii="Times New Roman" w:hAnsi="Times New Roman"/>
          <w:szCs w:val="24"/>
        </w:rPr>
      </w:pPr>
      <w:r w:rsidRPr="00135ED9">
        <w:rPr>
          <w:rFonts w:ascii="Times New Roman" w:hAnsi="Times New Roman"/>
          <w:szCs w:val="24"/>
        </w:rPr>
        <w:t xml:space="preserve">As organizations rely more and more on </w:t>
      </w:r>
      <w:r w:rsidR="0008515A">
        <w:rPr>
          <w:rFonts w:ascii="Times New Roman" w:hAnsi="Times New Roman"/>
          <w:szCs w:val="24"/>
        </w:rPr>
        <w:t>ICT</w:t>
      </w:r>
      <w:r w:rsidRPr="00135ED9">
        <w:rPr>
          <w:rFonts w:ascii="Times New Roman" w:hAnsi="Times New Roman"/>
          <w:szCs w:val="24"/>
        </w:rPr>
        <w:t xml:space="preserve">, knowledge about the </w:t>
      </w:r>
      <w:r w:rsidR="00C04ED7" w:rsidRPr="00135ED9">
        <w:rPr>
          <w:rFonts w:ascii="Times New Roman" w:hAnsi="Times New Roman"/>
          <w:szCs w:val="24"/>
        </w:rPr>
        <w:t xml:space="preserve">intended </w:t>
      </w:r>
      <w:r w:rsidR="00B74513" w:rsidRPr="00135ED9">
        <w:rPr>
          <w:rFonts w:ascii="Times New Roman" w:hAnsi="Times New Roman"/>
          <w:szCs w:val="24"/>
        </w:rPr>
        <w:t xml:space="preserve">users </w:t>
      </w:r>
      <w:r w:rsidRPr="00135ED9">
        <w:rPr>
          <w:rFonts w:ascii="Times New Roman" w:hAnsi="Times New Roman"/>
          <w:szCs w:val="24"/>
        </w:rPr>
        <w:t xml:space="preserve">becomes critically important.  </w:t>
      </w:r>
      <w:r w:rsidR="006425D8" w:rsidRPr="00135ED9">
        <w:rPr>
          <w:rFonts w:ascii="Times New Roman" w:hAnsi="Times New Roman"/>
          <w:szCs w:val="24"/>
        </w:rPr>
        <w:t>P</w:t>
      </w:r>
      <w:r w:rsidRPr="00135ED9">
        <w:rPr>
          <w:rFonts w:ascii="Times New Roman" w:hAnsi="Times New Roman"/>
          <w:szCs w:val="24"/>
        </w:rPr>
        <w:t xml:space="preserve">rogram </w:t>
      </w:r>
      <w:r w:rsidR="00BE5724" w:rsidRPr="00135ED9">
        <w:rPr>
          <w:rFonts w:ascii="Times New Roman" w:hAnsi="Times New Roman"/>
          <w:szCs w:val="24"/>
        </w:rPr>
        <w:t>managers</w:t>
      </w:r>
      <w:r w:rsidRPr="00135ED9">
        <w:rPr>
          <w:rFonts w:ascii="Times New Roman" w:hAnsi="Times New Roman"/>
          <w:szCs w:val="24"/>
        </w:rPr>
        <w:t xml:space="preserve"> who are informed of </w:t>
      </w:r>
      <w:r w:rsidR="00B74513" w:rsidRPr="00135ED9">
        <w:rPr>
          <w:rFonts w:ascii="Times New Roman" w:hAnsi="Times New Roman"/>
          <w:szCs w:val="24"/>
        </w:rPr>
        <w:t xml:space="preserve">intended </w:t>
      </w:r>
      <w:r w:rsidRPr="00135ED9">
        <w:rPr>
          <w:rFonts w:ascii="Times New Roman" w:hAnsi="Times New Roman"/>
          <w:szCs w:val="24"/>
        </w:rPr>
        <w:t xml:space="preserve">user needs </w:t>
      </w:r>
      <w:r w:rsidR="006425D8" w:rsidRPr="00135ED9">
        <w:rPr>
          <w:rFonts w:ascii="Times New Roman" w:hAnsi="Times New Roman"/>
          <w:szCs w:val="24"/>
        </w:rPr>
        <w:t xml:space="preserve">are better able to </w:t>
      </w:r>
      <w:r w:rsidRPr="00135ED9">
        <w:rPr>
          <w:rFonts w:ascii="Times New Roman" w:hAnsi="Times New Roman"/>
          <w:szCs w:val="24"/>
        </w:rPr>
        <w:t xml:space="preserve">tailor program resources and efforts to meet those audiences’ needs. </w:t>
      </w:r>
      <w:r w:rsidR="007B7641">
        <w:rPr>
          <w:rFonts w:ascii="Times New Roman" w:hAnsi="Times New Roman"/>
          <w:szCs w:val="24"/>
        </w:rPr>
        <w:t>For example,</w:t>
      </w:r>
      <w:r w:rsidR="00C04ED7" w:rsidRPr="00135ED9">
        <w:rPr>
          <w:rFonts w:ascii="Times New Roman" w:hAnsi="Times New Roman"/>
          <w:szCs w:val="24"/>
        </w:rPr>
        <w:t xml:space="preserve"> t</w:t>
      </w:r>
      <w:r w:rsidRPr="00135ED9">
        <w:rPr>
          <w:rFonts w:ascii="Times New Roman" w:hAnsi="Times New Roman"/>
          <w:szCs w:val="24"/>
        </w:rPr>
        <w:t xml:space="preserve">he U.S. Postal Service </w:t>
      </w:r>
      <w:r w:rsidR="00AD7769" w:rsidRPr="00135ED9">
        <w:rPr>
          <w:rFonts w:ascii="Times New Roman" w:hAnsi="Times New Roman"/>
          <w:szCs w:val="24"/>
        </w:rPr>
        <w:t xml:space="preserve">(2013) </w:t>
      </w:r>
      <w:r w:rsidRPr="00135ED9">
        <w:rPr>
          <w:rFonts w:ascii="Times New Roman" w:hAnsi="Times New Roman"/>
          <w:szCs w:val="24"/>
        </w:rPr>
        <w:t xml:space="preserve">deploys an annual diary study to understand </w:t>
      </w:r>
      <w:r w:rsidR="007B7641">
        <w:rPr>
          <w:rFonts w:ascii="Times New Roman" w:hAnsi="Times New Roman"/>
          <w:szCs w:val="24"/>
        </w:rPr>
        <w:t>citizens’</w:t>
      </w:r>
      <w:r w:rsidRPr="00135ED9">
        <w:rPr>
          <w:rFonts w:ascii="Times New Roman" w:hAnsi="Times New Roman"/>
          <w:szCs w:val="24"/>
        </w:rPr>
        <w:t xml:space="preserve"> attitudes and use of postal and other forms of communication so that they can best serve the consumer</w:t>
      </w:r>
      <w:r w:rsidR="007B7641">
        <w:rPr>
          <w:rFonts w:ascii="Times New Roman" w:hAnsi="Times New Roman"/>
          <w:szCs w:val="24"/>
        </w:rPr>
        <w:t>.</w:t>
      </w:r>
    </w:p>
    <w:p w14:paraId="16161D7A" w14:textId="5405C137" w:rsidR="00900E47" w:rsidRPr="005B7953" w:rsidRDefault="00900E47" w:rsidP="005B7953">
      <w:pPr>
        <w:pStyle w:val="ListParagraph"/>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b/>
          <w:szCs w:val="24"/>
          <w:u w:val="single"/>
        </w:rPr>
      </w:pPr>
      <w:r w:rsidRPr="005B7953">
        <w:rPr>
          <w:rFonts w:ascii="Times New Roman" w:hAnsi="Times New Roman"/>
          <w:b/>
          <w:szCs w:val="24"/>
          <w:u w:val="single"/>
        </w:rPr>
        <w:t xml:space="preserve">Indicate how, by whom, and for what purpose the information is to be used. </w:t>
      </w:r>
    </w:p>
    <w:p w14:paraId="697582FF" w14:textId="77777777" w:rsidR="00606304" w:rsidRDefault="00606304" w:rsidP="002125BA">
      <w:pPr>
        <w:rPr>
          <w:rFonts w:ascii="Times New Roman" w:hAnsi="Times New Roman"/>
          <w:szCs w:val="24"/>
        </w:rPr>
      </w:pPr>
      <w:r>
        <w:rPr>
          <w:rFonts w:ascii="Times New Roman" w:hAnsi="Times New Roman"/>
          <w:szCs w:val="24"/>
        </w:rPr>
        <w:t xml:space="preserve">This is a </w:t>
      </w:r>
      <w:r w:rsidRPr="005B7953">
        <w:rPr>
          <w:rFonts w:ascii="Times New Roman" w:hAnsi="Times New Roman"/>
          <w:szCs w:val="24"/>
          <w:u w:val="single"/>
        </w:rPr>
        <w:t>new</w:t>
      </w:r>
      <w:r>
        <w:rPr>
          <w:rFonts w:ascii="Times New Roman" w:hAnsi="Times New Roman"/>
          <w:szCs w:val="24"/>
        </w:rPr>
        <w:t xml:space="preserve"> collection of information, and is entirely voluntary. </w:t>
      </w:r>
    </w:p>
    <w:p w14:paraId="0F5C106E" w14:textId="2374C812" w:rsidR="00AC206A" w:rsidRDefault="00B523A9" w:rsidP="002125BA">
      <w:pPr>
        <w:rPr>
          <w:rFonts w:ascii="Times New Roman" w:hAnsi="Times New Roman"/>
          <w:szCs w:val="24"/>
        </w:rPr>
      </w:pPr>
      <w:r w:rsidRPr="00135ED9">
        <w:rPr>
          <w:rFonts w:ascii="Times New Roman" w:hAnsi="Times New Roman"/>
          <w:szCs w:val="24"/>
        </w:rPr>
        <w:t>The main objectives in this study are</w:t>
      </w:r>
      <w:r w:rsidR="00AC206A">
        <w:rPr>
          <w:rFonts w:ascii="Times New Roman" w:hAnsi="Times New Roman"/>
          <w:szCs w:val="24"/>
        </w:rPr>
        <w:t xml:space="preserve"> to:</w:t>
      </w:r>
    </w:p>
    <w:p w14:paraId="17BA0905" w14:textId="31EA443C" w:rsidR="00AC206A" w:rsidRDefault="00AC206A" w:rsidP="005127E1">
      <w:pPr>
        <w:pStyle w:val="ListParagraph"/>
        <w:numPr>
          <w:ilvl w:val="0"/>
          <w:numId w:val="33"/>
        </w:numPr>
        <w:rPr>
          <w:rFonts w:ascii="Times New Roman" w:hAnsi="Times New Roman"/>
          <w:szCs w:val="24"/>
        </w:rPr>
      </w:pPr>
      <w:r>
        <w:rPr>
          <w:rFonts w:ascii="Times New Roman" w:hAnsi="Times New Roman"/>
          <w:szCs w:val="24"/>
        </w:rPr>
        <w:t>D</w:t>
      </w:r>
      <w:r w:rsidR="00B523A9" w:rsidRPr="005127E1">
        <w:rPr>
          <w:rFonts w:ascii="Times New Roman" w:hAnsi="Times New Roman"/>
          <w:szCs w:val="24"/>
        </w:rPr>
        <w:t>etermine the ways</w:t>
      </w:r>
      <w:r>
        <w:rPr>
          <w:rFonts w:ascii="Times New Roman" w:hAnsi="Times New Roman"/>
          <w:szCs w:val="24"/>
        </w:rPr>
        <w:t xml:space="preserve"> TY&amp;E Class I railroaders use ICT; </w:t>
      </w:r>
    </w:p>
    <w:p w14:paraId="0E81C382" w14:textId="74387009" w:rsidR="00AC206A" w:rsidRDefault="00AC206A" w:rsidP="005127E1">
      <w:pPr>
        <w:pStyle w:val="ListParagraph"/>
        <w:numPr>
          <w:ilvl w:val="0"/>
          <w:numId w:val="33"/>
        </w:numPr>
        <w:rPr>
          <w:rFonts w:ascii="Times New Roman" w:hAnsi="Times New Roman"/>
          <w:szCs w:val="24"/>
        </w:rPr>
      </w:pPr>
      <w:r>
        <w:rPr>
          <w:rFonts w:ascii="Times New Roman" w:hAnsi="Times New Roman"/>
          <w:szCs w:val="24"/>
        </w:rPr>
        <w:t xml:space="preserve">Describe the </w:t>
      </w:r>
      <w:r w:rsidR="00B523A9" w:rsidRPr="005127E1">
        <w:rPr>
          <w:rFonts w:ascii="Times New Roman" w:hAnsi="Times New Roman"/>
          <w:szCs w:val="24"/>
        </w:rPr>
        <w:t>skills and attitudes of TY&amp;E Class I railroaders when u</w:t>
      </w:r>
      <w:r>
        <w:rPr>
          <w:rFonts w:ascii="Times New Roman" w:hAnsi="Times New Roman"/>
          <w:szCs w:val="24"/>
        </w:rPr>
        <w:t>si</w:t>
      </w:r>
      <w:r w:rsidR="00B523A9" w:rsidRPr="005127E1">
        <w:rPr>
          <w:rFonts w:ascii="Times New Roman" w:hAnsi="Times New Roman"/>
          <w:szCs w:val="24"/>
        </w:rPr>
        <w:t>ng ICT</w:t>
      </w:r>
      <w:r>
        <w:rPr>
          <w:rFonts w:ascii="Times New Roman" w:hAnsi="Times New Roman"/>
          <w:szCs w:val="24"/>
        </w:rPr>
        <w:t>;</w:t>
      </w:r>
      <w:r w:rsidR="00B523A9" w:rsidRPr="005127E1">
        <w:rPr>
          <w:rFonts w:ascii="Times New Roman" w:hAnsi="Times New Roman"/>
          <w:szCs w:val="24"/>
        </w:rPr>
        <w:t xml:space="preserve"> and</w:t>
      </w:r>
    </w:p>
    <w:p w14:paraId="6A34AEB7" w14:textId="4400A9AF" w:rsidR="002125BA" w:rsidRDefault="00AC206A" w:rsidP="005127E1">
      <w:pPr>
        <w:pStyle w:val="ListParagraph"/>
        <w:numPr>
          <w:ilvl w:val="0"/>
          <w:numId w:val="33"/>
        </w:numPr>
        <w:rPr>
          <w:rFonts w:ascii="Times New Roman" w:hAnsi="Times New Roman"/>
          <w:szCs w:val="24"/>
        </w:rPr>
      </w:pPr>
      <w:r>
        <w:rPr>
          <w:rFonts w:ascii="Times New Roman" w:hAnsi="Times New Roman"/>
          <w:szCs w:val="24"/>
        </w:rPr>
        <w:t xml:space="preserve">Identify the best approaches for reaching TY&amp;E Class I railroaders in future </w:t>
      </w:r>
      <w:r w:rsidR="00B523A9" w:rsidRPr="005127E1">
        <w:rPr>
          <w:rFonts w:ascii="Times New Roman" w:hAnsi="Times New Roman"/>
          <w:szCs w:val="24"/>
        </w:rPr>
        <w:t xml:space="preserve">ICT-based safety education efforts. </w:t>
      </w:r>
    </w:p>
    <w:p w14:paraId="687A6EBF" w14:textId="3B62CF8A" w:rsidR="008A2154" w:rsidRPr="005127E1" w:rsidRDefault="00F43450" w:rsidP="005127E1">
      <w:pPr>
        <w:pStyle w:val="ListParagraph"/>
        <w:numPr>
          <w:ilvl w:val="0"/>
          <w:numId w:val="33"/>
        </w:numPr>
        <w:rPr>
          <w:rFonts w:ascii="Times New Roman" w:hAnsi="Times New Roman"/>
          <w:szCs w:val="24"/>
        </w:rPr>
      </w:pPr>
      <w:r>
        <w:rPr>
          <w:rFonts w:ascii="Times New Roman" w:hAnsi="Times New Roman"/>
          <w:szCs w:val="24"/>
        </w:rPr>
        <w:t>Describe the awareness and use of an existing FRA RD&amp;T ICT-b</w:t>
      </w:r>
      <w:r w:rsidR="008A2154">
        <w:rPr>
          <w:rFonts w:ascii="Times New Roman" w:hAnsi="Times New Roman"/>
          <w:szCs w:val="24"/>
        </w:rPr>
        <w:t>ased program</w:t>
      </w:r>
      <w:r>
        <w:rPr>
          <w:rFonts w:ascii="Times New Roman" w:hAnsi="Times New Roman"/>
          <w:szCs w:val="24"/>
        </w:rPr>
        <w:t>.</w:t>
      </w:r>
      <w:r w:rsidR="008A2154">
        <w:rPr>
          <w:rFonts w:ascii="Times New Roman" w:hAnsi="Times New Roman"/>
          <w:szCs w:val="24"/>
        </w:rPr>
        <w:t xml:space="preserve"> </w:t>
      </w:r>
    </w:p>
    <w:p w14:paraId="021F9C65" w14:textId="7F669D24" w:rsidR="00606304" w:rsidRDefault="00606304" w:rsidP="002125BA">
      <w:pPr>
        <w:rPr>
          <w:rFonts w:ascii="Times New Roman" w:hAnsi="Times New Roman"/>
          <w:szCs w:val="24"/>
        </w:rPr>
      </w:pPr>
      <w:r w:rsidRPr="005B7953">
        <w:rPr>
          <w:rFonts w:ascii="Times New Roman" w:hAnsi="Times New Roman"/>
          <w:szCs w:val="24"/>
        </w:rPr>
        <w:t xml:space="preserve">Primary users will be staff within </w:t>
      </w:r>
      <w:r w:rsidR="00AC206A">
        <w:rPr>
          <w:rFonts w:ascii="Times New Roman" w:hAnsi="Times New Roman"/>
          <w:szCs w:val="24"/>
        </w:rPr>
        <w:t>FRA RD&amp;T,</w:t>
      </w:r>
      <w:r w:rsidRPr="005B7953">
        <w:rPr>
          <w:rFonts w:ascii="Times New Roman" w:hAnsi="Times New Roman"/>
          <w:szCs w:val="24"/>
        </w:rPr>
        <w:t xml:space="preserve"> who will have access to summar</w:t>
      </w:r>
      <w:r w:rsidR="00AC206A">
        <w:rPr>
          <w:rFonts w:ascii="Times New Roman" w:hAnsi="Times New Roman"/>
          <w:szCs w:val="24"/>
        </w:rPr>
        <w:t>y</w:t>
      </w:r>
      <w:r w:rsidRPr="005B7953">
        <w:rPr>
          <w:rFonts w:ascii="Times New Roman" w:hAnsi="Times New Roman"/>
          <w:szCs w:val="24"/>
        </w:rPr>
        <w:t xml:space="preserve"> data.</w:t>
      </w:r>
      <w:r>
        <w:rPr>
          <w:szCs w:val="24"/>
        </w:rPr>
        <w:t xml:space="preserve"> </w:t>
      </w:r>
      <w:r w:rsidR="00F94BA3" w:rsidRPr="00135ED9">
        <w:rPr>
          <w:rFonts w:ascii="Times New Roman" w:hAnsi="Times New Roman"/>
          <w:szCs w:val="24"/>
        </w:rPr>
        <w:t>The findings of this study</w:t>
      </w:r>
      <w:r w:rsidR="002125BA" w:rsidRPr="00135ED9">
        <w:rPr>
          <w:rFonts w:ascii="Times New Roman" w:hAnsi="Times New Roman"/>
          <w:szCs w:val="24"/>
        </w:rPr>
        <w:t xml:space="preserve"> will provide baseline measures for monitoring the industry’s experience with </w:t>
      </w:r>
      <w:r w:rsidR="00AC206A">
        <w:rPr>
          <w:rFonts w:ascii="Times New Roman" w:hAnsi="Times New Roman"/>
          <w:szCs w:val="24"/>
        </w:rPr>
        <w:t>ICT.  The findings will also inform FRA RD&amp;T’s</w:t>
      </w:r>
      <w:r w:rsidR="00AC206A" w:rsidRPr="005B7953">
        <w:rPr>
          <w:rFonts w:ascii="Times New Roman" w:hAnsi="Times New Roman"/>
          <w:szCs w:val="24"/>
        </w:rPr>
        <w:t xml:space="preserve"> research agenda</w:t>
      </w:r>
      <w:r w:rsidR="002125BA" w:rsidRPr="00135ED9">
        <w:rPr>
          <w:rFonts w:ascii="Times New Roman" w:hAnsi="Times New Roman"/>
          <w:szCs w:val="24"/>
        </w:rPr>
        <w:t xml:space="preserve"> and provide valuable insight for program development.  </w:t>
      </w:r>
      <w:r w:rsidR="00AC206A">
        <w:rPr>
          <w:rFonts w:ascii="Times New Roman" w:hAnsi="Times New Roman"/>
          <w:szCs w:val="24"/>
        </w:rPr>
        <w:t>T</w:t>
      </w:r>
      <w:r w:rsidR="002125BA" w:rsidRPr="00135ED9">
        <w:rPr>
          <w:rFonts w:ascii="Times New Roman" w:hAnsi="Times New Roman"/>
          <w:szCs w:val="24"/>
        </w:rPr>
        <w:t xml:space="preserve">he study should </w:t>
      </w:r>
      <w:r w:rsidR="00AC206A">
        <w:rPr>
          <w:rFonts w:ascii="Times New Roman" w:hAnsi="Times New Roman"/>
          <w:szCs w:val="24"/>
        </w:rPr>
        <w:t>help FRA reach t</w:t>
      </w:r>
      <w:r w:rsidR="002125BA" w:rsidRPr="00135ED9">
        <w:rPr>
          <w:rFonts w:ascii="Times New Roman" w:hAnsi="Times New Roman"/>
          <w:szCs w:val="24"/>
        </w:rPr>
        <w:t xml:space="preserve">he </w:t>
      </w:r>
      <w:r w:rsidR="00AC206A">
        <w:rPr>
          <w:rFonts w:ascii="Times New Roman" w:hAnsi="Times New Roman"/>
          <w:szCs w:val="24"/>
        </w:rPr>
        <w:t xml:space="preserve">railroad </w:t>
      </w:r>
      <w:r w:rsidR="002125BA" w:rsidRPr="00135ED9">
        <w:rPr>
          <w:rFonts w:ascii="Times New Roman" w:hAnsi="Times New Roman"/>
          <w:szCs w:val="24"/>
        </w:rPr>
        <w:t>industry’s diverse population.</w:t>
      </w:r>
    </w:p>
    <w:p w14:paraId="11BF701D" w14:textId="77777777" w:rsidR="00606304" w:rsidRPr="005B7953" w:rsidRDefault="00606304" w:rsidP="005B7953">
      <w:pPr>
        <w:rPr>
          <w:rFonts w:ascii="Times New Roman" w:hAnsi="Times New Roman"/>
          <w:b/>
          <w:szCs w:val="24"/>
          <w:u w:val="single"/>
        </w:rPr>
      </w:pPr>
      <w:r w:rsidRPr="005B7953">
        <w:rPr>
          <w:rFonts w:ascii="Times New Roman" w:hAnsi="Times New Roman"/>
          <w:b/>
          <w:szCs w:val="24"/>
          <w:u w:val="single"/>
        </w:rPr>
        <w:t xml:space="preserve">The purpose of this research is not to make recommendations or regulations to industry.  It is to explore how FRA can best effectively and efficiently communicate information to the railroad population. </w:t>
      </w:r>
    </w:p>
    <w:p w14:paraId="02A855F3" w14:textId="327AB633" w:rsidR="00CF331E" w:rsidRPr="005B7953" w:rsidRDefault="005975D3" w:rsidP="00AF49BB">
      <w:pPr>
        <w:pStyle w:val="ListParagraph"/>
        <w:numPr>
          <w:ilvl w:val="0"/>
          <w:numId w:val="6"/>
        </w:numPr>
        <w:rPr>
          <w:rFonts w:ascii="Times New Roman" w:hAnsi="Times New Roman"/>
          <w:b/>
          <w:szCs w:val="24"/>
          <w:u w:val="single"/>
        </w:rPr>
      </w:pPr>
      <w:bookmarkStart w:id="1" w:name="_Toc238533346"/>
      <w:r w:rsidRPr="00D8771B">
        <w:rPr>
          <w:rFonts w:ascii="Times New Roman" w:hAnsi="Times New Roman"/>
          <w:b/>
          <w:szCs w:val="24"/>
          <w:u w:val="single"/>
        </w:rPr>
        <w:t>Extent of automated information collection.</w:t>
      </w:r>
    </w:p>
    <w:p w14:paraId="0EF5FD2F" w14:textId="6F3BB701" w:rsidR="00CF331E" w:rsidRPr="00135ED9" w:rsidRDefault="00661B94" w:rsidP="00CF331E">
      <w:p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i/>
          <w:szCs w:val="24"/>
        </w:rPr>
      </w:pPr>
      <w:r w:rsidRPr="00135ED9">
        <w:rPr>
          <w:rFonts w:ascii="Times New Roman" w:hAnsi="Times New Roman"/>
          <w:szCs w:val="24"/>
        </w:rPr>
        <w:t xml:space="preserve">The primary </w:t>
      </w:r>
      <w:r w:rsidR="00B01E93" w:rsidRPr="00135ED9">
        <w:rPr>
          <w:rFonts w:ascii="Times New Roman" w:hAnsi="Times New Roman"/>
          <w:szCs w:val="24"/>
        </w:rPr>
        <w:t xml:space="preserve">planned distribution </w:t>
      </w:r>
      <w:r w:rsidRPr="00135ED9">
        <w:rPr>
          <w:rFonts w:ascii="Times New Roman" w:hAnsi="Times New Roman"/>
          <w:szCs w:val="24"/>
        </w:rPr>
        <w:t xml:space="preserve">method </w:t>
      </w:r>
      <w:r w:rsidR="00757AFD" w:rsidRPr="00135ED9">
        <w:rPr>
          <w:rFonts w:ascii="Times New Roman" w:hAnsi="Times New Roman"/>
          <w:szCs w:val="24"/>
        </w:rPr>
        <w:t>for this study</w:t>
      </w:r>
      <w:r w:rsidRPr="00135ED9">
        <w:rPr>
          <w:rFonts w:ascii="Times New Roman" w:hAnsi="Times New Roman"/>
          <w:szCs w:val="24"/>
        </w:rPr>
        <w:t xml:space="preserve"> is </w:t>
      </w:r>
      <w:r w:rsidR="00BC46FC">
        <w:rPr>
          <w:rFonts w:ascii="Times New Roman" w:hAnsi="Times New Roman"/>
          <w:szCs w:val="24"/>
        </w:rPr>
        <w:t xml:space="preserve">paper questionnaire mailed through </w:t>
      </w:r>
      <w:r w:rsidR="005167CB">
        <w:rPr>
          <w:rFonts w:ascii="Times New Roman" w:hAnsi="Times New Roman"/>
          <w:szCs w:val="24"/>
        </w:rPr>
        <w:t xml:space="preserve">the </w:t>
      </w:r>
      <w:r w:rsidR="005167CB" w:rsidRPr="00135ED9">
        <w:rPr>
          <w:rFonts w:ascii="Times New Roman" w:hAnsi="Times New Roman"/>
          <w:szCs w:val="24"/>
        </w:rPr>
        <w:t>U.S.</w:t>
      </w:r>
      <w:r w:rsidRPr="00135ED9">
        <w:rPr>
          <w:rFonts w:ascii="Times New Roman" w:hAnsi="Times New Roman"/>
          <w:szCs w:val="24"/>
        </w:rPr>
        <w:t xml:space="preserve"> Postal </w:t>
      </w:r>
      <w:r w:rsidR="00BC46FC">
        <w:rPr>
          <w:rFonts w:ascii="Times New Roman" w:hAnsi="Times New Roman"/>
          <w:szCs w:val="24"/>
        </w:rPr>
        <w:t>S</w:t>
      </w:r>
      <w:r w:rsidRPr="00135ED9">
        <w:rPr>
          <w:rFonts w:ascii="Times New Roman" w:hAnsi="Times New Roman"/>
          <w:szCs w:val="24"/>
        </w:rPr>
        <w:t>ervice</w:t>
      </w:r>
      <w:r w:rsidR="00545F5A">
        <w:rPr>
          <w:rFonts w:ascii="Times New Roman" w:hAnsi="Times New Roman"/>
          <w:szCs w:val="24"/>
        </w:rPr>
        <w:t xml:space="preserve">. </w:t>
      </w:r>
      <w:r w:rsidR="00F96197">
        <w:rPr>
          <w:rFonts w:ascii="Times New Roman" w:hAnsi="Times New Roman"/>
          <w:szCs w:val="24"/>
        </w:rPr>
        <w:t>We considered all ways to use information technology to reduce the burden</w:t>
      </w:r>
      <w:r w:rsidR="00BC46FC">
        <w:rPr>
          <w:rFonts w:ascii="Times New Roman" w:hAnsi="Times New Roman"/>
          <w:szCs w:val="24"/>
        </w:rPr>
        <w:t xml:space="preserve"> of information collection.  H</w:t>
      </w:r>
      <w:r w:rsidR="00F96197">
        <w:rPr>
          <w:rFonts w:ascii="Times New Roman" w:hAnsi="Times New Roman"/>
          <w:szCs w:val="24"/>
        </w:rPr>
        <w:t xml:space="preserve">owever, </w:t>
      </w:r>
      <w:r w:rsidR="00BC46FC">
        <w:rPr>
          <w:rFonts w:ascii="Times New Roman" w:hAnsi="Times New Roman"/>
          <w:szCs w:val="24"/>
        </w:rPr>
        <w:t xml:space="preserve">we are planning </w:t>
      </w:r>
      <w:r w:rsidR="00F96197">
        <w:rPr>
          <w:rFonts w:ascii="Times New Roman" w:hAnsi="Times New Roman"/>
          <w:szCs w:val="24"/>
        </w:rPr>
        <w:t>a</w:t>
      </w:r>
      <w:r w:rsidR="003A2355" w:rsidRPr="00135ED9">
        <w:rPr>
          <w:rFonts w:ascii="Times New Roman" w:hAnsi="Times New Roman"/>
          <w:szCs w:val="24"/>
        </w:rPr>
        <w:t xml:space="preserve"> mailed questionnaire</w:t>
      </w:r>
      <w:r w:rsidRPr="00135ED9">
        <w:rPr>
          <w:rFonts w:ascii="Times New Roman" w:hAnsi="Times New Roman"/>
          <w:szCs w:val="24"/>
        </w:rPr>
        <w:t xml:space="preserve"> to avoid the </w:t>
      </w:r>
      <w:r w:rsidR="00BC46FC">
        <w:rPr>
          <w:rFonts w:ascii="Times New Roman" w:hAnsi="Times New Roman"/>
          <w:szCs w:val="24"/>
        </w:rPr>
        <w:t>possibility</w:t>
      </w:r>
      <w:r w:rsidR="00BC46FC" w:rsidRPr="00135ED9">
        <w:rPr>
          <w:rFonts w:ascii="Times New Roman" w:hAnsi="Times New Roman"/>
          <w:szCs w:val="24"/>
        </w:rPr>
        <w:t xml:space="preserve"> </w:t>
      </w:r>
      <w:r w:rsidRPr="00135ED9">
        <w:rPr>
          <w:rFonts w:ascii="Times New Roman" w:hAnsi="Times New Roman"/>
          <w:szCs w:val="24"/>
        </w:rPr>
        <w:t xml:space="preserve">that only online-savvy railroaders would complete an emailed </w:t>
      </w:r>
      <w:r w:rsidR="003A2355" w:rsidRPr="00135ED9">
        <w:rPr>
          <w:rFonts w:ascii="Times New Roman" w:hAnsi="Times New Roman"/>
          <w:szCs w:val="24"/>
        </w:rPr>
        <w:t>questionnaire</w:t>
      </w:r>
      <w:r w:rsidRPr="00135ED9">
        <w:rPr>
          <w:rFonts w:ascii="Times New Roman" w:hAnsi="Times New Roman"/>
          <w:szCs w:val="24"/>
        </w:rPr>
        <w:t xml:space="preserve"> (potentially skewing any findings) or</w:t>
      </w:r>
      <w:r w:rsidR="00B01E93" w:rsidRPr="00135ED9">
        <w:rPr>
          <w:rFonts w:ascii="Times New Roman" w:hAnsi="Times New Roman"/>
          <w:szCs w:val="24"/>
        </w:rPr>
        <w:t>,</w:t>
      </w:r>
      <w:r w:rsidRPr="00135ED9">
        <w:rPr>
          <w:rFonts w:ascii="Times New Roman" w:hAnsi="Times New Roman"/>
          <w:szCs w:val="24"/>
        </w:rPr>
        <w:t xml:space="preserve"> </w:t>
      </w:r>
      <w:r w:rsidR="00B01E93" w:rsidRPr="00135ED9">
        <w:rPr>
          <w:rFonts w:ascii="Times New Roman" w:hAnsi="Times New Roman"/>
          <w:szCs w:val="24"/>
        </w:rPr>
        <w:t xml:space="preserve">by </w:t>
      </w:r>
      <w:r w:rsidRPr="00135ED9">
        <w:rPr>
          <w:rFonts w:ascii="Times New Roman" w:hAnsi="Times New Roman"/>
          <w:szCs w:val="24"/>
        </w:rPr>
        <w:t>using a convenience sample</w:t>
      </w:r>
      <w:r w:rsidR="00B01E93" w:rsidRPr="00135ED9">
        <w:rPr>
          <w:rFonts w:ascii="Times New Roman" w:hAnsi="Times New Roman"/>
          <w:szCs w:val="24"/>
        </w:rPr>
        <w:t>,</w:t>
      </w:r>
      <w:r w:rsidRPr="00135ED9">
        <w:rPr>
          <w:rFonts w:ascii="Times New Roman" w:hAnsi="Times New Roman"/>
          <w:szCs w:val="24"/>
        </w:rPr>
        <w:t xml:space="preserve"> that would reduce the ability to confidently generalize to the industry.  </w:t>
      </w:r>
    </w:p>
    <w:p w14:paraId="7D4676B4" w14:textId="5851591A" w:rsidR="00661B94" w:rsidRPr="00135ED9" w:rsidRDefault="00661B94" w:rsidP="00CF331E">
      <w:pPr>
        <w:rPr>
          <w:rFonts w:ascii="Times New Roman" w:hAnsi="Times New Roman"/>
          <w:szCs w:val="24"/>
        </w:rPr>
      </w:pPr>
      <w:r w:rsidRPr="00135ED9">
        <w:rPr>
          <w:rFonts w:ascii="Times New Roman" w:hAnsi="Times New Roman"/>
          <w:szCs w:val="24"/>
        </w:rPr>
        <w:t>Each letter will also include a URL to the online version of the survey</w:t>
      </w:r>
      <w:r w:rsidR="003409F6">
        <w:rPr>
          <w:rFonts w:ascii="Times New Roman" w:hAnsi="Times New Roman"/>
          <w:szCs w:val="24"/>
        </w:rPr>
        <w:t>,</w:t>
      </w:r>
      <w:r w:rsidRPr="00135ED9">
        <w:rPr>
          <w:rFonts w:ascii="Times New Roman" w:hAnsi="Times New Roman"/>
          <w:szCs w:val="24"/>
        </w:rPr>
        <w:t xml:space="preserve"> and each URL will be coded to match the print survey code. Codes allow the participant to be taken off </w:t>
      </w:r>
      <w:r w:rsidR="00CE4A93">
        <w:rPr>
          <w:rFonts w:ascii="Times New Roman" w:hAnsi="Times New Roman"/>
          <w:szCs w:val="24"/>
        </w:rPr>
        <w:t xml:space="preserve">of </w:t>
      </w:r>
      <w:r w:rsidRPr="00135ED9">
        <w:rPr>
          <w:rFonts w:ascii="Times New Roman" w:hAnsi="Times New Roman"/>
          <w:szCs w:val="24"/>
        </w:rPr>
        <w:t xml:space="preserve">the follow-up list and coded as “responded”.  </w:t>
      </w:r>
      <w:r w:rsidR="00EC04F2" w:rsidRPr="00135ED9">
        <w:rPr>
          <w:rFonts w:ascii="Times New Roman" w:hAnsi="Times New Roman"/>
          <w:szCs w:val="24"/>
        </w:rPr>
        <w:t>The</w:t>
      </w:r>
      <w:r w:rsidRPr="00135ED9">
        <w:rPr>
          <w:rFonts w:ascii="Times New Roman" w:hAnsi="Times New Roman"/>
          <w:szCs w:val="24"/>
        </w:rPr>
        <w:t xml:space="preserve"> online option in the invitation letter </w:t>
      </w:r>
      <w:r w:rsidR="00EC04F2" w:rsidRPr="00135ED9">
        <w:rPr>
          <w:rFonts w:ascii="Times New Roman" w:hAnsi="Times New Roman"/>
          <w:szCs w:val="24"/>
        </w:rPr>
        <w:t>eases</w:t>
      </w:r>
      <w:r w:rsidRPr="00135ED9">
        <w:rPr>
          <w:rFonts w:ascii="Times New Roman" w:hAnsi="Times New Roman"/>
          <w:szCs w:val="24"/>
        </w:rPr>
        <w:t xml:space="preserve"> the burden on the </w:t>
      </w:r>
      <w:r w:rsidR="00EC04F2" w:rsidRPr="00135ED9">
        <w:rPr>
          <w:rFonts w:ascii="Times New Roman" w:hAnsi="Times New Roman"/>
          <w:szCs w:val="24"/>
        </w:rPr>
        <w:t>respondent</w:t>
      </w:r>
      <w:r w:rsidR="00733437" w:rsidRPr="00135ED9">
        <w:rPr>
          <w:rFonts w:ascii="Times New Roman" w:hAnsi="Times New Roman"/>
          <w:szCs w:val="24"/>
        </w:rPr>
        <w:t>,</w:t>
      </w:r>
      <w:r w:rsidR="00EC04F2" w:rsidRPr="00135ED9">
        <w:rPr>
          <w:rFonts w:ascii="Times New Roman" w:hAnsi="Times New Roman"/>
          <w:szCs w:val="24"/>
        </w:rPr>
        <w:t xml:space="preserve"> by not requiring him/her to mail back an envelope</w:t>
      </w:r>
      <w:r w:rsidR="00733437" w:rsidRPr="00135ED9">
        <w:rPr>
          <w:rFonts w:ascii="Times New Roman" w:hAnsi="Times New Roman"/>
          <w:szCs w:val="24"/>
        </w:rPr>
        <w:t>,</w:t>
      </w:r>
      <w:r w:rsidR="00EC04F2" w:rsidRPr="00135ED9">
        <w:rPr>
          <w:rFonts w:ascii="Times New Roman" w:hAnsi="Times New Roman"/>
          <w:szCs w:val="24"/>
        </w:rPr>
        <w:t xml:space="preserve"> and the research team</w:t>
      </w:r>
      <w:r w:rsidR="00CE7C3E" w:rsidRPr="00135ED9">
        <w:rPr>
          <w:rFonts w:ascii="Times New Roman" w:hAnsi="Times New Roman"/>
          <w:szCs w:val="24"/>
        </w:rPr>
        <w:t>,</w:t>
      </w:r>
      <w:r w:rsidR="00EC04F2" w:rsidRPr="00135ED9">
        <w:rPr>
          <w:rFonts w:ascii="Times New Roman" w:hAnsi="Times New Roman"/>
          <w:szCs w:val="24"/>
        </w:rPr>
        <w:t xml:space="preserve"> because the returned paper survey will not have to be processed and scanned.</w:t>
      </w:r>
      <w:r w:rsidRPr="00135ED9">
        <w:rPr>
          <w:rFonts w:ascii="Times New Roman" w:hAnsi="Times New Roman"/>
          <w:szCs w:val="24"/>
        </w:rPr>
        <w:t xml:space="preserve"> </w:t>
      </w:r>
    </w:p>
    <w:p w14:paraId="54884319" w14:textId="6A6F3648" w:rsidR="001B3D3F" w:rsidRDefault="00EB7765" w:rsidP="001B3D3F">
      <w:pPr>
        <w:rPr>
          <w:rFonts w:ascii="Times New Roman" w:hAnsi="Times New Roman"/>
          <w:szCs w:val="24"/>
        </w:rPr>
      </w:pPr>
      <w:r>
        <w:rPr>
          <w:rFonts w:ascii="Times New Roman" w:hAnsi="Times New Roman"/>
          <w:szCs w:val="24"/>
        </w:rPr>
        <w:t>C</w:t>
      </w:r>
      <w:r w:rsidR="00757AFD" w:rsidRPr="00135ED9">
        <w:rPr>
          <w:rFonts w:ascii="Times New Roman" w:hAnsi="Times New Roman"/>
          <w:szCs w:val="24"/>
        </w:rPr>
        <w:t xml:space="preserve">ontact information will be provided on each mailing and the </w:t>
      </w:r>
      <w:r>
        <w:rPr>
          <w:rFonts w:ascii="Times New Roman" w:hAnsi="Times New Roman"/>
          <w:szCs w:val="24"/>
        </w:rPr>
        <w:t xml:space="preserve">U.S. DOT Volpe Center (supporting this FRA RD&amp;T effort) </w:t>
      </w:r>
      <w:r w:rsidR="00757AFD" w:rsidRPr="00135ED9">
        <w:rPr>
          <w:rFonts w:ascii="Times New Roman" w:hAnsi="Times New Roman"/>
          <w:szCs w:val="24"/>
        </w:rPr>
        <w:t xml:space="preserve">research team will be prepared to </w:t>
      </w:r>
      <w:r w:rsidR="00CB0369" w:rsidRPr="00135ED9">
        <w:rPr>
          <w:rFonts w:ascii="Times New Roman" w:hAnsi="Times New Roman"/>
          <w:szCs w:val="24"/>
        </w:rPr>
        <w:t>respond to participant queries</w:t>
      </w:r>
      <w:r w:rsidR="00757AFD" w:rsidRPr="00135ED9">
        <w:rPr>
          <w:rFonts w:ascii="Times New Roman" w:hAnsi="Times New Roman"/>
          <w:szCs w:val="24"/>
        </w:rPr>
        <w:t xml:space="preserve">. </w:t>
      </w:r>
      <w:r w:rsidR="001B3D3F" w:rsidRPr="00135ED9">
        <w:rPr>
          <w:rFonts w:ascii="Times New Roman" w:hAnsi="Times New Roman"/>
          <w:szCs w:val="24"/>
        </w:rPr>
        <w:t>The web-based version of the survey will be hosted on an Internet survey platform, such as LimeSurvey</w:t>
      </w:r>
      <w:r w:rsidR="00590405" w:rsidRPr="00135ED9">
        <w:rPr>
          <w:rFonts w:ascii="Times New Roman" w:hAnsi="Times New Roman"/>
          <w:szCs w:val="24"/>
        </w:rPr>
        <w:t>, Survey Gizmo, Qualtrix,</w:t>
      </w:r>
      <w:r w:rsidR="001B3D3F" w:rsidRPr="00135ED9">
        <w:rPr>
          <w:rFonts w:ascii="Times New Roman" w:hAnsi="Times New Roman"/>
          <w:szCs w:val="24"/>
        </w:rPr>
        <w:t xml:space="preserve"> or Survey Monkey</w:t>
      </w:r>
      <w:r w:rsidR="00CF331E" w:rsidRPr="00135ED9">
        <w:rPr>
          <w:rFonts w:ascii="Times New Roman" w:hAnsi="Times New Roman"/>
          <w:szCs w:val="24"/>
        </w:rPr>
        <w:t xml:space="preserve">. </w:t>
      </w:r>
      <w:r w:rsidR="007D548F" w:rsidRPr="00135ED9">
        <w:rPr>
          <w:rFonts w:ascii="Times New Roman" w:hAnsi="Times New Roman"/>
          <w:szCs w:val="24"/>
        </w:rPr>
        <w:t>The print version will</w:t>
      </w:r>
      <w:r w:rsidR="001B3D3F" w:rsidRPr="00135ED9">
        <w:rPr>
          <w:rFonts w:ascii="Times New Roman" w:hAnsi="Times New Roman"/>
          <w:szCs w:val="24"/>
        </w:rPr>
        <w:t xml:space="preserve"> be created with </w:t>
      </w:r>
      <w:r w:rsidR="00590405" w:rsidRPr="00135ED9">
        <w:rPr>
          <w:rFonts w:ascii="Times New Roman" w:hAnsi="Times New Roman"/>
          <w:szCs w:val="24"/>
        </w:rPr>
        <w:t xml:space="preserve">text recognition software, such as </w:t>
      </w:r>
      <w:r w:rsidR="001B3D3F" w:rsidRPr="00135ED9">
        <w:rPr>
          <w:rFonts w:ascii="Times New Roman" w:hAnsi="Times New Roman"/>
          <w:szCs w:val="24"/>
        </w:rPr>
        <w:t>ReMark</w:t>
      </w:r>
      <w:r w:rsidR="00590405" w:rsidRPr="00135ED9">
        <w:rPr>
          <w:rFonts w:ascii="Times New Roman" w:hAnsi="Times New Roman"/>
          <w:szCs w:val="24"/>
        </w:rPr>
        <w:t>,</w:t>
      </w:r>
      <w:r w:rsidR="001B3D3F" w:rsidRPr="00135ED9">
        <w:rPr>
          <w:rFonts w:ascii="Times New Roman" w:hAnsi="Times New Roman"/>
          <w:szCs w:val="24"/>
        </w:rPr>
        <w:t xml:space="preserve"> </w:t>
      </w:r>
      <w:r w:rsidR="00A36041" w:rsidRPr="00135ED9">
        <w:rPr>
          <w:rFonts w:ascii="Times New Roman" w:hAnsi="Times New Roman"/>
          <w:szCs w:val="24"/>
        </w:rPr>
        <w:t>to</w:t>
      </w:r>
      <w:r w:rsidR="001B3D3F" w:rsidRPr="00135ED9">
        <w:rPr>
          <w:rFonts w:ascii="Times New Roman" w:hAnsi="Times New Roman"/>
          <w:szCs w:val="24"/>
        </w:rPr>
        <w:t xml:space="preserve"> enable scanning the data into electronic format.</w:t>
      </w:r>
    </w:p>
    <w:bookmarkEnd w:id="1"/>
    <w:p w14:paraId="5DD60FE9" w14:textId="2DA3BE73" w:rsidR="00900E47" w:rsidRPr="005B7953" w:rsidRDefault="005975D3" w:rsidP="00AF49BB">
      <w:pPr>
        <w:pStyle w:val="ListParagraph"/>
        <w:numPr>
          <w:ilvl w:val="0"/>
          <w:numId w:val="6"/>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b/>
          <w:szCs w:val="24"/>
          <w:u w:val="single"/>
        </w:rPr>
      </w:pPr>
      <w:r>
        <w:rPr>
          <w:rFonts w:ascii="Times New Roman" w:hAnsi="Times New Roman"/>
          <w:b/>
          <w:szCs w:val="24"/>
          <w:u w:val="single"/>
        </w:rPr>
        <w:t>Efforts</w:t>
      </w:r>
      <w:r w:rsidR="00900E47" w:rsidRPr="005B7953">
        <w:rPr>
          <w:rFonts w:ascii="Times New Roman" w:hAnsi="Times New Roman"/>
          <w:b/>
          <w:szCs w:val="24"/>
          <w:u w:val="single"/>
        </w:rPr>
        <w:t xml:space="preserve"> to identify duplication.  </w:t>
      </w:r>
    </w:p>
    <w:p w14:paraId="782D4F88" w14:textId="30381FF9" w:rsidR="00A121F0" w:rsidRPr="00135ED9" w:rsidRDefault="00B332C8" w:rsidP="0085292D">
      <w:p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5B7953">
        <w:rPr>
          <w:rFonts w:ascii="Times New Roman" w:hAnsi="Times New Roman"/>
          <w:szCs w:val="24"/>
        </w:rPr>
        <w:t>To FRA’s knowledge, this is the first data collection effort of its kind</w:t>
      </w:r>
      <w:r>
        <w:rPr>
          <w:rFonts w:ascii="Times New Roman" w:hAnsi="Times New Roman"/>
          <w:szCs w:val="24"/>
        </w:rPr>
        <w:t>.</w:t>
      </w:r>
      <w:r w:rsidRPr="00CD35B6">
        <w:rPr>
          <w:szCs w:val="24"/>
        </w:rPr>
        <w:t xml:space="preserve"> </w:t>
      </w:r>
      <w:r w:rsidR="00E41EC4" w:rsidRPr="00135ED9">
        <w:rPr>
          <w:rFonts w:ascii="Times New Roman" w:hAnsi="Times New Roman"/>
          <w:szCs w:val="24"/>
        </w:rPr>
        <w:t xml:space="preserve">Similar studies that </w:t>
      </w:r>
      <w:r>
        <w:rPr>
          <w:rFonts w:ascii="Times New Roman" w:hAnsi="Times New Roman"/>
          <w:szCs w:val="24"/>
        </w:rPr>
        <w:t>cannot be modified for use for FRA’s purposes include</w:t>
      </w:r>
      <w:r w:rsidR="00A121F0" w:rsidRPr="00135ED9">
        <w:rPr>
          <w:rFonts w:ascii="Times New Roman" w:hAnsi="Times New Roman"/>
          <w:szCs w:val="24"/>
        </w:rPr>
        <w:t>:</w:t>
      </w:r>
    </w:p>
    <w:p w14:paraId="7D511834" w14:textId="77777777" w:rsidR="00A121F0" w:rsidRPr="00135ED9" w:rsidRDefault="00C70970" w:rsidP="00AF49BB">
      <w:pPr>
        <w:pStyle w:val="ListParagraph"/>
        <w:numPr>
          <w:ilvl w:val="0"/>
          <w:numId w:val="10"/>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a</w:t>
      </w:r>
      <w:r w:rsidR="00E41EC4" w:rsidRPr="00135ED9">
        <w:rPr>
          <w:rFonts w:ascii="Times New Roman" w:hAnsi="Times New Roman"/>
          <w:szCs w:val="24"/>
        </w:rPr>
        <w:t xml:space="preserve"> </w:t>
      </w:r>
      <w:r w:rsidR="0085292D" w:rsidRPr="00135ED9">
        <w:rPr>
          <w:rFonts w:ascii="Times New Roman" w:hAnsi="Times New Roman"/>
          <w:szCs w:val="24"/>
        </w:rPr>
        <w:t>Federal ICT Survey for expenditures on capitalized and non-capitalized equipment</w:t>
      </w:r>
    </w:p>
    <w:p w14:paraId="2B1A7036" w14:textId="77777777" w:rsidR="00A121F0" w:rsidRPr="00135ED9" w:rsidRDefault="00A121F0" w:rsidP="00AF49BB">
      <w:pPr>
        <w:pStyle w:val="ListParagraph"/>
        <w:numPr>
          <w:ilvl w:val="0"/>
          <w:numId w:val="10"/>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t</w:t>
      </w:r>
      <w:r w:rsidR="00E25813" w:rsidRPr="00135ED9">
        <w:rPr>
          <w:rFonts w:ascii="Times New Roman" w:hAnsi="Times New Roman"/>
          <w:szCs w:val="24"/>
        </w:rPr>
        <w:t>he U.S. Postal Service annual diary survey of households</w:t>
      </w:r>
      <w:r w:rsidRPr="00135ED9">
        <w:rPr>
          <w:rFonts w:ascii="Times New Roman" w:hAnsi="Times New Roman"/>
          <w:szCs w:val="24"/>
        </w:rPr>
        <w:t>, which</w:t>
      </w:r>
      <w:r w:rsidR="00E25813" w:rsidRPr="00135ED9">
        <w:rPr>
          <w:rFonts w:ascii="Times New Roman" w:hAnsi="Times New Roman"/>
          <w:szCs w:val="24"/>
        </w:rPr>
        <w:t xml:space="preserve"> includes questions about household Internet access, use, and some attitude </w:t>
      </w:r>
      <w:r w:rsidR="00C70970" w:rsidRPr="00135ED9">
        <w:rPr>
          <w:rFonts w:ascii="Times New Roman" w:hAnsi="Times New Roman"/>
          <w:szCs w:val="24"/>
        </w:rPr>
        <w:t>items</w:t>
      </w:r>
    </w:p>
    <w:p w14:paraId="304FA20F" w14:textId="77777777" w:rsidR="00A121F0" w:rsidRPr="00135ED9" w:rsidRDefault="00A121F0" w:rsidP="00AF49BB">
      <w:pPr>
        <w:pStyle w:val="ListParagraph"/>
        <w:numPr>
          <w:ilvl w:val="0"/>
          <w:numId w:val="10"/>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t</w:t>
      </w:r>
      <w:r w:rsidR="000D057E" w:rsidRPr="00135ED9">
        <w:rPr>
          <w:rFonts w:ascii="Times New Roman" w:hAnsi="Times New Roman"/>
          <w:szCs w:val="24"/>
        </w:rPr>
        <w:t xml:space="preserve">he </w:t>
      </w:r>
      <w:r w:rsidR="00EC6BD7">
        <w:rPr>
          <w:rFonts w:ascii="Times New Roman" w:hAnsi="Times New Roman"/>
          <w:szCs w:val="24"/>
        </w:rPr>
        <w:t>F</w:t>
      </w:r>
      <w:r w:rsidR="000D057E" w:rsidRPr="00135ED9">
        <w:rPr>
          <w:rFonts w:ascii="Times New Roman" w:hAnsi="Times New Roman"/>
          <w:szCs w:val="24"/>
        </w:rPr>
        <w:t xml:space="preserve">ederal </w:t>
      </w:r>
      <w:r w:rsidR="00EC6BD7">
        <w:rPr>
          <w:rFonts w:ascii="Times New Roman" w:hAnsi="Times New Roman"/>
          <w:szCs w:val="24"/>
        </w:rPr>
        <w:t>C</w:t>
      </w:r>
      <w:r w:rsidR="000D057E" w:rsidRPr="00135ED9">
        <w:rPr>
          <w:rFonts w:ascii="Times New Roman" w:hAnsi="Times New Roman"/>
          <w:szCs w:val="24"/>
        </w:rPr>
        <w:t xml:space="preserve">ensus </w:t>
      </w:r>
      <w:r w:rsidR="00EC6BD7">
        <w:rPr>
          <w:rFonts w:ascii="Times New Roman" w:hAnsi="Times New Roman"/>
          <w:szCs w:val="24"/>
        </w:rPr>
        <w:t>P</w:t>
      </w:r>
      <w:r w:rsidR="000D057E" w:rsidRPr="00135ED9">
        <w:rPr>
          <w:rFonts w:ascii="Times New Roman" w:hAnsi="Times New Roman"/>
          <w:szCs w:val="24"/>
        </w:rPr>
        <w:t xml:space="preserve">opulation </w:t>
      </w:r>
      <w:r w:rsidR="00EC6BD7">
        <w:rPr>
          <w:rFonts w:ascii="Times New Roman" w:hAnsi="Times New Roman"/>
          <w:szCs w:val="24"/>
        </w:rPr>
        <w:t>S</w:t>
      </w:r>
      <w:r w:rsidR="000D057E" w:rsidRPr="00135ED9">
        <w:rPr>
          <w:rFonts w:ascii="Times New Roman" w:hAnsi="Times New Roman"/>
          <w:szCs w:val="24"/>
        </w:rPr>
        <w:t>urvey</w:t>
      </w:r>
      <w:r w:rsidRPr="00135ED9">
        <w:rPr>
          <w:rFonts w:ascii="Times New Roman" w:hAnsi="Times New Roman"/>
          <w:szCs w:val="24"/>
        </w:rPr>
        <w:t>, which</w:t>
      </w:r>
      <w:r w:rsidR="000D057E" w:rsidRPr="00135ED9">
        <w:rPr>
          <w:rFonts w:ascii="Times New Roman" w:hAnsi="Times New Roman"/>
          <w:szCs w:val="24"/>
        </w:rPr>
        <w:t xml:space="preserve"> includes a section on </w:t>
      </w:r>
      <w:r w:rsidR="00DF7782" w:rsidRPr="00135ED9">
        <w:rPr>
          <w:rFonts w:ascii="Times New Roman" w:hAnsi="Times New Roman"/>
          <w:szCs w:val="24"/>
        </w:rPr>
        <w:t xml:space="preserve">broadband </w:t>
      </w:r>
      <w:r w:rsidR="000D057E" w:rsidRPr="00135ED9">
        <w:rPr>
          <w:rFonts w:ascii="Times New Roman" w:hAnsi="Times New Roman"/>
          <w:szCs w:val="24"/>
        </w:rPr>
        <w:t>Internet access and use</w:t>
      </w:r>
      <w:r w:rsidR="00DF7782" w:rsidRPr="00135ED9">
        <w:rPr>
          <w:rFonts w:ascii="Times New Roman" w:hAnsi="Times New Roman"/>
          <w:szCs w:val="24"/>
        </w:rPr>
        <w:t xml:space="preserve">.  </w:t>
      </w:r>
    </w:p>
    <w:p w14:paraId="7A08D623" w14:textId="77777777" w:rsidR="00B332C8" w:rsidRDefault="00DF7782" w:rsidP="00DA4DC9">
      <w:p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 xml:space="preserve">Each of these provides some valuable information that may or may not </w:t>
      </w:r>
      <w:r w:rsidR="00A33A0B" w:rsidRPr="00135ED9">
        <w:rPr>
          <w:rFonts w:ascii="Times New Roman" w:hAnsi="Times New Roman"/>
          <w:szCs w:val="24"/>
        </w:rPr>
        <w:t>apply</w:t>
      </w:r>
      <w:r w:rsidRPr="00135ED9">
        <w:rPr>
          <w:rFonts w:ascii="Times New Roman" w:hAnsi="Times New Roman"/>
          <w:szCs w:val="24"/>
        </w:rPr>
        <w:t xml:space="preserve"> to the railroad population.</w:t>
      </w:r>
      <w:r w:rsidR="00A121F0" w:rsidRPr="00135ED9">
        <w:rPr>
          <w:rFonts w:ascii="Times New Roman" w:hAnsi="Times New Roman"/>
          <w:szCs w:val="24"/>
        </w:rPr>
        <w:t xml:space="preserve"> Yet there is no way to</w:t>
      </w:r>
      <w:r w:rsidR="00A33A0B" w:rsidRPr="00135ED9">
        <w:rPr>
          <w:rFonts w:ascii="Times New Roman" w:hAnsi="Times New Roman"/>
          <w:szCs w:val="24"/>
        </w:rPr>
        <w:t xml:space="preserve"> </w:t>
      </w:r>
      <w:r w:rsidR="00A121F0" w:rsidRPr="00135ED9">
        <w:rPr>
          <w:rFonts w:ascii="Times New Roman" w:hAnsi="Times New Roman"/>
          <w:szCs w:val="24"/>
        </w:rPr>
        <w:t>isolate (</w:t>
      </w:r>
      <w:r w:rsidR="00A33A0B" w:rsidRPr="00135ED9">
        <w:rPr>
          <w:rFonts w:ascii="Times New Roman" w:hAnsi="Times New Roman"/>
          <w:szCs w:val="24"/>
        </w:rPr>
        <w:t>identif</w:t>
      </w:r>
      <w:r w:rsidR="00A121F0" w:rsidRPr="00135ED9">
        <w:rPr>
          <w:rFonts w:ascii="Times New Roman" w:hAnsi="Times New Roman"/>
          <w:szCs w:val="24"/>
        </w:rPr>
        <w:t>y</w:t>
      </w:r>
      <w:r w:rsidR="00A33A0B" w:rsidRPr="00135ED9">
        <w:rPr>
          <w:rFonts w:ascii="Times New Roman" w:hAnsi="Times New Roman"/>
          <w:szCs w:val="24"/>
        </w:rPr>
        <w:t xml:space="preserve"> </w:t>
      </w:r>
      <w:r w:rsidR="00A121F0" w:rsidRPr="00135ED9">
        <w:rPr>
          <w:rFonts w:ascii="Times New Roman" w:hAnsi="Times New Roman"/>
          <w:szCs w:val="24"/>
        </w:rPr>
        <w:t xml:space="preserve">and </w:t>
      </w:r>
      <w:r w:rsidR="00A33A0B" w:rsidRPr="00135ED9">
        <w:rPr>
          <w:rFonts w:ascii="Times New Roman" w:hAnsi="Times New Roman"/>
          <w:szCs w:val="24"/>
        </w:rPr>
        <w:t>stratif</w:t>
      </w:r>
      <w:r w:rsidR="00A121F0" w:rsidRPr="00135ED9">
        <w:rPr>
          <w:rFonts w:ascii="Times New Roman" w:hAnsi="Times New Roman"/>
          <w:szCs w:val="24"/>
        </w:rPr>
        <w:t>y</w:t>
      </w:r>
      <w:r w:rsidR="00A33A0B" w:rsidRPr="00135ED9">
        <w:rPr>
          <w:rFonts w:ascii="Times New Roman" w:hAnsi="Times New Roman"/>
          <w:szCs w:val="24"/>
        </w:rPr>
        <w:t xml:space="preserve">) the </w:t>
      </w:r>
      <w:r w:rsidR="00EC6BD7">
        <w:rPr>
          <w:rFonts w:ascii="Times New Roman" w:hAnsi="Times New Roman"/>
          <w:szCs w:val="24"/>
        </w:rPr>
        <w:t xml:space="preserve">Class I </w:t>
      </w:r>
      <w:r w:rsidR="00A33A0B" w:rsidRPr="00135ED9">
        <w:rPr>
          <w:rFonts w:ascii="Times New Roman" w:hAnsi="Times New Roman"/>
          <w:szCs w:val="24"/>
        </w:rPr>
        <w:t xml:space="preserve">railroad </w:t>
      </w:r>
      <w:r w:rsidR="00EC6BD7">
        <w:rPr>
          <w:rFonts w:ascii="Times New Roman" w:hAnsi="Times New Roman"/>
          <w:szCs w:val="24"/>
        </w:rPr>
        <w:t xml:space="preserve">TY&amp;E craft worker </w:t>
      </w:r>
      <w:r w:rsidR="00A33A0B" w:rsidRPr="00135ED9">
        <w:rPr>
          <w:rFonts w:ascii="Times New Roman" w:hAnsi="Times New Roman"/>
          <w:szCs w:val="24"/>
        </w:rPr>
        <w:t xml:space="preserve">population specifically. </w:t>
      </w:r>
      <w:r w:rsidR="00697665" w:rsidRPr="00135ED9">
        <w:rPr>
          <w:rFonts w:ascii="Times New Roman" w:hAnsi="Times New Roman"/>
          <w:szCs w:val="24"/>
        </w:rPr>
        <w:t>The current proposed</w:t>
      </w:r>
      <w:r w:rsidR="00C70970" w:rsidRPr="00135ED9">
        <w:rPr>
          <w:rFonts w:ascii="Times New Roman" w:hAnsi="Times New Roman"/>
          <w:szCs w:val="24"/>
        </w:rPr>
        <w:t xml:space="preserve"> </w:t>
      </w:r>
      <w:r w:rsidR="00697665" w:rsidRPr="00135ED9">
        <w:rPr>
          <w:rFonts w:ascii="Times New Roman" w:hAnsi="Times New Roman"/>
          <w:szCs w:val="24"/>
        </w:rPr>
        <w:t>study</w:t>
      </w:r>
      <w:r w:rsidR="00C70970" w:rsidRPr="00135ED9">
        <w:rPr>
          <w:rFonts w:ascii="Times New Roman" w:hAnsi="Times New Roman"/>
          <w:szCs w:val="24"/>
        </w:rPr>
        <w:t xml:space="preserve"> intends to </w:t>
      </w:r>
      <w:r w:rsidR="00A33A0B" w:rsidRPr="00135ED9">
        <w:rPr>
          <w:rFonts w:ascii="Times New Roman" w:hAnsi="Times New Roman"/>
          <w:szCs w:val="24"/>
        </w:rPr>
        <w:t>address this</w:t>
      </w:r>
      <w:r w:rsidR="00C70970" w:rsidRPr="00135ED9">
        <w:rPr>
          <w:rFonts w:ascii="Times New Roman" w:hAnsi="Times New Roman"/>
          <w:szCs w:val="24"/>
        </w:rPr>
        <w:t xml:space="preserve"> gap.</w:t>
      </w:r>
      <w:r w:rsidR="00DA4DC9" w:rsidRPr="00135ED9">
        <w:rPr>
          <w:rFonts w:ascii="Times New Roman" w:hAnsi="Times New Roman"/>
          <w:szCs w:val="24"/>
        </w:rPr>
        <w:t xml:space="preserve"> </w:t>
      </w:r>
    </w:p>
    <w:p w14:paraId="27B04C96" w14:textId="64AE992A" w:rsidR="00900E47" w:rsidRPr="005B7953" w:rsidRDefault="005975D3" w:rsidP="00AF49BB">
      <w:pPr>
        <w:pStyle w:val="ListParagraph"/>
        <w:numPr>
          <w:ilvl w:val="0"/>
          <w:numId w:val="6"/>
        </w:numPr>
        <w:tabs>
          <w:tab w:val="left" w:pos="-16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b/>
          <w:szCs w:val="24"/>
          <w:u w:val="single"/>
        </w:rPr>
      </w:pPr>
      <w:r>
        <w:rPr>
          <w:rFonts w:ascii="Times New Roman" w:hAnsi="Times New Roman"/>
          <w:b/>
          <w:szCs w:val="24"/>
          <w:u w:val="single"/>
        </w:rPr>
        <w:t xml:space="preserve">Efforts to minimize the burden of small business. </w:t>
      </w:r>
    </w:p>
    <w:p w14:paraId="3176CD0B" w14:textId="77777777" w:rsidR="00900E47" w:rsidRDefault="00900E47" w:rsidP="00AE555E">
      <w:pPr>
        <w:spacing w:before="120" w:after="240"/>
        <w:rPr>
          <w:rFonts w:ascii="Times New Roman" w:hAnsi="Times New Roman"/>
          <w:szCs w:val="24"/>
        </w:rPr>
      </w:pPr>
      <w:r w:rsidRPr="00135ED9">
        <w:rPr>
          <w:rFonts w:ascii="Times New Roman" w:hAnsi="Times New Roman"/>
          <w:szCs w:val="24"/>
        </w:rPr>
        <w:t>The data collection will not impact small businesses or other small entities.</w:t>
      </w:r>
    </w:p>
    <w:p w14:paraId="10842E1D" w14:textId="6DD710E9" w:rsidR="00900E47" w:rsidRPr="005B7953" w:rsidRDefault="005975D3" w:rsidP="00AF49BB">
      <w:pPr>
        <w:pStyle w:val="ListParagraph"/>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b/>
          <w:szCs w:val="24"/>
          <w:u w:val="single"/>
        </w:rPr>
      </w:pPr>
      <w:r>
        <w:rPr>
          <w:rFonts w:ascii="Times New Roman" w:hAnsi="Times New Roman"/>
          <w:b/>
          <w:szCs w:val="24"/>
          <w:u w:val="single"/>
        </w:rPr>
        <w:t xml:space="preserve">Impact of less frequent collection of information. </w:t>
      </w:r>
    </w:p>
    <w:p w14:paraId="39E9C5C2" w14:textId="6E6EFE1E" w:rsidR="00DF7782" w:rsidRDefault="007B78F2" w:rsidP="00DF778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 xml:space="preserve">FRA RD&amp;T </w:t>
      </w:r>
      <w:r w:rsidR="0049242F">
        <w:rPr>
          <w:rFonts w:ascii="Times New Roman" w:hAnsi="Times New Roman"/>
          <w:szCs w:val="24"/>
        </w:rPr>
        <w:t xml:space="preserve">invests </w:t>
      </w:r>
      <w:r w:rsidR="00EB7765">
        <w:rPr>
          <w:rFonts w:ascii="Times New Roman" w:hAnsi="Times New Roman"/>
          <w:szCs w:val="24"/>
        </w:rPr>
        <w:t xml:space="preserve">in and </w:t>
      </w:r>
      <w:r w:rsidRPr="00135ED9">
        <w:rPr>
          <w:rFonts w:ascii="Times New Roman" w:hAnsi="Times New Roman"/>
          <w:szCs w:val="24"/>
        </w:rPr>
        <w:t xml:space="preserve">creates programs for the railroading population </w:t>
      </w:r>
      <w:r w:rsidR="001F4C00" w:rsidRPr="00135ED9">
        <w:rPr>
          <w:rFonts w:ascii="Times New Roman" w:hAnsi="Times New Roman"/>
          <w:szCs w:val="24"/>
        </w:rPr>
        <w:t xml:space="preserve">to </w:t>
      </w:r>
      <w:r w:rsidRPr="00135ED9">
        <w:rPr>
          <w:rFonts w:ascii="Times New Roman" w:hAnsi="Times New Roman"/>
          <w:szCs w:val="24"/>
        </w:rPr>
        <w:t xml:space="preserve">improve safety in the industry. However, these programs are partly dependent upon railroader awareness of them. Without the knowledge gained from this </w:t>
      </w:r>
      <w:r w:rsidR="00A36041">
        <w:rPr>
          <w:rFonts w:ascii="Times New Roman" w:hAnsi="Times New Roman"/>
          <w:szCs w:val="24"/>
        </w:rPr>
        <w:t>needs assessment survey</w:t>
      </w:r>
      <w:r w:rsidRPr="00135ED9">
        <w:rPr>
          <w:rFonts w:ascii="Times New Roman" w:hAnsi="Times New Roman"/>
          <w:szCs w:val="24"/>
        </w:rPr>
        <w:t>, the effectiveness of these programs may be compromised</w:t>
      </w:r>
      <w:r w:rsidR="00122DC0" w:rsidRPr="00135ED9">
        <w:rPr>
          <w:rFonts w:ascii="Times New Roman" w:hAnsi="Times New Roman"/>
          <w:szCs w:val="24"/>
        </w:rPr>
        <w:t xml:space="preserve"> due to not being able t</w:t>
      </w:r>
      <w:r w:rsidR="00C45E7D" w:rsidRPr="00135ED9">
        <w:rPr>
          <w:rFonts w:ascii="Times New Roman" w:hAnsi="Times New Roman"/>
          <w:szCs w:val="24"/>
        </w:rPr>
        <w:t xml:space="preserve">o </w:t>
      </w:r>
      <w:r w:rsidRPr="00135ED9">
        <w:rPr>
          <w:rFonts w:ascii="Times New Roman" w:hAnsi="Times New Roman"/>
          <w:szCs w:val="24"/>
        </w:rPr>
        <w:t>reach the target audience as effectively.</w:t>
      </w:r>
      <w:r w:rsidR="00A36041">
        <w:rPr>
          <w:rFonts w:ascii="Times New Roman" w:hAnsi="Times New Roman"/>
          <w:szCs w:val="24"/>
        </w:rPr>
        <w:t xml:space="preserve"> </w:t>
      </w:r>
      <w:r w:rsidR="00122DC0" w:rsidRPr="00135ED9">
        <w:rPr>
          <w:rFonts w:ascii="Times New Roman" w:hAnsi="Times New Roman"/>
          <w:szCs w:val="24"/>
        </w:rPr>
        <w:t xml:space="preserve"> FRA</w:t>
      </w:r>
      <w:r w:rsidR="009B4BA3" w:rsidRPr="00135ED9">
        <w:rPr>
          <w:rFonts w:ascii="Times New Roman" w:hAnsi="Times New Roman"/>
          <w:szCs w:val="24"/>
        </w:rPr>
        <w:t xml:space="preserve"> invests</w:t>
      </w:r>
      <w:r w:rsidR="00122DC0" w:rsidRPr="00135ED9">
        <w:rPr>
          <w:rFonts w:ascii="Times New Roman" w:hAnsi="Times New Roman"/>
          <w:szCs w:val="24"/>
        </w:rPr>
        <w:t xml:space="preserve"> significant</w:t>
      </w:r>
      <w:r w:rsidR="005929B7" w:rsidRPr="00135ED9">
        <w:rPr>
          <w:rFonts w:ascii="Times New Roman" w:hAnsi="Times New Roman"/>
          <w:szCs w:val="24"/>
        </w:rPr>
        <w:t xml:space="preserve"> resources </w:t>
      </w:r>
      <w:r w:rsidR="009B4BA3" w:rsidRPr="00135ED9">
        <w:rPr>
          <w:rFonts w:ascii="Times New Roman" w:hAnsi="Times New Roman"/>
          <w:szCs w:val="24"/>
        </w:rPr>
        <w:t xml:space="preserve">to build effective programs for improving safety in the railroad industry, therefore </w:t>
      </w:r>
      <w:r w:rsidR="00122DC0" w:rsidRPr="00135ED9">
        <w:rPr>
          <w:rFonts w:ascii="Times New Roman" w:hAnsi="Times New Roman"/>
          <w:szCs w:val="24"/>
        </w:rPr>
        <w:t>any information gap in</w:t>
      </w:r>
      <w:r w:rsidR="009B4BA3" w:rsidRPr="00135ED9">
        <w:rPr>
          <w:rFonts w:ascii="Times New Roman" w:hAnsi="Times New Roman"/>
          <w:szCs w:val="24"/>
        </w:rPr>
        <w:t xml:space="preserve"> how to reach</w:t>
      </w:r>
      <w:r w:rsidR="00122DC0" w:rsidRPr="00135ED9">
        <w:rPr>
          <w:rFonts w:ascii="Times New Roman" w:hAnsi="Times New Roman"/>
          <w:szCs w:val="24"/>
        </w:rPr>
        <w:t xml:space="preserve"> the target audience would undermine these efforts</w:t>
      </w:r>
      <w:r w:rsidR="009B4BA3" w:rsidRPr="00135ED9">
        <w:rPr>
          <w:rFonts w:ascii="Times New Roman" w:hAnsi="Times New Roman"/>
          <w:szCs w:val="24"/>
        </w:rPr>
        <w:t>.</w:t>
      </w:r>
      <w:r w:rsidR="005929B7" w:rsidRPr="00135ED9">
        <w:rPr>
          <w:rFonts w:ascii="Times New Roman" w:hAnsi="Times New Roman"/>
          <w:szCs w:val="24"/>
        </w:rPr>
        <w:t xml:space="preserve"> </w:t>
      </w:r>
    </w:p>
    <w:p w14:paraId="3B97C6C3" w14:textId="5ED73A36" w:rsidR="00900E47" w:rsidRPr="005B7953" w:rsidRDefault="005975D3" w:rsidP="00AF49BB">
      <w:pPr>
        <w:pStyle w:val="ListParagraph"/>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b/>
          <w:szCs w:val="24"/>
          <w:u w:val="single"/>
        </w:rPr>
      </w:pPr>
      <w:r>
        <w:rPr>
          <w:rFonts w:ascii="Times New Roman" w:hAnsi="Times New Roman"/>
          <w:b/>
          <w:szCs w:val="24"/>
          <w:u w:val="single"/>
        </w:rPr>
        <w:t>Special circumstances.</w:t>
      </w:r>
    </w:p>
    <w:p w14:paraId="7D2A3AC9" w14:textId="77777777" w:rsidR="001F2004" w:rsidRDefault="002D0028" w:rsidP="002809B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rPr>
          <w:rFonts w:ascii="Times New Roman" w:hAnsi="Times New Roman"/>
        </w:rPr>
      </w:pPr>
      <w:r w:rsidRPr="00135ED9">
        <w:rPr>
          <w:rFonts w:ascii="Times New Roman" w:hAnsi="Times New Roman"/>
          <w:szCs w:val="24"/>
        </w:rPr>
        <w:t>This is a one-time information collection; no documents other than the completed survey are requested, and respondents are not asked to retain any records.</w:t>
      </w:r>
      <w:r w:rsidR="00456534" w:rsidRPr="00135ED9">
        <w:rPr>
          <w:rFonts w:ascii="Times New Roman" w:hAnsi="Times New Roman"/>
          <w:szCs w:val="24"/>
        </w:rPr>
        <w:t xml:space="preserve"> </w:t>
      </w:r>
      <w:r w:rsidR="00813797" w:rsidRPr="00135ED9">
        <w:rPr>
          <w:rFonts w:ascii="Times New Roman" w:hAnsi="Times New Roman"/>
          <w:szCs w:val="24"/>
        </w:rPr>
        <w:t>FRA and its contractor</w:t>
      </w:r>
      <w:r w:rsidR="006C3D5C" w:rsidRPr="00135ED9">
        <w:rPr>
          <w:rFonts w:ascii="Times New Roman" w:hAnsi="Times New Roman"/>
          <w:szCs w:val="24"/>
        </w:rPr>
        <w:t xml:space="preserve"> </w:t>
      </w:r>
      <w:r w:rsidR="00813797" w:rsidRPr="00135ED9">
        <w:rPr>
          <w:rFonts w:ascii="Times New Roman" w:hAnsi="Times New Roman"/>
          <w:szCs w:val="24"/>
        </w:rPr>
        <w:t xml:space="preserve">will treat the source of the data as confidential. </w:t>
      </w:r>
      <w:r w:rsidR="004F0FAA" w:rsidRPr="00135ED9">
        <w:rPr>
          <w:rFonts w:ascii="Times New Roman" w:hAnsi="Times New Roman"/>
          <w:szCs w:val="24"/>
        </w:rPr>
        <w:t xml:space="preserve">FRA is not a statistical agency using a contractor to collect these data.  Therefore, we </w:t>
      </w:r>
      <w:r w:rsidR="009B5633" w:rsidRPr="00135ED9">
        <w:rPr>
          <w:rFonts w:ascii="Times New Roman" w:hAnsi="Times New Roman"/>
          <w:szCs w:val="24"/>
        </w:rPr>
        <w:t>cannot</w:t>
      </w:r>
      <w:r w:rsidR="004F0FAA" w:rsidRPr="00135ED9">
        <w:rPr>
          <w:rFonts w:ascii="Times New Roman" w:hAnsi="Times New Roman"/>
          <w:szCs w:val="24"/>
        </w:rPr>
        <w:t xml:space="preserve"> offer participants information protection under </w:t>
      </w:r>
      <w:r w:rsidR="0087655F" w:rsidRPr="00135ED9">
        <w:rPr>
          <w:rFonts w:ascii="Times New Roman" w:hAnsi="Times New Roman"/>
          <w:szCs w:val="24"/>
        </w:rPr>
        <w:t>the Confidential Information Protection and Statistical Efficiency Act (</w:t>
      </w:r>
      <w:r w:rsidR="004F0FAA" w:rsidRPr="00135ED9">
        <w:rPr>
          <w:rFonts w:ascii="Times New Roman" w:hAnsi="Times New Roman"/>
          <w:szCs w:val="24"/>
        </w:rPr>
        <w:t>CIPSEA</w:t>
      </w:r>
      <w:r w:rsidR="0087655F" w:rsidRPr="00135ED9">
        <w:rPr>
          <w:rFonts w:ascii="Times New Roman" w:hAnsi="Times New Roman"/>
          <w:szCs w:val="24"/>
        </w:rPr>
        <w:t>,</w:t>
      </w:r>
      <w:r w:rsidR="004F0FAA" w:rsidRPr="00135ED9">
        <w:rPr>
          <w:rFonts w:ascii="Times New Roman" w:hAnsi="Times New Roman"/>
          <w:szCs w:val="24"/>
        </w:rPr>
        <w:t xml:space="preserve"> </w:t>
      </w:r>
      <w:r w:rsidR="00DD4139" w:rsidRPr="00135ED9">
        <w:rPr>
          <w:rFonts w:ascii="Times New Roman" w:hAnsi="Times New Roman"/>
          <w:szCs w:val="24"/>
        </w:rPr>
        <w:t>44 USC 3501-2)</w:t>
      </w:r>
      <w:r w:rsidR="004F0FAA" w:rsidRPr="00135ED9">
        <w:rPr>
          <w:rFonts w:ascii="Times New Roman" w:hAnsi="Times New Roman"/>
          <w:szCs w:val="24"/>
        </w:rPr>
        <w:t xml:space="preserve">. </w:t>
      </w:r>
      <w:r w:rsidR="00510101">
        <w:rPr>
          <w:rFonts w:ascii="Times New Roman" w:hAnsi="Times New Roman"/>
          <w:szCs w:val="24"/>
        </w:rPr>
        <w:t xml:space="preserve">However, </w:t>
      </w:r>
      <w:r w:rsidR="00510101" w:rsidRPr="00397FB5">
        <w:rPr>
          <w:rFonts w:ascii="Times New Roman" w:hAnsi="Times New Roman"/>
        </w:rPr>
        <w:t xml:space="preserve">FRA fully complies with laws pertaining to confidentiality, </w:t>
      </w:r>
      <w:r w:rsidR="00510101">
        <w:rPr>
          <w:rFonts w:ascii="Times New Roman" w:hAnsi="Times New Roman"/>
        </w:rPr>
        <w:t>specifically</w:t>
      </w:r>
      <w:r w:rsidR="00510101" w:rsidRPr="00397FB5">
        <w:rPr>
          <w:rFonts w:ascii="Times New Roman" w:hAnsi="Times New Roman"/>
        </w:rPr>
        <w:t xml:space="preserve"> the Privacy Act of 1974</w:t>
      </w:r>
      <w:r w:rsidR="00510101">
        <w:rPr>
          <w:rFonts w:ascii="Times New Roman" w:hAnsi="Times New Roman"/>
        </w:rPr>
        <w:t xml:space="preserve">. </w:t>
      </w:r>
    </w:p>
    <w:p w14:paraId="58B41C54" w14:textId="77777777" w:rsidR="001F2004" w:rsidRDefault="002809BF" w:rsidP="002809B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rPr>
          <w:rFonts w:ascii="Times New Roman" w:hAnsi="Times New Roman"/>
          <w:szCs w:val="24"/>
        </w:rPr>
      </w:pPr>
      <w:r w:rsidRPr="00135ED9">
        <w:rPr>
          <w:rFonts w:ascii="Times New Roman" w:hAnsi="Times New Roman"/>
          <w:szCs w:val="24"/>
        </w:rPr>
        <w:t xml:space="preserve">We will collect and handle all information to minimize risk of disclosure, including properly training staff; ensure the data are used only for statistical purposes; review information to be disseminated to prevent identifiable information from being reasonably inferred by either direct or indirect means; and supervise and control agents who have access to the data. </w:t>
      </w:r>
    </w:p>
    <w:p w14:paraId="5D7EE90D" w14:textId="5FE06CF2" w:rsidR="00DF7782" w:rsidRDefault="00813797" w:rsidP="002809B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rPr>
          <w:rFonts w:ascii="Times New Roman" w:hAnsi="Times New Roman"/>
          <w:szCs w:val="24"/>
        </w:rPr>
      </w:pPr>
      <w:r w:rsidRPr="00135ED9">
        <w:rPr>
          <w:rFonts w:ascii="Times New Roman" w:hAnsi="Times New Roman"/>
          <w:szCs w:val="24"/>
        </w:rPr>
        <w:t>A unique ID number will be assigned to each participant</w:t>
      </w:r>
      <w:r w:rsidR="006C3D5C" w:rsidRPr="00135ED9">
        <w:rPr>
          <w:rFonts w:ascii="Times New Roman" w:hAnsi="Times New Roman"/>
          <w:szCs w:val="24"/>
        </w:rPr>
        <w:t xml:space="preserve"> by the contractor</w:t>
      </w:r>
      <w:r w:rsidRPr="00135ED9">
        <w:rPr>
          <w:rFonts w:ascii="Times New Roman" w:hAnsi="Times New Roman"/>
          <w:szCs w:val="24"/>
        </w:rPr>
        <w:t xml:space="preserve">.  Only </w:t>
      </w:r>
      <w:r w:rsidR="006C3D5C" w:rsidRPr="00135ED9">
        <w:rPr>
          <w:rFonts w:ascii="Times New Roman" w:hAnsi="Times New Roman"/>
          <w:szCs w:val="24"/>
        </w:rPr>
        <w:t>the contractor</w:t>
      </w:r>
      <w:r w:rsidRPr="00135ED9">
        <w:rPr>
          <w:rFonts w:ascii="Times New Roman" w:hAnsi="Times New Roman"/>
          <w:szCs w:val="24"/>
        </w:rPr>
        <w:t xml:space="preserve"> will know the names of the participants and their corresponding ID numbers. The ID number will allow each </w:t>
      </w:r>
      <w:r w:rsidR="006C3D5C" w:rsidRPr="00135ED9">
        <w:rPr>
          <w:rFonts w:ascii="Times New Roman" w:hAnsi="Times New Roman"/>
          <w:szCs w:val="24"/>
        </w:rPr>
        <w:t>questionnaire</w:t>
      </w:r>
      <w:r w:rsidRPr="00135ED9">
        <w:rPr>
          <w:rFonts w:ascii="Times New Roman" w:hAnsi="Times New Roman"/>
          <w:szCs w:val="24"/>
        </w:rPr>
        <w:t xml:space="preserve"> to be </w:t>
      </w:r>
      <w:r w:rsidR="006C3D5C" w:rsidRPr="00135ED9">
        <w:rPr>
          <w:rFonts w:ascii="Times New Roman" w:hAnsi="Times New Roman"/>
          <w:szCs w:val="24"/>
        </w:rPr>
        <w:t xml:space="preserve">tracked so that only non-respondents will receive reminders. </w:t>
      </w:r>
      <w:r w:rsidRPr="00135ED9">
        <w:rPr>
          <w:rFonts w:ascii="Times New Roman" w:hAnsi="Times New Roman"/>
          <w:szCs w:val="24"/>
        </w:rPr>
        <w:t xml:space="preserve">Once the </w:t>
      </w:r>
      <w:r w:rsidR="006C3D5C" w:rsidRPr="00135ED9">
        <w:rPr>
          <w:rFonts w:ascii="Times New Roman" w:hAnsi="Times New Roman"/>
          <w:szCs w:val="24"/>
        </w:rPr>
        <w:t>questionnaire is closed</w:t>
      </w:r>
      <w:r w:rsidRPr="00135ED9">
        <w:rPr>
          <w:rFonts w:ascii="Times New Roman" w:hAnsi="Times New Roman"/>
          <w:szCs w:val="24"/>
        </w:rPr>
        <w:t xml:space="preserve"> and the data </w:t>
      </w:r>
      <w:r w:rsidR="00C355DB" w:rsidRPr="00135ED9">
        <w:rPr>
          <w:rFonts w:ascii="Times New Roman" w:hAnsi="Times New Roman"/>
          <w:szCs w:val="24"/>
        </w:rPr>
        <w:t xml:space="preserve">are </w:t>
      </w:r>
      <w:r w:rsidRPr="00135ED9">
        <w:rPr>
          <w:rFonts w:ascii="Times New Roman" w:hAnsi="Times New Roman"/>
          <w:szCs w:val="24"/>
        </w:rPr>
        <w:t xml:space="preserve">coded, the list of participant names and their corresponding ID numbers will be destroyed. Only aggregate results will be reported.  </w:t>
      </w:r>
      <w:r w:rsidR="002B1E1D">
        <w:rPr>
          <w:rFonts w:ascii="Times New Roman" w:hAnsi="Times New Roman"/>
          <w:szCs w:val="24"/>
        </w:rPr>
        <w:t>De-identified</w:t>
      </w:r>
      <w:r w:rsidR="00C355DB" w:rsidRPr="00135ED9">
        <w:rPr>
          <w:rFonts w:ascii="Times New Roman" w:hAnsi="Times New Roman"/>
          <w:szCs w:val="24"/>
        </w:rPr>
        <w:t xml:space="preserve"> data will also be provided to </w:t>
      </w:r>
      <w:hyperlink r:id="rId12" w:history="1">
        <w:r w:rsidR="00C355DB" w:rsidRPr="00135ED9">
          <w:rPr>
            <w:rStyle w:val="Hyperlink"/>
            <w:rFonts w:ascii="Times New Roman" w:hAnsi="Times New Roman"/>
            <w:szCs w:val="24"/>
          </w:rPr>
          <w:t>www.data.gov</w:t>
        </w:r>
      </w:hyperlink>
      <w:r w:rsidR="00C355DB" w:rsidRPr="00135ED9">
        <w:rPr>
          <w:rFonts w:ascii="Times New Roman" w:hAnsi="Times New Roman"/>
          <w:szCs w:val="24"/>
        </w:rPr>
        <w:t xml:space="preserve">. </w:t>
      </w:r>
      <w:r w:rsidRPr="00135ED9">
        <w:rPr>
          <w:rFonts w:ascii="Times New Roman" w:hAnsi="Times New Roman"/>
          <w:szCs w:val="24"/>
        </w:rPr>
        <w:t>No data will be reported by individual or by railroad.</w:t>
      </w:r>
    </w:p>
    <w:p w14:paraId="170C499A" w14:textId="49F2AAAE" w:rsidR="00900E47" w:rsidRPr="005B7953" w:rsidRDefault="005975D3" w:rsidP="00D8771B">
      <w:pPr>
        <w:pStyle w:val="ListParagraph"/>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b/>
          <w:szCs w:val="24"/>
          <w:u w:val="single"/>
        </w:rPr>
      </w:pPr>
      <w:r w:rsidRPr="005B7953">
        <w:rPr>
          <w:rFonts w:ascii="Times New Roman" w:hAnsi="Times New Roman"/>
          <w:b/>
          <w:szCs w:val="24"/>
          <w:u w:val="single"/>
        </w:rPr>
        <w:t>Compliance with</w:t>
      </w:r>
      <w:r w:rsidR="00900E47" w:rsidRPr="005B7953">
        <w:rPr>
          <w:rFonts w:ascii="Times New Roman" w:hAnsi="Times New Roman"/>
          <w:b/>
          <w:szCs w:val="24"/>
          <w:u w:val="single"/>
        </w:rPr>
        <w:t xml:space="preserve"> 5 CFR 1320.8</w:t>
      </w:r>
      <w:r w:rsidRPr="005B7953">
        <w:rPr>
          <w:rFonts w:ascii="Times New Roman" w:hAnsi="Times New Roman"/>
          <w:b/>
          <w:szCs w:val="24"/>
          <w:u w:val="single"/>
        </w:rPr>
        <w:t>.</w:t>
      </w:r>
      <w:r w:rsidR="00900E47" w:rsidRPr="005B7953">
        <w:rPr>
          <w:rFonts w:ascii="Times New Roman" w:hAnsi="Times New Roman"/>
          <w:b/>
          <w:szCs w:val="24"/>
          <w:u w:val="single"/>
        </w:rPr>
        <w:t xml:space="preserve"> </w:t>
      </w:r>
    </w:p>
    <w:p w14:paraId="6E5E2B56" w14:textId="3C5D2544" w:rsidR="00135ED9" w:rsidRDefault="003D55FD" w:rsidP="00B83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666FC7">
        <w:rPr>
          <w:rFonts w:ascii="Times New Roman" w:hAnsi="Times New Roman"/>
          <w:szCs w:val="24"/>
        </w:rPr>
        <w:t xml:space="preserve">As noted in the Summary on page 1 and as required by the Paperwork Reduction Act of 1995, </w:t>
      </w:r>
      <w:r w:rsidR="003048F8">
        <w:rPr>
          <w:rFonts w:ascii="Times New Roman" w:hAnsi="Times New Roman"/>
          <w:szCs w:val="24"/>
        </w:rPr>
        <w:t>FRA published the required 60-</w:t>
      </w:r>
      <w:r w:rsidR="00135ED9">
        <w:rPr>
          <w:rFonts w:ascii="Times New Roman" w:hAnsi="Times New Roman"/>
          <w:szCs w:val="24"/>
        </w:rPr>
        <w:t>Day Federal Register Notice on April 18, 2017, see 82 FR 18342.  F</w:t>
      </w:r>
      <w:r w:rsidR="00135ED9" w:rsidRPr="00135ED9">
        <w:rPr>
          <w:rFonts w:ascii="Times New Roman" w:hAnsi="Times New Roman"/>
          <w:szCs w:val="24"/>
        </w:rPr>
        <w:t xml:space="preserve">RA received </w:t>
      </w:r>
      <w:r w:rsidR="00135ED9" w:rsidRPr="005B7953">
        <w:rPr>
          <w:rFonts w:ascii="Times New Roman" w:hAnsi="Times New Roman"/>
          <w:szCs w:val="24"/>
          <w:u w:val="single"/>
        </w:rPr>
        <w:t xml:space="preserve">no comments </w:t>
      </w:r>
      <w:r w:rsidR="00135ED9" w:rsidRPr="00135ED9">
        <w:rPr>
          <w:rFonts w:ascii="Times New Roman" w:hAnsi="Times New Roman"/>
          <w:szCs w:val="24"/>
        </w:rPr>
        <w:t>in response to this notic</w:t>
      </w:r>
      <w:r w:rsidR="00135ED9">
        <w:rPr>
          <w:rFonts w:ascii="Times New Roman" w:hAnsi="Times New Roman"/>
          <w:szCs w:val="24"/>
        </w:rPr>
        <w:t>e.</w:t>
      </w:r>
      <w:r w:rsidR="003048F8">
        <w:rPr>
          <w:rFonts w:ascii="Times New Roman" w:hAnsi="Times New Roman"/>
          <w:szCs w:val="24"/>
        </w:rPr>
        <w:t xml:space="preserve">  FRA published the required 30-</w:t>
      </w:r>
      <w:r w:rsidR="00135ED9">
        <w:rPr>
          <w:rFonts w:ascii="Times New Roman" w:hAnsi="Times New Roman"/>
          <w:szCs w:val="24"/>
        </w:rPr>
        <w:t>Day Federal Register Notice on July 18, 2017, see 82 FR 32923.</w:t>
      </w:r>
    </w:p>
    <w:p w14:paraId="2DB17974" w14:textId="7B28A216" w:rsidR="00E75355" w:rsidRDefault="007D548F" w:rsidP="00B83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135ED9">
        <w:rPr>
          <w:rFonts w:ascii="Times New Roman" w:hAnsi="Times New Roman"/>
          <w:szCs w:val="24"/>
        </w:rPr>
        <w:t xml:space="preserve">Experts in survey development and the railroad industry have reviewed and provided input into the </w:t>
      </w:r>
      <w:r w:rsidR="00792AB9">
        <w:rPr>
          <w:rFonts w:ascii="Times New Roman" w:hAnsi="Times New Roman"/>
          <w:szCs w:val="24"/>
        </w:rPr>
        <w:t xml:space="preserve">current </w:t>
      </w:r>
      <w:r w:rsidRPr="00135ED9">
        <w:rPr>
          <w:rFonts w:ascii="Times New Roman" w:hAnsi="Times New Roman"/>
          <w:szCs w:val="24"/>
        </w:rPr>
        <w:t xml:space="preserve">instrument.  </w:t>
      </w:r>
      <w:r w:rsidR="006C3D5C" w:rsidRPr="00135ED9">
        <w:rPr>
          <w:rFonts w:ascii="Times New Roman" w:hAnsi="Times New Roman"/>
          <w:szCs w:val="24"/>
        </w:rPr>
        <w:t xml:space="preserve">The survey items have been reviewed by </w:t>
      </w:r>
      <w:r w:rsidR="00BD6808">
        <w:rPr>
          <w:rFonts w:ascii="Times New Roman" w:hAnsi="Times New Roman"/>
          <w:szCs w:val="24"/>
        </w:rPr>
        <w:t>four</w:t>
      </w:r>
      <w:r w:rsidR="00792AB9">
        <w:rPr>
          <w:rFonts w:ascii="Times New Roman" w:hAnsi="Times New Roman"/>
          <w:szCs w:val="24"/>
        </w:rPr>
        <w:t xml:space="preserve"> </w:t>
      </w:r>
      <w:r w:rsidR="006C3D5C" w:rsidRPr="00135ED9">
        <w:rPr>
          <w:rFonts w:ascii="Times New Roman" w:hAnsi="Times New Roman"/>
          <w:szCs w:val="24"/>
        </w:rPr>
        <w:t xml:space="preserve">TY&amp;E </w:t>
      </w:r>
      <w:r w:rsidR="00792AB9">
        <w:rPr>
          <w:rFonts w:ascii="Times New Roman" w:hAnsi="Times New Roman"/>
          <w:szCs w:val="24"/>
        </w:rPr>
        <w:t xml:space="preserve">labor </w:t>
      </w:r>
      <w:r w:rsidR="002B551E">
        <w:rPr>
          <w:rFonts w:ascii="Times New Roman" w:hAnsi="Times New Roman"/>
          <w:szCs w:val="24"/>
        </w:rPr>
        <w:t xml:space="preserve">union </w:t>
      </w:r>
      <w:r w:rsidR="00792AB9">
        <w:rPr>
          <w:rFonts w:ascii="Times New Roman" w:hAnsi="Times New Roman"/>
          <w:szCs w:val="24"/>
        </w:rPr>
        <w:t>leaders</w:t>
      </w:r>
      <w:r w:rsidR="006C3D5C" w:rsidRPr="00135ED9">
        <w:rPr>
          <w:rFonts w:ascii="Times New Roman" w:hAnsi="Times New Roman"/>
          <w:szCs w:val="24"/>
        </w:rPr>
        <w:t xml:space="preserve">. </w:t>
      </w:r>
      <w:r w:rsidR="00B83539" w:rsidRPr="00135ED9">
        <w:rPr>
          <w:rFonts w:ascii="Times New Roman" w:hAnsi="Times New Roman"/>
          <w:szCs w:val="24"/>
        </w:rPr>
        <w:t xml:space="preserve">A pilot study will be undertaken </w:t>
      </w:r>
      <w:r w:rsidR="00666FC7">
        <w:rPr>
          <w:rFonts w:ascii="Times New Roman" w:hAnsi="Times New Roman"/>
          <w:szCs w:val="24"/>
        </w:rPr>
        <w:t xml:space="preserve">only with the intent </w:t>
      </w:r>
      <w:r w:rsidR="00B83539" w:rsidRPr="00135ED9">
        <w:rPr>
          <w:rFonts w:ascii="Times New Roman" w:hAnsi="Times New Roman"/>
          <w:szCs w:val="24"/>
        </w:rPr>
        <w:t xml:space="preserve">to </w:t>
      </w:r>
      <w:r w:rsidR="00BA6481" w:rsidRPr="00135ED9">
        <w:rPr>
          <w:rFonts w:ascii="Times New Roman" w:hAnsi="Times New Roman"/>
          <w:szCs w:val="24"/>
        </w:rPr>
        <w:t xml:space="preserve">improve wording of items and create a more </w:t>
      </w:r>
      <w:r w:rsidR="00E75355">
        <w:rPr>
          <w:rFonts w:ascii="Times New Roman" w:hAnsi="Times New Roman"/>
          <w:szCs w:val="24"/>
        </w:rPr>
        <w:t>readable</w:t>
      </w:r>
      <w:r w:rsidR="00E75355" w:rsidRPr="00135ED9">
        <w:rPr>
          <w:rFonts w:ascii="Times New Roman" w:hAnsi="Times New Roman"/>
          <w:szCs w:val="24"/>
        </w:rPr>
        <w:t xml:space="preserve"> </w:t>
      </w:r>
      <w:r w:rsidR="00B83539" w:rsidRPr="00135ED9">
        <w:rPr>
          <w:rFonts w:ascii="Times New Roman" w:hAnsi="Times New Roman"/>
          <w:szCs w:val="24"/>
        </w:rPr>
        <w:t>instrument</w:t>
      </w:r>
      <w:r w:rsidR="00210F0D">
        <w:rPr>
          <w:rFonts w:ascii="Times New Roman" w:hAnsi="Times New Roman"/>
          <w:szCs w:val="24"/>
        </w:rPr>
        <w:t xml:space="preserve"> </w:t>
      </w:r>
      <w:r w:rsidR="00E75355">
        <w:rPr>
          <w:rFonts w:ascii="Times New Roman" w:hAnsi="Times New Roman"/>
          <w:szCs w:val="24"/>
        </w:rPr>
        <w:t xml:space="preserve">for this population, </w:t>
      </w:r>
      <w:r w:rsidR="00666FC7">
        <w:rPr>
          <w:rFonts w:ascii="Times New Roman" w:hAnsi="Times New Roman"/>
          <w:szCs w:val="24"/>
        </w:rPr>
        <w:t xml:space="preserve">or </w:t>
      </w:r>
      <w:r w:rsidR="00E75355">
        <w:rPr>
          <w:rFonts w:ascii="Times New Roman" w:hAnsi="Times New Roman"/>
          <w:szCs w:val="24"/>
        </w:rPr>
        <w:t xml:space="preserve">if any item emerges as redundant or exceptionally problematic, it will be dropped. </w:t>
      </w:r>
    </w:p>
    <w:p w14:paraId="0C8D30AF" w14:textId="55A05DAE" w:rsidR="00B83539" w:rsidRDefault="002C7C80" w:rsidP="00B83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135ED9">
        <w:rPr>
          <w:rFonts w:ascii="Times New Roman" w:hAnsi="Times New Roman"/>
          <w:szCs w:val="24"/>
        </w:rPr>
        <w:t>For the pilot study, a</w:t>
      </w:r>
      <w:r w:rsidR="006C3D5C" w:rsidRPr="00135ED9">
        <w:rPr>
          <w:rFonts w:ascii="Times New Roman" w:hAnsi="Times New Roman"/>
          <w:szCs w:val="24"/>
        </w:rPr>
        <w:t xml:space="preserve"> convenience sample of </w:t>
      </w:r>
      <w:r w:rsidRPr="00135ED9">
        <w:rPr>
          <w:rFonts w:ascii="Times New Roman" w:hAnsi="Times New Roman"/>
          <w:szCs w:val="24"/>
        </w:rPr>
        <w:t>20</w:t>
      </w:r>
      <w:r w:rsidR="00792AB9">
        <w:rPr>
          <w:rFonts w:ascii="Times New Roman" w:hAnsi="Times New Roman"/>
          <w:szCs w:val="24"/>
        </w:rPr>
        <w:t>–</w:t>
      </w:r>
      <w:r w:rsidR="006C3D5C" w:rsidRPr="00135ED9">
        <w:rPr>
          <w:rFonts w:ascii="Times New Roman" w:hAnsi="Times New Roman"/>
          <w:szCs w:val="24"/>
        </w:rPr>
        <w:t>30</w:t>
      </w:r>
      <w:r w:rsidR="002B551E">
        <w:rPr>
          <w:rFonts w:ascii="Times New Roman" w:hAnsi="Times New Roman"/>
          <w:szCs w:val="24"/>
        </w:rPr>
        <w:t xml:space="preserve"> TY&amp;E</w:t>
      </w:r>
      <w:r w:rsidR="006C3D5C" w:rsidRPr="00135ED9">
        <w:rPr>
          <w:rFonts w:ascii="Times New Roman" w:hAnsi="Times New Roman"/>
          <w:szCs w:val="24"/>
        </w:rPr>
        <w:t xml:space="preserve"> </w:t>
      </w:r>
      <w:r w:rsidR="00510101">
        <w:rPr>
          <w:rFonts w:ascii="Times New Roman" w:hAnsi="Times New Roman"/>
          <w:szCs w:val="24"/>
        </w:rPr>
        <w:t xml:space="preserve">Class I </w:t>
      </w:r>
      <w:r w:rsidR="006C3D5C" w:rsidRPr="00135ED9">
        <w:rPr>
          <w:rFonts w:ascii="Times New Roman" w:hAnsi="Times New Roman"/>
          <w:szCs w:val="24"/>
        </w:rPr>
        <w:t>railroaders</w:t>
      </w:r>
      <w:r w:rsidRPr="00135ED9">
        <w:rPr>
          <w:rFonts w:ascii="Times New Roman" w:hAnsi="Times New Roman"/>
          <w:szCs w:val="24"/>
        </w:rPr>
        <w:t>,</w:t>
      </w:r>
      <w:r w:rsidR="006C3D5C" w:rsidRPr="00135ED9">
        <w:rPr>
          <w:rFonts w:ascii="Times New Roman" w:hAnsi="Times New Roman"/>
          <w:szCs w:val="24"/>
        </w:rPr>
        <w:t xml:space="preserve"> </w:t>
      </w:r>
      <w:r w:rsidR="00880AF3">
        <w:rPr>
          <w:rFonts w:ascii="Times New Roman" w:hAnsi="Times New Roman"/>
          <w:szCs w:val="24"/>
        </w:rPr>
        <w:t xml:space="preserve">selected </w:t>
      </w:r>
      <w:r w:rsidR="006C3D5C" w:rsidRPr="00135ED9">
        <w:rPr>
          <w:rFonts w:ascii="Times New Roman" w:hAnsi="Times New Roman"/>
          <w:szCs w:val="24"/>
        </w:rPr>
        <w:t xml:space="preserve">by </w:t>
      </w:r>
      <w:r w:rsidR="00880AF3">
        <w:rPr>
          <w:rFonts w:ascii="Times New Roman" w:hAnsi="Times New Roman"/>
          <w:szCs w:val="24"/>
        </w:rPr>
        <w:t>union leaders</w:t>
      </w:r>
      <w:r w:rsidR="006C3D5C" w:rsidRPr="00135ED9">
        <w:rPr>
          <w:rFonts w:ascii="Times New Roman" w:hAnsi="Times New Roman"/>
          <w:szCs w:val="24"/>
        </w:rPr>
        <w:t xml:space="preserve">, will be contacted and asked to complete the survey.  If they agree, the introductory packet </w:t>
      </w:r>
      <w:r w:rsidRPr="00135ED9">
        <w:rPr>
          <w:rFonts w:ascii="Times New Roman" w:hAnsi="Times New Roman"/>
          <w:szCs w:val="24"/>
        </w:rPr>
        <w:t xml:space="preserve">described herein </w:t>
      </w:r>
      <w:r w:rsidR="006C3D5C" w:rsidRPr="00135ED9">
        <w:rPr>
          <w:rFonts w:ascii="Times New Roman" w:hAnsi="Times New Roman"/>
          <w:szCs w:val="24"/>
        </w:rPr>
        <w:t>will be sent to them.</w:t>
      </w:r>
      <w:r w:rsidR="00B83539" w:rsidRPr="00135ED9">
        <w:rPr>
          <w:rFonts w:ascii="Times New Roman" w:hAnsi="Times New Roman"/>
          <w:szCs w:val="24"/>
        </w:rPr>
        <w:t xml:space="preserve">  Railroaders will be encouraged to provide input on the survey items on a 1-on-1 basis</w:t>
      </w:r>
      <w:r w:rsidR="006C3D5C" w:rsidRPr="00135ED9">
        <w:rPr>
          <w:rFonts w:ascii="Times New Roman" w:hAnsi="Times New Roman"/>
          <w:szCs w:val="24"/>
        </w:rPr>
        <w:t xml:space="preserve"> by calling the </w:t>
      </w:r>
      <w:r w:rsidR="002B551E">
        <w:rPr>
          <w:rFonts w:ascii="Times New Roman" w:hAnsi="Times New Roman"/>
          <w:szCs w:val="24"/>
        </w:rPr>
        <w:t>Volpe</w:t>
      </w:r>
      <w:r w:rsidR="002B551E" w:rsidRPr="00135ED9">
        <w:rPr>
          <w:rFonts w:ascii="Times New Roman" w:hAnsi="Times New Roman"/>
          <w:szCs w:val="24"/>
        </w:rPr>
        <w:t xml:space="preserve"> </w:t>
      </w:r>
      <w:r w:rsidR="00666FC7">
        <w:rPr>
          <w:rFonts w:ascii="Times New Roman" w:hAnsi="Times New Roman"/>
          <w:szCs w:val="24"/>
        </w:rPr>
        <w:t xml:space="preserve">Center </w:t>
      </w:r>
      <w:r w:rsidR="006C3D5C" w:rsidRPr="00135ED9">
        <w:rPr>
          <w:rFonts w:ascii="Times New Roman" w:hAnsi="Times New Roman"/>
          <w:szCs w:val="24"/>
        </w:rPr>
        <w:t>point of contact</w:t>
      </w:r>
      <w:r w:rsidR="00B83539" w:rsidRPr="00135ED9">
        <w:rPr>
          <w:rFonts w:ascii="Times New Roman" w:hAnsi="Times New Roman"/>
          <w:szCs w:val="24"/>
        </w:rPr>
        <w:t xml:space="preserve">.  </w:t>
      </w:r>
      <w:r w:rsidR="00586AE3" w:rsidRPr="00135ED9">
        <w:rPr>
          <w:rFonts w:ascii="Times New Roman" w:hAnsi="Times New Roman"/>
          <w:szCs w:val="24"/>
        </w:rPr>
        <w:t xml:space="preserve">Concurrently, a stakeholder panel of key industry representatives will be convened to review the instrument.  </w:t>
      </w:r>
      <w:r w:rsidR="00B83539" w:rsidRPr="00135ED9">
        <w:rPr>
          <w:rFonts w:ascii="Times New Roman" w:hAnsi="Times New Roman"/>
          <w:szCs w:val="24"/>
        </w:rPr>
        <w:t xml:space="preserve">This input will be incorporated into the instrument.  </w:t>
      </w:r>
    </w:p>
    <w:p w14:paraId="1F915F60" w14:textId="77777777" w:rsidR="00BD6808" w:rsidRDefault="00880AF3" w:rsidP="00B83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Pr>
          <w:rFonts w:ascii="Times New Roman" w:hAnsi="Times New Roman"/>
          <w:szCs w:val="24"/>
        </w:rPr>
        <w:t>As a result of the pilot study, n</w:t>
      </w:r>
      <w:r w:rsidR="00BD6808">
        <w:rPr>
          <w:rFonts w:ascii="Times New Roman" w:hAnsi="Times New Roman"/>
          <w:szCs w:val="24"/>
        </w:rPr>
        <w:t xml:space="preserve">o substantive changes </w:t>
      </w:r>
      <w:r>
        <w:rPr>
          <w:rFonts w:ascii="Times New Roman" w:hAnsi="Times New Roman"/>
          <w:szCs w:val="24"/>
        </w:rPr>
        <w:t xml:space="preserve">will be made </w:t>
      </w:r>
      <w:r w:rsidR="00BD6808">
        <w:rPr>
          <w:rFonts w:ascii="Times New Roman" w:hAnsi="Times New Roman"/>
          <w:szCs w:val="24"/>
        </w:rPr>
        <w:t>to any items</w:t>
      </w:r>
      <w:r>
        <w:rPr>
          <w:rFonts w:ascii="Times New Roman" w:hAnsi="Times New Roman"/>
          <w:szCs w:val="24"/>
        </w:rPr>
        <w:t>, n</w:t>
      </w:r>
      <w:r w:rsidR="00BD6808">
        <w:rPr>
          <w:rFonts w:ascii="Times New Roman" w:hAnsi="Times New Roman"/>
          <w:szCs w:val="24"/>
        </w:rPr>
        <w:t xml:space="preserve">or </w:t>
      </w:r>
      <w:r>
        <w:rPr>
          <w:rFonts w:ascii="Times New Roman" w:hAnsi="Times New Roman"/>
          <w:szCs w:val="24"/>
        </w:rPr>
        <w:t xml:space="preserve">will </w:t>
      </w:r>
      <w:r w:rsidR="00BD6808">
        <w:rPr>
          <w:rFonts w:ascii="Times New Roman" w:hAnsi="Times New Roman"/>
          <w:szCs w:val="24"/>
        </w:rPr>
        <w:t xml:space="preserve">any additional items </w:t>
      </w:r>
      <w:r>
        <w:rPr>
          <w:rFonts w:ascii="Times New Roman" w:hAnsi="Times New Roman"/>
          <w:szCs w:val="24"/>
        </w:rPr>
        <w:t xml:space="preserve">be </w:t>
      </w:r>
      <w:r w:rsidR="00BD6808">
        <w:rPr>
          <w:rFonts w:ascii="Times New Roman" w:hAnsi="Times New Roman"/>
          <w:szCs w:val="24"/>
        </w:rPr>
        <w:t>added to the instrument</w:t>
      </w:r>
      <w:r>
        <w:rPr>
          <w:rFonts w:ascii="Times New Roman" w:hAnsi="Times New Roman"/>
          <w:szCs w:val="24"/>
        </w:rPr>
        <w:t>.</w:t>
      </w:r>
      <w:r w:rsidR="00BD6808">
        <w:rPr>
          <w:rFonts w:ascii="Times New Roman" w:hAnsi="Times New Roman"/>
          <w:szCs w:val="24"/>
        </w:rPr>
        <w:t xml:space="preserve"> </w:t>
      </w:r>
      <w:r>
        <w:rPr>
          <w:rFonts w:ascii="Times New Roman" w:hAnsi="Times New Roman"/>
          <w:szCs w:val="24"/>
        </w:rPr>
        <w:t>T</w:t>
      </w:r>
      <w:r w:rsidR="00BD6808">
        <w:rPr>
          <w:rFonts w:ascii="Times New Roman" w:hAnsi="Times New Roman"/>
          <w:szCs w:val="24"/>
        </w:rPr>
        <w:t>herefore, OMB’s approval of th</w:t>
      </w:r>
      <w:r>
        <w:rPr>
          <w:rFonts w:ascii="Times New Roman" w:hAnsi="Times New Roman"/>
          <w:szCs w:val="24"/>
        </w:rPr>
        <w:t>e</w:t>
      </w:r>
      <w:r w:rsidR="00BD6808">
        <w:rPr>
          <w:rFonts w:ascii="Times New Roman" w:hAnsi="Times New Roman"/>
          <w:szCs w:val="24"/>
        </w:rPr>
        <w:t xml:space="preserve"> instrument </w:t>
      </w:r>
      <w:r>
        <w:rPr>
          <w:rFonts w:ascii="Times New Roman" w:hAnsi="Times New Roman"/>
          <w:szCs w:val="24"/>
        </w:rPr>
        <w:t>for the ICT study should</w:t>
      </w:r>
      <w:r w:rsidR="00BD6808">
        <w:rPr>
          <w:rFonts w:ascii="Times New Roman" w:hAnsi="Times New Roman"/>
          <w:szCs w:val="24"/>
        </w:rPr>
        <w:t xml:space="preserve"> remain applicable</w:t>
      </w:r>
      <w:r>
        <w:rPr>
          <w:rFonts w:ascii="Times New Roman" w:hAnsi="Times New Roman"/>
          <w:szCs w:val="24"/>
        </w:rPr>
        <w:t>,</w:t>
      </w:r>
      <w:r w:rsidR="00BD6808">
        <w:rPr>
          <w:rFonts w:ascii="Times New Roman" w:hAnsi="Times New Roman"/>
          <w:szCs w:val="24"/>
        </w:rPr>
        <w:t xml:space="preserve"> and no re-review would be warranted. </w:t>
      </w:r>
    </w:p>
    <w:p w14:paraId="78E307B0" w14:textId="71158DC3" w:rsidR="00900E47" w:rsidRPr="005B7953" w:rsidRDefault="003D55FD" w:rsidP="00AF49BB">
      <w:pPr>
        <w:pStyle w:val="ListParagraph"/>
        <w:numPr>
          <w:ilvl w:val="0"/>
          <w:numId w:val="6"/>
        </w:num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b/>
          <w:szCs w:val="24"/>
          <w:u w:val="single"/>
        </w:rPr>
      </w:pPr>
      <w:r>
        <w:rPr>
          <w:rFonts w:ascii="Times New Roman" w:hAnsi="Times New Roman"/>
          <w:b/>
          <w:szCs w:val="24"/>
          <w:u w:val="single"/>
        </w:rPr>
        <w:t>Payment</w:t>
      </w:r>
      <w:r w:rsidR="00900E47" w:rsidRPr="005B7953">
        <w:rPr>
          <w:rFonts w:ascii="Times New Roman" w:hAnsi="Times New Roman"/>
          <w:b/>
          <w:szCs w:val="24"/>
          <w:u w:val="single"/>
        </w:rPr>
        <w:t xml:space="preserve"> or gift to respondents</w:t>
      </w:r>
      <w:r>
        <w:rPr>
          <w:rFonts w:ascii="Times New Roman" w:hAnsi="Times New Roman"/>
          <w:b/>
          <w:szCs w:val="24"/>
          <w:u w:val="single"/>
        </w:rPr>
        <w:t>.</w:t>
      </w:r>
    </w:p>
    <w:p w14:paraId="38AAEB24" w14:textId="77777777" w:rsidR="00B83539" w:rsidRDefault="00210F0D" w:rsidP="00B83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Pr>
          <w:rFonts w:ascii="Times New Roman" w:hAnsi="Times New Roman"/>
          <w:szCs w:val="24"/>
        </w:rPr>
        <w:t>No incentives will be used.</w:t>
      </w:r>
    </w:p>
    <w:p w14:paraId="277FA003" w14:textId="3A5BAE31" w:rsidR="00900E47" w:rsidRPr="005B7953" w:rsidRDefault="003D55FD" w:rsidP="00AF49BB">
      <w:pPr>
        <w:pStyle w:val="ListParagraph"/>
        <w:numPr>
          <w:ilvl w:val="0"/>
          <w:numId w:val="6"/>
        </w:numPr>
        <w:spacing w:before="120" w:after="240"/>
        <w:ind w:right="-360"/>
        <w:contextualSpacing w:val="0"/>
        <w:rPr>
          <w:rFonts w:ascii="Times New Roman" w:hAnsi="Times New Roman"/>
          <w:b/>
          <w:szCs w:val="24"/>
          <w:u w:val="single"/>
        </w:rPr>
      </w:pPr>
      <w:r>
        <w:rPr>
          <w:rFonts w:ascii="Times New Roman" w:hAnsi="Times New Roman"/>
          <w:b/>
          <w:szCs w:val="24"/>
          <w:u w:val="single"/>
        </w:rPr>
        <w:t>Assurance</w:t>
      </w:r>
      <w:r w:rsidR="00900E47" w:rsidRPr="005B7953">
        <w:rPr>
          <w:rFonts w:ascii="Times New Roman" w:hAnsi="Times New Roman"/>
          <w:b/>
          <w:szCs w:val="24"/>
          <w:u w:val="single"/>
        </w:rPr>
        <w:t xml:space="preserve"> of confidentiality</w:t>
      </w:r>
      <w:r>
        <w:rPr>
          <w:rFonts w:ascii="Times New Roman" w:hAnsi="Times New Roman"/>
          <w:b/>
          <w:szCs w:val="24"/>
          <w:u w:val="single"/>
        </w:rPr>
        <w:t>.</w:t>
      </w:r>
    </w:p>
    <w:p w14:paraId="662A5D31" w14:textId="77777777" w:rsidR="00784074" w:rsidRPr="00135ED9" w:rsidRDefault="00784074" w:rsidP="00784074">
      <w:pPr>
        <w:rPr>
          <w:rFonts w:ascii="Times New Roman" w:hAnsi="Times New Roman"/>
          <w:szCs w:val="24"/>
        </w:rPr>
      </w:pPr>
      <w:r w:rsidRPr="00135ED9">
        <w:rPr>
          <w:rFonts w:ascii="Times New Roman" w:hAnsi="Times New Roman"/>
          <w:szCs w:val="24"/>
        </w:rPr>
        <w:t xml:space="preserve">The instrument will clearly state </w:t>
      </w:r>
      <w:r w:rsidR="00C70970" w:rsidRPr="00135ED9">
        <w:rPr>
          <w:rFonts w:ascii="Times New Roman" w:hAnsi="Times New Roman"/>
          <w:szCs w:val="24"/>
        </w:rPr>
        <w:t>in the cover letter and on</w:t>
      </w:r>
      <w:r w:rsidRPr="00135ED9">
        <w:rPr>
          <w:rFonts w:ascii="Times New Roman" w:hAnsi="Times New Roman"/>
          <w:szCs w:val="24"/>
        </w:rPr>
        <w:t xml:space="preserve"> the first page that participants may choose whether to be in this study or not and if they volunteer to be in this study, they may withdraw at any time without consequences of any kind.  Participants will also be informed that any information collected in the study will remain </w:t>
      </w:r>
      <w:r w:rsidR="00F2544F" w:rsidRPr="00135ED9">
        <w:rPr>
          <w:rFonts w:ascii="Times New Roman" w:hAnsi="Times New Roman"/>
          <w:szCs w:val="24"/>
        </w:rPr>
        <w:t>confidential</w:t>
      </w:r>
      <w:r w:rsidR="00904866">
        <w:rPr>
          <w:rFonts w:ascii="Times New Roman" w:hAnsi="Times New Roman"/>
          <w:szCs w:val="24"/>
        </w:rPr>
        <w:t xml:space="preserve"> to the extent permitted by law</w:t>
      </w:r>
      <w:r w:rsidR="00F2544F" w:rsidRPr="00135ED9">
        <w:rPr>
          <w:rFonts w:ascii="Times New Roman" w:hAnsi="Times New Roman"/>
          <w:szCs w:val="24"/>
        </w:rPr>
        <w:t xml:space="preserve"> </w:t>
      </w:r>
      <w:r w:rsidRPr="00135ED9">
        <w:rPr>
          <w:rFonts w:ascii="Times New Roman" w:hAnsi="Times New Roman"/>
          <w:szCs w:val="24"/>
        </w:rPr>
        <w:t xml:space="preserve">and any reporting will be done in aggregate to maintain </w:t>
      </w:r>
      <w:r w:rsidR="00F2544F" w:rsidRPr="00135ED9">
        <w:rPr>
          <w:rFonts w:ascii="Times New Roman" w:hAnsi="Times New Roman"/>
          <w:szCs w:val="24"/>
        </w:rPr>
        <w:t>confidentiality</w:t>
      </w:r>
      <w:r w:rsidRPr="00135ED9">
        <w:rPr>
          <w:rFonts w:ascii="Times New Roman" w:hAnsi="Times New Roman"/>
          <w:szCs w:val="24"/>
        </w:rPr>
        <w:t xml:space="preserve">.  </w:t>
      </w:r>
    </w:p>
    <w:p w14:paraId="0246134C" w14:textId="77777777" w:rsidR="002D0028" w:rsidRPr="00135ED9" w:rsidRDefault="00B32868" w:rsidP="00784074">
      <w:pPr>
        <w:rPr>
          <w:rFonts w:ascii="Times New Roman" w:hAnsi="Times New Roman"/>
          <w:szCs w:val="24"/>
        </w:rPr>
      </w:pPr>
      <w:r w:rsidRPr="00135ED9">
        <w:rPr>
          <w:rFonts w:ascii="Times New Roman" w:hAnsi="Times New Roman"/>
          <w:szCs w:val="24"/>
        </w:rPr>
        <w:t xml:space="preserve">As will be explained in the informed consent, each participant will be assigned a unique identifier when address labels are created.  </w:t>
      </w:r>
      <w:r w:rsidR="00A439D8" w:rsidRPr="00135ED9">
        <w:rPr>
          <w:rFonts w:ascii="Times New Roman" w:hAnsi="Times New Roman"/>
          <w:szCs w:val="24"/>
        </w:rPr>
        <w:t xml:space="preserve">The crosswalk listing of identifier and participant will be </w:t>
      </w:r>
      <w:r w:rsidR="00C45E7D" w:rsidRPr="00135ED9">
        <w:rPr>
          <w:rFonts w:ascii="Times New Roman" w:hAnsi="Times New Roman"/>
          <w:szCs w:val="24"/>
        </w:rPr>
        <w:t xml:space="preserve">encrypted and </w:t>
      </w:r>
      <w:r w:rsidR="00A439D8" w:rsidRPr="00135ED9">
        <w:rPr>
          <w:rFonts w:ascii="Times New Roman" w:hAnsi="Times New Roman"/>
          <w:szCs w:val="24"/>
        </w:rPr>
        <w:t xml:space="preserve">stored </w:t>
      </w:r>
      <w:r w:rsidR="0019711F" w:rsidRPr="00135ED9">
        <w:rPr>
          <w:rFonts w:ascii="Times New Roman" w:hAnsi="Times New Roman"/>
          <w:szCs w:val="24"/>
        </w:rPr>
        <w:t xml:space="preserve">by the FRA contractor </w:t>
      </w:r>
      <w:r w:rsidR="00A439D8" w:rsidRPr="00135ED9">
        <w:rPr>
          <w:rFonts w:ascii="Times New Roman" w:hAnsi="Times New Roman"/>
          <w:szCs w:val="24"/>
        </w:rPr>
        <w:t>in a password-protected</w:t>
      </w:r>
      <w:r w:rsidR="00C45E7D" w:rsidRPr="00135ED9">
        <w:rPr>
          <w:rFonts w:ascii="Times New Roman" w:hAnsi="Times New Roman"/>
          <w:szCs w:val="24"/>
        </w:rPr>
        <w:t>, non-networked</w:t>
      </w:r>
      <w:r w:rsidR="00A439D8" w:rsidRPr="00135ED9">
        <w:rPr>
          <w:rFonts w:ascii="Times New Roman" w:hAnsi="Times New Roman"/>
          <w:szCs w:val="24"/>
        </w:rPr>
        <w:t xml:space="preserve"> computer</w:t>
      </w:r>
      <w:r w:rsidR="00A351EB" w:rsidRPr="00135ED9">
        <w:rPr>
          <w:rFonts w:ascii="Times New Roman" w:hAnsi="Times New Roman"/>
          <w:szCs w:val="24"/>
        </w:rPr>
        <w:t xml:space="preserve"> and t</w:t>
      </w:r>
      <w:r w:rsidR="00A439D8" w:rsidRPr="00135ED9">
        <w:rPr>
          <w:rFonts w:ascii="Times New Roman" w:hAnsi="Times New Roman"/>
          <w:szCs w:val="24"/>
        </w:rPr>
        <w:t xml:space="preserve">his list will only be used to track participation </w:t>
      </w:r>
      <w:r w:rsidR="00697665" w:rsidRPr="00135ED9">
        <w:rPr>
          <w:rFonts w:ascii="Times New Roman" w:hAnsi="Times New Roman"/>
          <w:szCs w:val="24"/>
        </w:rPr>
        <w:t xml:space="preserve">in an effort </w:t>
      </w:r>
      <w:r w:rsidR="00A439D8" w:rsidRPr="00135ED9">
        <w:rPr>
          <w:rFonts w:ascii="Times New Roman" w:hAnsi="Times New Roman"/>
          <w:szCs w:val="24"/>
        </w:rPr>
        <w:t>to limit follow up efforts.  Upon closing of the survey, any personal</w:t>
      </w:r>
      <w:r w:rsidR="008901BC" w:rsidRPr="00135ED9">
        <w:rPr>
          <w:rFonts w:ascii="Times New Roman" w:hAnsi="Times New Roman"/>
          <w:szCs w:val="24"/>
        </w:rPr>
        <w:t>ly</w:t>
      </w:r>
      <w:r w:rsidR="00A439D8" w:rsidRPr="00135ED9">
        <w:rPr>
          <w:rFonts w:ascii="Times New Roman" w:hAnsi="Times New Roman"/>
          <w:szCs w:val="24"/>
        </w:rPr>
        <w:t xml:space="preserve"> identif</w:t>
      </w:r>
      <w:r w:rsidR="008901BC" w:rsidRPr="00135ED9">
        <w:rPr>
          <w:rFonts w:ascii="Times New Roman" w:hAnsi="Times New Roman"/>
          <w:szCs w:val="24"/>
        </w:rPr>
        <w:t>iable</w:t>
      </w:r>
      <w:r w:rsidR="00A439D8" w:rsidRPr="00135ED9">
        <w:rPr>
          <w:rFonts w:ascii="Times New Roman" w:hAnsi="Times New Roman"/>
          <w:szCs w:val="24"/>
        </w:rPr>
        <w:t xml:space="preserve"> information </w:t>
      </w:r>
      <w:r w:rsidR="008901BC" w:rsidRPr="00135ED9">
        <w:rPr>
          <w:rFonts w:ascii="Times New Roman" w:hAnsi="Times New Roman"/>
          <w:szCs w:val="24"/>
        </w:rPr>
        <w:t xml:space="preserve">(PII) </w:t>
      </w:r>
      <w:r w:rsidR="00A439D8" w:rsidRPr="00135ED9">
        <w:rPr>
          <w:rFonts w:ascii="Times New Roman" w:hAnsi="Times New Roman"/>
          <w:szCs w:val="24"/>
        </w:rPr>
        <w:t xml:space="preserve">will be separated from the data.  Analyses will occur without any PII attached. </w:t>
      </w:r>
      <w:r w:rsidRPr="00135ED9">
        <w:rPr>
          <w:rFonts w:ascii="Times New Roman" w:hAnsi="Times New Roman"/>
          <w:szCs w:val="24"/>
        </w:rPr>
        <w:t xml:space="preserve"> </w:t>
      </w:r>
      <w:r w:rsidR="00D33F03" w:rsidRPr="00135ED9">
        <w:rPr>
          <w:rFonts w:ascii="Times New Roman" w:hAnsi="Times New Roman"/>
          <w:szCs w:val="24"/>
        </w:rPr>
        <w:t>A</w:t>
      </w:r>
      <w:r w:rsidR="008B4B4E" w:rsidRPr="00135ED9">
        <w:rPr>
          <w:rFonts w:ascii="Times New Roman" w:hAnsi="Times New Roman"/>
          <w:szCs w:val="24"/>
        </w:rPr>
        <w:t xml:space="preserve">ll </w:t>
      </w:r>
      <w:r w:rsidR="00784074" w:rsidRPr="00135ED9">
        <w:rPr>
          <w:rFonts w:ascii="Times New Roman" w:hAnsi="Times New Roman"/>
          <w:szCs w:val="24"/>
        </w:rPr>
        <w:t xml:space="preserve">survey data will be aggregated and no individual data will be reported.  All data will be kept on a password-protected computer and access will be limited to the principal investigators and </w:t>
      </w:r>
      <w:r w:rsidR="00881A94" w:rsidRPr="00135ED9">
        <w:rPr>
          <w:rFonts w:ascii="Times New Roman" w:hAnsi="Times New Roman"/>
          <w:szCs w:val="24"/>
        </w:rPr>
        <w:t>team members</w:t>
      </w:r>
      <w:r w:rsidR="00784074" w:rsidRPr="00135ED9">
        <w:rPr>
          <w:rFonts w:ascii="Times New Roman" w:hAnsi="Times New Roman"/>
          <w:szCs w:val="24"/>
        </w:rPr>
        <w:t xml:space="preserve"> who have completed </w:t>
      </w:r>
      <w:r w:rsidR="00333C69" w:rsidRPr="00135ED9">
        <w:rPr>
          <w:rFonts w:ascii="Times New Roman" w:hAnsi="Times New Roman"/>
          <w:szCs w:val="24"/>
        </w:rPr>
        <w:t xml:space="preserve">National Institute of Health </w:t>
      </w:r>
      <w:r w:rsidR="00784074" w:rsidRPr="00135ED9">
        <w:rPr>
          <w:rFonts w:ascii="Times New Roman" w:hAnsi="Times New Roman"/>
          <w:szCs w:val="24"/>
        </w:rPr>
        <w:t xml:space="preserve">Human Subjects </w:t>
      </w:r>
      <w:r w:rsidR="00122DC0" w:rsidRPr="00135ED9">
        <w:rPr>
          <w:rFonts w:ascii="Times New Roman" w:hAnsi="Times New Roman"/>
          <w:szCs w:val="24"/>
        </w:rPr>
        <w:t xml:space="preserve">Research </w:t>
      </w:r>
      <w:r w:rsidR="00784074" w:rsidRPr="00135ED9">
        <w:rPr>
          <w:rFonts w:ascii="Times New Roman" w:hAnsi="Times New Roman"/>
          <w:szCs w:val="24"/>
        </w:rPr>
        <w:t>Certification</w:t>
      </w:r>
      <w:r w:rsidR="00333C69" w:rsidRPr="00135ED9">
        <w:rPr>
          <w:rFonts w:ascii="Times New Roman" w:hAnsi="Times New Roman"/>
          <w:szCs w:val="24"/>
        </w:rPr>
        <w:t xml:space="preserve"> (</w:t>
      </w:r>
      <w:hyperlink r:id="rId13" w:history="1">
        <w:r w:rsidR="00333C69" w:rsidRPr="00135ED9">
          <w:rPr>
            <w:rStyle w:val="Hyperlink"/>
            <w:rFonts w:ascii="Times New Roman" w:hAnsi="Times New Roman"/>
            <w:szCs w:val="24"/>
          </w:rPr>
          <w:t>https://phrp.nihtraining.com/</w:t>
        </w:r>
      </w:hyperlink>
      <w:r w:rsidR="00333C69" w:rsidRPr="00135ED9">
        <w:rPr>
          <w:rFonts w:ascii="Times New Roman" w:hAnsi="Times New Roman"/>
          <w:szCs w:val="24"/>
        </w:rPr>
        <w:t>) or another certified training</w:t>
      </w:r>
      <w:r w:rsidR="00784074" w:rsidRPr="00135ED9">
        <w:rPr>
          <w:rFonts w:ascii="Times New Roman" w:hAnsi="Times New Roman"/>
          <w:szCs w:val="24"/>
        </w:rPr>
        <w:t xml:space="preserve">. </w:t>
      </w:r>
    </w:p>
    <w:p w14:paraId="555EECB3" w14:textId="77777777" w:rsidR="00784074" w:rsidRPr="00135ED9" w:rsidRDefault="00C70970" w:rsidP="00784074">
      <w:pPr>
        <w:rPr>
          <w:rFonts w:ascii="Times New Roman" w:hAnsi="Times New Roman"/>
          <w:szCs w:val="24"/>
        </w:rPr>
      </w:pPr>
      <w:r w:rsidRPr="00135ED9">
        <w:rPr>
          <w:rFonts w:ascii="Times New Roman" w:hAnsi="Times New Roman"/>
          <w:szCs w:val="24"/>
        </w:rPr>
        <w:t>U</w:t>
      </w:r>
      <w:r w:rsidR="00784074" w:rsidRPr="00135ED9">
        <w:rPr>
          <w:rFonts w:ascii="Times New Roman" w:hAnsi="Times New Roman"/>
          <w:szCs w:val="24"/>
        </w:rPr>
        <w:t xml:space="preserve">pon completion of the study all </w:t>
      </w:r>
      <w:r w:rsidR="00B16AB6" w:rsidRPr="00135ED9">
        <w:rPr>
          <w:rFonts w:ascii="Times New Roman" w:hAnsi="Times New Roman"/>
          <w:szCs w:val="24"/>
        </w:rPr>
        <w:t>PII information</w:t>
      </w:r>
      <w:r w:rsidR="00497685" w:rsidRPr="00135ED9">
        <w:rPr>
          <w:rFonts w:ascii="Times New Roman" w:hAnsi="Times New Roman"/>
          <w:szCs w:val="24"/>
        </w:rPr>
        <w:t xml:space="preserve"> linking names with unique identifiers</w:t>
      </w:r>
      <w:r w:rsidR="00B16AB6" w:rsidRPr="00135ED9">
        <w:rPr>
          <w:rFonts w:ascii="Times New Roman" w:hAnsi="Times New Roman"/>
          <w:szCs w:val="24"/>
        </w:rPr>
        <w:t xml:space="preserve"> </w:t>
      </w:r>
      <w:r w:rsidR="00881A94" w:rsidRPr="00135ED9">
        <w:rPr>
          <w:rFonts w:ascii="Times New Roman" w:hAnsi="Times New Roman"/>
          <w:szCs w:val="24"/>
        </w:rPr>
        <w:t>will be deleted or destroyed, including appropriate erasing of electronic data to ensure non-recoverability.</w:t>
      </w:r>
      <w:r w:rsidR="00784074" w:rsidRPr="00135ED9">
        <w:rPr>
          <w:rFonts w:ascii="Times New Roman" w:hAnsi="Times New Roman"/>
          <w:szCs w:val="24"/>
        </w:rPr>
        <w:t xml:space="preserve"> </w:t>
      </w:r>
      <w:r w:rsidR="00E1100D" w:rsidRPr="00397FB5">
        <w:rPr>
          <w:rFonts w:ascii="Times New Roman" w:hAnsi="Times New Roman"/>
        </w:rPr>
        <w:t xml:space="preserve">FRA fully complies with laws pertaining to confidentiality, </w:t>
      </w:r>
      <w:r w:rsidR="00510101">
        <w:rPr>
          <w:rFonts w:ascii="Times New Roman" w:hAnsi="Times New Roman"/>
        </w:rPr>
        <w:t>specifically</w:t>
      </w:r>
      <w:r w:rsidR="00E1100D" w:rsidRPr="00397FB5">
        <w:rPr>
          <w:rFonts w:ascii="Times New Roman" w:hAnsi="Times New Roman"/>
        </w:rPr>
        <w:t xml:space="preserve"> the Privacy Act of 1974.</w:t>
      </w:r>
      <w:r w:rsidR="00E1100D" w:rsidRPr="002F274C">
        <w:t xml:space="preserve">  </w:t>
      </w:r>
    </w:p>
    <w:p w14:paraId="35AB81AC" w14:textId="6959DF8F" w:rsidR="00900E47" w:rsidRPr="005B7953" w:rsidRDefault="003D55FD" w:rsidP="00AF49BB">
      <w:pPr>
        <w:pStyle w:val="ListParagraph"/>
        <w:numPr>
          <w:ilvl w:val="0"/>
          <w:numId w:val="6"/>
        </w:numPr>
        <w:tabs>
          <w:tab w:val="left" w:pos="-720"/>
        </w:tabs>
        <w:suppressAutoHyphens/>
        <w:spacing w:before="120" w:after="240"/>
        <w:contextualSpacing w:val="0"/>
        <w:rPr>
          <w:rFonts w:ascii="Times New Roman" w:hAnsi="Times New Roman"/>
          <w:b/>
          <w:szCs w:val="24"/>
          <w:u w:val="single"/>
        </w:rPr>
      </w:pPr>
      <w:r>
        <w:rPr>
          <w:rFonts w:ascii="Times New Roman" w:hAnsi="Times New Roman"/>
          <w:b/>
          <w:szCs w:val="24"/>
          <w:u w:val="single"/>
        </w:rPr>
        <w:t>Justification</w:t>
      </w:r>
      <w:r w:rsidR="00900E47" w:rsidRPr="005B7953">
        <w:rPr>
          <w:rFonts w:ascii="Times New Roman" w:hAnsi="Times New Roman"/>
          <w:b/>
          <w:szCs w:val="24"/>
          <w:u w:val="single"/>
        </w:rPr>
        <w:t xml:space="preserve"> for any questions of a sensitive nature</w:t>
      </w:r>
      <w:r>
        <w:rPr>
          <w:rFonts w:ascii="Times New Roman" w:hAnsi="Times New Roman"/>
          <w:b/>
          <w:szCs w:val="24"/>
          <w:u w:val="single"/>
        </w:rPr>
        <w:t>.</w:t>
      </w:r>
    </w:p>
    <w:p w14:paraId="0F9A6A85" w14:textId="77777777" w:rsidR="00900E47" w:rsidRDefault="00900E47" w:rsidP="00AE555E">
      <w:pPr>
        <w:spacing w:before="120" w:after="240"/>
        <w:rPr>
          <w:rFonts w:ascii="Times New Roman" w:hAnsi="Times New Roman"/>
          <w:szCs w:val="24"/>
        </w:rPr>
      </w:pPr>
      <w:r w:rsidRPr="00135ED9">
        <w:rPr>
          <w:rFonts w:ascii="Times New Roman" w:hAnsi="Times New Roman"/>
          <w:szCs w:val="24"/>
        </w:rPr>
        <w:t xml:space="preserve">The survey will not include any questions of a sensitive nature.  </w:t>
      </w:r>
    </w:p>
    <w:p w14:paraId="258A677D" w14:textId="25A606B3" w:rsidR="00DD7D1B" w:rsidRDefault="00DD7D1B" w:rsidP="005B7953">
      <w:pPr>
        <w:pStyle w:val="ListParagraph"/>
        <w:numPr>
          <w:ilvl w:val="0"/>
          <w:numId w:val="6"/>
        </w:numPr>
        <w:tabs>
          <w:tab w:val="left" w:pos="-720"/>
        </w:tabs>
        <w:suppressAutoHyphens/>
        <w:spacing w:before="120" w:after="240"/>
        <w:contextualSpacing w:val="0"/>
        <w:rPr>
          <w:rFonts w:ascii="Times New Roman" w:hAnsi="Times New Roman"/>
          <w:b/>
          <w:szCs w:val="24"/>
          <w:u w:val="single"/>
        </w:rPr>
      </w:pPr>
      <w:r>
        <w:rPr>
          <w:rFonts w:ascii="Times New Roman" w:hAnsi="Times New Roman"/>
          <w:b/>
          <w:szCs w:val="24"/>
          <w:u w:val="single"/>
        </w:rPr>
        <w:t>E</w:t>
      </w:r>
      <w:r w:rsidR="00900E47" w:rsidRPr="005B7953">
        <w:rPr>
          <w:rFonts w:ascii="Times New Roman" w:hAnsi="Times New Roman"/>
          <w:b/>
          <w:szCs w:val="24"/>
          <w:u w:val="single"/>
        </w:rPr>
        <w:t xml:space="preserve">stimates of the hour burden of the collection of information.  </w:t>
      </w:r>
    </w:p>
    <w:p w14:paraId="2A6A8684" w14:textId="07FB57E4" w:rsidR="00697665" w:rsidRDefault="00697665" w:rsidP="00DD4E99">
      <w:pPr>
        <w:rPr>
          <w:rFonts w:ascii="Times New Roman" w:hAnsi="Times New Roman"/>
          <w:szCs w:val="24"/>
        </w:rPr>
      </w:pPr>
      <w:r w:rsidRPr="005B7953">
        <w:rPr>
          <w:rFonts w:ascii="Times New Roman" w:hAnsi="Times New Roman"/>
          <w:szCs w:val="24"/>
        </w:rPr>
        <w:t>Th</w:t>
      </w:r>
      <w:r w:rsidR="00DD7D1B">
        <w:rPr>
          <w:rFonts w:ascii="Times New Roman" w:hAnsi="Times New Roman"/>
          <w:szCs w:val="24"/>
        </w:rPr>
        <w:t>e below table</w:t>
      </w:r>
      <w:r w:rsidRPr="005B7953">
        <w:rPr>
          <w:rFonts w:ascii="Times New Roman" w:hAnsi="Times New Roman"/>
          <w:szCs w:val="24"/>
        </w:rPr>
        <w:t xml:space="preserve"> is based on a</w:t>
      </w:r>
      <w:r w:rsidR="00395F22" w:rsidRPr="005B7953">
        <w:rPr>
          <w:rFonts w:ascii="Times New Roman" w:hAnsi="Times New Roman"/>
          <w:szCs w:val="24"/>
        </w:rPr>
        <w:t>n estimated</w:t>
      </w:r>
      <w:r w:rsidRPr="005B7953">
        <w:rPr>
          <w:rFonts w:ascii="Times New Roman" w:hAnsi="Times New Roman"/>
          <w:szCs w:val="24"/>
        </w:rPr>
        <w:t xml:space="preserve"> number of completed surveys (</w:t>
      </w:r>
      <w:r w:rsidR="00395F22" w:rsidRPr="005B7953">
        <w:rPr>
          <w:rFonts w:ascii="Times New Roman" w:hAnsi="Times New Roman"/>
          <w:szCs w:val="24"/>
        </w:rPr>
        <w:t>25</w:t>
      </w:r>
      <w:r w:rsidRPr="005B7953">
        <w:rPr>
          <w:rFonts w:ascii="Times New Roman" w:hAnsi="Times New Roman"/>
          <w:szCs w:val="24"/>
        </w:rPr>
        <w:t xml:space="preserve">% response rate) of </w:t>
      </w:r>
      <w:r w:rsidR="00395F22" w:rsidRPr="005B7953">
        <w:rPr>
          <w:rFonts w:ascii="Times New Roman" w:hAnsi="Times New Roman"/>
          <w:szCs w:val="24"/>
        </w:rPr>
        <w:t>38</w:t>
      </w:r>
      <w:r w:rsidR="00DB6DB4">
        <w:rPr>
          <w:rFonts w:ascii="Times New Roman" w:hAnsi="Times New Roman"/>
          <w:szCs w:val="24"/>
        </w:rPr>
        <w:t>2</w:t>
      </w:r>
      <w:r w:rsidRPr="005B7953">
        <w:rPr>
          <w:rFonts w:ascii="Times New Roman" w:hAnsi="Times New Roman"/>
          <w:szCs w:val="24"/>
        </w:rPr>
        <w:t xml:space="preserve">, at a maximum of </w:t>
      </w:r>
      <w:r w:rsidR="00B56009" w:rsidRPr="005B7953">
        <w:rPr>
          <w:rFonts w:ascii="Times New Roman" w:hAnsi="Times New Roman"/>
          <w:szCs w:val="24"/>
        </w:rPr>
        <w:t>2</w:t>
      </w:r>
      <w:r w:rsidRPr="005B7953">
        <w:rPr>
          <w:rFonts w:ascii="Times New Roman" w:hAnsi="Times New Roman"/>
          <w:szCs w:val="24"/>
        </w:rPr>
        <w:t>0 minutes per survey.</w:t>
      </w:r>
    </w:p>
    <w:p w14:paraId="53B74E5E" w14:textId="77777777" w:rsidR="00DD7D1B" w:rsidRPr="005B7953" w:rsidRDefault="00DD7D1B" w:rsidP="00DD4E99">
      <w:pPr>
        <w:rPr>
          <w:rFonts w:ascii="Times New Roman" w:hAnsi="Times New Roman"/>
          <w:szCs w:val="24"/>
        </w:rPr>
      </w:pPr>
    </w:p>
    <w:tbl>
      <w:tblPr>
        <w:tblStyle w:val="LightList"/>
        <w:tblW w:w="0" w:type="auto"/>
        <w:jc w:val="center"/>
        <w:tblBorders>
          <w:insideH w:val="single" w:sz="4" w:space="0" w:color="auto"/>
          <w:insideV w:val="single" w:sz="4" w:space="0" w:color="auto"/>
        </w:tblBorders>
        <w:tblLook w:val="04A0" w:firstRow="1" w:lastRow="0" w:firstColumn="1" w:lastColumn="0" w:noHBand="0" w:noVBand="1"/>
      </w:tblPr>
      <w:tblGrid>
        <w:gridCol w:w="2583"/>
        <w:gridCol w:w="1345"/>
        <w:gridCol w:w="2332"/>
        <w:gridCol w:w="2332"/>
      </w:tblGrid>
      <w:tr w:rsidR="009453FF" w:rsidRPr="00135ED9" w14:paraId="640CF0B7" w14:textId="77777777" w:rsidTr="005101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3" w:type="dxa"/>
            <w:shd w:val="clear" w:color="auto" w:fill="BFBFBF" w:themeFill="background1" w:themeFillShade="BF"/>
          </w:tcPr>
          <w:p w14:paraId="3A4652E0" w14:textId="77777777" w:rsidR="009453FF" w:rsidRPr="00135ED9" w:rsidRDefault="009453FF"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color w:val="auto"/>
                <w:szCs w:val="24"/>
              </w:rPr>
            </w:pPr>
            <w:r>
              <w:rPr>
                <w:rFonts w:ascii="Times New Roman" w:hAnsi="Times New Roman"/>
                <w:color w:val="auto"/>
                <w:szCs w:val="24"/>
              </w:rPr>
              <w:t>Expected</w:t>
            </w:r>
            <w:r w:rsidRPr="00135ED9">
              <w:rPr>
                <w:rFonts w:ascii="Times New Roman" w:hAnsi="Times New Roman"/>
                <w:color w:val="auto"/>
                <w:szCs w:val="24"/>
              </w:rPr>
              <w:t xml:space="preserve"> Number of Respondents</w:t>
            </w:r>
          </w:p>
        </w:tc>
        <w:tc>
          <w:tcPr>
            <w:tcW w:w="1345" w:type="dxa"/>
            <w:shd w:val="clear" w:color="auto" w:fill="BFBFBF" w:themeFill="background1" w:themeFillShade="BF"/>
          </w:tcPr>
          <w:p w14:paraId="36E63657" w14:textId="77777777" w:rsidR="009453FF" w:rsidRPr="00135ED9" w:rsidRDefault="009453FF"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135ED9">
              <w:rPr>
                <w:rFonts w:ascii="Times New Roman" w:hAnsi="Times New Roman"/>
                <w:color w:val="auto"/>
                <w:szCs w:val="24"/>
              </w:rPr>
              <w:t>Time Per Response</w:t>
            </w:r>
          </w:p>
        </w:tc>
        <w:tc>
          <w:tcPr>
            <w:tcW w:w="2332" w:type="dxa"/>
            <w:shd w:val="clear" w:color="auto" w:fill="BFBFBF" w:themeFill="background1" w:themeFillShade="BF"/>
          </w:tcPr>
          <w:p w14:paraId="38BF6EB7" w14:textId="77777777" w:rsidR="009453FF" w:rsidRPr="00135ED9" w:rsidRDefault="009453FF" w:rsidP="009453F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135ED9">
              <w:rPr>
                <w:rFonts w:ascii="Times New Roman" w:hAnsi="Times New Roman"/>
                <w:color w:val="auto"/>
                <w:szCs w:val="24"/>
              </w:rPr>
              <w:t>Total Annual Burden in Hours</w:t>
            </w:r>
          </w:p>
        </w:tc>
        <w:tc>
          <w:tcPr>
            <w:tcW w:w="2332" w:type="dxa"/>
            <w:shd w:val="clear" w:color="auto" w:fill="BFBFBF" w:themeFill="background1" w:themeFillShade="BF"/>
          </w:tcPr>
          <w:p w14:paraId="2307246B" w14:textId="77777777" w:rsidR="009453FF" w:rsidRPr="008110F6" w:rsidRDefault="009453FF"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8110F6">
              <w:rPr>
                <w:rFonts w:ascii="Times New Roman" w:hAnsi="Times New Roman"/>
                <w:color w:val="auto"/>
                <w:szCs w:val="24"/>
              </w:rPr>
              <w:t>Cost*</w:t>
            </w:r>
          </w:p>
        </w:tc>
      </w:tr>
      <w:tr w:rsidR="009453FF" w:rsidRPr="00135ED9" w14:paraId="48491AFB" w14:textId="77777777" w:rsidTr="00510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3" w:type="dxa"/>
          </w:tcPr>
          <w:p w14:paraId="5F7B8022" w14:textId="693EA42E" w:rsidR="009453FF" w:rsidRPr="00135ED9" w:rsidRDefault="009453FF" w:rsidP="00B5600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777665">
              <w:rPr>
                <w:rFonts w:ascii="Times New Roman" w:hAnsi="Times New Roman"/>
                <w:b w:val="0"/>
                <w:szCs w:val="24"/>
              </w:rPr>
              <w:t>38</w:t>
            </w:r>
            <w:r w:rsidR="00500D05" w:rsidRPr="00777665">
              <w:rPr>
                <w:rFonts w:ascii="Times New Roman" w:hAnsi="Times New Roman"/>
                <w:b w:val="0"/>
                <w:szCs w:val="24"/>
              </w:rPr>
              <w:t>2</w:t>
            </w:r>
            <w:r w:rsidR="00777665" w:rsidRPr="00777665">
              <w:rPr>
                <w:rFonts w:ascii="Times New Roman" w:hAnsi="Times New Roman"/>
                <w:b w:val="0"/>
                <w:szCs w:val="24"/>
              </w:rPr>
              <w:t xml:space="preserve"> + 30 (pilot study) =</w:t>
            </w:r>
            <w:r w:rsidR="00777665">
              <w:rPr>
                <w:rFonts w:ascii="Times New Roman" w:hAnsi="Times New Roman"/>
                <w:szCs w:val="24"/>
              </w:rPr>
              <w:t xml:space="preserve"> 412</w:t>
            </w:r>
          </w:p>
        </w:tc>
        <w:tc>
          <w:tcPr>
            <w:tcW w:w="1345" w:type="dxa"/>
          </w:tcPr>
          <w:p w14:paraId="1FEF8886" w14:textId="77777777" w:rsidR="009453FF" w:rsidRPr="00135ED9" w:rsidRDefault="009453FF"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20 minutes</w:t>
            </w:r>
          </w:p>
        </w:tc>
        <w:tc>
          <w:tcPr>
            <w:tcW w:w="2332" w:type="dxa"/>
          </w:tcPr>
          <w:p w14:paraId="43552CEF" w14:textId="77777777" w:rsidR="009453FF" w:rsidRPr="00135ED9" w:rsidRDefault="009453FF" w:rsidP="00500D0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127.</w:t>
            </w:r>
            <w:r w:rsidR="00500D05">
              <w:rPr>
                <w:rFonts w:ascii="Times New Roman" w:hAnsi="Times New Roman"/>
                <w:szCs w:val="24"/>
              </w:rPr>
              <w:t>33</w:t>
            </w:r>
          </w:p>
        </w:tc>
        <w:tc>
          <w:tcPr>
            <w:tcW w:w="2332" w:type="dxa"/>
          </w:tcPr>
          <w:p w14:paraId="35A9A5C4" w14:textId="2E51C3BD" w:rsidR="009453FF" w:rsidRPr="00135ED9" w:rsidDel="00395F22" w:rsidRDefault="009453FF" w:rsidP="007776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$4,</w:t>
            </w:r>
            <w:r w:rsidR="00777665">
              <w:rPr>
                <w:rFonts w:ascii="Times New Roman" w:hAnsi="Times New Roman"/>
                <w:szCs w:val="24"/>
              </w:rPr>
              <w:t>788.81</w:t>
            </w:r>
          </w:p>
        </w:tc>
      </w:tr>
    </w:tbl>
    <w:p w14:paraId="379CF3AA" w14:textId="77777777" w:rsidR="003B4711" w:rsidRDefault="003B4711" w:rsidP="00E5192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rFonts w:ascii="Times New Roman" w:hAnsi="Times New Roman"/>
          <w:sz w:val="22"/>
        </w:rPr>
      </w:pPr>
      <w:r w:rsidRPr="00E51926">
        <w:rPr>
          <w:rFonts w:ascii="Times New Roman" w:hAnsi="Times New Roman"/>
          <w:sz w:val="22"/>
        </w:rPr>
        <w:t>*</w:t>
      </w:r>
      <w:r w:rsidR="005B5F07" w:rsidRPr="00E51926">
        <w:rPr>
          <w:rFonts w:ascii="Times New Roman" w:hAnsi="Times New Roman"/>
          <w:sz w:val="22"/>
        </w:rPr>
        <w:t xml:space="preserve">Cost burden calculated </w:t>
      </w:r>
      <w:r w:rsidRPr="00E51926">
        <w:rPr>
          <w:rFonts w:ascii="Times New Roman" w:hAnsi="Times New Roman"/>
          <w:sz w:val="22"/>
        </w:rPr>
        <w:t xml:space="preserve">at $34.87 per hour (includes average hourly wage of $28.82 plus 20.99 </w:t>
      </w:r>
      <w:r w:rsidR="005B5F07" w:rsidRPr="00E51926">
        <w:rPr>
          <w:rFonts w:ascii="Times New Roman" w:hAnsi="Times New Roman"/>
          <w:sz w:val="22"/>
        </w:rPr>
        <w:t>%</w:t>
      </w:r>
      <w:r w:rsidRPr="00E51926">
        <w:rPr>
          <w:rFonts w:ascii="Times New Roman" w:hAnsi="Times New Roman"/>
          <w:sz w:val="22"/>
        </w:rPr>
        <w:t xml:space="preserve"> Railroad Retirement tax liability. Average hourly wage based on Bureau of Labor Statistics median wage for railroad employees</w:t>
      </w:r>
      <w:r w:rsidR="005B5F07" w:rsidRPr="00E51926">
        <w:rPr>
          <w:rFonts w:ascii="Times New Roman" w:hAnsi="Times New Roman"/>
          <w:sz w:val="22"/>
        </w:rPr>
        <w:t>; see</w:t>
      </w:r>
      <w:r w:rsidRPr="00E51926">
        <w:rPr>
          <w:rFonts w:ascii="Times New Roman" w:hAnsi="Times New Roman"/>
          <w:sz w:val="22"/>
        </w:rPr>
        <w:t xml:space="preserve"> </w:t>
      </w:r>
      <w:hyperlink r:id="rId14" w:history="1">
        <w:r w:rsidRPr="00E51926">
          <w:rPr>
            <w:rStyle w:val="Hyperlink"/>
            <w:rFonts w:ascii="Times New Roman" w:hAnsi="Times New Roman"/>
            <w:sz w:val="22"/>
          </w:rPr>
          <w:t>http://www.bls.gov/oes/current/oes534099.htm</w:t>
        </w:r>
      </w:hyperlink>
      <w:r w:rsidRPr="00E51926">
        <w:rPr>
          <w:rFonts w:ascii="Times New Roman" w:hAnsi="Times New Roman"/>
          <w:sz w:val="22"/>
        </w:rPr>
        <w:t>)</w:t>
      </w:r>
      <w:r w:rsidR="005B5F07" w:rsidRPr="00E51926">
        <w:rPr>
          <w:rFonts w:ascii="Times New Roman" w:hAnsi="Times New Roman"/>
          <w:sz w:val="22"/>
        </w:rPr>
        <w:t>.</w:t>
      </w:r>
      <w:r w:rsidRPr="00E51926">
        <w:rPr>
          <w:rFonts w:ascii="Times New Roman" w:hAnsi="Times New Roman"/>
          <w:sz w:val="22"/>
        </w:rPr>
        <w:t xml:space="preserve"> </w:t>
      </w:r>
    </w:p>
    <w:p w14:paraId="7C99AD0E" w14:textId="369B874B" w:rsidR="00900E47" w:rsidRPr="005B7953" w:rsidRDefault="00DD7D1B" w:rsidP="00AF49BB">
      <w:pPr>
        <w:pStyle w:val="ListParagraph"/>
        <w:numPr>
          <w:ilvl w:val="0"/>
          <w:numId w:val="6"/>
        </w:numPr>
        <w:tabs>
          <w:tab w:val="left" w:pos="-2070"/>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b/>
          <w:szCs w:val="24"/>
          <w:u w:val="single"/>
        </w:rPr>
      </w:pPr>
      <w:r>
        <w:rPr>
          <w:rFonts w:ascii="Times New Roman" w:hAnsi="Times New Roman"/>
          <w:b/>
          <w:szCs w:val="24"/>
          <w:u w:val="single"/>
        </w:rPr>
        <w:t>Estimate</w:t>
      </w:r>
      <w:r w:rsidR="00900E47" w:rsidRPr="005B7953">
        <w:rPr>
          <w:rFonts w:ascii="Times New Roman" w:hAnsi="Times New Roman"/>
          <w:b/>
          <w:szCs w:val="24"/>
          <w:u w:val="single"/>
        </w:rPr>
        <w:t xml:space="preserve"> of the total annual [non-hour] cost burden to respondents</w:t>
      </w:r>
      <w:r>
        <w:rPr>
          <w:rFonts w:ascii="Times New Roman" w:hAnsi="Times New Roman"/>
          <w:b/>
          <w:szCs w:val="24"/>
          <w:u w:val="single"/>
        </w:rPr>
        <w:t>.</w:t>
      </w:r>
    </w:p>
    <w:p w14:paraId="11A8138D" w14:textId="77777777" w:rsidR="00DD7D1B" w:rsidRDefault="00DD7D1B" w:rsidP="005B7953">
      <w:pPr>
        <w:pStyle w:val="ListParagraph"/>
        <w:widowControl w:val="0"/>
        <w:ind w:left="360"/>
        <w:rPr>
          <w:rFonts w:ascii="Times New Roman" w:hAnsi="Times New Roman"/>
          <w:szCs w:val="24"/>
        </w:rPr>
      </w:pPr>
      <w:r w:rsidRPr="005B7953">
        <w:rPr>
          <w:rFonts w:ascii="Times New Roman" w:hAnsi="Times New Roman"/>
          <w:szCs w:val="24"/>
        </w:rPr>
        <w:t>There will be no additional cost burden to respondents</w:t>
      </w:r>
      <w:r>
        <w:rPr>
          <w:rFonts w:ascii="Times New Roman" w:hAnsi="Times New Roman"/>
          <w:szCs w:val="24"/>
        </w:rPr>
        <w:t xml:space="preserve">. </w:t>
      </w:r>
      <w:r w:rsidRPr="005B7953">
        <w:rPr>
          <w:rFonts w:ascii="Times New Roman" w:hAnsi="Times New Roman"/>
          <w:szCs w:val="24"/>
        </w:rPr>
        <w:t>There will be no need for respondents to keep any records associated with this data collection effort.</w:t>
      </w:r>
    </w:p>
    <w:p w14:paraId="7802B062" w14:textId="77777777" w:rsidR="00DD7D1B" w:rsidRPr="005B7953" w:rsidRDefault="00DD7D1B" w:rsidP="005B7953">
      <w:pPr>
        <w:pStyle w:val="ListParagraph"/>
        <w:widowControl w:val="0"/>
        <w:ind w:left="360"/>
        <w:rPr>
          <w:rFonts w:ascii="Times New Roman" w:hAnsi="Times New Roman"/>
          <w:szCs w:val="24"/>
        </w:rPr>
      </w:pPr>
    </w:p>
    <w:p w14:paraId="77674F59" w14:textId="658A0D7C" w:rsidR="00900E47" w:rsidRPr="005B7953" w:rsidRDefault="00DD7D1B" w:rsidP="00254985">
      <w:pPr>
        <w:pStyle w:val="ListParagraph"/>
        <w:widowControl w:val="0"/>
        <w:ind w:left="360"/>
        <w:rPr>
          <w:rFonts w:ascii="Times New Roman" w:hAnsi="Times New Roman"/>
          <w:b/>
          <w:i/>
          <w:szCs w:val="24"/>
          <w:u w:val="single"/>
        </w:rPr>
      </w:pPr>
      <w:r w:rsidRPr="00DD7D1B">
        <w:rPr>
          <w:szCs w:val="24"/>
        </w:rPr>
        <w:t xml:space="preserve"> </w:t>
      </w:r>
      <w:r>
        <w:rPr>
          <w:rFonts w:ascii="Times New Roman" w:hAnsi="Times New Roman"/>
          <w:b/>
          <w:i/>
          <w:szCs w:val="24"/>
          <w:u w:val="single"/>
        </w:rPr>
        <w:t>E</w:t>
      </w:r>
      <w:r w:rsidR="00900E47" w:rsidRPr="005B7953">
        <w:rPr>
          <w:rFonts w:ascii="Times New Roman" w:hAnsi="Times New Roman"/>
          <w:b/>
          <w:i/>
          <w:szCs w:val="24"/>
          <w:u w:val="single"/>
        </w:rPr>
        <w:t xml:space="preserve">stimates of annualized cost to the Federal government.  </w:t>
      </w:r>
    </w:p>
    <w:p w14:paraId="31FE2CA5" w14:textId="4985597B" w:rsidR="0024129A" w:rsidRDefault="003C7234" w:rsidP="003C7234">
      <w:pPr>
        <w:rPr>
          <w:rFonts w:ascii="Times New Roman" w:hAnsi="Times New Roman"/>
          <w:szCs w:val="24"/>
        </w:rPr>
      </w:pPr>
      <w:r w:rsidRPr="00135ED9">
        <w:rPr>
          <w:rFonts w:ascii="Times New Roman" w:hAnsi="Times New Roman"/>
          <w:szCs w:val="24"/>
        </w:rPr>
        <w:t xml:space="preserve">This is </w:t>
      </w:r>
      <w:r w:rsidR="005D057F" w:rsidRPr="00135ED9">
        <w:rPr>
          <w:rFonts w:ascii="Times New Roman" w:hAnsi="Times New Roman"/>
          <w:szCs w:val="24"/>
        </w:rPr>
        <w:t xml:space="preserve">a </w:t>
      </w:r>
      <w:r w:rsidRPr="00135ED9">
        <w:rPr>
          <w:rFonts w:ascii="Times New Roman" w:hAnsi="Times New Roman"/>
          <w:szCs w:val="24"/>
        </w:rPr>
        <w:t>one-time data collection and</w:t>
      </w:r>
      <w:r w:rsidR="005D057F" w:rsidRPr="00135ED9">
        <w:rPr>
          <w:rFonts w:ascii="Times New Roman" w:hAnsi="Times New Roman"/>
          <w:szCs w:val="24"/>
        </w:rPr>
        <w:t>, while it should be done regularly</w:t>
      </w:r>
      <w:r w:rsidR="00263257" w:rsidRPr="00135ED9">
        <w:rPr>
          <w:rFonts w:ascii="Times New Roman" w:hAnsi="Times New Roman"/>
          <w:szCs w:val="24"/>
        </w:rPr>
        <w:t xml:space="preserve"> to keep abreast of advancing technology</w:t>
      </w:r>
      <w:r w:rsidR="005D057F" w:rsidRPr="00135ED9">
        <w:rPr>
          <w:rFonts w:ascii="Times New Roman" w:hAnsi="Times New Roman"/>
          <w:szCs w:val="24"/>
        </w:rPr>
        <w:t>,</w:t>
      </w:r>
      <w:r w:rsidRPr="00135ED9">
        <w:rPr>
          <w:rFonts w:ascii="Times New Roman" w:hAnsi="Times New Roman"/>
          <w:szCs w:val="24"/>
        </w:rPr>
        <w:t xml:space="preserve"> there </w:t>
      </w:r>
      <w:r w:rsidR="005D057F" w:rsidRPr="00135ED9">
        <w:rPr>
          <w:rFonts w:ascii="Times New Roman" w:hAnsi="Times New Roman"/>
          <w:szCs w:val="24"/>
        </w:rPr>
        <w:t>is no commitment to reoccurrence</w:t>
      </w:r>
      <w:r w:rsidRPr="00135ED9">
        <w:rPr>
          <w:rFonts w:ascii="Times New Roman" w:hAnsi="Times New Roman"/>
          <w:szCs w:val="24"/>
        </w:rPr>
        <w:t xml:space="preserve">.  </w:t>
      </w:r>
      <w:r w:rsidR="00063BC4">
        <w:rPr>
          <w:rFonts w:ascii="Times New Roman" w:hAnsi="Times New Roman"/>
          <w:szCs w:val="24"/>
        </w:rPr>
        <w:t>Based on GS-13 and current contractor labor rates and estimated supplies and services costs, t</w:t>
      </w:r>
      <w:r w:rsidRPr="00135ED9">
        <w:rPr>
          <w:rFonts w:ascii="Times New Roman" w:hAnsi="Times New Roman"/>
          <w:szCs w:val="24"/>
        </w:rPr>
        <w:t>he total cost to the Federal Governm</w:t>
      </w:r>
      <w:r w:rsidR="002D157C" w:rsidRPr="00135ED9">
        <w:rPr>
          <w:rFonts w:ascii="Times New Roman" w:hAnsi="Times New Roman"/>
          <w:szCs w:val="24"/>
        </w:rPr>
        <w:t>ent for this study is</w:t>
      </w:r>
      <w:r w:rsidR="00063BC4">
        <w:rPr>
          <w:rFonts w:ascii="Times New Roman" w:hAnsi="Times New Roman"/>
          <w:szCs w:val="24"/>
        </w:rPr>
        <w:t xml:space="preserve"> estimated at</w:t>
      </w:r>
      <w:r w:rsidR="002D157C" w:rsidRPr="00135ED9">
        <w:rPr>
          <w:rFonts w:ascii="Times New Roman" w:hAnsi="Times New Roman"/>
          <w:szCs w:val="24"/>
        </w:rPr>
        <w:t xml:space="preserve"> $</w:t>
      </w:r>
      <w:r w:rsidR="00EF0713" w:rsidRPr="00135ED9">
        <w:rPr>
          <w:rFonts w:ascii="Times New Roman" w:hAnsi="Times New Roman"/>
          <w:szCs w:val="24"/>
        </w:rPr>
        <w:t>193,543</w:t>
      </w:r>
      <w:r w:rsidRPr="00135ED9">
        <w:rPr>
          <w:rFonts w:ascii="Times New Roman" w:hAnsi="Times New Roman"/>
          <w:szCs w:val="24"/>
        </w:rPr>
        <w:t xml:space="preserve"> over </w:t>
      </w:r>
      <w:r w:rsidR="00EF0713" w:rsidRPr="00135ED9">
        <w:rPr>
          <w:rFonts w:ascii="Times New Roman" w:hAnsi="Times New Roman"/>
          <w:szCs w:val="24"/>
        </w:rPr>
        <w:t xml:space="preserve">approximately </w:t>
      </w:r>
      <w:r w:rsidR="002D157C" w:rsidRPr="00135ED9">
        <w:rPr>
          <w:rFonts w:ascii="Times New Roman" w:hAnsi="Times New Roman"/>
          <w:szCs w:val="24"/>
        </w:rPr>
        <w:t>24</w:t>
      </w:r>
      <w:r w:rsidRPr="00135ED9">
        <w:rPr>
          <w:rFonts w:ascii="Times New Roman" w:hAnsi="Times New Roman"/>
          <w:szCs w:val="24"/>
        </w:rPr>
        <w:t xml:space="preserve"> months, which amounts to an </w:t>
      </w:r>
      <w:r w:rsidRPr="005B7953">
        <w:rPr>
          <w:rFonts w:ascii="Times New Roman" w:hAnsi="Times New Roman"/>
          <w:szCs w:val="24"/>
          <w:u w:val="single"/>
        </w:rPr>
        <w:t>annual cost of approximately $</w:t>
      </w:r>
      <w:r w:rsidR="00EF0713" w:rsidRPr="005B7953">
        <w:rPr>
          <w:rFonts w:ascii="Times New Roman" w:hAnsi="Times New Roman"/>
          <w:szCs w:val="24"/>
          <w:u w:val="single"/>
        </w:rPr>
        <w:t>96,771</w:t>
      </w:r>
      <w:r w:rsidR="002D157C" w:rsidRPr="005B7953">
        <w:rPr>
          <w:rFonts w:ascii="Times New Roman" w:hAnsi="Times New Roman"/>
          <w:szCs w:val="24"/>
          <w:u w:val="single"/>
        </w:rPr>
        <w:t xml:space="preserve"> per year</w:t>
      </w:r>
      <w:r w:rsidR="00DD7D1B">
        <w:rPr>
          <w:rFonts w:ascii="Times New Roman" w:hAnsi="Times New Roman"/>
          <w:szCs w:val="24"/>
        </w:rPr>
        <w:t>.</w:t>
      </w:r>
    </w:p>
    <w:p w14:paraId="1BC6A3D2" w14:textId="77777777" w:rsidR="0024129A" w:rsidRDefault="0024129A">
      <w:pPr>
        <w:spacing w:after="0"/>
        <w:rPr>
          <w:rFonts w:ascii="Times New Roman" w:hAnsi="Times New Roman"/>
          <w:szCs w:val="24"/>
        </w:rPr>
      </w:pPr>
      <w:r>
        <w:rPr>
          <w:rFonts w:ascii="Times New Roman" w:hAnsi="Times New Roman"/>
          <w:szCs w:val="24"/>
        </w:rPr>
        <w:br w:type="page"/>
      </w:r>
    </w:p>
    <w:p w14:paraId="5D45601E" w14:textId="77777777" w:rsidR="003C7234" w:rsidRPr="00135ED9" w:rsidRDefault="003C7234" w:rsidP="003C7234">
      <w:pPr>
        <w:rPr>
          <w:rFonts w:ascii="Times New Roman" w:hAnsi="Times New Roman"/>
          <w:szCs w:val="24"/>
        </w:rPr>
      </w:pPr>
    </w:p>
    <w:tbl>
      <w:tblPr>
        <w:tblStyle w:val="LightList"/>
        <w:tblW w:w="5540" w:type="dxa"/>
        <w:jc w:val="center"/>
        <w:tblLayout w:type="fixed"/>
        <w:tblLook w:val="04A0" w:firstRow="1" w:lastRow="0" w:firstColumn="1" w:lastColumn="0" w:noHBand="0" w:noVBand="1"/>
      </w:tblPr>
      <w:tblGrid>
        <w:gridCol w:w="3736"/>
        <w:gridCol w:w="1804"/>
      </w:tblGrid>
      <w:tr w:rsidR="003F2597" w:rsidRPr="00135ED9" w14:paraId="43E22BBC" w14:textId="77777777" w:rsidTr="00063BC4">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7F037D7F" w14:textId="77777777" w:rsidR="003F2597" w:rsidRPr="00135ED9" w:rsidRDefault="003F2597" w:rsidP="00CD1DB2">
            <w:pPr>
              <w:spacing w:after="0"/>
              <w:rPr>
                <w:rFonts w:ascii="Times New Roman" w:hAnsi="Times New Roman"/>
                <w:szCs w:val="24"/>
              </w:rPr>
            </w:pPr>
            <w:r w:rsidRPr="00135ED9">
              <w:rPr>
                <w:rFonts w:ascii="Times New Roman" w:hAnsi="Times New Roman"/>
                <w:szCs w:val="24"/>
              </w:rPr>
              <w:t>Task</w:t>
            </w:r>
          </w:p>
        </w:tc>
        <w:tc>
          <w:tcPr>
            <w:tcW w:w="1804" w:type="dxa"/>
            <w:noWrap/>
            <w:vAlign w:val="center"/>
            <w:hideMark/>
          </w:tcPr>
          <w:p w14:paraId="43F25CE2" w14:textId="77777777" w:rsidR="003F2597" w:rsidRPr="00135ED9" w:rsidRDefault="003F2597" w:rsidP="00CD1DB2">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35ED9">
              <w:rPr>
                <w:rFonts w:ascii="Times New Roman" w:hAnsi="Times New Roman"/>
                <w:szCs w:val="24"/>
              </w:rPr>
              <w:t>Cost per Task</w:t>
            </w:r>
            <w:r w:rsidR="00BB0D1B">
              <w:rPr>
                <w:rFonts w:ascii="Times New Roman" w:hAnsi="Times New Roman"/>
                <w:szCs w:val="24"/>
              </w:rPr>
              <w:t>*</w:t>
            </w:r>
          </w:p>
        </w:tc>
      </w:tr>
      <w:tr w:rsidR="003F2597" w:rsidRPr="00135ED9" w14:paraId="184FCC66" w14:textId="77777777" w:rsidTr="00063BC4">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56B498C6" w14:textId="77777777" w:rsidR="003F2597" w:rsidRPr="00135ED9" w:rsidRDefault="003F2597" w:rsidP="00C355DB">
            <w:pPr>
              <w:spacing w:after="0"/>
              <w:rPr>
                <w:rFonts w:ascii="Times New Roman" w:hAnsi="Times New Roman"/>
                <w:szCs w:val="24"/>
              </w:rPr>
            </w:pPr>
            <w:r w:rsidRPr="00135ED9">
              <w:rPr>
                <w:rFonts w:ascii="Times New Roman" w:hAnsi="Times New Roman"/>
                <w:szCs w:val="24"/>
              </w:rPr>
              <w:t>OMB Approval</w:t>
            </w:r>
          </w:p>
        </w:tc>
        <w:tc>
          <w:tcPr>
            <w:tcW w:w="1804" w:type="dxa"/>
            <w:noWrap/>
            <w:vAlign w:val="center"/>
          </w:tcPr>
          <w:p w14:paraId="6955B6B9" w14:textId="77777777" w:rsidR="003F2597" w:rsidRPr="00135ED9" w:rsidRDefault="00EF0713" w:rsidP="00B96E34">
            <w:pPr>
              <w:spacing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$11,000</w:t>
            </w:r>
          </w:p>
        </w:tc>
      </w:tr>
      <w:tr w:rsidR="003F2597" w:rsidRPr="00135ED9" w14:paraId="42BF6AD8" w14:textId="77777777" w:rsidTr="00063BC4">
        <w:trPr>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48611BD4" w14:textId="77777777" w:rsidR="003F2597" w:rsidRPr="00135ED9" w:rsidRDefault="003F2597" w:rsidP="00CD1DB2">
            <w:pPr>
              <w:spacing w:after="0"/>
              <w:rPr>
                <w:rFonts w:ascii="Times New Roman" w:hAnsi="Times New Roman"/>
                <w:szCs w:val="24"/>
              </w:rPr>
            </w:pPr>
            <w:r w:rsidRPr="00135ED9">
              <w:rPr>
                <w:rFonts w:ascii="Times New Roman" w:hAnsi="Times New Roman"/>
                <w:szCs w:val="24"/>
              </w:rPr>
              <w:t>Stakeholder Panel</w:t>
            </w:r>
          </w:p>
        </w:tc>
        <w:tc>
          <w:tcPr>
            <w:tcW w:w="1804" w:type="dxa"/>
            <w:noWrap/>
            <w:vAlign w:val="center"/>
          </w:tcPr>
          <w:p w14:paraId="50756563" w14:textId="77777777" w:rsidR="003F2597" w:rsidRPr="00135ED9" w:rsidRDefault="00EF0713" w:rsidP="00B96E34">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35ED9">
              <w:rPr>
                <w:rFonts w:ascii="Times New Roman" w:hAnsi="Times New Roman"/>
                <w:szCs w:val="24"/>
              </w:rPr>
              <w:t>$23,600</w:t>
            </w:r>
          </w:p>
        </w:tc>
      </w:tr>
      <w:tr w:rsidR="003F2597" w:rsidRPr="00135ED9" w14:paraId="53470ACB" w14:textId="77777777" w:rsidTr="00063BC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4472BF2E" w14:textId="77777777" w:rsidR="003F2597" w:rsidRPr="00135ED9" w:rsidRDefault="003F2597" w:rsidP="00CD1DB2">
            <w:pPr>
              <w:spacing w:after="0"/>
              <w:rPr>
                <w:rFonts w:ascii="Times New Roman" w:hAnsi="Times New Roman"/>
                <w:szCs w:val="24"/>
              </w:rPr>
            </w:pPr>
            <w:r w:rsidRPr="00135ED9">
              <w:rPr>
                <w:rFonts w:ascii="Times New Roman" w:hAnsi="Times New Roman"/>
                <w:szCs w:val="24"/>
              </w:rPr>
              <w:t>Data Collection Plan</w:t>
            </w:r>
          </w:p>
        </w:tc>
        <w:tc>
          <w:tcPr>
            <w:tcW w:w="1804" w:type="dxa"/>
            <w:noWrap/>
            <w:vAlign w:val="center"/>
            <w:hideMark/>
          </w:tcPr>
          <w:p w14:paraId="011D11F8" w14:textId="77777777" w:rsidR="003F2597" w:rsidRPr="00135ED9" w:rsidRDefault="00EF0713" w:rsidP="00B96E34">
            <w:pPr>
              <w:spacing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$6,000</w:t>
            </w:r>
          </w:p>
        </w:tc>
      </w:tr>
      <w:tr w:rsidR="003F2597" w:rsidRPr="00135ED9" w14:paraId="10C53D47" w14:textId="77777777" w:rsidTr="00063BC4">
        <w:trPr>
          <w:trHeight w:val="34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6775F452" w14:textId="77777777" w:rsidR="003F2597" w:rsidRPr="00135ED9" w:rsidRDefault="003F2597" w:rsidP="00D147F0">
            <w:pPr>
              <w:spacing w:after="0"/>
              <w:rPr>
                <w:rFonts w:ascii="Times New Roman" w:hAnsi="Times New Roman"/>
                <w:szCs w:val="24"/>
              </w:rPr>
            </w:pPr>
            <w:r w:rsidRPr="00135ED9">
              <w:rPr>
                <w:rFonts w:ascii="Times New Roman" w:hAnsi="Times New Roman"/>
                <w:szCs w:val="24"/>
              </w:rPr>
              <w:t>Pilot Study</w:t>
            </w:r>
          </w:p>
        </w:tc>
        <w:tc>
          <w:tcPr>
            <w:tcW w:w="1804" w:type="dxa"/>
            <w:noWrap/>
            <w:vAlign w:val="center"/>
          </w:tcPr>
          <w:p w14:paraId="332AECA5" w14:textId="77777777" w:rsidR="003F2597" w:rsidRPr="00135ED9" w:rsidRDefault="003F2597" w:rsidP="00EF0713">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35ED9">
              <w:rPr>
                <w:rFonts w:ascii="Times New Roman" w:hAnsi="Times New Roman"/>
                <w:szCs w:val="24"/>
              </w:rPr>
              <w:t>$15,</w:t>
            </w:r>
            <w:r w:rsidR="00EF0713" w:rsidRPr="00135ED9">
              <w:rPr>
                <w:rFonts w:ascii="Times New Roman" w:hAnsi="Times New Roman"/>
                <w:szCs w:val="24"/>
              </w:rPr>
              <w:t>1</w:t>
            </w:r>
            <w:r w:rsidRPr="00135ED9">
              <w:rPr>
                <w:rFonts w:ascii="Times New Roman" w:hAnsi="Times New Roman"/>
                <w:szCs w:val="24"/>
              </w:rPr>
              <w:t>00</w:t>
            </w:r>
          </w:p>
        </w:tc>
      </w:tr>
      <w:tr w:rsidR="003F2597" w:rsidRPr="00135ED9" w14:paraId="4392A893" w14:textId="77777777" w:rsidTr="00063BC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79CC7D45" w14:textId="77777777" w:rsidR="003F2597" w:rsidRPr="00135ED9" w:rsidRDefault="003F2597" w:rsidP="00D147F0">
            <w:pPr>
              <w:spacing w:after="0"/>
              <w:rPr>
                <w:rFonts w:ascii="Times New Roman" w:hAnsi="Times New Roman"/>
                <w:szCs w:val="24"/>
              </w:rPr>
            </w:pPr>
            <w:r w:rsidRPr="00135ED9">
              <w:rPr>
                <w:rFonts w:ascii="Times New Roman" w:hAnsi="Times New Roman"/>
                <w:szCs w:val="24"/>
              </w:rPr>
              <w:t>Questionnaire Administration</w:t>
            </w:r>
          </w:p>
        </w:tc>
        <w:tc>
          <w:tcPr>
            <w:tcW w:w="1804" w:type="dxa"/>
            <w:noWrap/>
            <w:vAlign w:val="center"/>
            <w:hideMark/>
          </w:tcPr>
          <w:p w14:paraId="34EEADEA" w14:textId="77777777" w:rsidR="003F2597" w:rsidRPr="00135ED9" w:rsidRDefault="00EF0713" w:rsidP="00225333">
            <w:pPr>
              <w:spacing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$38,500</w:t>
            </w:r>
          </w:p>
        </w:tc>
      </w:tr>
      <w:tr w:rsidR="003F2597" w:rsidRPr="00135ED9" w14:paraId="38658D1B" w14:textId="77777777" w:rsidTr="00063BC4">
        <w:trPr>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6C59DC93" w14:textId="77777777" w:rsidR="003F2597" w:rsidRPr="00135ED9" w:rsidRDefault="00EF0713" w:rsidP="00CD1DB2">
            <w:pPr>
              <w:spacing w:after="0"/>
              <w:rPr>
                <w:rFonts w:ascii="Times New Roman" w:hAnsi="Times New Roman"/>
                <w:szCs w:val="24"/>
              </w:rPr>
            </w:pPr>
            <w:r w:rsidRPr="00135ED9">
              <w:rPr>
                <w:rFonts w:ascii="Times New Roman" w:hAnsi="Times New Roman"/>
                <w:szCs w:val="24"/>
              </w:rPr>
              <w:t>Clean, Compile, &amp; Analyze Data</w:t>
            </w:r>
          </w:p>
        </w:tc>
        <w:tc>
          <w:tcPr>
            <w:tcW w:w="1804" w:type="dxa"/>
            <w:noWrap/>
            <w:vAlign w:val="center"/>
            <w:hideMark/>
          </w:tcPr>
          <w:p w14:paraId="4E6FF70D" w14:textId="77777777" w:rsidR="003F2597" w:rsidRPr="00135ED9" w:rsidRDefault="00EF0713" w:rsidP="00225333">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35ED9">
              <w:rPr>
                <w:rFonts w:ascii="Times New Roman" w:hAnsi="Times New Roman"/>
                <w:szCs w:val="24"/>
              </w:rPr>
              <w:t>$41,600</w:t>
            </w:r>
          </w:p>
        </w:tc>
      </w:tr>
      <w:tr w:rsidR="003F2597" w:rsidRPr="00135ED9" w14:paraId="31D0906B" w14:textId="77777777" w:rsidTr="00063BC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2AE3276A" w14:textId="77777777" w:rsidR="003F2597" w:rsidRPr="00135ED9" w:rsidRDefault="003F2597" w:rsidP="00EF0713">
            <w:pPr>
              <w:spacing w:after="0"/>
              <w:rPr>
                <w:rFonts w:ascii="Times New Roman" w:hAnsi="Times New Roman"/>
                <w:szCs w:val="24"/>
              </w:rPr>
            </w:pPr>
            <w:r w:rsidRPr="00135ED9">
              <w:rPr>
                <w:rFonts w:ascii="Times New Roman" w:hAnsi="Times New Roman"/>
                <w:szCs w:val="24"/>
              </w:rPr>
              <w:t>Reporting</w:t>
            </w:r>
          </w:p>
        </w:tc>
        <w:tc>
          <w:tcPr>
            <w:tcW w:w="1804" w:type="dxa"/>
            <w:noWrap/>
            <w:vAlign w:val="center"/>
            <w:hideMark/>
          </w:tcPr>
          <w:p w14:paraId="676BE8D8" w14:textId="77777777" w:rsidR="003F2597" w:rsidRPr="00135ED9" w:rsidRDefault="00EF0713" w:rsidP="00225333">
            <w:pPr>
              <w:spacing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$35,600</w:t>
            </w:r>
          </w:p>
        </w:tc>
      </w:tr>
      <w:tr w:rsidR="003F2597" w:rsidRPr="00135ED9" w14:paraId="6DB1D0BC" w14:textId="77777777" w:rsidTr="00063BC4">
        <w:trPr>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29412C91" w14:textId="77777777" w:rsidR="003F2597" w:rsidRPr="00135ED9" w:rsidRDefault="003F2597" w:rsidP="00CD1DB2">
            <w:pPr>
              <w:spacing w:after="0"/>
              <w:jc w:val="right"/>
              <w:rPr>
                <w:rFonts w:ascii="Times New Roman" w:hAnsi="Times New Roman"/>
                <w:b w:val="0"/>
                <w:bCs w:val="0"/>
                <w:szCs w:val="24"/>
              </w:rPr>
            </w:pPr>
            <w:r w:rsidRPr="00135ED9">
              <w:rPr>
                <w:rFonts w:ascii="Times New Roman" w:hAnsi="Times New Roman"/>
                <w:szCs w:val="24"/>
              </w:rPr>
              <w:t>Grand Total</w:t>
            </w:r>
          </w:p>
        </w:tc>
        <w:tc>
          <w:tcPr>
            <w:tcW w:w="1804" w:type="dxa"/>
            <w:noWrap/>
            <w:vAlign w:val="center"/>
            <w:hideMark/>
          </w:tcPr>
          <w:p w14:paraId="44578C65" w14:textId="77777777" w:rsidR="003F2597" w:rsidRPr="00135ED9" w:rsidRDefault="003F2597" w:rsidP="00EF0713">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r w:rsidRPr="00135ED9">
              <w:rPr>
                <w:rFonts w:ascii="Times New Roman" w:hAnsi="Times New Roman"/>
                <w:b/>
                <w:bCs/>
                <w:szCs w:val="24"/>
              </w:rPr>
              <w:t>$</w:t>
            </w:r>
            <w:r w:rsidR="00EF0713" w:rsidRPr="00135ED9">
              <w:rPr>
                <w:rFonts w:ascii="Times New Roman" w:hAnsi="Times New Roman"/>
                <w:b/>
                <w:bCs/>
                <w:szCs w:val="24"/>
              </w:rPr>
              <w:t>193,543</w:t>
            </w:r>
          </w:p>
        </w:tc>
      </w:tr>
    </w:tbl>
    <w:p w14:paraId="59A1B887" w14:textId="77777777" w:rsidR="004D6958" w:rsidRPr="00403168" w:rsidRDefault="00BB0D1B" w:rsidP="004D6958">
      <w:pPr>
        <w:rPr>
          <w:rFonts w:ascii="Times New Roman" w:hAnsi="Times New Roman"/>
          <w:sz w:val="22"/>
        </w:rPr>
      </w:pPr>
      <w:r w:rsidRPr="00403168">
        <w:rPr>
          <w:rFonts w:ascii="Times New Roman" w:hAnsi="Times New Roman"/>
          <w:sz w:val="22"/>
        </w:rPr>
        <w:t>*</w:t>
      </w:r>
      <w:r w:rsidR="00063BC4" w:rsidRPr="00403168">
        <w:rPr>
          <w:rFonts w:ascii="Times New Roman" w:hAnsi="Times New Roman"/>
          <w:sz w:val="22"/>
        </w:rPr>
        <w:t xml:space="preserve">At the time of this proposal, </w:t>
      </w:r>
      <w:r w:rsidRPr="00403168">
        <w:rPr>
          <w:rFonts w:ascii="Times New Roman" w:hAnsi="Times New Roman"/>
          <w:sz w:val="22"/>
        </w:rPr>
        <w:t xml:space="preserve">Costs per Task </w:t>
      </w:r>
      <w:r w:rsidR="00063BC4" w:rsidRPr="00403168">
        <w:rPr>
          <w:rFonts w:ascii="Times New Roman" w:hAnsi="Times New Roman"/>
          <w:sz w:val="22"/>
        </w:rPr>
        <w:t>reflect an estimated</w:t>
      </w:r>
      <w:r w:rsidRPr="00403168">
        <w:rPr>
          <w:rFonts w:ascii="Times New Roman" w:hAnsi="Times New Roman"/>
          <w:sz w:val="22"/>
        </w:rPr>
        <w:t xml:space="preserve"> </w:t>
      </w:r>
      <w:r w:rsidR="00063BC4" w:rsidRPr="00403168">
        <w:rPr>
          <w:rFonts w:ascii="Times New Roman" w:hAnsi="Times New Roman"/>
          <w:sz w:val="22"/>
        </w:rPr>
        <w:t>4</w:t>
      </w:r>
      <w:r w:rsidR="00E5477A">
        <w:rPr>
          <w:rFonts w:ascii="Times New Roman" w:hAnsi="Times New Roman"/>
          <w:sz w:val="22"/>
        </w:rPr>
        <w:t>8.6</w:t>
      </w:r>
      <w:r w:rsidR="00CF4F56" w:rsidRPr="00403168">
        <w:rPr>
          <w:rFonts w:ascii="Times New Roman" w:hAnsi="Times New Roman"/>
          <w:sz w:val="22"/>
        </w:rPr>
        <w:t xml:space="preserve">% </w:t>
      </w:r>
      <w:r w:rsidR="00FA5DB2">
        <w:rPr>
          <w:rFonts w:ascii="Times New Roman" w:hAnsi="Times New Roman"/>
          <w:sz w:val="22"/>
        </w:rPr>
        <w:t>overall</w:t>
      </w:r>
      <w:r w:rsidR="00063BC4" w:rsidRPr="00403168">
        <w:rPr>
          <w:rFonts w:ascii="Times New Roman" w:hAnsi="Times New Roman"/>
          <w:sz w:val="22"/>
        </w:rPr>
        <w:t xml:space="preserve"> to be paid for contracted services. Actual Federal vs Contracted services </w:t>
      </w:r>
      <w:r w:rsidR="00CF4F56" w:rsidRPr="00403168">
        <w:rPr>
          <w:rFonts w:ascii="Times New Roman" w:hAnsi="Times New Roman"/>
          <w:sz w:val="22"/>
        </w:rPr>
        <w:t>will</w:t>
      </w:r>
      <w:r w:rsidR="00792AB9">
        <w:rPr>
          <w:rFonts w:ascii="Times New Roman" w:hAnsi="Times New Roman"/>
          <w:sz w:val="22"/>
        </w:rPr>
        <w:t xml:space="preserve"> be</w:t>
      </w:r>
      <w:r w:rsidR="00CF4F56" w:rsidRPr="00403168">
        <w:rPr>
          <w:rFonts w:ascii="Times New Roman" w:hAnsi="Times New Roman"/>
          <w:sz w:val="22"/>
        </w:rPr>
        <w:t xml:space="preserve"> </w:t>
      </w:r>
      <w:r w:rsidR="00063BC4" w:rsidRPr="00403168">
        <w:rPr>
          <w:rFonts w:ascii="Times New Roman" w:hAnsi="Times New Roman"/>
          <w:sz w:val="22"/>
        </w:rPr>
        <w:t xml:space="preserve">determined at project launch </w:t>
      </w:r>
      <w:r w:rsidR="00CF4F56" w:rsidRPr="00403168">
        <w:rPr>
          <w:rFonts w:ascii="Times New Roman" w:hAnsi="Times New Roman"/>
          <w:sz w:val="22"/>
        </w:rPr>
        <w:t>pending human resource availability and Federal fiscal year funding disbursement</w:t>
      </w:r>
      <w:r w:rsidR="00063BC4" w:rsidRPr="00403168">
        <w:rPr>
          <w:rFonts w:ascii="Times New Roman" w:hAnsi="Times New Roman"/>
          <w:sz w:val="22"/>
        </w:rPr>
        <w:t xml:space="preserve"> for this study.</w:t>
      </w:r>
    </w:p>
    <w:p w14:paraId="2C30F32D" w14:textId="4987C59E" w:rsidR="00900E47" w:rsidRPr="005B7953" w:rsidRDefault="00900E47" w:rsidP="00AF49BB">
      <w:pPr>
        <w:pStyle w:val="ListParagraph"/>
        <w:numPr>
          <w:ilvl w:val="0"/>
          <w:numId w:val="6"/>
        </w:numPr>
        <w:spacing w:before="120" w:after="240"/>
        <w:contextualSpacing w:val="0"/>
        <w:rPr>
          <w:rFonts w:ascii="Times New Roman" w:hAnsi="Times New Roman"/>
          <w:b/>
          <w:szCs w:val="24"/>
          <w:u w:val="single"/>
        </w:rPr>
      </w:pPr>
      <w:r w:rsidRPr="005B7953">
        <w:rPr>
          <w:rFonts w:ascii="Times New Roman" w:hAnsi="Times New Roman"/>
          <w:b/>
          <w:szCs w:val="24"/>
          <w:u w:val="single"/>
        </w:rPr>
        <w:t>Explain the reasons for any program changes or adjustments</w:t>
      </w:r>
      <w:r w:rsidR="00DD7D1B">
        <w:rPr>
          <w:rFonts w:ascii="Times New Roman" w:hAnsi="Times New Roman"/>
          <w:b/>
          <w:szCs w:val="24"/>
          <w:u w:val="single"/>
        </w:rPr>
        <w:t>.</w:t>
      </w:r>
    </w:p>
    <w:p w14:paraId="6CEDE0E8" w14:textId="77777777" w:rsidR="00900E47" w:rsidRPr="00135ED9" w:rsidRDefault="00900E47" w:rsidP="00AE555E">
      <w:pPr>
        <w:spacing w:before="120" w:after="240"/>
        <w:rPr>
          <w:rFonts w:ascii="Times New Roman" w:hAnsi="Times New Roman"/>
          <w:szCs w:val="24"/>
        </w:rPr>
      </w:pPr>
      <w:r w:rsidRPr="00135ED9">
        <w:rPr>
          <w:rFonts w:ascii="Times New Roman" w:hAnsi="Times New Roman"/>
          <w:szCs w:val="24"/>
        </w:rPr>
        <w:t>This is a new, one-time collection.  No adjustments are involved.</w:t>
      </w:r>
    </w:p>
    <w:p w14:paraId="7CDA2322" w14:textId="6BB16B05" w:rsidR="00900E47" w:rsidRPr="005B7953" w:rsidRDefault="00DD7D1B" w:rsidP="00AF49BB">
      <w:pPr>
        <w:pStyle w:val="ListParagraph"/>
        <w:widowControl w:val="0"/>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240"/>
        <w:contextualSpacing w:val="0"/>
        <w:rPr>
          <w:rFonts w:ascii="Times New Roman" w:hAnsi="Times New Roman"/>
          <w:b/>
          <w:szCs w:val="24"/>
          <w:u w:val="single"/>
        </w:rPr>
      </w:pPr>
      <w:r>
        <w:rPr>
          <w:rFonts w:ascii="Times New Roman" w:hAnsi="Times New Roman"/>
          <w:b/>
          <w:szCs w:val="24"/>
          <w:u w:val="single"/>
        </w:rPr>
        <w:t xml:space="preserve">Publication of results of data collection. </w:t>
      </w:r>
    </w:p>
    <w:p w14:paraId="5782BD1F" w14:textId="77777777" w:rsidR="00751632" w:rsidRPr="00135ED9" w:rsidRDefault="00751632" w:rsidP="00751632">
      <w:pPr>
        <w:spacing w:before="120" w:after="240"/>
        <w:rPr>
          <w:rFonts w:ascii="Times New Roman" w:hAnsi="Times New Roman"/>
          <w:szCs w:val="24"/>
        </w:rPr>
      </w:pPr>
      <w:r w:rsidRPr="00135ED9">
        <w:rPr>
          <w:rFonts w:ascii="Times New Roman" w:hAnsi="Times New Roman"/>
          <w:szCs w:val="24"/>
        </w:rPr>
        <w:t xml:space="preserve">The results of this study will be </w:t>
      </w:r>
      <w:r w:rsidR="00E350E9" w:rsidRPr="00135ED9">
        <w:rPr>
          <w:rFonts w:ascii="Times New Roman" w:hAnsi="Times New Roman"/>
          <w:szCs w:val="24"/>
        </w:rPr>
        <w:t>published</w:t>
      </w:r>
      <w:r w:rsidR="00E93CE4" w:rsidRPr="00135ED9">
        <w:rPr>
          <w:rFonts w:ascii="Times New Roman" w:hAnsi="Times New Roman"/>
          <w:szCs w:val="24"/>
        </w:rPr>
        <w:t xml:space="preserve"> in a written format </w:t>
      </w:r>
      <w:r w:rsidR="00DB003D" w:rsidRPr="00135ED9">
        <w:rPr>
          <w:rFonts w:ascii="Times New Roman" w:hAnsi="Times New Roman"/>
          <w:szCs w:val="24"/>
        </w:rPr>
        <w:t xml:space="preserve">by </w:t>
      </w:r>
      <w:r w:rsidR="00E93CE4" w:rsidRPr="00135ED9">
        <w:rPr>
          <w:rFonts w:ascii="Times New Roman" w:hAnsi="Times New Roman"/>
          <w:szCs w:val="24"/>
        </w:rPr>
        <w:t>FRA</w:t>
      </w:r>
      <w:r w:rsidRPr="00135ED9">
        <w:rPr>
          <w:rFonts w:ascii="Times New Roman" w:hAnsi="Times New Roman"/>
          <w:szCs w:val="24"/>
        </w:rPr>
        <w:t>. A summary of the results may also be presented at technical meetings, such as the annual meeting of the Transportation Research Board.</w:t>
      </w:r>
    </w:p>
    <w:p w14:paraId="4D9E2C25" w14:textId="4E775FFA" w:rsidR="00751632" w:rsidRPr="00135ED9" w:rsidRDefault="00751632" w:rsidP="00751632">
      <w:pPr>
        <w:spacing w:before="120" w:after="240"/>
        <w:rPr>
          <w:rFonts w:ascii="Times New Roman" w:hAnsi="Times New Roman"/>
          <w:szCs w:val="24"/>
        </w:rPr>
      </w:pPr>
      <w:r w:rsidRPr="00135ED9">
        <w:rPr>
          <w:rFonts w:ascii="Times New Roman" w:hAnsi="Times New Roman"/>
          <w:szCs w:val="24"/>
        </w:rPr>
        <w:t xml:space="preserve">The planned project schedule, shown below, assumes that FRA will receive OMB approval for the </w:t>
      </w:r>
      <w:r w:rsidR="007508EC" w:rsidRPr="00135ED9">
        <w:rPr>
          <w:rFonts w:ascii="Times New Roman" w:hAnsi="Times New Roman"/>
          <w:szCs w:val="24"/>
        </w:rPr>
        <w:t>study</w:t>
      </w:r>
      <w:r w:rsidRPr="00135ED9">
        <w:rPr>
          <w:rFonts w:ascii="Times New Roman" w:hAnsi="Times New Roman"/>
          <w:szCs w:val="24"/>
        </w:rPr>
        <w:t xml:space="preserve"> by the end of </w:t>
      </w:r>
      <w:r w:rsidR="00DD7D1B">
        <w:rPr>
          <w:rFonts w:ascii="Times New Roman" w:hAnsi="Times New Roman"/>
          <w:szCs w:val="24"/>
        </w:rPr>
        <w:t>Fall</w:t>
      </w:r>
      <w:r w:rsidR="00386F86" w:rsidRPr="00135ED9">
        <w:rPr>
          <w:rFonts w:ascii="Times New Roman" w:hAnsi="Times New Roman"/>
          <w:szCs w:val="24"/>
        </w:rPr>
        <w:t xml:space="preserve"> </w:t>
      </w:r>
      <w:r w:rsidR="007508EC" w:rsidRPr="00135ED9">
        <w:rPr>
          <w:rFonts w:ascii="Times New Roman" w:hAnsi="Times New Roman"/>
          <w:szCs w:val="24"/>
        </w:rPr>
        <w:t>201</w:t>
      </w:r>
      <w:r w:rsidR="00DD7D1B">
        <w:rPr>
          <w:rFonts w:ascii="Times New Roman" w:hAnsi="Times New Roman"/>
          <w:szCs w:val="24"/>
        </w:rPr>
        <w:t>8</w:t>
      </w:r>
      <w:r w:rsidRPr="00135ED9">
        <w:rPr>
          <w:rFonts w:ascii="Times New Roman" w:hAnsi="Times New Roman"/>
          <w:szCs w:val="24"/>
        </w:rPr>
        <w:t>.</w:t>
      </w:r>
    </w:p>
    <w:tbl>
      <w:tblPr>
        <w:tblStyle w:val="LightList"/>
        <w:tblW w:w="0" w:type="auto"/>
        <w:jc w:val="center"/>
        <w:tblLook w:val="01E0" w:firstRow="1" w:lastRow="1" w:firstColumn="1" w:lastColumn="1" w:noHBand="0" w:noVBand="0"/>
      </w:tblPr>
      <w:tblGrid>
        <w:gridCol w:w="4116"/>
        <w:gridCol w:w="3705"/>
      </w:tblGrid>
      <w:tr w:rsidR="00751632" w:rsidRPr="00135ED9" w14:paraId="611F3F0E" w14:textId="77777777" w:rsidTr="00135E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tcPr>
          <w:p w14:paraId="48107822" w14:textId="77777777" w:rsidR="00751632" w:rsidRPr="00135ED9" w:rsidRDefault="00751632" w:rsidP="0047740C">
            <w:pPr>
              <w:spacing w:after="0"/>
              <w:jc w:val="center"/>
              <w:rPr>
                <w:rFonts w:ascii="Times New Roman" w:hAnsi="Times New Roman"/>
                <w:b w:val="0"/>
                <w:szCs w:val="24"/>
              </w:rPr>
            </w:pPr>
            <w:r w:rsidRPr="00135ED9">
              <w:rPr>
                <w:rFonts w:ascii="Times New Roman" w:hAnsi="Times New Roman"/>
                <w:b w:val="0"/>
                <w:szCs w:val="24"/>
              </w:rPr>
              <w:t>Activity</w:t>
            </w:r>
          </w:p>
        </w:tc>
        <w:tc>
          <w:tcPr>
            <w:cnfStyle w:val="000100000000" w:firstRow="0" w:lastRow="0" w:firstColumn="0" w:lastColumn="1" w:oddVBand="0" w:evenVBand="0" w:oddHBand="0" w:evenHBand="0" w:firstRowFirstColumn="0" w:firstRowLastColumn="0" w:lastRowFirstColumn="0" w:lastRowLastColumn="0"/>
            <w:tcW w:w="3705" w:type="dxa"/>
          </w:tcPr>
          <w:p w14:paraId="3ADD9162" w14:textId="77777777" w:rsidR="00751632" w:rsidRPr="00135ED9" w:rsidRDefault="00751632" w:rsidP="0047740C">
            <w:pPr>
              <w:spacing w:after="0"/>
              <w:jc w:val="center"/>
              <w:rPr>
                <w:rFonts w:ascii="Times New Roman" w:hAnsi="Times New Roman"/>
                <w:b w:val="0"/>
                <w:szCs w:val="24"/>
              </w:rPr>
            </w:pPr>
            <w:r w:rsidRPr="00135ED9">
              <w:rPr>
                <w:rFonts w:ascii="Times New Roman" w:hAnsi="Times New Roman"/>
                <w:b w:val="0"/>
                <w:szCs w:val="24"/>
              </w:rPr>
              <w:t>Date</w:t>
            </w:r>
          </w:p>
        </w:tc>
      </w:tr>
      <w:tr w:rsidR="00EF0713" w:rsidRPr="00135ED9" w14:paraId="44BC9B20" w14:textId="77777777" w:rsidTr="00135E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06C2EFDB" w14:textId="77777777" w:rsidR="00EF0713" w:rsidRPr="00135ED9" w:rsidRDefault="00EF0713" w:rsidP="008B0A5A">
            <w:pPr>
              <w:spacing w:after="0"/>
              <w:rPr>
                <w:rFonts w:ascii="Times New Roman" w:hAnsi="Times New Roman"/>
                <w:szCs w:val="24"/>
              </w:rPr>
            </w:pPr>
            <w:r w:rsidRPr="00135ED9">
              <w:rPr>
                <w:rFonts w:ascii="Times New Roman" w:hAnsi="Times New Roman"/>
                <w:szCs w:val="24"/>
              </w:rPr>
              <w:t>OMB Approval</w:t>
            </w:r>
          </w:p>
        </w:tc>
        <w:tc>
          <w:tcPr>
            <w:cnfStyle w:val="000100000000" w:firstRow="0" w:lastRow="0" w:firstColumn="0" w:lastColumn="1" w:oddVBand="0" w:evenVBand="0" w:oddHBand="0" w:evenHBand="0" w:firstRowFirstColumn="0" w:firstRowLastColumn="0" w:lastRowFirstColumn="0" w:lastRowLastColumn="0"/>
            <w:tcW w:w="3705" w:type="dxa"/>
          </w:tcPr>
          <w:p w14:paraId="7F784A05" w14:textId="4CA07780" w:rsidR="00EF0713" w:rsidRPr="00135ED9" w:rsidRDefault="00711404" w:rsidP="00083100">
            <w:pPr>
              <w:spacing w:after="0"/>
              <w:rPr>
                <w:rFonts w:ascii="Times New Roman" w:hAnsi="Times New Roman"/>
                <w:b w:val="0"/>
                <w:szCs w:val="24"/>
              </w:rPr>
            </w:pPr>
            <w:r>
              <w:rPr>
                <w:rFonts w:ascii="Times New Roman" w:hAnsi="Times New Roman"/>
                <w:b w:val="0"/>
                <w:szCs w:val="24"/>
              </w:rPr>
              <w:t>Fall</w:t>
            </w:r>
            <w:r w:rsidRPr="00135ED9">
              <w:rPr>
                <w:rFonts w:ascii="Times New Roman" w:hAnsi="Times New Roman"/>
                <w:b w:val="0"/>
                <w:szCs w:val="24"/>
              </w:rPr>
              <w:t xml:space="preserve"> </w:t>
            </w:r>
            <w:r w:rsidR="00EF0713" w:rsidRPr="00135ED9">
              <w:rPr>
                <w:rFonts w:ascii="Times New Roman" w:hAnsi="Times New Roman"/>
                <w:b w:val="0"/>
                <w:szCs w:val="24"/>
              </w:rPr>
              <w:t>201</w:t>
            </w:r>
            <w:r w:rsidR="006C668B">
              <w:rPr>
                <w:rFonts w:ascii="Times New Roman" w:hAnsi="Times New Roman"/>
                <w:b w:val="0"/>
                <w:szCs w:val="24"/>
              </w:rPr>
              <w:t>8</w:t>
            </w:r>
          </w:p>
        </w:tc>
      </w:tr>
      <w:tr w:rsidR="00EF0713" w:rsidRPr="00135ED9" w14:paraId="1168E4F0" w14:textId="77777777" w:rsidTr="00135ED9">
        <w:trPr>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1297F777" w14:textId="77777777" w:rsidR="00EF0713" w:rsidRPr="00135ED9" w:rsidRDefault="00EF0713" w:rsidP="008B0A5A">
            <w:pPr>
              <w:spacing w:after="0"/>
              <w:rPr>
                <w:rFonts w:ascii="Times New Roman" w:hAnsi="Times New Roman"/>
                <w:szCs w:val="24"/>
              </w:rPr>
            </w:pPr>
            <w:r w:rsidRPr="00135ED9">
              <w:rPr>
                <w:rFonts w:ascii="Times New Roman" w:hAnsi="Times New Roman"/>
                <w:szCs w:val="24"/>
              </w:rPr>
              <w:t>Stakeholder Panel</w:t>
            </w:r>
          </w:p>
        </w:tc>
        <w:tc>
          <w:tcPr>
            <w:cnfStyle w:val="000100000000" w:firstRow="0" w:lastRow="0" w:firstColumn="0" w:lastColumn="1" w:oddVBand="0" w:evenVBand="0" w:oddHBand="0" w:evenHBand="0" w:firstRowFirstColumn="0" w:firstRowLastColumn="0" w:lastRowFirstColumn="0" w:lastRowLastColumn="0"/>
            <w:tcW w:w="3705" w:type="dxa"/>
          </w:tcPr>
          <w:p w14:paraId="6AFD45BA" w14:textId="0B0D5FDB" w:rsidR="00EF0713" w:rsidRPr="00135ED9" w:rsidRDefault="00EF0713" w:rsidP="00EF6ABD">
            <w:pPr>
              <w:spacing w:after="0"/>
              <w:rPr>
                <w:rFonts w:ascii="Times New Roman" w:hAnsi="Times New Roman"/>
                <w:b w:val="0"/>
                <w:szCs w:val="24"/>
              </w:rPr>
            </w:pPr>
            <w:r w:rsidRPr="00135ED9">
              <w:rPr>
                <w:rFonts w:ascii="Times New Roman" w:hAnsi="Times New Roman"/>
                <w:b w:val="0"/>
                <w:szCs w:val="24"/>
              </w:rPr>
              <w:t>Spring 201</w:t>
            </w:r>
            <w:r w:rsidR="006C668B">
              <w:rPr>
                <w:rFonts w:ascii="Times New Roman" w:hAnsi="Times New Roman"/>
                <w:b w:val="0"/>
                <w:szCs w:val="24"/>
              </w:rPr>
              <w:t>9</w:t>
            </w:r>
            <w:r w:rsidR="00EF6ABD" w:rsidRPr="00135ED9">
              <w:rPr>
                <w:rFonts w:ascii="Times New Roman" w:hAnsi="Times New Roman"/>
                <w:b w:val="0"/>
                <w:szCs w:val="24"/>
              </w:rPr>
              <w:t xml:space="preserve"> &amp; 20</w:t>
            </w:r>
            <w:r w:rsidR="006C668B">
              <w:rPr>
                <w:rFonts w:ascii="Times New Roman" w:hAnsi="Times New Roman"/>
                <w:b w:val="0"/>
                <w:szCs w:val="24"/>
              </w:rPr>
              <w:t>20</w:t>
            </w:r>
          </w:p>
        </w:tc>
      </w:tr>
      <w:tr w:rsidR="00EF0713" w:rsidRPr="00135ED9" w14:paraId="49B38952" w14:textId="77777777" w:rsidTr="00135E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0023821D" w14:textId="77777777" w:rsidR="00EF0713" w:rsidRPr="00135ED9" w:rsidRDefault="00EF0713" w:rsidP="008B0A5A">
            <w:pPr>
              <w:spacing w:after="0"/>
              <w:rPr>
                <w:rFonts w:ascii="Times New Roman" w:hAnsi="Times New Roman"/>
                <w:szCs w:val="24"/>
              </w:rPr>
            </w:pPr>
            <w:r w:rsidRPr="00135ED9">
              <w:rPr>
                <w:rFonts w:ascii="Times New Roman" w:hAnsi="Times New Roman"/>
                <w:szCs w:val="24"/>
              </w:rPr>
              <w:t>Data Collection Plan</w:t>
            </w:r>
          </w:p>
        </w:tc>
        <w:tc>
          <w:tcPr>
            <w:cnfStyle w:val="000100000000" w:firstRow="0" w:lastRow="0" w:firstColumn="0" w:lastColumn="1" w:oddVBand="0" w:evenVBand="0" w:oddHBand="0" w:evenHBand="0" w:firstRowFirstColumn="0" w:firstRowLastColumn="0" w:lastRowFirstColumn="0" w:lastRowLastColumn="0"/>
            <w:tcW w:w="3705" w:type="dxa"/>
          </w:tcPr>
          <w:p w14:paraId="6D434B7A" w14:textId="37B601B6" w:rsidR="00EF0713" w:rsidRPr="00135ED9" w:rsidRDefault="00711404" w:rsidP="008B0A5A">
            <w:pPr>
              <w:spacing w:after="0"/>
              <w:rPr>
                <w:rFonts w:ascii="Times New Roman" w:hAnsi="Times New Roman"/>
                <w:b w:val="0"/>
                <w:szCs w:val="24"/>
              </w:rPr>
            </w:pPr>
            <w:r>
              <w:rPr>
                <w:rFonts w:ascii="Times New Roman" w:hAnsi="Times New Roman"/>
                <w:b w:val="0"/>
                <w:szCs w:val="24"/>
              </w:rPr>
              <w:t>Fall</w:t>
            </w:r>
            <w:r w:rsidRPr="00135ED9">
              <w:rPr>
                <w:rFonts w:ascii="Times New Roman" w:hAnsi="Times New Roman"/>
                <w:b w:val="0"/>
                <w:szCs w:val="24"/>
              </w:rPr>
              <w:t xml:space="preserve"> </w:t>
            </w:r>
            <w:r w:rsidR="00EF0713" w:rsidRPr="00135ED9">
              <w:rPr>
                <w:rFonts w:ascii="Times New Roman" w:hAnsi="Times New Roman"/>
                <w:b w:val="0"/>
                <w:szCs w:val="24"/>
              </w:rPr>
              <w:t>201</w:t>
            </w:r>
            <w:r w:rsidR="006C668B">
              <w:rPr>
                <w:rFonts w:ascii="Times New Roman" w:hAnsi="Times New Roman"/>
                <w:b w:val="0"/>
                <w:szCs w:val="24"/>
              </w:rPr>
              <w:t>8</w:t>
            </w:r>
          </w:p>
        </w:tc>
      </w:tr>
      <w:tr w:rsidR="00EF0713" w:rsidRPr="00135ED9" w14:paraId="763EEAFB" w14:textId="77777777" w:rsidTr="00135ED9">
        <w:trPr>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07A7FCB6" w14:textId="77777777" w:rsidR="00EF0713" w:rsidRPr="00135ED9" w:rsidRDefault="00EF0713" w:rsidP="008B0A5A">
            <w:pPr>
              <w:spacing w:after="0"/>
              <w:rPr>
                <w:rFonts w:ascii="Times New Roman" w:hAnsi="Times New Roman"/>
                <w:szCs w:val="24"/>
              </w:rPr>
            </w:pPr>
            <w:r w:rsidRPr="00135ED9">
              <w:rPr>
                <w:rFonts w:ascii="Times New Roman" w:hAnsi="Times New Roman"/>
                <w:szCs w:val="24"/>
              </w:rPr>
              <w:t>Pilot Study</w:t>
            </w:r>
          </w:p>
        </w:tc>
        <w:tc>
          <w:tcPr>
            <w:cnfStyle w:val="000100000000" w:firstRow="0" w:lastRow="0" w:firstColumn="0" w:lastColumn="1" w:oddVBand="0" w:evenVBand="0" w:oddHBand="0" w:evenHBand="0" w:firstRowFirstColumn="0" w:firstRowLastColumn="0" w:lastRowFirstColumn="0" w:lastRowLastColumn="0"/>
            <w:tcW w:w="3705" w:type="dxa"/>
          </w:tcPr>
          <w:p w14:paraId="52969780" w14:textId="42F8A930" w:rsidR="00EF0713" w:rsidRPr="00135ED9" w:rsidRDefault="00711404" w:rsidP="00711404">
            <w:pPr>
              <w:spacing w:after="0"/>
              <w:rPr>
                <w:rFonts w:ascii="Times New Roman" w:hAnsi="Times New Roman"/>
                <w:b w:val="0"/>
                <w:szCs w:val="24"/>
              </w:rPr>
            </w:pPr>
            <w:r>
              <w:rPr>
                <w:rFonts w:ascii="Times New Roman" w:hAnsi="Times New Roman"/>
                <w:b w:val="0"/>
                <w:szCs w:val="24"/>
              </w:rPr>
              <w:t>Spring</w:t>
            </w:r>
            <w:r w:rsidR="00EF6ABD" w:rsidRPr="00135ED9">
              <w:rPr>
                <w:rFonts w:ascii="Times New Roman" w:hAnsi="Times New Roman"/>
                <w:b w:val="0"/>
                <w:szCs w:val="24"/>
              </w:rPr>
              <w:t>–</w:t>
            </w:r>
            <w:r>
              <w:rPr>
                <w:rFonts w:ascii="Times New Roman" w:hAnsi="Times New Roman"/>
                <w:b w:val="0"/>
                <w:szCs w:val="24"/>
              </w:rPr>
              <w:t>Summer</w:t>
            </w:r>
            <w:r w:rsidRPr="00135ED9">
              <w:rPr>
                <w:rFonts w:ascii="Times New Roman" w:hAnsi="Times New Roman"/>
                <w:b w:val="0"/>
                <w:szCs w:val="24"/>
              </w:rPr>
              <w:t xml:space="preserve"> </w:t>
            </w:r>
            <w:r w:rsidR="00EF6ABD" w:rsidRPr="00135ED9">
              <w:rPr>
                <w:rFonts w:ascii="Times New Roman" w:hAnsi="Times New Roman"/>
                <w:b w:val="0"/>
                <w:szCs w:val="24"/>
              </w:rPr>
              <w:t>201</w:t>
            </w:r>
            <w:r w:rsidR="006C668B">
              <w:rPr>
                <w:rFonts w:ascii="Times New Roman" w:hAnsi="Times New Roman"/>
                <w:b w:val="0"/>
                <w:szCs w:val="24"/>
              </w:rPr>
              <w:t>9</w:t>
            </w:r>
          </w:p>
        </w:tc>
      </w:tr>
      <w:tr w:rsidR="00EF0713" w:rsidRPr="00135ED9" w14:paraId="0C2098FC" w14:textId="77777777" w:rsidTr="00135E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66C98516" w14:textId="77777777" w:rsidR="00EF0713" w:rsidRPr="00135ED9" w:rsidRDefault="00EF0713" w:rsidP="008B0A5A">
            <w:pPr>
              <w:spacing w:after="0"/>
              <w:rPr>
                <w:rFonts w:ascii="Times New Roman" w:hAnsi="Times New Roman"/>
                <w:szCs w:val="24"/>
              </w:rPr>
            </w:pPr>
            <w:r w:rsidRPr="00135ED9">
              <w:rPr>
                <w:rFonts w:ascii="Times New Roman" w:hAnsi="Times New Roman"/>
                <w:szCs w:val="24"/>
              </w:rPr>
              <w:t>Questionnaire Administration</w:t>
            </w:r>
          </w:p>
        </w:tc>
        <w:tc>
          <w:tcPr>
            <w:cnfStyle w:val="000100000000" w:firstRow="0" w:lastRow="0" w:firstColumn="0" w:lastColumn="1" w:oddVBand="0" w:evenVBand="0" w:oddHBand="0" w:evenHBand="0" w:firstRowFirstColumn="0" w:firstRowLastColumn="0" w:lastRowFirstColumn="0" w:lastRowLastColumn="0"/>
            <w:tcW w:w="3705" w:type="dxa"/>
          </w:tcPr>
          <w:p w14:paraId="5C037807" w14:textId="13A6CFA5" w:rsidR="00EF0713" w:rsidRPr="00135ED9" w:rsidRDefault="00EF6ABD" w:rsidP="00386F86">
            <w:pPr>
              <w:spacing w:after="0"/>
              <w:rPr>
                <w:rFonts w:ascii="Times New Roman" w:hAnsi="Times New Roman"/>
                <w:b w:val="0"/>
                <w:szCs w:val="24"/>
              </w:rPr>
            </w:pPr>
            <w:r w:rsidRPr="00135ED9">
              <w:rPr>
                <w:rFonts w:ascii="Times New Roman" w:hAnsi="Times New Roman"/>
                <w:b w:val="0"/>
                <w:szCs w:val="24"/>
              </w:rPr>
              <w:t>Fall 201</w:t>
            </w:r>
            <w:r w:rsidR="006C668B">
              <w:rPr>
                <w:rFonts w:ascii="Times New Roman" w:hAnsi="Times New Roman"/>
                <w:b w:val="0"/>
                <w:szCs w:val="24"/>
              </w:rPr>
              <w:t>9</w:t>
            </w:r>
            <w:r w:rsidRPr="00135ED9">
              <w:rPr>
                <w:rFonts w:ascii="Times New Roman" w:hAnsi="Times New Roman"/>
                <w:b w:val="0"/>
                <w:szCs w:val="24"/>
              </w:rPr>
              <w:t>–Winter 201</w:t>
            </w:r>
            <w:r w:rsidR="006C668B">
              <w:rPr>
                <w:rFonts w:ascii="Times New Roman" w:hAnsi="Times New Roman"/>
                <w:b w:val="0"/>
                <w:szCs w:val="24"/>
              </w:rPr>
              <w:t>9</w:t>
            </w:r>
          </w:p>
        </w:tc>
      </w:tr>
      <w:tr w:rsidR="00EF0713" w:rsidRPr="00135ED9" w14:paraId="4B257B7F" w14:textId="77777777" w:rsidTr="00135ED9">
        <w:trPr>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5999B95D" w14:textId="77777777" w:rsidR="00EF0713" w:rsidRPr="00135ED9" w:rsidRDefault="00EF0713" w:rsidP="008B0A5A">
            <w:pPr>
              <w:spacing w:after="0"/>
              <w:rPr>
                <w:rFonts w:ascii="Times New Roman" w:hAnsi="Times New Roman"/>
                <w:szCs w:val="24"/>
              </w:rPr>
            </w:pPr>
            <w:r w:rsidRPr="00135ED9">
              <w:rPr>
                <w:rFonts w:ascii="Times New Roman" w:hAnsi="Times New Roman"/>
                <w:szCs w:val="24"/>
              </w:rPr>
              <w:t>Clean, Compile, &amp; Analyze Data</w:t>
            </w:r>
          </w:p>
        </w:tc>
        <w:tc>
          <w:tcPr>
            <w:cnfStyle w:val="000100000000" w:firstRow="0" w:lastRow="0" w:firstColumn="0" w:lastColumn="1" w:oddVBand="0" w:evenVBand="0" w:oddHBand="0" w:evenHBand="0" w:firstRowFirstColumn="0" w:firstRowLastColumn="0" w:lastRowFirstColumn="0" w:lastRowLastColumn="0"/>
            <w:tcW w:w="3705" w:type="dxa"/>
          </w:tcPr>
          <w:p w14:paraId="7968F900" w14:textId="6B658016" w:rsidR="00EF0713" w:rsidRPr="00135ED9" w:rsidRDefault="00EF6ABD" w:rsidP="00EF6ABD">
            <w:pPr>
              <w:spacing w:after="0"/>
              <w:rPr>
                <w:rFonts w:ascii="Times New Roman" w:hAnsi="Times New Roman"/>
                <w:b w:val="0"/>
                <w:szCs w:val="24"/>
              </w:rPr>
            </w:pPr>
            <w:r w:rsidRPr="00135ED9">
              <w:rPr>
                <w:rFonts w:ascii="Times New Roman" w:hAnsi="Times New Roman"/>
                <w:b w:val="0"/>
                <w:szCs w:val="24"/>
              </w:rPr>
              <w:t>Fall 201</w:t>
            </w:r>
            <w:r w:rsidR="006C668B">
              <w:rPr>
                <w:rFonts w:ascii="Times New Roman" w:hAnsi="Times New Roman"/>
                <w:b w:val="0"/>
                <w:szCs w:val="24"/>
              </w:rPr>
              <w:t>9</w:t>
            </w:r>
            <w:r w:rsidRPr="00135ED9">
              <w:rPr>
                <w:rFonts w:ascii="Times New Roman" w:hAnsi="Times New Roman"/>
                <w:b w:val="0"/>
                <w:szCs w:val="24"/>
              </w:rPr>
              <w:t>–Summer 20</w:t>
            </w:r>
            <w:r w:rsidR="006C668B">
              <w:rPr>
                <w:rFonts w:ascii="Times New Roman" w:hAnsi="Times New Roman"/>
                <w:b w:val="0"/>
                <w:szCs w:val="24"/>
              </w:rPr>
              <w:t>20</w:t>
            </w:r>
          </w:p>
        </w:tc>
      </w:tr>
      <w:tr w:rsidR="00751632" w:rsidRPr="00135ED9" w14:paraId="1EA5E0B1" w14:textId="77777777" w:rsidTr="00135ED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tcPr>
          <w:p w14:paraId="77FF92C5" w14:textId="77777777" w:rsidR="00751632" w:rsidRPr="00135ED9" w:rsidRDefault="00D907A7" w:rsidP="008B0A5A">
            <w:pPr>
              <w:spacing w:after="0"/>
              <w:rPr>
                <w:rFonts w:ascii="Times New Roman" w:hAnsi="Times New Roman"/>
                <w:szCs w:val="24"/>
              </w:rPr>
            </w:pPr>
            <w:r w:rsidRPr="00135ED9">
              <w:rPr>
                <w:rFonts w:ascii="Times New Roman" w:hAnsi="Times New Roman"/>
                <w:szCs w:val="24"/>
              </w:rPr>
              <w:t>Publication of Final Report</w:t>
            </w:r>
          </w:p>
        </w:tc>
        <w:tc>
          <w:tcPr>
            <w:cnfStyle w:val="000100000000" w:firstRow="0" w:lastRow="0" w:firstColumn="0" w:lastColumn="1" w:oddVBand="0" w:evenVBand="0" w:oddHBand="0" w:evenHBand="0" w:firstRowFirstColumn="0" w:firstRowLastColumn="0" w:lastRowFirstColumn="0" w:lastRowLastColumn="0"/>
            <w:tcW w:w="3705" w:type="dxa"/>
          </w:tcPr>
          <w:p w14:paraId="22AE9564" w14:textId="41577AA6" w:rsidR="00751632" w:rsidRPr="00135ED9" w:rsidRDefault="00EF6ABD" w:rsidP="008B0A5A">
            <w:pPr>
              <w:spacing w:after="0"/>
              <w:rPr>
                <w:rFonts w:ascii="Times New Roman" w:hAnsi="Times New Roman"/>
                <w:b w:val="0"/>
                <w:szCs w:val="24"/>
              </w:rPr>
            </w:pPr>
            <w:r w:rsidRPr="00135ED9">
              <w:rPr>
                <w:rFonts w:ascii="Times New Roman" w:hAnsi="Times New Roman"/>
                <w:b w:val="0"/>
                <w:szCs w:val="24"/>
              </w:rPr>
              <w:t>Fall</w:t>
            </w:r>
            <w:r w:rsidR="007E5086" w:rsidRPr="00135ED9">
              <w:rPr>
                <w:rFonts w:ascii="Times New Roman" w:hAnsi="Times New Roman"/>
                <w:b w:val="0"/>
                <w:szCs w:val="24"/>
              </w:rPr>
              <w:t xml:space="preserve"> 20</w:t>
            </w:r>
            <w:r w:rsidR="006C668B">
              <w:rPr>
                <w:rFonts w:ascii="Times New Roman" w:hAnsi="Times New Roman"/>
                <w:b w:val="0"/>
                <w:szCs w:val="24"/>
              </w:rPr>
              <w:t>20</w:t>
            </w:r>
            <w:r w:rsidR="00D907A7" w:rsidRPr="00135ED9">
              <w:rPr>
                <w:rFonts w:ascii="Times New Roman" w:hAnsi="Times New Roman"/>
                <w:b w:val="0"/>
                <w:szCs w:val="24"/>
              </w:rPr>
              <w:t xml:space="preserve"> (December 31, 20</w:t>
            </w:r>
            <w:r w:rsidR="006C668B">
              <w:rPr>
                <w:rFonts w:ascii="Times New Roman" w:hAnsi="Times New Roman"/>
                <w:b w:val="0"/>
                <w:szCs w:val="24"/>
              </w:rPr>
              <w:t>20</w:t>
            </w:r>
            <w:r w:rsidR="00D907A7" w:rsidRPr="00135ED9">
              <w:rPr>
                <w:rFonts w:ascii="Times New Roman" w:hAnsi="Times New Roman"/>
                <w:b w:val="0"/>
                <w:szCs w:val="24"/>
              </w:rPr>
              <w:t>)</w:t>
            </w:r>
          </w:p>
        </w:tc>
      </w:tr>
    </w:tbl>
    <w:p w14:paraId="732F456F" w14:textId="1A11AE76" w:rsidR="00900E47" w:rsidRPr="005B7953" w:rsidRDefault="006C668B" w:rsidP="00AF49BB">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b/>
          <w:szCs w:val="24"/>
          <w:u w:val="single"/>
        </w:rPr>
      </w:pPr>
      <w:r w:rsidRPr="005B7953">
        <w:rPr>
          <w:rFonts w:ascii="Times New Roman" w:hAnsi="Times New Roman"/>
          <w:b/>
          <w:szCs w:val="24"/>
          <w:u w:val="single"/>
        </w:rPr>
        <w:t>A</w:t>
      </w:r>
      <w:r w:rsidR="00900E47" w:rsidRPr="005B7953">
        <w:rPr>
          <w:rFonts w:ascii="Times New Roman" w:hAnsi="Times New Roman"/>
          <w:b/>
          <w:szCs w:val="24"/>
          <w:u w:val="single"/>
        </w:rPr>
        <w:t xml:space="preserve">pproval </w:t>
      </w:r>
      <w:r w:rsidRPr="005B7953">
        <w:rPr>
          <w:rFonts w:ascii="Times New Roman" w:hAnsi="Times New Roman"/>
          <w:b/>
          <w:szCs w:val="24"/>
          <w:u w:val="single"/>
        </w:rPr>
        <w:t>for</w:t>
      </w:r>
      <w:r w:rsidR="00900E47" w:rsidRPr="005B7953">
        <w:rPr>
          <w:rFonts w:ascii="Times New Roman" w:hAnsi="Times New Roman"/>
          <w:b/>
          <w:szCs w:val="24"/>
          <w:u w:val="single"/>
        </w:rPr>
        <w:t xml:space="preserve"> not display</w:t>
      </w:r>
      <w:r w:rsidRPr="005B7953">
        <w:rPr>
          <w:rFonts w:ascii="Times New Roman" w:hAnsi="Times New Roman"/>
          <w:b/>
          <w:szCs w:val="24"/>
          <w:u w:val="single"/>
        </w:rPr>
        <w:t>ing</w:t>
      </w:r>
      <w:r w:rsidR="00900E47" w:rsidRPr="005B7953">
        <w:rPr>
          <w:rFonts w:ascii="Times New Roman" w:hAnsi="Times New Roman"/>
          <w:b/>
          <w:szCs w:val="24"/>
          <w:u w:val="single"/>
        </w:rPr>
        <w:t xml:space="preserve"> the expiration date for OMB approval</w:t>
      </w:r>
      <w:r w:rsidRPr="005B7953">
        <w:rPr>
          <w:rFonts w:ascii="Times New Roman" w:hAnsi="Times New Roman"/>
          <w:b/>
          <w:szCs w:val="24"/>
          <w:u w:val="single"/>
        </w:rPr>
        <w:t>.</w:t>
      </w:r>
    </w:p>
    <w:p w14:paraId="7787AA9B" w14:textId="77777777" w:rsidR="00900E47" w:rsidRPr="00135ED9" w:rsidRDefault="00900E47" w:rsidP="00AE555E">
      <w:pPr>
        <w:spacing w:before="120" w:after="240"/>
        <w:rPr>
          <w:rFonts w:ascii="Times New Roman" w:hAnsi="Times New Roman"/>
          <w:szCs w:val="24"/>
        </w:rPr>
      </w:pPr>
      <w:r w:rsidRPr="00135ED9">
        <w:rPr>
          <w:rFonts w:ascii="Times New Roman" w:hAnsi="Times New Roman"/>
          <w:szCs w:val="24"/>
        </w:rPr>
        <w:t>We are not seeking such approval.</w:t>
      </w:r>
    </w:p>
    <w:p w14:paraId="2AA9031B" w14:textId="109C6EDC" w:rsidR="00900E47" w:rsidRPr="005B7953" w:rsidRDefault="006C668B" w:rsidP="00AF49BB">
      <w:pPr>
        <w:pStyle w:val="ListParagraph"/>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b/>
          <w:szCs w:val="24"/>
          <w:u w:val="single"/>
        </w:rPr>
      </w:pPr>
      <w:r>
        <w:rPr>
          <w:rFonts w:ascii="Times New Roman" w:hAnsi="Times New Roman"/>
          <w:b/>
          <w:szCs w:val="24"/>
          <w:u w:val="single"/>
        </w:rPr>
        <w:t>E</w:t>
      </w:r>
      <w:r w:rsidR="00900E47" w:rsidRPr="005B7953">
        <w:rPr>
          <w:rFonts w:ascii="Times New Roman" w:hAnsi="Times New Roman"/>
          <w:b/>
          <w:szCs w:val="24"/>
          <w:u w:val="single"/>
        </w:rPr>
        <w:t>xception to the certification statement</w:t>
      </w:r>
      <w:r>
        <w:rPr>
          <w:rFonts w:ascii="Times New Roman" w:hAnsi="Times New Roman"/>
          <w:b/>
          <w:szCs w:val="24"/>
          <w:u w:val="single"/>
        </w:rPr>
        <w:t>.</w:t>
      </w:r>
    </w:p>
    <w:p w14:paraId="30E8F3F5" w14:textId="77777777" w:rsidR="00900E47" w:rsidRPr="00135ED9" w:rsidRDefault="00900E47" w:rsidP="00AE555E">
      <w:pPr>
        <w:spacing w:before="120" w:after="240"/>
        <w:rPr>
          <w:rFonts w:ascii="Times New Roman" w:hAnsi="Times New Roman"/>
          <w:szCs w:val="24"/>
        </w:rPr>
      </w:pPr>
      <w:r w:rsidRPr="00135ED9">
        <w:rPr>
          <w:rFonts w:ascii="Times New Roman" w:hAnsi="Times New Roman"/>
          <w:szCs w:val="24"/>
        </w:rPr>
        <w:t xml:space="preserve">There are no </w:t>
      </w:r>
      <w:r w:rsidR="00AD35FE" w:rsidRPr="00135ED9">
        <w:rPr>
          <w:rFonts w:ascii="Times New Roman" w:hAnsi="Times New Roman"/>
          <w:szCs w:val="24"/>
        </w:rPr>
        <w:t xml:space="preserve">exceptions </w:t>
      </w:r>
      <w:r w:rsidRPr="00135ED9">
        <w:rPr>
          <w:rFonts w:ascii="Times New Roman" w:hAnsi="Times New Roman"/>
          <w:szCs w:val="24"/>
        </w:rPr>
        <w:t>to the certification statement.</w:t>
      </w:r>
    </w:p>
    <w:p w14:paraId="12182070" w14:textId="77777777" w:rsidR="00254985" w:rsidRDefault="00254985">
      <w:pPr>
        <w:spacing w:after="0"/>
        <w:rPr>
          <w:rFonts w:ascii="Times New Roman" w:hAnsi="Times New Roman"/>
          <w:b/>
          <w:szCs w:val="24"/>
          <w:u w:val="single"/>
        </w:rPr>
      </w:pPr>
      <w:r>
        <w:rPr>
          <w:rFonts w:ascii="Times New Roman" w:hAnsi="Times New Roman"/>
          <w:b/>
          <w:szCs w:val="24"/>
          <w:u w:val="single"/>
        </w:rPr>
        <w:br w:type="page"/>
      </w:r>
    </w:p>
    <w:p w14:paraId="2F8A9D50" w14:textId="59B50F48" w:rsidR="00900E47" w:rsidRPr="00135ED9" w:rsidRDefault="00900E47" w:rsidP="00AE555E">
      <w:pPr>
        <w:spacing w:before="120" w:after="240"/>
        <w:jc w:val="center"/>
        <w:rPr>
          <w:rFonts w:ascii="Times New Roman" w:hAnsi="Times New Roman"/>
          <w:b/>
          <w:szCs w:val="24"/>
          <w:u w:val="single"/>
        </w:rPr>
      </w:pPr>
      <w:r w:rsidRPr="00135ED9">
        <w:rPr>
          <w:rFonts w:ascii="Times New Roman" w:hAnsi="Times New Roman"/>
          <w:b/>
          <w:szCs w:val="24"/>
          <w:u w:val="single"/>
        </w:rPr>
        <w:t>References</w:t>
      </w:r>
    </w:p>
    <w:p w14:paraId="73C1DB2E" w14:textId="77777777" w:rsidR="00CF4F56" w:rsidRPr="00CF4F56" w:rsidRDefault="00CF4F56" w:rsidP="00CE3FB4">
      <w:pPr>
        <w:ind w:left="720" w:hanging="720"/>
        <w:rPr>
          <w:rFonts w:ascii="Times New Roman" w:hAnsi="Times New Roman"/>
          <w:szCs w:val="24"/>
        </w:rPr>
      </w:pPr>
      <w:r>
        <w:rPr>
          <w:rFonts w:ascii="Times New Roman" w:hAnsi="Times New Roman"/>
          <w:szCs w:val="24"/>
        </w:rPr>
        <w:t xml:space="preserve">Altschuld, J. W., &amp; Kumar, D. D. (2005) </w:t>
      </w:r>
      <w:r w:rsidRPr="00C07489">
        <w:rPr>
          <w:rFonts w:ascii="Times New Roman" w:hAnsi="Times New Roman"/>
          <w:szCs w:val="24"/>
        </w:rPr>
        <w:t>Needs Assessment</w:t>
      </w:r>
      <w:r>
        <w:rPr>
          <w:rFonts w:ascii="Times New Roman" w:hAnsi="Times New Roman"/>
          <w:szCs w:val="24"/>
        </w:rPr>
        <w:t xml:space="preserve">. In S. Mathison (Ed.), </w:t>
      </w:r>
      <w:r w:rsidRPr="00CF4F56">
        <w:rPr>
          <w:rFonts w:ascii="Times New Roman" w:hAnsi="Times New Roman"/>
          <w:i/>
          <w:szCs w:val="24"/>
        </w:rPr>
        <w:t>Encyclopedia</w:t>
      </w:r>
      <w:r>
        <w:rPr>
          <w:rFonts w:ascii="Times New Roman" w:hAnsi="Times New Roman"/>
          <w:i/>
          <w:szCs w:val="24"/>
        </w:rPr>
        <w:t xml:space="preserve"> of Evaluation </w:t>
      </w:r>
      <w:r>
        <w:rPr>
          <w:rFonts w:ascii="Times New Roman" w:hAnsi="Times New Roman"/>
          <w:szCs w:val="24"/>
        </w:rPr>
        <w:t>(pp. 276–277)</w:t>
      </w:r>
      <w:r>
        <w:rPr>
          <w:rFonts w:ascii="Times New Roman" w:hAnsi="Times New Roman"/>
          <w:i/>
          <w:szCs w:val="24"/>
        </w:rPr>
        <w:t>.</w:t>
      </w:r>
    </w:p>
    <w:p w14:paraId="6F025ABC" w14:textId="77777777" w:rsidR="00D21501" w:rsidRPr="00135ED9" w:rsidRDefault="00D21501" w:rsidP="00CE3FB4">
      <w:pPr>
        <w:ind w:left="720" w:hanging="720"/>
        <w:rPr>
          <w:rFonts w:ascii="Times New Roman" w:hAnsi="Times New Roman"/>
          <w:i/>
          <w:szCs w:val="24"/>
        </w:rPr>
      </w:pPr>
      <w:r w:rsidRPr="00135ED9">
        <w:rPr>
          <w:rFonts w:ascii="Times New Roman" w:hAnsi="Times New Roman"/>
          <w:szCs w:val="24"/>
        </w:rPr>
        <w:t>American Association for Public Opinion Research, Cell Phone Task Force. (2010).</w:t>
      </w:r>
      <w:r w:rsidRPr="00135ED9">
        <w:rPr>
          <w:rFonts w:ascii="Times New Roman" w:hAnsi="Times New Roman"/>
          <w:i/>
          <w:szCs w:val="24"/>
        </w:rPr>
        <w:t xml:space="preserve"> New considerations for survey researchers when planning and conducting RDD telephone surveys in the U.S. with respondents reached via cell phone numbers, 2010</w:t>
      </w:r>
      <w:r w:rsidRPr="00135ED9">
        <w:rPr>
          <w:rFonts w:ascii="Times New Roman" w:hAnsi="Times New Roman"/>
          <w:szCs w:val="24"/>
        </w:rPr>
        <w:t>. http://www.aapor.org/AAPOR_Main/media/MainSiteFiles/2010AAPORCellPhoneTFReport.pdf</w:t>
      </w:r>
      <w:r w:rsidRPr="00135ED9">
        <w:rPr>
          <w:rFonts w:ascii="Times New Roman" w:hAnsi="Times New Roman"/>
          <w:i/>
          <w:szCs w:val="24"/>
        </w:rPr>
        <w:t xml:space="preserve"> </w:t>
      </w:r>
    </w:p>
    <w:p w14:paraId="485FD535" w14:textId="77777777" w:rsidR="00CE3FB4" w:rsidRPr="00135ED9" w:rsidRDefault="00CE3FB4" w:rsidP="00CE3FB4">
      <w:pPr>
        <w:ind w:left="720" w:hanging="720"/>
        <w:rPr>
          <w:rFonts w:ascii="Times New Roman" w:hAnsi="Times New Roman"/>
          <w:szCs w:val="24"/>
        </w:rPr>
      </w:pPr>
      <w:r w:rsidRPr="00135ED9">
        <w:rPr>
          <w:rFonts w:ascii="Times New Roman" w:hAnsi="Times New Roman"/>
          <w:i/>
          <w:szCs w:val="24"/>
        </w:rPr>
        <w:t>Current Population Survey, Computer and Internet Use</w:t>
      </w:r>
      <w:r w:rsidR="009E6A77" w:rsidRPr="00135ED9">
        <w:rPr>
          <w:rFonts w:ascii="Times New Roman" w:hAnsi="Times New Roman"/>
          <w:szCs w:val="24"/>
        </w:rPr>
        <w:t xml:space="preserve"> (2013</w:t>
      </w:r>
      <w:r w:rsidRPr="00135ED9">
        <w:rPr>
          <w:rFonts w:ascii="Times New Roman" w:hAnsi="Times New Roman"/>
          <w:szCs w:val="24"/>
        </w:rPr>
        <w:t>), United States Census Bureau</w:t>
      </w:r>
      <w:r w:rsidR="009E6A77" w:rsidRPr="00135ED9">
        <w:rPr>
          <w:rFonts w:ascii="Times New Roman" w:hAnsi="Times New Roman"/>
          <w:szCs w:val="24"/>
        </w:rPr>
        <w:t xml:space="preserve"> http://www.nber.org/cps/</w:t>
      </w:r>
    </w:p>
    <w:p w14:paraId="1F833649" w14:textId="77777777" w:rsidR="00574533" w:rsidRPr="00135ED9" w:rsidRDefault="00574533" w:rsidP="00574533">
      <w:pPr>
        <w:ind w:left="720" w:hanging="720"/>
        <w:rPr>
          <w:rFonts w:ascii="Times New Roman" w:hAnsi="Times New Roman"/>
          <w:szCs w:val="24"/>
        </w:rPr>
      </w:pPr>
      <w:r w:rsidRPr="00135ED9">
        <w:rPr>
          <w:rFonts w:ascii="Times New Roman" w:hAnsi="Times New Roman"/>
          <w:i/>
          <w:szCs w:val="24"/>
        </w:rPr>
        <w:t>Current Population Survey Internet Use</w:t>
      </w:r>
      <w:r w:rsidRPr="00135ED9">
        <w:rPr>
          <w:rFonts w:ascii="Times New Roman" w:hAnsi="Times New Roman"/>
          <w:szCs w:val="24"/>
        </w:rPr>
        <w:t xml:space="preserve"> (2010), United States Department of Commerce, National Telecommunications &amp; Information Administration, </w:t>
      </w:r>
      <w:hyperlink r:id="rId15" w:history="1">
        <w:r w:rsidRPr="00135ED9">
          <w:rPr>
            <w:rStyle w:val="Hyperlink"/>
            <w:rFonts w:ascii="Times New Roman" w:hAnsi="Times New Roman"/>
            <w:szCs w:val="24"/>
          </w:rPr>
          <w:t>http://www.ntia.doc.gov/data/CPS2010_Tables</w:t>
        </w:r>
      </w:hyperlink>
    </w:p>
    <w:p w14:paraId="07C654CE" w14:textId="77777777" w:rsidR="00370DF8" w:rsidRPr="00135ED9" w:rsidRDefault="00370DF8" w:rsidP="00370DF8">
      <w:pPr>
        <w:ind w:left="720" w:hanging="720"/>
        <w:rPr>
          <w:rFonts w:ascii="Times New Roman" w:hAnsi="Times New Roman"/>
          <w:szCs w:val="24"/>
        </w:rPr>
      </w:pPr>
      <w:r w:rsidRPr="00135ED9">
        <w:rPr>
          <w:rFonts w:ascii="Times New Roman" w:hAnsi="Times New Roman"/>
          <w:szCs w:val="24"/>
        </w:rPr>
        <w:t xml:space="preserve">Dillman, D. A. (2007). </w:t>
      </w:r>
      <w:r w:rsidRPr="00135ED9">
        <w:rPr>
          <w:rFonts w:ascii="Times New Roman" w:hAnsi="Times New Roman"/>
          <w:i/>
          <w:szCs w:val="24"/>
        </w:rPr>
        <w:t xml:space="preserve">Mail and Internet Surveys: The tailored design method </w:t>
      </w:r>
      <w:r w:rsidRPr="00135ED9">
        <w:rPr>
          <w:rFonts w:ascii="Times New Roman" w:hAnsi="Times New Roman"/>
          <w:szCs w:val="24"/>
        </w:rPr>
        <w:t>(2</w:t>
      </w:r>
      <w:r w:rsidRPr="00135ED9">
        <w:rPr>
          <w:rFonts w:ascii="Times New Roman" w:hAnsi="Times New Roman"/>
          <w:szCs w:val="24"/>
          <w:vertAlign w:val="superscript"/>
        </w:rPr>
        <w:t>nd</w:t>
      </w:r>
      <w:r w:rsidRPr="00135ED9">
        <w:rPr>
          <w:rFonts w:ascii="Times New Roman" w:hAnsi="Times New Roman"/>
          <w:szCs w:val="24"/>
        </w:rPr>
        <w:t xml:space="preserve"> ed.). Hoboken, NJ: John Wiley &amp; Sons, Inc.</w:t>
      </w:r>
    </w:p>
    <w:p w14:paraId="5EB024D9" w14:textId="77777777" w:rsidR="00664310" w:rsidRPr="00135ED9" w:rsidRDefault="00664310" w:rsidP="00664310">
      <w:pPr>
        <w:ind w:left="720" w:hanging="720"/>
        <w:rPr>
          <w:rFonts w:ascii="Times New Roman" w:hAnsi="Times New Roman"/>
          <w:szCs w:val="24"/>
        </w:rPr>
      </w:pPr>
      <w:r w:rsidRPr="00135ED9">
        <w:rPr>
          <w:rFonts w:ascii="Times New Roman" w:hAnsi="Times New Roman"/>
          <w:szCs w:val="24"/>
        </w:rPr>
        <w:t>Dillman, D. A. (2011). Reconsidering Mail Survey Methods in an Internet World. American Statistical Association/American Association for Public Opinion Research Webinar</w:t>
      </w:r>
      <w:r w:rsidR="00AA5E8F" w:rsidRPr="00135ED9">
        <w:rPr>
          <w:rFonts w:ascii="Times New Roman" w:hAnsi="Times New Roman"/>
          <w:szCs w:val="24"/>
        </w:rPr>
        <w:t xml:space="preserve"> slides</w:t>
      </w:r>
      <w:r w:rsidRPr="00135ED9">
        <w:rPr>
          <w:rFonts w:ascii="Times New Roman" w:hAnsi="Times New Roman"/>
          <w:szCs w:val="24"/>
        </w:rPr>
        <w:t xml:space="preserve">, April 13, 2011. </w:t>
      </w:r>
      <w:hyperlink r:id="rId16" w:history="1">
        <w:r w:rsidRPr="00135ED9">
          <w:rPr>
            <w:rStyle w:val="Hyperlink"/>
            <w:rFonts w:ascii="Times New Roman" w:hAnsi="Times New Roman"/>
            <w:szCs w:val="24"/>
          </w:rPr>
          <w:t>http://www.umb.edu/editor_uploads/images/u54/ASAAAPORwebinar4_11_11.pdf</w:t>
        </w:r>
      </w:hyperlink>
      <w:r w:rsidRPr="00135ED9">
        <w:rPr>
          <w:rFonts w:ascii="Times New Roman" w:hAnsi="Times New Roman"/>
          <w:szCs w:val="24"/>
        </w:rPr>
        <w:t xml:space="preserve"> </w:t>
      </w:r>
    </w:p>
    <w:p w14:paraId="268273A6" w14:textId="77777777" w:rsidR="00622BE5" w:rsidRPr="00135ED9" w:rsidRDefault="00622BE5" w:rsidP="00574533">
      <w:pPr>
        <w:ind w:left="720" w:hanging="720"/>
        <w:rPr>
          <w:rStyle w:val="Hyperlink"/>
          <w:rFonts w:ascii="Times New Roman" w:hAnsi="Times New Roman"/>
          <w:bCs/>
          <w:szCs w:val="24"/>
        </w:rPr>
      </w:pPr>
      <w:r w:rsidRPr="00135ED9">
        <w:rPr>
          <w:rFonts w:ascii="Times New Roman" w:hAnsi="Times New Roman"/>
          <w:bCs/>
          <w:i/>
          <w:szCs w:val="24"/>
        </w:rPr>
        <w:t xml:space="preserve">Exploring the Digital Nation: America’s Emerging Online Experience </w:t>
      </w:r>
      <w:r w:rsidRPr="00135ED9">
        <w:rPr>
          <w:rFonts w:ascii="Times New Roman" w:hAnsi="Times New Roman"/>
          <w:bCs/>
          <w:szCs w:val="24"/>
        </w:rPr>
        <w:t>(2013).</w:t>
      </w:r>
      <w:r w:rsidRPr="00135ED9">
        <w:rPr>
          <w:rFonts w:ascii="Times New Roman" w:hAnsi="Times New Roman"/>
          <w:bCs/>
          <w:i/>
          <w:szCs w:val="24"/>
        </w:rPr>
        <w:t xml:space="preserve"> </w:t>
      </w:r>
      <w:r w:rsidRPr="00135ED9">
        <w:rPr>
          <w:rFonts w:ascii="Times New Roman" w:hAnsi="Times New Roman"/>
          <w:bCs/>
          <w:szCs w:val="24"/>
        </w:rPr>
        <w:t xml:space="preserve">National Telecommunications and Information Administration </w:t>
      </w:r>
      <w:r w:rsidRPr="00135ED9">
        <w:rPr>
          <w:rFonts w:ascii="Times New Roman" w:hAnsi="Times New Roman"/>
          <w:bCs/>
          <w:iCs/>
          <w:szCs w:val="24"/>
        </w:rPr>
        <w:t>and</w:t>
      </w:r>
      <w:r w:rsidRPr="00135ED9">
        <w:rPr>
          <w:rFonts w:ascii="Times New Roman" w:hAnsi="Times New Roman"/>
          <w:bCs/>
          <w:i/>
          <w:iCs/>
          <w:szCs w:val="24"/>
        </w:rPr>
        <w:t xml:space="preserve"> </w:t>
      </w:r>
      <w:r w:rsidRPr="00135ED9">
        <w:rPr>
          <w:rFonts w:ascii="Times New Roman" w:hAnsi="Times New Roman"/>
          <w:bCs/>
          <w:szCs w:val="24"/>
        </w:rPr>
        <w:t xml:space="preserve">Economics and Statistics Administration. </w:t>
      </w:r>
      <w:hyperlink r:id="rId17" w:history="1">
        <w:r w:rsidRPr="00135ED9">
          <w:rPr>
            <w:rStyle w:val="Hyperlink"/>
            <w:rFonts w:ascii="Times New Roman" w:hAnsi="Times New Roman"/>
            <w:bCs/>
            <w:szCs w:val="24"/>
          </w:rPr>
          <w:t>http://www.ntia.doc.gov/report/2013/exploring-digital-nation-americas-emerging-online-experience</w:t>
        </w:r>
      </w:hyperlink>
    </w:p>
    <w:p w14:paraId="759B6079" w14:textId="77777777" w:rsidR="007C0E11" w:rsidRPr="00135ED9" w:rsidRDefault="007C0E11" w:rsidP="007C0E11">
      <w:pPr>
        <w:ind w:left="720" w:hanging="720"/>
        <w:rPr>
          <w:rFonts w:ascii="Times New Roman" w:hAnsi="Times New Roman"/>
          <w:szCs w:val="24"/>
        </w:rPr>
      </w:pPr>
      <w:r w:rsidRPr="00135ED9">
        <w:rPr>
          <w:rFonts w:ascii="Times New Roman" w:hAnsi="Times New Roman"/>
          <w:szCs w:val="24"/>
        </w:rPr>
        <w:t xml:space="preserve">Federal Railroad Administration, Office of Research, Development &amp; Technology, Human Factors Program, </w:t>
      </w:r>
      <w:r w:rsidRPr="00135ED9">
        <w:rPr>
          <w:rFonts w:ascii="Times New Roman" w:hAnsi="Times New Roman"/>
          <w:i/>
          <w:szCs w:val="24"/>
        </w:rPr>
        <w:t xml:space="preserve">Key Functions, “Program Structure” para. 1 </w:t>
      </w:r>
      <w:hyperlink r:id="rId18" w:history="1">
        <w:r w:rsidR="00B860AE" w:rsidRPr="00135ED9">
          <w:rPr>
            <w:rStyle w:val="Hyperlink"/>
            <w:rFonts w:ascii="Times New Roman" w:hAnsi="Times New Roman"/>
            <w:i/>
            <w:szCs w:val="24"/>
          </w:rPr>
          <w:t>http://www.fra.dot.gov/Page/P0068</w:t>
        </w:r>
      </w:hyperlink>
      <w:r w:rsidR="00B860AE" w:rsidRPr="00135ED9">
        <w:rPr>
          <w:rFonts w:ascii="Times New Roman" w:hAnsi="Times New Roman"/>
          <w:i/>
          <w:szCs w:val="24"/>
        </w:rPr>
        <w:t xml:space="preserve"> </w:t>
      </w:r>
      <w:r w:rsidRPr="00135ED9">
        <w:rPr>
          <w:rFonts w:ascii="Times New Roman" w:hAnsi="Times New Roman"/>
          <w:szCs w:val="24"/>
        </w:rPr>
        <w:t xml:space="preserve"> </w:t>
      </w:r>
    </w:p>
    <w:p w14:paraId="64D0F27F" w14:textId="77777777" w:rsidR="007C0E11" w:rsidRPr="00135ED9" w:rsidRDefault="007C0E11" w:rsidP="007C0E11">
      <w:pPr>
        <w:ind w:left="720" w:hanging="720"/>
        <w:rPr>
          <w:rFonts w:ascii="Times New Roman" w:hAnsi="Times New Roman"/>
          <w:szCs w:val="24"/>
        </w:rPr>
      </w:pPr>
      <w:r w:rsidRPr="00135ED9">
        <w:rPr>
          <w:rFonts w:ascii="Times New Roman" w:hAnsi="Times New Roman"/>
          <w:szCs w:val="24"/>
        </w:rPr>
        <w:t>Federal Railroad Administration</w:t>
      </w:r>
      <w:r w:rsidR="005928B1">
        <w:rPr>
          <w:rFonts w:ascii="Times New Roman" w:hAnsi="Times New Roman"/>
          <w:szCs w:val="24"/>
        </w:rPr>
        <w:t>.</w:t>
      </w:r>
      <w:r w:rsidRPr="00135ED9">
        <w:rPr>
          <w:rFonts w:ascii="Times New Roman" w:hAnsi="Times New Roman"/>
          <w:szCs w:val="24"/>
        </w:rPr>
        <w:t xml:space="preserve"> (2013)</w:t>
      </w:r>
      <w:r w:rsidR="005928B1">
        <w:rPr>
          <w:rFonts w:ascii="Times New Roman" w:hAnsi="Times New Roman"/>
          <w:szCs w:val="24"/>
        </w:rPr>
        <w:t>.</w:t>
      </w:r>
      <w:r w:rsidRPr="00135ED9">
        <w:rPr>
          <w:rFonts w:ascii="Times New Roman" w:hAnsi="Times New Roman"/>
          <w:szCs w:val="24"/>
        </w:rPr>
        <w:t xml:space="preserve"> </w:t>
      </w:r>
      <w:r w:rsidRPr="00135ED9">
        <w:rPr>
          <w:rFonts w:ascii="Times New Roman" w:hAnsi="Times New Roman"/>
          <w:i/>
          <w:szCs w:val="24"/>
        </w:rPr>
        <w:t>Research and Development Strategic Plan, FY2013-FY2017</w:t>
      </w:r>
      <w:r w:rsidRPr="00135ED9">
        <w:rPr>
          <w:rFonts w:ascii="Times New Roman" w:hAnsi="Times New Roman"/>
          <w:szCs w:val="24"/>
        </w:rPr>
        <w:t xml:space="preserve"> </w:t>
      </w:r>
      <w:hyperlink r:id="rId19" w:history="1">
        <w:r w:rsidR="00B860AE" w:rsidRPr="00135ED9">
          <w:rPr>
            <w:rStyle w:val="Hyperlink"/>
            <w:rFonts w:ascii="Times New Roman" w:hAnsi="Times New Roman"/>
            <w:szCs w:val="24"/>
          </w:rPr>
          <w:t>https://www.fra.dot.gov/Elib/Document/3184</w:t>
        </w:r>
      </w:hyperlink>
      <w:r w:rsidR="00B860AE" w:rsidRPr="00135ED9">
        <w:rPr>
          <w:rFonts w:ascii="Times New Roman" w:hAnsi="Times New Roman"/>
          <w:szCs w:val="24"/>
        </w:rPr>
        <w:t xml:space="preserve"> </w:t>
      </w:r>
    </w:p>
    <w:p w14:paraId="3EF3EBBF" w14:textId="77777777" w:rsidR="00D3027E" w:rsidRPr="00135ED9" w:rsidRDefault="00D3027E" w:rsidP="00574533">
      <w:pPr>
        <w:ind w:left="720" w:hanging="720"/>
        <w:rPr>
          <w:rStyle w:val="Hyperlink"/>
          <w:rFonts w:ascii="Times New Roman" w:hAnsi="Times New Roman"/>
          <w:bCs/>
          <w:szCs w:val="24"/>
        </w:rPr>
      </w:pPr>
      <w:r w:rsidRPr="00135ED9">
        <w:rPr>
          <w:rFonts w:ascii="Times New Roman" w:hAnsi="Times New Roman"/>
          <w:bCs/>
          <w:color w:val="0000FF" w:themeColor="hyperlink"/>
          <w:szCs w:val="24"/>
          <w:u w:val="single"/>
        </w:rPr>
        <w:t>File, T</w:t>
      </w:r>
      <w:r w:rsidR="00333E46" w:rsidRPr="00135ED9">
        <w:rPr>
          <w:rFonts w:ascii="Times New Roman" w:hAnsi="Times New Roman"/>
          <w:bCs/>
          <w:color w:val="0000FF" w:themeColor="hyperlink"/>
          <w:szCs w:val="24"/>
          <w:u w:val="single"/>
        </w:rPr>
        <w:t>.</w:t>
      </w:r>
      <w:r w:rsidR="005928B1">
        <w:rPr>
          <w:rFonts w:ascii="Times New Roman" w:hAnsi="Times New Roman"/>
          <w:bCs/>
          <w:color w:val="0000FF" w:themeColor="hyperlink"/>
          <w:szCs w:val="24"/>
          <w:u w:val="single"/>
        </w:rPr>
        <w:t>,</w:t>
      </w:r>
      <w:r w:rsidR="00333E46" w:rsidRPr="00135ED9">
        <w:rPr>
          <w:rFonts w:ascii="Times New Roman" w:hAnsi="Times New Roman"/>
          <w:bCs/>
          <w:color w:val="0000FF" w:themeColor="hyperlink"/>
          <w:szCs w:val="24"/>
          <w:u w:val="single"/>
        </w:rPr>
        <w:t xml:space="preserve"> </w:t>
      </w:r>
      <w:r w:rsidRPr="00135ED9">
        <w:rPr>
          <w:rFonts w:ascii="Times New Roman" w:hAnsi="Times New Roman"/>
          <w:bCs/>
          <w:color w:val="0000FF" w:themeColor="hyperlink"/>
          <w:szCs w:val="24"/>
          <w:u w:val="single"/>
        </w:rPr>
        <w:t>&amp; Ryan, C</w:t>
      </w:r>
      <w:r w:rsidR="00333E46" w:rsidRPr="00135ED9">
        <w:rPr>
          <w:rFonts w:ascii="Times New Roman" w:hAnsi="Times New Roman"/>
          <w:bCs/>
          <w:color w:val="0000FF" w:themeColor="hyperlink"/>
          <w:szCs w:val="24"/>
          <w:u w:val="single"/>
        </w:rPr>
        <w:t>.</w:t>
      </w:r>
      <w:r w:rsidRPr="00135ED9">
        <w:rPr>
          <w:rFonts w:ascii="Times New Roman" w:hAnsi="Times New Roman"/>
          <w:bCs/>
          <w:color w:val="0000FF" w:themeColor="hyperlink"/>
          <w:szCs w:val="24"/>
          <w:u w:val="single"/>
        </w:rPr>
        <w:t>, “</w:t>
      </w:r>
      <w:r w:rsidRPr="00135ED9">
        <w:rPr>
          <w:rFonts w:ascii="Times New Roman" w:hAnsi="Times New Roman"/>
          <w:bCs/>
          <w:i/>
          <w:color w:val="0000FF" w:themeColor="hyperlink"/>
          <w:szCs w:val="24"/>
          <w:u w:val="single"/>
        </w:rPr>
        <w:t>Computer and Internet Use in the United States: 2013</w:t>
      </w:r>
      <w:r w:rsidRPr="00135ED9">
        <w:rPr>
          <w:rFonts w:ascii="Times New Roman" w:hAnsi="Times New Roman"/>
          <w:bCs/>
          <w:color w:val="0000FF" w:themeColor="hyperlink"/>
          <w:szCs w:val="24"/>
          <w:u w:val="single"/>
        </w:rPr>
        <w:t>,” American Community Survey Reports, ACS-28, U.S. Census Bureau, Washington, DC, 2014.</w:t>
      </w:r>
    </w:p>
    <w:p w14:paraId="2EA7D0A9" w14:textId="77777777" w:rsidR="007C0E11" w:rsidRPr="00135ED9" w:rsidRDefault="007C0E11" w:rsidP="007C0E11">
      <w:pPr>
        <w:ind w:left="720" w:hanging="720"/>
        <w:rPr>
          <w:rFonts w:ascii="Times New Roman" w:hAnsi="Times New Roman"/>
          <w:szCs w:val="24"/>
        </w:rPr>
      </w:pPr>
      <w:r w:rsidRPr="00135ED9">
        <w:rPr>
          <w:rFonts w:ascii="Times New Roman" w:hAnsi="Times New Roman"/>
          <w:i/>
          <w:szCs w:val="24"/>
        </w:rPr>
        <w:t>Information &amp; Communication Technology Survey</w:t>
      </w:r>
      <w:r w:rsidRPr="00135ED9">
        <w:rPr>
          <w:rFonts w:ascii="Times New Roman" w:hAnsi="Times New Roman"/>
          <w:szCs w:val="24"/>
        </w:rPr>
        <w:t xml:space="preserve"> (2011), United States Census Bureau, </w:t>
      </w:r>
      <w:hyperlink r:id="rId20" w:history="1">
        <w:r w:rsidRPr="00135ED9">
          <w:rPr>
            <w:rStyle w:val="Hyperlink"/>
            <w:rFonts w:ascii="Times New Roman" w:hAnsi="Times New Roman"/>
            <w:szCs w:val="24"/>
          </w:rPr>
          <w:t>http://www.census.gov/econ/ict/</w:t>
        </w:r>
      </w:hyperlink>
      <w:r w:rsidRPr="00135ED9">
        <w:rPr>
          <w:rFonts w:ascii="Times New Roman" w:hAnsi="Times New Roman"/>
          <w:szCs w:val="24"/>
        </w:rPr>
        <w:t xml:space="preserve"> </w:t>
      </w:r>
    </w:p>
    <w:p w14:paraId="76FCA7CD" w14:textId="77777777" w:rsidR="007C0E11" w:rsidRPr="00135ED9" w:rsidRDefault="007C0E11" w:rsidP="007C0E11">
      <w:pPr>
        <w:ind w:left="720" w:hanging="720"/>
        <w:rPr>
          <w:rFonts w:ascii="Times New Roman" w:hAnsi="Times New Roman"/>
          <w:bCs/>
          <w:szCs w:val="24"/>
        </w:rPr>
      </w:pPr>
      <w:r w:rsidRPr="00135ED9">
        <w:rPr>
          <w:rFonts w:ascii="Times New Roman" w:hAnsi="Times New Roman"/>
          <w:bCs/>
          <w:i/>
          <w:szCs w:val="24"/>
        </w:rPr>
        <w:t>Internet &amp; American Life Project Tracking Surveys</w:t>
      </w:r>
      <w:r w:rsidRPr="00135ED9">
        <w:rPr>
          <w:rFonts w:ascii="Times New Roman" w:hAnsi="Times New Roman"/>
          <w:bCs/>
          <w:szCs w:val="24"/>
        </w:rPr>
        <w:t xml:space="preserve"> (2013). Pew Research Center, </w:t>
      </w:r>
      <w:hyperlink r:id="rId21" w:history="1">
        <w:r w:rsidRPr="00135ED9">
          <w:rPr>
            <w:rStyle w:val="Hyperlink"/>
            <w:rFonts w:ascii="Times New Roman" w:hAnsi="Times New Roman"/>
            <w:szCs w:val="24"/>
          </w:rPr>
          <w:t>http://www.pewinternet.org/2013/06/10/tablet-ownership-2013/</w:t>
        </w:r>
      </w:hyperlink>
      <w:r w:rsidRPr="00135ED9">
        <w:rPr>
          <w:rFonts w:ascii="Times New Roman" w:hAnsi="Times New Roman"/>
          <w:bCs/>
          <w:szCs w:val="24"/>
        </w:rPr>
        <w:t xml:space="preserve"> </w:t>
      </w:r>
    </w:p>
    <w:p w14:paraId="55BE5D74" w14:textId="77777777" w:rsidR="001D1588" w:rsidRPr="00135ED9" w:rsidRDefault="001D1588" w:rsidP="001D1588">
      <w:pPr>
        <w:ind w:left="720" w:hanging="720"/>
        <w:rPr>
          <w:rFonts w:ascii="Times New Roman" w:hAnsi="Times New Roman"/>
          <w:szCs w:val="24"/>
        </w:rPr>
      </w:pPr>
      <w:r w:rsidRPr="00135ED9">
        <w:rPr>
          <w:rFonts w:ascii="Times New Roman" w:hAnsi="Times New Roman"/>
          <w:szCs w:val="24"/>
        </w:rPr>
        <w:t xml:space="preserve">Scriven, M. &amp; Roth, J. (1990).  Special feature: Needs assessment.  </w:t>
      </w:r>
      <w:r w:rsidRPr="00135ED9">
        <w:rPr>
          <w:rFonts w:ascii="Times New Roman" w:hAnsi="Times New Roman"/>
          <w:i/>
          <w:szCs w:val="24"/>
        </w:rPr>
        <w:t>Evaluation Practice, 11</w:t>
      </w:r>
      <w:r w:rsidRPr="00135ED9">
        <w:rPr>
          <w:rFonts w:ascii="Times New Roman" w:hAnsi="Times New Roman"/>
          <w:szCs w:val="24"/>
        </w:rPr>
        <w:t>(2), 135-144.</w:t>
      </w:r>
    </w:p>
    <w:p w14:paraId="03142042" w14:textId="77777777" w:rsidR="00271AA6" w:rsidRPr="00135ED9" w:rsidRDefault="00271AA6" w:rsidP="001D1588">
      <w:pPr>
        <w:ind w:left="720" w:hanging="720"/>
        <w:rPr>
          <w:rFonts w:ascii="Times New Roman" w:hAnsi="Times New Roman"/>
          <w:szCs w:val="24"/>
        </w:rPr>
      </w:pPr>
      <w:r w:rsidRPr="00135ED9">
        <w:rPr>
          <w:rFonts w:ascii="Times New Roman" w:hAnsi="Times New Roman"/>
          <w:szCs w:val="24"/>
        </w:rPr>
        <w:t>Spence, DeYoung, &amp; Feng</w:t>
      </w:r>
      <w:r w:rsidR="005928B1">
        <w:rPr>
          <w:rFonts w:ascii="Times New Roman" w:hAnsi="Times New Roman"/>
          <w:szCs w:val="24"/>
        </w:rPr>
        <w:t>.</w:t>
      </w:r>
      <w:r w:rsidRPr="00135ED9">
        <w:rPr>
          <w:rFonts w:ascii="Times New Roman" w:hAnsi="Times New Roman"/>
          <w:szCs w:val="24"/>
        </w:rPr>
        <w:t xml:space="preserve"> (2009). The technology profile inventory: Construction, validation, and application. </w:t>
      </w:r>
      <w:r w:rsidRPr="00135ED9">
        <w:rPr>
          <w:rFonts w:ascii="Times New Roman" w:hAnsi="Times New Roman"/>
          <w:i/>
          <w:iCs/>
          <w:szCs w:val="24"/>
        </w:rPr>
        <w:t xml:space="preserve">Computers in human behavior, 25, </w:t>
      </w:r>
      <w:r w:rsidRPr="00135ED9">
        <w:rPr>
          <w:rFonts w:ascii="Times New Roman" w:hAnsi="Times New Roman"/>
          <w:szCs w:val="24"/>
        </w:rPr>
        <w:t>458-465</w:t>
      </w:r>
    </w:p>
    <w:p w14:paraId="362633C8" w14:textId="77777777" w:rsidR="00622BE5" w:rsidRPr="00135ED9" w:rsidRDefault="00622BE5" w:rsidP="00622BE5">
      <w:pPr>
        <w:ind w:left="720" w:hanging="720"/>
        <w:rPr>
          <w:rFonts w:ascii="Times New Roman" w:hAnsi="Times New Roman"/>
          <w:szCs w:val="24"/>
        </w:rPr>
      </w:pPr>
      <w:r w:rsidRPr="00135ED9">
        <w:rPr>
          <w:rFonts w:ascii="Times New Roman" w:hAnsi="Times New Roman"/>
          <w:i/>
          <w:szCs w:val="24"/>
        </w:rPr>
        <w:t>The Household Diary Study: Mail Use &amp; Attitudes in FY 2012</w:t>
      </w:r>
      <w:r w:rsidRPr="00135ED9">
        <w:rPr>
          <w:rFonts w:ascii="Times New Roman" w:hAnsi="Times New Roman"/>
          <w:szCs w:val="24"/>
        </w:rPr>
        <w:t xml:space="preserve"> (2013). United States Postal Service Headquarters, Washington, D.C. </w:t>
      </w:r>
      <w:hyperlink r:id="rId22" w:history="1">
        <w:r w:rsidRPr="00135ED9">
          <w:rPr>
            <w:rStyle w:val="Hyperlink"/>
            <w:rFonts w:ascii="Times New Roman" w:hAnsi="Times New Roman"/>
            <w:szCs w:val="24"/>
          </w:rPr>
          <w:t>http://about.usps.com/current-initiatives/studying-americans-mail-use.htm</w:t>
        </w:r>
      </w:hyperlink>
      <w:r w:rsidRPr="00135ED9">
        <w:rPr>
          <w:rFonts w:ascii="Times New Roman" w:hAnsi="Times New Roman"/>
          <w:szCs w:val="24"/>
        </w:rPr>
        <w:t xml:space="preserve"> </w:t>
      </w:r>
    </w:p>
    <w:p w14:paraId="729D5526" w14:textId="77777777" w:rsidR="00370DF8" w:rsidRDefault="00370DF8" w:rsidP="00370DF8">
      <w:pPr>
        <w:ind w:left="720" w:hanging="720"/>
        <w:rPr>
          <w:rFonts w:ascii="Times New Roman" w:hAnsi="Times New Roman"/>
          <w:szCs w:val="24"/>
        </w:rPr>
      </w:pPr>
      <w:r w:rsidRPr="00135ED9">
        <w:rPr>
          <w:rFonts w:ascii="Times New Roman" w:hAnsi="Times New Roman"/>
          <w:szCs w:val="24"/>
        </w:rPr>
        <w:t>Verdegem, P.</w:t>
      </w:r>
      <w:r w:rsidR="00CF4F56">
        <w:rPr>
          <w:rFonts w:ascii="Times New Roman" w:hAnsi="Times New Roman"/>
          <w:szCs w:val="24"/>
        </w:rPr>
        <w:t>,</w:t>
      </w:r>
      <w:r w:rsidRPr="00135ED9">
        <w:rPr>
          <w:rFonts w:ascii="Times New Roman" w:hAnsi="Times New Roman"/>
          <w:szCs w:val="24"/>
        </w:rPr>
        <w:t xml:space="preserve"> &amp; De Marez, L. (2011). Rethinking determinants of ICT acceptance: Towards an integrated and comprehensive overview. </w:t>
      </w:r>
      <w:r w:rsidRPr="00135ED9">
        <w:rPr>
          <w:rFonts w:ascii="Times New Roman" w:hAnsi="Times New Roman"/>
          <w:i/>
          <w:szCs w:val="24"/>
        </w:rPr>
        <w:t>Technovation, 31</w:t>
      </w:r>
      <w:r w:rsidRPr="00135ED9">
        <w:rPr>
          <w:rFonts w:ascii="Times New Roman" w:hAnsi="Times New Roman"/>
          <w:szCs w:val="24"/>
        </w:rPr>
        <w:t>, 411-423. DOI: 10.1016/j.technovation.2011.02.004</w:t>
      </w:r>
    </w:p>
    <w:p w14:paraId="18D88D51" w14:textId="77777777" w:rsidR="00CF4F56" w:rsidRPr="00CF4F56" w:rsidRDefault="00CF4F56" w:rsidP="00370DF8">
      <w:pPr>
        <w:ind w:left="720" w:hanging="720"/>
        <w:rPr>
          <w:rFonts w:ascii="Times New Roman" w:hAnsi="Times New Roman"/>
          <w:szCs w:val="24"/>
        </w:rPr>
      </w:pPr>
      <w:r>
        <w:rPr>
          <w:rFonts w:ascii="Times New Roman" w:hAnsi="Times New Roman"/>
          <w:szCs w:val="24"/>
        </w:rPr>
        <w:t xml:space="preserve">Witkin, B. R., &amp; Altschuld, J. W. (1995). </w:t>
      </w:r>
      <w:r>
        <w:rPr>
          <w:rFonts w:ascii="Times New Roman" w:hAnsi="Times New Roman"/>
          <w:i/>
          <w:szCs w:val="24"/>
        </w:rPr>
        <w:t xml:space="preserve">Planning and conducting needs assessments: A practical guide. </w:t>
      </w:r>
      <w:r>
        <w:rPr>
          <w:rFonts w:ascii="Times New Roman" w:hAnsi="Times New Roman"/>
          <w:szCs w:val="24"/>
        </w:rPr>
        <w:t>Thousand Oaks, CA: Sage.</w:t>
      </w:r>
    </w:p>
    <w:p w14:paraId="46B20F4D" w14:textId="71BEDEBC" w:rsidR="00370DF8" w:rsidRPr="00135ED9" w:rsidRDefault="00370DF8" w:rsidP="00AE555E">
      <w:pPr>
        <w:spacing w:before="120" w:after="240"/>
        <w:jc w:val="center"/>
        <w:rPr>
          <w:rFonts w:ascii="Times New Roman" w:hAnsi="Times New Roman"/>
          <w:b/>
          <w:szCs w:val="24"/>
          <w:u w:val="single"/>
        </w:rPr>
      </w:pPr>
    </w:p>
    <w:sectPr w:rsidR="00370DF8" w:rsidRPr="00135ED9" w:rsidSect="00CF331E">
      <w:footerReference w:type="default" r:id="rId23"/>
      <w:type w:val="continuous"/>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6A2A43" w16cid:durableId="1F51F04F"/>
  <w16cid:commentId w16cid:paraId="03300643" w16cid:durableId="1F537DE5"/>
  <w16cid:commentId w16cid:paraId="5E687398" w16cid:durableId="1F537E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26EAB" w14:textId="77777777" w:rsidR="001D40D9" w:rsidRDefault="001D40D9" w:rsidP="00133549">
      <w:pPr>
        <w:spacing w:after="0"/>
      </w:pPr>
      <w:r>
        <w:separator/>
      </w:r>
    </w:p>
  </w:endnote>
  <w:endnote w:type="continuationSeparator" w:id="0">
    <w:p w14:paraId="6A8A01FB" w14:textId="77777777" w:rsidR="001D40D9" w:rsidRDefault="001D40D9" w:rsidP="00133549">
      <w:pPr>
        <w:spacing w:after="0"/>
      </w:pPr>
      <w:r>
        <w:continuationSeparator/>
      </w:r>
    </w:p>
  </w:endnote>
  <w:endnote w:type="continuationNotice" w:id="1">
    <w:p w14:paraId="45243952" w14:textId="77777777" w:rsidR="001D40D9" w:rsidRDefault="001D40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111E" w14:textId="2F6AD6A9" w:rsidR="00A36041" w:rsidRPr="005B5F07" w:rsidRDefault="005167CB" w:rsidP="003B728B">
    <w:pPr>
      <w:pStyle w:val="Footer"/>
      <w:rPr>
        <w:sz w:val="20"/>
      </w:rPr>
    </w:pPr>
    <w:r>
      <w:rPr>
        <w:sz w:val="16"/>
      </w:rPr>
      <w:t>10/24/2018</w:t>
    </w:r>
    <w:r>
      <w:rPr>
        <w:sz w:val="16"/>
      </w:rPr>
      <w:tab/>
    </w:r>
    <w:r w:rsidR="00A36041" w:rsidRPr="005B5F07">
      <w:rPr>
        <w:sz w:val="20"/>
      </w:rPr>
      <w:tab/>
      <w:t xml:space="preserve">Page </w:t>
    </w:r>
    <w:r w:rsidR="00A36041" w:rsidRPr="005B5F07">
      <w:rPr>
        <w:sz w:val="20"/>
      </w:rPr>
      <w:fldChar w:fldCharType="begin"/>
    </w:r>
    <w:r w:rsidR="00A36041" w:rsidRPr="005B5F07">
      <w:rPr>
        <w:sz w:val="20"/>
      </w:rPr>
      <w:instrText xml:space="preserve"> PAGE </w:instrText>
    </w:r>
    <w:r w:rsidR="00A36041" w:rsidRPr="005B5F07">
      <w:rPr>
        <w:sz w:val="20"/>
      </w:rPr>
      <w:fldChar w:fldCharType="separate"/>
    </w:r>
    <w:r w:rsidR="000B3500">
      <w:rPr>
        <w:noProof/>
        <w:sz w:val="20"/>
      </w:rPr>
      <w:t>1</w:t>
    </w:r>
    <w:r w:rsidR="00A36041" w:rsidRPr="005B5F07">
      <w:rPr>
        <w:sz w:val="20"/>
      </w:rPr>
      <w:fldChar w:fldCharType="end"/>
    </w:r>
    <w:r w:rsidR="00A36041" w:rsidRPr="005B5F07">
      <w:rPr>
        <w:sz w:val="20"/>
      </w:rPr>
      <w:t xml:space="preserve"> of </w:t>
    </w:r>
    <w:r w:rsidR="00A36041" w:rsidRPr="005B5F07">
      <w:rPr>
        <w:sz w:val="20"/>
      </w:rPr>
      <w:fldChar w:fldCharType="begin"/>
    </w:r>
    <w:r w:rsidR="00A36041" w:rsidRPr="005B5F07">
      <w:rPr>
        <w:sz w:val="20"/>
      </w:rPr>
      <w:instrText xml:space="preserve"> NUMPAGES </w:instrText>
    </w:r>
    <w:r w:rsidR="00A36041" w:rsidRPr="005B5F07">
      <w:rPr>
        <w:sz w:val="20"/>
      </w:rPr>
      <w:fldChar w:fldCharType="separate"/>
    </w:r>
    <w:r w:rsidR="000B3500">
      <w:rPr>
        <w:noProof/>
        <w:sz w:val="20"/>
      </w:rPr>
      <w:t>3</w:t>
    </w:r>
    <w:r w:rsidR="00A36041" w:rsidRPr="005B5F07">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F2172" w14:textId="77777777" w:rsidR="001D40D9" w:rsidRDefault="001D40D9" w:rsidP="00133549">
      <w:pPr>
        <w:spacing w:after="0"/>
      </w:pPr>
      <w:r>
        <w:separator/>
      </w:r>
    </w:p>
  </w:footnote>
  <w:footnote w:type="continuationSeparator" w:id="0">
    <w:p w14:paraId="78A03EB3" w14:textId="77777777" w:rsidR="001D40D9" w:rsidRDefault="001D40D9" w:rsidP="00133549">
      <w:pPr>
        <w:spacing w:after="0"/>
      </w:pPr>
      <w:r>
        <w:continuationSeparator/>
      </w:r>
    </w:p>
  </w:footnote>
  <w:footnote w:type="continuationNotice" w:id="1">
    <w:p w14:paraId="26BE0676" w14:textId="77777777" w:rsidR="001D40D9" w:rsidRDefault="001D40D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663"/>
    <w:multiLevelType w:val="hybridMultilevel"/>
    <w:tmpl w:val="1506E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14876"/>
    <w:multiLevelType w:val="hybridMultilevel"/>
    <w:tmpl w:val="61183ED0"/>
    <w:lvl w:ilvl="0" w:tplc="4FF6FFA0">
      <w:start w:val="1"/>
      <w:numFmt w:val="decimal"/>
      <w:pStyle w:val="FigureTitle"/>
      <w:lvlText w:val="Figure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C7C40"/>
    <w:multiLevelType w:val="hybridMultilevel"/>
    <w:tmpl w:val="901C2960"/>
    <w:lvl w:ilvl="0" w:tplc="CC94CADE">
      <w:start w:val="1"/>
      <w:numFmt w:val="lowerLetter"/>
      <w:lvlText w:val="%1."/>
      <w:lvlJc w:val="left"/>
      <w:pPr>
        <w:ind w:left="360" w:hanging="360"/>
      </w:pPr>
      <w:rPr>
        <w:rFonts w:hint="default"/>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A10DAD"/>
    <w:multiLevelType w:val="multilevel"/>
    <w:tmpl w:val="D30619DC"/>
    <w:lvl w:ilvl="0">
      <w:start w:val="1"/>
      <w:numFmt w:val="lowerLetter"/>
      <w:lvlText w:val="%1."/>
      <w:lvlJc w:val="left"/>
      <w:pPr>
        <w:ind w:left="360" w:hanging="360"/>
      </w:pPr>
      <w:rPr>
        <w:rFonts w:ascii="Times New Roman" w:hAnsi="Times New Roman"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A8636A0"/>
    <w:multiLevelType w:val="multilevel"/>
    <w:tmpl w:val="D30619DC"/>
    <w:lvl w:ilvl="0">
      <w:start w:val="1"/>
      <w:numFmt w:val="lowerLetter"/>
      <w:lvlText w:val="%1."/>
      <w:lvlJc w:val="left"/>
      <w:pPr>
        <w:ind w:left="360" w:hanging="360"/>
      </w:pPr>
      <w:rPr>
        <w:rFonts w:ascii="Times New Roman" w:hAnsi="Times New Roman"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BF364F6"/>
    <w:multiLevelType w:val="hybridMultilevel"/>
    <w:tmpl w:val="FC54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E578C"/>
    <w:multiLevelType w:val="multilevel"/>
    <w:tmpl w:val="D30619DC"/>
    <w:lvl w:ilvl="0">
      <w:start w:val="1"/>
      <w:numFmt w:val="lowerLetter"/>
      <w:lvlText w:val="%1."/>
      <w:lvlJc w:val="left"/>
      <w:pPr>
        <w:ind w:left="360" w:hanging="360"/>
      </w:pPr>
      <w:rPr>
        <w:rFonts w:ascii="Times New Roman" w:hAnsi="Times New Roman"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18824D9"/>
    <w:multiLevelType w:val="multilevel"/>
    <w:tmpl w:val="E514C5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6F83EBE"/>
    <w:multiLevelType w:val="hybridMultilevel"/>
    <w:tmpl w:val="81C261AA"/>
    <w:lvl w:ilvl="0" w:tplc="2E8C2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E186D"/>
    <w:multiLevelType w:val="hybridMultilevel"/>
    <w:tmpl w:val="5A2C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4676E"/>
    <w:multiLevelType w:val="multilevel"/>
    <w:tmpl w:val="D30619DC"/>
    <w:lvl w:ilvl="0">
      <w:start w:val="1"/>
      <w:numFmt w:val="lowerLetter"/>
      <w:lvlText w:val="%1."/>
      <w:lvlJc w:val="left"/>
      <w:pPr>
        <w:ind w:left="360" w:hanging="360"/>
      </w:pPr>
      <w:rPr>
        <w:rFonts w:ascii="Times New Roman" w:hAnsi="Times New Roman"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38775D5"/>
    <w:multiLevelType w:val="multilevel"/>
    <w:tmpl w:val="D30619DC"/>
    <w:lvl w:ilvl="0">
      <w:start w:val="1"/>
      <w:numFmt w:val="lowerLetter"/>
      <w:lvlText w:val="%1."/>
      <w:lvlJc w:val="left"/>
      <w:pPr>
        <w:ind w:left="360" w:hanging="360"/>
      </w:pPr>
      <w:rPr>
        <w:rFonts w:ascii="Times New Roman" w:hAnsi="Times New Roman"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5F52726"/>
    <w:multiLevelType w:val="hybridMultilevel"/>
    <w:tmpl w:val="351018F8"/>
    <w:lvl w:ilvl="0" w:tplc="E1C61232">
      <w:start w:val="1"/>
      <w:numFmt w:val="lowerLetter"/>
      <w:lvlText w:val="%1."/>
      <w:lvlJc w:val="left"/>
      <w:pPr>
        <w:ind w:left="720" w:hanging="360"/>
      </w:pPr>
      <w:rPr>
        <w:rFonts w:ascii="Times New Roman" w:hAnsi="Times New Rom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A740E"/>
    <w:multiLevelType w:val="hybridMultilevel"/>
    <w:tmpl w:val="5A2C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113BB"/>
    <w:multiLevelType w:val="hybridMultilevel"/>
    <w:tmpl w:val="CEA8805A"/>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BE20A0B"/>
    <w:multiLevelType w:val="hybridMultilevel"/>
    <w:tmpl w:val="FD205EE8"/>
    <w:lvl w:ilvl="0" w:tplc="E1C61232">
      <w:start w:val="1"/>
      <w:numFmt w:val="lowerLetter"/>
      <w:lvlText w:val="%1."/>
      <w:lvlJc w:val="left"/>
      <w:pPr>
        <w:ind w:left="360" w:hanging="360"/>
      </w:pPr>
      <w:rPr>
        <w:rFonts w:ascii="Times New Roman" w:hAnsi="Times New Roman" w:hint="default"/>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FD563F"/>
    <w:multiLevelType w:val="hybridMultilevel"/>
    <w:tmpl w:val="FE20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F440B"/>
    <w:multiLevelType w:val="hybridMultilevel"/>
    <w:tmpl w:val="51B2985A"/>
    <w:lvl w:ilvl="0" w:tplc="4EB60D50">
      <w:start w:val="1"/>
      <w:numFmt w:val="lowerLetter"/>
      <w:lvlText w:val="%1."/>
      <w:lvlJc w:val="left"/>
      <w:pPr>
        <w:ind w:left="360" w:hanging="360"/>
      </w:pPr>
      <w:rPr>
        <w:rFonts w:ascii="Times New Roman" w:hAnsi="Times New Roman" w:hint="default"/>
        <w:b w:val="0"/>
        <w:bCs w:val="0"/>
        <w:i w:val="0"/>
        <w:iCs w:val="0"/>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B6038D"/>
    <w:multiLevelType w:val="hybridMultilevel"/>
    <w:tmpl w:val="C9DA619E"/>
    <w:lvl w:ilvl="0" w:tplc="3998D054">
      <w:start w:val="1"/>
      <w:numFmt w:val="decimal"/>
      <w:pStyle w:val="TableTitle"/>
      <w:lvlText w:val="Table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892293"/>
    <w:multiLevelType w:val="hybridMultilevel"/>
    <w:tmpl w:val="19F05988"/>
    <w:lvl w:ilvl="0" w:tplc="0B38C76E">
      <w:start w:val="1"/>
      <w:numFmt w:val="lowerLetter"/>
      <w:lvlText w:val="%1."/>
      <w:lvlJc w:val="left"/>
      <w:pPr>
        <w:ind w:left="360" w:hanging="360"/>
      </w:pPr>
      <w:rPr>
        <w:rFonts w:ascii="Times New Roman" w:hAnsi="Times New Roman" w:hint="default"/>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DC40FA"/>
    <w:multiLevelType w:val="hybridMultilevel"/>
    <w:tmpl w:val="F30CD78E"/>
    <w:lvl w:ilvl="0" w:tplc="92C62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82262"/>
    <w:multiLevelType w:val="hybridMultilevel"/>
    <w:tmpl w:val="705E2112"/>
    <w:lvl w:ilvl="0" w:tplc="D566219E">
      <w:start w:val="1"/>
      <w:numFmt w:val="lowerLetter"/>
      <w:lvlText w:val="%1."/>
      <w:lvlJc w:val="left"/>
      <w:pPr>
        <w:ind w:left="360" w:hanging="360"/>
      </w:pPr>
      <w:rPr>
        <w:rFonts w:ascii="Times New Roman" w:hAnsi="Times New Roman" w:hint="default"/>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C059CA"/>
    <w:multiLevelType w:val="hybridMultilevel"/>
    <w:tmpl w:val="D1FAF324"/>
    <w:lvl w:ilvl="0" w:tplc="2272C38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4414E0"/>
    <w:multiLevelType w:val="multilevel"/>
    <w:tmpl w:val="E514C5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B714CCD"/>
    <w:multiLevelType w:val="hybridMultilevel"/>
    <w:tmpl w:val="3D52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7604EF"/>
    <w:multiLevelType w:val="hybridMultilevel"/>
    <w:tmpl w:val="74649662"/>
    <w:lvl w:ilvl="0" w:tplc="9F42198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F65794A"/>
    <w:multiLevelType w:val="hybridMultilevel"/>
    <w:tmpl w:val="D30619DC"/>
    <w:lvl w:ilvl="0" w:tplc="83469C8A">
      <w:start w:val="1"/>
      <w:numFmt w:val="lowerLetter"/>
      <w:lvlText w:val="%1."/>
      <w:lvlJc w:val="left"/>
      <w:pPr>
        <w:ind w:left="360" w:hanging="360"/>
      </w:pPr>
      <w:rPr>
        <w:rFonts w:ascii="Times New Roman" w:hAnsi="Times New Roman"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FFF026E"/>
    <w:multiLevelType w:val="multilevel"/>
    <w:tmpl w:val="D30619DC"/>
    <w:lvl w:ilvl="0">
      <w:start w:val="1"/>
      <w:numFmt w:val="lowerLetter"/>
      <w:lvlText w:val="%1."/>
      <w:lvlJc w:val="left"/>
      <w:pPr>
        <w:ind w:left="360" w:hanging="360"/>
      </w:pPr>
      <w:rPr>
        <w:rFonts w:ascii="Times New Roman" w:hAnsi="Times New Roman"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6AB0CCE"/>
    <w:multiLevelType w:val="hybridMultilevel"/>
    <w:tmpl w:val="F7FC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464180"/>
    <w:multiLevelType w:val="hybridMultilevel"/>
    <w:tmpl w:val="884AE0C2"/>
    <w:lvl w:ilvl="0" w:tplc="04F6A6C2">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B26653"/>
    <w:multiLevelType w:val="hybridMultilevel"/>
    <w:tmpl w:val="B8AC149E"/>
    <w:lvl w:ilvl="0" w:tplc="04090003">
      <w:start w:val="1"/>
      <w:numFmt w:val="bullet"/>
      <w:lvlText w:val="o"/>
      <w:lvlJc w:val="left"/>
      <w:pPr>
        <w:ind w:left="2880" w:hanging="360"/>
      </w:pPr>
      <w:rPr>
        <w:rFonts w:ascii="Courier New" w:hAnsi="Courier New" w:hint="default"/>
      </w:rPr>
    </w:lvl>
    <w:lvl w:ilvl="1" w:tplc="56CA1C8E">
      <w:start w:val="1"/>
      <w:numFmt w:val="bullet"/>
      <w:lvlText w:val="o"/>
      <w:lvlJc w:val="left"/>
      <w:pPr>
        <w:ind w:left="3600" w:hanging="360"/>
      </w:pPr>
      <w:rPr>
        <w:rFonts w:ascii="Courier New" w:hAnsi="Courier New" w:hint="default"/>
        <w:sz w:val="36"/>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70CA4B0A"/>
    <w:multiLevelType w:val="hybridMultilevel"/>
    <w:tmpl w:val="1D2C8DEC"/>
    <w:lvl w:ilvl="0" w:tplc="B56EC8F4">
      <w:start w:val="1"/>
      <w:numFmt w:val="lowerLetter"/>
      <w:lvlText w:val="%1."/>
      <w:lvlJc w:val="left"/>
      <w:pPr>
        <w:ind w:left="360" w:hanging="360"/>
      </w:pPr>
      <w:rPr>
        <w:rFonts w:ascii="Times New Roman" w:hAnsi="Times New Roman" w:hint="default"/>
        <w:b w:val="0"/>
        <w:bCs w:val="0"/>
        <w:i w:val="0"/>
        <w:iCs w:val="0"/>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557ED1"/>
    <w:multiLevelType w:val="hybridMultilevel"/>
    <w:tmpl w:val="1D0A682A"/>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2"/>
  </w:num>
  <w:num w:numId="2">
    <w:abstractNumId w:val="14"/>
  </w:num>
  <w:num w:numId="3">
    <w:abstractNumId w:val="5"/>
  </w:num>
  <w:num w:numId="4">
    <w:abstractNumId w:val="28"/>
  </w:num>
  <w:num w:numId="5">
    <w:abstractNumId w:val="16"/>
  </w:num>
  <w:num w:numId="6">
    <w:abstractNumId w:val="25"/>
  </w:num>
  <w:num w:numId="7">
    <w:abstractNumId w:val="0"/>
  </w:num>
  <w:num w:numId="8">
    <w:abstractNumId w:val="18"/>
  </w:num>
  <w:num w:numId="9">
    <w:abstractNumId w:val="1"/>
  </w:num>
  <w:num w:numId="10">
    <w:abstractNumId w:val="8"/>
  </w:num>
  <w:num w:numId="11">
    <w:abstractNumId w:val="24"/>
  </w:num>
  <w:num w:numId="12">
    <w:abstractNumId w:val="29"/>
  </w:num>
  <w:num w:numId="13">
    <w:abstractNumId w:val="2"/>
  </w:num>
  <w:num w:numId="14">
    <w:abstractNumId w:val="26"/>
  </w:num>
  <w:num w:numId="15">
    <w:abstractNumId w:val="23"/>
  </w:num>
  <w:num w:numId="16">
    <w:abstractNumId w:val="7"/>
  </w:num>
  <w:num w:numId="17">
    <w:abstractNumId w:val="30"/>
  </w:num>
  <w:num w:numId="18">
    <w:abstractNumId w:val="6"/>
  </w:num>
  <w:num w:numId="19">
    <w:abstractNumId w:val="10"/>
  </w:num>
  <w:num w:numId="20">
    <w:abstractNumId w:val="15"/>
  </w:num>
  <w:num w:numId="21">
    <w:abstractNumId w:val="11"/>
  </w:num>
  <w:num w:numId="22">
    <w:abstractNumId w:val="19"/>
  </w:num>
  <w:num w:numId="23">
    <w:abstractNumId w:val="4"/>
  </w:num>
  <w:num w:numId="24">
    <w:abstractNumId w:val="17"/>
  </w:num>
  <w:num w:numId="25">
    <w:abstractNumId w:val="27"/>
  </w:num>
  <w:num w:numId="26">
    <w:abstractNumId w:val="31"/>
  </w:num>
  <w:num w:numId="27">
    <w:abstractNumId w:val="3"/>
  </w:num>
  <w:num w:numId="28">
    <w:abstractNumId w:val="21"/>
  </w:num>
  <w:num w:numId="29">
    <w:abstractNumId w:val="12"/>
  </w:num>
  <w:num w:numId="30">
    <w:abstractNumId w:val="9"/>
  </w:num>
  <w:num w:numId="31">
    <w:abstractNumId w:val="13"/>
  </w:num>
  <w:num w:numId="32">
    <w:abstractNumId w:val="22"/>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49"/>
    <w:rsid w:val="00000F57"/>
    <w:rsid w:val="0001133F"/>
    <w:rsid w:val="00014793"/>
    <w:rsid w:val="00014FB1"/>
    <w:rsid w:val="00015491"/>
    <w:rsid w:val="00015FBF"/>
    <w:rsid w:val="000161A3"/>
    <w:rsid w:val="00016317"/>
    <w:rsid w:val="00017836"/>
    <w:rsid w:val="00020EEE"/>
    <w:rsid w:val="00021E33"/>
    <w:rsid w:val="00027A39"/>
    <w:rsid w:val="000317CA"/>
    <w:rsid w:val="00031B70"/>
    <w:rsid w:val="0003412F"/>
    <w:rsid w:val="000442BE"/>
    <w:rsid w:val="0004432B"/>
    <w:rsid w:val="00044D83"/>
    <w:rsid w:val="00046827"/>
    <w:rsid w:val="000500C0"/>
    <w:rsid w:val="00051B59"/>
    <w:rsid w:val="00055067"/>
    <w:rsid w:val="00055FCF"/>
    <w:rsid w:val="00063BC4"/>
    <w:rsid w:val="00064E76"/>
    <w:rsid w:val="00065223"/>
    <w:rsid w:val="0006755C"/>
    <w:rsid w:val="0007269C"/>
    <w:rsid w:val="00072F35"/>
    <w:rsid w:val="00074898"/>
    <w:rsid w:val="00076206"/>
    <w:rsid w:val="00076E64"/>
    <w:rsid w:val="00082463"/>
    <w:rsid w:val="00083100"/>
    <w:rsid w:val="000838B0"/>
    <w:rsid w:val="0008515A"/>
    <w:rsid w:val="00085741"/>
    <w:rsid w:val="000862EB"/>
    <w:rsid w:val="000871AD"/>
    <w:rsid w:val="00090D05"/>
    <w:rsid w:val="00091FCE"/>
    <w:rsid w:val="00093AEC"/>
    <w:rsid w:val="00097908"/>
    <w:rsid w:val="0009795D"/>
    <w:rsid w:val="000A0BCB"/>
    <w:rsid w:val="000A3750"/>
    <w:rsid w:val="000A51AB"/>
    <w:rsid w:val="000A54F6"/>
    <w:rsid w:val="000A6956"/>
    <w:rsid w:val="000A7685"/>
    <w:rsid w:val="000B20FB"/>
    <w:rsid w:val="000B261A"/>
    <w:rsid w:val="000B3500"/>
    <w:rsid w:val="000B7B7D"/>
    <w:rsid w:val="000C02A3"/>
    <w:rsid w:val="000C612B"/>
    <w:rsid w:val="000C6236"/>
    <w:rsid w:val="000C7570"/>
    <w:rsid w:val="000D057E"/>
    <w:rsid w:val="000D3F89"/>
    <w:rsid w:val="000E359B"/>
    <w:rsid w:val="000E4563"/>
    <w:rsid w:val="000E5A3B"/>
    <w:rsid w:val="000E793A"/>
    <w:rsid w:val="000F1C16"/>
    <w:rsid w:val="000F2219"/>
    <w:rsid w:val="000F246C"/>
    <w:rsid w:val="000F34A6"/>
    <w:rsid w:val="000F34E1"/>
    <w:rsid w:val="000F43EC"/>
    <w:rsid w:val="000F66DC"/>
    <w:rsid w:val="000F7697"/>
    <w:rsid w:val="001014FC"/>
    <w:rsid w:val="00101787"/>
    <w:rsid w:val="00102766"/>
    <w:rsid w:val="001030C1"/>
    <w:rsid w:val="001120FA"/>
    <w:rsid w:val="001146AB"/>
    <w:rsid w:val="00114CF0"/>
    <w:rsid w:val="00117850"/>
    <w:rsid w:val="0012055D"/>
    <w:rsid w:val="00122DC0"/>
    <w:rsid w:val="00132877"/>
    <w:rsid w:val="00132E10"/>
    <w:rsid w:val="00133549"/>
    <w:rsid w:val="001355C7"/>
    <w:rsid w:val="00135ED9"/>
    <w:rsid w:val="001366B6"/>
    <w:rsid w:val="00140927"/>
    <w:rsid w:val="00142336"/>
    <w:rsid w:val="00143CC0"/>
    <w:rsid w:val="00144A65"/>
    <w:rsid w:val="0014750B"/>
    <w:rsid w:val="0014783A"/>
    <w:rsid w:val="00150BA6"/>
    <w:rsid w:val="001527B4"/>
    <w:rsid w:val="00152AFC"/>
    <w:rsid w:val="00153C34"/>
    <w:rsid w:val="001643F2"/>
    <w:rsid w:val="00167706"/>
    <w:rsid w:val="00171064"/>
    <w:rsid w:val="001716A7"/>
    <w:rsid w:val="00174A64"/>
    <w:rsid w:val="001758F1"/>
    <w:rsid w:val="00176446"/>
    <w:rsid w:val="00177FCD"/>
    <w:rsid w:val="001834F8"/>
    <w:rsid w:val="001871E8"/>
    <w:rsid w:val="001915F1"/>
    <w:rsid w:val="00192472"/>
    <w:rsid w:val="0019573C"/>
    <w:rsid w:val="0019711F"/>
    <w:rsid w:val="001A52DD"/>
    <w:rsid w:val="001A65BE"/>
    <w:rsid w:val="001A7680"/>
    <w:rsid w:val="001B05AA"/>
    <w:rsid w:val="001B2FC1"/>
    <w:rsid w:val="001B38C0"/>
    <w:rsid w:val="001B3D3F"/>
    <w:rsid w:val="001B4E6E"/>
    <w:rsid w:val="001B6863"/>
    <w:rsid w:val="001B7004"/>
    <w:rsid w:val="001C38C4"/>
    <w:rsid w:val="001C7747"/>
    <w:rsid w:val="001D1588"/>
    <w:rsid w:val="001D40D9"/>
    <w:rsid w:val="001E4F0B"/>
    <w:rsid w:val="001E4F84"/>
    <w:rsid w:val="001E62C4"/>
    <w:rsid w:val="001F02D8"/>
    <w:rsid w:val="001F0CF3"/>
    <w:rsid w:val="001F11B2"/>
    <w:rsid w:val="001F2004"/>
    <w:rsid w:val="001F2CA7"/>
    <w:rsid w:val="001F4C00"/>
    <w:rsid w:val="001F5D32"/>
    <w:rsid w:val="001F74EE"/>
    <w:rsid w:val="001F7826"/>
    <w:rsid w:val="002010B7"/>
    <w:rsid w:val="00201718"/>
    <w:rsid w:val="00201CFE"/>
    <w:rsid w:val="00202D30"/>
    <w:rsid w:val="00204235"/>
    <w:rsid w:val="00210F0D"/>
    <w:rsid w:val="002125BA"/>
    <w:rsid w:val="00212A08"/>
    <w:rsid w:val="00213DC7"/>
    <w:rsid w:val="00214043"/>
    <w:rsid w:val="002162C9"/>
    <w:rsid w:val="00217588"/>
    <w:rsid w:val="0022122D"/>
    <w:rsid w:val="00222448"/>
    <w:rsid w:val="00223E33"/>
    <w:rsid w:val="00224677"/>
    <w:rsid w:val="00224799"/>
    <w:rsid w:val="00225333"/>
    <w:rsid w:val="0022621F"/>
    <w:rsid w:val="0022692C"/>
    <w:rsid w:val="00226B21"/>
    <w:rsid w:val="00231FD3"/>
    <w:rsid w:val="00233C0D"/>
    <w:rsid w:val="00234424"/>
    <w:rsid w:val="00234657"/>
    <w:rsid w:val="002356DD"/>
    <w:rsid w:val="00235A45"/>
    <w:rsid w:val="0024129A"/>
    <w:rsid w:val="00243752"/>
    <w:rsid w:val="00243B67"/>
    <w:rsid w:val="00247A09"/>
    <w:rsid w:val="00253059"/>
    <w:rsid w:val="00254985"/>
    <w:rsid w:val="00255B2B"/>
    <w:rsid w:val="00262A4F"/>
    <w:rsid w:val="00263257"/>
    <w:rsid w:val="002672A8"/>
    <w:rsid w:val="00271AA6"/>
    <w:rsid w:val="00273326"/>
    <w:rsid w:val="002738AD"/>
    <w:rsid w:val="002763C5"/>
    <w:rsid w:val="00276595"/>
    <w:rsid w:val="002809BF"/>
    <w:rsid w:val="00280F72"/>
    <w:rsid w:val="00283FD5"/>
    <w:rsid w:val="00285DD2"/>
    <w:rsid w:val="002916FD"/>
    <w:rsid w:val="00291E07"/>
    <w:rsid w:val="002A02CB"/>
    <w:rsid w:val="002A03A3"/>
    <w:rsid w:val="002A04C4"/>
    <w:rsid w:val="002A2789"/>
    <w:rsid w:val="002A2D77"/>
    <w:rsid w:val="002A31C9"/>
    <w:rsid w:val="002A385E"/>
    <w:rsid w:val="002A599A"/>
    <w:rsid w:val="002A724A"/>
    <w:rsid w:val="002B1924"/>
    <w:rsid w:val="002B1E1D"/>
    <w:rsid w:val="002B41B2"/>
    <w:rsid w:val="002B551E"/>
    <w:rsid w:val="002B5B9E"/>
    <w:rsid w:val="002B6AE9"/>
    <w:rsid w:val="002C034A"/>
    <w:rsid w:val="002C461C"/>
    <w:rsid w:val="002C61EF"/>
    <w:rsid w:val="002C7C80"/>
    <w:rsid w:val="002D0028"/>
    <w:rsid w:val="002D157C"/>
    <w:rsid w:val="002D4304"/>
    <w:rsid w:val="002D4337"/>
    <w:rsid w:val="002E1C89"/>
    <w:rsid w:val="002E2D48"/>
    <w:rsid w:val="002E4FCD"/>
    <w:rsid w:val="002F3954"/>
    <w:rsid w:val="002F7C72"/>
    <w:rsid w:val="00300ECF"/>
    <w:rsid w:val="003024E2"/>
    <w:rsid w:val="003031F3"/>
    <w:rsid w:val="003048F8"/>
    <w:rsid w:val="00305B1C"/>
    <w:rsid w:val="00306729"/>
    <w:rsid w:val="003102E7"/>
    <w:rsid w:val="00313794"/>
    <w:rsid w:val="003149F7"/>
    <w:rsid w:val="00316F24"/>
    <w:rsid w:val="003203AE"/>
    <w:rsid w:val="0032142D"/>
    <w:rsid w:val="00324593"/>
    <w:rsid w:val="00324D39"/>
    <w:rsid w:val="0032508E"/>
    <w:rsid w:val="003252A6"/>
    <w:rsid w:val="00325831"/>
    <w:rsid w:val="00325EA7"/>
    <w:rsid w:val="003303AC"/>
    <w:rsid w:val="003337CD"/>
    <w:rsid w:val="003339E9"/>
    <w:rsid w:val="00333C69"/>
    <w:rsid w:val="00333E46"/>
    <w:rsid w:val="003409F6"/>
    <w:rsid w:val="003455CE"/>
    <w:rsid w:val="003471A6"/>
    <w:rsid w:val="003511F9"/>
    <w:rsid w:val="00354225"/>
    <w:rsid w:val="003542C2"/>
    <w:rsid w:val="00354357"/>
    <w:rsid w:val="00356C4D"/>
    <w:rsid w:val="0035709F"/>
    <w:rsid w:val="00361B7B"/>
    <w:rsid w:val="00364F05"/>
    <w:rsid w:val="003704A4"/>
    <w:rsid w:val="00370DF8"/>
    <w:rsid w:val="00375AAF"/>
    <w:rsid w:val="00375C31"/>
    <w:rsid w:val="003807EA"/>
    <w:rsid w:val="00380A7D"/>
    <w:rsid w:val="00382678"/>
    <w:rsid w:val="0038683D"/>
    <w:rsid w:val="00386F86"/>
    <w:rsid w:val="00391ECB"/>
    <w:rsid w:val="00394B41"/>
    <w:rsid w:val="00394B96"/>
    <w:rsid w:val="00395F22"/>
    <w:rsid w:val="00397FB5"/>
    <w:rsid w:val="003A03B4"/>
    <w:rsid w:val="003A2355"/>
    <w:rsid w:val="003A4839"/>
    <w:rsid w:val="003B0DA0"/>
    <w:rsid w:val="003B1DFD"/>
    <w:rsid w:val="003B2FD3"/>
    <w:rsid w:val="003B33E0"/>
    <w:rsid w:val="003B40A4"/>
    <w:rsid w:val="003B4711"/>
    <w:rsid w:val="003B728B"/>
    <w:rsid w:val="003B73C3"/>
    <w:rsid w:val="003C0A9F"/>
    <w:rsid w:val="003C0C3F"/>
    <w:rsid w:val="003C2C61"/>
    <w:rsid w:val="003C3498"/>
    <w:rsid w:val="003C3CF8"/>
    <w:rsid w:val="003C4B66"/>
    <w:rsid w:val="003C57C1"/>
    <w:rsid w:val="003C7234"/>
    <w:rsid w:val="003D21D0"/>
    <w:rsid w:val="003D5157"/>
    <w:rsid w:val="003D55FD"/>
    <w:rsid w:val="003E23EC"/>
    <w:rsid w:val="003E474F"/>
    <w:rsid w:val="003E562B"/>
    <w:rsid w:val="003E6209"/>
    <w:rsid w:val="003E6211"/>
    <w:rsid w:val="003E711B"/>
    <w:rsid w:val="003F1AC5"/>
    <w:rsid w:val="003F2597"/>
    <w:rsid w:val="003F38D2"/>
    <w:rsid w:val="003F45F5"/>
    <w:rsid w:val="003F6DFF"/>
    <w:rsid w:val="00403168"/>
    <w:rsid w:val="004032FC"/>
    <w:rsid w:val="00405F1D"/>
    <w:rsid w:val="0040630F"/>
    <w:rsid w:val="004115A4"/>
    <w:rsid w:val="004124D8"/>
    <w:rsid w:val="00412A37"/>
    <w:rsid w:val="00413EBF"/>
    <w:rsid w:val="0042165E"/>
    <w:rsid w:val="004256B9"/>
    <w:rsid w:val="0043258B"/>
    <w:rsid w:val="00434696"/>
    <w:rsid w:val="00434C6D"/>
    <w:rsid w:val="004373FE"/>
    <w:rsid w:val="004435EE"/>
    <w:rsid w:val="00444527"/>
    <w:rsid w:val="004457AC"/>
    <w:rsid w:val="0044718B"/>
    <w:rsid w:val="00450918"/>
    <w:rsid w:val="004544F8"/>
    <w:rsid w:val="00454BA6"/>
    <w:rsid w:val="00456534"/>
    <w:rsid w:val="0045767E"/>
    <w:rsid w:val="0046016E"/>
    <w:rsid w:val="00465D34"/>
    <w:rsid w:val="00470E57"/>
    <w:rsid w:val="00473697"/>
    <w:rsid w:val="0047740C"/>
    <w:rsid w:val="0049242F"/>
    <w:rsid w:val="00492B85"/>
    <w:rsid w:val="00495676"/>
    <w:rsid w:val="00497685"/>
    <w:rsid w:val="004A21E8"/>
    <w:rsid w:val="004A41A5"/>
    <w:rsid w:val="004A4929"/>
    <w:rsid w:val="004B223D"/>
    <w:rsid w:val="004B671E"/>
    <w:rsid w:val="004B68EB"/>
    <w:rsid w:val="004C2E9D"/>
    <w:rsid w:val="004C5AE0"/>
    <w:rsid w:val="004C6263"/>
    <w:rsid w:val="004C6F95"/>
    <w:rsid w:val="004D003A"/>
    <w:rsid w:val="004D31D1"/>
    <w:rsid w:val="004D6958"/>
    <w:rsid w:val="004E13CF"/>
    <w:rsid w:val="004E19A7"/>
    <w:rsid w:val="004E2C65"/>
    <w:rsid w:val="004E435E"/>
    <w:rsid w:val="004F0ABE"/>
    <w:rsid w:val="004F0FAA"/>
    <w:rsid w:val="004F19F1"/>
    <w:rsid w:val="004F3D7A"/>
    <w:rsid w:val="004F4927"/>
    <w:rsid w:val="004F6EC4"/>
    <w:rsid w:val="00500D05"/>
    <w:rsid w:val="00501372"/>
    <w:rsid w:val="005015C4"/>
    <w:rsid w:val="0050182A"/>
    <w:rsid w:val="005030D3"/>
    <w:rsid w:val="00506105"/>
    <w:rsid w:val="00510101"/>
    <w:rsid w:val="005127E1"/>
    <w:rsid w:val="0051299F"/>
    <w:rsid w:val="00512BAB"/>
    <w:rsid w:val="005167CB"/>
    <w:rsid w:val="00525C8A"/>
    <w:rsid w:val="00527A16"/>
    <w:rsid w:val="00533ADC"/>
    <w:rsid w:val="005347A0"/>
    <w:rsid w:val="005347ED"/>
    <w:rsid w:val="00535D71"/>
    <w:rsid w:val="005365E2"/>
    <w:rsid w:val="005429BF"/>
    <w:rsid w:val="00542D2D"/>
    <w:rsid w:val="00543432"/>
    <w:rsid w:val="00543D23"/>
    <w:rsid w:val="00545F5A"/>
    <w:rsid w:val="0054761A"/>
    <w:rsid w:val="005569F9"/>
    <w:rsid w:val="00556E99"/>
    <w:rsid w:val="00570B0A"/>
    <w:rsid w:val="0057272E"/>
    <w:rsid w:val="00574533"/>
    <w:rsid w:val="00577B9C"/>
    <w:rsid w:val="00577E88"/>
    <w:rsid w:val="00583012"/>
    <w:rsid w:val="00583307"/>
    <w:rsid w:val="00584B0C"/>
    <w:rsid w:val="00584DC4"/>
    <w:rsid w:val="00585B54"/>
    <w:rsid w:val="00585B56"/>
    <w:rsid w:val="005868AB"/>
    <w:rsid w:val="00586AE3"/>
    <w:rsid w:val="00590405"/>
    <w:rsid w:val="005905BF"/>
    <w:rsid w:val="00591ABC"/>
    <w:rsid w:val="00591F80"/>
    <w:rsid w:val="005928B1"/>
    <w:rsid w:val="005929B7"/>
    <w:rsid w:val="0059341C"/>
    <w:rsid w:val="005975D3"/>
    <w:rsid w:val="005A1E30"/>
    <w:rsid w:val="005A2CFA"/>
    <w:rsid w:val="005A2E67"/>
    <w:rsid w:val="005A34FB"/>
    <w:rsid w:val="005A6862"/>
    <w:rsid w:val="005B2A79"/>
    <w:rsid w:val="005B5F07"/>
    <w:rsid w:val="005B643B"/>
    <w:rsid w:val="005B7953"/>
    <w:rsid w:val="005C016E"/>
    <w:rsid w:val="005C0D29"/>
    <w:rsid w:val="005C1A35"/>
    <w:rsid w:val="005C1A47"/>
    <w:rsid w:val="005C2FA8"/>
    <w:rsid w:val="005C3612"/>
    <w:rsid w:val="005C46CF"/>
    <w:rsid w:val="005C590F"/>
    <w:rsid w:val="005D00EE"/>
    <w:rsid w:val="005D057F"/>
    <w:rsid w:val="005D0D3B"/>
    <w:rsid w:val="005D32B6"/>
    <w:rsid w:val="005D4664"/>
    <w:rsid w:val="005D60A2"/>
    <w:rsid w:val="005E0110"/>
    <w:rsid w:val="005E17A6"/>
    <w:rsid w:val="005F30BC"/>
    <w:rsid w:val="005F4773"/>
    <w:rsid w:val="005F48B8"/>
    <w:rsid w:val="005F69B9"/>
    <w:rsid w:val="005F6CC7"/>
    <w:rsid w:val="006020D3"/>
    <w:rsid w:val="006026F9"/>
    <w:rsid w:val="00606304"/>
    <w:rsid w:val="006070FC"/>
    <w:rsid w:val="006105E1"/>
    <w:rsid w:val="006120A9"/>
    <w:rsid w:val="0061381F"/>
    <w:rsid w:val="00614EB3"/>
    <w:rsid w:val="00616A11"/>
    <w:rsid w:val="00617DA8"/>
    <w:rsid w:val="0062133F"/>
    <w:rsid w:val="006217CD"/>
    <w:rsid w:val="00622503"/>
    <w:rsid w:val="00622BE5"/>
    <w:rsid w:val="00623C81"/>
    <w:rsid w:val="00623E81"/>
    <w:rsid w:val="0062639C"/>
    <w:rsid w:val="00630D7D"/>
    <w:rsid w:val="0063641A"/>
    <w:rsid w:val="0063690F"/>
    <w:rsid w:val="00636970"/>
    <w:rsid w:val="00636A98"/>
    <w:rsid w:val="00641D46"/>
    <w:rsid w:val="006425D8"/>
    <w:rsid w:val="00642F7C"/>
    <w:rsid w:val="00643493"/>
    <w:rsid w:val="00647D46"/>
    <w:rsid w:val="00650228"/>
    <w:rsid w:val="006563BB"/>
    <w:rsid w:val="00661B94"/>
    <w:rsid w:val="00664310"/>
    <w:rsid w:val="006656BB"/>
    <w:rsid w:val="00666FC7"/>
    <w:rsid w:val="006676D1"/>
    <w:rsid w:val="00670147"/>
    <w:rsid w:val="00671349"/>
    <w:rsid w:val="0067464B"/>
    <w:rsid w:val="00676414"/>
    <w:rsid w:val="00681A15"/>
    <w:rsid w:val="00681F02"/>
    <w:rsid w:val="00683A09"/>
    <w:rsid w:val="00684621"/>
    <w:rsid w:val="006856C9"/>
    <w:rsid w:val="00686F4C"/>
    <w:rsid w:val="006927B4"/>
    <w:rsid w:val="00692A41"/>
    <w:rsid w:val="00693DEB"/>
    <w:rsid w:val="00695010"/>
    <w:rsid w:val="0069503A"/>
    <w:rsid w:val="006963D3"/>
    <w:rsid w:val="00697665"/>
    <w:rsid w:val="006A0898"/>
    <w:rsid w:val="006A0B76"/>
    <w:rsid w:val="006A1311"/>
    <w:rsid w:val="006A15D6"/>
    <w:rsid w:val="006A49C3"/>
    <w:rsid w:val="006A6AF0"/>
    <w:rsid w:val="006B0094"/>
    <w:rsid w:val="006B6DC7"/>
    <w:rsid w:val="006C1759"/>
    <w:rsid w:val="006C3D5C"/>
    <w:rsid w:val="006C503E"/>
    <w:rsid w:val="006C63DA"/>
    <w:rsid w:val="006C668B"/>
    <w:rsid w:val="006C7258"/>
    <w:rsid w:val="006D1933"/>
    <w:rsid w:val="006D7247"/>
    <w:rsid w:val="006E1E0B"/>
    <w:rsid w:val="006E71BC"/>
    <w:rsid w:val="006F18F8"/>
    <w:rsid w:val="00705C8B"/>
    <w:rsid w:val="00706671"/>
    <w:rsid w:val="00706697"/>
    <w:rsid w:val="00711404"/>
    <w:rsid w:val="00716EBB"/>
    <w:rsid w:val="00717F00"/>
    <w:rsid w:val="00720E0B"/>
    <w:rsid w:val="007212F2"/>
    <w:rsid w:val="00722024"/>
    <w:rsid w:val="0072758F"/>
    <w:rsid w:val="007317CE"/>
    <w:rsid w:val="00732FC8"/>
    <w:rsid w:val="00733437"/>
    <w:rsid w:val="007367C4"/>
    <w:rsid w:val="007370DA"/>
    <w:rsid w:val="00741449"/>
    <w:rsid w:val="007431EE"/>
    <w:rsid w:val="007448D6"/>
    <w:rsid w:val="00744A94"/>
    <w:rsid w:val="00746967"/>
    <w:rsid w:val="007508EC"/>
    <w:rsid w:val="00750987"/>
    <w:rsid w:val="00751632"/>
    <w:rsid w:val="007517FB"/>
    <w:rsid w:val="0075515F"/>
    <w:rsid w:val="00757AFD"/>
    <w:rsid w:val="00764EE4"/>
    <w:rsid w:val="00770358"/>
    <w:rsid w:val="007716A5"/>
    <w:rsid w:val="0077189E"/>
    <w:rsid w:val="00772C95"/>
    <w:rsid w:val="0077406E"/>
    <w:rsid w:val="00775E1B"/>
    <w:rsid w:val="00776D8C"/>
    <w:rsid w:val="00777665"/>
    <w:rsid w:val="00783EAC"/>
    <w:rsid w:val="00784074"/>
    <w:rsid w:val="00786589"/>
    <w:rsid w:val="00791B93"/>
    <w:rsid w:val="007922FA"/>
    <w:rsid w:val="00792AB9"/>
    <w:rsid w:val="007A1072"/>
    <w:rsid w:val="007A1950"/>
    <w:rsid w:val="007A31B0"/>
    <w:rsid w:val="007A7B1D"/>
    <w:rsid w:val="007B05C3"/>
    <w:rsid w:val="007B6588"/>
    <w:rsid w:val="007B7641"/>
    <w:rsid w:val="007B78F2"/>
    <w:rsid w:val="007C0E11"/>
    <w:rsid w:val="007C4240"/>
    <w:rsid w:val="007D0B82"/>
    <w:rsid w:val="007D218B"/>
    <w:rsid w:val="007D2430"/>
    <w:rsid w:val="007D2573"/>
    <w:rsid w:val="007D4C23"/>
    <w:rsid w:val="007D548F"/>
    <w:rsid w:val="007E0987"/>
    <w:rsid w:val="007E487E"/>
    <w:rsid w:val="007E4F47"/>
    <w:rsid w:val="007E5086"/>
    <w:rsid w:val="007E7648"/>
    <w:rsid w:val="007F374D"/>
    <w:rsid w:val="007F3D71"/>
    <w:rsid w:val="007F3E39"/>
    <w:rsid w:val="007F4FF5"/>
    <w:rsid w:val="007F583C"/>
    <w:rsid w:val="00800CBC"/>
    <w:rsid w:val="008010CB"/>
    <w:rsid w:val="00804650"/>
    <w:rsid w:val="008048C1"/>
    <w:rsid w:val="00806113"/>
    <w:rsid w:val="00806718"/>
    <w:rsid w:val="00807D83"/>
    <w:rsid w:val="008110F6"/>
    <w:rsid w:val="00813797"/>
    <w:rsid w:val="008141E6"/>
    <w:rsid w:val="008177FE"/>
    <w:rsid w:val="00820DB0"/>
    <w:rsid w:val="00821490"/>
    <w:rsid w:val="008222C0"/>
    <w:rsid w:val="00824542"/>
    <w:rsid w:val="0082535B"/>
    <w:rsid w:val="0082650D"/>
    <w:rsid w:val="00826696"/>
    <w:rsid w:val="00831A9A"/>
    <w:rsid w:val="008353AF"/>
    <w:rsid w:val="008357E9"/>
    <w:rsid w:val="00843545"/>
    <w:rsid w:val="0084407C"/>
    <w:rsid w:val="00844835"/>
    <w:rsid w:val="00847381"/>
    <w:rsid w:val="008501DD"/>
    <w:rsid w:val="00850D72"/>
    <w:rsid w:val="0085292D"/>
    <w:rsid w:val="008542F4"/>
    <w:rsid w:val="00855517"/>
    <w:rsid w:val="00856CD3"/>
    <w:rsid w:val="00862704"/>
    <w:rsid w:val="00863004"/>
    <w:rsid w:val="00863600"/>
    <w:rsid w:val="00864102"/>
    <w:rsid w:val="00865FE6"/>
    <w:rsid w:val="008708E1"/>
    <w:rsid w:val="00872158"/>
    <w:rsid w:val="008729D2"/>
    <w:rsid w:val="0087477A"/>
    <w:rsid w:val="0087655F"/>
    <w:rsid w:val="00880AF3"/>
    <w:rsid w:val="008816EF"/>
    <w:rsid w:val="00881A94"/>
    <w:rsid w:val="008825FA"/>
    <w:rsid w:val="0088401C"/>
    <w:rsid w:val="00885C86"/>
    <w:rsid w:val="008875AA"/>
    <w:rsid w:val="008901BC"/>
    <w:rsid w:val="00890849"/>
    <w:rsid w:val="008A0FB8"/>
    <w:rsid w:val="008A1DBD"/>
    <w:rsid w:val="008A2154"/>
    <w:rsid w:val="008A43B9"/>
    <w:rsid w:val="008A5277"/>
    <w:rsid w:val="008B0A5A"/>
    <w:rsid w:val="008B0B1E"/>
    <w:rsid w:val="008B1654"/>
    <w:rsid w:val="008B33ED"/>
    <w:rsid w:val="008B4B4E"/>
    <w:rsid w:val="008B6DC0"/>
    <w:rsid w:val="008C40A7"/>
    <w:rsid w:val="008C6666"/>
    <w:rsid w:val="008C7D52"/>
    <w:rsid w:val="008D1001"/>
    <w:rsid w:val="008D3D74"/>
    <w:rsid w:val="008D425D"/>
    <w:rsid w:val="008D5A60"/>
    <w:rsid w:val="008F36AE"/>
    <w:rsid w:val="008F4A5F"/>
    <w:rsid w:val="008F6B0F"/>
    <w:rsid w:val="00900554"/>
    <w:rsid w:val="00900E47"/>
    <w:rsid w:val="00904866"/>
    <w:rsid w:val="00906F0C"/>
    <w:rsid w:val="00907CE3"/>
    <w:rsid w:val="00912F99"/>
    <w:rsid w:val="009162A4"/>
    <w:rsid w:val="009202B0"/>
    <w:rsid w:val="009239C6"/>
    <w:rsid w:val="0092457F"/>
    <w:rsid w:val="00925F99"/>
    <w:rsid w:val="00926290"/>
    <w:rsid w:val="0092662C"/>
    <w:rsid w:val="00927172"/>
    <w:rsid w:val="00932207"/>
    <w:rsid w:val="00932355"/>
    <w:rsid w:val="00934387"/>
    <w:rsid w:val="00935319"/>
    <w:rsid w:val="009356A4"/>
    <w:rsid w:val="009359AB"/>
    <w:rsid w:val="009371CA"/>
    <w:rsid w:val="009408DF"/>
    <w:rsid w:val="009436A7"/>
    <w:rsid w:val="0094445A"/>
    <w:rsid w:val="009446EA"/>
    <w:rsid w:val="009453FF"/>
    <w:rsid w:val="0094736D"/>
    <w:rsid w:val="00947510"/>
    <w:rsid w:val="009518E1"/>
    <w:rsid w:val="0095300D"/>
    <w:rsid w:val="0095484B"/>
    <w:rsid w:val="00962266"/>
    <w:rsid w:val="009624C8"/>
    <w:rsid w:val="00962BE8"/>
    <w:rsid w:val="0096550E"/>
    <w:rsid w:val="0097136A"/>
    <w:rsid w:val="009747BF"/>
    <w:rsid w:val="00974902"/>
    <w:rsid w:val="0097684D"/>
    <w:rsid w:val="00976C5F"/>
    <w:rsid w:val="00982D99"/>
    <w:rsid w:val="009832F1"/>
    <w:rsid w:val="00983670"/>
    <w:rsid w:val="00984707"/>
    <w:rsid w:val="009849A6"/>
    <w:rsid w:val="00993004"/>
    <w:rsid w:val="0099431E"/>
    <w:rsid w:val="009947E7"/>
    <w:rsid w:val="00994BCD"/>
    <w:rsid w:val="00995275"/>
    <w:rsid w:val="009A0561"/>
    <w:rsid w:val="009A42B7"/>
    <w:rsid w:val="009A50A3"/>
    <w:rsid w:val="009B0B24"/>
    <w:rsid w:val="009B373F"/>
    <w:rsid w:val="009B4BA3"/>
    <w:rsid w:val="009B5633"/>
    <w:rsid w:val="009C1A0E"/>
    <w:rsid w:val="009C657E"/>
    <w:rsid w:val="009C7AE4"/>
    <w:rsid w:val="009D1643"/>
    <w:rsid w:val="009D1C8D"/>
    <w:rsid w:val="009D22B9"/>
    <w:rsid w:val="009D590F"/>
    <w:rsid w:val="009E242E"/>
    <w:rsid w:val="009E6A77"/>
    <w:rsid w:val="009E6E61"/>
    <w:rsid w:val="009F09B1"/>
    <w:rsid w:val="009F121C"/>
    <w:rsid w:val="009F194B"/>
    <w:rsid w:val="009F24CD"/>
    <w:rsid w:val="009F63C1"/>
    <w:rsid w:val="00A011AA"/>
    <w:rsid w:val="00A048D7"/>
    <w:rsid w:val="00A05030"/>
    <w:rsid w:val="00A05086"/>
    <w:rsid w:val="00A061F2"/>
    <w:rsid w:val="00A121F0"/>
    <w:rsid w:val="00A12F06"/>
    <w:rsid w:val="00A1467C"/>
    <w:rsid w:val="00A15ECF"/>
    <w:rsid w:val="00A2321F"/>
    <w:rsid w:val="00A2482C"/>
    <w:rsid w:val="00A26F18"/>
    <w:rsid w:val="00A304DF"/>
    <w:rsid w:val="00A31D27"/>
    <w:rsid w:val="00A31E54"/>
    <w:rsid w:val="00A32A2D"/>
    <w:rsid w:val="00A32E95"/>
    <w:rsid w:val="00A33A0B"/>
    <w:rsid w:val="00A351EB"/>
    <w:rsid w:val="00A35773"/>
    <w:rsid w:val="00A35F95"/>
    <w:rsid w:val="00A36041"/>
    <w:rsid w:val="00A36398"/>
    <w:rsid w:val="00A37AFC"/>
    <w:rsid w:val="00A40789"/>
    <w:rsid w:val="00A410BD"/>
    <w:rsid w:val="00A415A9"/>
    <w:rsid w:val="00A439D8"/>
    <w:rsid w:val="00A4545A"/>
    <w:rsid w:val="00A458E3"/>
    <w:rsid w:val="00A45FA7"/>
    <w:rsid w:val="00A46FF4"/>
    <w:rsid w:val="00A47ACC"/>
    <w:rsid w:val="00A506D2"/>
    <w:rsid w:val="00A52731"/>
    <w:rsid w:val="00A536D4"/>
    <w:rsid w:val="00A5421B"/>
    <w:rsid w:val="00A54CBD"/>
    <w:rsid w:val="00A55647"/>
    <w:rsid w:val="00A63E83"/>
    <w:rsid w:val="00A66E61"/>
    <w:rsid w:val="00A70041"/>
    <w:rsid w:val="00A707BA"/>
    <w:rsid w:val="00A74A09"/>
    <w:rsid w:val="00A74C9F"/>
    <w:rsid w:val="00A74DEF"/>
    <w:rsid w:val="00A83446"/>
    <w:rsid w:val="00A84139"/>
    <w:rsid w:val="00A84F53"/>
    <w:rsid w:val="00A9609E"/>
    <w:rsid w:val="00A97C46"/>
    <w:rsid w:val="00AA08DA"/>
    <w:rsid w:val="00AA2847"/>
    <w:rsid w:val="00AA533B"/>
    <w:rsid w:val="00AA5E8F"/>
    <w:rsid w:val="00AA6C33"/>
    <w:rsid w:val="00AA7DA4"/>
    <w:rsid w:val="00AB3300"/>
    <w:rsid w:val="00AB36AD"/>
    <w:rsid w:val="00AB38E1"/>
    <w:rsid w:val="00AC206A"/>
    <w:rsid w:val="00AC3E6D"/>
    <w:rsid w:val="00AC5FC3"/>
    <w:rsid w:val="00AC7790"/>
    <w:rsid w:val="00AD35FE"/>
    <w:rsid w:val="00AD6C07"/>
    <w:rsid w:val="00AD7358"/>
    <w:rsid w:val="00AD75F0"/>
    <w:rsid w:val="00AD7769"/>
    <w:rsid w:val="00AE0FB7"/>
    <w:rsid w:val="00AE1C72"/>
    <w:rsid w:val="00AE2F74"/>
    <w:rsid w:val="00AE4494"/>
    <w:rsid w:val="00AE555E"/>
    <w:rsid w:val="00AE6B95"/>
    <w:rsid w:val="00AE7923"/>
    <w:rsid w:val="00AF2973"/>
    <w:rsid w:val="00AF49BB"/>
    <w:rsid w:val="00AF61AC"/>
    <w:rsid w:val="00AF6ADE"/>
    <w:rsid w:val="00B01E93"/>
    <w:rsid w:val="00B021D5"/>
    <w:rsid w:val="00B025BB"/>
    <w:rsid w:val="00B0282E"/>
    <w:rsid w:val="00B02CA2"/>
    <w:rsid w:val="00B031DF"/>
    <w:rsid w:val="00B03E65"/>
    <w:rsid w:val="00B104F7"/>
    <w:rsid w:val="00B16AB6"/>
    <w:rsid w:val="00B2197A"/>
    <w:rsid w:val="00B22F6E"/>
    <w:rsid w:val="00B2713F"/>
    <w:rsid w:val="00B2727F"/>
    <w:rsid w:val="00B32868"/>
    <w:rsid w:val="00B332C8"/>
    <w:rsid w:val="00B33416"/>
    <w:rsid w:val="00B347A7"/>
    <w:rsid w:val="00B35F5F"/>
    <w:rsid w:val="00B40E1B"/>
    <w:rsid w:val="00B45098"/>
    <w:rsid w:val="00B518C3"/>
    <w:rsid w:val="00B523A9"/>
    <w:rsid w:val="00B52D85"/>
    <w:rsid w:val="00B54E36"/>
    <w:rsid w:val="00B54F2F"/>
    <w:rsid w:val="00B55AC1"/>
    <w:rsid w:val="00B55C68"/>
    <w:rsid w:val="00B56009"/>
    <w:rsid w:val="00B56D92"/>
    <w:rsid w:val="00B62DE6"/>
    <w:rsid w:val="00B63033"/>
    <w:rsid w:val="00B632D0"/>
    <w:rsid w:val="00B667D4"/>
    <w:rsid w:val="00B667D6"/>
    <w:rsid w:val="00B67894"/>
    <w:rsid w:val="00B729A6"/>
    <w:rsid w:val="00B743EE"/>
    <w:rsid w:val="00B74513"/>
    <w:rsid w:val="00B75606"/>
    <w:rsid w:val="00B80654"/>
    <w:rsid w:val="00B80EE0"/>
    <w:rsid w:val="00B80FB1"/>
    <w:rsid w:val="00B81987"/>
    <w:rsid w:val="00B81AC6"/>
    <w:rsid w:val="00B81E42"/>
    <w:rsid w:val="00B82ADE"/>
    <w:rsid w:val="00B82B33"/>
    <w:rsid w:val="00B83539"/>
    <w:rsid w:val="00B85F0D"/>
    <w:rsid w:val="00B860AE"/>
    <w:rsid w:val="00B86E97"/>
    <w:rsid w:val="00B919CD"/>
    <w:rsid w:val="00B92252"/>
    <w:rsid w:val="00B93695"/>
    <w:rsid w:val="00B95D76"/>
    <w:rsid w:val="00B9695D"/>
    <w:rsid w:val="00B96E34"/>
    <w:rsid w:val="00B9722D"/>
    <w:rsid w:val="00BA3B85"/>
    <w:rsid w:val="00BA6346"/>
    <w:rsid w:val="00BA6481"/>
    <w:rsid w:val="00BA77AD"/>
    <w:rsid w:val="00BB0D1B"/>
    <w:rsid w:val="00BB3A51"/>
    <w:rsid w:val="00BB5051"/>
    <w:rsid w:val="00BB55D9"/>
    <w:rsid w:val="00BB5645"/>
    <w:rsid w:val="00BB6C95"/>
    <w:rsid w:val="00BC46FC"/>
    <w:rsid w:val="00BC6FE8"/>
    <w:rsid w:val="00BD507D"/>
    <w:rsid w:val="00BD5AEC"/>
    <w:rsid w:val="00BD5DC9"/>
    <w:rsid w:val="00BD64E4"/>
    <w:rsid w:val="00BD6808"/>
    <w:rsid w:val="00BD7137"/>
    <w:rsid w:val="00BE0420"/>
    <w:rsid w:val="00BE0818"/>
    <w:rsid w:val="00BE35F3"/>
    <w:rsid w:val="00BE3979"/>
    <w:rsid w:val="00BE42F8"/>
    <w:rsid w:val="00BE5724"/>
    <w:rsid w:val="00BE5EF0"/>
    <w:rsid w:val="00BF022D"/>
    <w:rsid w:val="00BF1219"/>
    <w:rsid w:val="00BF13C5"/>
    <w:rsid w:val="00BF173A"/>
    <w:rsid w:val="00BF2524"/>
    <w:rsid w:val="00BF5D74"/>
    <w:rsid w:val="00C015D1"/>
    <w:rsid w:val="00C01B33"/>
    <w:rsid w:val="00C03689"/>
    <w:rsid w:val="00C04ED7"/>
    <w:rsid w:val="00C058F4"/>
    <w:rsid w:val="00C06124"/>
    <w:rsid w:val="00C07453"/>
    <w:rsid w:val="00C07489"/>
    <w:rsid w:val="00C078EC"/>
    <w:rsid w:val="00C1039C"/>
    <w:rsid w:val="00C11884"/>
    <w:rsid w:val="00C21A86"/>
    <w:rsid w:val="00C27140"/>
    <w:rsid w:val="00C27BEB"/>
    <w:rsid w:val="00C27CEA"/>
    <w:rsid w:val="00C34ED9"/>
    <w:rsid w:val="00C355DB"/>
    <w:rsid w:val="00C36DE2"/>
    <w:rsid w:val="00C37771"/>
    <w:rsid w:val="00C40FF3"/>
    <w:rsid w:val="00C439F2"/>
    <w:rsid w:val="00C45E7D"/>
    <w:rsid w:val="00C55001"/>
    <w:rsid w:val="00C61C15"/>
    <w:rsid w:val="00C6301B"/>
    <w:rsid w:val="00C662B3"/>
    <w:rsid w:val="00C70970"/>
    <w:rsid w:val="00C713F2"/>
    <w:rsid w:val="00C72F66"/>
    <w:rsid w:val="00C73271"/>
    <w:rsid w:val="00C73F7B"/>
    <w:rsid w:val="00C754D6"/>
    <w:rsid w:val="00C813F8"/>
    <w:rsid w:val="00C851A4"/>
    <w:rsid w:val="00C86F4C"/>
    <w:rsid w:val="00C875EF"/>
    <w:rsid w:val="00C91113"/>
    <w:rsid w:val="00C922FE"/>
    <w:rsid w:val="00C92893"/>
    <w:rsid w:val="00C935AB"/>
    <w:rsid w:val="00C93DBB"/>
    <w:rsid w:val="00C94EF0"/>
    <w:rsid w:val="00C9649B"/>
    <w:rsid w:val="00C9681C"/>
    <w:rsid w:val="00C96B44"/>
    <w:rsid w:val="00CA365F"/>
    <w:rsid w:val="00CA4788"/>
    <w:rsid w:val="00CA58D6"/>
    <w:rsid w:val="00CA7845"/>
    <w:rsid w:val="00CB0369"/>
    <w:rsid w:val="00CB3686"/>
    <w:rsid w:val="00CB5ABA"/>
    <w:rsid w:val="00CB6E32"/>
    <w:rsid w:val="00CB7168"/>
    <w:rsid w:val="00CC3080"/>
    <w:rsid w:val="00CC562B"/>
    <w:rsid w:val="00CC75CB"/>
    <w:rsid w:val="00CD08F8"/>
    <w:rsid w:val="00CD0CB8"/>
    <w:rsid w:val="00CD1DB2"/>
    <w:rsid w:val="00CD2391"/>
    <w:rsid w:val="00CD5405"/>
    <w:rsid w:val="00CD5D87"/>
    <w:rsid w:val="00CE2B45"/>
    <w:rsid w:val="00CE37EA"/>
    <w:rsid w:val="00CE3A26"/>
    <w:rsid w:val="00CE3A87"/>
    <w:rsid w:val="00CE3FB4"/>
    <w:rsid w:val="00CE4A93"/>
    <w:rsid w:val="00CE7C3E"/>
    <w:rsid w:val="00CF050D"/>
    <w:rsid w:val="00CF19E2"/>
    <w:rsid w:val="00CF2687"/>
    <w:rsid w:val="00CF2A0F"/>
    <w:rsid w:val="00CF331E"/>
    <w:rsid w:val="00CF353A"/>
    <w:rsid w:val="00CF37F5"/>
    <w:rsid w:val="00CF4F56"/>
    <w:rsid w:val="00CF73EB"/>
    <w:rsid w:val="00D00FB9"/>
    <w:rsid w:val="00D023AA"/>
    <w:rsid w:val="00D02695"/>
    <w:rsid w:val="00D04DFC"/>
    <w:rsid w:val="00D06A68"/>
    <w:rsid w:val="00D11F16"/>
    <w:rsid w:val="00D123A1"/>
    <w:rsid w:val="00D13ECB"/>
    <w:rsid w:val="00D147F0"/>
    <w:rsid w:val="00D16694"/>
    <w:rsid w:val="00D21501"/>
    <w:rsid w:val="00D227F5"/>
    <w:rsid w:val="00D22D64"/>
    <w:rsid w:val="00D22EAB"/>
    <w:rsid w:val="00D2409F"/>
    <w:rsid w:val="00D24597"/>
    <w:rsid w:val="00D24F37"/>
    <w:rsid w:val="00D2697C"/>
    <w:rsid w:val="00D3027E"/>
    <w:rsid w:val="00D32352"/>
    <w:rsid w:val="00D32F5A"/>
    <w:rsid w:val="00D33F03"/>
    <w:rsid w:val="00D3550F"/>
    <w:rsid w:val="00D35DAF"/>
    <w:rsid w:val="00D425A3"/>
    <w:rsid w:val="00D43852"/>
    <w:rsid w:val="00D44B90"/>
    <w:rsid w:val="00D45459"/>
    <w:rsid w:val="00D51377"/>
    <w:rsid w:val="00D52FAE"/>
    <w:rsid w:val="00D54173"/>
    <w:rsid w:val="00D603FD"/>
    <w:rsid w:val="00D60671"/>
    <w:rsid w:val="00D7014C"/>
    <w:rsid w:val="00D713C9"/>
    <w:rsid w:val="00D716D6"/>
    <w:rsid w:val="00D74F6B"/>
    <w:rsid w:val="00D7640D"/>
    <w:rsid w:val="00D7646B"/>
    <w:rsid w:val="00D7738D"/>
    <w:rsid w:val="00D77CFB"/>
    <w:rsid w:val="00D82EE6"/>
    <w:rsid w:val="00D837E5"/>
    <w:rsid w:val="00D85ACE"/>
    <w:rsid w:val="00D861B2"/>
    <w:rsid w:val="00D8771B"/>
    <w:rsid w:val="00D907A7"/>
    <w:rsid w:val="00D938F2"/>
    <w:rsid w:val="00D96F0F"/>
    <w:rsid w:val="00DA09C4"/>
    <w:rsid w:val="00DA0E30"/>
    <w:rsid w:val="00DA173C"/>
    <w:rsid w:val="00DA2353"/>
    <w:rsid w:val="00DA4282"/>
    <w:rsid w:val="00DA4DC9"/>
    <w:rsid w:val="00DA74F7"/>
    <w:rsid w:val="00DA7BE1"/>
    <w:rsid w:val="00DB003D"/>
    <w:rsid w:val="00DB60A5"/>
    <w:rsid w:val="00DB6DB4"/>
    <w:rsid w:val="00DB78D8"/>
    <w:rsid w:val="00DC25CA"/>
    <w:rsid w:val="00DC3485"/>
    <w:rsid w:val="00DC3970"/>
    <w:rsid w:val="00DC6DFB"/>
    <w:rsid w:val="00DD1B9D"/>
    <w:rsid w:val="00DD21C2"/>
    <w:rsid w:val="00DD4139"/>
    <w:rsid w:val="00DD4E99"/>
    <w:rsid w:val="00DD5247"/>
    <w:rsid w:val="00DD7D1B"/>
    <w:rsid w:val="00DE1E9A"/>
    <w:rsid w:val="00DE2B93"/>
    <w:rsid w:val="00DE2C1E"/>
    <w:rsid w:val="00DE6D1D"/>
    <w:rsid w:val="00DF3661"/>
    <w:rsid w:val="00DF7782"/>
    <w:rsid w:val="00E06BE7"/>
    <w:rsid w:val="00E07DD9"/>
    <w:rsid w:val="00E1100D"/>
    <w:rsid w:val="00E1227B"/>
    <w:rsid w:val="00E131E7"/>
    <w:rsid w:val="00E16116"/>
    <w:rsid w:val="00E20195"/>
    <w:rsid w:val="00E222E5"/>
    <w:rsid w:val="00E25813"/>
    <w:rsid w:val="00E26101"/>
    <w:rsid w:val="00E30AE3"/>
    <w:rsid w:val="00E329AF"/>
    <w:rsid w:val="00E32C30"/>
    <w:rsid w:val="00E34F9D"/>
    <w:rsid w:val="00E350E9"/>
    <w:rsid w:val="00E352D7"/>
    <w:rsid w:val="00E415F6"/>
    <w:rsid w:val="00E41B18"/>
    <w:rsid w:val="00E41EC4"/>
    <w:rsid w:val="00E4211D"/>
    <w:rsid w:val="00E432BB"/>
    <w:rsid w:val="00E45171"/>
    <w:rsid w:val="00E45F83"/>
    <w:rsid w:val="00E508D7"/>
    <w:rsid w:val="00E51926"/>
    <w:rsid w:val="00E54082"/>
    <w:rsid w:val="00E5477A"/>
    <w:rsid w:val="00E608FF"/>
    <w:rsid w:val="00E64E92"/>
    <w:rsid w:val="00E66530"/>
    <w:rsid w:val="00E67C05"/>
    <w:rsid w:val="00E70A87"/>
    <w:rsid w:val="00E7504A"/>
    <w:rsid w:val="00E75355"/>
    <w:rsid w:val="00E76030"/>
    <w:rsid w:val="00E80146"/>
    <w:rsid w:val="00E81F86"/>
    <w:rsid w:val="00E91838"/>
    <w:rsid w:val="00E93188"/>
    <w:rsid w:val="00E93CE4"/>
    <w:rsid w:val="00EA14AE"/>
    <w:rsid w:val="00EA31D3"/>
    <w:rsid w:val="00EA59EA"/>
    <w:rsid w:val="00EA77B3"/>
    <w:rsid w:val="00EB32AF"/>
    <w:rsid w:val="00EB3E43"/>
    <w:rsid w:val="00EB5DF5"/>
    <w:rsid w:val="00EB7765"/>
    <w:rsid w:val="00EC02D5"/>
    <w:rsid w:val="00EC04F2"/>
    <w:rsid w:val="00EC1389"/>
    <w:rsid w:val="00EC30D2"/>
    <w:rsid w:val="00EC379A"/>
    <w:rsid w:val="00EC586A"/>
    <w:rsid w:val="00EC5EF6"/>
    <w:rsid w:val="00EC5FEC"/>
    <w:rsid w:val="00EC6BD7"/>
    <w:rsid w:val="00ED2FBF"/>
    <w:rsid w:val="00ED4AC4"/>
    <w:rsid w:val="00ED4C36"/>
    <w:rsid w:val="00ED73F9"/>
    <w:rsid w:val="00EE7801"/>
    <w:rsid w:val="00EF0713"/>
    <w:rsid w:val="00EF135D"/>
    <w:rsid w:val="00EF6ABD"/>
    <w:rsid w:val="00F01E4D"/>
    <w:rsid w:val="00F025AC"/>
    <w:rsid w:val="00F13899"/>
    <w:rsid w:val="00F148F8"/>
    <w:rsid w:val="00F14C8B"/>
    <w:rsid w:val="00F1690A"/>
    <w:rsid w:val="00F17C5A"/>
    <w:rsid w:val="00F2237D"/>
    <w:rsid w:val="00F23475"/>
    <w:rsid w:val="00F2544F"/>
    <w:rsid w:val="00F263AB"/>
    <w:rsid w:val="00F33133"/>
    <w:rsid w:val="00F33D0B"/>
    <w:rsid w:val="00F36C43"/>
    <w:rsid w:val="00F41D83"/>
    <w:rsid w:val="00F4203C"/>
    <w:rsid w:val="00F4261E"/>
    <w:rsid w:val="00F43450"/>
    <w:rsid w:val="00F46C19"/>
    <w:rsid w:val="00F53312"/>
    <w:rsid w:val="00F5430A"/>
    <w:rsid w:val="00F545C7"/>
    <w:rsid w:val="00F563BB"/>
    <w:rsid w:val="00F60034"/>
    <w:rsid w:val="00F621C6"/>
    <w:rsid w:val="00F6280B"/>
    <w:rsid w:val="00F66799"/>
    <w:rsid w:val="00F71EF8"/>
    <w:rsid w:val="00F73286"/>
    <w:rsid w:val="00F73E54"/>
    <w:rsid w:val="00F77AA8"/>
    <w:rsid w:val="00F82C47"/>
    <w:rsid w:val="00F83ADE"/>
    <w:rsid w:val="00F86C35"/>
    <w:rsid w:val="00F903D6"/>
    <w:rsid w:val="00F9092D"/>
    <w:rsid w:val="00F922B1"/>
    <w:rsid w:val="00F92BBF"/>
    <w:rsid w:val="00F94BA3"/>
    <w:rsid w:val="00F96197"/>
    <w:rsid w:val="00F97689"/>
    <w:rsid w:val="00FA05FE"/>
    <w:rsid w:val="00FA1C5C"/>
    <w:rsid w:val="00FA2057"/>
    <w:rsid w:val="00FA278B"/>
    <w:rsid w:val="00FA3F1B"/>
    <w:rsid w:val="00FA47E2"/>
    <w:rsid w:val="00FA4E81"/>
    <w:rsid w:val="00FA5DB2"/>
    <w:rsid w:val="00FA5F2E"/>
    <w:rsid w:val="00FA669E"/>
    <w:rsid w:val="00FA7710"/>
    <w:rsid w:val="00FB0802"/>
    <w:rsid w:val="00FB3923"/>
    <w:rsid w:val="00FB3CA4"/>
    <w:rsid w:val="00FB5A72"/>
    <w:rsid w:val="00FB7A9A"/>
    <w:rsid w:val="00FC1549"/>
    <w:rsid w:val="00FC2B4C"/>
    <w:rsid w:val="00FC36D2"/>
    <w:rsid w:val="00FC4055"/>
    <w:rsid w:val="00FC6163"/>
    <w:rsid w:val="00FD466D"/>
    <w:rsid w:val="00FD6731"/>
    <w:rsid w:val="00FE0ED5"/>
    <w:rsid w:val="00FE1000"/>
    <w:rsid w:val="00FE5EC5"/>
    <w:rsid w:val="00FE6EA7"/>
    <w:rsid w:val="00FF0E4A"/>
    <w:rsid w:val="00FF3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57F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35" w:qFormat="1"/>
    <w:lsdException w:name="footnote reference" w:uiPriority="0"/>
    <w:lsdException w:name="annotation reference" w:uiPriority="0"/>
    <w:lsdException w:name="endnote reference" w:locked="1"/>
    <w:lsdException w:name="Title" w:locked="1" w:semiHidden="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8B0B1E"/>
    <w:pPr>
      <w:spacing w:after="200"/>
    </w:pPr>
    <w:rPr>
      <w:rFonts w:ascii="Arial" w:hAnsi="Arial" w:cs="Times New Roman"/>
      <w:sz w:val="24"/>
    </w:rPr>
  </w:style>
  <w:style w:type="paragraph" w:styleId="Heading1">
    <w:name w:val="heading 1"/>
    <w:basedOn w:val="Normal"/>
    <w:next w:val="Normal"/>
    <w:link w:val="Heading1Char"/>
    <w:uiPriority w:val="99"/>
    <w:qFormat/>
    <w:rsid w:val="0097684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locked/>
    <w:rsid w:val="009530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2738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9530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84D"/>
    <w:rPr>
      <w:rFonts w:ascii="Cambria" w:hAnsi="Cambria" w:cs="Times New Roman"/>
      <w:b/>
      <w:bCs/>
      <w:color w:val="365F91"/>
      <w:sz w:val="28"/>
      <w:szCs w:val="28"/>
    </w:rPr>
  </w:style>
  <w:style w:type="paragraph" w:styleId="Header">
    <w:name w:val="header"/>
    <w:basedOn w:val="Normal"/>
    <w:link w:val="HeaderChar"/>
    <w:uiPriority w:val="99"/>
    <w:semiHidden/>
    <w:rsid w:val="00133549"/>
    <w:pPr>
      <w:tabs>
        <w:tab w:val="center" w:pos="4680"/>
        <w:tab w:val="right" w:pos="9360"/>
      </w:tabs>
      <w:spacing w:after="0"/>
    </w:pPr>
  </w:style>
  <w:style w:type="character" w:customStyle="1" w:styleId="HeaderChar">
    <w:name w:val="Header Char"/>
    <w:basedOn w:val="DefaultParagraphFont"/>
    <w:link w:val="Header"/>
    <w:uiPriority w:val="99"/>
    <w:semiHidden/>
    <w:locked/>
    <w:rsid w:val="00133549"/>
    <w:rPr>
      <w:rFonts w:cs="Times New Roman"/>
    </w:rPr>
  </w:style>
  <w:style w:type="paragraph" w:styleId="Footer">
    <w:name w:val="footer"/>
    <w:basedOn w:val="Normal"/>
    <w:link w:val="FooterChar"/>
    <w:uiPriority w:val="99"/>
    <w:rsid w:val="00133549"/>
    <w:pPr>
      <w:tabs>
        <w:tab w:val="center" w:pos="4680"/>
        <w:tab w:val="right" w:pos="9360"/>
      </w:tabs>
      <w:spacing w:after="0"/>
    </w:pPr>
  </w:style>
  <w:style w:type="character" w:customStyle="1" w:styleId="FooterChar">
    <w:name w:val="Footer Char"/>
    <w:basedOn w:val="DefaultParagraphFont"/>
    <w:link w:val="Footer"/>
    <w:uiPriority w:val="99"/>
    <w:locked/>
    <w:rsid w:val="00133549"/>
    <w:rPr>
      <w:rFonts w:cs="Times New Roman"/>
    </w:rPr>
  </w:style>
  <w:style w:type="paragraph" w:styleId="BalloonText">
    <w:name w:val="Balloon Text"/>
    <w:basedOn w:val="Normal"/>
    <w:link w:val="BalloonTextChar"/>
    <w:uiPriority w:val="99"/>
    <w:semiHidden/>
    <w:rsid w:val="001335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549"/>
    <w:rPr>
      <w:rFonts w:ascii="Tahoma" w:hAnsi="Tahoma" w:cs="Tahoma"/>
      <w:sz w:val="16"/>
      <w:szCs w:val="16"/>
    </w:rPr>
  </w:style>
  <w:style w:type="paragraph" w:styleId="ListParagraph">
    <w:name w:val="List Paragraph"/>
    <w:basedOn w:val="Normal"/>
    <w:uiPriority w:val="34"/>
    <w:qFormat/>
    <w:rsid w:val="0097684D"/>
    <w:pPr>
      <w:ind w:left="720"/>
      <w:contextualSpacing/>
    </w:pPr>
  </w:style>
  <w:style w:type="paragraph" w:styleId="BodyText">
    <w:name w:val="Body Text"/>
    <w:basedOn w:val="Normal"/>
    <w:link w:val="BodyTextChar"/>
    <w:uiPriority w:val="99"/>
    <w:rsid w:val="00A84139"/>
    <w:pPr>
      <w:spacing w:before="100" w:beforeAutospacing="1" w:after="100" w:afterAutospacing="1"/>
    </w:pPr>
    <w:rPr>
      <w:rFonts w:ascii="Times New Roman" w:hAnsi="Times New Roman"/>
      <w:szCs w:val="24"/>
    </w:r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semiHidden/>
    <w:rsid w:val="003C3CF8"/>
    <w:pPr>
      <w:spacing w:before="100" w:beforeAutospacing="1" w:after="100" w:afterAutospacing="1"/>
    </w:pPr>
    <w:rPr>
      <w:rFonts w:ascii="Times New Roman" w:hAnsi="Times New Roman"/>
      <w:szCs w:val="24"/>
    </w:rPr>
  </w:style>
  <w:style w:type="character" w:customStyle="1" w:styleId="FootnoteTextChar">
    <w:name w:val="Footnote Text Char"/>
    <w:basedOn w:val="DefaultParagraphFont"/>
    <w:link w:val="FootnoteText"/>
    <w:uiPriority w:val="99"/>
    <w:semiHidden/>
    <w:locked/>
    <w:rsid w:val="003C3CF8"/>
    <w:rPr>
      <w:rFonts w:ascii="Times New Roman" w:hAnsi="Times New Roman" w:cs="Times New Roman"/>
      <w:sz w:val="24"/>
      <w:szCs w:val="24"/>
    </w:rPr>
  </w:style>
  <w:style w:type="character" w:styleId="FootnoteReference">
    <w:name w:val="footnote reference"/>
    <w:basedOn w:val="DefaultParagraphFont"/>
    <w:semiHidden/>
    <w:rsid w:val="003C3CF8"/>
    <w:rPr>
      <w:rFonts w:cs="Times New Roman"/>
    </w:rPr>
  </w:style>
  <w:style w:type="character" w:styleId="EndnoteReference">
    <w:name w:val="endnote reference"/>
    <w:basedOn w:val="DefaultParagraphFont"/>
    <w:uiPriority w:val="99"/>
    <w:rsid w:val="00CE3A26"/>
    <w:rPr>
      <w:rFonts w:cs="Times New Roman"/>
      <w:vertAlign w:val="superscript"/>
    </w:rPr>
  </w:style>
  <w:style w:type="character" w:styleId="CommentReference">
    <w:name w:val="annotation reference"/>
    <w:basedOn w:val="DefaultParagraphFont"/>
    <w:rsid w:val="00CE3A26"/>
    <w:rPr>
      <w:rFonts w:cs="Times New Roman"/>
      <w:sz w:val="16"/>
      <w:szCs w:val="16"/>
    </w:rPr>
  </w:style>
  <w:style w:type="paragraph" w:styleId="CommentText">
    <w:name w:val="annotation text"/>
    <w:basedOn w:val="Normal"/>
    <w:link w:val="CommentTextChar1"/>
    <w:uiPriority w:val="99"/>
    <w:rsid w:val="00CE3A26"/>
    <w:pPr>
      <w:spacing w:line="252" w:lineRule="auto"/>
    </w:pPr>
    <w:rPr>
      <w:sz w:val="20"/>
      <w:szCs w:val="20"/>
    </w:rPr>
  </w:style>
  <w:style w:type="character" w:customStyle="1" w:styleId="CommentTextChar">
    <w:name w:val="Comment Text Char"/>
    <w:basedOn w:val="DefaultParagraphFont"/>
    <w:uiPriority w:val="99"/>
    <w:semiHidden/>
    <w:locked/>
    <w:rsid w:val="00CE3A26"/>
    <w:rPr>
      <w:rFonts w:cs="Times New Roman"/>
      <w:sz w:val="20"/>
      <w:szCs w:val="20"/>
    </w:rPr>
  </w:style>
  <w:style w:type="character" w:customStyle="1" w:styleId="CommentTextChar1">
    <w:name w:val="Comment Text Char1"/>
    <w:basedOn w:val="DefaultParagraphFont"/>
    <w:link w:val="CommentText"/>
    <w:uiPriority w:val="99"/>
    <w:locked/>
    <w:rsid w:val="00CE3A26"/>
    <w:rPr>
      <w:rFonts w:ascii="Calibri" w:hAnsi="Calibri" w:cs="Times New Roman"/>
      <w:sz w:val="20"/>
      <w:szCs w:val="20"/>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spacing w:after="0"/>
      <w:jc w:val="center"/>
    </w:pPr>
    <w:rPr>
      <w:rFonts w:ascii="Times New Roman" w:hAnsi="Times New Roman"/>
      <w:sz w:val="28"/>
      <w:szCs w:val="24"/>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35"/>
    <w:qFormat/>
    <w:rsid w:val="00102766"/>
    <w:rPr>
      <w:b/>
      <w:bCs/>
      <w:color w:val="4F81BD"/>
      <w:sz w:val="18"/>
      <w:szCs w:val="18"/>
    </w:rPr>
  </w:style>
  <w:style w:type="paragraph" w:styleId="CommentSubject">
    <w:name w:val="annotation subject"/>
    <w:basedOn w:val="CommentText"/>
    <w:next w:val="CommentText"/>
    <w:link w:val="CommentSubjectChar"/>
    <w:uiPriority w:val="99"/>
    <w:semiHidden/>
    <w:rsid w:val="001B7004"/>
    <w:pPr>
      <w:spacing w:line="240" w:lineRule="auto"/>
    </w:pPr>
    <w:rPr>
      <w:b/>
      <w:bCs/>
    </w:rPr>
  </w:style>
  <w:style w:type="character" w:customStyle="1" w:styleId="CommentSubjectChar">
    <w:name w:val="Comment Subject Char"/>
    <w:basedOn w:val="CommentTextChar1"/>
    <w:link w:val="CommentSubject"/>
    <w:uiPriority w:val="99"/>
    <w:semiHidden/>
    <w:locked/>
    <w:rsid w:val="001B7004"/>
    <w:rPr>
      <w:rFonts w:ascii="Calibri" w:hAnsi="Calibri" w:cs="Times New Roman"/>
      <w:b/>
      <w:bCs/>
      <w:sz w:val="20"/>
      <w:szCs w:val="20"/>
    </w:rPr>
  </w:style>
  <w:style w:type="paragraph" w:styleId="EndnoteText">
    <w:name w:val="endnote text"/>
    <w:basedOn w:val="Normal"/>
    <w:link w:val="EndnoteTextChar"/>
    <w:uiPriority w:val="99"/>
    <w:rsid w:val="000500C0"/>
    <w:rPr>
      <w:sz w:val="20"/>
      <w:szCs w:val="20"/>
    </w:rPr>
  </w:style>
  <w:style w:type="character" w:customStyle="1" w:styleId="EndnoteTextChar">
    <w:name w:val="Endnote Text Char"/>
    <w:basedOn w:val="DefaultParagraphFont"/>
    <w:link w:val="EndnoteText"/>
    <w:uiPriority w:val="99"/>
    <w:locked/>
    <w:rsid w:val="000500C0"/>
    <w:rPr>
      <w:rFonts w:cs="Times New Roman"/>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6F72"/>
    <w:rPr>
      <w:rFonts w:ascii="Times New Roman" w:hAnsi="Times New Roman" w:cs="Times New Roman"/>
      <w:sz w:val="0"/>
      <w:szCs w:val="0"/>
    </w:rPr>
  </w:style>
  <w:style w:type="character" w:styleId="Hyperlink">
    <w:name w:val="Hyperlink"/>
    <w:basedOn w:val="DefaultParagraphFont"/>
    <w:uiPriority w:val="99"/>
    <w:unhideWhenUsed/>
    <w:rsid w:val="0085292D"/>
    <w:rPr>
      <w:color w:val="0000FF" w:themeColor="hyperlink"/>
      <w:u w:val="single"/>
    </w:rPr>
  </w:style>
  <w:style w:type="character" w:customStyle="1" w:styleId="Heading2Char">
    <w:name w:val="Heading 2 Char"/>
    <w:basedOn w:val="DefaultParagraphFont"/>
    <w:link w:val="Heading2"/>
    <w:rsid w:val="009530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738AD"/>
    <w:rPr>
      <w:rFonts w:asciiTheme="majorHAnsi" w:eastAsiaTheme="majorEastAsia" w:hAnsiTheme="majorHAnsi" w:cstheme="majorBidi"/>
      <w:b/>
      <w:bCs/>
      <w:color w:val="4F81BD" w:themeColor="accent1"/>
      <w:sz w:val="24"/>
    </w:rPr>
  </w:style>
  <w:style w:type="table" w:styleId="LightList-Accent1">
    <w:name w:val="Light List Accent 1"/>
    <w:basedOn w:val="TableNormal"/>
    <w:uiPriority w:val="61"/>
    <w:rsid w:val="001F5D32"/>
    <w:rPr>
      <w:rFonts w:asciiTheme="minorHAnsi" w:eastAsiaTheme="minorEastAsia" w:hAnsiTheme="minorHAnsi" w:cstheme="minorBidi"/>
      <w:sz w:val="20"/>
      <w:szCs w:val="20"/>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5347A0"/>
    <w:rPr>
      <w:color w:val="800080" w:themeColor="followedHyperlink"/>
      <w:u w:val="single"/>
    </w:rPr>
  </w:style>
  <w:style w:type="character" w:styleId="LineNumber">
    <w:name w:val="line number"/>
    <w:basedOn w:val="DefaultParagraphFont"/>
    <w:uiPriority w:val="99"/>
    <w:semiHidden/>
    <w:unhideWhenUsed/>
    <w:rsid w:val="00AC5FC3"/>
  </w:style>
  <w:style w:type="character" w:customStyle="1" w:styleId="Heading4Char">
    <w:name w:val="Heading 4 Char"/>
    <w:basedOn w:val="DefaultParagraphFont"/>
    <w:link w:val="Heading4"/>
    <w:rsid w:val="0095300D"/>
    <w:rPr>
      <w:rFonts w:asciiTheme="majorHAnsi" w:eastAsiaTheme="majorEastAsia" w:hAnsiTheme="majorHAnsi" w:cstheme="majorBidi"/>
      <w:b/>
      <w:bCs/>
      <w:i/>
      <w:iCs/>
      <w:color w:val="4F81BD" w:themeColor="accent1"/>
      <w:sz w:val="24"/>
    </w:rPr>
  </w:style>
  <w:style w:type="paragraph" w:customStyle="1" w:styleId="TableTitle">
    <w:name w:val="Table Title"/>
    <w:basedOn w:val="Normal"/>
    <w:qFormat/>
    <w:rsid w:val="007E487E"/>
    <w:pPr>
      <w:keepNext/>
      <w:keepLines/>
      <w:numPr>
        <w:numId w:val="8"/>
      </w:numPr>
      <w:spacing w:after="0" w:line="480" w:lineRule="auto"/>
      <w:outlineLvl w:val="4"/>
    </w:pPr>
    <w:rPr>
      <w:rFonts w:ascii="Times New Roman" w:hAnsi="Times New Roman"/>
      <w:szCs w:val="24"/>
      <w:lang w:eastAsia="ja-JP"/>
    </w:rPr>
  </w:style>
  <w:style w:type="paragraph" w:customStyle="1" w:styleId="FigureTitle">
    <w:name w:val="Figure Title"/>
    <w:basedOn w:val="BodyText"/>
    <w:next w:val="BodyText"/>
    <w:qFormat/>
    <w:rsid w:val="007E487E"/>
    <w:pPr>
      <w:keepNext/>
      <w:keepLines/>
      <w:numPr>
        <w:numId w:val="9"/>
      </w:numPr>
      <w:spacing w:before="0" w:beforeAutospacing="0" w:after="0" w:afterAutospacing="0" w:line="480" w:lineRule="auto"/>
      <w:outlineLvl w:val="4"/>
    </w:pPr>
    <w:rPr>
      <w:lang w:eastAsia="ja-JP"/>
    </w:rPr>
  </w:style>
  <w:style w:type="table" w:styleId="TableGrid">
    <w:name w:val="Table Grid"/>
    <w:basedOn w:val="TableNormal"/>
    <w:locked/>
    <w:rsid w:val="00E1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A20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FA20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1">
    <w:name w:val="Normal1"/>
    <w:rsid w:val="001F0CF3"/>
    <w:pPr>
      <w:spacing w:after="120" w:line="276" w:lineRule="auto"/>
    </w:pPr>
    <w:rPr>
      <w:rFonts w:ascii="Cambria" w:eastAsia="Cambria" w:hAnsi="Cambria" w:cs="Cambria"/>
      <w:color w:val="000000"/>
      <w:szCs w:val="24"/>
      <w:lang w:eastAsia="ja-JP"/>
    </w:rPr>
  </w:style>
  <w:style w:type="table" w:customStyle="1" w:styleId="GridTable1Light1">
    <w:name w:val="Grid Table 1 Light1"/>
    <w:basedOn w:val="TableNormal"/>
    <w:uiPriority w:val="46"/>
    <w:rsid w:val="00144A65"/>
    <w:rPr>
      <w:rFonts w:asciiTheme="minorHAnsi" w:eastAsiaTheme="minorHAnsi" w:hAnsiTheme="minorHAnsi" w:cstheme="minorBid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144A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144A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Grid1">
    <w:name w:val="Table Grid1"/>
    <w:rsid w:val="00925F99"/>
    <w:rPr>
      <w:rFonts w:ascii="Times New Roman" w:eastAsia="ヒラギノ角ゴ Pro W3" w:hAnsi="Times New Roman" w:cs="Times New Roman"/>
      <w:color w:val="000000"/>
      <w:sz w:val="20"/>
      <w:szCs w:val="20"/>
    </w:rPr>
  </w:style>
  <w:style w:type="character" w:customStyle="1" w:styleId="Mention1">
    <w:name w:val="Mention1"/>
    <w:basedOn w:val="DefaultParagraphFont"/>
    <w:uiPriority w:val="99"/>
    <w:semiHidden/>
    <w:unhideWhenUsed/>
    <w:rsid w:val="000A51AB"/>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35" w:qFormat="1"/>
    <w:lsdException w:name="footnote reference" w:uiPriority="0"/>
    <w:lsdException w:name="annotation reference" w:uiPriority="0"/>
    <w:lsdException w:name="endnote reference" w:locked="1"/>
    <w:lsdException w:name="Title" w:locked="1" w:semiHidden="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8B0B1E"/>
    <w:pPr>
      <w:spacing w:after="200"/>
    </w:pPr>
    <w:rPr>
      <w:rFonts w:ascii="Arial" w:hAnsi="Arial" w:cs="Times New Roman"/>
      <w:sz w:val="24"/>
    </w:rPr>
  </w:style>
  <w:style w:type="paragraph" w:styleId="Heading1">
    <w:name w:val="heading 1"/>
    <w:basedOn w:val="Normal"/>
    <w:next w:val="Normal"/>
    <w:link w:val="Heading1Char"/>
    <w:uiPriority w:val="99"/>
    <w:qFormat/>
    <w:rsid w:val="0097684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locked/>
    <w:rsid w:val="009530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2738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9530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84D"/>
    <w:rPr>
      <w:rFonts w:ascii="Cambria" w:hAnsi="Cambria" w:cs="Times New Roman"/>
      <w:b/>
      <w:bCs/>
      <w:color w:val="365F91"/>
      <w:sz w:val="28"/>
      <w:szCs w:val="28"/>
    </w:rPr>
  </w:style>
  <w:style w:type="paragraph" w:styleId="Header">
    <w:name w:val="header"/>
    <w:basedOn w:val="Normal"/>
    <w:link w:val="HeaderChar"/>
    <w:uiPriority w:val="99"/>
    <w:semiHidden/>
    <w:rsid w:val="00133549"/>
    <w:pPr>
      <w:tabs>
        <w:tab w:val="center" w:pos="4680"/>
        <w:tab w:val="right" w:pos="9360"/>
      </w:tabs>
      <w:spacing w:after="0"/>
    </w:pPr>
  </w:style>
  <w:style w:type="character" w:customStyle="1" w:styleId="HeaderChar">
    <w:name w:val="Header Char"/>
    <w:basedOn w:val="DefaultParagraphFont"/>
    <w:link w:val="Header"/>
    <w:uiPriority w:val="99"/>
    <w:semiHidden/>
    <w:locked/>
    <w:rsid w:val="00133549"/>
    <w:rPr>
      <w:rFonts w:cs="Times New Roman"/>
    </w:rPr>
  </w:style>
  <w:style w:type="paragraph" w:styleId="Footer">
    <w:name w:val="footer"/>
    <w:basedOn w:val="Normal"/>
    <w:link w:val="FooterChar"/>
    <w:uiPriority w:val="99"/>
    <w:rsid w:val="00133549"/>
    <w:pPr>
      <w:tabs>
        <w:tab w:val="center" w:pos="4680"/>
        <w:tab w:val="right" w:pos="9360"/>
      </w:tabs>
      <w:spacing w:after="0"/>
    </w:pPr>
  </w:style>
  <w:style w:type="character" w:customStyle="1" w:styleId="FooterChar">
    <w:name w:val="Footer Char"/>
    <w:basedOn w:val="DefaultParagraphFont"/>
    <w:link w:val="Footer"/>
    <w:uiPriority w:val="99"/>
    <w:locked/>
    <w:rsid w:val="00133549"/>
    <w:rPr>
      <w:rFonts w:cs="Times New Roman"/>
    </w:rPr>
  </w:style>
  <w:style w:type="paragraph" w:styleId="BalloonText">
    <w:name w:val="Balloon Text"/>
    <w:basedOn w:val="Normal"/>
    <w:link w:val="BalloonTextChar"/>
    <w:uiPriority w:val="99"/>
    <w:semiHidden/>
    <w:rsid w:val="001335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549"/>
    <w:rPr>
      <w:rFonts w:ascii="Tahoma" w:hAnsi="Tahoma" w:cs="Tahoma"/>
      <w:sz w:val="16"/>
      <w:szCs w:val="16"/>
    </w:rPr>
  </w:style>
  <w:style w:type="paragraph" w:styleId="ListParagraph">
    <w:name w:val="List Paragraph"/>
    <w:basedOn w:val="Normal"/>
    <w:uiPriority w:val="34"/>
    <w:qFormat/>
    <w:rsid w:val="0097684D"/>
    <w:pPr>
      <w:ind w:left="720"/>
      <w:contextualSpacing/>
    </w:pPr>
  </w:style>
  <w:style w:type="paragraph" w:styleId="BodyText">
    <w:name w:val="Body Text"/>
    <w:basedOn w:val="Normal"/>
    <w:link w:val="BodyTextChar"/>
    <w:uiPriority w:val="99"/>
    <w:rsid w:val="00A84139"/>
    <w:pPr>
      <w:spacing w:before="100" w:beforeAutospacing="1" w:after="100" w:afterAutospacing="1"/>
    </w:pPr>
    <w:rPr>
      <w:rFonts w:ascii="Times New Roman" w:hAnsi="Times New Roman"/>
      <w:szCs w:val="24"/>
    </w:r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semiHidden/>
    <w:rsid w:val="003C3CF8"/>
    <w:pPr>
      <w:spacing w:before="100" w:beforeAutospacing="1" w:after="100" w:afterAutospacing="1"/>
    </w:pPr>
    <w:rPr>
      <w:rFonts w:ascii="Times New Roman" w:hAnsi="Times New Roman"/>
      <w:szCs w:val="24"/>
    </w:rPr>
  </w:style>
  <w:style w:type="character" w:customStyle="1" w:styleId="FootnoteTextChar">
    <w:name w:val="Footnote Text Char"/>
    <w:basedOn w:val="DefaultParagraphFont"/>
    <w:link w:val="FootnoteText"/>
    <w:uiPriority w:val="99"/>
    <w:semiHidden/>
    <w:locked/>
    <w:rsid w:val="003C3CF8"/>
    <w:rPr>
      <w:rFonts w:ascii="Times New Roman" w:hAnsi="Times New Roman" w:cs="Times New Roman"/>
      <w:sz w:val="24"/>
      <w:szCs w:val="24"/>
    </w:rPr>
  </w:style>
  <w:style w:type="character" w:styleId="FootnoteReference">
    <w:name w:val="footnote reference"/>
    <w:basedOn w:val="DefaultParagraphFont"/>
    <w:semiHidden/>
    <w:rsid w:val="003C3CF8"/>
    <w:rPr>
      <w:rFonts w:cs="Times New Roman"/>
    </w:rPr>
  </w:style>
  <w:style w:type="character" w:styleId="EndnoteReference">
    <w:name w:val="endnote reference"/>
    <w:basedOn w:val="DefaultParagraphFont"/>
    <w:uiPriority w:val="99"/>
    <w:rsid w:val="00CE3A26"/>
    <w:rPr>
      <w:rFonts w:cs="Times New Roman"/>
      <w:vertAlign w:val="superscript"/>
    </w:rPr>
  </w:style>
  <w:style w:type="character" w:styleId="CommentReference">
    <w:name w:val="annotation reference"/>
    <w:basedOn w:val="DefaultParagraphFont"/>
    <w:rsid w:val="00CE3A26"/>
    <w:rPr>
      <w:rFonts w:cs="Times New Roman"/>
      <w:sz w:val="16"/>
      <w:szCs w:val="16"/>
    </w:rPr>
  </w:style>
  <w:style w:type="paragraph" w:styleId="CommentText">
    <w:name w:val="annotation text"/>
    <w:basedOn w:val="Normal"/>
    <w:link w:val="CommentTextChar1"/>
    <w:uiPriority w:val="99"/>
    <w:rsid w:val="00CE3A26"/>
    <w:pPr>
      <w:spacing w:line="252" w:lineRule="auto"/>
    </w:pPr>
    <w:rPr>
      <w:sz w:val="20"/>
      <w:szCs w:val="20"/>
    </w:rPr>
  </w:style>
  <w:style w:type="character" w:customStyle="1" w:styleId="CommentTextChar">
    <w:name w:val="Comment Text Char"/>
    <w:basedOn w:val="DefaultParagraphFont"/>
    <w:uiPriority w:val="99"/>
    <w:semiHidden/>
    <w:locked/>
    <w:rsid w:val="00CE3A26"/>
    <w:rPr>
      <w:rFonts w:cs="Times New Roman"/>
      <w:sz w:val="20"/>
      <w:szCs w:val="20"/>
    </w:rPr>
  </w:style>
  <w:style w:type="character" w:customStyle="1" w:styleId="CommentTextChar1">
    <w:name w:val="Comment Text Char1"/>
    <w:basedOn w:val="DefaultParagraphFont"/>
    <w:link w:val="CommentText"/>
    <w:uiPriority w:val="99"/>
    <w:locked/>
    <w:rsid w:val="00CE3A26"/>
    <w:rPr>
      <w:rFonts w:ascii="Calibri" w:hAnsi="Calibri" w:cs="Times New Roman"/>
      <w:sz w:val="20"/>
      <w:szCs w:val="20"/>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spacing w:after="0"/>
      <w:jc w:val="center"/>
    </w:pPr>
    <w:rPr>
      <w:rFonts w:ascii="Times New Roman" w:hAnsi="Times New Roman"/>
      <w:sz w:val="28"/>
      <w:szCs w:val="24"/>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35"/>
    <w:qFormat/>
    <w:rsid w:val="00102766"/>
    <w:rPr>
      <w:b/>
      <w:bCs/>
      <w:color w:val="4F81BD"/>
      <w:sz w:val="18"/>
      <w:szCs w:val="18"/>
    </w:rPr>
  </w:style>
  <w:style w:type="paragraph" w:styleId="CommentSubject">
    <w:name w:val="annotation subject"/>
    <w:basedOn w:val="CommentText"/>
    <w:next w:val="CommentText"/>
    <w:link w:val="CommentSubjectChar"/>
    <w:uiPriority w:val="99"/>
    <w:semiHidden/>
    <w:rsid w:val="001B7004"/>
    <w:pPr>
      <w:spacing w:line="240" w:lineRule="auto"/>
    </w:pPr>
    <w:rPr>
      <w:b/>
      <w:bCs/>
    </w:rPr>
  </w:style>
  <w:style w:type="character" w:customStyle="1" w:styleId="CommentSubjectChar">
    <w:name w:val="Comment Subject Char"/>
    <w:basedOn w:val="CommentTextChar1"/>
    <w:link w:val="CommentSubject"/>
    <w:uiPriority w:val="99"/>
    <w:semiHidden/>
    <w:locked/>
    <w:rsid w:val="001B7004"/>
    <w:rPr>
      <w:rFonts w:ascii="Calibri" w:hAnsi="Calibri" w:cs="Times New Roman"/>
      <w:b/>
      <w:bCs/>
      <w:sz w:val="20"/>
      <w:szCs w:val="20"/>
    </w:rPr>
  </w:style>
  <w:style w:type="paragraph" w:styleId="EndnoteText">
    <w:name w:val="endnote text"/>
    <w:basedOn w:val="Normal"/>
    <w:link w:val="EndnoteTextChar"/>
    <w:uiPriority w:val="99"/>
    <w:rsid w:val="000500C0"/>
    <w:rPr>
      <w:sz w:val="20"/>
      <w:szCs w:val="20"/>
    </w:rPr>
  </w:style>
  <w:style w:type="character" w:customStyle="1" w:styleId="EndnoteTextChar">
    <w:name w:val="Endnote Text Char"/>
    <w:basedOn w:val="DefaultParagraphFont"/>
    <w:link w:val="EndnoteText"/>
    <w:uiPriority w:val="99"/>
    <w:locked/>
    <w:rsid w:val="000500C0"/>
    <w:rPr>
      <w:rFonts w:cs="Times New Roman"/>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6F72"/>
    <w:rPr>
      <w:rFonts w:ascii="Times New Roman" w:hAnsi="Times New Roman" w:cs="Times New Roman"/>
      <w:sz w:val="0"/>
      <w:szCs w:val="0"/>
    </w:rPr>
  </w:style>
  <w:style w:type="character" w:styleId="Hyperlink">
    <w:name w:val="Hyperlink"/>
    <w:basedOn w:val="DefaultParagraphFont"/>
    <w:uiPriority w:val="99"/>
    <w:unhideWhenUsed/>
    <w:rsid w:val="0085292D"/>
    <w:rPr>
      <w:color w:val="0000FF" w:themeColor="hyperlink"/>
      <w:u w:val="single"/>
    </w:rPr>
  </w:style>
  <w:style w:type="character" w:customStyle="1" w:styleId="Heading2Char">
    <w:name w:val="Heading 2 Char"/>
    <w:basedOn w:val="DefaultParagraphFont"/>
    <w:link w:val="Heading2"/>
    <w:rsid w:val="009530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738AD"/>
    <w:rPr>
      <w:rFonts w:asciiTheme="majorHAnsi" w:eastAsiaTheme="majorEastAsia" w:hAnsiTheme="majorHAnsi" w:cstheme="majorBidi"/>
      <w:b/>
      <w:bCs/>
      <w:color w:val="4F81BD" w:themeColor="accent1"/>
      <w:sz w:val="24"/>
    </w:rPr>
  </w:style>
  <w:style w:type="table" w:styleId="LightList-Accent1">
    <w:name w:val="Light List Accent 1"/>
    <w:basedOn w:val="TableNormal"/>
    <w:uiPriority w:val="61"/>
    <w:rsid w:val="001F5D32"/>
    <w:rPr>
      <w:rFonts w:asciiTheme="minorHAnsi" w:eastAsiaTheme="minorEastAsia" w:hAnsiTheme="minorHAnsi" w:cstheme="minorBidi"/>
      <w:sz w:val="20"/>
      <w:szCs w:val="20"/>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5347A0"/>
    <w:rPr>
      <w:color w:val="800080" w:themeColor="followedHyperlink"/>
      <w:u w:val="single"/>
    </w:rPr>
  </w:style>
  <w:style w:type="character" w:styleId="LineNumber">
    <w:name w:val="line number"/>
    <w:basedOn w:val="DefaultParagraphFont"/>
    <w:uiPriority w:val="99"/>
    <w:semiHidden/>
    <w:unhideWhenUsed/>
    <w:rsid w:val="00AC5FC3"/>
  </w:style>
  <w:style w:type="character" w:customStyle="1" w:styleId="Heading4Char">
    <w:name w:val="Heading 4 Char"/>
    <w:basedOn w:val="DefaultParagraphFont"/>
    <w:link w:val="Heading4"/>
    <w:rsid w:val="0095300D"/>
    <w:rPr>
      <w:rFonts w:asciiTheme="majorHAnsi" w:eastAsiaTheme="majorEastAsia" w:hAnsiTheme="majorHAnsi" w:cstheme="majorBidi"/>
      <w:b/>
      <w:bCs/>
      <w:i/>
      <w:iCs/>
      <w:color w:val="4F81BD" w:themeColor="accent1"/>
      <w:sz w:val="24"/>
    </w:rPr>
  </w:style>
  <w:style w:type="paragraph" w:customStyle="1" w:styleId="TableTitle">
    <w:name w:val="Table Title"/>
    <w:basedOn w:val="Normal"/>
    <w:qFormat/>
    <w:rsid w:val="007E487E"/>
    <w:pPr>
      <w:keepNext/>
      <w:keepLines/>
      <w:numPr>
        <w:numId w:val="8"/>
      </w:numPr>
      <w:spacing w:after="0" w:line="480" w:lineRule="auto"/>
      <w:outlineLvl w:val="4"/>
    </w:pPr>
    <w:rPr>
      <w:rFonts w:ascii="Times New Roman" w:hAnsi="Times New Roman"/>
      <w:szCs w:val="24"/>
      <w:lang w:eastAsia="ja-JP"/>
    </w:rPr>
  </w:style>
  <w:style w:type="paragraph" w:customStyle="1" w:styleId="FigureTitle">
    <w:name w:val="Figure Title"/>
    <w:basedOn w:val="BodyText"/>
    <w:next w:val="BodyText"/>
    <w:qFormat/>
    <w:rsid w:val="007E487E"/>
    <w:pPr>
      <w:keepNext/>
      <w:keepLines/>
      <w:numPr>
        <w:numId w:val="9"/>
      </w:numPr>
      <w:spacing w:before="0" w:beforeAutospacing="0" w:after="0" w:afterAutospacing="0" w:line="480" w:lineRule="auto"/>
      <w:outlineLvl w:val="4"/>
    </w:pPr>
    <w:rPr>
      <w:lang w:eastAsia="ja-JP"/>
    </w:rPr>
  </w:style>
  <w:style w:type="table" w:styleId="TableGrid">
    <w:name w:val="Table Grid"/>
    <w:basedOn w:val="TableNormal"/>
    <w:locked/>
    <w:rsid w:val="00E1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A20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FA20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1">
    <w:name w:val="Normal1"/>
    <w:rsid w:val="001F0CF3"/>
    <w:pPr>
      <w:spacing w:after="120" w:line="276" w:lineRule="auto"/>
    </w:pPr>
    <w:rPr>
      <w:rFonts w:ascii="Cambria" w:eastAsia="Cambria" w:hAnsi="Cambria" w:cs="Cambria"/>
      <w:color w:val="000000"/>
      <w:szCs w:val="24"/>
      <w:lang w:eastAsia="ja-JP"/>
    </w:rPr>
  </w:style>
  <w:style w:type="table" w:customStyle="1" w:styleId="GridTable1Light1">
    <w:name w:val="Grid Table 1 Light1"/>
    <w:basedOn w:val="TableNormal"/>
    <w:uiPriority w:val="46"/>
    <w:rsid w:val="00144A65"/>
    <w:rPr>
      <w:rFonts w:asciiTheme="minorHAnsi" w:eastAsiaTheme="minorHAnsi" w:hAnsiTheme="minorHAnsi" w:cstheme="minorBid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144A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144A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Grid1">
    <w:name w:val="Table Grid1"/>
    <w:rsid w:val="00925F99"/>
    <w:rPr>
      <w:rFonts w:ascii="Times New Roman" w:eastAsia="ヒラギノ角ゴ Pro W3" w:hAnsi="Times New Roman" w:cs="Times New Roman"/>
      <w:color w:val="000000"/>
      <w:sz w:val="20"/>
      <w:szCs w:val="20"/>
    </w:rPr>
  </w:style>
  <w:style w:type="character" w:customStyle="1" w:styleId="Mention1">
    <w:name w:val="Mention1"/>
    <w:basedOn w:val="DefaultParagraphFont"/>
    <w:uiPriority w:val="99"/>
    <w:semiHidden/>
    <w:unhideWhenUsed/>
    <w:rsid w:val="000A51A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80504">
      <w:bodyDiv w:val="1"/>
      <w:marLeft w:val="0"/>
      <w:marRight w:val="0"/>
      <w:marTop w:val="0"/>
      <w:marBottom w:val="0"/>
      <w:divBdr>
        <w:top w:val="none" w:sz="0" w:space="0" w:color="auto"/>
        <w:left w:val="none" w:sz="0" w:space="0" w:color="auto"/>
        <w:bottom w:val="none" w:sz="0" w:space="0" w:color="auto"/>
        <w:right w:val="none" w:sz="0" w:space="0" w:color="auto"/>
      </w:divBdr>
    </w:div>
    <w:div w:id="894967953">
      <w:bodyDiv w:val="1"/>
      <w:marLeft w:val="0"/>
      <w:marRight w:val="0"/>
      <w:marTop w:val="0"/>
      <w:marBottom w:val="0"/>
      <w:divBdr>
        <w:top w:val="none" w:sz="0" w:space="0" w:color="auto"/>
        <w:left w:val="none" w:sz="0" w:space="0" w:color="auto"/>
        <w:bottom w:val="none" w:sz="0" w:space="0" w:color="auto"/>
        <w:right w:val="none" w:sz="0" w:space="0" w:color="auto"/>
      </w:divBdr>
    </w:div>
    <w:div w:id="1131246635">
      <w:marLeft w:val="0"/>
      <w:marRight w:val="0"/>
      <w:marTop w:val="0"/>
      <w:marBottom w:val="0"/>
      <w:divBdr>
        <w:top w:val="none" w:sz="0" w:space="0" w:color="auto"/>
        <w:left w:val="none" w:sz="0" w:space="0" w:color="auto"/>
        <w:bottom w:val="none" w:sz="0" w:space="0" w:color="auto"/>
        <w:right w:val="none" w:sz="0" w:space="0" w:color="auto"/>
      </w:divBdr>
    </w:div>
    <w:div w:id="1131246636">
      <w:marLeft w:val="0"/>
      <w:marRight w:val="0"/>
      <w:marTop w:val="0"/>
      <w:marBottom w:val="0"/>
      <w:divBdr>
        <w:top w:val="none" w:sz="0" w:space="0" w:color="auto"/>
        <w:left w:val="none" w:sz="0" w:space="0" w:color="auto"/>
        <w:bottom w:val="none" w:sz="0" w:space="0" w:color="auto"/>
        <w:right w:val="none" w:sz="0" w:space="0" w:color="auto"/>
      </w:divBdr>
    </w:div>
    <w:div w:id="1131246637">
      <w:marLeft w:val="0"/>
      <w:marRight w:val="0"/>
      <w:marTop w:val="0"/>
      <w:marBottom w:val="0"/>
      <w:divBdr>
        <w:top w:val="none" w:sz="0" w:space="0" w:color="auto"/>
        <w:left w:val="none" w:sz="0" w:space="0" w:color="auto"/>
        <w:bottom w:val="none" w:sz="0" w:space="0" w:color="auto"/>
        <w:right w:val="none" w:sz="0" w:space="0" w:color="auto"/>
      </w:divBdr>
    </w:div>
    <w:div w:id="1131246638">
      <w:marLeft w:val="0"/>
      <w:marRight w:val="0"/>
      <w:marTop w:val="0"/>
      <w:marBottom w:val="0"/>
      <w:divBdr>
        <w:top w:val="none" w:sz="0" w:space="0" w:color="auto"/>
        <w:left w:val="none" w:sz="0" w:space="0" w:color="auto"/>
        <w:bottom w:val="none" w:sz="0" w:space="0" w:color="auto"/>
        <w:right w:val="none" w:sz="0" w:space="0" w:color="auto"/>
      </w:divBdr>
    </w:div>
    <w:div w:id="1131246639">
      <w:marLeft w:val="0"/>
      <w:marRight w:val="0"/>
      <w:marTop w:val="0"/>
      <w:marBottom w:val="0"/>
      <w:divBdr>
        <w:top w:val="none" w:sz="0" w:space="0" w:color="auto"/>
        <w:left w:val="none" w:sz="0" w:space="0" w:color="auto"/>
        <w:bottom w:val="none" w:sz="0" w:space="0" w:color="auto"/>
        <w:right w:val="none" w:sz="0" w:space="0" w:color="auto"/>
      </w:divBdr>
    </w:div>
    <w:div w:id="1131246640">
      <w:marLeft w:val="0"/>
      <w:marRight w:val="0"/>
      <w:marTop w:val="0"/>
      <w:marBottom w:val="0"/>
      <w:divBdr>
        <w:top w:val="none" w:sz="0" w:space="0" w:color="auto"/>
        <w:left w:val="none" w:sz="0" w:space="0" w:color="auto"/>
        <w:bottom w:val="none" w:sz="0" w:space="0" w:color="auto"/>
        <w:right w:val="none" w:sz="0" w:space="0" w:color="auto"/>
      </w:divBdr>
    </w:div>
    <w:div w:id="1131246641">
      <w:marLeft w:val="0"/>
      <w:marRight w:val="0"/>
      <w:marTop w:val="0"/>
      <w:marBottom w:val="0"/>
      <w:divBdr>
        <w:top w:val="none" w:sz="0" w:space="0" w:color="auto"/>
        <w:left w:val="none" w:sz="0" w:space="0" w:color="auto"/>
        <w:bottom w:val="none" w:sz="0" w:space="0" w:color="auto"/>
        <w:right w:val="none" w:sz="0" w:space="0" w:color="auto"/>
      </w:divBdr>
    </w:div>
    <w:div w:id="171044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hrp.nihtraining.com/" TargetMode="External"/><Relationship Id="rId18" Type="http://schemas.openxmlformats.org/officeDocument/2006/relationships/hyperlink" Target="http://www.fra.dot.gov/Page/P0068" TargetMode="External"/><Relationship Id="rId3" Type="http://schemas.openxmlformats.org/officeDocument/2006/relationships/numbering" Target="numbering.xml"/><Relationship Id="rId21" Type="http://schemas.openxmlformats.org/officeDocument/2006/relationships/hyperlink" Target="http://www.pewinternet.org/2013/06/10/tablet-ownership-2013/" TargetMode="External"/><Relationship Id="rId7" Type="http://schemas.openxmlformats.org/officeDocument/2006/relationships/webSettings" Target="webSettings.xml"/><Relationship Id="rId12" Type="http://schemas.openxmlformats.org/officeDocument/2006/relationships/hyperlink" Target="http://www.data.gov" TargetMode="External"/><Relationship Id="rId17" Type="http://schemas.openxmlformats.org/officeDocument/2006/relationships/hyperlink" Target="http://www.ntia.doc.gov/report/2013/exploring-digital-nation-americas-emerging-online-experie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mb.edu/editor_uploads/images/u54/ASAAAPORwebinar4_11_11.pdf" TargetMode="External"/><Relationship Id="rId20" Type="http://schemas.openxmlformats.org/officeDocument/2006/relationships/hyperlink" Target="http://www.census.gov/econ/i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ilroadersleep.org/" TargetMode="External"/><Relationship Id="rId24" Type="http://schemas.openxmlformats.org/officeDocument/2006/relationships/fontTable" Target="fontTable.xml"/><Relationship Id="rId32"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yperlink" Target="http://www.ntia.doc.gov/data/CPS2010_Tables_" TargetMode="External"/><Relationship Id="rId23" Type="http://schemas.openxmlformats.org/officeDocument/2006/relationships/footer" Target="footer1.xml"/><Relationship Id="rId10" Type="http://schemas.openxmlformats.org/officeDocument/2006/relationships/hyperlink" Target="https://www.fra.dot.gov/Page/P0872" TargetMode="External"/><Relationship Id="rId19" Type="http://schemas.openxmlformats.org/officeDocument/2006/relationships/hyperlink" Target="https://www.fra.dot.gov/Elib/Document/318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ls.gov/oes/current/oes534099.htm" TargetMode="External"/><Relationship Id="rId22" Type="http://schemas.openxmlformats.org/officeDocument/2006/relationships/hyperlink" Target="http://about.usps.com/current-initiatives/studying-americans-mail-u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1F101-313B-43B0-A5AE-93C2DE6087F2}">
  <ds:schemaRefs>
    <ds:schemaRef ds:uri="http://schemas.openxmlformats.org/officeDocument/2006/bibliography"/>
  </ds:schemaRefs>
</ds:datastoreItem>
</file>

<file path=customXml/itemProps2.xml><?xml version="1.0" encoding="utf-8"?>
<ds:datastoreItem xmlns:ds="http://schemas.openxmlformats.org/officeDocument/2006/customXml" ds:itemID="{6FED982C-6027-4F50-A0A6-91C1F590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2018-10-24T11:37:00Z</dcterms:created>
  <dcterms:modified xsi:type="dcterms:W3CDTF">2018-10-24T11:37:00Z</dcterms:modified>
</cp:coreProperties>
</file>