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173E6" w14:textId="77777777" w:rsidR="00386054" w:rsidRPr="00B578F4" w:rsidRDefault="00386054" w:rsidP="00B578F4">
      <w:pPr>
        <w:pStyle w:val="Title"/>
      </w:pPr>
      <w:bookmarkStart w:id="0" w:name="_GoBack"/>
      <w:bookmarkEnd w:id="0"/>
      <w:r w:rsidRPr="00B578F4">
        <w:t>SUPPORTING STATEMENT</w:t>
      </w:r>
    </w:p>
    <w:p w14:paraId="7B67E8E3" w14:textId="77777777" w:rsidR="00BA13A2" w:rsidRPr="00B578F4" w:rsidRDefault="00386054" w:rsidP="00B578F4">
      <w:pPr>
        <w:pStyle w:val="Title"/>
      </w:pPr>
      <w:r w:rsidRPr="00B578F4">
        <w:t>FOR PAPERWORK REDUCTION ACT SUBMISSION</w:t>
      </w:r>
    </w:p>
    <w:p w14:paraId="5C5E3E5B" w14:textId="7D07759D" w:rsidR="00251381" w:rsidRPr="00BC1D40" w:rsidRDefault="00016E14">
      <w:pPr>
        <w:jc w:val="center"/>
      </w:pPr>
      <w:r w:rsidRPr="00BC1D40">
        <w:t xml:space="preserve">OMB Number: </w:t>
      </w:r>
      <w:r w:rsidR="00470C10" w:rsidRPr="00BC1D40">
        <w:t>18</w:t>
      </w:r>
      <w:r w:rsidR="00A52BD1">
        <w:t>4</w:t>
      </w:r>
      <w:r w:rsidR="00470C10" w:rsidRPr="00BC1D40">
        <w:t>0-</w:t>
      </w:r>
      <w:r w:rsidR="004A248E">
        <w:t>0839</w:t>
      </w:r>
    </w:p>
    <w:p w14:paraId="268B1209" w14:textId="686DEDA3" w:rsidR="00251381" w:rsidRPr="00BC1D40" w:rsidRDefault="00016E14">
      <w:pPr>
        <w:jc w:val="center"/>
      </w:pPr>
      <w:r w:rsidRPr="00BC1D40">
        <w:t xml:space="preserve">Revised </w:t>
      </w:r>
      <w:r w:rsidR="004A248E">
        <w:t>10/18</w:t>
      </w:r>
      <w:r w:rsidR="00470C10" w:rsidRPr="00BC1D40">
        <w:t>/2018</w:t>
      </w:r>
    </w:p>
    <w:p w14:paraId="403FA91A"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65472F5F" w14:textId="77777777" w:rsidR="00B578F4" w:rsidRDefault="00386054" w:rsidP="002535A2">
      <w:pPr>
        <w:pStyle w:val="ListParagraph"/>
        <w:numPr>
          <w:ilvl w:val="0"/>
          <w:numId w:val="20"/>
        </w:numPr>
        <w:spacing w:before="0" w:after="0"/>
        <w:ind w:left="0"/>
        <w:rPr>
          <w:i/>
        </w:rPr>
      </w:pPr>
      <w:r w:rsidRPr="00477E07">
        <w:rPr>
          <w:i/>
        </w:rPr>
        <w:t xml:space="preserve">Explain the circumstances that make the collection of information necessary.  Identify any legal or administrative requirements that necessitate the collection.  Attach a </w:t>
      </w:r>
      <w:r w:rsidR="003C7F70" w:rsidRPr="00477E07">
        <w:rPr>
          <w:i/>
        </w:rPr>
        <w:t xml:space="preserve">hard </w:t>
      </w:r>
      <w:r w:rsidRPr="00477E07">
        <w:rPr>
          <w:i/>
        </w:rPr>
        <w:t>copy of the appropriate section of each statute and regulation mandating or authorizing the collection of information</w:t>
      </w:r>
      <w:r w:rsidR="003C7F70" w:rsidRPr="00477E07">
        <w:rPr>
          <w:i/>
        </w:rPr>
        <w:t>,</w:t>
      </w:r>
      <w:r w:rsidR="00050CBE" w:rsidRPr="00477E07">
        <w:rPr>
          <w:i/>
        </w:rPr>
        <w:t xml:space="preserve"> or </w:t>
      </w:r>
      <w:r w:rsidR="003C7F70" w:rsidRPr="00477E07">
        <w:rPr>
          <w:i/>
        </w:rPr>
        <w:t xml:space="preserve">you may </w:t>
      </w:r>
      <w:r w:rsidR="00050CBE" w:rsidRPr="00477E07">
        <w:rPr>
          <w:i/>
        </w:rPr>
        <w:t xml:space="preserve">provide a valid </w:t>
      </w:r>
      <w:r w:rsidR="003C7F70" w:rsidRPr="00477E07">
        <w:rPr>
          <w:i/>
        </w:rPr>
        <w:t>URL</w:t>
      </w:r>
      <w:r w:rsidR="00050CBE" w:rsidRPr="00477E07">
        <w:rPr>
          <w:i/>
        </w:rPr>
        <w:t xml:space="preserve"> link or paste the applicable section</w:t>
      </w:r>
      <w:r w:rsidRPr="00477E07">
        <w:rPr>
          <w:i/>
        </w:rPr>
        <w:t xml:space="preserve">. </w:t>
      </w:r>
      <w:r w:rsidR="00BA13A2" w:rsidRPr="00477E07">
        <w:rPr>
          <w:i/>
        </w:rPr>
        <w:t xml:space="preserve">Please limit pasted text to no longer than 3 pages. </w:t>
      </w:r>
      <w:r w:rsidRPr="00477E07">
        <w:rPr>
          <w:i/>
        </w:rPr>
        <w:t>Specify the review type of the collection (new, revision, extension, reinstatement with change, reinstatement without change)</w:t>
      </w:r>
      <w:r w:rsidR="00050CBE" w:rsidRPr="00477E07">
        <w:rPr>
          <w:i/>
        </w:rPr>
        <w:t>. If revised, briefly specify the changes.  If a rulemaking is involved, make note of the sections or changed sections, if applicable.</w:t>
      </w:r>
    </w:p>
    <w:p w14:paraId="76F1430C" w14:textId="77777777" w:rsidR="00062787" w:rsidRPr="00477E07" w:rsidRDefault="00062787" w:rsidP="002535A2">
      <w:pPr>
        <w:pStyle w:val="ListParagraph"/>
        <w:spacing w:before="0" w:after="0"/>
        <w:ind w:left="0"/>
        <w:rPr>
          <w:i/>
        </w:rPr>
      </w:pPr>
    </w:p>
    <w:p w14:paraId="20A62703" w14:textId="542BAB36" w:rsidR="00BC1D40" w:rsidRDefault="00BC1D40">
      <w:pPr>
        <w:pStyle w:val="NoSpacing"/>
        <w:rPr>
          <w:rFonts w:ascii="Times New Roman" w:eastAsia="Times New Roman" w:hAnsi="Times New Roman"/>
          <w:color w:val="030A13"/>
          <w:sz w:val="24"/>
          <w:szCs w:val="24"/>
        </w:rPr>
      </w:pPr>
      <w:r>
        <w:rPr>
          <w:rFonts w:ascii="Times New Roman" w:eastAsia="Times New Roman" w:hAnsi="Times New Roman"/>
          <w:sz w:val="24"/>
          <w:szCs w:val="24"/>
        </w:rPr>
        <w:t xml:space="preserve">The </w:t>
      </w:r>
      <w:hyperlink r:id="rId9" w:history="1">
        <w:r w:rsidRPr="00FB0588">
          <w:rPr>
            <w:rStyle w:val="Hyperlink"/>
            <w:rFonts w:ascii="Times New Roman" w:hAnsi="Times New Roman"/>
            <w:sz w:val="24"/>
          </w:rPr>
          <w:t>Bipartisan Budget Act of 2018</w:t>
        </w:r>
      </w:hyperlink>
      <w:r w:rsidRPr="00C90297">
        <w:rPr>
          <w:rFonts w:ascii="Times New Roman" w:hAnsi="Times New Roman"/>
          <w:sz w:val="24"/>
        </w:rPr>
        <w:t>,</w:t>
      </w:r>
      <w:r>
        <w:rPr>
          <w:rFonts w:ascii="Times New Roman" w:hAnsi="Times New Roman"/>
          <w:sz w:val="24"/>
        </w:rPr>
        <w:t xml:space="preserve"> signed into law </w:t>
      </w:r>
      <w:r w:rsidRPr="00E77348">
        <w:rPr>
          <w:rFonts w:ascii="Times New Roman" w:eastAsia="Times New Roman" w:hAnsi="Times New Roman"/>
          <w:sz w:val="24"/>
          <w:szCs w:val="24"/>
        </w:rPr>
        <w:t>on February 9</w:t>
      </w:r>
      <w:r>
        <w:rPr>
          <w:rFonts w:ascii="Times New Roman" w:eastAsia="Times New Roman" w:hAnsi="Times New Roman"/>
          <w:sz w:val="24"/>
          <w:szCs w:val="24"/>
        </w:rPr>
        <w:t>, 2018, included significant new funding to support disaster relief.  The U.S. Department of Education (Department) will award</w:t>
      </w:r>
      <w:r w:rsidRPr="00E77348">
        <w:rPr>
          <w:rFonts w:ascii="Times New Roman" w:eastAsia="Times New Roman" w:hAnsi="Times New Roman"/>
          <w:sz w:val="24"/>
          <w:szCs w:val="24"/>
        </w:rPr>
        <w:t xml:space="preserve"> </w:t>
      </w:r>
      <w:r>
        <w:rPr>
          <w:rFonts w:ascii="Times New Roman" w:eastAsia="Times New Roman" w:hAnsi="Times New Roman"/>
          <w:sz w:val="24"/>
          <w:szCs w:val="24"/>
        </w:rPr>
        <w:t xml:space="preserve">up to </w:t>
      </w:r>
      <w:r w:rsidRPr="00E77348">
        <w:rPr>
          <w:rFonts w:ascii="Times New Roman" w:eastAsia="Times New Roman" w:hAnsi="Times New Roman"/>
          <w:sz w:val="24"/>
          <w:szCs w:val="24"/>
        </w:rPr>
        <w:t xml:space="preserve">$2.7 billion to assist K-12 </w:t>
      </w:r>
      <w:r>
        <w:rPr>
          <w:rFonts w:ascii="Times New Roman" w:eastAsia="Times New Roman" w:hAnsi="Times New Roman"/>
          <w:sz w:val="24"/>
          <w:szCs w:val="24"/>
        </w:rPr>
        <w:t xml:space="preserve">schools and </w:t>
      </w:r>
      <w:r w:rsidRPr="00E77348">
        <w:rPr>
          <w:rFonts w:ascii="Times New Roman" w:eastAsia="Times New Roman" w:hAnsi="Times New Roman"/>
          <w:sz w:val="24"/>
          <w:szCs w:val="24"/>
        </w:rPr>
        <w:t xml:space="preserve">school districts </w:t>
      </w:r>
      <w:r>
        <w:rPr>
          <w:rFonts w:ascii="Times New Roman" w:eastAsia="Times New Roman" w:hAnsi="Times New Roman"/>
          <w:sz w:val="24"/>
          <w:szCs w:val="24"/>
        </w:rPr>
        <w:t xml:space="preserve">and </w:t>
      </w:r>
      <w:r w:rsidRPr="00E77348">
        <w:rPr>
          <w:rFonts w:ascii="Times New Roman" w:eastAsia="Times New Roman" w:hAnsi="Times New Roman"/>
          <w:sz w:val="24"/>
          <w:szCs w:val="24"/>
        </w:rPr>
        <w:t>i</w:t>
      </w:r>
      <w:r w:rsidRPr="00E77348">
        <w:rPr>
          <w:rFonts w:ascii="Times New Roman" w:hAnsi="Times New Roman"/>
          <w:sz w:val="24"/>
          <w:szCs w:val="24"/>
        </w:rPr>
        <w:t xml:space="preserve">nstitutions of higher education (IHEs) in meeting the educational needs of students affected by </w:t>
      </w:r>
      <w:r w:rsidRPr="00E77348">
        <w:rPr>
          <w:rFonts w:ascii="Times New Roman" w:eastAsia="Times New Roman" w:hAnsi="Times New Roman"/>
          <w:sz w:val="24"/>
          <w:szCs w:val="24"/>
        </w:rPr>
        <w:t xml:space="preserve">Hurricanes Harvey, Irma and Maria and the 2017 California wildfires. </w:t>
      </w:r>
      <w:r>
        <w:rPr>
          <w:rFonts w:ascii="Times New Roman" w:eastAsia="Times New Roman" w:hAnsi="Times New Roman"/>
          <w:sz w:val="24"/>
          <w:szCs w:val="24"/>
        </w:rPr>
        <w:t xml:space="preserve"> This disaster assistance </w:t>
      </w:r>
      <w:r>
        <w:rPr>
          <w:rFonts w:ascii="Times New Roman" w:eastAsia="Times New Roman" w:hAnsi="Times New Roman"/>
          <w:color w:val="030A13"/>
          <w:sz w:val="24"/>
          <w:szCs w:val="24"/>
        </w:rPr>
        <w:t>will</w:t>
      </w:r>
      <w:r w:rsidRPr="00E77348">
        <w:rPr>
          <w:rFonts w:ascii="Times New Roman" w:eastAsia="Times New Roman" w:hAnsi="Times New Roman"/>
          <w:color w:val="030A13"/>
          <w:sz w:val="24"/>
          <w:szCs w:val="24"/>
        </w:rPr>
        <w:t xml:space="preserve"> help </w:t>
      </w:r>
      <w:r w:rsidRPr="00B213D8">
        <w:rPr>
          <w:rFonts w:ascii="Times New Roman" w:eastAsia="Times New Roman" w:hAnsi="Times New Roman"/>
          <w:color w:val="030A13"/>
          <w:sz w:val="24"/>
          <w:szCs w:val="24"/>
        </w:rPr>
        <w:t>schools,</w:t>
      </w:r>
      <w:r>
        <w:rPr>
          <w:rFonts w:ascii="Times New Roman" w:eastAsia="Times New Roman" w:hAnsi="Times New Roman"/>
          <w:color w:val="030A13"/>
          <w:sz w:val="24"/>
          <w:szCs w:val="24"/>
        </w:rPr>
        <w:t xml:space="preserve"> school districts and IHEs</w:t>
      </w:r>
      <w:r w:rsidRPr="00E77348">
        <w:rPr>
          <w:rFonts w:ascii="Times New Roman" w:eastAsia="Times New Roman" w:hAnsi="Times New Roman"/>
          <w:color w:val="030A13"/>
          <w:sz w:val="24"/>
          <w:szCs w:val="24"/>
        </w:rPr>
        <w:t xml:space="preserve"> return to their full capabilities as quickly and effectively as possible.</w:t>
      </w:r>
    </w:p>
    <w:p w14:paraId="2133571D" w14:textId="77777777" w:rsidR="00BC1D40" w:rsidRDefault="00BC1D40">
      <w:pPr>
        <w:pStyle w:val="NoSpacing"/>
        <w:ind w:left="360"/>
        <w:rPr>
          <w:rFonts w:ascii="Times New Roman" w:eastAsia="Times New Roman" w:hAnsi="Times New Roman"/>
          <w:color w:val="030A13"/>
          <w:sz w:val="24"/>
          <w:szCs w:val="24"/>
        </w:rPr>
      </w:pPr>
    </w:p>
    <w:p w14:paraId="0E794A71" w14:textId="64A2A385" w:rsidR="007974A7" w:rsidRDefault="00BC1D40" w:rsidP="002535A2">
      <w:pPr>
        <w:pStyle w:val="NoSpacing"/>
        <w:rPr>
          <w:rFonts w:ascii="Times New Roman" w:eastAsia="Times New Roman" w:hAnsi="Times New Roman"/>
          <w:color w:val="000000" w:themeColor="text1"/>
          <w:sz w:val="24"/>
          <w:szCs w:val="24"/>
        </w:rPr>
      </w:pPr>
      <w:r w:rsidRPr="00E77348">
        <w:rPr>
          <w:rFonts w:ascii="Times New Roman" w:eastAsia="Times New Roman" w:hAnsi="Times New Roman"/>
          <w:color w:val="030A13"/>
          <w:sz w:val="24"/>
          <w:szCs w:val="24"/>
        </w:rPr>
        <w:t>The</w:t>
      </w:r>
      <w:r w:rsidR="00EE3EDA">
        <w:rPr>
          <w:rFonts w:ascii="Times New Roman" w:eastAsia="Times New Roman" w:hAnsi="Times New Roman"/>
          <w:color w:val="030A13"/>
          <w:sz w:val="24"/>
          <w:szCs w:val="24"/>
        </w:rPr>
        <w:t xml:space="preserve">re are two </w:t>
      </w:r>
      <w:r w:rsidR="007974A7">
        <w:rPr>
          <w:rFonts w:ascii="Times New Roman" w:eastAsia="Times New Roman" w:hAnsi="Times New Roman"/>
          <w:color w:val="030A13"/>
          <w:sz w:val="24"/>
          <w:szCs w:val="24"/>
        </w:rPr>
        <w:t>h</w:t>
      </w:r>
      <w:r w:rsidR="00EE3EDA">
        <w:rPr>
          <w:rFonts w:ascii="Times New Roman" w:eastAsia="Times New Roman" w:hAnsi="Times New Roman"/>
          <w:color w:val="030A13"/>
          <w:sz w:val="24"/>
          <w:szCs w:val="24"/>
        </w:rPr>
        <w:t xml:space="preserve">igher </w:t>
      </w:r>
      <w:r w:rsidR="007974A7">
        <w:rPr>
          <w:rFonts w:ascii="Times New Roman" w:eastAsia="Times New Roman" w:hAnsi="Times New Roman"/>
          <w:color w:val="030A13"/>
          <w:sz w:val="24"/>
          <w:szCs w:val="24"/>
        </w:rPr>
        <w:t>e</w:t>
      </w:r>
      <w:r w:rsidR="00EE3EDA">
        <w:rPr>
          <w:rFonts w:ascii="Times New Roman" w:eastAsia="Times New Roman" w:hAnsi="Times New Roman"/>
          <w:color w:val="030A13"/>
          <w:sz w:val="24"/>
          <w:szCs w:val="24"/>
        </w:rPr>
        <w:t>ducation</w:t>
      </w:r>
      <w:r w:rsidRPr="00E77348">
        <w:rPr>
          <w:rFonts w:ascii="Times New Roman" w:eastAsia="Times New Roman" w:hAnsi="Times New Roman"/>
          <w:color w:val="030A13"/>
          <w:sz w:val="24"/>
          <w:szCs w:val="24"/>
        </w:rPr>
        <w:t xml:space="preserve"> </w:t>
      </w:r>
      <w:r>
        <w:rPr>
          <w:rFonts w:ascii="Times New Roman" w:eastAsia="Times New Roman" w:hAnsi="Times New Roman"/>
          <w:color w:val="030A13"/>
          <w:sz w:val="24"/>
          <w:szCs w:val="24"/>
        </w:rPr>
        <w:t>funding opportunities that require clearance under the Paperwork Reduction Act</w:t>
      </w:r>
      <w:r w:rsidR="007974A7">
        <w:rPr>
          <w:rFonts w:ascii="Times New Roman" w:eastAsia="Times New Roman" w:hAnsi="Times New Roman"/>
          <w:color w:val="000000" w:themeColor="text1"/>
          <w:sz w:val="24"/>
          <w:szCs w:val="24"/>
        </w:rPr>
        <w:t>:</w:t>
      </w:r>
    </w:p>
    <w:p w14:paraId="5E297E62" w14:textId="58AE68D4" w:rsidR="00062787" w:rsidRPr="002535A2" w:rsidRDefault="00062787" w:rsidP="002535A2">
      <w:pPr>
        <w:pStyle w:val="NoSpacing"/>
        <w:numPr>
          <w:ilvl w:val="0"/>
          <w:numId w:val="28"/>
        </w:numPr>
        <w:rPr>
          <w:rFonts w:ascii="Times New Roman" w:eastAsia="Times New Roman" w:hAnsi="Times New Roman"/>
          <w:iCs/>
          <w:sz w:val="24"/>
          <w:szCs w:val="24"/>
        </w:rPr>
      </w:pPr>
      <w:r>
        <w:rPr>
          <w:rFonts w:ascii="Times New Roman" w:eastAsia="Times New Roman" w:hAnsi="Times New Roman"/>
          <w:i/>
          <w:iCs/>
          <w:sz w:val="24"/>
          <w:szCs w:val="24"/>
        </w:rPr>
        <w:t xml:space="preserve">Emergency </w:t>
      </w:r>
      <w:r w:rsidRPr="00172A1E">
        <w:rPr>
          <w:rFonts w:ascii="Times New Roman" w:eastAsia="Times New Roman" w:hAnsi="Times New Roman"/>
          <w:i/>
          <w:iCs/>
          <w:sz w:val="24"/>
          <w:szCs w:val="24"/>
        </w:rPr>
        <w:t>Assistance to Institutions of Higher Education</w:t>
      </w:r>
      <w:r>
        <w:rPr>
          <w:rFonts w:ascii="Times New Roman" w:eastAsia="Times New Roman" w:hAnsi="Times New Roman"/>
          <w:sz w:val="24"/>
          <w:szCs w:val="24"/>
        </w:rPr>
        <w:t xml:space="preserve">: </w:t>
      </w:r>
      <w:r w:rsidRPr="00172A1E">
        <w:rPr>
          <w:rFonts w:ascii="Times New Roman" w:eastAsia="Times New Roman" w:hAnsi="Times New Roman"/>
          <w:sz w:val="24"/>
          <w:szCs w:val="24"/>
        </w:rPr>
        <w:t>Congress appropriated $100 million for this program</w:t>
      </w:r>
      <w:r w:rsidR="00C90297">
        <w:rPr>
          <w:rFonts w:ascii="Times New Roman" w:eastAsia="Times New Roman" w:hAnsi="Times New Roman"/>
          <w:sz w:val="24"/>
          <w:szCs w:val="24"/>
        </w:rPr>
        <w:t xml:space="preserve"> to</w:t>
      </w:r>
      <w:r w:rsidRPr="00172A1E">
        <w:rPr>
          <w:rFonts w:ascii="Times New Roman" w:eastAsia="Times New Roman" w:hAnsi="Times New Roman"/>
          <w:sz w:val="24"/>
          <w:szCs w:val="24"/>
        </w:rPr>
        <w:t xml:space="preserve"> provide emergency assistance to IHEs</w:t>
      </w:r>
      <w:r>
        <w:rPr>
          <w:rFonts w:ascii="Times New Roman" w:eastAsia="Times New Roman" w:hAnsi="Times New Roman"/>
          <w:sz w:val="24"/>
          <w:szCs w:val="24"/>
        </w:rPr>
        <w:t xml:space="preserve"> </w:t>
      </w:r>
      <w:r w:rsidRPr="00172A1E">
        <w:rPr>
          <w:rFonts w:ascii="Times New Roman" w:eastAsia="Times New Roman" w:hAnsi="Times New Roman"/>
          <w:sz w:val="24"/>
          <w:szCs w:val="24"/>
        </w:rPr>
        <w:t xml:space="preserve">and their students in areas directly affected by the </w:t>
      </w:r>
      <w:r>
        <w:rPr>
          <w:rFonts w:ascii="Times New Roman" w:eastAsia="Times New Roman" w:hAnsi="Times New Roman"/>
          <w:sz w:val="24"/>
          <w:szCs w:val="24"/>
        </w:rPr>
        <w:t xml:space="preserve">covered </w:t>
      </w:r>
      <w:r w:rsidRPr="00172A1E">
        <w:rPr>
          <w:rFonts w:ascii="Times New Roman" w:eastAsia="Times New Roman" w:hAnsi="Times New Roman"/>
          <w:sz w:val="24"/>
          <w:szCs w:val="24"/>
        </w:rPr>
        <w:t>disasters</w:t>
      </w:r>
      <w:r>
        <w:rPr>
          <w:rFonts w:ascii="Times New Roman" w:eastAsia="Times New Roman" w:hAnsi="Times New Roman"/>
          <w:sz w:val="24"/>
          <w:szCs w:val="24"/>
        </w:rPr>
        <w:t xml:space="preserve"> or emergencies</w:t>
      </w:r>
      <w:r w:rsidRPr="00172A1E">
        <w:rPr>
          <w:rFonts w:ascii="Times New Roman" w:eastAsia="Times New Roman" w:hAnsi="Times New Roman"/>
          <w:sz w:val="24"/>
          <w:szCs w:val="24"/>
        </w:rPr>
        <w:t>.</w:t>
      </w:r>
    </w:p>
    <w:p w14:paraId="78E24B51" w14:textId="6E5B03E6" w:rsidR="00BC1D40" w:rsidRDefault="00BC1D40" w:rsidP="002535A2">
      <w:pPr>
        <w:pStyle w:val="NoSpacing"/>
        <w:numPr>
          <w:ilvl w:val="0"/>
          <w:numId w:val="28"/>
        </w:numPr>
        <w:rPr>
          <w:rFonts w:ascii="Times New Roman" w:hAnsi="Times New Roman"/>
          <w:sz w:val="24"/>
          <w:szCs w:val="24"/>
        </w:rPr>
      </w:pPr>
      <w:r w:rsidRPr="00172A1E">
        <w:rPr>
          <w:rFonts w:ascii="Times New Roman" w:eastAsia="Times New Roman" w:hAnsi="Times New Roman"/>
          <w:i/>
          <w:iCs/>
          <w:sz w:val="24"/>
          <w:szCs w:val="24"/>
        </w:rPr>
        <w:t>Defraying Costs of Enrolling Displaced Students in Higher Education</w:t>
      </w:r>
      <w:r w:rsidR="007974A7">
        <w:rPr>
          <w:rFonts w:ascii="Times New Roman" w:eastAsia="Times New Roman" w:hAnsi="Times New Roman"/>
          <w:i/>
          <w:iCs/>
          <w:sz w:val="24"/>
          <w:szCs w:val="24"/>
        </w:rPr>
        <w:t>:</w:t>
      </w:r>
      <w:r w:rsidR="00EE3EDA">
        <w:rPr>
          <w:rFonts w:ascii="Times New Roman" w:eastAsia="Times New Roman" w:hAnsi="Times New Roman"/>
          <w:i/>
          <w:iCs/>
          <w:sz w:val="24"/>
          <w:szCs w:val="24"/>
        </w:rPr>
        <w:t xml:space="preserve"> </w:t>
      </w:r>
      <w:r w:rsidRPr="00172A1E">
        <w:rPr>
          <w:rFonts w:ascii="Times New Roman" w:eastAsia="Times New Roman" w:hAnsi="Times New Roman"/>
          <w:sz w:val="24"/>
          <w:szCs w:val="24"/>
        </w:rPr>
        <w:t>Congress appropriated $75 million for this program</w:t>
      </w:r>
      <w:r w:rsidR="00C90297">
        <w:rPr>
          <w:rFonts w:ascii="Times New Roman" w:eastAsia="Times New Roman" w:hAnsi="Times New Roman"/>
          <w:sz w:val="24"/>
          <w:szCs w:val="24"/>
        </w:rPr>
        <w:t xml:space="preserve"> to</w:t>
      </w:r>
      <w:r w:rsidRPr="00172A1E">
        <w:rPr>
          <w:rFonts w:ascii="Times New Roman" w:eastAsia="Times New Roman" w:hAnsi="Times New Roman"/>
          <w:sz w:val="24"/>
          <w:szCs w:val="24"/>
        </w:rPr>
        <w:t xml:space="preserve"> provide </w:t>
      </w:r>
      <w:r w:rsidRPr="00172A1E">
        <w:rPr>
          <w:rFonts w:ascii="Times New Roman" w:hAnsi="Times New Roman"/>
          <w:sz w:val="24"/>
          <w:szCs w:val="24"/>
        </w:rPr>
        <w:t xml:space="preserve">payments to IHEs to help defray the unexpected expenses associated with enrolling displaced students from IHEs directly affected by </w:t>
      </w:r>
      <w:r w:rsidR="00C90297">
        <w:rPr>
          <w:rFonts w:ascii="Times New Roman" w:hAnsi="Times New Roman"/>
          <w:sz w:val="24"/>
          <w:szCs w:val="24"/>
        </w:rPr>
        <w:t>a covered disaster or emergency</w:t>
      </w:r>
      <w:r w:rsidRPr="00172A1E">
        <w:rPr>
          <w:rFonts w:ascii="Times New Roman" w:hAnsi="Times New Roman"/>
          <w:sz w:val="24"/>
          <w:szCs w:val="24"/>
        </w:rPr>
        <w:t>.</w:t>
      </w:r>
    </w:p>
    <w:p w14:paraId="1C705AD7" w14:textId="77777777" w:rsidR="00BC1D40" w:rsidRDefault="00BC1D40" w:rsidP="002535A2">
      <w:pPr>
        <w:spacing w:after="0"/>
      </w:pPr>
    </w:p>
    <w:p w14:paraId="08CD9F0D" w14:textId="1597B949" w:rsidR="002B27F6" w:rsidRDefault="002B27F6" w:rsidP="002535A2">
      <w:pPr>
        <w:spacing w:after="0"/>
      </w:pPr>
      <w:r>
        <w:t>In order to complete data collection and application processing under these programs, we are requesting an extension of the currently approved package, which expires on October 31, 2018.</w:t>
      </w:r>
    </w:p>
    <w:p w14:paraId="535B5D22" w14:textId="77777777" w:rsidR="002B27F6" w:rsidRDefault="002B27F6" w:rsidP="002535A2">
      <w:pPr>
        <w:spacing w:after="0"/>
      </w:pPr>
    </w:p>
    <w:p w14:paraId="1D5999B0" w14:textId="77777777" w:rsidR="00B83FB3" w:rsidRDefault="00386054" w:rsidP="002535A2">
      <w:pPr>
        <w:pStyle w:val="ListParagraph"/>
        <w:numPr>
          <w:ilvl w:val="0"/>
          <w:numId w:val="20"/>
        </w:numPr>
        <w:spacing w:before="0" w:after="0"/>
        <w:ind w:left="0"/>
        <w:rPr>
          <w:i/>
        </w:rPr>
      </w:pPr>
      <w:r w:rsidRPr="00477E07">
        <w:rPr>
          <w:i/>
        </w:rPr>
        <w:t>Indicate how, by whom, and for what purpose the information is to be used.  Except for a new collection, indicate the actual use the agency has made of the information received from the current collection.</w:t>
      </w:r>
    </w:p>
    <w:p w14:paraId="1169B587" w14:textId="77777777" w:rsidR="00062787" w:rsidRPr="00477E07" w:rsidRDefault="00062787" w:rsidP="002535A2">
      <w:pPr>
        <w:pStyle w:val="ListParagraph"/>
        <w:spacing w:before="0" w:after="0"/>
        <w:ind w:left="0"/>
        <w:rPr>
          <w:i/>
        </w:rPr>
      </w:pPr>
    </w:p>
    <w:p w14:paraId="1F65C58D" w14:textId="34B16FF6" w:rsidR="00477E07" w:rsidRDefault="00477E07" w:rsidP="002535A2">
      <w:pPr>
        <w:spacing w:after="0"/>
        <w:rPr>
          <w:color w:val="030A13"/>
        </w:rPr>
      </w:pPr>
      <w:r w:rsidRPr="00477E07">
        <w:rPr>
          <w:color w:val="030A13"/>
        </w:rPr>
        <w:t xml:space="preserve">IHEs in the affected areas have incurred and continue to incur considerable expenses as they seek to reopen schools and are in urgent need of financial assistance. </w:t>
      </w:r>
      <w:r w:rsidR="00062787">
        <w:rPr>
          <w:color w:val="030A13"/>
        </w:rPr>
        <w:t>T</w:t>
      </w:r>
      <w:r w:rsidRPr="00477E07">
        <w:rPr>
          <w:color w:val="030A13"/>
        </w:rPr>
        <w:t xml:space="preserve">he applications </w:t>
      </w:r>
      <w:r w:rsidR="00C90297">
        <w:rPr>
          <w:color w:val="030A13"/>
        </w:rPr>
        <w:t xml:space="preserve">have been and </w:t>
      </w:r>
      <w:r w:rsidRPr="00477E07">
        <w:rPr>
          <w:color w:val="030A13"/>
        </w:rPr>
        <w:t>will be used to identify recipients that meet the program criteria and assess eligible expenses incurred due to the direct impact of covered disasters or the enrollment of students displaced by those disasters.</w:t>
      </w:r>
    </w:p>
    <w:p w14:paraId="1E586CF8" w14:textId="77777777" w:rsidR="00062787" w:rsidRDefault="00062787" w:rsidP="002535A2">
      <w:pPr>
        <w:spacing w:after="0"/>
      </w:pPr>
    </w:p>
    <w:p w14:paraId="41592928" w14:textId="77777777" w:rsidR="00B83FB3" w:rsidRDefault="00386054" w:rsidP="002535A2">
      <w:pPr>
        <w:pStyle w:val="ListParagraph"/>
        <w:numPr>
          <w:ilvl w:val="0"/>
          <w:numId w:val="20"/>
        </w:numPr>
        <w:spacing w:before="0" w:after="0"/>
        <w:ind w:left="0"/>
        <w:rPr>
          <w:i/>
        </w:rPr>
      </w:pPr>
      <w:r w:rsidRPr="00477E07">
        <w:rPr>
          <w:i/>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48CACD0" w14:textId="77777777" w:rsidR="00062787" w:rsidRDefault="00062787" w:rsidP="002535A2">
      <w:pPr>
        <w:pStyle w:val="ListParagraph"/>
        <w:spacing w:before="0" w:after="0"/>
        <w:ind w:left="0"/>
        <w:rPr>
          <w:i/>
        </w:rPr>
      </w:pPr>
    </w:p>
    <w:p w14:paraId="73CE73C3" w14:textId="77777777" w:rsidR="00477E07" w:rsidRDefault="00477E07" w:rsidP="002535A2">
      <w:pPr>
        <w:spacing w:after="0"/>
      </w:pPr>
      <w:r>
        <w:t>The application packages will be available to IHEs electronically. Applicants may include html references, electronic files, or other existing documentation.</w:t>
      </w:r>
    </w:p>
    <w:p w14:paraId="523BF5A0" w14:textId="77777777" w:rsidR="00477E07" w:rsidRPr="00477E07" w:rsidRDefault="00477E07" w:rsidP="002535A2">
      <w:pPr>
        <w:pStyle w:val="ListParagraph"/>
        <w:spacing w:before="0" w:after="0"/>
        <w:ind w:left="0"/>
      </w:pPr>
    </w:p>
    <w:p w14:paraId="614AE9A4" w14:textId="77777777" w:rsidR="00477E07" w:rsidRDefault="00386054" w:rsidP="002535A2">
      <w:pPr>
        <w:pStyle w:val="ListParagraph"/>
        <w:numPr>
          <w:ilvl w:val="0"/>
          <w:numId w:val="20"/>
        </w:numPr>
        <w:spacing w:before="0" w:after="0"/>
        <w:ind w:left="0"/>
        <w:rPr>
          <w:i/>
        </w:rPr>
      </w:pPr>
      <w:r w:rsidRPr="00477E07">
        <w:rPr>
          <w:i/>
        </w:rPr>
        <w:t>Describe ef</w:t>
      </w:r>
      <w:r w:rsidR="00B578F4" w:rsidRPr="00477E07">
        <w:rPr>
          <w:i/>
        </w:rPr>
        <w:t xml:space="preserve">forts to identify duplication. </w:t>
      </w:r>
      <w:r w:rsidRPr="00477E07">
        <w:rPr>
          <w:i/>
        </w:rPr>
        <w:t xml:space="preserve">Show specifically why any similar information already available cannot be used or modified for use for the purposes described in </w:t>
      </w:r>
      <w:r w:rsidR="00103C7E" w:rsidRPr="00477E07">
        <w:rPr>
          <w:i/>
        </w:rPr>
        <w:t>Question</w:t>
      </w:r>
      <w:r w:rsidRPr="00477E07">
        <w:rPr>
          <w:i/>
        </w:rPr>
        <w:t xml:space="preserve"> 2</w:t>
      </w:r>
      <w:r w:rsidR="000A2965" w:rsidRPr="00477E07">
        <w:rPr>
          <w:i/>
        </w:rPr>
        <w:t xml:space="preserve"> </w:t>
      </w:r>
      <w:r w:rsidRPr="00477E07">
        <w:rPr>
          <w:i/>
        </w:rPr>
        <w:t>above.</w:t>
      </w:r>
      <w:r w:rsidR="00477E07" w:rsidRPr="00477E07">
        <w:rPr>
          <w:i/>
        </w:rPr>
        <w:t xml:space="preserve"> </w:t>
      </w:r>
    </w:p>
    <w:p w14:paraId="11F235B6" w14:textId="77777777" w:rsidR="00062787" w:rsidRPr="00477E07" w:rsidRDefault="00062787" w:rsidP="002535A2">
      <w:pPr>
        <w:pStyle w:val="ListParagraph"/>
        <w:spacing w:before="0" w:after="0"/>
        <w:ind w:left="0"/>
        <w:rPr>
          <w:i/>
        </w:rPr>
      </w:pPr>
    </w:p>
    <w:p w14:paraId="140347A2" w14:textId="77777777" w:rsidR="00477E07" w:rsidRDefault="00477E07" w:rsidP="002535A2">
      <w:pPr>
        <w:pStyle w:val="ListParagraph"/>
        <w:spacing w:before="0" w:after="0"/>
        <w:ind w:left="0"/>
      </w:pPr>
      <w:r>
        <w:t>These applications are</w:t>
      </w:r>
      <w:r w:rsidDel="00456B7C">
        <w:t xml:space="preserve"> </w:t>
      </w:r>
      <w:r>
        <w:t>unique to the programs authorized to assist those areas and students affected by the recent named natural disasters and does not duplicate other efforts.</w:t>
      </w:r>
    </w:p>
    <w:p w14:paraId="5CDFD463" w14:textId="77777777" w:rsidR="00477E07" w:rsidRDefault="00477E07" w:rsidP="002535A2">
      <w:pPr>
        <w:pStyle w:val="ListParagraph"/>
        <w:spacing w:before="0" w:after="0"/>
      </w:pPr>
    </w:p>
    <w:p w14:paraId="11E3BF32" w14:textId="77777777" w:rsidR="00B83FB3" w:rsidRDefault="00386054" w:rsidP="002535A2">
      <w:pPr>
        <w:pStyle w:val="ListParagraph"/>
        <w:numPr>
          <w:ilvl w:val="0"/>
          <w:numId w:val="20"/>
        </w:numPr>
        <w:spacing w:before="0" w:after="0"/>
        <w:ind w:left="0"/>
        <w:rPr>
          <w:i/>
        </w:rPr>
      </w:pPr>
      <w:r w:rsidRPr="00477E07">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92AA3D9" w14:textId="77777777" w:rsidR="00062787" w:rsidRDefault="00062787" w:rsidP="002535A2">
      <w:pPr>
        <w:pStyle w:val="ListParagraph"/>
        <w:spacing w:before="0" w:after="0"/>
        <w:ind w:left="0"/>
        <w:rPr>
          <w:i/>
        </w:rPr>
      </w:pPr>
    </w:p>
    <w:p w14:paraId="23DCAF00" w14:textId="77777777" w:rsidR="00477E07" w:rsidRPr="00942BD6" w:rsidRDefault="00477E07" w:rsidP="002535A2">
      <w:pPr>
        <w:spacing w:after="0"/>
      </w:pPr>
      <w:r w:rsidRPr="00942BD6">
        <w:t xml:space="preserve">Small businesses </w:t>
      </w:r>
      <w:r>
        <w:t xml:space="preserve">will </w:t>
      </w:r>
      <w:r w:rsidRPr="00942BD6">
        <w:t xml:space="preserve">not </w:t>
      </w:r>
      <w:r>
        <w:t>be</w:t>
      </w:r>
      <w:r w:rsidRPr="00942BD6">
        <w:t xml:space="preserve"> impacted by this data collection. </w:t>
      </w:r>
    </w:p>
    <w:p w14:paraId="64324D71" w14:textId="77777777" w:rsidR="00477E07" w:rsidRPr="00477E07" w:rsidRDefault="00477E07" w:rsidP="002535A2">
      <w:pPr>
        <w:spacing w:after="0"/>
      </w:pPr>
    </w:p>
    <w:p w14:paraId="78D1DBF6" w14:textId="77777777" w:rsidR="00477E07" w:rsidRDefault="00386054" w:rsidP="002535A2">
      <w:pPr>
        <w:pStyle w:val="ListParagraph"/>
        <w:numPr>
          <w:ilvl w:val="0"/>
          <w:numId w:val="20"/>
        </w:numPr>
        <w:tabs>
          <w:tab w:val="left" w:pos="0"/>
        </w:tabs>
        <w:spacing w:before="0" w:after="0"/>
        <w:ind w:left="0"/>
        <w:rPr>
          <w:i/>
        </w:rPr>
      </w:pPr>
      <w:r w:rsidRPr="00477E07">
        <w:rPr>
          <w:i/>
        </w:rPr>
        <w:t>Describe the consequences to Federal program or policy activities if the collection is not conducted or is conducted less frequently, as well as any technical or legal obstacles to reducing burden.</w:t>
      </w:r>
    </w:p>
    <w:p w14:paraId="25F06C7F" w14:textId="77777777" w:rsidR="00062787" w:rsidRPr="00477E07" w:rsidRDefault="00062787" w:rsidP="002535A2">
      <w:pPr>
        <w:pStyle w:val="ListParagraph"/>
        <w:tabs>
          <w:tab w:val="left" w:pos="0"/>
        </w:tabs>
        <w:spacing w:before="0" w:after="0"/>
        <w:ind w:left="0"/>
        <w:rPr>
          <w:i/>
        </w:rPr>
      </w:pPr>
    </w:p>
    <w:p w14:paraId="137F0EFE" w14:textId="539D87E9" w:rsidR="00477E07" w:rsidRPr="00477E07" w:rsidRDefault="00477E07" w:rsidP="002535A2">
      <w:pPr>
        <w:spacing w:after="0"/>
        <w:rPr>
          <w:rFonts w:eastAsia="Calibri"/>
        </w:rPr>
      </w:pPr>
      <w:r>
        <w:t xml:space="preserve">If </w:t>
      </w:r>
      <w:r w:rsidR="00305B8F">
        <w:t>this data collection</w:t>
      </w:r>
      <w:r>
        <w:t xml:space="preserve"> is not approved, </w:t>
      </w:r>
      <w:r w:rsidR="00F365F3">
        <w:t xml:space="preserve">the Department would be unable to award much-needed financial assistance to </w:t>
      </w:r>
      <w:r>
        <w:t xml:space="preserve">IHEs </w:t>
      </w:r>
      <w:r w:rsidR="00F365F3">
        <w:t>to help</w:t>
      </w:r>
      <w:r>
        <w:t xml:space="preserve"> restor</w:t>
      </w:r>
      <w:r w:rsidR="00F365F3">
        <w:t>e</w:t>
      </w:r>
      <w:r>
        <w:t xml:space="preserve"> the</w:t>
      </w:r>
      <w:r w:rsidR="00290CD8">
        <w:t>ir</w:t>
      </w:r>
      <w:r>
        <w:t xml:space="preserve"> learning environment</w:t>
      </w:r>
      <w:r w:rsidR="00290CD8">
        <w:t>s</w:t>
      </w:r>
      <w:r>
        <w:t xml:space="preserve"> and support those students displaced to schools in other regions, thus slowing the continuing </w:t>
      </w:r>
      <w:r w:rsidRPr="00856794">
        <w:t>recovery efforts</w:t>
      </w:r>
      <w:r>
        <w:t xml:space="preserve"> that have been taking place since September 2017.  </w:t>
      </w:r>
    </w:p>
    <w:p w14:paraId="0C6EEB5C" w14:textId="77777777" w:rsidR="00477E07" w:rsidRPr="00477E07" w:rsidRDefault="00477E07" w:rsidP="002535A2">
      <w:pPr>
        <w:pStyle w:val="ListParagraph"/>
        <w:spacing w:before="0" w:after="0"/>
        <w:ind w:left="0"/>
        <w:rPr>
          <w:i/>
        </w:rPr>
      </w:pPr>
    </w:p>
    <w:p w14:paraId="1647EE08" w14:textId="77777777" w:rsidR="00386054" w:rsidRPr="00477E07" w:rsidRDefault="00386054" w:rsidP="002535A2">
      <w:pPr>
        <w:pStyle w:val="ListParagraph"/>
        <w:numPr>
          <w:ilvl w:val="0"/>
          <w:numId w:val="20"/>
        </w:numPr>
        <w:tabs>
          <w:tab w:val="left" w:pos="0"/>
        </w:tabs>
        <w:spacing w:before="0" w:after="0"/>
        <w:ind w:left="0"/>
        <w:rPr>
          <w:i/>
        </w:rPr>
      </w:pPr>
      <w:r w:rsidRPr="00477E07">
        <w:rPr>
          <w:i/>
        </w:rPr>
        <w:t>Explain any special circumstances that would cause an information collection to be conducted in a manner:</w:t>
      </w:r>
    </w:p>
    <w:p w14:paraId="608378EE" w14:textId="77777777" w:rsidR="00386054" w:rsidRPr="00477E07" w:rsidRDefault="00386054" w:rsidP="002535A2">
      <w:pPr>
        <w:pStyle w:val="ListParagraph"/>
        <w:numPr>
          <w:ilvl w:val="0"/>
          <w:numId w:val="21"/>
        </w:numPr>
        <w:spacing w:before="0" w:after="0"/>
        <w:rPr>
          <w:i/>
        </w:rPr>
      </w:pPr>
      <w:r w:rsidRPr="00477E07">
        <w:rPr>
          <w:i/>
        </w:rPr>
        <w:t>requiring respondents to report information to the agency more often than quarterly;</w:t>
      </w:r>
    </w:p>
    <w:p w14:paraId="2EC31C00" w14:textId="77777777" w:rsidR="00386054" w:rsidRPr="00477E07" w:rsidRDefault="00386054" w:rsidP="002535A2">
      <w:pPr>
        <w:pStyle w:val="ListParagraph"/>
        <w:numPr>
          <w:ilvl w:val="0"/>
          <w:numId w:val="21"/>
        </w:numPr>
        <w:spacing w:before="0" w:after="0"/>
        <w:rPr>
          <w:i/>
        </w:rPr>
      </w:pPr>
      <w:r w:rsidRPr="00477E07">
        <w:rPr>
          <w:i/>
        </w:rPr>
        <w:t>requiring respondents to prepare a written response to a collection of information in fewer than 30 days after receipt of it;</w:t>
      </w:r>
    </w:p>
    <w:p w14:paraId="0E16082A" w14:textId="77777777" w:rsidR="00386054" w:rsidRPr="00477E07" w:rsidRDefault="00386054" w:rsidP="002535A2">
      <w:pPr>
        <w:pStyle w:val="ListParagraph"/>
        <w:numPr>
          <w:ilvl w:val="0"/>
          <w:numId w:val="21"/>
        </w:numPr>
        <w:spacing w:before="0" w:after="0"/>
        <w:rPr>
          <w:i/>
        </w:rPr>
      </w:pPr>
      <w:r w:rsidRPr="00477E07">
        <w:rPr>
          <w:i/>
        </w:rPr>
        <w:t>requiring respondents to submit more than an original and two copies of any document;</w:t>
      </w:r>
    </w:p>
    <w:p w14:paraId="7E43F6C4" w14:textId="77777777" w:rsidR="00386054" w:rsidRPr="00477E07" w:rsidRDefault="00386054" w:rsidP="002535A2">
      <w:pPr>
        <w:pStyle w:val="ListParagraph"/>
        <w:numPr>
          <w:ilvl w:val="0"/>
          <w:numId w:val="21"/>
        </w:numPr>
        <w:spacing w:before="0" w:after="0"/>
        <w:rPr>
          <w:i/>
        </w:rPr>
      </w:pPr>
      <w:r w:rsidRPr="00477E07">
        <w:rPr>
          <w:i/>
        </w:rPr>
        <w:t>requiring respondents to retain records, other than health, medical, government contract, grant-in-aid, or tax records for more than three years;</w:t>
      </w:r>
    </w:p>
    <w:p w14:paraId="105EB04C" w14:textId="77777777" w:rsidR="00386054" w:rsidRPr="00477E07" w:rsidRDefault="00386054" w:rsidP="002535A2">
      <w:pPr>
        <w:pStyle w:val="ListParagraph"/>
        <w:numPr>
          <w:ilvl w:val="0"/>
          <w:numId w:val="21"/>
        </w:numPr>
        <w:spacing w:before="0" w:after="0"/>
        <w:rPr>
          <w:i/>
        </w:rPr>
      </w:pPr>
      <w:r w:rsidRPr="00477E07">
        <w:rPr>
          <w:i/>
        </w:rPr>
        <w:t>in connection with a statistical survey, that is not designed to produce valid and reliable results than can be generalized to the universe of study;</w:t>
      </w:r>
    </w:p>
    <w:p w14:paraId="1B9E0716" w14:textId="77777777" w:rsidR="00386054" w:rsidRPr="00477E07" w:rsidRDefault="00386054" w:rsidP="002535A2">
      <w:pPr>
        <w:pStyle w:val="ListParagraph"/>
        <w:numPr>
          <w:ilvl w:val="0"/>
          <w:numId w:val="21"/>
        </w:numPr>
        <w:spacing w:before="0" w:after="0"/>
        <w:rPr>
          <w:i/>
        </w:rPr>
      </w:pPr>
      <w:r w:rsidRPr="00477E07">
        <w:rPr>
          <w:i/>
        </w:rPr>
        <w:t>requiring the use of a statistical data classification that has not been reviewed and approved by OMB;</w:t>
      </w:r>
    </w:p>
    <w:p w14:paraId="1882A8AB" w14:textId="77777777" w:rsidR="00386054" w:rsidRPr="00477E07" w:rsidRDefault="00386054" w:rsidP="002535A2">
      <w:pPr>
        <w:pStyle w:val="ListParagraph"/>
        <w:numPr>
          <w:ilvl w:val="0"/>
          <w:numId w:val="21"/>
        </w:numPr>
        <w:spacing w:before="0" w:after="0"/>
        <w:rPr>
          <w:i/>
        </w:rPr>
      </w:pPr>
      <w:r w:rsidRPr="00477E07">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78D5B25" w14:textId="77777777" w:rsidR="00386054" w:rsidRDefault="00386054" w:rsidP="002535A2">
      <w:pPr>
        <w:pStyle w:val="ListParagraph"/>
        <w:numPr>
          <w:ilvl w:val="0"/>
          <w:numId w:val="21"/>
        </w:numPr>
        <w:spacing w:before="0" w:after="0"/>
        <w:rPr>
          <w:i/>
        </w:rPr>
      </w:pPr>
      <w:r w:rsidRPr="00477E07">
        <w:rPr>
          <w:i/>
        </w:rPr>
        <w:t>requiring respondents to submit proprietary trade secrets, or other confidential information unless the agency can demonstrate that it has instituted procedures to protect the information’s confidentiality to the extent permitted by law.</w:t>
      </w:r>
    </w:p>
    <w:p w14:paraId="34EE8F08" w14:textId="77777777" w:rsidR="00062787" w:rsidRDefault="00062787" w:rsidP="002535A2">
      <w:pPr>
        <w:pStyle w:val="ListParagraph"/>
        <w:spacing w:before="0" w:after="0"/>
        <w:ind w:left="1080"/>
        <w:rPr>
          <w:i/>
        </w:rPr>
      </w:pPr>
    </w:p>
    <w:p w14:paraId="3EF1F1A9" w14:textId="77777777" w:rsidR="00477E07" w:rsidRDefault="00477E07" w:rsidP="002535A2">
      <w:pPr>
        <w:spacing w:after="0"/>
      </w:pPr>
      <w:r>
        <w:t>There are no special circumstances that would require OMB approval.</w:t>
      </w:r>
    </w:p>
    <w:p w14:paraId="62D0AC5F" w14:textId="77777777" w:rsidR="00477E07" w:rsidRPr="00477E07" w:rsidRDefault="00477E07" w:rsidP="002535A2">
      <w:pPr>
        <w:spacing w:after="0"/>
      </w:pPr>
    </w:p>
    <w:p w14:paraId="7A719964" w14:textId="77777777" w:rsidR="00386054" w:rsidRDefault="001743A5" w:rsidP="002535A2">
      <w:pPr>
        <w:pStyle w:val="ListParagraph"/>
        <w:numPr>
          <w:ilvl w:val="0"/>
          <w:numId w:val="20"/>
        </w:numPr>
        <w:spacing w:before="0" w:after="0"/>
        <w:ind w:left="0"/>
        <w:rPr>
          <w:i/>
        </w:rPr>
      </w:pPr>
      <w:r w:rsidRPr="00477E07">
        <w:rPr>
          <w:i/>
        </w:rPr>
        <w:t xml:space="preserve">As </w:t>
      </w:r>
      <w:r w:rsidR="00386054" w:rsidRPr="00477E07">
        <w:rPr>
          <w:i/>
        </w:rPr>
        <w:t xml:space="preserve">applicable, </w:t>
      </w:r>
      <w:r w:rsidRPr="00477E07">
        <w:rPr>
          <w:i/>
        </w:rPr>
        <w:t xml:space="preserve">state that the Department has published the 60 and 30 Federal Register notices as </w:t>
      </w:r>
      <w:r w:rsidR="00386054" w:rsidRPr="00477E07">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A6BD7A9" w14:textId="77777777" w:rsidR="00794AA4" w:rsidRPr="00477E07" w:rsidRDefault="00794AA4" w:rsidP="00794AA4">
      <w:pPr>
        <w:pStyle w:val="ListParagraph"/>
        <w:spacing w:before="0" w:after="0"/>
        <w:ind w:left="0"/>
        <w:rPr>
          <w:i/>
        </w:rPr>
      </w:pPr>
    </w:p>
    <w:p w14:paraId="73168C35" w14:textId="77777777" w:rsidR="00386054" w:rsidRDefault="00386054" w:rsidP="002535A2">
      <w:pPr>
        <w:spacing w:after="0"/>
        <w:rPr>
          <w:rStyle w:val="a"/>
          <w:i/>
        </w:rPr>
      </w:pPr>
      <w:r w:rsidRPr="00477E07">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3D434B" w14:textId="77777777" w:rsidR="00794AA4" w:rsidRPr="00477E07" w:rsidRDefault="00794AA4" w:rsidP="002535A2">
      <w:pPr>
        <w:spacing w:after="0"/>
        <w:rPr>
          <w:rStyle w:val="a"/>
          <w:i/>
        </w:rPr>
      </w:pPr>
    </w:p>
    <w:p w14:paraId="430DC943" w14:textId="77777777" w:rsidR="00386054" w:rsidRDefault="00386054" w:rsidP="002535A2">
      <w:pPr>
        <w:spacing w:after="0"/>
        <w:rPr>
          <w:rStyle w:val="a"/>
          <w:i/>
        </w:rPr>
      </w:pPr>
      <w:r w:rsidRPr="00477E07">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EEDA7F" w14:textId="77777777" w:rsidR="00E51234" w:rsidRDefault="00E51234" w:rsidP="002535A2">
      <w:pPr>
        <w:spacing w:after="0"/>
        <w:rPr>
          <w:rStyle w:val="a"/>
        </w:rPr>
      </w:pPr>
    </w:p>
    <w:p w14:paraId="2040F4BC" w14:textId="404C5161" w:rsidR="00E51234" w:rsidRDefault="00E51234" w:rsidP="002535A2">
      <w:pPr>
        <w:spacing w:after="0"/>
        <w:rPr>
          <w:rStyle w:val="a"/>
        </w:rPr>
      </w:pPr>
      <w:r>
        <w:rPr>
          <w:rStyle w:val="a"/>
        </w:rPr>
        <w:t xml:space="preserve">The Department </w:t>
      </w:r>
      <w:r w:rsidR="00305B8F">
        <w:rPr>
          <w:rStyle w:val="a"/>
        </w:rPr>
        <w:t>will publish a 30 day notice for public comment in the Federal Register as required.</w:t>
      </w:r>
      <w:r>
        <w:rPr>
          <w:rStyle w:val="a"/>
        </w:rPr>
        <w:t xml:space="preserve"> </w:t>
      </w:r>
    </w:p>
    <w:p w14:paraId="63FE0B5D" w14:textId="77777777" w:rsidR="00917226" w:rsidRDefault="00917226" w:rsidP="002535A2">
      <w:pPr>
        <w:spacing w:after="0"/>
        <w:rPr>
          <w:rStyle w:val="a"/>
        </w:rPr>
      </w:pPr>
    </w:p>
    <w:p w14:paraId="2406E925" w14:textId="2952E6E2" w:rsidR="00917226" w:rsidRDefault="00917226" w:rsidP="002535A2">
      <w:pPr>
        <w:spacing w:after="0"/>
        <w:rPr>
          <w:rStyle w:val="a"/>
        </w:rPr>
      </w:pPr>
      <w:r>
        <w:rPr>
          <w:rStyle w:val="a"/>
        </w:rPr>
        <w:t xml:space="preserve">We did receive comments on these collections when they were published as part of a request for emergency clearance.  Comments were reviewed and responses were published on regulations.gov in April 2018: </w:t>
      </w:r>
      <w:hyperlink r:id="rId10" w:history="1">
        <w:r w:rsidRPr="00530B34">
          <w:rPr>
            <w:rStyle w:val="Hyperlink"/>
          </w:rPr>
          <w:t>https://www.regulations.gov/document?D=ED-2018-ICCD-0028-0031</w:t>
        </w:r>
      </w:hyperlink>
      <w:r>
        <w:rPr>
          <w:rStyle w:val="a"/>
        </w:rPr>
        <w:t xml:space="preserve">. </w:t>
      </w:r>
    </w:p>
    <w:p w14:paraId="76F9856C" w14:textId="77777777" w:rsidR="00062787" w:rsidRDefault="00062787" w:rsidP="002535A2">
      <w:pPr>
        <w:spacing w:after="0"/>
        <w:rPr>
          <w:rStyle w:val="a"/>
        </w:rPr>
      </w:pPr>
    </w:p>
    <w:p w14:paraId="223FC34E" w14:textId="77777777" w:rsidR="00477E07" w:rsidRDefault="00386054" w:rsidP="002535A2">
      <w:pPr>
        <w:pStyle w:val="ListParagraph"/>
        <w:numPr>
          <w:ilvl w:val="0"/>
          <w:numId w:val="20"/>
        </w:numPr>
        <w:spacing w:before="0" w:after="0"/>
        <w:ind w:left="0"/>
        <w:rPr>
          <w:rStyle w:val="a"/>
          <w:i/>
        </w:rPr>
      </w:pPr>
      <w:r w:rsidRPr="00477E07">
        <w:rPr>
          <w:rStyle w:val="a"/>
          <w:i/>
        </w:rPr>
        <w:t>Explain any decision to provide any payment or gift to respondents, other than remuneration of contractors or grantees</w:t>
      </w:r>
      <w:r w:rsidR="003E285A" w:rsidRPr="00477E07">
        <w:rPr>
          <w:rStyle w:val="a"/>
          <w:i/>
        </w:rPr>
        <w:t xml:space="preserve"> with meaningful justification</w:t>
      </w:r>
      <w:r w:rsidRPr="00477E07">
        <w:rPr>
          <w:rStyle w:val="a"/>
          <w:i/>
        </w:rPr>
        <w:t>.</w:t>
      </w:r>
    </w:p>
    <w:p w14:paraId="03343F3D" w14:textId="77777777" w:rsidR="00062787" w:rsidRDefault="00062787" w:rsidP="002535A2">
      <w:pPr>
        <w:spacing w:after="0"/>
      </w:pPr>
    </w:p>
    <w:p w14:paraId="066AA79C" w14:textId="77777777" w:rsidR="00E51234" w:rsidRDefault="00E51234" w:rsidP="002535A2">
      <w:pPr>
        <w:spacing w:after="0"/>
      </w:pPr>
      <w:r w:rsidRPr="00D90771">
        <w:t>No payment or gifts will be provided to respondents.</w:t>
      </w:r>
    </w:p>
    <w:p w14:paraId="44ACB1BD" w14:textId="77777777" w:rsidR="00E51234" w:rsidRPr="00477E07" w:rsidRDefault="00E51234" w:rsidP="002535A2">
      <w:pPr>
        <w:pStyle w:val="ListParagraph"/>
        <w:spacing w:before="0" w:after="0"/>
        <w:ind w:left="0"/>
        <w:rPr>
          <w:rStyle w:val="a"/>
          <w:i/>
        </w:rPr>
      </w:pPr>
    </w:p>
    <w:p w14:paraId="302B749F" w14:textId="77777777" w:rsidR="00B83FB3" w:rsidRDefault="00386054" w:rsidP="002535A2">
      <w:pPr>
        <w:pStyle w:val="ListParagraph"/>
        <w:numPr>
          <w:ilvl w:val="0"/>
          <w:numId w:val="20"/>
        </w:numPr>
        <w:spacing w:before="0" w:after="0"/>
        <w:ind w:left="0"/>
        <w:rPr>
          <w:i/>
        </w:rPr>
      </w:pPr>
      <w:r w:rsidRPr="00477E07">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477E07">
        <w:rPr>
          <w:i/>
        </w:rPr>
        <w:t xml:space="preserve"> as indicated on the ICRAS’ Part 2 IC form</w:t>
      </w:r>
      <w:r w:rsidRPr="00477E07">
        <w:rPr>
          <w:i/>
        </w:rPr>
        <w:t xml:space="preserve">. A confidentiality statement with a legal citation that authorizes the </w:t>
      </w:r>
      <w:r w:rsidR="001743A5" w:rsidRPr="00477E07">
        <w:rPr>
          <w:i/>
        </w:rPr>
        <w:t xml:space="preserve">pledge </w:t>
      </w:r>
      <w:r w:rsidRPr="00477E07">
        <w:rPr>
          <w:i/>
        </w:rPr>
        <w:t xml:space="preserve">of </w:t>
      </w:r>
      <w:r w:rsidR="001743A5" w:rsidRPr="00477E07">
        <w:rPr>
          <w:i/>
        </w:rPr>
        <w:t xml:space="preserve">confidentiality </w:t>
      </w:r>
      <w:r w:rsidRPr="00477E07">
        <w:rPr>
          <w:i/>
        </w:rPr>
        <w:t>should be provided.</w:t>
      </w:r>
      <w:r w:rsidR="00CF7053" w:rsidRPr="00477E07">
        <w:rPr>
          <w:i/>
        </w:rPr>
        <w:t xml:space="preserve"> </w:t>
      </w:r>
      <w:r w:rsidR="00016E14" w:rsidRPr="00477E07">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77E07">
        <w:rPr>
          <w:i/>
        </w:rPr>
        <w:t xml:space="preserve">. </w:t>
      </w:r>
      <w:r w:rsidR="001743A5" w:rsidRPr="00477E07">
        <w:rPr>
          <w:i/>
        </w:rPr>
        <w:t>If the collection is subject to the Privacy Act, the Privacy Act statement is deemed sufficient with respect to confidentiality. If there is no expectation of confidentiality, simply state that the Department make</w:t>
      </w:r>
      <w:r w:rsidR="006A3B5C" w:rsidRPr="00477E07">
        <w:rPr>
          <w:i/>
        </w:rPr>
        <w:t>s</w:t>
      </w:r>
      <w:r w:rsidR="001743A5" w:rsidRPr="00477E07">
        <w:rPr>
          <w:i/>
        </w:rPr>
        <w:t xml:space="preserve"> no pledge about the confidentially of the data.</w:t>
      </w:r>
    </w:p>
    <w:p w14:paraId="0E25C192" w14:textId="77777777" w:rsidR="00062787" w:rsidRDefault="00062787" w:rsidP="002535A2">
      <w:pPr>
        <w:spacing w:after="0"/>
      </w:pPr>
    </w:p>
    <w:p w14:paraId="597FAE4B" w14:textId="77777777" w:rsidR="00E51234" w:rsidRDefault="00E51234" w:rsidP="002535A2">
      <w:pPr>
        <w:spacing w:after="0"/>
      </w:pPr>
      <w:r>
        <w:t>There are no assurances of confidentiality; the Department will not collect any personally identifiable information.</w:t>
      </w:r>
    </w:p>
    <w:p w14:paraId="124E4C30" w14:textId="77777777" w:rsidR="00062787" w:rsidRDefault="00062787" w:rsidP="002535A2">
      <w:pPr>
        <w:spacing w:after="0"/>
      </w:pPr>
    </w:p>
    <w:p w14:paraId="60CD9837" w14:textId="77777777" w:rsidR="00E51234" w:rsidRPr="00E51234" w:rsidRDefault="00386054" w:rsidP="002535A2">
      <w:pPr>
        <w:pStyle w:val="ListParagraph"/>
        <w:numPr>
          <w:ilvl w:val="0"/>
          <w:numId w:val="20"/>
        </w:numPr>
        <w:spacing w:before="0" w:after="0"/>
        <w:ind w:left="0"/>
      </w:pPr>
      <w:r w:rsidRPr="00E51234">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555A76" w14:textId="77777777" w:rsidR="00E51234" w:rsidRDefault="00E51234" w:rsidP="002535A2">
      <w:pPr>
        <w:spacing w:after="0"/>
      </w:pPr>
    </w:p>
    <w:p w14:paraId="477C2A99" w14:textId="77777777" w:rsidR="00E51234" w:rsidRDefault="00E51234" w:rsidP="002535A2">
      <w:pPr>
        <w:spacing w:after="0"/>
      </w:pPr>
      <w:r>
        <w:t>This collection does not ask questions of a sensitive nature.</w:t>
      </w:r>
    </w:p>
    <w:p w14:paraId="017AFF3C" w14:textId="77777777" w:rsidR="00062787" w:rsidRDefault="00062787" w:rsidP="002535A2">
      <w:pPr>
        <w:spacing w:after="0"/>
      </w:pPr>
    </w:p>
    <w:p w14:paraId="669E577E" w14:textId="77777777" w:rsidR="00386054" w:rsidRPr="00E51234" w:rsidRDefault="00E51234" w:rsidP="002535A2">
      <w:pPr>
        <w:pStyle w:val="ListParagraph"/>
        <w:numPr>
          <w:ilvl w:val="0"/>
          <w:numId w:val="20"/>
        </w:numPr>
        <w:spacing w:before="0" w:after="0"/>
        <w:ind w:left="0"/>
        <w:rPr>
          <w:rStyle w:val="a"/>
        </w:rPr>
      </w:pPr>
      <w:r w:rsidRPr="00E51234">
        <w:rPr>
          <w:rStyle w:val="a"/>
          <w:i/>
        </w:rPr>
        <w:t xml:space="preserve"> </w:t>
      </w:r>
      <w:r w:rsidR="00386054" w:rsidRPr="00E51234">
        <w:rPr>
          <w:rStyle w:val="a"/>
          <w:i/>
        </w:rPr>
        <w:t>Provide estimates of the hour burden of the collection of information.  The statement should:</w:t>
      </w:r>
    </w:p>
    <w:p w14:paraId="638F6D8A" w14:textId="77777777" w:rsidR="00E51234" w:rsidRDefault="00386054" w:rsidP="002535A2">
      <w:pPr>
        <w:pStyle w:val="ListParagraph"/>
        <w:numPr>
          <w:ilvl w:val="0"/>
          <w:numId w:val="22"/>
        </w:numPr>
        <w:spacing w:before="0" w:after="0"/>
        <w:ind w:left="360"/>
        <w:rPr>
          <w:rStyle w:val="a"/>
          <w:i/>
        </w:rPr>
      </w:pPr>
      <w:r w:rsidRPr="00477E0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477E07">
        <w:rPr>
          <w:rStyle w:val="a"/>
          <w:i/>
        </w:rPr>
        <w:t>Question</w:t>
      </w:r>
      <w:r w:rsidRPr="00477E0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06A3A9A" w14:textId="77777777" w:rsidR="00E51234" w:rsidRDefault="00386054" w:rsidP="002535A2">
      <w:pPr>
        <w:pStyle w:val="ListParagraph"/>
        <w:numPr>
          <w:ilvl w:val="0"/>
          <w:numId w:val="22"/>
        </w:numPr>
        <w:spacing w:before="0" w:after="0"/>
        <w:ind w:left="360"/>
        <w:rPr>
          <w:rStyle w:val="a"/>
          <w:i/>
        </w:rPr>
      </w:pPr>
      <w:r w:rsidRPr="00E51234">
        <w:rPr>
          <w:rStyle w:val="a"/>
          <w:i/>
        </w:rPr>
        <w:t>If this request for approval covers more than one form, provide separate hour</w:t>
      </w:r>
      <w:r w:rsidR="00103C7E" w:rsidRPr="00E51234">
        <w:rPr>
          <w:rStyle w:val="a"/>
          <w:i/>
        </w:rPr>
        <w:t xml:space="preserve"> burden estimates for each form</w:t>
      </w:r>
      <w:r w:rsidRPr="00E51234">
        <w:rPr>
          <w:rStyle w:val="a"/>
          <w:i/>
        </w:rPr>
        <w:t>.</w:t>
      </w:r>
      <w:r w:rsidR="00CE72AF" w:rsidRPr="00E51234">
        <w:rPr>
          <w:rStyle w:val="a"/>
          <w:i/>
        </w:rPr>
        <w:t xml:space="preserve">  (The table should at </w:t>
      </w:r>
      <w:r w:rsidR="003C7F70" w:rsidRPr="00E51234">
        <w:rPr>
          <w:rStyle w:val="a"/>
          <w:i/>
        </w:rPr>
        <w:t>minimum</w:t>
      </w:r>
      <w:r w:rsidR="00CE72AF" w:rsidRPr="00E51234">
        <w:rPr>
          <w:rStyle w:val="a"/>
          <w:i/>
        </w:rPr>
        <w:t xml:space="preserve"> include Respondent types, </w:t>
      </w:r>
      <w:r w:rsidR="00103C7E" w:rsidRPr="00E51234">
        <w:rPr>
          <w:rStyle w:val="a"/>
          <w:i/>
        </w:rPr>
        <w:t>Number of</w:t>
      </w:r>
      <w:r w:rsidR="00CE72AF" w:rsidRPr="00E51234">
        <w:rPr>
          <w:rStyle w:val="a"/>
          <w:i/>
        </w:rPr>
        <w:t xml:space="preserve"> Respondent</w:t>
      </w:r>
      <w:r w:rsidR="00103C7E" w:rsidRPr="00E51234">
        <w:rPr>
          <w:rStyle w:val="a"/>
          <w:i/>
        </w:rPr>
        <w:t>s</w:t>
      </w:r>
      <w:r w:rsidR="00CE72AF" w:rsidRPr="00E51234">
        <w:rPr>
          <w:rStyle w:val="a"/>
          <w:i/>
        </w:rPr>
        <w:t xml:space="preserve"> and Responses, Hours/Response, and Total Hours)</w:t>
      </w:r>
    </w:p>
    <w:p w14:paraId="5656D5E6" w14:textId="77777777" w:rsidR="00386054" w:rsidRDefault="00386054" w:rsidP="002535A2">
      <w:pPr>
        <w:pStyle w:val="ListParagraph"/>
        <w:numPr>
          <w:ilvl w:val="0"/>
          <w:numId w:val="22"/>
        </w:numPr>
        <w:spacing w:before="0" w:after="0"/>
        <w:ind w:left="360"/>
        <w:rPr>
          <w:rStyle w:val="a"/>
          <w:i/>
        </w:rPr>
      </w:pPr>
      <w:r w:rsidRPr="00E51234">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51234">
        <w:rPr>
          <w:rStyle w:val="a"/>
          <w:i/>
        </w:rPr>
        <w:t xml:space="preserve">Question </w:t>
      </w:r>
      <w:r w:rsidRPr="00E51234">
        <w:rPr>
          <w:rStyle w:val="a"/>
          <w:i/>
        </w:rPr>
        <w:t>14.</w:t>
      </w:r>
    </w:p>
    <w:p w14:paraId="5C58BBFC" w14:textId="77777777" w:rsidR="00062787" w:rsidRDefault="00062787">
      <w:pPr>
        <w:pStyle w:val="NoSpacing"/>
        <w:rPr>
          <w:rFonts w:ascii="Times New Roman" w:hAnsi="Times New Roman"/>
          <w:sz w:val="24"/>
          <w:szCs w:val="24"/>
        </w:rPr>
      </w:pPr>
    </w:p>
    <w:p w14:paraId="53308DCF" w14:textId="77777777" w:rsidR="00E51234" w:rsidRPr="00F43988" w:rsidRDefault="00E51234">
      <w:pPr>
        <w:pStyle w:val="NoSpacing"/>
        <w:rPr>
          <w:rFonts w:ascii="Times New Roman" w:hAnsi="Times New Roman"/>
          <w:sz w:val="24"/>
          <w:szCs w:val="24"/>
        </w:rPr>
      </w:pPr>
      <w:r w:rsidRPr="00F43988">
        <w:rPr>
          <w:rFonts w:ascii="Times New Roman" w:hAnsi="Times New Roman"/>
          <w:sz w:val="24"/>
          <w:szCs w:val="24"/>
        </w:rPr>
        <w:t xml:space="preserve">The Department estimates </w:t>
      </w:r>
      <w:r w:rsidR="00EE3EDA">
        <w:rPr>
          <w:rFonts w:ascii="Times New Roman" w:hAnsi="Times New Roman"/>
          <w:sz w:val="24"/>
          <w:szCs w:val="24"/>
        </w:rPr>
        <w:t>f</w:t>
      </w:r>
      <w:r w:rsidRPr="00F43988">
        <w:rPr>
          <w:rFonts w:ascii="Times New Roman" w:hAnsi="Times New Roman"/>
          <w:sz w:val="24"/>
          <w:szCs w:val="24"/>
        </w:rPr>
        <w:t>or IHE programs</w:t>
      </w:r>
      <w:r w:rsidR="00EE3EDA">
        <w:rPr>
          <w:rFonts w:ascii="Times New Roman" w:hAnsi="Times New Roman"/>
          <w:sz w:val="24"/>
          <w:szCs w:val="24"/>
        </w:rPr>
        <w:t xml:space="preserve"> </w:t>
      </w:r>
      <w:r w:rsidRPr="00F43988">
        <w:rPr>
          <w:rFonts w:ascii="Times New Roman" w:hAnsi="Times New Roman"/>
          <w:sz w:val="24"/>
          <w:szCs w:val="24"/>
        </w:rPr>
        <w:t>that 1) approximately 150 IHEs will apply for emergency assistance and that it will take them approximately 40 hours each to complete the application</w:t>
      </w:r>
      <w:r w:rsidR="009A547E">
        <w:rPr>
          <w:rFonts w:ascii="Times New Roman" w:hAnsi="Times New Roman"/>
          <w:sz w:val="24"/>
          <w:szCs w:val="24"/>
        </w:rPr>
        <w:t xml:space="preserve"> (10 hours for the pre-application and 30 hours for the application)</w:t>
      </w:r>
      <w:r w:rsidRPr="00F43988">
        <w:rPr>
          <w:rFonts w:ascii="Times New Roman" w:hAnsi="Times New Roman"/>
          <w:sz w:val="24"/>
          <w:szCs w:val="24"/>
        </w:rPr>
        <w:t xml:space="preserve"> and 2) approximately 250 IHEs will apply for funding to defray the costs of enrolling displaced students, which will take approximately 40 hours per applicant</w:t>
      </w:r>
      <w:r w:rsidR="00EE3EDA">
        <w:rPr>
          <w:rFonts w:ascii="Times New Roman" w:hAnsi="Times New Roman"/>
          <w:sz w:val="24"/>
          <w:szCs w:val="24"/>
        </w:rPr>
        <w:t xml:space="preserve">. </w:t>
      </w:r>
      <w:r w:rsidRPr="006F07DA">
        <w:rPr>
          <w:rFonts w:ascii="Times New Roman" w:hAnsi="Times New Roman"/>
          <w:b/>
          <w:sz w:val="24"/>
          <w:szCs w:val="24"/>
        </w:rPr>
        <w:t xml:space="preserve"> </w:t>
      </w:r>
      <w:r w:rsidRPr="00F43988">
        <w:rPr>
          <w:rFonts w:ascii="Times New Roman" w:hAnsi="Times New Roman"/>
          <w:sz w:val="24"/>
          <w:szCs w:val="24"/>
        </w:rPr>
        <w:t xml:space="preserve">Assuming that individuals at the institutions of varying career levels work on the project, we estimate an average of about $40/hour, which is roughly equivalent to the Federal GS-12 level.  Accordingly, we anticipate a total cost of </w:t>
      </w:r>
      <w:r w:rsidRPr="00330D85">
        <w:rPr>
          <w:rFonts w:ascii="Times New Roman" w:hAnsi="Times New Roman"/>
          <w:sz w:val="24"/>
          <w:szCs w:val="24"/>
        </w:rPr>
        <w:t>$</w:t>
      </w:r>
      <w:r w:rsidR="00330D85" w:rsidRPr="002535A2">
        <w:rPr>
          <w:rFonts w:ascii="Times New Roman" w:hAnsi="Times New Roman"/>
          <w:sz w:val="24"/>
          <w:szCs w:val="24"/>
        </w:rPr>
        <w:t>640,000</w:t>
      </w:r>
      <w:r w:rsidRPr="00F43988">
        <w:rPr>
          <w:rFonts w:ascii="Times New Roman" w:hAnsi="Times New Roman"/>
          <w:sz w:val="24"/>
          <w:szCs w:val="24"/>
        </w:rPr>
        <w:t>.</w:t>
      </w:r>
      <w:r w:rsidR="00EE3EDA">
        <w:rPr>
          <w:rFonts w:ascii="Times New Roman" w:hAnsi="Times New Roman"/>
          <w:sz w:val="24"/>
          <w:szCs w:val="24"/>
        </w:rPr>
        <w:t xml:space="preserve">   </w:t>
      </w:r>
    </w:p>
    <w:p w14:paraId="08BD212F" w14:textId="77777777" w:rsidR="006F07DA" w:rsidRPr="00F559FE" w:rsidRDefault="006F07DA" w:rsidP="002535A2">
      <w:pPr>
        <w:pStyle w:val="ListParagraph"/>
        <w:spacing w:before="0" w:after="0"/>
        <w:ind w:left="1080"/>
      </w:pPr>
    </w:p>
    <w:tbl>
      <w:tblPr>
        <w:tblStyle w:val="TableGrid"/>
        <w:tblW w:w="0" w:type="auto"/>
        <w:tblInd w:w="-252" w:type="dxa"/>
        <w:tblLayout w:type="fixed"/>
        <w:tblLook w:val="04A0" w:firstRow="1" w:lastRow="0" w:firstColumn="1" w:lastColumn="0" w:noHBand="0" w:noVBand="1"/>
      </w:tblPr>
      <w:tblGrid>
        <w:gridCol w:w="2775"/>
        <w:gridCol w:w="2265"/>
        <w:gridCol w:w="1710"/>
        <w:gridCol w:w="1452"/>
        <w:gridCol w:w="1626"/>
      </w:tblGrid>
      <w:tr w:rsidR="00E51234" w:rsidRPr="00EC1C07" w14:paraId="2374E800" w14:textId="77777777" w:rsidTr="009A547E">
        <w:tc>
          <w:tcPr>
            <w:tcW w:w="2775" w:type="dxa"/>
          </w:tcPr>
          <w:p w14:paraId="5AAEB987" w14:textId="77777777" w:rsidR="00E51234" w:rsidRPr="00EC1C07" w:rsidRDefault="00E51234" w:rsidP="009A547E">
            <w:pPr>
              <w:spacing w:after="0"/>
              <w:rPr>
                <w:i/>
              </w:rPr>
            </w:pPr>
            <w:r w:rsidRPr="00EC1C07">
              <w:rPr>
                <w:i/>
              </w:rPr>
              <w:t>Respondent Type</w:t>
            </w:r>
            <w:r>
              <w:rPr>
                <w:i/>
              </w:rPr>
              <w:t xml:space="preserve"> and Program</w:t>
            </w:r>
          </w:p>
        </w:tc>
        <w:tc>
          <w:tcPr>
            <w:tcW w:w="2265" w:type="dxa"/>
          </w:tcPr>
          <w:p w14:paraId="7C104562" w14:textId="77777777" w:rsidR="00E51234" w:rsidRPr="00EC1C07" w:rsidRDefault="00E51234" w:rsidP="002535A2">
            <w:pPr>
              <w:spacing w:after="0"/>
              <w:ind w:left="360"/>
              <w:rPr>
                <w:i/>
              </w:rPr>
            </w:pPr>
            <w:r w:rsidRPr="00EC1C07">
              <w:rPr>
                <w:i/>
              </w:rPr>
              <w:t>Number of Responses</w:t>
            </w:r>
          </w:p>
        </w:tc>
        <w:tc>
          <w:tcPr>
            <w:tcW w:w="1710" w:type="dxa"/>
          </w:tcPr>
          <w:p w14:paraId="1742BC89" w14:textId="77777777" w:rsidR="00E51234" w:rsidRPr="00EC1C07" w:rsidRDefault="00E51234" w:rsidP="002535A2">
            <w:pPr>
              <w:spacing w:after="0"/>
              <w:ind w:left="360"/>
              <w:rPr>
                <w:i/>
              </w:rPr>
            </w:pPr>
            <w:r w:rsidRPr="00EC1C07">
              <w:rPr>
                <w:i/>
              </w:rPr>
              <w:t>Estimated Burden Hours per Respondent</w:t>
            </w:r>
          </w:p>
        </w:tc>
        <w:tc>
          <w:tcPr>
            <w:tcW w:w="1452" w:type="dxa"/>
          </w:tcPr>
          <w:p w14:paraId="76479807" w14:textId="77777777" w:rsidR="00E51234" w:rsidRPr="00EC1C07" w:rsidRDefault="00E51234" w:rsidP="002535A2">
            <w:pPr>
              <w:spacing w:after="0"/>
              <w:ind w:left="360"/>
              <w:rPr>
                <w:i/>
              </w:rPr>
            </w:pPr>
            <w:r w:rsidRPr="00EC1C07">
              <w:rPr>
                <w:i/>
              </w:rPr>
              <w:t>Total Hours</w:t>
            </w:r>
          </w:p>
        </w:tc>
        <w:tc>
          <w:tcPr>
            <w:tcW w:w="1626" w:type="dxa"/>
          </w:tcPr>
          <w:p w14:paraId="33A03097" w14:textId="2112B2A1" w:rsidR="00E51234" w:rsidRPr="00EC1C07" w:rsidRDefault="00E51234" w:rsidP="00DA44A7">
            <w:pPr>
              <w:spacing w:after="0"/>
              <w:ind w:left="360"/>
              <w:rPr>
                <w:i/>
              </w:rPr>
            </w:pPr>
            <w:r w:rsidRPr="00EC1C07">
              <w:rPr>
                <w:bCs/>
                <w:i/>
              </w:rPr>
              <w:t>Total Cost (total hours x $4</w:t>
            </w:r>
            <w:r w:rsidR="00DA44A7">
              <w:rPr>
                <w:bCs/>
                <w:i/>
              </w:rPr>
              <w:t>0</w:t>
            </w:r>
            <w:r w:rsidRPr="00EC1C07">
              <w:rPr>
                <w:bCs/>
                <w:i/>
              </w:rPr>
              <w:t>)</w:t>
            </w:r>
          </w:p>
        </w:tc>
      </w:tr>
      <w:tr w:rsidR="009A547E" w:rsidRPr="00EC1C07" w14:paraId="23C00AC7" w14:textId="77777777" w:rsidTr="009A547E">
        <w:trPr>
          <w:trHeight w:val="890"/>
        </w:trPr>
        <w:tc>
          <w:tcPr>
            <w:tcW w:w="2775" w:type="dxa"/>
            <w:vMerge w:val="restart"/>
          </w:tcPr>
          <w:p w14:paraId="56F504FE" w14:textId="77777777" w:rsidR="009A547E" w:rsidRPr="00456BC7" w:rsidRDefault="009A547E" w:rsidP="009A547E">
            <w:pPr>
              <w:spacing w:after="0"/>
              <w:rPr>
                <w:i/>
              </w:rPr>
            </w:pPr>
            <w:r w:rsidRPr="00456BC7">
              <w:rPr>
                <w:i/>
              </w:rPr>
              <w:t>IHEs</w:t>
            </w:r>
            <w:r>
              <w:rPr>
                <w:i/>
              </w:rPr>
              <w:t xml:space="preserve">- Emergency Assistance to </w:t>
            </w:r>
            <w:r w:rsidRPr="00F43988">
              <w:rPr>
                <w:rStyle w:val="outputtext"/>
                <w:i/>
              </w:rPr>
              <w:t>Institutions of Higher Education Program</w:t>
            </w:r>
          </w:p>
        </w:tc>
        <w:tc>
          <w:tcPr>
            <w:tcW w:w="2265" w:type="dxa"/>
          </w:tcPr>
          <w:p w14:paraId="10CD5892" w14:textId="77777777" w:rsidR="009A547E" w:rsidRDefault="009A547E" w:rsidP="002535A2">
            <w:pPr>
              <w:spacing w:after="0"/>
              <w:ind w:left="360"/>
              <w:rPr>
                <w:i/>
              </w:rPr>
            </w:pPr>
            <w:r>
              <w:rPr>
                <w:i/>
              </w:rPr>
              <w:t xml:space="preserve">150 </w:t>
            </w:r>
          </w:p>
          <w:p w14:paraId="30CB99C7" w14:textId="77777777" w:rsidR="009A547E" w:rsidRPr="00EC1C07" w:rsidRDefault="009A547E" w:rsidP="002535A2">
            <w:pPr>
              <w:spacing w:after="0"/>
              <w:ind w:left="360"/>
              <w:rPr>
                <w:i/>
              </w:rPr>
            </w:pPr>
            <w:r>
              <w:rPr>
                <w:i/>
              </w:rPr>
              <w:t>(pre-application)</w:t>
            </w:r>
          </w:p>
        </w:tc>
        <w:tc>
          <w:tcPr>
            <w:tcW w:w="1710" w:type="dxa"/>
          </w:tcPr>
          <w:p w14:paraId="0DD73EBD" w14:textId="77777777" w:rsidR="009A547E" w:rsidRPr="00EC1C07" w:rsidRDefault="009A547E" w:rsidP="002535A2">
            <w:pPr>
              <w:spacing w:after="0"/>
              <w:ind w:left="360"/>
              <w:rPr>
                <w:i/>
              </w:rPr>
            </w:pPr>
            <w:r>
              <w:rPr>
                <w:i/>
              </w:rPr>
              <w:t>10</w:t>
            </w:r>
          </w:p>
        </w:tc>
        <w:tc>
          <w:tcPr>
            <w:tcW w:w="1452" w:type="dxa"/>
          </w:tcPr>
          <w:p w14:paraId="158E8B2A" w14:textId="77777777" w:rsidR="009A547E" w:rsidRPr="00EC1C07" w:rsidRDefault="009A547E" w:rsidP="002535A2">
            <w:pPr>
              <w:spacing w:after="0"/>
              <w:ind w:left="360"/>
              <w:rPr>
                <w:i/>
              </w:rPr>
            </w:pPr>
            <w:r>
              <w:rPr>
                <w:i/>
              </w:rPr>
              <w:t>1,500</w:t>
            </w:r>
          </w:p>
        </w:tc>
        <w:tc>
          <w:tcPr>
            <w:tcW w:w="1626" w:type="dxa"/>
          </w:tcPr>
          <w:p w14:paraId="187D8E12" w14:textId="77777777" w:rsidR="009A547E" w:rsidRPr="00EC1C07" w:rsidRDefault="009A547E" w:rsidP="009A547E">
            <w:pPr>
              <w:spacing w:after="0"/>
              <w:ind w:left="360"/>
              <w:rPr>
                <w:i/>
              </w:rPr>
            </w:pPr>
            <w:r>
              <w:rPr>
                <w:i/>
              </w:rPr>
              <w:t>$60,000</w:t>
            </w:r>
          </w:p>
        </w:tc>
      </w:tr>
      <w:tr w:rsidR="009A547E" w:rsidRPr="00EC1C07" w14:paraId="3F5238EE" w14:textId="77777777" w:rsidTr="009A547E">
        <w:tc>
          <w:tcPr>
            <w:tcW w:w="2775" w:type="dxa"/>
            <w:vMerge/>
          </w:tcPr>
          <w:p w14:paraId="196A3DA7" w14:textId="77777777" w:rsidR="009A547E" w:rsidRPr="00456BC7" w:rsidRDefault="009A547E" w:rsidP="009A547E">
            <w:pPr>
              <w:spacing w:after="0"/>
              <w:rPr>
                <w:i/>
              </w:rPr>
            </w:pPr>
          </w:p>
        </w:tc>
        <w:tc>
          <w:tcPr>
            <w:tcW w:w="2265" w:type="dxa"/>
          </w:tcPr>
          <w:p w14:paraId="1BCBDC7A" w14:textId="77777777" w:rsidR="009A547E" w:rsidRDefault="009A547E" w:rsidP="002535A2">
            <w:pPr>
              <w:spacing w:after="0"/>
              <w:ind w:left="360"/>
              <w:rPr>
                <w:i/>
              </w:rPr>
            </w:pPr>
            <w:r>
              <w:rPr>
                <w:i/>
              </w:rPr>
              <w:t>150</w:t>
            </w:r>
          </w:p>
          <w:p w14:paraId="76D5FF9F" w14:textId="77777777" w:rsidR="009A547E" w:rsidRDefault="009A547E" w:rsidP="002535A2">
            <w:pPr>
              <w:spacing w:after="0"/>
              <w:ind w:left="360"/>
              <w:rPr>
                <w:i/>
              </w:rPr>
            </w:pPr>
            <w:r>
              <w:rPr>
                <w:i/>
              </w:rPr>
              <w:t>(application)</w:t>
            </w:r>
          </w:p>
        </w:tc>
        <w:tc>
          <w:tcPr>
            <w:tcW w:w="1710" w:type="dxa"/>
          </w:tcPr>
          <w:p w14:paraId="0ABC65A9" w14:textId="77777777" w:rsidR="009A547E" w:rsidRDefault="009A547E" w:rsidP="002535A2">
            <w:pPr>
              <w:spacing w:after="0"/>
              <w:ind w:left="360"/>
              <w:rPr>
                <w:i/>
              </w:rPr>
            </w:pPr>
            <w:r>
              <w:rPr>
                <w:i/>
              </w:rPr>
              <w:t>30</w:t>
            </w:r>
          </w:p>
        </w:tc>
        <w:tc>
          <w:tcPr>
            <w:tcW w:w="1452" w:type="dxa"/>
          </w:tcPr>
          <w:p w14:paraId="7894B146" w14:textId="77777777" w:rsidR="009A547E" w:rsidRDefault="009A547E" w:rsidP="002535A2">
            <w:pPr>
              <w:spacing w:after="0"/>
              <w:ind w:left="360"/>
              <w:rPr>
                <w:i/>
              </w:rPr>
            </w:pPr>
            <w:r>
              <w:rPr>
                <w:i/>
              </w:rPr>
              <w:t>4,500</w:t>
            </w:r>
          </w:p>
        </w:tc>
        <w:tc>
          <w:tcPr>
            <w:tcW w:w="1626" w:type="dxa"/>
          </w:tcPr>
          <w:p w14:paraId="7B61C310" w14:textId="77777777" w:rsidR="009A547E" w:rsidRDefault="009A547E" w:rsidP="002535A2">
            <w:pPr>
              <w:spacing w:after="0"/>
              <w:ind w:left="360"/>
              <w:rPr>
                <w:i/>
              </w:rPr>
            </w:pPr>
            <w:r>
              <w:rPr>
                <w:i/>
              </w:rPr>
              <w:t>$180,000</w:t>
            </w:r>
          </w:p>
          <w:p w14:paraId="708527BC" w14:textId="77777777" w:rsidR="009A547E" w:rsidRPr="009A547E" w:rsidRDefault="009A547E" w:rsidP="009A547E">
            <w:pPr>
              <w:jc w:val="center"/>
            </w:pPr>
          </w:p>
        </w:tc>
      </w:tr>
      <w:tr w:rsidR="00E51234" w:rsidRPr="00EC1C07" w14:paraId="1C7DA04F" w14:textId="77777777" w:rsidTr="009A547E">
        <w:tc>
          <w:tcPr>
            <w:tcW w:w="2775" w:type="dxa"/>
          </w:tcPr>
          <w:p w14:paraId="505ED003" w14:textId="77777777" w:rsidR="00E51234" w:rsidRDefault="00E51234" w:rsidP="009A547E">
            <w:pPr>
              <w:spacing w:after="0"/>
              <w:rPr>
                <w:i/>
              </w:rPr>
            </w:pPr>
            <w:r>
              <w:rPr>
                <w:i/>
              </w:rPr>
              <w:t>IHEs-</w:t>
            </w:r>
            <w:r w:rsidRPr="00F43988">
              <w:rPr>
                <w:rStyle w:val="outputtext"/>
                <w:i/>
              </w:rPr>
              <w:t>Defraying Costs of Enrolling Displaced Students Program</w:t>
            </w:r>
          </w:p>
        </w:tc>
        <w:tc>
          <w:tcPr>
            <w:tcW w:w="2265" w:type="dxa"/>
          </w:tcPr>
          <w:p w14:paraId="605EDCDA" w14:textId="77777777" w:rsidR="00E51234" w:rsidRDefault="00E51234" w:rsidP="002535A2">
            <w:pPr>
              <w:spacing w:after="0"/>
              <w:ind w:left="360"/>
              <w:rPr>
                <w:i/>
              </w:rPr>
            </w:pPr>
          </w:p>
          <w:p w14:paraId="324B8843" w14:textId="77777777" w:rsidR="00E51234" w:rsidRDefault="00E51234" w:rsidP="002535A2">
            <w:pPr>
              <w:spacing w:after="0"/>
              <w:ind w:left="360"/>
              <w:rPr>
                <w:i/>
              </w:rPr>
            </w:pPr>
            <w:r>
              <w:rPr>
                <w:i/>
              </w:rPr>
              <w:t>250</w:t>
            </w:r>
          </w:p>
        </w:tc>
        <w:tc>
          <w:tcPr>
            <w:tcW w:w="1710" w:type="dxa"/>
          </w:tcPr>
          <w:p w14:paraId="16B74FDA" w14:textId="77777777" w:rsidR="00E51234" w:rsidRDefault="00E51234" w:rsidP="002535A2">
            <w:pPr>
              <w:spacing w:after="0"/>
              <w:ind w:left="360"/>
              <w:rPr>
                <w:i/>
              </w:rPr>
            </w:pPr>
          </w:p>
          <w:p w14:paraId="117F2C0D" w14:textId="77777777" w:rsidR="00E51234" w:rsidRDefault="00E51234" w:rsidP="002535A2">
            <w:pPr>
              <w:spacing w:after="0"/>
              <w:ind w:left="360"/>
              <w:rPr>
                <w:i/>
              </w:rPr>
            </w:pPr>
            <w:r>
              <w:rPr>
                <w:i/>
              </w:rPr>
              <w:t>40</w:t>
            </w:r>
          </w:p>
        </w:tc>
        <w:tc>
          <w:tcPr>
            <w:tcW w:w="1452" w:type="dxa"/>
          </w:tcPr>
          <w:p w14:paraId="56C997A2" w14:textId="77777777" w:rsidR="00E51234" w:rsidRDefault="00E51234" w:rsidP="002535A2">
            <w:pPr>
              <w:spacing w:after="0"/>
              <w:ind w:left="360"/>
              <w:rPr>
                <w:i/>
              </w:rPr>
            </w:pPr>
          </w:p>
          <w:p w14:paraId="0ECB0270" w14:textId="77777777" w:rsidR="00E51234" w:rsidRDefault="00E51234" w:rsidP="002535A2">
            <w:pPr>
              <w:spacing w:after="0"/>
              <w:ind w:left="360"/>
              <w:rPr>
                <w:i/>
              </w:rPr>
            </w:pPr>
            <w:r>
              <w:rPr>
                <w:i/>
              </w:rPr>
              <w:t>10,000</w:t>
            </w:r>
          </w:p>
        </w:tc>
        <w:tc>
          <w:tcPr>
            <w:tcW w:w="1626" w:type="dxa"/>
          </w:tcPr>
          <w:p w14:paraId="1D293B56" w14:textId="77777777" w:rsidR="00E51234" w:rsidRDefault="00E51234" w:rsidP="002535A2">
            <w:pPr>
              <w:spacing w:after="0"/>
              <w:ind w:left="360"/>
              <w:rPr>
                <w:i/>
              </w:rPr>
            </w:pPr>
          </w:p>
          <w:p w14:paraId="51D61201" w14:textId="77777777" w:rsidR="00E51234" w:rsidRDefault="00E51234" w:rsidP="002535A2">
            <w:pPr>
              <w:spacing w:after="0"/>
              <w:ind w:left="360"/>
              <w:rPr>
                <w:i/>
              </w:rPr>
            </w:pPr>
            <w:r>
              <w:rPr>
                <w:i/>
              </w:rPr>
              <w:t>$400,000</w:t>
            </w:r>
          </w:p>
        </w:tc>
      </w:tr>
      <w:tr w:rsidR="006F07DA" w:rsidRPr="00EC1C07" w14:paraId="064D34E4" w14:textId="77777777" w:rsidTr="009A547E">
        <w:tc>
          <w:tcPr>
            <w:tcW w:w="2775" w:type="dxa"/>
          </w:tcPr>
          <w:p w14:paraId="1A7BB86A" w14:textId="77777777" w:rsidR="006F07DA" w:rsidRDefault="006F07DA" w:rsidP="009A547E">
            <w:pPr>
              <w:spacing w:after="0"/>
              <w:rPr>
                <w:i/>
              </w:rPr>
            </w:pPr>
            <w:r>
              <w:rPr>
                <w:i/>
              </w:rPr>
              <w:t xml:space="preserve">TOTAL </w:t>
            </w:r>
          </w:p>
        </w:tc>
        <w:tc>
          <w:tcPr>
            <w:tcW w:w="2265" w:type="dxa"/>
          </w:tcPr>
          <w:p w14:paraId="175E7973" w14:textId="77777777" w:rsidR="006F07DA" w:rsidRDefault="00230969" w:rsidP="002535A2">
            <w:pPr>
              <w:spacing w:after="0"/>
              <w:ind w:left="360"/>
              <w:rPr>
                <w:i/>
              </w:rPr>
            </w:pPr>
            <w:r>
              <w:rPr>
                <w:i/>
              </w:rPr>
              <w:t>550</w:t>
            </w:r>
          </w:p>
        </w:tc>
        <w:tc>
          <w:tcPr>
            <w:tcW w:w="1710" w:type="dxa"/>
          </w:tcPr>
          <w:p w14:paraId="1E65FA6F" w14:textId="77777777" w:rsidR="006F07DA" w:rsidRDefault="006F07DA" w:rsidP="002535A2">
            <w:pPr>
              <w:spacing w:after="0"/>
              <w:ind w:left="360"/>
              <w:rPr>
                <w:i/>
              </w:rPr>
            </w:pPr>
          </w:p>
        </w:tc>
        <w:tc>
          <w:tcPr>
            <w:tcW w:w="1452" w:type="dxa"/>
          </w:tcPr>
          <w:p w14:paraId="49453D01" w14:textId="77777777" w:rsidR="006F07DA" w:rsidRPr="00330D85" w:rsidRDefault="00330D85" w:rsidP="002535A2">
            <w:pPr>
              <w:spacing w:after="0"/>
              <w:ind w:left="360"/>
              <w:rPr>
                <w:i/>
              </w:rPr>
            </w:pPr>
            <w:r w:rsidRPr="002535A2">
              <w:rPr>
                <w:i/>
              </w:rPr>
              <w:t>16,000</w:t>
            </w:r>
            <w:r w:rsidR="006F07DA" w:rsidRPr="00330D85">
              <w:rPr>
                <w:i/>
              </w:rPr>
              <w:t xml:space="preserve"> </w:t>
            </w:r>
          </w:p>
        </w:tc>
        <w:tc>
          <w:tcPr>
            <w:tcW w:w="1626" w:type="dxa"/>
          </w:tcPr>
          <w:p w14:paraId="0042308D" w14:textId="77777777" w:rsidR="006F07DA" w:rsidRDefault="00744C7B" w:rsidP="002535A2">
            <w:pPr>
              <w:spacing w:after="0"/>
              <w:ind w:left="360"/>
              <w:rPr>
                <w:i/>
              </w:rPr>
            </w:pPr>
            <w:r>
              <w:rPr>
                <w:i/>
              </w:rPr>
              <w:t>640,000</w:t>
            </w:r>
          </w:p>
        </w:tc>
      </w:tr>
    </w:tbl>
    <w:p w14:paraId="5AF2D3FD" w14:textId="77777777" w:rsidR="00E51234" w:rsidRPr="00E51234" w:rsidRDefault="00E51234" w:rsidP="002535A2">
      <w:pPr>
        <w:spacing w:after="0"/>
        <w:ind w:left="-270"/>
      </w:pPr>
    </w:p>
    <w:p w14:paraId="30BB6BDC" w14:textId="77777777" w:rsidR="00386054" w:rsidRPr="00E51234" w:rsidRDefault="00386054" w:rsidP="002535A2">
      <w:pPr>
        <w:pStyle w:val="ListParagraph"/>
        <w:numPr>
          <w:ilvl w:val="0"/>
          <w:numId w:val="20"/>
        </w:numPr>
        <w:spacing w:before="0" w:after="0"/>
        <w:ind w:left="0"/>
        <w:rPr>
          <w:i/>
        </w:rPr>
      </w:pPr>
      <w:r w:rsidRPr="00E51234">
        <w:rPr>
          <w:rStyle w:val="a"/>
          <w:i/>
        </w:rPr>
        <w:t xml:space="preserve">Provide an estimate of the total annual cost burden to respondents or record keepers resulting from the collection of information.  (Do not include the cost of any hour burden shown in </w:t>
      </w:r>
      <w:r w:rsidR="00103C7E" w:rsidRPr="00E51234">
        <w:rPr>
          <w:rStyle w:val="a"/>
          <w:i/>
        </w:rPr>
        <w:t>Question</w:t>
      </w:r>
      <w:r w:rsidRPr="00E51234">
        <w:rPr>
          <w:rStyle w:val="a"/>
          <w:i/>
        </w:rPr>
        <w:t>s 12 and 14.)</w:t>
      </w:r>
    </w:p>
    <w:p w14:paraId="2125AD8B" w14:textId="77777777" w:rsidR="00386054" w:rsidRPr="00477E07" w:rsidRDefault="00386054" w:rsidP="002535A2">
      <w:pPr>
        <w:pStyle w:val="ListParagraph"/>
        <w:numPr>
          <w:ilvl w:val="0"/>
          <w:numId w:val="23"/>
        </w:numPr>
        <w:spacing w:before="0" w:after="0"/>
        <w:ind w:left="360"/>
        <w:rPr>
          <w:i/>
        </w:rPr>
      </w:pPr>
      <w:r w:rsidRPr="00477E07">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incurred.  Capital and start-up costs include, among other items, preparations for collecting information such as purchasing computers and software; monitoring, sampling, drilling and testing equipment; and acquiring and maintaining record storage facilities.</w:t>
      </w:r>
    </w:p>
    <w:p w14:paraId="3D7F6013" w14:textId="77777777" w:rsidR="00E51234" w:rsidRDefault="00386054" w:rsidP="002535A2">
      <w:pPr>
        <w:pStyle w:val="ListParagraph"/>
        <w:numPr>
          <w:ilvl w:val="0"/>
          <w:numId w:val="23"/>
        </w:numPr>
        <w:spacing w:before="0" w:after="0"/>
        <w:ind w:left="360"/>
        <w:rPr>
          <w:i/>
        </w:rPr>
      </w:pPr>
      <w:r w:rsidRPr="00477E07">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A9583AE" w14:textId="77777777" w:rsidR="00386054" w:rsidRPr="00E51234" w:rsidRDefault="00386054" w:rsidP="002535A2">
      <w:pPr>
        <w:pStyle w:val="ListParagraph"/>
        <w:numPr>
          <w:ilvl w:val="0"/>
          <w:numId w:val="23"/>
        </w:numPr>
        <w:spacing w:before="0" w:after="0"/>
        <w:ind w:left="360"/>
        <w:rPr>
          <w:i/>
        </w:rPr>
      </w:pPr>
      <w:r w:rsidRPr="00E51234">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51234">
        <w:rPr>
          <w:i/>
        </w:rPr>
        <w:t>government</w:t>
      </w:r>
      <w:r w:rsidRPr="00E51234">
        <w:rPr>
          <w:i/>
        </w:rPr>
        <w:t xml:space="preserve"> or (4) as part of customary and usual business or private practices.</w:t>
      </w:r>
      <w:r w:rsidR="001743A5" w:rsidRPr="00E51234">
        <w:rPr>
          <w:i/>
        </w:rPr>
        <w:t xml:space="preserve"> Also, these estimates should not include the hourly costs (i.e., the monetization of the hours) captured above in </w:t>
      </w:r>
      <w:r w:rsidR="00103C7E" w:rsidRPr="00E51234">
        <w:rPr>
          <w:i/>
        </w:rPr>
        <w:t xml:space="preserve">Question </w:t>
      </w:r>
      <w:r w:rsidR="001743A5" w:rsidRPr="00E51234">
        <w:rPr>
          <w:i/>
        </w:rPr>
        <w:t>12</w:t>
      </w:r>
      <w:r w:rsidR="00103C7E" w:rsidRPr="00E51234">
        <w:rPr>
          <w:i/>
        </w:rPr>
        <w:t>.</w:t>
      </w:r>
    </w:p>
    <w:p w14:paraId="34E98EB1" w14:textId="77777777" w:rsidR="00386054" w:rsidRPr="00477E07" w:rsidRDefault="00386054" w:rsidP="002535A2">
      <w:pPr>
        <w:pStyle w:val="ListParagraph"/>
        <w:spacing w:before="0" w:after="0"/>
        <w:ind w:left="360"/>
        <w:rPr>
          <w:i/>
        </w:rPr>
      </w:pPr>
      <w:r w:rsidRPr="00477E07">
        <w:rPr>
          <w:i/>
        </w:rPr>
        <w:t>Total Annualized Capital/Startup Cost:</w:t>
      </w:r>
    </w:p>
    <w:p w14:paraId="7F13E607" w14:textId="77777777" w:rsidR="00386054" w:rsidRPr="00477E07" w:rsidRDefault="00386054" w:rsidP="002535A2">
      <w:pPr>
        <w:tabs>
          <w:tab w:val="left" w:pos="-720"/>
        </w:tabs>
        <w:suppressAutoHyphens/>
        <w:spacing w:after="0"/>
        <w:ind w:left="360"/>
        <w:rPr>
          <w:i/>
        </w:rPr>
      </w:pPr>
      <w:r w:rsidRPr="00477E07">
        <w:rPr>
          <w:i/>
        </w:rPr>
        <w:t xml:space="preserve">Total Annual Costs (O&amp;M): </w:t>
      </w:r>
    </w:p>
    <w:p w14:paraId="396C908E" w14:textId="77777777" w:rsidR="00386054" w:rsidRDefault="00386054" w:rsidP="002535A2">
      <w:pPr>
        <w:tabs>
          <w:tab w:val="left" w:pos="-720"/>
        </w:tabs>
        <w:suppressAutoHyphens/>
        <w:spacing w:after="0"/>
        <w:ind w:left="360"/>
        <w:rPr>
          <w:i/>
        </w:rPr>
      </w:pPr>
      <w:r w:rsidRPr="00477E07">
        <w:rPr>
          <w:i/>
        </w:rPr>
        <w:t>Total Annualized Costs Requested:</w:t>
      </w:r>
    </w:p>
    <w:p w14:paraId="14F274BA" w14:textId="77777777" w:rsidR="00062787" w:rsidRDefault="00062787" w:rsidP="002535A2">
      <w:pPr>
        <w:tabs>
          <w:tab w:val="left" w:pos="-720"/>
        </w:tabs>
        <w:suppressAutoHyphens/>
        <w:spacing w:after="0"/>
        <w:ind w:left="90"/>
      </w:pPr>
    </w:p>
    <w:p w14:paraId="3474AE95" w14:textId="77777777" w:rsidR="00E51234" w:rsidRPr="008C3067" w:rsidRDefault="00E51234" w:rsidP="002535A2">
      <w:pPr>
        <w:tabs>
          <w:tab w:val="left" w:pos="-720"/>
        </w:tabs>
        <w:suppressAutoHyphens/>
        <w:spacing w:after="0"/>
        <w:ind w:left="90"/>
      </w:pPr>
      <w:r w:rsidRPr="008C3067">
        <w:t xml:space="preserve">This collection does not require </w:t>
      </w:r>
      <w:r w:rsidR="008C607D">
        <w:t>c</w:t>
      </w:r>
      <w:r w:rsidRPr="008C3067">
        <w:t>apital/</w:t>
      </w:r>
      <w:r w:rsidR="008C607D">
        <w:t>s</w:t>
      </w:r>
      <w:r w:rsidRPr="008C3067">
        <w:t>tart-up cost</w:t>
      </w:r>
      <w:r w:rsidR="008C607D">
        <w:t>s</w:t>
      </w:r>
      <w:r w:rsidRPr="008C3067">
        <w:t xml:space="preserve"> or equipment and maintenance costs.</w:t>
      </w:r>
    </w:p>
    <w:p w14:paraId="7B5A47A4" w14:textId="77777777" w:rsidR="00E51234" w:rsidRPr="008C3067" w:rsidRDefault="00E51234" w:rsidP="002535A2">
      <w:pPr>
        <w:tabs>
          <w:tab w:val="left" w:pos="-720"/>
        </w:tabs>
        <w:suppressAutoHyphens/>
        <w:spacing w:after="0"/>
      </w:pPr>
    </w:p>
    <w:p w14:paraId="517B63A6" w14:textId="77777777" w:rsidR="00B83FB3" w:rsidRPr="002535A2" w:rsidRDefault="00386054" w:rsidP="002535A2">
      <w:pPr>
        <w:pStyle w:val="ListParagraph"/>
        <w:numPr>
          <w:ilvl w:val="0"/>
          <w:numId w:val="20"/>
        </w:numPr>
        <w:spacing w:before="0" w:after="0"/>
        <w:ind w:left="90"/>
        <w:rPr>
          <w:rStyle w:val="a"/>
          <w:i/>
        </w:rPr>
      </w:pPr>
      <w:r w:rsidRPr="002535A2">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2535A2">
        <w:rPr>
          <w:rStyle w:val="a"/>
          <w:i/>
        </w:rPr>
        <w:t>Questions</w:t>
      </w:r>
      <w:r w:rsidRPr="002535A2">
        <w:rPr>
          <w:rStyle w:val="a"/>
          <w:i/>
        </w:rPr>
        <w:t xml:space="preserve"> 12, 13, and 14 in a single table.</w:t>
      </w:r>
    </w:p>
    <w:p w14:paraId="05AAC7ED" w14:textId="77777777" w:rsidR="00062787" w:rsidRDefault="00062787" w:rsidP="002535A2">
      <w:pPr>
        <w:tabs>
          <w:tab w:val="left" w:pos="-720"/>
        </w:tabs>
        <w:suppressAutoHyphens/>
        <w:spacing w:after="0"/>
        <w:rPr>
          <w:highlight w:val="yellow"/>
        </w:rPr>
      </w:pPr>
    </w:p>
    <w:p w14:paraId="03C482CD" w14:textId="151C3C04" w:rsidR="00230969" w:rsidRDefault="00E51234" w:rsidP="00230969">
      <w:pPr>
        <w:tabs>
          <w:tab w:val="left" w:pos="-720"/>
        </w:tabs>
        <w:suppressAutoHyphens/>
        <w:spacing w:after="0"/>
        <w:ind w:left="90"/>
      </w:pPr>
      <w:r w:rsidRPr="00870310">
        <w:t xml:space="preserve">We estimate that Federal staff will spend an average of </w:t>
      </w:r>
      <w:r w:rsidR="00230969">
        <w:t xml:space="preserve">1 hour per pre-application and </w:t>
      </w:r>
      <w:r w:rsidRPr="00870310">
        <w:t xml:space="preserve">3 hours per application to review this information. </w:t>
      </w:r>
      <w:r w:rsidR="00230969">
        <w:t xml:space="preserve"> </w:t>
      </w:r>
      <w:r w:rsidR="00230969" w:rsidRPr="00870310">
        <w:t>We estimate total hours of review for these applications to be 1</w:t>
      </w:r>
      <w:r w:rsidR="00230969">
        <w:t>,35</w:t>
      </w:r>
      <w:r w:rsidR="00230969" w:rsidRPr="002535A2">
        <w:t>0</w:t>
      </w:r>
      <w:r w:rsidR="00230969" w:rsidRPr="00870310">
        <w:t>.  Different staff members at different pay levels are likely to participate in review, so we will use $4</w:t>
      </w:r>
      <w:r w:rsidR="00474031">
        <w:t>6</w:t>
      </w:r>
      <w:r w:rsidR="00230969" w:rsidRPr="00870310">
        <w:t xml:space="preserve"> as the average hourly rate, which is approximately the GS-1</w:t>
      </w:r>
      <w:r w:rsidR="00474031">
        <w:t>3</w:t>
      </w:r>
      <w:r w:rsidR="00230969" w:rsidRPr="00870310">
        <w:t xml:space="preserve"> level for a Federal employee in Washington, DC.  At $4</w:t>
      </w:r>
      <w:r w:rsidR="00474031">
        <w:t>6</w:t>
      </w:r>
      <w:r w:rsidR="00230969" w:rsidRPr="00870310">
        <w:t xml:space="preserve"> per hour, the total hours of review comes to an annual cost of $</w:t>
      </w:r>
      <w:r w:rsidR="00474031">
        <w:t>62</w:t>
      </w:r>
      <w:r w:rsidR="00230969" w:rsidRPr="002535A2">
        <w:t>,</w:t>
      </w:r>
      <w:r w:rsidR="00474031">
        <w:t>1</w:t>
      </w:r>
      <w:r w:rsidR="00230969" w:rsidRPr="002535A2">
        <w:t>00</w:t>
      </w:r>
      <w:r w:rsidR="00230969" w:rsidRPr="00870310">
        <w:t xml:space="preserve"> to the Federal government.</w:t>
      </w:r>
      <w:r w:rsidR="00230969" w:rsidRPr="000E5520">
        <w:t xml:space="preserve">  </w:t>
      </w:r>
    </w:p>
    <w:p w14:paraId="24DAB2B0" w14:textId="77777777" w:rsidR="00230969" w:rsidRDefault="00230969" w:rsidP="002535A2">
      <w:pPr>
        <w:tabs>
          <w:tab w:val="left" w:pos="-720"/>
        </w:tabs>
        <w:suppressAutoHyphens/>
        <w:spacing w:after="0"/>
        <w:ind w:left="90"/>
      </w:pPr>
    </w:p>
    <w:tbl>
      <w:tblPr>
        <w:tblStyle w:val="TableGrid"/>
        <w:tblW w:w="0" w:type="auto"/>
        <w:tblInd w:w="-252" w:type="dxa"/>
        <w:tblLayout w:type="fixed"/>
        <w:tblLook w:val="04A0" w:firstRow="1" w:lastRow="0" w:firstColumn="1" w:lastColumn="0" w:noHBand="0" w:noVBand="1"/>
      </w:tblPr>
      <w:tblGrid>
        <w:gridCol w:w="2775"/>
        <w:gridCol w:w="2265"/>
        <w:gridCol w:w="1710"/>
        <w:gridCol w:w="1452"/>
        <w:gridCol w:w="1626"/>
      </w:tblGrid>
      <w:tr w:rsidR="00230969" w:rsidRPr="00EC1C07" w14:paraId="749C0153" w14:textId="77777777" w:rsidTr="003B0765">
        <w:tc>
          <w:tcPr>
            <w:tcW w:w="2775" w:type="dxa"/>
          </w:tcPr>
          <w:p w14:paraId="7505D6F6" w14:textId="77777777" w:rsidR="00230969" w:rsidRPr="00EC1C07" w:rsidRDefault="00230969" w:rsidP="003B0765">
            <w:pPr>
              <w:spacing w:after="0"/>
              <w:rPr>
                <w:i/>
              </w:rPr>
            </w:pPr>
            <w:r>
              <w:rPr>
                <w:i/>
              </w:rPr>
              <w:t>Program</w:t>
            </w:r>
          </w:p>
        </w:tc>
        <w:tc>
          <w:tcPr>
            <w:tcW w:w="2265" w:type="dxa"/>
          </w:tcPr>
          <w:p w14:paraId="7C149114" w14:textId="77777777" w:rsidR="00230969" w:rsidRPr="00EC1C07" w:rsidRDefault="00230969" w:rsidP="003B0765">
            <w:pPr>
              <w:spacing w:after="0"/>
              <w:ind w:left="360"/>
              <w:rPr>
                <w:i/>
              </w:rPr>
            </w:pPr>
            <w:r w:rsidRPr="00EC1C07">
              <w:rPr>
                <w:i/>
              </w:rPr>
              <w:t>Number of Responses</w:t>
            </w:r>
          </w:p>
        </w:tc>
        <w:tc>
          <w:tcPr>
            <w:tcW w:w="1710" w:type="dxa"/>
          </w:tcPr>
          <w:p w14:paraId="3C0E93E4" w14:textId="77777777" w:rsidR="00230969" w:rsidRPr="00EC1C07" w:rsidRDefault="00230969" w:rsidP="00230969">
            <w:pPr>
              <w:spacing w:after="0"/>
              <w:ind w:left="360"/>
              <w:rPr>
                <w:i/>
              </w:rPr>
            </w:pPr>
            <w:r w:rsidRPr="00EC1C07">
              <w:rPr>
                <w:i/>
              </w:rPr>
              <w:t xml:space="preserve">Estimated </w:t>
            </w:r>
            <w:r>
              <w:rPr>
                <w:i/>
              </w:rPr>
              <w:t>Review Hours per Respondent</w:t>
            </w:r>
          </w:p>
        </w:tc>
        <w:tc>
          <w:tcPr>
            <w:tcW w:w="1452" w:type="dxa"/>
          </w:tcPr>
          <w:p w14:paraId="164C73C3" w14:textId="77777777" w:rsidR="00230969" w:rsidRPr="00EC1C07" w:rsidRDefault="00230969" w:rsidP="003B0765">
            <w:pPr>
              <w:spacing w:after="0"/>
              <w:ind w:left="360"/>
              <w:rPr>
                <w:i/>
              </w:rPr>
            </w:pPr>
            <w:r w:rsidRPr="00EC1C07">
              <w:rPr>
                <w:i/>
              </w:rPr>
              <w:t>Total Hours</w:t>
            </w:r>
          </w:p>
        </w:tc>
        <w:tc>
          <w:tcPr>
            <w:tcW w:w="1626" w:type="dxa"/>
          </w:tcPr>
          <w:p w14:paraId="0E01C2D4" w14:textId="77372A16" w:rsidR="00230969" w:rsidRPr="00EC1C07" w:rsidRDefault="00230969" w:rsidP="00474031">
            <w:pPr>
              <w:spacing w:after="0"/>
              <w:ind w:left="360"/>
              <w:rPr>
                <w:i/>
              </w:rPr>
            </w:pPr>
            <w:r w:rsidRPr="00EC1C07">
              <w:rPr>
                <w:bCs/>
                <w:i/>
              </w:rPr>
              <w:t>Total Cost (total hours x $4</w:t>
            </w:r>
            <w:r w:rsidR="00474031">
              <w:rPr>
                <w:bCs/>
                <w:i/>
              </w:rPr>
              <w:t>6</w:t>
            </w:r>
            <w:r w:rsidRPr="00EC1C07">
              <w:rPr>
                <w:bCs/>
                <w:i/>
              </w:rPr>
              <w:t>)</w:t>
            </w:r>
          </w:p>
        </w:tc>
      </w:tr>
      <w:tr w:rsidR="00230969" w:rsidRPr="00EC1C07" w14:paraId="05AFB285" w14:textId="77777777" w:rsidTr="003B0765">
        <w:trPr>
          <w:trHeight w:val="890"/>
        </w:trPr>
        <w:tc>
          <w:tcPr>
            <w:tcW w:w="2775" w:type="dxa"/>
            <w:vMerge w:val="restart"/>
          </w:tcPr>
          <w:p w14:paraId="1FEBC3D7" w14:textId="77777777" w:rsidR="00230969" w:rsidRPr="00456BC7" w:rsidRDefault="00230969" w:rsidP="003B0765">
            <w:pPr>
              <w:spacing w:after="0"/>
              <w:rPr>
                <w:i/>
              </w:rPr>
            </w:pPr>
            <w:r>
              <w:rPr>
                <w:i/>
              </w:rPr>
              <w:t xml:space="preserve">Emergency Assistance to </w:t>
            </w:r>
            <w:r w:rsidRPr="00F43988">
              <w:rPr>
                <w:rStyle w:val="outputtext"/>
                <w:i/>
              </w:rPr>
              <w:t>Institutions of Higher Education Program</w:t>
            </w:r>
          </w:p>
        </w:tc>
        <w:tc>
          <w:tcPr>
            <w:tcW w:w="2265" w:type="dxa"/>
          </w:tcPr>
          <w:p w14:paraId="32C4DE28" w14:textId="77777777" w:rsidR="00230969" w:rsidRDefault="00230969" w:rsidP="003B0765">
            <w:pPr>
              <w:spacing w:after="0"/>
              <w:ind w:left="360"/>
              <w:rPr>
                <w:i/>
              </w:rPr>
            </w:pPr>
            <w:r>
              <w:rPr>
                <w:i/>
              </w:rPr>
              <w:t xml:space="preserve">150 </w:t>
            </w:r>
          </w:p>
          <w:p w14:paraId="458B7035" w14:textId="77777777" w:rsidR="00230969" w:rsidRPr="00EC1C07" w:rsidRDefault="00230969" w:rsidP="003B0765">
            <w:pPr>
              <w:spacing w:after="0"/>
              <w:ind w:left="360"/>
              <w:rPr>
                <w:i/>
              </w:rPr>
            </w:pPr>
            <w:r>
              <w:rPr>
                <w:i/>
              </w:rPr>
              <w:t>(pre-application)</w:t>
            </w:r>
          </w:p>
        </w:tc>
        <w:tc>
          <w:tcPr>
            <w:tcW w:w="1710" w:type="dxa"/>
          </w:tcPr>
          <w:p w14:paraId="115C8CA1" w14:textId="77777777" w:rsidR="00230969" w:rsidRPr="00EC1C07" w:rsidRDefault="00230969" w:rsidP="003B0765">
            <w:pPr>
              <w:spacing w:after="0"/>
              <w:ind w:left="360"/>
              <w:rPr>
                <w:i/>
              </w:rPr>
            </w:pPr>
            <w:r>
              <w:rPr>
                <w:i/>
              </w:rPr>
              <w:t>1</w:t>
            </w:r>
          </w:p>
        </w:tc>
        <w:tc>
          <w:tcPr>
            <w:tcW w:w="1452" w:type="dxa"/>
          </w:tcPr>
          <w:p w14:paraId="268BBB21" w14:textId="77777777" w:rsidR="00230969" w:rsidRPr="00EC1C07" w:rsidRDefault="00230969" w:rsidP="003B0765">
            <w:pPr>
              <w:spacing w:after="0"/>
              <w:ind w:left="360"/>
              <w:rPr>
                <w:i/>
              </w:rPr>
            </w:pPr>
            <w:r>
              <w:rPr>
                <w:i/>
              </w:rPr>
              <w:t>150</w:t>
            </w:r>
          </w:p>
        </w:tc>
        <w:tc>
          <w:tcPr>
            <w:tcW w:w="1626" w:type="dxa"/>
          </w:tcPr>
          <w:p w14:paraId="5996B522" w14:textId="1A567685" w:rsidR="00230969" w:rsidRPr="00EC1C07" w:rsidRDefault="00230969" w:rsidP="003B0765">
            <w:pPr>
              <w:spacing w:after="0"/>
              <w:ind w:left="360"/>
              <w:rPr>
                <w:i/>
              </w:rPr>
            </w:pPr>
            <w:r>
              <w:rPr>
                <w:i/>
              </w:rPr>
              <w:t>$6,</w:t>
            </w:r>
            <w:r w:rsidR="00474031">
              <w:rPr>
                <w:i/>
              </w:rPr>
              <w:t>9</w:t>
            </w:r>
            <w:r>
              <w:rPr>
                <w:i/>
              </w:rPr>
              <w:t>00</w:t>
            </w:r>
          </w:p>
        </w:tc>
      </w:tr>
      <w:tr w:rsidR="00230969" w:rsidRPr="00EC1C07" w14:paraId="2080BA10" w14:textId="77777777" w:rsidTr="003B0765">
        <w:tc>
          <w:tcPr>
            <w:tcW w:w="2775" w:type="dxa"/>
            <w:vMerge/>
          </w:tcPr>
          <w:p w14:paraId="406051A3" w14:textId="77777777" w:rsidR="00230969" w:rsidRPr="00456BC7" w:rsidRDefault="00230969" w:rsidP="003B0765">
            <w:pPr>
              <w:spacing w:after="0"/>
              <w:rPr>
                <w:i/>
              </w:rPr>
            </w:pPr>
          </w:p>
        </w:tc>
        <w:tc>
          <w:tcPr>
            <w:tcW w:w="2265" w:type="dxa"/>
          </w:tcPr>
          <w:p w14:paraId="4A28B255" w14:textId="77777777" w:rsidR="00230969" w:rsidRDefault="00230969" w:rsidP="003B0765">
            <w:pPr>
              <w:spacing w:after="0"/>
              <w:ind w:left="360"/>
              <w:rPr>
                <w:i/>
              </w:rPr>
            </w:pPr>
            <w:r>
              <w:rPr>
                <w:i/>
              </w:rPr>
              <w:t>150</w:t>
            </w:r>
          </w:p>
          <w:p w14:paraId="164E31BC" w14:textId="77777777" w:rsidR="00230969" w:rsidRDefault="00230969" w:rsidP="003B0765">
            <w:pPr>
              <w:spacing w:after="0"/>
              <w:ind w:left="360"/>
              <w:rPr>
                <w:i/>
              </w:rPr>
            </w:pPr>
            <w:r>
              <w:rPr>
                <w:i/>
              </w:rPr>
              <w:t>(application)</w:t>
            </w:r>
          </w:p>
        </w:tc>
        <w:tc>
          <w:tcPr>
            <w:tcW w:w="1710" w:type="dxa"/>
          </w:tcPr>
          <w:p w14:paraId="50D6BE61" w14:textId="77777777" w:rsidR="00230969" w:rsidRDefault="00230969" w:rsidP="003B0765">
            <w:pPr>
              <w:spacing w:after="0"/>
              <w:ind w:left="360"/>
              <w:rPr>
                <w:i/>
              </w:rPr>
            </w:pPr>
            <w:r>
              <w:rPr>
                <w:i/>
              </w:rPr>
              <w:t>3</w:t>
            </w:r>
          </w:p>
        </w:tc>
        <w:tc>
          <w:tcPr>
            <w:tcW w:w="1452" w:type="dxa"/>
          </w:tcPr>
          <w:p w14:paraId="59527B35" w14:textId="77777777" w:rsidR="00230969" w:rsidRDefault="00230969" w:rsidP="003B0765">
            <w:pPr>
              <w:spacing w:after="0"/>
              <w:ind w:left="360"/>
              <w:rPr>
                <w:i/>
              </w:rPr>
            </w:pPr>
            <w:r>
              <w:rPr>
                <w:i/>
              </w:rPr>
              <w:t>450</w:t>
            </w:r>
          </w:p>
        </w:tc>
        <w:tc>
          <w:tcPr>
            <w:tcW w:w="1626" w:type="dxa"/>
          </w:tcPr>
          <w:p w14:paraId="4C4D96A4" w14:textId="5D2B468D" w:rsidR="00230969" w:rsidRDefault="00230969" w:rsidP="003B0765">
            <w:pPr>
              <w:spacing w:after="0"/>
              <w:ind w:left="360"/>
              <w:rPr>
                <w:i/>
              </w:rPr>
            </w:pPr>
            <w:r>
              <w:rPr>
                <w:i/>
              </w:rPr>
              <w:t>$</w:t>
            </w:r>
            <w:r w:rsidR="00474031">
              <w:rPr>
                <w:i/>
              </w:rPr>
              <w:t>20</w:t>
            </w:r>
            <w:r>
              <w:rPr>
                <w:i/>
              </w:rPr>
              <w:t>,</w:t>
            </w:r>
            <w:r w:rsidR="00474031">
              <w:rPr>
                <w:i/>
              </w:rPr>
              <w:t>7</w:t>
            </w:r>
            <w:r>
              <w:rPr>
                <w:i/>
              </w:rPr>
              <w:t>00</w:t>
            </w:r>
          </w:p>
          <w:p w14:paraId="5798EB1E" w14:textId="77777777" w:rsidR="00230969" w:rsidRPr="009A547E" w:rsidRDefault="00230969" w:rsidP="003B0765">
            <w:pPr>
              <w:jc w:val="center"/>
            </w:pPr>
          </w:p>
        </w:tc>
      </w:tr>
      <w:tr w:rsidR="00230969" w:rsidRPr="00EC1C07" w14:paraId="524C9549" w14:textId="77777777" w:rsidTr="003B0765">
        <w:tc>
          <w:tcPr>
            <w:tcW w:w="2775" w:type="dxa"/>
          </w:tcPr>
          <w:p w14:paraId="056EBB54" w14:textId="77777777" w:rsidR="00230969" w:rsidRDefault="00230969" w:rsidP="003B0765">
            <w:pPr>
              <w:spacing w:after="0"/>
              <w:rPr>
                <w:i/>
              </w:rPr>
            </w:pPr>
            <w:r w:rsidRPr="00F43988">
              <w:rPr>
                <w:rStyle w:val="outputtext"/>
                <w:i/>
              </w:rPr>
              <w:t>Defraying Costs of Enrolling Displaced Students Program</w:t>
            </w:r>
          </w:p>
        </w:tc>
        <w:tc>
          <w:tcPr>
            <w:tcW w:w="2265" w:type="dxa"/>
          </w:tcPr>
          <w:p w14:paraId="04152BE2" w14:textId="77777777" w:rsidR="00230969" w:rsidRDefault="00230969" w:rsidP="003B0765">
            <w:pPr>
              <w:spacing w:after="0"/>
              <w:ind w:left="360"/>
              <w:rPr>
                <w:i/>
              </w:rPr>
            </w:pPr>
          </w:p>
          <w:p w14:paraId="3B413094" w14:textId="77777777" w:rsidR="00230969" w:rsidRDefault="00230969" w:rsidP="003B0765">
            <w:pPr>
              <w:spacing w:after="0"/>
              <w:ind w:left="360"/>
              <w:rPr>
                <w:i/>
              </w:rPr>
            </w:pPr>
            <w:r>
              <w:rPr>
                <w:i/>
              </w:rPr>
              <w:t>250</w:t>
            </w:r>
          </w:p>
        </w:tc>
        <w:tc>
          <w:tcPr>
            <w:tcW w:w="1710" w:type="dxa"/>
          </w:tcPr>
          <w:p w14:paraId="4EF16F70" w14:textId="77777777" w:rsidR="00230969" w:rsidRDefault="00230969" w:rsidP="003B0765">
            <w:pPr>
              <w:spacing w:after="0"/>
              <w:ind w:left="360"/>
              <w:rPr>
                <w:i/>
              </w:rPr>
            </w:pPr>
          </w:p>
          <w:p w14:paraId="1F4CF514" w14:textId="77777777" w:rsidR="00230969" w:rsidRDefault="00230969" w:rsidP="003B0765">
            <w:pPr>
              <w:spacing w:after="0"/>
              <w:ind w:left="360"/>
              <w:rPr>
                <w:i/>
              </w:rPr>
            </w:pPr>
            <w:r>
              <w:rPr>
                <w:i/>
              </w:rPr>
              <w:t>3</w:t>
            </w:r>
          </w:p>
        </w:tc>
        <w:tc>
          <w:tcPr>
            <w:tcW w:w="1452" w:type="dxa"/>
          </w:tcPr>
          <w:p w14:paraId="6662CE7D" w14:textId="77777777" w:rsidR="00230969" w:rsidRDefault="00230969" w:rsidP="003B0765">
            <w:pPr>
              <w:spacing w:after="0"/>
              <w:ind w:left="360"/>
              <w:rPr>
                <w:i/>
              </w:rPr>
            </w:pPr>
          </w:p>
          <w:p w14:paraId="77988386" w14:textId="77777777" w:rsidR="00230969" w:rsidRDefault="00230969" w:rsidP="003B0765">
            <w:pPr>
              <w:spacing w:after="0"/>
              <w:ind w:left="360"/>
              <w:rPr>
                <w:i/>
              </w:rPr>
            </w:pPr>
            <w:r>
              <w:rPr>
                <w:i/>
              </w:rPr>
              <w:t>750</w:t>
            </w:r>
          </w:p>
        </w:tc>
        <w:tc>
          <w:tcPr>
            <w:tcW w:w="1626" w:type="dxa"/>
          </w:tcPr>
          <w:p w14:paraId="30FA9E06" w14:textId="77777777" w:rsidR="00230969" w:rsidRDefault="00230969" w:rsidP="003B0765">
            <w:pPr>
              <w:spacing w:after="0"/>
              <w:ind w:left="360"/>
              <w:rPr>
                <w:i/>
              </w:rPr>
            </w:pPr>
          </w:p>
          <w:p w14:paraId="198D06DA" w14:textId="5837121F" w:rsidR="00230969" w:rsidRDefault="00230969" w:rsidP="00230969">
            <w:pPr>
              <w:spacing w:after="0"/>
              <w:ind w:left="360"/>
              <w:rPr>
                <w:i/>
              </w:rPr>
            </w:pPr>
            <w:r>
              <w:rPr>
                <w:i/>
              </w:rPr>
              <w:t>$3</w:t>
            </w:r>
            <w:r w:rsidR="00474031">
              <w:rPr>
                <w:i/>
              </w:rPr>
              <w:t>4</w:t>
            </w:r>
            <w:r>
              <w:rPr>
                <w:i/>
              </w:rPr>
              <w:t>,</w:t>
            </w:r>
            <w:r w:rsidR="00474031">
              <w:rPr>
                <w:i/>
              </w:rPr>
              <w:t>5</w:t>
            </w:r>
            <w:r>
              <w:rPr>
                <w:i/>
              </w:rPr>
              <w:t>00</w:t>
            </w:r>
          </w:p>
        </w:tc>
      </w:tr>
      <w:tr w:rsidR="00230969" w:rsidRPr="00EC1C07" w14:paraId="5746D6CE" w14:textId="77777777" w:rsidTr="003B0765">
        <w:tc>
          <w:tcPr>
            <w:tcW w:w="2775" w:type="dxa"/>
          </w:tcPr>
          <w:p w14:paraId="5F080548" w14:textId="77777777" w:rsidR="00230969" w:rsidRDefault="00230969" w:rsidP="003B0765">
            <w:pPr>
              <w:spacing w:after="0"/>
              <w:rPr>
                <w:i/>
              </w:rPr>
            </w:pPr>
            <w:r>
              <w:rPr>
                <w:i/>
              </w:rPr>
              <w:t xml:space="preserve">TOTAL </w:t>
            </w:r>
          </w:p>
        </w:tc>
        <w:tc>
          <w:tcPr>
            <w:tcW w:w="2265" w:type="dxa"/>
          </w:tcPr>
          <w:p w14:paraId="51BF8D59" w14:textId="77777777" w:rsidR="00230969" w:rsidRDefault="00230969" w:rsidP="003B0765">
            <w:pPr>
              <w:spacing w:after="0"/>
              <w:ind w:left="360"/>
              <w:rPr>
                <w:i/>
              </w:rPr>
            </w:pPr>
            <w:r>
              <w:rPr>
                <w:i/>
              </w:rPr>
              <w:t>550</w:t>
            </w:r>
          </w:p>
        </w:tc>
        <w:tc>
          <w:tcPr>
            <w:tcW w:w="1710" w:type="dxa"/>
          </w:tcPr>
          <w:p w14:paraId="3C9E6247" w14:textId="77777777" w:rsidR="00230969" w:rsidRDefault="00230969" w:rsidP="003B0765">
            <w:pPr>
              <w:spacing w:after="0"/>
              <w:ind w:left="360"/>
              <w:rPr>
                <w:i/>
              </w:rPr>
            </w:pPr>
          </w:p>
        </w:tc>
        <w:tc>
          <w:tcPr>
            <w:tcW w:w="1452" w:type="dxa"/>
          </w:tcPr>
          <w:p w14:paraId="232D1A8E" w14:textId="77777777" w:rsidR="00230969" w:rsidRPr="00330D85" w:rsidRDefault="00230969" w:rsidP="003B0765">
            <w:pPr>
              <w:spacing w:after="0"/>
              <w:ind w:left="360"/>
              <w:rPr>
                <w:i/>
              </w:rPr>
            </w:pPr>
            <w:r>
              <w:rPr>
                <w:i/>
              </w:rPr>
              <w:t>1,350</w:t>
            </w:r>
            <w:r w:rsidRPr="00330D85">
              <w:rPr>
                <w:i/>
              </w:rPr>
              <w:t xml:space="preserve"> </w:t>
            </w:r>
          </w:p>
        </w:tc>
        <w:tc>
          <w:tcPr>
            <w:tcW w:w="1626" w:type="dxa"/>
          </w:tcPr>
          <w:p w14:paraId="14608E7C" w14:textId="630399A8" w:rsidR="00230969" w:rsidRDefault="00230969" w:rsidP="00474031">
            <w:pPr>
              <w:spacing w:after="0"/>
              <w:ind w:left="360"/>
              <w:rPr>
                <w:i/>
              </w:rPr>
            </w:pPr>
            <w:r>
              <w:rPr>
                <w:i/>
              </w:rPr>
              <w:t>$</w:t>
            </w:r>
            <w:r w:rsidR="00474031">
              <w:rPr>
                <w:i/>
              </w:rPr>
              <w:t>62</w:t>
            </w:r>
            <w:r>
              <w:rPr>
                <w:i/>
              </w:rPr>
              <w:t>,</w:t>
            </w:r>
            <w:r w:rsidR="00474031">
              <w:rPr>
                <w:i/>
              </w:rPr>
              <w:t>1</w:t>
            </w:r>
            <w:r>
              <w:rPr>
                <w:i/>
              </w:rPr>
              <w:t>00</w:t>
            </w:r>
          </w:p>
        </w:tc>
      </w:tr>
    </w:tbl>
    <w:p w14:paraId="74679758" w14:textId="77777777" w:rsidR="00E51234" w:rsidRPr="00E51234" w:rsidRDefault="00E51234" w:rsidP="002535A2">
      <w:pPr>
        <w:spacing w:after="0"/>
        <w:ind w:left="90"/>
        <w:rPr>
          <w:rStyle w:val="a"/>
        </w:rPr>
      </w:pPr>
    </w:p>
    <w:p w14:paraId="4525FF55" w14:textId="77777777" w:rsidR="00E51234" w:rsidRDefault="00386054" w:rsidP="002535A2">
      <w:pPr>
        <w:pStyle w:val="ListParagraph"/>
        <w:numPr>
          <w:ilvl w:val="0"/>
          <w:numId w:val="20"/>
        </w:numPr>
        <w:spacing w:before="0" w:after="0"/>
        <w:ind w:left="90"/>
        <w:rPr>
          <w:i/>
        </w:rPr>
      </w:pPr>
      <w:r w:rsidRPr="00477E07">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77E07">
        <w:rPr>
          <w:i/>
        </w:rPr>
        <w:t xml:space="preserve">totals for </w:t>
      </w:r>
      <w:r w:rsidRPr="00477E07">
        <w:rPr>
          <w:i/>
        </w:rPr>
        <w:t>changes in burden hours</w:t>
      </w:r>
      <w:r w:rsidR="002473CE" w:rsidRPr="00477E07">
        <w:rPr>
          <w:i/>
        </w:rPr>
        <w:t>, responses</w:t>
      </w:r>
      <w:r w:rsidRPr="00477E07">
        <w:rPr>
          <w:i/>
        </w:rPr>
        <w:t xml:space="preserve"> and cost</w:t>
      </w:r>
      <w:r w:rsidR="002473CE" w:rsidRPr="00477E07">
        <w:rPr>
          <w:i/>
        </w:rPr>
        <w:t>s</w:t>
      </w:r>
      <w:r w:rsidRPr="00477E07">
        <w:rPr>
          <w:i/>
        </w:rPr>
        <w:t xml:space="preserve"> </w:t>
      </w:r>
      <w:r w:rsidR="002473CE" w:rsidRPr="00477E07">
        <w:rPr>
          <w:i/>
        </w:rPr>
        <w:t>(if applicable)</w:t>
      </w:r>
      <w:r w:rsidRPr="00477E07">
        <w:rPr>
          <w:i/>
        </w:rPr>
        <w:t>.</w:t>
      </w:r>
    </w:p>
    <w:p w14:paraId="5DC13D2A" w14:textId="77777777" w:rsidR="00062787" w:rsidRDefault="00062787" w:rsidP="002535A2">
      <w:pPr>
        <w:spacing w:after="0"/>
      </w:pPr>
    </w:p>
    <w:p w14:paraId="59545391" w14:textId="4319B729" w:rsidR="006F07DA" w:rsidRDefault="002B27F6" w:rsidP="002535A2">
      <w:pPr>
        <w:spacing w:after="0"/>
        <w:ind w:left="90"/>
      </w:pPr>
      <w:r>
        <w:t>There are no changes to this collection.  Burden remains the same.</w:t>
      </w:r>
    </w:p>
    <w:p w14:paraId="1316BD51" w14:textId="77777777" w:rsidR="006F07DA" w:rsidRPr="006F07DA" w:rsidRDefault="006F07DA" w:rsidP="002535A2">
      <w:pPr>
        <w:spacing w:after="0"/>
      </w:pPr>
    </w:p>
    <w:p w14:paraId="6A698585" w14:textId="77777777" w:rsidR="00E51234" w:rsidRDefault="00386054" w:rsidP="002535A2">
      <w:pPr>
        <w:pStyle w:val="ListParagraph"/>
        <w:numPr>
          <w:ilvl w:val="0"/>
          <w:numId w:val="20"/>
        </w:numPr>
        <w:spacing w:before="0" w:after="0"/>
        <w:ind w:left="90"/>
        <w:rPr>
          <w:rStyle w:val="a"/>
          <w:i/>
        </w:rPr>
      </w:pPr>
      <w:r w:rsidRPr="00E51234">
        <w:rPr>
          <w:rStyle w:val="a"/>
          <w:i/>
        </w:rPr>
        <w:t xml:space="preserve">For collections of information whose results will be published, outline plans for tabulation and publication.  Address any complex analytical techniques that will be used.  </w:t>
      </w:r>
    </w:p>
    <w:p w14:paraId="6D3428E3" w14:textId="77777777" w:rsidR="00E51234" w:rsidRDefault="00386054" w:rsidP="002535A2">
      <w:pPr>
        <w:pStyle w:val="ListParagraph"/>
        <w:spacing w:before="0" w:after="0"/>
        <w:ind w:left="90"/>
        <w:rPr>
          <w:rStyle w:val="a"/>
          <w:i/>
        </w:rPr>
      </w:pPr>
      <w:r w:rsidRPr="00E51234">
        <w:rPr>
          <w:rStyle w:val="a"/>
          <w:i/>
        </w:rPr>
        <w:t>Provide the time schedule for the entire project, including beginning and ending dates of the collection of information, completion of report, publication dates, and other actions.</w:t>
      </w:r>
    </w:p>
    <w:p w14:paraId="05118A0C" w14:textId="77777777" w:rsidR="00062787" w:rsidRDefault="00062787" w:rsidP="002535A2">
      <w:pPr>
        <w:spacing w:after="0"/>
        <w:rPr>
          <w:rStyle w:val="a"/>
        </w:rPr>
      </w:pPr>
    </w:p>
    <w:p w14:paraId="0CE9B253" w14:textId="51CB8C2E" w:rsidR="006F07DA" w:rsidRPr="00F14981" w:rsidRDefault="006F07DA" w:rsidP="002535A2">
      <w:pPr>
        <w:spacing w:after="0"/>
        <w:ind w:left="90"/>
        <w:rPr>
          <w:rStyle w:val="a"/>
        </w:rPr>
      </w:pPr>
      <w:r>
        <w:rPr>
          <w:rStyle w:val="a"/>
        </w:rPr>
        <w:t>T</w:t>
      </w:r>
      <w:r w:rsidRPr="00EC1C07">
        <w:rPr>
          <w:rStyle w:val="a"/>
        </w:rPr>
        <w:t xml:space="preserve">here are no plans at this time </w:t>
      </w:r>
      <w:r w:rsidR="002B27F6">
        <w:rPr>
          <w:rStyle w:val="a"/>
        </w:rPr>
        <w:t>to publish</w:t>
      </w:r>
      <w:r w:rsidRPr="00EC1C07">
        <w:rPr>
          <w:rStyle w:val="a"/>
        </w:rPr>
        <w:t xml:space="preserve"> the data contained in the applications</w:t>
      </w:r>
      <w:r w:rsidR="002B27F6">
        <w:rPr>
          <w:rStyle w:val="a"/>
        </w:rPr>
        <w:t xml:space="preserve"> or any analysis thereof</w:t>
      </w:r>
      <w:r w:rsidRPr="00EC1C07">
        <w:rPr>
          <w:rStyle w:val="a"/>
        </w:rPr>
        <w:t>.</w:t>
      </w:r>
      <w:r>
        <w:rPr>
          <w:rStyle w:val="a"/>
        </w:rPr>
        <w:t xml:space="preserve"> </w:t>
      </w:r>
      <w:r w:rsidR="008C3067">
        <w:rPr>
          <w:rStyle w:val="a"/>
        </w:rPr>
        <w:t xml:space="preserve"> </w:t>
      </w:r>
    </w:p>
    <w:p w14:paraId="7C6AC3F5" w14:textId="77777777" w:rsidR="00E51234" w:rsidRDefault="00E51234" w:rsidP="002535A2">
      <w:pPr>
        <w:pStyle w:val="ListParagraph"/>
        <w:spacing w:before="0" w:after="0"/>
        <w:ind w:left="90"/>
        <w:rPr>
          <w:rStyle w:val="a"/>
          <w:i/>
        </w:rPr>
      </w:pPr>
    </w:p>
    <w:p w14:paraId="26EC9BD8" w14:textId="77777777" w:rsidR="006F07DA" w:rsidRDefault="00386054" w:rsidP="002535A2">
      <w:pPr>
        <w:pStyle w:val="ListParagraph"/>
        <w:numPr>
          <w:ilvl w:val="0"/>
          <w:numId w:val="20"/>
        </w:numPr>
        <w:spacing w:before="0" w:after="0"/>
        <w:ind w:left="90"/>
        <w:rPr>
          <w:rStyle w:val="a"/>
          <w:i/>
        </w:rPr>
      </w:pPr>
      <w:r w:rsidRPr="00E51234">
        <w:rPr>
          <w:rStyle w:val="a"/>
          <w:i/>
        </w:rPr>
        <w:t>If seeking approval to not display the expiration date for OMB approval of the information collection, explain the reasons that display would be inappropriate.</w:t>
      </w:r>
    </w:p>
    <w:p w14:paraId="5E238176" w14:textId="77777777" w:rsidR="00062787" w:rsidRDefault="00062787" w:rsidP="002535A2">
      <w:pPr>
        <w:pStyle w:val="ListParagraph"/>
        <w:spacing w:before="0" w:after="0"/>
        <w:ind w:left="90"/>
      </w:pPr>
    </w:p>
    <w:p w14:paraId="132A7D76" w14:textId="77777777" w:rsidR="006F07DA" w:rsidRPr="006F07DA" w:rsidRDefault="006F07DA" w:rsidP="002535A2">
      <w:pPr>
        <w:pStyle w:val="ListParagraph"/>
        <w:spacing w:before="0" w:after="0"/>
        <w:ind w:left="90"/>
        <w:rPr>
          <w:rStyle w:val="a"/>
          <w:i/>
        </w:rPr>
      </w:pPr>
      <w:r w:rsidRPr="00F14981">
        <w:t>The expiration date for OMB approval of the information collection will be displayed</w:t>
      </w:r>
      <w:r w:rsidRPr="006F07DA">
        <w:rPr>
          <w:snapToGrid w:val="0"/>
        </w:rPr>
        <w:t>.</w:t>
      </w:r>
    </w:p>
    <w:p w14:paraId="601BD96E" w14:textId="77777777" w:rsidR="00E51234" w:rsidRDefault="00E51234" w:rsidP="002535A2">
      <w:pPr>
        <w:pStyle w:val="ListParagraph"/>
        <w:spacing w:before="0" w:after="0"/>
        <w:ind w:left="90"/>
        <w:rPr>
          <w:rStyle w:val="a"/>
          <w:i/>
        </w:rPr>
      </w:pPr>
    </w:p>
    <w:p w14:paraId="27712854" w14:textId="77777777" w:rsidR="00386054" w:rsidRDefault="00386054" w:rsidP="002535A2">
      <w:pPr>
        <w:pStyle w:val="ListParagraph"/>
        <w:numPr>
          <w:ilvl w:val="0"/>
          <w:numId w:val="20"/>
        </w:numPr>
        <w:spacing w:before="0" w:after="0"/>
        <w:ind w:left="90"/>
        <w:rPr>
          <w:rStyle w:val="a"/>
          <w:i/>
        </w:rPr>
      </w:pPr>
      <w:r w:rsidRPr="00E51234">
        <w:rPr>
          <w:rStyle w:val="a"/>
          <w:i/>
        </w:rPr>
        <w:t>Explain each exception to the certification statement identified in the Certification of Paperwork Reduction Act.</w:t>
      </w:r>
    </w:p>
    <w:p w14:paraId="3B24F06A" w14:textId="77777777" w:rsidR="00062787" w:rsidRDefault="00062787" w:rsidP="002535A2">
      <w:pPr>
        <w:spacing w:after="0"/>
        <w:rPr>
          <w:rStyle w:val="a"/>
        </w:rPr>
      </w:pPr>
    </w:p>
    <w:p w14:paraId="1327DA71" w14:textId="77777777" w:rsidR="006F07DA" w:rsidRPr="006F07DA" w:rsidRDefault="006F07DA" w:rsidP="002535A2">
      <w:pPr>
        <w:spacing w:after="0"/>
        <w:ind w:left="90"/>
        <w:rPr>
          <w:rStyle w:val="a"/>
          <w:b/>
        </w:rPr>
      </w:pPr>
      <w:r w:rsidRPr="00F14981">
        <w:rPr>
          <w:rStyle w:val="a"/>
        </w:rPr>
        <w:t>We do not propose any exceptions to the certification statements identified in the Certification of Paperwork Reduction Act</w:t>
      </w:r>
      <w:r>
        <w:rPr>
          <w:rStyle w:val="a"/>
        </w:rPr>
        <w:t>.</w:t>
      </w:r>
    </w:p>
    <w:p w14:paraId="7AF3E2E9" w14:textId="77777777" w:rsidR="006F07DA" w:rsidRPr="006F07DA" w:rsidRDefault="006F07DA" w:rsidP="002535A2">
      <w:pPr>
        <w:pStyle w:val="ListParagraph"/>
        <w:spacing w:before="0" w:after="0"/>
        <w:ind w:left="90"/>
      </w:pPr>
    </w:p>
    <w:sectPr w:rsidR="006F07DA" w:rsidRPr="006F07DA" w:rsidSect="00E51234">
      <w:headerReference w:type="default" r:id="rId11"/>
      <w:footerReference w:type="default" r:id="rId12"/>
      <w:endnotePr>
        <w:numFmt w:val="decimal"/>
      </w:endnotePr>
      <w:type w:val="continuous"/>
      <w:pgSz w:w="12240" w:h="15840" w:code="1"/>
      <w:pgMar w:top="1440" w:right="1440" w:bottom="900" w:left="1440" w:header="706" w:footer="706"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80C0FC" w15:done="0"/>
  <w15:commentEx w15:paraId="6D785C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EE345" w14:textId="77777777" w:rsidR="00355861" w:rsidRDefault="00355861">
      <w:pPr>
        <w:spacing w:line="20" w:lineRule="exact"/>
      </w:pPr>
    </w:p>
  </w:endnote>
  <w:endnote w:type="continuationSeparator" w:id="0">
    <w:p w14:paraId="3B4B9C00" w14:textId="77777777" w:rsidR="00355861" w:rsidRDefault="00355861">
      <w:r>
        <w:t xml:space="preserve"> </w:t>
      </w:r>
    </w:p>
  </w:endnote>
  <w:endnote w:type="continuationNotice" w:id="1">
    <w:p w14:paraId="195E3463" w14:textId="77777777" w:rsidR="00355861" w:rsidRDefault="003558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F3B4" w14:textId="77777777" w:rsidR="003B0765" w:rsidRDefault="003B0765">
    <w:pPr>
      <w:tabs>
        <w:tab w:val="left" w:pos="0"/>
      </w:tabs>
      <w:suppressAutoHyphens/>
    </w:pPr>
    <w:r>
      <w:rPr>
        <w:noProof/>
      </w:rPr>
      <mc:AlternateContent>
        <mc:Choice Requires="wps">
          <w:drawing>
            <wp:anchor distT="0" distB="0" distL="114300" distR="114300" simplePos="0" relativeHeight="251657728" behindDoc="1" locked="0" layoutInCell="0" allowOverlap="1" wp14:anchorId="74FD7694" wp14:editId="3ABAF98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03DAA8" w14:textId="77777777" w:rsidR="003B0765" w:rsidRDefault="003B0765" w:rsidP="00431228">
                          <w:pPr>
                            <w:tabs>
                              <w:tab w:val="center" w:pos="4650"/>
                            </w:tabs>
                            <w:suppressAutoHyphens/>
                            <w:jc w:val="center"/>
                          </w:pPr>
                          <w:r>
                            <w:fldChar w:fldCharType="begin"/>
                          </w:r>
                          <w:r>
                            <w:instrText>page \* arabic</w:instrText>
                          </w:r>
                          <w:r>
                            <w:fldChar w:fldCharType="separate"/>
                          </w:r>
                          <w:r w:rsidR="00654DF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203DAA8" w14:textId="77777777" w:rsidR="003B0765" w:rsidRDefault="003B0765" w:rsidP="00431228">
                    <w:pPr>
                      <w:tabs>
                        <w:tab w:val="center" w:pos="4650"/>
                      </w:tabs>
                      <w:suppressAutoHyphens/>
                      <w:jc w:val="center"/>
                    </w:pPr>
                    <w:r>
                      <w:fldChar w:fldCharType="begin"/>
                    </w:r>
                    <w:r>
                      <w:instrText>page \* arabic</w:instrText>
                    </w:r>
                    <w:r>
                      <w:fldChar w:fldCharType="separate"/>
                    </w:r>
                    <w:r w:rsidR="00654DF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7C524" w14:textId="77777777" w:rsidR="00355861" w:rsidRDefault="00355861">
      <w:r>
        <w:separator/>
      </w:r>
    </w:p>
  </w:footnote>
  <w:footnote w:type="continuationSeparator" w:id="0">
    <w:p w14:paraId="1B2B932E" w14:textId="77777777" w:rsidR="00355861" w:rsidRDefault="00355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D5DE" w14:textId="570FAB77" w:rsidR="003B0765" w:rsidRDefault="003B0765" w:rsidP="003E539A">
    <w:pPr>
      <w:spacing w:after="0"/>
    </w:pPr>
    <w:r w:rsidRPr="00640F37">
      <w:t xml:space="preserve">OMB Number: </w:t>
    </w:r>
    <w:r>
      <w:t>1840-</w:t>
    </w:r>
    <w:r w:rsidR="004A248E">
      <w:t>0839</w:t>
    </w:r>
  </w:p>
  <w:p w14:paraId="221C76CC" w14:textId="77777777" w:rsidR="003B0765" w:rsidRDefault="003B0765"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727EA"/>
    <w:multiLevelType w:val="hybridMultilevel"/>
    <w:tmpl w:val="F77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697D4F"/>
    <w:multiLevelType w:val="hybridMultilevel"/>
    <w:tmpl w:val="4C30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CF5838"/>
    <w:multiLevelType w:val="hybridMultilevel"/>
    <w:tmpl w:val="36BA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33B69"/>
    <w:multiLevelType w:val="hybridMultilevel"/>
    <w:tmpl w:val="E014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D5DD9"/>
    <w:multiLevelType w:val="hybridMultilevel"/>
    <w:tmpl w:val="2A24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7">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3">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nsid w:val="612636E2"/>
    <w:multiLevelType w:val="hybridMultilevel"/>
    <w:tmpl w:val="5688F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362685F"/>
    <w:multiLevelType w:val="hybridMultilevel"/>
    <w:tmpl w:val="AA02C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7">
    <w:nsid w:val="71866BBA"/>
    <w:multiLevelType w:val="hybridMultilevel"/>
    <w:tmpl w:val="E3C6A034"/>
    <w:lvl w:ilvl="0" w:tplc="D71CD6B2">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11"/>
  </w:num>
  <w:num w:numId="4">
    <w:abstractNumId w:val="26"/>
  </w:num>
  <w:num w:numId="5">
    <w:abstractNumId w:val="1"/>
  </w:num>
  <w:num w:numId="6">
    <w:abstractNumId w:val="3"/>
  </w:num>
  <w:num w:numId="7">
    <w:abstractNumId w:val="21"/>
  </w:num>
  <w:num w:numId="8">
    <w:abstractNumId w:val="20"/>
  </w:num>
  <w:num w:numId="9">
    <w:abstractNumId w:val="22"/>
  </w:num>
  <w:num w:numId="10">
    <w:abstractNumId w:val="28"/>
  </w:num>
  <w:num w:numId="11">
    <w:abstractNumId w:val="15"/>
  </w:num>
  <w:num w:numId="12">
    <w:abstractNumId w:val="6"/>
  </w:num>
  <w:num w:numId="13">
    <w:abstractNumId w:val="18"/>
  </w:num>
  <w:num w:numId="14">
    <w:abstractNumId w:val="17"/>
  </w:num>
  <w:num w:numId="15">
    <w:abstractNumId w:val="4"/>
  </w:num>
  <w:num w:numId="16">
    <w:abstractNumId w:val="31"/>
  </w:num>
  <w:num w:numId="17">
    <w:abstractNumId w:val="19"/>
  </w:num>
  <w:num w:numId="18">
    <w:abstractNumId w:val="9"/>
  </w:num>
  <w:num w:numId="19">
    <w:abstractNumId w:val="23"/>
  </w:num>
  <w:num w:numId="20">
    <w:abstractNumId w:val="30"/>
  </w:num>
  <w:num w:numId="21">
    <w:abstractNumId w:val="8"/>
  </w:num>
  <w:num w:numId="22">
    <w:abstractNumId w:val="12"/>
  </w:num>
  <w:num w:numId="23">
    <w:abstractNumId w:val="29"/>
  </w:num>
  <w:num w:numId="24">
    <w:abstractNumId w:val="2"/>
  </w:num>
  <w:num w:numId="25">
    <w:abstractNumId w:val="27"/>
  </w:num>
  <w:num w:numId="26">
    <w:abstractNumId w:val="24"/>
  </w:num>
  <w:num w:numId="27">
    <w:abstractNumId w:val="10"/>
  </w:num>
  <w:num w:numId="28">
    <w:abstractNumId w:val="13"/>
  </w:num>
  <w:num w:numId="29">
    <w:abstractNumId w:val="7"/>
  </w:num>
  <w:num w:numId="30">
    <w:abstractNumId w:val="25"/>
  </w:num>
  <w:num w:numId="31">
    <w:abstractNumId w:val="14"/>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w15:presenceInfo w15:providerId="None" w15:userId="Carroll, Will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2787"/>
    <w:rsid w:val="00064C3C"/>
    <w:rsid w:val="00070226"/>
    <w:rsid w:val="000909E0"/>
    <w:rsid w:val="000A2965"/>
    <w:rsid w:val="000B14D8"/>
    <w:rsid w:val="000E1CB7"/>
    <w:rsid w:val="000E592D"/>
    <w:rsid w:val="000F175B"/>
    <w:rsid w:val="00103535"/>
    <w:rsid w:val="00103C7E"/>
    <w:rsid w:val="001139F9"/>
    <w:rsid w:val="00135032"/>
    <w:rsid w:val="0014500F"/>
    <w:rsid w:val="00153F20"/>
    <w:rsid w:val="001743A5"/>
    <w:rsid w:val="0018279C"/>
    <w:rsid w:val="001C6BF7"/>
    <w:rsid w:val="001C71AC"/>
    <w:rsid w:val="00230969"/>
    <w:rsid w:val="002473CE"/>
    <w:rsid w:val="00251381"/>
    <w:rsid w:val="002535A2"/>
    <w:rsid w:val="00262B15"/>
    <w:rsid w:val="00272119"/>
    <w:rsid w:val="00290CD8"/>
    <w:rsid w:val="002940E9"/>
    <w:rsid w:val="002A2F1C"/>
    <w:rsid w:val="002B0412"/>
    <w:rsid w:val="002B0A95"/>
    <w:rsid w:val="002B27F6"/>
    <w:rsid w:val="002E57DD"/>
    <w:rsid w:val="00305B8F"/>
    <w:rsid w:val="00322E02"/>
    <w:rsid w:val="00330D85"/>
    <w:rsid w:val="003310DC"/>
    <w:rsid w:val="00355861"/>
    <w:rsid w:val="00386054"/>
    <w:rsid w:val="003A597B"/>
    <w:rsid w:val="003B0765"/>
    <w:rsid w:val="003C16BF"/>
    <w:rsid w:val="003C29C2"/>
    <w:rsid w:val="003C7F70"/>
    <w:rsid w:val="003E285A"/>
    <w:rsid w:val="003E539A"/>
    <w:rsid w:val="00431228"/>
    <w:rsid w:val="004578DE"/>
    <w:rsid w:val="00470C10"/>
    <w:rsid w:val="00474031"/>
    <w:rsid w:val="00477E07"/>
    <w:rsid w:val="004A248E"/>
    <w:rsid w:val="004A2DBB"/>
    <w:rsid w:val="004B12D1"/>
    <w:rsid w:val="004B242B"/>
    <w:rsid w:val="004D6005"/>
    <w:rsid w:val="004E23D9"/>
    <w:rsid w:val="004F3873"/>
    <w:rsid w:val="004F692A"/>
    <w:rsid w:val="00506916"/>
    <w:rsid w:val="00512598"/>
    <w:rsid w:val="0053551D"/>
    <w:rsid w:val="00557FF4"/>
    <w:rsid w:val="00563CCF"/>
    <w:rsid w:val="005A1566"/>
    <w:rsid w:val="005A1DFC"/>
    <w:rsid w:val="005A4185"/>
    <w:rsid w:val="005D2E7B"/>
    <w:rsid w:val="005E5109"/>
    <w:rsid w:val="00614AD3"/>
    <w:rsid w:val="00617A98"/>
    <w:rsid w:val="0063484C"/>
    <w:rsid w:val="00640F37"/>
    <w:rsid w:val="00654305"/>
    <w:rsid w:val="00654DF7"/>
    <w:rsid w:val="006737C0"/>
    <w:rsid w:val="00677BC2"/>
    <w:rsid w:val="006A0ED6"/>
    <w:rsid w:val="006A3B5C"/>
    <w:rsid w:val="006C01D0"/>
    <w:rsid w:val="006D69CD"/>
    <w:rsid w:val="006F07DA"/>
    <w:rsid w:val="00704F76"/>
    <w:rsid w:val="00744C7B"/>
    <w:rsid w:val="00746CE8"/>
    <w:rsid w:val="00750301"/>
    <w:rsid w:val="007661D9"/>
    <w:rsid w:val="00787B58"/>
    <w:rsid w:val="00794AA4"/>
    <w:rsid w:val="00795B89"/>
    <w:rsid w:val="007974A7"/>
    <w:rsid w:val="007B14E8"/>
    <w:rsid w:val="007C12B5"/>
    <w:rsid w:val="007E6E9E"/>
    <w:rsid w:val="007E77FA"/>
    <w:rsid w:val="008011B6"/>
    <w:rsid w:val="008013C4"/>
    <w:rsid w:val="00834BB1"/>
    <w:rsid w:val="00870310"/>
    <w:rsid w:val="008B315C"/>
    <w:rsid w:val="008B5BF3"/>
    <w:rsid w:val="008C3067"/>
    <w:rsid w:val="008C607D"/>
    <w:rsid w:val="008F3062"/>
    <w:rsid w:val="0091367D"/>
    <w:rsid w:val="00917226"/>
    <w:rsid w:val="00921CB1"/>
    <w:rsid w:val="009544A3"/>
    <w:rsid w:val="0097268A"/>
    <w:rsid w:val="009949A8"/>
    <w:rsid w:val="009A547E"/>
    <w:rsid w:val="009A7CC4"/>
    <w:rsid w:val="009D1FD9"/>
    <w:rsid w:val="00A01331"/>
    <w:rsid w:val="00A0553F"/>
    <w:rsid w:val="00A41F2C"/>
    <w:rsid w:val="00A52BD1"/>
    <w:rsid w:val="00A87940"/>
    <w:rsid w:val="00A94CCB"/>
    <w:rsid w:val="00AB0D7D"/>
    <w:rsid w:val="00AC03A6"/>
    <w:rsid w:val="00B00A95"/>
    <w:rsid w:val="00B23EC0"/>
    <w:rsid w:val="00B578F4"/>
    <w:rsid w:val="00B83FB3"/>
    <w:rsid w:val="00BA13A2"/>
    <w:rsid w:val="00BB12F2"/>
    <w:rsid w:val="00BC1D40"/>
    <w:rsid w:val="00BC244F"/>
    <w:rsid w:val="00BD1325"/>
    <w:rsid w:val="00BE137E"/>
    <w:rsid w:val="00BF2B99"/>
    <w:rsid w:val="00C016BB"/>
    <w:rsid w:val="00C641E9"/>
    <w:rsid w:val="00C71525"/>
    <w:rsid w:val="00C723C2"/>
    <w:rsid w:val="00C7657A"/>
    <w:rsid w:val="00C76FD8"/>
    <w:rsid w:val="00C90297"/>
    <w:rsid w:val="00C9556E"/>
    <w:rsid w:val="00CC7E98"/>
    <w:rsid w:val="00CE72AF"/>
    <w:rsid w:val="00CF7053"/>
    <w:rsid w:val="00CF774D"/>
    <w:rsid w:val="00D004BE"/>
    <w:rsid w:val="00D115BF"/>
    <w:rsid w:val="00D246C1"/>
    <w:rsid w:val="00D269C3"/>
    <w:rsid w:val="00D32CF4"/>
    <w:rsid w:val="00D4319E"/>
    <w:rsid w:val="00DA44A7"/>
    <w:rsid w:val="00DF50BA"/>
    <w:rsid w:val="00E023B7"/>
    <w:rsid w:val="00E07290"/>
    <w:rsid w:val="00E44184"/>
    <w:rsid w:val="00E51234"/>
    <w:rsid w:val="00E52F91"/>
    <w:rsid w:val="00E57392"/>
    <w:rsid w:val="00EA3C1F"/>
    <w:rsid w:val="00EC2CC4"/>
    <w:rsid w:val="00EE3EDA"/>
    <w:rsid w:val="00EF7FF5"/>
    <w:rsid w:val="00F313DF"/>
    <w:rsid w:val="00F365F3"/>
    <w:rsid w:val="00F651D1"/>
    <w:rsid w:val="00FB0588"/>
    <w:rsid w:val="00FB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1E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paragraph" w:styleId="Revision">
    <w:name w:val="Revision"/>
    <w:hidden/>
    <w:uiPriority w:val="99"/>
    <w:semiHidden/>
    <w:rsid w:val="00EE3EDA"/>
    <w:rPr>
      <w:sz w:val="24"/>
      <w:szCs w:val="24"/>
    </w:rPr>
  </w:style>
  <w:style w:type="character" w:styleId="Hyperlink">
    <w:name w:val="Hyperlink"/>
    <w:basedOn w:val="DefaultParagraphFont"/>
    <w:uiPriority w:val="99"/>
    <w:unhideWhenUsed/>
    <w:rsid w:val="003B0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paragraph" w:styleId="Revision">
    <w:name w:val="Revision"/>
    <w:hidden/>
    <w:uiPriority w:val="99"/>
    <w:semiHidden/>
    <w:rsid w:val="00EE3EDA"/>
    <w:rPr>
      <w:sz w:val="24"/>
      <w:szCs w:val="24"/>
    </w:rPr>
  </w:style>
  <w:style w:type="character" w:styleId="Hyperlink">
    <w:name w:val="Hyperlink"/>
    <w:basedOn w:val="DefaultParagraphFont"/>
    <w:uiPriority w:val="99"/>
    <w:unhideWhenUsed/>
    <w:rsid w:val="003B0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regulations.gov/document?D=ED-2018-ICCD-0028-0031" TargetMode="External"/><Relationship Id="rId4" Type="http://schemas.microsoft.com/office/2007/relationships/stylesWithEffects" Target="stylesWithEffects.xml"/><Relationship Id="rId9" Type="http://schemas.openxmlformats.org/officeDocument/2006/relationships/hyperlink" Target="https://www.congress.gov/115/bills/hr1892/BILLS-115hr1892en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DD98-95FB-4AC2-AAA4-7DE32221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2018-10-19T12:35:00Z</dcterms:created>
  <dcterms:modified xsi:type="dcterms:W3CDTF">2018-10-19T12:35:00Z</dcterms:modified>
</cp:coreProperties>
</file>