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0CE8" w:rsidRDefault="00A70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Supporting Statement for Form SSA-7156</w:t>
      </w:r>
    </w:p>
    <w:p w:rsidR="00A70CE8" w:rsidRDefault="00A70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Farm Self-Employment Questionnaire</w:t>
      </w:r>
    </w:p>
    <w:p w:rsidR="00A70CE8" w:rsidRDefault="00A70CE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20 CFR 404.1082(c) &amp; 20 CFR 404.1095</w:t>
      </w:r>
    </w:p>
    <w:p w:rsidR="00A70CE8" w:rsidRDefault="00A70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No. 0960-0061</w:t>
      </w:r>
    </w:p>
    <w:p w:rsidR="00A70CE8" w:rsidRDefault="00A70CE8">
      <w:pPr>
        <w:pStyle w:val="EndnoteText"/>
        <w:rPr>
          <w:rFonts w:ascii="Times New Roman" w:hAnsi="Times New Roman" w:cs="Times New Roman"/>
        </w:rPr>
      </w:pPr>
    </w:p>
    <w:p w:rsidR="00A70CE8" w:rsidRDefault="00A70CE8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Justification</w:t>
      </w:r>
    </w:p>
    <w:p w:rsidR="00A70CE8" w:rsidRDefault="00A70CE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Introduction/Authoring Laws and Regulations</w:t>
      </w:r>
    </w:p>
    <w:p w:rsidR="00B16FF8" w:rsidRDefault="00237892">
      <w:pPr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i/>
          <w:sz w:val="24"/>
          <w:szCs w:val="24"/>
        </w:rPr>
        <w:t xml:space="preserve"> 211(a) </w:t>
      </w:r>
      <w:r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i/>
          <w:sz w:val="24"/>
          <w:szCs w:val="24"/>
        </w:rPr>
        <w:t xml:space="preserve"> Social Security Act</w:t>
      </w:r>
      <w:r>
        <w:rPr>
          <w:rFonts w:ascii="Times New Roman" w:hAnsi="Times New Roman" w:cs="Times New Roman"/>
          <w:sz w:val="24"/>
          <w:szCs w:val="24"/>
        </w:rPr>
        <w:t xml:space="preserve"> states the existence of a trade or business is a prerequisite for determining whether an individual or partnership may have "net earnings from self-employment."  </w:t>
      </w:r>
      <w:r w:rsidR="001E1CE8">
        <w:rPr>
          <w:rFonts w:ascii="Times New Roman" w:hAnsi="Times New Roman" w:cs="Times New Roman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i/>
          <w:sz w:val="24"/>
          <w:szCs w:val="24"/>
        </w:rPr>
        <w:t xml:space="preserve">20 CFR 404.1095 </w:t>
      </w:r>
      <w:r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6FC2">
        <w:rPr>
          <w:rFonts w:ascii="Times New Roman" w:hAnsi="Times New Roman" w:cs="Times New Roman"/>
          <w:i/>
          <w:sz w:val="24"/>
          <w:szCs w:val="24"/>
        </w:rPr>
        <w:t>Code of Federal Regulations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further defines an agricultural trade or business, and </w:t>
      </w:r>
      <w:r>
        <w:rPr>
          <w:rFonts w:ascii="Times New Roman" w:hAnsi="Times New Roman" w:cs="Times New Roman"/>
          <w:i/>
          <w:sz w:val="24"/>
          <w:szCs w:val="24"/>
        </w:rPr>
        <w:t xml:space="preserve">20 CFR 404.1082(c) </w:t>
      </w:r>
      <w:r>
        <w:rPr>
          <w:rFonts w:ascii="Times New Roman" w:hAnsi="Times New Roman" w:cs="Times New Roman"/>
          <w:sz w:val="24"/>
          <w:szCs w:val="24"/>
        </w:rPr>
        <w:t xml:space="preserve">establishes the rules for farm rental income.  </w:t>
      </w:r>
      <w:r w:rsidR="00A70CE8">
        <w:rPr>
          <w:rFonts w:ascii="Times New Roman" w:hAnsi="Times New Roman" w:cs="Times New Roman"/>
          <w:sz w:val="24"/>
          <w:szCs w:val="24"/>
        </w:rPr>
        <w:t xml:space="preserve">The Social Security Administration (SSA) </w:t>
      </w:r>
      <w:r>
        <w:rPr>
          <w:rFonts w:ascii="Times New Roman" w:hAnsi="Times New Roman" w:cs="Times New Roman"/>
          <w:sz w:val="24"/>
          <w:szCs w:val="24"/>
        </w:rPr>
        <w:t xml:space="preserve">collects this information </w:t>
      </w:r>
      <w:r w:rsidR="0046715C">
        <w:rPr>
          <w:rFonts w:ascii="Times New Roman" w:hAnsi="Times New Roman" w:cs="Times New Roman"/>
          <w:sz w:val="24"/>
          <w:szCs w:val="24"/>
        </w:rPr>
        <w:t>t</w:t>
      </w:r>
      <w:r w:rsidR="00A70CE8">
        <w:rPr>
          <w:rFonts w:ascii="Times New Roman" w:hAnsi="Times New Roman" w:cs="Times New Roman"/>
          <w:sz w:val="24"/>
          <w:szCs w:val="24"/>
        </w:rPr>
        <w:t>o determine the existence of an agricultural trade or business.  This determination of coverage may affect an individual's insured status for receipt of monthly</w:t>
      </w:r>
      <w:r>
        <w:rPr>
          <w:rFonts w:ascii="Times New Roman" w:hAnsi="Times New Roman" w:cs="Times New Roman"/>
          <w:sz w:val="24"/>
          <w:szCs w:val="24"/>
        </w:rPr>
        <w:t xml:space="preserve"> Social Security</w:t>
      </w:r>
      <w:r w:rsidR="00A70CE8">
        <w:rPr>
          <w:rFonts w:ascii="Times New Roman" w:hAnsi="Times New Roman" w:cs="Times New Roman"/>
          <w:sz w:val="24"/>
          <w:szCs w:val="24"/>
        </w:rPr>
        <w:t xml:space="preserve"> benefits, or it may affect th</w:t>
      </w:r>
      <w:r>
        <w:rPr>
          <w:rFonts w:ascii="Times New Roman" w:hAnsi="Times New Roman" w:cs="Times New Roman"/>
          <w:sz w:val="24"/>
          <w:szCs w:val="24"/>
        </w:rPr>
        <w:t>e amount of the monthly payments</w:t>
      </w:r>
      <w:r w:rsidR="00A70C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0CE8" w:rsidRDefault="00A70CE8" w:rsidP="00C953D9">
      <w:pPr>
        <w:rPr>
          <w:rFonts w:ascii="Times New Roman" w:hAnsi="Times New Roman" w:cs="Times New Roman"/>
          <w:b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 of Collection</w:t>
      </w:r>
    </w:p>
    <w:p w:rsidR="00163964" w:rsidRDefault="00A70CE8" w:rsidP="001E1CE8">
      <w:pPr>
        <w:ind w:left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SSA </w:t>
      </w:r>
      <w:r w:rsidR="00237892">
        <w:rPr>
          <w:rFonts w:ascii="Times New Roman" w:hAnsi="Times New Roman" w:cs="Times New Roman"/>
          <w:sz w:val="24"/>
          <w:szCs w:val="24"/>
        </w:rPr>
        <w:t xml:space="preserve">collects the information on Form </w:t>
      </w:r>
      <w:r>
        <w:rPr>
          <w:rFonts w:ascii="Times New Roman" w:hAnsi="Times New Roman" w:cs="Times New Roman"/>
          <w:sz w:val="24"/>
          <w:szCs w:val="24"/>
        </w:rPr>
        <w:t xml:space="preserve">SSA-7156 </w:t>
      </w:r>
      <w:r w:rsidR="002C15A4">
        <w:rPr>
          <w:rFonts w:ascii="Times New Roman" w:hAnsi="Times New Roman" w:cs="Times New Roman"/>
          <w:sz w:val="24"/>
          <w:szCs w:val="24"/>
        </w:rPr>
        <w:t>on a voluntary and</w:t>
      </w:r>
      <w:r w:rsidR="00554E56">
        <w:rPr>
          <w:rFonts w:ascii="Times New Roman" w:hAnsi="Times New Roman" w:cs="Times New Roman"/>
          <w:sz w:val="24"/>
          <w:szCs w:val="24"/>
        </w:rPr>
        <w:t xml:space="preserve"> </w:t>
      </w:r>
      <w:r w:rsidR="006849DA">
        <w:rPr>
          <w:rFonts w:ascii="Times New Roman" w:hAnsi="Times New Roman" w:cs="Times New Roman"/>
          <w:sz w:val="24"/>
          <w:szCs w:val="24"/>
        </w:rPr>
        <w:t>as-</w:t>
      </w:r>
      <w:r w:rsidR="00554E56">
        <w:rPr>
          <w:rFonts w:ascii="Times New Roman" w:hAnsi="Times New Roman" w:cs="Times New Roman"/>
          <w:sz w:val="24"/>
          <w:szCs w:val="24"/>
        </w:rPr>
        <w:t xml:space="preserve">needed basis </w:t>
      </w:r>
      <w:r>
        <w:rPr>
          <w:rFonts w:ascii="Times New Roman" w:hAnsi="Times New Roman" w:cs="Times New Roman"/>
          <w:sz w:val="24"/>
          <w:szCs w:val="24"/>
        </w:rPr>
        <w:t>to determine the existence of an agriculture trade or business that may affect the monthly benefit or insured s</w:t>
      </w:r>
      <w:r w:rsidR="00237892">
        <w:rPr>
          <w:rFonts w:ascii="Times New Roman" w:hAnsi="Times New Roman" w:cs="Times New Roman"/>
          <w:sz w:val="24"/>
          <w:szCs w:val="24"/>
        </w:rPr>
        <w:t xml:space="preserve">tatus of the applicant.  SSA </w:t>
      </w:r>
      <w:r>
        <w:rPr>
          <w:rFonts w:ascii="Times New Roman" w:hAnsi="Times New Roman" w:cs="Times New Roman"/>
          <w:sz w:val="24"/>
          <w:szCs w:val="24"/>
        </w:rPr>
        <w:t>requires the existence of a trade or business as a prerequisite for determining whether an individual or partnership may have net earnings from self-employment.  When an applicant indicates self-emp</w:t>
      </w:r>
      <w:r w:rsidR="00237892">
        <w:rPr>
          <w:rFonts w:ascii="Times New Roman" w:hAnsi="Times New Roman" w:cs="Times New Roman"/>
          <w:sz w:val="24"/>
          <w:szCs w:val="24"/>
        </w:rPr>
        <w:t>loyment as a farmer, SSA</w:t>
      </w:r>
      <w:r>
        <w:rPr>
          <w:rFonts w:ascii="Times New Roman" w:hAnsi="Times New Roman" w:cs="Times New Roman"/>
          <w:sz w:val="24"/>
          <w:szCs w:val="24"/>
        </w:rPr>
        <w:t xml:space="preserve"> uses Form SSA-71</w:t>
      </w:r>
      <w:r w:rsidR="00B16FF8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to e</w:t>
      </w:r>
      <w:r w:rsidR="00237892">
        <w:rPr>
          <w:rFonts w:ascii="Times New Roman" w:hAnsi="Times New Roman" w:cs="Times New Roman"/>
          <w:sz w:val="24"/>
          <w:szCs w:val="24"/>
        </w:rPr>
        <w:t xml:space="preserve">licit the information we need </w:t>
      </w:r>
      <w:r>
        <w:rPr>
          <w:rFonts w:ascii="Times New Roman" w:hAnsi="Times New Roman" w:cs="Times New Roman"/>
          <w:sz w:val="24"/>
          <w:szCs w:val="24"/>
        </w:rPr>
        <w:t>to determine the existence of an agricultural trade or business</w:t>
      </w:r>
      <w:r w:rsidR="002378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subsequent covered earnings for Social Security en</w:t>
      </w:r>
      <w:r w:rsidR="001E1CE8">
        <w:rPr>
          <w:rFonts w:ascii="Times New Roman" w:hAnsi="Times New Roman" w:cs="Times New Roman"/>
          <w:sz w:val="24"/>
          <w:szCs w:val="24"/>
        </w:rPr>
        <w:t xml:space="preserve">titlement purposes.  </w:t>
      </w:r>
      <w:r w:rsidR="001541A7">
        <w:rPr>
          <w:rFonts w:ascii="Times New Roman" w:hAnsi="Times New Roman" w:cs="Times New Roman"/>
          <w:sz w:val="24"/>
          <w:szCs w:val="24"/>
        </w:rPr>
        <w:t>G</w:t>
      </w:r>
      <w:r w:rsidR="0093735E">
        <w:rPr>
          <w:rFonts w:ascii="Times New Roman" w:hAnsi="Times New Roman" w:cs="Times New Roman"/>
          <w:sz w:val="24"/>
          <w:szCs w:val="24"/>
        </w:rPr>
        <w:t xml:space="preserve">enerally </w:t>
      </w:r>
      <w:r w:rsidR="001E1CE8">
        <w:rPr>
          <w:rFonts w:ascii="Times New Roman" w:hAnsi="Times New Roman" w:cs="Times New Roman"/>
          <w:sz w:val="24"/>
          <w:szCs w:val="24"/>
        </w:rPr>
        <w:t xml:space="preserve">SSA employees collect </w:t>
      </w:r>
      <w:r w:rsidR="001541A7">
        <w:rPr>
          <w:rFonts w:ascii="Times New Roman" w:hAnsi="Times New Roman" w:cs="Times New Roman"/>
          <w:sz w:val="24"/>
          <w:szCs w:val="24"/>
        </w:rPr>
        <w:t xml:space="preserve">this </w:t>
      </w:r>
      <w:r w:rsidR="001E1CE8">
        <w:rPr>
          <w:rFonts w:ascii="Times New Roman" w:hAnsi="Times New Roman" w:cs="Times New Roman"/>
          <w:sz w:val="24"/>
          <w:szCs w:val="24"/>
        </w:rPr>
        <w:t>information one time, through</w:t>
      </w:r>
      <w:r>
        <w:rPr>
          <w:rFonts w:ascii="Times New Roman" w:hAnsi="Times New Roman" w:cs="Times New Roman"/>
          <w:sz w:val="24"/>
          <w:szCs w:val="24"/>
        </w:rPr>
        <w:t xml:space="preserve"> a personal interview, either face-to-face or via telephone.  </w:t>
      </w:r>
      <w:r w:rsidR="001E1CE8">
        <w:rPr>
          <w:rFonts w:ascii="Times New Roman" w:hAnsi="Times New Roman" w:cs="Times New Roman"/>
          <w:sz w:val="24"/>
          <w:szCs w:val="24"/>
        </w:rPr>
        <w:t>We made this form available on the Intranet and I</w:t>
      </w:r>
      <w:r w:rsidR="00760053">
        <w:rPr>
          <w:rFonts w:ascii="Times New Roman" w:hAnsi="Times New Roman" w:cs="Times New Roman"/>
          <w:sz w:val="24"/>
          <w:szCs w:val="24"/>
        </w:rPr>
        <w:t xml:space="preserve">nternet, where </w:t>
      </w:r>
      <w:r w:rsidR="001E1CE8">
        <w:rPr>
          <w:rFonts w:ascii="Times New Roman" w:hAnsi="Times New Roman" w:cs="Times New Roman"/>
          <w:sz w:val="24"/>
          <w:szCs w:val="24"/>
        </w:rPr>
        <w:t>respondents can fill it out electronically and print it</w:t>
      </w:r>
      <w:r w:rsidR="00760053">
        <w:rPr>
          <w:rFonts w:ascii="Times New Roman" w:hAnsi="Times New Roman" w:cs="Times New Roman"/>
          <w:sz w:val="24"/>
          <w:szCs w:val="24"/>
        </w:rPr>
        <w:t xml:space="preserve"> for signature. </w:t>
      </w:r>
      <w:r w:rsidR="001E1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respondents are applicants for Social Security benefits, whose entitlement depends on whether the worker has covered earnings from self-employment as a farmer.</w:t>
      </w:r>
      <w:r w:rsidR="001639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0053" w:rsidRDefault="00760053" w:rsidP="00163964">
      <w:pPr>
        <w:ind w:left="1155"/>
        <w:rPr>
          <w:rFonts w:ascii="Times New Roman" w:hAnsi="Times New Roman" w:cs="Times New Roman"/>
          <w:b/>
          <w:sz w:val="24"/>
          <w:szCs w:val="24"/>
        </w:rPr>
      </w:pPr>
    </w:p>
    <w:p w:rsidR="00EA7FB6" w:rsidRDefault="00EA7FB6" w:rsidP="00237892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64104">
        <w:rPr>
          <w:rFonts w:ascii="Times New Roman" w:hAnsi="Times New Roman" w:cs="Times New Roman"/>
          <w:b/>
          <w:sz w:val="24"/>
          <w:szCs w:val="24"/>
        </w:rPr>
        <w:t xml:space="preserve"> Use of Information Technology to Collect the Information</w:t>
      </w:r>
      <w:r w:rsidRPr="00864104">
        <w:rPr>
          <w:rFonts w:ascii="Times New Roman" w:hAnsi="Times New Roman" w:cs="Times New Roman"/>
          <w:b/>
          <w:sz w:val="24"/>
          <w:szCs w:val="24"/>
        </w:rPr>
        <w:br/>
      </w:r>
      <w:r w:rsidR="00237892" w:rsidRPr="00864104">
        <w:rPr>
          <w:rFonts w:ascii="Times New Roman" w:hAnsi="Times New Roman" w:cs="Times New Roman"/>
          <w:sz w:val="24"/>
          <w:szCs w:val="24"/>
        </w:rPr>
        <w:t>This</w:t>
      </w:r>
      <w:r w:rsidRPr="00864104">
        <w:rPr>
          <w:rFonts w:ascii="Times New Roman" w:hAnsi="Times New Roman" w:cs="Times New Roman"/>
          <w:sz w:val="24"/>
          <w:szCs w:val="24"/>
        </w:rPr>
        <w:t xml:space="preserve"> </w:t>
      </w:r>
      <w:r w:rsidR="00FC3C6F">
        <w:rPr>
          <w:rFonts w:ascii="Times New Roman" w:hAnsi="Times New Roman" w:cs="Times New Roman"/>
          <w:sz w:val="24"/>
          <w:szCs w:val="24"/>
        </w:rPr>
        <w:t>form, available as a fillable PDF,</w:t>
      </w:r>
      <w:r w:rsidRPr="00864104">
        <w:rPr>
          <w:rFonts w:ascii="Times New Roman" w:hAnsi="Times New Roman" w:cs="Times New Roman"/>
          <w:sz w:val="24"/>
          <w:szCs w:val="24"/>
        </w:rPr>
        <w:t xml:space="preserve"> falls below the 50,000 respondent threshold established by SSA's Govern</w:t>
      </w:r>
      <w:r w:rsidR="00237892" w:rsidRPr="00864104">
        <w:rPr>
          <w:rFonts w:ascii="Times New Roman" w:hAnsi="Times New Roman" w:cs="Times New Roman"/>
          <w:sz w:val="24"/>
          <w:szCs w:val="24"/>
        </w:rPr>
        <w:t>ment Paperwork Elimination</w:t>
      </w:r>
      <w:r w:rsidR="00864104" w:rsidRPr="00864104">
        <w:rPr>
          <w:rFonts w:ascii="Times New Roman" w:hAnsi="Times New Roman" w:cs="Times New Roman"/>
          <w:sz w:val="24"/>
          <w:szCs w:val="24"/>
        </w:rPr>
        <w:t xml:space="preserve"> Act</w:t>
      </w:r>
      <w:r w:rsidR="00906CB6">
        <w:rPr>
          <w:rFonts w:ascii="Times New Roman" w:hAnsi="Times New Roman" w:cs="Times New Roman"/>
          <w:sz w:val="24"/>
          <w:szCs w:val="24"/>
        </w:rPr>
        <w:t xml:space="preserve"> plan, so we did not create an electronic version.</w:t>
      </w:r>
      <w:r w:rsidR="00237892" w:rsidRPr="008641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4104" w:rsidRPr="00864104" w:rsidRDefault="00864104" w:rsidP="00864104">
      <w:p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Pr="00EA7FB6" w:rsidRDefault="00A70CE8" w:rsidP="00EA7FB6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spacing w:val="-4"/>
          <w:sz w:val="24"/>
          <w:szCs w:val="24"/>
        </w:rPr>
      </w:pPr>
      <w:r w:rsidRPr="00EA7FB6">
        <w:rPr>
          <w:rFonts w:ascii="Times New Roman" w:hAnsi="Times New Roman" w:cs="Times New Roman"/>
          <w:b/>
          <w:sz w:val="24"/>
          <w:szCs w:val="24"/>
        </w:rPr>
        <w:t>Why We Cannot Use Duplicate Information</w:t>
      </w:r>
    </w:p>
    <w:p w:rsidR="00A70CE8" w:rsidRDefault="00A70CE8">
      <w:pPr>
        <w:ind w:left="111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The n</w:t>
      </w:r>
      <w:r w:rsidR="001E1CE8">
        <w:rPr>
          <w:rFonts w:ascii="Times New Roman" w:hAnsi="Times New Roman" w:cs="Times New Roman"/>
          <w:spacing w:val="-2"/>
          <w:sz w:val="24"/>
          <w:szCs w:val="24"/>
        </w:rPr>
        <w:t>ature of the information we collect and the manner in which we collect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it preclude duplication.  SSA does not use another collection instrument to collect similar data.</w:t>
      </w:r>
    </w:p>
    <w:p w:rsidR="00A70CE8" w:rsidRDefault="00A70CE8">
      <w:pPr>
        <w:ind w:left="111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Minimizing Burden on Small Respondents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collection of information does not involve small businesses or other small entities.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Consequence of Not Collecting Information or Collecting it Less Frequently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SSA only collects the information in cases where we need to determine the existence of a covered agricultural trade or business, because the earnings may affect the monthly benefit or insured status</w:t>
      </w:r>
      <w:r w:rsidR="00237892">
        <w:rPr>
          <w:rFonts w:ascii="Times New Roman" w:hAnsi="Times New Roman" w:cs="Times New Roman"/>
          <w:sz w:val="24"/>
          <w:szCs w:val="24"/>
        </w:rPr>
        <w:t xml:space="preserve"> of the claimant</w:t>
      </w:r>
      <w:r>
        <w:rPr>
          <w:rFonts w:ascii="Times New Roman" w:hAnsi="Times New Roman" w:cs="Times New Roman"/>
          <w:sz w:val="24"/>
          <w:szCs w:val="24"/>
        </w:rPr>
        <w:t xml:space="preserve">.  If we </w:t>
      </w:r>
      <w:r w:rsidR="00864104">
        <w:rPr>
          <w:rFonts w:ascii="Times New Roman" w:hAnsi="Times New Roman" w:cs="Times New Roman"/>
          <w:sz w:val="24"/>
          <w:szCs w:val="24"/>
        </w:rPr>
        <w:t>did not collect the information</w:t>
      </w:r>
      <w:r w:rsidR="001E1CE8">
        <w:rPr>
          <w:rFonts w:ascii="Times New Roman" w:hAnsi="Times New Roman" w:cs="Times New Roman"/>
          <w:sz w:val="24"/>
          <w:szCs w:val="24"/>
        </w:rPr>
        <w:t>,</w:t>
      </w:r>
      <w:r w:rsidR="00864104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collect</w:t>
      </w:r>
      <w:r w:rsidR="00237892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this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information less frequently, </w:t>
      </w:r>
      <w:r w:rsidR="001E1CE8">
        <w:rPr>
          <w:rFonts w:ascii="Times New Roman" w:hAnsi="Times New Roman" w:cs="Times New Roman"/>
          <w:sz w:val="24"/>
          <w:szCs w:val="24"/>
        </w:rPr>
        <w:t xml:space="preserve">it may disadvantage </w:t>
      </w:r>
      <w:r>
        <w:rPr>
          <w:rFonts w:ascii="Times New Roman" w:hAnsi="Times New Roman" w:cs="Times New Roman"/>
          <w:sz w:val="24"/>
          <w:szCs w:val="24"/>
        </w:rPr>
        <w:t>some</w:t>
      </w:r>
      <w:r w:rsidR="00237892">
        <w:rPr>
          <w:rFonts w:ascii="Times New Roman" w:hAnsi="Times New Roman" w:cs="Times New Roman"/>
          <w:sz w:val="24"/>
          <w:szCs w:val="24"/>
        </w:rPr>
        <w:t xml:space="preserve"> claimants</w:t>
      </w:r>
      <w:r>
        <w:rPr>
          <w:rFonts w:ascii="Times New Roman" w:hAnsi="Times New Roman" w:cs="Times New Roman"/>
          <w:sz w:val="24"/>
          <w:szCs w:val="24"/>
        </w:rPr>
        <w:t>.  There are no technical or legal obstacles that prevent burden reduction.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Circumstances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no special circumstances that would cause SSA to conduct this information collection in a manner inconsistent with </w:t>
      </w:r>
      <w:r>
        <w:rPr>
          <w:rFonts w:ascii="Times New Roman" w:hAnsi="Times New Roman" w:cs="Times New Roman"/>
          <w:i/>
          <w:sz w:val="24"/>
          <w:szCs w:val="24"/>
        </w:rPr>
        <w:t>5 CFR 1320.5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Solicitation of Public Comment and Other Consultations with the Public</w:t>
      </w:r>
    </w:p>
    <w:p w:rsidR="001E1CE8" w:rsidRPr="00563191" w:rsidRDefault="00563191">
      <w:pPr>
        <w:tabs>
          <w:tab w:val="left" w:pos="1080"/>
        </w:tabs>
        <w:spacing w:line="240" w:lineRule="atLeast"/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 w:rsidRPr="00563191">
        <w:rPr>
          <w:rFonts w:ascii="Times New Roman" w:hAnsi="Times New Roman" w:cs="Times New Roman"/>
          <w:sz w:val="24"/>
          <w:szCs w:val="24"/>
        </w:rPr>
        <w:t xml:space="preserve">The 60-day advance Federal Register Notice published on </w:t>
      </w:r>
      <w:r>
        <w:rPr>
          <w:rFonts w:ascii="Times New Roman" w:hAnsi="Times New Roman" w:cs="Times New Roman"/>
          <w:sz w:val="24"/>
          <w:szCs w:val="24"/>
        </w:rPr>
        <w:t>November 9</w:t>
      </w:r>
      <w:r w:rsidRPr="00563191">
        <w:rPr>
          <w:rFonts w:ascii="Times New Roman" w:hAnsi="Times New Roman" w:cs="Times New Roman"/>
          <w:sz w:val="24"/>
          <w:szCs w:val="24"/>
        </w:rPr>
        <w:t>, 2018, at</w:t>
      </w:r>
      <w:r w:rsidRPr="00563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191">
        <w:rPr>
          <w:rFonts w:ascii="Times New Roman" w:hAnsi="Times New Roman" w:cs="Times New Roman"/>
          <w:sz w:val="24"/>
          <w:szCs w:val="24"/>
        </w:rPr>
        <w:t xml:space="preserve">83 FR </w:t>
      </w:r>
      <w:r>
        <w:rPr>
          <w:rFonts w:ascii="Times New Roman" w:hAnsi="Times New Roman" w:cs="Times New Roman"/>
          <w:bCs/>
          <w:sz w:val="24"/>
          <w:szCs w:val="24"/>
        </w:rPr>
        <w:t>56133</w:t>
      </w:r>
      <w:r w:rsidRPr="00563191">
        <w:rPr>
          <w:rFonts w:ascii="Times New Roman" w:hAnsi="Times New Roman" w:cs="Times New Roman"/>
          <w:sz w:val="24"/>
          <w:szCs w:val="24"/>
        </w:rPr>
        <w:t xml:space="preserve">, and we received no public comments.  The 30-day FRN published on </w:t>
      </w:r>
      <w:r w:rsidR="00096A11">
        <w:rPr>
          <w:rFonts w:ascii="Times New Roman" w:hAnsi="Times New Roman" w:cs="Times New Roman"/>
          <w:sz w:val="24"/>
          <w:szCs w:val="24"/>
        </w:rPr>
        <w:t>January 25, 2019</w:t>
      </w:r>
      <w:r>
        <w:rPr>
          <w:rFonts w:ascii="Times New Roman" w:hAnsi="Times New Roman" w:cs="Times New Roman"/>
          <w:sz w:val="24"/>
          <w:szCs w:val="24"/>
        </w:rPr>
        <w:t xml:space="preserve"> at 84</w:t>
      </w:r>
      <w:r w:rsidRPr="00563191">
        <w:rPr>
          <w:rFonts w:ascii="Times New Roman" w:hAnsi="Times New Roman" w:cs="Times New Roman"/>
          <w:sz w:val="24"/>
          <w:szCs w:val="24"/>
        </w:rPr>
        <w:t xml:space="preserve"> FR </w:t>
      </w:r>
      <w:r w:rsidR="00096A11">
        <w:rPr>
          <w:rFonts w:ascii="Times New Roman" w:hAnsi="Times New Roman" w:cs="Times New Roman"/>
          <w:bCs/>
          <w:sz w:val="24"/>
          <w:szCs w:val="24"/>
        </w:rPr>
        <w:t>371</w:t>
      </w:r>
      <w:r w:rsidRPr="00563191">
        <w:rPr>
          <w:rFonts w:ascii="Times New Roman" w:hAnsi="Times New Roman" w:cs="Times New Roman"/>
          <w:sz w:val="24"/>
          <w:szCs w:val="24"/>
        </w:rPr>
        <w:t>.  If we receive any comments in response to this Notice, we will forward them to OMB</w:t>
      </w:r>
      <w:r w:rsidR="001E1CE8" w:rsidRPr="00563191">
        <w:rPr>
          <w:rFonts w:ascii="Times New Roman" w:hAnsi="Times New Roman" w:cs="Times New Roman"/>
          <w:sz w:val="24"/>
          <w:szCs w:val="24"/>
        </w:rPr>
        <w:t>.</w:t>
      </w:r>
    </w:p>
    <w:p w:rsidR="00A70CE8" w:rsidRDefault="00A70CE8">
      <w:pPr>
        <w:tabs>
          <w:tab w:val="left" w:pos="1080"/>
        </w:tabs>
        <w:spacing w:line="24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Payment or Gifts to Respondents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SSA does not provide payments or gifts to the respondents.</w:t>
      </w:r>
    </w:p>
    <w:p w:rsidR="00A70CE8" w:rsidRDefault="00A70CE8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Assurances of Confidentiality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SSA protects and holds </w:t>
      </w:r>
      <w:r w:rsidR="006849DA">
        <w:rPr>
          <w:rFonts w:ascii="Times New Roman" w:hAnsi="Times New Roman" w:cs="Times New Roman"/>
          <w:sz w:val="24"/>
          <w:szCs w:val="24"/>
        </w:rPr>
        <w:t>confidential the information we collect</w:t>
      </w:r>
      <w:r>
        <w:rPr>
          <w:rFonts w:ascii="Times New Roman" w:hAnsi="Times New Roman" w:cs="Times New Roman"/>
          <w:sz w:val="24"/>
          <w:szCs w:val="24"/>
        </w:rPr>
        <w:t xml:space="preserve"> in accordance with </w:t>
      </w:r>
      <w:r>
        <w:rPr>
          <w:rFonts w:ascii="Times New Roman" w:hAnsi="Times New Roman" w:cs="Times New Roman"/>
          <w:i/>
          <w:sz w:val="24"/>
          <w:szCs w:val="24"/>
        </w:rPr>
        <w:t>42 U.S.C. 1306, 20 CFR 401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sz w:val="24"/>
          <w:szCs w:val="24"/>
        </w:rPr>
        <w:t xml:space="preserve">402, 5 U.S.C. 552 </w:t>
      </w:r>
      <w:r>
        <w:rPr>
          <w:rFonts w:ascii="Times New Roman" w:hAnsi="Times New Roman" w:cs="Times New Roman"/>
          <w:sz w:val="24"/>
          <w:szCs w:val="24"/>
        </w:rPr>
        <w:t>(Freedom of Information Act),</w:t>
      </w:r>
      <w:r>
        <w:rPr>
          <w:rFonts w:ascii="Times New Roman" w:hAnsi="Times New Roman" w:cs="Times New Roman"/>
          <w:i/>
          <w:sz w:val="24"/>
          <w:szCs w:val="24"/>
        </w:rPr>
        <w:t xml:space="preserve"> 5 U.S.C. 552a </w:t>
      </w:r>
      <w:r>
        <w:rPr>
          <w:rFonts w:ascii="Times New Roman" w:hAnsi="Times New Roman" w:cs="Times New Roman"/>
          <w:sz w:val="24"/>
          <w:szCs w:val="24"/>
        </w:rPr>
        <w:t>(Privacy Act of 1974)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and OMB Circular No. A-130.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for Sensitive Questions</w:t>
      </w:r>
    </w:p>
    <w:p w:rsidR="00A70CE8" w:rsidRDefault="00A70CE8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information collection does not contain any questions of a sensitive nature.</w:t>
      </w:r>
    </w:p>
    <w:p w:rsidR="00A70CE8" w:rsidRDefault="00A70CE8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Estimates of Public Reporting Burden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 47,500 respondents take 10 minutes each to complete the SSA-7156 each year.  Accordingly, the burden is 7,917 hours.  This figure represents burden hours, and we did not calculate a separate cost burden.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Annual Cost Burden to the Respondents (Other)</w:t>
      </w:r>
    </w:p>
    <w:p w:rsidR="00A70CE8" w:rsidRDefault="00A70CE8" w:rsidP="00864104">
      <w:pPr>
        <w:pStyle w:val="BodyTextIndent"/>
        <w:ind w:left="112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collection does not impose a known cost burden to the respondents.</w:t>
      </w:r>
    </w:p>
    <w:p w:rsidR="00864104" w:rsidRDefault="00864104" w:rsidP="00864104">
      <w:pPr>
        <w:pStyle w:val="BodyTextIndent"/>
        <w:ind w:left="1125" w:firstLine="0"/>
        <w:rPr>
          <w:rFonts w:ascii="Times New Roman" w:hAnsi="Times New Roman" w:cs="Times New Roman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Annual Cost To Federal Government</w:t>
      </w:r>
    </w:p>
    <w:p w:rsidR="00A70CE8" w:rsidRDefault="00864104">
      <w:pPr>
        <w:pStyle w:val="BodyTextIndent"/>
        <w:ind w:left="10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annual cost to the Federal G</w:t>
      </w:r>
      <w:r w:rsidR="00A70CE8">
        <w:rPr>
          <w:rFonts w:ascii="Times New Roman" w:hAnsi="Times New Roman" w:cs="Times New Roman"/>
        </w:rPr>
        <w:t>overnment is approximately $80,000.  This estimate is a projection of printing and distribution costs for the information collection.</w:t>
      </w:r>
    </w:p>
    <w:p w:rsidR="00A70CE8" w:rsidRDefault="00A70CE8">
      <w:pPr>
        <w:pStyle w:val="BodyTextIndent"/>
        <w:ind w:left="1080" w:firstLine="0"/>
        <w:rPr>
          <w:rFonts w:ascii="Times New Roman" w:hAnsi="Times New Roman" w:cs="Times New Roman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Changes or Adjustments to the Information Collection Request</w:t>
      </w:r>
    </w:p>
    <w:p w:rsidR="00A70CE8" w:rsidRDefault="00A70CE8">
      <w:pPr>
        <w:pStyle w:val="BodyTextIndent"/>
        <w:ind w:left="10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no changes to the public reporting burden.</w:t>
      </w:r>
    </w:p>
    <w:p w:rsidR="00A70CE8" w:rsidRDefault="00A70CE8">
      <w:pPr>
        <w:pStyle w:val="BodyTextIndent"/>
        <w:ind w:left="1080" w:firstLine="0"/>
        <w:rPr>
          <w:rFonts w:ascii="Times New Roman" w:hAnsi="Times New Roman" w:cs="Times New Roman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Plans for Publication Information Collection Results</w:t>
      </w:r>
    </w:p>
    <w:p w:rsidR="00A70CE8" w:rsidRDefault="00A70CE8" w:rsidP="008D064A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SSA will not publish the results</w:t>
      </w:r>
      <w:r w:rsidR="008D064A">
        <w:rPr>
          <w:rFonts w:ascii="Times New Roman" w:hAnsi="Times New Roman" w:cs="Times New Roman"/>
          <w:sz w:val="24"/>
          <w:szCs w:val="24"/>
        </w:rPr>
        <w:t xml:space="preserve"> of the information collection.</w:t>
      </w:r>
    </w:p>
    <w:p w:rsidR="00864104" w:rsidRDefault="00864104" w:rsidP="00BE588D">
      <w:pPr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Displaying the OMB Approval Expiration Date</w:t>
      </w:r>
    </w:p>
    <w:p w:rsidR="00A70CE8" w:rsidRDefault="00A70CE8">
      <w:pPr>
        <w:pStyle w:val="BodyTextIndent2"/>
        <w:ind w:left="1080" w:firstLine="0"/>
      </w:pPr>
      <w:r>
        <w:t xml:space="preserve">OMB granted SSA an exemption from the requirement to print the OMB expiration date on its program forms.  SSA produces millions of public-use forms with life cycles exceeding those of an OMB approval.  Since SSA does not periodically revise and reprint its public-use forms, (e.g., on an annual basis), OMB granted this exemption so SSA would not have to </w:t>
      </w:r>
      <w:r>
        <w:lastRenderedPageBreak/>
        <w:t>destroy stocks of otherwise usable forms with expired OMB approval dates, avoiding Government waste.</w:t>
      </w:r>
    </w:p>
    <w:p w:rsidR="00A70CE8" w:rsidRDefault="00A70CE8">
      <w:pPr>
        <w:pStyle w:val="BodyTextIndent2"/>
        <w:ind w:left="1080" w:firstLine="0"/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Exception to Certification Statement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SSA is not requesting an exception to the certification requirements at </w:t>
      </w:r>
      <w:r>
        <w:rPr>
          <w:rFonts w:ascii="Times New Roman" w:hAnsi="Times New Roman" w:cs="Times New Roman"/>
          <w:i/>
          <w:sz w:val="24"/>
          <w:szCs w:val="24"/>
        </w:rPr>
        <w:t>5 CFR 1320.9</w:t>
      </w:r>
      <w:r>
        <w:rPr>
          <w:rFonts w:ascii="Times New Roman" w:hAnsi="Times New Roman" w:cs="Times New Roman"/>
          <w:sz w:val="24"/>
          <w:szCs w:val="24"/>
        </w:rPr>
        <w:t xml:space="preserve"> and related provisions at </w:t>
      </w:r>
      <w:r>
        <w:rPr>
          <w:rFonts w:ascii="Times New Roman" w:hAnsi="Times New Roman" w:cs="Times New Roman"/>
          <w:i/>
          <w:sz w:val="24"/>
          <w:szCs w:val="24"/>
        </w:rPr>
        <w:t>5 CFR 1320.8(b)(3)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CE8" w:rsidRDefault="00A70CE8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pStyle w:val="Heading1"/>
        <w:tabs>
          <w:tab w:val="left" w:pos="0"/>
        </w:tabs>
      </w:pPr>
      <w:r>
        <w:rPr>
          <w:b w:val="0"/>
          <w:u w:val="none"/>
        </w:rPr>
        <w:t>B.</w:t>
      </w:r>
      <w:r>
        <w:rPr>
          <w:u w:val="none"/>
        </w:rPr>
        <w:tab/>
      </w:r>
      <w:r>
        <w:t>Collections of Information Employing Statistical Methods</w:t>
      </w:r>
    </w:p>
    <w:p w:rsidR="00A70CE8" w:rsidRDefault="00A70CE8">
      <w:pPr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SSA does not use statistical methods for this information collection.</w:t>
      </w:r>
    </w:p>
    <w:p w:rsidR="00B3071D" w:rsidRDefault="00B3071D"/>
    <w:sectPr w:rsidR="00B3071D">
      <w:headerReference w:type="default" r:id="rId8"/>
      <w:footnotePr>
        <w:pos w:val="beneathText"/>
      </w:footnotePr>
      <w:pgSz w:w="12240" w:h="15840"/>
      <w:pgMar w:top="1496" w:right="1440" w:bottom="108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8E" w:rsidRDefault="00910C8E">
      <w:r>
        <w:separator/>
      </w:r>
    </w:p>
  </w:endnote>
  <w:endnote w:type="continuationSeparator" w:id="0">
    <w:p w:rsidR="00910C8E" w:rsidRDefault="0091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8E" w:rsidRDefault="00910C8E">
      <w:r>
        <w:separator/>
      </w:r>
    </w:p>
  </w:footnote>
  <w:footnote w:type="continuationSeparator" w:id="0">
    <w:p w:rsidR="00910C8E" w:rsidRDefault="0091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E8" w:rsidRDefault="008A2A6E">
    <w:pPr>
      <w:pStyle w:val="Head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EB89EF5" wp14:editId="0BB71DBC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3660" cy="130810"/>
              <wp:effectExtent l="8890" t="635" r="317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CE8" w:rsidRDefault="00A70CE8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95pt;margin-top:.05pt;width:5.8pt;height:10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" stroked="f">
              <v:fill opacity="0"/>
              <v:textbox inset="0,0,0,0">
                <w:txbxContent>
                  <w:p w:rsidR="00A70CE8" w:rsidRDefault="00A70CE8">
                    <w:pPr>
                      <w:pStyle w:val="Head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5C"/>
    <w:rsid w:val="00096A11"/>
    <w:rsid w:val="001541A7"/>
    <w:rsid w:val="00163964"/>
    <w:rsid w:val="00180E0A"/>
    <w:rsid w:val="001B6F20"/>
    <w:rsid w:val="001E1CE8"/>
    <w:rsid w:val="0022195B"/>
    <w:rsid w:val="00237892"/>
    <w:rsid w:val="002C1202"/>
    <w:rsid w:val="002C15A4"/>
    <w:rsid w:val="00313293"/>
    <w:rsid w:val="00366A3F"/>
    <w:rsid w:val="00395523"/>
    <w:rsid w:val="0046715C"/>
    <w:rsid w:val="00494DEB"/>
    <w:rsid w:val="004A3DF8"/>
    <w:rsid w:val="00507ECB"/>
    <w:rsid w:val="00554E56"/>
    <w:rsid w:val="00563191"/>
    <w:rsid w:val="00673BA8"/>
    <w:rsid w:val="006849DA"/>
    <w:rsid w:val="00760053"/>
    <w:rsid w:val="00763CF6"/>
    <w:rsid w:val="00766579"/>
    <w:rsid w:val="00841CAC"/>
    <w:rsid w:val="00864104"/>
    <w:rsid w:val="008821B7"/>
    <w:rsid w:val="008A2A6E"/>
    <w:rsid w:val="008C0737"/>
    <w:rsid w:val="008D064A"/>
    <w:rsid w:val="00906CB6"/>
    <w:rsid w:val="00910C8E"/>
    <w:rsid w:val="0093735E"/>
    <w:rsid w:val="009579C5"/>
    <w:rsid w:val="00A26FC2"/>
    <w:rsid w:val="00A424BA"/>
    <w:rsid w:val="00A70CE8"/>
    <w:rsid w:val="00AB186B"/>
    <w:rsid w:val="00AE2E4F"/>
    <w:rsid w:val="00B131C8"/>
    <w:rsid w:val="00B16FF8"/>
    <w:rsid w:val="00B3071D"/>
    <w:rsid w:val="00BD3F99"/>
    <w:rsid w:val="00BE588D"/>
    <w:rsid w:val="00C27611"/>
    <w:rsid w:val="00C36914"/>
    <w:rsid w:val="00C72D2A"/>
    <w:rsid w:val="00C93AE3"/>
    <w:rsid w:val="00C953D9"/>
    <w:rsid w:val="00CB1554"/>
    <w:rsid w:val="00D411C2"/>
    <w:rsid w:val="00D44373"/>
    <w:rsid w:val="00D452CF"/>
    <w:rsid w:val="00DF039F"/>
    <w:rsid w:val="00E66E7D"/>
    <w:rsid w:val="00EA7FB6"/>
    <w:rsid w:val="00F30623"/>
    <w:rsid w:val="00F75FDD"/>
    <w:rsid w:val="00FC3C6F"/>
    <w:rsid w:val="00FC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Courier New" w:hAnsi="Courier New" w:cs="Courier New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u w:val="none"/>
    </w:rPr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DefaultParagraphFont1">
    <w:name w:val="WW-Default Paragraph Font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b w:val="0"/>
      <w:u w:val="none"/>
    </w:rPr>
  </w:style>
  <w:style w:type="character" w:customStyle="1" w:styleId="WW-DefaultParagraphFont11">
    <w:name w:val="WW-Default Paragraph Font11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character" w:styleId="PageNumber">
    <w:name w:val="page number"/>
    <w:basedOn w:val="WW-DefaultParagraphFont11"/>
    <w:semiHidden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rPr>
      <w:sz w:val="24"/>
      <w:szCs w:val="24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widowControl/>
      <w:ind w:left="1440" w:hanging="720"/>
    </w:pPr>
    <w:rPr>
      <w:sz w:val="24"/>
      <w:szCs w:val="24"/>
    </w:rPr>
  </w:style>
  <w:style w:type="paragraph" w:styleId="BodyTextIndent2">
    <w:name w:val="Body Text Indent 2"/>
    <w:basedOn w:val="Normal"/>
    <w:pPr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Courier New" w:hAnsi="Courier New" w:cs="Courier New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u w:val="none"/>
    </w:rPr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DefaultParagraphFont1">
    <w:name w:val="WW-Default Paragraph Font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b w:val="0"/>
      <w:u w:val="none"/>
    </w:rPr>
  </w:style>
  <w:style w:type="character" w:customStyle="1" w:styleId="WW-DefaultParagraphFont11">
    <w:name w:val="WW-Default Paragraph Font11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character" w:styleId="PageNumber">
    <w:name w:val="page number"/>
    <w:basedOn w:val="WW-DefaultParagraphFont11"/>
    <w:semiHidden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rPr>
      <w:sz w:val="24"/>
      <w:szCs w:val="24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widowControl/>
      <w:ind w:left="1440" w:hanging="720"/>
    </w:pPr>
    <w:rPr>
      <w:sz w:val="24"/>
      <w:szCs w:val="24"/>
    </w:rPr>
  </w:style>
  <w:style w:type="paragraph" w:styleId="BodyTextIndent2">
    <w:name w:val="Body Text Indent 2"/>
    <w:basedOn w:val="Normal"/>
    <w:pPr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2001</vt:lpstr>
    </vt:vector>
  </TitlesOfParts>
  <Company>Social Security Administration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2001</dc:title>
  <dc:creator>OPB</dc:creator>
  <cp:lastModifiedBy>SYSTEM</cp:lastModifiedBy>
  <cp:revision>2</cp:revision>
  <cp:lastPrinted>2012-12-28T11:08:00Z</cp:lastPrinted>
  <dcterms:created xsi:type="dcterms:W3CDTF">2019-02-04T19:37:00Z</dcterms:created>
  <dcterms:modified xsi:type="dcterms:W3CDTF">2019-02-04T19:37:00Z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-1227707443</vt:i4>
  </property>
  <property fmtid="{D5CDD505-2E9C-101B-9397-08002B2CF9AE}" pid="4" name="_EmailSubject">
    <vt:lpwstr>OMB Expiration Notice:  0960-0061 SSA-7156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ReviewingToolsShownOnce">
    <vt:lpwstr/>
  </property>
</Properties>
</file>