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1C74" w14:textId="77777777" w:rsidR="00B551BA" w:rsidRPr="00DE3FF2" w:rsidRDefault="00317B98" w:rsidP="00B43893">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bookmarkStart w:id="0" w:name="_GoBack"/>
      <w:bookmarkEnd w:id="0"/>
      <w:r w:rsidRPr="00DE3FF2">
        <w:rPr>
          <w:rFonts w:cs="Times New Roman"/>
          <w:spacing w:val="-1"/>
        </w:rPr>
        <w:t>Nationa</w:t>
      </w:r>
      <w:r w:rsidRPr="00DE3FF2">
        <w:rPr>
          <w:rFonts w:cs="Times New Roman"/>
        </w:rPr>
        <w:t>l</w:t>
      </w:r>
      <w:r w:rsidR="00B551BA" w:rsidRPr="00DE3FF2">
        <w:rPr>
          <w:rFonts w:cs="Times New Roman"/>
        </w:rPr>
        <w:t xml:space="preserve"> </w:t>
      </w:r>
      <w:r w:rsidRPr="00DE3FF2">
        <w:rPr>
          <w:rFonts w:cs="Times New Roman"/>
          <w:spacing w:val="-1"/>
        </w:rPr>
        <w:t>Surve</w:t>
      </w:r>
      <w:r w:rsidRPr="00DE3FF2">
        <w:rPr>
          <w:rFonts w:cs="Times New Roman"/>
        </w:rPr>
        <w:t>y</w:t>
      </w:r>
      <w:r w:rsidR="00B551BA" w:rsidRPr="00DE3FF2">
        <w:rPr>
          <w:rFonts w:cs="Times New Roman"/>
        </w:rPr>
        <w:t xml:space="preserve"> </w:t>
      </w:r>
      <w:r w:rsidRPr="00DE3FF2">
        <w:rPr>
          <w:rFonts w:cs="Times New Roman"/>
          <w:spacing w:val="-1"/>
        </w:rPr>
        <w:t>o</w:t>
      </w:r>
      <w:r w:rsidRPr="00DE3FF2">
        <w:rPr>
          <w:rFonts w:cs="Times New Roman"/>
        </w:rPr>
        <w:t>f</w:t>
      </w:r>
      <w:r w:rsidR="00B551BA" w:rsidRPr="00DE3FF2">
        <w:rPr>
          <w:rFonts w:cs="Times New Roman"/>
        </w:rPr>
        <w:t xml:space="preserve"> </w:t>
      </w:r>
      <w:r w:rsidRPr="00DE3FF2">
        <w:rPr>
          <w:rFonts w:cs="Times New Roman"/>
          <w:spacing w:val="-1"/>
        </w:rPr>
        <w:t>Substanc</w:t>
      </w:r>
      <w:r w:rsidRPr="00DE3FF2">
        <w:rPr>
          <w:rFonts w:cs="Times New Roman"/>
        </w:rPr>
        <w:t>e</w:t>
      </w:r>
      <w:r w:rsidRPr="00DE3FF2">
        <w:rPr>
          <w:rFonts w:cs="Times New Roman"/>
        </w:rPr>
        <w:tab/>
      </w:r>
      <w:r w:rsidR="00B551BA" w:rsidRPr="00DE3FF2">
        <w:rPr>
          <w:rFonts w:cs="Times New Roman"/>
        </w:rPr>
        <w:t xml:space="preserve"> </w:t>
      </w:r>
      <w:r w:rsidRPr="00DE3FF2">
        <w:rPr>
          <w:rFonts w:cs="Times New Roman"/>
          <w:spacing w:val="-1"/>
        </w:rPr>
        <w:t>Abu</w:t>
      </w:r>
      <w:r w:rsidRPr="00DE3FF2">
        <w:rPr>
          <w:rFonts w:cs="Times New Roman"/>
        </w:rPr>
        <w:t>se</w:t>
      </w:r>
      <w:r w:rsidR="00B551BA" w:rsidRPr="00DE3FF2">
        <w:rPr>
          <w:rFonts w:cs="Times New Roman"/>
        </w:rPr>
        <w:t xml:space="preserve"> </w:t>
      </w:r>
      <w:r w:rsidRPr="00DE3FF2">
        <w:rPr>
          <w:rFonts w:cs="Times New Roman"/>
        </w:rPr>
        <w:t>Treatment</w:t>
      </w:r>
      <w:r w:rsidR="00B551BA" w:rsidRPr="00DE3FF2">
        <w:rPr>
          <w:rFonts w:cs="Times New Roman"/>
        </w:rPr>
        <w:t xml:space="preserve"> </w:t>
      </w:r>
      <w:r w:rsidRPr="00DE3FF2">
        <w:rPr>
          <w:rFonts w:cs="Times New Roman"/>
        </w:rPr>
        <w:t>Services</w:t>
      </w:r>
      <w:r w:rsidR="00B551BA" w:rsidRPr="00DE3FF2">
        <w:rPr>
          <w:rFonts w:cs="Times New Roman"/>
        </w:rPr>
        <w:t xml:space="preserve"> </w:t>
      </w:r>
      <w:r w:rsidRPr="00DE3FF2">
        <w:rPr>
          <w:rFonts w:cs="Times New Roman"/>
        </w:rPr>
        <w:t>(N-SSATS)</w:t>
      </w:r>
    </w:p>
    <w:p w14:paraId="27795C11" w14:textId="0C0376A0" w:rsidR="00F7295E" w:rsidRPr="00DE3FF2" w:rsidRDefault="00317B98" w:rsidP="00B43893">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r w:rsidRPr="00DE3FF2">
        <w:rPr>
          <w:rFonts w:cs="Times New Roman"/>
          <w:spacing w:val="5"/>
        </w:rPr>
        <w:t>S</w:t>
      </w:r>
      <w:r w:rsidRPr="00DE3FF2">
        <w:rPr>
          <w:rFonts w:cs="Times New Roman"/>
          <w:spacing w:val="4"/>
        </w:rPr>
        <w:t>U</w:t>
      </w:r>
      <w:r w:rsidRPr="00DE3FF2">
        <w:rPr>
          <w:rFonts w:cs="Times New Roman"/>
          <w:spacing w:val="5"/>
        </w:rPr>
        <w:t>PPORTI</w:t>
      </w:r>
      <w:r w:rsidRPr="00DE3FF2">
        <w:rPr>
          <w:rFonts w:cs="Times New Roman"/>
          <w:spacing w:val="4"/>
        </w:rPr>
        <w:t>N</w:t>
      </w:r>
      <w:r w:rsidRPr="00DE3FF2">
        <w:rPr>
          <w:rFonts w:cs="Times New Roman"/>
        </w:rPr>
        <w:t>G</w:t>
      </w:r>
      <w:r w:rsidRPr="00DE3FF2">
        <w:rPr>
          <w:rFonts w:cs="Times New Roman"/>
          <w:spacing w:val="10"/>
        </w:rPr>
        <w:t xml:space="preserve"> </w:t>
      </w:r>
      <w:r w:rsidRPr="00DE3FF2">
        <w:rPr>
          <w:rFonts w:cs="Times New Roman"/>
          <w:spacing w:val="5"/>
        </w:rPr>
        <w:t>STATEME</w:t>
      </w:r>
      <w:r w:rsidRPr="00DE3FF2">
        <w:rPr>
          <w:rFonts w:cs="Times New Roman"/>
          <w:spacing w:val="4"/>
        </w:rPr>
        <w:t>N</w:t>
      </w:r>
      <w:r w:rsidRPr="00DE3FF2">
        <w:rPr>
          <w:rFonts w:cs="Times New Roman"/>
        </w:rPr>
        <w:t>T</w:t>
      </w:r>
    </w:p>
    <w:p w14:paraId="6FD08310" w14:textId="77777777" w:rsidR="00C25957" w:rsidRPr="00DE3FF2" w:rsidRDefault="00C25957" w:rsidP="00B43893">
      <w:pPr>
        <w:pStyle w:val="Heading1"/>
        <w:tabs>
          <w:tab w:val="left" w:pos="439"/>
        </w:tabs>
        <w:ind w:left="720" w:right="80"/>
        <w:rPr>
          <w:rFonts w:cs="Times New Roman"/>
        </w:rPr>
      </w:pPr>
    </w:p>
    <w:p w14:paraId="3733094A" w14:textId="0A0152C2" w:rsidR="0031055B" w:rsidRPr="00DE3FF2" w:rsidRDefault="00C25957" w:rsidP="00B43893">
      <w:pPr>
        <w:pStyle w:val="Heading1"/>
        <w:tabs>
          <w:tab w:val="left" w:pos="439"/>
        </w:tabs>
        <w:ind w:left="0" w:right="86"/>
        <w:rPr>
          <w:rFonts w:cs="Times New Roman"/>
          <w:b w:val="0"/>
          <w:bCs w:val="0"/>
        </w:rPr>
      </w:pPr>
      <w:r w:rsidRPr="00DE3FF2">
        <w:rPr>
          <w:rFonts w:cs="Times New Roman"/>
          <w:spacing w:val="-1"/>
        </w:rPr>
        <w:t xml:space="preserve">B.  </w:t>
      </w:r>
      <w:r w:rsidR="0031055B" w:rsidRPr="00DE3FF2">
        <w:rPr>
          <w:rFonts w:cs="Times New Roman"/>
          <w:spacing w:val="-1"/>
        </w:rPr>
        <w:t>COL</w:t>
      </w:r>
      <w:r w:rsidR="0031055B" w:rsidRPr="00DE3FF2">
        <w:rPr>
          <w:rFonts w:cs="Times New Roman"/>
        </w:rPr>
        <w:t>LE</w:t>
      </w:r>
      <w:r w:rsidR="0031055B" w:rsidRPr="00DE3FF2">
        <w:rPr>
          <w:rFonts w:cs="Times New Roman"/>
          <w:spacing w:val="-1"/>
        </w:rPr>
        <w:t>CTION</w:t>
      </w:r>
      <w:r w:rsidR="0031055B" w:rsidRPr="00DE3FF2">
        <w:rPr>
          <w:rFonts w:cs="Times New Roman"/>
        </w:rPr>
        <w:t>S</w:t>
      </w:r>
      <w:r w:rsidR="0031055B" w:rsidRPr="00DE3FF2">
        <w:rPr>
          <w:rFonts w:cs="Times New Roman"/>
          <w:spacing w:val="-1"/>
        </w:rPr>
        <w:t xml:space="preserve"> O</w:t>
      </w:r>
      <w:r w:rsidR="0031055B" w:rsidRPr="00DE3FF2">
        <w:rPr>
          <w:rFonts w:cs="Times New Roman"/>
        </w:rPr>
        <w:t>F</w:t>
      </w:r>
      <w:r w:rsidR="0031055B" w:rsidRPr="00DE3FF2">
        <w:rPr>
          <w:rFonts w:cs="Times New Roman"/>
          <w:spacing w:val="-1"/>
        </w:rPr>
        <w:t xml:space="preserve"> INFORMATIO</w:t>
      </w:r>
      <w:r w:rsidR="0031055B" w:rsidRPr="00DE3FF2">
        <w:rPr>
          <w:rFonts w:cs="Times New Roman"/>
        </w:rPr>
        <w:t>N</w:t>
      </w:r>
      <w:r w:rsidR="0031055B" w:rsidRPr="00DE3FF2">
        <w:rPr>
          <w:rFonts w:cs="Times New Roman"/>
          <w:spacing w:val="-1"/>
        </w:rPr>
        <w:t xml:space="preserve"> </w:t>
      </w:r>
      <w:r w:rsidR="0031055B" w:rsidRPr="00DE3FF2">
        <w:rPr>
          <w:rFonts w:cs="Times New Roman"/>
        </w:rPr>
        <w:t>EM</w:t>
      </w:r>
      <w:r w:rsidR="0031055B" w:rsidRPr="00DE3FF2">
        <w:rPr>
          <w:rFonts w:cs="Times New Roman"/>
          <w:spacing w:val="-1"/>
        </w:rPr>
        <w:t>PLOYIN</w:t>
      </w:r>
      <w:r w:rsidR="0031055B" w:rsidRPr="00DE3FF2">
        <w:rPr>
          <w:rFonts w:cs="Times New Roman"/>
        </w:rPr>
        <w:t>G</w:t>
      </w:r>
      <w:r w:rsidR="0031055B" w:rsidRPr="00DE3FF2">
        <w:rPr>
          <w:rFonts w:cs="Times New Roman"/>
          <w:spacing w:val="-1"/>
        </w:rPr>
        <w:t xml:space="preserve"> STATI</w:t>
      </w:r>
      <w:r w:rsidR="0031055B" w:rsidRPr="00DE3FF2">
        <w:rPr>
          <w:rFonts w:cs="Times New Roman"/>
        </w:rPr>
        <w:t>S</w:t>
      </w:r>
      <w:r w:rsidR="0031055B" w:rsidRPr="00DE3FF2">
        <w:rPr>
          <w:rFonts w:cs="Times New Roman"/>
          <w:spacing w:val="-1"/>
        </w:rPr>
        <w:t>TICA</w:t>
      </w:r>
      <w:r w:rsidR="0031055B" w:rsidRPr="00DE3FF2">
        <w:rPr>
          <w:rFonts w:cs="Times New Roman"/>
        </w:rPr>
        <w:t>L</w:t>
      </w:r>
      <w:r w:rsidR="0031055B" w:rsidRPr="00DE3FF2">
        <w:rPr>
          <w:rFonts w:cs="Times New Roman"/>
          <w:spacing w:val="-1"/>
        </w:rPr>
        <w:t xml:space="preserve"> </w:t>
      </w:r>
      <w:r w:rsidR="0031055B" w:rsidRPr="00DE3FF2">
        <w:rPr>
          <w:rFonts w:cs="Times New Roman"/>
          <w:spacing w:val="1"/>
        </w:rPr>
        <w:t>M</w:t>
      </w:r>
      <w:r w:rsidR="0031055B" w:rsidRPr="00DE3FF2">
        <w:rPr>
          <w:rFonts w:cs="Times New Roman"/>
        </w:rPr>
        <w:t>E</w:t>
      </w:r>
      <w:r w:rsidR="0031055B" w:rsidRPr="00DE3FF2">
        <w:rPr>
          <w:rFonts w:cs="Times New Roman"/>
          <w:spacing w:val="-1"/>
        </w:rPr>
        <w:t>THODS</w:t>
      </w:r>
    </w:p>
    <w:p w14:paraId="3BF838D5" w14:textId="77777777" w:rsidR="0031055B" w:rsidRPr="00DE3FF2" w:rsidRDefault="0031055B" w:rsidP="00B43893">
      <w:pPr>
        <w:spacing w:before="16"/>
        <w:ind w:right="80"/>
        <w:rPr>
          <w:rFonts w:ascii="Times New Roman" w:hAnsi="Times New Roman" w:cs="Times New Roman"/>
          <w:sz w:val="24"/>
          <w:szCs w:val="24"/>
        </w:rPr>
      </w:pPr>
    </w:p>
    <w:p w14:paraId="3CA9168D" w14:textId="77777777" w:rsidR="0031055B" w:rsidRPr="00DE3FF2" w:rsidRDefault="0031055B" w:rsidP="00B43893">
      <w:pPr>
        <w:numPr>
          <w:ilvl w:val="0"/>
          <w:numId w:val="1"/>
        </w:numPr>
        <w:tabs>
          <w:tab w:val="left" w:pos="340"/>
        </w:tabs>
        <w:ind w:left="100" w:right="80" w:firstLine="0"/>
        <w:rPr>
          <w:rFonts w:ascii="Times New Roman" w:eastAsia="Times New Roman" w:hAnsi="Times New Roman" w:cs="Times New Roman"/>
          <w:sz w:val="24"/>
          <w:szCs w:val="24"/>
        </w:rPr>
      </w:pPr>
      <w:r w:rsidRPr="00DE3FF2">
        <w:rPr>
          <w:rFonts w:ascii="Times New Roman" w:eastAsia="Times New Roman" w:hAnsi="Times New Roman" w:cs="Times New Roman"/>
          <w:b/>
          <w:bCs/>
          <w:sz w:val="24"/>
          <w:szCs w:val="24"/>
        </w:rPr>
        <w:t xml:space="preserve">Respondent Universe and Sampling Methods </w:t>
      </w:r>
      <w:r w:rsidRPr="00DE3FF2">
        <w:rPr>
          <w:rFonts w:ascii="Times New Roman" w:eastAsia="Times New Roman" w:hAnsi="Times New Roman" w:cs="Times New Roman"/>
          <w:b/>
          <w:bCs/>
          <w:spacing w:val="-1"/>
          <w:sz w:val="24"/>
          <w:szCs w:val="24"/>
        </w:rPr>
        <w:t>Responden</w:t>
      </w:r>
      <w:r w:rsidRPr="00DE3FF2">
        <w:rPr>
          <w:rFonts w:ascii="Times New Roman" w:eastAsia="Times New Roman" w:hAnsi="Times New Roman" w:cs="Times New Roman"/>
          <w:b/>
          <w:bCs/>
          <w:sz w:val="24"/>
          <w:szCs w:val="24"/>
        </w:rPr>
        <w:t>t</w:t>
      </w:r>
      <w:r w:rsidRPr="00DE3FF2">
        <w:rPr>
          <w:rFonts w:ascii="Times New Roman" w:eastAsia="Times New Roman" w:hAnsi="Times New Roman" w:cs="Times New Roman"/>
          <w:b/>
          <w:bCs/>
          <w:spacing w:val="-1"/>
          <w:sz w:val="24"/>
          <w:szCs w:val="24"/>
        </w:rPr>
        <w:t xml:space="preserve"> Univers</w:t>
      </w:r>
      <w:r w:rsidRPr="00DE3FF2">
        <w:rPr>
          <w:rFonts w:ascii="Times New Roman" w:eastAsia="Times New Roman" w:hAnsi="Times New Roman" w:cs="Times New Roman"/>
          <w:b/>
          <w:bCs/>
          <w:sz w:val="24"/>
          <w:szCs w:val="24"/>
        </w:rPr>
        <w:t>e</w:t>
      </w:r>
      <w:r w:rsidRPr="00DE3FF2">
        <w:rPr>
          <w:rFonts w:ascii="Times New Roman" w:eastAsia="Times New Roman" w:hAnsi="Times New Roman" w:cs="Times New Roman"/>
          <w:b/>
          <w:bCs/>
          <w:spacing w:val="-1"/>
          <w:sz w:val="24"/>
          <w:szCs w:val="24"/>
        </w:rPr>
        <w:t xml:space="preserve"> an</w:t>
      </w:r>
      <w:r w:rsidRPr="00DE3FF2">
        <w:rPr>
          <w:rFonts w:ascii="Times New Roman" w:eastAsia="Times New Roman" w:hAnsi="Times New Roman" w:cs="Times New Roman"/>
          <w:b/>
          <w:bCs/>
          <w:sz w:val="24"/>
          <w:szCs w:val="24"/>
        </w:rPr>
        <w:t>d</w:t>
      </w:r>
      <w:r w:rsidRPr="00DE3FF2">
        <w:rPr>
          <w:rFonts w:ascii="Times New Roman" w:eastAsia="Times New Roman" w:hAnsi="Times New Roman" w:cs="Times New Roman"/>
          <w:b/>
          <w:bCs/>
          <w:spacing w:val="-1"/>
          <w:sz w:val="24"/>
          <w:szCs w:val="24"/>
        </w:rPr>
        <w:t xml:space="preserve"> Respon</w:t>
      </w:r>
      <w:r w:rsidRPr="00DE3FF2">
        <w:rPr>
          <w:rFonts w:ascii="Times New Roman" w:eastAsia="Times New Roman" w:hAnsi="Times New Roman" w:cs="Times New Roman"/>
          <w:b/>
          <w:bCs/>
          <w:spacing w:val="1"/>
          <w:sz w:val="24"/>
          <w:szCs w:val="24"/>
        </w:rPr>
        <w:t>s</w:t>
      </w:r>
      <w:r w:rsidRPr="00DE3FF2">
        <w:rPr>
          <w:rFonts w:ascii="Times New Roman" w:eastAsia="Times New Roman" w:hAnsi="Times New Roman" w:cs="Times New Roman"/>
          <w:b/>
          <w:bCs/>
          <w:sz w:val="24"/>
          <w:szCs w:val="24"/>
        </w:rPr>
        <w:t xml:space="preserve">e </w:t>
      </w:r>
      <w:r w:rsidRPr="00DE3FF2">
        <w:rPr>
          <w:rFonts w:ascii="Times New Roman" w:eastAsia="Times New Roman" w:hAnsi="Times New Roman" w:cs="Times New Roman"/>
          <w:b/>
          <w:bCs/>
          <w:spacing w:val="-1"/>
          <w:sz w:val="24"/>
          <w:szCs w:val="24"/>
        </w:rPr>
        <w:t>Rates</w:t>
      </w:r>
    </w:p>
    <w:p w14:paraId="3DD2EA87" w14:textId="65D6228B" w:rsidR="0031055B" w:rsidRPr="00DE3FF2" w:rsidRDefault="0031055B" w:rsidP="00B43893">
      <w:pPr>
        <w:pStyle w:val="BodyText"/>
        <w:spacing w:before="8"/>
        <w:ind w:right="80"/>
        <w:rPr>
          <w:rFonts w:cs="Times New Roman"/>
        </w:rPr>
      </w:pPr>
      <w:r w:rsidRPr="00DE3FF2">
        <w:rPr>
          <w:rFonts w:cs="Times New Roman"/>
          <w:b/>
          <w:bCs/>
        </w:rPr>
        <w:t>N-SSAT</w:t>
      </w:r>
      <w:r w:rsidRPr="00DE3FF2">
        <w:rPr>
          <w:rFonts w:cs="Times New Roman"/>
          <w:b/>
          <w:bCs/>
          <w:spacing w:val="-1"/>
        </w:rPr>
        <w:t>S</w:t>
      </w:r>
      <w:r w:rsidRPr="00DE3FF2">
        <w:rPr>
          <w:rFonts w:cs="Times New Roman"/>
        </w:rPr>
        <w:t xml:space="preserve">: </w:t>
      </w:r>
      <w:r w:rsidR="000B22B5" w:rsidRPr="00DE3FF2">
        <w:rPr>
          <w:rFonts w:cs="Times New Roman"/>
        </w:rPr>
        <w:t xml:space="preserve"> </w:t>
      </w:r>
      <w:r w:rsidRPr="00DE3FF2">
        <w:rPr>
          <w:rFonts w:cs="Times New Roman"/>
        </w:rPr>
        <w:t>The univer</w:t>
      </w:r>
      <w:r w:rsidRPr="00DE3FF2">
        <w:rPr>
          <w:rFonts w:cs="Times New Roman"/>
          <w:spacing w:val="-1"/>
        </w:rPr>
        <w:t>s</w:t>
      </w:r>
      <w:r w:rsidRPr="00DE3FF2">
        <w:rPr>
          <w:rFonts w:cs="Times New Roman"/>
        </w:rPr>
        <w:t>e for the N-SSATS includes a</w:t>
      </w:r>
      <w:r w:rsidRPr="00DE3FF2">
        <w:rPr>
          <w:rFonts w:cs="Times New Roman"/>
          <w:spacing w:val="-3"/>
        </w:rPr>
        <w:t>l</w:t>
      </w:r>
      <w:r w:rsidRPr="00DE3FF2">
        <w:rPr>
          <w:rFonts w:cs="Times New Roman"/>
        </w:rPr>
        <w:t xml:space="preserve">l known </w:t>
      </w:r>
      <w:r w:rsidR="002975FB" w:rsidRPr="00DE3FF2">
        <w:rPr>
          <w:rFonts w:cs="Times New Roman"/>
        </w:rPr>
        <w:t xml:space="preserve">substance </w:t>
      </w:r>
      <w:r w:rsidR="00970D47">
        <w:rPr>
          <w:rFonts w:cs="Times New Roman"/>
        </w:rPr>
        <w:t>use</w:t>
      </w:r>
      <w:r w:rsidRPr="00DE3FF2">
        <w:rPr>
          <w:rFonts w:cs="Times New Roman"/>
          <w:spacing w:val="-2"/>
        </w:rPr>
        <w:t xml:space="preserve"> </w:t>
      </w:r>
      <w:r w:rsidRPr="00DE3FF2">
        <w:rPr>
          <w:rFonts w:cs="Times New Roman"/>
        </w:rPr>
        <w:t>treat</w:t>
      </w:r>
      <w:r w:rsidRPr="00DE3FF2">
        <w:rPr>
          <w:rFonts w:cs="Times New Roman"/>
          <w:spacing w:val="-2"/>
        </w:rPr>
        <w:t>m</w:t>
      </w:r>
      <w:r w:rsidRPr="00DE3FF2">
        <w:rPr>
          <w:rFonts w:cs="Times New Roman"/>
        </w:rPr>
        <w:t xml:space="preserve">ent </w:t>
      </w:r>
      <w:r w:rsidRPr="00DE3FF2">
        <w:rPr>
          <w:rFonts w:cs="Times New Roman"/>
          <w:spacing w:val="-1"/>
        </w:rPr>
        <w:t>f</w:t>
      </w:r>
      <w:r w:rsidRPr="00DE3FF2">
        <w:rPr>
          <w:rFonts w:cs="Times New Roman"/>
        </w:rPr>
        <w:t>acilities in t</w:t>
      </w:r>
      <w:r w:rsidRPr="00DE3FF2">
        <w:rPr>
          <w:rFonts w:cs="Times New Roman"/>
          <w:spacing w:val="-2"/>
        </w:rPr>
        <w:t>h</w:t>
      </w:r>
      <w:r w:rsidRPr="00DE3FF2">
        <w:rPr>
          <w:rFonts w:cs="Times New Roman"/>
        </w:rPr>
        <w:t>e United St</w:t>
      </w:r>
      <w:r w:rsidRPr="00DE3FF2">
        <w:rPr>
          <w:rFonts w:cs="Times New Roman"/>
          <w:spacing w:val="-1"/>
        </w:rPr>
        <w:t>a</w:t>
      </w:r>
      <w:r w:rsidRPr="00DE3FF2">
        <w:rPr>
          <w:rFonts w:cs="Times New Roman"/>
        </w:rPr>
        <w:t xml:space="preserve">tes, </w:t>
      </w:r>
      <w:r w:rsidRPr="00DE3FF2">
        <w:rPr>
          <w:rFonts w:cs="Times New Roman"/>
          <w:spacing w:val="-2"/>
        </w:rPr>
        <w:t>D</w:t>
      </w:r>
      <w:r w:rsidRPr="00DE3FF2">
        <w:rPr>
          <w:rFonts w:cs="Times New Roman"/>
        </w:rPr>
        <w:t>ist</w:t>
      </w:r>
      <w:r w:rsidRPr="00DE3FF2">
        <w:rPr>
          <w:rFonts w:cs="Times New Roman"/>
          <w:spacing w:val="-1"/>
        </w:rPr>
        <w:t>r</w:t>
      </w:r>
      <w:r w:rsidRPr="00DE3FF2">
        <w:rPr>
          <w:rFonts w:cs="Times New Roman"/>
        </w:rPr>
        <w:t>i</w:t>
      </w:r>
      <w:r w:rsidRPr="00DE3FF2">
        <w:rPr>
          <w:rFonts w:cs="Times New Roman"/>
          <w:spacing w:val="-1"/>
        </w:rPr>
        <w:t>c</w:t>
      </w:r>
      <w:r w:rsidRPr="00DE3FF2">
        <w:rPr>
          <w:rFonts w:cs="Times New Roman"/>
        </w:rPr>
        <w:t>t of</w:t>
      </w:r>
      <w:r w:rsidRPr="00DE3FF2">
        <w:rPr>
          <w:rFonts w:cs="Times New Roman"/>
          <w:spacing w:val="-2"/>
        </w:rPr>
        <w:t xml:space="preserve"> </w:t>
      </w:r>
      <w:r w:rsidRPr="00DE3FF2">
        <w:rPr>
          <w:rFonts w:cs="Times New Roman"/>
        </w:rPr>
        <w:t>Colu</w:t>
      </w:r>
      <w:r w:rsidRPr="00DE3FF2">
        <w:rPr>
          <w:rFonts w:cs="Times New Roman"/>
          <w:spacing w:val="-2"/>
        </w:rPr>
        <w:t>m</w:t>
      </w:r>
      <w:r w:rsidRPr="00DE3FF2">
        <w:rPr>
          <w:rFonts w:cs="Times New Roman"/>
        </w:rPr>
        <w:t>bia,</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territo</w:t>
      </w:r>
      <w:r w:rsidRPr="00DE3FF2">
        <w:rPr>
          <w:rFonts w:cs="Times New Roman"/>
          <w:spacing w:val="-1"/>
        </w:rPr>
        <w:t>r</w:t>
      </w:r>
      <w:r w:rsidRPr="00DE3FF2">
        <w:rPr>
          <w:rFonts w:cs="Times New Roman"/>
        </w:rPr>
        <w:t>ies.</w:t>
      </w:r>
      <w:r w:rsidRPr="00DE3FF2">
        <w:rPr>
          <w:rFonts w:cs="Times New Roman"/>
          <w:spacing w:val="-1"/>
        </w:rPr>
        <w:t xml:space="preserve"> </w:t>
      </w:r>
      <w:r w:rsidR="000B22B5" w:rsidRPr="00DE3FF2">
        <w:rPr>
          <w:rFonts w:cs="Times New Roman"/>
          <w:spacing w:val="-1"/>
        </w:rPr>
        <w:t xml:space="preserve"> </w:t>
      </w:r>
      <w:r w:rsidRPr="00DE3FF2">
        <w:rPr>
          <w:rFonts w:cs="Times New Roman"/>
          <w:spacing w:val="-2"/>
        </w:rPr>
        <w:t>T</w:t>
      </w:r>
      <w:r w:rsidRPr="00DE3FF2">
        <w:rPr>
          <w:rFonts w:cs="Times New Roman"/>
        </w:rPr>
        <w:t>he</w:t>
      </w:r>
      <w:r w:rsidRPr="00DE3FF2">
        <w:rPr>
          <w:rFonts w:cs="Times New Roman"/>
          <w:spacing w:val="-1"/>
        </w:rPr>
        <w:t xml:space="preserve"> </w:t>
      </w:r>
      <w:r w:rsidRPr="00DE3FF2">
        <w:rPr>
          <w:rFonts w:cs="Times New Roman"/>
        </w:rPr>
        <w:t>univer</w:t>
      </w:r>
      <w:r w:rsidRPr="00DE3FF2">
        <w:rPr>
          <w:rFonts w:cs="Times New Roman"/>
          <w:spacing w:val="-1"/>
        </w:rPr>
        <w:t>s</w:t>
      </w:r>
      <w:r w:rsidRPr="00DE3FF2">
        <w:rPr>
          <w:rFonts w:cs="Times New Roman"/>
        </w:rPr>
        <w:t>e,</w:t>
      </w:r>
      <w:r w:rsidRPr="00DE3FF2">
        <w:rPr>
          <w:rFonts w:cs="Times New Roman"/>
          <w:spacing w:val="-1"/>
        </w:rPr>
        <w:t xml:space="preserve"> </w:t>
      </w:r>
      <w:r w:rsidRPr="00DE3FF2">
        <w:rPr>
          <w:rFonts w:cs="Times New Roman"/>
        </w:rPr>
        <w:t>derived from</w:t>
      </w:r>
      <w:r w:rsidRPr="00DE3FF2">
        <w:rPr>
          <w:rFonts w:cs="Times New Roman"/>
          <w:spacing w:val="-2"/>
        </w:rPr>
        <w:t xml:space="preserve"> </w:t>
      </w:r>
      <w:r w:rsidRPr="00DE3FF2">
        <w:rPr>
          <w:rFonts w:cs="Times New Roman"/>
        </w:rPr>
        <w:t>the I-BHS inventory of facilities, is shown</w:t>
      </w:r>
      <w:r w:rsidRPr="00DE3FF2">
        <w:rPr>
          <w:rFonts w:cs="Times New Roman"/>
          <w:spacing w:val="-1"/>
        </w:rPr>
        <w:t xml:space="preserve"> </w:t>
      </w:r>
      <w:r w:rsidRPr="00DE3FF2">
        <w:rPr>
          <w:rFonts w:cs="Times New Roman"/>
        </w:rPr>
        <w:t>in the ta</w:t>
      </w:r>
      <w:r w:rsidRPr="00DE3FF2">
        <w:rPr>
          <w:rFonts w:cs="Times New Roman"/>
          <w:spacing w:val="-2"/>
        </w:rPr>
        <w:t>b</w:t>
      </w:r>
      <w:r w:rsidRPr="00DE3FF2">
        <w:rPr>
          <w:rFonts w:cs="Times New Roman"/>
        </w:rPr>
        <w:t xml:space="preserve">le </w:t>
      </w:r>
      <w:r w:rsidRPr="00DE3FF2">
        <w:rPr>
          <w:rFonts w:cs="Times New Roman"/>
          <w:spacing w:val="-2"/>
        </w:rPr>
        <w:t>b</w:t>
      </w:r>
      <w:r w:rsidRPr="00DE3FF2">
        <w:rPr>
          <w:rFonts w:cs="Times New Roman"/>
        </w:rPr>
        <w:t xml:space="preserve">elow as of </w:t>
      </w:r>
      <w:r w:rsidR="00D30A8A" w:rsidRPr="00DE3FF2">
        <w:rPr>
          <w:rFonts w:cs="Times New Roman"/>
        </w:rPr>
        <w:t>April 30, 2018</w:t>
      </w:r>
      <w:r w:rsidR="000B22B5" w:rsidRPr="00DE3FF2">
        <w:rPr>
          <w:rFonts w:cs="Times New Roman"/>
        </w:rPr>
        <w:t xml:space="preserve">.  </w:t>
      </w:r>
      <w:r w:rsidRPr="00DE3FF2">
        <w:rPr>
          <w:rFonts w:cs="Times New Roman"/>
        </w:rPr>
        <w:t>The substance</w:t>
      </w:r>
      <w:r w:rsidRPr="00DE3FF2">
        <w:rPr>
          <w:rFonts w:cs="Times New Roman"/>
          <w:spacing w:val="-1"/>
        </w:rPr>
        <w:t xml:space="preserve"> </w:t>
      </w:r>
      <w:r w:rsidR="00970D47">
        <w:rPr>
          <w:rFonts w:cs="Times New Roman"/>
        </w:rPr>
        <w:t>use</w:t>
      </w:r>
      <w:r w:rsidRPr="00DE3FF2">
        <w:rPr>
          <w:rFonts w:cs="Times New Roman"/>
          <w:spacing w:val="-1"/>
        </w:rPr>
        <w:t xml:space="preserve"> </w:t>
      </w:r>
      <w:r w:rsidRPr="00DE3FF2">
        <w:rPr>
          <w:rFonts w:cs="Times New Roman"/>
        </w:rPr>
        <w:t>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universe</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subdivided</w:t>
      </w:r>
      <w:r w:rsidRPr="00DE3FF2">
        <w:rPr>
          <w:rFonts w:cs="Times New Roman"/>
          <w:spacing w:val="-1"/>
        </w:rPr>
        <w:t xml:space="preserve"> </w:t>
      </w:r>
      <w:r w:rsidRPr="00DE3FF2">
        <w:rPr>
          <w:rFonts w:cs="Times New Roman"/>
        </w:rPr>
        <w:t>into</w:t>
      </w:r>
      <w:r w:rsidRPr="00DE3FF2">
        <w:rPr>
          <w:rFonts w:cs="Times New Roman"/>
          <w:spacing w:val="-1"/>
        </w:rPr>
        <w:t xml:space="preserve"> </w:t>
      </w:r>
      <w:r w:rsidRPr="00DE3FF2">
        <w:rPr>
          <w:rFonts w:cs="Times New Roman"/>
        </w:rPr>
        <w:t>two categ</w:t>
      </w:r>
      <w:r w:rsidRPr="00DE3FF2">
        <w:rPr>
          <w:rFonts w:cs="Times New Roman"/>
          <w:spacing w:val="-2"/>
        </w:rPr>
        <w:t>o</w:t>
      </w:r>
      <w:r w:rsidRPr="00DE3FF2">
        <w:rPr>
          <w:rFonts w:cs="Times New Roman"/>
        </w:rPr>
        <w:t>rie</w:t>
      </w:r>
      <w:r w:rsidRPr="00DE3FF2">
        <w:rPr>
          <w:rFonts w:cs="Times New Roman"/>
          <w:spacing w:val="-1"/>
        </w:rPr>
        <w:t>s</w:t>
      </w:r>
      <w:r w:rsidRPr="00DE3FF2">
        <w:rPr>
          <w:rFonts w:cs="Times New Roman"/>
        </w:rPr>
        <w:t xml:space="preserve">: </w:t>
      </w:r>
      <w:r w:rsidR="000B22B5" w:rsidRPr="00DE3FF2">
        <w:rPr>
          <w:rFonts w:cs="Times New Roman"/>
        </w:rPr>
        <w:t xml:space="preserve"> </w:t>
      </w:r>
      <w:r w:rsidRPr="00DE3FF2">
        <w:rPr>
          <w:rFonts w:cs="Times New Roman"/>
        </w:rPr>
        <w:t xml:space="preserve">(1) </w:t>
      </w:r>
      <w:r w:rsidRPr="00DE3FF2">
        <w:rPr>
          <w:rFonts w:cs="Times New Roman"/>
          <w:spacing w:val="-1"/>
        </w:rPr>
        <w:t>f</w:t>
      </w:r>
      <w:r w:rsidRPr="00DE3FF2">
        <w:rPr>
          <w:rFonts w:cs="Times New Roman"/>
        </w:rPr>
        <w:t>a</w:t>
      </w:r>
      <w:r w:rsidRPr="00DE3FF2">
        <w:rPr>
          <w:rFonts w:cs="Times New Roman"/>
          <w:spacing w:val="-1"/>
        </w:rPr>
        <w:t>ci</w:t>
      </w:r>
      <w:r w:rsidRPr="00DE3FF2">
        <w:rPr>
          <w:rFonts w:cs="Times New Roman"/>
        </w:rPr>
        <w:t>lities that h</w:t>
      </w:r>
      <w:r w:rsidRPr="00DE3FF2">
        <w:rPr>
          <w:rFonts w:cs="Times New Roman"/>
          <w:spacing w:val="-1"/>
        </w:rPr>
        <w:t>a</w:t>
      </w:r>
      <w:r w:rsidRPr="00DE3FF2">
        <w:rPr>
          <w:rFonts w:cs="Times New Roman"/>
        </w:rPr>
        <w:t>ve st</w:t>
      </w:r>
      <w:r w:rsidRPr="00DE3FF2">
        <w:rPr>
          <w:rFonts w:cs="Times New Roman"/>
          <w:spacing w:val="-1"/>
        </w:rPr>
        <w:t>a</w:t>
      </w:r>
      <w:r w:rsidRPr="00DE3FF2">
        <w:rPr>
          <w:rFonts w:cs="Times New Roman"/>
        </w:rPr>
        <w:t>te- agency licensing or other approval</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substance</w:t>
      </w:r>
      <w:r w:rsidRPr="00DE3FF2">
        <w:rPr>
          <w:rFonts w:cs="Times New Roman"/>
          <w:spacing w:val="-1"/>
        </w:rPr>
        <w:t xml:space="preserve"> </w:t>
      </w:r>
      <w:r w:rsidR="00970D47">
        <w:rPr>
          <w:rFonts w:cs="Times New Roman"/>
        </w:rPr>
        <w:t>use</w:t>
      </w:r>
      <w:r w:rsidRPr="00DE3FF2">
        <w:rPr>
          <w:rFonts w:cs="Times New Roman"/>
          <w:spacing w:val="-1"/>
        </w:rPr>
        <w:t xml:space="preserve"> </w:t>
      </w:r>
      <w:r w:rsidRPr="00DE3FF2">
        <w:rPr>
          <w:rFonts w:cs="Times New Roman"/>
        </w:rPr>
        <w:t>treat</w:t>
      </w:r>
      <w:r w:rsidRPr="00DE3FF2">
        <w:rPr>
          <w:rFonts w:cs="Times New Roman"/>
          <w:spacing w:val="-2"/>
        </w:rPr>
        <w:t>m</w:t>
      </w:r>
      <w:r w:rsidRPr="00DE3FF2">
        <w:rPr>
          <w:rFonts w:cs="Times New Roman"/>
        </w:rPr>
        <w:t>e</w:t>
      </w:r>
      <w:r w:rsidRPr="00DE3FF2">
        <w:rPr>
          <w:rFonts w:cs="Times New Roman"/>
          <w:spacing w:val="-1"/>
        </w:rPr>
        <w:t>n</w:t>
      </w:r>
      <w:r w:rsidRPr="00DE3FF2">
        <w:rPr>
          <w:rFonts w:cs="Times New Roman"/>
        </w:rPr>
        <w:t>t facilities, and (2) non-state- approved treat</w:t>
      </w:r>
      <w:r w:rsidRPr="00DE3FF2">
        <w:rPr>
          <w:rFonts w:cs="Times New Roman"/>
          <w:spacing w:val="-2"/>
        </w:rPr>
        <w:t>m</w:t>
      </w:r>
      <w:r w:rsidRPr="00DE3FF2">
        <w:rPr>
          <w:rFonts w:cs="Times New Roman"/>
        </w:rPr>
        <w:t xml:space="preserve">ent facilities. </w:t>
      </w:r>
      <w:r w:rsidR="000B22B5" w:rsidRPr="00DE3FF2">
        <w:rPr>
          <w:rFonts w:cs="Times New Roman"/>
        </w:rPr>
        <w:t xml:space="preserve"> </w:t>
      </w:r>
      <w:r w:rsidRPr="00DE3FF2">
        <w:rPr>
          <w:rFonts w:cs="Times New Roman"/>
        </w:rPr>
        <w:t>Prisons, jails, detention</w:t>
      </w:r>
      <w:r w:rsidRPr="00DE3FF2">
        <w:rPr>
          <w:rFonts w:cs="Times New Roman"/>
          <w:spacing w:val="-1"/>
        </w:rPr>
        <w:t xml:space="preserve"> </w:t>
      </w:r>
      <w:r w:rsidRPr="00DE3FF2">
        <w:rPr>
          <w:rFonts w:cs="Times New Roman"/>
        </w:rPr>
        <w:t>centers,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solo</w:t>
      </w:r>
      <w:r w:rsidRPr="00DE3FF2">
        <w:rPr>
          <w:rFonts w:cs="Times New Roman"/>
          <w:spacing w:val="-1"/>
        </w:rPr>
        <w:t xml:space="preserve"> </w:t>
      </w:r>
      <w:r w:rsidRPr="00DE3FF2">
        <w:rPr>
          <w:rFonts w:cs="Times New Roman"/>
        </w:rPr>
        <w:t>practitioners are not included in the N-SSATS universe.</w:t>
      </w:r>
    </w:p>
    <w:p w14:paraId="5F7C0592" w14:textId="77777777" w:rsidR="0031055B" w:rsidRPr="00DE3FF2" w:rsidRDefault="0031055B" w:rsidP="00B43893">
      <w:pPr>
        <w:spacing w:before="8"/>
        <w:ind w:right="80"/>
        <w:rPr>
          <w:rFonts w:ascii="Times New Roman" w:hAnsi="Times New Roman" w:cs="Times New Roman"/>
          <w:sz w:val="24"/>
          <w:szCs w:val="24"/>
        </w:rPr>
      </w:pPr>
    </w:p>
    <w:p w14:paraId="33EEABA6" w14:textId="77777777" w:rsidR="0031055B" w:rsidRPr="00DE3FF2" w:rsidRDefault="0031055B" w:rsidP="00B43893">
      <w:pPr>
        <w:ind w:right="80"/>
        <w:rPr>
          <w:rFonts w:ascii="Times New Roman" w:hAnsi="Times New Roman" w:cs="Times New Roman"/>
          <w:sz w:val="24"/>
          <w:szCs w:val="24"/>
        </w:rPr>
      </w:pPr>
    </w:p>
    <w:tbl>
      <w:tblPr>
        <w:tblW w:w="0" w:type="auto"/>
        <w:tblCellMar>
          <w:left w:w="0" w:type="dxa"/>
          <w:right w:w="0" w:type="dxa"/>
        </w:tblCellMar>
        <w:tblLook w:val="01E0" w:firstRow="1" w:lastRow="1" w:firstColumn="1" w:lastColumn="1" w:noHBand="0" w:noVBand="0"/>
      </w:tblPr>
      <w:tblGrid>
        <w:gridCol w:w="2484"/>
        <w:gridCol w:w="2726"/>
        <w:gridCol w:w="1740"/>
        <w:gridCol w:w="1870"/>
      </w:tblGrid>
      <w:tr w:rsidR="00970D47" w:rsidRPr="00DE3FF2" w14:paraId="6208C2DB" w14:textId="77777777" w:rsidTr="006F43C4">
        <w:trPr>
          <w:trHeight w:hRule="exact" w:val="1577"/>
        </w:trPr>
        <w:tc>
          <w:tcPr>
            <w:tcW w:w="0" w:type="auto"/>
            <w:tcBorders>
              <w:top w:val="single" w:sz="8" w:space="0" w:color="000000"/>
              <w:left w:val="single" w:sz="8" w:space="0" w:color="000000"/>
              <w:bottom w:val="single" w:sz="8" w:space="0" w:color="000000"/>
              <w:right w:val="single" w:sz="8" w:space="0" w:color="000000"/>
            </w:tcBorders>
          </w:tcPr>
          <w:p w14:paraId="663BD193" w14:textId="5B1EDEC6" w:rsidR="0031055B" w:rsidRPr="00DE3FF2" w:rsidRDefault="0031055B" w:rsidP="00B43893">
            <w:pPr>
              <w:pStyle w:val="TableParagraph"/>
              <w:ind w:left="110" w:right="80"/>
              <w:jc w:val="center"/>
              <w:rPr>
                <w:rFonts w:ascii="Times New Roman" w:eastAsia="Times New Roman" w:hAnsi="Times New Roman" w:cs="Times New Roman"/>
                <w:sz w:val="24"/>
                <w:szCs w:val="24"/>
              </w:rPr>
            </w:pPr>
            <w:r w:rsidRPr="00DE3FF2">
              <w:rPr>
                <w:rFonts w:ascii="Times New Roman" w:eastAsia="Times New Roman" w:hAnsi="Times New Roman" w:cs="Times New Roman"/>
                <w:b/>
                <w:bCs/>
                <w:spacing w:val="-1"/>
                <w:sz w:val="24"/>
                <w:szCs w:val="24"/>
              </w:rPr>
              <w:t>SUB</w:t>
            </w:r>
            <w:r w:rsidRPr="00DE3FF2">
              <w:rPr>
                <w:rFonts w:ascii="Times New Roman" w:eastAsia="Times New Roman" w:hAnsi="Times New Roman" w:cs="Times New Roman"/>
                <w:b/>
                <w:bCs/>
                <w:sz w:val="24"/>
                <w:szCs w:val="24"/>
              </w:rPr>
              <w:t>S</w:t>
            </w:r>
            <w:r w:rsidRPr="00DE3FF2">
              <w:rPr>
                <w:rFonts w:ascii="Times New Roman" w:eastAsia="Times New Roman" w:hAnsi="Times New Roman" w:cs="Times New Roman"/>
                <w:b/>
                <w:bCs/>
                <w:spacing w:val="-1"/>
                <w:sz w:val="24"/>
                <w:szCs w:val="24"/>
              </w:rPr>
              <w:t xml:space="preserve">TANCE </w:t>
            </w:r>
            <w:r w:rsidR="00970D47">
              <w:rPr>
                <w:rFonts w:ascii="Times New Roman" w:eastAsia="Times New Roman" w:hAnsi="Times New Roman" w:cs="Times New Roman"/>
                <w:b/>
                <w:bCs/>
                <w:spacing w:val="-1"/>
                <w:sz w:val="24"/>
                <w:szCs w:val="24"/>
              </w:rPr>
              <w:t>USE TREATMENT</w:t>
            </w:r>
            <w:r w:rsidRPr="00DE3FF2">
              <w:rPr>
                <w:rFonts w:ascii="Times New Roman" w:eastAsia="Times New Roman" w:hAnsi="Times New Roman" w:cs="Times New Roman"/>
                <w:b/>
                <w:bCs/>
                <w:sz w:val="24"/>
                <w:szCs w:val="24"/>
              </w:rPr>
              <w:t xml:space="preserve"> </w:t>
            </w:r>
            <w:r w:rsidRPr="00DE3FF2">
              <w:rPr>
                <w:rFonts w:ascii="Times New Roman" w:eastAsia="Times New Roman" w:hAnsi="Times New Roman" w:cs="Times New Roman"/>
                <w:b/>
                <w:bCs/>
                <w:spacing w:val="-1"/>
                <w:sz w:val="24"/>
                <w:szCs w:val="24"/>
              </w:rPr>
              <w:t>FACILIT</w:t>
            </w:r>
            <w:r w:rsidRPr="00DE3FF2">
              <w:rPr>
                <w:rFonts w:ascii="Times New Roman" w:eastAsia="Times New Roman" w:hAnsi="Times New Roman" w:cs="Times New Roman"/>
                <w:b/>
                <w:bCs/>
                <w:spacing w:val="1"/>
                <w:sz w:val="24"/>
                <w:szCs w:val="24"/>
              </w:rPr>
              <w:t>I</w:t>
            </w:r>
            <w:r w:rsidRPr="00DE3FF2">
              <w:rPr>
                <w:rFonts w:ascii="Times New Roman" w:eastAsia="Times New Roman" w:hAnsi="Times New Roman" w:cs="Times New Roman"/>
                <w:b/>
                <w:bCs/>
                <w:spacing w:val="-1"/>
                <w:sz w:val="24"/>
                <w:szCs w:val="24"/>
              </w:rPr>
              <w:t>ES</w:t>
            </w:r>
          </w:p>
        </w:tc>
        <w:tc>
          <w:tcPr>
            <w:tcW w:w="0" w:type="auto"/>
            <w:tcBorders>
              <w:top w:val="single" w:sz="8" w:space="0" w:color="000000"/>
              <w:left w:val="single" w:sz="8" w:space="0" w:color="000000"/>
              <w:bottom w:val="single" w:sz="8" w:space="0" w:color="000000"/>
              <w:right w:val="single" w:sz="8" w:space="0" w:color="000000"/>
            </w:tcBorders>
          </w:tcPr>
          <w:p w14:paraId="1FE3DF2D" w14:textId="704536F4" w:rsidR="0031055B" w:rsidRPr="00DE3FF2" w:rsidRDefault="0031055B" w:rsidP="00B43893">
            <w:pPr>
              <w:pStyle w:val="TableParagraph"/>
              <w:jc w:val="center"/>
              <w:rPr>
                <w:rFonts w:ascii="Times New Roman" w:eastAsia="Times New Roman" w:hAnsi="Times New Roman" w:cs="Times New Roman"/>
                <w:sz w:val="24"/>
                <w:szCs w:val="24"/>
              </w:rPr>
            </w:pPr>
            <w:r w:rsidRPr="00DE3FF2">
              <w:rPr>
                <w:rFonts w:ascii="Times New Roman" w:eastAsia="Times New Roman" w:hAnsi="Times New Roman" w:cs="Times New Roman"/>
                <w:b/>
                <w:bCs/>
                <w:spacing w:val="-1"/>
                <w:sz w:val="24"/>
                <w:szCs w:val="24"/>
              </w:rPr>
              <w:t>TOTA</w:t>
            </w:r>
            <w:r w:rsidRPr="00DE3FF2">
              <w:rPr>
                <w:rFonts w:ascii="Times New Roman" w:eastAsia="Times New Roman" w:hAnsi="Times New Roman" w:cs="Times New Roman"/>
                <w:b/>
                <w:bCs/>
                <w:sz w:val="24"/>
                <w:szCs w:val="24"/>
              </w:rPr>
              <w:t>L SU</w:t>
            </w:r>
            <w:r w:rsidRPr="00DE3FF2">
              <w:rPr>
                <w:rFonts w:ascii="Times New Roman" w:eastAsia="Times New Roman" w:hAnsi="Times New Roman" w:cs="Times New Roman"/>
                <w:b/>
                <w:bCs/>
                <w:spacing w:val="-1"/>
                <w:sz w:val="24"/>
                <w:szCs w:val="24"/>
              </w:rPr>
              <w:t xml:space="preserve">BSTANCE </w:t>
            </w:r>
            <w:r w:rsidR="00970D47">
              <w:rPr>
                <w:rFonts w:ascii="Times New Roman" w:eastAsia="Times New Roman" w:hAnsi="Times New Roman" w:cs="Times New Roman"/>
                <w:b/>
                <w:bCs/>
                <w:spacing w:val="-1"/>
                <w:sz w:val="24"/>
                <w:szCs w:val="24"/>
              </w:rPr>
              <w:t>USE</w:t>
            </w:r>
            <w:r w:rsidRPr="00DE3FF2">
              <w:rPr>
                <w:rFonts w:ascii="Times New Roman" w:eastAsia="Times New Roman" w:hAnsi="Times New Roman" w:cs="Times New Roman"/>
                <w:b/>
                <w:bCs/>
                <w:spacing w:val="-1"/>
                <w:sz w:val="24"/>
                <w:szCs w:val="24"/>
              </w:rPr>
              <w:t xml:space="preserve"> TREATMENT FACILIT</w:t>
            </w:r>
            <w:r w:rsidRPr="00DE3FF2">
              <w:rPr>
                <w:rFonts w:ascii="Times New Roman" w:eastAsia="Times New Roman" w:hAnsi="Times New Roman" w:cs="Times New Roman"/>
                <w:b/>
                <w:bCs/>
                <w:spacing w:val="1"/>
                <w:sz w:val="24"/>
                <w:szCs w:val="24"/>
              </w:rPr>
              <w:t>I</w:t>
            </w:r>
            <w:r w:rsidRPr="00DE3FF2">
              <w:rPr>
                <w:rFonts w:ascii="Times New Roman" w:eastAsia="Times New Roman" w:hAnsi="Times New Roman" w:cs="Times New Roman"/>
                <w:b/>
                <w:bCs/>
                <w:spacing w:val="-1"/>
                <w:sz w:val="24"/>
                <w:szCs w:val="24"/>
              </w:rPr>
              <w:t>E</w:t>
            </w:r>
            <w:r w:rsidRPr="00DE3FF2">
              <w:rPr>
                <w:rFonts w:ascii="Times New Roman" w:eastAsia="Times New Roman" w:hAnsi="Times New Roman" w:cs="Times New Roman"/>
                <w:b/>
                <w:bCs/>
                <w:sz w:val="24"/>
                <w:szCs w:val="24"/>
              </w:rPr>
              <w:t>S</w:t>
            </w:r>
            <w:r w:rsidRPr="00DE3FF2">
              <w:rPr>
                <w:rFonts w:ascii="Times New Roman" w:eastAsia="Times New Roman" w:hAnsi="Times New Roman" w:cs="Times New Roman"/>
                <w:b/>
                <w:bCs/>
                <w:spacing w:val="-1"/>
                <w:sz w:val="24"/>
                <w:szCs w:val="24"/>
              </w:rPr>
              <w:t xml:space="preserve"> O</w:t>
            </w:r>
            <w:r w:rsidRPr="00DE3FF2">
              <w:rPr>
                <w:rFonts w:ascii="Times New Roman" w:eastAsia="Times New Roman" w:hAnsi="Times New Roman" w:cs="Times New Roman"/>
                <w:b/>
                <w:bCs/>
                <w:sz w:val="24"/>
                <w:szCs w:val="24"/>
              </w:rPr>
              <w:t>N</w:t>
            </w:r>
            <w:r w:rsidRPr="00DE3FF2">
              <w:rPr>
                <w:rFonts w:ascii="Times New Roman" w:eastAsia="Times New Roman" w:hAnsi="Times New Roman" w:cs="Times New Roman"/>
                <w:b/>
                <w:bCs/>
                <w:spacing w:val="-1"/>
                <w:sz w:val="24"/>
                <w:szCs w:val="24"/>
              </w:rPr>
              <w:t xml:space="preserve"> I-BHS</w:t>
            </w:r>
          </w:p>
          <w:p w14:paraId="03F594F9" w14:textId="2305F0BB" w:rsidR="0031055B" w:rsidRPr="00DE3FF2" w:rsidRDefault="0031055B" w:rsidP="00B43893">
            <w:pPr>
              <w:pStyle w:val="TableParagraph"/>
              <w:jc w:val="center"/>
              <w:rPr>
                <w:rFonts w:ascii="Times New Roman" w:eastAsia="Times New Roman" w:hAnsi="Times New Roman" w:cs="Times New Roman"/>
                <w:sz w:val="24"/>
                <w:szCs w:val="24"/>
              </w:rPr>
            </w:pPr>
            <w:r w:rsidRPr="00DE3FF2">
              <w:rPr>
                <w:rFonts w:ascii="Times New Roman" w:eastAsia="Times New Roman" w:hAnsi="Times New Roman" w:cs="Times New Roman"/>
                <w:sz w:val="24"/>
                <w:szCs w:val="24"/>
              </w:rPr>
              <w:t>(as</w:t>
            </w:r>
            <w:r w:rsidRPr="00DE3FF2">
              <w:rPr>
                <w:rFonts w:ascii="Times New Roman" w:eastAsia="Times New Roman" w:hAnsi="Times New Roman" w:cs="Times New Roman"/>
                <w:spacing w:val="-1"/>
                <w:sz w:val="24"/>
                <w:szCs w:val="24"/>
              </w:rPr>
              <w:t xml:space="preserve"> </w:t>
            </w:r>
            <w:r w:rsidRPr="00DE3FF2">
              <w:rPr>
                <w:rFonts w:ascii="Times New Roman" w:eastAsia="Times New Roman" w:hAnsi="Times New Roman" w:cs="Times New Roman"/>
                <w:sz w:val="24"/>
                <w:szCs w:val="24"/>
              </w:rPr>
              <w:t>of</w:t>
            </w:r>
            <w:r w:rsidRPr="00DE3FF2">
              <w:rPr>
                <w:rFonts w:ascii="Times New Roman" w:eastAsia="Times New Roman" w:hAnsi="Times New Roman" w:cs="Times New Roman"/>
                <w:spacing w:val="-1"/>
                <w:sz w:val="24"/>
                <w:szCs w:val="24"/>
              </w:rPr>
              <w:t xml:space="preserve"> </w:t>
            </w:r>
            <w:r w:rsidR="00A23ABE" w:rsidRPr="00DE3FF2">
              <w:rPr>
                <w:rFonts w:ascii="Times New Roman" w:eastAsia="Times New Roman" w:hAnsi="Times New Roman" w:cs="Times New Roman"/>
                <w:sz w:val="24"/>
                <w:szCs w:val="24"/>
              </w:rPr>
              <w:t>April 30, 2018</w:t>
            </w:r>
            <w:r w:rsidRPr="00DE3FF2">
              <w:rPr>
                <w:rFonts w:ascii="Times New Roman" w:eastAsia="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Pr>
          <w:p w14:paraId="7F60BCD7" w14:textId="77777777" w:rsidR="0031055B" w:rsidRPr="00DE3FF2" w:rsidRDefault="0031055B" w:rsidP="00B43893">
            <w:pPr>
              <w:pStyle w:val="TableParagraph"/>
              <w:ind w:left="110" w:right="80"/>
              <w:jc w:val="center"/>
              <w:rPr>
                <w:rFonts w:ascii="Times New Roman" w:eastAsia="Times New Roman" w:hAnsi="Times New Roman" w:cs="Times New Roman"/>
                <w:sz w:val="24"/>
                <w:szCs w:val="24"/>
              </w:rPr>
            </w:pPr>
            <w:r w:rsidRPr="00DE3FF2">
              <w:rPr>
                <w:rFonts w:ascii="Times New Roman" w:eastAsia="Times New Roman" w:hAnsi="Times New Roman" w:cs="Times New Roman"/>
                <w:b/>
                <w:bCs/>
                <w:spacing w:val="-1"/>
                <w:sz w:val="24"/>
                <w:szCs w:val="24"/>
              </w:rPr>
              <w:t xml:space="preserve">STATE- </w:t>
            </w:r>
            <w:r w:rsidRPr="00DE3FF2">
              <w:rPr>
                <w:rFonts w:ascii="Times New Roman" w:eastAsia="Times New Roman" w:hAnsi="Times New Roman" w:cs="Times New Roman"/>
                <w:b/>
                <w:bCs/>
                <w:sz w:val="24"/>
                <w:szCs w:val="24"/>
              </w:rPr>
              <w:t>APPROVED</w:t>
            </w:r>
          </w:p>
        </w:tc>
        <w:tc>
          <w:tcPr>
            <w:tcW w:w="0" w:type="auto"/>
            <w:tcBorders>
              <w:top w:val="single" w:sz="8" w:space="0" w:color="000000"/>
              <w:left w:val="single" w:sz="8" w:space="0" w:color="000000"/>
              <w:bottom w:val="single" w:sz="8" w:space="0" w:color="000000"/>
              <w:right w:val="single" w:sz="8" w:space="0" w:color="000000"/>
            </w:tcBorders>
          </w:tcPr>
          <w:p w14:paraId="3D3980A3" w14:textId="77777777" w:rsidR="0031055B" w:rsidRPr="00DE3FF2" w:rsidRDefault="0031055B" w:rsidP="00B43893">
            <w:pPr>
              <w:pStyle w:val="TableParagraph"/>
              <w:ind w:left="110" w:right="80"/>
              <w:jc w:val="center"/>
              <w:rPr>
                <w:rFonts w:ascii="Times New Roman" w:eastAsia="Times New Roman" w:hAnsi="Times New Roman" w:cs="Times New Roman"/>
                <w:sz w:val="24"/>
                <w:szCs w:val="24"/>
              </w:rPr>
            </w:pPr>
            <w:r w:rsidRPr="00DE3FF2">
              <w:rPr>
                <w:rFonts w:ascii="Times New Roman" w:eastAsia="Times New Roman" w:hAnsi="Times New Roman" w:cs="Times New Roman"/>
                <w:b/>
                <w:bCs/>
                <w:spacing w:val="-1"/>
                <w:sz w:val="24"/>
                <w:szCs w:val="24"/>
              </w:rPr>
              <w:t xml:space="preserve">NON-STATE- </w:t>
            </w:r>
            <w:r w:rsidRPr="00DE3FF2">
              <w:rPr>
                <w:rFonts w:ascii="Times New Roman" w:eastAsia="Times New Roman" w:hAnsi="Times New Roman" w:cs="Times New Roman"/>
                <w:b/>
                <w:bCs/>
                <w:sz w:val="24"/>
                <w:szCs w:val="24"/>
              </w:rPr>
              <w:t>APPROVED</w:t>
            </w:r>
          </w:p>
        </w:tc>
      </w:tr>
      <w:tr w:rsidR="00970D47" w:rsidRPr="00DE3FF2" w14:paraId="14CFE235" w14:textId="77777777" w:rsidTr="006F43C4">
        <w:trPr>
          <w:trHeight w:hRule="exact" w:val="965"/>
        </w:trPr>
        <w:tc>
          <w:tcPr>
            <w:tcW w:w="0" w:type="auto"/>
            <w:tcBorders>
              <w:top w:val="single" w:sz="8" w:space="0" w:color="000000"/>
              <w:left w:val="single" w:sz="8" w:space="0" w:color="000000"/>
              <w:bottom w:val="single" w:sz="8" w:space="0" w:color="000000"/>
              <w:right w:val="single" w:sz="8" w:space="0" w:color="000000"/>
            </w:tcBorders>
          </w:tcPr>
          <w:p w14:paraId="05283D01" w14:textId="65208329" w:rsidR="0031055B" w:rsidRPr="00DE3FF2" w:rsidRDefault="0031055B" w:rsidP="00970D47">
            <w:pPr>
              <w:pStyle w:val="TableParagraph"/>
              <w:ind w:left="110" w:right="80"/>
              <w:rPr>
                <w:rFonts w:ascii="Times New Roman" w:eastAsia="Times New Roman" w:hAnsi="Times New Roman" w:cs="Times New Roman"/>
                <w:sz w:val="24"/>
                <w:szCs w:val="24"/>
              </w:rPr>
            </w:pPr>
            <w:r w:rsidRPr="00DE3FF2">
              <w:rPr>
                <w:rFonts w:ascii="Times New Roman" w:eastAsia="Times New Roman" w:hAnsi="Times New Roman" w:cs="Times New Roman"/>
                <w:sz w:val="24"/>
                <w:szCs w:val="24"/>
              </w:rPr>
              <w:t xml:space="preserve">I-BHS substance </w:t>
            </w:r>
            <w:r w:rsidR="00970D47">
              <w:rPr>
                <w:rFonts w:ascii="Times New Roman" w:eastAsia="Times New Roman" w:hAnsi="Times New Roman" w:cs="Times New Roman"/>
                <w:sz w:val="24"/>
                <w:szCs w:val="24"/>
              </w:rPr>
              <w:t>use treatment</w:t>
            </w:r>
            <w:r w:rsidR="00B27A60">
              <w:rPr>
                <w:rFonts w:ascii="Times New Roman" w:eastAsia="Times New Roman" w:hAnsi="Times New Roman" w:cs="Times New Roman"/>
                <w:sz w:val="24"/>
                <w:szCs w:val="24"/>
              </w:rPr>
              <w:t xml:space="preserve"> </w:t>
            </w:r>
            <w:r w:rsidRPr="00DE3FF2">
              <w:rPr>
                <w:rFonts w:ascii="Times New Roman" w:eastAsia="Times New Roman" w:hAnsi="Times New Roman" w:cs="Times New Roman"/>
                <w:sz w:val="24"/>
                <w:szCs w:val="24"/>
              </w:rPr>
              <w:t>facilities</w:t>
            </w:r>
          </w:p>
        </w:tc>
        <w:tc>
          <w:tcPr>
            <w:tcW w:w="0" w:type="auto"/>
            <w:tcBorders>
              <w:top w:val="single" w:sz="8" w:space="0" w:color="000000"/>
              <w:left w:val="single" w:sz="8" w:space="0" w:color="000000"/>
              <w:bottom w:val="single" w:sz="8" w:space="0" w:color="000000"/>
              <w:right w:val="single" w:sz="8" w:space="0" w:color="000000"/>
            </w:tcBorders>
          </w:tcPr>
          <w:p w14:paraId="73B902FC" w14:textId="1A2831B9" w:rsidR="0031055B" w:rsidRPr="00DE3FF2" w:rsidRDefault="00D30A8A" w:rsidP="00B43893">
            <w:pPr>
              <w:pStyle w:val="TableParagraph"/>
              <w:ind w:right="80"/>
              <w:jc w:val="center"/>
              <w:rPr>
                <w:rFonts w:ascii="Times New Roman" w:eastAsia="Times New Roman" w:hAnsi="Times New Roman" w:cs="Times New Roman"/>
                <w:sz w:val="24"/>
                <w:szCs w:val="24"/>
              </w:rPr>
            </w:pPr>
            <w:r w:rsidRPr="00DE3FF2">
              <w:rPr>
                <w:rFonts w:ascii="Times New Roman" w:eastAsia="Times New Roman" w:hAnsi="Times New Roman" w:cs="Times New Roman"/>
                <w:sz w:val="24"/>
                <w:szCs w:val="24"/>
              </w:rPr>
              <w:t>20,527</w:t>
            </w:r>
          </w:p>
        </w:tc>
        <w:tc>
          <w:tcPr>
            <w:tcW w:w="0" w:type="auto"/>
            <w:tcBorders>
              <w:top w:val="single" w:sz="8" w:space="0" w:color="000000"/>
              <w:left w:val="single" w:sz="8" w:space="0" w:color="000000"/>
              <w:bottom w:val="single" w:sz="8" w:space="0" w:color="000000"/>
              <w:right w:val="single" w:sz="8" w:space="0" w:color="000000"/>
            </w:tcBorders>
          </w:tcPr>
          <w:p w14:paraId="1BB48385" w14:textId="48616437" w:rsidR="0031055B" w:rsidRPr="00DE3FF2" w:rsidRDefault="00D30A8A" w:rsidP="00B43893">
            <w:pPr>
              <w:pStyle w:val="TableParagraph"/>
              <w:ind w:left="470" w:right="80"/>
              <w:rPr>
                <w:rFonts w:ascii="Times New Roman" w:eastAsia="Times New Roman" w:hAnsi="Times New Roman" w:cs="Times New Roman"/>
                <w:sz w:val="24"/>
                <w:szCs w:val="24"/>
              </w:rPr>
            </w:pPr>
            <w:r w:rsidRPr="00DE3FF2">
              <w:rPr>
                <w:rFonts w:ascii="Times New Roman" w:eastAsia="Times New Roman" w:hAnsi="Times New Roman" w:cs="Times New Roman"/>
                <w:sz w:val="24"/>
                <w:szCs w:val="24"/>
              </w:rPr>
              <w:t>16,697</w:t>
            </w:r>
          </w:p>
        </w:tc>
        <w:tc>
          <w:tcPr>
            <w:tcW w:w="0" w:type="auto"/>
            <w:tcBorders>
              <w:top w:val="single" w:sz="8" w:space="0" w:color="000000"/>
              <w:left w:val="single" w:sz="8" w:space="0" w:color="000000"/>
              <w:bottom w:val="single" w:sz="8" w:space="0" w:color="000000"/>
              <w:right w:val="single" w:sz="8" w:space="0" w:color="000000"/>
            </w:tcBorders>
          </w:tcPr>
          <w:p w14:paraId="77265676" w14:textId="46E2A30F" w:rsidR="0031055B" w:rsidRPr="00DE3FF2" w:rsidRDefault="00D30A8A" w:rsidP="00B43893">
            <w:pPr>
              <w:pStyle w:val="TableParagraph"/>
              <w:ind w:right="80"/>
              <w:jc w:val="center"/>
              <w:rPr>
                <w:rFonts w:ascii="Times New Roman" w:eastAsia="Times New Roman" w:hAnsi="Times New Roman" w:cs="Times New Roman"/>
                <w:sz w:val="24"/>
                <w:szCs w:val="24"/>
              </w:rPr>
            </w:pPr>
            <w:r w:rsidRPr="00DE3FF2">
              <w:rPr>
                <w:rFonts w:ascii="Times New Roman" w:eastAsia="Times New Roman" w:hAnsi="Times New Roman" w:cs="Times New Roman"/>
                <w:sz w:val="24"/>
                <w:szCs w:val="24"/>
              </w:rPr>
              <w:t>3,830</w:t>
            </w:r>
          </w:p>
        </w:tc>
      </w:tr>
    </w:tbl>
    <w:p w14:paraId="0625D01E" w14:textId="77777777" w:rsidR="0031055B" w:rsidRPr="00DE3FF2" w:rsidRDefault="0031055B" w:rsidP="00B43893">
      <w:pPr>
        <w:spacing w:before="3"/>
        <w:ind w:right="80"/>
        <w:rPr>
          <w:rFonts w:ascii="Times New Roman" w:hAnsi="Times New Roman" w:cs="Times New Roman"/>
          <w:sz w:val="24"/>
          <w:szCs w:val="24"/>
        </w:rPr>
      </w:pPr>
    </w:p>
    <w:p w14:paraId="73ADBF99" w14:textId="478E960E" w:rsidR="0031055B" w:rsidRPr="00DE3FF2" w:rsidRDefault="0031055B" w:rsidP="00B43893">
      <w:pPr>
        <w:pStyle w:val="BodyText"/>
        <w:spacing w:before="69"/>
        <w:ind w:right="80"/>
        <w:rPr>
          <w:rFonts w:cs="Times New Roman"/>
        </w:rPr>
      </w:pPr>
      <w:r w:rsidRPr="00DE3FF2">
        <w:rPr>
          <w:rFonts w:cs="Times New Roman"/>
        </w:rPr>
        <w:t>The</w:t>
      </w:r>
      <w:r w:rsidRPr="00DE3FF2">
        <w:rPr>
          <w:rFonts w:cs="Times New Roman"/>
          <w:spacing w:val="-1"/>
        </w:rPr>
        <w:t xml:space="preserve"> </w:t>
      </w:r>
      <w:r w:rsidRPr="00DE3FF2">
        <w:rPr>
          <w:rFonts w:cs="Times New Roman"/>
        </w:rPr>
        <w:t>overall</w:t>
      </w:r>
      <w:r w:rsidRPr="00DE3FF2">
        <w:rPr>
          <w:rFonts w:cs="Times New Roman"/>
          <w:spacing w:val="-1"/>
        </w:rPr>
        <w:t xml:space="preserve"> </w:t>
      </w:r>
      <w:r w:rsidRPr="00DE3FF2">
        <w:rPr>
          <w:rFonts w:cs="Times New Roman"/>
        </w:rPr>
        <w:t>response</w:t>
      </w:r>
      <w:r w:rsidRPr="00DE3FF2">
        <w:rPr>
          <w:rFonts w:cs="Times New Roman"/>
          <w:spacing w:val="-1"/>
        </w:rPr>
        <w:t xml:space="preserve"> </w:t>
      </w:r>
      <w:r w:rsidRPr="00DE3FF2">
        <w:rPr>
          <w:rFonts w:cs="Times New Roman"/>
        </w:rPr>
        <w:t>rates</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2016</w:t>
      </w:r>
      <w:r w:rsidRPr="00DE3FF2">
        <w:rPr>
          <w:rFonts w:cs="Times New Roman"/>
          <w:spacing w:val="-1"/>
        </w:rPr>
        <w:t xml:space="preserve"> </w:t>
      </w:r>
      <w:r w:rsidR="00D30A8A" w:rsidRPr="00DE3FF2">
        <w:rPr>
          <w:rFonts w:cs="Times New Roman"/>
          <w:spacing w:val="-1"/>
        </w:rPr>
        <w:t>N-SSATS was 92 percent</w:t>
      </w:r>
      <w:r w:rsidR="00CE4457">
        <w:rPr>
          <w:rFonts w:cs="Times New Roman"/>
          <w:spacing w:val="-1"/>
        </w:rPr>
        <w:t>,</w:t>
      </w:r>
      <w:r w:rsidR="00D30A8A" w:rsidRPr="00DE3FF2">
        <w:rPr>
          <w:rFonts w:cs="Times New Roman"/>
          <w:spacing w:val="-1"/>
        </w:rPr>
        <w:t xml:space="preserve"> for the </w:t>
      </w:r>
      <w:r w:rsidRPr="00DE3FF2">
        <w:rPr>
          <w:rFonts w:cs="Times New Roman"/>
        </w:rPr>
        <w:t>2017</w:t>
      </w:r>
      <w:r w:rsidRPr="00DE3FF2">
        <w:rPr>
          <w:rFonts w:cs="Times New Roman"/>
          <w:spacing w:val="-1"/>
        </w:rPr>
        <w:t xml:space="preserve"> N-SSAT</w:t>
      </w:r>
      <w:r w:rsidRPr="00DE3FF2">
        <w:rPr>
          <w:rFonts w:cs="Times New Roman"/>
        </w:rPr>
        <w:t>S</w:t>
      </w:r>
      <w:r w:rsidRPr="00DE3FF2">
        <w:rPr>
          <w:rFonts w:cs="Times New Roman"/>
          <w:spacing w:val="-1"/>
        </w:rPr>
        <w:t xml:space="preserve"> </w:t>
      </w:r>
      <w:r w:rsidR="00D30A8A" w:rsidRPr="00DE3FF2">
        <w:rPr>
          <w:rFonts w:cs="Times New Roman"/>
          <w:spacing w:val="-1"/>
        </w:rPr>
        <w:t>was 9</w:t>
      </w:r>
      <w:r w:rsidR="00D30A8A" w:rsidRPr="00DE3FF2">
        <w:rPr>
          <w:rFonts w:cs="Times New Roman"/>
        </w:rPr>
        <w:t>0</w:t>
      </w:r>
      <w:r w:rsidR="00D30A8A" w:rsidRPr="00DE3FF2">
        <w:rPr>
          <w:rFonts w:cs="Times New Roman"/>
          <w:spacing w:val="-1"/>
        </w:rPr>
        <w:t xml:space="preserve"> </w:t>
      </w:r>
      <w:r w:rsidRPr="00DE3FF2">
        <w:rPr>
          <w:rFonts w:cs="Times New Roman"/>
          <w:spacing w:val="-1"/>
        </w:rPr>
        <w:t>percent</w:t>
      </w:r>
      <w:r w:rsidR="00CE4457">
        <w:rPr>
          <w:rFonts w:cs="Times New Roman"/>
          <w:spacing w:val="-1"/>
        </w:rPr>
        <w:t>, and fo</w:t>
      </w:r>
      <w:r w:rsidR="00CE4457" w:rsidRPr="00735469">
        <w:rPr>
          <w:spacing w:val="-1"/>
        </w:rPr>
        <w:t>r</w:t>
      </w:r>
      <w:r w:rsidR="00CE4457">
        <w:rPr>
          <w:rFonts w:cs="Times New Roman"/>
          <w:spacing w:val="-1"/>
        </w:rPr>
        <w:t xml:space="preserve"> th</w:t>
      </w:r>
      <w:r w:rsidR="00CE4457" w:rsidRPr="00735469">
        <w:rPr>
          <w:spacing w:val="-1"/>
        </w:rPr>
        <w:t>e</w:t>
      </w:r>
      <w:r w:rsidR="00CE4457">
        <w:rPr>
          <w:rFonts w:cs="Times New Roman"/>
          <w:spacing w:val="-1"/>
        </w:rPr>
        <w:t xml:space="preserve"> 201</w:t>
      </w:r>
      <w:r w:rsidR="00CE4457" w:rsidRPr="00735469">
        <w:rPr>
          <w:spacing w:val="-1"/>
        </w:rPr>
        <w:t>8</w:t>
      </w:r>
      <w:r w:rsidR="00CE4457">
        <w:rPr>
          <w:rFonts w:cs="Times New Roman"/>
          <w:spacing w:val="-1"/>
        </w:rPr>
        <w:t xml:space="preserve"> N-SSAT</w:t>
      </w:r>
      <w:r w:rsidR="00CE4457" w:rsidRPr="00735469">
        <w:rPr>
          <w:spacing w:val="-1"/>
        </w:rPr>
        <w:t>S</w:t>
      </w:r>
      <w:r w:rsidR="00CE4457">
        <w:rPr>
          <w:rFonts w:cs="Times New Roman"/>
          <w:spacing w:val="-1"/>
        </w:rPr>
        <w:t xml:space="preserve"> was 92 percent</w:t>
      </w:r>
      <w:r w:rsidRPr="00DE3FF2">
        <w:rPr>
          <w:rFonts w:cs="Times New Roman"/>
        </w:rPr>
        <w:t>.</w:t>
      </w:r>
      <w:r w:rsidRPr="00DE3FF2">
        <w:rPr>
          <w:rFonts w:cs="Times New Roman"/>
          <w:spacing w:val="-1"/>
        </w:rPr>
        <w:t xml:space="preserve"> </w:t>
      </w:r>
      <w:r w:rsidR="000B22B5" w:rsidRPr="00DE3FF2">
        <w:rPr>
          <w:rFonts w:cs="Times New Roman"/>
          <w:spacing w:val="-1"/>
        </w:rPr>
        <w:t xml:space="preserve"> </w:t>
      </w:r>
    </w:p>
    <w:p w14:paraId="6B9C5354" w14:textId="77777777" w:rsidR="0031055B" w:rsidRPr="00DE3FF2" w:rsidRDefault="0031055B" w:rsidP="00B43893">
      <w:pPr>
        <w:spacing w:before="18"/>
        <w:ind w:right="80"/>
        <w:rPr>
          <w:rFonts w:ascii="Times New Roman" w:hAnsi="Times New Roman" w:cs="Times New Roman"/>
          <w:sz w:val="24"/>
          <w:szCs w:val="24"/>
        </w:rPr>
      </w:pPr>
    </w:p>
    <w:p w14:paraId="6735BC5E" w14:textId="77777777" w:rsidR="0031055B" w:rsidRPr="00DE3FF2" w:rsidRDefault="0031055B" w:rsidP="00B43893">
      <w:pPr>
        <w:pStyle w:val="Heading1"/>
        <w:ind w:right="80"/>
        <w:rPr>
          <w:rFonts w:cs="Times New Roman"/>
          <w:b w:val="0"/>
          <w:bCs w:val="0"/>
        </w:rPr>
      </w:pPr>
      <w:r w:rsidRPr="00DE3FF2">
        <w:rPr>
          <w:rFonts w:cs="Times New Roman"/>
        </w:rPr>
        <w:t>Sampling</w:t>
      </w:r>
    </w:p>
    <w:p w14:paraId="3F164F4C" w14:textId="77777777" w:rsidR="00BF19E2" w:rsidRPr="00DE3FF2" w:rsidRDefault="00BF19E2" w:rsidP="00B43893">
      <w:pPr>
        <w:spacing w:before="16"/>
        <w:ind w:right="80"/>
        <w:rPr>
          <w:rFonts w:ascii="Times New Roman" w:hAnsi="Times New Roman" w:cs="Times New Roman"/>
          <w:sz w:val="24"/>
          <w:szCs w:val="24"/>
        </w:rPr>
      </w:pPr>
    </w:p>
    <w:p w14:paraId="6F6EC82E" w14:textId="0B90CE41" w:rsidR="0031055B" w:rsidRPr="00DE3FF2" w:rsidRDefault="0031055B" w:rsidP="00B43893">
      <w:pPr>
        <w:ind w:left="100" w:right="80"/>
        <w:rPr>
          <w:rFonts w:ascii="Times New Roman" w:eastAsia="Times New Roman" w:hAnsi="Times New Roman" w:cs="Times New Roman"/>
          <w:sz w:val="24"/>
          <w:szCs w:val="24"/>
        </w:rPr>
      </w:pPr>
      <w:r w:rsidRPr="00DE3FF2">
        <w:rPr>
          <w:rFonts w:ascii="Times New Roman" w:eastAsia="Times New Roman" w:hAnsi="Times New Roman" w:cs="Times New Roman"/>
          <w:bCs/>
          <w:sz w:val="24"/>
          <w:szCs w:val="24"/>
        </w:rPr>
        <w:t>There</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is</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c</w:t>
      </w:r>
      <w:r w:rsidRPr="00DE3FF2">
        <w:rPr>
          <w:rFonts w:ascii="Times New Roman" w:eastAsia="Times New Roman" w:hAnsi="Times New Roman" w:cs="Times New Roman"/>
          <w:bCs/>
          <w:spacing w:val="-2"/>
          <w:sz w:val="24"/>
          <w:szCs w:val="24"/>
        </w:rPr>
        <w:t>u</w:t>
      </w:r>
      <w:r w:rsidRPr="00DE3FF2">
        <w:rPr>
          <w:rFonts w:ascii="Times New Roman" w:eastAsia="Times New Roman" w:hAnsi="Times New Roman" w:cs="Times New Roman"/>
          <w:bCs/>
          <w:sz w:val="24"/>
          <w:szCs w:val="24"/>
        </w:rPr>
        <w:t>rrently</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no</w:t>
      </w:r>
      <w:r w:rsidRPr="00DE3FF2">
        <w:rPr>
          <w:rFonts w:ascii="Times New Roman" w:eastAsia="Times New Roman" w:hAnsi="Times New Roman" w:cs="Times New Roman"/>
          <w:bCs/>
          <w:spacing w:val="-1"/>
          <w:sz w:val="24"/>
          <w:szCs w:val="24"/>
        </w:rPr>
        <w:t xml:space="preserve"> s</w:t>
      </w:r>
      <w:r w:rsidRPr="00DE3FF2">
        <w:rPr>
          <w:rFonts w:ascii="Times New Roman" w:eastAsia="Times New Roman" w:hAnsi="Times New Roman" w:cs="Times New Roman"/>
          <w:bCs/>
          <w:sz w:val="24"/>
          <w:szCs w:val="24"/>
        </w:rPr>
        <w:t>ampling</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in</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N-SSATS.</w:t>
      </w:r>
      <w:r w:rsidRPr="00DE3FF2">
        <w:rPr>
          <w:rFonts w:ascii="Times New Roman" w:eastAsia="Times New Roman" w:hAnsi="Times New Roman" w:cs="Times New Roman"/>
          <w:bCs/>
          <w:spacing w:val="1"/>
          <w:sz w:val="24"/>
          <w:szCs w:val="24"/>
        </w:rPr>
        <w:t xml:space="preserve"> </w:t>
      </w:r>
      <w:r w:rsidR="000B22B5"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A</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complete</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census</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is</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needed</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because</w:t>
      </w:r>
    </w:p>
    <w:p w14:paraId="08027670" w14:textId="078AE5AD" w:rsidR="0031055B" w:rsidRDefault="0031055B" w:rsidP="00B43893">
      <w:pPr>
        <w:ind w:left="100" w:right="80"/>
        <w:rPr>
          <w:rFonts w:ascii="Times New Roman" w:eastAsia="Times New Roman" w:hAnsi="Times New Roman" w:cs="Times New Roman"/>
          <w:bCs/>
          <w:spacing w:val="-2"/>
          <w:sz w:val="24"/>
          <w:szCs w:val="24"/>
        </w:rPr>
      </w:pPr>
      <w:r w:rsidRPr="00DE3FF2">
        <w:rPr>
          <w:rFonts w:ascii="Times New Roman" w:eastAsia="Times New Roman" w:hAnsi="Times New Roman" w:cs="Times New Roman"/>
          <w:bCs/>
          <w:sz w:val="24"/>
          <w:szCs w:val="24"/>
        </w:rPr>
        <w:t>N-SSATS</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is</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the</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only</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s</w:t>
      </w:r>
      <w:r w:rsidRPr="00DE3FF2">
        <w:rPr>
          <w:rFonts w:ascii="Times New Roman" w:eastAsia="Times New Roman" w:hAnsi="Times New Roman" w:cs="Times New Roman"/>
          <w:bCs/>
          <w:spacing w:val="-2"/>
          <w:sz w:val="24"/>
          <w:szCs w:val="24"/>
        </w:rPr>
        <w:t>o</w:t>
      </w:r>
      <w:r w:rsidRPr="00DE3FF2">
        <w:rPr>
          <w:rFonts w:ascii="Times New Roman" w:eastAsia="Times New Roman" w:hAnsi="Times New Roman" w:cs="Times New Roman"/>
          <w:bCs/>
          <w:sz w:val="24"/>
          <w:szCs w:val="24"/>
        </w:rPr>
        <w:t>urce</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of</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inf</w:t>
      </w:r>
      <w:r w:rsidRPr="00DE3FF2">
        <w:rPr>
          <w:rFonts w:ascii="Times New Roman" w:eastAsia="Times New Roman" w:hAnsi="Times New Roman" w:cs="Times New Roman"/>
          <w:bCs/>
          <w:spacing w:val="-2"/>
          <w:sz w:val="24"/>
          <w:szCs w:val="24"/>
        </w:rPr>
        <w:t>o</w:t>
      </w:r>
      <w:r w:rsidRPr="00DE3FF2">
        <w:rPr>
          <w:rFonts w:ascii="Times New Roman" w:eastAsia="Times New Roman" w:hAnsi="Times New Roman" w:cs="Times New Roman"/>
          <w:bCs/>
          <w:sz w:val="24"/>
          <w:szCs w:val="24"/>
        </w:rPr>
        <w:t>rmation</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for</w:t>
      </w:r>
      <w:r w:rsidRPr="00DE3FF2">
        <w:rPr>
          <w:rFonts w:ascii="Times New Roman" w:eastAsia="Times New Roman" w:hAnsi="Times New Roman" w:cs="Times New Roman"/>
          <w:bCs/>
          <w:spacing w:val="-1"/>
          <w:sz w:val="24"/>
          <w:szCs w:val="24"/>
        </w:rPr>
        <w:t xml:space="preserve"> </w:t>
      </w:r>
      <w:r w:rsidRPr="00DE3FF2">
        <w:rPr>
          <w:rFonts w:ascii="Times New Roman" w:eastAsia="Times New Roman" w:hAnsi="Times New Roman" w:cs="Times New Roman"/>
          <w:bCs/>
          <w:sz w:val="24"/>
          <w:szCs w:val="24"/>
        </w:rPr>
        <w:t xml:space="preserve">SAMHSA’s Behavioral Health Treatment Services Locator and the </w:t>
      </w:r>
      <w:r w:rsidRPr="00DE3FF2">
        <w:rPr>
          <w:rFonts w:ascii="Times New Roman" w:eastAsia="Times New Roman" w:hAnsi="Times New Roman" w:cs="Times New Roman"/>
          <w:bCs/>
          <w:i/>
          <w:sz w:val="24"/>
          <w:szCs w:val="24"/>
        </w:rPr>
        <w:t>Natio</w:t>
      </w:r>
      <w:r w:rsidRPr="00DE3FF2">
        <w:rPr>
          <w:rFonts w:ascii="Times New Roman" w:eastAsia="Times New Roman" w:hAnsi="Times New Roman" w:cs="Times New Roman"/>
          <w:bCs/>
          <w:i/>
          <w:spacing w:val="-2"/>
          <w:sz w:val="24"/>
          <w:szCs w:val="24"/>
        </w:rPr>
        <w:t>n</w:t>
      </w:r>
      <w:r w:rsidRPr="00DE3FF2">
        <w:rPr>
          <w:rFonts w:ascii="Times New Roman" w:eastAsia="Times New Roman" w:hAnsi="Times New Roman" w:cs="Times New Roman"/>
          <w:bCs/>
          <w:i/>
          <w:sz w:val="24"/>
          <w:szCs w:val="24"/>
        </w:rPr>
        <w:t>al Dire</w:t>
      </w:r>
      <w:r w:rsidRPr="00DE3FF2">
        <w:rPr>
          <w:rFonts w:ascii="Times New Roman" w:eastAsia="Times New Roman" w:hAnsi="Times New Roman" w:cs="Times New Roman"/>
          <w:bCs/>
          <w:i/>
          <w:spacing w:val="-1"/>
          <w:sz w:val="24"/>
          <w:szCs w:val="24"/>
        </w:rPr>
        <w:t>c</w:t>
      </w:r>
      <w:r w:rsidRPr="00DE3FF2">
        <w:rPr>
          <w:rFonts w:ascii="Times New Roman" w:eastAsia="Times New Roman" w:hAnsi="Times New Roman" w:cs="Times New Roman"/>
          <w:bCs/>
          <w:i/>
          <w:sz w:val="24"/>
          <w:szCs w:val="24"/>
        </w:rPr>
        <w:t>tory of Drug and Alcohol Abuse Treatment Programs.</w:t>
      </w:r>
      <w:r w:rsidRPr="00DE3FF2">
        <w:rPr>
          <w:rFonts w:ascii="Times New Roman" w:eastAsia="Times New Roman" w:hAnsi="Times New Roman" w:cs="Times New Roman"/>
          <w:bCs/>
          <w:i/>
          <w:spacing w:val="-2"/>
          <w:sz w:val="24"/>
          <w:szCs w:val="24"/>
        </w:rPr>
        <w:t xml:space="preserve"> </w:t>
      </w:r>
      <w:r w:rsidR="00CD4EFF">
        <w:rPr>
          <w:rFonts w:ascii="Times New Roman" w:eastAsia="Times New Roman" w:hAnsi="Times New Roman" w:cs="Times New Roman"/>
          <w:bCs/>
          <w:spacing w:val="-2"/>
          <w:sz w:val="24"/>
          <w:szCs w:val="24"/>
        </w:rPr>
        <w:t xml:space="preserve">Without doing a census, </w:t>
      </w:r>
      <w:r w:rsidR="00F55B14">
        <w:rPr>
          <w:rFonts w:ascii="Times New Roman" w:eastAsia="Times New Roman" w:hAnsi="Times New Roman" w:cs="Times New Roman"/>
          <w:bCs/>
          <w:spacing w:val="-2"/>
          <w:sz w:val="24"/>
          <w:szCs w:val="24"/>
        </w:rPr>
        <w:t>SAMHSA</w:t>
      </w:r>
      <w:r w:rsidR="00CD4EFF">
        <w:rPr>
          <w:rFonts w:ascii="Times New Roman" w:eastAsia="Times New Roman" w:hAnsi="Times New Roman" w:cs="Times New Roman"/>
          <w:bCs/>
          <w:spacing w:val="-2"/>
          <w:sz w:val="24"/>
          <w:szCs w:val="24"/>
        </w:rPr>
        <w:t xml:space="preserve"> would not have </w:t>
      </w:r>
      <w:r w:rsidR="0010658F">
        <w:rPr>
          <w:rFonts w:ascii="Times New Roman" w:eastAsia="Times New Roman" w:hAnsi="Times New Roman" w:cs="Times New Roman"/>
          <w:bCs/>
          <w:spacing w:val="-2"/>
          <w:sz w:val="24"/>
          <w:szCs w:val="24"/>
        </w:rPr>
        <w:t xml:space="preserve">information for all the facilities </w:t>
      </w:r>
      <w:r w:rsidR="00CD4EFF">
        <w:rPr>
          <w:rFonts w:ascii="Times New Roman" w:eastAsia="Times New Roman" w:hAnsi="Times New Roman" w:cs="Times New Roman"/>
          <w:bCs/>
          <w:spacing w:val="-2"/>
          <w:sz w:val="24"/>
          <w:szCs w:val="24"/>
        </w:rPr>
        <w:t>for the public who are see</w:t>
      </w:r>
      <w:r w:rsidR="00E371D3">
        <w:rPr>
          <w:rFonts w:ascii="Times New Roman" w:eastAsia="Times New Roman" w:hAnsi="Times New Roman" w:cs="Times New Roman"/>
          <w:bCs/>
          <w:spacing w:val="-2"/>
          <w:sz w:val="24"/>
          <w:szCs w:val="24"/>
        </w:rPr>
        <w:t>k</w:t>
      </w:r>
      <w:r w:rsidR="00CD4EFF">
        <w:rPr>
          <w:rFonts w:ascii="Times New Roman" w:eastAsia="Times New Roman" w:hAnsi="Times New Roman" w:cs="Times New Roman"/>
          <w:bCs/>
          <w:spacing w:val="-2"/>
          <w:sz w:val="24"/>
          <w:szCs w:val="24"/>
        </w:rPr>
        <w:t xml:space="preserve">ing treatment.  </w:t>
      </w:r>
      <w:r w:rsidR="0010658F">
        <w:rPr>
          <w:rFonts w:ascii="Times New Roman" w:eastAsia="Times New Roman" w:hAnsi="Times New Roman" w:cs="Times New Roman"/>
          <w:bCs/>
          <w:spacing w:val="-2"/>
          <w:sz w:val="24"/>
          <w:szCs w:val="24"/>
        </w:rPr>
        <w:t>A sample of treatment facilities would not be feasible for the locator</w:t>
      </w:r>
      <w:r w:rsidR="00931046">
        <w:rPr>
          <w:rFonts w:ascii="Times New Roman" w:eastAsia="Times New Roman" w:hAnsi="Times New Roman" w:cs="Times New Roman"/>
          <w:bCs/>
          <w:spacing w:val="-2"/>
          <w:sz w:val="24"/>
          <w:szCs w:val="24"/>
        </w:rPr>
        <w:t xml:space="preserve"> because information for all of the facilities would not be listed</w:t>
      </w:r>
      <w:r w:rsidR="0010658F">
        <w:rPr>
          <w:rFonts w:ascii="Times New Roman" w:eastAsia="Times New Roman" w:hAnsi="Times New Roman" w:cs="Times New Roman"/>
          <w:bCs/>
          <w:spacing w:val="-2"/>
          <w:sz w:val="24"/>
          <w:szCs w:val="24"/>
        </w:rPr>
        <w:t xml:space="preserve">.  </w:t>
      </w:r>
      <w:r w:rsidR="00BC3708" w:rsidRPr="00901438">
        <w:rPr>
          <w:rFonts w:ascii="Times New Roman" w:eastAsia="Times New Roman" w:hAnsi="Times New Roman" w:cs="Times New Roman"/>
          <w:bCs/>
          <w:spacing w:val="-2"/>
          <w:sz w:val="24"/>
          <w:szCs w:val="24"/>
        </w:rPr>
        <w:t xml:space="preserve">Additionally, </w:t>
      </w:r>
      <w:r w:rsidR="00AD4C5D">
        <w:rPr>
          <w:rFonts w:ascii="Times New Roman" w:eastAsia="Times New Roman" w:hAnsi="Times New Roman" w:cs="Times New Roman"/>
          <w:bCs/>
          <w:spacing w:val="-2"/>
          <w:sz w:val="24"/>
          <w:szCs w:val="24"/>
        </w:rPr>
        <w:t xml:space="preserve">a complete census for client counts every other year is necessary for the following reasons.  </w:t>
      </w:r>
    </w:p>
    <w:p w14:paraId="2456000A" w14:textId="49A69E50" w:rsidR="00AD4C5D" w:rsidRPr="009F2570" w:rsidRDefault="00AD4C5D" w:rsidP="00B43893">
      <w:pPr>
        <w:ind w:left="100" w:right="80"/>
        <w:rPr>
          <w:rFonts w:ascii="Times New Roman" w:eastAsia="Times New Roman" w:hAnsi="Times New Roman" w:cs="Times New Roman"/>
          <w:bCs/>
          <w:sz w:val="24"/>
          <w:szCs w:val="24"/>
        </w:rPr>
      </w:pPr>
    </w:p>
    <w:p w14:paraId="5B3994CB" w14:textId="7AD4D3ED" w:rsidR="00745444" w:rsidRPr="00901438" w:rsidRDefault="00AD4C5D" w:rsidP="00901438">
      <w:pPr>
        <w:pStyle w:val="ListParagraph"/>
        <w:numPr>
          <w:ilvl w:val="0"/>
          <w:numId w:val="39"/>
        </w:numPr>
        <w:ind w:right="80"/>
        <w:rPr>
          <w:rFonts w:ascii="Times New Roman" w:hAnsi="Times New Roman" w:cs="Times New Roman"/>
          <w:sz w:val="24"/>
          <w:szCs w:val="24"/>
        </w:rPr>
      </w:pPr>
      <w:r w:rsidRPr="00901438">
        <w:rPr>
          <w:rFonts w:ascii="Times New Roman" w:hAnsi="Times New Roman" w:cs="Times New Roman"/>
          <w:sz w:val="24"/>
          <w:szCs w:val="24"/>
        </w:rPr>
        <w:t xml:space="preserve">The substance use field and states are in need of not only national, but state-level and sub-state statistical data for comparative analyses of access to care (needs assessment) and service utilization across the various components of the substance use treatment service delivery system.  </w:t>
      </w:r>
    </w:p>
    <w:p w14:paraId="5C906E23" w14:textId="77777777" w:rsidR="00745444" w:rsidRPr="00901438" w:rsidRDefault="00745444" w:rsidP="00901438">
      <w:pPr>
        <w:pStyle w:val="ListParagraph"/>
        <w:ind w:left="460" w:right="80"/>
        <w:rPr>
          <w:rFonts w:ascii="Times New Roman" w:hAnsi="Times New Roman" w:cs="Times New Roman"/>
          <w:sz w:val="24"/>
          <w:szCs w:val="24"/>
        </w:rPr>
      </w:pPr>
    </w:p>
    <w:p w14:paraId="181433B0" w14:textId="06572DDC" w:rsidR="00AD4C5D" w:rsidRDefault="00AD4C5D" w:rsidP="00901438">
      <w:pPr>
        <w:pStyle w:val="ListParagraph"/>
        <w:ind w:left="460" w:right="80"/>
        <w:rPr>
          <w:rFonts w:ascii="Times New Roman" w:hAnsi="Times New Roman" w:cs="Times New Roman"/>
          <w:sz w:val="24"/>
          <w:szCs w:val="24"/>
        </w:rPr>
      </w:pPr>
      <w:r w:rsidRPr="00901438">
        <w:rPr>
          <w:rFonts w:ascii="Times New Roman" w:hAnsi="Times New Roman" w:cs="Times New Roman"/>
          <w:sz w:val="24"/>
          <w:szCs w:val="24"/>
        </w:rPr>
        <w:t xml:space="preserve">The delivery system is comprised of many various types of treatment through many </w:t>
      </w:r>
      <w:r w:rsidRPr="00901438">
        <w:rPr>
          <w:rFonts w:ascii="Times New Roman" w:hAnsi="Times New Roman" w:cs="Times New Roman"/>
          <w:sz w:val="24"/>
          <w:szCs w:val="24"/>
        </w:rPr>
        <w:lastRenderedPageBreak/>
        <w:t>different operation structures.  Types of treatment include, and are not limited to, hospital inpatient</w:t>
      </w:r>
      <w:r w:rsidR="00480695" w:rsidRPr="00901438">
        <w:rPr>
          <w:rFonts w:ascii="Times New Roman" w:hAnsi="Times New Roman" w:cs="Times New Roman"/>
          <w:sz w:val="24"/>
          <w:szCs w:val="24"/>
        </w:rPr>
        <w:t xml:space="preserve"> (both detoxification and treatment)</w:t>
      </w:r>
      <w:r w:rsidRPr="00901438">
        <w:rPr>
          <w:rFonts w:ascii="Times New Roman" w:hAnsi="Times New Roman" w:cs="Times New Roman"/>
          <w:sz w:val="24"/>
          <w:szCs w:val="24"/>
        </w:rPr>
        <w:t>, residential</w:t>
      </w:r>
      <w:r w:rsidR="00480695" w:rsidRPr="00901438">
        <w:rPr>
          <w:rFonts w:ascii="Times New Roman" w:hAnsi="Times New Roman" w:cs="Times New Roman"/>
          <w:sz w:val="24"/>
          <w:szCs w:val="24"/>
        </w:rPr>
        <w:t xml:space="preserve"> (detoxification, short-term treatment, </w:t>
      </w:r>
      <w:r w:rsidR="001E3A28">
        <w:rPr>
          <w:rFonts w:ascii="Times New Roman" w:hAnsi="Times New Roman" w:cs="Times New Roman"/>
          <w:sz w:val="24"/>
          <w:szCs w:val="24"/>
        </w:rPr>
        <w:t xml:space="preserve">and </w:t>
      </w:r>
      <w:r w:rsidR="00480695" w:rsidRPr="00901438">
        <w:rPr>
          <w:rFonts w:ascii="Times New Roman" w:hAnsi="Times New Roman" w:cs="Times New Roman"/>
          <w:sz w:val="24"/>
          <w:szCs w:val="24"/>
        </w:rPr>
        <w:t xml:space="preserve">long-term treatment), </w:t>
      </w:r>
      <w:r w:rsidR="001E3A28">
        <w:rPr>
          <w:rFonts w:ascii="Times New Roman" w:hAnsi="Times New Roman" w:cs="Times New Roman"/>
          <w:sz w:val="24"/>
          <w:szCs w:val="24"/>
        </w:rPr>
        <w:t xml:space="preserve">and </w:t>
      </w:r>
      <w:r w:rsidR="00480695" w:rsidRPr="00901438">
        <w:rPr>
          <w:rFonts w:ascii="Times New Roman" w:hAnsi="Times New Roman" w:cs="Times New Roman"/>
          <w:sz w:val="24"/>
          <w:szCs w:val="24"/>
        </w:rPr>
        <w:t xml:space="preserve">outpatient (detoxification, regular outpatient treatment, intensive outpatient treatment, partial hospitalization/day treatment, </w:t>
      </w:r>
      <w:r w:rsidR="001E3A28">
        <w:rPr>
          <w:rFonts w:ascii="Times New Roman" w:hAnsi="Times New Roman" w:cs="Times New Roman"/>
          <w:sz w:val="24"/>
          <w:szCs w:val="24"/>
        </w:rPr>
        <w:t xml:space="preserve">and </w:t>
      </w:r>
      <w:r w:rsidR="00480695" w:rsidRPr="00901438">
        <w:rPr>
          <w:rFonts w:ascii="Times New Roman" w:hAnsi="Times New Roman" w:cs="Times New Roman"/>
          <w:sz w:val="24"/>
          <w:szCs w:val="24"/>
        </w:rPr>
        <w:t>medication-assisted treatment).  Within those basic types of treatment are specific types of facilities that serve specific needs</w:t>
      </w:r>
      <w:r w:rsidR="00405CAB" w:rsidRPr="00901438">
        <w:rPr>
          <w:rFonts w:ascii="Times New Roman" w:hAnsi="Times New Roman" w:cs="Times New Roman"/>
          <w:sz w:val="24"/>
          <w:szCs w:val="24"/>
        </w:rPr>
        <w:t xml:space="preserve"> or populations</w:t>
      </w:r>
      <w:r w:rsidR="00480695" w:rsidRPr="00901438">
        <w:rPr>
          <w:rFonts w:ascii="Times New Roman" w:hAnsi="Times New Roman" w:cs="Times New Roman"/>
          <w:sz w:val="24"/>
          <w:szCs w:val="24"/>
        </w:rPr>
        <w:t xml:space="preserve">.  For example, </w:t>
      </w:r>
      <w:r w:rsidR="00405CAB" w:rsidRPr="00901438">
        <w:rPr>
          <w:rFonts w:ascii="Times New Roman" w:hAnsi="Times New Roman" w:cs="Times New Roman"/>
          <w:sz w:val="24"/>
          <w:szCs w:val="24"/>
        </w:rPr>
        <w:t>serv</w:t>
      </w:r>
      <w:r w:rsidR="00C95F42">
        <w:rPr>
          <w:rFonts w:ascii="Times New Roman" w:hAnsi="Times New Roman" w:cs="Times New Roman"/>
          <w:sz w:val="24"/>
          <w:szCs w:val="24"/>
        </w:rPr>
        <w:t>ing</w:t>
      </w:r>
      <w:r w:rsidR="00405CAB" w:rsidRPr="00901438">
        <w:rPr>
          <w:rFonts w:ascii="Times New Roman" w:hAnsi="Times New Roman" w:cs="Times New Roman"/>
          <w:sz w:val="24"/>
          <w:szCs w:val="24"/>
        </w:rPr>
        <w:t xml:space="preserve"> clients with opioid use disorder </w:t>
      </w:r>
      <w:r w:rsidR="003633AA">
        <w:rPr>
          <w:rFonts w:ascii="Times New Roman" w:hAnsi="Times New Roman" w:cs="Times New Roman"/>
          <w:sz w:val="24"/>
          <w:szCs w:val="24"/>
        </w:rPr>
        <w:t xml:space="preserve">is done </w:t>
      </w:r>
      <w:r w:rsidR="00405CAB" w:rsidRPr="00901438">
        <w:rPr>
          <w:rFonts w:ascii="Times New Roman" w:hAnsi="Times New Roman" w:cs="Times New Roman"/>
          <w:sz w:val="24"/>
          <w:szCs w:val="24"/>
        </w:rPr>
        <w:t xml:space="preserve">through programs </w:t>
      </w:r>
      <w:r w:rsidR="00480695" w:rsidRPr="00901438">
        <w:rPr>
          <w:rFonts w:ascii="Times New Roman" w:hAnsi="Times New Roman" w:cs="Times New Roman"/>
          <w:sz w:val="24"/>
          <w:szCs w:val="24"/>
        </w:rPr>
        <w:t>such as Opioid Treatment Programs (OTPs), facilities that prescribe buprenorphine, facilities that offer naltrexone</w:t>
      </w:r>
      <w:r w:rsidR="00405CAB" w:rsidRPr="00901438">
        <w:rPr>
          <w:rFonts w:ascii="Times New Roman" w:hAnsi="Times New Roman" w:cs="Times New Roman"/>
          <w:sz w:val="24"/>
          <w:szCs w:val="24"/>
        </w:rPr>
        <w:t xml:space="preserve">, facilities that themselves don’t offer medication but accept clients who receive those medications from other sources, and </w:t>
      </w:r>
      <w:r w:rsidR="00C95F42">
        <w:rPr>
          <w:rFonts w:ascii="Times New Roman" w:hAnsi="Times New Roman" w:cs="Times New Roman"/>
          <w:sz w:val="24"/>
          <w:szCs w:val="24"/>
        </w:rPr>
        <w:t>facilities</w:t>
      </w:r>
      <w:r w:rsidR="00405CAB" w:rsidRPr="00901438">
        <w:rPr>
          <w:rFonts w:ascii="Times New Roman" w:hAnsi="Times New Roman" w:cs="Times New Roman"/>
          <w:sz w:val="24"/>
          <w:szCs w:val="24"/>
        </w:rPr>
        <w:t xml:space="preserve"> that treat opioid use disorder without medication.  Similar breakouts occur for facilities that treat alcohol use disorder. </w:t>
      </w:r>
      <w:r w:rsidR="00273A6F" w:rsidRPr="00901438">
        <w:rPr>
          <w:rFonts w:ascii="Times New Roman" w:hAnsi="Times New Roman" w:cs="Times New Roman"/>
          <w:sz w:val="24"/>
          <w:szCs w:val="24"/>
        </w:rPr>
        <w:t>Some facilities treat exclusively certain type</w:t>
      </w:r>
      <w:r w:rsidR="00677383" w:rsidRPr="00901438">
        <w:rPr>
          <w:rFonts w:ascii="Times New Roman" w:hAnsi="Times New Roman" w:cs="Times New Roman"/>
          <w:sz w:val="24"/>
          <w:szCs w:val="24"/>
        </w:rPr>
        <w:t>s</w:t>
      </w:r>
      <w:r w:rsidR="00273A6F" w:rsidRPr="00901438">
        <w:rPr>
          <w:rFonts w:ascii="Times New Roman" w:hAnsi="Times New Roman" w:cs="Times New Roman"/>
          <w:sz w:val="24"/>
          <w:szCs w:val="24"/>
        </w:rPr>
        <w:t xml:space="preserve"> of client, such as adolescents only, women only, men only, opioid clients, DUI/DWI clients, active military, active military and their dependents, veterans, </w:t>
      </w:r>
      <w:r w:rsidR="003633AA">
        <w:rPr>
          <w:rFonts w:ascii="Times New Roman" w:hAnsi="Times New Roman" w:cs="Times New Roman"/>
          <w:sz w:val="24"/>
          <w:szCs w:val="24"/>
        </w:rPr>
        <w:t xml:space="preserve">and </w:t>
      </w:r>
      <w:r w:rsidR="00677383" w:rsidRPr="00901438">
        <w:rPr>
          <w:rFonts w:ascii="Times New Roman" w:hAnsi="Times New Roman" w:cs="Times New Roman"/>
          <w:sz w:val="24"/>
          <w:szCs w:val="24"/>
        </w:rPr>
        <w:t>members of recognized tribes, etc.  Facilities differ in the numbers of clients they can serve, and the designations of “small, medium, or large” vary based on the specific types of clients they serve and type of treatment offered.  For example, outpatient OTPs and outpatient DUI/DWI facilities typically have greater numbers of client</w:t>
      </w:r>
      <w:r w:rsidR="00FF3814" w:rsidRPr="00901438">
        <w:rPr>
          <w:rFonts w:ascii="Times New Roman" w:hAnsi="Times New Roman" w:cs="Times New Roman"/>
          <w:sz w:val="24"/>
          <w:szCs w:val="24"/>
        </w:rPr>
        <w:t>s</w:t>
      </w:r>
      <w:r w:rsidR="00677383" w:rsidRPr="00901438">
        <w:rPr>
          <w:rFonts w:ascii="Times New Roman" w:hAnsi="Times New Roman" w:cs="Times New Roman"/>
          <w:sz w:val="24"/>
          <w:szCs w:val="24"/>
        </w:rPr>
        <w:t xml:space="preserve"> than regular outpatient treatment, so a medium outpatient OTP would have substantially larger numbers of clients than a medium regular outpatient facility.</w:t>
      </w:r>
      <w:r w:rsidR="00405CAB" w:rsidRPr="00901438">
        <w:rPr>
          <w:rFonts w:ascii="Times New Roman" w:hAnsi="Times New Roman" w:cs="Times New Roman"/>
          <w:sz w:val="24"/>
          <w:szCs w:val="24"/>
        </w:rPr>
        <w:t xml:space="preserve"> </w:t>
      </w:r>
      <w:r w:rsidR="00FF3814" w:rsidRPr="00901438">
        <w:rPr>
          <w:rFonts w:ascii="Times New Roman" w:hAnsi="Times New Roman" w:cs="Times New Roman"/>
          <w:sz w:val="24"/>
          <w:szCs w:val="24"/>
        </w:rPr>
        <w:t xml:space="preserve">Some facilities are in metropolitan areas and others are in rural areas. Some facilities are in established networks where resources are shared and others are stand-a-lone facilities.  </w:t>
      </w:r>
      <w:r w:rsidR="001E3A28">
        <w:rPr>
          <w:rFonts w:ascii="Times New Roman" w:hAnsi="Times New Roman" w:cs="Times New Roman"/>
          <w:sz w:val="24"/>
          <w:szCs w:val="24"/>
        </w:rPr>
        <w:t>Also,</w:t>
      </w:r>
      <w:r w:rsidR="00FF3814" w:rsidRPr="00901438">
        <w:rPr>
          <w:rFonts w:ascii="Times New Roman" w:hAnsi="Times New Roman" w:cs="Times New Roman"/>
          <w:sz w:val="24"/>
          <w:szCs w:val="24"/>
        </w:rPr>
        <w:t xml:space="preserve"> among these many various treatment types and offerings, </w:t>
      </w:r>
      <w:r w:rsidR="001E3A28">
        <w:rPr>
          <w:rFonts w:ascii="Times New Roman" w:hAnsi="Times New Roman" w:cs="Times New Roman"/>
          <w:sz w:val="24"/>
          <w:szCs w:val="24"/>
        </w:rPr>
        <w:t xml:space="preserve">there </w:t>
      </w:r>
      <w:r w:rsidR="00FF3814" w:rsidRPr="00901438">
        <w:rPr>
          <w:rFonts w:ascii="Times New Roman" w:hAnsi="Times New Roman" w:cs="Times New Roman"/>
          <w:sz w:val="24"/>
          <w:szCs w:val="24"/>
        </w:rPr>
        <w:t xml:space="preserve">are the various operating structures: private for profit, private nonprofit, state government, local/community/county government, tribal government, </w:t>
      </w:r>
      <w:r w:rsidR="00F92B55">
        <w:rPr>
          <w:rFonts w:ascii="Times New Roman" w:hAnsi="Times New Roman" w:cs="Times New Roman"/>
          <w:sz w:val="24"/>
          <w:szCs w:val="24"/>
        </w:rPr>
        <w:t xml:space="preserve">and </w:t>
      </w:r>
      <w:r w:rsidR="00FF3814" w:rsidRPr="00901438">
        <w:rPr>
          <w:rFonts w:ascii="Times New Roman" w:hAnsi="Times New Roman" w:cs="Times New Roman"/>
          <w:sz w:val="24"/>
          <w:szCs w:val="24"/>
        </w:rPr>
        <w:t>federal government</w:t>
      </w:r>
      <w:r w:rsidR="00F92B55">
        <w:rPr>
          <w:rFonts w:ascii="Times New Roman" w:hAnsi="Times New Roman" w:cs="Times New Roman"/>
          <w:sz w:val="24"/>
          <w:szCs w:val="24"/>
        </w:rPr>
        <w:t>,</w:t>
      </w:r>
      <w:r w:rsidR="00FF3814" w:rsidRPr="00901438">
        <w:rPr>
          <w:rFonts w:ascii="Times New Roman" w:hAnsi="Times New Roman" w:cs="Times New Roman"/>
          <w:sz w:val="24"/>
          <w:szCs w:val="24"/>
        </w:rPr>
        <w:t xml:space="preserve"> with breakouts of Department of Defense, Veteran’s Affairs, Indian Health Service, and other federal government.</w:t>
      </w:r>
    </w:p>
    <w:p w14:paraId="5B6A2BF5" w14:textId="30BA15CA" w:rsidR="00BA7400" w:rsidRDefault="00BA7400" w:rsidP="00901438">
      <w:pPr>
        <w:pStyle w:val="ListParagraph"/>
        <w:ind w:left="460" w:right="80"/>
        <w:rPr>
          <w:rFonts w:ascii="Times New Roman" w:hAnsi="Times New Roman" w:cs="Times New Roman"/>
          <w:sz w:val="24"/>
          <w:szCs w:val="24"/>
        </w:rPr>
      </w:pPr>
    </w:p>
    <w:p w14:paraId="33EC826B" w14:textId="785254A6" w:rsidR="00BA4C58" w:rsidRPr="00901438" w:rsidRDefault="00B518E4" w:rsidP="00FB0DE2">
      <w:pPr>
        <w:rPr>
          <w:rFonts w:ascii="Times New Roman" w:hAnsi="Times New Roman" w:cs="Times New Roman"/>
          <w:sz w:val="24"/>
          <w:szCs w:val="24"/>
        </w:rPr>
      </w:pPr>
      <w:r>
        <w:rPr>
          <w:rFonts w:ascii="Times New Roman" w:hAnsi="Times New Roman" w:cs="Times New Roman"/>
        </w:rPr>
        <w:t>The table below</w:t>
      </w:r>
      <w:r w:rsidR="005A35A1">
        <w:rPr>
          <w:rFonts w:ascii="Times New Roman" w:hAnsi="Times New Roman" w:cs="Times New Roman"/>
        </w:rPr>
        <w:t xml:space="preserve"> </w:t>
      </w:r>
      <w:r>
        <w:rPr>
          <w:rFonts w:ascii="Times New Roman" w:hAnsi="Times New Roman" w:cs="Times New Roman"/>
        </w:rPr>
        <w:t xml:space="preserve">illustrates </w:t>
      </w:r>
      <w:r w:rsidR="005A35A1">
        <w:rPr>
          <w:rFonts w:ascii="Times New Roman" w:hAnsi="Times New Roman" w:cs="Times New Roman"/>
        </w:rPr>
        <w:t xml:space="preserve">a portion of </w:t>
      </w:r>
      <w:r>
        <w:rPr>
          <w:rFonts w:ascii="Times New Roman" w:hAnsi="Times New Roman" w:cs="Times New Roman"/>
        </w:rPr>
        <w:t xml:space="preserve">the types of care and services offered that </w:t>
      </w:r>
      <w:r w:rsidR="005A35A1">
        <w:rPr>
          <w:rFonts w:ascii="Times New Roman" w:hAnsi="Times New Roman" w:cs="Times New Roman"/>
        </w:rPr>
        <w:t xml:space="preserve">would need to be considered </w:t>
      </w:r>
      <w:r>
        <w:rPr>
          <w:rFonts w:ascii="Times New Roman" w:hAnsi="Times New Roman" w:cs="Times New Roman"/>
        </w:rPr>
        <w:t xml:space="preserve">in each </w:t>
      </w:r>
      <w:r w:rsidR="007D60A1">
        <w:rPr>
          <w:rFonts w:ascii="Times New Roman" w:hAnsi="Times New Roman" w:cs="Times New Roman"/>
        </w:rPr>
        <w:t xml:space="preserve">county, </w:t>
      </w:r>
      <w:r>
        <w:rPr>
          <w:rFonts w:ascii="Times New Roman" w:hAnsi="Times New Roman" w:cs="Times New Roman"/>
        </w:rPr>
        <w:t>state</w:t>
      </w:r>
      <w:r w:rsidR="007D60A1">
        <w:rPr>
          <w:rFonts w:ascii="Times New Roman" w:hAnsi="Times New Roman" w:cs="Times New Roman"/>
        </w:rPr>
        <w:t>,</w:t>
      </w:r>
      <w:r>
        <w:rPr>
          <w:rFonts w:ascii="Times New Roman" w:hAnsi="Times New Roman" w:cs="Times New Roman"/>
        </w:rPr>
        <w:t xml:space="preserve"> and U.S. </w:t>
      </w:r>
      <w:r w:rsidR="007D60A1">
        <w:rPr>
          <w:rFonts w:ascii="Times New Roman" w:hAnsi="Times New Roman" w:cs="Times New Roman"/>
        </w:rPr>
        <w:t>Jurisdiction/</w:t>
      </w:r>
      <w:r>
        <w:rPr>
          <w:rFonts w:ascii="Times New Roman" w:hAnsi="Times New Roman" w:cs="Times New Roman"/>
        </w:rPr>
        <w:t>Territory.</w:t>
      </w:r>
      <w:r w:rsidR="005A35A1">
        <w:rPr>
          <w:rFonts w:ascii="Times New Roman" w:hAnsi="Times New Roman" w:cs="Times New Roman"/>
        </w:rPr>
        <w:t xml:space="preserve"> </w:t>
      </w:r>
      <w:r>
        <w:rPr>
          <w:rFonts w:ascii="Times New Roman" w:hAnsi="Times New Roman" w:cs="Times New Roman"/>
        </w:rPr>
        <w:t xml:space="preserve"> </w:t>
      </w:r>
      <w:r w:rsidR="00055AD5">
        <w:rPr>
          <w:rFonts w:ascii="Times New Roman" w:hAnsi="Times New Roman" w:cs="Times New Roman"/>
        </w:rPr>
        <w:t>Approximately 94 percent of counties in the U.S. have 25 or fewer facilities</w:t>
      </w:r>
      <w:r w:rsidR="00B21A14">
        <w:rPr>
          <w:rFonts w:ascii="Times New Roman" w:hAnsi="Times New Roman" w:cs="Times New Roman"/>
        </w:rPr>
        <w:t xml:space="preserve"> and 84 percent have 10 or fewer facilities</w:t>
      </w:r>
      <w:r w:rsidR="00055AD5">
        <w:rPr>
          <w:rFonts w:ascii="Times New Roman" w:hAnsi="Times New Roman" w:cs="Times New Roman"/>
        </w:rPr>
        <w:t xml:space="preserve">. </w:t>
      </w:r>
      <w:r w:rsidR="00724B9A">
        <w:rPr>
          <w:rFonts w:ascii="Times New Roman" w:hAnsi="Times New Roman" w:cs="Times New Roman"/>
        </w:rPr>
        <w:t>Below is the data for the largest county</w:t>
      </w:r>
      <w:r w:rsidR="007D60A1">
        <w:rPr>
          <w:rFonts w:ascii="Times New Roman" w:hAnsi="Times New Roman" w:cs="Times New Roman"/>
        </w:rPr>
        <w:t xml:space="preserve"> in the survey</w:t>
      </w:r>
      <w:r w:rsidR="00724B9A">
        <w:rPr>
          <w:rFonts w:ascii="Times New Roman" w:hAnsi="Times New Roman" w:cs="Times New Roman"/>
        </w:rPr>
        <w:t>, Los Angeles county in California.</w:t>
      </w:r>
      <w:r w:rsidR="007D60A1">
        <w:rPr>
          <w:rFonts w:ascii="Times New Roman" w:hAnsi="Times New Roman" w:cs="Times New Roman"/>
        </w:rPr>
        <w:t xml:space="preserve">  </w:t>
      </w:r>
      <w:r w:rsidR="00055AD5">
        <w:rPr>
          <w:rFonts w:ascii="Times New Roman" w:hAnsi="Times New Roman" w:cs="Times New Roman"/>
        </w:rPr>
        <w:t>These data below would need to be broken out again by operation type (private for profit,</w:t>
      </w:r>
      <w:r w:rsidR="00EC75BE">
        <w:rPr>
          <w:rFonts w:ascii="Times New Roman" w:hAnsi="Times New Roman" w:cs="Times New Roman"/>
        </w:rPr>
        <w:t xml:space="preserve"> private nonprofit, and various governments</w:t>
      </w:r>
      <w:r w:rsidR="00055AD5">
        <w:rPr>
          <w:rFonts w:ascii="Times New Roman" w:hAnsi="Times New Roman" w:cs="Times New Roman"/>
        </w:rPr>
        <w:t>), major service types, and size indication, further reducing the number of facilities in each cell.</w:t>
      </w:r>
    </w:p>
    <w:p w14:paraId="75BFCA95" w14:textId="77777777" w:rsidR="00BA4C58" w:rsidRDefault="00BA4C58" w:rsidP="00BA4C58">
      <w:pPr>
        <w:rPr>
          <w:rFonts w:ascii="Times New Roman" w:hAnsi="Times New Roman" w:cs="Times New Roman"/>
        </w:rPr>
      </w:pPr>
    </w:p>
    <w:p w14:paraId="59CBACBD" w14:textId="63606CC6" w:rsidR="00BA4C58" w:rsidRDefault="002C4A25" w:rsidP="00BA4C58">
      <w:pPr>
        <w:jc w:val="center"/>
        <w:rPr>
          <w:rFonts w:ascii="Times New Roman" w:hAnsi="Times New Roman" w:cs="Times New Roman"/>
          <w:b/>
          <w:sz w:val="18"/>
          <w:szCs w:val="18"/>
        </w:rPr>
      </w:pPr>
      <w:r>
        <w:rPr>
          <w:rFonts w:ascii="Times New Roman" w:hAnsi="Times New Roman" w:cs="Times New Roman"/>
          <w:b/>
          <w:sz w:val="18"/>
          <w:szCs w:val="18"/>
        </w:rPr>
        <w:t>Location</w:t>
      </w:r>
      <w:r w:rsidR="00BA4C58">
        <w:rPr>
          <w:rFonts w:ascii="Times New Roman" w:hAnsi="Times New Roman" w:cs="Times New Roman"/>
          <w:b/>
          <w:sz w:val="18"/>
          <w:szCs w:val="18"/>
        </w:rPr>
        <w:t>:</w:t>
      </w:r>
      <w:r w:rsidR="00BA4C58" w:rsidRPr="00224B7F">
        <w:rPr>
          <w:rFonts w:ascii="Times New Roman" w:hAnsi="Times New Roman" w:cs="Times New Roman"/>
          <w:b/>
          <w:sz w:val="18"/>
          <w:szCs w:val="18"/>
        </w:rPr>
        <w:t xml:space="preserve"> </w:t>
      </w:r>
      <w:r w:rsidR="00055AD5">
        <w:rPr>
          <w:rFonts w:ascii="Times New Roman" w:hAnsi="Times New Roman" w:cs="Times New Roman"/>
          <w:b/>
          <w:sz w:val="18"/>
          <w:szCs w:val="18"/>
        </w:rPr>
        <w:t>California, Los Angeles County</w:t>
      </w:r>
    </w:p>
    <w:p w14:paraId="7BF01606" w14:textId="157D50D6" w:rsidR="003069A3" w:rsidRDefault="00055AD5" w:rsidP="00BA4C58">
      <w:pPr>
        <w:jc w:val="center"/>
        <w:rPr>
          <w:rFonts w:ascii="Times New Roman" w:hAnsi="Times New Roman" w:cs="Times New Roman"/>
          <w:b/>
          <w:sz w:val="18"/>
          <w:szCs w:val="18"/>
        </w:rPr>
      </w:pPr>
      <w:r>
        <w:rPr>
          <w:rFonts w:ascii="Times New Roman" w:hAnsi="Times New Roman" w:cs="Times New Roman"/>
          <w:b/>
          <w:sz w:val="18"/>
          <w:szCs w:val="18"/>
        </w:rPr>
        <w:t xml:space="preserve">Categories are not mutually exclusive. Further breakouts would need to be done to arrive at mutual exclusivity in order to determine exact size of cells.  These numbers would also need to be broken out by </w:t>
      </w:r>
      <w:r w:rsidR="00AF7601">
        <w:rPr>
          <w:rFonts w:ascii="Times New Roman" w:hAnsi="Times New Roman" w:cs="Times New Roman"/>
          <w:b/>
          <w:sz w:val="18"/>
          <w:szCs w:val="18"/>
        </w:rPr>
        <w:t xml:space="preserve">each operation category: Private for profit, Private nonprofit, Local/community government, State government, Tribal government, Federal government (Department of Defense, Department of Veterans Affairs, Indian Health Service, </w:t>
      </w:r>
      <w:r w:rsidR="00F55B14">
        <w:rPr>
          <w:rFonts w:ascii="Times New Roman" w:hAnsi="Times New Roman" w:cs="Times New Roman"/>
          <w:b/>
          <w:sz w:val="18"/>
          <w:szCs w:val="18"/>
        </w:rPr>
        <w:t xml:space="preserve">and </w:t>
      </w:r>
      <w:r w:rsidR="00AF7601">
        <w:rPr>
          <w:rFonts w:ascii="Times New Roman" w:hAnsi="Times New Roman" w:cs="Times New Roman"/>
          <w:b/>
          <w:sz w:val="18"/>
          <w:szCs w:val="18"/>
        </w:rPr>
        <w:t>Other Federal)</w:t>
      </w:r>
      <w:r>
        <w:rPr>
          <w:rFonts w:ascii="Times New Roman" w:hAnsi="Times New Roman" w:cs="Times New Roman"/>
          <w:b/>
          <w:sz w:val="18"/>
          <w:szCs w:val="18"/>
        </w:rPr>
        <w:t xml:space="preserve">, size indication, </w:t>
      </w:r>
      <w:r w:rsidR="00332751">
        <w:rPr>
          <w:rFonts w:ascii="Times New Roman" w:hAnsi="Times New Roman" w:cs="Times New Roman"/>
          <w:b/>
          <w:sz w:val="18"/>
          <w:szCs w:val="18"/>
        </w:rPr>
        <w:t xml:space="preserve">and </w:t>
      </w:r>
      <w:r>
        <w:rPr>
          <w:rFonts w:ascii="Times New Roman" w:hAnsi="Times New Roman" w:cs="Times New Roman"/>
          <w:b/>
          <w:sz w:val="18"/>
          <w:szCs w:val="18"/>
        </w:rPr>
        <w:t>service type combinations.</w:t>
      </w:r>
    </w:p>
    <w:p w14:paraId="704EEC6D" w14:textId="05DD6CC5" w:rsidR="00332751" w:rsidRDefault="00332751" w:rsidP="00FB0DE2">
      <w:pPr>
        <w:rPr>
          <w:rFonts w:ascii="Times New Roman" w:hAnsi="Times New Roman" w:cs="Times New Roman"/>
          <w:b/>
          <w:sz w:val="18"/>
          <w:szCs w:val="18"/>
        </w:rPr>
      </w:pPr>
    </w:p>
    <w:p w14:paraId="1AA26935" w14:textId="32FFEC9F" w:rsidR="00332751" w:rsidRDefault="00332751" w:rsidP="00BA4C58">
      <w:pPr>
        <w:jc w:val="center"/>
        <w:rPr>
          <w:rFonts w:ascii="Times New Roman" w:hAnsi="Times New Roman" w:cs="Times New Roman"/>
          <w:b/>
          <w:sz w:val="18"/>
          <w:szCs w:val="18"/>
        </w:rPr>
      </w:pPr>
    </w:p>
    <w:tbl>
      <w:tblPr>
        <w:tblW w:w="9600" w:type="dxa"/>
        <w:tblLook w:val="04A0" w:firstRow="1" w:lastRow="0" w:firstColumn="1" w:lastColumn="0" w:noHBand="0" w:noVBand="1"/>
      </w:tblPr>
      <w:tblGrid>
        <w:gridCol w:w="1111"/>
        <w:gridCol w:w="938"/>
        <w:gridCol w:w="937"/>
        <w:gridCol w:w="938"/>
        <w:gridCol w:w="937"/>
        <w:gridCol w:w="937"/>
        <w:gridCol w:w="951"/>
        <w:gridCol w:w="957"/>
        <w:gridCol w:w="956"/>
        <w:gridCol w:w="938"/>
      </w:tblGrid>
      <w:tr w:rsidR="00C42851" w:rsidRPr="00332751" w14:paraId="61BEB866" w14:textId="77777777" w:rsidTr="003B59B4">
        <w:trPr>
          <w:trHeight w:val="495"/>
        </w:trPr>
        <w:tc>
          <w:tcPr>
            <w:tcW w:w="11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225454" w14:textId="77777777" w:rsidR="00C42851" w:rsidRPr="00332751" w:rsidRDefault="00C428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Specific Types</w:t>
            </w:r>
          </w:p>
        </w:tc>
        <w:tc>
          <w:tcPr>
            <w:tcW w:w="8489" w:type="dxa"/>
            <w:gridSpan w:val="9"/>
            <w:tcBorders>
              <w:top w:val="single" w:sz="8" w:space="0" w:color="auto"/>
              <w:left w:val="nil"/>
              <w:bottom w:val="single" w:sz="8" w:space="0" w:color="auto"/>
            </w:tcBorders>
            <w:shd w:val="clear" w:color="000000" w:fill="FFFFFF"/>
            <w:vAlign w:val="center"/>
            <w:hideMark/>
          </w:tcPr>
          <w:p w14:paraId="7E0A0715" w14:textId="77777777" w:rsidR="00C42851" w:rsidRPr="00332751" w:rsidRDefault="00C428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General Types</w:t>
            </w:r>
          </w:p>
        </w:tc>
      </w:tr>
      <w:tr w:rsidR="00332751" w:rsidRPr="00332751" w14:paraId="3BB11897" w14:textId="77777777" w:rsidTr="00332751">
        <w:trPr>
          <w:trHeight w:val="73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6CB4FFFD"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 </w:t>
            </w:r>
          </w:p>
        </w:tc>
        <w:tc>
          <w:tcPr>
            <w:tcW w:w="938" w:type="dxa"/>
            <w:tcBorders>
              <w:top w:val="nil"/>
              <w:left w:val="nil"/>
              <w:bottom w:val="single" w:sz="8" w:space="0" w:color="auto"/>
              <w:right w:val="single" w:sz="8" w:space="0" w:color="auto"/>
            </w:tcBorders>
            <w:shd w:val="clear" w:color="000000" w:fill="FFFFFF"/>
            <w:vAlign w:val="center"/>
            <w:hideMark/>
          </w:tcPr>
          <w:p w14:paraId="76CD6C11"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HI Detox</w:t>
            </w:r>
          </w:p>
        </w:tc>
        <w:tc>
          <w:tcPr>
            <w:tcW w:w="937" w:type="dxa"/>
            <w:tcBorders>
              <w:top w:val="nil"/>
              <w:left w:val="nil"/>
              <w:bottom w:val="single" w:sz="8" w:space="0" w:color="auto"/>
              <w:right w:val="single" w:sz="8" w:space="0" w:color="auto"/>
            </w:tcBorders>
            <w:shd w:val="clear" w:color="000000" w:fill="FFFFFF"/>
            <w:vAlign w:val="center"/>
            <w:hideMark/>
          </w:tcPr>
          <w:p w14:paraId="41B7BC64"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HI Treat</w:t>
            </w:r>
          </w:p>
        </w:tc>
        <w:tc>
          <w:tcPr>
            <w:tcW w:w="938" w:type="dxa"/>
            <w:tcBorders>
              <w:top w:val="nil"/>
              <w:left w:val="nil"/>
              <w:bottom w:val="single" w:sz="8" w:space="0" w:color="auto"/>
              <w:right w:val="single" w:sz="8" w:space="0" w:color="auto"/>
            </w:tcBorders>
            <w:shd w:val="clear" w:color="000000" w:fill="FFFFFF"/>
            <w:vAlign w:val="center"/>
            <w:hideMark/>
          </w:tcPr>
          <w:p w14:paraId="40C317AD"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RC Detox</w:t>
            </w:r>
          </w:p>
        </w:tc>
        <w:tc>
          <w:tcPr>
            <w:tcW w:w="937" w:type="dxa"/>
            <w:tcBorders>
              <w:top w:val="nil"/>
              <w:left w:val="nil"/>
              <w:bottom w:val="single" w:sz="8" w:space="0" w:color="auto"/>
              <w:right w:val="single" w:sz="8" w:space="0" w:color="auto"/>
            </w:tcBorders>
            <w:shd w:val="clear" w:color="000000" w:fill="FFFFFF"/>
            <w:vAlign w:val="center"/>
            <w:hideMark/>
          </w:tcPr>
          <w:p w14:paraId="17702F67"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RC Short Term</w:t>
            </w:r>
          </w:p>
        </w:tc>
        <w:tc>
          <w:tcPr>
            <w:tcW w:w="937" w:type="dxa"/>
            <w:tcBorders>
              <w:top w:val="nil"/>
              <w:left w:val="nil"/>
              <w:bottom w:val="single" w:sz="8" w:space="0" w:color="auto"/>
              <w:right w:val="single" w:sz="8" w:space="0" w:color="auto"/>
            </w:tcBorders>
            <w:shd w:val="clear" w:color="000000" w:fill="FFFFFF"/>
            <w:vAlign w:val="center"/>
            <w:hideMark/>
          </w:tcPr>
          <w:p w14:paraId="45D736F1"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RC Long Term</w:t>
            </w:r>
          </w:p>
        </w:tc>
        <w:tc>
          <w:tcPr>
            <w:tcW w:w="951" w:type="dxa"/>
            <w:tcBorders>
              <w:top w:val="nil"/>
              <w:left w:val="nil"/>
              <w:bottom w:val="single" w:sz="8" w:space="0" w:color="auto"/>
              <w:right w:val="single" w:sz="8" w:space="0" w:color="auto"/>
            </w:tcBorders>
            <w:shd w:val="clear" w:color="000000" w:fill="FFFFFF"/>
            <w:vAlign w:val="center"/>
            <w:hideMark/>
          </w:tcPr>
          <w:p w14:paraId="6C63A20D"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OP Regular</w:t>
            </w:r>
          </w:p>
        </w:tc>
        <w:tc>
          <w:tcPr>
            <w:tcW w:w="957" w:type="dxa"/>
            <w:tcBorders>
              <w:top w:val="nil"/>
              <w:left w:val="nil"/>
              <w:bottom w:val="single" w:sz="8" w:space="0" w:color="auto"/>
              <w:right w:val="single" w:sz="8" w:space="0" w:color="auto"/>
            </w:tcBorders>
            <w:shd w:val="clear" w:color="000000" w:fill="FFFFFF"/>
            <w:vAlign w:val="center"/>
            <w:hideMark/>
          </w:tcPr>
          <w:p w14:paraId="454CB925"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OP Intensive</w:t>
            </w:r>
          </w:p>
        </w:tc>
        <w:tc>
          <w:tcPr>
            <w:tcW w:w="956" w:type="dxa"/>
            <w:tcBorders>
              <w:top w:val="nil"/>
              <w:left w:val="nil"/>
              <w:bottom w:val="single" w:sz="8" w:space="0" w:color="auto"/>
              <w:right w:val="single" w:sz="8" w:space="0" w:color="auto"/>
            </w:tcBorders>
            <w:shd w:val="clear" w:color="000000" w:fill="FFFFFF"/>
            <w:vAlign w:val="center"/>
            <w:hideMark/>
          </w:tcPr>
          <w:p w14:paraId="2B6793FD"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OP Day/part Hosp</w:t>
            </w:r>
          </w:p>
        </w:tc>
        <w:tc>
          <w:tcPr>
            <w:tcW w:w="938" w:type="dxa"/>
            <w:tcBorders>
              <w:top w:val="nil"/>
              <w:left w:val="nil"/>
              <w:bottom w:val="single" w:sz="8" w:space="0" w:color="auto"/>
              <w:right w:val="single" w:sz="8" w:space="0" w:color="auto"/>
            </w:tcBorders>
            <w:shd w:val="clear" w:color="000000" w:fill="FFFFFF"/>
            <w:vAlign w:val="center"/>
            <w:hideMark/>
          </w:tcPr>
          <w:p w14:paraId="3FA518B1"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OP Detox</w:t>
            </w:r>
          </w:p>
        </w:tc>
      </w:tr>
      <w:tr w:rsidR="00332751" w:rsidRPr="00F55B14" w14:paraId="5E91AEFD" w14:textId="77777777" w:rsidTr="00332751">
        <w:trPr>
          <w:trHeight w:val="31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14092DFA"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Not OTP</w:t>
            </w:r>
          </w:p>
        </w:tc>
        <w:tc>
          <w:tcPr>
            <w:tcW w:w="938" w:type="dxa"/>
            <w:tcBorders>
              <w:top w:val="nil"/>
              <w:left w:val="nil"/>
              <w:bottom w:val="single" w:sz="8" w:space="0" w:color="auto"/>
              <w:right w:val="single" w:sz="8" w:space="0" w:color="auto"/>
            </w:tcBorders>
            <w:shd w:val="clear" w:color="000000" w:fill="FFFFFF"/>
            <w:hideMark/>
          </w:tcPr>
          <w:p w14:paraId="3F35907C"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37" w:type="dxa"/>
            <w:tcBorders>
              <w:top w:val="nil"/>
              <w:left w:val="nil"/>
              <w:bottom w:val="single" w:sz="8" w:space="0" w:color="auto"/>
              <w:right w:val="single" w:sz="8" w:space="0" w:color="auto"/>
            </w:tcBorders>
            <w:shd w:val="clear" w:color="000000" w:fill="FFFFFF"/>
            <w:hideMark/>
          </w:tcPr>
          <w:p w14:paraId="04F4B586"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8" w:type="dxa"/>
            <w:tcBorders>
              <w:top w:val="nil"/>
              <w:left w:val="nil"/>
              <w:bottom w:val="single" w:sz="8" w:space="0" w:color="auto"/>
              <w:right w:val="single" w:sz="8" w:space="0" w:color="auto"/>
            </w:tcBorders>
            <w:shd w:val="clear" w:color="000000" w:fill="FFFFFF"/>
            <w:hideMark/>
          </w:tcPr>
          <w:p w14:paraId="3AE48C4E"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52</w:t>
            </w:r>
          </w:p>
        </w:tc>
        <w:tc>
          <w:tcPr>
            <w:tcW w:w="937" w:type="dxa"/>
            <w:tcBorders>
              <w:top w:val="nil"/>
              <w:left w:val="nil"/>
              <w:bottom w:val="single" w:sz="8" w:space="0" w:color="auto"/>
              <w:right w:val="single" w:sz="8" w:space="0" w:color="auto"/>
            </w:tcBorders>
            <w:shd w:val="clear" w:color="000000" w:fill="FFFFFF"/>
            <w:hideMark/>
          </w:tcPr>
          <w:p w14:paraId="6CE74FC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84</w:t>
            </w:r>
          </w:p>
        </w:tc>
        <w:tc>
          <w:tcPr>
            <w:tcW w:w="937" w:type="dxa"/>
            <w:tcBorders>
              <w:top w:val="nil"/>
              <w:left w:val="nil"/>
              <w:bottom w:val="single" w:sz="8" w:space="0" w:color="auto"/>
              <w:right w:val="single" w:sz="8" w:space="0" w:color="auto"/>
            </w:tcBorders>
            <w:shd w:val="clear" w:color="000000" w:fill="FFFFFF"/>
            <w:hideMark/>
          </w:tcPr>
          <w:p w14:paraId="00EC24B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116</w:t>
            </w:r>
          </w:p>
        </w:tc>
        <w:tc>
          <w:tcPr>
            <w:tcW w:w="951" w:type="dxa"/>
            <w:tcBorders>
              <w:top w:val="nil"/>
              <w:left w:val="nil"/>
              <w:bottom w:val="single" w:sz="8" w:space="0" w:color="auto"/>
              <w:right w:val="single" w:sz="8" w:space="0" w:color="auto"/>
            </w:tcBorders>
            <w:shd w:val="clear" w:color="000000" w:fill="FFFFFF"/>
            <w:hideMark/>
          </w:tcPr>
          <w:p w14:paraId="7E4851F8"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172</w:t>
            </w:r>
          </w:p>
        </w:tc>
        <w:tc>
          <w:tcPr>
            <w:tcW w:w="957" w:type="dxa"/>
            <w:tcBorders>
              <w:top w:val="nil"/>
              <w:left w:val="nil"/>
              <w:bottom w:val="single" w:sz="8" w:space="0" w:color="auto"/>
              <w:right w:val="single" w:sz="8" w:space="0" w:color="auto"/>
            </w:tcBorders>
            <w:shd w:val="clear" w:color="000000" w:fill="FFFFFF"/>
            <w:hideMark/>
          </w:tcPr>
          <w:p w14:paraId="377D95B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131</w:t>
            </w:r>
          </w:p>
        </w:tc>
        <w:tc>
          <w:tcPr>
            <w:tcW w:w="956" w:type="dxa"/>
            <w:tcBorders>
              <w:top w:val="nil"/>
              <w:left w:val="nil"/>
              <w:bottom w:val="single" w:sz="8" w:space="0" w:color="auto"/>
              <w:right w:val="single" w:sz="8" w:space="0" w:color="auto"/>
            </w:tcBorders>
            <w:shd w:val="clear" w:color="000000" w:fill="FFFFFF"/>
            <w:hideMark/>
          </w:tcPr>
          <w:p w14:paraId="67E5BE8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63</w:t>
            </w:r>
          </w:p>
        </w:tc>
        <w:tc>
          <w:tcPr>
            <w:tcW w:w="938" w:type="dxa"/>
            <w:tcBorders>
              <w:top w:val="nil"/>
              <w:left w:val="nil"/>
              <w:bottom w:val="single" w:sz="8" w:space="0" w:color="auto"/>
              <w:right w:val="single" w:sz="8" w:space="0" w:color="auto"/>
            </w:tcBorders>
            <w:shd w:val="clear" w:color="000000" w:fill="FFFFFF"/>
            <w:hideMark/>
          </w:tcPr>
          <w:p w14:paraId="73CB6FEC"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22</w:t>
            </w:r>
          </w:p>
        </w:tc>
      </w:tr>
      <w:tr w:rsidR="00332751" w:rsidRPr="00F55B14" w14:paraId="3F2ECCCC" w14:textId="77777777" w:rsidTr="00332751">
        <w:trPr>
          <w:trHeight w:val="31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15F2FC4D"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OTP</w:t>
            </w:r>
          </w:p>
        </w:tc>
        <w:tc>
          <w:tcPr>
            <w:tcW w:w="938" w:type="dxa"/>
            <w:tcBorders>
              <w:top w:val="nil"/>
              <w:left w:val="nil"/>
              <w:bottom w:val="single" w:sz="8" w:space="0" w:color="auto"/>
              <w:right w:val="single" w:sz="8" w:space="0" w:color="auto"/>
            </w:tcBorders>
            <w:shd w:val="clear" w:color="000000" w:fill="FFFFFF"/>
            <w:hideMark/>
          </w:tcPr>
          <w:p w14:paraId="25C5C80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7" w:type="dxa"/>
            <w:tcBorders>
              <w:top w:val="nil"/>
              <w:left w:val="nil"/>
              <w:bottom w:val="single" w:sz="8" w:space="0" w:color="auto"/>
              <w:right w:val="single" w:sz="8" w:space="0" w:color="auto"/>
            </w:tcBorders>
            <w:shd w:val="clear" w:color="000000" w:fill="FFFFFF"/>
            <w:hideMark/>
          </w:tcPr>
          <w:p w14:paraId="2F9774E8"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606CC33E"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478B0EFE"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w:t>
            </w:r>
          </w:p>
        </w:tc>
        <w:tc>
          <w:tcPr>
            <w:tcW w:w="937" w:type="dxa"/>
            <w:tcBorders>
              <w:top w:val="nil"/>
              <w:left w:val="nil"/>
              <w:bottom w:val="single" w:sz="8" w:space="0" w:color="auto"/>
              <w:right w:val="single" w:sz="8" w:space="0" w:color="auto"/>
            </w:tcBorders>
            <w:shd w:val="clear" w:color="000000" w:fill="FFFFFF"/>
            <w:hideMark/>
          </w:tcPr>
          <w:p w14:paraId="3CCB0E9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w:t>
            </w:r>
          </w:p>
        </w:tc>
        <w:tc>
          <w:tcPr>
            <w:tcW w:w="951" w:type="dxa"/>
            <w:tcBorders>
              <w:top w:val="nil"/>
              <w:left w:val="nil"/>
              <w:bottom w:val="single" w:sz="8" w:space="0" w:color="auto"/>
              <w:right w:val="single" w:sz="8" w:space="0" w:color="auto"/>
            </w:tcBorders>
            <w:shd w:val="clear" w:color="000000" w:fill="FFFFFF"/>
            <w:hideMark/>
          </w:tcPr>
          <w:p w14:paraId="54FAF13F"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38</w:t>
            </w:r>
          </w:p>
        </w:tc>
        <w:tc>
          <w:tcPr>
            <w:tcW w:w="957" w:type="dxa"/>
            <w:tcBorders>
              <w:top w:val="nil"/>
              <w:left w:val="nil"/>
              <w:bottom w:val="single" w:sz="8" w:space="0" w:color="auto"/>
              <w:right w:val="single" w:sz="8" w:space="0" w:color="auto"/>
            </w:tcBorders>
            <w:shd w:val="clear" w:color="000000" w:fill="FFFFFF"/>
            <w:hideMark/>
          </w:tcPr>
          <w:p w14:paraId="3A05E18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w:t>
            </w:r>
          </w:p>
        </w:tc>
        <w:tc>
          <w:tcPr>
            <w:tcW w:w="956" w:type="dxa"/>
            <w:tcBorders>
              <w:top w:val="nil"/>
              <w:left w:val="nil"/>
              <w:bottom w:val="single" w:sz="8" w:space="0" w:color="auto"/>
              <w:right w:val="single" w:sz="8" w:space="0" w:color="auto"/>
            </w:tcBorders>
            <w:shd w:val="clear" w:color="000000" w:fill="FFFFFF"/>
            <w:hideMark/>
          </w:tcPr>
          <w:p w14:paraId="0EAA5B4E"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w:t>
            </w:r>
          </w:p>
        </w:tc>
        <w:tc>
          <w:tcPr>
            <w:tcW w:w="938" w:type="dxa"/>
            <w:tcBorders>
              <w:top w:val="nil"/>
              <w:left w:val="nil"/>
              <w:bottom w:val="single" w:sz="8" w:space="0" w:color="auto"/>
              <w:right w:val="single" w:sz="8" w:space="0" w:color="auto"/>
            </w:tcBorders>
            <w:shd w:val="clear" w:color="000000" w:fill="FFFFFF"/>
            <w:hideMark/>
          </w:tcPr>
          <w:p w14:paraId="387D6F9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41</w:t>
            </w:r>
          </w:p>
        </w:tc>
      </w:tr>
      <w:tr w:rsidR="00332751" w:rsidRPr="00F55B14" w14:paraId="69CD7069"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017378E4"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lastRenderedPageBreak/>
              <w:t>Not Bup, not OTP</w:t>
            </w:r>
          </w:p>
        </w:tc>
        <w:tc>
          <w:tcPr>
            <w:tcW w:w="938" w:type="dxa"/>
            <w:tcBorders>
              <w:top w:val="nil"/>
              <w:left w:val="nil"/>
              <w:bottom w:val="single" w:sz="8" w:space="0" w:color="auto"/>
              <w:right w:val="single" w:sz="8" w:space="0" w:color="auto"/>
            </w:tcBorders>
            <w:shd w:val="clear" w:color="000000" w:fill="FFFFFF"/>
            <w:hideMark/>
          </w:tcPr>
          <w:p w14:paraId="45F180F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w:t>
            </w:r>
          </w:p>
        </w:tc>
        <w:tc>
          <w:tcPr>
            <w:tcW w:w="937" w:type="dxa"/>
            <w:tcBorders>
              <w:top w:val="nil"/>
              <w:left w:val="nil"/>
              <w:bottom w:val="single" w:sz="8" w:space="0" w:color="auto"/>
              <w:right w:val="single" w:sz="8" w:space="0" w:color="auto"/>
            </w:tcBorders>
            <w:shd w:val="clear" w:color="000000" w:fill="FFFFFF"/>
            <w:hideMark/>
          </w:tcPr>
          <w:p w14:paraId="5CEC8DA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w:t>
            </w:r>
          </w:p>
        </w:tc>
        <w:tc>
          <w:tcPr>
            <w:tcW w:w="938" w:type="dxa"/>
            <w:tcBorders>
              <w:top w:val="nil"/>
              <w:left w:val="nil"/>
              <w:bottom w:val="single" w:sz="8" w:space="0" w:color="auto"/>
              <w:right w:val="single" w:sz="8" w:space="0" w:color="auto"/>
            </w:tcBorders>
            <w:shd w:val="clear" w:color="000000" w:fill="FFFFFF"/>
            <w:hideMark/>
          </w:tcPr>
          <w:p w14:paraId="7A02CE0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37" w:type="dxa"/>
            <w:tcBorders>
              <w:top w:val="nil"/>
              <w:left w:val="nil"/>
              <w:bottom w:val="single" w:sz="8" w:space="0" w:color="auto"/>
              <w:right w:val="single" w:sz="8" w:space="0" w:color="auto"/>
            </w:tcBorders>
            <w:shd w:val="clear" w:color="000000" w:fill="FFFFFF"/>
            <w:hideMark/>
          </w:tcPr>
          <w:p w14:paraId="58A7C42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35</w:t>
            </w:r>
          </w:p>
        </w:tc>
        <w:tc>
          <w:tcPr>
            <w:tcW w:w="937" w:type="dxa"/>
            <w:tcBorders>
              <w:top w:val="nil"/>
              <w:left w:val="nil"/>
              <w:bottom w:val="single" w:sz="8" w:space="0" w:color="auto"/>
              <w:right w:val="single" w:sz="8" w:space="0" w:color="auto"/>
            </w:tcBorders>
            <w:shd w:val="clear" w:color="000000" w:fill="FFFFFF"/>
            <w:hideMark/>
          </w:tcPr>
          <w:p w14:paraId="371C061F"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72</w:t>
            </w:r>
          </w:p>
        </w:tc>
        <w:tc>
          <w:tcPr>
            <w:tcW w:w="951" w:type="dxa"/>
            <w:tcBorders>
              <w:top w:val="nil"/>
              <w:left w:val="nil"/>
              <w:bottom w:val="single" w:sz="8" w:space="0" w:color="auto"/>
              <w:right w:val="single" w:sz="8" w:space="0" w:color="auto"/>
            </w:tcBorders>
            <w:shd w:val="clear" w:color="000000" w:fill="FFFFFF"/>
            <w:hideMark/>
          </w:tcPr>
          <w:p w14:paraId="4923AED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137</w:t>
            </w:r>
          </w:p>
        </w:tc>
        <w:tc>
          <w:tcPr>
            <w:tcW w:w="957" w:type="dxa"/>
            <w:tcBorders>
              <w:top w:val="nil"/>
              <w:left w:val="nil"/>
              <w:bottom w:val="single" w:sz="8" w:space="0" w:color="auto"/>
              <w:right w:val="single" w:sz="8" w:space="0" w:color="auto"/>
            </w:tcBorders>
            <w:shd w:val="clear" w:color="000000" w:fill="FFFFFF"/>
            <w:hideMark/>
          </w:tcPr>
          <w:p w14:paraId="78F6AD2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102</w:t>
            </w:r>
          </w:p>
        </w:tc>
        <w:tc>
          <w:tcPr>
            <w:tcW w:w="956" w:type="dxa"/>
            <w:tcBorders>
              <w:top w:val="nil"/>
              <w:left w:val="nil"/>
              <w:bottom w:val="single" w:sz="8" w:space="0" w:color="auto"/>
              <w:right w:val="single" w:sz="8" w:space="0" w:color="auto"/>
            </w:tcBorders>
            <w:shd w:val="clear" w:color="000000" w:fill="FFFFFF"/>
            <w:hideMark/>
          </w:tcPr>
          <w:p w14:paraId="2A5D2BC6"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39</w:t>
            </w:r>
          </w:p>
        </w:tc>
        <w:tc>
          <w:tcPr>
            <w:tcW w:w="938" w:type="dxa"/>
            <w:tcBorders>
              <w:top w:val="nil"/>
              <w:left w:val="nil"/>
              <w:bottom w:val="single" w:sz="8" w:space="0" w:color="auto"/>
              <w:right w:val="single" w:sz="8" w:space="0" w:color="auto"/>
            </w:tcBorders>
            <w:shd w:val="clear" w:color="000000" w:fill="FFFFFF"/>
            <w:hideMark/>
          </w:tcPr>
          <w:p w14:paraId="536521C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r>
      <w:tr w:rsidR="00332751" w:rsidRPr="00F55B14" w14:paraId="57876583"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095E50ED"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Bup, not OTP</w:t>
            </w:r>
          </w:p>
        </w:tc>
        <w:tc>
          <w:tcPr>
            <w:tcW w:w="938" w:type="dxa"/>
            <w:tcBorders>
              <w:top w:val="nil"/>
              <w:left w:val="nil"/>
              <w:bottom w:val="single" w:sz="8" w:space="0" w:color="auto"/>
              <w:right w:val="single" w:sz="8" w:space="0" w:color="auto"/>
            </w:tcBorders>
            <w:shd w:val="clear" w:color="000000" w:fill="FFFFFF"/>
            <w:hideMark/>
          </w:tcPr>
          <w:p w14:paraId="0253535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w:t>
            </w:r>
          </w:p>
        </w:tc>
        <w:tc>
          <w:tcPr>
            <w:tcW w:w="937" w:type="dxa"/>
            <w:tcBorders>
              <w:top w:val="nil"/>
              <w:left w:val="nil"/>
              <w:bottom w:val="single" w:sz="8" w:space="0" w:color="auto"/>
              <w:right w:val="single" w:sz="8" w:space="0" w:color="auto"/>
            </w:tcBorders>
            <w:shd w:val="clear" w:color="000000" w:fill="FFFFFF"/>
            <w:hideMark/>
          </w:tcPr>
          <w:p w14:paraId="51B0EFC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w:t>
            </w:r>
          </w:p>
        </w:tc>
        <w:tc>
          <w:tcPr>
            <w:tcW w:w="938" w:type="dxa"/>
            <w:tcBorders>
              <w:top w:val="nil"/>
              <w:left w:val="nil"/>
              <w:bottom w:val="single" w:sz="8" w:space="0" w:color="auto"/>
              <w:right w:val="single" w:sz="8" w:space="0" w:color="auto"/>
            </w:tcBorders>
            <w:shd w:val="clear" w:color="000000" w:fill="FFFFFF"/>
            <w:hideMark/>
          </w:tcPr>
          <w:p w14:paraId="0BEB372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45</w:t>
            </w:r>
          </w:p>
        </w:tc>
        <w:tc>
          <w:tcPr>
            <w:tcW w:w="937" w:type="dxa"/>
            <w:tcBorders>
              <w:top w:val="nil"/>
              <w:left w:val="nil"/>
              <w:bottom w:val="single" w:sz="8" w:space="0" w:color="auto"/>
              <w:right w:val="single" w:sz="8" w:space="0" w:color="auto"/>
            </w:tcBorders>
            <w:shd w:val="clear" w:color="000000" w:fill="FFFFFF"/>
            <w:hideMark/>
          </w:tcPr>
          <w:p w14:paraId="59AEC04F"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49</w:t>
            </w:r>
          </w:p>
        </w:tc>
        <w:tc>
          <w:tcPr>
            <w:tcW w:w="937" w:type="dxa"/>
            <w:tcBorders>
              <w:top w:val="nil"/>
              <w:left w:val="nil"/>
              <w:bottom w:val="single" w:sz="8" w:space="0" w:color="auto"/>
              <w:right w:val="single" w:sz="8" w:space="0" w:color="auto"/>
            </w:tcBorders>
            <w:shd w:val="clear" w:color="000000" w:fill="FFFFFF"/>
            <w:hideMark/>
          </w:tcPr>
          <w:p w14:paraId="20146FF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44</w:t>
            </w:r>
          </w:p>
        </w:tc>
        <w:tc>
          <w:tcPr>
            <w:tcW w:w="951" w:type="dxa"/>
            <w:tcBorders>
              <w:top w:val="nil"/>
              <w:left w:val="nil"/>
              <w:bottom w:val="single" w:sz="8" w:space="0" w:color="auto"/>
              <w:right w:val="single" w:sz="8" w:space="0" w:color="auto"/>
            </w:tcBorders>
            <w:shd w:val="clear" w:color="000000" w:fill="FFFFFF"/>
            <w:hideMark/>
          </w:tcPr>
          <w:p w14:paraId="4B1730D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35</w:t>
            </w:r>
          </w:p>
        </w:tc>
        <w:tc>
          <w:tcPr>
            <w:tcW w:w="957" w:type="dxa"/>
            <w:tcBorders>
              <w:top w:val="nil"/>
              <w:left w:val="nil"/>
              <w:bottom w:val="single" w:sz="8" w:space="0" w:color="auto"/>
              <w:right w:val="single" w:sz="8" w:space="0" w:color="auto"/>
            </w:tcBorders>
            <w:shd w:val="clear" w:color="000000" w:fill="FFFFFF"/>
            <w:hideMark/>
          </w:tcPr>
          <w:p w14:paraId="53B97C1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29</w:t>
            </w:r>
          </w:p>
        </w:tc>
        <w:tc>
          <w:tcPr>
            <w:tcW w:w="956" w:type="dxa"/>
            <w:tcBorders>
              <w:top w:val="nil"/>
              <w:left w:val="nil"/>
              <w:bottom w:val="single" w:sz="8" w:space="0" w:color="auto"/>
              <w:right w:val="single" w:sz="8" w:space="0" w:color="auto"/>
            </w:tcBorders>
            <w:shd w:val="clear" w:color="000000" w:fill="FFFFFF"/>
            <w:hideMark/>
          </w:tcPr>
          <w:p w14:paraId="0DDABCA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24</w:t>
            </w:r>
          </w:p>
        </w:tc>
        <w:tc>
          <w:tcPr>
            <w:tcW w:w="938" w:type="dxa"/>
            <w:tcBorders>
              <w:top w:val="nil"/>
              <w:left w:val="nil"/>
              <w:bottom w:val="single" w:sz="8" w:space="0" w:color="auto"/>
              <w:right w:val="single" w:sz="8" w:space="0" w:color="auto"/>
            </w:tcBorders>
            <w:shd w:val="clear" w:color="000000" w:fill="FFFFFF"/>
            <w:hideMark/>
          </w:tcPr>
          <w:p w14:paraId="1B84FA6A"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17</w:t>
            </w:r>
          </w:p>
        </w:tc>
      </w:tr>
      <w:tr w:rsidR="00332751" w:rsidRPr="00F55B14" w14:paraId="3AD844D9" w14:textId="77777777" w:rsidTr="00332751">
        <w:trPr>
          <w:trHeight w:val="73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004E247E"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Not Naltrexone, not OTP</w:t>
            </w:r>
          </w:p>
        </w:tc>
        <w:tc>
          <w:tcPr>
            <w:tcW w:w="938" w:type="dxa"/>
            <w:tcBorders>
              <w:top w:val="nil"/>
              <w:left w:val="nil"/>
              <w:bottom w:val="single" w:sz="8" w:space="0" w:color="auto"/>
              <w:right w:val="single" w:sz="8" w:space="0" w:color="auto"/>
            </w:tcBorders>
            <w:shd w:val="clear" w:color="000000" w:fill="FFFFFF"/>
            <w:hideMark/>
          </w:tcPr>
          <w:p w14:paraId="50DA975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w:t>
            </w:r>
          </w:p>
        </w:tc>
        <w:tc>
          <w:tcPr>
            <w:tcW w:w="937" w:type="dxa"/>
            <w:tcBorders>
              <w:top w:val="nil"/>
              <w:left w:val="nil"/>
              <w:bottom w:val="single" w:sz="8" w:space="0" w:color="auto"/>
              <w:right w:val="single" w:sz="8" w:space="0" w:color="auto"/>
            </w:tcBorders>
            <w:shd w:val="clear" w:color="000000" w:fill="FFFFFF"/>
            <w:hideMark/>
          </w:tcPr>
          <w:p w14:paraId="6CECCCD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8" w:type="dxa"/>
            <w:tcBorders>
              <w:top w:val="nil"/>
              <w:left w:val="nil"/>
              <w:bottom w:val="single" w:sz="8" w:space="0" w:color="auto"/>
              <w:right w:val="single" w:sz="8" w:space="0" w:color="auto"/>
            </w:tcBorders>
            <w:shd w:val="clear" w:color="000000" w:fill="FFFFFF"/>
            <w:hideMark/>
          </w:tcPr>
          <w:p w14:paraId="537AE2A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17</w:t>
            </w:r>
          </w:p>
        </w:tc>
        <w:tc>
          <w:tcPr>
            <w:tcW w:w="937" w:type="dxa"/>
            <w:tcBorders>
              <w:top w:val="nil"/>
              <w:left w:val="nil"/>
              <w:bottom w:val="single" w:sz="8" w:space="0" w:color="auto"/>
              <w:right w:val="single" w:sz="8" w:space="0" w:color="auto"/>
            </w:tcBorders>
            <w:shd w:val="clear" w:color="000000" w:fill="FFFFFF"/>
            <w:hideMark/>
          </w:tcPr>
          <w:p w14:paraId="2C5590B6"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40</w:t>
            </w:r>
          </w:p>
        </w:tc>
        <w:tc>
          <w:tcPr>
            <w:tcW w:w="937" w:type="dxa"/>
            <w:tcBorders>
              <w:top w:val="nil"/>
              <w:left w:val="nil"/>
              <w:bottom w:val="single" w:sz="8" w:space="0" w:color="auto"/>
              <w:right w:val="single" w:sz="8" w:space="0" w:color="auto"/>
            </w:tcBorders>
            <w:shd w:val="clear" w:color="000000" w:fill="FFFFFF"/>
            <w:hideMark/>
          </w:tcPr>
          <w:p w14:paraId="699D558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75</w:t>
            </w:r>
          </w:p>
        </w:tc>
        <w:tc>
          <w:tcPr>
            <w:tcW w:w="951" w:type="dxa"/>
            <w:tcBorders>
              <w:top w:val="nil"/>
              <w:left w:val="nil"/>
              <w:bottom w:val="single" w:sz="8" w:space="0" w:color="auto"/>
              <w:right w:val="single" w:sz="8" w:space="0" w:color="auto"/>
            </w:tcBorders>
            <w:shd w:val="clear" w:color="000000" w:fill="FFFFFF"/>
            <w:hideMark/>
          </w:tcPr>
          <w:p w14:paraId="53E6295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131</w:t>
            </w:r>
          </w:p>
        </w:tc>
        <w:tc>
          <w:tcPr>
            <w:tcW w:w="957" w:type="dxa"/>
            <w:tcBorders>
              <w:top w:val="nil"/>
              <w:left w:val="nil"/>
              <w:bottom w:val="single" w:sz="8" w:space="0" w:color="auto"/>
              <w:right w:val="single" w:sz="8" w:space="0" w:color="auto"/>
            </w:tcBorders>
            <w:shd w:val="clear" w:color="000000" w:fill="FFFFFF"/>
            <w:hideMark/>
          </w:tcPr>
          <w:p w14:paraId="3FCC51D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93</w:t>
            </w:r>
          </w:p>
        </w:tc>
        <w:tc>
          <w:tcPr>
            <w:tcW w:w="956" w:type="dxa"/>
            <w:tcBorders>
              <w:top w:val="nil"/>
              <w:left w:val="nil"/>
              <w:bottom w:val="single" w:sz="8" w:space="0" w:color="auto"/>
              <w:right w:val="single" w:sz="8" w:space="0" w:color="auto"/>
            </w:tcBorders>
            <w:shd w:val="clear" w:color="000000" w:fill="FFFFFF"/>
            <w:hideMark/>
          </w:tcPr>
          <w:p w14:paraId="1C6C3BD0"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36</w:t>
            </w:r>
          </w:p>
        </w:tc>
        <w:tc>
          <w:tcPr>
            <w:tcW w:w="938" w:type="dxa"/>
            <w:tcBorders>
              <w:top w:val="nil"/>
              <w:left w:val="nil"/>
              <w:bottom w:val="single" w:sz="8" w:space="0" w:color="auto"/>
              <w:right w:val="single" w:sz="8" w:space="0" w:color="auto"/>
            </w:tcBorders>
            <w:shd w:val="clear" w:color="000000" w:fill="FFFFFF"/>
            <w:hideMark/>
          </w:tcPr>
          <w:p w14:paraId="7F3F4F7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9</w:t>
            </w:r>
          </w:p>
        </w:tc>
      </w:tr>
      <w:tr w:rsidR="00332751" w:rsidRPr="00F55B14" w14:paraId="163DF444"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15D610BA"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Naltrexone, not OTP</w:t>
            </w:r>
          </w:p>
        </w:tc>
        <w:tc>
          <w:tcPr>
            <w:tcW w:w="938" w:type="dxa"/>
            <w:tcBorders>
              <w:top w:val="nil"/>
              <w:left w:val="nil"/>
              <w:bottom w:val="single" w:sz="8" w:space="0" w:color="auto"/>
              <w:right w:val="single" w:sz="8" w:space="0" w:color="auto"/>
            </w:tcBorders>
            <w:shd w:val="clear" w:color="000000" w:fill="FFFFFF"/>
            <w:hideMark/>
          </w:tcPr>
          <w:p w14:paraId="504C658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w:t>
            </w:r>
          </w:p>
        </w:tc>
        <w:tc>
          <w:tcPr>
            <w:tcW w:w="937" w:type="dxa"/>
            <w:tcBorders>
              <w:top w:val="nil"/>
              <w:left w:val="nil"/>
              <w:bottom w:val="single" w:sz="8" w:space="0" w:color="auto"/>
              <w:right w:val="single" w:sz="8" w:space="0" w:color="auto"/>
            </w:tcBorders>
            <w:shd w:val="clear" w:color="000000" w:fill="FFFFFF"/>
            <w:hideMark/>
          </w:tcPr>
          <w:p w14:paraId="1DDF70C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w:t>
            </w:r>
          </w:p>
        </w:tc>
        <w:tc>
          <w:tcPr>
            <w:tcW w:w="938" w:type="dxa"/>
            <w:tcBorders>
              <w:top w:val="nil"/>
              <w:left w:val="nil"/>
              <w:bottom w:val="single" w:sz="8" w:space="0" w:color="auto"/>
              <w:right w:val="single" w:sz="8" w:space="0" w:color="auto"/>
            </w:tcBorders>
            <w:shd w:val="clear" w:color="000000" w:fill="FFFFFF"/>
            <w:hideMark/>
          </w:tcPr>
          <w:p w14:paraId="1FF5D3B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35</w:t>
            </w:r>
          </w:p>
        </w:tc>
        <w:tc>
          <w:tcPr>
            <w:tcW w:w="937" w:type="dxa"/>
            <w:tcBorders>
              <w:top w:val="nil"/>
              <w:left w:val="nil"/>
              <w:bottom w:val="single" w:sz="8" w:space="0" w:color="auto"/>
              <w:right w:val="single" w:sz="8" w:space="0" w:color="auto"/>
            </w:tcBorders>
            <w:shd w:val="clear" w:color="000000" w:fill="FFFFFF"/>
            <w:hideMark/>
          </w:tcPr>
          <w:p w14:paraId="34C6E18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44</w:t>
            </w:r>
          </w:p>
        </w:tc>
        <w:tc>
          <w:tcPr>
            <w:tcW w:w="937" w:type="dxa"/>
            <w:tcBorders>
              <w:top w:val="nil"/>
              <w:left w:val="nil"/>
              <w:bottom w:val="single" w:sz="8" w:space="0" w:color="auto"/>
              <w:right w:val="single" w:sz="8" w:space="0" w:color="auto"/>
            </w:tcBorders>
            <w:shd w:val="clear" w:color="000000" w:fill="FFFFFF"/>
            <w:hideMark/>
          </w:tcPr>
          <w:p w14:paraId="4CC6C2AC"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41</w:t>
            </w:r>
          </w:p>
        </w:tc>
        <w:tc>
          <w:tcPr>
            <w:tcW w:w="951" w:type="dxa"/>
            <w:tcBorders>
              <w:top w:val="nil"/>
              <w:left w:val="nil"/>
              <w:bottom w:val="single" w:sz="8" w:space="0" w:color="auto"/>
              <w:right w:val="single" w:sz="8" w:space="0" w:color="auto"/>
            </w:tcBorders>
            <w:shd w:val="clear" w:color="000000" w:fill="FFFFFF"/>
            <w:hideMark/>
          </w:tcPr>
          <w:p w14:paraId="00271708"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41</w:t>
            </w:r>
          </w:p>
        </w:tc>
        <w:tc>
          <w:tcPr>
            <w:tcW w:w="957" w:type="dxa"/>
            <w:tcBorders>
              <w:top w:val="nil"/>
              <w:left w:val="nil"/>
              <w:bottom w:val="single" w:sz="8" w:space="0" w:color="auto"/>
              <w:right w:val="single" w:sz="8" w:space="0" w:color="auto"/>
            </w:tcBorders>
            <w:shd w:val="clear" w:color="000000" w:fill="FFFFFF"/>
            <w:hideMark/>
          </w:tcPr>
          <w:p w14:paraId="76AB398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38</w:t>
            </w:r>
          </w:p>
        </w:tc>
        <w:tc>
          <w:tcPr>
            <w:tcW w:w="956" w:type="dxa"/>
            <w:tcBorders>
              <w:top w:val="nil"/>
              <w:left w:val="nil"/>
              <w:bottom w:val="single" w:sz="8" w:space="0" w:color="auto"/>
              <w:right w:val="single" w:sz="8" w:space="0" w:color="auto"/>
            </w:tcBorders>
            <w:shd w:val="clear" w:color="000000" w:fill="FFFFFF"/>
            <w:hideMark/>
          </w:tcPr>
          <w:p w14:paraId="21CA4BD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27</w:t>
            </w:r>
          </w:p>
        </w:tc>
        <w:tc>
          <w:tcPr>
            <w:tcW w:w="938" w:type="dxa"/>
            <w:tcBorders>
              <w:top w:val="nil"/>
              <w:left w:val="nil"/>
              <w:bottom w:val="single" w:sz="8" w:space="0" w:color="auto"/>
              <w:right w:val="single" w:sz="8" w:space="0" w:color="auto"/>
            </w:tcBorders>
            <w:shd w:val="clear" w:color="000000" w:fill="FFFFFF"/>
            <w:hideMark/>
          </w:tcPr>
          <w:p w14:paraId="68CCDCC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13</w:t>
            </w:r>
          </w:p>
        </w:tc>
      </w:tr>
      <w:tr w:rsidR="00332751" w:rsidRPr="00F55B14" w14:paraId="7A5C7422" w14:textId="77777777" w:rsidTr="00332751">
        <w:trPr>
          <w:trHeight w:val="31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61D09CDB"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No MAT</w:t>
            </w:r>
          </w:p>
        </w:tc>
        <w:tc>
          <w:tcPr>
            <w:tcW w:w="938" w:type="dxa"/>
            <w:tcBorders>
              <w:top w:val="nil"/>
              <w:left w:val="nil"/>
              <w:bottom w:val="single" w:sz="8" w:space="0" w:color="auto"/>
              <w:right w:val="single" w:sz="8" w:space="0" w:color="auto"/>
            </w:tcBorders>
            <w:shd w:val="clear" w:color="000000" w:fill="FFFFFF"/>
            <w:hideMark/>
          </w:tcPr>
          <w:p w14:paraId="1B1E7AB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w:t>
            </w:r>
          </w:p>
        </w:tc>
        <w:tc>
          <w:tcPr>
            <w:tcW w:w="937" w:type="dxa"/>
            <w:tcBorders>
              <w:top w:val="nil"/>
              <w:left w:val="nil"/>
              <w:bottom w:val="single" w:sz="8" w:space="0" w:color="auto"/>
              <w:right w:val="single" w:sz="8" w:space="0" w:color="auto"/>
            </w:tcBorders>
            <w:shd w:val="clear" w:color="000000" w:fill="FFFFFF"/>
            <w:hideMark/>
          </w:tcPr>
          <w:p w14:paraId="7B5598D0"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8" w:type="dxa"/>
            <w:tcBorders>
              <w:top w:val="nil"/>
              <w:left w:val="nil"/>
              <w:bottom w:val="single" w:sz="8" w:space="0" w:color="auto"/>
              <w:right w:val="single" w:sz="8" w:space="0" w:color="auto"/>
            </w:tcBorders>
            <w:shd w:val="clear" w:color="000000" w:fill="FFFFFF"/>
            <w:hideMark/>
          </w:tcPr>
          <w:p w14:paraId="1DD44C7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37" w:type="dxa"/>
            <w:tcBorders>
              <w:top w:val="nil"/>
              <w:left w:val="nil"/>
              <w:bottom w:val="single" w:sz="8" w:space="0" w:color="auto"/>
              <w:right w:val="single" w:sz="8" w:space="0" w:color="auto"/>
            </w:tcBorders>
            <w:shd w:val="clear" w:color="000000" w:fill="FFFFFF"/>
            <w:hideMark/>
          </w:tcPr>
          <w:p w14:paraId="74863018"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29</w:t>
            </w:r>
          </w:p>
        </w:tc>
        <w:tc>
          <w:tcPr>
            <w:tcW w:w="937" w:type="dxa"/>
            <w:tcBorders>
              <w:top w:val="nil"/>
              <w:left w:val="nil"/>
              <w:bottom w:val="single" w:sz="8" w:space="0" w:color="auto"/>
              <w:right w:val="single" w:sz="8" w:space="0" w:color="auto"/>
            </w:tcBorders>
            <w:shd w:val="clear" w:color="000000" w:fill="FFFFFF"/>
            <w:hideMark/>
          </w:tcPr>
          <w:p w14:paraId="5AEFF1C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65</w:t>
            </w:r>
          </w:p>
        </w:tc>
        <w:tc>
          <w:tcPr>
            <w:tcW w:w="951" w:type="dxa"/>
            <w:tcBorders>
              <w:top w:val="nil"/>
              <w:left w:val="nil"/>
              <w:bottom w:val="single" w:sz="8" w:space="0" w:color="auto"/>
              <w:right w:val="single" w:sz="8" w:space="0" w:color="auto"/>
            </w:tcBorders>
            <w:shd w:val="clear" w:color="000000" w:fill="FFFFFF"/>
            <w:hideMark/>
          </w:tcPr>
          <w:p w14:paraId="421ADF8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125</w:t>
            </w:r>
          </w:p>
        </w:tc>
        <w:tc>
          <w:tcPr>
            <w:tcW w:w="957" w:type="dxa"/>
            <w:tcBorders>
              <w:top w:val="nil"/>
              <w:left w:val="nil"/>
              <w:bottom w:val="single" w:sz="8" w:space="0" w:color="auto"/>
              <w:right w:val="single" w:sz="8" w:space="0" w:color="auto"/>
            </w:tcBorders>
            <w:shd w:val="clear" w:color="000000" w:fill="FFFFFF"/>
            <w:hideMark/>
          </w:tcPr>
          <w:p w14:paraId="1BFDB9B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89</w:t>
            </w:r>
          </w:p>
        </w:tc>
        <w:tc>
          <w:tcPr>
            <w:tcW w:w="956" w:type="dxa"/>
            <w:tcBorders>
              <w:top w:val="nil"/>
              <w:left w:val="nil"/>
              <w:bottom w:val="single" w:sz="8" w:space="0" w:color="auto"/>
              <w:right w:val="single" w:sz="8" w:space="0" w:color="auto"/>
            </w:tcBorders>
            <w:shd w:val="clear" w:color="000000" w:fill="FFFFFF"/>
            <w:hideMark/>
          </w:tcPr>
          <w:p w14:paraId="6FC9CD5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31</w:t>
            </w:r>
          </w:p>
        </w:tc>
        <w:tc>
          <w:tcPr>
            <w:tcW w:w="938" w:type="dxa"/>
            <w:tcBorders>
              <w:top w:val="nil"/>
              <w:left w:val="nil"/>
              <w:bottom w:val="single" w:sz="8" w:space="0" w:color="auto"/>
              <w:right w:val="single" w:sz="8" w:space="0" w:color="auto"/>
            </w:tcBorders>
            <w:shd w:val="clear" w:color="000000" w:fill="FFFFFF"/>
            <w:hideMark/>
          </w:tcPr>
          <w:p w14:paraId="2BD736C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r>
      <w:tr w:rsidR="00332751" w:rsidRPr="00F55B14" w14:paraId="7D6F4859"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47E03D61"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DUI/DWI only</w:t>
            </w:r>
          </w:p>
        </w:tc>
        <w:tc>
          <w:tcPr>
            <w:tcW w:w="938" w:type="dxa"/>
            <w:tcBorders>
              <w:top w:val="nil"/>
              <w:left w:val="nil"/>
              <w:bottom w:val="single" w:sz="8" w:space="0" w:color="auto"/>
              <w:right w:val="single" w:sz="8" w:space="0" w:color="auto"/>
            </w:tcBorders>
            <w:shd w:val="clear" w:color="000000" w:fill="FFFFFF"/>
            <w:hideMark/>
          </w:tcPr>
          <w:p w14:paraId="009F83FD"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02973AE9"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7EBBA062"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7F04CD96"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7650006E"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51" w:type="dxa"/>
            <w:tcBorders>
              <w:top w:val="nil"/>
              <w:left w:val="nil"/>
              <w:bottom w:val="single" w:sz="8" w:space="0" w:color="auto"/>
              <w:right w:val="single" w:sz="8" w:space="0" w:color="auto"/>
            </w:tcBorders>
            <w:shd w:val="clear" w:color="000000" w:fill="FFFFFF"/>
            <w:hideMark/>
          </w:tcPr>
          <w:p w14:paraId="762D6F6C"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57" w:type="dxa"/>
            <w:tcBorders>
              <w:top w:val="nil"/>
              <w:left w:val="nil"/>
              <w:bottom w:val="single" w:sz="8" w:space="0" w:color="auto"/>
              <w:right w:val="single" w:sz="8" w:space="0" w:color="auto"/>
            </w:tcBorders>
            <w:shd w:val="clear" w:color="000000" w:fill="FFFFFF"/>
            <w:hideMark/>
          </w:tcPr>
          <w:p w14:paraId="48187EFD"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56" w:type="dxa"/>
            <w:tcBorders>
              <w:top w:val="nil"/>
              <w:left w:val="nil"/>
              <w:bottom w:val="single" w:sz="8" w:space="0" w:color="auto"/>
              <w:right w:val="single" w:sz="8" w:space="0" w:color="auto"/>
            </w:tcBorders>
            <w:shd w:val="clear" w:color="000000" w:fill="FFFFFF"/>
            <w:hideMark/>
          </w:tcPr>
          <w:p w14:paraId="6ECC9A61"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3A4B7FB6"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r>
      <w:tr w:rsidR="00332751" w:rsidRPr="00F55B14" w14:paraId="3F2EB3DC"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3137795E"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Offer DUI/DWI</w:t>
            </w:r>
          </w:p>
        </w:tc>
        <w:tc>
          <w:tcPr>
            <w:tcW w:w="938" w:type="dxa"/>
            <w:tcBorders>
              <w:top w:val="nil"/>
              <w:left w:val="nil"/>
              <w:bottom w:val="single" w:sz="8" w:space="0" w:color="auto"/>
              <w:right w:val="single" w:sz="8" w:space="0" w:color="auto"/>
            </w:tcBorders>
            <w:shd w:val="clear" w:color="000000" w:fill="FFFFFF"/>
            <w:hideMark/>
          </w:tcPr>
          <w:p w14:paraId="3837C88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7" w:type="dxa"/>
            <w:tcBorders>
              <w:top w:val="nil"/>
              <w:left w:val="nil"/>
              <w:bottom w:val="single" w:sz="8" w:space="0" w:color="auto"/>
              <w:right w:val="single" w:sz="8" w:space="0" w:color="auto"/>
            </w:tcBorders>
            <w:shd w:val="clear" w:color="000000" w:fill="FFFFFF"/>
            <w:hideMark/>
          </w:tcPr>
          <w:p w14:paraId="4F1440BA"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5703F211"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4D6A4F7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7" w:type="dxa"/>
            <w:tcBorders>
              <w:top w:val="nil"/>
              <w:left w:val="nil"/>
              <w:bottom w:val="single" w:sz="8" w:space="0" w:color="auto"/>
              <w:right w:val="single" w:sz="8" w:space="0" w:color="auto"/>
            </w:tcBorders>
            <w:shd w:val="clear" w:color="000000" w:fill="FFFFFF"/>
            <w:hideMark/>
          </w:tcPr>
          <w:p w14:paraId="02785C0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51" w:type="dxa"/>
            <w:tcBorders>
              <w:top w:val="nil"/>
              <w:left w:val="nil"/>
              <w:bottom w:val="single" w:sz="8" w:space="0" w:color="auto"/>
              <w:right w:val="single" w:sz="8" w:space="0" w:color="auto"/>
            </w:tcBorders>
            <w:shd w:val="clear" w:color="000000" w:fill="FFFFFF"/>
            <w:hideMark/>
          </w:tcPr>
          <w:p w14:paraId="5E6F6EC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26</w:t>
            </w:r>
          </w:p>
        </w:tc>
        <w:tc>
          <w:tcPr>
            <w:tcW w:w="957" w:type="dxa"/>
            <w:tcBorders>
              <w:top w:val="nil"/>
              <w:left w:val="nil"/>
              <w:bottom w:val="single" w:sz="8" w:space="0" w:color="auto"/>
              <w:right w:val="single" w:sz="8" w:space="0" w:color="auto"/>
            </w:tcBorders>
            <w:shd w:val="clear" w:color="000000" w:fill="FFFFFF"/>
            <w:hideMark/>
          </w:tcPr>
          <w:p w14:paraId="73F9BA4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9</w:t>
            </w:r>
          </w:p>
        </w:tc>
        <w:tc>
          <w:tcPr>
            <w:tcW w:w="956" w:type="dxa"/>
            <w:tcBorders>
              <w:top w:val="nil"/>
              <w:left w:val="nil"/>
              <w:bottom w:val="single" w:sz="8" w:space="0" w:color="auto"/>
              <w:right w:val="single" w:sz="8" w:space="0" w:color="auto"/>
            </w:tcBorders>
            <w:shd w:val="clear" w:color="000000" w:fill="FFFFFF"/>
            <w:hideMark/>
          </w:tcPr>
          <w:p w14:paraId="4E6B716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8" w:type="dxa"/>
            <w:tcBorders>
              <w:top w:val="nil"/>
              <w:left w:val="nil"/>
              <w:bottom w:val="single" w:sz="8" w:space="0" w:color="auto"/>
              <w:right w:val="single" w:sz="8" w:space="0" w:color="auto"/>
            </w:tcBorders>
            <w:shd w:val="clear" w:color="000000" w:fill="FFFFFF"/>
            <w:hideMark/>
          </w:tcPr>
          <w:p w14:paraId="0AE99CBD"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r>
      <w:tr w:rsidR="00332751" w:rsidRPr="00F55B14" w14:paraId="5391E994"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7DB6D769"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No DUI/DWI</w:t>
            </w:r>
          </w:p>
        </w:tc>
        <w:tc>
          <w:tcPr>
            <w:tcW w:w="938" w:type="dxa"/>
            <w:tcBorders>
              <w:top w:val="nil"/>
              <w:left w:val="nil"/>
              <w:bottom w:val="single" w:sz="8" w:space="0" w:color="auto"/>
              <w:right w:val="single" w:sz="8" w:space="0" w:color="auto"/>
            </w:tcBorders>
            <w:shd w:val="clear" w:color="000000" w:fill="FFFFFF"/>
            <w:hideMark/>
          </w:tcPr>
          <w:p w14:paraId="6A72C4D6"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37" w:type="dxa"/>
            <w:tcBorders>
              <w:top w:val="nil"/>
              <w:left w:val="nil"/>
              <w:bottom w:val="single" w:sz="8" w:space="0" w:color="auto"/>
              <w:right w:val="single" w:sz="8" w:space="0" w:color="auto"/>
            </w:tcBorders>
            <w:shd w:val="clear" w:color="000000" w:fill="FFFFFF"/>
            <w:hideMark/>
          </w:tcPr>
          <w:p w14:paraId="4FF642F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8" w:type="dxa"/>
            <w:tcBorders>
              <w:top w:val="nil"/>
              <w:left w:val="nil"/>
              <w:bottom w:val="single" w:sz="8" w:space="0" w:color="auto"/>
              <w:right w:val="single" w:sz="8" w:space="0" w:color="auto"/>
            </w:tcBorders>
            <w:shd w:val="clear" w:color="000000" w:fill="FFFFFF"/>
            <w:hideMark/>
          </w:tcPr>
          <w:p w14:paraId="35732BC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52</w:t>
            </w:r>
          </w:p>
        </w:tc>
        <w:tc>
          <w:tcPr>
            <w:tcW w:w="937" w:type="dxa"/>
            <w:tcBorders>
              <w:top w:val="nil"/>
              <w:left w:val="nil"/>
              <w:bottom w:val="single" w:sz="8" w:space="0" w:color="auto"/>
              <w:right w:val="single" w:sz="8" w:space="0" w:color="auto"/>
            </w:tcBorders>
            <w:shd w:val="clear" w:color="000000" w:fill="FFFFFF"/>
            <w:hideMark/>
          </w:tcPr>
          <w:p w14:paraId="1E62964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85</w:t>
            </w:r>
          </w:p>
        </w:tc>
        <w:tc>
          <w:tcPr>
            <w:tcW w:w="937" w:type="dxa"/>
            <w:tcBorders>
              <w:top w:val="nil"/>
              <w:left w:val="nil"/>
              <w:bottom w:val="single" w:sz="8" w:space="0" w:color="auto"/>
              <w:right w:val="single" w:sz="8" w:space="0" w:color="auto"/>
            </w:tcBorders>
            <w:shd w:val="clear" w:color="000000" w:fill="FFFFFF"/>
            <w:hideMark/>
          </w:tcPr>
          <w:p w14:paraId="472B213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117</w:t>
            </w:r>
          </w:p>
        </w:tc>
        <w:tc>
          <w:tcPr>
            <w:tcW w:w="951" w:type="dxa"/>
            <w:tcBorders>
              <w:top w:val="nil"/>
              <w:left w:val="nil"/>
              <w:bottom w:val="single" w:sz="8" w:space="0" w:color="auto"/>
              <w:right w:val="single" w:sz="8" w:space="0" w:color="auto"/>
            </w:tcBorders>
            <w:shd w:val="clear" w:color="000000" w:fill="FFFFFF"/>
            <w:hideMark/>
          </w:tcPr>
          <w:p w14:paraId="5CA6208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184</w:t>
            </w:r>
          </w:p>
        </w:tc>
        <w:tc>
          <w:tcPr>
            <w:tcW w:w="957" w:type="dxa"/>
            <w:tcBorders>
              <w:top w:val="nil"/>
              <w:left w:val="nil"/>
              <w:bottom w:val="single" w:sz="8" w:space="0" w:color="auto"/>
              <w:right w:val="single" w:sz="8" w:space="0" w:color="auto"/>
            </w:tcBorders>
            <w:shd w:val="clear" w:color="000000" w:fill="FFFFFF"/>
            <w:hideMark/>
          </w:tcPr>
          <w:p w14:paraId="6C39F9C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126</w:t>
            </w:r>
          </w:p>
        </w:tc>
        <w:tc>
          <w:tcPr>
            <w:tcW w:w="956" w:type="dxa"/>
            <w:tcBorders>
              <w:top w:val="nil"/>
              <w:left w:val="nil"/>
              <w:bottom w:val="single" w:sz="8" w:space="0" w:color="auto"/>
              <w:right w:val="single" w:sz="8" w:space="0" w:color="auto"/>
            </w:tcBorders>
            <w:shd w:val="clear" w:color="000000" w:fill="FFFFFF"/>
            <w:hideMark/>
          </w:tcPr>
          <w:p w14:paraId="073076B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65</w:t>
            </w:r>
          </w:p>
        </w:tc>
        <w:tc>
          <w:tcPr>
            <w:tcW w:w="938" w:type="dxa"/>
            <w:tcBorders>
              <w:top w:val="nil"/>
              <w:left w:val="nil"/>
              <w:bottom w:val="single" w:sz="8" w:space="0" w:color="auto"/>
              <w:right w:val="single" w:sz="8" w:space="0" w:color="auto"/>
            </w:tcBorders>
            <w:shd w:val="clear" w:color="000000" w:fill="FFFFFF"/>
            <w:hideMark/>
          </w:tcPr>
          <w:p w14:paraId="69469368"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63</w:t>
            </w:r>
          </w:p>
        </w:tc>
      </w:tr>
      <w:tr w:rsidR="00332751" w:rsidRPr="00F55B14" w14:paraId="773B8EE0"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1FBAA2B7"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Adolescent only</w:t>
            </w:r>
          </w:p>
        </w:tc>
        <w:tc>
          <w:tcPr>
            <w:tcW w:w="938" w:type="dxa"/>
            <w:tcBorders>
              <w:top w:val="nil"/>
              <w:left w:val="nil"/>
              <w:bottom w:val="single" w:sz="8" w:space="0" w:color="auto"/>
              <w:right w:val="single" w:sz="8" w:space="0" w:color="auto"/>
            </w:tcBorders>
            <w:shd w:val="clear" w:color="000000" w:fill="FFFFFF"/>
            <w:hideMark/>
          </w:tcPr>
          <w:p w14:paraId="5601190D"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032AE802"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201357D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37" w:type="dxa"/>
            <w:tcBorders>
              <w:top w:val="nil"/>
              <w:left w:val="nil"/>
              <w:bottom w:val="single" w:sz="8" w:space="0" w:color="auto"/>
              <w:right w:val="single" w:sz="8" w:space="0" w:color="auto"/>
            </w:tcBorders>
            <w:shd w:val="clear" w:color="000000" w:fill="FFFFFF"/>
            <w:hideMark/>
          </w:tcPr>
          <w:p w14:paraId="211E898A"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12</w:t>
            </w:r>
          </w:p>
        </w:tc>
        <w:tc>
          <w:tcPr>
            <w:tcW w:w="937" w:type="dxa"/>
            <w:tcBorders>
              <w:top w:val="nil"/>
              <w:left w:val="nil"/>
              <w:bottom w:val="single" w:sz="8" w:space="0" w:color="auto"/>
              <w:right w:val="single" w:sz="8" w:space="0" w:color="auto"/>
            </w:tcBorders>
            <w:shd w:val="clear" w:color="000000" w:fill="FFFFFF"/>
            <w:hideMark/>
          </w:tcPr>
          <w:p w14:paraId="2B8F2BD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13</w:t>
            </w:r>
          </w:p>
        </w:tc>
        <w:tc>
          <w:tcPr>
            <w:tcW w:w="951" w:type="dxa"/>
            <w:tcBorders>
              <w:top w:val="nil"/>
              <w:left w:val="nil"/>
              <w:bottom w:val="single" w:sz="8" w:space="0" w:color="auto"/>
              <w:right w:val="single" w:sz="8" w:space="0" w:color="auto"/>
            </w:tcBorders>
            <w:shd w:val="clear" w:color="000000" w:fill="FFFFFF"/>
            <w:hideMark/>
          </w:tcPr>
          <w:p w14:paraId="2E92374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13</w:t>
            </w:r>
          </w:p>
        </w:tc>
        <w:tc>
          <w:tcPr>
            <w:tcW w:w="957" w:type="dxa"/>
            <w:tcBorders>
              <w:top w:val="nil"/>
              <w:left w:val="nil"/>
              <w:bottom w:val="single" w:sz="8" w:space="0" w:color="auto"/>
              <w:right w:val="single" w:sz="8" w:space="0" w:color="auto"/>
            </w:tcBorders>
            <w:shd w:val="clear" w:color="000000" w:fill="FFFFFF"/>
            <w:hideMark/>
          </w:tcPr>
          <w:p w14:paraId="3A5FFDB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56" w:type="dxa"/>
            <w:tcBorders>
              <w:top w:val="nil"/>
              <w:left w:val="nil"/>
              <w:bottom w:val="single" w:sz="8" w:space="0" w:color="auto"/>
              <w:right w:val="single" w:sz="8" w:space="0" w:color="auto"/>
            </w:tcBorders>
            <w:shd w:val="clear" w:color="000000" w:fill="FFFFFF"/>
            <w:hideMark/>
          </w:tcPr>
          <w:p w14:paraId="0F94CAD8"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5A367BE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r>
      <w:tr w:rsidR="00332751" w:rsidRPr="00F55B14" w14:paraId="0402E1C4" w14:textId="77777777" w:rsidTr="00332751">
        <w:trPr>
          <w:trHeight w:val="31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42E5184B"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Male only</w:t>
            </w:r>
          </w:p>
        </w:tc>
        <w:tc>
          <w:tcPr>
            <w:tcW w:w="938" w:type="dxa"/>
            <w:tcBorders>
              <w:top w:val="nil"/>
              <w:left w:val="nil"/>
              <w:bottom w:val="single" w:sz="8" w:space="0" w:color="auto"/>
              <w:right w:val="single" w:sz="8" w:space="0" w:color="auto"/>
            </w:tcBorders>
            <w:shd w:val="clear" w:color="000000" w:fill="FFFFFF"/>
            <w:hideMark/>
          </w:tcPr>
          <w:p w14:paraId="69E1C4E5"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154B6241"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0805220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37" w:type="dxa"/>
            <w:tcBorders>
              <w:top w:val="nil"/>
              <w:left w:val="nil"/>
              <w:bottom w:val="single" w:sz="8" w:space="0" w:color="auto"/>
              <w:right w:val="single" w:sz="8" w:space="0" w:color="auto"/>
            </w:tcBorders>
            <w:shd w:val="clear" w:color="000000" w:fill="FFFFFF"/>
            <w:hideMark/>
          </w:tcPr>
          <w:p w14:paraId="47F6DB7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15</w:t>
            </w:r>
          </w:p>
        </w:tc>
        <w:tc>
          <w:tcPr>
            <w:tcW w:w="937" w:type="dxa"/>
            <w:tcBorders>
              <w:top w:val="nil"/>
              <w:left w:val="nil"/>
              <w:bottom w:val="single" w:sz="8" w:space="0" w:color="auto"/>
              <w:right w:val="single" w:sz="8" w:space="0" w:color="auto"/>
            </w:tcBorders>
            <w:shd w:val="clear" w:color="000000" w:fill="FFFFFF"/>
            <w:hideMark/>
          </w:tcPr>
          <w:p w14:paraId="644DCF7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28</w:t>
            </w:r>
          </w:p>
        </w:tc>
        <w:tc>
          <w:tcPr>
            <w:tcW w:w="951" w:type="dxa"/>
            <w:tcBorders>
              <w:top w:val="nil"/>
              <w:left w:val="nil"/>
              <w:bottom w:val="single" w:sz="8" w:space="0" w:color="auto"/>
              <w:right w:val="single" w:sz="8" w:space="0" w:color="auto"/>
            </w:tcBorders>
            <w:shd w:val="clear" w:color="000000" w:fill="FFFFFF"/>
            <w:hideMark/>
          </w:tcPr>
          <w:p w14:paraId="181D491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57" w:type="dxa"/>
            <w:tcBorders>
              <w:top w:val="nil"/>
              <w:left w:val="nil"/>
              <w:bottom w:val="single" w:sz="8" w:space="0" w:color="auto"/>
              <w:right w:val="single" w:sz="8" w:space="0" w:color="auto"/>
            </w:tcBorders>
            <w:shd w:val="clear" w:color="000000" w:fill="FFFFFF"/>
            <w:hideMark/>
          </w:tcPr>
          <w:p w14:paraId="368A0C6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56" w:type="dxa"/>
            <w:tcBorders>
              <w:top w:val="nil"/>
              <w:left w:val="nil"/>
              <w:bottom w:val="single" w:sz="8" w:space="0" w:color="auto"/>
              <w:right w:val="single" w:sz="8" w:space="0" w:color="auto"/>
            </w:tcBorders>
            <w:shd w:val="clear" w:color="000000" w:fill="FFFFFF"/>
            <w:hideMark/>
          </w:tcPr>
          <w:p w14:paraId="690A16A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8" w:type="dxa"/>
            <w:tcBorders>
              <w:top w:val="nil"/>
              <w:left w:val="nil"/>
              <w:bottom w:val="single" w:sz="8" w:space="0" w:color="auto"/>
              <w:right w:val="single" w:sz="8" w:space="0" w:color="auto"/>
            </w:tcBorders>
            <w:shd w:val="clear" w:color="000000" w:fill="FFFFFF"/>
            <w:hideMark/>
          </w:tcPr>
          <w:p w14:paraId="43147CC1"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r>
      <w:tr w:rsidR="00332751" w:rsidRPr="00F55B14" w14:paraId="372F8136"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7D9BD405"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Female only</w:t>
            </w:r>
          </w:p>
        </w:tc>
        <w:tc>
          <w:tcPr>
            <w:tcW w:w="938" w:type="dxa"/>
            <w:tcBorders>
              <w:top w:val="nil"/>
              <w:left w:val="nil"/>
              <w:bottom w:val="single" w:sz="8" w:space="0" w:color="auto"/>
              <w:right w:val="single" w:sz="8" w:space="0" w:color="auto"/>
            </w:tcBorders>
            <w:shd w:val="clear" w:color="000000" w:fill="FFFFFF"/>
            <w:hideMark/>
          </w:tcPr>
          <w:p w14:paraId="5E21D061"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52441026"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182C65C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w:t>
            </w:r>
          </w:p>
        </w:tc>
        <w:tc>
          <w:tcPr>
            <w:tcW w:w="937" w:type="dxa"/>
            <w:tcBorders>
              <w:top w:val="nil"/>
              <w:left w:val="nil"/>
              <w:bottom w:val="single" w:sz="8" w:space="0" w:color="auto"/>
              <w:right w:val="single" w:sz="8" w:space="0" w:color="auto"/>
            </w:tcBorders>
            <w:shd w:val="clear" w:color="000000" w:fill="FFFFFF"/>
            <w:hideMark/>
          </w:tcPr>
          <w:p w14:paraId="7A48A92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10</w:t>
            </w:r>
          </w:p>
        </w:tc>
        <w:tc>
          <w:tcPr>
            <w:tcW w:w="937" w:type="dxa"/>
            <w:tcBorders>
              <w:top w:val="nil"/>
              <w:left w:val="nil"/>
              <w:bottom w:val="single" w:sz="8" w:space="0" w:color="auto"/>
              <w:right w:val="single" w:sz="8" w:space="0" w:color="auto"/>
            </w:tcBorders>
            <w:shd w:val="clear" w:color="000000" w:fill="FFFFFF"/>
            <w:hideMark/>
          </w:tcPr>
          <w:p w14:paraId="508E29AA"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25</w:t>
            </w:r>
          </w:p>
        </w:tc>
        <w:tc>
          <w:tcPr>
            <w:tcW w:w="951" w:type="dxa"/>
            <w:tcBorders>
              <w:top w:val="nil"/>
              <w:left w:val="nil"/>
              <w:bottom w:val="single" w:sz="8" w:space="0" w:color="auto"/>
              <w:right w:val="single" w:sz="8" w:space="0" w:color="auto"/>
            </w:tcBorders>
            <w:shd w:val="clear" w:color="000000" w:fill="FFFFFF"/>
            <w:hideMark/>
          </w:tcPr>
          <w:p w14:paraId="78E1393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9</w:t>
            </w:r>
          </w:p>
        </w:tc>
        <w:tc>
          <w:tcPr>
            <w:tcW w:w="957" w:type="dxa"/>
            <w:tcBorders>
              <w:top w:val="nil"/>
              <w:left w:val="nil"/>
              <w:bottom w:val="single" w:sz="8" w:space="0" w:color="auto"/>
              <w:right w:val="single" w:sz="8" w:space="0" w:color="auto"/>
            </w:tcBorders>
            <w:shd w:val="clear" w:color="000000" w:fill="FFFFFF"/>
            <w:hideMark/>
          </w:tcPr>
          <w:p w14:paraId="735C163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8</w:t>
            </w:r>
          </w:p>
        </w:tc>
        <w:tc>
          <w:tcPr>
            <w:tcW w:w="956" w:type="dxa"/>
            <w:tcBorders>
              <w:top w:val="nil"/>
              <w:left w:val="nil"/>
              <w:bottom w:val="single" w:sz="8" w:space="0" w:color="auto"/>
              <w:right w:val="single" w:sz="8" w:space="0" w:color="auto"/>
            </w:tcBorders>
            <w:shd w:val="clear" w:color="000000" w:fill="FFFFFF"/>
            <w:hideMark/>
          </w:tcPr>
          <w:p w14:paraId="2ECD414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w:t>
            </w:r>
          </w:p>
        </w:tc>
        <w:tc>
          <w:tcPr>
            <w:tcW w:w="938" w:type="dxa"/>
            <w:tcBorders>
              <w:top w:val="nil"/>
              <w:left w:val="nil"/>
              <w:bottom w:val="single" w:sz="8" w:space="0" w:color="auto"/>
              <w:right w:val="single" w:sz="8" w:space="0" w:color="auto"/>
            </w:tcBorders>
            <w:shd w:val="clear" w:color="000000" w:fill="FFFFFF"/>
            <w:hideMark/>
          </w:tcPr>
          <w:p w14:paraId="134E2008"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r>
      <w:tr w:rsidR="00332751" w:rsidRPr="00F55B14" w14:paraId="4EFA76E6" w14:textId="77777777" w:rsidTr="00332751">
        <w:trPr>
          <w:trHeight w:val="73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347CD833"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Both Male and Female</w:t>
            </w:r>
          </w:p>
        </w:tc>
        <w:tc>
          <w:tcPr>
            <w:tcW w:w="938" w:type="dxa"/>
            <w:tcBorders>
              <w:top w:val="nil"/>
              <w:left w:val="nil"/>
              <w:bottom w:val="single" w:sz="8" w:space="0" w:color="auto"/>
              <w:right w:val="single" w:sz="8" w:space="0" w:color="auto"/>
            </w:tcBorders>
            <w:shd w:val="clear" w:color="000000" w:fill="FFFFFF"/>
            <w:hideMark/>
          </w:tcPr>
          <w:p w14:paraId="347EDF5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37" w:type="dxa"/>
            <w:tcBorders>
              <w:top w:val="nil"/>
              <w:left w:val="nil"/>
              <w:bottom w:val="single" w:sz="8" w:space="0" w:color="auto"/>
              <w:right w:val="single" w:sz="8" w:space="0" w:color="auto"/>
            </w:tcBorders>
            <w:shd w:val="clear" w:color="000000" w:fill="FFFFFF"/>
            <w:hideMark/>
          </w:tcPr>
          <w:p w14:paraId="024BCD8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8" w:type="dxa"/>
            <w:tcBorders>
              <w:top w:val="nil"/>
              <w:left w:val="nil"/>
              <w:bottom w:val="single" w:sz="8" w:space="0" w:color="auto"/>
              <w:right w:val="single" w:sz="8" w:space="0" w:color="auto"/>
            </w:tcBorders>
            <w:shd w:val="clear" w:color="000000" w:fill="FFFFFF"/>
            <w:hideMark/>
          </w:tcPr>
          <w:p w14:paraId="3118663F"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43</w:t>
            </w:r>
          </w:p>
        </w:tc>
        <w:tc>
          <w:tcPr>
            <w:tcW w:w="937" w:type="dxa"/>
            <w:tcBorders>
              <w:top w:val="nil"/>
              <w:left w:val="nil"/>
              <w:bottom w:val="single" w:sz="8" w:space="0" w:color="auto"/>
              <w:right w:val="single" w:sz="8" w:space="0" w:color="auto"/>
            </w:tcBorders>
            <w:shd w:val="clear" w:color="000000" w:fill="FFFFFF"/>
            <w:hideMark/>
          </w:tcPr>
          <w:p w14:paraId="10174D3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61</w:t>
            </w:r>
          </w:p>
        </w:tc>
        <w:tc>
          <w:tcPr>
            <w:tcW w:w="937" w:type="dxa"/>
            <w:tcBorders>
              <w:top w:val="nil"/>
              <w:left w:val="nil"/>
              <w:bottom w:val="single" w:sz="8" w:space="0" w:color="auto"/>
              <w:right w:val="single" w:sz="8" w:space="0" w:color="auto"/>
            </w:tcBorders>
            <w:shd w:val="clear" w:color="000000" w:fill="FFFFFF"/>
            <w:hideMark/>
          </w:tcPr>
          <w:p w14:paraId="68F9142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65</w:t>
            </w:r>
          </w:p>
        </w:tc>
        <w:tc>
          <w:tcPr>
            <w:tcW w:w="951" w:type="dxa"/>
            <w:tcBorders>
              <w:top w:val="nil"/>
              <w:left w:val="nil"/>
              <w:bottom w:val="single" w:sz="8" w:space="0" w:color="auto"/>
              <w:right w:val="single" w:sz="8" w:space="0" w:color="auto"/>
            </w:tcBorders>
            <w:shd w:val="clear" w:color="000000" w:fill="FFFFFF"/>
            <w:hideMark/>
          </w:tcPr>
          <w:p w14:paraId="36874E0C"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194</w:t>
            </w:r>
          </w:p>
        </w:tc>
        <w:tc>
          <w:tcPr>
            <w:tcW w:w="957" w:type="dxa"/>
            <w:tcBorders>
              <w:top w:val="nil"/>
              <w:left w:val="nil"/>
              <w:bottom w:val="single" w:sz="8" w:space="0" w:color="auto"/>
              <w:right w:val="single" w:sz="8" w:space="0" w:color="auto"/>
            </w:tcBorders>
            <w:shd w:val="clear" w:color="000000" w:fill="FFFFFF"/>
            <w:hideMark/>
          </w:tcPr>
          <w:p w14:paraId="7FCA0470"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121</w:t>
            </w:r>
          </w:p>
        </w:tc>
        <w:tc>
          <w:tcPr>
            <w:tcW w:w="956" w:type="dxa"/>
            <w:tcBorders>
              <w:top w:val="nil"/>
              <w:left w:val="nil"/>
              <w:bottom w:val="single" w:sz="8" w:space="0" w:color="auto"/>
              <w:right w:val="single" w:sz="8" w:space="0" w:color="auto"/>
            </w:tcBorders>
            <w:shd w:val="clear" w:color="000000" w:fill="FFFFFF"/>
            <w:hideMark/>
          </w:tcPr>
          <w:p w14:paraId="041933FA"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59</w:t>
            </w:r>
          </w:p>
        </w:tc>
        <w:tc>
          <w:tcPr>
            <w:tcW w:w="938" w:type="dxa"/>
            <w:tcBorders>
              <w:top w:val="nil"/>
              <w:left w:val="nil"/>
              <w:bottom w:val="single" w:sz="8" w:space="0" w:color="auto"/>
              <w:right w:val="single" w:sz="8" w:space="0" w:color="auto"/>
            </w:tcBorders>
            <w:shd w:val="clear" w:color="000000" w:fill="FFFFFF"/>
            <w:hideMark/>
          </w:tcPr>
          <w:p w14:paraId="55EBB7E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63</w:t>
            </w:r>
          </w:p>
        </w:tc>
      </w:tr>
      <w:tr w:rsidR="00332751" w:rsidRPr="00F55B14" w14:paraId="19E64A9D" w14:textId="77777777" w:rsidTr="00332751">
        <w:trPr>
          <w:trHeight w:val="31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79B043EC"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Adult only</w:t>
            </w:r>
          </w:p>
        </w:tc>
        <w:tc>
          <w:tcPr>
            <w:tcW w:w="938" w:type="dxa"/>
            <w:tcBorders>
              <w:top w:val="nil"/>
              <w:left w:val="nil"/>
              <w:bottom w:val="single" w:sz="8" w:space="0" w:color="auto"/>
              <w:right w:val="single" w:sz="8" w:space="0" w:color="auto"/>
            </w:tcBorders>
            <w:shd w:val="clear" w:color="000000" w:fill="FFFFFF"/>
            <w:hideMark/>
          </w:tcPr>
          <w:p w14:paraId="7A2AA3E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37" w:type="dxa"/>
            <w:tcBorders>
              <w:top w:val="nil"/>
              <w:left w:val="nil"/>
              <w:bottom w:val="single" w:sz="8" w:space="0" w:color="auto"/>
              <w:right w:val="single" w:sz="8" w:space="0" w:color="auto"/>
            </w:tcBorders>
            <w:shd w:val="clear" w:color="000000" w:fill="FFFFFF"/>
            <w:hideMark/>
          </w:tcPr>
          <w:p w14:paraId="50DFAA37"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8" w:type="dxa"/>
            <w:tcBorders>
              <w:top w:val="nil"/>
              <w:left w:val="nil"/>
              <w:bottom w:val="single" w:sz="8" w:space="0" w:color="auto"/>
              <w:right w:val="single" w:sz="8" w:space="0" w:color="auto"/>
            </w:tcBorders>
            <w:shd w:val="clear" w:color="000000" w:fill="FFFFFF"/>
            <w:hideMark/>
          </w:tcPr>
          <w:p w14:paraId="2F91E83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42</w:t>
            </w:r>
          </w:p>
        </w:tc>
        <w:tc>
          <w:tcPr>
            <w:tcW w:w="937" w:type="dxa"/>
            <w:tcBorders>
              <w:top w:val="nil"/>
              <w:left w:val="nil"/>
              <w:bottom w:val="single" w:sz="8" w:space="0" w:color="auto"/>
              <w:right w:val="single" w:sz="8" w:space="0" w:color="auto"/>
            </w:tcBorders>
            <w:shd w:val="clear" w:color="000000" w:fill="FFFFFF"/>
            <w:hideMark/>
          </w:tcPr>
          <w:p w14:paraId="0B86062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70</w:t>
            </w:r>
          </w:p>
        </w:tc>
        <w:tc>
          <w:tcPr>
            <w:tcW w:w="937" w:type="dxa"/>
            <w:tcBorders>
              <w:top w:val="nil"/>
              <w:left w:val="nil"/>
              <w:bottom w:val="single" w:sz="8" w:space="0" w:color="auto"/>
              <w:right w:val="single" w:sz="8" w:space="0" w:color="auto"/>
            </w:tcBorders>
            <w:shd w:val="clear" w:color="000000" w:fill="FFFFFF"/>
            <w:hideMark/>
          </w:tcPr>
          <w:p w14:paraId="2FA607C4"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101</w:t>
            </w:r>
          </w:p>
        </w:tc>
        <w:tc>
          <w:tcPr>
            <w:tcW w:w="951" w:type="dxa"/>
            <w:tcBorders>
              <w:top w:val="nil"/>
              <w:left w:val="nil"/>
              <w:bottom w:val="single" w:sz="8" w:space="0" w:color="auto"/>
              <w:right w:val="single" w:sz="8" w:space="0" w:color="auto"/>
            </w:tcBorders>
            <w:shd w:val="clear" w:color="000000" w:fill="FFFFFF"/>
            <w:hideMark/>
          </w:tcPr>
          <w:p w14:paraId="0F84B3A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157</w:t>
            </w:r>
          </w:p>
        </w:tc>
        <w:tc>
          <w:tcPr>
            <w:tcW w:w="957" w:type="dxa"/>
            <w:tcBorders>
              <w:top w:val="nil"/>
              <w:left w:val="nil"/>
              <w:bottom w:val="single" w:sz="8" w:space="0" w:color="auto"/>
              <w:right w:val="single" w:sz="8" w:space="0" w:color="auto"/>
            </w:tcBorders>
            <w:shd w:val="clear" w:color="000000" w:fill="FFFFFF"/>
            <w:hideMark/>
          </w:tcPr>
          <w:p w14:paraId="70EC27F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95</w:t>
            </w:r>
          </w:p>
        </w:tc>
        <w:tc>
          <w:tcPr>
            <w:tcW w:w="956" w:type="dxa"/>
            <w:tcBorders>
              <w:top w:val="nil"/>
              <w:left w:val="nil"/>
              <w:bottom w:val="single" w:sz="8" w:space="0" w:color="auto"/>
              <w:right w:val="single" w:sz="8" w:space="0" w:color="auto"/>
            </w:tcBorders>
            <w:shd w:val="clear" w:color="000000" w:fill="FFFFFF"/>
            <w:hideMark/>
          </w:tcPr>
          <w:p w14:paraId="2EC7027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48</w:t>
            </w:r>
          </w:p>
        </w:tc>
        <w:tc>
          <w:tcPr>
            <w:tcW w:w="938" w:type="dxa"/>
            <w:tcBorders>
              <w:top w:val="nil"/>
              <w:left w:val="nil"/>
              <w:bottom w:val="single" w:sz="8" w:space="0" w:color="auto"/>
              <w:right w:val="single" w:sz="8" w:space="0" w:color="auto"/>
            </w:tcBorders>
            <w:shd w:val="clear" w:color="000000" w:fill="FFFFFF"/>
            <w:hideMark/>
          </w:tcPr>
          <w:p w14:paraId="23B60B90"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55</w:t>
            </w:r>
          </w:p>
        </w:tc>
      </w:tr>
      <w:tr w:rsidR="00332751" w:rsidRPr="00F55B14" w14:paraId="6D95A2A1"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32C91E76"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Both Adol and Adult</w:t>
            </w:r>
          </w:p>
        </w:tc>
        <w:tc>
          <w:tcPr>
            <w:tcW w:w="938" w:type="dxa"/>
            <w:tcBorders>
              <w:top w:val="nil"/>
              <w:left w:val="nil"/>
              <w:bottom w:val="single" w:sz="8" w:space="0" w:color="auto"/>
              <w:right w:val="single" w:sz="8" w:space="0" w:color="auto"/>
            </w:tcBorders>
            <w:shd w:val="clear" w:color="000000" w:fill="FFFFFF"/>
            <w:hideMark/>
          </w:tcPr>
          <w:p w14:paraId="68A25BE6"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37AC67E3"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6C1A476E"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7" w:type="dxa"/>
            <w:tcBorders>
              <w:top w:val="nil"/>
              <w:left w:val="nil"/>
              <w:bottom w:val="single" w:sz="8" w:space="0" w:color="auto"/>
              <w:right w:val="single" w:sz="8" w:space="0" w:color="auto"/>
            </w:tcBorders>
            <w:shd w:val="clear" w:color="000000" w:fill="FFFFFF"/>
            <w:hideMark/>
          </w:tcPr>
          <w:p w14:paraId="47332A3E"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37" w:type="dxa"/>
            <w:tcBorders>
              <w:top w:val="nil"/>
              <w:left w:val="nil"/>
              <w:bottom w:val="single" w:sz="8" w:space="0" w:color="auto"/>
              <w:right w:val="single" w:sz="8" w:space="0" w:color="auto"/>
            </w:tcBorders>
            <w:shd w:val="clear" w:color="000000" w:fill="FFFFFF"/>
            <w:hideMark/>
          </w:tcPr>
          <w:p w14:paraId="10E859E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51" w:type="dxa"/>
            <w:tcBorders>
              <w:top w:val="nil"/>
              <w:left w:val="nil"/>
              <w:bottom w:val="single" w:sz="8" w:space="0" w:color="auto"/>
              <w:right w:val="single" w:sz="8" w:space="0" w:color="auto"/>
            </w:tcBorders>
            <w:shd w:val="clear" w:color="000000" w:fill="FFFFFF"/>
            <w:hideMark/>
          </w:tcPr>
          <w:p w14:paraId="3CCEA4E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46</w:t>
            </w:r>
          </w:p>
        </w:tc>
        <w:tc>
          <w:tcPr>
            <w:tcW w:w="957" w:type="dxa"/>
            <w:tcBorders>
              <w:top w:val="nil"/>
              <w:left w:val="nil"/>
              <w:bottom w:val="single" w:sz="8" w:space="0" w:color="auto"/>
              <w:right w:val="single" w:sz="8" w:space="0" w:color="auto"/>
            </w:tcBorders>
            <w:shd w:val="clear" w:color="000000" w:fill="FFFFFF"/>
            <w:hideMark/>
          </w:tcPr>
          <w:p w14:paraId="5E99EB0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34</w:t>
            </w:r>
          </w:p>
        </w:tc>
        <w:tc>
          <w:tcPr>
            <w:tcW w:w="956" w:type="dxa"/>
            <w:tcBorders>
              <w:top w:val="nil"/>
              <w:left w:val="nil"/>
              <w:bottom w:val="single" w:sz="8" w:space="0" w:color="auto"/>
              <w:right w:val="single" w:sz="8" w:space="0" w:color="auto"/>
            </w:tcBorders>
            <w:shd w:val="clear" w:color="000000" w:fill="FFFFFF"/>
            <w:hideMark/>
          </w:tcPr>
          <w:p w14:paraId="51DAE1C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18</w:t>
            </w:r>
          </w:p>
        </w:tc>
        <w:tc>
          <w:tcPr>
            <w:tcW w:w="938" w:type="dxa"/>
            <w:tcBorders>
              <w:top w:val="nil"/>
              <w:left w:val="nil"/>
              <w:bottom w:val="single" w:sz="8" w:space="0" w:color="auto"/>
              <w:right w:val="single" w:sz="8" w:space="0" w:color="auto"/>
            </w:tcBorders>
            <w:shd w:val="clear" w:color="000000" w:fill="FFFFFF"/>
            <w:hideMark/>
          </w:tcPr>
          <w:p w14:paraId="5513A45F"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8</w:t>
            </w:r>
          </w:p>
        </w:tc>
      </w:tr>
      <w:tr w:rsidR="00332751" w:rsidRPr="00F55B14" w14:paraId="2C65D528"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208CFDB1"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Treat Opioid</w:t>
            </w:r>
          </w:p>
        </w:tc>
        <w:tc>
          <w:tcPr>
            <w:tcW w:w="938" w:type="dxa"/>
            <w:tcBorders>
              <w:top w:val="nil"/>
              <w:left w:val="nil"/>
              <w:bottom w:val="single" w:sz="8" w:space="0" w:color="auto"/>
              <w:right w:val="single" w:sz="8" w:space="0" w:color="auto"/>
            </w:tcBorders>
            <w:shd w:val="clear" w:color="000000" w:fill="FFFFFF"/>
            <w:hideMark/>
          </w:tcPr>
          <w:p w14:paraId="5BED24E0"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w:t>
            </w:r>
          </w:p>
        </w:tc>
        <w:tc>
          <w:tcPr>
            <w:tcW w:w="937" w:type="dxa"/>
            <w:tcBorders>
              <w:top w:val="nil"/>
              <w:left w:val="nil"/>
              <w:bottom w:val="single" w:sz="8" w:space="0" w:color="auto"/>
              <w:right w:val="single" w:sz="8" w:space="0" w:color="auto"/>
            </w:tcBorders>
            <w:shd w:val="clear" w:color="000000" w:fill="FFFFFF"/>
            <w:hideMark/>
          </w:tcPr>
          <w:p w14:paraId="33AC7A58"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8" w:type="dxa"/>
            <w:tcBorders>
              <w:top w:val="nil"/>
              <w:left w:val="nil"/>
              <w:bottom w:val="single" w:sz="8" w:space="0" w:color="auto"/>
              <w:right w:val="single" w:sz="8" w:space="0" w:color="auto"/>
            </w:tcBorders>
            <w:shd w:val="clear" w:color="000000" w:fill="FFFFFF"/>
            <w:hideMark/>
          </w:tcPr>
          <w:p w14:paraId="7ADE5B0E"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52</w:t>
            </w:r>
          </w:p>
        </w:tc>
        <w:tc>
          <w:tcPr>
            <w:tcW w:w="937" w:type="dxa"/>
            <w:tcBorders>
              <w:top w:val="nil"/>
              <w:left w:val="nil"/>
              <w:bottom w:val="single" w:sz="8" w:space="0" w:color="auto"/>
              <w:right w:val="single" w:sz="8" w:space="0" w:color="auto"/>
            </w:tcBorders>
            <w:shd w:val="clear" w:color="000000" w:fill="FFFFFF"/>
            <w:hideMark/>
          </w:tcPr>
          <w:p w14:paraId="3F58272A"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80</w:t>
            </w:r>
          </w:p>
        </w:tc>
        <w:tc>
          <w:tcPr>
            <w:tcW w:w="937" w:type="dxa"/>
            <w:tcBorders>
              <w:top w:val="nil"/>
              <w:left w:val="nil"/>
              <w:bottom w:val="single" w:sz="8" w:space="0" w:color="auto"/>
              <w:right w:val="single" w:sz="8" w:space="0" w:color="auto"/>
            </w:tcBorders>
            <w:shd w:val="clear" w:color="000000" w:fill="FFFFFF"/>
            <w:hideMark/>
          </w:tcPr>
          <w:p w14:paraId="33E3527F"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100</w:t>
            </w:r>
          </w:p>
        </w:tc>
        <w:tc>
          <w:tcPr>
            <w:tcW w:w="951" w:type="dxa"/>
            <w:tcBorders>
              <w:top w:val="nil"/>
              <w:left w:val="nil"/>
              <w:bottom w:val="single" w:sz="8" w:space="0" w:color="auto"/>
              <w:right w:val="single" w:sz="8" w:space="0" w:color="auto"/>
            </w:tcBorders>
            <w:shd w:val="clear" w:color="000000" w:fill="FFFFFF"/>
            <w:hideMark/>
          </w:tcPr>
          <w:p w14:paraId="32E09C9E"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162</w:t>
            </w:r>
          </w:p>
        </w:tc>
        <w:tc>
          <w:tcPr>
            <w:tcW w:w="957" w:type="dxa"/>
            <w:tcBorders>
              <w:top w:val="nil"/>
              <w:left w:val="nil"/>
              <w:bottom w:val="single" w:sz="8" w:space="0" w:color="auto"/>
              <w:right w:val="single" w:sz="8" w:space="0" w:color="auto"/>
            </w:tcBorders>
            <w:shd w:val="clear" w:color="000000" w:fill="FFFFFF"/>
            <w:hideMark/>
          </w:tcPr>
          <w:p w14:paraId="6DE52200"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107</w:t>
            </w:r>
          </w:p>
        </w:tc>
        <w:tc>
          <w:tcPr>
            <w:tcW w:w="956" w:type="dxa"/>
            <w:tcBorders>
              <w:top w:val="nil"/>
              <w:left w:val="nil"/>
              <w:bottom w:val="single" w:sz="8" w:space="0" w:color="auto"/>
              <w:right w:val="single" w:sz="8" w:space="0" w:color="auto"/>
            </w:tcBorders>
            <w:shd w:val="clear" w:color="000000" w:fill="FFFFFF"/>
            <w:hideMark/>
          </w:tcPr>
          <w:p w14:paraId="0A565A9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54</w:t>
            </w:r>
          </w:p>
        </w:tc>
        <w:tc>
          <w:tcPr>
            <w:tcW w:w="938" w:type="dxa"/>
            <w:tcBorders>
              <w:top w:val="nil"/>
              <w:left w:val="nil"/>
              <w:bottom w:val="single" w:sz="8" w:space="0" w:color="auto"/>
              <w:right w:val="single" w:sz="8" w:space="0" w:color="auto"/>
            </w:tcBorders>
            <w:shd w:val="clear" w:color="000000" w:fill="FFFFFF"/>
            <w:hideMark/>
          </w:tcPr>
          <w:p w14:paraId="2DDDADE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62</w:t>
            </w:r>
          </w:p>
        </w:tc>
      </w:tr>
      <w:tr w:rsidR="00332751" w:rsidRPr="00F55B14" w14:paraId="0D981D36" w14:textId="77777777" w:rsidTr="00332751">
        <w:trPr>
          <w:trHeight w:val="49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59AF2FA1"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Treatment only</w:t>
            </w:r>
          </w:p>
        </w:tc>
        <w:tc>
          <w:tcPr>
            <w:tcW w:w="938" w:type="dxa"/>
            <w:tcBorders>
              <w:top w:val="nil"/>
              <w:left w:val="nil"/>
              <w:bottom w:val="single" w:sz="8" w:space="0" w:color="auto"/>
              <w:right w:val="single" w:sz="8" w:space="0" w:color="auto"/>
            </w:tcBorders>
            <w:shd w:val="clear" w:color="000000" w:fill="FFFFFF"/>
            <w:hideMark/>
          </w:tcPr>
          <w:p w14:paraId="30C313FF"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46E2F5AD"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0BF7D819"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3E2A004A"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34</w:t>
            </w:r>
          </w:p>
        </w:tc>
        <w:tc>
          <w:tcPr>
            <w:tcW w:w="937" w:type="dxa"/>
            <w:tcBorders>
              <w:top w:val="nil"/>
              <w:left w:val="nil"/>
              <w:bottom w:val="single" w:sz="8" w:space="0" w:color="auto"/>
              <w:right w:val="single" w:sz="8" w:space="0" w:color="auto"/>
            </w:tcBorders>
            <w:shd w:val="clear" w:color="000000" w:fill="FFFFFF"/>
            <w:hideMark/>
          </w:tcPr>
          <w:p w14:paraId="6C59DC1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73</w:t>
            </w:r>
          </w:p>
        </w:tc>
        <w:tc>
          <w:tcPr>
            <w:tcW w:w="951" w:type="dxa"/>
            <w:tcBorders>
              <w:top w:val="nil"/>
              <w:left w:val="nil"/>
              <w:bottom w:val="single" w:sz="8" w:space="0" w:color="auto"/>
              <w:right w:val="single" w:sz="8" w:space="0" w:color="auto"/>
            </w:tcBorders>
            <w:shd w:val="clear" w:color="000000" w:fill="FFFFFF"/>
            <w:hideMark/>
          </w:tcPr>
          <w:p w14:paraId="4E5E3E7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146</w:t>
            </w:r>
          </w:p>
        </w:tc>
        <w:tc>
          <w:tcPr>
            <w:tcW w:w="957" w:type="dxa"/>
            <w:tcBorders>
              <w:top w:val="nil"/>
              <w:left w:val="nil"/>
              <w:bottom w:val="single" w:sz="8" w:space="0" w:color="auto"/>
              <w:right w:val="single" w:sz="8" w:space="0" w:color="auto"/>
            </w:tcBorders>
            <w:shd w:val="clear" w:color="000000" w:fill="FFFFFF"/>
            <w:hideMark/>
          </w:tcPr>
          <w:p w14:paraId="108E6346"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105</w:t>
            </w:r>
          </w:p>
        </w:tc>
        <w:tc>
          <w:tcPr>
            <w:tcW w:w="956" w:type="dxa"/>
            <w:tcBorders>
              <w:top w:val="nil"/>
              <w:left w:val="nil"/>
              <w:bottom w:val="single" w:sz="8" w:space="0" w:color="auto"/>
              <w:right w:val="single" w:sz="8" w:space="0" w:color="auto"/>
            </w:tcBorders>
            <w:shd w:val="clear" w:color="000000" w:fill="FFFFFF"/>
            <w:hideMark/>
          </w:tcPr>
          <w:p w14:paraId="41832F5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40</w:t>
            </w:r>
          </w:p>
        </w:tc>
        <w:tc>
          <w:tcPr>
            <w:tcW w:w="938" w:type="dxa"/>
            <w:tcBorders>
              <w:top w:val="nil"/>
              <w:left w:val="nil"/>
              <w:bottom w:val="single" w:sz="8" w:space="0" w:color="auto"/>
              <w:right w:val="single" w:sz="8" w:space="0" w:color="auto"/>
            </w:tcBorders>
            <w:shd w:val="clear" w:color="000000" w:fill="FFFFFF"/>
            <w:hideMark/>
          </w:tcPr>
          <w:p w14:paraId="60BB5426"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r>
      <w:tr w:rsidR="00332751" w:rsidRPr="00F55B14" w14:paraId="0608A380" w14:textId="77777777" w:rsidTr="00332751">
        <w:trPr>
          <w:trHeight w:val="31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1FA54735"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Detox only</w:t>
            </w:r>
          </w:p>
        </w:tc>
        <w:tc>
          <w:tcPr>
            <w:tcW w:w="938" w:type="dxa"/>
            <w:tcBorders>
              <w:top w:val="nil"/>
              <w:left w:val="nil"/>
              <w:bottom w:val="single" w:sz="8" w:space="0" w:color="auto"/>
              <w:right w:val="single" w:sz="8" w:space="0" w:color="auto"/>
            </w:tcBorders>
            <w:shd w:val="clear" w:color="000000" w:fill="FFFFFF"/>
            <w:hideMark/>
          </w:tcPr>
          <w:p w14:paraId="22A984A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7" w:type="dxa"/>
            <w:tcBorders>
              <w:top w:val="nil"/>
              <w:left w:val="nil"/>
              <w:bottom w:val="single" w:sz="8" w:space="0" w:color="auto"/>
              <w:right w:val="single" w:sz="8" w:space="0" w:color="auto"/>
            </w:tcBorders>
            <w:shd w:val="clear" w:color="000000" w:fill="FFFFFF"/>
            <w:hideMark/>
          </w:tcPr>
          <w:p w14:paraId="5C522686"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569CBD3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c>
          <w:tcPr>
            <w:tcW w:w="937" w:type="dxa"/>
            <w:tcBorders>
              <w:top w:val="nil"/>
              <w:left w:val="nil"/>
              <w:bottom w:val="single" w:sz="8" w:space="0" w:color="auto"/>
              <w:right w:val="single" w:sz="8" w:space="0" w:color="auto"/>
            </w:tcBorders>
            <w:shd w:val="clear" w:color="000000" w:fill="FFFFFF"/>
            <w:hideMark/>
          </w:tcPr>
          <w:p w14:paraId="5612EAD3"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7" w:type="dxa"/>
            <w:tcBorders>
              <w:top w:val="nil"/>
              <w:left w:val="nil"/>
              <w:bottom w:val="single" w:sz="8" w:space="0" w:color="auto"/>
              <w:right w:val="single" w:sz="8" w:space="0" w:color="auto"/>
            </w:tcBorders>
            <w:shd w:val="clear" w:color="000000" w:fill="FFFFFF"/>
            <w:hideMark/>
          </w:tcPr>
          <w:p w14:paraId="2EC77B51"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51" w:type="dxa"/>
            <w:tcBorders>
              <w:top w:val="nil"/>
              <w:left w:val="nil"/>
              <w:bottom w:val="single" w:sz="8" w:space="0" w:color="auto"/>
              <w:right w:val="single" w:sz="8" w:space="0" w:color="auto"/>
            </w:tcBorders>
            <w:shd w:val="clear" w:color="000000" w:fill="FFFFFF"/>
            <w:hideMark/>
          </w:tcPr>
          <w:p w14:paraId="35D2A406"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57" w:type="dxa"/>
            <w:tcBorders>
              <w:top w:val="nil"/>
              <w:left w:val="nil"/>
              <w:bottom w:val="single" w:sz="8" w:space="0" w:color="auto"/>
              <w:right w:val="single" w:sz="8" w:space="0" w:color="auto"/>
            </w:tcBorders>
            <w:shd w:val="clear" w:color="000000" w:fill="FFFFFF"/>
            <w:hideMark/>
          </w:tcPr>
          <w:p w14:paraId="6CEB4C99"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56" w:type="dxa"/>
            <w:tcBorders>
              <w:top w:val="nil"/>
              <w:left w:val="nil"/>
              <w:bottom w:val="single" w:sz="8" w:space="0" w:color="auto"/>
              <w:right w:val="single" w:sz="8" w:space="0" w:color="auto"/>
            </w:tcBorders>
            <w:shd w:val="clear" w:color="000000" w:fill="FFFFFF"/>
            <w:hideMark/>
          </w:tcPr>
          <w:p w14:paraId="19E6824B" w14:textId="77777777" w:rsidR="00332751" w:rsidRPr="00F55B14" w:rsidRDefault="00332751" w:rsidP="00332751">
            <w:pPr>
              <w:widowControl/>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w:t>
            </w:r>
          </w:p>
        </w:tc>
        <w:tc>
          <w:tcPr>
            <w:tcW w:w="938" w:type="dxa"/>
            <w:tcBorders>
              <w:top w:val="nil"/>
              <w:left w:val="nil"/>
              <w:bottom w:val="single" w:sz="8" w:space="0" w:color="auto"/>
              <w:right w:val="single" w:sz="8" w:space="0" w:color="auto"/>
            </w:tcBorders>
            <w:shd w:val="clear" w:color="000000" w:fill="FFFFFF"/>
            <w:hideMark/>
          </w:tcPr>
          <w:p w14:paraId="3B2142B3"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1</w:t>
            </w:r>
          </w:p>
        </w:tc>
      </w:tr>
      <w:tr w:rsidR="00332751" w:rsidRPr="00F55B14" w14:paraId="687F4310" w14:textId="77777777" w:rsidTr="00332751">
        <w:trPr>
          <w:trHeight w:val="735"/>
        </w:trPr>
        <w:tc>
          <w:tcPr>
            <w:tcW w:w="1111" w:type="dxa"/>
            <w:tcBorders>
              <w:top w:val="nil"/>
              <w:left w:val="single" w:sz="8" w:space="0" w:color="auto"/>
              <w:bottom w:val="single" w:sz="8" w:space="0" w:color="auto"/>
              <w:right w:val="single" w:sz="8" w:space="0" w:color="auto"/>
            </w:tcBorders>
            <w:shd w:val="clear" w:color="auto" w:fill="auto"/>
            <w:vAlign w:val="center"/>
            <w:hideMark/>
          </w:tcPr>
          <w:p w14:paraId="14750A25" w14:textId="77777777" w:rsidR="00332751" w:rsidRPr="00332751" w:rsidRDefault="00332751" w:rsidP="00332751">
            <w:pPr>
              <w:widowControl/>
              <w:jc w:val="center"/>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Both Treatment and Detox</w:t>
            </w:r>
          </w:p>
        </w:tc>
        <w:tc>
          <w:tcPr>
            <w:tcW w:w="938" w:type="dxa"/>
            <w:tcBorders>
              <w:top w:val="nil"/>
              <w:left w:val="nil"/>
              <w:bottom w:val="single" w:sz="8" w:space="0" w:color="auto"/>
              <w:right w:val="single" w:sz="8" w:space="0" w:color="auto"/>
            </w:tcBorders>
            <w:shd w:val="clear" w:color="000000" w:fill="FFFFFF"/>
            <w:hideMark/>
          </w:tcPr>
          <w:p w14:paraId="6912DA19"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w:t>
            </w:r>
          </w:p>
        </w:tc>
        <w:tc>
          <w:tcPr>
            <w:tcW w:w="937" w:type="dxa"/>
            <w:tcBorders>
              <w:top w:val="nil"/>
              <w:left w:val="nil"/>
              <w:bottom w:val="single" w:sz="8" w:space="0" w:color="auto"/>
              <w:right w:val="single" w:sz="8" w:space="0" w:color="auto"/>
            </w:tcBorders>
            <w:shd w:val="clear" w:color="000000" w:fill="FFFFFF"/>
            <w:hideMark/>
          </w:tcPr>
          <w:p w14:paraId="1345D4D1"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w:t>
            </w:r>
          </w:p>
        </w:tc>
        <w:tc>
          <w:tcPr>
            <w:tcW w:w="938" w:type="dxa"/>
            <w:tcBorders>
              <w:top w:val="nil"/>
              <w:left w:val="nil"/>
              <w:bottom w:val="single" w:sz="8" w:space="0" w:color="auto"/>
              <w:right w:val="single" w:sz="8" w:space="0" w:color="auto"/>
            </w:tcBorders>
            <w:shd w:val="clear" w:color="000000" w:fill="FFFFFF"/>
            <w:hideMark/>
          </w:tcPr>
          <w:p w14:paraId="79020055"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51</w:t>
            </w:r>
          </w:p>
        </w:tc>
        <w:tc>
          <w:tcPr>
            <w:tcW w:w="937" w:type="dxa"/>
            <w:tcBorders>
              <w:top w:val="nil"/>
              <w:left w:val="nil"/>
              <w:bottom w:val="single" w:sz="8" w:space="0" w:color="auto"/>
              <w:right w:val="single" w:sz="8" w:space="0" w:color="auto"/>
            </w:tcBorders>
            <w:shd w:val="clear" w:color="000000" w:fill="FFFFFF"/>
            <w:hideMark/>
          </w:tcPr>
          <w:p w14:paraId="5CD3B5B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52</w:t>
            </w:r>
          </w:p>
        </w:tc>
        <w:tc>
          <w:tcPr>
            <w:tcW w:w="937" w:type="dxa"/>
            <w:tcBorders>
              <w:top w:val="nil"/>
              <w:left w:val="nil"/>
              <w:bottom w:val="single" w:sz="8" w:space="0" w:color="auto"/>
              <w:right w:val="single" w:sz="8" w:space="0" w:color="auto"/>
            </w:tcBorders>
            <w:shd w:val="clear" w:color="000000" w:fill="FFFFFF"/>
            <w:hideMark/>
          </w:tcPr>
          <w:p w14:paraId="40EFED0D"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45</w:t>
            </w:r>
          </w:p>
        </w:tc>
        <w:tc>
          <w:tcPr>
            <w:tcW w:w="951" w:type="dxa"/>
            <w:tcBorders>
              <w:top w:val="nil"/>
              <w:left w:val="nil"/>
              <w:bottom w:val="single" w:sz="8" w:space="0" w:color="auto"/>
              <w:right w:val="single" w:sz="8" w:space="0" w:color="auto"/>
            </w:tcBorders>
            <w:shd w:val="clear" w:color="000000" w:fill="FFFFFF"/>
            <w:hideMark/>
          </w:tcPr>
          <w:p w14:paraId="4F65D9F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64</w:t>
            </w:r>
          </w:p>
        </w:tc>
        <w:tc>
          <w:tcPr>
            <w:tcW w:w="957" w:type="dxa"/>
            <w:tcBorders>
              <w:top w:val="nil"/>
              <w:left w:val="nil"/>
              <w:bottom w:val="single" w:sz="8" w:space="0" w:color="auto"/>
              <w:right w:val="single" w:sz="8" w:space="0" w:color="auto"/>
            </w:tcBorders>
            <w:shd w:val="clear" w:color="000000" w:fill="FFFFFF"/>
            <w:hideMark/>
          </w:tcPr>
          <w:p w14:paraId="11670B08"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30</w:t>
            </w:r>
          </w:p>
        </w:tc>
        <w:tc>
          <w:tcPr>
            <w:tcW w:w="956" w:type="dxa"/>
            <w:tcBorders>
              <w:top w:val="nil"/>
              <w:left w:val="nil"/>
              <w:bottom w:val="single" w:sz="8" w:space="0" w:color="auto"/>
              <w:right w:val="single" w:sz="8" w:space="0" w:color="auto"/>
            </w:tcBorders>
            <w:shd w:val="clear" w:color="000000" w:fill="FFFFFF"/>
            <w:hideMark/>
          </w:tcPr>
          <w:p w14:paraId="391EFDE2"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26</w:t>
            </w:r>
          </w:p>
        </w:tc>
        <w:tc>
          <w:tcPr>
            <w:tcW w:w="938" w:type="dxa"/>
            <w:tcBorders>
              <w:top w:val="nil"/>
              <w:left w:val="nil"/>
              <w:bottom w:val="single" w:sz="8" w:space="0" w:color="auto"/>
              <w:right w:val="single" w:sz="8" w:space="0" w:color="auto"/>
            </w:tcBorders>
            <w:shd w:val="clear" w:color="000000" w:fill="FFFFFF"/>
            <w:hideMark/>
          </w:tcPr>
          <w:p w14:paraId="74FEA7FB" w14:textId="77777777" w:rsidR="00332751" w:rsidRPr="00F55B14" w:rsidRDefault="00332751" w:rsidP="00332751">
            <w:pPr>
              <w:widowControl/>
              <w:jc w:val="right"/>
              <w:rPr>
                <w:rFonts w:ascii="Times New Roman" w:eastAsia="Times New Roman" w:hAnsi="Times New Roman" w:cs="Times New Roman"/>
                <w:color w:val="000000"/>
                <w:sz w:val="18"/>
                <w:szCs w:val="18"/>
              </w:rPr>
            </w:pPr>
            <w:r w:rsidRPr="00F55B14">
              <w:rPr>
                <w:rFonts w:ascii="Times New Roman" w:eastAsia="Times New Roman" w:hAnsi="Times New Roman" w:cs="Times New Roman"/>
                <w:color w:val="000000"/>
                <w:sz w:val="18"/>
                <w:szCs w:val="18"/>
              </w:rPr>
              <w:t>62</w:t>
            </w:r>
          </w:p>
        </w:tc>
      </w:tr>
      <w:tr w:rsidR="00332751" w:rsidRPr="00332751" w14:paraId="1C452F25" w14:textId="77777777" w:rsidTr="00332751">
        <w:trPr>
          <w:trHeight w:val="300"/>
        </w:trPr>
        <w:tc>
          <w:tcPr>
            <w:tcW w:w="9600" w:type="dxa"/>
            <w:gridSpan w:val="10"/>
            <w:tcBorders>
              <w:top w:val="single" w:sz="8" w:space="0" w:color="auto"/>
              <w:left w:val="single" w:sz="8" w:space="0" w:color="auto"/>
              <w:bottom w:val="nil"/>
              <w:right w:val="single" w:sz="8" w:space="0" w:color="000000"/>
            </w:tcBorders>
            <w:shd w:val="clear" w:color="auto" w:fill="auto"/>
            <w:vAlign w:val="center"/>
            <w:hideMark/>
          </w:tcPr>
          <w:p w14:paraId="2BD16CBC" w14:textId="77777777" w:rsidR="00332751" w:rsidRPr="00332751" w:rsidRDefault="00332751" w:rsidP="00332751">
            <w:pPr>
              <w:widowControl/>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*HI = Hospital Inpatient, RC = Residential Care, OP = Outpatient Care</w:t>
            </w:r>
          </w:p>
        </w:tc>
      </w:tr>
      <w:tr w:rsidR="00332751" w:rsidRPr="00332751" w14:paraId="7E6C7611" w14:textId="77777777" w:rsidTr="00332751">
        <w:trPr>
          <w:trHeight w:val="300"/>
        </w:trPr>
        <w:tc>
          <w:tcPr>
            <w:tcW w:w="9600" w:type="dxa"/>
            <w:gridSpan w:val="10"/>
            <w:tcBorders>
              <w:top w:val="nil"/>
              <w:left w:val="single" w:sz="8" w:space="0" w:color="auto"/>
              <w:bottom w:val="nil"/>
              <w:right w:val="single" w:sz="8" w:space="0" w:color="000000"/>
            </w:tcBorders>
            <w:shd w:val="clear" w:color="auto" w:fill="auto"/>
            <w:vAlign w:val="center"/>
            <w:hideMark/>
          </w:tcPr>
          <w:p w14:paraId="78586184" w14:textId="77777777" w:rsidR="00332751" w:rsidRDefault="00332751" w:rsidP="00332751">
            <w:pPr>
              <w:widowControl/>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Bup = Buprenorphine</w:t>
            </w:r>
          </w:p>
          <w:p w14:paraId="252E5B2C" w14:textId="4959FECC" w:rsidR="00332751" w:rsidRPr="00332751" w:rsidRDefault="00332751" w:rsidP="00332751">
            <w:pPr>
              <w:rPr>
                <w:rFonts w:ascii="Times New Roman" w:hAnsi="Times New Roman" w:cs="Times New Roman"/>
                <w:b/>
                <w:sz w:val="18"/>
                <w:szCs w:val="18"/>
              </w:rPr>
            </w:pPr>
            <w:r>
              <w:rPr>
                <w:rFonts w:ascii="Times New Roman" w:hAnsi="Times New Roman" w:cs="Times New Roman"/>
                <w:b/>
                <w:sz w:val="18"/>
                <w:szCs w:val="18"/>
              </w:rPr>
              <w:t>MAT=Medication Assisted Treatment</w:t>
            </w:r>
          </w:p>
        </w:tc>
      </w:tr>
      <w:tr w:rsidR="00332751" w:rsidRPr="00332751" w14:paraId="20161E59" w14:textId="77777777" w:rsidTr="00332751">
        <w:trPr>
          <w:trHeight w:val="300"/>
        </w:trPr>
        <w:tc>
          <w:tcPr>
            <w:tcW w:w="9600" w:type="dxa"/>
            <w:gridSpan w:val="10"/>
            <w:tcBorders>
              <w:top w:val="nil"/>
              <w:left w:val="single" w:sz="8" w:space="0" w:color="auto"/>
              <w:bottom w:val="nil"/>
              <w:right w:val="single" w:sz="8" w:space="0" w:color="000000"/>
            </w:tcBorders>
            <w:shd w:val="clear" w:color="auto" w:fill="auto"/>
            <w:vAlign w:val="center"/>
            <w:hideMark/>
          </w:tcPr>
          <w:p w14:paraId="21FA72E2" w14:textId="77777777" w:rsidR="00332751" w:rsidRPr="00332751" w:rsidRDefault="00332751" w:rsidP="00332751">
            <w:pPr>
              <w:widowControl/>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DUI/DWI = Driving under the influence/Driving while intoxicated</w:t>
            </w:r>
          </w:p>
        </w:tc>
      </w:tr>
      <w:tr w:rsidR="00332751" w:rsidRPr="00332751" w14:paraId="38DF4558" w14:textId="77777777" w:rsidTr="00332751">
        <w:trPr>
          <w:trHeight w:val="315"/>
        </w:trPr>
        <w:tc>
          <w:tcPr>
            <w:tcW w:w="9600" w:type="dxa"/>
            <w:gridSpan w:val="10"/>
            <w:tcBorders>
              <w:top w:val="nil"/>
              <w:left w:val="single" w:sz="8" w:space="0" w:color="auto"/>
              <w:bottom w:val="single" w:sz="8" w:space="0" w:color="auto"/>
              <w:right w:val="single" w:sz="8" w:space="0" w:color="000000"/>
            </w:tcBorders>
            <w:shd w:val="clear" w:color="auto" w:fill="auto"/>
            <w:vAlign w:val="center"/>
            <w:hideMark/>
          </w:tcPr>
          <w:p w14:paraId="0B96F26F" w14:textId="77777777" w:rsidR="00332751" w:rsidRPr="00332751" w:rsidRDefault="00332751" w:rsidP="00332751">
            <w:pPr>
              <w:widowControl/>
              <w:rPr>
                <w:rFonts w:ascii="Times New Roman" w:eastAsia="Times New Roman" w:hAnsi="Times New Roman" w:cs="Times New Roman"/>
                <w:b/>
                <w:bCs/>
                <w:color w:val="000000"/>
                <w:sz w:val="18"/>
                <w:szCs w:val="18"/>
              </w:rPr>
            </w:pPr>
            <w:r w:rsidRPr="00332751">
              <w:rPr>
                <w:rFonts w:ascii="Times New Roman" w:eastAsia="Times New Roman" w:hAnsi="Times New Roman" w:cs="Times New Roman"/>
                <w:b/>
                <w:bCs/>
                <w:color w:val="000000"/>
                <w:sz w:val="18"/>
                <w:szCs w:val="18"/>
              </w:rPr>
              <w:t>Adol = Adolescent</w:t>
            </w:r>
          </w:p>
        </w:tc>
      </w:tr>
    </w:tbl>
    <w:p w14:paraId="69EAD084" w14:textId="629BF58C" w:rsidR="00332751" w:rsidRPr="00224B7F" w:rsidRDefault="00332751" w:rsidP="00FB0DE2">
      <w:pPr>
        <w:rPr>
          <w:rFonts w:ascii="Times New Roman" w:hAnsi="Times New Roman" w:cs="Times New Roman"/>
          <w:b/>
          <w:sz w:val="18"/>
          <w:szCs w:val="18"/>
        </w:rPr>
      </w:pPr>
    </w:p>
    <w:p w14:paraId="25138C49" w14:textId="519F06E5" w:rsidR="005A35A1" w:rsidRPr="00C42851" w:rsidRDefault="005A35A1" w:rsidP="005A35A1">
      <w:pPr>
        <w:rPr>
          <w:rFonts w:ascii="Times New Roman" w:hAnsi="Times New Roman" w:cs="Times New Roman"/>
          <w:sz w:val="24"/>
          <w:szCs w:val="24"/>
        </w:rPr>
      </w:pPr>
      <w:r w:rsidRPr="00C42851">
        <w:rPr>
          <w:rFonts w:ascii="Times New Roman" w:hAnsi="Times New Roman" w:cs="Times New Roman"/>
          <w:sz w:val="24"/>
          <w:szCs w:val="24"/>
        </w:rPr>
        <w:t>Because of the small number of facilities that comprise each of the cells identified in the table above</w:t>
      </w:r>
      <w:r w:rsidR="00B51A7F" w:rsidRPr="00C42851">
        <w:rPr>
          <w:rFonts w:ascii="Times New Roman" w:hAnsi="Times New Roman" w:cs="Times New Roman"/>
          <w:sz w:val="24"/>
          <w:szCs w:val="24"/>
        </w:rPr>
        <w:t xml:space="preserve"> (especially when mutual exclusivity is removed through additional breakouts)</w:t>
      </w:r>
      <w:r w:rsidRPr="00C42851">
        <w:rPr>
          <w:rFonts w:ascii="Times New Roman" w:hAnsi="Times New Roman" w:cs="Times New Roman"/>
          <w:sz w:val="24"/>
          <w:szCs w:val="24"/>
        </w:rPr>
        <w:t>, it would not be possible to take a sample of facilities from each of the cells and still generate state or sub-state</w:t>
      </w:r>
      <w:r w:rsidR="00B21A14">
        <w:rPr>
          <w:rFonts w:ascii="Times New Roman" w:hAnsi="Times New Roman" w:cs="Times New Roman"/>
          <w:sz w:val="24"/>
          <w:szCs w:val="24"/>
        </w:rPr>
        <w:t xml:space="preserve"> or county</w:t>
      </w:r>
      <w:r w:rsidRPr="00C42851">
        <w:rPr>
          <w:rFonts w:ascii="Times New Roman" w:hAnsi="Times New Roman" w:cs="Times New Roman"/>
          <w:sz w:val="24"/>
          <w:szCs w:val="24"/>
        </w:rPr>
        <w:t xml:space="preserve"> level estimates</w:t>
      </w:r>
      <w:r w:rsidR="00055AD5" w:rsidRPr="00C42851">
        <w:rPr>
          <w:rFonts w:ascii="Times New Roman" w:hAnsi="Times New Roman" w:cs="Times New Roman"/>
          <w:sz w:val="24"/>
          <w:szCs w:val="24"/>
        </w:rPr>
        <w:t>, even in the largest county in the country</w:t>
      </w:r>
      <w:r w:rsidRPr="00C42851">
        <w:rPr>
          <w:rFonts w:ascii="Times New Roman" w:hAnsi="Times New Roman" w:cs="Times New Roman"/>
          <w:sz w:val="24"/>
          <w:szCs w:val="24"/>
        </w:rPr>
        <w:t xml:space="preserve">. The ability to generate </w:t>
      </w:r>
      <w:r w:rsidR="00D11B3B" w:rsidRPr="00C42851">
        <w:rPr>
          <w:rFonts w:ascii="Times New Roman" w:hAnsi="Times New Roman" w:cs="Times New Roman"/>
          <w:sz w:val="24"/>
          <w:szCs w:val="24"/>
        </w:rPr>
        <w:t xml:space="preserve">county- and </w:t>
      </w:r>
      <w:r w:rsidRPr="00C42851">
        <w:rPr>
          <w:rFonts w:ascii="Times New Roman" w:hAnsi="Times New Roman" w:cs="Times New Roman"/>
          <w:sz w:val="24"/>
          <w:szCs w:val="24"/>
        </w:rPr>
        <w:t>state-level figures for which the field is in need of for the comparative analyses described previously, would be lost using a sampling method.  There are many different combinations of types of treatment and attributes of the treatment system that would need to be considered.</w:t>
      </w:r>
    </w:p>
    <w:p w14:paraId="280FC377" w14:textId="0C356B03" w:rsidR="00BF19E2" w:rsidRPr="00C42851" w:rsidRDefault="00BF19E2" w:rsidP="00C42851">
      <w:pPr>
        <w:ind w:right="80"/>
        <w:rPr>
          <w:rFonts w:ascii="Times New Roman" w:hAnsi="Times New Roman" w:cs="Times New Roman"/>
          <w:sz w:val="24"/>
          <w:szCs w:val="24"/>
        </w:rPr>
      </w:pPr>
    </w:p>
    <w:p w14:paraId="737F38E6" w14:textId="2731DE07" w:rsidR="00036023" w:rsidRDefault="00BF19E2" w:rsidP="00C42851">
      <w:pPr>
        <w:pStyle w:val="BodyText"/>
        <w:ind w:left="0" w:right="80"/>
        <w:rPr>
          <w:rFonts w:cs="Times New Roman"/>
          <w:spacing w:val="-1"/>
        </w:rPr>
      </w:pPr>
      <w:r w:rsidRPr="009F2570">
        <w:rPr>
          <w:rFonts w:cs="Times New Roman"/>
        </w:rPr>
        <w:t>Numbers of clients are needed in small areas (counties and communities) to aid in assessing and forecasting needs</w:t>
      </w:r>
      <w:r w:rsidRPr="001E3A28">
        <w:rPr>
          <w:rFonts w:cs="Times New Roman"/>
        </w:rPr>
        <w:t xml:space="preserve"> and allocation of resources. For example, </w:t>
      </w:r>
      <w:r w:rsidR="005F3BEC">
        <w:rPr>
          <w:rFonts w:cs="Times New Roman"/>
        </w:rPr>
        <w:t xml:space="preserve">when state and county information was requested for earthquakes and hurricanes, </w:t>
      </w:r>
      <w:r w:rsidR="00036023">
        <w:rPr>
          <w:rFonts w:cs="Times New Roman"/>
        </w:rPr>
        <w:t>recently one state was planning safety procedures</w:t>
      </w:r>
      <w:r w:rsidR="00036023">
        <w:rPr>
          <w:rFonts w:cs="Times New Roman"/>
          <w:spacing w:val="-1"/>
        </w:rPr>
        <w:t>/disaster preparation in the event of a major catastrophe (earthquake) in a neighboring highly populated area; they needed to know numbers of opioid clients from that area that they might expect to see coming into their area so that they could put procedures into place to be able to accommodate the influx. G</w:t>
      </w:r>
      <w:r w:rsidRPr="00D73C45">
        <w:rPr>
          <w:rFonts w:cs="Times New Roman"/>
          <w:spacing w:val="-1"/>
        </w:rPr>
        <w:t xml:space="preserve">eneral numbers would not have been beneficial because they needed accurate and location-specific data.  </w:t>
      </w:r>
      <w:r w:rsidR="00036023">
        <w:rPr>
          <w:rFonts w:cs="Times New Roman"/>
          <w:spacing w:val="-1"/>
        </w:rPr>
        <w:t xml:space="preserve">During recent hurricanes, </w:t>
      </w:r>
      <w:r w:rsidR="00F55B14">
        <w:rPr>
          <w:rFonts w:cs="Times New Roman"/>
          <w:spacing w:val="-1"/>
        </w:rPr>
        <w:t>SAMHSA</w:t>
      </w:r>
      <w:r w:rsidR="00036023">
        <w:rPr>
          <w:rFonts w:cs="Times New Roman"/>
          <w:spacing w:val="-1"/>
        </w:rPr>
        <w:t xml:space="preserve"> w</w:t>
      </w:r>
      <w:r w:rsidR="00F55B14">
        <w:rPr>
          <w:rFonts w:cs="Times New Roman"/>
          <w:spacing w:val="-1"/>
        </w:rPr>
        <w:t>as</w:t>
      </w:r>
      <w:r w:rsidR="00036023">
        <w:rPr>
          <w:rFonts w:cs="Times New Roman"/>
          <w:spacing w:val="-1"/>
        </w:rPr>
        <w:t xml:space="preserve"> asked for numbers of substance</w:t>
      </w:r>
      <w:r w:rsidR="00127A20">
        <w:rPr>
          <w:rFonts w:cs="Times New Roman"/>
          <w:spacing w:val="-1"/>
        </w:rPr>
        <w:t xml:space="preserve"> use</w:t>
      </w:r>
      <w:r w:rsidR="00036023">
        <w:rPr>
          <w:rFonts w:cs="Times New Roman"/>
          <w:spacing w:val="-1"/>
        </w:rPr>
        <w:t xml:space="preserve"> clients in affected counties so states could provide appropriate and sufficient care in evacuation areas. Again accurate, loca</w:t>
      </w:r>
      <w:r w:rsidR="00556231">
        <w:rPr>
          <w:rFonts w:cs="Times New Roman"/>
          <w:spacing w:val="-1"/>
        </w:rPr>
        <w:t>le</w:t>
      </w:r>
      <w:r w:rsidR="00036023">
        <w:rPr>
          <w:rFonts w:cs="Times New Roman"/>
          <w:spacing w:val="-1"/>
        </w:rPr>
        <w:t xml:space="preserve"> specific numbers were needed.  A sample could likely not provide sufficiently accurate numbers for disaster relief in small, defined areas. </w:t>
      </w:r>
    </w:p>
    <w:p w14:paraId="223104FC" w14:textId="77777777" w:rsidR="00BF19E2" w:rsidRPr="005F3BEC" w:rsidRDefault="00BF19E2" w:rsidP="00BF19E2">
      <w:pPr>
        <w:pStyle w:val="BodyText"/>
        <w:ind w:right="80"/>
        <w:rPr>
          <w:rFonts w:cs="Times New Roman"/>
          <w:spacing w:val="-1"/>
        </w:rPr>
      </w:pPr>
    </w:p>
    <w:p w14:paraId="78570CAE" w14:textId="0980ECB3" w:rsidR="00BF19E2" w:rsidRPr="00901438" w:rsidRDefault="00BF19E2" w:rsidP="00901438">
      <w:pPr>
        <w:pStyle w:val="ListParagraph"/>
        <w:numPr>
          <w:ilvl w:val="0"/>
          <w:numId w:val="39"/>
        </w:numPr>
        <w:ind w:right="80"/>
        <w:rPr>
          <w:rFonts w:ascii="Times New Roman" w:hAnsi="Times New Roman" w:cs="Times New Roman"/>
          <w:sz w:val="24"/>
          <w:szCs w:val="24"/>
        </w:rPr>
      </w:pPr>
      <w:r w:rsidRPr="00901438">
        <w:rPr>
          <w:rFonts w:ascii="Times New Roman" w:hAnsi="Times New Roman" w:cs="Times New Roman"/>
          <w:sz w:val="24"/>
          <w:szCs w:val="24"/>
        </w:rPr>
        <w:t>Accurate numbers</w:t>
      </w:r>
      <w:r w:rsidR="001A4415" w:rsidRPr="00901438">
        <w:rPr>
          <w:rFonts w:ascii="Times New Roman" w:hAnsi="Times New Roman" w:cs="Times New Roman"/>
          <w:sz w:val="24"/>
          <w:szCs w:val="24"/>
        </w:rPr>
        <w:t xml:space="preserve"> are needed by the White House, Congress, States, and counties for trends projections so adequate resources can be allocated</w:t>
      </w:r>
      <w:r w:rsidR="00BA4C58">
        <w:rPr>
          <w:rFonts w:ascii="Times New Roman" w:hAnsi="Times New Roman" w:cs="Times New Roman"/>
          <w:sz w:val="24"/>
          <w:szCs w:val="24"/>
        </w:rPr>
        <w:t>.</w:t>
      </w:r>
      <w:r w:rsidR="001A4415" w:rsidRPr="00901438">
        <w:rPr>
          <w:rFonts w:ascii="Times New Roman" w:hAnsi="Times New Roman" w:cs="Times New Roman"/>
          <w:sz w:val="24"/>
          <w:szCs w:val="24"/>
        </w:rPr>
        <w:t xml:space="preserve"> </w:t>
      </w:r>
      <w:r w:rsidR="00BA4C58">
        <w:rPr>
          <w:rFonts w:ascii="Times New Roman" w:hAnsi="Times New Roman" w:cs="Times New Roman"/>
          <w:sz w:val="24"/>
          <w:szCs w:val="24"/>
        </w:rPr>
        <w:t>F</w:t>
      </w:r>
      <w:r w:rsidR="001A4415" w:rsidRPr="00901438">
        <w:rPr>
          <w:rFonts w:ascii="Times New Roman" w:hAnsi="Times New Roman" w:cs="Times New Roman"/>
          <w:sz w:val="24"/>
          <w:szCs w:val="24"/>
        </w:rPr>
        <w:t xml:space="preserve">or example, numbers of clients on the various opioid use disorder </w:t>
      </w:r>
      <w:r w:rsidR="002D5AD9">
        <w:rPr>
          <w:rFonts w:ascii="Times New Roman" w:hAnsi="Times New Roman" w:cs="Times New Roman"/>
          <w:sz w:val="24"/>
          <w:szCs w:val="24"/>
        </w:rPr>
        <w:t>Medication Assisted Treatments (</w:t>
      </w:r>
      <w:r w:rsidR="001A4415" w:rsidRPr="00901438">
        <w:rPr>
          <w:rFonts w:ascii="Times New Roman" w:hAnsi="Times New Roman" w:cs="Times New Roman"/>
          <w:sz w:val="24"/>
          <w:szCs w:val="24"/>
        </w:rPr>
        <w:t>MATs</w:t>
      </w:r>
      <w:r w:rsidR="002D5AD9">
        <w:rPr>
          <w:rFonts w:ascii="Times New Roman" w:hAnsi="Times New Roman" w:cs="Times New Roman"/>
          <w:sz w:val="24"/>
          <w:szCs w:val="24"/>
        </w:rPr>
        <w:t>)</w:t>
      </w:r>
      <w:r w:rsidR="001A4415" w:rsidRPr="00901438">
        <w:rPr>
          <w:rFonts w:ascii="Times New Roman" w:hAnsi="Times New Roman" w:cs="Times New Roman"/>
          <w:sz w:val="24"/>
          <w:szCs w:val="24"/>
        </w:rPr>
        <w:t xml:space="preserve"> demonstrate the acceptance and use of those treatments.  Because reporting of buprenorphine usage for opioid use disorder was not required with the FDA approval process for buprenorphine</w:t>
      </w:r>
      <w:r w:rsidR="000464DD" w:rsidRPr="00901438">
        <w:rPr>
          <w:rFonts w:ascii="Times New Roman" w:hAnsi="Times New Roman" w:cs="Times New Roman"/>
          <w:sz w:val="24"/>
          <w:szCs w:val="24"/>
        </w:rPr>
        <w:t>, N</w:t>
      </w:r>
      <w:r w:rsidR="001A4415" w:rsidRPr="00901438">
        <w:rPr>
          <w:rFonts w:ascii="Times New Roman" w:hAnsi="Times New Roman" w:cs="Times New Roman"/>
          <w:sz w:val="24"/>
          <w:szCs w:val="24"/>
        </w:rPr>
        <w:t>-SSATS is the only survey that collects those data, both nationally and locally. N-SSATS is the only source that collects data on the growing adaptation of buprenorphine.  States and counties use the N-SSATS numbers of clients to make funding decisions and to educate their communities as to the need for increased treatment.</w:t>
      </w:r>
    </w:p>
    <w:p w14:paraId="3C355B5A" w14:textId="660D70EE" w:rsidR="00FF3814" w:rsidRPr="00901438" w:rsidRDefault="00FF3814" w:rsidP="00AD4C5D">
      <w:pPr>
        <w:ind w:left="100" w:right="80"/>
        <w:rPr>
          <w:rFonts w:ascii="Times New Roman" w:hAnsi="Times New Roman" w:cs="Times New Roman"/>
          <w:sz w:val="24"/>
          <w:szCs w:val="24"/>
        </w:rPr>
      </w:pPr>
    </w:p>
    <w:p w14:paraId="3D897B5B" w14:textId="727367D9" w:rsidR="005F6985" w:rsidRPr="009D3242" w:rsidRDefault="005F6985" w:rsidP="005F6985">
      <w:pPr>
        <w:rPr>
          <w:rFonts w:ascii="Times New Roman" w:hAnsi="Times New Roman" w:cs="Times New Roman"/>
          <w:sz w:val="24"/>
          <w:szCs w:val="24"/>
        </w:rPr>
      </w:pPr>
      <w:r w:rsidRPr="009D3242">
        <w:rPr>
          <w:rFonts w:ascii="Times New Roman" w:hAnsi="Times New Roman" w:cs="Times New Roman"/>
          <w:sz w:val="24"/>
          <w:szCs w:val="24"/>
        </w:rPr>
        <w:t xml:space="preserve">A common reason for sampling is to obtain information about population parameters with lower cost and potentially lower respondent burden.  The implementation of a sampling strategy that provides the opportunity for unbiased estimates assumes that: </w:t>
      </w:r>
    </w:p>
    <w:p w14:paraId="5E4E1A96" w14:textId="77777777" w:rsidR="005F6985" w:rsidRPr="009D3242" w:rsidRDefault="005F6985" w:rsidP="005F6985">
      <w:pPr>
        <w:rPr>
          <w:rFonts w:ascii="Times New Roman" w:hAnsi="Times New Roman" w:cs="Times New Roman"/>
          <w:sz w:val="24"/>
          <w:szCs w:val="24"/>
        </w:rPr>
      </w:pPr>
    </w:p>
    <w:p w14:paraId="755EE619" w14:textId="77777777" w:rsidR="005F6985" w:rsidRPr="009D3242" w:rsidRDefault="005F6985" w:rsidP="005F6985">
      <w:pPr>
        <w:pStyle w:val="ListParagraph"/>
        <w:widowControl/>
        <w:numPr>
          <w:ilvl w:val="0"/>
          <w:numId w:val="38"/>
        </w:numPr>
        <w:spacing w:after="200" w:line="276" w:lineRule="auto"/>
        <w:contextualSpacing/>
        <w:rPr>
          <w:rFonts w:ascii="Times New Roman" w:hAnsi="Times New Roman" w:cs="Times New Roman"/>
          <w:sz w:val="24"/>
          <w:szCs w:val="24"/>
        </w:rPr>
      </w:pPr>
      <w:r w:rsidRPr="009D3242">
        <w:rPr>
          <w:rFonts w:ascii="Times New Roman" w:hAnsi="Times New Roman" w:cs="Times New Roman"/>
          <w:sz w:val="24"/>
          <w:szCs w:val="24"/>
        </w:rPr>
        <w:t xml:space="preserve">Population parameters can be known; and </w:t>
      </w:r>
    </w:p>
    <w:p w14:paraId="54AE45B7" w14:textId="4F09CFAF" w:rsidR="005F6985" w:rsidRPr="009D3242" w:rsidRDefault="005F6985" w:rsidP="005F6985">
      <w:pPr>
        <w:pStyle w:val="ListParagraph"/>
        <w:widowControl/>
        <w:numPr>
          <w:ilvl w:val="0"/>
          <w:numId w:val="38"/>
        </w:numPr>
        <w:spacing w:after="200" w:line="276" w:lineRule="auto"/>
        <w:contextualSpacing/>
        <w:rPr>
          <w:rFonts w:ascii="Times New Roman" w:hAnsi="Times New Roman" w:cs="Times New Roman"/>
          <w:sz w:val="24"/>
          <w:szCs w:val="24"/>
        </w:rPr>
      </w:pPr>
      <w:r w:rsidRPr="009D3242">
        <w:rPr>
          <w:rFonts w:ascii="Times New Roman" w:hAnsi="Times New Roman" w:cs="Times New Roman"/>
          <w:sz w:val="24"/>
          <w:szCs w:val="24"/>
        </w:rPr>
        <w:t>Data come from a probability sample—a sample in which each case in the population has a known and non-zero probability of being selected into the sample---only the laws of chance are included in the sample</w:t>
      </w:r>
    </w:p>
    <w:p w14:paraId="3CB56867" w14:textId="12F3A636" w:rsidR="005F6985" w:rsidRPr="009D3242" w:rsidRDefault="005F6985" w:rsidP="005F6985">
      <w:pPr>
        <w:rPr>
          <w:rFonts w:ascii="Times New Roman" w:hAnsi="Times New Roman" w:cs="Times New Roman"/>
          <w:sz w:val="24"/>
          <w:szCs w:val="24"/>
        </w:rPr>
      </w:pPr>
      <w:r w:rsidRPr="009D3242">
        <w:rPr>
          <w:rFonts w:ascii="Times New Roman" w:hAnsi="Times New Roman" w:cs="Times New Roman"/>
          <w:sz w:val="24"/>
          <w:szCs w:val="24"/>
        </w:rPr>
        <w:t>The use of strategies included in non-probability sampling such as convenience samples, quotas, or snowballing, among many others, are unlikely to capture a relevant set of data because of the uniqueness of each facility based on the many different types and operations of treatment.   Probability samples have a better track record for capturing representative samples than non-probability samples.</w:t>
      </w:r>
    </w:p>
    <w:p w14:paraId="62C06EBB" w14:textId="77777777" w:rsidR="005F6985" w:rsidRPr="009D3242" w:rsidRDefault="005F6985" w:rsidP="005F6985">
      <w:pPr>
        <w:rPr>
          <w:rFonts w:ascii="Times New Roman" w:hAnsi="Times New Roman" w:cs="Times New Roman"/>
          <w:sz w:val="24"/>
          <w:szCs w:val="24"/>
        </w:rPr>
      </w:pPr>
    </w:p>
    <w:p w14:paraId="2AF6543B" w14:textId="44AF7DA3" w:rsidR="005F6985" w:rsidRPr="009D3242" w:rsidRDefault="00FF3814" w:rsidP="00901438">
      <w:pPr>
        <w:widowControl/>
        <w:spacing w:after="200" w:line="276" w:lineRule="auto"/>
        <w:contextualSpacing/>
        <w:rPr>
          <w:rFonts w:ascii="Times New Roman" w:hAnsi="Times New Roman" w:cs="Times New Roman"/>
          <w:sz w:val="24"/>
          <w:szCs w:val="24"/>
        </w:rPr>
      </w:pPr>
      <w:r w:rsidRPr="009D3242">
        <w:rPr>
          <w:rFonts w:ascii="Times New Roman" w:hAnsi="Times New Roman" w:cs="Times New Roman"/>
          <w:sz w:val="24"/>
          <w:szCs w:val="24"/>
        </w:rPr>
        <w:t xml:space="preserve">Among the various </w:t>
      </w:r>
      <w:r w:rsidR="005F6985" w:rsidRPr="009D3242">
        <w:rPr>
          <w:rFonts w:ascii="Times New Roman" w:hAnsi="Times New Roman" w:cs="Times New Roman"/>
          <w:sz w:val="24"/>
          <w:szCs w:val="24"/>
        </w:rPr>
        <w:t xml:space="preserve">probability </w:t>
      </w:r>
      <w:r w:rsidRPr="009D3242">
        <w:rPr>
          <w:rFonts w:ascii="Times New Roman" w:hAnsi="Times New Roman" w:cs="Times New Roman"/>
          <w:sz w:val="24"/>
          <w:szCs w:val="24"/>
        </w:rPr>
        <w:t xml:space="preserve">sampling methods, the only appropriate method to begin to be able to provide appropriate estimates for each of these very different types of service delivery would be </w:t>
      </w:r>
      <w:r w:rsidR="005F6985" w:rsidRPr="009D3242">
        <w:rPr>
          <w:rFonts w:ascii="Times New Roman" w:hAnsi="Times New Roman" w:cs="Times New Roman"/>
          <w:sz w:val="24"/>
          <w:szCs w:val="24"/>
        </w:rPr>
        <w:t>Stratified Random Sampling which requires information about each case and thus may only be used if basic census information is available followed by sampling among groups of interest.  In other words, a census would be required in order to be able to provide an appropriate sampling frame.</w:t>
      </w:r>
      <w:r w:rsidR="000464DD" w:rsidRPr="009D3242">
        <w:rPr>
          <w:rFonts w:ascii="Times New Roman" w:hAnsi="Times New Roman" w:cs="Times New Roman"/>
          <w:sz w:val="24"/>
          <w:szCs w:val="24"/>
        </w:rPr>
        <w:t xml:space="preserve">  Given that approximately 10 percent of facilities turnover (close/stop providing treatment or start providing treatment) in any given year, a census from any given year would be outdated</w:t>
      </w:r>
      <w:r w:rsidR="00FE6078" w:rsidRPr="009D3242">
        <w:rPr>
          <w:rFonts w:ascii="Times New Roman" w:hAnsi="Times New Roman" w:cs="Times New Roman"/>
          <w:sz w:val="24"/>
          <w:szCs w:val="24"/>
        </w:rPr>
        <w:t xml:space="preserve"> with no size characteristics available for sampling</w:t>
      </w:r>
      <w:r w:rsidR="00BE45B9" w:rsidRPr="009D3242">
        <w:rPr>
          <w:rFonts w:ascii="Times New Roman" w:hAnsi="Times New Roman" w:cs="Times New Roman"/>
          <w:sz w:val="24"/>
          <w:szCs w:val="24"/>
        </w:rPr>
        <w:t xml:space="preserve"> for many facilities</w:t>
      </w:r>
      <w:r w:rsidR="000464DD" w:rsidRPr="009D3242">
        <w:rPr>
          <w:rFonts w:ascii="Times New Roman" w:hAnsi="Times New Roman" w:cs="Times New Roman"/>
          <w:sz w:val="24"/>
          <w:szCs w:val="24"/>
        </w:rPr>
        <w:t>.</w:t>
      </w:r>
    </w:p>
    <w:p w14:paraId="2A8B8200" w14:textId="48C57B08" w:rsidR="000464DD" w:rsidRPr="009F2570" w:rsidRDefault="000464DD" w:rsidP="00901438">
      <w:pPr>
        <w:widowControl/>
        <w:spacing w:after="200" w:line="276" w:lineRule="auto"/>
        <w:contextualSpacing/>
        <w:rPr>
          <w:rFonts w:ascii="Times New Roman" w:hAnsi="Times New Roman" w:cs="Times New Roman"/>
          <w:sz w:val="24"/>
          <w:szCs w:val="24"/>
          <w:highlight w:val="yellow"/>
        </w:rPr>
      </w:pPr>
    </w:p>
    <w:p w14:paraId="13A51DEE" w14:textId="2E359BA2" w:rsidR="000464DD" w:rsidRPr="00901438" w:rsidRDefault="000464DD" w:rsidP="000464DD">
      <w:pPr>
        <w:rPr>
          <w:rFonts w:ascii="Times New Roman" w:hAnsi="Times New Roman" w:cs="Times New Roman"/>
          <w:sz w:val="24"/>
          <w:szCs w:val="24"/>
        </w:rPr>
      </w:pPr>
      <w:r w:rsidRPr="00901438">
        <w:rPr>
          <w:rFonts w:ascii="Times New Roman" w:hAnsi="Times New Roman" w:cs="Times New Roman"/>
          <w:sz w:val="24"/>
          <w:szCs w:val="24"/>
        </w:rPr>
        <w:t xml:space="preserve">A systematic sample would need to be taken of facilities that fall within the above categories so that a representative sample could be drawn from facilities of different sizes and other characteristics. A “measure of size” of facilities would need to be included to sample facilities of different sizes (small, medium, and large) so as not to bias the sample selection process in selecting more facilities of a certain size. The measure of size for facilities would be based on the reported counts of persons in treatment within a treatment type as of the survey reference date.   </w:t>
      </w:r>
    </w:p>
    <w:p w14:paraId="4079F5FF" w14:textId="77777777" w:rsidR="000464DD" w:rsidRPr="00901438" w:rsidRDefault="000464DD" w:rsidP="000464DD">
      <w:pPr>
        <w:rPr>
          <w:rFonts w:ascii="Times New Roman" w:hAnsi="Times New Roman" w:cs="Times New Roman"/>
          <w:sz w:val="24"/>
          <w:szCs w:val="24"/>
        </w:rPr>
      </w:pPr>
    </w:p>
    <w:p w14:paraId="21DF1CDE" w14:textId="59A06AD2" w:rsidR="000464DD" w:rsidRPr="00901438" w:rsidRDefault="000464DD" w:rsidP="000464DD">
      <w:pPr>
        <w:rPr>
          <w:rFonts w:ascii="Times New Roman" w:hAnsi="Times New Roman" w:cs="Times New Roman"/>
          <w:sz w:val="24"/>
          <w:szCs w:val="24"/>
        </w:rPr>
      </w:pPr>
      <w:r w:rsidRPr="00901438">
        <w:rPr>
          <w:rFonts w:ascii="Times New Roman" w:hAnsi="Times New Roman" w:cs="Times New Roman"/>
          <w:sz w:val="24"/>
          <w:szCs w:val="24"/>
        </w:rPr>
        <w:t>If only a sample of facilities collected client caseload data in the full-scale 2019 N-SSATS, for example, then the ability to use measure of size calculations for the next full-scale N-SSATS would be lost, especially with an approximate 10 percent turnover of facilities. The variables used for measure of size (i.e., reported counts of persons in treatment within a type of treatment as of the survey reference date) would only be available from the 2019 sampled facilities that remain in the universe and not the universe of substance use treatment facilities.</w:t>
      </w:r>
    </w:p>
    <w:p w14:paraId="2CB23D71" w14:textId="0AFE33BE" w:rsidR="00FF3814" w:rsidRPr="009F2570" w:rsidRDefault="00FF3814" w:rsidP="00C42851">
      <w:pPr>
        <w:ind w:right="80"/>
        <w:rPr>
          <w:rFonts w:ascii="Times New Roman" w:eastAsia="Times New Roman" w:hAnsi="Times New Roman" w:cs="Times New Roman"/>
          <w:bCs/>
          <w:sz w:val="24"/>
          <w:szCs w:val="24"/>
        </w:rPr>
      </w:pPr>
    </w:p>
    <w:p w14:paraId="15743A93" w14:textId="0C4698A2" w:rsidR="00BF19E2" w:rsidRPr="00901438" w:rsidRDefault="00BF19E2" w:rsidP="00BF19E2">
      <w:pPr>
        <w:spacing w:before="16"/>
        <w:ind w:right="80"/>
        <w:rPr>
          <w:rFonts w:ascii="Times New Roman" w:hAnsi="Times New Roman" w:cs="Times New Roman"/>
          <w:sz w:val="24"/>
          <w:szCs w:val="24"/>
        </w:rPr>
      </w:pPr>
      <w:r w:rsidRPr="00901438">
        <w:rPr>
          <w:rFonts w:ascii="Times New Roman" w:hAnsi="Times New Roman" w:cs="Times New Roman"/>
          <w:sz w:val="24"/>
          <w:szCs w:val="24"/>
        </w:rPr>
        <w:t>The N-SSATS is the only source that can provide state and sub-state-level data on both government operated/funded facilities and facilities that are privately owned/operated (for profit and non-profit) which encompass the full spectrum of organized service providers providing services in at least one type of care</w:t>
      </w:r>
      <w:r w:rsidR="009D3242">
        <w:rPr>
          <w:rFonts w:ascii="Times New Roman" w:hAnsi="Times New Roman" w:cs="Times New Roman"/>
          <w:sz w:val="24"/>
          <w:szCs w:val="24"/>
        </w:rPr>
        <w:t xml:space="preserve"> (inpatient, residential, outpatient, detoxification)</w:t>
      </w:r>
      <w:r w:rsidRPr="00901438">
        <w:rPr>
          <w:rFonts w:ascii="Times New Roman" w:hAnsi="Times New Roman" w:cs="Times New Roman"/>
          <w:sz w:val="24"/>
          <w:szCs w:val="24"/>
        </w:rPr>
        <w:t>, and the characteristics of the facility’s current caseload as of a single day (survey reference date).</w:t>
      </w:r>
    </w:p>
    <w:p w14:paraId="399E7498" w14:textId="0564F188" w:rsidR="00EB4DF9" w:rsidRPr="00901438" w:rsidRDefault="00EB4DF9" w:rsidP="00BF19E2">
      <w:pPr>
        <w:spacing w:before="16"/>
        <w:ind w:right="80"/>
        <w:rPr>
          <w:rFonts w:ascii="Times New Roman" w:hAnsi="Times New Roman" w:cs="Times New Roman"/>
          <w:sz w:val="24"/>
          <w:szCs w:val="24"/>
        </w:rPr>
      </w:pPr>
    </w:p>
    <w:p w14:paraId="0C929D04" w14:textId="1A04061E" w:rsidR="00EB4DF9" w:rsidRPr="00901438" w:rsidRDefault="00EB4DF9" w:rsidP="00BF19E2">
      <w:pPr>
        <w:spacing w:before="16"/>
        <w:ind w:right="80"/>
        <w:rPr>
          <w:rFonts w:ascii="Times New Roman" w:hAnsi="Times New Roman" w:cs="Times New Roman"/>
          <w:sz w:val="24"/>
          <w:szCs w:val="24"/>
        </w:rPr>
      </w:pPr>
      <w:r w:rsidRPr="00901438">
        <w:rPr>
          <w:rFonts w:ascii="Times New Roman" w:hAnsi="Times New Roman" w:cs="Times New Roman"/>
          <w:sz w:val="24"/>
          <w:szCs w:val="24"/>
        </w:rPr>
        <w:t xml:space="preserve">In efforts to keep burden at a minimum and to collect only the absolutely necessary numbers, only basic client counts are requested (total numbers of clients in each of the major categories of treatment, numbers under age 18, numbers receiving each of the opioid and alcohol medications as of a survey reference day, and annual admissions).  No demographics (age breakouts [other than under 18], race/ethnicity, gender, substances used, etc.) are collected. </w:t>
      </w:r>
      <w:r w:rsidR="00BE45B9" w:rsidRPr="00901438">
        <w:rPr>
          <w:rFonts w:ascii="Times New Roman" w:hAnsi="Times New Roman" w:cs="Times New Roman"/>
          <w:sz w:val="24"/>
          <w:szCs w:val="24"/>
        </w:rPr>
        <w:t xml:space="preserve">  </w:t>
      </w:r>
      <w:r w:rsidRPr="00901438">
        <w:rPr>
          <w:rFonts w:ascii="Times New Roman" w:hAnsi="Times New Roman" w:cs="Times New Roman"/>
          <w:sz w:val="24"/>
          <w:szCs w:val="24"/>
        </w:rPr>
        <w:t xml:space="preserve"> The survey reference day is requested to keep burden at a minimum.  The last working day of March is used.  </w:t>
      </w:r>
      <w:r w:rsidR="00901438" w:rsidRPr="00901438">
        <w:rPr>
          <w:rFonts w:ascii="Times New Roman" w:hAnsi="Times New Roman" w:cs="Times New Roman"/>
          <w:sz w:val="24"/>
          <w:szCs w:val="24"/>
        </w:rPr>
        <w:t xml:space="preserve">In clinical settings, people refer to the number of patients at any given time as the </w:t>
      </w:r>
      <w:r w:rsidR="00901438">
        <w:rPr>
          <w:rFonts w:ascii="Times New Roman" w:hAnsi="Times New Roman" w:cs="Times New Roman"/>
          <w:sz w:val="24"/>
          <w:szCs w:val="24"/>
        </w:rPr>
        <w:t>“</w:t>
      </w:r>
      <w:r w:rsidR="00901438" w:rsidRPr="00901438">
        <w:rPr>
          <w:rFonts w:ascii="Times New Roman" w:hAnsi="Times New Roman" w:cs="Times New Roman"/>
          <w:sz w:val="24"/>
          <w:szCs w:val="24"/>
        </w:rPr>
        <w:t>patient census.</w:t>
      </w:r>
      <w:r w:rsidR="00901438">
        <w:rPr>
          <w:rFonts w:ascii="Times New Roman" w:hAnsi="Times New Roman" w:cs="Times New Roman"/>
          <w:sz w:val="24"/>
          <w:szCs w:val="24"/>
        </w:rPr>
        <w:t>”</w:t>
      </w:r>
      <w:r w:rsidR="00E3559A" w:rsidRPr="00901438">
        <w:rPr>
          <w:rFonts w:ascii="Times New Roman" w:hAnsi="Times New Roman" w:cs="Times New Roman"/>
          <w:sz w:val="24"/>
          <w:szCs w:val="24"/>
        </w:rPr>
        <w:t xml:space="preserve">  </w:t>
      </w:r>
      <w:r w:rsidR="004855F0">
        <w:rPr>
          <w:rFonts w:ascii="Times New Roman" w:hAnsi="Times New Roman" w:cs="Times New Roman"/>
          <w:sz w:val="24"/>
          <w:szCs w:val="24"/>
        </w:rPr>
        <w:t>The last working day of March</w:t>
      </w:r>
      <w:r w:rsidRPr="00901438">
        <w:rPr>
          <w:rFonts w:ascii="Times New Roman" w:hAnsi="Times New Roman" w:cs="Times New Roman"/>
          <w:sz w:val="24"/>
          <w:szCs w:val="24"/>
        </w:rPr>
        <w:t xml:space="preserve"> </w:t>
      </w:r>
      <w:r w:rsidR="00CD4D79" w:rsidRPr="00901438">
        <w:rPr>
          <w:rFonts w:ascii="Times New Roman" w:hAnsi="Times New Roman" w:cs="Times New Roman"/>
          <w:sz w:val="24"/>
          <w:szCs w:val="24"/>
        </w:rPr>
        <w:t xml:space="preserve">is a “typical” day in that it is not at the end of a fiscal year, when school is either just starting up or </w:t>
      </w:r>
      <w:r w:rsidR="00BC0991">
        <w:rPr>
          <w:rFonts w:ascii="Times New Roman" w:hAnsi="Times New Roman" w:cs="Times New Roman"/>
          <w:sz w:val="24"/>
          <w:szCs w:val="24"/>
        </w:rPr>
        <w:t>o</w:t>
      </w:r>
      <w:r w:rsidR="00CD4D79" w:rsidRPr="00901438">
        <w:rPr>
          <w:rFonts w:ascii="Times New Roman" w:hAnsi="Times New Roman" w:cs="Times New Roman"/>
          <w:sz w:val="24"/>
          <w:szCs w:val="24"/>
        </w:rPr>
        <w:t xml:space="preserve">n vacation, </w:t>
      </w:r>
      <w:r w:rsidR="00BC0991">
        <w:rPr>
          <w:rFonts w:ascii="Times New Roman" w:hAnsi="Times New Roman" w:cs="Times New Roman"/>
          <w:sz w:val="24"/>
          <w:szCs w:val="24"/>
        </w:rPr>
        <w:t xml:space="preserve">or </w:t>
      </w:r>
      <w:r w:rsidR="00CD4D79" w:rsidRPr="00901438">
        <w:rPr>
          <w:rFonts w:ascii="Times New Roman" w:hAnsi="Times New Roman" w:cs="Times New Roman"/>
          <w:sz w:val="24"/>
          <w:szCs w:val="24"/>
        </w:rPr>
        <w:t>directly around a major holiday or leading into a major holiday when many people may be out of family vacation</w:t>
      </w:r>
      <w:r w:rsidR="00BC0991">
        <w:rPr>
          <w:rFonts w:ascii="Times New Roman" w:hAnsi="Times New Roman" w:cs="Times New Roman"/>
          <w:sz w:val="24"/>
          <w:szCs w:val="24"/>
        </w:rPr>
        <w:t xml:space="preserve">. </w:t>
      </w:r>
      <w:r w:rsidR="00CD4D79" w:rsidRPr="00901438">
        <w:rPr>
          <w:rFonts w:ascii="Times New Roman" w:hAnsi="Times New Roman" w:cs="Times New Roman"/>
          <w:sz w:val="24"/>
          <w:szCs w:val="24"/>
        </w:rPr>
        <w:t xml:space="preserve"> </w:t>
      </w:r>
      <w:r w:rsidR="00BC0991">
        <w:rPr>
          <w:rFonts w:ascii="Times New Roman" w:hAnsi="Times New Roman" w:cs="Times New Roman"/>
          <w:sz w:val="24"/>
          <w:szCs w:val="24"/>
        </w:rPr>
        <w:t>A</w:t>
      </w:r>
      <w:r w:rsidR="00CD4D79" w:rsidRPr="00901438">
        <w:rPr>
          <w:rFonts w:ascii="Times New Roman" w:hAnsi="Times New Roman" w:cs="Times New Roman"/>
          <w:sz w:val="24"/>
          <w:szCs w:val="24"/>
        </w:rPr>
        <w:t>dditionally, facilities requested a spring date rather than a</w:t>
      </w:r>
      <w:r w:rsidR="00BC0991">
        <w:rPr>
          <w:rFonts w:ascii="Times New Roman" w:hAnsi="Times New Roman" w:cs="Times New Roman"/>
          <w:sz w:val="24"/>
          <w:szCs w:val="24"/>
        </w:rPr>
        <w:t>n</w:t>
      </w:r>
      <w:r w:rsidR="00CD4D79" w:rsidRPr="00901438">
        <w:rPr>
          <w:rFonts w:ascii="Times New Roman" w:hAnsi="Times New Roman" w:cs="Times New Roman"/>
          <w:sz w:val="24"/>
          <w:szCs w:val="24"/>
        </w:rPr>
        <w:t xml:space="preserve"> autumn date.  A one-day count is relatively easy to pull from records </w:t>
      </w:r>
      <w:r w:rsidR="00FE6078" w:rsidRPr="00901438">
        <w:rPr>
          <w:rFonts w:ascii="Times New Roman" w:hAnsi="Times New Roman" w:cs="Times New Roman"/>
          <w:sz w:val="24"/>
          <w:szCs w:val="24"/>
        </w:rPr>
        <w:t>(</w:t>
      </w:r>
      <w:r w:rsidR="00BC0991">
        <w:rPr>
          <w:rFonts w:ascii="Times New Roman" w:hAnsi="Times New Roman" w:cs="Times New Roman"/>
          <w:sz w:val="24"/>
          <w:szCs w:val="24"/>
        </w:rPr>
        <w:t xml:space="preserve">from </w:t>
      </w:r>
      <w:r w:rsidR="00FE6078" w:rsidRPr="00901438">
        <w:rPr>
          <w:rFonts w:ascii="Times New Roman" w:hAnsi="Times New Roman" w:cs="Times New Roman"/>
          <w:sz w:val="24"/>
          <w:szCs w:val="24"/>
        </w:rPr>
        <w:t xml:space="preserve">what respondents indicate) </w:t>
      </w:r>
      <w:r w:rsidR="00CD4D79" w:rsidRPr="00901438">
        <w:rPr>
          <w:rFonts w:ascii="Times New Roman" w:hAnsi="Times New Roman" w:cs="Times New Roman"/>
          <w:sz w:val="24"/>
          <w:szCs w:val="24"/>
        </w:rPr>
        <w:t xml:space="preserve">and requires no de-duplicating or monthly adding of </w:t>
      </w:r>
      <w:r w:rsidR="00FE6078" w:rsidRPr="00901438">
        <w:rPr>
          <w:rFonts w:ascii="Times New Roman" w:hAnsi="Times New Roman" w:cs="Times New Roman"/>
          <w:sz w:val="24"/>
          <w:szCs w:val="24"/>
        </w:rPr>
        <w:t xml:space="preserve">unique </w:t>
      </w:r>
      <w:r w:rsidR="00CD4D79" w:rsidRPr="00901438">
        <w:rPr>
          <w:rFonts w:ascii="Times New Roman" w:hAnsi="Times New Roman" w:cs="Times New Roman"/>
          <w:sz w:val="24"/>
          <w:szCs w:val="24"/>
        </w:rPr>
        <w:t>clients as annual counts would require.</w:t>
      </w:r>
      <w:r w:rsidR="009E7923" w:rsidRPr="00901438">
        <w:rPr>
          <w:rFonts w:ascii="Times New Roman" w:hAnsi="Times New Roman" w:cs="Times New Roman"/>
          <w:sz w:val="24"/>
          <w:szCs w:val="24"/>
        </w:rPr>
        <w:t xml:space="preserve">  </w:t>
      </w:r>
      <w:r w:rsidR="00BE45B9" w:rsidRPr="00901438">
        <w:rPr>
          <w:rFonts w:ascii="Times New Roman" w:hAnsi="Times New Roman" w:cs="Times New Roman"/>
          <w:sz w:val="24"/>
          <w:szCs w:val="24"/>
        </w:rPr>
        <w:t>The number</w:t>
      </w:r>
      <w:r w:rsidR="00D02F56">
        <w:rPr>
          <w:rFonts w:ascii="Times New Roman" w:hAnsi="Times New Roman" w:cs="Times New Roman"/>
          <w:sz w:val="24"/>
          <w:szCs w:val="24"/>
        </w:rPr>
        <w:t>s</w:t>
      </w:r>
      <w:r w:rsidR="00BE45B9" w:rsidRPr="00901438">
        <w:rPr>
          <w:rFonts w:ascii="Times New Roman" w:hAnsi="Times New Roman" w:cs="Times New Roman"/>
          <w:sz w:val="24"/>
          <w:szCs w:val="24"/>
        </w:rPr>
        <w:t xml:space="preserve"> asked for are numbers that facilities can easily pull from their electronic health records; it would not be necessary to pull individual records to obtain the numbers.  </w:t>
      </w:r>
      <w:r w:rsidR="009E7923" w:rsidRPr="00901438">
        <w:rPr>
          <w:rFonts w:ascii="Times New Roman" w:hAnsi="Times New Roman" w:cs="Times New Roman"/>
          <w:sz w:val="24"/>
          <w:szCs w:val="24"/>
        </w:rPr>
        <w:t xml:space="preserve">This method of client counts is the same as what the Census </w:t>
      </w:r>
      <w:r w:rsidR="00D02F56">
        <w:rPr>
          <w:rFonts w:ascii="Times New Roman" w:hAnsi="Times New Roman" w:cs="Times New Roman"/>
          <w:sz w:val="24"/>
          <w:szCs w:val="24"/>
        </w:rPr>
        <w:t xml:space="preserve">Bureau </w:t>
      </w:r>
      <w:r w:rsidR="009E7923" w:rsidRPr="00901438">
        <w:rPr>
          <w:rFonts w:ascii="Times New Roman" w:hAnsi="Times New Roman" w:cs="Times New Roman"/>
          <w:sz w:val="24"/>
          <w:szCs w:val="24"/>
        </w:rPr>
        <w:t>uses for their decennial census, the number of persons on the survey reference day.  It provides the number of clients on a specific day.  When these number are used, in public</w:t>
      </w:r>
      <w:r w:rsidR="00E74DFA" w:rsidRPr="00901438">
        <w:rPr>
          <w:rFonts w:ascii="Times New Roman" w:hAnsi="Times New Roman" w:cs="Times New Roman"/>
          <w:sz w:val="24"/>
          <w:szCs w:val="24"/>
        </w:rPr>
        <w:t>ations</w:t>
      </w:r>
      <w:r w:rsidR="00BC0991">
        <w:rPr>
          <w:rFonts w:ascii="Times New Roman" w:hAnsi="Times New Roman" w:cs="Times New Roman"/>
          <w:sz w:val="24"/>
          <w:szCs w:val="24"/>
        </w:rPr>
        <w:t xml:space="preserve"> or</w:t>
      </w:r>
      <w:r w:rsidR="00E74DFA" w:rsidRPr="00901438">
        <w:rPr>
          <w:rFonts w:ascii="Times New Roman" w:hAnsi="Times New Roman" w:cs="Times New Roman"/>
          <w:sz w:val="24"/>
          <w:szCs w:val="24"/>
        </w:rPr>
        <w:t xml:space="preserve"> in data requests asking about numbers of clients, it is always indicated that the numbers are one-day counts</w:t>
      </w:r>
      <w:r w:rsidR="00BC0991">
        <w:rPr>
          <w:rFonts w:ascii="Times New Roman" w:hAnsi="Times New Roman" w:cs="Times New Roman"/>
          <w:sz w:val="24"/>
          <w:szCs w:val="24"/>
        </w:rPr>
        <w:t xml:space="preserve"> and</w:t>
      </w:r>
      <w:r w:rsidR="009D3242">
        <w:rPr>
          <w:rFonts w:ascii="Times New Roman" w:hAnsi="Times New Roman" w:cs="Times New Roman"/>
          <w:sz w:val="24"/>
          <w:szCs w:val="24"/>
        </w:rPr>
        <w:t xml:space="preserve"> </w:t>
      </w:r>
      <w:r w:rsidR="00E74DFA" w:rsidRPr="00901438">
        <w:rPr>
          <w:rFonts w:ascii="Times New Roman" w:hAnsi="Times New Roman" w:cs="Times New Roman"/>
          <w:sz w:val="24"/>
          <w:szCs w:val="24"/>
        </w:rPr>
        <w:t>that they are not annual counts</w:t>
      </w:r>
      <w:r w:rsidR="00BC0991">
        <w:rPr>
          <w:rFonts w:ascii="Times New Roman" w:hAnsi="Times New Roman" w:cs="Times New Roman"/>
          <w:sz w:val="24"/>
          <w:szCs w:val="24"/>
        </w:rPr>
        <w:t xml:space="preserve">.  It is indicated </w:t>
      </w:r>
      <w:r w:rsidR="00E74DFA" w:rsidRPr="00901438">
        <w:rPr>
          <w:rFonts w:ascii="Times New Roman" w:hAnsi="Times New Roman" w:cs="Times New Roman"/>
          <w:sz w:val="24"/>
          <w:szCs w:val="24"/>
        </w:rPr>
        <w:t xml:space="preserve">that they provide a “snap-shot” of what the treatment numbers look like on that particular day, which is understood to be a “typical” day (meaning not a fiscal </w:t>
      </w:r>
      <w:r w:rsidR="00BC0991">
        <w:rPr>
          <w:rFonts w:ascii="Times New Roman" w:hAnsi="Times New Roman" w:cs="Times New Roman"/>
          <w:sz w:val="24"/>
          <w:szCs w:val="24"/>
        </w:rPr>
        <w:t>count</w:t>
      </w:r>
      <w:r w:rsidR="00E74DFA" w:rsidRPr="00901438">
        <w:rPr>
          <w:rFonts w:ascii="Times New Roman" w:hAnsi="Times New Roman" w:cs="Times New Roman"/>
          <w:sz w:val="24"/>
          <w:szCs w:val="24"/>
        </w:rPr>
        <w:t xml:space="preserve"> </w:t>
      </w:r>
      <w:r w:rsidR="00BC0991">
        <w:rPr>
          <w:rFonts w:ascii="Times New Roman" w:hAnsi="Times New Roman" w:cs="Times New Roman"/>
          <w:sz w:val="24"/>
          <w:szCs w:val="24"/>
        </w:rPr>
        <w:t xml:space="preserve">or </w:t>
      </w:r>
      <w:r w:rsidR="00E74DFA" w:rsidRPr="00901438">
        <w:rPr>
          <w:rFonts w:ascii="Times New Roman" w:hAnsi="Times New Roman" w:cs="Times New Roman"/>
          <w:sz w:val="24"/>
          <w:szCs w:val="24"/>
        </w:rPr>
        <w:t xml:space="preserve">a holiday </w:t>
      </w:r>
      <w:r w:rsidR="00BC0991">
        <w:rPr>
          <w:rFonts w:ascii="Times New Roman" w:hAnsi="Times New Roman" w:cs="Times New Roman"/>
          <w:sz w:val="24"/>
          <w:szCs w:val="24"/>
        </w:rPr>
        <w:t>count</w:t>
      </w:r>
      <w:r w:rsidR="00D02F56">
        <w:rPr>
          <w:rFonts w:ascii="Times New Roman" w:hAnsi="Times New Roman" w:cs="Times New Roman"/>
          <w:sz w:val="24"/>
          <w:szCs w:val="24"/>
        </w:rPr>
        <w:t>)</w:t>
      </w:r>
      <w:r w:rsidR="00BC0991">
        <w:rPr>
          <w:rFonts w:ascii="Times New Roman" w:hAnsi="Times New Roman" w:cs="Times New Roman"/>
          <w:sz w:val="24"/>
          <w:szCs w:val="24"/>
        </w:rPr>
        <w:t>.</w:t>
      </w:r>
    </w:p>
    <w:p w14:paraId="2B23B7E3" w14:textId="6229D0ED" w:rsidR="00E74DFA" w:rsidRPr="00901438" w:rsidRDefault="00E74DFA" w:rsidP="00BF19E2">
      <w:pPr>
        <w:spacing w:before="16"/>
        <w:ind w:right="80"/>
        <w:rPr>
          <w:rFonts w:ascii="Times New Roman" w:hAnsi="Times New Roman" w:cs="Times New Roman"/>
          <w:sz w:val="24"/>
          <w:szCs w:val="24"/>
        </w:rPr>
      </w:pPr>
    </w:p>
    <w:p w14:paraId="7940EC6F" w14:textId="1AA8C036" w:rsidR="00E74DFA" w:rsidRPr="00901438" w:rsidRDefault="00E74DFA" w:rsidP="00BF19E2">
      <w:pPr>
        <w:spacing w:before="16"/>
        <w:ind w:right="80"/>
        <w:rPr>
          <w:rFonts w:ascii="Times New Roman" w:hAnsi="Times New Roman" w:cs="Times New Roman"/>
          <w:sz w:val="24"/>
          <w:szCs w:val="24"/>
        </w:rPr>
      </w:pPr>
      <w:r w:rsidRPr="00901438">
        <w:rPr>
          <w:rFonts w:ascii="Times New Roman" w:hAnsi="Times New Roman" w:cs="Times New Roman"/>
          <w:sz w:val="24"/>
          <w:szCs w:val="24"/>
        </w:rPr>
        <w:t>The overall response rate</w:t>
      </w:r>
      <w:r w:rsidR="00734B41" w:rsidRPr="00901438">
        <w:rPr>
          <w:rFonts w:ascii="Times New Roman" w:hAnsi="Times New Roman" w:cs="Times New Roman"/>
          <w:sz w:val="24"/>
          <w:szCs w:val="24"/>
        </w:rPr>
        <w:t xml:space="preserve"> in 2018 N-SSATS was 92.4 percent and</w:t>
      </w:r>
      <w:r w:rsidRPr="00901438">
        <w:rPr>
          <w:rFonts w:ascii="Times New Roman" w:hAnsi="Times New Roman" w:cs="Times New Roman"/>
          <w:sz w:val="24"/>
          <w:szCs w:val="24"/>
        </w:rPr>
        <w:t xml:space="preserve"> by state/territory, ranged from 80 percent (Virgin Islands where one of five facilities did not respond) to 100 percent (where all facilities responded in Palau, Micronesia, Guam, Marshall Islands, </w:t>
      </w:r>
      <w:r w:rsidR="002D584F">
        <w:rPr>
          <w:rFonts w:ascii="Times New Roman" w:hAnsi="Times New Roman" w:cs="Times New Roman"/>
          <w:sz w:val="24"/>
          <w:szCs w:val="24"/>
        </w:rPr>
        <w:t>and Northern Mariana Islands</w:t>
      </w:r>
      <w:r w:rsidRPr="00901438">
        <w:rPr>
          <w:rFonts w:ascii="Times New Roman" w:hAnsi="Times New Roman" w:cs="Times New Roman"/>
          <w:sz w:val="24"/>
          <w:szCs w:val="24"/>
        </w:rPr>
        <w:t>.) Among the 50 states</w:t>
      </w:r>
      <w:r w:rsidR="00734B41" w:rsidRPr="00901438">
        <w:rPr>
          <w:rFonts w:ascii="Times New Roman" w:hAnsi="Times New Roman" w:cs="Times New Roman"/>
          <w:sz w:val="24"/>
          <w:szCs w:val="24"/>
        </w:rPr>
        <w:t xml:space="preserve"> (and DC)</w:t>
      </w:r>
      <w:r w:rsidRPr="00901438">
        <w:rPr>
          <w:rFonts w:ascii="Times New Roman" w:hAnsi="Times New Roman" w:cs="Times New Roman"/>
          <w:sz w:val="24"/>
          <w:szCs w:val="24"/>
        </w:rPr>
        <w:t>, the response rate ranged from 85.3 percent (DC) to 98.2 percent (WV).</w:t>
      </w:r>
      <w:r w:rsidR="00723750" w:rsidRPr="00901438">
        <w:rPr>
          <w:rFonts w:ascii="Times New Roman" w:hAnsi="Times New Roman" w:cs="Times New Roman"/>
          <w:sz w:val="24"/>
          <w:szCs w:val="24"/>
        </w:rPr>
        <w:t xml:space="preserve"> Only 11 states plus DC had response rates below 90 percent. </w:t>
      </w:r>
      <w:r w:rsidR="00A87979" w:rsidRPr="00901438">
        <w:rPr>
          <w:rFonts w:ascii="Times New Roman" w:hAnsi="Times New Roman" w:cs="Times New Roman"/>
          <w:sz w:val="24"/>
          <w:szCs w:val="24"/>
        </w:rPr>
        <w:t xml:space="preserve">Overall, most of the small counties achieved a 100 percent response rate.  Many other counties appeared to be missing only one facility. A total of 39 counties (out of </w:t>
      </w:r>
      <w:r w:rsidR="00BD660F" w:rsidRPr="00901438">
        <w:rPr>
          <w:rFonts w:ascii="Times New Roman" w:hAnsi="Times New Roman" w:cs="Times New Roman"/>
          <w:sz w:val="24"/>
          <w:szCs w:val="24"/>
        </w:rPr>
        <w:t>2,382</w:t>
      </w:r>
      <w:r w:rsidR="00A87979" w:rsidRPr="00901438">
        <w:rPr>
          <w:rFonts w:ascii="Times New Roman" w:hAnsi="Times New Roman" w:cs="Times New Roman"/>
          <w:sz w:val="24"/>
          <w:szCs w:val="24"/>
        </w:rPr>
        <w:t xml:space="preserve"> counties) had no responders, most of which included only one facility</w:t>
      </w:r>
      <w:r w:rsidR="00BD660F" w:rsidRPr="00901438">
        <w:rPr>
          <w:rFonts w:ascii="Times New Roman" w:hAnsi="Times New Roman" w:cs="Times New Roman"/>
          <w:sz w:val="24"/>
          <w:szCs w:val="24"/>
        </w:rPr>
        <w:t>, and were spread among 20 states/territories</w:t>
      </w:r>
      <w:r w:rsidR="00A87979" w:rsidRPr="00901438">
        <w:rPr>
          <w:rFonts w:ascii="Times New Roman" w:hAnsi="Times New Roman" w:cs="Times New Roman"/>
          <w:sz w:val="24"/>
          <w:szCs w:val="24"/>
        </w:rPr>
        <w:t xml:space="preserve">.  </w:t>
      </w:r>
      <w:r w:rsidR="00723750" w:rsidRPr="00901438">
        <w:rPr>
          <w:rFonts w:ascii="Times New Roman" w:hAnsi="Times New Roman" w:cs="Times New Roman"/>
          <w:sz w:val="24"/>
          <w:szCs w:val="24"/>
        </w:rPr>
        <w:t xml:space="preserve"> </w:t>
      </w:r>
      <w:r w:rsidR="00BE45B9" w:rsidRPr="00901438">
        <w:rPr>
          <w:rFonts w:ascii="Times New Roman" w:hAnsi="Times New Roman" w:cs="Times New Roman"/>
          <w:sz w:val="24"/>
          <w:szCs w:val="24"/>
        </w:rPr>
        <w:t>Some</w:t>
      </w:r>
      <w:r w:rsidR="00723750" w:rsidRPr="00901438">
        <w:rPr>
          <w:rFonts w:ascii="Times New Roman" w:hAnsi="Times New Roman" w:cs="Times New Roman"/>
          <w:sz w:val="24"/>
          <w:szCs w:val="24"/>
        </w:rPr>
        <w:t xml:space="preserve"> of those non-responding facilities were </w:t>
      </w:r>
      <w:r w:rsidR="00285D68" w:rsidRPr="00901438">
        <w:rPr>
          <w:rFonts w:ascii="Times New Roman" w:hAnsi="Times New Roman" w:cs="Times New Roman"/>
          <w:sz w:val="24"/>
          <w:szCs w:val="24"/>
        </w:rPr>
        <w:t>not directory eligible</w:t>
      </w:r>
      <w:r w:rsidR="00723750" w:rsidRPr="00901438">
        <w:rPr>
          <w:rFonts w:ascii="Times New Roman" w:hAnsi="Times New Roman" w:cs="Times New Roman"/>
          <w:sz w:val="24"/>
          <w:szCs w:val="24"/>
        </w:rPr>
        <w:t xml:space="preserve"> facilities.  There </w:t>
      </w:r>
      <w:r w:rsidR="00285D68" w:rsidRPr="00901438">
        <w:rPr>
          <w:rFonts w:ascii="Times New Roman" w:hAnsi="Times New Roman" w:cs="Times New Roman"/>
          <w:sz w:val="24"/>
          <w:szCs w:val="24"/>
        </w:rPr>
        <w:t>appeared</w:t>
      </w:r>
      <w:r w:rsidR="00723750" w:rsidRPr="00901438">
        <w:rPr>
          <w:rFonts w:ascii="Times New Roman" w:hAnsi="Times New Roman" w:cs="Times New Roman"/>
          <w:sz w:val="24"/>
          <w:szCs w:val="24"/>
        </w:rPr>
        <w:t xml:space="preserve"> to be </w:t>
      </w:r>
      <w:r w:rsidR="00285D68" w:rsidRPr="00901438">
        <w:rPr>
          <w:rFonts w:ascii="Times New Roman" w:hAnsi="Times New Roman" w:cs="Times New Roman"/>
          <w:sz w:val="24"/>
          <w:szCs w:val="24"/>
        </w:rPr>
        <w:t>no systematic reason or locale for the non-responders.  While not a 100 percent response from facilities, considering the overall high response, numbers of clients for most communities and counties would provide an accurate accounting of numbers of clients in treatment on the survey reference day</w:t>
      </w:r>
      <w:r w:rsidR="00BE45B9" w:rsidRPr="00901438">
        <w:rPr>
          <w:rFonts w:ascii="Times New Roman" w:hAnsi="Times New Roman" w:cs="Times New Roman"/>
          <w:sz w:val="24"/>
          <w:szCs w:val="24"/>
        </w:rPr>
        <w:t xml:space="preserve"> and numbers provided to counties and states would be accurate</w:t>
      </w:r>
      <w:r w:rsidR="00285D68" w:rsidRPr="00901438">
        <w:rPr>
          <w:rFonts w:ascii="Times New Roman" w:hAnsi="Times New Roman" w:cs="Times New Roman"/>
          <w:sz w:val="24"/>
          <w:szCs w:val="24"/>
        </w:rPr>
        <w:t>.</w:t>
      </w:r>
    </w:p>
    <w:p w14:paraId="7033B048" w14:textId="72E2B66D" w:rsidR="00285D68" w:rsidRPr="00901438" w:rsidRDefault="00285D68" w:rsidP="00285D68">
      <w:pPr>
        <w:rPr>
          <w:rFonts w:ascii="Times New Roman" w:hAnsi="Times New Roman" w:cs="Times New Roman"/>
          <w:sz w:val="24"/>
          <w:szCs w:val="24"/>
        </w:rPr>
      </w:pPr>
    </w:p>
    <w:p w14:paraId="09FEB62B" w14:textId="26365E8E" w:rsidR="00285D68" w:rsidRPr="00901438" w:rsidRDefault="00285D68" w:rsidP="00735469">
      <w:pPr>
        <w:rPr>
          <w:rFonts w:ascii="Times New Roman" w:hAnsi="Times New Roman" w:cs="Times New Roman"/>
          <w:sz w:val="24"/>
          <w:szCs w:val="24"/>
        </w:rPr>
      </w:pPr>
      <w:r w:rsidRPr="00901438">
        <w:rPr>
          <w:rFonts w:ascii="Times New Roman" w:hAnsi="Times New Roman" w:cs="Times New Roman"/>
          <w:sz w:val="24"/>
          <w:szCs w:val="24"/>
        </w:rPr>
        <w:t xml:space="preserve">SAMHSA’s Inventory of Behavioral Health Services (I-BHS, OMB No. 0930-0106), which is updated and maintained with the data collected by the N-SSATS and the National Mental Health Services Survey (N-MHSS, OMB No. </w:t>
      </w:r>
      <w:r w:rsidR="008424A5" w:rsidRPr="008424A5">
        <w:rPr>
          <w:rFonts w:ascii="Times New Roman" w:hAnsi="Times New Roman" w:cs="Times New Roman"/>
          <w:sz w:val="24"/>
          <w:szCs w:val="24"/>
        </w:rPr>
        <w:t>0930</w:t>
      </w:r>
      <w:r w:rsidRPr="008424A5">
        <w:rPr>
          <w:rFonts w:ascii="Times New Roman" w:hAnsi="Times New Roman" w:cs="Times New Roman"/>
          <w:sz w:val="24"/>
          <w:szCs w:val="24"/>
        </w:rPr>
        <w:t>-</w:t>
      </w:r>
      <w:r w:rsidR="008424A5">
        <w:rPr>
          <w:rFonts w:ascii="Times New Roman" w:hAnsi="Times New Roman" w:cs="Times New Roman"/>
          <w:sz w:val="24"/>
          <w:szCs w:val="24"/>
        </w:rPr>
        <w:t>0119</w:t>
      </w:r>
      <w:r w:rsidRPr="00901438">
        <w:rPr>
          <w:rFonts w:ascii="Times New Roman" w:hAnsi="Times New Roman" w:cs="Times New Roman"/>
          <w:sz w:val="24"/>
          <w:szCs w:val="24"/>
        </w:rPr>
        <w:t xml:space="preserve">), is used by SAMHSA, other Federal agencies, and researchers as a sampling frame for other surveys and studies of mental health and substance </w:t>
      </w:r>
      <w:r w:rsidR="00127A20">
        <w:rPr>
          <w:rFonts w:ascii="Times New Roman" w:hAnsi="Times New Roman" w:cs="Times New Roman"/>
          <w:sz w:val="24"/>
          <w:szCs w:val="24"/>
        </w:rPr>
        <w:t>use</w:t>
      </w:r>
      <w:r w:rsidRPr="00901438">
        <w:rPr>
          <w:rFonts w:ascii="Times New Roman" w:hAnsi="Times New Roman" w:cs="Times New Roman"/>
          <w:sz w:val="24"/>
          <w:szCs w:val="24"/>
        </w:rPr>
        <w:t xml:space="preserve"> treatment facilities. No alternative comprehensive listing of such facilities exists. An important stratification variable in drawing a representative sample of facilities is facility size as measured by the number of clients served. Without this information for all facilities, the usefulness of the I-BHS as a sampling frame would be severely diminished. </w:t>
      </w:r>
    </w:p>
    <w:p w14:paraId="65097624" w14:textId="77777777" w:rsidR="00285D68" w:rsidRPr="00735469" w:rsidRDefault="00285D68" w:rsidP="00735469">
      <w:pPr>
        <w:spacing w:before="16"/>
        <w:ind w:right="80"/>
        <w:rPr>
          <w:rFonts w:ascii="Times New Roman" w:hAnsi="Times New Roman"/>
          <w:sz w:val="24"/>
        </w:rPr>
      </w:pPr>
    </w:p>
    <w:p w14:paraId="7BF2BB45" w14:textId="77777777" w:rsidR="0031055B" w:rsidRPr="00DE3FF2" w:rsidRDefault="0031055B" w:rsidP="00B43893">
      <w:pPr>
        <w:ind w:left="100" w:right="80"/>
        <w:rPr>
          <w:rFonts w:ascii="Times New Roman" w:hAnsi="Times New Roman" w:cs="Times New Roman"/>
          <w:b/>
          <w:bCs/>
          <w:sz w:val="24"/>
          <w:szCs w:val="24"/>
        </w:rPr>
      </w:pPr>
      <w:r w:rsidRPr="00DE3FF2">
        <w:rPr>
          <w:rFonts w:ascii="Times New Roman" w:hAnsi="Times New Roman" w:cs="Times New Roman"/>
          <w:b/>
          <w:sz w:val="24"/>
          <w:szCs w:val="24"/>
        </w:rPr>
        <w:t>Estimation</w:t>
      </w:r>
      <w:r w:rsidRPr="00DE3FF2">
        <w:rPr>
          <w:rFonts w:ascii="Times New Roman" w:hAnsi="Times New Roman" w:cs="Times New Roman"/>
          <w:b/>
          <w:spacing w:val="-2"/>
          <w:sz w:val="24"/>
          <w:szCs w:val="24"/>
        </w:rPr>
        <w:t xml:space="preserve"> </w:t>
      </w:r>
      <w:r w:rsidRPr="00DE3FF2">
        <w:rPr>
          <w:rFonts w:ascii="Times New Roman" w:hAnsi="Times New Roman" w:cs="Times New Roman"/>
          <w:b/>
          <w:sz w:val="24"/>
          <w:szCs w:val="24"/>
        </w:rPr>
        <w:t>Procedures</w:t>
      </w:r>
    </w:p>
    <w:p w14:paraId="2A07393C" w14:textId="77777777" w:rsidR="0031055B" w:rsidRPr="00DE3FF2" w:rsidRDefault="0031055B" w:rsidP="00B43893">
      <w:pPr>
        <w:spacing w:before="14"/>
        <w:ind w:right="80"/>
        <w:rPr>
          <w:rFonts w:ascii="Times New Roman" w:hAnsi="Times New Roman" w:cs="Times New Roman"/>
          <w:sz w:val="24"/>
          <w:szCs w:val="24"/>
        </w:rPr>
      </w:pPr>
    </w:p>
    <w:p w14:paraId="72A6F92B" w14:textId="0A9ECE7E" w:rsidR="009E7923" w:rsidRPr="00DE3FF2" w:rsidRDefault="0031055B" w:rsidP="00B43893">
      <w:pPr>
        <w:pStyle w:val="BodyText"/>
        <w:ind w:right="80"/>
        <w:rPr>
          <w:rFonts w:cs="Times New Roman"/>
        </w:rPr>
      </w:pPr>
      <w:r w:rsidRPr="00DE3FF2">
        <w:rPr>
          <w:rFonts w:cs="Times New Roman"/>
        </w:rPr>
        <w:t>Selected N-SSATS data ite</w:t>
      </w:r>
      <w:r w:rsidRPr="00DE3FF2">
        <w:rPr>
          <w:rFonts w:cs="Times New Roman"/>
          <w:spacing w:val="-2"/>
        </w:rPr>
        <w:t>m</w:t>
      </w:r>
      <w:r w:rsidRPr="00DE3FF2">
        <w:rPr>
          <w:rFonts w:cs="Times New Roman"/>
        </w:rPr>
        <w:t>s are imputed for</w:t>
      </w:r>
      <w:r w:rsidRPr="00DE3FF2">
        <w:rPr>
          <w:rFonts w:cs="Times New Roman"/>
          <w:spacing w:val="-1"/>
        </w:rPr>
        <w:t xml:space="preserve"> </w:t>
      </w:r>
      <w:r w:rsidRPr="00DE3FF2">
        <w:rPr>
          <w:rFonts w:cs="Times New Roman"/>
          <w:spacing w:val="-2"/>
        </w:rPr>
        <w:t>m</w:t>
      </w:r>
      <w:r w:rsidRPr="00DE3FF2">
        <w:rPr>
          <w:rFonts w:cs="Times New Roman"/>
        </w:rPr>
        <w:t xml:space="preserve">issing values using generally accepted </w:t>
      </w:r>
      <w:r w:rsidRPr="00DE3FF2">
        <w:rPr>
          <w:rFonts w:cs="Times New Roman"/>
          <w:spacing w:val="-2"/>
        </w:rPr>
        <w:t>m</w:t>
      </w:r>
      <w:r w:rsidRPr="00DE3FF2">
        <w:rPr>
          <w:rFonts w:cs="Times New Roman"/>
        </w:rPr>
        <w:t>ethod</w:t>
      </w:r>
      <w:r w:rsidRPr="00DE3FF2">
        <w:rPr>
          <w:rFonts w:cs="Times New Roman"/>
          <w:spacing w:val="-1"/>
        </w:rPr>
        <w:t>ologies.</w:t>
      </w:r>
      <w:r w:rsidR="009E7923">
        <w:rPr>
          <w:rFonts w:cs="Times New Roman"/>
          <w:spacing w:val="-1"/>
        </w:rPr>
        <w:t xml:space="preserve">  While imputation is used, there are generally very few numbers that need to be imputed.  For example, in 2017, only 4 client count numbers for facilities were imputed.  These four facilities were residential facilities and the imputed numbers were based on the facilities’ reported designated bed counts.  Overall, the effect of imputation was negligible.  There is no imputation of missing data for any of the services (or locator) data. </w:t>
      </w:r>
    </w:p>
    <w:p w14:paraId="070D90F3" w14:textId="77777777" w:rsidR="0031055B" w:rsidRPr="00DE3FF2" w:rsidRDefault="0031055B" w:rsidP="00B43893">
      <w:pPr>
        <w:spacing w:before="18"/>
        <w:ind w:right="80"/>
        <w:rPr>
          <w:rFonts w:ascii="Times New Roman" w:hAnsi="Times New Roman" w:cs="Times New Roman"/>
          <w:sz w:val="24"/>
          <w:szCs w:val="24"/>
        </w:rPr>
      </w:pPr>
    </w:p>
    <w:p w14:paraId="2E7E698F" w14:textId="77777777" w:rsidR="0031055B" w:rsidRPr="00DE3FF2" w:rsidRDefault="0031055B" w:rsidP="00B43893">
      <w:pPr>
        <w:pStyle w:val="Heading1"/>
        <w:numPr>
          <w:ilvl w:val="0"/>
          <w:numId w:val="1"/>
        </w:numPr>
        <w:tabs>
          <w:tab w:val="left" w:pos="340"/>
        </w:tabs>
        <w:ind w:left="340" w:right="80" w:hanging="241"/>
        <w:rPr>
          <w:rFonts w:cs="Times New Roman"/>
          <w:b w:val="0"/>
          <w:bCs w:val="0"/>
        </w:rPr>
      </w:pPr>
      <w:r w:rsidRPr="00DE3FF2">
        <w:rPr>
          <w:rFonts w:cs="Times New Roman"/>
        </w:rPr>
        <w:t>Information Collection Procedures</w:t>
      </w:r>
    </w:p>
    <w:p w14:paraId="42A45E07" w14:textId="77777777" w:rsidR="0031055B" w:rsidRPr="00DE3FF2" w:rsidRDefault="0031055B" w:rsidP="00B43893">
      <w:pPr>
        <w:spacing w:before="16"/>
        <w:ind w:right="80"/>
        <w:rPr>
          <w:rFonts w:ascii="Times New Roman" w:hAnsi="Times New Roman" w:cs="Times New Roman"/>
          <w:sz w:val="24"/>
          <w:szCs w:val="24"/>
        </w:rPr>
      </w:pPr>
    </w:p>
    <w:p w14:paraId="36B80C88" w14:textId="77777777" w:rsidR="0031055B" w:rsidRPr="00DE3FF2" w:rsidRDefault="0031055B" w:rsidP="00B43893">
      <w:pPr>
        <w:numPr>
          <w:ilvl w:val="1"/>
          <w:numId w:val="1"/>
        </w:numPr>
        <w:tabs>
          <w:tab w:val="left" w:pos="339"/>
        </w:tabs>
        <w:ind w:left="339" w:right="80"/>
        <w:rPr>
          <w:rFonts w:ascii="Times New Roman" w:eastAsia="Times New Roman" w:hAnsi="Times New Roman" w:cs="Times New Roman"/>
          <w:sz w:val="24"/>
          <w:szCs w:val="24"/>
        </w:rPr>
      </w:pPr>
      <w:r w:rsidRPr="00DE3FF2">
        <w:rPr>
          <w:rFonts w:ascii="Times New Roman" w:eastAsia="Times New Roman" w:hAnsi="Times New Roman" w:cs="Times New Roman"/>
          <w:b/>
          <w:bCs/>
          <w:spacing w:val="-1"/>
          <w:sz w:val="24"/>
          <w:szCs w:val="24"/>
        </w:rPr>
        <w:t>I-BH</w:t>
      </w:r>
      <w:r w:rsidRPr="00DE3FF2">
        <w:rPr>
          <w:rFonts w:ascii="Times New Roman" w:eastAsia="Times New Roman" w:hAnsi="Times New Roman" w:cs="Times New Roman"/>
          <w:b/>
          <w:bCs/>
          <w:sz w:val="24"/>
          <w:szCs w:val="24"/>
        </w:rPr>
        <w:t>S</w:t>
      </w:r>
      <w:r w:rsidRPr="00DE3FF2">
        <w:rPr>
          <w:rFonts w:ascii="Times New Roman" w:eastAsia="Times New Roman" w:hAnsi="Times New Roman" w:cs="Times New Roman"/>
          <w:b/>
          <w:bCs/>
          <w:spacing w:val="-1"/>
          <w:sz w:val="24"/>
          <w:szCs w:val="24"/>
        </w:rPr>
        <w:t xml:space="preserve"> On-line</w:t>
      </w:r>
      <w:r w:rsidRPr="00DE3FF2">
        <w:rPr>
          <w:rFonts w:ascii="Times New Roman" w:eastAsia="Times New Roman" w:hAnsi="Times New Roman" w:cs="Times New Roman"/>
          <w:b/>
          <w:bCs/>
          <w:sz w:val="24"/>
          <w:szCs w:val="24"/>
        </w:rPr>
        <w:t>,</w:t>
      </w:r>
      <w:r w:rsidRPr="00DE3FF2">
        <w:rPr>
          <w:rFonts w:ascii="Times New Roman" w:eastAsia="Times New Roman" w:hAnsi="Times New Roman" w:cs="Times New Roman"/>
          <w:b/>
          <w:bCs/>
          <w:spacing w:val="-1"/>
          <w:sz w:val="24"/>
          <w:szCs w:val="24"/>
        </w:rPr>
        <w:t xml:space="preserve"> Facilit</w:t>
      </w:r>
      <w:r w:rsidRPr="00DE3FF2">
        <w:rPr>
          <w:rFonts w:ascii="Times New Roman" w:eastAsia="Times New Roman" w:hAnsi="Times New Roman" w:cs="Times New Roman"/>
          <w:b/>
          <w:bCs/>
          <w:sz w:val="24"/>
          <w:szCs w:val="24"/>
        </w:rPr>
        <w:t>y</w:t>
      </w:r>
      <w:r w:rsidRPr="00DE3FF2">
        <w:rPr>
          <w:rFonts w:ascii="Times New Roman" w:eastAsia="Times New Roman" w:hAnsi="Times New Roman" w:cs="Times New Roman"/>
          <w:b/>
          <w:bCs/>
          <w:spacing w:val="-1"/>
          <w:sz w:val="24"/>
          <w:szCs w:val="24"/>
        </w:rPr>
        <w:t xml:space="preserve"> Applications</w:t>
      </w:r>
      <w:r w:rsidRPr="00DE3FF2">
        <w:rPr>
          <w:rFonts w:ascii="Times New Roman" w:eastAsia="Times New Roman" w:hAnsi="Times New Roman" w:cs="Times New Roman"/>
          <w:b/>
          <w:bCs/>
          <w:sz w:val="24"/>
          <w:szCs w:val="24"/>
        </w:rPr>
        <w:t>,</w:t>
      </w:r>
      <w:r w:rsidRPr="00DE3FF2">
        <w:rPr>
          <w:rFonts w:ascii="Times New Roman" w:eastAsia="Times New Roman" w:hAnsi="Times New Roman" w:cs="Times New Roman"/>
          <w:b/>
          <w:bCs/>
          <w:spacing w:val="-1"/>
          <w:sz w:val="24"/>
          <w:szCs w:val="24"/>
        </w:rPr>
        <w:t xml:space="preserve"> an</w:t>
      </w:r>
      <w:r w:rsidRPr="00DE3FF2">
        <w:rPr>
          <w:rFonts w:ascii="Times New Roman" w:eastAsia="Times New Roman" w:hAnsi="Times New Roman" w:cs="Times New Roman"/>
          <w:b/>
          <w:bCs/>
          <w:sz w:val="24"/>
          <w:szCs w:val="24"/>
        </w:rPr>
        <w:t>d</w:t>
      </w:r>
      <w:r w:rsidRPr="00DE3FF2">
        <w:rPr>
          <w:rFonts w:ascii="Times New Roman" w:eastAsia="Times New Roman" w:hAnsi="Times New Roman" w:cs="Times New Roman"/>
          <w:b/>
          <w:bCs/>
          <w:spacing w:val="-1"/>
          <w:sz w:val="24"/>
          <w:szCs w:val="24"/>
        </w:rPr>
        <w:t xml:space="preserve"> Augmentation</w:t>
      </w:r>
    </w:p>
    <w:p w14:paraId="4DC59D04" w14:textId="77777777" w:rsidR="0031055B" w:rsidRPr="00DE3FF2" w:rsidRDefault="0031055B" w:rsidP="00B43893">
      <w:pPr>
        <w:spacing w:before="14"/>
        <w:ind w:right="80"/>
        <w:rPr>
          <w:rFonts w:ascii="Times New Roman" w:hAnsi="Times New Roman" w:cs="Times New Roman"/>
          <w:sz w:val="24"/>
          <w:szCs w:val="24"/>
        </w:rPr>
      </w:pPr>
    </w:p>
    <w:p w14:paraId="3125739A" w14:textId="5D0D2062" w:rsidR="0031055B" w:rsidRPr="00DE3FF2" w:rsidRDefault="0031055B" w:rsidP="00B43893">
      <w:pPr>
        <w:pStyle w:val="BodyText"/>
        <w:ind w:left="388" w:right="80"/>
        <w:rPr>
          <w:rFonts w:cs="Times New Roman"/>
        </w:rPr>
      </w:pPr>
      <w:r w:rsidRPr="00DE3FF2">
        <w:rPr>
          <w:rFonts w:cs="Times New Roman"/>
          <w:b/>
          <w:bCs/>
          <w:spacing w:val="-1"/>
        </w:rPr>
        <w:t>I-BH</w:t>
      </w:r>
      <w:r w:rsidRPr="00DE3FF2">
        <w:rPr>
          <w:rFonts w:cs="Times New Roman"/>
          <w:b/>
          <w:bCs/>
        </w:rPr>
        <w:t>S</w:t>
      </w:r>
      <w:r w:rsidRPr="00DE3FF2">
        <w:rPr>
          <w:rFonts w:cs="Times New Roman"/>
          <w:b/>
          <w:bCs/>
          <w:spacing w:val="-1"/>
        </w:rPr>
        <w:t xml:space="preserve"> Onlin</w:t>
      </w:r>
      <w:r w:rsidRPr="00DE3FF2">
        <w:rPr>
          <w:rFonts w:cs="Times New Roman"/>
          <w:b/>
          <w:bCs/>
        </w:rPr>
        <w:t>e</w:t>
      </w:r>
      <w:r w:rsidRPr="00DE3FF2">
        <w:rPr>
          <w:rFonts w:cs="Times New Roman"/>
        </w:rPr>
        <w:t xml:space="preserve">: </w:t>
      </w:r>
      <w:r w:rsidR="000B22B5" w:rsidRPr="00DE3FF2">
        <w:rPr>
          <w:rFonts w:cs="Times New Roman"/>
        </w:rPr>
        <w:t xml:space="preserve"> </w:t>
      </w:r>
      <w:r w:rsidRPr="00DE3FF2">
        <w:rPr>
          <w:rFonts w:cs="Times New Roman"/>
        </w:rPr>
        <w:t>The I-</w:t>
      </w:r>
      <w:r w:rsidRPr="00DE3FF2">
        <w:rPr>
          <w:rFonts w:cs="Times New Roman"/>
          <w:spacing w:val="-2"/>
        </w:rPr>
        <w:t>B</w:t>
      </w:r>
      <w:r w:rsidRPr="00DE3FF2">
        <w:rPr>
          <w:rFonts w:cs="Times New Roman"/>
        </w:rPr>
        <w:t>HS is designed to be continuously</w:t>
      </w:r>
      <w:r w:rsidRPr="00DE3FF2">
        <w:rPr>
          <w:rFonts w:cs="Times New Roman"/>
          <w:spacing w:val="-2"/>
        </w:rPr>
        <w:t xml:space="preserve"> </w:t>
      </w:r>
      <w:r w:rsidRPr="00DE3FF2">
        <w:rPr>
          <w:rFonts w:cs="Times New Roman"/>
        </w:rPr>
        <w:t>updated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states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they</w:t>
      </w:r>
      <w:r w:rsidRPr="00DE3FF2">
        <w:rPr>
          <w:rFonts w:cs="Times New Roman"/>
          <w:spacing w:val="-1"/>
        </w:rPr>
        <w:t xml:space="preserve"> </w:t>
      </w:r>
      <w:r w:rsidRPr="00DE3FF2">
        <w:rPr>
          <w:rFonts w:cs="Times New Roman"/>
        </w:rPr>
        <w:t>license</w:t>
      </w:r>
      <w:r w:rsidRPr="00DE3FF2">
        <w:rPr>
          <w:rFonts w:cs="Times New Roman"/>
          <w:spacing w:val="-1"/>
        </w:rPr>
        <w:t xml:space="preserve"> </w:t>
      </w:r>
      <w:r w:rsidRPr="00DE3FF2">
        <w:rPr>
          <w:rFonts w:cs="Times New Roman"/>
        </w:rPr>
        <w:t xml:space="preserve">or certify facilities, </w:t>
      </w:r>
      <w:r w:rsidRPr="00DE3FF2">
        <w:rPr>
          <w:rFonts w:cs="Times New Roman"/>
          <w:spacing w:val="-2"/>
        </w:rPr>
        <w:t>d</w:t>
      </w:r>
      <w:r w:rsidRPr="00DE3FF2">
        <w:rPr>
          <w:rFonts w:cs="Times New Roman"/>
        </w:rPr>
        <w:t>ecerti</w:t>
      </w:r>
      <w:r w:rsidRPr="00DE3FF2">
        <w:rPr>
          <w:rFonts w:cs="Times New Roman"/>
          <w:spacing w:val="-2"/>
        </w:rPr>
        <w:t>f</w:t>
      </w:r>
      <w:r w:rsidRPr="00DE3FF2">
        <w:rPr>
          <w:rFonts w:cs="Times New Roman"/>
        </w:rPr>
        <w:t>y or cancel licenses for</w:t>
      </w:r>
      <w:r w:rsidRPr="00DE3FF2">
        <w:rPr>
          <w:rFonts w:cs="Times New Roman"/>
          <w:spacing w:val="-2"/>
        </w:rPr>
        <w:t xml:space="preserve"> f</w:t>
      </w:r>
      <w:r w:rsidRPr="00DE3FF2">
        <w:rPr>
          <w:rFonts w:cs="Times New Roman"/>
        </w:rPr>
        <w:t>acilities, and</w:t>
      </w:r>
      <w:r w:rsidRPr="00DE3FF2">
        <w:rPr>
          <w:rFonts w:cs="Times New Roman"/>
          <w:spacing w:val="-2"/>
        </w:rPr>
        <w:t xml:space="preserve"> </w:t>
      </w:r>
      <w:r w:rsidRPr="00DE3FF2">
        <w:rPr>
          <w:rFonts w:cs="Times New Roman"/>
        </w:rPr>
        <w:t>learn of</w:t>
      </w:r>
      <w:r w:rsidRPr="00DE3FF2">
        <w:rPr>
          <w:rFonts w:cs="Times New Roman"/>
          <w:spacing w:val="-2"/>
        </w:rPr>
        <w:t xml:space="preserve"> </w:t>
      </w:r>
      <w:r w:rsidRPr="00DE3FF2">
        <w:rPr>
          <w:rFonts w:cs="Times New Roman"/>
        </w:rPr>
        <w:t>facilities</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have gone</w:t>
      </w:r>
      <w:r w:rsidRPr="00DE3FF2">
        <w:rPr>
          <w:rFonts w:cs="Times New Roman"/>
          <w:spacing w:val="-1"/>
        </w:rPr>
        <w:t xml:space="preserve"> </w:t>
      </w:r>
      <w:r w:rsidRPr="00DE3FF2">
        <w:rPr>
          <w:rFonts w:cs="Times New Roman"/>
        </w:rPr>
        <w:t>out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business</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moved.</w:t>
      </w:r>
      <w:r w:rsidRPr="00DE3FF2">
        <w:rPr>
          <w:rFonts w:cs="Times New Roman"/>
          <w:spacing w:val="-1"/>
        </w:rPr>
        <w:t xml:space="preserve"> </w:t>
      </w:r>
      <w:r w:rsidR="000B22B5"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update</w:t>
      </w:r>
      <w:r w:rsidRPr="00DE3FF2">
        <w:rPr>
          <w:rFonts w:cs="Times New Roman"/>
          <w:spacing w:val="-1"/>
        </w:rPr>
        <w:t xml:space="preserve"> </w:t>
      </w:r>
      <w:r w:rsidRPr="00DE3FF2">
        <w:rPr>
          <w:rFonts w:cs="Times New Roman"/>
        </w:rPr>
        <w:t>proc</w:t>
      </w:r>
      <w:r w:rsidRPr="00DE3FF2">
        <w:rPr>
          <w:rFonts w:cs="Times New Roman"/>
          <w:spacing w:val="-1"/>
        </w:rPr>
        <w:t>e</w:t>
      </w:r>
      <w:r w:rsidRPr="00DE3FF2">
        <w:rPr>
          <w:rFonts w:cs="Times New Roman"/>
        </w:rPr>
        <w:t xml:space="preserve">ss is online, so states </w:t>
      </w:r>
      <w:r w:rsidRPr="00DE3FF2">
        <w:rPr>
          <w:rFonts w:cs="Times New Roman"/>
          <w:spacing w:val="-1"/>
        </w:rPr>
        <w:t>ca</w:t>
      </w:r>
      <w:r w:rsidRPr="00DE3FF2">
        <w:rPr>
          <w:rFonts w:cs="Times New Roman"/>
        </w:rPr>
        <w:t>n</w:t>
      </w:r>
      <w:r w:rsidRPr="00DE3FF2">
        <w:rPr>
          <w:rFonts w:cs="Times New Roman"/>
          <w:spacing w:val="-1"/>
        </w:rPr>
        <w:t xml:space="preserve"> easil</w:t>
      </w:r>
      <w:r w:rsidRPr="00DE3FF2">
        <w:rPr>
          <w:rFonts w:cs="Times New Roman"/>
        </w:rPr>
        <w:t>y</w:t>
      </w:r>
      <w:r w:rsidRPr="00DE3FF2">
        <w:rPr>
          <w:rFonts w:cs="Times New Roman"/>
          <w:spacing w:val="-1"/>
        </w:rPr>
        <w:t xml:space="preserve"> updat</w:t>
      </w:r>
      <w:r w:rsidRPr="00DE3FF2">
        <w:rPr>
          <w:rFonts w:cs="Times New Roman"/>
        </w:rPr>
        <w:t>e</w:t>
      </w:r>
      <w:r w:rsidRPr="00DE3FF2">
        <w:rPr>
          <w:rFonts w:cs="Times New Roman"/>
          <w:spacing w:val="-1"/>
        </w:rPr>
        <w:t xml:space="preserve"> in</w:t>
      </w:r>
      <w:r w:rsidRPr="00DE3FF2">
        <w:rPr>
          <w:rFonts w:cs="Times New Roman"/>
        </w:rPr>
        <w:t>fo</w:t>
      </w:r>
      <w:r w:rsidRPr="00DE3FF2">
        <w:rPr>
          <w:rFonts w:cs="Times New Roman"/>
          <w:spacing w:val="1"/>
        </w:rPr>
        <w:t>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their</w:t>
      </w:r>
      <w:r w:rsidRPr="00DE3FF2">
        <w:rPr>
          <w:rFonts w:cs="Times New Roman"/>
          <w:spacing w:val="-1"/>
        </w:rPr>
        <w:t xml:space="preserve"> </w:t>
      </w:r>
      <w:r w:rsidRPr="00DE3FF2">
        <w:rPr>
          <w:rFonts w:cs="Times New Roman"/>
        </w:rPr>
        <w:t>states.</w:t>
      </w:r>
      <w:r w:rsidRPr="00DE3FF2">
        <w:rPr>
          <w:rFonts w:cs="Times New Roman"/>
          <w:spacing w:val="-1"/>
        </w:rPr>
        <w:t xml:space="preserve"> </w:t>
      </w:r>
      <w:r w:rsidR="000B22B5"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update</w:t>
      </w:r>
      <w:r w:rsidRPr="00DE3FF2">
        <w:rPr>
          <w:rFonts w:cs="Times New Roman"/>
          <w:spacing w:val="-1"/>
        </w:rPr>
        <w:t xml:space="preserve"> </w:t>
      </w:r>
      <w:r w:rsidRPr="00DE3FF2">
        <w:rPr>
          <w:rFonts w:cs="Times New Roman"/>
        </w:rPr>
        <w:t>forms</w:t>
      </w:r>
      <w:r w:rsidRPr="00DE3FF2">
        <w:rPr>
          <w:rFonts w:cs="Times New Roman"/>
          <w:spacing w:val="-1"/>
        </w:rPr>
        <w:t xml:space="preserve"> </w:t>
      </w:r>
      <w:r w:rsidRPr="00DE3FF2">
        <w:rPr>
          <w:rFonts w:cs="Times New Roman"/>
        </w:rPr>
        <w:t>used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represent</w:t>
      </w:r>
      <w:r w:rsidRPr="00DE3FF2">
        <w:rPr>
          <w:rFonts w:cs="Times New Roman"/>
          <w:spacing w:val="-1"/>
        </w:rPr>
        <w:t>a</w:t>
      </w:r>
      <w:r w:rsidRPr="00DE3FF2">
        <w:rPr>
          <w:rFonts w:cs="Times New Roman"/>
        </w:rPr>
        <w:t>tives to</w:t>
      </w:r>
      <w:r w:rsidRPr="00DE3FF2">
        <w:rPr>
          <w:rFonts w:cs="Times New Roman"/>
          <w:spacing w:val="-2"/>
        </w:rPr>
        <w:t xml:space="preserve"> </w:t>
      </w:r>
      <w:r w:rsidRPr="00DE3FF2">
        <w:rPr>
          <w:rFonts w:cs="Times New Roman"/>
        </w:rPr>
        <w:t xml:space="preserve">enter </w:t>
      </w:r>
      <w:r w:rsidRPr="00DE3FF2">
        <w:rPr>
          <w:rFonts w:cs="Times New Roman"/>
          <w:spacing w:val="-2"/>
        </w:rPr>
        <w:t>o</w:t>
      </w:r>
      <w:r w:rsidRPr="00DE3FF2">
        <w:rPr>
          <w:rFonts w:cs="Times New Roman"/>
        </w:rPr>
        <w:t>r ch</w:t>
      </w:r>
      <w:r w:rsidRPr="00DE3FF2">
        <w:rPr>
          <w:rFonts w:cs="Times New Roman"/>
          <w:spacing w:val="-1"/>
        </w:rPr>
        <w:t>a</w:t>
      </w:r>
      <w:r w:rsidRPr="00DE3FF2">
        <w:rPr>
          <w:rFonts w:cs="Times New Roman"/>
        </w:rPr>
        <w:t xml:space="preserve">nge </w:t>
      </w:r>
      <w:r w:rsidRPr="00DE3FF2">
        <w:rPr>
          <w:rFonts w:cs="Times New Roman"/>
          <w:spacing w:val="-1"/>
        </w:rPr>
        <w:t>f</w:t>
      </w:r>
      <w:r w:rsidRPr="00DE3FF2">
        <w:rPr>
          <w:rFonts w:cs="Times New Roman"/>
        </w:rPr>
        <w:t>acility</w:t>
      </w:r>
      <w:r w:rsidRPr="00DE3FF2">
        <w:rPr>
          <w:rFonts w:cs="Times New Roman"/>
          <w:spacing w:val="-1"/>
        </w:rPr>
        <w:t xml:space="preserve"> </w:t>
      </w:r>
      <w:r w:rsidRPr="00DE3FF2">
        <w:rPr>
          <w:rFonts w:cs="Times New Roman"/>
        </w:rPr>
        <w:t>registration</w:t>
      </w:r>
      <w:r w:rsidRPr="00DE3FF2">
        <w:rPr>
          <w:rFonts w:cs="Times New Roman"/>
          <w:spacing w:val="-1"/>
        </w:rPr>
        <w:t xml:space="preserve"> </w:t>
      </w:r>
      <w:r w:rsidRPr="00DE3FF2">
        <w:rPr>
          <w:rFonts w:cs="Times New Roman"/>
        </w:rPr>
        <w:t>are</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A1.</w:t>
      </w:r>
    </w:p>
    <w:p w14:paraId="04D0A9EC" w14:textId="77777777" w:rsidR="0031055B" w:rsidRPr="00DE3FF2" w:rsidRDefault="0031055B" w:rsidP="00B43893">
      <w:pPr>
        <w:spacing w:before="16"/>
        <w:ind w:right="80"/>
        <w:rPr>
          <w:rFonts w:ascii="Times New Roman" w:hAnsi="Times New Roman" w:cs="Times New Roman"/>
          <w:sz w:val="24"/>
          <w:szCs w:val="24"/>
        </w:rPr>
      </w:pPr>
    </w:p>
    <w:p w14:paraId="54138771" w14:textId="53680141" w:rsidR="0031055B" w:rsidRPr="00DE3FF2" w:rsidRDefault="0031055B" w:rsidP="00B43893">
      <w:pPr>
        <w:pStyle w:val="BodyText"/>
        <w:ind w:left="388" w:right="80"/>
        <w:rPr>
          <w:rFonts w:cs="Times New Roman"/>
        </w:rPr>
      </w:pPr>
      <w:r w:rsidRPr="00DE3FF2">
        <w:rPr>
          <w:rFonts w:cs="Times New Roman"/>
          <w:b/>
          <w:bCs/>
        </w:rPr>
        <w:t>I-BHS Facility Applications</w:t>
      </w:r>
      <w:r w:rsidRPr="00DE3FF2">
        <w:rPr>
          <w:rFonts w:cs="Times New Roman"/>
        </w:rPr>
        <w:t>:</w:t>
      </w:r>
      <w:r w:rsidRPr="00DE3FF2">
        <w:rPr>
          <w:rFonts w:cs="Times New Roman"/>
          <w:spacing w:val="-1"/>
        </w:rPr>
        <w:t xml:space="preserve"> </w:t>
      </w:r>
      <w:r w:rsidR="000B22B5"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can</w:t>
      </w:r>
      <w:r w:rsidRPr="00DE3FF2">
        <w:rPr>
          <w:rFonts w:cs="Times New Roman"/>
          <w:spacing w:val="-1"/>
        </w:rPr>
        <w:t xml:space="preserve"> </w:t>
      </w:r>
      <w:r w:rsidRPr="00DE3FF2">
        <w:rPr>
          <w:rFonts w:cs="Times New Roman"/>
        </w:rPr>
        <w:t>request</w:t>
      </w:r>
      <w:r w:rsidRPr="00DE3FF2">
        <w:rPr>
          <w:rFonts w:cs="Times New Roman"/>
          <w:spacing w:val="-1"/>
        </w:rPr>
        <w:t xml:space="preserve"> </w:t>
      </w:r>
      <w:r w:rsidRPr="00DE3FF2">
        <w:rPr>
          <w:rFonts w:cs="Times New Roman"/>
        </w:rPr>
        <w:t>to be</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through</w:t>
      </w:r>
      <w:r w:rsidRPr="00DE3FF2">
        <w:rPr>
          <w:rFonts w:cs="Times New Roman"/>
          <w:spacing w:val="-1"/>
        </w:rPr>
        <w:t xml:space="preserve"> </w:t>
      </w:r>
      <w:r w:rsidRPr="00DE3FF2">
        <w:rPr>
          <w:rFonts w:cs="Times New Roman"/>
        </w:rPr>
        <w:t xml:space="preserve">an online </w:t>
      </w:r>
      <w:r w:rsidRPr="00DE3FF2">
        <w:rPr>
          <w:rFonts w:cs="Times New Roman"/>
          <w:spacing w:val="-1"/>
        </w:rPr>
        <w:t>f</w:t>
      </w:r>
      <w:r w:rsidRPr="00DE3FF2">
        <w:rPr>
          <w:rFonts w:cs="Times New Roman"/>
        </w:rPr>
        <w:t>acility appli</w:t>
      </w:r>
      <w:r w:rsidRPr="00DE3FF2">
        <w:rPr>
          <w:rFonts w:cs="Times New Roman"/>
          <w:spacing w:val="-1"/>
        </w:rPr>
        <w:t>c</w:t>
      </w:r>
      <w:r w:rsidRPr="00DE3FF2">
        <w:rPr>
          <w:rFonts w:cs="Times New Roman"/>
        </w:rPr>
        <w:t>ati</w:t>
      </w:r>
      <w:r w:rsidRPr="00DE3FF2">
        <w:rPr>
          <w:rFonts w:cs="Times New Roman"/>
          <w:spacing w:val="-2"/>
        </w:rPr>
        <w:t>o</w:t>
      </w:r>
      <w:r w:rsidRPr="00DE3FF2">
        <w:rPr>
          <w:rFonts w:cs="Times New Roman"/>
        </w:rPr>
        <w:t xml:space="preserve">n </w:t>
      </w:r>
      <w:r w:rsidRPr="00DE3FF2">
        <w:rPr>
          <w:rFonts w:cs="Times New Roman"/>
          <w:spacing w:val="-1"/>
        </w:rPr>
        <w:t>f</w:t>
      </w:r>
      <w:r w:rsidRPr="00DE3FF2">
        <w:rPr>
          <w:rFonts w:cs="Times New Roman"/>
        </w:rPr>
        <w:t>or</w:t>
      </w:r>
      <w:r w:rsidRPr="00DE3FF2">
        <w:rPr>
          <w:rFonts w:cs="Times New Roman"/>
          <w:spacing w:val="-2"/>
        </w:rPr>
        <w:t>m found on the locator (https://findtreatment.samhsa.gov)</w:t>
      </w:r>
      <w:r w:rsidRPr="00DE3FF2">
        <w:rPr>
          <w:rFonts w:cs="Times New Roman"/>
        </w:rPr>
        <w:t xml:space="preserve">. </w:t>
      </w:r>
      <w:r w:rsidR="000B22B5" w:rsidRPr="00DE3FF2">
        <w:rPr>
          <w:rFonts w:cs="Times New Roman"/>
        </w:rPr>
        <w:t xml:space="preserve"> </w:t>
      </w:r>
      <w:r w:rsidRPr="00DE3FF2">
        <w:rPr>
          <w:rFonts w:cs="Times New Roman"/>
        </w:rPr>
        <w:t>I-BHS staff will verify</w:t>
      </w:r>
      <w:r w:rsidRPr="00DE3FF2">
        <w:rPr>
          <w:rFonts w:cs="Times New Roman"/>
          <w:spacing w:val="-2"/>
        </w:rPr>
        <w:t xml:space="preserve"> </w:t>
      </w:r>
      <w:r w:rsidRPr="00DE3FF2">
        <w:rPr>
          <w:rFonts w:cs="Times New Roman"/>
        </w:rPr>
        <w:t>all</w:t>
      </w:r>
      <w:r w:rsidRPr="00DE3FF2">
        <w:rPr>
          <w:rFonts w:cs="Times New Roman"/>
          <w:spacing w:val="-1"/>
        </w:rPr>
        <w:t xml:space="preserve"> </w:t>
      </w:r>
      <w:r w:rsidRPr="00DE3FF2">
        <w:rPr>
          <w:rFonts w:cs="Times New Roman"/>
        </w:rPr>
        <w:t>facility</w:t>
      </w:r>
      <w:r w:rsidRPr="00DE3FF2">
        <w:rPr>
          <w:rFonts w:cs="Times New Roman"/>
          <w:spacing w:val="-1"/>
        </w:rPr>
        <w:t xml:space="preserve"> </w:t>
      </w:r>
      <w:r w:rsidRPr="00DE3FF2">
        <w:rPr>
          <w:rFonts w:cs="Times New Roman"/>
        </w:rPr>
        <w:t>requests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w:t>
      </w:r>
      <w:r w:rsidRPr="00DE3FF2">
        <w:rPr>
          <w:rFonts w:cs="Times New Roman"/>
          <w:spacing w:val="-2"/>
        </w:rPr>
        <w:t>v</w:t>
      </w:r>
      <w:r w:rsidRPr="00DE3FF2">
        <w:rPr>
          <w:rFonts w:cs="Times New Roman"/>
        </w:rPr>
        <w:t>oid</w:t>
      </w:r>
      <w:r w:rsidRPr="00DE3FF2">
        <w:rPr>
          <w:rFonts w:cs="Times New Roman"/>
          <w:spacing w:val="-1"/>
        </w:rPr>
        <w:t xml:space="preserve"> </w:t>
      </w:r>
      <w:r w:rsidRPr="00DE3FF2">
        <w:rPr>
          <w:rFonts w:cs="Times New Roman"/>
        </w:rPr>
        <w:t>duplication</w:t>
      </w:r>
      <w:r w:rsidRPr="00DE3FF2">
        <w:rPr>
          <w:rFonts w:cs="Times New Roman"/>
          <w:spacing w:val="-1"/>
        </w:rPr>
        <w:t xml:space="preserve"> </w:t>
      </w:r>
      <w:r w:rsidRPr="00DE3FF2">
        <w:rPr>
          <w:rFonts w:cs="Times New Roman"/>
        </w:rPr>
        <w:t>or the</w:t>
      </w:r>
      <w:r w:rsidRPr="00DE3FF2">
        <w:rPr>
          <w:rFonts w:cs="Times New Roman"/>
          <w:spacing w:val="-1"/>
        </w:rPr>
        <w:t xml:space="preserve"> </w:t>
      </w:r>
      <w:r w:rsidRPr="00DE3FF2">
        <w:rPr>
          <w:rFonts w:cs="Times New Roman"/>
        </w:rPr>
        <w:t>addition</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inappropriate</w:t>
      </w:r>
      <w:r w:rsidRPr="00DE3FF2">
        <w:rPr>
          <w:rFonts w:cs="Times New Roman"/>
          <w:spacing w:val="-1"/>
        </w:rPr>
        <w:t xml:space="preserve"> </w:t>
      </w:r>
      <w:r w:rsidRPr="00DE3FF2">
        <w:rPr>
          <w:rFonts w:cs="Times New Roman"/>
        </w:rPr>
        <w:t>faciliti</w:t>
      </w:r>
      <w:r w:rsidRPr="00DE3FF2">
        <w:rPr>
          <w:rFonts w:cs="Times New Roman"/>
          <w:spacing w:val="-1"/>
        </w:rPr>
        <w:t>e</w:t>
      </w:r>
      <w:r w:rsidRPr="00DE3FF2">
        <w:rPr>
          <w:rFonts w:cs="Times New Roman"/>
        </w:rPr>
        <w:t xml:space="preserve">s to I-BHS. </w:t>
      </w:r>
      <w:r w:rsidR="000B22B5" w:rsidRPr="00DE3FF2">
        <w:rPr>
          <w:rFonts w:cs="Times New Roman"/>
        </w:rPr>
        <w:t xml:space="preserve"> </w:t>
      </w:r>
      <w:r w:rsidRPr="00DE3FF2">
        <w:rPr>
          <w:rFonts w:cs="Times New Roman"/>
        </w:rPr>
        <w:t>The 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also</w:t>
      </w:r>
      <w:r w:rsidRPr="00DE3FF2">
        <w:rPr>
          <w:rFonts w:cs="Times New Roman"/>
          <w:spacing w:val="-1"/>
        </w:rPr>
        <w:t xml:space="preserve"> </w:t>
      </w:r>
      <w:r w:rsidRPr="00DE3FF2">
        <w:rPr>
          <w:rFonts w:cs="Times New Roman"/>
        </w:rPr>
        <w:t>be passed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cognizant</w:t>
      </w:r>
      <w:r w:rsidRPr="00DE3FF2">
        <w:rPr>
          <w:rFonts w:cs="Times New Roman"/>
          <w:spacing w:val="-2"/>
        </w:rPr>
        <w:t xml:space="preserve"> </w:t>
      </w:r>
      <w:r w:rsidRPr="00DE3FF2">
        <w:rPr>
          <w:rFonts w:cs="Times New Roman"/>
        </w:rPr>
        <w:t>state agency for possible design</w:t>
      </w:r>
      <w:r w:rsidRPr="00DE3FF2">
        <w:rPr>
          <w:rFonts w:cs="Times New Roman"/>
          <w:spacing w:val="-2"/>
        </w:rPr>
        <w:t>a</w:t>
      </w:r>
      <w:r w:rsidRPr="00DE3FF2">
        <w:rPr>
          <w:rFonts w:cs="Times New Roman"/>
        </w:rPr>
        <w:t>tion</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state-approved.</w:t>
      </w:r>
      <w:r w:rsidRPr="00DE3FF2">
        <w:rPr>
          <w:rFonts w:cs="Times New Roman"/>
          <w:spacing w:val="-1"/>
        </w:rPr>
        <w:t xml:space="preserve"> </w:t>
      </w:r>
      <w:r w:rsidR="000B22B5"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 xml:space="preserve">I-BHS </w:t>
      </w:r>
      <w:r w:rsidRPr="00DE3FF2">
        <w:rPr>
          <w:rFonts w:cs="Times New Roman"/>
          <w:spacing w:val="-1"/>
        </w:rPr>
        <w:t>f</w:t>
      </w:r>
      <w:r w:rsidRPr="00DE3FF2">
        <w:rPr>
          <w:rFonts w:cs="Times New Roman"/>
        </w:rPr>
        <w:t>acility re</w:t>
      </w:r>
      <w:r w:rsidRPr="00DE3FF2">
        <w:rPr>
          <w:rFonts w:cs="Times New Roman"/>
          <w:spacing w:val="-2"/>
        </w:rPr>
        <w:t>g</w:t>
      </w:r>
      <w:r w:rsidRPr="00DE3FF2">
        <w:rPr>
          <w:rFonts w:cs="Times New Roman"/>
        </w:rPr>
        <w:t>i</w:t>
      </w:r>
      <w:r w:rsidRPr="00DE3FF2">
        <w:rPr>
          <w:rFonts w:cs="Times New Roman"/>
          <w:spacing w:val="-1"/>
        </w:rPr>
        <w:t>s</w:t>
      </w:r>
      <w:r w:rsidRPr="00DE3FF2">
        <w:rPr>
          <w:rFonts w:cs="Times New Roman"/>
        </w:rPr>
        <w:t>tr</w:t>
      </w:r>
      <w:r w:rsidRPr="00DE3FF2">
        <w:rPr>
          <w:rFonts w:cs="Times New Roman"/>
          <w:spacing w:val="-1"/>
        </w:rPr>
        <w:t>a</w:t>
      </w:r>
      <w:r w:rsidRPr="00DE3FF2">
        <w:rPr>
          <w:rFonts w:cs="Times New Roman"/>
        </w:rPr>
        <w:t xml:space="preserve">tion </w:t>
      </w:r>
      <w:r w:rsidRPr="00DE3FF2">
        <w:rPr>
          <w:rFonts w:cs="Times New Roman"/>
          <w:spacing w:val="-1"/>
        </w:rPr>
        <w:t>f</w:t>
      </w:r>
      <w:r w:rsidRPr="00DE3FF2">
        <w:rPr>
          <w:rFonts w:cs="Times New Roman"/>
        </w:rPr>
        <w:t>orm</w:t>
      </w:r>
      <w:r w:rsidRPr="00DE3FF2">
        <w:rPr>
          <w:rFonts w:cs="Times New Roman"/>
          <w:spacing w:val="-2"/>
        </w:rPr>
        <w:t xml:space="preserve"> </w:t>
      </w:r>
      <w:r w:rsidRPr="00DE3FF2">
        <w:rPr>
          <w:rFonts w:cs="Times New Roman"/>
        </w:rPr>
        <w:t>is</w:t>
      </w:r>
      <w:r w:rsidRPr="00DE3FF2">
        <w:rPr>
          <w:rFonts w:cs="Times New Roman"/>
          <w:spacing w:val="-2"/>
        </w:rPr>
        <w:t xml:space="preserve"> </w:t>
      </w:r>
      <w:r w:rsidRPr="00DE3FF2">
        <w:rPr>
          <w:rFonts w:cs="Times New Roman"/>
        </w:rPr>
        <w:t>provided</w:t>
      </w:r>
      <w:r w:rsidRPr="00DE3FF2">
        <w:rPr>
          <w:rFonts w:cs="Times New Roman"/>
          <w:spacing w:val="-1"/>
        </w:rPr>
        <w:t xml:space="preserve"> </w:t>
      </w:r>
      <w:r w:rsidRPr="00DE3FF2">
        <w:rPr>
          <w:rFonts w:cs="Times New Roman"/>
        </w:rPr>
        <w:t>at</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spacing w:val="1"/>
        </w:rPr>
        <w:t>e</w:t>
      </w:r>
      <w:r w:rsidRPr="00DE3FF2">
        <w:rPr>
          <w:rFonts w:cs="Times New Roman"/>
        </w:rPr>
        <w:t>nt</w:t>
      </w:r>
      <w:r w:rsidRPr="00DE3FF2">
        <w:rPr>
          <w:rFonts w:cs="Times New Roman"/>
          <w:spacing w:val="-1"/>
        </w:rPr>
        <w:t xml:space="preserve"> </w:t>
      </w:r>
      <w:r w:rsidRPr="00DE3FF2">
        <w:rPr>
          <w:rFonts w:cs="Times New Roman"/>
        </w:rPr>
        <w:t>A2.</w:t>
      </w:r>
    </w:p>
    <w:p w14:paraId="0C3FE98C" w14:textId="77777777" w:rsidR="0031055B" w:rsidRPr="00DE3FF2" w:rsidRDefault="0031055B" w:rsidP="00B43893">
      <w:pPr>
        <w:spacing w:before="16"/>
        <w:ind w:right="80"/>
        <w:rPr>
          <w:rFonts w:ascii="Times New Roman" w:hAnsi="Times New Roman" w:cs="Times New Roman"/>
          <w:sz w:val="24"/>
          <w:szCs w:val="24"/>
        </w:rPr>
      </w:pPr>
    </w:p>
    <w:p w14:paraId="0AEF5E21" w14:textId="237B1AD9" w:rsidR="0031055B" w:rsidRPr="00DE3FF2" w:rsidRDefault="0031055B" w:rsidP="00B43893">
      <w:pPr>
        <w:pStyle w:val="BodyText"/>
        <w:ind w:left="388" w:right="80"/>
        <w:rPr>
          <w:rFonts w:cs="Times New Roman"/>
        </w:rPr>
      </w:pPr>
      <w:r w:rsidRPr="00DE3FF2">
        <w:rPr>
          <w:rFonts w:cs="Times New Roman"/>
          <w:b/>
          <w:bCs/>
        </w:rPr>
        <w:t>I-BHS Augmentation</w:t>
      </w:r>
      <w:r w:rsidRPr="00DE3FF2">
        <w:rPr>
          <w:rFonts w:cs="Times New Roman"/>
        </w:rPr>
        <w:t>:</w:t>
      </w:r>
      <w:r w:rsidRPr="00DE3FF2">
        <w:rPr>
          <w:rFonts w:cs="Times New Roman"/>
          <w:spacing w:val="-1"/>
        </w:rPr>
        <w:t xml:space="preserve"> </w:t>
      </w:r>
      <w:r w:rsidR="000B22B5" w:rsidRPr="00DE3FF2">
        <w:rPr>
          <w:rFonts w:cs="Times New Roman"/>
          <w:spacing w:val="-1"/>
        </w:rPr>
        <w:t xml:space="preserve"> </w:t>
      </w:r>
      <w:r w:rsidRPr="00DE3FF2">
        <w:rPr>
          <w:rFonts w:cs="Times New Roman"/>
        </w:rPr>
        <w:t>The</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prov</w:t>
      </w:r>
      <w:r w:rsidRPr="00DE3FF2">
        <w:rPr>
          <w:rFonts w:cs="Times New Roman"/>
          <w:spacing w:val="-1"/>
        </w:rPr>
        <w:t>ide</w:t>
      </w:r>
      <w:r w:rsidRPr="00DE3FF2">
        <w:rPr>
          <w:rFonts w:cs="Times New Roman"/>
        </w:rPr>
        <w:t>d</w:t>
      </w:r>
      <w:r w:rsidRPr="00DE3FF2">
        <w:rPr>
          <w:rFonts w:cs="Times New Roman"/>
          <w:spacing w:val="-1"/>
        </w:rPr>
        <w:t xml:space="preserve"> b</w:t>
      </w:r>
      <w:r w:rsidRPr="00DE3FF2">
        <w:rPr>
          <w:rFonts w:cs="Times New Roman"/>
        </w:rPr>
        <w:t>y</w:t>
      </w:r>
      <w:r w:rsidRPr="00DE3FF2">
        <w:rPr>
          <w:rFonts w:cs="Times New Roman"/>
          <w:spacing w:val="-1"/>
        </w:rPr>
        <w:t xml:space="preserve"> state</w:t>
      </w:r>
      <w:r w:rsidRPr="00DE3FF2">
        <w:rPr>
          <w:rFonts w:cs="Times New Roman"/>
        </w:rPr>
        <w:t>s</w:t>
      </w:r>
      <w:r w:rsidRPr="00DE3FF2">
        <w:rPr>
          <w:rFonts w:cs="Times New Roman"/>
          <w:spacing w:val="-1"/>
        </w:rPr>
        <w:t xml:space="preserve"> i</w:t>
      </w:r>
      <w:r w:rsidRPr="00DE3FF2">
        <w:rPr>
          <w:rFonts w:cs="Times New Roman"/>
        </w:rPr>
        <w:t>s</w:t>
      </w:r>
      <w:r w:rsidRPr="00DE3FF2">
        <w:rPr>
          <w:rFonts w:cs="Times New Roman"/>
          <w:spacing w:val="-1"/>
        </w:rPr>
        <w:t xml:space="preserve"> aug</w:t>
      </w:r>
      <w:r w:rsidRPr="00DE3FF2">
        <w:rPr>
          <w:rFonts w:cs="Times New Roman"/>
          <w:spacing w:val="-2"/>
        </w:rPr>
        <w:t>m</w:t>
      </w:r>
      <w:r w:rsidRPr="00DE3FF2">
        <w:rPr>
          <w:rFonts w:cs="Times New Roman"/>
          <w:spacing w:val="-1"/>
        </w:rPr>
        <w:t>ente</w:t>
      </w:r>
      <w:r w:rsidRPr="00DE3FF2">
        <w:rPr>
          <w:rFonts w:cs="Times New Roman"/>
        </w:rPr>
        <w:t>d</w:t>
      </w:r>
      <w:r w:rsidRPr="00DE3FF2">
        <w:rPr>
          <w:rFonts w:cs="Times New Roman"/>
          <w:spacing w:val="-1"/>
        </w:rPr>
        <w:t xml:space="preserve"> by </w:t>
      </w:r>
      <w:r w:rsidRPr="00DE3FF2">
        <w:rPr>
          <w:rFonts w:cs="Times New Roman"/>
        </w:rPr>
        <w:t>SAMHSA through searches of directories and</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bases.</w:t>
      </w:r>
      <w:r w:rsidRPr="00DE3FF2">
        <w:rPr>
          <w:rFonts w:cs="Times New Roman"/>
          <w:spacing w:val="-1"/>
        </w:rPr>
        <w:t xml:space="preserve"> </w:t>
      </w:r>
      <w:r w:rsidR="000B22B5" w:rsidRPr="00DE3FF2">
        <w:rPr>
          <w:rFonts w:cs="Times New Roman"/>
          <w:spacing w:val="-1"/>
        </w:rPr>
        <w:t xml:space="preserve"> </w:t>
      </w:r>
      <w:r w:rsidRPr="00DE3FF2">
        <w:rPr>
          <w:rFonts w:cs="Times New Roman"/>
        </w:rPr>
        <w:t>In</w:t>
      </w:r>
      <w:r w:rsidRPr="00DE3FF2">
        <w:rPr>
          <w:rFonts w:cs="Times New Roman"/>
          <w:spacing w:val="-1"/>
        </w:rPr>
        <w:t xml:space="preserve"> </w:t>
      </w:r>
      <w:r w:rsidR="00D30A8A" w:rsidRPr="00DE3FF2">
        <w:rPr>
          <w:rFonts w:cs="Times New Roman"/>
        </w:rPr>
        <w:t>2017</w:t>
      </w:r>
      <w:r w:rsidRPr="00DE3FF2">
        <w:rPr>
          <w:rFonts w:cs="Times New Roman"/>
        </w:rPr>
        <w: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bases searc</w:t>
      </w:r>
      <w:r w:rsidRPr="00DE3FF2">
        <w:rPr>
          <w:rFonts w:cs="Times New Roman"/>
          <w:spacing w:val="-2"/>
        </w:rPr>
        <w:t>h</w:t>
      </w:r>
      <w:r w:rsidRPr="00DE3FF2">
        <w:rPr>
          <w:rFonts w:cs="Times New Roman"/>
        </w:rPr>
        <w:t xml:space="preserve">ed for substance </w:t>
      </w:r>
      <w:r w:rsidR="00970D47">
        <w:rPr>
          <w:rFonts w:cs="Times New Roman"/>
        </w:rPr>
        <w:t>use</w:t>
      </w:r>
      <w:r w:rsidRPr="00DE3FF2">
        <w:rPr>
          <w:rFonts w:cs="Times New Roman"/>
        </w:rPr>
        <w:t xml:space="preserve"> treatment facilities included the </w:t>
      </w:r>
      <w:r w:rsidRPr="00DE3FF2">
        <w:rPr>
          <w:rFonts w:cs="Times New Roman"/>
          <w:spacing w:val="-2"/>
        </w:rPr>
        <w:t>A</w:t>
      </w:r>
      <w:r w:rsidRPr="00DE3FF2">
        <w:rPr>
          <w:rFonts w:cs="Times New Roman"/>
          <w:spacing w:val="-1"/>
        </w:rPr>
        <w:t>B</w:t>
      </w:r>
      <w:r w:rsidRPr="00DE3FF2">
        <w:rPr>
          <w:rFonts w:cs="Times New Roman"/>
        </w:rPr>
        <w:t>I (A</w:t>
      </w:r>
      <w:r w:rsidRPr="00DE3FF2">
        <w:rPr>
          <w:rFonts w:cs="Times New Roman"/>
          <w:spacing w:val="-2"/>
        </w:rPr>
        <w:t>m</w:t>
      </w:r>
      <w:r w:rsidRPr="00DE3FF2">
        <w:rPr>
          <w:rFonts w:cs="Times New Roman"/>
        </w:rPr>
        <w:t>erican Business I</w:t>
      </w:r>
      <w:r w:rsidRPr="00DE3FF2">
        <w:rPr>
          <w:rFonts w:cs="Times New Roman"/>
          <w:spacing w:val="-1"/>
        </w:rPr>
        <w:t>nf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f</w:t>
      </w:r>
      <w:r w:rsidRPr="00DE3FF2">
        <w:rPr>
          <w:rFonts w:cs="Times New Roman"/>
        </w:rPr>
        <w:t>ile</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A</w:t>
      </w:r>
      <w:r w:rsidRPr="00DE3FF2">
        <w:rPr>
          <w:rFonts w:cs="Times New Roman"/>
          <w:spacing w:val="-2"/>
        </w:rPr>
        <w:t>m</w:t>
      </w:r>
      <w:r w:rsidRPr="00DE3FF2">
        <w:rPr>
          <w:rFonts w:cs="Times New Roman"/>
        </w:rPr>
        <w:t>erican</w:t>
      </w:r>
      <w:r w:rsidRPr="00DE3FF2">
        <w:rPr>
          <w:rFonts w:cs="Times New Roman"/>
          <w:spacing w:val="-1"/>
        </w:rPr>
        <w:t xml:space="preserve"> </w:t>
      </w:r>
      <w:r w:rsidRPr="00DE3FF2">
        <w:rPr>
          <w:rFonts w:cs="Times New Roman"/>
        </w:rPr>
        <w:t>Hospit</w:t>
      </w:r>
      <w:r w:rsidRPr="00DE3FF2">
        <w:rPr>
          <w:rFonts w:cs="Times New Roman"/>
          <w:spacing w:val="-1"/>
        </w:rPr>
        <w:t>a</w:t>
      </w:r>
      <w:r w:rsidRPr="00DE3FF2">
        <w:rPr>
          <w:rFonts w:cs="Times New Roman"/>
        </w:rPr>
        <w:t>l Association</w:t>
      </w:r>
      <w:r w:rsidRPr="00DE3FF2">
        <w:rPr>
          <w:rFonts w:cs="Times New Roman"/>
          <w:spacing w:val="-1"/>
        </w:rPr>
        <w:t xml:space="preserve"> </w:t>
      </w:r>
      <w:r w:rsidRPr="00DE3FF2">
        <w:rPr>
          <w:rFonts w:cs="Times New Roman"/>
        </w:rPr>
        <w:t>(AHA)</w:t>
      </w:r>
      <w:r w:rsidRPr="00DE3FF2">
        <w:rPr>
          <w:rFonts w:cs="Times New Roman"/>
          <w:spacing w:val="-1"/>
        </w:rPr>
        <w:t xml:space="preserve"> </w:t>
      </w:r>
      <w:r w:rsidRPr="00DE3FF2">
        <w:rPr>
          <w:rFonts w:cs="Times New Roman"/>
        </w:rPr>
        <w:t>directory and for mental health treatment facilities included</w:t>
      </w:r>
      <w:r w:rsidR="00EB02D2" w:rsidRPr="00DE3FF2">
        <w:rPr>
          <w:rFonts w:cs="Times New Roman"/>
        </w:rPr>
        <w:t xml:space="preserve"> the ABI and AHA, as well as</w:t>
      </w:r>
      <w:r w:rsidRPr="00DE3FF2">
        <w:rPr>
          <w:rFonts w:cs="Times New Roman"/>
        </w:rPr>
        <w:t xml:space="preserve"> NASMPHD-National Association of State Mental Health Program Directors, American Residential Treatment Association, , and the National Council for Behavioral Health.</w:t>
      </w:r>
      <w:r w:rsidRPr="00DE3FF2">
        <w:rPr>
          <w:rFonts w:cs="Times New Roman"/>
          <w:spacing w:val="-1"/>
        </w:rPr>
        <w:t xml:space="preserve"> </w:t>
      </w:r>
      <w:r w:rsidR="000B22B5" w:rsidRPr="00DE3FF2">
        <w:rPr>
          <w:rFonts w:cs="Times New Roman"/>
          <w:spacing w:val="-1"/>
        </w:rPr>
        <w:t xml:space="preserve"> </w:t>
      </w:r>
      <w:r w:rsidRPr="00DE3FF2">
        <w:rPr>
          <w:rFonts w:cs="Times New Roman"/>
        </w:rPr>
        <w:t>All</w:t>
      </w:r>
      <w:r w:rsidRPr="00DE3FF2">
        <w:rPr>
          <w:rFonts w:cs="Times New Roman"/>
          <w:spacing w:val="-1"/>
        </w:rPr>
        <w:t xml:space="preserve"> potentia</w:t>
      </w:r>
      <w:r w:rsidRPr="00DE3FF2">
        <w:rPr>
          <w:rFonts w:cs="Times New Roman"/>
        </w:rPr>
        <w:t>l</w:t>
      </w:r>
      <w:r w:rsidRPr="00DE3FF2">
        <w:rPr>
          <w:rFonts w:cs="Times New Roman"/>
          <w:spacing w:val="-1"/>
        </w:rPr>
        <w:t xml:space="preserve"> treatmen</w:t>
      </w:r>
      <w:r w:rsidRPr="00DE3FF2">
        <w:rPr>
          <w:rFonts w:cs="Times New Roman"/>
        </w:rPr>
        <w:t>t</w:t>
      </w:r>
      <w:r w:rsidRPr="00DE3FF2">
        <w:rPr>
          <w:rFonts w:cs="Times New Roman"/>
          <w:spacing w:val="-1"/>
        </w:rPr>
        <w:t xml:space="preserve"> </w:t>
      </w:r>
      <w:r w:rsidRPr="00DE3FF2">
        <w:rPr>
          <w:rFonts w:cs="Times New Roman"/>
          <w:spacing w:val="-2"/>
        </w:rPr>
        <w:t>f</w:t>
      </w:r>
      <w:r w:rsidRPr="00DE3FF2">
        <w:rPr>
          <w:rFonts w:cs="Times New Roman"/>
        </w:rPr>
        <w:t>acilities identified fr</w:t>
      </w:r>
      <w:r w:rsidRPr="00DE3FF2">
        <w:rPr>
          <w:rFonts w:cs="Times New Roman"/>
          <w:spacing w:val="1"/>
        </w:rPr>
        <w:t>o</w:t>
      </w:r>
      <w:r w:rsidRPr="00DE3FF2">
        <w:rPr>
          <w:rFonts w:cs="Times New Roman"/>
        </w:rPr>
        <w:t>m</w:t>
      </w:r>
      <w:r w:rsidRPr="00DE3FF2">
        <w:rPr>
          <w:rFonts w:cs="Times New Roman"/>
          <w:spacing w:val="-2"/>
        </w:rPr>
        <w:t xml:space="preserve"> </w:t>
      </w:r>
      <w:r w:rsidRPr="00DE3FF2">
        <w:rPr>
          <w:rFonts w:cs="Times New Roman"/>
        </w:rPr>
        <w:t>these sources are</w:t>
      </w:r>
      <w:r w:rsidRPr="00DE3FF2">
        <w:rPr>
          <w:rFonts w:cs="Times New Roman"/>
          <w:spacing w:val="-1"/>
        </w:rPr>
        <w:t xml:space="preserve"> </w:t>
      </w:r>
      <w:r w:rsidRPr="00DE3FF2">
        <w:rPr>
          <w:rFonts w:cs="Times New Roman"/>
          <w:spacing w:val="-2"/>
        </w:rPr>
        <w:t>m</w:t>
      </w:r>
      <w:r w:rsidRPr="00DE3FF2">
        <w:rPr>
          <w:rFonts w:cs="Times New Roman"/>
        </w:rPr>
        <w:t>atched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identify</w:t>
      </w:r>
      <w:r w:rsidRPr="00DE3FF2">
        <w:rPr>
          <w:rFonts w:cs="Times New Roman"/>
          <w:spacing w:val="-1"/>
        </w:rPr>
        <w:t xml:space="preserve"> </w:t>
      </w:r>
      <w:r w:rsidRPr="00DE3FF2">
        <w:rPr>
          <w:rFonts w:cs="Times New Roman"/>
        </w:rPr>
        <w:t>duplicate</w:t>
      </w:r>
      <w:r w:rsidRPr="00DE3FF2">
        <w:rPr>
          <w:rFonts w:cs="Times New Roman"/>
          <w:spacing w:val="-1"/>
        </w:rPr>
        <w:t>s</w:t>
      </w:r>
      <w:r w:rsidRPr="00DE3FF2">
        <w:rPr>
          <w:rFonts w:cs="Times New Roman"/>
        </w:rPr>
        <w:t>.</w:t>
      </w:r>
      <w:r w:rsidRPr="00DE3FF2">
        <w:rPr>
          <w:rFonts w:cs="Times New Roman"/>
          <w:spacing w:val="-1"/>
        </w:rPr>
        <w:t xml:space="preserve"> </w:t>
      </w:r>
      <w:r w:rsidR="000B22B5" w:rsidRPr="00DE3FF2">
        <w:rPr>
          <w:rFonts w:cs="Times New Roman"/>
          <w:spacing w:val="-1"/>
        </w:rPr>
        <w:t xml:space="preserve"> </w:t>
      </w:r>
      <w:r w:rsidRPr="00DE3FF2">
        <w:rPr>
          <w:rFonts w:cs="Times New Roman"/>
          <w:spacing w:val="-1"/>
        </w:rPr>
        <w:t>I</w:t>
      </w:r>
      <w:r w:rsidRPr="00DE3FF2">
        <w:rPr>
          <w:rFonts w:cs="Times New Roman"/>
        </w:rPr>
        <w:t>n</w:t>
      </w:r>
      <w:r w:rsidRPr="00DE3FF2">
        <w:rPr>
          <w:rFonts w:cs="Times New Roman"/>
          <w:spacing w:val="-1"/>
        </w:rPr>
        <w:t xml:space="preserve"> addition</w:t>
      </w:r>
      <w:r w:rsidRPr="00DE3FF2">
        <w:rPr>
          <w:rFonts w:cs="Times New Roman"/>
        </w:rPr>
        <w:t>,</w:t>
      </w:r>
      <w:r w:rsidRPr="00DE3FF2">
        <w:rPr>
          <w:rFonts w:cs="Times New Roman"/>
          <w:spacing w:val="-1"/>
        </w:rPr>
        <w:t xml:space="preserve"> </w:t>
      </w:r>
      <w:r w:rsidRPr="00DE3FF2">
        <w:rPr>
          <w:rFonts w:cs="Times New Roman"/>
        </w:rPr>
        <w:t>a</w:t>
      </w:r>
      <w:r w:rsidRPr="00DE3FF2">
        <w:rPr>
          <w:rFonts w:cs="Times New Roman"/>
          <w:spacing w:val="-1"/>
        </w:rPr>
        <w:t xml:space="preserve"> process</w:t>
      </w:r>
      <w:r w:rsidRPr="00DE3FF2">
        <w:rPr>
          <w:rFonts w:cs="Times New Roman"/>
          <w:spacing w:val="1"/>
        </w:rPr>
        <w:t>i</w:t>
      </w:r>
      <w:r w:rsidRPr="00DE3FF2">
        <w:rPr>
          <w:rFonts w:cs="Times New Roman"/>
        </w:rPr>
        <w:t>ng</w:t>
      </w:r>
      <w:r w:rsidRPr="00DE3FF2">
        <w:rPr>
          <w:rFonts w:cs="Times New Roman"/>
          <w:spacing w:val="-1"/>
        </w:rPr>
        <w:t xml:space="preserve"> </w:t>
      </w:r>
      <w:r w:rsidRPr="00DE3FF2">
        <w:rPr>
          <w:rFonts w:cs="Times New Roman"/>
        </w:rPr>
        <w:t>step</w:t>
      </w:r>
      <w:r w:rsidRPr="00DE3FF2">
        <w:rPr>
          <w:rFonts w:cs="Times New Roman"/>
          <w:spacing w:val="-1"/>
        </w:rPr>
        <w:t xml:space="preserve"> </w:t>
      </w:r>
      <w:r w:rsidRPr="00DE3FF2">
        <w:rPr>
          <w:rFonts w:cs="Times New Roman"/>
          <w:spacing w:val="-2"/>
        </w:rPr>
        <w:t>m</w:t>
      </w:r>
      <w:r w:rsidRPr="00DE3FF2">
        <w:rPr>
          <w:rFonts w:cs="Times New Roman"/>
        </w:rPr>
        <w:t>atches</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potential</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against</w:t>
      </w:r>
      <w:r w:rsidRPr="00DE3FF2">
        <w:rPr>
          <w:rFonts w:cs="Times New Roman"/>
          <w:spacing w:val="-1"/>
        </w:rPr>
        <w:t xml:space="preserve"> </w:t>
      </w:r>
      <w:r w:rsidRPr="00DE3FF2">
        <w:rPr>
          <w:rFonts w:cs="Times New Roman"/>
        </w:rPr>
        <w:t>aug</w:t>
      </w:r>
      <w:r w:rsidRPr="00DE3FF2">
        <w:rPr>
          <w:rFonts w:cs="Times New Roman"/>
          <w:spacing w:val="-2"/>
        </w:rPr>
        <w:t>m</w:t>
      </w:r>
      <w:r w:rsidRPr="00DE3FF2">
        <w:rPr>
          <w:rFonts w:cs="Times New Roman"/>
        </w:rPr>
        <w:t>entation</w:t>
      </w:r>
      <w:r w:rsidRPr="00DE3FF2">
        <w:rPr>
          <w:rFonts w:cs="Times New Roman"/>
          <w:spacing w:val="-1"/>
        </w:rPr>
        <w:t xml:space="preserve"> </w:t>
      </w:r>
      <w:r w:rsidRPr="00DE3FF2">
        <w:rPr>
          <w:rFonts w:cs="Times New Roman"/>
        </w:rPr>
        <w:t>runs</w:t>
      </w:r>
      <w:r w:rsidRPr="00DE3FF2">
        <w:rPr>
          <w:rFonts w:cs="Times New Roman"/>
          <w:spacing w:val="-1"/>
        </w:rPr>
        <w:t xml:space="preserve"> f</w:t>
      </w:r>
      <w:r w:rsidRPr="00DE3FF2">
        <w:rPr>
          <w:rFonts w:cs="Times New Roman"/>
        </w:rPr>
        <w:t>rom</w:t>
      </w:r>
      <w:r w:rsidRPr="00DE3FF2">
        <w:rPr>
          <w:rFonts w:cs="Times New Roman"/>
          <w:spacing w:val="-3"/>
        </w:rPr>
        <w:t xml:space="preserve"> </w:t>
      </w:r>
      <w:r w:rsidRPr="00DE3FF2">
        <w:rPr>
          <w:rFonts w:cs="Times New Roman"/>
        </w:rPr>
        <w:t>prior ye</w:t>
      </w:r>
      <w:r w:rsidRPr="00DE3FF2">
        <w:rPr>
          <w:rFonts w:cs="Times New Roman"/>
          <w:spacing w:val="-1"/>
        </w:rPr>
        <w:t>a</w:t>
      </w:r>
      <w:r w:rsidRPr="00DE3FF2">
        <w:rPr>
          <w:rFonts w:cs="Times New Roman"/>
        </w:rPr>
        <w:t xml:space="preserve">rs, to </w:t>
      </w:r>
      <w:r w:rsidRPr="00DE3FF2">
        <w:rPr>
          <w:rFonts w:cs="Times New Roman"/>
          <w:spacing w:val="-1"/>
        </w:rPr>
        <w:t>e</w:t>
      </w:r>
      <w:r w:rsidRPr="00DE3FF2">
        <w:rPr>
          <w:rFonts w:cs="Times New Roman"/>
        </w:rPr>
        <w:t>li</w:t>
      </w:r>
      <w:r w:rsidRPr="00DE3FF2">
        <w:rPr>
          <w:rFonts w:cs="Times New Roman"/>
          <w:spacing w:val="-2"/>
        </w:rPr>
        <w:t>m</w:t>
      </w:r>
      <w:r w:rsidRPr="00DE3FF2">
        <w:rPr>
          <w:rFonts w:cs="Times New Roman"/>
        </w:rPr>
        <w:t xml:space="preserve">inate </w:t>
      </w:r>
      <w:r w:rsidRPr="00DE3FF2">
        <w:rPr>
          <w:rFonts w:cs="Times New Roman"/>
          <w:spacing w:val="-1"/>
        </w:rPr>
        <w:t>f</w:t>
      </w:r>
      <w:r w:rsidRPr="00DE3FF2">
        <w:rPr>
          <w:rFonts w:cs="Times New Roman"/>
        </w:rPr>
        <w:t>acilities that had</w:t>
      </w:r>
      <w:r w:rsidRPr="00DE3FF2">
        <w:rPr>
          <w:rFonts w:cs="Times New Roman"/>
          <w:spacing w:val="-1"/>
        </w:rPr>
        <w:t xml:space="preserve"> </w:t>
      </w:r>
      <w:r w:rsidRPr="00DE3FF2">
        <w:rPr>
          <w:rFonts w:cs="Times New Roman"/>
        </w:rPr>
        <w:t>been</w:t>
      </w:r>
      <w:r w:rsidRPr="00DE3FF2">
        <w:rPr>
          <w:rFonts w:cs="Times New Roman"/>
          <w:spacing w:val="-1"/>
        </w:rPr>
        <w:t xml:space="preserve"> </w:t>
      </w:r>
      <w:r w:rsidRPr="00DE3FF2">
        <w:rPr>
          <w:rFonts w:cs="Times New Roman"/>
        </w:rPr>
        <w:t>identified</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screened</w:t>
      </w:r>
      <w:r w:rsidRPr="00DE3FF2">
        <w:rPr>
          <w:rFonts w:cs="Times New Roman"/>
          <w:spacing w:val="-1"/>
        </w:rPr>
        <w:t xml:space="preserve"> </w:t>
      </w:r>
      <w:r w:rsidRPr="00DE3FF2">
        <w:rPr>
          <w:rFonts w:cs="Times New Roman"/>
        </w:rPr>
        <w:t>out</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ea</w:t>
      </w:r>
      <w:r w:rsidRPr="00DE3FF2">
        <w:rPr>
          <w:rFonts w:cs="Times New Roman"/>
          <w:spacing w:val="-2"/>
        </w:rPr>
        <w:t>r</w:t>
      </w:r>
      <w:r w:rsidRPr="00DE3FF2">
        <w:rPr>
          <w:rFonts w:cs="Times New Roman"/>
        </w:rPr>
        <w:t>li</w:t>
      </w:r>
      <w:r w:rsidRPr="00DE3FF2">
        <w:rPr>
          <w:rFonts w:cs="Times New Roman"/>
          <w:spacing w:val="-1"/>
        </w:rPr>
        <w:t>e</w:t>
      </w:r>
      <w:r w:rsidRPr="00DE3FF2">
        <w:rPr>
          <w:rFonts w:cs="Times New Roman"/>
        </w:rPr>
        <w:t>r a</w:t>
      </w:r>
      <w:r w:rsidRPr="00DE3FF2">
        <w:rPr>
          <w:rFonts w:cs="Times New Roman"/>
          <w:spacing w:val="-2"/>
        </w:rPr>
        <w:t>u</w:t>
      </w:r>
      <w:r w:rsidRPr="00DE3FF2">
        <w:rPr>
          <w:rFonts w:cs="Times New Roman"/>
        </w:rPr>
        <w:t>g</w:t>
      </w:r>
      <w:r w:rsidRPr="00DE3FF2">
        <w:rPr>
          <w:rFonts w:cs="Times New Roman"/>
          <w:spacing w:val="-2"/>
        </w:rPr>
        <w:t>m</w:t>
      </w:r>
      <w:r w:rsidRPr="00DE3FF2">
        <w:rPr>
          <w:rFonts w:cs="Times New Roman"/>
        </w:rPr>
        <w:t>entation e</w:t>
      </w:r>
      <w:r w:rsidRPr="00DE3FF2">
        <w:rPr>
          <w:rFonts w:cs="Times New Roman"/>
          <w:spacing w:val="-1"/>
        </w:rPr>
        <w:t>ff</w:t>
      </w:r>
      <w:r w:rsidRPr="00DE3FF2">
        <w:rPr>
          <w:rFonts w:cs="Times New Roman"/>
        </w:rPr>
        <w:t xml:space="preserve">orts. </w:t>
      </w:r>
      <w:r w:rsidR="000B22B5" w:rsidRPr="00DE3FF2">
        <w:rPr>
          <w:rFonts w:cs="Times New Roman"/>
        </w:rPr>
        <w:t xml:space="preserve"> </w:t>
      </w:r>
      <w:r w:rsidRPr="00DE3FF2">
        <w:rPr>
          <w:rFonts w:cs="Times New Roman"/>
        </w:rPr>
        <w:t>The re</w:t>
      </w:r>
      <w:r w:rsidRPr="00DE3FF2">
        <w:rPr>
          <w:rFonts w:cs="Times New Roman"/>
          <w:spacing w:val="-2"/>
        </w:rPr>
        <w:t>m</w:t>
      </w:r>
      <w:r w:rsidRPr="00DE3FF2">
        <w:rPr>
          <w:rFonts w:cs="Times New Roman"/>
        </w:rPr>
        <w:t>aining un</w:t>
      </w:r>
      <w:r w:rsidRPr="00DE3FF2">
        <w:rPr>
          <w:rFonts w:cs="Times New Roman"/>
          <w:spacing w:val="-2"/>
        </w:rPr>
        <w:t>m</w:t>
      </w:r>
      <w:r w:rsidRPr="00DE3FF2">
        <w:rPr>
          <w:rFonts w:cs="Times New Roman"/>
        </w:rPr>
        <w:t>atched</w:t>
      </w:r>
      <w:r w:rsidRPr="00DE3FF2">
        <w:rPr>
          <w:rFonts w:cs="Times New Roman"/>
          <w:spacing w:val="-1"/>
        </w:rPr>
        <w:t xml:space="preserve"> </w:t>
      </w:r>
      <w:r w:rsidRPr="00DE3FF2">
        <w:rPr>
          <w:rFonts w:cs="Times New Roman"/>
        </w:rPr>
        <w:t>fa</w:t>
      </w:r>
      <w:r w:rsidRPr="00DE3FF2">
        <w:rPr>
          <w:rFonts w:cs="Times New Roman"/>
          <w:spacing w:val="1"/>
        </w:rPr>
        <w:t>c</w:t>
      </w:r>
      <w:r w:rsidRPr="00DE3FF2">
        <w:rPr>
          <w:rFonts w:cs="Times New Roman"/>
        </w:rPr>
        <w:t>ilities</w:t>
      </w:r>
      <w:r w:rsidRPr="00DE3FF2">
        <w:rPr>
          <w:rFonts w:cs="Times New Roman"/>
          <w:spacing w:val="-1"/>
        </w:rPr>
        <w:t xml:space="preserve"> </w:t>
      </w:r>
      <w:r w:rsidRPr="00DE3FF2">
        <w:rPr>
          <w:rFonts w:cs="Times New Roman"/>
        </w:rPr>
        <w:t>are</w:t>
      </w:r>
      <w:r w:rsidRPr="00DE3FF2">
        <w:rPr>
          <w:rFonts w:cs="Times New Roman"/>
          <w:spacing w:val="-1"/>
        </w:rPr>
        <w:t xml:space="preserve"> </w:t>
      </w:r>
      <w:r w:rsidRPr="00DE3FF2">
        <w:rPr>
          <w:rFonts w:cs="Times New Roman"/>
        </w:rPr>
        <w:t>then</w:t>
      </w:r>
      <w:r w:rsidRPr="00DE3FF2">
        <w:rPr>
          <w:rFonts w:cs="Times New Roman"/>
          <w:spacing w:val="-1"/>
        </w:rPr>
        <w:t xml:space="preserve"> </w:t>
      </w:r>
      <w:r w:rsidRPr="00DE3FF2">
        <w:rPr>
          <w:rFonts w:cs="Times New Roman"/>
        </w:rPr>
        <w:t>scr</w:t>
      </w:r>
      <w:r w:rsidRPr="00DE3FF2">
        <w:rPr>
          <w:rFonts w:cs="Times New Roman"/>
          <w:spacing w:val="-3"/>
        </w:rPr>
        <w:t>e</w:t>
      </w:r>
      <w:r w:rsidRPr="00DE3FF2">
        <w:rPr>
          <w:rFonts w:cs="Times New Roman"/>
          <w:spacing w:val="-1"/>
        </w:rPr>
        <w:t>ene</w:t>
      </w:r>
      <w:r w:rsidRPr="00DE3FF2">
        <w:rPr>
          <w:rFonts w:cs="Times New Roman"/>
        </w:rPr>
        <w:t>d</w:t>
      </w:r>
      <w:r w:rsidRPr="00DE3FF2">
        <w:rPr>
          <w:rFonts w:cs="Times New Roman"/>
          <w:spacing w:val="-1"/>
        </w:rPr>
        <w:t xml:space="preserve"> b</w:t>
      </w:r>
      <w:r w:rsidRPr="00DE3FF2">
        <w:rPr>
          <w:rFonts w:cs="Times New Roman"/>
        </w:rPr>
        <w:t>y</w:t>
      </w:r>
      <w:r w:rsidRPr="00DE3FF2">
        <w:rPr>
          <w:rFonts w:cs="Times New Roman"/>
          <w:spacing w:val="-1"/>
        </w:rPr>
        <w:t xml:space="preserve"> phon</w:t>
      </w:r>
      <w:r w:rsidRPr="00DE3FF2">
        <w:rPr>
          <w:rFonts w:cs="Times New Roman"/>
        </w:rPr>
        <w:t>e</w:t>
      </w:r>
      <w:r w:rsidRPr="00DE3FF2">
        <w:rPr>
          <w:rFonts w:cs="Times New Roman"/>
          <w:spacing w:val="-1"/>
        </w:rPr>
        <w:t xml:space="preserve"> t</w:t>
      </w:r>
      <w:r w:rsidRPr="00DE3FF2">
        <w:rPr>
          <w:rFonts w:cs="Times New Roman"/>
        </w:rPr>
        <w:t>o</w:t>
      </w:r>
      <w:r w:rsidRPr="00DE3FF2">
        <w:rPr>
          <w:rFonts w:cs="Times New Roman"/>
          <w:spacing w:val="-1"/>
        </w:rPr>
        <w:t xml:space="preserve"> identif</w:t>
      </w:r>
      <w:r w:rsidRPr="00DE3FF2">
        <w:rPr>
          <w:rFonts w:cs="Times New Roman"/>
        </w:rPr>
        <w:t>y</w:t>
      </w:r>
      <w:r w:rsidRPr="00DE3FF2">
        <w:rPr>
          <w:rFonts w:cs="Times New Roman"/>
          <w:spacing w:val="-1"/>
        </w:rPr>
        <w:t xml:space="preserve"> thos</w:t>
      </w:r>
      <w:r w:rsidRPr="00DE3FF2">
        <w:rPr>
          <w:rFonts w:cs="Times New Roman"/>
        </w:rPr>
        <w:t>e</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provide</w:t>
      </w:r>
      <w:r w:rsidRPr="00DE3FF2">
        <w:rPr>
          <w:rFonts w:cs="Times New Roman"/>
          <w:spacing w:val="-1"/>
        </w:rPr>
        <w:t xml:space="preserve"> </w:t>
      </w:r>
      <w:r w:rsidRPr="00DE3FF2">
        <w:rPr>
          <w:rFonts w:cs="Times New Roman"/>
        </w:rPr>
        <w:t>substance</w:t>
      </w:r>
      <w:r w:rsidRPr="00DE3FF2">
        <w:rPr>
          <w:rFonts w:cs="Times New Roman"/>
          <w:spacing w:val="-1"/>
        </w:rPr>
        <w:t xml:space="preserve"> </w:t>
      </w:r>
      <w:r w:rsidR="00970D47">
        <w:rPr>
          <w:rFonts w:cs="Times New Roman"/>
        </w:rPr>
        <w:t>use</w:t>
      </w:r>
      <w:r w:rsidRPr="00DE3FF2">
        <w:rPr>
          <w:rFonts w:cs="Times New Roman"/>
        </w:rPr>
        <w:t xml:space="preserve"> treat</w:t>
      </w:r>
      <w:r w:rsidRPr="00DE3FF2">
        <w:rPr>
          <w:rFonts w:cs="Times New Roman"/>
          <w:spacing w:val="-2"/>
        </w:rPr>
        <w:t>m</w:t>
      </w:r>
      <w:r w:rsidRPr="00DE3FF2">
        <w:rPr>
          <w:rFonts w:cs="Times New Roman"/>
        </w:rPr>
        <w:t>ent or mental health treatment services.  These scr</w:t>
      </w:r>
      <w:r w:rsidRPr="00DE3FF2">
        <w:rPr>
          <w:rFonts w:cs="Times New Roman"/>
          <w:spacing w:val="-3"/>
        </w:rPr>
        <w:t>e</w:t>
      </w:r>
      <w:r w:rsidRPr="00DE3FF2">
        <w:rPr>
          <w:rFonts w:cs="Times New Roman"/>
        </w:rPr>
        <w:t>ening</w:t>
      </w:r>
      <w:r w:rsidRPr="00DE3FF2">
        <w:rPr>
          <w:rFonts w:cs="Times New Roman"/>
          <w:spacing w:val="-1"/>
        </w:rPr>
        <w:t xml:space="preserve"> </w:t>
      </w:r>
      <w:r w:rsidRPr="00DE3FF2">
        <w:rPr>
          <w:rFonts w:cs="Times New Roman"/>
        </w:rPr>
        <w:t>phone</w:t>
      </w:r>
      <w:r w:rsidRPr="00DE3FF2">
        <w:rPr>
          <w:rFonts w:cs="Times New Roman"/>
          <w:spacing w:val="-1"/>
        </w:rPr>
        <w:t xml:space="preserve"> </w:t>
      </w:r>
      <w:r w:rsidRPr="00DE3FF2">
        <w:rPr>
          <w:rFonts w:cs="Times New Roman"/>
        </w:rPr>
        <w:t>calls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w:t>
      </w:r>
      <w:r w:rsidRPr="00DE3FF2">
        <w:rPr>
          <w:rFonts w:cs="Times New Roman"/>
          <w:spacing w:val="-2"/>
        </w:rPr>
        <w:t>S</w:t>
      </w:r>
      <w:r w:rsidRPr="00DE3FF2">
        <w:rPr>
          <w:rFonts w:cs="Times New Roman"/>
          <w:spacing w:val="-1"/>
        </w:rPr>
        <w:t>S</w:t>
      </w:r>
      <w:r w:rsidRPr="00DE3FF2">
        <w:rPr>
          <w:rFonts w:cs="Times New Roman"/>
        </w:rPr>
        <w:t>A</w:t>
      </w:r>
      <w:r w:rsidRPr="00DE3FF2">
        <w:rPr>
          <w:rFonts w:cs="Times New Roman"/>
          <w:spacing w:val="1"/>
        </w:rPr>
        <w:t>T</w:t>
      </w:r>
      <w:r w:rsidRPr="00DE3FF2">
        <w:rPr>
          <w:rFonts w:cs="Times New Roman"/>
        </w:rPr>
        <w:t>S and N-MHSS</w:t>
      </w:r>
      <w:r w:rsidRPr="00DE3FF2">
        <w:rPr>
          <w:rFonts w:cs="Times New Roman"/>
          <w:spacing w:val="-1"/>
        </w:rPr>
        <w:t xml:space="preserve"> </w:t>
      </w:r>
      <w:r w:rsidRPr="00DE3FF2">
        <w:rPr>
          <w:rFonts w:cs="Times New Roman"/>
        </w:rPr>
        <w:t>surveys</w:t>
      </w:r>
      <w:r w:rsidRPr="00DE3FF2">
        <w:rPr>
          <w:rFonts w:cs="Times New Roman"/>
          <w:spacing w:val="-1"/>
        </w:rPr>
        <w:t xml:space="preserve"> </w:t>
      </w:r>
      <w:r w:rsidRPr="00DE3FF2">
        <w:rPr>
          <w:rFonts w:cs="Times New Roman"/>
        </w:rPr>
        <w:t>often</w:t>
      </w:r>
      <w:r w:rsidRPr="00DE3FF2">
        <w:rPr>
          <w:rFonts w:cs="Times New Roman"/>
          <w:spacing w:val="-1"/>
        </w:rPr>
        <w:t xml:space="preserve"> </w:t>
      </w:r>
      <w:r w:rsidRPr="00DE3FF2">
        <w:rPr>
          <w:rFonts w:cs="Times New Roman"/>
        </w:rPr>
        <w:t>generate</w:t>
      </w:r>
      <w:r w:rsidRPr="00DE3FF2">
        <w:rPr>
          <w:rFonts w:cs="Times New Roman"/>
          <w:spacing w:val="-1"/>
        </w:rPr>
        <w:t xml:space="preserve"> </w:t>
      </w:r>
      <w:r w:rsidRPr="00DE3FF2">
        <w:rPr>
          <w:rFonts w:cs="Times New Roman"/>
        </w:rPr>
        <w:t>reports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additional</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because</w:t>
      </w:r>
      <w:r w:rsidRPr="00DE3FF2">
        <w:rPr>
          <w:rFonts w:cs="Times New Roman"/>
          <w:spacing w:val="-1"/>
        </w:rPr>
        <w:t xml:space="preserve"> </w:t>
      </w:r>
      <w:r w:rsidRPr="00DE3FF2">
        <w:rPr>
          <w:rFonts w:cs="Times New Roman"/>
        </w:rPr>
        <w:t>responden</w:t>
      </w:r>
      <w:r w:rsidRPr="00DE3FF2">
        <w:rPr>
          <w:rFonts w:cs="Times New Roman"/>
          <w:spacing w:val="-2"/>
        </w:rPr>
        <w:t>t</w:t>
      </w:r>
      <w:r w:rsidRPr="00DE3FF2">
        <w:rPr>
          <w:rFonts w:cs="Times New Roman"/>
        </w:rPr>
        <w:t>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volu</w:t>
      </w:r>
      <w:r w:rsidRPr="00DE3FF2">
        <w:rPr>
          <w:rFonts w:cs="Times New Roman"/>
          <w:spacing w:val="-2"/>
        </w:rPr>
        <w:t>n</w:t>
      </w:r>
      <w:r w:rsidRPr="00DE3FF2">
        <w:rPr>
          <w:rFonts w:cs="Times New Roman"/>
        </w:rPr>
        <w:t>teer</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their</w:t>
      </w:r>
      <w:r w:rsidRPr="00DE3FF2">
        <w:rPr>
          <w:rFonts w:cs="Times New Roman"/>
          <w:spacing w:val="-1"/>
        </w:rPr>
        <w:t xml:space="preserve"> </w:t>
      </w:r>
      <w:r w:rsidRPr="00DE3FF2">
        <w:rPr>
          <w:rFonts w:cs="Times New Roman"/>
        </w:rPr>
        <w:t>parent</w:t>
      </w:r>
      <w:r w:rsidRPr="00DE3FF2">
        <w:rPr>
          <w:rFonts w:cs="Times New Roman"/>
          <w:spacing w:val="-1"/>
        </w:rPr>
        <w:t xml:space="preserve"> </w:t>
      </w:r>
      <w:r w:rsidRPr="00DE3FF2">
        <w:rPr>
          <w:rFonts w:cs="Times New Roman"/>
          <w:spacing w:val="-2"/>
        </w:rPr>
        <w:t>o</w:t>
      </w:r>
      <w:r w:rsidRPr="00DE3FF2">
        <w:rPr>
          <w:rFonts w:cs="Times New Roman"/>
        </w:rPr>
        <w:t>rga</w:t>
      </w:r>
      <w:r w:rsidRPr="00DE3FF2">
        <w:rPr>
          <w:rFonts w:cs="Times New Roman"/>
          <w:spacing w:val="-2"/>
        </w:rPr>
        <w:t>n</w:t>
      </w:r>
      <w:r w:rsidRPr="00DE3FF2">
        <w:rPr>
          <w:rFonts w:cs="Times New Roman"/>
        </w:rPr>
        <w:t>ization has tr</w:t>
      </w:r>
      <w:r w:rsidRPr="00DE3FF2">
        <w:rPr>
          <w:rFonts w:cs="Times New Roman"/>
          <w:spacing w:val="-1"/>
        </w:rPr>
        <w:t>e</w:t>
      </w:r>
      <w:r w:rsidRPr="00DE3FF2">
        <w:rPr>
          <w:rFonts w:cs="Times New Roman"/>
        </w:rPr>
        <w:t>at</w:t>
      </w:r>
      <w:r w:rsidRPr="00DE3FF2">
        <w:rPr>
          <w:rFonts w:cs="Times New Roman"/>
          <w:spacing w:val="-2"/>
        </w:rPr>
        <w:t>m</w:t>
      </w:r>
      <w:r w:rsidRPr="00DE3FF2">
        <w:rPr>
          <w:rFonts w:cs="Times New Roman"/>
        </w:rPr>
        <w:t xml:space="preserve">ent </w:t>
      </w:r>
      <w:r w:rsidRPr="00DE3FF2">
        <w:rPr>
          <w:rFonts w:cs="Times New Roman"/>
          <w:spacing w:val="-1"/>
        </w:rPr>
        <w:t>f</w:t>
      </w:r>
      <w:r w:rsidRPr="00DE3FF2">
        <w:rPr>
          <w:rFonts w:cs="Times New Roman"/>
        </w:rPr>
        <w:t xml:space="preserve">acilities </w:t>
      </w:r>
      <w:r w:rsidRPr="00DE3FF2">
        <w:rPr>
          <w:rFonts w:cs="Times New Roman"/>
          <w:spacing w:val="-1"/>
        </w:rPr>
        <w:t>a</w:t>
      </w:r>
      <w:r w:rsidRPr="00DE3FF2">
        <w:rPr>
          <w:rFonts w:cs="Times New Roman"/>
        </w:rPr>
        <w:t>t</w:t>
      </w:r>
      <w:r w:rsidRPr="00DE3FF2">
        <w:rPr>
          <w:rFonts w:cs="Times New Roman"/>
          <w:spacing w:val="-1"/>
        </w:rPr>
        <w:t xml:space="preserve"> </w:t>
      </w:r>
      <w:r w:rsidRPr="00DE3FF2">
        <w:rPr>
          <w:rFonts w:cs="Times New Roman"/>
        </w:rPr>
        <w:t>sever</w:t>
      </w:r>
      <w:r w:rsidRPr="00DE3FF2">
        <w:rPr>
          <w:rFonts w:cs="Times New Roman"/>
          <w:spacing w:val="-1"/>
        </w:rPr>
        <w:t>a</w:t>
      </w:r>
      <w:r w:rsidRPr="00DE3FF2">
        <w:rPr>
          <w:rFonts w:cs="Times New Roman"/>
        </w:rPr>
        <w:t>l site</w:t>
      </w:r>
      <w:r w:rsidRPr="00DE3FF2">
        <w:rPr>
          <w:rFonts w:cs="Times New Roman"/>
          <w:spacing w:val="-1"/>
        </w:rPr>
        <w:t>s</w:t>
      </w:r>
      <w:r w:rsidRPr="00DE3FF2">
        <w:rPr>
          <w:rFonts w:cs="Times New Roman"/>
        </w:rPr>
        <w:t xml:space="preserve">. </w:t>
      </w:r>
      <w:r w:rsidR="000B22B5" w:rsidRPr="00DE3FF2">
        <w:rPr>
          <w:rFonts w:cs="Times New Roman"/>
        </w:rPr>
        <w:t xml:space="preserve"> </w:t>
      </w:r>
      <w:r w:rsidRPr="00DE3FF2">
        <w:rPr>
          <w:rFonts w:cs="Times New Roman"/>
        </w:rPr>
        <w:t xml:space="preserve">The </w:t>
      </w:r>
      <w:r w:rsidRPr="00DE3FF2">
        <w:rPr>
          <w:rFonts w:cs="Times New Roman"/>
          <w:spacing w:val="-3"/>
        </w:rPr>
        <w:t>f</w:t>
      </w:r>
      <w:r w:rsidRPr="00DE3FF2">
        <w:rPr>
          <w:rFonts w:cs="Times New Roman"/>
        </w:rPr>
        <w:t>acilities ide</w:t>
      </w:r>
      <w:r w:rsidRPr="00DE3FF2">
        <w:rPr>
          <w:rFonts w:cs="Times New Roman"/>
          <w:spacing w:val="-2"/>
        </w:rPr>
        <w:t>n</w:t>
      </w:r>
      <w:r w:rsidRPr="00DE3FF2">
        <w:rPr>
          <w:rFonts w:cs="Times New Roman"/>
        </w:rPr>
        <w:t>ti</w:t>
      </w:r>
      <w:r w:rsidRPr="00DE3FF2">
        <w:rPr>
          <w:rFonts w:cs="Times New Roman"/>
          <w:spacing w:val="-1"/>
        </w:rPr>
        <w:t>f</w:t>
      </w:r>
      <w:r w:rsidRPr="00DE3FF2">
        <w:rPr>
          <w:rFonts w:cs="Times New Roman"/>
        </w:rPr>
        <w:t>ied</w:t>
      </w:r>
      <w:r w:rsidRPr="00DE3FF2">
        <w:rPr>
          <w:rFonts w:cs="Times New Roman"/>
          <w:spacing w:val="-2"/>
        </w:rPr>
        <w:t xml:space="preserve"> </w:t>
      </w:r>
      <w:r w:rsidRPr="00DE3FF2">
        <w:rPr>
          <w:rFonts w:cs="Times New Roman"/>
        </w:rPr>
        <w:t xml:space="preserve">in this way are </w:t>
      </w:r>
      <w:r w:rsidRPr="00DE3FF2">
        <w:rPr>
          <w:rFonts w:cs="Times New Roman"/>
          <w:spacing w:val="-1"/>
        </w:rPr>
        <w:t>a</w:t>
      </w:r>
      <w:r w:rsidRPr="00DE3FF2">
        <w:rPr>
          <w:rFonts w:cs="Times New Roman"/>
        </w:rPr>
        <w:t xml:space="preserve">lso </w:t>
      </w:r>
      <w:r w:rsidRPr="00DE3FF2">
        <w:rPr>
          <w:rFonts w:cs="Times New Roman"/>
          <w:spacing w:val="-2"/>
        </w:rPr>
        <w:t>m</w:t>
      </w:r>
      <w:r w:rsidRPr="00DE3FF2">
        <w:rPr>
          <w:rFonts w:cs="Times New Roman"/>
        </w:rPr>
        <w:t>atched against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questionable</w:t>
      </w:r>
      <w:r w:rsidRPr="00DE3FF2">
        <w:rPr>
          <w:rFonts w:cs="Times New Roman"/>
          <w:spacing w:val="-1"/>
        </w:rPr>
        <w:t xml:space="preserve"> </w:t>
      </w:r>
      <w:r w:rsidRPr="00DE3FF2">
        <w:rPr>
          <w:rFonts w:cs="Times New Roman"/>
          <w:spacing w:val="-2"/>
        </w:rPr>
        <w:t>ma</w:t>
      </w:r>
      <w:r w:rsidRPr="00DE3FF2">
        <w:rPr>
          <w:rFonts w:cs="Times New Roman"/>
        </w:rPr>
        <w:t>tches and non-</w:t>
      </w:r>
      <w:r w:rsidRPr="00DE3FF2">
        <w:rPr>
          <w:rFonts w:cs="Times New Roman"/>
          <w:spacing w:val="-2"/>
        </w:rPr>
        <w:t>m</w:t>
      </w:r>
      <w:r w:rsidRPr="00DE3FF2">
        <w:rPr>
          <w:rFonts w:cs="Times New Roman"/>
        </w:rPr>
        <w:t>a</w:t>
      </w:r>
      <w:r w:rsidRPr="00DE3FF2">
        <w:rPr>
          <w:rFonts w:cs="Times New Roman"/>
          <w:spacing w:val="1"/>
        </w:rPr>
        <w:t>t</w:t>
      </w:r>
      <w:r w:rsidRPr="00DE3FF2">
        <w:rPr>
          <w:rFonts w:cs="Times New Roman"/>
        </w:rPr>
        <w:t xml:space="preserve">ches are screened by phone. </w:t>
      </w:r>
      <w:r w:rsidR="000B22B5" w:rsidRPr="00DE3FF2">
        <w:rPr>
          <w:rFonts w:cs="Times New Roman"/>
        </w:rPr>
        <w:t xml:space="preserve"> </w:t>
      </w:r>
      <w:r w:rsidRPr="00DE3FF2">
        <w:rPr>
          <w:rFonts w:cs="Times New Roman"/>
        </w:rPr>
        <w:t xml:space="preserve">There will </w:t>
      </w:r>
      <w:r w:rsidRPr="00DE3FF2">
        <w:rPr>
          <w:rFonts w:cs="Times New Roman"/>
          <w:spacing w:val="-2"/>
        </w:rPr>
        <w:t>b</w:t>
      </w:r>
      <w:r w:rsidRPr="00DE3FF2">
        <w:rPr>
          <w:rFonts w:cs="Times New Roman"/>
        </w:rPr>
        <w:t>e an aug</w:t>
      </w:r>
      <w:r w:rsidRPr="00DE3FF2">
        <w:rPr>
          <w:rFonts w:cs="Times New Roman"/>
          <w:spacing w:val="-2"/>
        </w:rPr>
        <w:t>m</w:t>
      </w:r>
      <w:r w:rsidRPr="00DE3FF2">
        <w:rPr>
          <w:rFonts w:cs="Times New Roman"/>
        </w:rPr>
        <w:t xml:space="preserve">entation each </w:t>
      </w:r>
      <w:r w:rsidRPr="00DE3FF2">
        <w:rPr>
          <w:rFonts w:cs="Times New Roman"/>
          <w:spacing w:val="-2"/>
        </w:rPr>
        <w:t>y</w:t>
      </w:r>
      <w:r w:rsidRPr="00DE3FF2">
        <w:rPr>
          <w:rFonts w:cs="Times New Roman"/>
        </w:rPr>
        <w:t>ear, se</w:t>
      </w:r>
      <w:r w:rsidRPr="00DE3FF2">
        <w:rPr>
          <w:rFonts w:cs="Times New Roman"/>
          <w:spacing w:val="-2"/>
        </w:rPr>
        <w:t>v</w:t>
      </w:r>
      <w:r w:rsidRPr="00DE3FF2">
        <w:rPr>
          <w:rFonts w:cs="Times New Roman"/>
        </w:rPr>
        <w:t>er</w:t>
      </w:r>
      <w:r w:rsidRPr="00DE3FF2">
        <w:rPr>
          <w:rFonts w:cs="Times New Roman"/>
          <w:spacing w:val="-2"/>
        </w:rPr>
        <w:t>a</w:t>
      </w:r>
      <w:r w:rsidRPr="00DE3FF2">
        <w:rPr>
          <w:rFonts w:cs="Times New Roman"/>
        </w:rPr>
        <w:t>l</w:t>
      </w:r>
      <w:r w:rsidRPr="00DE3FF2">
        <w:rPr>
          <w:rFonts w:cs="Times New Roman"/>
          <w:spacing w:val="-1"/>
        </w:rPr>
        <w:t xml:space="preserve"> </w:t>
      </w:r>
      <w:r w:rsidRPr="00DE3FF2">
        <w:rPr>
          <w:rFonts w:cs="Times New Roman"/>
        </w:rPr>
        <w:t>months</w:t>
      </w:r>
      <w:r w:rsidRPr="00DE3FF2">
        <w:rPr>
          <w:rFonts w:cs="Times New Roman"/>
          <w:spacing w:val="-1"/>
        </w:rPr>
        <w:t xml:space="preserve"> </w:t>
      </w:r>
      <w:r w:rsidRPr="00DE3FF2">
        <w:rPr>
          <w:rFonts w:cs="Times New Roman"/>
        </w:rPr>
        <w:t>pri</w:t>
      </w:r>
      <w:r w:rsidRPr="00DE3FF2">
        <w:rPr>
          <w:rFonts w:cs="Times New Roman"/>
          <w:spacing w:val="-2"/>
        </w:rPr>
        <w:t>o</w:t>
      </w:r>
      <w:r w:rsidRPr="00DE3FF2">
        <w:rPr>
          <w:rFonts w:cs="Times New Roman"/>
        </w:rPr>
        <w:t>r</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start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 and N-MHSS surveys.  The aug</w:t>
      </w:r>
      <w:r w:rsidRPr="00DE3FF2">
        <w:rPr>
          <w:rFonts w:cs="Times New Roman"/>
          <w:spacing w:val="-2"/>
        </w:rPr>
        <w:t>m</w:t>
      </w:r>
      <w:r w:rsidRPr="00DE3FF2">
        <w:rPr>
          <w:rFonts w:cs="Times New Roman"/>
        </w:rPr>
        <w:t>entation scree</w:t>
      </w:r>
      <w:r w:rsidRPr="00DE3FF2">
        <w:rPr>
          <w:rFonts w:cs="Times New Roman"/>
          <w:spacing w:val="-1"/>
        </w:rPr>
        <w:t>n</w:t>
      </w:r>
      <w:r w:rsidRPr="00DE3FF2">
        <w:rPr>
          <w:rFonts w:cs="Times New Roman"/>
        </w:rPr>
        <w:t>er</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used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 xml:space="preserve">screen the questionable </w:t>
      </w:r>
      <w:r w:rsidRPr="00DE3FF2">
        <w:rPr>
          <w:rFonts w:cs="Times New Roman"/>
          <w:spacing w:val="-2"/>
        </w:rPr>
        <w:t>m</w:t>
      </w:r>
      <w:r w:rsidRPr="00DE3FF2">
        <w:rPr>
          <w:rFonts w:cs="Times New Roman"/>
        </w:rPr>
        <w:t>atches and non</w:t>
      </w:r>
      <w:r w:rsidRPr="00DE3FF2">
        <w:rPr>
          <w:rFonts w:cs="Times New Roman"/>
          <w:spacing w:val="-2"/>
        </w:rPr>
        <w:t>-</w:t>
      </w:r>
      <w:r w:rsidRPr="00DE3FF2">
        <w:rPr>
          <w:rFonts w:cs="Times New Roman"/>
        </w:rPr>
        <w:t>matches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A3.</w:t>
      </w:r>
    </w:p>
    <w:p w14:paraId="1BFAC94B" w14:textId="77777777" w:rsidR="0031055B" w:rsidRPr="00DE3FF2" w:rsidRDefault="0031055B" w:rsidP="00B43893">
      <w:pPr>
        <w:spacing w:before="18"/>
        <w:ind w:right="80"/>
        <w:rPr>
          <w:rFonts w:ascii="Times New Roman" w:hAnsi="Times New Roman" w:cs="Times New Roman"/>
          <w:sz w:val="24"/>
          <w:szCs w:val="24"/>
        </w:rPr>
      </w:pPr>
    </w:p>
    <w:p w14:paraId="7F0909A6" w14:textId="77777777" w:rsidR="0031055B" w:rsidRPr="00DE3FF2" w:rsidRDefault="0031055B" w:rsidP="00B43893">
      <w:pPr>
        <w:pStyle w:val="Heading1"/>
        <w:numPr>
          <w:ilvl w:val="1"/>
          <w:numId w:val="1"/>
        </w:numPr>
        <w:tabs>
          <w:tab w:val="left" w:pos="353"/>
        </w:tabs>
        <w:ind w:left="353" w:right="80" w:hanging="254"/>
        <w:rPr>
          <w:rFonts w:cs="Times New Roman"/>
          <w:b w:val="0"/>
          <w:bCs w:val="0"/>
        </w:rPr>
      </w:pPr>
      <w:r w:rsidRPr="00DE3FF2">
        <w:rPr>
          <w:rFonts w:cs="Times New Roman"/>
        </w:rPr>
        <w:t>N-SSATS</w:t>
      </w:r>
    </w:p>
    <w:p w14:paraId="18C4297B" w14:textId="77777777" w:rsidR="0031055B" w:rsidRPr="00DE3FF2" w:rsidRDefault="0031055B" w:rsidP="00B43893">
      <w:pPr>
        <w:spacing w:before="14"/>
        <w:ind w:right="80"/>
        <w:rPr>
          <w:rFonts w:ascii="Times New Roman" w:hAnsi="Times New Roman" w:cs="Times New Roman"/>
          <w:sz w:val="24"/>
          <w:szCs w:val="24"/>
        </w:rPr>
      </w:pPr>
    </w:p>
    <w:p w14:paraId="3878170B" w14:textId="54DC10C6" w:rsidR="0031055B" w:rsidRPr="00DE3FF2" w:rsidRDefault="0031055B" w:rsidP="00B43893">
      <w:pPr>
        <w:pStyle w:val="BodyText"/>
        <w:ind w:left="388" w:right="80"/>
        <w:rPr>
          <w:rFonts w:cs="Times New Roman"/>
        </w:rPr>
      </w:pPr>
      <w:r w:rsidRPr="00DE3FF2">
        <w:rPr>
          <w:rFonts w:cs="Times New Roman"/>
        </w:rPr>
        <w:t>The 2019 N-SSATS will be con</w:t>
      </w:r>
      <w:r w:rsidRPr="00DE3FF2">
        <w:rPr>
          <w:rFonts w:cs="Times New Roman"/>
          <w:spacing w:val="-2"/>
        </w:rPr>
        <w:t>d</w:t>
      </w:r>
      <w:r w:rsidRPr="00DE3FF2">
        <w:rPr>
          <w:rFonts w:cs="Times New Roman"/>
        </w:rPr>
        <w:t>ucted t</w:t>
      </w:r>
      <w:r w:rsidRPr="00DE3FF2">
        <w:rPr>
          <w:rFonts w:cs="Times New Roman"/>
          <w:spacing w:val="-2"/>
        </w:rPr>
        <w:t>h</w:t>
      </w:r>
      <w:r w:rsidRPr="00DE3FF2">
        <w:rPr>
          <w:rFonts w:cs="Times New Roman"/>
        </w:rPr>
        <w:t>rou</w:t>
      </w:r>
      <w:r w:rsidRPr="00DE3FF2">
        <w:rPr>
          <w:rFonts w:cs="Times New Roman"/>
          <w:spacing w:val="-3"/>
        </w:rPr>
        <w:t>g</w:t>
      </w:r>
      <w:r w:rsidRPr="00DE3FF2">
        <w:rPr>
          <w:rFonts w:cs="Times New Roman"/>
        </w:rPr>
        <w:t>h</w:t>
      </w:r>
      <w:r w:rsidRPr="00DE3FF2">
        <w:rPr>
          <w:rFonts w:cs="Times New Roman"/>
          <w:spacing w:val="-1"/>
        </w:rPr>
        <w:t xml:space="preserve"> </w:t>
      </w:r>
      <w:r w:rsidRPr="00DE3FF2">
        <w:rPr>
          <w:rFonts w:cs="Times New Roman"/>
        </w:rPr>
        <w:t>an</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web</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spacing w:val="-2"/>
        </w:rPr>
        <w:t>m</w:t>
      </w:r>
      <w:r w:rsidRPr="00DE3FF2">
        <w:rPr>
          <w:rFonts w:cs="Times New Roman"/>
        </w:rPr>
        <w:t>ail</w:t>
      </w:r>
      <w:r w:rsidRPr="00DE3FF2">
        <w:rPr>
          <w:rFonts w:cs="Times New Roman"/>
          <w:spacing w:val="-1"/>
        </w:rPr>
        <w:t xml:space="preserve"> </w:t>
      </w:r>
      <w:r w:rsidRPr="00DE3FF2">
        <w:rPr>
          <w:rFonts w:cs="Times New Roman"/>
        </w:rPr>
        <w:t>ques</w:t>
      </w:r>
      <w:r w:rsidRPr="00DE3FF2">
        <w:rPr>
          <w:rFonts w:cs="Times New Roman"/>
          <w:spacing w:val="-1"/>
        </w:rPr>
        <w:t>tionnair</w:t>
      </w:r>
      <w:r w:rsidRPr="00DE3FF2">
        <w:rPr>
          <w:rFonts w:cs="Times New Roman"/>
        </w:rPr>
        <w:t>e</w:t>
      </w:r>
      <w:r w:rsidRPr="00DE3FF2">
        <w:rPr>
          <w:rFonts w:cs="Times New Roman"/>
          <w:spacing w:val="-1"/>
        </w:rPr>
        <w:t xml:space="preserve"> optio</w:t>
      </w:r>
      <w:r w:rsidRPr="00DE3FF2">
        <w:rPr>
          <w:rFonts w:cs="Times New Roman"/>
        </w:rPr>
        <w:t>n</w:t>
      </w:r>
      <w:r w:rsidRPr="00DE3FF2">
        <w:rPr>
          <w:rFonts w:cs="Times New Roman"/>
          <w:spacing w:val="-1"/>
        </w:rPr>
        <w:t xml:space="preserve"> an</w:t>
      </w:r>
      <w:r w:rsidRPr="00DE3FF2">
        <w:rPr>
          <w:rFonts w:cs="Times New Roman"/>
        </w:rPr>
        <w:t>d</w:t>
      </w:r>
      <w:r w:rsidRPr="00DE3FF2">
        <w:rPr>
          <w:rFonts w:cs="Times New Roman"/>
          <w:spacing w:val="-1"/>
        </w:rPr>
        <w:t xml:space="preserve"> telephon</w:t>
      </w:r>
      <w:r w:rsidRPr="00DE3FF2">
        <w:rPr>
          <w:rFonts w:cs="Times New Roman"/>
        </w:rPr>
        <w:t>e</w:t>
      </w:r>
      <w:r w:rsidRPr="00DE3FF2">
        <w:rPr>
          <w:rFonts w:cs="Times New Roman"/>
          <w:spacing w:val="-1"/>
        </w:rPr>
        <w:t xml:space="preserve"> follow-u</w:t>
      </w:r>
      <w:r w:rsidRPr="00DE3FF2">
        <w:rPr>
          <w:rFonts w:cs="Times New Roman"/>
        </w:rPr>
        <w:t>p</w:t>
      </w:r>
      <w:r w:rsidRPr="00DE3FF2">
        <w:rPr>
          <w:rFonts w:cs="Times New Roman"/>
          <w:spacing w:val="-1"/>
        </w:rPr>
        <w:t xml:space="preserve"> o</w:t>
      </w:r>
      <w:r w:rsidRPr="00DE3FF2">
        <w:rPr>
          <w:rFonts w:cs="Times New Roman"/>
        </w:rPr>
        <w:t>f</w:t>
      </w:r>
      <w:r w:rsidRPr="00DE3FF2">
        <w:rPr>
          <w:rFonts w:cs="Times New Roman"/>
          <w:spacing w:val="-1"/>
        </w:rPr>
        <w:t xml:space="preserve"> non-respondents</w:t>
      </w:r>
      <w:r w:rsidRPr="00DE3FF2">
        <w:rPr>
          <w:rFonts w:cs="Times New Roman"/>
        </w:rPr>
        <w:t>.</w:t>
      </w:r>
      <w:r w:rsidRPr="00DE3FF2">
        <w:rPr>
          <w:rFonts w:cs="Times New Roman"/>
          <w:spacing w:val="-1"/>
        </w:rPr>
        <w:t xml:space="preserve"> </w:t>
      </w:r>
      <w:r w:rsidR="000B22B5" w:rsidRPr="00DE3FF2">
        <w:rPr>
          <w:rFonts w:cs="Times New Roman"/>
          <w:spacing w:val="-1"/>
        </w:rPr>
        <w:t xml:space="preserve"> </w:t>
      </w:r>
      <w:r w:rsidRPr="00DE3FF2">
        <w:rPr>
          <w:rFonts w:cs="Times New Roman"/>
          <w:spacing w:val="-1"/>
        </w:rPr>
        <w:t>A</w:t>
      </w:r>
      <w:r w:rsidRPr="00DE3FF2">
        <w:rPr>
          <w:rFonts w:cs="Times New Roman"/>
        </w:rPr>
        <w:t>n advance</w:t>
      </w:r>
      <w:r w:rsidRPr="00DE3FF2">
        <w:rPr>
          <w:rFonts w:cs="Times New Roman"/>
          <w:spacing w:val="-1"/>
        </w:rPr>
        <w:t xml:space="preserve"> </w:t>
      </w:r>
      <w:r w:rsidRPr="00DE3FF2">
        <w:rPr>
          <w:rFonts w:cs="Times New Roman"/>
        </w:rPr>
        <w:t>letter</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 xml:space="preserve">be </w:t>
      </w:r>
      <w:r w:rsidRPr="00DE3FF2">
        <w:rPr>
          <w:rFonts w:cs="Times New Roman"/>
          <w:spacing w:val="-2"/>
        </w:rPr>
        <w:t>m</w:t>
      </w:r>
      <w:r w:rsidRPr="00DE3FF2">
        <w:rPr>
          <w:rFonts w:cs="Times New Roman"/>
        </w:rPr>
        <w:t>ailed to the facility director six</w:t>
      </w:r>
      <w:r w:rsidRPr="00DE3FF2">
        <w:rPr>
          <w:rFonts w:cs="Times New Roman"/>
          <w:spacing w:val="-2"/>
        </w:rPr>
        <w:t xml:space="preserve"> </w:t>
      </w:r>
      <w:r w:rsidRPr="00DE3FF2">
        <w:rPr>
          <w:rFonts w:cs="Times New Roman"/>
        </w:rPr>
        <w:t>weeks</w:t>
      </w:r>
      <w:r w:rsidRPr="00DE3FF2">
        <w:rPr>
          <w:rFonts w:cs="Times New Roman"/>
          <w:spacing w:val="-1"/>
        </w:rPr>
        <w:t xml:space="preserve"> </w:t>
      </w:r>
      <w:r w:rsidRPr="00DE3FF2">
        <w:rPr>
          <w:rFonts w:cs="Times New Roman"/>
        </w:rPr>
        <w:t>before</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March</w:t>
      </w:r>
      <w:r w:rsidRPr="00DE3FF2">
        <w:rPr>
          <w:rFonts w:cs="Times New Roman"/>
          <w:spacing w:val="-1"/>
        </w:rPr>
        <w:t xml:space="preserve"> </w:t>
      </w:r>
      <w:r w:rsidRPr="00DE3FF2">
        <w:rPr>
          <w:rFonts w:cs="Times New Roman"/>
        </w:rPr>
        <w:t>29</w:t>
      </w:r>
      <w:r w:rsidRPr="00DE3FF2">
        <w:rPr>
          <w:rFonts w:cs="Times New Roman"/>
          <w:spacing w:val="-1"/>
        </w:rPr>
        <w:t xml:space="preserve"> </w:t>
      </w:r>
      <w:r w:rsidRPr="00DE3FF2">
        <w:rPr>
          <w:rFonts w:cs="Times New Roman"/>
        </w:rPr>
        <w:t>reference</w:t>
      </w:r>
      <w:r w:rsidRPr="00DE3FF2">
        <w:rPr>
          <w:rFonts w:cs="Times New Roman"/>
          <w:spacing w:val="-1"/>
        </w:rPr>
        <w:t xml:space="preserve"> </w:t>
      </w:r>
      <w:r w:rsidRPr="00DE3FF2">
        <w:rPr>
          <w:rFonts w:cs="Times New Roman"/>
        </w:rPr>
        <w:t>date,</w:t>
      </w:r>
      <w:r w:rsidRPr="00DE3FF2">
        <w:rPr>
          <w:rFonts w:cs="Times New Roman"/>
          <w:spacing w:val="-1"/>
        </w:rPr>
        <w:t xml:space="preserve"> </w:t>
      </w:r>
      <w:r w:rsidRPr="00DE3FF2">
        <w:rPr>
          <w:rFonts w:cs="Times New Roman"/>
        </w:rPr>
        <w:t>notifying/re</w:t>
      </w:r>
      <w:r w:rsidRPr="00DE3FF2">
        <w:rPr>
          <w:rFonts w:cs="Times New Roman"/>
          <w:spacing w:val="-2"/>
        </w:rPr>
        <w:t>m</w:t>
      </w:r>
      <w:r w:rsidRPr="00DE3FF2">
        <w:rPr>
          <w:rFonts w:cs="Times New Roman"/>
        </w:rPr>
        <w:t>inding them</w:t>
      </w:r>
      <w:r w:rsidRPr="00DE3FF2">
        <w:rPr>
          <w:rFonts w:cs="Times New Roman"/>
          <w:spacing w:val="-2"/>
        </w:rPr>
        <w:t xml:space="preserve"> </w:t>
      </w:r>
      <w:r w:rsidRPr="00DE3FF2">
        <w:rPr>
          <w:rFonts w:cs="Times New Roman"/>
        </w:rPr>
        <w:t xml:space="preserve">of </w:t>
      </w:r>
      <w:r w:rsidRPr="00DE3FF2">
        <w:rPr>
          <w:rFonts w:cs="Times New Roman"/>
          <w:spacing w:val="1"/>
        </w:rPr>
        <w:t>t</w:t>
      </w:r>
      <w:r w:rsidRPr="00DE3FF2">
        <w:rPr>
          <w:rFonts w:cs="Times New Roman"/>
        </w:rPr>
        <w:t xml:space="preserve">he survey. </w:t>
      </w:r>
      <w:r w:rsidR="000B22B5" w:rsidRPr="00DE3FF2">
        <w:rPr>
          <w:rFonts w:cs="Times New Roman"/>
        </w:rPr>
        <w:t xml:space="preserve"> </w:t>
      </w:r>
      <w:r w:rsidRPr="00DE3FF2">
        <w:rPr>
          <w:rFonts w:cs="Times New Roman"/>
        </w:rPr>
        <w:t>(Many Direc</w:t>
      </w:r>
      <w:r w:rsidRPr="00DE3FF2">
        <w:rPr>
          <w:rFonts w:cs="Times New Roman"/>
          <w:spacing w:val="-1"/>
        </w:rPr>
        <w:t>t</w:t>
      </w:r>
      <w:r w:rsidRPr="00DE3FF2">
        <w:rPr>
          <w:rFonts w:cs="Times New Roman"/>
        </w:rPr>
        <w:t>ors</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participated</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for years.)</w:t>
      </w:r>
      <w:r w:rsidRPr="00DE3FF2">
        <w:rPr>
          <w:rFonts w:cs="Times New Roman"/>
          <w:spacing w:val="59"/>
        </w:rPr>
        <w:t xml:space="preserve"> </w:t>
      </w:r>
      <w:r w:rsidRPr="00DE3FF2">
        <w:rPr>
          <w:rFonts w:cs="Times New Roman"/>
        </w:rPr>
        <w:t>A c</w:t>
      </w:r>
      <w:r w:rsidRPr="00DE3FF2">
        <w:rPr>
          <w:rFonts w:cs="Times New Roman"/>
          <w:spacing w:val="-2"/>
        </w:rPr>
        <w:t>o</w:t>
      </w:r>
      <w:r w:rsidRPr="00DE3FF2">
        <w:rPr>
          <w:rFonts w:cs="Times New Roman"/>
        </w:rPr>
        <w:t>ver letter, a set of on-li</w:t>
      </w:r>
      <w:r w:rsidRPr="00DE3FF2">
        <w:rPr>
          <w:rFonts w:cs="Times New Roman"/>
          <w:spacing w:val="-2"/>
        </w:rPr>
        <w:t>n</w:t>
      </w:r>
      <w:r w:rsidRPr="00DE3FF2">
        <w:rPr>
          <w:rFonts w:cs="Times New Roman"/>
        </w:rPr>
        <w:t>e acce</w:t>
      </w:r>
      <w:r w:rsidRPr="00DE3FF2">
        <w:rPr>
          <w:rFonts w:cs="Times New Roman"/>
          <w:spacing w:val="-1"/>
        </w:rPr>
        <w:t>s</w:t>
      </w:r>
      <w:r w:rsidRPr="00DE3FF2">
        <w:rPr>
          <w:rFonts w:cs="Times New Roman"/>
        </w:rPr>
        <w:t>s i</w:t>
      </w:r>
      <w:r w:rsidRPr="00DE3FF2">
        <w:rPr>
          <w:rFonts w:cs="Times New Roman"/>
          <w:spacing w:val="-2"/>
        </w:rPr>
        <w:t>n</w:t>
      </w:r>
      <w:r w:rsidRPr="00DE3FF2">
        <w:rPr>
          <w:rFonts w:cs="Times New Roman"/>
          <w:spacing w:val="-1"/>
        </w:rPr>
        <w:t>st</w:t>
      </w:r>
      <w:r w:rsidRPr="00DE3FF2">
        <w:rPr>
          <w:rFonts w:cs="Times New Roman"/>
        </w:rPr>
        <w:t>ructions, a</w:t>
      </w:r>
      <w:r w:rsidRPr="00DE3FF2">
        <w:rPr>
          <w:rFonts w:cs="Times New Roman"/>
          <w:spacing w:val="-2"/>
        </w:rPr>
        <w:t>n</w:t>
      </w:r>
      <w:r w:rsidRPr="00DE3FF2">
        <w:rPr>
          <w:rFonts w:cs="Times New Roman"/>
        </w:rPr>
        <w:t>d a li</w:t>
      </w:r>
      <w:r w:rsidRPr="00DE3FF2">
        <w:rPr>
          <w:rFonts w:cs="Times New Roman"/>
          <w:spacing w:val="-1"/>
        </w:rPr>
        <w:t>s</w:t>
      </w:r>
      <w:r w:rsidRPr="00DE3FF2">
        <w:rPr>
          <w:rFonts w:cs="Times New Roman"/>
        </w:rPr>
        <w:t xml:space="preserve">t of frequently </w:t>
      </w:r>
      <w:r w:rsidRPr="00DE3FF2">
        <w:rPr>
          <w:rFonts w:cs="Times New Roman"/>
          <w:spacing w:val="-1"/>
        </w:rPr>
        <w:t>a</w:t>
      </w:r>
      <w:r w:rsidRPr="00DE3FF2">
        <w:rPr>
          <w:rFonts w:cs="Times New Roman"/>
        </w:rPr>
        <w:t>sked questions (FAQ</w:t>
      </w:r>
      <w:r w:rsidRPr="00DE3FF2">
        <w:rPr>
          <w:rFonts w:cs="Times New Roman"/>
          <w:spacing w:val="-1"/>
        </w:rPr>
        <w:t>s</w:t>
      </w:r>
      <w:r w:rsidRPr="00DE3FF2">
        <w:rPr>
          <w:rFonts w:cs="Times New Roman"/>
        </w:rPr>
        <w:t xml:space="preserve">), will </w:t>
      </w:r>
      <w:r w:rsidRPr="00DE3FF2">
        <w:rPr>
          <w:rFonts w:cs="Times New Roman"/>
          <w:spacing w:val="-2"/>
        </w:rPr>
        <w:t>b</w:t>
      </w:r>
      <w:r w:rsidRPr="00DE3FF2">
        <w:rPr>
          <w:rFonts w:cs="Times New Roman"/>
        </w:rPr>
        <w:t xml:space="preserve">e </w:t>
      </w:r>
      <w:r w:rsidRPr="00DE3FF2">
        <w:rPr>
          <w:rFonts w:cs="Times New Roman"/>
          <w:spacing w:val="-2"/>
        </w:rPr>
        <w:t>m</w:t>
      </w:r>
      <w:r w:rsidRPr="00DE3FF2">
        <w:rPr>
          <w:rFonts w:cs="Times New Roman"/>
          <w:spacing w:val="1"/>
        </w:rPr>
        <w:t>a</w:t>
      </w:r>
      <w:r w:rsidRPr="00DE3FF2">
        <w:rPr>
          <w:rFonts w:cs="Times New Roman"/>
        </w:rPr>
        <w:t xml:space="preserve">iled on </w:t>
      </w:r>
      <w:r w:rsidRPr="00DE3FF2">
        <w:rPr>
          <w:rFonts w:cs="Times New Roman"/>
          <w:spacing w:val="-2"/>
        </w:rPr>
        <w:t>o</w:t>
      </w:r>
      <w:r w:rsidRPr="00DE3FF2">
        <w:rPr>
          <w:rFonts w:cs="Times New Roman"/>
        </w:rPr>
        <w:t>r a</w:t>
      </w:r>
      <w:r w:rsidRPr="00DE3FF2">
        <w:rPr>
          <w:rFonts w:cs="Times New Roman"/>
          <w:spacing w:val="-2"/>
        </w:rPr>
        <w:t>b</w:t>
      </w:r>
      <w:r w:rsidRPr="00DE3FF2">
        <w:rPr>
          <w:rFonts w:cs="Times New Roman"/>
        </w:rPr>
        <w:t xml:space="preserve">out March </w:t>
      </w:r>
      <w:r w:rsidRPr="00DE3FF2">
        <w:rPr>
          <w:rFonts w:cs="Times New Roman"/>
          <w:spacing w:val="-2"/>
        </w:rPr>
        <w:t>29</w:t>
      </w:r>
      <w:r w:rsidRPr="00DE3FF2">
        <w:rPr>
          <w:rFonts w:cs="Times New Roman"/>
        </w:rPr>
        <w:t xml:space="preserve">. </w:t>
      </w:r>
      <w:r w:rsidR="000B22B5" w:rsidRPr="00DE3FF2">
        <w:rPr>
          <w:rFonts w:cs="Times New Roman"/>
        </w:rPr>
        <w:t xml:space="preserve"> </w:t>
      </w:r>
      <w:r w:rsidRPr="00DE3FF2">
        <w:rPr>
          <w:rFonts w:cs="Times New Roman"/>
        </w:rPr>
        <w:t>(See Attach</w:t>
      </w:r>
      <w:r w:rsidRPr="00DE3FF2">
        <w:rPr>
          <w:rFonts w:cs="Times New Roman"/>
          <w:spacing w:val="-2"/>
        </w:rPr>
        <w:t>m</w:t>
      </w:r>
      <w:r w:rsidRPr="00DE3FF2">
        <w:rPr>
          <w:rFonts w:cs="Times New Roman"/>
        </w:rPr>
        <w:t>ent B6 for a copy of the advance letter, Attach</w:t>
      </w:r>
      <w:r w:rsidRPr="00DE3FF2">
        <w:rPr>
          <w:rFonts w:cs="Times New Roman"/>
          <w:spacing w:val="-2"/>
        </w:rPr>
        <w:t>m</w:t>
      </w:r>
      <w:r w:rsidRPr="00DE3FF2">
        <w:rPr>
          <w:rFonts w:cs="Times New Roman"/>
        </w:rPr>
        <w:t>ent B7 f</w:t>
      </w:r>
      <w:r w:rsidRPr="00DE3FF2">
        <w:rPr>
          <w:rFonts w:cs="Times New Roman"/>
          <w:spacing w:val="-1"/>
        </w:rPr>
        <w:t>o</w:t>
      </w:r>
      <w:r w:rsidRPr="00DE3FF2">
        <w:rPr>
          <w:rFonts w:cs="Times New Roman"/>
        </w:rPr>
        <w:t>r a copy of the cover letter, o</w:t>
      </w:r>
      <w:r w:rsidRPr="00DE3FF2">
        <w:rPr>
          <w:rFonts w:cs="Times New Roman"/>
          <w:spacing w:val="-3"/>
        </w:rPr>
        <w:t>n</w:t>
      </w:r>
      <w:r w:rsidRPr="00DE3FF2">
        <w:rPr>
          <w:rFonts w:cs="Times New Roman"/>
        </w:rPr>
        <w:t>line questionnaire</w:t>
      </w:r>
      <w:r w:rsidRPr="00DE3FF2">
        <w:rPr>
          <w:rFonts w:cs="Times New Roman"/>
          <w:spacing w:val="-2"/>
        </w:rPr>
        <w:t xml:space="preserve"> </w:t>
      </w:r>
      <w:r w:rsidRPr="00DE3FF2">
        <w:rPr>
          <w:rFonts w:cs="Times New Roman"/>
        </w:rPr>
        <w:t>instructions, and FAQs, Attach</w:t>
      </w:r>
      <w:r w:rsidRPr="00DE3FF2">
        <w:rPr>
          <w:rFonts w:cs="Times New Roman"/>
          <w:spacing w:val="-2"/>
        </w:rPr>
        <w:t>m</w:t>
      </w:r>
      <w:r w:rsidRPr="00DE3FF2">
        <w:rPr>
          <w:rFonts w:cs="Times New Roman"/>
        </w:rPr>
        <w:t>ent B2 for a copy of the 2019</w:t>
      </w:r>
      <w:r w:rsidRPr="00DE3FF2">
        <w:rPr>
          <w:rFonts w:cs="Times New Roman"/>
          <w:spacing w:val="-2"/>
        </w:rPr>
        <w:t xml:space="preserve"> </w:t>
      </w:r>
      <w:r w:rsidRPr="00DE3FF2">
        <w:rPr>
          <w:rFonts w:cs="Times New Roman"/>
        </w:rPr>
        <w:t xml:space="preserve">questionnaire, Attachment B4 for a copy of the screens </w:t>
      </w:r>
      <w:r w:rsidRPr="00DE3FF2">
        <w:rPr>
          <w:rFonts w:cs="Times New Roman"/>
          <w:spacing w:val="-2"/>
        </w:rPr>
        <w:t>f</w:t>
      </w:r>
      <w:r w:rsidRPr="00DE3FF2">
        <w:rPr>
          <w:rFonts w:cs="Times New Roman"/>
        </w:rPr>
        <w:t>or the online response option, and</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 B13 for a copy of the web pages for the N-SSATS info</w:t>
      </w:r>
      <w:r w:rsidRPr="00DE3FF2">
        <w:rPr>
          <w:rFonts w:cs="Times New Roman"/>
          <w:spacing w:val="1"/>
        </w:rPr>
        <w:t>r</w:t>
      </w:r>
      <w:r w:rsidRPr="00DE3FF2">
        <w:rPr>
          <w:rFonts w:cs="Times New Roman"/>
          <w:spacing w:val="-1"/>
        </w:rPr>
        <w:t>m</w:t>
      </w:r>
      <w:r w:rsidRPr="00DE3FF2">
        <w:rPr>
          <w:rFonts w:cs="Times New Roman"/>
        </w:rPr>
        <w:t xml:space="preserve">ation website.) </w:t>
      </w:r>
    </w:p>
    <w:p w14:paraId="7218E626" w14:textId="77777777" w:rsidR="0031055B" w:rsidRPr="00DE3FF2" w:rsidRDefault="0031055B" w:rsidP="00B43893">
      <w:pPr>
        <w:pStyle w:val="BodyText"/>
        <w:ind w:left="388" w:right="80"/>
        <w:rPr>
          <w:rFonts w:cs="Times New Roman"/>
        </w:rPr>
      </w:pPr>
    </w:p>
    <w:p w14:paraId="404221E3" w14:textId="72CA1AAE" w:rsidR="0031055B" w:rsidRPr="00DE3FF2" w:rsidRDefault="0031055B" w:rsidP="00B43893">
      <w:pPr>
        <w:pStyle w:val="BodyText"/>
        <w:ind w:left="388" w:right="80"/>
        <w:rPr>
          <w:rFonts w:cs="Times New Roman"/>
        </w:rPr>
      </w:pPr>
      <w:r w:rsidRPr="00DE3FF2">
        <w:rPr>
          <w:rFonts w:cs="Times New Roman"/>
        </w:rPr>
        <w:t>Approxi</w:t>
      </w:r>
      <w:r w:rsidRPr="00DE3FF2">
        <w:rPr>
          <w:rFonts w:cs="Times New Roman"/>
          <w:spacing w:val="-2"/>
        </w:rPr>
        <w:t>ma</w:t>
      </w:r>
      <w:r w:rsidRPr="00DE3FF2">
        <w:rPr>
          <w:rFonts w:cs="Times New Roman"/>
        </w:rPr>
        <w:t>tely four weeks aft</w:t>
      </w:r>
      <w:r w:rsidRPr="00DE3FF2">
        <w:rPr>
          <w:rFonts w:cs="Times New Roman"/>
          <w:spacing w:val="-1"/>
        </w:rPr>
        <w:t>e</w:t>
      </w:r>
      <w:r w:rsidRPr="00DE3FF2">
        <w:rPr>
          <w:rFonts w:cs="Times New Roman"/>
        </w:rPr>
        <w:t>r</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initial</w:t>
      </w:r>
      <w:r w:rsidRPr="00DE3FF2">
        <w:rPr>
          <w:rFonts w:cs="Times New Roman"/>
          <w:spacing w:val="-1"/>
        </w:rPr>
        <w:t xml:space="preserve"> </w:t>
      </w:r>
      <w:r w:rsidRPr="00DE3FF2">
        <w:rPr>
          <w:rFonts w:cs="Times New Roman"/>
          <w:spacing w:val="-2"/>
        </w:rPr>
        <w:t>m</w:t>
      </w:r>
      <w:r w:rsidRPr="00DE3FF2">
        <w:rPr>
          <w:rFonts w:cs="Times New Roman"/>
          <w:spacing w:val="1"/>
        </w:rPr>
        <w:t>a</w:t>
      </w:r>
      <w:r w:rsidRPr="00DE3FF2">
        <w:rPr>
          <w:rFonts w:cs="Times New Roman"/>
        </w:rPr>
        <w:t>iling,</w:t>
      </w:r>
      <w:r w:rsidRPr="00DE3FF2">
        <w:rPr>
          <w:rFonts w:cs="Times New Roman"/>
          <w:spacing w:val="-1"/>
        </w:rPr>
        <w:t xml:space="preserve"> </w:t>
      </w:r>
      <w:r w:rsidRPr="00DE3FF2">
        <w:rPr>
          <w:rFonts w:cs="Times New Roman"/>
        </w:rPr>
        <w:t>a thank you/re</w:t>
      </w:r>
      <w:r w:rsidRPr="00DE3FF2">
        <w:rPr>
          <w:rFonts w:cs="Times New Roman"/>
          <w:spacing w:val="-2"/>
        </w:rPr>
        <w:t>m</w:t>
      </w:r>
      <w:r w:rsidRPr="00DE3FF2">
        <w:rPr>
          <w:rFonts w:cs="Times New Roman"/>
        </w:rPr>
        <w:t xml:space="preserve">inder letter will </w:t>
      </w:r>
      <w:r w:rsidRPr="00DE3FF2">
        <w:rPr>
          <w:rFonts w:cs="Times New Roman"/>
          <w:spacing w:val="-2"/>
        </w:rPr>
        <w:t>b</w:t>
      </w:r>
      <w:r w:rsidRPr="00DE3FF2">
        <w:rPr>
          <w:rFonts w:cs="Times New Roman"/>
        </w:rPr>
        <w:t xml:space="preserve">e faxed or </w:t>
      </w:r>
      <w:r w:rsidRPr="00DE3FF2">
        <w:rPr>
          <w:rFonts w:cs="Times New Roman"/>
          <w:spacing w:val="-2"/>
        </w:rPr>
        <w:t>m</w:t>
      </w:r>
      <w:r w:rsidRPr="00DE3FF2">
        <w:rPr>
          <w:rFonts w:cs="Times New Roman"/>
        </w:rPr>
        <w:t>ailed to</w:t>
      </w:r>
      <w:r w:rsidRPr="00DE3FF2">
        <w:rPr>
          <w:rFonts w:cs="Times New Roman"/>
          <w:spacing w:val="-2"/>
        </w:rPr>
        <w:t xml:space="preserve"> </w:t>
      </w:r>
      <w:r w:rsidRPr="00DE3FF2">
        <w:rPr>
          <w:rFonts w:cs="Times New Roman"/>
        </w:rPr>
        <w:t>all facilities (</w:t>
      </w:r>
      <w:r w:rsidRPr="00DE3FF2">
        <w:rPr>
          <w:rFonts w:cs="Times New Roman"/>
          <w:spacing w:val="-1"/>
        </w:rPr>
        <w:t>s</w:t>
      </w:r>
      <w:r w:rsidRPr="00DE3FF2">
        <w:rPr>
          <w:rFonts w:cs="Times New Roman"/>
        </w:rPr>
        <w:t>ee Attach</w:t>
      </w:r>
      <w:r w:rsidRPr="00DE3FF2">
        <w:rPr>
          <w:rFonts w:cs="Times New Roman"/>
          <w:spacing w:val="-2"/>
        </w:rPr>
        <w:t>m</w:t>
      </w:r>
      <w:r w:rsidRPr="00DE3FF2">
        <w:rPr>
          <w:rFonts w:cs="Times New Roman"/>
        </w:rPr>
        <w:t>ent B8 for a copy of the thank you/re</w:t>
      </w:r>
      <w:r w:rsidRPr="00DE3FF2">
        <w:rPr>
          <w:rFonts w:cs="Times New Roman"/>
          <w:spacing w:val="-2"/>
        </w:rPr>
        <w:t>m</w:t>
      </w:r>
      <w:r w:rsidRPr="00DE3FF2">
        <w:rPr>
          <w:rFonts w:cs="Times New Roman"/>
        </w:rPr>
        <w:t>inder lett</w:t>
      </w:r>
      <w:r w:rsidRPr="00DE3FF2">
        <w:rPr>
          <w:rFonts w:cs="Times New Roman"/>
          <w:spacing w:val="-3"/>
        </w:rPr>
        <w:t>e</w:t>
      </w:r>
      <w:r w:rsidRPr="00DE3FF2">
        <w:rPr>
          <w:rFonts w:cs="Times New Roman"/>
        </w:rPr>
        <w:t>r).</w:t>
      </w:r>
      <w:r w:rsidRPr="00DE3FF2">
        <w:rPr>
          <w:rFonts w:cs="Times New Roman"/>
          <w:spacing w:val="-1"/>
        </w:rPr>
        <w:t xml:space="preserve"> </w:t>
      </w:r>
      <w:r w:rsidR="000B22B5"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responded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last</w:t>
      </w:r>
      <w:r w:rsidRPr="00DE3FF2">
        <w:rPr>
          <w:rFonts w:cs="Times New Roman"/>
          <w:spacing w:val="-1"/>
        </w:rPr>
        <w:t xml:space="preserve"> </w:t>
      </w:r>
      <w:r w:rsidRPr="00DE3FF2">
        <w:rPr>
          <w:rFonts w:cs="Times New Roman"/>
          <w:spacing w:val="-2"/>
        </w:rPr>
        <w:t>w</w:t>
      </w:r>
      <w:r w:rsidRPr="00DE3FF2">
        <w:rPr>
          <w:rFonts w:cs="Times New Roman"/>
        </w:rPr>
        <w:t>eek</w:t>
      </w:r>
      <w:r w:rsidRPr="00DE3FF2">
        <w:rPr>
          <w:rFonts w:cs="Times New Roman"/>
          <w:spacing w:val="-1"/>
        </w:rPr>
        <w:t xml:space="preserve"> </w:t>
      </w:r>
      <w:r w:rsidRPr="00DE3FF2">
        <w:rPr>
          <w:rFonts w:cs="Times New Roman"/>
        </w:rPr>
        <w:t>in May</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spacing w:val="-2"/>
        </w:rPr>
        <w:t>b</w:t>
      </w:r>
      <w:r w:rsidRPr="00DE3FF2">
        <w:rPr>
          <w:rFonts w:cs="Times New Roman"/>
        </w:rPr>
        <w:t>e sent</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s</w:t>
      </w:r>
      <w:r w:rsidRPr="00DE3FF2">
        <w:rPr>
          <w:rFonts w:cs="Times New Roman"/>
          <w:spacing w:val="-1"/>
        </w:rPr>
        <w:t>e</w:t>
      </w:r>
      <w:r w:rsidRPr="00DE3FF2">
        <w:rPr>
          <w:rFonts w:cs="Times New Roman"/>
        </w:rPr>
        <w:t>co</w:t>
      </w:r>
      <w:r w:rsidRPr="00DE3FF2">
        <w:rPr>
          <w:rFonts w:cs="Times New Roman"/>
          <w:spacing w:val="-2"/>
        </w:rPr>
        <w:t>n</w:t>
      </w:r>
      <w:r w:rsidRPr="00DE3FF2">
        <w:rPr>
          <w:rFonts w:cs="Times New Roman"/>
        </w:rPr>
        <w:t>d</w:t>
      </w:r>
      <w:r w:rsidRPr="00DE3FF2">
        <w:rPr>
          <w:rFonts w:cs="Times New Roman"/>
          <w:spacing w:val="-1"/>
        </w:rPr>
        <w:t xml:space="preserve"> </w:t>
      </w:r>
      <w:r w:rsidRPr="00DE3FF2">
        <w:rPr>
          <w:rFonts w:cs="Times New Roman"/>
        </w:rPr>
        <w:t>packet</w:t>
      </w:r>
      <w:r w:rsidRPr="00DE3FF2">
        <w:rPr>
          <w:rFonts w:cs="Times New Roman"/>
          <w:spacing w:val="-1"/>
        </w:rPr>
        <w:t xml:space="preserve"> </w:t>
      </w:r>
      <w:r w:rsidRPr="00DE3FF2">
        <w:rPr>
          <w:rFonts w:cs="Times New Roman"/>
        </w:rPr>
        <w:t>including</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cov</w:t>
      </w:r>
      <w:r w:rsidRPr="00DE3FF2">
        <w:rPr>
          <w:rFonts w:cs="Times New Roman"/>
          <w:spacing w:val="-1"/>
        </w:rPr>
        <w:t>e</w:t>
      </w:r>
      <w:r w:rsidRPr="00DE3FF2">
        <w:rPr>
          <w:rFonts w:cs="Times New Roman"/>
        </w:rPr>
        <w:t>r l</w:t>
      </w:r>
      <w:r w:rsidRPr="00DE3FF2">
        <w:rPr>
          <w:rFonts w:cs="Times New Roman"/>
          <w:spacing w:val="-1"/>
        </w:rPr>
        <w:t>e</w:t>
      </w:r>
      <w:r w:rsidRPr="00DE3FF2">
        <w:rPr>
          <w:rFonts w:cs="Times New Roman"/>
        </w:rPr>
        <w:t>tt</w:t>
      </w:r>
      <w:r w:rsidRPr="00DE3FF2">
        <w:rPr>
          <w:rFonts w:cs="Times New Roman"/>
          <w:spacing w:val="-1"/>
        </w:rPr>
        <w:t>e</w:t>
      </w:r>
      <w:r w:rsidRPr="00DE3FF2">
        <w:rPr>
          <w:rFonts w:cs="Times New Roman"/>
        </w:rPr>
        <w:t xml:space="preserve">r, Frequently Asked Questions, a state profile, and instructions for completing the questionnaire on the web. </w:t>
      </w:r>
      <w:r w:rsidR="000B22B5" w:rsidRPr="00DE3FF2">
        <w:rPr>
          <w:rFonts w:cs="Times New Roman"/>
        </w:rPr>
        <w:t xml:space="preserve"> </w:t>
      </w:r>
      <w:r w:rsidRPr="00DE3FF2">
        <w:rPr>
          <w:rFonts w:cs="Times New Roman"/>
        </w:rPr>
        <w:t>(See</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B9</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copy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2"/>
        </w:rPr>
        <w:t xml:space="preserve"> </w:t>
      </w:r>
      <w:r w:rsidRPr="00DE3FF2">
        <w:rPr>
          <w:rFonts w:cs="Times New Roman"/>
        </w:rPr>
        <w:t>second</w:t>
      </w:r>
      <w:r w:rsidRPr="00DE3FF2">
        <w:rPr>
          <w:rFonts w:cs="Times New Roman"/>
          <w:spacing w:val="-1"/>
        </w:rPr>
        <w:t xml:space="preserve"> </w:t>
      </w:r>
      <w:r w:rsidRPr="00DE3FF2">
        <w:rPr>
          <w:rFonts w:cs="Times New Roman"/>
          <w:spacing w:val="-2"/>
        </w:rPr>
        <w:t>m</w:t>
      </w:r>
      <w:r w:rsidRPr="00DE3FF2">
        <w:rPr>
          <w:rFonts w:cs="Times New Roman"/>
        </w:rPr>
        <w:t>ailing</w:t>
      </w:r>
      <w:r w:rsidRPr="00DE3FF2">
        <w:rPr>
          <w:rFonts w:cs="Times New Roman"/>
          <w:spacing w:val="-1"/>
        </w:rPr>
        <w:t xml:space="preserve"> </w:t>
      </w:r>
      <w:r w:rsidRPr="00DE3FF2">
        <w:rPr>
          <w:rFonts w:cs="Times New Roman"/>
        </w:rPr>
        <w:t>cover</w:t>
      </w:r>
      <w:r w:rsidRPr="00DE3FF2">
        <w:rPr>
          <w:rFonts w:cs="Times New Roman"/>
          <w:spacing w:val="-1"/>
        </w:rPr>
        <w:t xml:space="preserve"> </w:t>
      </w:r>
      <w:r w:rsidRPr="00DE3FF2">
        <w:rPr>
          <w:rFonts w:cs="Times New Roman"/>
        </w:rPr>
        <w:t>lett</w:t>
      </w:r>
      <w:r w:rsidRPr="00DE3FF2">
        <w:rPr>
          <w:rFonts w:cs="Times New Roman"/>
          <w:spacing w:val="-2"/>
        </w:rPr>
        <w:t>e</w:t>
      </w:r>
      <w:r w:rsidRPr="00DE3FF2">
        <w:rPr>
          <w:rFonts w:cs="Times New Roman"/>
        </w:rPr>
        <w:t xml:space="preserve">r.) Facilities that have not responded by the middle of July will be sent a third packet including a cover letter, web flyer, Frequently Asked Questions, state profile, and </w:t>
      </w:r>
      <w:r w:rsidRPr="00DE3FF2">
        <w:rPr>
          <w:rFonts w:cs="Times New Roman"/>
          <w:spacing w:val="-2"/>
        </w:rPr>
        <w:t>p</w:t>
      </w:r>
      <w:r w:rsidRPr="00DE3FF2">
        <w:rPr>
          <w:rFonts w:cs="Times New Roman"/>
        </w:rPr>
        <w:t>aper v</w:t>
      </w:r>
      <w:r w:rsidRPr="00DE3FF2">
        <w:rPr>
          <w:rFonts w:cs="Times New Roman"/>
          <w:spacing w:val="-1"/>
        </w:rPr>
        <w:t>e</w:t>
      </w:r>
      <w:r w:rsidRPr="00DE3FF2">
        <w:rPr>
          <w:rFonts w:cs="Times New Roman"/>
        </w:rPr>
        <w:t>rsion</w:t>
      </w:r>
      <w:r w:rsidRPr="00DE3FF2">
        <w:rPr>
          <w:rFonts w:cs="Times New Roman"/>
          <w:spacing w:val="-2"/>
        </w:rPr>
        <w:t xml:space="preserve"> </w:t>
      </w:r>
      <w:r w:rsidRPr="00DE3FF2">
        <w:rPr>
          <w:rFonts w:cs="Times New Roman"/>
        </w:rPr>
        <w:t>of</w:t>
      </w:r>
      <w:r w:rsidRPr="00DE3FF2">
        <w:rPr>
          <w:rFonts w:cs="Times New Roman"/>
          <w:spacing w:val="-1"/>
        </w:rPr>
        <w:t xml:space="preserve"> </w:t>
      </w:r>
      <w:r w:rsidRPr="00DE3FF2">
        <w:rPr>
          <w:rFonts w:cs="Times New Roman"/>
        </w:rPr>
        <w:t>the questionnaire (See Attachment B10 for a copy of the third mailing cover letter.)</w:t>
      </w:r>
      <w:r w:rsidRPr="00DE3FF2">
        <w:rPr>
          <w:rFonts w:cs="Times New Roman"/>
          <w:spacing w:val="-1"/>
        </w:rPr>
        <w:t xml:space="preserve"> </w:t>
      </w:r>
    </w:p>
    <w:p w14:paraId="441AD276" w14:textId="77777777" w:rsidR="0031055B" w:rsidRPr="00DE3FF2" w:rsidRDefault="0031055B" w:rsidP="00B43893">
      <w:pPr>
        <w:pStyle w:val="BodyText"/>
        <w:ind w:left="388" w:right="80"/>
        <w:rPr>
          <w:rFonts w:cs="Times New Roman"/>
        </w:rPr>
      </w:pPr>
    </w:p>
    <w:p w14:paraId="5408E044" w14:textId="6544413D" w:rsidR="0031055B" w:rsidRPr="00DE3FF2" w:rsidRDefault="0031055B" w:rsidP="00B43893">
      <w:pPr>
        <w:pStyle w:val="BodyText"/>
        <w:ind w:left="388" w:right="80"/>
        <w:rPr>
          <w:rFonts w:cs="Times New Roman"/>
          <w:spacing w:val="-1"/>
        </w:rPr>
      </w:pPr>
      <w:r w:rsidRPr="00DE3FF2">
        <w:rPr>
          <w:rFonts w:cs="Times New Roman"/>
        </w:rPr>
        <w:t>Re</w:t>
      </w:r>
      <w:r w:rsidRPr="00DE3FF2">
        <w:rPr>
          <w:rFonts w:cs="Times New Roman"/>
          <w:spacing w:val="-2"/>
        </w:rPr>
        <w:t>m</w:t>
      </w:r>
      <w:r w:rsidRPr="00DE3FF2">
        <w:rPr>
          <w:rFonts w:cs="Times New Roman"/>
        </w:rPr>
        <w:t>inder calls</w:t>
      </w:r>
      <w:r w:rsidRPr="00DE3FF2">
        <w:rPr>
          <w:rFonts w:cs="Times New Roman"/>
          <w:spacing w:val="-1"/>
        </w:rPr>
        <w:t xml:space="preserve"> </w:t>
      </w:r>
      <w:r w:rsidRPr="00DE3FF2">
        <w:rPr>
          <w:rFonts w:cs="Times New Roman"/>
        </w:rPr>
        <w:t xml:space="preserve">will begin in </w:t>
      </w:r>
      <w:r w:rsidRPr="00DE3FF2">
        <w:rPr>
          <w:rFonts w:cs="Times New Roman"/>
          <w:spacing w:val="-2"/>
        </w:rPr>
        <w:t>m</w:t>
      </w:r>
      <w:r w:rsidRPr="00DE3FF2">
        <w:rPr>
          <w:rFonts w:cs="Times New Roman"/>
        </w:rPr>
        <w:t xml:space="preserve">id-June. </w:t>
      </w:r>
      <w:r w:rsidR="000B22B5" w:rsidRPr="00DE3FF2">
        <w:rPr>
          <w:rFonts w:cs="Times New Roman"/>
        </w:rPr>
        <w:t xml:space="preserve"> </w:t>
      </w:r>
      <w:r w:rsidRPr="00DE3FF2">
        <w:rPr>
          <w:rFonts w:cs="Times New Roman"/>
        </w:rPr>
        <w:t>Duri</w:t>
      </w:r>
      <w:r w:rsidRPr="00DE3FF2">
        <w:rPr>
          <w:rFonts w:cs="Times New Roman"/>
          <w:spacing w:val="-2"/>
        </w:rPr>
        <w:t>n</w:t>
      </w:r>
      <w:r w:rsidRPr="00DE3FF2">
        <w:rPr>
          <w:rFonts w:cs="Times New Roman"/>
        </w:rPr>
        <w:t>g</w:t>
      </w:r>
      <w:r w:rsidRPr="00DE3FF2">
        <w:rPr>
          <w:rFonts w:cs="Times New Roman"/>
          <w:spacing w:val="-1"/>
        </w:rPr>
        <w:t xml:space="preserve"> </w:t>
      </w:r>
      <w:r w:rsidRPr="00DE3FF2">
        <w:rPr>
          <w:rFonts w:cs="Times New Roman"/>
        </w:rPr>
        <w:t>the i</w:t>
      </w:r>
      <w:r w:rsidRPr="00DE3FF2">
        <w:rPr>
          <w:rFonts w:cs="Times New Roman"/>
          <w:spacing w:val="-2"/>
        </w:rPr>
        <w:t>n</w:t>
      </w:r>
      <w:r w:rsidRPr="00DE3FF2">
        <w:rPr>
          <w:rFonts w:cs="Times New Roman"/>
        </w:rPr>
        <w:t>itial re</w:t>
      </w:r>
      <w:r w:rsidRPr="00DE3FF2">
        <w:rPr>
          <w:rFonts w:cs="Times New Roman"/>
          <w:spacing w:val="-2"/>
        </w:rPr>
        <w:t>m</w:t>
      </w:r>
      <w:r w:rsidRPr="00DE3FF2">
        <w:rPr>
          <w:rFonts w:cs="Times New Roman"/>
        </w:rPr>
        <w:t>inder</w:t>
      </w:r>
      <w:r w:rsidRPr="00DE3FF2">
        <w:rPr>
          <w:rFonts w:cs="Times New Roman"/>
          <w:spacing w:val="-1"/>
        </w:rPr>
        <w:t xml:space="preserve"> </w:t>
      </w:r>
      <w:r w:rsidRPr="00DE3FF2">
        <w:rPr>
          <w:rFonts w:cs="Times New Roman"/>
        </w:rPr>
        <w:t>call,</w:t>
      </w:r>
      <w:r w:rsidRPr="00DE3FF2">
        <w:rPr>
          <w:rFonts w:cs="Times New Roman"/>
          <w:spacing w:val="-1"/>
        </w:rPr>
        <w:t xml:space="preserve"> </w:t>
      </w:r>
      <w:r w:rsidRPr="00DE3FF2">
        <w:rPr>
          <w:rFonts w:cs="Times New Roman"/>
        </w:rPr>
        <w:t>responde</w:t>
      </w:r>
      <w:r w:rsidRPr="00DE3FF2">
        <w:rPr>
          <w:rFonts w:cs="Times New Roman"/>
          <w:spacing w:val="-2"/>
        </w:rPr>
        <w:t>n</w:t>
      </w:r>
      <w:r w:rsidRPr="00DE3FF2">
        <w:rPr>
          <w:rFonts w:cs="Times New Roman"/>
        </w:rPr>
        <w:t>ts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spacing w:val="-2"/>
        </w:rPr>
        <w:t>b</w:t>
      </w:r>
      <w:r w:rsidRPr="00DE3FF2">
        <w:rPr>
          <w:rFonts w:cs="Times New Roman"/>
        </w:rPr>
        <w:t>e</w:t>
      </w:r>
      <w:r w:rsidRPr="00DE3FF2">
        <w:rPr>
          <w:rFonts w:cs="Times New Roman"/>
          <w:spacing w:val="-1"/>
        </w:rPr>
        <w:t xml:space="preserve"> </w:t>
      </w:r>
      <w:r w:rsidRPr="00DE3FF2">
        <w:rPr>
          <w:rFonts w:cs="Times New Roman"/>
        </w:rPr>
        <w:t>e</w:t>
      </w:r>
      <w:r w:rsidRPr="00DE3FF2">
        <w:rPr>
          <w:rFonts w:cs="Times New Roman"/>
          <w:spacing w:val="-2"/>
        </w:rPr>
        <w:t>n</w:t>
      </w:r>
      <w:r w:rsidRPr="00DE3FF2">
        <w:rPr>
          <w:rFonts w:cs="Times New Roman"/>
        </w:rPr>
        <w:t>couraged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 xml:space="preserve">respond by </w:t>
      </w:r>
      <w:r w:rsidRPr="00DE3FF2">
        <w:rPr>
          <w:rFonts w:cs="Times New Roman"/>
          <w:spacing w:val="-2"/>
        </w:rPr>
        <w:t>m</w:t>
      </w:r>
      <w:r w:rsidRPr="00DE3FF2">
        <w:rPr>
          <w:rFonts w:cs="Times New Roman"/>
        </w:rPr>
        <w:t xml:space="preserve">ail or </w:t>
      </w:r>
      <w:r w:rsidRPr="00DE3FF2">
        <w:rPr>
          <w:rFonts w:cs="Times New Roman"/>
          <w:spacing w:val="-2"/>
        </w:rPr>
        <w:t>w</w:t>
      </w:r>
      <w:r w:rsidRPr="00DE3FF2">
        <w:rPr>
          <w:rFonts w:cs="Times New Roman"/>
        </w:rPr>
        <w:t xml:space="preserve">eb, but they </w:t>
      </w:r>
      <w:r w:rsidRPr="00DE3FF2">
        <w:rPr>
          <w:rFonts w:cs="Times New Roman"/>
          <w:spacing w:val="-2"/>
        </w:rPr>
        <w:t>m</w:t>
      </w:r>
      <w:r w:rsidRPr="00DE3FF2">
        <w:rPr>
          <w:rFonts w:cs="Times New Roman"/>
        </w:rPr>
        <w:t>ay also respond by t</w:t>
      </w:r>
      <w:r w:rsidRPr="00DE3FF2">
        <w:rPr>
          <w:rFonts w:cs="Times New Roman"/>
          <w:spacing w:val="1"/>
        </w:rPr>
        <w:t>e</w:t>
      </w:r>
      <w:r w:rsidRPr="00DE3FF2">
        <w:rPr>
          <w:rFonts w:cs="Times New Roman"/>
        </w:rPr>
        <w:t xml:space="preserve">lephone. </w:t>
      </w:r>
      <w:r w:rsidR="000B22B5" w:rsidRPr="00DE3FF2">
        <w:rPr>
          <w:rFonts w:cs="Times New Roman"/>
        </w:rPr>
        <w:t xml:space="preserve"> </w:t>
      </w:r>
      <w:r w:rsidRPr="00DE3FF2">
        <w:rPr>
          <w:rFonts w:cs="Times New Roman"/>
        </w:rPr>
        <w:t>After every fac</w:t>
      </w:r>
      <w:r w:rsidRPr="00DE3FF2">
        <w:rPr>
          <w:rFonts w:cs="Times New Roman"/>
          <w:spacing w:val="-2"/>
        </w:rPr>
        <w:t>i</w:t>
      </w:r>
      <w:r w:rsidRPr="00DE3FF2">
        <w:rPr>
          <w:rFonts w:cs="Times New Roman"/>
        </w:rPr>
        <w:t>lity has received one re</w:t>
      </w:r>
      <w:r w:rsidRPr="00DE3FF2">
        <w:rPr>
          <w:rFonts w:cs="Times New Roman"/>
          <w:spacing w:val="-2"/>
        </w:rPr>
        <w:t>m</w:t>
      </w:r>
      <w:r w:rsidRPr="00DE3FF2">
        <w:rPr>
          <w:rFonts w:cs="Times New Roman"/>
        </w:rPr>
        <w:t>inder call, all t</w:t>
      </w:r>
      <w:r w:rsidRPr="00DE3FF2">
        <w:rPr>
          <w:rFonts w:cs="Times New Roman"/>
          <w:spacing w:val="-1"/>
        </w:rPr>
        <w:t>e</w:t>
      </w:r>
      <w:r w:rsidRPr="00DE3FF2">
        <w:rPr>
          <w:rFonts w:cs="Times New Roman"/>
        </w:rPr>
        <w:t>leph</w:t>
      </w:r>
      <w:r w:rsidRPr="00DE3FF2">
        <w:rPr>
          <w:rFonts w:cs="Times New Roman"/>
          <w:spacing w:val="-2"/>
        </w:rPr>
        <w:t>o</w:t>
      </w:r>
      <w:r w:rsidRPr="00DE3FF2">
        <w:rPr>
          <w:rFonts w:cs="Times New Roman"/>
        </w:rPr>
        <w:t>ne e</w:t>
      </w:r>
      <w:r w:rsidRPr="00DE3FF2">
        <w:rPr>
          <w:rFonts w:cs="Times New Roman"/>
          <w:spacing w:val="-1"/>
        </w:rPr>
        <w:t>ff</w:t>
      </w:r>
      <w:r w:rsidRPr="00DE3FF2">
        <w:rPr>
          <w:rFonts w:cs="Times New Roman"/>
        </w:rPr>
        <w:t xml:space="preserve">orts will be </w:t>
      </w:r>
      <w:r w:rsidRPr="00DE3FF2">
        <w:rPr>
          <w:rFonts w:cs="Times New Roman"/>
          <w:spacing w:val="-2"/>
        </w:rPr>
        <w:t>d</w:t>
      </w:r>
      <w:r w:rsidRPr="00DE3FF2">
        <w:rPr>
          <w:rFonts w:cs="Times New Roman"/>
        </w:rPr>
        <w:t>ire</w:t>
      </w:r>
      <w:r w:rsidRPr="00DE3FF2">
        <w:rPr>
          <w:rFonts w:cs="Times New Roman"/>
          <w:spacing w:val="-1"/>
        </w:rPr>
        <w:t>c</w:t>
      </w:r>
      <w:r w:rsidRPr="00DE3FF2">
        <w:rPr>
          <w:rFonts w:cs="Times New Roman"/>
        </w:rPr>
        <w:t>t</w:t>
      </w:r>
      <w:r w:rsidRPr="00DE3FF2">
        <w:rPr>
          <w:rFonts w:cs="Times New Roman"/>
          <w:spacing w:val="-1"/>
        </w:rPr>
        <w:t>e</w:t>
      </w:r>
      <w:r w:rsidRPr="00DE3FF2">
        <w:rPr>
          <w:rFonts w:cs="Times New Roman"/>
        </w:rPr>
        <w:t>d toward c</w:t>
      </w:r>
      <w:r w:rsidRPr="00DE3FF2">
        <w:rPr>
          <w:rFonts w:cs="Times New Roman"/>
          <w:spacing w:val="-2"/>
        </w:rPr>
        <w:t>o</w:t>
      </w:r>
      <w:r w:rsidRPr="00DE3FF2">
        <w:rPr>
          <w:rFonts w:cs="Times New Roman"/>
        </w:rPr>
        <w:t>mpleting 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question</w:t>
      </w:r>
      <w:r w:rsidRPr="00DE3FF2">
        <w:rPr>
          <w:rFonts w:cs="Times New Roman"/>
          <w:spacing w:val="-2"/>
        </w:rPr>
        <w:t>n</w:t>
      </w:r>
      <w:r w:rsidRPr="00DE3FF2">
        <w:rPr>
          <w:rFonts w:cs="Times New Roman"/>
        </w:rPr>
        <w:t>aire by telephone through a CATI interview</w:t>
      </w:r>
      <w:r w:rsidRPr="00DE3FF2">
        <w:rPr>
          <w:rFonts w:cs="Times New Roman"/>
          <w:spacing w:val="-2"/>
        </w:rPr>
        <w:t xml:space="preserve"> </w:t>
      </w:r>
      <w:r w:rsidRPr="00DE3FF2">
        <w:rPr>
          <w:rFonts w:cs="Times New Roman"/>
        </w:rPr>
        <w:t>(see At</w:t>
      </w:r>
      <w:r w:rsidRPr="00DE3FF2">
        <w:rPr>
          <w:rFonts w:cs="Times New Roman"/>
          <w:spacing w:val="-2"/>
        </w:rPr>
        <w:t>t</w:t>
      </w:r>
      <w:r w:rsidRPr="00DE3FF2">
        <w:rPr>
          <w:rFonts w:cs="Times New Roman"/>
        </w:rPr>
        <w:t>ach</w:t>
      </w:r>
      <w:r w:rsidRPr="00DE3FF2">
        <w:rPr>
          <w:rFonts w:cs="Times New Roman"/>
          <w:spacing w:val="-2"/>
        </w:rPr>
        <w:t>m</w:t>
      </w:r>
      <w:r w:rsidRPr="00DE3FF2">
        <w:rPr>
          <w:rFonts w:cs="Times New Roman"/>
        </w:rPr>
        <w:t>ent B5 for a copy of the 2019 N-SSATS CATI questionnaire</w:t>
      </w:r>
      <w:r w:rsidRPr="00DE3FF2">
        <w:rPr>
          <w:rFonts w:cs="Times New Roman"/>
          <w:spacing w:val="-2"/>
        </w:rPr>
        <w:t>.</w:t>
      </w:r>
      <w:r w:rsidRPr="00DE3FF2">
        <w:rPr>
          <w:rFonts w:cs="Times New Roman"/>
        </w:rPr>
        <w:t>) T</w:t>
      </w:r>
      <w:r w:rsidRPr="00DE3FF2">
        <w:rPr>
          <w:rFonts w:cs="Times New Roman"/>
          <w:spacing w:val="-2"/>
        </w:rPr>
        <w:t>h</w:t>
      </w:r>
      <w:r w:rsidRPr="00DE3FF2">
        <w:rPr>
          <w:rFonts w:cs="Times New Roman"/>
        </w:rPr>
        <w:t xml:space="preserve">e CATI follow-up will </w:t>
      </w:r>
      <w:r w:rsidRPr="00DE3FF2">
        <w:rPr>
          <w:rFonts w:cs="Times New Roman"/>
          <w:spacing w:val="-2"/>
        </w:rPr>
        <w:t>c</w:t>
      </w:r>
      <w:r w:rsidRPr="00DE3FF2">
        <w:rPr>
          <w:rFonts w:cs="Times New Roman"/>
        </w:rPr>
        <w:t>ontinue</w:t>
      </w:r>
      <w:r w:rsidRPr="00DE3FF2">
        <w:rPr>
          <w:rFonts w:cs="Times New Roman"/>
          <w:spacing w:val="-1"/>
        </w:rPr>
        <w:t xml:space="preserve"> </w:t>
      </w:r>
      <w:r w:rsidRPr="00DE3FF2">
        <w:rPr>
          <w:rFonts w:cs="Times New Roman"/>
        </w:rPr>
        <w:t>thr</w:t>
      </w:r>
      <w:r w:rsidRPr="00DE3FF2">
        <w:rPr>
          <w:rFonts w:cs="Times New Roman"/>
          <w:spacing w:val="-2"/>
        </w:rPr>
        <w:t>o</w:t>
      </w:r>
      <w:r w:rsidRPr="00DE3FF2">
        <w:rPr>
          <w:rFonts w:cs="Times New Roman"/>
        </w:rPr>
        <w:t>ugh</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end</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October.</w:t>
      </w:r>
      <w:r w:rsidRPr="00DE3FF2">
        <w:rPr>
          <w:rFonts w:cs="Times New Roman"/>
          <w:spacing w:val="-1"/>
        </w:rPr>
        <w:t xml:space="preserve"> </w:t>
      </w:r>
      <w:r w:rsidR="000B22B5" w:rsidRPr="00DE3FF2">
        <w:rPr>
          <w:rFonts w:cs="Times New Roman"/>
          <w:spacing w:val="-1"/>
        </w:rPr>
        <w:t xml:space="preserve"> </w:t>
      </w:r>
      <w:r w:rsidRPr="00DE3FF2">
        <w:rPr>
          <w:rFonts w:cs="Times New Roman"/>
        </w:rPr>
        <w:t>These procedures</w:t>
      </w:r>
      <w:r w:rsidRPr="00DE3FF2">
        <w:rPr>
          <w:rFonts w:cs="Times New Roman"/>
          <w:spacing w:val="-1"/>
        </w:rPr>
        <w:t xml:space="preserve"> </w:t>
      </w:r>
      <w:r w:rsidRPr="00DE3FF2">
        <w:rPr>
          <w:rFonts w:cs="Times New Roman"/>
        </w:rPr>
        <w:t>resulted</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response</w:t>
      </w:r>
      <w:r w:rsidRPr="00DE3FF2">
        <w:rPr>
          <w:rFonts w:cs="Times New Roman"/>
          <w:spacing w:val="-1"/>
        </w:rPr>
        <w:t xml:space="preserve"> </w:t>
      </w:r>
      <w:r w:rsidRPr="00DE3FF2">
        <w:rPr>
          <w:rFonts w:cs="Times New Roman"/>
        </w:rPr>
        <w:t>rate</w:t>
      </w:r>
      <w:r w:rsidRPr="00DE3FF2">
        <w:rPr>
          <w:rFonts w:cs="Times New Roman"/>
          <w:spacing w:val="-1"/>
        </w:rPr>
        <w:t xml:space="preserve"> </w:t>
      </w:r>
      <w:r w:rsidRPr="00DE3FF2">
        <w:rPr>
          <w:rFonts w:cs="Times New Roman"/>
        </w:rPr>
        <w:t>of</w:t>
      </w:r>
      <w:r w:rsidRPr="00DE3FF2">
        <w:rPr>
          <w:rFonts w:cs="Times New Roman"/>
          <w:spacing w:val="-1"/>
        </w:rPr>
        <w:t xml:space="preserve"> </w:t>
      </w:r>
      <w:r w:rsidR="00DE345E" w:rsidRPr="00DE3FF2">
        <w:rPr>
          <w:rFonts w:cs="Times New Roman"/>
        </w:rPr>
        <w:t>92</w:t>
      </w:r>
      <w:r w:rsidR="00DE345E" w:rsidRPr="00DE3FF2">
        <w:rPr>
          <w:rFonts w:cs="Times New Roman"/>
          <w:spacing w:val="-1"/>
        </w:rPr>
        <w:t xml:space="preserve"> </w:t>
      </w:r>
      <w:r w:rsidRPr="00DE3FF2">
        <w:rPr>
          <w:rFonts w:cs="Times New Roman"/>
        </w:rPr>
        <w:t>percent</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2016</w:t>
      </w:r>
      <w:r w:rsidRPr="00DE3FF2">
        <w:rPr>
          <w:rFonts w:cs="Times New Roman"/>
          <w:spacing w:val="-1"/>
        </w:rPr>
        <w:t xml:space="preserve"> </w:t>
      </w:r>
      <w:r w:rsidRPr="00DE3FF2">
        <w:rPr>
          <w:rFonts w:cs="Times New Roman"/>
        </w:rPr>
        <w:t>and</w:t>
      </w:r>
      <w:r w:rsidRPr="00DE3FF2">
        <w:rPr>
          <w:rFonts w:cs="Times New Roman"/>
          <w:spacing w:val="-1"/>
        </w:rPr>
        <w:t xml:space="preserve"> </w:t>
      </w:r>
      <w:r w:rsidR="00DE345E" w:rsidRPr="00DE3FF2">
        <w:rPr>
          <w:rFonts w:cs="Times New Roman"/>
        </w:rPr>
        <w:t>90</w:t>
      </w:r>
      <w:r w:rsidR="00DE345E" w:rsidRPr="00DE3FF2">
        <w:rPr>
          <w:rFonts w:cs="Times New Roman"/>
          <w:spacing w:val="-1"/>
        </w:rPr>
        <w:t xml:space="preserve"> </w:t>
      </w:r>
      <w:r w:rsidRPr="00DE3FF2">
        <w:rPr>
          <w:rFonts w:cs="Times New Roman"/>
        </w:rPr>
        <w:t>percent</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2017.</w:t>
      </w:r>
      <w:r w:rsidRPr="00DE3FF2">
        <w:rPr>
          <w:rFonts w:cs="Times New Roman"/>
          <w:spacing w:val="-1"/>
        </w:rPr>
        <w:t xml:space="preserve"> </w:t>
      </w:r>
    </w:p>
    <w:p w14:paraId="73908404" w14:textId="77777777" w:rsidR="0031055B" w:rsidRPr="00DE3FF2" w:rsidRDefault="0031055B" w:rsidP="00B43893">
      <w:pPr>
        <w:pStyle w:val="BodyText"/>
        <w:ind w:left="388" w:right="80"/>
        <w:rPr>
          <w:rFonts w:cs="Times New Roman"/>
          <w:spacing w:val="-1"/>
        </w:rPr>
      </w:pPr>
    </w:p>
    <w:p w14:paraId="0A257C33" w14:textId="77777777" w:rsidR="0031055B" w:rsidRPr="00DE3FF2" w:rsidRDefault="0031055B" w:rsidP="00B43893">
      <w:pPr>
        <w:pStyle w:val="BodyText"/>
        <w:ind w:left="388" w:right="80"/>
        <w:rPr>
          <w:rFonts w:cs="Times New Roman"/>
          <w:spacing w:val="-1"/>
        </w:rPr>
      </w:pPr>
      <w:r w:rsidRPr="00DE3FF2">
        <w:rPr>
          <w:rFonts w:cs="Times New Roman"/>
        </w:rPr>
        <w:t>At</w:t>
      </w:r>
      <w:r w:rsidRPr="00DE3FF2">
        <w:rPr>
          <w:rFonts w:cs="Times New Roman"/>
          <w:spacing w:val="-1"/>
        </w:rPr>
        <w:t xml:space="preserve"> </w:t>
      </w:r>
      <w:r w:rsidRPr="00DE3FF2">
        <w:rPr>
          <w:rFonts w:cs="Times New Roman"/>
        </w:rPr>
        <w:t>the end</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collection,</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final</w:t>
      </w:r>
      <w:r w:rsidRPr="00DE3FF2">
        <w:rPr>
          <w:rFonts w:cs="Times New Roman"/>
          <w:spacing w:val="-1"/>
        </w:rPr>
        <w:t xml:space="preserve"> </w:t>
      </w:r>
      <w:r w:rsidRPr="00DE3FF2">
        <w:rPr>
          <w:rFonts w:cs="Times New Roman"/>
        </w:rPr>
        <w:t>l</w:t>
      </w:r>
      <w:r w:rsidRPr="00DE3FF2">
        <w:rPr>
          <w:rFonts w:cs="Times New Roman"/>
          <w:spacing w:val="-1"/>
        </w:rPr>
        <w:t>e</w:t>
      </w:r>
      <w:r w:rsidRPr="00DE3FF2">
        <w:rPr>
          <w:rFonts w:cs="Times New Roman"/>
        </w:rPr>
        <w:t>tter</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be</w:t>
      </w:r>
      <w:r w:rsidRPr="00DE3FF2">
        <w:rPr>
          <w:rFonts w:cs="Times New Roman"/>
          <w:spacing w:val="-1"/>
        </w:rPr>
        <w:t xml:space="preserve"> s</w:t>
      </w:r>
      <w:r w:rsidRPr="00DE3FF2">
        <w:rPr>
          <w:rFonts w:cs="Times New Roman"/>
        </w:rPr>
        <w:t>ent</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all</w:t>
      </w:r>
      <w:r w:rsidRPr="00DE3FF2">
        <w:rPr>
          <w:rFonts w:cs="Times New Roman"/>
          <w:spacing w:val="-1"/>
        </w:rPr>
        <w:t xml:space="preserve"> </w:t>
      </w:r>
      <w:r w:rsidRPr="00DE3FF2">
        <w:rPr>
          <w:rFonts w:cs="Times New Roman"/>
        </w:rPr>
        <w:t>respo</w:t>
      </w:r>
      <w:r w:rsidRPr="00DE3FF2">
        <w:rPr>
          <w:rFonts w:cs="Times New Roman"/>
          <w:spacing w:val="-2"/>
        </w:rPr>
        <w:t>n</w:t>
      </w:r>
      <w:r w:rsidRPr="00DE3FF2">
        <w:rPr>
          <w:rFonts w:cs="Times New Roman"/>
        </w:rPr>
        <w:t>d</w:t>
      </w:r>
      <w:r w:rsidRPr="00DE3FF2">
        <w:rPr>
          <w:rFonts w:cs="Times New Roman"/>
          <w:spacing w:val="-1"/>
        </w:rPr>
        <w:t>i</w:t>
      </w:r>
      <w:r w:rsidRPr="00DE3FF2">
        <w:rPr>
          <w:rFonts w:cs="Times New Roman"/>
        </w:rPr>
        <w:t>ng facilities thanking them</w:t>
      </w:r>
      <w:r w:rsidRPr="00DE3FF2">
        <w:rPr>
          <w:rFonts w:cs="Times New Roman"/>
          <w:spacing w:val="-2"/>
        </w:rPr>
        <w:t xml:space="preserve"> </w:t>
      </w:r>
      <w:r w:rsidRPr="00DE3FF2">
        <w:rPr>
          <w:rFonts w:cs="Times New Roman"/>
        </w:rPr>
        <w:t>for their co</w:t>
      </w:r>
      <w:r w:rsidRPr="00DE3FF2">
        <w:rPr>
          <w:rFonts w:cs="Times New Roman"/>
          <w:spacing w:val="-2"/>
        </w:rPr>
        <w:t>m</w:t>
      </w:r>
      <w:r w:rsidRPr="00DE3FF2">
        <w:rPr>
          <w:rFonts w:cs="Times New Roman"/>
        </w:rPr>
        <w:t xml:space="preserve">pletion of the </w:t>
      </w:r>
      <w:r w:rsidRPr="00DE3FF2">
        <w:rPr>
          <w:rFonts w:cs="Times New Roman"/>
          <w:spacing w:val="-2"/>
        </w:rPr>
        <w:t>N</w:t>
      </w:r>
      <w:r w:rsidRPr="00DE3FF2">
        <w:rPr>
          <w:rFonts w:cs="Times New Roman"/>
        </w:rPr>
        <w:t>-SSATS</w:t>
      </w:r>
      <w:r w:rsidRPr="00DE3FF2">
        <w:rPr>
          <w:rFonts w:cs="Times New Roman"/>
          <w:spacing w:val="-1"/>
        </w:rPr>
        <w:t xml:space="preserve"> </w:t>
      </w:r>
      <w:r w:rsidRPr="00DE3FF2">
        <w:rPr>
          <w:rFonts w:cs="Times New Roman"/>
        </w:rPr>
        <w:t>qu</w:t>
      </w:r>
      <w:r w:rsidRPr="00DE3FF2">
        <w:rPr>
          <w:rFonts w:cs="Times New Roman"/>
          <w:spacing w:val="1"/>
        </w:rPr>
        <w:t>e</w:t>
      </w:r>
      <w:r w:rsidRPr="00DE3FF2">
        <w:rPr>
          <w:rFonts w:cs="Times New Roman"/>
        </w:rPr>
        <w:t>stionnaire</w:t>
      </w:r>
      <w:r w:rsidRPr="00DE3FF2">
        <w:rPr>
          <w:rFonts w:cs="Times New Roman"/>
          <w:spacing w:val="-1"/>
        </w:rPr>
        <w:t xml:space="preserve"> </w:t>
      </w:r>
      <w:r w:rsidRPr="00DE3FF2">
        <w:rPr>
          <w:rFonts w:cs="Times New Roman"/>
        </w:rPr>
        <w:t>(see</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B11 for a copy of the co</w:t>
      </w:r>
      <w:r w:rsidRPr="00DE3FF2">
        <w:rPr>
          <w:rFonts w:cs="Times New Roman"/>
          <w:spacing w:val="-2"/>
        </w:rPr>
        <w:t>m</w:t>
      </w:r>
      <w:r w:rsidRPr="00DE3FF2">
        <w:rPr>
          <w:rFonts w:cs="Times New Roman"/>
        </w:rPr>
        <w:t>ple</w:t>
      </w:r>
      <w:r w:rsidRPr="00DE3FF2">
        <w:rPr>
          <w:rFonts w:cs="Times New Roman"/>
          <w:spacing w:val="-1"/>
        </w:rPr>
        <w:t>tio</w:t>
      </w:r>
      <w:r w:rsidRPr="00DE3FF2">
        <w:rPr>
          <w:rFonts w:cs="Times New Roman"/>
        </w:rPr>
        <w:t>n</w:t>
      </w:r>
      <w:r w:rsidRPr="00DE3FF2">
        <w:rPr>
          <w:rFonts w:cs="Times New Roman"/>
          <w:spacing w:val="-1"/>
        </w:rPr>
        <w:t xml:space="preserve"> than</w:t>
      </w:r>
      <w:r w:rsidRPr="00DE3FF2">
        <w:rPr>
          <w:rFonts w:cs="Times New Roman"/>
        </w:rPr>
        <w:t>k</w:t>
      </w:r>
      <w:r w:rsidRPr="00DE3FF2">
        <w:rPr>
          <w:rFonts w:cs="Times New Roman"/>
          <w:spacing w:val="-1"/>
        </w:rPr>
        <w:t xml:space="preserve"> yo</w:t>
      </w:r>
      <w:r w:rsidRPr="00DE3FF2">
        <w:rPr>
          <w:rFonts w:cs="Times New Roman"/>
        </w:rPr>
        <w:t>u</w:t>
      </w:r>
      <w:r w:rsidRPr="00DE3FF2">
        <w:rPr>
          <w:rFonts w:cs="Times New Roman"/>
          <w:spacing w:val="-1"/>
        </w:rPr>
        <w:t xml:space="preserve"> letter).</w:t>
      </w:r>
    </w:p>
    <w:p w14:paraId="5B1A75FC" w14:textId="77777777" w:rsidR="0031055B" w:rsidRPr="00DE3FF2" w:rsidRDefault="0031055B" w:rsidP="00B43893">
      <w:pPr>
        <w:spacing w:before="16"/>
        <w:ind w:right="80"/>
        <w:rPr>
          <w:rFonts w:ascii="Times New Roman" w:hAnsi="Times New Roman" w:cs="Times New Roman"/>
          <w:sz w:val="24"/>
          <w:szCs w:val="24"/>
        </w:rPr>
      </w:pPr>
    </w:p>
    <w:p w14:paraId="212D2D00" w14:textId="0267F8A2" w:rsidR="0031055B" w:rsidRPr="00DE3FF2" w:rsidRDefault="0031055B" w:rsidP="00B43893">
      <w:pPr>
        <w:pStyle w:val="BodyText"/>
        <w:ind w:left="388" w:right="80"/>
        <w:rPr>
          <w:rFonts w:cs="Times New Roman"/>
        </w:rPr>
      </w:pPr>
      <w:r w:rsidRPr="00DE3FF2">
        <w:rPr>
          <w:rFonts w:cs="Times New Roman"/>
        </w:rPr>
        <w:t>So that state-approved facilities ide</w:t>
      </w:r>
      <w:r w:rsidRPr="00DE3FF2">
        <w:rPr>
          <w:rFonts w:cs="Times New Roman"/>
          <w:spacing w:val="-2"/>
        </w:rPr>
        <w:t>n</w:t>
      </w:r>
      <w:r w:rsidRPr="00DE3FF2">
        <w:rPr>
          <w:rFonts w:cs="Times New Roman"/>
        </w:rPr>
        <w:t>tified aft</w:t>
      </w:r>
      <w:r w:rsidRPr="00DE3FF2">
        <w:rPr>
          <w:rFonts w:cs="Times New Roman"/>
          <w:spacing w:val="-2"/>
        </w:rPr>
        <w:t>e</w:t>
      </w:r>
      <w:r w:rsidRPr="00DE3FF2">
        <w:rPr>
          <w:rFonts w:cs="Times New Roman"/>
        </w:rPr>
        <w:t xml:space="preserve">r the N-SSATS survey do not have to </w:t>
      </w:r>
      <w:r w:rsidRPr="00DE3FF2">
        <w:rPr>
          <w:rFonts w:cs="Times New Roman"/>
          <w:spacing w:val="-2"/>
        </w:rPr>
        <w:t>w</w:t>
      </w:r>
      <w:r w:rsidRPr="00DE3FF2">
        <w:rPr>
          <w:rFonts w:cs="Times New Roman"/>
        </w:rPr>
        <w:t>ait a full year</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spacing w:val="-2"/>
        </w:rPr>
        <w:t>b</w:t>
      </w:r>
      <w:r w:rsidRPr="00DE3FF2">
        <w:rPr>
          <w:rFonts w:cs="Times New Roman"/>
        </w:rPr>
        <w:t>e added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Locator,</w:t>
      </w:r>
      <w:r w:rsidRPr="00DE3FF2">
        <w:rPr>
          <w:rFonts w:cs="Times New Roman"/>
          <w:spacing w:val="-1"/>
        </w:rPr>
        <w:t xml:space="preserve"> </w:t>
      </w:r>
      <w:r w:rsidRPr="00DE3FF2">
        <w:rPr>
          <w:rFonts w:cs="Times New Roman"/>
        </w:rPr>
        <w:t>the N-S</w:t>
      </w:r>
      <w:r w:rsidRPr="00DE3FF2">
        <w:rPr>
          <w:rFonts w:cs="Times New Roman"/>
          <w:spacing w:val="-2"/>
        </w:rPr>
        <w:t>S</w:t>
      </w:r>
      <w:r w:rsidRPr="00DE3FF2">
        <w:rPr>
          <w:rFonts w:cs="Times New Roman"/>
        </w:rPr>
        <w:t>ATS</w:t>
      </w:r>
      <w:r w:rsidRPr="00DE3FF2">
        <w:rPr>
          <w:rFonts w:cs="Times New Roman"/>
          <w:spacing w:val="-1"/>
        </w:rPr>
        <w:t xml:space="preserve"> </w:t>
      </w:r>
      <w:r w:rsidRPr="00DE3FF2">
        <w:rPr>
          <w:rFonts w:cs="Times New Roman"/>
        </w:rPr>
        <w:t>BC</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be</w:t>
      </w:r>
      <w:r w:rsidRPr="00DE3FF2">
        <w:rPr>
          <w:rFonts w:cs="Times New Roman"/>
          <w:spacing w:val="-1"/>
        </w:rPr>
        <w:t xml:space="preserve"> </w:t>
      </w:r>
      <w:r w:rsidRPr="00DE3FF2">
        <w:rPr>
          <w:rFonts w:cs="Times New Roman"/>
        </w:rPr>
        <w:t>conducted</w:t>
      </w:r>
      <w:r w:rsidRPr="00DE3FF2">
        <w:rPr>
          <w:rFonts w:cs="Times New Roman"/>
          <w:spacing w:val="-1"/>
        </w:rPr>
        <w:t xml:space="preserve"> </w:t>
      </w:r>
      <w:r w:rsidRPr="00DE3FF2">
        <w:rPr>
          <w:rFonts w:cs="Times New Roman"/>
          <w:spacing w:val="-2"/>
        </w:rPr>
        <w:t>d</w:t>
      </w:r>
      <w:r w:rsidRPr="00DE3FF2">
        <w:rPr>
          <w:rFonts w:cs="Times New Roman"/>
        </w:rPr>
        <w:t>uring</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 year, using a</w:t>
      </w:r>
      <w:r w:rsidRPr="00DE3FF2">
        <w:rPr>
          <w:rFonts w:cs="Times New Roman"/>
          <w:spacing w:val="-1"/>
        </w:rPr>
        <w:t xml:space="preserve"> </w:t>
      </w:r>
      <w:r w:rsidRPr="00DE3FF2">
        <w:rPr>
          <w:rFonts w:cs="Times New Roman"/>
        </w:rPr>
        <w:t>subset of</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 xml:space="preserve">e N-SSATS questions. </w:t>
      </w:r>
      <w:r w:rsidR="000B22B5" w:rsidRPr="00DE3FF2">
        <w:rPr>
          <w:rFonts w:cs="Times New Roman"/>
        </w:rPr>
        <w:t xml:space="preserve"> </w:t>
      </w:r>
      <w:r w:rsidRPr="00DE3FF2">
        <w:rPr>
          <w:rFonts w:cs="Times New Roman"/>
          <w:spacing w:val="-2"/>
        </w:rPr>
        <w:t>A</w:t>
      </w:r>
      <w:r w:rsidRPr="00DE3FF2">
        <w:rPr>
          <w:rFonts w:cs="Times New Roman"/>
        </w:rPr>
        <w:t>n</w:t>
      </w:r>
      <w:r w:rsidRPr="00DE3FF2">
        <w:rPr>
          <w:rFonts w:cs="Times New Roman"/>
          <w:spacing w:val="-1"/>
        </w:rPr>
        <w:t xml:space="preserve"> </w:t>
      </w:r>
      <w:r w:rsidRPr="00DE3FF2">
        <w:rPr>
          <w:rFonts w:cs="Times New Roman"/>
        </w:rPr>
        <w:t>advance l</w:t>
      </w:r>
      <w:r w:rsidRPr="00DE3FF2">
        <w:rPr>
          <w:rFonts w:cs="Times New Roman"/>
          <w:spacing w:val="-1"/>
        </w:rPr>
        <w:t>e</w:t>
      </w:r>
      <w:r w:rsidRPr="00DE3FF2">
        <w:rPr>
          <w:rFonts w:cs="Times New Roman"/>
        </w:rPr>
        <w:t>tt</w:t>
      </w:r>
      <w:r w:rsidRPr="00DE3FF2">
        <w:rPr>
          <w:rFonts w:cs="Times New Roman"/>
          <w:spacing w:val="-1"/>
        </w:rPr>
        <w:t>e</w:t>
      </w:r>
      <w:r w:rsidRPr="00DE3FF2">
        <w:rPr>
          <w:rFonts w:cs="Times New Roman"/>
        </w:rPr>
        <w:t xml:space="preserve">r will </w:t>
      </w:r>
      <w:r w:rsidRPr="00DE3FF2">
        <w:rPr>
          <w:rFonts w:cs="Times New Roman"/>
          <w:spacing w:val="-2"/>
        </w:rPr>
        <w:t>b</w:t>
      </w:r>
      <w:r w:rsidRPr="00DE3FF2">
        <w:rPr>
          <w:rFonts w:cs="Times New Roman"/>
        </w:rPr>
        <w:t xml:space="preserve">e </w:t>
      </w:r>
      <w:r w:rsidRPr="00DE3FF2">
        <w:rPr>
          <w:rFonts w:cs="Times New Roman"/>
          <w:spacing w:val="-1"/>
        </w:rPr>
        <w:t>s</w:t>
      </w:r>
      <w:r w:rsidRPr="00DE3FF2">
        <w:rPr>
          <w:rFonts w:cs="Times New Roman"/>
        </w:rPr>
        <w:t>ent to the n</w:t>
      </w:r>
      <w:r w:rsidRPr="00DE3FF2">
        <w:rPr>
          <w:rFonts w:cs="Times New Roman"/>
          <w:spacing w:val="-1"/>
        </w:rPr>
        <w:t>e</w:t>
      </w:r>
      <w:r w:rsidRPr="00DE3FF2">
        <w:rPr>
          <w:rFonts w:cs="Times New Roman"/>
        </w:rPr>
        <w:t xml:space="preserve">w </w:t>
      </w:r>
      <w:r w:rsidRPr="00DE3FF2">
        <w:rPr>
          <w:rFonts w:cs="Times New Roman"/>
          <w:spacing w:val="-1"/>
        </w:rPr>
        <w:t>f</w:t>
      </w:r>
      <w:r w:rsidRPr="00DE3FF2">
        <w:rPr>
          <w:rFonts w:cs="Times New Roman"/>
        </w:rPr>
        <w:t>acility describing the</w:t>
      </w:r>
      <w:r w:rsidRPr="00DE3FF2">
        <w:rPr>
          <w:rFonts w:cs="Times New Roman"/>
          <w:spacing w:val="-1"/>
        </w:rPr>
        <w:t xml:space="preserve"> </w:t>
      </w:r>
      <w:r w:rsidRPr="00DE3FF2">
        <w:rPr>
          <w:rFonts w:cs="Times New Roman"/>
          <w:i/>
        </w:rPr>
        <w:t>Locator</w:t>
      </w:r>
      <w:r w:rsidRPr="00DE3FF2">
        <w:rPr>
          <w:rFonts w:cs="Times New Roman"/>
          <w:i/>
          <w:spacing w:val="-1"/>
        </w:rPr>
        <w:t xml:space="preserve"> </w:t>
      </w:r>
      <w:r w:rsidRPr="00DE3FF2">
        <w:rPr>
          <w:rFonts w:cs="Times New Roman"/>
        </w:rPr>
        <w:t>and</w:t>
      </w:r>
      <w:r w:rsidRPr="00DE3FF2">
        <w:rPr>
          <w:rFonts w:cs="Times New Roman"/>
          <w:spacing w:val="-1"/>
        </w:rPr>
        <w:t xml:space="preserve"> </w:t>
      </w:r>
      <w:r w:rsidRPr="00DE3FF2">
        <w:rPr>
          <w:rFonts w:cs="Times New Roman"/>
        </w:rPr>
        <w:t>inviting</w:t>
      </w:r>
      <w:r w:rsidRPr="00DE3FF2">
        <w:rPr>
          <w:rFonts w:cs="Times New Roman"/>
          <w:spacing w:val="-1"/>
        </w:rPr>
        <w:t xml:space="preserve"> </w:t>
      </w:r>
      <w:r w:rsidRPr="00DE3FF2">
        <w:rPr>
          <w:rFonts w:cs="Times New Roman"/>
        </w:rPr>
        <w:t>the</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call</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toll</w:t>
      </w:r>
      <w:r w:rsidRPr="00DE3FF2">
        <w:rPr>
          <w:rFonts w:cs="Times New Roman"/>
          <w:spacing w:val="-1"/>
        </w:rPr>
        <w:t>-f</w:t>
      </w:r>
      <w:r w:rsidRPr="00DE3FF2">
        <w:rPr>
          <w:rFonts w:cs="Times New Roman"/>
        </w:rPr>
        <w:t>ree nu</w:t>
      </w:r>
      <w:r w:rsidRPr="00DE3FF2">
        <w:rPr>
          <w:rFonts w:cs="Times New Roman"/>
          <w:spacing w:val="-2"/>
        </w:rPr>
        <w:t>m</w:t>
      </w:r>
      <w:r w:rsidRPr="00DE3FF2">
        <w:rPr>
          <w:rFonts w:cs="Times New Roman"/>
        </w:rPr>
        <w:t>ber to schedule a brief intervie</w:t>
      </w:r>
      <w:r w:rsidRPr="00DE3FF2">
        <w:rPr>
          <w:rFonts w:cs="Times New Roman"/>
          <w:spacing w:val="-2"/>
        </w:rPr>
        <w:t>w</w:t>
      </w:r>
      <w:r w:rsidRPr="00DE3FF2">
        <w:rPr>
          <w:rFonts w:cs="Times New Roman"/>
        </w:rPr>
        <w:t xml:space="preserve">. </w:t>
      </w:r>
      <w:r w:rsidR="000B22B5" w:rsidRPr="00DE3FF2">
        <w:rPr>
          <w:rFonts w:cs="Times New Roman"/>
        </w:rPr>
        <w:t xml:space="preserve"> </w:t>
      </w:r>
      <w:r w:rsidRPr="00DE3FF2">
        <w:rPr>
          <w:rFonts w:cs="Times New Roman"/>
        </w:rPr>
        <w:t>(See</w:t>
      </w:r>
      <w:r w:rsidRPr="00DE3FF2">
        <w:rPr>
          <w:rFonts w:cs="Times New Roman"/>
          <w:spacing w:val="-1"/>
        </w:rPr>
        <w:t xml:space="preserve"> Attach</w:t>
      </w:r>
      <w:r w:rsidRPr="00DE3FF2">
        <w:rPr>
          <w:rFonts w:cs="Times New Roman"/>
          <w:spacing w:val="-2"/>
        </w:rPr>
        <w:t>m</w:t>
      </w:r>
      <w:r w:rsidRPr="00DE3FF2">
        <w:rPr>
          <w:rFonts w:cs="Times New Roman"/>
        </w:rPr>
        <w:t>e</w:t>
      </w:r>
      <w:r w:rsidRPr="00DE3FF2">
        <w:rPr>
          <w:rFonts w:cs="Times New Roman"/>
          <w:spacing w:val="-1"/>
        </w:rPr>
        <w:t>n</w:t>
      </w:r>
      <w:r w:rsidRPr="00DE3FF2">
        <w:rPr>
          <w:rFonts w:cs="Times New Roman"/>
        </w:rPr>
        <w:t>t</w:t>
      </w:r>
      <w:r w:rsidRPr="00DE3FF2">
        <w:rPr>
          <w:rFonts w:cs="Times New Roman"/>
          <w:spacing w:val="-1"/>
        </w:rPr>
        <w:t xml:space="preserve"> B1</w:t>
      </w:r>
      <w:r w:rsidRPr="00DE3FF2">
        <w:rPr>
          <w:rFonts w:cs="Times New Roman"/>
        </w:rPr>
        <w:t>2</w:t>
      </w:r>
      <w:r w:rsidRPr="00DE3FF2">
        <w:rPr>
          <w:rFonts w:cs="Times New Roman"/>
          <w:spacing w:val="-1"/>
        </w:rPr>
        <w:t xml:space="preserve"> fo</w:t>
      </w:r>
      <w:r w:rsidRPr="00DE3FF2">
        <w:rPr>
          <w:rFonts w:cs="Times New Roman"/>
        </w:rPr>
        <w:t>r</w:t>
      </w:r>
      <w:r w:rsidRPr="00DE3FF2">
        <w:rPr>
          <w:rFonts w:cs="Times New Roman"/>
          <w:spacing w:val="-1"/>
        </w:rPr>
        <w:t xml:space="preserve"> </w:t>
      </w:r>
      <w:r w:rsidRPr="00DE3FF2">
        <w:rPr>
          <w:rFonts w:cs="Times New Roman"/>
        </w:rPr>
        <w:t>a</w:t>
      </w:r>
      <w:r w:rsidRPr="00DE3FF2">
        <w:rPr>
          <w:rFonts w:cs="Times New Roman"/>
          <w:spacing w:val="-1"/>
        </w:rPr>
        <w:t xml:space="preserve"> cop</w:t>
      </w:r>
      <w:r w:rsidRPr="00DE3FF2">
        <w:rPr>
          <w:rFonts w:cs="Times New Roman"/>
        </w:rPr>
        <w:t>y</w:t>
      </w:r>
      <w:r w:rsidRPr="00DE3FF2">
        <w:rPr>
          <w:rFonts w:cs="Times New Roman"/>
          <w:spacing w:val="-1"/>
        </w:rPr>
        <w:t xml:space="preserve"> o</w:t>
      </w:r>
      <w:r w:rsidRPr="00DE3FF2">
        <w:rPr>
          <w:rFonts w:cs="Times New Roman"/>
        </w:rPr>
        <w:t>f</w:t>
      </w:r>
      <w:r w:rsidRPr="00DE3FF2">
        <w:rPr>
          <w:rFonts w:cs="Times New Roman"/>
          <w:spacing w:val="-1"/>
        </w:rPr>
        <w:t xml:space="preserve"> th</w:t>
      </w:r>
      <w:r w:rsidRPr="00DE3FF2">
        <w:rPr>
          <w:rFonts w:cs="Times New Roman"/>
        </w:rPr>
        <w:t>e</w:t>
      </w:r>
      <w:r w:rsidRPr="00DE3FF2">
        <w:rPr>
          <w:rFonts w:cs="Times New Roman"/>
          <w:spacing w:val="-1"/>
        </w:rPr>
        <w:t xml:space="preserve"> N-SSAT</w:t>
      </w:r>
      <w:r w:rsidRPr="00DE3FF2">
        <w:rPr>
          <w:rFonts w:cs="Times New Roman"/>
        </w:rPr>
        <w:t>S</w:t>
      </w:r>
      <w:r w:rsidRPr="00DE3FF2">
        <w:rPr>
          <w:rFonts w:cs="Times New Roman"/>
          <w:spacing w:val="-1"/>
        </w:rPr>
        <w:t xml:space="preserve"> BC </w:t>
      </w:r>
      <w:r w:rsidRPr="00DE3FF2">
        <w:rPr>
          <w:rFonts w:cs="Times New Roman"/>
        </w:rPr>
        <w:t>advance letter and Attach</w:t>
      </w:r>
      <w:r w:rsidRPr="00DE3FF2">
        <w:rPr>
          <w:rFonts w:cs="Times New Roman"/>
          <w:spacing w:val="-2"/>
        </w:rPr>
        <w:t>m</w:t>
      </w:r>
      <w:r w:rsidRPr="00DE3FF2">
        <w:rPr>
          <w:rFonts w:cs="Times New Roman"/>
        </w:rPr>
        <w:t>ent B3 for a copy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BC)</w:t>
      </w:r>
      <w:r w:rsidRPr="00DE3FF2">
        <w:rPr>
          <w:rFonts w:cs="Times New Roman"/>
          <w:spacing w:val="-1"/>
        </w:rPr>
        <w:t xml:space="preserve"> </w:t>
      </w:r>
      <w:r w:rsidRPr="00DE3FF2">
        <w:rPr>
          <w:rFonts w:cs="Times New Roman"/>
        </w:rPr>
        <w:t>If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facil</w:t>
      </w:r>
      <w:r w:rsidRPr="00DE3FF2">
        <w:rPr>
          <w:rFonts w:cs="Times New Roman"/>
          <w:spacing w:val="-2"/>
        </w:rPr>
        <w:t>i</w:t>
      </w:r>
      <w:r w:rsidRPr="00DE3FF2">
        <w:rPr>
          <w:rFonts w:cs="Times New Roman"/>
        </w:rPr>
        <w:t>ty</w:t>
      </w:r>
      <w:r w:rsidRPr="00DE3FF2">
        <w:rPr>
          <w:rFonts w:cs="Times New Roman"/>
          <w:spacing w:val="-1"/>
        </w:rPr>
        <w:t xml:space="preserve"> </w:t>
      </w:r>
      <w:r w:rsidRPr="00DE3FF2">
        <w:rPr>
          <w:rFonts w:cs="Times New Roman"/>
        </w:rPr>
        <w:t>does</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call,</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 xml:space="preserve">survey contractor </w:t>
      </w:r>
      <w:r w:rsidRPr="00DE3FF2">
        <w:rPr>
          <w:rFonts w:cs="Times New Roman"/>
          <w:spacing w:val="-2"/>
        </w:rPr>
        <w:t>w</w:t>
      </w:r>
      <w:r w:rsidRPr="00DE3FF2">
        <w:rPr>
          <w:rFonts w:cs="Times New Roman"/>
        </w:rPr>
        <w:t xml:space="preserve">ill </w:t>
      </w:r>
      <w:r w:rsidRPr="00DE3FF2">
        <w:rPr>
          <w:rFonts w:cs="Times New Roman"/>
          <w:spacing w:val="-2"/>
        </w:rPr>
        <w:t>m</w:t>
      </w:r>
      <w:r w:rsidRPr="00DE3FF2">
        <w:rPr>
          <w:rFonts w:cs="Times New Roman"/>
        </w:rPr>
        <w:t>ake one atte</w:t>
      </w:r>
      <w:r w:rsidRPr="00DE3FF2">
        <w:rPr>
          <w:rFonts w:cs="Times New Roman"/>
          <w:spacing w:val="-2"/>
        </w:rPr>
        <w:t>m</w:t>
      </w:r>
      <w:r w:rsidRPr="00DE3FF2">
        <w:rPr>
          <w:rFonts w:cs="Times New Roman"/>
        </w:rPr>
        <w:t>pt to contact the</w:t>
      </w:r>
      <w:r w:rsidRPr="00DE3FF2">
        <w:rPr>
          <w:rFonts w:cs="Times New Roman"/>
          <w:spacing w:val="-1"/>
        </w:rPr>
        <w:t xml:space="preserve"> </w:t>
      </w:r>
      <w:r w:rsidRPr="00DE3FF2">
        <w:rPr>
          <w:rFonts w:cs="Times New Roman"/>
        </w:rPr>
        <w:t xml:space="preserve">facility by telephone. </w:t>
      </w:r>
      <w:r w:rsidR="000B22B5" w:rsidRPr="00DE3FF2">
        <w:rPr>
          <w:rFonts w:cs="Times New Roman"/>
        </w:rPr>
        <w:t xml:space="preserve"> </w:t>
      </w:r>
      <w:r w:rsidRPr="00DE3FF2">
        <w:rPr>
          <w:rFonts w:cs="Times New Roman"/>
        </w:rPr>
        <w:t>Facilities that c</w:t>
      </w:r>
      <w:r w:rsidRPr="00DE3FF2">
        <w:rPr>
          <w:rFonts w:cs="Times New Roman"/>
          <w:spacing w:val="-2"/>
        </w:rPr>
        <w:t>o</w:t>
      </w:r>
      <w:r w:rsidRPr="00DE3FF2">
        <w:rPr>
          <w:rFonts w:cs="Times New Roman"/>
        </w:rPr>
        <w:t>mplete the N-SSATS BC, and those th</w:t>
      </w:r>
      <w:r w:rsidRPr="00DE3FF2">
        <w:rPr>
          <w:rFonts w:cs="Times New Roman"/>
          <w:spacing w:val="-1"/>
        </w:rPr>
        <w:t>a</w:t>
      </w:r>
      <w:r w:rsidRPr="00DE3FF2">
        <w:rPr>
          <w:rFonts w:cs="Times New Roman"/>
        </w:rPr>
        <w:t xml:space="preserve">t do </w:t>
      </w:r>
      <w:r w:rsidRPr="00DE3FF2">
        <w:rPr>
          <w:rFonts w:cs="Times New Roman"/>
          <w:spacing w:val="-2"/>
        </w:rPr>
        <w:t>n</w:t>
      </w:r>
      <w:r w:rsidRPr="00DE3FF2">
        <w:rPr>
          <w:rFonts w:cs="Times New Roman"/>
        </w:rPr>
        <w:t xml:space="preserve">ot, will </w:t>
      </w:r>
      <w:r w:rsidRPr="00DE3FF2">
        <w:rPr>
          <w:rFonts w:cs="Times New Roman"/>
          <w:spacing w:val="-2"/>
        </w:rPr>
        <w:t>b</w:t>
      </w:r>
      <w:r w:rsidRPr="00DE3FF2">
        <w:rPr>
          <w:rFonts w:cs="Times New Roman"/>
        </w:rPr>
        <w:t>e i</w:t>
      </w:r>
      <w:r w:rsidRPr="00DE3FF2">
        <w:rPr>
          <w:rFonts w:cs="Times New Roman"/>
          <w:spacing w:val="-2"/>
        </w:rPr>
        <w:t>n</w:t>
      </w:r>
      <w:r w:rsidRPr="00DE3FF2">
        <w:rPr>
          <w:rFonts w:cs="Times New Roman"/>
        </w:rPr>
        <w:t>cluded in t</w:t>
      </w:r>
      <w:r w:rsidRPr="00DE3FF2">
        <w:rPr>
          <w:rFonts w:cs="Times New Roman"/>
          <w:spacing w:val="-2"/>
        </w:rPr>
        <w:t>h</w:t>
      </w:r>
      <w:r w:rsidRPr="00DE3FF2">
        <w:rPr>
          <w:rFonts w:cs="Times New Roman"/>
        </w:rPr>
        <w:t xml:space="preserve">e next </w:t>
      </w:r>
      <w:r w:rsidRPr="00DE3FF2">
        <w:rPr>
          <w:rFonts w:cs="Times New Roman"/>
          <w:spacing w:val="-1"/>
        </w:rPr>
        <w:t>f</w:t>
      </w:r>
      <w:r w:rsidRPr="00DE3FF2">
        <w:rPr>
          <w:rFonts w:cs="Times New Roman"/>
        </w:rPr>
        <w:t xml:space="preserve">ull </w:t>
      </w:r>
      <w:r w:rsidRPr="00DE3FF2">
        <w:rPr>
          <w:rFonts w:cs="Times New Roman"/>
          <w:spacing w:val="-2"/>
        </w:rPr>
        <w:t>N</w:t>
      </w:r>
      <w:r w:rsidRPr="00DE3FF2">
        <w:rPr>
          <w:rFonts w:cs="Times New Roman"/>
        </w:rPr>
        <w:t>-SSATS survey.</w:t>
      </w:r>
    </w:p>
    <w:p w14:paraId="5D24146B" w14:textId="77777777" w:rsidR="0031055B" w:rsidRPr="00DE3FF2" w:rsidRDefault="0031055B" w:rsidP="00B43893">
      <w:pPr>
        <w:spacing w:before="17"/>
        <w:ind w:right="80"/>
        <w:rPr>
          <w:rFonts w:ascii="Times New Roman" w:hAnsi="Times New Roman" w:cs="Times New Roman"/>
          <w:sz w:val="24"/>
          <w:szCs w:val="24"/>
        </w:rPr>
      </w:pPr>
    </w:p>
    <w:p w14:paraId="4C302848" w14:textId="77777777" w:rsidR="0031055B" w:rsidRPr="00DE3FF2" w:rsidRDefault="0031055B" w:rsidP="00B43893">
      <w:pPr>
        <w:pStyle w:val="Heading1"/>
        <w:numPr>
          <w:ilvl w:val="0"/>
          <w:numId w:val="1"/>
        </w:numPr>
        <w:tabs>
          <w:tab w:val="left" w:pos="339"/>
        </w:tabs>
        <w:ind w:left="339" w:right="80"/>
        <w:rPr>
          <w:rFonts w:cs="Times New Roman"/>
          <w:b w:val="0"/>
          <w:bCs w:val="0"/>
        </w:rPr>
      </w:pPr>
      <w:r w:rsidRPr="00DE3FF2">
        <w:rPr>
          <w:rFonts w:cs="Times New Roman"/>
        </w:rPr>
        <w:t>Methods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Maximize</w:t>
      </w:r>
      <w:r w:rsidRPr="00DE3FF2">
        <w:rPr>
          <w:rFonts w:cs="Times New Roman"/>
          <w:spacing w:val="-1"/>
        </w:rPr>
        <w:t xml:space="preserve"> </w:t>
      </w:r>
      <w:r w:rsidRPr="00DE3FF2">
        <w:rPr>
          <w:rFonts w:cs="Times New Roman"/>
        </w:rPr>
        <w:t>Response</w:t>
      </w:r>
      <w:r w:rsidRPr="00DE3FF2">
        <w:rPr>
          <w:rFonts w:cs="Times New Roman"/>
          <w:spacing w:val="-1"/>
        </w:rPr>
        <w:t xml:space="preserve"> </w:t>
      </w:r>
      <w:r w:rsidRPr="00DE3FF2">
        <w:rPr>
          <w:rFonts w:cs="Times New Roman"/>
        </w:rPr>
        <w:t>Rates</w:t>
      </w:r>
    </w:p>
    <w:p w14:paraId="6E864312" w14:textId="77777777" w:rsidR="0031055B" w:rsidRPr="00DE3FF2" w:rsidRDefault="0031055B" w:rsidP="00B43893">
      <w:pPr>
        <w:spacing w:before="5"/>
        <w:ind w:right="80"/>
        <w:rPr>
          <w:rFonts w:ascii="Times New Roman" w:hAnsi="Times New Roman" w:cs="Times New Roman"/>
          <w:sz w:val="24"/>
          <w:szCs w:val="24"/>
        </w:rPr>
      </w:pPr>
    </w:p>
    <w:p w14:paraId="2FC7FF7A" w14:textId="4F42F55D" w:rsidR="0031055B" w:rsidRPr="00DE3FF2" w:rsidRDefault="0031055B" w:rsidP="00B43893">
      <w:pPr>
        <w:pStyle w:val="BodyText"/>
        <w:spacing w:before="69"/>
        <w:ind w:right="80"/>
        <w:rPr>
          <w:rFonts w:cs="Times New Roman"/>
        </w:rPr>
      </w:pPr>
      <w:r w:rsidRPr="00DE3FF2">
        <w:rPr>
          <w:rFonts w:cs="Times New Roman"/>
          <w:b/>
          <w:bCs/>
        </w:rPr>
        <w:t>I-BH</w:t>
      </w:r>
      <w:r w:rsidRPr="00DE3FF2">
        <w:rPr>
          <w:rFonts w:cs="Times New Roman"/>
          <w:b/>
          <w:bCs/>
          <w:spacing w:val="-1"/>
        </w:rPr>
        <w:t>S</w:t>
      </w:r>
      <w:r w:rsidRPr="00DE3FF2">
        <w:rPr>
          <w:rFonts w:cs="Times New Roman"/>
        </w:rPr>
        <w:t>:</w:t>
      </w:r>
      <w:r w:rsidR="000B22B5" w:rsidRPr="00DE3FF2">
        <w:rPr>
          <w:rFonts w:cs="Times New Roman"/>
          <w:spacing w:val="59"/>
        </w:rPr>
        <w:t xml:space="preserve">  </w:t>
      </w:r>
      <w:r w:rsidRPr="00DE3FF2">
        <w:rPr>
          <w:rFonts w:cs="Times New Roman"/>
          <w:spacing w:val="-1"/>
        </w:rPr>
        <w:t>Th</w:t>
      </w:r>
      <w:r w:rsidRPr="00DE3FF2">
        <w:rPr>
          <w:rFonts w:cs="Times New Roman"/>
        </w:rPr>
        <w:t>e</w:t>
      </w:r>
      <w:r w:rsidRPr="00DE3FF2">
        <w:rPr>
          <w:rFonts w:cs="Times New Roman"/>
          <w:spacing w:val="-1"/>
        </w:rPr>
        <w:t xml:space="preserve"> univers</w:t>
      </w:r>
      <w:r w:rsidRPr="00DE3FF2">
        <w:rPr>
          <w:rFonts w:cs="Times New Roman"/>
        </w:rPr>
        <w:t>e</w:t>
      </w:r>
      <w:r w:rsidRPr="00DE3FF2">
        <w:rPr>
          <w:rFonts w:cs="Times New Roman"/>
          <w:spacing w:val="-1"/>
        </w:rPr>
        <w:t xml:space="preserve"> o</w:t>
      </w:r>
      <w:r w:rsidRPr="00DE3FF2">
        <w:rPr>
          <w:rFonts w:cs="Times New Roman"/>
        </w:rPr>
        <w:t>f</w:t>
      </w:r>
      <w:r w:rsidRPr="00DE3FF2">
        <w:rPr>
          <w:rFonts w:cs="Times New Roman"/>
          <w:spacing w:val="-1"/>
        </w:rPr>
        <w:t xml:space="preserve"> behaviora</w:t>
      </w:r>
      <w:r w:rsidRPr="00DE3FF2">
        <w:rPr>
          <w:rFonts w:cs="Times New Roman"/>
        </w:rPr>
        <w:t>l</w:t>
      </w:r>
      <w:r w:rsidRPr="00DE3FF2">
        <w:rPr>
          <w:rFonts w:cs="Times New Roman"/>
          <w:spacing w:val="-1"/>
        </w:rPr>
        <w:t xml:space="preserve"> </w:t>
      </w:r>
      <w:r w:rsidRPr="00DE3FF2">
        <w:rPr>
          <w:rFonts w:cs="Times New Roman"/>
        </w:rPr>
        <w:t>health</w:t>
      </w:r>
      <w:r w:rsidRPr="00DE3FF2">
        <w:rPr>
          <w:rFonts w:cs="Times New Roman"/>
          <w:spacing w:val="-1"/>
        </w:rPr>
        <w:t xml:space="preserve"> </w:t>
      </w:r>
      <w:r w:rsidRPr="00DE3FF2">
        <w:rPr>
          <w:rFonts w:cs="Times New Roman"/>
        </w:rPr>
        <w:t>tr</w:t>
      </w:r>
      <w:r w:rsidRPr="00DE3FF2">
        <w:rPr>
          <w:rFonts w:cs="Times New Roman"/>
          <w:spacing w:val="-1"/>
        </w:rPr>
        <w:t>e</w:t>
      </w:r>
      <w:r w:rsidRPr="00DE3FF2">
        <w:rPr>
          <w:rFonts w:cs="Times New Roman"/>
        </w:rPr>
        <w:t>at</w:t>
      </w:r>
      <w:r w:rsidRPr="00DE3FF2">
        <w:rPr>
          <w:rFonts w:cs="Times New Roman"/>
          <w:spacing w:val="-2"/>
        </w:rPr>
        <w:t>m</w:t>
      </w:r>
      <w:r w:rsidRPr="00DE3FF2">
        <w:rPr>
          <w:rFonts w:cs="Times New Roman"/>
        </w:rPr>
        <w:t>ent</w:t>
      </w:r>
      <w:r w:rsidRPr="00DE3FF2">
        <w:rPr>
          <w:rFonts w:cs="Times New Roman"/>
          <w:spacing w:val="-1"/>
        </w:rPr>
        <w:t xml:space="preserve"> f</w:t>
      </w:r>
      <w:r w:rsidRPr="00DE3FF2">
        <w:rPr>
          <w:rFonts w:cs="Times New Roman"/>
        </w:rPr>
        <w:t>acilities</w:t>
      </w:r>
      <w:r w:rsidRPr="00DE3FF2">
        <w:rPr>
          <w:rFonts w:cs="Times New Roman"/>
          <w:spacing w:val="-2"/>
        </w:rPr>
        <w:t xml:space="preserve"> </w:t>
      </w:r>
      <w:r w:rsidRPr="00DE3FF2">
        <w:rPr>
          <w:rFonts w:cs="Times New Roman"/>
        </w:rPr>
        <w:t>is</w:t>
      </w:r>
      <w:r w:rsidRPr="00DE3FF2">
        <w:rPr>
          <w:rFonts w:cs="Times New Roman"/>
          <w:spacing w:val="-1"/>
        </w:rPr>
        <w:t xml:space="preserve"> </w:t>
      </w:r>
      <w:r w:rsidRPr="00DE3FF2">
        <w:rPr>
          <w:rFonts w:cs="Times New Roman"/>
        </w:rPr>
        <w:t>not</w:t>
      </w:r>
      <w:r w:rsidRPr="00DE3FF2">
        <w:rPr>
          <w:rFonts w:cs="Times New Roman"/>
          <w:spacing w:val="-1"/>
        </w:rPr>
        <w:t xml:space="preserve"> s</w:t>
      </w:r>
      <w:r w:rsidRPr="00DE3FF2">
        <w:rPr>
          <w:rFonts w:cs="Times New Roman"/>
        </w:rPr>
        <w:t>tatic.</w:t>
      </w:r>
      <w:r w:rsidRPr="00DE3FF2">
        <w:rPr>
          <w:rFonts w:cs="Times New Roman"/>
          <w:spacing w:val="-2"/>
        </w:rPr>
        <w:t xml:space="preserve"> </w:t>
      </w:r>
      <w:r w:rsidR="000B22B5" w:rsidRPr="00DE3FF2">
        <w:rPr>
          <w:rFonts w:cs="Times New Roman"/>
          <w:spacing w:val="-2"/>
        </w:rPr>
        <w:t xml:space="preserve"> </w:t>
      </w:r>
      <w:r w:rsidRPr="00DE3FF2">
        <w:rPr>
          <w:rFonts w:cs="Times New Roman"/>
        </w:rPr>
        <w:t>Experien</w:t>
      </w:r>
      <w:r w:rsidRPr="00DE3FF2">
        <w:rPr>
          <w:rFonts w:cs="Times New Roman"/>
          <w:spacing w:val="-1"/>
        </w:rPr>
        <w:t>c</w:t>
      </w:r>
      <w:r w:rsidRPr="00DE3FF2">
        <w:rPr>
          <w:rFonts w:cs="Times New Roman"/>
        </w:rPr>
        <w:t>e with</w:t>
      </w:r>
      <w:r w:rsidRPr="00DE3FF2">
        <w:rPr>
          <w:rFonts w:cs="Times New Roman"/>
          <w:spacing w:val="-1"/>
        </w:rPr>
        <w:t xml:space="preserve"> </w:t>
      </w:r>
      <w:r w:rsidRPr="00DE3FF2">
        <w:rPr>
          <w:rFonts w:cs="Times New Roman"/>
        </w:rPr>
        <w:t xml:space="preserve">the N-SSATS </w:t>
      </w:r>
      <w:r w:rsidRPr="00DE3FF2">
        <w:rPr>
          <w:rFonts w:cs="Times New Roman"/>
          <w:spacing w:val="1"/>
        </w:rPr>
        <w:t>a</w:t>
      </w:r>
      <w:r w:rsidRPr="00DE3FF2">
        <w:rPr>
          <w:rFonts w:cs="Times New Roman"/>
        </w:rPr>
        <w:t>nd I-BHS has shown that in</w:t>
      </w:r>
      <w:r w:rsidRPr="00DE3FF2">
        <w:rPr>
          <w:rFonts w:cs="Times New Roman"/>
          <w:spacing w:val="-3"/>
        </w:rPr>
        <w:t xml:space="preserve"> </w:t>
      </w:r>
      <w:r w:rsidRPr="00DE3FF2">
        <w:rPr>
          <w:rFonts w:cs="Times New Roman"/>
        </w:rPr>
        <w:t>a 12-</w:t>
      </w:r>
      <w:r w:rsidRPr="00DE3FF2">
        <w:rPr>
          <w:rFonts w:cs="Times New Roman"/>
          <w:spacing w:val="-2"/>
        </w:rPr>
        <w:t>m</w:t>
      </w:r>
      <w:r w:rsidRPr="00DE3FF2">
        <w:rPr>
          <w:rFonts w:cs="Times New Roman"/>
        </w:rPr>
        <w:t>onth period, approxi</w:t>
      </w:r>
      <w:r w:rsidRPr="00DE3FF2">
        <w:rPr>
          <w:rFonts w:cs="Times New Roman"/>
          <w:spacing w:val="-2"/>
        </w:rPr>
        <w:t>m</w:t>
      </w:r>
      <w:r w:rsidRPr="00DE3FF2">
        <w:rPr>
          <w:rFonts w:cs="Times New Roman"/>
        </w:rPr>
        <w:t>ately 12 to 15 percent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close</w:t>
      </w:r>
      <w:r w:rsidRPr="00DE3FF2">
        <w:rPr>
          <w:rFonts w:cs="Times New Roman"/>
          <w:spacing w:val="-1"/>
        </w:rPr>
        <w:t xml:space="preserve"> </w:t>
      </w:r>
      <w:r w:rsidRPr="00DE3FF2">
        <w:rPr>
          <w:rFonts w:cs="Times New Roman"/>
        </w:rPr>
        <w:t>a</w:t>
      </w:r>
      <w:r w:rsidRPr="00DE3FF2">
        <w:rPr>
          <w:rFonts w:cs="Times New Roman"/>
          <w:spacing w:val="-2"/>
        </w:rPr>
        <w:t>n</w:t>
      </w:r>
      <w:r w:rsidRPr="00DE3FF2">
        <w:rPr>
          <w:rFonts w:cs="Times New Roman"/>
        </w:rPr>
        <w:t>d</w:t>
      </w:r>
      <w:r w:rsidRPr="00DE3FF2">
        <w:rPr>
          <w:rFonts w:cs="Times New Roman"/>
          <w:spacing w:val="-1"/>
        </w:rPr>
        <w:t xml:space="preserve"> </w:t>
      </w:r>
      <w:r w:rsidRPr="00DE3FF2">
        <w:rPr>
          <w:rFonts w:cs="Times New Roman"/>
        </w:rPr>
        <w:t>roughly</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 sa</w:t>
      </w:r>
      <w:r w:rsidRPr="00DE3FF2">
        <w:rPr>
          <w:rFonts w:cs="Times New Roman"/>
          <w:spacing w:val="-2"/>
        </w:rPr>
        <w:t>m</w:t>
      </w:r>
      <w:r w:rsidRPr="00DE3FF2">
        <w:rPr>
          <w:rFonts w:cs="Times New Roman"/>
        </w:rPr>
        <w:t>e number of “new” facil</w:t>
      </w:r>
      <w:r w:rsidRPr="00DE3FF2">
        <w:rPr>
          <w:rFonts w:cs="Times New Roman"/>
          <w:spacing w:val="-2"/>
        </w:rPr>
        <w:t>i</w:t>
      </w:r>
      <w:r w:rsidRPr="00DE3FF2">
        <w:rPr>
          <w:rFonts w:cs="Times New Roman"/>
        </w:rPr>
        <w:t>ties are ide</w:t>
      </w:r>
      <w:r w:rsidRPr="00DE3FF2">
        <w:rPr>
          <w:rFonts w:cs="Times New Roman"/>
          <w:spacing w:val="-2"/>
        </w:rPr>
        <w:t>n</w:t>
      </w:r>
      <w:r w:rsidRPr="00DE3FF2">
        <w:rPr>
          <w:rFonts w:cs="Times New Roman"/>
        </w:rPr>
        <w:t>tified.</w:t>
      </w:r>
      <w:r w:rsidR="000B22B5" w:rsidRPr="00DE3FF2">
        <w:rPr>
          <w:rFonts w:cs="Times New Roman"/>
          <w:spacing w:val="58"/>
        </w:rPr>
        <w:t xml:space="preserve"> </w:t>
      </w:r>
      <w:r w:rsidRPr="00DE3FF2">
        <w:rPr>
          <w:rFonts w:cs="Times New Roman"/>
        </w:rPr>
        <w:t>Additionally, an</w:t>
      </w:r>
      <w:r w:rsidRPr="00DE3FF2">
        <w:rPr>
          <w:rFonts w:cs="Times New Roman"/>
          <w:spacing w:val="-2"/>
        </w:rPr>
        <w:t>o</w:t>
      </w:r>
      <w:r w:rsidRPr="00DE3FF2">
        <w:rPr>
          <w:rFonts w:cs="Times New Roman"/>
        </w:rPr>
        <w:t>ther</w:t>
      </w:r>
      <w:r w:rsidRPr="00DE3FF2">
        <w:rPr>
          <w:rFonts w:cs="Times New Roman"/>
          <w:spacing w:val="-1"/>
        </w:rPr>
        <w:t xml:space="preserve"> </w:t>
      </w:r>
      <w:r w:rsidRPr="00DE3FF2">
        <w:rPr>
          <w:rFonts w:cs="Times New Roman"/>
        </w:rPr>
        <w:t>20 perce</w:t>
      </w:r>
      <w:r w:rsidRPr="00DE3FF2">
        <w:rPr>
          <w:rFonts w:cs="Times New Roman"/>
          <w:spacing w:val="-2"/>
        </w:rPr>
        <w:t>n</w:t>
      </w:r>
      <w:r w:rsidRPr="00DE3FF2">
        <w:rPr>
          <w:rFonts w:cs="Times New Roman"/>
        </w:rPr>
        <w:t>t of</w:t>
      </w:r>
      <w:r w:rsidRPr="00DE3FF2">
        <w:rPr>
          <w:rFonts w:cs="Times New Roman"/>
          <w:spacing w:val="-1"/>
        </w:rPr>
        <w:t xml:space="preserve"> f</w:t>
      </w:r>
      <w:r w:rsidRPr="00DE3FF2">
        <w:rPr>
          <w:rFonts w:cs="Times New Roman"/>
        </w:rPr>
        <w:t>acilities change th</w:t>
      </w:r>
      <w:r w:rsidRPr="00DE3FF2">
        <w:rPr>
          <w:rFonts w:cs="Times New Roman"/>
          <w:spacing w:val="-1"/>
        </w:rPr>
        <w:t>e</w:t>
      </w:r>
      <w:r w:rsidRPr="00DE3FF2">
        <w:rPr>
          <w:rFonts w:cs="Times New Roman"/>
        </w:rPr>
        <w:t>ir</w:t>
      </w:r>
      <w:r w:rsidRPr="00DE3FF2">
        <w:rPr>
          <w:rFonts w:cs="Times New Roman"/>
          <w:spacing w:val="-1"/>
        </w:rPr>
        <w:t xml:space="preserve"> </w:t>
      </w:r>
      <w:r w:rsidRPr="00DE3FF2">
        <w:rPr>
          <w:rFonts w:cs="Times New Roman"/>
        </w:rPr>
        <w:t>basic co</w:t>
      </w:r>
      <w:r w:rsidRPr="00DE3FF2">
        <w:rPr>
          <w:rFonts w:cs="Times New Roman"/>
          <w:spacing w:val="-2"/>
        </w:rPr>
        <w:t>n</w:t>
      </w:r>
      <w:r w:rsidRPr="00DE3FF2">
        <w:rPr>
          <w:rFonts w:cs="Times New Roman"/>
        </w:rPr>
        <w:t>t</w:t>
      </w:r>
      <w:r w:rsidRPr="00DE3FF2">
        <w:rPr>
          <w:rFonts w:cs="Times New Roman"/>
          <w:spacing w:val="-1"/>
        </w:rPr>
        <w:t>a</w:t>
      </w:r>
      <w:r w:rsidRPr="00DE3FF2">
        <w:rPr>
          <w:rFonts w:cs="Times New Roman"/>
        </w:rPr>
        <w:t>ct 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 (na</w:t>
      </w:r>
      <w:r w:rsidRPr="00DE3FF2">
        <w:rPr>
          <w:rFonts w:cs="Times New Roman"/>
          <w:spacing w:val="-2"/>
        </w:rPr>
        <w:t>m</w:t>
      </w:r>
      <w:r w:rsidRPr="00DE3FF2">
        <w:rPr>
          <w:rFonts w:cs="Times New Roman"/>
        </w:rPr>
        <w:t>e, address, tel</w:t>
      </w:r>
      <w:r w:rsidRPr="00DE3FF2">
        <w:rPr>
          <w:rFonts w:cs="Times New Roman"/>
          <w:spacing w:val="-1"/>
        </w:rPr>
        <w:t>e</w:t>
      </w:r>
      <w:r w:rsidRPr="00DE3FF2">
        <w:rPr>
          <w:rFonts w:cs="Times New Roman"/>
        </w:rPr>
        <w:t>phone nu</w:t>
      </w:r>
      <w:r w:rsidRPr="00DE3FF2">
        <w:rPr>
          <w:rFonts w:cs="Times New Roman"/>
          <w:spacing w:val="-2"/>
        </w:rPr>
        <w:t>m</w:t>
      </w:r>
      <w:r w:rsidRPr="00DE3FF2">
        <w:rPr>
          <w:rFonts w:cs="Times New Roman"/>
        </w:rPr>
        <w:t xml:space="preserve">ber) each year. </w:t>
      </w:r>
      <w:r w:rsidR="000B22B5" w:rsidRPr="00DE3FF2">
        <w:rPr>
          <w:rFonts w:cs="Times New Roman"/>
        </w:rPr>
        <w:t xml:space="preserve"> </w:t>
      </w:r>
      <w:r w:rsidRPr="00DE3FF2">
        <w:rPr>
          <w:rFonts w:cs="Times New Roman"/>
        </w:rPr>
        <w:t xml:space="preserve">Aware of this turnover, SAMHSA takes all reasonable </w:t>
      </w:r>
      <w:r w:rsidRPr="00DE3FF2">
        <w:rPr>
          <w:rFonts w:cs="Times New Roman"/>
          <w:spacing w:val="-2"/>
        </w:rPr>
        <w:t>m</w:t>
      </w:r>
      <w:r w:rsidRPr="00DE3FF2">
        <w:rPr>
          <w:rFonts w:cs="Times New Roman"/>
        </w:rPr>
        <w:t>easures to ensure</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at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rPr>
        <w:t>plete</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possi</w:t>
      </w:r>
      <w:r w:rsidRPr="00DE3FF2">
        <w:rPr>
          <w:rFonts w:cs="Times New Roman"/>
          <w:spacing w:val="-2"/>
        </w:rPr>
        <w:t>b</w:t>
      </w:r>
      <w:r w:rsidRPr="00DE3FF2">
        <w:rPr>
          <w:rFonts w:cs="Times New Roman"/>
        </w:rPr>
        <w:t>le.</w:t>
      </w:r>
      <w:r w:rsidRPr="00DE3FF2">
        <w:rPr>
          <w:rFonts w:cs="Times New Roman"/>
          <w:spacing w:val="-1"/>
        </w:rPr>
        <w:t xml:space="preserve"> </w:t>
      </w:r>
      <w:r w:rsidR="000B22B5" w:rsidRPr="00DE3FF2">
        <w:rPr>
          <w:rFonts w:cs="Times New Roman"/>
          <w:spacing w:val="-1"/>
        </w:rPr>
        <w:t xml:space="preserve"> </w:t>
      </w:r>
      <w:r w:rsidRPr="00DE3FF2">
        <w:rPr>
          <w:rFonts w:cs="Times New Roman"/>
        </w:rPr>
        <w:t>Since</w:t>
      </w:r>
      <w:r w:rsidRPr="00DE3FF2">
        <w:rPr>
          <w:rFonts w:cs="Times New Roman"/>
          <w:spacing w:val="-1"/>
        </w:rPr>
        <w:t xml:space="preserve"> </w:t>
      </w:r>
      <w:r w:rsidRPr="00DE3FF2">
        <w:rPr>
          <w:rFonts w:cs="Times New Roman"/>
        </w:rPr>
        <w:t>no</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rPr>
        <w:t>prehensive</w:t>
      </w:r>
      <w:r w:rsidRPr="00DE3FF2">
        <w:rPr>
          <w:rFonts w:cs="Times New Roman"/>
          <w:spacing w:val="-1"/>
        </w:rPr>
        <w:t xml:space="preserve"> </w:t>
      </w:r>
      <w:r w:rsidRPr="00DE3FF2">
        <w:rPr>
          <w:rFonts w:cs="Times New Roman"/>
        </w:rPr>
        <w:t>listing</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exi</w:t>
      </w:r>
      <w:r w:rsidRPr="00DE3FF2">
        <w:rPr>
          <w:rFonts w:cs="Times New Roman"/>
          <w:spacing w:val="-1"/>
        </w:rPr>
        <w:t>s</w:t>
      </w:r>
      <w:r w:rsidRPr="00DE3FF2">
        <w:rPr>
          <w:rFonts w:cs="Times New Roman"/>
        </w:rPr>
        <w:t>ts</w:t>
      </w:r>
      <w:r w:rsidRPr="00DE3FF2">
        <w:rPr>
          <w:rFonts w:cs="Times New Roman"/>
          <w:spacing w:val="-1"/>
        </w:rPr>
        <w:t xml:space="preserve"> </w:t>
      </w:r>
      <w:r w:rsidRPr="00DE3FF2">
        <w:rPr>
          <w:rFonts w:cs="Times New Roman"/>
        </w:rPr>
        <w:t>against</w:t>
      </w:r>
      <w:r w:rsidRPr="00DE3FF2">
        <w:rPr>
          <w:rFonts w:cs="Times New Roman"/>
          <w:spacing w:val="-1"/>
        </w:rPr>
        <w:t xml:space="preserve"> </w:t>
      </w:r>
      <w:r w:rsidRPr="00DE3FF2">
        <w:rPr>
          <w:rFonts w:cs="Times New Roman"/>
        </w:rPr>
        <w:t>which</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judge</w:t>
      </w:r>
      <w:r w:rsidRPr="00DE3FF2">
        <w:rPr>
          <w:rFonts w:cs="Times New Roman"/>
          <w:spacing w:val="-1"/>
        </w:rPr>
        <w:t xml:space="preserve"> </w:t>
      </w:r>
      <w:r w:rsidRPr="00DE3FF2">
        <w:rPr>
          <w:rFonts w:cs="Times New Roman"/>
        </w:rPr>
        <w:t>t</w:t>
      </w:r>
      <w:r w:rsidRPr="00DE3FF2">
        <w:rPr>
          <w:rFonts w:cs="Times New Roman"/>
          <w:spacing w:val="-1"/>
        </w:rPr>
        <w:t>h</w:t>
      </w:r>
      <w:r w:rsidRPr="00DE3FF2">
        <w:rPr>
          <w:rFonts w:cs="Times New Roman"/>
        </w:rPr>
        <w:t>e</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spacing w:val="-1"/>
        </w:rPr>
        <w:t>p</w:t>
      </w:r>
      <w:r w:rsidRPr="00DE3FF2">
        <w:rPr>
          <w:rFonts w:cs="Times New Roman"/>
        </w:rPr>
        <w:t>leteness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Inventory,</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o</w:t>
      </w:r>
      <w:r w:rsidRPr="00DE3FF2">
        <w:rPr>
          <w:rFonts w:cs="Times New Roman"/>
          <w:spacing w:val="-2"/>
        </w:rPr>
        <w:t>n</w:t>
      </w:r>
      <w:r w:rsidRPr="00DE3FF2">
        <w:rPr>
          <w:rFonts w:cs="Times New Roman"/>
        </w:rPr>
        <w:t>ly</w:t>
      </w:r>
      <w:r w:rsidRPr="00DE3FF2">
        <w:rPr>
          <w:rFonts w:cs="Times New Roman"/>
          <w:spacing w:val="-1"/>
        </w:rPr>
        <w:t xml:space="preserve"> </w:t>
      </w:r>
      <w:r w:rsidRPr="00DE3FF2">
        <w:rPr>
          <w:rFonts w:cs="Times New Roman"/>
        </w:rPr>
        <w:t>avenues available are to collaborate with</w:t>
      </w:r>
      <w:r w:rsidRPr="00DE3FF2">
        <w:rPr>
          <w:rFonts w:cs="Times New Roman"/>
          <w:spacing w:val="-1"/>
        </w:rPr>
        <w:t xml:space="preserve"> </w:t>
      </w:r>
      <w:r w:rsidRPr="00DE3FF2">
        <w:rPr>
          <w:rFonts w:cs="Times New Roman"/>
        </w:rPr>
        <w:t>state</w:t>
      </w:r>
      <w:r w:rsidRPr="00DE3FF2">
        <w:rPr>
          <w:rFonts w:cs="Times New Roman"/>
          <w:spacing w:val="-2"/>
        </w:rPr>
        <w:t xml:space="preserve"> </w:t>
      </w:r>
      <w:r w:rsidRPr="00DE3FF2">
        <w:rPr>
          <w:rFonts w:cs="Times New Roman"/>
        </w:rPr>
        <w:t>agenci</w:t>
      </w:r>
      <w:r w:rsidRPr="00DE3FF2">
        <w:rPr>
          <w:rFonts w:cs="Times New Roman"/>
          <w:spacing w:val="-1"/>
        </w:rPr>
        <w:t>e</w:t>
      </w:r>
      <w:r w:rsidRPr="00DE3FF2">
        <w:rPr>
          <w:rFonts w:cs="Times New Roman"/>
        </w:rPr>
        <w: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spacing w:val="-2"/>
        </w:rPr>
        <w:t>m</w:t>
      </w:r>
      <w:r w:rsidRPr="00DE3FF2">
        <w:rPr>
          <w:rFonts w:cs="Times New Roman"/>
        </w:rPr>
        <w:t>aintain</w:t>
      </w:r>
      <w:r w:rsidRPr="00DE3FF2">
        <w:rPr>
          <w:rFonts w:cs="Times New Roman"/>
          <w:spacing w:val="-1"/>
        </w:rPr>
        <w:t xml:space="preserve"> </w:t>
      </w:r>
      <w:r w:rsidRPr="00DE3FF2">
        <w:rPr>
          <w:rFonts w:cs="Times New Roman"/>
        </w:rPr>
        <w:t>the</w:t>
      </w:r>
      <w:r w:rsidRPr="00DE3FF2">
        <w:rPr>
          <w:rFonts w:cs="Times New Roman"/>
          <w:spacing w:val="-2"/>
        </w:rPr>
        <w:t xml:space="preserve"> </w:t>
      </w:r>
      <w:r w:rsidRPr="00DE3FF2">
        <w:rPr>
          <w:rFonts w:cs="Times New Roman"/>
        </w:rPr>
        <w:t>listings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do</w:t>
      </w:r>
      <w:r w:rsidRPr="00DE3FF2">
        <w:rPr>
          <w:rFonts w:cs="Times New Roman"/>
          <w:spacing w:val="-1"/>
        </w:rPr>
        <w:t xml:space="preserve"> </w:t>
      </w:r>
      <w:r w:rsidRPr="00DE3FF2">
        <w:rPr>
          <w:rFonts w:cs="Times New Roman"/>
        </w:rPr>
        <w:t>regular</w:t>
      </w:r>
      <w:r w:rsidRPr="00DE3FF2">
        <w:rPr>
          <w:rFonts w:cs="Times New Roman"/>
          <w:spacing w:val="-1"/>
        </w:rPr>
        <w:t xml:space="preserve"> </w:t>
      </w:r>
      <w:r w:rsidRPr="00DE3FF2">
        <w:rPr>
          <w:rFonts w:cs="Times New Roman"/>
        </w:rPr>
        <w:t>aug</w:t>
      </w:r>
      <w:r w:rsidRPr="00DE3FF2">
        <w:rPr>
          <w:rFonts w:cs="Times New Roman"/>
          <w:spacing w:val="-2"/>
        </w:rPr>
        <w:t>m</w:t>
      </w:r>
      <w:r w:rsidRPr="00DE3FF2">
        <w:rPr>
          <w:rFonts w:cs="Times New Roman"/>
        </w:rPr>
        <w:t>entations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i</w:t>
      </w:r>
      <w:r w:rsidRPr="00DE3FF2">
        <w:rPr>
          <w:rFonts w:cs="Times New Roman"/>
          <w:spacing w:val="-2"/>
        </w:rPr>
        <w:t>d</w:t>
      </w:r>
      <w:r w:rsidRPr="00DE3FF2">
        <w:rPr>
          <w:rFonts w:cs="Times New Roman"/>
        </w:rPr>
        <w:t>entify</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at</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age</w:t>
      </w:r>
      <w:r w:rsidRPr="00DE3FF2">
        <w:rPr>
          <w:rFonts w:cs="Times New Roman"/>
          <w:spacing w:val="-2"/>
        </w:rPr>
        <w:t>n</w:t>
      </w:r>
      <w:r w:rsidRPr="00DE3FF2">
        <w:rPr>
          <w:rFonts w:cs="Times New Roman"/>
        </w:rPr>
        <w:t>cies</w:t>
      </w:r>
      <w:r w:rsidRPr="00DE3FF2">
        <w:rPr>
          <w:rFonts w:cs="Times New Roman"/>
          <w:spacing w:val="-1"/>
        </w:rPr>
        <w:t xml:space="preserve"> </w:t>
      </w:r>
      <w:r w:rsidRPr="00DE3FF2">
        <w:rPr>
          <w:rFonts w:cs="Times New Roman"/>
          <w:spacing w:val="-2"/>
        </w:rPr>
        <w:t>m</w:t>
      </w:r>
      <w:r w:rsidRPr="00DE3FF2">
        <w:rPr>
          <w:rFonts w:cs="Times New Roman"/>
        </w:rPr>
        <w:t>ay</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authority</w:t>
      </w:r>
      <w:r w:rsidRPr="00DE3FF2">
        <w:rPr>
          <w:rFonts w:cs="Times New Roman"/>
          <w:spacing w:val="-1"/>
        </w:rPr>
        <w:t xml:space="preserve"> </w:t>
      </w:r>
      <w:r w:rsidRPr="00DE3FF2">
        <w:rPr>
          <w:rFonts w:cs="Times New Roman"/>
        </w:rPr>
        <w:t>over.</w:t>
      </w:r>
      <w:r w:rsidRPr="00DE3FF2">
        <w:rPr>
          <w:rFonts w:cs="Times New Roman"/>
          <w:spacing w:val="59"/>
        </w:rPr>
        <w:t xml:space="preserve"> </w:t>
      </w:r>
      <w:r w:rsidR="000B22B5" w:rsidRPr="00DE3FF2">
        <w:rPr>
          <w:rFonts w:cs="Times New Roman"/>
          <w:spacing w:val="59"/>
        </w:rPr>
        <w:t xml:space="preserve"> </w:t>
      </w:r>
      <w:r w:rsidRPr="00DE3FF2">
        <w:rPr>
          <w:rFonts w:cs="Times New Roman"/>
        </w:rPr>
        <w:t>Facilities</w:t>
      </w:r>
      <w:r w:rsidRPr="00DE3FF2">
        <w:rPr>
          <w:rFonts w:cs="Times New Roman"/>
          <w:spacing w:val="-1"/>
        </w:rPr>
        <w:t xml:space="preserve"> </w:t>
      </w:r>
      <w:r w:rsidRPr="00DE3FF2">
        <w:rPr>
          <w:rFonts w:cs="Times New Roman"/>
        </w:rPr>
        <w:t>re</w:t>
      </w:r>
      <w:r w:rsidRPr="00DE3FF2">
        <w:rPr>
          <w:rFonts w:cs="Times New Roman"/>
          <w:spacing w:val="-2"/>
        </w:rPr>
        <w:t>m</w:t>
      </w:r>
      <w:r w:rsidRPr="00DE3FF2">
        <w:rPr>
          <w:rFonts w:cs="Times New Roman"/>
        </w:rPr>
        <w:t>ain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until</w:t>
      </w:r>
      <w:r w:rsidRPr="00DE3FF2">
        <w:rPr>
          <w:rFonts w:cs="Times New Roman"/>
          <w:spacing w:val="-1"/>
        </w:rPr>
        <w:t xml:space="preserve"> </w:t>
      </w:r>
      <w:r w:rsidRPr="00DE3FF2">
        <w:rPr>
          <w:rFonts w:cs="Times New Roman"/>
        </w:rPr>
        <w:t>SAMHSA</w:t>
      </w:r>
      <w:r w:rsidRPr="00DE3FF2">
        <w:rPr>
          <w:rFonts w:cs="Times New Roman"/>
          <w:spacing w:val="-1"/>
        </w:rPr>
        <w:t xml:space="preserve"> </w:t>
      </w:r>
      <w:r w:rsidRPr="00DE3FF2">
        <w:rPr>
          <w:rFonts w:cs="Times New Roman"/>
        </w:rPr>
        <w:t>receives evi</w:t>
      </w:r>
      <w:r w:rsidRPr="00DE3FF2">
        <w:rPr>
          <w:rFonts w:cs="Times New Roman"/>
          <w:spacing w:val="-2"/>
        </w:rPr>
        <w:t>d</w:t>
      </w:r>
      <w:r w:rsidRPr="00DE3FF2">
        <w:rPr>
          <w:rFonts w:cs="Times New Roman"/>
        </w:rPr>
        <w:t xml:space="preserve">ence that the facility is </w:t>
      </w:r>
      <w:r w:rsidRPr="00DE3FF2">
        <w:rPr>
          <w:rFonts w:cs="Times New Roman"/>
          <w:spacing w:val="-2"/>
        </w:rPr>
        <w:t>n</w:t>
      </w:r>
      <w:r w:rsidRPr="00DE3FF2">
        <w:rPr>
          <w:rFonts w:cs="Times New Roman"/>
        </w:rPr>
        <w:t>o longer pr</w:t>
      </w:r>
      <w:r w:rsidRPr="00DE3FF2">
        <w:rPr>
          <w:rFonts w:cs="Times New Roman"/>
          <w:spacing w:val="-2"/>
        </w:rPr>
        <w:t>o</w:t>
      </w:r>
      <w:r w:rsidRPr="00DE3FF2">
        <w:rPr>
          <w:rFonts w:cs="Times New Roman"/>
        </w:rPr>
        <w:t>viding 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services</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other</w:t>
      </w:r>
      <w:r w:rsidRPr="00DE3FF2">
        <w:rPr>
          <w:rFonts w:cs="Times New Roman"/>
          <w:spacing w:val="-1"/>
        </w:rPr>
        <w:t>w</w:t>
      </w:r>
      <w:r w:rsidRPr="00DE3FF2">
        <w:rPr>
          <w:rFonts w:cs="Times New Roman"/>
        </w:rPr>
        <w:t>ise</w:t>
      </w:r>
      <w:r w:rsidRPr="00DE3FF2">
        <w:rPr>
          <w:rFonts w:cs="Times New Roman"/>
          <w:spacing w:val="-1"/>
        </w:rPr>
        <w:t xml:space="preserve"> </w:t>
      </w:r>
      <w:r w:rsidRPr="00DE3FF2">
        <w:rPr>
          <w:rFonts w:cs="Times New Roman"/>
        </w:rPr>
        <w:t>ineligible.</w:t>
      </w:r>
      <w:r w:rsidR="000B22B5" w:rsidRPr="00DE3FF2">
        <w:rPr>
          <w:rFonts w:cs="Times New Roman"/>
          <w:spacing w:val="59"/>
        </w:rPr>
        <w:t xml:space="preserve"> </w:t>
      </w:r>
      <w:r w:rsidRPr="00DE3FF2">
        <w:rPr>
          <w:rFonts w:cs="Times New Roman"/>
        </w:rPr>
        <w:t>Thus</w:t>
      </w:r>
      <w:r w:rsidRPr="00DE3FF2">
        <w:rPr>
          <w:rFonts w:cs="Times New Roman"/>
          <w:spacing w:val="-1"/>
        </w:rPr>
        <w:t xml:space="preserve"> </w:t>
      </w:r>
      <w:r w:rsidRPr="00DE3FF2">
        <w:rPr>
          <w:rFonts w:cs="Times New Roman"/>
        </w:rPr>
        <w:t>a</w:t>
      </w:r>
      <w:r w:rsidRPr="00DE3FF2">
        <w:rPr>
          <w:rFonts w:cs="Times New Roman"/>
          <w:spacing w:val="-1"/>
        </w:rPr>
        <w:t xml:space="preserve"> facilit</w:t>
      </w:r>
      <w:r w:rsidRPr="00DE3FF2">
        <w:rPr>
          <w:rFonts w:cs="Times New Roman"/>
        </w:rPr>
        <w:t>y</w:t>
      </w:r>
      <w:r w:rsidRPr="00DE3FF2">
        <w:rPr>
          <w:rFonts w:cs="Times New Roman"/>
          <w:spacing w:val="-1"/>
        </w:rPr>
        <w:t xml:space="preserve"> tha</w:t>
      </w:r>
      <w:r w:rsidRPr="00DE3FF2">
        <w:rPr>
          <w:rFonts w:cs="Times New Roman"/>
        </w:rPr>
        <w:t>t</w:t>
      </w:r>
      <w:r w:rsidRPr="00DE3FF2">
        <w:rPr>
          <w:rFonts w:cs="Times New Roman"/>
          <w:spacing w:val="-1"/>
        </w:rPr>
        <w:t xml:space="preserve"> doe</w:t>
      </w:r>
      <w:r w:rsidRPr="00DE3FF2">
        <w:rPr>
          <w:rFonts w:cs="Times New Roman"/>
        </w:rPr>
        <w:t>s</w:t>
      </w:r>
      <w:r w:rsidRPr="00DE3FF2">
        <w:rPr>
          <w:rFonts w:cs="Times New Roman"/>
          <w:spacing w:val="-1"/>
        </w:rPr>
        <w:t xml:space="preserve"> no</w:t>
      </w:r>
      <w:r w:rsidRPr="00DE3FF2">
        <w:rPr>
          <w:rFonts w:cs="Times New Roman"/>
        </w:rPr>
        <w:t>t</w:t>
      </w:r>
      <w:r w:rsidRPr="00DE3FF2">
        <w:rPr>
          <w:rFonts w:cs="Times New Roman"/>
          <w:spacing w:val="-1"/>
        </w:rPr>
        <w:t xml:space="preserve"> respon</w:t>
      </w:r>
      <w:r w:rsidRPr="00DE3FF2">
        <w:rPr>
          <w:rFonts w:cs="Times New Roman"/>
        </w:rPr>
        <w:t>d</w:t>
      </w:r>
      <w:r w:rsidRPr="00DE3FF2">
        <w:rPr>
          <w:rFonts w:cs="Times New Roman"/>
          <w:spacing w:val="-1"/>
        </w:rPr>
        <w:t xml:space="preserve"> t</w:t>
      </w:r>
      <w:r w:rsidRPr="00DE3FF2">
        <w:rPr>
          <w:rFonts w:cs="Times New Roman"/>
        </w:rPr>
        <w:t>o</w:t>
      </w:r>
      <w:r w:rsidRPr="00DE3FF2">
        <w:rPr>
          <w:rFonts w:cs="Times New Roman"/>
          <w:spacing w:val="-1"/>
        </w:rPr>
        <w:t xml:space="preserve"> th</w:t>
      </w:r>
      <w:r w:rsidRPr="00DE3FF2">
        <w:rPr>
          <w:rFonts w:cs="Times New Roman"/>
        </w:rPr>
        <w:t>e</w:t>
      </w:r>
      <w:r w:rsidRPr="00DE3FF2">
        <w:rPr>
          <w:rFonts w:cs="Times New Roman"/>
          <w:spacing w:val="-1"/>
        </w:rPr>
        <w:t xml:space="preserve"> N-</w:t>
      </w:r>
      <w:r w:rsidRPr="00DE3FF2">
        <w:rPr>
          <w:rFonts w:cs="Times New Roman"/>
        </w:rPr>
        <w:t>SSATS stays on the I-BHS until there is</w:t>
      </w:r>
      <w:r w:rsidRPr="00DE3FF2">
        <w:rPr>
          <w:rFonts w:cs="Times New Roman"/>
          <w:spacing w:val="-1"/>
        </w:rPr>
        <w:t xml:space="preserve"> </w:t>
      </w:r>
      <w:r w:rsidRPr="00DE3FF2">
        <w:rPr>
          <w:rFonts w:cs="Times New Roman"/>
        </w:rPr>
        <w:t>e</w:t>
      </w:r>
      <w:r w:rsidRPr="00DE3FF2">
        <w:rPr>
          <w:rFonts w:cs="Times New Roman"/>
          <w:spacing w:val="-2"/>
        </w:rPr>
        <w:t>v</w:t>
      </w:r>
      <w:r w:rsidRPr="00DE3FF2">
        <w:rPr>
          <w:rFonts w:cs="Times New Roman"/>
        </w:rPr>
        <w:t>idence</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it</w:t>
      </w:r>
      <w:r w:rsidRPr="00DE3FF2">
        <w:rPr>
          <w:rFonts w:cs="Times New Roman"/>
          <w:spacing w:val="-1"/>
        </w:rPr>
        <w:t xml:space="preserve"> </w:t>
      </w:r>
      <w:r w:rsidRPr="00DE3FF2">
        <w:rPr>
          <w:rFonts w:cs="Times New Roman"/>
        </w:rPr>
        <w:t>no</w:t>
      </w:r>
      <w:r w:rsidRPr="00DE3FF2">
        <w:rPr>
          <w:rFonts w:cs="Times New Roman"/>
          <w:spacing w:val="-1"/>
        </w:rPr>
        <w:t xml:space="preserve"> </w:t>
      </w:r>
      <w:r w:rsidRPr="00DE3FF2">
        <w:rPr>
          <w:rFonts w:cs="Times New Roman"/>
        </w:rPr>
        <w:t>longer</w:t>
      </w:r>
      <w:r w:rsidRPr="00DE3FF2">
        <w:rPr>
          <w:rFonts w:cs="Times New Roman"/>
          <w:spacing w:val="-1"/>
        </w:rPr>
        <w:t xml:space="preserve"> </w:t>
      </w:r>
      <w:r w:rsidRPr="00DE3FF2">
        <w:rPr>
          <w:rFonts w:cs="Times New Roman"/>
        </w:rPr>
        <w:t>exi</w:t>
      </w:r>
      <w:r w:rsidRPr="00DE3FF2">
        <w:rPr>
          <w:rFonts w:cs="Times New Roman"/>
          <w:spacing w:val="-1"/>
        </w:rPr>
        <w:t>s</w:t>
      </w:r>
      <w:r w:rsidRPr="00DE3FF2">
        <w:rPr>
          <w:rFonts w:cs="Times New Roman"/>
        </w:rPr>
        <w:t>ts.</w:t>
      </w:r>
    </w:p>
    <w:p w14:paraId="26A0C191" w14:textId="77777777" w:rsidR="0031055B" w:rsidRPr="00DE3FF2" w:rsidRDefault="0031055B" w:rsidP="00B43893">
      <w:pPr>
        <w:spacing w:before="16"/>
        <w:ind w:right="80"/>
        <w:rPr>
          <w:rFonts w:ascii="Times New Roman" w:hAnsi="Times New Roman" w:cs="Times New Roman"/>
          <w:sz w:val="24"/>
          <w:szCs w:val="24"/>
        </w:rPr>
      </w:pPr>
    </w:p>
    <w:p w14:paraId="002E8DC7" w14:textId="1E03D50B" w:rsidR="0031055B" w:rsidRPr="00DE3FF2" w:rsidRDefault="0031055B" w:rsidP="00B43893">
      <w:pPr>
        <w:pStyle w:val="BodyText"/>
        <w:ind w:right="80"/>
        <w:rPr>
          <w:rFonts w:cs="Times New Roman"/>
        </w:rPr>
      </w:pPr>
      <w:r w:rsidRPr="00DE3FF2">
        <w:rPr>
          <w:rFonts w:cs="Times New Roman"/>
          <w:b/>
          <w:bCs/>
        </w:rPr>
        <w:t>N-SSAT</w:t>
      </w:r>
      <w:r w:rsidRPr="00DE3FF2">
        <w:rPr>
          <w:rFonts w:cs="Times New Roman"/>
          <w:b/>
          <w:bCs/>
          <w:spacing w:val="-1"/>
        </w:rPr>
        <w:t>S</w:t>
      </w:r>
      <w:r w:rsidRPr="00DE3FF2">
        <w:rPr>
          <w:rFonts w:cs="Times New Roman"/>
        </w:rPr>
        <w:t xml:space="preserve">: </w:t>
      </w:r>
      <w:r w:rsidR="000B22B5" w:rsidRPr="00DE3FF2">
        <w:rPr>
          <w:rFonts w:cs="Times New Roman"/>
        </w:rPr>
        <w:t xml:space="preserve"> </w:t>
      </w:r>
      <w:r w:rsidRPr="00DE3FF2">
        <w:rPr>
          <w:rFonts w:cs="Times New Roman"/>
        </w:rPr>
        <w:t xml:space="preserve">The </w:t>
      </w:r>
      <w:r w:rsidRPr="00DE3FF2">
        <w:rPr>
          <w:rFonts w:cs="Times New Roman"/>
          <w:spacing w:val="-2"/>
        </w:rPr>
        <w:t>m</w:t>
      </w:r>
      <w:r w:rsidRPr="00DE3FF2">
        <w:rPr>
          <w:rFonts w:cs="Times New Roman"/>
        </w:rPr>
        <w:t xml:space="preserve">ethods to </w:t>
      </w:r>
      <w:r w:rsidRPr="00DE3FF2">
        <w:rPr>
          <w:rFonts w:cs="Times New Roman"/>
          <w:spacing w:val="-2"/>
        </w:rPr>
        <w:t>m</w:t>
      </w:r>
      <w:r w:rsidRPr="00DE3FF2">
        <w:rPr>
          <w:rFonts w:cs="Times New Roman"/>
        </w:rPr>
        <w:t>ax</w:t>
      </w:r>
      <w:r w:rsidRPr="00DE3FF2">
        <w:rPr>
          <w:rFonts w:cs="Times New Roman"/>
          <w:spacing w:val="1"/>
        </w:rPr>
        <w:t>i</w:t>
      </w:r>
      <w:r w:rsidRPr="00DE3FF2">
        <w:rPr>
          <w:rFonts w:cs="Times New Roman"/>
          <w:spacing w:val="-2"/>
        </w:rPr>
        <w:t>m</w:t>
      </w:r>
      <w:r w:rsidRPr="00DE3FF2">
        <w:rPr>
          <w:rFonts w:cs="Times New Roman"/>
        </w:rPr>
        <w:t>ize response rates will</w:t>
      </w:r>
      <w:r w:rsidRPr="00DE3FF2">
        <w:rPr>
          <w:rFonts w:cs="Times New Roman"/>
          <w:spacing w:val="-2"/>
        </w:rPr>
        <w:t xml:space="preserve"> </w:t>
      </w:r>
      <w:r w:rsidRPr="00DE3FF2">
        <w:rPr>
          <w:rFonts w:cs="Times New Roman"/>
          <w:spacing w:val="-1"/>
        </w:rPr>
        <w:t>b</w:t>
      </w:r>
      <w:r w:rsidRPr="00DE3FF2">
        <w:rPr>
          <w:rFonts w:cs="Times New Roman"/>
        </w:rPr>
        <w:t>e</w:t>
      </w:r>
      <w:r w:rsidRPr="00DE3FF2">
        <w:rPr>
          <w:rFonts w:cs="Times New Roman"/>
          <w:spacing w:val="-1"/>
        </w:rPr>
        <w:t xml:space="preserve"> thos</w:t>
      </w:r>
      <w:r w:rsidRPr="00DE3FF2">
        <w:rPr>
          <w:rFonts w:cs="Times New Roman"/>
        </w:rPr>
        <w:t>e</w:t>
      </w:r>
      <w:r w:rsidRPr="00DE3FF2">
        <w:rPr>
          <w:rFonts w:cs="Times New Roman"/>
          <w:spacing w:val="-1"/>
        </w:rPr>
        <w:t xml:space="preserve"> tha</w:t>
      </w:r>
      <w:r w:rsidRPr="00DE3FF2">
        <w:rPr>
          <w:rFonts w:cs="Times New Roman"/>
        </w:rPr>
        <w:t>t</w:t>
      </w:r>
      <w:r w:rsidRPr="00DE3FF2">
        <w:rPr>
          <w:rFonts w:cs="Times New Roman"/>
          <w:spacing w:val="-1"/>
        </w:rPr>
        <w:t xml:space="preserve"> prove</w:t>
      </w:r>
      <w:r w:rsidRPr="00DE3FF2">
        <w:rPr>
          <w:rFonts w:cs="Times New Roman"/>
        </w:rPr>
        <w:t>d</w:t>
      </w:r>
      <w:r w:rsidRPr="00DE3FF2">
        <w:rPr>
          <w:rFonts w:cs="Times New Roman"/>
          <w:spacing w:val="-1"/>
        </w:rPr>
        <w:t xml:space="preserve"> successfu</w:t>
      </w:r>
      <w:r w:rsidRPr="00DE3FF2">
        <w:rPr>
          <w:rFonts w:cs="Times New Roman"/>
        </w:rPr>
        <w:t>l</w:t>
      </w:r>
      <w:r w:rsidRPr="00DE3FF2">
        <w:rPr>
          <w:rFonts w:cs="Times New Roman"/>
          <w:spacing w:val="-1"/>
        </w:rPr>
        <w:t xml:space="preserve"> i</w:t>
      </w:r>
      <w:r w:rsidRPr="00DE3FF2">
        <w:rPr>
          <w:rFonts w:cs="Times New Roman"/>
        </w:rPr>
        <w:t>n</w:t>
      </w:r>
      <w:r w:rsidRPr="00DE3FF2">
        <w:rPr>
          <w:rFonts w:cs="Times New Roman"/>
          <w:spacing w:val="-1"/>
        </w:rPr>
        <w:t xml:space="preserve"> the 201</w:t>
      </w:r>
      <w:r w:rsidRPr="00DE3FF2">
        <w:rPr>
          <w:rFonts w:cs="Times New Roman"/>
        </w:rPr>
        <w:t>7</w:t>
      </w:r>
      <w:r w:rsidRPr="00DE3FF2">
        <w:rPr>
          <w:rFonts w:cs="Times New Roman"/>
          <w:spacing w:val="-1"/>
        </w:rPr>
        <w:t xml:space="preserve"> N-SSATS</w:t>
      </w:r>
      <w:r w:rsidRPr="00DE3FF2">
        <w:rPr>
          <w:rFonts w:cs="Times New Roman"/>
        </w:rPr>
        <w:t>.</w:t>
      </w:r>
      <w:r w:rsidRPr="00DE3FF2">
        <w:rPr>
          <w:rFonts w:cs="Times New Roman"/>
          <w:spacing w:val="-1"/>
        </w:rPr>
        <w:t xml:space="preserve"> </w:t>
      </w:r>
      <w:r w:rsidR="000B22B5" w:rsidRPr="00DE3FF2">
        <w:rPr>
          <w:rFonts w:cs="Times New Roman"/>
          <w:spacing w:val="-1"/>
        </w:rPr>
        <w:t xml:space="preserve"> </w:t>
      </w:r>
      <w:r w:rsidRPr="00DE3FF2">
        <w:rPr>
          <w:rFonts w:cs="Times New Roman"/>
          <w:spacing w:val="-1"/>
        </w:rPr>
        <w:t>The</w:t>
      </w:r>
      <w:r w:rsidRPr="00DE3FF2">
        <w:rPr>
          <w:rFonts w:cs="Times New Roman"/>
        </w:rPr>
        <w:t>y</w:t>
      </w:r>
      <w:r w:rsidRPr="00DE3FF2">
        <w:rPr>
          <w:rFonts w:cs="Times New Roman"/>
          <w:spacing w:val="-1"/>
        </w:rPr>
        <w:t xml:space="preserve"> include:</w:t>
      </w:r>
    </w:p>
    <w:p w14:paraId="1501C451" w14:textId="77777777" w:rsidR="0031055B" w:rsidRPr="00DE3FF2" w:rsidRDefault="0031055B" w:rsidP="00B43893">
      <w:pPr>
        <w:spacing w:before="17"/>
        <w:ind w:right="80"/>
        <w:rPr>
          <w:rFonts w:ascii="Times New Roman" w:hAnsi="Times New Roman" w:cs="Times New Roman"/>
          <w:sz w:val="24"/>
          <w:szCs w:val="24"/>
        </w:rPr>
      </w:pPr>
    </w:p>
    <w:p w14:paraId="7FD513AB" w14:textId="77777777" w:rsidR="0031055B" w:rsidRPr="00DE3FF2" w:rsidRDefault="0031055B" w:rsidP="00B43893">
      <w:pPr>
        <w:pStyle w:val="BodyText"/>
        <w:numPr>
          <w:ilvl w:val="0"/>
          <w:numId w:val="7"/>
        </w:numPr>
        <w:tabs>
          <w:tab w:val="left" w:pos="459"/>
        </w:tabs>
        <w:ind w:left="460" w:right="80"/>
        <w:rPr>
          <w:rFonts w:cs="Times New Roman"/>
        </w:rPr>
      </w:pPr>
      <w:r w:rsidRPr="00DE3FF2">
        <w:rPr>
          <w:rFonts w:cs="Times New Roman"/>
        </w:rPr>
        <w:t xml:space="preserve">advance letters to </w:t>
      </w:r>
      <w:r w:rsidRPr="00DE3FF2">
        <w:rPr>
          <w:rFonts w:cs="Times New Roman"/>
          <w:spacing w:val="-1"/>
        </w:rPr>
        <w:t>a</w:t>
      </w:r>
      <w:r w:rsidRPr="00DE3FF2">
        <w:rPr>
          <w:rFonts w:cs="Times New Roman"/>
        </w:rPr>
        <w:t>l</w:t>
      </w:r>
      <w:r w:rsidRPr="00DE3FF2">
        <w:rPr>
          <w:rFonts w:cs="Times New Roman"/>
          <w:spacing w:val="-1"/>
        </w:rPr>
        <w:t>e</w:t>
      </w:r>
      <w:r w:rsidRPr="00DE3FF2">
        <w:rPr>
          <w:rFonts w:cs="Times New Roman"/>
        </w:rPr>
        <w:t xml:space="preserve">rt </w:t>
      </w:r>
      <w:r w:rsidRPr="00DE3FF2">
        <w:rPr>
          <w:rFonts w:cs="Times New Roman"/>
          <w:spacing w:val="-1"/>
        </w:rPr>
        <w:t>f</w:t>
      </w:r>
      <w:r w:rsidRPr="00DE3FF2">
        <w:rPr>
          <w:rFonts w:cs="Times New Roman"/>
        </w:rPr>
        <w:t xml:space="preserve">acility </w:t>
      </w:r>
      <w:r w:rsidRPr="00DE3FF2">
        <w:rPr>
          <w:rFonts w:cs="Times New Roman"/>
          <w:spacing w:val="-2"/>
        </w:rPr>
        <w:t>d</w:t>
      </w:r>
      <w:r w:rsidRPr="00DE3FF2">
        <w:rPr>
          <w:rFonts w:cs="Times New Roman"/>
        </w:rPr>
        <w:t>ir</w:t>
      </w:r>
      <w:r w:rsidRPr="00DE3FF2">
        <w:rPr>
          <w:rFonts w:cs="Times New Roman"/>
          <w:spacing w:val="-3"/>
        </w:rPr>
        <w:t>e</w:t>
      </w:r>
      <w:r w:rsidRPr="00DE3FF2">
        <w:rPr>
          <w:rFonts w:cs="Times New Roman"/>
        </w:rPr>
        <w:t>ctors of t</w:t>
      </w:r>
      <w:r w:rsidRPr="00DE3FF2">
        <w:rPr>
          <w:rFonts w:cs="Times New Roman"/>
          <w:spacing w:val="-2"/>
        </w:rPr>
        <w:t>h</w:t>
      </w:r>
      <w:r w:rsidRPr="00DE3FF2">
        <w:rPr>
          <w:rFonts w:cs="Times New Roman"/>
        </w:rPr>
        <w:t>e u</w:t>
      </w:r>
      <w:r w:rsidRPr="00DE3FF2">
        <w:rPr>
          <w:rFonts w:cs="Times New Roman"/>
          <w:spacing w:val="-2"/>
        </w:rPr>
        <w:t>p</w:t>
      </w:r>
      <w:r w:rsidRPr="00DE3FF2">
        <w:rPr>
          <w:rFonts w:cs="Times New Roman"/>
        </w:rPr>
        <w:t>co</w:t>
      </w:r>
      <w:r w:rsidRPr="00DE3FF2">
        <w:rPr>
          <w:rFonts w:cs="Times New Roman"/>
          <w:spacing w:val="-2"/>
        </w:rPr>
        <w:t>m</w:t>
      </w:r>
      <w:r w:rsidRPr="00DE3FF2">
        <w:rPr>
          <w:rFonts w:cs="Times New Roman"/>
        </w:rPr>
        <w:t xml:space="preserve">ing N-SSATS </w:t>
      </w:r>
      <w:r w:rsidRPr="00DE3FF2">
        <w:rPr>
          <w:rFonts w:cs="Times New Roman"/>
          <w:spacing w:val="-2"/>
        </w:rPr>
        <w:t>m</w:t>
      </w:r>
      <w:r w:rsidRPr="00DE3FF2">
        <w:rPr>
          <w:rFonts w:cs="Times New Roman"/>
        </w:rPr>
        <w:t>ailing;</w:t>
      </w:r>
    </w:p>
    <w:p w14:paraId="2C6070D4" w14:textId="77777777" w:rsidR="0031055B" w:rsidRPr="00DE3FF2" w:rsidRDefault="0031055B" w:rsidP="00B43893">
      <w:pPr>
        <w:spacing w:before="15"/>
        <w:ind w:right="80"/>
        <w:rPr>
          <w:rFonts w:ascii="Times New Roman" w:hAnsi="Times New Roman" w:cs="Times New Roman"/>
          <w:sz w:val="24"/>
          <w:szCs w:val="24"/>
        </w:rPr>
      </w:pPr>
    </w:p>
    <w:p w14:paraId="0AD53BAD" w14:textId="77777777" w:rsidR="0031055B" w:rsidRPr="00DE3FF2" w:rsidRDefault="0031055B" w:rsidP="00B43893">
      <w:pPr>
        <w:pStyle w:val="BodyText"/>
        <w:numPr>
          <w:ilvl w:val="0"/>
          <w:numId w:val="7"/>
        </w:numPr>
        <w:tabs>
          <w:tab w:val="left" w:pos="479"/>
        </w:tabs>
        <w:spacing w:before="53"/>
        <w:ind w:left="480" w:right="80"/>
        <w:rPr>
          <w:rFonts w:cs="Times New Roman"/>
        </w:rPr>
      </w:pPr>
      <w:r w:rsidRPr="00DE3FF2">
        <w:rPr>
          <w:rFonts w:cs="Times New Roman"/>
        </w:rPr>
        <w:t>state</w:t>
      </w:r>
      <w:r w:rsidRPr="00DE3FF2">
        <w:rPr>
          <w:rFonts w:cs="Times New Roman"/>
          <w:spacing w:val="-1"/>
        </w:rPr>
        <w:t xml:space="preserve"> </w:t>
      </w:r>
      <w:r w:rsidRPr="00DE3FF2">
        <w:rPr>
          <w:rFonts w:cs="Times New Roman"/>
        </w:rPr>
        <w:t>letters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support</w:t>
      </w:r>
      <w:r w:rsidRPr="00DE3FF2">
        <w:rPr>
          <w:rFonts w:cs="Times New Roman"/>
          <w:spacing w:val="-1"/>
        </w:rPr>
        <w:t xml:space="preserve"> </w:t>
      </w:r>
      <w:r w:rsidRPr="00DE3FF2">
        <w:rPr>
          <w:rFonts w:cs="Times New Roman"/>
        </w:rPr>
        <w:t>mail</w:t>
      </w:r>
      <w:r w:rsidRPr="00DE3FF2">
        <w:rPr>
          <w:rFonts w:cs="Times New Roman"/>
          <w:spacing w:val="-1"/>
        </w:rPr>
        <w:t>e</w:t>
      </w:r>
      <w:r w:rsidRPr="00DE3FF2">
        <w:rPr>
          <w:rFonts w:cs="Times New Roman"/>
        </w:rPr>
        <w:t xml:space="preserve">d </w:t>
      </w:r>
      <w:r w:rsidRPr="00DE3FF2">
        <w:rPr>
          <w:rFonts w:cs="Times New Roman"/>
          <w:spacing w:val="-1"/>
        </w:rPr>
        <w:t>wit</w:t>
      </w:r>
      <w:r w:rsidRPr="00DE3FF2">
        <w:rPr>
          <w:rFonts w:cs="Times New Roman"/>
        </w:rPr>
        <w:t xml:space="preserve">h </w:t>
      </w:r>
      <w:r w:rsidRPr="00DE3FF2">
        <w:rPr>
          <w:rFonts w:cs="Times New Roman"/>
          <w:spacing w:val="-1"/>
        </w:rPr>
        <w:t>th</w:t>
      </w:r>
      <w:r w:rsidRPr="00DE3FF2">
        <w:rPr>
          <w:rFonts w:cs="Times New Roman"/>
        </w:rPr>
        <w:t xml:space="preserve">e </w:t>
      </w:r>
      <w:r w:rsidRPr="00DE3FF2">
        <w:rPr>
          <w:rFonts w:cs="Times New Roman"/>
          <w:spacing w:val="-1"/>
        </w:rPr>
        <w:t>N-SSAT</w:t>
      </w:r>
      <w:r w:rsidRPr="00DE3FF2">
        <w:rPr>
          <w:rFonts w:cs="Times New Roman"/>
        </w:rPr>
        <w:t xml:space="preserve">S </w:t>
      </w:r>
      <w:r w:rsidRPr="00DE3FF2">
        <w:rPr>
          <w:rFonts w:cs="Times New Roman"/>
          <w:spacing w:val="-1"/>
        </w:rPr>
        <w:t xml:space="preserve">packet; </w:t>
      </w:r>
    </w:p>
    <w:p w14:paraId="315F1A57" w14:textId="77777777" w:rsidR="0031055B" w:rsidRPr="00DE3FF2" w:rsidRDefault="0031055B" w:rsidP="00B43893">
      <w:pPr>
        <w:pStyle w:val="BodyText"/>
        <w:tabs>
          <w:tab w:val="left" w:pos="479"/>
        </w:tabs>
        <w:spacing w:before="53"/>
        <w:ind w:left="480" w:right="80"/>
        <w:rPr>
          <w:rFonts w:cs="Times New Roman"/>
        </w:rPr>
      </w:pPr>
    </w:p>
    <w:p w14:paraId="288241D1" w14:textId="77777777" w:rsidR="0031055B" w:rsidRPr="00DE3FF2" w:rsidRDefault="0031055B" w:rsidP="00B43893">
      <w:pPr>
        <w:pStyle w:val="BodyText"/>
        <w:numPr>
          <w:ilvl w:val="0"/>
          <w:numId w:val="7"/>
        </w:numPr>
        <w:tabs>
          <w:tab w:val="left" w:pos="479"/>
        </w:tabs>
        <w:spacing w:before="53"/>
        <w:ind w:left="480" w:right="80"/>
        <w:rPr>
          <w:rFonts w:cs="Times New Roman"/>
        </w:rPr>
      </w:pPr>
      <w:r w:rsidRPr="00DE3FF2">
        <w:rPr>
          <w:rFonts w:cs="Times New Roman"/>
        </w:rPr>
        <w:t>an</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s</w:t>
      </w:r>
      <w:r w:rsidRPr="00DE3FF2">
        <w:rPr>
          <w:rFonts w:cs="Times New Roman"/>
          <w:spacing w:val="-2"/>
        </w:rPr>
        <w:t>u</w:t>
      </w:r>
      <w:r w:rsidRPr="00DE3FF2">
        <w:rPr>
          <w:rFonts w:cs="Times New Roman"/>
        </w:rPr>
        <w:t>rvey</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option</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request</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paper</w:t>
      </w:r>
      <w:r w:rsidRPr="00DE3FF2">
        <w:rPr>
          <w:rFonts w:cs="Times New Roman"/>
          <w:spacing w:val="-1"/>
        </w:rPr>
        <w:t xml:space="preserve"> </w:t>
      </w:r>
      <w:r w:rsidRPr="00DE3FF2">
        <w:rPr>
          <w:rFonts w:cs="Times New Roman"/>
        </w:rPr>
        <w:t>qu</w:t>
      </w:r>
      <w:r w:rsidRPr="00DE3FF2">
        <w:rPr>
          <w:rFonts w:cs="Times New Roman"/>
          <w:spacing w:val="-1"/>
        </w:rPr>
        <w:t>e</w:t>
      </w:r>
      <w:r w:rsidRPr="00DE3FF2">
        <w:rPr>
          <w:rFonts w:cs="Times New Roman"/>
        </w:rPr>
        <w:t>stionnaire</w:t>
      </w:r>
      <w:r w:rsidRPr="00DE3FF2">
        <w:rPr>
          <w:rFonts w:cs="Times New Roman"/>
          <w:spacing w:val="-2"/>
        </w:rPr>
        <w:t xml:space="preserve"> </w:t>
      </w:r>
      <w:r w:rsidRPr="00DE3FF2">
        <w:rPr>
          <w:rFonts w:cs="Times New Roman"/>
        </w:rPr>
        <w:t>if</w:t>
      </w:r>
      <w:r w:rsidRPr="00DE3FF2">
        <w:rPr>
          <w:rFonts w:cs="Times New Roman"/>
          <w:spacing w:val="-1"/>
        </w:rPr>
        <w:t xml:space="preserve"> preferred;</w:t>
      </w:r>
    </w:p>
    <w:p w14:paraId="2823A9F9" w14:textId="77777777" w:rsidR="0031055B" w:rsidRPr="00DE3FF2" w:rsidRDefault="0031055B" w:rsidP="00B43893">
      <w:pPr>
        <w:spacing w:before="15"/>
        <w:ind w:right="80"/>
        <w:rPr>
          <w:rFonts w:ascii="Times New Roman" w:hAnsi="Times New Roman" w:cs="Times New Roman"/>
          <w:sz w:val="24"/>
          <w:szCs w:val="24"/>
        </w:rPr>
      </w:pPr>
    </w:p>
    <w:p w14:paraId="7B3C6E06"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pre-filled</w:t>
      </w:r>
      <w:r w:rsidRPr="00DE3FF2">
        <w:rPr>
          <w:rFonts w:cs="Times New Roman"/>
          <w:spacing w:val="-1"/>
        </w:rPr>
        <w:t xml:space="preserve"> </w:t>
      </w:r>
      <w:r w:rsidRPr="00DE3FF2">
        <w:rPr>
          <w:rFonts w:cs="Times New Roman"/>
        </w:rPr>
        <w:t>responses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se</w:t>
      </w:r>
      <w:r w:rsidRPr="00DE3FF2">
        <w:rPr>
          <w:rFonts w:cs="Times New Roman"/>
          <w:spacing w:val="-1"/>
        </w:rPr>
        <w:t>lecte</w:t>
      </w:r>
      <w:r w:rsidRPr="00DE3FF2">
        <w:rPr>
          <w:rFonts w:cs="Times New Roman"/>
        </w:rPr>
        <w:t>d</w:t>
      </w:r>
      <w:r w:rsidRPr="00DE3FF2">
        <w:rPr>
          <w:rFonts w:cs="Times New Roman"/>
          <w:spacing w:val="-1"/>
        </w:rPr>
        <w:t xml:space="preserve"> question</w:t>
      </w:r>
      <w:r w:rsidRPr="00DE3FF2">
        <w:rPr>
          <w:rFonts w:cs="Times New Roman"/>
        </w:rPr>
        <w:t>s</w:t>
      </w:r>
      <w:r w:rsidRPr="00DE3FF2">
        <w:rPr>
          <w:rFonts w:cs="Times New Roman"/>
          <w:spacing w:val="-1"/>
        </w:rPr>
        <w:t xml:space="preserve"> tha</w:t>
      </w:r>
      <w:r w:rsidRPr="00DE3FF2">
        <w:rPr>
          <w:rFonts w:cs="Times New Roman"/>
        </w:rPr>
        <w:t>t</w:t>
      </w:r>
      <w:r w:rsidRPr="00DE3FF2">
        <w:rPr>
          <w:rFonts w:cs="Times New Roman"/>
          <w:spacing w:val="-1"/>
        </w:rPr>
        <w:t xml:space="preserve"> h</w:t>
      </w:r>
      <w:r w:rsidRPr="00DE3FF2">
        <w:rPr>
          <w:rFonts w:cs="Times New Roman"/>
        </w:rPr>
        <w:t>ave</w:t>
      </w:r>
      <w:r w:rsidRPr="00DE3FF2">
        <w:rPr>
          <w:rFonts w:cs="Times New Roman"/>
          <w:spacing w:val="-1"/>
        </w:rPr>
        <w:t xml:space="preserve"> </w:t>
      </w:r>
      <w:r w:rsidRPr="00DE3FF2">
        <w:rPr>
          <w:rFonts w:cs="Times New Roman"/>
        </w:rPr>
        <w:t>little</w:t>
      </w:r>
      <w:r w:rsidRPr="00DE3FF2">
        <w:rPr>
          <w:rFonts w:cs="Times New Roman"/>
          <w:spacing w:val="-1"/>
        </w:rPr>
        <w:t xml:space="preserve"> </w:t>
      </w:r>
      <w:r w:rsidRPr="00DE3FF2">
        <w:rPr>
          <w:rFonts w:cs="Times New Roman"/>
        </w:rPr>
        <w:t>year-over-year change (e.g., public versus private ownership,</w:t>
      </w:r>
      <w:r w:rsidRPr="00DE3FF2">
        <w:rPr>
          <w:rFonts w:cs="Times New Roman"/>
          <w:spacing w:val="-1"/>
        </w:rPr>
        <w:t xml:space="preserve"> </w:t>
      </w:r>
      <w:r w:rsidRPr="00DE3FF2">
        <w:rPr>
          <w:rFonts w:cs="Times New Roman"/>
        </w:rPr>
        <w:t>hospital type, etc.) The pre-filled responses help</w:t>
      </w:r>
      <w:r w:rsidRPr="00DE3FF2">
        <w:rPr>
          <w:rFonts w:cs="Times New Roman"/>
          <w:spacing w:val="-1"/>
        </w:rPr>
        <w:t xml:space="preserve"> </w:t>
      </w:r>
      <w:r w:rsidRPr="00DE3FF2">
        <w:rPr>
          <w:rFonts w:cs="Times New Roman"/>
        </w:rPr>
        <w:t>reduce</w:t>
      </w:r>
      <w:r w:rsidRPr="00DE3FF2">
        <w:rPr>
          <w:rFonts w:cs="Times New Roman"/>
          <w:spacing w:val="-1"/>
        </w:rPr>
        <w:t xml:space="preserve"> </w:t>
      </w:r>
      <w:r w:rsidRPr="00DE3FF2">
        <w:rPr>
          <w:rFonts w:cs="Times New Roman"/>
        </w:rPr>
        <w:t>burden</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improve</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response</w:t>
      </w:r>
      <w:r w:rsidRPr="00DE3FF2">
        <w:rPr>
          <w:rFonts w:cs="Times New Roman"/>
          <w:spacing w:val="-2"/>
        </w:rPr>
        <w:t xml:space="preserve"> </w:t>
      </w:r>
      <w:r w:rsidRPr="00DE3FF2">
        <w:rPr>
          <w:rFonts w:cs="Times New Roman"/>
        </w:rPr>
        <w:t>without</w:t>
      </w:r>
      <w:r w:rsidRPr="00DE3FF2">
        <w:rPr>
          <w:rFonts w:cs="Times New Roman"/>
          <w:spacing w:val="-1"/>
        </w:rPr>
        <w:t xml:space="preserve"> </w:t>
      </w:r>
      <w:r w:rsidRPr="00DE3FF2">
        <w:rPr>
          <w:rFonts w:cs="Times New Roman"/>
        </w:rPr>
        <w:t>i</w:t>
      </w:r>
      <w:r w:rsidRPr="00DE3FF2">
        <w:rPr>
          <w:rFonts w:cs="Times New Roman"/>
          <w:spacing w:val="-2"/>
        </w:rPr>
        <w:t>m</w:t>
      </w:r>
      <w:r w:rsidRPr="00DE3FF2">
        <w:rPr>
          <w:rFonts w:cs="Times New Roman"/>
        </w:rPr>
        <w:t>pairing</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integrity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data;</w:t>
      </w:r>
    </w:p>
    <w:p w14:paraId="5855E1B3" w14:textId="77777777" w:rsidR="0031055B" w:rsidRPr="00DE3FF2" w:rsidRDefault="0031055B" w:rsidP="00B43893">
      <w:pPr>
        <w:pStyle w:val="ListParagraph"/>
        <w:rPr>
          <w:rFonts w:ascii="Times New Roman" w:hAnsi="Times New Roman" w:cs="Times New Roman"/>
          <w:sz w:val="24"/>
          <w:szCs w:val="24"/>
        </w:rPr>
      </w:pPr>
    </w:p>
    <w:p w14:paraId="71C0843D"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A second mailing packet again providing instructions on how to complete the survey on the web;</w:t>
      </w:r>
    </w:p>
    <w:p w14:paraId="019E0DCD" w14:textId="77777777" w:rsidR="0031055B" w:rsidRPr="00DE3FF2" w:rsidRDefault="0031055B" w:rsidP="00B43893">
      <w:pPr>
        <w:spacing w:before="14"/>
        <w:ind w:right="80"/>
        <w:rPr>
          <w:rFonts w:ascii="Times New Roman" w:hAnsi="Times New Roman" w:cs="Times New Roman"/>
          <w:sz w:val="24"/>
          <w:szCs w:val="24"/>
        </w:rPr>
      </w:pPr>
    </w:p>
    <w:p w14:paraId="27842BD8"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a</w:t>
      </w:r>
      <w:r w:rsidRPr="00DE3FF2">
        <w:rPr>
          <w:rFonts w:cs="Times New Roman"/>
          <w:spacing w:val="-1"/>
        </w:rPr>
        <w:t xml:space="preserve"> third mailin</w:t>
      </w:r>
      <w:r w:rsidRPr="00DE3FF2">
        <w:rPr>
          <w:rFonts w:cs="Times New Roman"/>
        </w:rPr>
        <w:t>g</w:t>
      </w:r>
      <w:r w:rsidRPr="00DE3FF2">
        <w:rPr>
          <w:rFonts w:cs="Times New Roman"/>
          <w:spacing w:val="-1"/>
        </w:rPr>
        <w:t xml:space="preserve"> packe</w:t>
      </w:r>
      <w:r w:rsidRPr="00DE3FF2">
        <w:rPr>
          <w:rFonts w:cs="Times New Roman"/>
        </w:rPr>
        <w:t>t</w:t>
      </w:r>
      <w:r w:rsidRPr="00DE3FF2">
        <w:rPr>
          <w:rFonts w:cs="Times New Roman"/>
          <w:spacing w:val="-1"/>
        </w:rPr>
        <w:t xml:space="preserve"> providin</w:t>
      </w:r>
      <w:r w:rsidRPr="00DE3FF2">
        <w:rPr>
          <w:rFonts w:cs="Times New Roman"/>
        </w:rPr>
        <w:t>g</w:t>
      </w:r>
      <w:r w:rsidRPr="00DE3FF2">
        <w:rPr>
          <w:rFonts w:cs="Times New Roman"/>
          <w:spacing w:val="-1"/>
        </w:rPr>
        <w:t xml:space="preserve"> </w:t>
      </w:r>
      <w:r w:rsidRPr="00DE3FF2">
        <w:rPr>
          <w:rFonts w:cs="Times New Roman"/>
        </w:rPr>
        <w:t>a</w:t>
      </w:r>
      <w:r w:rsidRPr="00DE3FF2">
        <w:rPr>
          <w:rFonts w:cs="Times New Roman"/>
          <w:spacing w:val="-1"/>
        </w:rPr>
        <w:t xml:space="preserve"> p</w:t>
      </w:r>
      <w:r w:rsidRPr="00DE3FF2">
        <w:rPr>
          <w:rFonts w:cs="Times New Roman"/>
          <w:spacing w:val="1"/>
        </w:rPr>
        <w:t>a</w:t>
      </w:r>
      <w:r w:rsidRPr="00DE3FF2">
        <w:rPr>
          <w:rFonts w:cs="Times New Roman"/>
        </w:rPr>
        <w:t>per</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all</w:t>
      </w:r>
      <w:r w:rsidRPr="00DE3FF2">
        <w:rPr>
          <w:rFonts w:cs="Times New Roman"/>
          <w:spacing w:val="-1"/>
        </w:rPr>
        <w:t xml:space="preserve"> </w:t>
      </w:r>
      <w:r w:rsidRPr="00DE3FF2">
        <w:rPr>
          <w:rFonts w:cs="Times New Roman"/>
        </w:rPr>
        <w:t>non-respondents;</w:t>
      </w:r>
    </w:p>
    <w:p w14:paraId="1492C40E" w14:textId="77777777" w:rsidR="0031055B" w:rsidRPr="00DE3FF2" w:rsidRDefault="0031055B" w:rsidP="00B43893">
      <w:pPr>
        <w:spacing w:before="15"/>
        <w:ind w:right="80"/>
        <w:rPr>
          <w:rFonts w:ascii="Times New Roman" w:hAnsi="Times New Roman" w:cs="Times New Roman"/>
          <w:sz w:val="24"/>
          <w:szCs w:val="24"/>
        </w:rPr>
      </w:pPr>
    </w:p>
    <w:p w14:paraId="5D78101C"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r</w:t>
      </w:r>
      <w:r w:rsidRPr="00DE3FF2">
        <w:rPr>
          <w:rFonts w:cs="Times New Roman"/>
          <w:spacing w:val="1"/>
        </w:rPr>
        <w:t>e</w:t>
      </w:r>
      <w:r w:rsidRPr="00DE3FF2">
        <w:rPr>
          <w:rFonts w:cs="Times New Roman"/>
          <w:spacing w:val="-2"/>
        </w:rPr>
        <w:t>m</w:t>
      </w:r>
      <w:r w:rsidRPr="00DE3FF2">
        <w:rPr>
          <w:rFonts w:cs="Times New Roman"/>
        </w:rPr>
        <w:t>inder telephone calls, e-</w:t>
      </w:r>
      <w:r w:rsidRPr="00DE3FF2">
        <w:rPr>
          <w:rFonts w:cs="Times New Roman"/>
          <w:spacing w:val="-2"/>
        </w:rPr>
        <w:t>m</w:t>
      </w:r>
      <w:r w:rsidRPr="00DE3FF2">
        <w:rPr>
          <w:rFonts w:cs="Times New Roman"/>
        </w:rPr>
        <w:t>ails, faxes, and re-</w:t>
      </w:r>
      <w:r w:rsidRPr="00DE3FF2">
        <w:rPr>
          <w:rFonts w:cs="Times New Roman"/>
          <w:spacing w:val="-2"/>
        </w:rPr>
        <w:t>m</w:t>
      </w:r>
      <w:r w:rsidRPr="00DE3FF2">
        <w:rPr>
          <w:rFonts w:cs="Times New Roman"/>
        </w:rPr>
        <w:t>ailings as needed;</w:t>
      </w:r>
    </w:p>
    <w:p w14:paraId="620EDB26" w14:textId="77777777" w:rsidR="0031055B" w:rsidRPr="00DE3FF2" w:rsidRDefault="0031055B" w:rsidP="00B43893">
      <w:pPr>
        <w:spacing w:before="15"/>
        <w:ind w:right="80"/>
        <w:rPr>
          <w:rFonts w:ascii="Times New Roman" w:hAnsi="Times New Roman" w:cs="Times New Roman"/>
          <w:sz w:val="24"/>
          <w:szCs w:val="24"/>
        </w:rPr>
      </w:pPr>
    </w:p>
    <w:p w14:paraId="6EFA2235"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a</w:t>
      </w:r>
      <w:r w:rsidRPr="00DE3FF2">
        <w:rPr>
          <w:rFonts w:cs="Times New Roman"/>
          <w:spacing w:val="-1"/>
        </w:rPr>
        <w:t xml:space="preserve"> </w:t>
      </w:r>
      <w:r w:rsidRPr="00DE3FF2">
        <w:rPr>
          <w:rFonts w:cs="Times New Roman"/>
        </w:rPr>
        <w:t>toll-</w:t>
      </w:r>
      <w:r w:rsidRPr="00DE3FF2">
        <w:rPr>
          <w:rFonts w:cs="Times New Roman"/>
          <w:spacing w:val="-1"/>
        </w:rPr>
        <w:t>f</w:t>
      </w:r>
      <w:r w:rsidRPr="00DE3FF2">
        <w:rPr>
          <w:rFonts w:cs="Times New Roman"/>
        </w:rPr>
        <w:t>r</w:t>
      </w:r>
      <w:r w:rsidRPr="00DE3FF2">
        <w:rPr>
          <w:rFonts w:cs="Times New Roman"/>
          <w:spacing w:val="-1"/>
        </w:rPr>
        <w:t>e</w:t>
      </w:r>
      <w:r w:rsidRPr="00DE3FF2">
        <w:rPr>
          <w:rFonts w:cs="Times New Roman"/>
        </w:rPr>
        <w:t>e N-SSATS</w:t>
      </w:r>
      <w:r w:rsidRPr="00DE3FF2">
        <w:rPr>
          <w:rFonts w:cs="Times New Roman"/>
          <w:spacing w:val="-1"/>
        </w:rPr>
        <w:t xml:space="preserve"> </w:t>
      </w:r>
      <w:r w:rsidRPr="00DE3FF2">
        <w:rPr>
          <w:rFonts w:cs="Times New Roman"/>
        </w:rPr>
        <w:t>hotli</w:t>
      </w:r>
      <w:r w:rsidRPr="00DE3FF2">
        <w:rPr>
          <w:rFonts w:cs="Times New Roman"/>
          <w:spacing w:val="-2"/>
        </w:rPr>
        <w:t>n</w:t>
      </w:r>
      <w:r w:rsidRPr="00DE3FF2">
        <w:rPr>
          <w:rFonts w:cs="Times New Roman"/>
        </w:rPr>
        <w:t>e</w:t>
      </w:r>
      <w:r w:rsidRPr="00DE3FF2">
        <w:rPr>
          <w:rFonts w:cs="Times New Roman"/>
          <w:spacing w:val="-1"/>
        </w:rPr>
        <w:t xml:space="preserve"> </w:t>
      </w:r>
      <w:r w:rsidRPr="00DE3FF2">
        <w:rPr>
          <w:rFonts w:cs="Times New Roman"/>
        </w:rPr>
        <w:t>th</w:t>
      </w:r>
      <w:r w:rsidRPr="00DE3FF2">
        <w:rPr>
          <w:rFonts w:cs="Times New Roman"/>
          <w:spacing w:val="-1"/>
        </w:rPr>
        <w:t>a</w:t>
      </w:r>
      <w:r w:rsidRPr="00DE3FF2">
        <w:rPr>
          <w:rFonts w:cs="Times New Roman"/>
        </w:rPr>
        <w:t xml:space="preserve">t </w:t>
      </w:r>
      <w:r w:rsidRPr="00DE3FF2">
        <w:rPr>
          <w:rFonts w:cs="Times New Roman"/>
          <w:spacing w:val="-1"/>
        </w:rPr>
        <w:t>f</w:t>
      </w:r>
      <w:r w:rsidRPr="00DE3FF2">
        <w:rPr>
          <w:rFonts w:cs="Times New Roman"/>
        </w:rPr>
        <w:t>acilities</w:t>
      </w:r>
      <w:r w:rsidRPr="00DE3FF2">
        <w:rPr>
          <w:rFonts w:cs="Times New Roman"/>
          <w:spacing w:val="-1"/>
        </w:rPr>
        <w:t xml:space="preserve"> </w:t>
      </w:r>
      <w:r w:rsidRPr="00DE3FF2">
        <w:rPr>
          <w:rFonts w:cs="Times New Roman"/>
          <w:spacing w:val="-2"/>
        </w:rPr>
        <w:t>m</w:t>
      </w:r>
      <w:r w:rsidRPr="00DE3FF2">
        <w:rPr>
          <w:rFonts w:cs="Times New Roman"/>
        </w:rPr>
        <w:t>ay call with q</w:t>
      </w:r>
      <w:r w:rsidRPr="00DE3FF2">
        <w:rPr>
          <w:rFonts w:cs="Times New Roman"/>
          <w:spacing w:val="-2"/>
        </w:rPr>
        <w:t>u</w:t>
      </w:r>
      <w:r w:rsidRPr="00DE3FF2">
        <w:rPr>
          <w:rFonts w:cs="Times New Roman"/>
        </w:rPr>
        <w:t>estions abo</w:t>
      </w:r>
      <w:r w:rsidRPr="00DE3FF2">
        <w:rPr>
          <w:rFonts w:cs="Times New Roman"/>
          <w:spacing w:val="-2"/>
        </w:rPr>
        <w:t>u</w:t>
      </w:r>
      <w:r w:rsidRPr="00DE3FF2">
        <w:rPr>
          <w:rFonts w:cs="Times New Roman"/>
        </w:rPr>
        <w:t>t the s</w:t>
      </w:r>
      <w:r w:rsidRPr="00DE3FF2">
        <w:rPr>
          <w:rFonts w:cs="Times New Roman"/>
          <w:spacing w:val="-2"/>
        </w:rPr>
        <w:t>u</w:t>
      </w:r>
      <w:r w:rsidRPr="00DE3FF2">
        <w:rPr>
          <w:rFonts w:cs="Times New Roman"/>
        </w:rPr>
        <w:t>rvey;</w:t>
      </w:r>
    </w:p>
    <w:p w14:paraId="0CFF508E" w14:textId="77777777" w:rsidR="0031055B" w:rsidRPr="00DE3FF2" w:rsidRDefault="0031055B" w:rsidP="00B43893">
      <w:pPr>
        <w:spacing w:before="16"/>
        <w:ind w:right="80"/>
        <w:rPr>
          <w:rFonts w:ascii="Times New Roman" w:hAnsi="Times New Roman" w:cs="Times New Roman"/>
          <w:sz w:val="24"/>
          <w:szCs w:val="24"/>
        </w:rPr>
      </w:pPr>
    </w:p>
    <w:p w14:paraId="39C21075"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an N-SSATS e-</w:t>
      </w:r>
      <w:r w:rsidRPr="00DE3FF2">
        <w:rPr>
          <w:rFonts w:cs="Times New Roman"/>
          <w:spacing w:val="-2"/>
        </w:rPr>
        <w:t>m</w:t>
      </w:r>
      <w:r w:rsidRPr="00DE3FF2">
        <w:rPr>
          <w:rFonts w:cs="Times New Roman"/>
        </w:rPr>
        <w:t>ail address t</w:t>
      </w:r>
      <w:r w:rsidRPr="00DE3FF2">
        <w:rPr>
          <w:rFonts w:cs="Times New Roman"/>
          <w:spacing w:val="-2"/>
        </w:rPr>
        <w:t>h</w:t>
      </w:r>
      <w:r w:rsidRPr="00DE3FF2">
        <w:rPr>
          <w:rFonts w:cs="Times New Roman"/>
        </w:rPr>
        <w:t>at e</w:t>
      </w:r>
      <w:r w:rsidRPr="00DE3FF2">
        <w:rPr>
          <w:rFonts w:cs="Times New Roman"/>
          <w:spacing w:val="-2"/>
        </w:rPr>
        <w:t>n</w:t>
      </w:r>
      <w:r w:rsidRPr="00DE3FF2">
        <w:rPr>
          <w:rFonts w:cs="Times New Roman"/>
        </w:rPr>
        <w:t>ables fac</w:t>
      </w:r>
      <w:r w:rsidRPr="00DE3FF2">
        <w:rPr>
          <w:rFonts w:cs="Times New Roman"/>
          <w:spacing w:val="-2"/>
        </w:rPr>
        <w:t>i</w:t>
      </w:r>
      <w:r w:rsidRPr="00DE3FF2">
        <w:rPr>
          <w:rFonts w:cs="Times New Roman"/>
        </w:rPr>
        <w:t>liti</w:t>
      </w:r>
      <w:r w:rsidRPr="00DE3FF2">
        <w:rPr>
          <w:rFonts w:cs="Times New Roman"/>
          <w:spacing w:val="-1"/>
        </w:rPr>
        <w:t>e</w:t>
      </w:r>
      <w:r w:rsidRPr="00DE3FF2">
        <w:rPr>
          <w:rFonts w:cs="Times New Roman"/>
        </w:rPr>
        <w:t>s to e-</w:t>
      </w:r>
      <w:r w:rsidRPr="00DE3FF2">
        <w:rPr>
          <w:rFonts w:cs="Times New Roman"/>
          <w:spacing w:val="-2"/>
        </w:rPr>
        <w:t>m</w:t>
      </w:r>
      <w:r w:rsidRPr="00DE3FF2">
        <w:rPr>
          <w:rFonts w:cs="Times New Roman"/>
        </w:rPr>
        <w:t xml:space="preserve">ail </w:t>
      </w:r>
      <w:r w:rsidRPr="00DE3FF2">
        <w:rPr>
          <w:rFonts w:cs="Times New Roman"/>
          <w:spacing w:val="-2"/>
        </w:rPr>
        <w:t>q</w:t>
      </w:r>
      <w:r w:rsidRPr="00DE3FF2">
        <w:rPr>
          <w:rFonts w:cs="Times New Roman"/>
        </w:rPr>
        <w:t>uestions ab</w:t>
      </w:r>
      <w:r w:rsidRPr="00DE3FF2">
        <w:rPr>
          <w:rFonts w:cs="Times New Roman"/>
          <w:spacing w:val="-2"/>
        </w:rPr>
        <w:t>o</w:t>
      </w:r>
      <w:r w:rsidRPr="00DE3FF2">
        <w:rPr>
          <w:rFonts w:cs="Times New Roman"/>
        </w:rPr>
        <w:t>ut the s</w:t>
      </w:r>
      <w:r w:rsidRPr="00DE3FF2">
        <w:rPr>
          <w:rFonts w:cs="Times New Roman"/>
          <w:spacing w:val="-2"/>
        </w:rPr>
        <w:t>u</w:t>
      </w:r>
      <w:r w:rsidRPr="00DE3FF2">
        <w:rPr>
          <w:rFonts w:cs="Times New Roman"/>
        </w:rPr>
        <w:t>rv</w:t>
      </w:r>
      <w:r w:rsidRPr="00DE3FF2">
        <w:rPr>
          <w:rFonts w:cs="Times New Roman"/>
          <w:spacing w:val="-1"/>
        </w:rPr>
        <w:t>e</w:t>
      </w:r>
      <w:r w:rsidRPr="00DE3FF2">
        <w:rPr>
          <w:rFonts w:cs="Times New Roman"/>
        </w:rPr>
        <w:t>y;</w:t>
      </w:r>
    </w:p>
    <w:p w14:paraId="64FE2D2C" w14:textId="77777777" w:rsidR="0031055B" w:rsidRPr="00DE3FF2" w:rsidRDefault="0031055B" w:rsidP="00B43893">
      <w:pPr>
        <w:spacing w:before="17"/>
        <w:ind w:right="80"/>
        <w:rPr>
          <w:rFonts w:ascii="Times New Roman" w:hAnsi="Times New Roman" w:cs="Times New Roman"/>
          <w:sz w:val="24"/>
          <w:szCs w:val="24"/>
        </w:rPr>
      </w:pPr>
    </w:p>
    <w:p w14:paraId="0617D491"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an N-SSATS info</w:t>
      </w:r>
      <w:r w:rsidRPr="00DE3FF2">
        <w:rPr>
          <w:rFonts w:cs="Times New Roman"/>
          <w:spacing w:val="1"/>
        </w:rPr>
        <w:t>r</w:t>
      </w:r>
      <w:r w:rsidRPr="00DE3FF2">
        <w:rPr>
          <w:rFonts w:cs="Times New Roman"/>
          <w:spacing w:val="-2"/>
        </w:rPr>
        <w:t>m</w:t>
      </w:r>
      <w:r w:rsidRPr="00DE3FF2">
        <w:rPr>
          <w:rFonts w:cs="Times New Roman"/>
        </w:rPr>
        <w:t>ational website that provi</w:t>
      </w:r>
      <w:r w:rsidRPr="00DE3FF2">
        <w:rPr>
          <w:rFonts w:cs="Times New Roman"/>
          <w:spacing w:val="-2"/>
        </w:rPr>
        <w:t>d</w:t>
      </w:r>
      <w:r w:rsidRPr="00DE3FF2">
        <w:rPr>
          <w:rFonts w:cs="Times New Roman"/>
        </w:rPr>
        <w:t xml:space="preserve">es N-SSATS  history </w:t>
      </w:r>
      <w:r w:rsidRPr="00DE3FF2">
        <w:rPr>
          <w:rFonts w:cs="Times New Roman"/>
          <w:spacing w:val="-1"/>
        </w:rPr>
        <w:t>a</w:t>
      </w:r>
      <w:r w:rsidRPr="00DE3FF2">
        <w:rPr>
          <w:rFonts w:cs="Times New Roman"/>
        </w:rPr>
        <w:t>nd</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spacing w:val="-2"/>
        </w:rPr>
        <w:t>m</w:t>
      </w:r>
      <w:r w:rsidRPr="00DE3FF2">
        <w:rPr>
          <w:rFonts w:cs="Times New Roman"/>
        </w:rPr>
        <w:t>aterial</w:t>
      </w:r>
      <w:r w:rsidRPr="00DE3FF2">
        <w:rPr>
          <w:rFonts w:cs="Times New Roman"/>
          <w:spacing w:val="-1"/>
        </w:rPr>
        <w:t xml:space="preserve"> </w:t>
      </w:r>
      <w:r w:rsidRPr="00DE3FF2">
        <w:rPr>
          <w:rFonts w:cs="Times New Roman"/>
        </w:rPr>
        <w:t>to respondents;</w:t>
      </w:r>
    </w:p>
    <w:p w14:paraId="5B428183" w14:textId="77777777" w:rsidR="0031055B" w:rsidRPr="00DE3FF2" w:rsidRDefault="0031055B" w:rsidP="00B43893">
      <w:pPr>
        <w:spacing w:before="16"/>
        <w:ind w:right="80"/>
        <w:rPr>
          <w:rFonts w:ascii="Times New Roman" w:hAnsi="Times New Roman" w:cs="Times New Roman"/>
          <w:sz w:val="24"/>
          <w:szCs w:val="24"/>
        </w:rPr>
      </w:pPr>
    </w:p>
    <w:p w14:paraId="216F5955"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tracing</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locating</w:t>
      </w:r>
      <w:r w:rsidRPr="00DE3FF2">
        <w:rPr>
          <w:rFonts w:cs="Times New Roman"/>
          <w:spacing w:val="-1"/>
        </w:rPr>
        <w:t xml:space="preserve"> </w:t>
      </w:r>
      <w:r w:rsidRPr="00DE3FF2">
        <w:rPr>
          <w:rFonts w:cs="Times New Roman"/>
        </w:rPr>
        <w:t>efforts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det</w:t>
      </w:r>
      <w:r w:rsidRPr="00DE3FF2">
        <w:rPr>
          <w:rFonts w:cs="Times New Roman"/>
          <w:spacing w:val="-2"/>
        </w:rPr>
        <w:t>e</w:t>
      </w:r>
      <w:r w:rsidRPr="00DE3FF2">
        <w:rPr>
          <w:rFonts w:cs="Times New Roman"/>
        </w:rPr>
        <w:t>rmine</w:t>
      </w:r>
      <w:r w:rsidRPr="00DE3FF2">
        <w:rPr>
          <w:rFonts w:cs="Times New Roman"/>
          <w:spacing w:val="-1"/>
        </w:rPr>
        <w:t xml:space="preserve"> </w:t>
      </w:r>
      <w:r w:rsidRPr="00DE3FF2">
        <w:rPr>
          <w:rFonts w:cs="Times New Roman"/>
        </w:rPr>
        <w:t>wheth</w:t>
      </w:r>
      <w:r w:rsidRPr="00DE3FF2">
        <w:rPr>
          <w:rFonts w:cs="Times New Roman"/>
          <w:spacing w:val="-1"/>
        </w:rPr>
        <w:t>e</w:t>
      </w:r>
      <w:r w:rsidRPr="00DE3FF2">
        <w:rPr>
          <w:rFonts w:cs="Times New Roman"/>
        </w:rPr>
        <w:t>r</w:t>
      </w:r>
      <w:r w:rsidRPr="00DE3FF2">
        <w:rPr>
          <w:rFonts w:cs="Times New Roman"/>
          <w:spacing w:val="-1"/>
        </w:rPr>
        <w:t xml:space="preserve"> </w:t>
      </w:r>
      <w:r w:rsidRPr="00DE3FF2">
        <w:rPr>
          <w:rFonts w:cs="Times New Roman"/>
        </w:rPr>
        <w:t>a</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is</w:t>
      </w:r>
      <w:r w:rsidRPr="00DE3FF2">
        <w:rPr>
          <w:rFonts w:cs="Times New Roman"/>
          <w:spacing w:val="-1"/>
        </w:rPr>
        <w:t xml:space="preserve"> s</w:t>
      </w:r>
      <w:r w:rsidRPr="00DE3FF2">
        <w:rPr>
          <w:rFonts w:cs="Times New Roman"/>
        </w:rPr>
        <w:t>ti</w:t>
      </w:r>
      <w:r w:rsidRPr="00DE3FF2">
        <w:rPr>
          <w:rFonts w:cs="Times New Roman"/>
          <w:spacing w:val="-2"/>
        </w:rPr>
        <w:t>l</w:t>
      </w:r>
      <w:r w:rsidRPr="00DE3FF2">
        <w:rPr>
          <w:rFonts w:cs="Times New Roman"/>
        </w:rPr>
        <w:t xml:space="preserve">l in business, closed, or has </w:t>
      </w:r>
      <w:r w:rsidRPr="00DE3FF2">
        <w:rPr>
          <w:rFonts w:cs="Times New Roman"/>
          <w:spacing w:val="-2"/>
        </w:rPr>
        <w:t>m</w:t>
      </w:r>
      <w:r w:rsidRPr="00DE3FF2">
        <w:rPr>
          <w:rFonts w:cs="Times New Roman"/>
        </w:rPr>
        <w:t>erged</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another</w:t>
      </w:r>
      <w:r w:rsidRPr="00DE3FF2">
        <w:rPr>
          <w:rFonts w:cs="Times New Roman"/>
          <w:spacing w:val="-1"/>
        </w:rPr>
        <w:t xml:space="preserve"> f</w:t>
      </w:r>
      <w:r w:rsidRPr="00DE3FF2">
        <w:rPr>
          <w:rFonts w:cs="Times New Roman"/>
        </w:rPr>
        <w:t>a</w:t>
      </w:r>
      <w:r w:rsidRPr="00DE3FF2">
        <w:rPr>
          <w:rFonts w:cs="Times New Roman"/>
          <w:spacing w:val="-1"/>
        </w:rPr>
        <w:t>ci</w:t>
      </w:r>
      <w:r w:rsidRPr="00DE3FF2">
        <w:rPr>
          <w:rFonts w:cs="Times New Roman"/>
        </w:rPr>
        <w:t>lit</w:t>
      </w:r>
      <w:r w:rsidRPr="00DE3FF2">
        <w:rPr>
          <w:rFonts w:cs="Times New Roman"/>
          <w:spacing w:val="-2"/>
        </w:rPr>
        <w:t>y</w:t>
      </w:r>
      <w:r w:rsidRPr="00DE3FF2">
        <w:rPr>
          <w:rFonts w:cs="Times New Roman"/>
        </w:rPr>
        <w:t>; and</w:t>
      </w:r>
    </w:p>
    <w:p w14:paraId="47C2C415" w14:textId="77777777" w:rsidR="0031055B" w:rsidRPr="00DE3FF2" w:rsidRDefault="0031055B" w:rsidP="00B43893">
      <w:pPr>
        <w:spacing w:before="14"/>
        <w:ind w:right="80"/>
        <w:rPr>
          <w:rFonts w:ascii="Times New Roman" w:hAnsi="Times New Roman" w:cs="Times New Roman"/>
          <w:sz w:val="24"/>
          <w:szCs w:val="24"/>
        </w:rPr>
      </w:pPr>
    </w:p>
    <w:p w14:paraId="15E927EF" w14:textId="77777777" w:rsidR="0031055B" w:rsidRPr="00DE3FF2" w:rsidRDefault="0031055B" w:rsidP="00B43893">
      <w:pPr>
        <w:pStyle w:val="BodyText"/>
        <w:numPr>
          <w:ilvl w:val="0"/>
          <w:numId w:val="7"/>
        </w:numPr>
        <w:tabs>
          <w:tab w:val="left" w:pos="479"/>
        </w:tabs>
        <w:ind w:left="480" w:right="80"/>
        <w:rPr>
          <w:rFonts w:cs="Times New Roman"/>
        </w:rPr>
      </w:pPr>
      <w:r w:rsidRPr="00DE3FF2">
        <w:rPr>
          <w:rFonts w:cs="Times New Roman"/>
        </w:rPr>
        <w:t>telephone interviews to collect the info</w:t>
      </w:r>
      <w:r w:rsidRPr="00DE3FF2">
        <w:rPr>
          <w:rFonts w:cs="Times New Roman"/>
          <w:spacing w:val="1"/>
        </w:rPr>
        <w:t>r</w:t>
      </w:r>
      <w:r w:rsidRPr="00DE3FF2">
        <w:rPr>
          <w:rFonts w:cs="Times New Roman"/>
          <w:spacing w:val="-2"/>
        </w:rPr>
        <w:t>m</w:t>
      </w:r>
      <w:r w:rsidRPr="00DE3FF2">
        <w:rPr>
          <w:rFonts w:cs="Times New Roman"/>
          <w:spacing w:val="-1"/>
        </w:rPr>
        <w:t>a</w:t>
      </w:r>
      <w:r w:rsidRPr="00DE3FF2">
        <w:rPr>
          <w:rFonts w:cs="Times New Roman"/>
        </w:rPr>
        <w:t>tion from</w:t>
      </w:r>
      <w:r w:rsidRPr="00DE3FF2">
        <w:rPr>
          <w:rFonts w:cs="Times New Roman"/>
          <w:spacing w:val="-2"/>
        </w:rPr>
        <w:t xml:space="preserve"> </w:t>
      </w:r>
      <w:r w:rsidRPr="00DE3FF2">
        <w:rPr>
          <w:rFonts w:cs="Times New Roman"/>
        </w:rPr>
        <w:t xml:space="preserve">those not responding online or by </w:t>
      </w:r>
      <w:r w:rsidRPr="00DE3FF2">
        <w:rPr>
          <w:rFonts w:cs="Times New Roman"/>
          <w:spacing w:val="-2"/>
        </w:rPr>
        <w:t>m</w:t>
      </w:r>
      <w:r w:rsidRPr="00DE3FF2">
        <w:rPr>
          <w:rFonts w:cs="Times New Roman"/>
        </w:rPr>
        <w:t>ailed paper questionnaire.</w:t>
      </w:r>
    </w:p>
    <w:p w14:paraId="2CADA82F" w14:textId="77777777" w:rsidR="0031055B" w:rsidRPr="00DE3FF2" w:rsidRDefault="0031055B" w:rsidP="00B43893">
      <w:pPr>
        <w:spacing w:before="15"/>
        <w:ind w:right="80"/>
        <w:rPr>
          <w:rFonts w:ascii="Times New Roman" w:hAnsi="Times New Roman" w:cs="Times New Roman"/>
          <w:sz w:val="24"/>
          <w:szCs w:val="24"/>
        </w:rPr>
      </w:pPr>
    </w:p>
    <w:p w14:paraId="1D19DAEF" w14:textId="77777777" w:rsidR="0031055B" w:rsidRPr="00DE3FF2" w:rsidRDefault="0031055B" w:rsidP="00B43893">
      <w:pPr>
        <w:pStyle w:val="Heading1"/>
        <w:numPr>
          <w:ilvl w:val="0"/>
          <w:numId w:val="1"/>
        </w:numPr>
        <w:tabs>
          <w:tab w:val="left" w:pos="359"/>
        </w:tabs>
        <w:ind w:left="359" w:right="80"/>
        <w:rPr>
          <w:rFonts w:cs="Times New Roman"/>
          <w:b w:val="0"/>
          <w:bCs w:val="0"/>
        </w:rPr>
      </w:pPr>
      <w:r w:rsidRPr="00DE3FF2">
        <w:rPr>
          <w:rFonts w:cs="Times New Roman"/>
        </w:rPr>
        <w:t>Tests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Procedures</w:t>
      </w:r>
    </w:p>
    <w:p w14:paraId="03F0BDB9" w14:textId="77777777" w:rsidR="0031055B" w:rsidRPr="00DE3FF2" w:rsidRDefault="0031055B" w:rsidP="00B43893">
      <w:pPr>
        <w:spacing w:before="14"/>
        <w:ind w:right="80"/>
        <w:rPr>
          <w:rFonts w:ascii="Times New Roman" w:hAnsi="Times New Roman" w:cs="Times New Roman"/>
          <w:sz w:val="24"/>
          <w:szCs w:val="24"/>
        </w:rPr>
      </w:pPr>
    </w:p>
    <w:p w14:paraId="45AB0CD7" w14:textId="1E3A4870" w:rsidR="0031055B" w:rsidRPr="00DE3FF2" w:rsidRDefault="0031055B" w:rsidP="00B43893">
      <w:pPr>
        <w:pStyle w:val="BodyText"/>
        <w:ind w:left="120" w:right="80"/>
        <w:rPr>
          <w:rFonts w:cs="Times New Roman"/>
        </w:rPr>
      </w:pPr>
      <w:r w:rsidRPr="00DE3FF2">
        <w:rPr>
          <w:rFonts w:cs="Times New Roman"/>
        </w:rPr>
        <w:t>No</w:t>
      </w:r>
      <w:r w:rsidRPr="00DE3FF2">
        <w:rPr>
          <w:rFonts w:cs="Times New Roman"/>
          <w:spacing w:val="-1"/>
        </w:rPr>
        <w:t xml:space="preserve"> </w:t>
      </w:r>
      <w:r w:rsidRPr="00DE3FF2">
        <w:rPr>
          <w:rFonts w:cs="Times New Roman"/>
        </w:rPr>
        <w:t>large-scale</w:t>
      </w:r>
      <w:r w:rsidRPr="00DE3FF2">
        <w:rPr>
          <w:rFonts w:cs="Times New Roman"/>
          <w:spacing w:val="-1"/>
        </w:rPr>
        <w:t xml:space="preserve"> </w:t>
      </w:r>
      <w:r w:rsidRPr="00DE3FF2">
        <w:rPr>
          <w:rFonts w:cs="Times New Roman"/>
        </w:rPr>
        <w:t>pretests</w:t>
      </w:r>
      <w:r w:rsidRPr="00DE3FF2">
        <w:rPr>
          <w:rFonts w:cs="Times New Roman"/>
          <w:spacing w:val="-1"/>
        </w:rPr>
        <w:t xml:space="preserve"> </w:t>
      </w:r>
      <w:r w:rsidRPr="00DE3FF2">
        <w:rPr>
          <w:rFonts w:cs="Times New Roman"/>
        </w:rPr>
        <w:t>(more</w:t>
      </w:r>
      <w:r w:rsidRPr="00DE3FF2">
        <w:rPr>
          <w:rFonts w:cs="Times New Roman"/>
          <w:spacing w:val="-1"/>
        </w:rPr>
        <w:t xml:space="preserve"> </w:t>
      </w:r>
      <w:r w:rsidRPr="00DE3FF2">
        <w:rPr>
          <w:rFonts w:cs="Times New Roman"/>
        </w:rPr>
        <w:t>than</w:t>
      </w:r>
      <w:r w:rsidRPr="00DE3FF2">
        <w:rPr>
          <w:rFonts w:cs="Times New Roman"/>
          <w:spacing w:val="-1"/>
        </w:rPr>
        <w:t xml:space="preserve"> </w:t>
      </w:r>
      <w:r w:rsidRPr="00DE3FF2">
        <w:rPr>
          <w:rFonts w:cs="Times New Roman"/>
        </w:rPr>
        <w:t>9</w:t>
      </w:r>
      <w:r w:rsidRPr="00DE3FF2">
        <w:rPr>
          <w:rFonts w:cs="Times New Roman"/>
          <w:spacing w:val="-1"/>
        </w:rPr>
        <w:t xml:space="preserve"> </w:t>
      </w:r>
      <w:r w:rsidRPr="00DE3FF2">
        <w:rPr>
          <w:rFonts w:cs="Times New Roman"/>
        </w:rPr>
        <w:t>responden</w:t>
      </w:r>
      <w:r w:rsidRPr="00DE3FF2">
        <w:rPr>
          <w:rFonts w:cs="Times New Roman"/>
          <w:spacing w:val="-2"/>
        </w:rPr>
        <w:t>t</w:t>
      </w:r>
      <w:r w:rsidRPr="00DE3FF2">
        <w:rPr>
          <w:rFonts w:cs="Times New Roman"/>
        </w:rPr>
        <w:t>s) of N-SSATS are proposed for the next three years.</w:t>
      </w:r>
      <w:r w:rsidRPr="00DE3FF2">
        <w:rPr>
          <w:rFonts w:cs="Times New Roman"/>
          <w:spacing w:val="-1"/>
        </w:rPr>
        <w:t xml:space="preserve"> </w:t>
      </w:r>
      <w:r w:rsidR="000B22B5" w:rsidRPr="00DE3FF2">
        <w:rPr>
          <w:rFonts w:cs="Times New Roman"/>
          <w:spacing w:val="-1"/>
        </w:rPr>
        <w:t xml:space="preserve"> </w:t>
      </w:r>
      <w:r w:rsidRPr="00DE3FF2">
        <w:rPr>
          <w:rFonts w:cs="Times New Roman"/>
        </w:rPr>
        <w:t>Most</w:t>
      </w:r>
      <w:r w:rsidRPr="00DE3FF2">
        <w:rPr>
          <w:rFonts w:cs="Times New Roman"/>
          <w:spacing w:val="-1"/>
        </w:rPr>
        <w:t xml:space="preserve"> </w:t>
      </w:r>
      <w:r w:rsidRPr="00DE3FF2">
        <w:rPr>
          <w:rFonts w:cs="Times New Roman"/>
        </w:rPr>
        <w:t>ite</w:t>
      </w:r>
      <w:r w:rsidRPr="00DE3FF2">
        <w:rPr>
          <w:rFonts w:cs="Times New Roman"/>
          <w:spacing w:val="-2"/>
        </w:rPr>
        <w:t>m</w:t>
      </w:r>
      <w:r w:rsidRPr="00DE3FF2">
        <w:rPr>
          <w:rFonts w:cs="Times New Roman"/>
        </w:rPr>
        <w:t>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been</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place</w:t>
      </w:r>
      <w:r w:rsidRPr="00DE3FF2">
        <w:rPr>
          <w:rFonts w:cs="Times New Roman"/>
          <w:spacing w:val="-1"/>
        </w:rPr>
        <w:t xml:space="preserve"> </w:t>
      </w:r>
      <w:r w:rsidRPr="00DE3FF2">
        <w:rPr>
          <w:rFonts w:cs="Times New Roman"/>
        </w:rPr>
        <w:t>for</w:t>
      </w:r>
      <w:r w:rsidRPr="00DE3FF2">
        <w:rPr>
          <w:rFonts w:cs="Times New Roman"/>
          <w:spacing w:val="-1"/>
        </w:rPr>
        <w:t xml:space="preserve"> </w:t>
      </w:r>
      <w:r w:rsidR="002C5F03">
        <w:rPr>
          <w:rFonts w:cs="Times New Roman"/>
        </w:rPr>
        <w:t>many</w:t>
      </w:r>
      <w:r w:rsidRPr="00DE3FF2">
        <w:rPr>
          <w:rFonts w:cs="Times New Roman"/>
        </w:rPr>
        <w:t xml:space="preserve"> years.</w:t>
      </w:r>
      <w:r w:rsidR="000B22B5" w:rsidRPr="00DE3FF2">
        <w:rPr>
          <w:rFonts w:cs="Times New Roman"/>
          <w:spacing w:val="-1"/>
        </w:rPr>
        <w:t xml:space="preserve">  </w:t>
      </w:r>
      <w:r w:rsidRPr="00DE3FF2">
        <w:rPr>
          <w:rFonts w:cs="Times New Roman"/>
        </w:rPr>
        <w:t>If rewording or s</w:t>
      </w:r>
      <w:r w:rsidRPr="00DE3FF2">
        <w:rPr>
          <w:rFonts w:cs="Times New Roman"/>
          <w:spacing w:val="-2"/>
        </w:rPr>
        <w:t>m</w:t>
      </w:r>
      <w:r w:rsidRPr="00DE3FF2">
        <w:rPr>
          <w:rFonts w:cs="Times New Roman"/>
          <w:spacing w:val="-1"/>
        </w:rPr>
        <w:t>a</w:t>
      </w:r>
      <w:r w:rsidRPr="00DE3FF2">
        <w:rPr>
          <w:rFonts w:cs="Times New Roman"/>
        </w:rPr>
        <w:t>ll changes in questions</w:t>
      </w:r>
      <w:r w:rsidRPr="00DE3FF2">
        <w:rPr>
          <w:rFonts w:cs="Times New Roman"/>
          <w:spacing w:val="-2"/>
        </w:rPr>
        <w:t xml:space="preserve"> </w:t>
      </w:r>
      <w:r w:rsidRPr="00DE3FF2">
        <w:rPr>
          <w:rFonts w:cs="Times New Roman"/>
        </w:rPr>
        <w:t>are required during the period</w:t>
      </w:r>
      <w:r w:rsidRPr="00DE3FF2">
        <w:rPr>
          <w:rFonts w:cs="Times New Roman"/>
          <w:spacing w:val="-1"/>
        </w:rPr>
        <w:t xml:space="preserve"> </w:t>
      </w:r>
      <w:r w:rsidRPr="00DE3FF2">
        <w:rPr>
          <w:rFonts w:cs="Times New Roman"/>
        </w:rPr>
        <w:t>of</w:t>
      </w:r>
      <w:r w:rsidRPr="00DE3FF2">
        <w:rPr>
          <w:rFonts w:cs="Times New Roman"/>
          <w:spacing w:val="-2"/>
        </w:rPr>
        <w:t xml:space="preserve"> </w:t>
      </w:r>
      <w:r w:rsidRPr="00DE3FF2">
        <w:rPr>
          <w:rFonts w:cs="Times New Roman"/>
        </w:rPr>
        <w:t>a</w:t>
      </w:r>
      <w:r w:rsidRPr="00DE3FF2">
        <w:rPr>
          <w:rFonts w:cs="Times New Roman"/>
          <w:spacing w:val="-2"/>
        </w:rPr>
        <w:t>p</w:t>
      </w:r>
      <w:r w:rsidRPr="00DE3FF2">
        <w:rPr>
          <w:rFonts w:cs="Times New Roman"/>
        </w:rPr>
        <w:t>proval,</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question</w:t>
      </w:r>
      <w:r w:rsidRPr="00DE3FF2">
        <w:rPr>
          <w:rFonts w:cs="Times New Roman"/>
          <w:spacing w:val="-2"/>
        </w:rPr>
        <w:t>n</w:t>
      </w:r>
      <w:r w:rsidRPr="00DE3FF2">
        <w:rPr>
          <w:rFonts w:cs="Times New Roman"/>
        </w:rPr>
        <w:t>ai</w:t>
      </w:r>
      <w:r w:rsidRPr="00DE3FF2">
        <w:rPr>
          <w:rFonts w:cs="Times New Roman"/>
          <w:spacing w:val="-1"/>
        </w:rPr>
        <w:t>r</w:t>
      </w:r>
      <w:r w:rsidRPr="00DE3FF2">
        <w:rPr>
          <w:rFonts w:cs="Times New Roman"/>
        </w:rPr>
        <w:t>e</w:t>
      </w:r>
      <w:r w:rsidRPr="00DE3FF2">
        <w:rPr>
          <w:rFonts w:cs="Times New Roman"/>
          <w:spacing w:val="-2"/>
        </w:rPr>
        <w:t xml:space="preserve"> </w:t>
      </w:r>
      <w:r w:rsidRPr="00DE3FF2">
        <w:rPr>
          <w:rFonts w:cs="Times New Roman"/>
        </w:rPr>
        <w:t>would be t</w:t>
      </w:r>
      <w:r w:rsidRPr="00DE3FF2">
        <w:rPr>
          <w:rFonts w:cs="Times New Roman"/>
          <w:spacing w:val="-1"/>
        </w:rPr>
        <w:t>e</w:t>
      </w:r>
      <w:r w:rsidRPr="00DE3FF2">
        <w:rPr>
          <w:rFonts w:cs="Times New Roman"/>
        </w:rPr>
        <w:t>sted on a s</w:t>
      </w:r>
      <w:r w:rsidRPr="00DE3FF2">
        <w:rPr>
          <w:rFonts w:cs="Times New Roman"/>
          <w:spacing w:val="-2"/>
        </w:rPr>
        <w:t>m</w:t>
      </w:r>
      <w:r w:rsidRPr="00DE3FF2">
        <w:rPr>
          <w:rFonts w:cs="Times New Roman"/>
        </w:rPr>
        <w:t>all nu</w:t>
      </w:r>
      <w:r w:rsidRPr="00DE3FF2">
        <w:rPr>
          <w:rFonts w:cs="Times New Roman"/>
          <w:spacing w:val="-2"/>
        </w:rPr>
        <w:t>m</w:t>
      </w:r>
      <w:r w:rsidRPr="00DE3FF2">
        <w:rPr>
          <w:rFonts w:cs="Times New Roman"/>
        </w:rPr>
        <w:t>ber of</w:t>
      </w:r>
      <w:r w:rsidRPr="00DE3FF2">
        <w:rPr>
          <w:rFonts w:cs="Times New Roman"/>
          <w:spacing w:val="-1"/>
        </w:rPr>
        <w:t xml:space="preserve"> f</w:t>
      </w:r>
      <w:r w:rsidRPr="00DE3FF2">
        <w:rPr>
          <w:rFonts w:cs="Times New Roman"/>
        </w:rPr>
        <w:t>acilities (9</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fewer</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w:t>
      </w:r>
      <w:r w:rsidRPr="00DE3FF2">
        <w:rPr>
          <w:rFonts w:cs="Times New Roman"/>
          <w:spacing w:val="-1"/>
        </w:rPr>
        <w:t>h</w:t>
      </w:r>
      <w:r w:rsidRPr="00DE3FF2">
        <w:rPr>
          <w:rFonts w:cs="Times New Roman"/>
        </w:rPr>
        <w:t>e</w:t>
      </w:r>
      <w:r w:rsidRPr="00DE3FF2">
        <w:rPr>
          <w:rFonts w:cs="Times New Roman"/>
          <w:spacing w:val="-1"/>
        </w:rPr>
        <w:t xml:space="preserve"> </w:t>
      </w:r>
      <w:r w:rsidRPr="00DE3FF2">
        <w:rPr>
          <w:rFonts w:cs="Times New Roman"/>
        </w:rPr>
        <w:t>respondents</w:t>
      </w:r>
      <w:r w:rsidRPr="00DE3FF2">
        <w:rPr>
          <w:rFonts w:cs="Times New Roman"/>
          <w:spacing w:val="-1"/>
        </w:rPr>
        <w:t xml:space="preserve"> </w:t>
      </w:r>
      <w:r w:rsidRPr="00DE3FF2">
        <w:rPr>
          <w:rFonts w:cs="Times New Roman"/>
        </w:rPr>
        <w:t>would</w:t>
      </w:r>
      <w:r w:rsidRPr="00DE3FF2">
        <w:rPr>
          <w:rFonts w:cs="Times New Roman"/>
          <w:spacing w:val="-1"/>
        </w:rPr>
        <w:t xml:space="preserve"> </w:t>
      </w:r>
      <w:r w:rsidRPr="00DE3FF2">
        <w:rPr>
          <w:rFonts w:cs="Times New Roman"/>
        </w:rPr>
        <w:t>be</w:t>
      </w:r>
      <w:r w:rsidRPr="00DE3FF2">
        <w:rPr>
          <w:rFonts w:cs="Times New Roman"/>
          <w:spacing w:val="-1"/>
        </w:rPr>
        <w:t xml:space="preserve"> </w:t>
      </w:r>
      <w:r w:rsidRPr="00DE3FF2">
        <w:rPr>
          <w:rFonts w:cs="Times New Roman"/>
        </w:rPr>
        <w:t>debriefed</w:t>
      </w:r>
      <w:r w:rsidRPr="00DE3FF2">
        <w:rPr>
          <w:rFonts w:cs="Times New Roman"/>
          <w:spacing w:val="-1"/>
        </w:rPr>
        <w:t xml:space="preserve"> </w:t>
      </w:r>
      <w:r w:rsidRPr="00DE3FF2">
        <w:rPr>
          <w:rFonts w:cs="Times New Roman"/>
        </w:rPr>
        <w:t>by telephone to verify that they were</w:t>
      </w:r>
      <w:r w:rsidRPr="00DE3FF2">
        <w:rPr>
          <w:rFonts w:cs="Times New Roman"/>
          <w:spacing w:val="-1"/>
        </w:rPr>
        <w:t xml:space="preserve"> </w:t>
      </w:r>
      <w:r w:rsidRPr="00DE3FF2">
        <w:rPr>
          <w:rFonts w:cs="Times New Roman"/>
        </w:rPr>
        <w:t>interpreting</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ite</w:t>
      </w:r>
      <w:r w:rsidRPr="00DE3FF2">
        <w:rPr>
          <w:rFonts w:cs="Times New Roman"/>
          <w:spacing w:val="-2"/>
        </w:rPr>
        <w:t>m</w:t>
      </w:r>
      <w:r w:rsidRPr="00DE3FF2">
        <w:rPr>
          <w:rFonts w:cs="Times New Roman"/>
        </w:rPr>
        <w:t>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intended.</w:t>
      </w:r>
      <w:r w:rsidR="00040D0E" w:rsidRPr="00DE3FF2">
        <w:rPr>
          <w:rFonts w:cs="Times New Roman"/>
        </w:rPr>
        <w:t xml:space="preserve">  The new Electronic Health Record questions are currently being develop</w:t>
      </w:r>
      <w:r w:rsidR="009D29F6" w:rsidRPr="00DE3FF2">
        <w:rPr>
          <w:rFonts w:cs="Times New Roman"/>
        </w:rPr>
        <w:t>ed and under review through OMB</w:t>
      </w:r>
      <w:r w:rsidR="007E57BA">
        <w:rPr>
          <w:rFonts w:cs="Times New Roman"/>
        </w:rPr>
        <w:t>; However, it is not expected that they will be finalized in time for addition into the 2020 N-SSATS.  If they are finalized, a new package will be submitted.</w:t>
      </w:r>
    </w:p>
    <w:p w14:paraId="4E187B82" w14:textId="77777777" w:rsidR="0031055B" w:rsidRPr="00DE3FF2" w:rsidRDefault="0031055B" w:rsidP="00B43893">
      <w:pPr>
        <w:spacing w:before="18"/>
        <w:ind w:right="80"/>
        <w:rPr>
          <w:rFonts w:ascii="Times New Roman" w:hAnsi="Times New Roman" w:cs="Times New Roman"/>
          <w:sz w:val="24"/>
          <w:szCs w:val="24"/>
        </w:rPr>
      </w:pPr>
    </w:p>
    <w:p w14:paraId="1C46F72E" w14:textId="77777777" w:rsidR="0031055B" w:rsidRPr="00DE3FF2" w:rsidRDefault="0031055B" w:rsidP="00B43893">
      <w:pPr>
        <w:pStyle w:val="Heading1"/>
        <w:numPr>
          <w:ilvl w:val="0"/>
          <w:numId w:val="1"/>
        </w:numPr>
        <w:tabs>
          <w:tab w:val="left" w:pos="359"/>
        </w:tabs>
        <w:ind w:left="359" w:right="80"/>
        <w:rPr>
          <w:rFonts w:cs="Times New Roman"/>
          <w:b w:val="0"/>
          <w:bCs w:val="0"/>
        </w:rPr>
      </w:pPr>
      <w:r w:rsidRPr="00DE3FF2">
        <w:rPr>
          <w:rFonts w:cs="Times New Roman"/>
          <w:spacing w:val="-1"/>
        </w:rPr>
        <w:t>Statistica</w:t>
      </w:r>
      <w:r w:rsidRPr="00DE3FF2">
        <w:rPr>
          <w:rFonts w:cs="Times New Roman"/>
        </w:rPr>
        <w:t>l</w:t>
      </w:r>
      <w:r w:rsidRPr="00DE3FF2">
        <w:rPr>
          <w:rFonts w:cs="Times New Roman"/>
          <w:spacing w:val="-1"/>
        </w:rPr>
        <w:t xml:space="preserve"> Consultants</w:t>
      </w:r>
    </w:p>
    <w:p w14:paraId="69856817" w14:textId="77777777" w:rsidR="0031055B" w:rsidRPr="00DE3FF2" w:rsidRDefault="0031055B" w:rsidP="00B43893">
      <w:pPr>
        <w:spacing w:before="14"/>
        <w:ind w:right="80"/>
        <w:rPr>
          <w:rFonts w:ascii="Times New Roman" w:hAnsi="Times New Roman" w:cs="Times New Roman"/>
          <w:sz w:val="24"/>
          <w:szCs w:val="24"/>
        </w:rPr>
      </w:pPr>
    </w:p>
    <w:p w14:paraId="3DF72607" w14:textId="3D78A15E" w:rsidR="0031055B" w:rsidRPr="00DE3FF2" w:rsidRDefault="0031055B" w:rsidP="00B43893">
      <w:pPr>
        <w:pStyle w:val="BodyText"/>
        <w:ind w:left="120" w:right="80"/>
        <w:rPr>
          <w:rFonts w:cs="Times New Roman"/>
        </w:rPr>
      </w:pPr>
      <w:r w:rsidRPr="00DE3FF2">
        <w:rPr>
          <w:rFonts w:cs="Times New Roman"/>
        </w:rPr>
        <w:t>The data are collected u</w:t>
      </w:r>
      <w:r w:rsidRPr="00DE3FF2">
        <w:rPr>
          <w:rFonts w:cs="Times New Roman"/>
          <w:spacing w:val="-2"/>
        </w:rPr>
        <w:t>n</w:t>
      </w:r>
      <w:r w:rsidRPr="00DE3FF2">
        <w:rPr>
          <w:rFonts w:cs="Times New Roman"/>
        </w:rPr>
        <w:t>der a co</w:t>
      </w:r>
      <w:r w:rsidRPr="00DE3FF2">
        <w:rPr>
          <w:rFonts w:cs="Times New Roman"/>
          <w:spacing w:val="-2"/>
        </w:rPr>
        <w:t>n</w:t>
      </w:r>
      <w:r w:rsidRPr="00DE3FF2">
        <w:rPr>
          <w:rFonts w:cs="Times New Roman"/>
        </w:rPr>
        <w:t>tract with</w:t>
      </w:r>
      <w:r w:rsidRPr="00DE3FF2">
        <w:rPr>
          <w:rFonts w:cs="Times New Roman"/>
          <w:spacing w:val="-1"/>
        </w:rPr>
        <w:t xml:space="preserve"> </w:t>
      </w:r>
      <w:r w:rsidRPr="00DE3FF2">
        <w:rPr>
          <w:rFonts w:cs="Times New Roman"/>
        </w:rPr>
        <w:t>Eagle Technologies which has</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subcontract</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Mathe</w:t>
      </w:r>
      <w:r w:rsidRPr="00DE3FF2">
        <w:rPr>
          <w:rFonts w:cs="Times New Roman"/>
          <w:spacing w:val="-2"/>
        </w:rPr>
        <w:t>m</w:t>
      </w:r>
      <w:r w:rsidRPr="00DE3FF2">
        <w:rPr>
          <w:rFonts w:cs="Times New Roman"/>
        </w:rPr>
        <w:t>atica</w:t>
      </w:r>
      <w:r w:rsidRPr="00DE3FF2">
        <w:rPr>
          <w:rFonts w:cs="Times New Roman"/>
          <w:spacing w:val="-1"/>
        </w:rPr>
        <w:t xml:space="preserve"> </w:t>
      </w:r>
      <w:r w:rsidRPr="00DE3FF2">
        <w:rPr>
          <w:rFonts w:cs="Times New Roman"/>
        </w:rPr>
        <w:t>Policy</w:t>
      </w:r>
      <w:r w:rsidRPr="00DE3FF2">
        <w:rPr>
          <w:rFonts w:cs="Times New Roman"/>
          <w:spacing w:val="-1"/>
        </w:rPr>
        <w:t xml:space="preserve"> </w:t>
      </w:r>
      <w:r w:rsidRPr="00DE3FF2">
        <w:rPr>
          <w:rFonts w:cs="Times New Roman"/>
        </w:rPr>
        <w:t>Res</w:t>
      </w:r>
      <w:r w:rsidRPr="00DE3FF2">
        <w:rPr>
          <w:rFonts w:cs="Times New Roman"/>
          <w:spacing w:val="-3"/>
        </w:rPr>
        <w:t>e</w:t>
      </w:r>
      <w:r w:rsidRPr="00DE3FF2">
        <w:rPr>
          <w:rFonts w:cs="Times New Roman"/>
        </w:rPr>
        <w:t>arch, Inc., for the N-SSATS fo</w:t>
      </w:r>
      <w:r w:rsidRPr="00DE3FF2">
        <w:rPr>
          <w:rFonts w:cs="Times New Roman"/>
          <w:spacing w:val="1"/>
        </w:rPr>
        <w:t>r</w:t>
      </w:r>
      <w:r w:rsidRPr="00DE3FF2">
        <w:rPr>
          <w:rFonts w:cs="Times New Roman"/>
          <w:spacing w:val="-2"/>
        </w:rPr>
        <w:t>m</w:t>
      </w:r>
      <w:r w:rsidRPr="00DE3FF2">
        <w:rPr>
          <w:rFonts w:cs="Times New Roman"/>
        </w:rPr>
        <w:t>s d</w:t>
      </w:r>
      <w:r w:rsidRPr="00DE3FF2">
        <w:rPr>
          <w:rFonts w:cs="Times New Roman"/>
          <w:spacing w:val="1"/>
        </w:rPr>
        <w:t>e</w:t>
      </w:r>
      <w:r w:rsidRPr="00DE3FF2">
        <w:rPr>
          <w:rFonts w:cs="Times New Roman"/>
        </w:rPr>
        <w:t>sign, field work, and data entry and clea</w:t>
      </w:r>
      <w:r w:rsidRPr="00DE3FF2">
        <w:rPr>
          <w:rFonts w:cs="Times New Roman"/>
          <w:spacing w:val="-2"/>
        </w:rPr>
        <w:t>n</w:t>
      </w:r>
      <w:r w:rsidRPr="00DE3FF2">
        <w:rPr>
          <w:rFonts w:cs="Times New Roman"/>
        </w:rPr>
        <w:t>ing.</w:t>
      </w:r>
      <w:r w:rsidRPr="00DE3FF2">
        <w:rPr>
          <w:rFonts w:cs="Times New Roman"/>
          <w:spacing w:val="-1"/>
        </w:rPr>
        <w:t xml:space="preserve"> </w:t>
      </w:r>
      <w:r w:rsidR="000B22B5"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project</w:t>
      </w:r>
      <w:r w:rsidRPr="00DE3FF2">
        <w:rPr>
          <w:rFonts w:cs="Times New Roman"/>
          <w:spacing w:val="-1"/>
        </w:rPr>
        <w:t xml:space="preserve"> </w:t>
      </w:r>
      <w:r w:rsidRPr="00DE3FF2">
        <w:rPr>
          <w:rFonts w:cs="Times New Roman"/>
        </w:rPr>
        <w:t>directors</w:t>
      </w:r>
      <w:r w:rsidRPr="00DE3FF2">
        <w:rPr>
          <w:rFonts w:cs="Times New Roman"/>
          <w:spacing w:val="-1"/>
        </w:rPr>
        <w:t xml:space="preserve"> </w:t>
      </w:r>
      <w:r w:rsidRPr="00DE3FF2">
        <w:rPr>
          <w:rFonts w:cs="Times New Roman"/>
        </w:rPr>
        <w:t>for</w:t>
      </w:r>
      <w:r w:rsidRPr="00DE3FF2">
        <w:rPr>
          <w:rFonts w:cs="Times New Roman"/>
          <w:spacing w:val="-1"/>
        </w:rPr>
        <w:t xml:space="preserve"> th</w:t>
      </w:r>
      <w:r w:rsidRPr="00DE3FF2">
        <w:rPr>
          <w:rFonts w:cs="Times New Roman"/>
        </w:rPr>
        <w:t>e</w:t>
      </w:r>
      <w:r w:rsidRPr="00DE3FF2">
        <w:rPr>
          <w:rFonts w:cs="Times New Roman"/>
          <w:spacing w:val="-1"/>
        </w:rPr>
        <w:t xml:space="preserve"> tw</w:t>
      </w:r>
      <w:r w:rsidRPr="00DE3FF2">
        <w:rPr>
          <w:rFonts w:cs="Times New Roman"/>
        </w:rPr>
        <w:t>o</w:t>
      </w:r>
      <w:r w:rsidRPr="00DE3FF2">
        <w:rPr>
          <w:rFonts w:cs="Times New Roman"/>
          <w:spacing w:val="-1"/>
        </w:rPr>
        <w:t xml:space="preserve"> contractor</w:t>
      </w:r>
      <w:r w:rsidRPr="00DE3FF2">
        <w:rPr>
          <w:rFonts w:cs="Times New Roman"/>
        </w:rPr>
        <w:t>s</w:t>
      </w:r>
      <w:r w:rsidRPr="00DE3FF2">
        <w:rPr>
          <w:rFonts w:cs="Times New Roman"/>
          <w:spacing w:val="-1"/>
        </w:rPr>
        <w:t xml:space="preserve"> are:</w:t>
      </w:r>
    </w:p>
    <w:p w14:paraId="4D7AB50E" w14:textId="77777777" w:rsidR="0031055B" w:rsidRPr="00DE3FF2" w:rsidRDefault="0031055B" w:rsidP="00B43893">
      <w:pPr>
        <w:spacing w:before="19"/>
        <w:ind w:right="80"/>
        <w:rPr>
          <w:rFonts w:ascii="Times New Roman" w:hAnsi="Times New Roman" w:cs="Times New Roman"/>
          <w:sz w:val="24"/>
          <w:szCs w:val="24"/>
        </w:rPr>
      </w:pPr>
    </w:p>
    <w:p w14:paraId="7780C41B" w14:textId="24A4A46A" w:rsidR="0031055B" w:rsidRPr="00DE3FF2" w:rsidRDefault="0031055B" w:rsidP="00B43893">
      <w:pPr>
        <w:pStyle w:val="Heading1"/>
        <w:tabs>
          <w:tab w:val="left" w:pos="-3600"/>
        </w:tabs>
        <w:ind w:right="80" w:firstLine="20"/>
        <w:rPr>
          <w:rFonts w:cs="Times New Roman"/>
        </w:rPr>
      </w:pPr>
      <w:r w:rsidRPr="00DE3FF2">
        <w:rPr>
          <w:rFonts w:cs="Times New Roman"/>
        </w:rPr>
        <w:tab/>
        <w:t>Eagle Technologies</w:t>
      </w:r>
      <w:r w:rsidRPr="00DE3FF2">
        <w:rPr>
          <w:rFonts w:cs="Times New Roman"/>
        </w:rPr>
        <w:tab/>
      </w:r>
      <w:r w:rsidR="004261D2" w:rsidRPr="00DE3FF2">
        <w:rPr>
          <w:rFonts w:cs="Times New Roman"/>
        </w:rPr>
        <w:tab/>
      </w:r>
      <w:r w:rsidRPr="00DE3FF2">
        <w:rPr>
          <w:rFonts w:cs="Times New Roman"/>
        </w:rPr>
        <w:t xml:space="preserve">Mathematica Policy </w:t>
      </w:r>
      <w:r w:rsidRPr="00DE3FF2">
        <w:rPr>
          <w:rFonts w:cs="Times New Roman"/>
          <w:spacing w:val="-2"/>
        </w:rPr>
        <w:t>R</w:t>
      </w:r>
      <w:r w:rsidRPr="00DE3FF2">
        <w:rPr>
          <w:rFonts w:cs="Times New Roman"/>
        </w:rPr>
        <w:t>esearch</w:t>
      </w:r>
    </w:p>
    <w:p w14:paraId="21F040D6" w14:textId="77777777" w:rsidR="0031055B" w:rsidRPr="00DE3FF2" w:rsidRDefault="0031055B" w:rsidP="00B43893">
      <w:pPr>
        <w:pStyle w:val="Heading1"/>
        <w:tabs>
          <w:tab w:val="left" w:pos="-3600"/>
        </w:tabs>
        <w:ind w:right="80" w:firstLine="20"/>
        <w:rPr>
          <w:rFonts w:cs="Times New Roman"/>
          <w:b w:val="0"/>
        </w:rPr>
      </w:pPr>
      <w:r w:rsidRPr="00DE3FF2">
        <w:rPr>
          <w:rFonts w:cs="Times New Roman"/>
          <w:b w:val="0"/>
        </w:rPr>
        <w:tab/>
        <w:t>Doren Walker</w:t>
      </w:r>
      <w:r w:rsidRPr="00DE3FF2">
        <w:rPr>
          <w:rFonts w:cs="Times New Roman"/>
          <w:b w:val="0"/>
        </w:rPr>
        <w:tab/>
      </w:r>
      <w:r w:rsidRPr="00DE3FF2">
        <w:rPr>
          <w:rFonts w:cs="Times New Roman"/>
          <w:b w:val="0"/>
        </w:rPr>
        <w:tab/>
      </w:r>
      <w:r w:rsidRPr="00DE3FF2">
        <w:rPr>
          <w:rFonts w:cs="Times New Roman"/>
          <w:b w:val="0"/>
        </w:rPr>
        <w:tab/>
        <w:t xml:space="preserve">Karen CyBulski </w:t>
      </w:r>
    </w:p>
    <w:p w14:paraId="18F4237E" w14:textId="79FB1D98" w:rsidR="0031055B" w:rsidRPr="00DE3FF2" w:rsidRDefault="0031055B" w:rsidP="00B43893">
      <w:pPr>
        <w:pStyle w:val="Heading1"/>
        <w:tabs>
          <w:tab w:val="left" w:pos="-3600"/>
        </w:tabs>
        <w:ind w:right="80" w:firstLine="20"/>
        <w:rPr>
          <w:rFonts w:cs="Times New Roman"/>
          <w:b w:val="0"/>
          <w:bCs w:val="0"/>
        </w:rPr>
      </w:pPr>
      <w:r w:rsidRPr="00DE3FF2">
        <w:rPr>
          <w:rFonts w:cs="Times New Roman"/>
          <w:b w:val="0"/>
        </w:rPr>
        <w:tab/>
      </w:r>
      <w:r w:rsidR="00040D0E" w:rsidRPr="00DE3FF2">
        <w:rPr>
          <w:rFonts w:cs="Times New Roman"/>
          <w:b w:val="0"/>
        </w:rPr>
        <w:t>571-382-6738</w:t>
      </w:r>
      <w:r w:rsidRPr="00DE3FF2">
        <w:rPr>
          <w:rFonts w:cs="Times New Roman"/>
          <w:b w:val="0"/>
        </w:rPr>
        <w:tab/>
      </w:r>
      <w:r w:rsidRPr="00DE3FF2">
        <w:rPr>
          <w:rFonts w:cs="Times New Roman"/>
          <w:b w:val="0"/>
        </w:rPr>
        <w:tab/>
      </w:r>
      <w:r w:rsidRPr="00DE3FF2">
        <w:rPr>
          <w:rFonts w:cs="Times New Roman"/>
          <w:b w:val="0"/>
        </w:rPr>
        <w:tab/>
      </w:r>
      <w:r w:rsidR="00040D0E" w:rsidRPr="00DE3FF2">
        <w:rPr>
          <w:rFonts w:cs="Times New Roman"/>
          <w:b w:val="0"/>
        </w:rPr>
        <w:t>609-936-2797</w:t>
      </w:r>
      <w:r w:rsidRPr="00DE3FF2">
        <w:rPr>
          <w:rFonts w:cs="Times New Roman"/>
          <w:b w:val="0"/>
        </w:rPr>
        <w:tab/>
      </w:r>
    </w:p>
    <w:p w14:paraId="690252C4" w14:textId="77777777" w:rsidR="0031055B" w:rsidRPr="00DE3FF2" w:rsidRDefault="0031055B" w:rsidP="00B43893">
      <w:pPr>
        <w:spacing w:before="13"/>
        <w:ind w:right="80"/>
        <w:rPr>
          <w:rFonts w:ascii="Times New Roman" w:hAnsi="Times New Roman" w:cs="Times New Roman"/>
          <w:sz w:val="24"/>
          <w:szCs w:val="24"/>
        </w:rPr>
      </w:pPr>
    </w:p>
    <w:p w14:paraId="192E19AC" w14:textId="77777777" w:rsidR="0031055B" w:rsidRPr="00DE3FF2" w:rsidRDefault="0031055B" w:rsidP="00B43893">
      <w:pPr>
        <w:pStyle w:val="BodyText"/>
        <w:ind w:left="120" w:right="80"/>
        <w:rPr>
          <w:rFonts w:cs="Times New Roman"/>
        </w:rPr>
      </w:pPr>
      <w:r w:rsidRPr="00DE3FF2">
        <w:rPr>
          <w:rFonts w:cs="Times New Roman"/>
        </w:rPr>
        <w:t>Eagle Technologies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also</w:t>
      </w:r>
      <w:r w:rsidRPr="00DE3FF2">
        <w:rPr>
          <w:rFonts w:cs="Times New Roman"/>
          <w:spacing w:val="-1"/>
        </w:rPr>
        <w:t xml:space="preserve"> </w:t>
      </w:r>
      <w:r w:rsidRPr="00DE3FF2">
        <w:rPr>
          <w:rFonts w:cs="Times New Roman"/>
        </w:rPr>
        <w:t>responsible</w:t>
      </w:r>
      <w:r w:rsidRPr="00DE3FF2">
        <w:rPr>
          <w:rFonts w:cs="Times New Roman"/>
          <w:spacing w:val="-1"/>
        </w:rPr>
        <w:t xml:space="preserve"> </w:t>
      </w:r>
      <w:r w:rsidRPr="00DE3FF2">
        <w:rPr>
          <w:rFonts w:cs="Times New Roman"/>
        </w:rPr>
        <w:t>for the</w:t>
      </w:r>
      <w:r w:rsidRPr="00DE3FF2">
        <w:rPr>
          <w:rFonts w:cs="Times New Roman"/>
          <w:spacing w:val="-1"/>
        </w:rPr>
        <w:t xml:space="preserve"> </w:t>
      </w:r>
      <w:r w:rsidRPr="00DE3FF2">
        <w:rPr>
          <w:rFonts w:cs="Times New Roman"/>
          <w:spacing w:val="-2"/>
        </w:rPr>
        <w:t>m</w:t>
      </w:r>
      <w:r w:rsidRPr="00DE3FF2">
        <w:rPr>
          <w:rFonts w:cs="Times New Roman"/>
        </w:rPr>
        <w:t>anag</w:t>
      </w:r>
      <w:r w:rsidRPr="00DE3FF2">
        <w:rPr>
          <w:rFonts w:cs="Times New Roman"/>
          <w:spacing w:val="1"/>
        </w:rPr>
        <w:t>e</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sys</w:t>
      </w:r>
      <w:r w:rsidRPr="00DE3FF2">
        <w:rPr>
          <w:rFonts w:cs="Times New Roman"/>
          <w:spacing w:val="-1"/>
        </w:rPr>
        <w:t>t</w:t>
      </w:r>
      <w:r w:rsidRPr="00DE3FF2">
        <w:rPr>
          <w:rFonts w:cs="Times New Roman"/>
        </w:rPr>
        <w:t>e</w:t>
      </w:r>
      <w:r w:rsidRPr="00DE3FF2">
        <w:rPr>
          <w:rFonts w:cs="Times New Roman"/>
          <w:spacing w:val="-2"/>
        </w:rPr>
        <w:t>m</w:t>
      </w:r>
      <w:r w:rsidRPr="00DE3FF2">
        <w:rPr>
          <w:rFonts w:cs="Times New Roman"/>
        </w:rPr>
        <w:t>s, the statistical aspects of the</w:t>
      </w:r>
      <w:r w:rsidRPr="00DE3FF2">
        <w:rPr>
          <w:rFonts w:cs="Times New Roman"/>
          <w:spacing w:val="-1"/>
        </w:rPr>
        <w:t xml:space="preserve"> </w:t>
      </w:r>
      <w:r w:rsidRPr="00DE3FF2">
        <w:rPr>
          <w:rFonts w:cs="Times New Roman"/>
        </w:rPr>
        <w:t>N-SSATS</w:t>
      </w:r>
      <w:r w:rsidRPr="00DE3FF2">
        <w:rPr>
          <w:rFonts w:cs="Times New Roman"/>
          <w:spacing w:val="-1"/>
        </w:rPr>
        <w:t xml:space="preserve"> </w:t>
      </w:r>
      <w:r w:rsidRPr="00DE3FF2">
        <w:rPr>
          <w:rFonts w:cs="Times New Roman"/>
        </w:rPr>
        <w:t>(pri</w:t>
      </w:r>
      <w:r w:rsidRPr="00DE3FF2">
        <w:rPr>
          <w:rFonts w:cs="Times New Roman"/>
          <w:spacing w:val="-2"/>
        </w:rPr>
        <w:t>m</w:t>
      </w:r>
      <w:r w:rsidRPr="00DE3FF2">
        <w:rPr>
          <w:rFonts w:cs="Times New Roman"/>
        </w:rPr>
        <w:t>arily</w:t>
      </w:r>
      <w:r w:rsidRPr="00DE3FF2">
        <w:rPr>
          <w:rFonts w:cs="Times New Roman"/>
          <w:spacing w:val="-1"/>
        </w:rPr>
        <w:t xml:space="preserve"> </w:t>
      </w:r>
      <w:r w:rsidRPr="00DE3FF2">
        <w:rPr>
          <w:rFonts w:cs="Times New Roman"/>
        </w:rPr>
        <w:t>i</w:t>
      </w:r>
      <w:r w:rsidRPr="00DE3FF2">
        <w:rPr>
          <w:rFonts w:cs="Times New Roman"/>
          <w:spacing w:val="-2"/>
        </w:rPr>
        <w:t>m</w:t>
      </w:r>
      <w:r w:rsidRPr="00DE3FF2">
        <w:rPr>
          <w:rFonts w:cs="Times New Roman"/>
        </w:rPr>
        <w:t>putation</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spacing w:val="-2"/>
        </w:rPr>
        <w:t>m</w:t>
      </w:r>
      <w:r w:rsidRPr="00DE3FF2">
        <w:rPr>
          <w:rFonts w:cs="Times New Roman"/>
        </w:rPr>
        <w:t>issing data), and preparation of the</w:t>
      </w:r>
      <w:r w:rsidRPr="00DE3FF2">
        <w:rPr>
          <w:rFonts w:cs="Times New Roman"/>
          <w:spacing w:val="-1"/>
        </w:rPr>
        <w:t xml:space="preserve"> Locator/</w:t>
      </w:r>
      <w:r w:rsidRPr="00DE3FF2">
        <w:rPr>
          <w:rFonts w:cs="Times New Roman"/>
          <w:i/>
        </w:rPr>
        <w:t>National</w:t>
      </w:r>
      <w:r w:rsidRPr="00DE3FF2">
        <w:rPr>
          <w:rFonts w:cs="Times New Roman"/>
          <w:i/>
          <w:spacing w:val="-2"/>
        </w:rPr>
        <w:t xml:space="preserve"> </w:t>
      </w:r>
      <w:r w:rsidRPr="00DE3FF2">
        <w:rPr>
          <w:rFonts w:cs="Times New Roman"/>
          <w:i/>
        </w:rPr>
        <w:t>Directory</w:t>
      </w:r>
      <w:r w:rsidRPr="00DE3FF2">
        <w:rPr>
          <w:rFonts w:cs="Times New Roman"/>
          <w:i/>
          <w:spacing w:val="-2"/>
        </w:rPr>
        <w:t xml:space="preserve"> </w:t>
      </w:r>
      <w:r w:rsidRPr="00DE3FF2">
        <w:rPr>
          <w:rFonts w:cs="Times New Roman"/>
        </w:rPr>
        <w:t>and the annual N-SSATS r</w:t>
      </w:r>
      <w:r w:rsidRPr="00DE3FF2">
        <w:rPr>
          <w:rFonts w:cs="Times New Roman"/>
          <w:spacing w:val="-3"/>
        </w:rPr>
        <w:t>e</w:t>
      </w:r>
      <w:r w:rsidRPr="00DE3FF2">
        <w:rPr>
          <w:rFonts w:cs="Times New Roman"/>
        </w:rPr>
        <w:t>port</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profiles.</w:t>
      </w:r>
    </w:p>
    <w:p w14:paraId="189BA79D" w14:textId="77777777" w:rsidR="0031055B" w:rsidRPr="00DE3FF2" w:rsidRDefault="0031055B" w:rsidP="00B43893">
      <w:pPr>
        <w:spacing w:before="16"/>
        <w:ind w:right="80"/>
        <w:rPr>
          <w:rFonts w:ascii="Times New Roman" w:hAnsi="Times New Roman" w:cs="Times New Roman"/>
          <w:sz w:val="24"/>
          <w:szCs w:val="24"/>
        </w:rPr>
      </w:pPr>
    </w:p>
    <w:p w14:paraId="2679FA7E" w14:textId="77777777" w:rsidR="0031055B" w:rsidRPr="00DE3FF2" w:rsidRDefault="0031055B" w:rsidP="00B43893">
      <w:pPr>
        <w:pStyle w:val="BodyText"/>
        <w:ind w:left="120" w:right="80"/>
        <w:rPr>
          <w:rFonts w:cs="Times New Roman"/>
        </w:rPr>
      </w:pPr>
      <w:r w:rsidRPr="00DE3FF2">
        <w:rPr>
          <w:rFonts w:cs="Times New Roman"/>
        </w:rPr>
        <w:t>The</w:t>
      </w:r>
      <w:r w:rsidRPr="00DE3FF2">
        <w:rPr>
          <w:rFonts w:cs="Times New Roman"/>
          <w:spacing w:val="-1"/>
        </w:rPr>
        <w:t xml:space="preserve"> </w:t>
      </w:r>
      <w:r w:rsidRPr="00DE3FF2">
        <w:rPr>
          <w:rFonts w:cs="Times New Roman"/>
        </w:rPr>
        <w:t>SAMHSA</w:t>
      </w:r>
      <w:r w:rsidRPr="00DE3FF2">
        <w:rPr>
          <w:rFonts w:cs="Times New Roman"/>
          <w:spacing w:val="-1"/>
        </w:rPr>
        <w:t xml:space="preserve"> </w:t>
      </w:r>
      <w:r w:rsidRPr="00DE3FF2">
        <w:rPr>
          <w:rFonts w:cs="Times New Roman"/>
        </w:rPr>
        <w:t>Project</w:t>
      </w:r>
      <w:r w:rsidRPr="00DE3FF2">
        <w:rPr>
          <w:rFonts w:cs="Times New Roman"/>
          <w:spacing w:val="-1"/>
        </w:rPr>
        <w:t xml:space="preserve"> </w:t>
      </w:r>
      <w:r w:rsidRPr="00DE3FF2">
        <w:rPr>
          <w:rFonts w:cs="Times New Roman"/>
        </w:rPr>
        <w:t>Officer</w:t>
      </w:r>
      <w:r w:rsidRPr="00DE3FF2">
        <w:rPr>
          <w:rFonts w:cs="Times New Roman"/>
          <w:spacing w:val="-1"/>
        </w:rPr>
        <w:t xml:space="preserve"> a</w:t>
      </w:r>
      <w:r w:rsidRPr="00DE3FF2">
        <w:rPr>
          <w:rFonts w:cs="Times New Roman"/>
        </w:rPr>
        <w:t>nd</w:t>
      </w:r>
      <w:r w:rsidRPr="00DE3FF2">
        <w:rPr>
          <w:rFonts w:cs="Times New Roman"/>
          <w:spacing w:val="-1"/>
        </w:rPr>
        <w:t xml:space="preserve"> </w:t>
      </w:r>
      <w:r w:rsidRPr="00DE3FF2">
        <w:rPr>
          <w:rFonts w:cs="Times New Roman"/>
        </w:rPr>
        <w:t>Co-Project</w:t>
      </w:r>
      <w:r w:rsidRPr="00DE3FF2">
        <w:rPr>
          <w:rFonts w:cs="Times New Roman"/>
          <w:spacing w:val="-1"/>
        </w:rPr>
        <w:t xml:space="preserve"> </w:t>
      </w:r>
      <w:r w:rsidRPr="00DE3FF2">
        <w:rPr>
          <w:rFonts w:cs="Times New Roman"/>
        </w:rPr>
        <w:t>Officer</w:t>
      </w:r>
      <w:r w:rsidRPr="00DE3FF2">
        <w:rPr>
          <w:rFonts w:cs="Times New Roman"/>
          <w:spacing w:val="-1"/>
        </w:rPr>
        <w:t xml:space="preserve"> </w:t>
      </w:r>
      <w:r w:rsidRPr="00DE3FF2">
        <w:rPr>
          <w:rFonts w:cs="Times New Roman"/>
        </w:rPr>
        <w:t>are:</w:t>
      </w:r>
    </w:p>
    <w:p w14:paraId="308B800D" w14:textId="77777777" w:rsidR="0031055B" w:rsidRPr="00DE3FF2" w:rsidRDefault="0031055B" w:rsidP="00B43893">
      <w:pPr>
        <w:pStyle w:val="BodyText"/>
        <w:tabs>
          <w:tab w:val="left" w:pos="4039"/>
        </w:tabs>
        <w:spacing w:before="88"/>
        <w:ind w:left="440" w:right="80"/>
        <w:rPr>
          <w:rFonts w:cs="Times New Roman"/>
        </w:rPr>
      </w:pPr>
    </w:p>
    <w:p w14:paraId="72BC491D" w14:textId="77777777" w:rsidR="0031055B" w:rsidRPr="00DE3FF2" w:rsidRDefault="0031055B" w:rsidP="00B43893">
      <w:pPr>
        <w:pStyle w:val="BodyText"/>
        <w:tabs>
          <w:tab w:val="left" w:pos="4039"/>
        </w:tabs>
        <w:spacing w:before="88"/>
        <w:ind w:left="440" w:right="80"/>
        <w:rPr>
          <w:rFonts w:cs="Times New Roman"/>
        </w:rPr>
      </w:pPr>
      <w:r w:rsidRPr="00DE3FF2">
        <w:rPr>
          <w:rFonts w:cs="Times New Roman"/>
        </w:rPr>
        <w:t>Cathie Alderks</w:t>
      </w:r>
      <w:r w:rsidRPr="00DE3FF2">
        <w:rPr>
          <w:rFonts w:cs="Times New Roman"/>
        </w:rPr>
        <w:tab/>
        <w:t>Nichele Waller</w:t>
      </w:r>
    </w:p>
    <w:p w14:paraId="3C4DC7EF" w14:textId="77777777" w:rsidR="0031055B" w:rsidRPr="00DE3FF2" w:rsidRDefault="0031055B" w:rsidP="00B43893">
      <w:pPr>
        <w:pStyle w:val="BodyText"/>
        <w:tabs>
          <w:tab w:val="left" w:pos="4040"/>
        </w:tabs>
        <w:ind w:left="440" w:right="80"/>
        <w:rPr>
          <w:rFonts w:cs="Times New Roman"/>
        </w:rPr>
      </w:pPr>
      <w:r w:rsidRPr="00DE3FF2">
        <w:rPr>
          <w:rFonts w:cs="Times New Roman"/>
        </w:rPr>
        <w:t>Stati</w:t>
      </w:r>
      <w:r w:rsidRPr="00DE3FF2">
        <w:rPr>
          <w:rFonts w:cs="Times New Roman"/>
          <w:spacing w:val="-1"/>
        </w:rPr>
        <w:t>s</w:t>
      </w:r>
      <w:r w:rsidRPr="00DE3FF2">
        <w:rPr>
          <w:rFonts w:cs="Times New Roman"/>
        </w:rPr>
        <w:t>tician</w:t>
      </w:r>
      <w:r w:rsidRPr="00DE3FF2">
        <w:rPr>
          <w:rFonts w:cs="Times New Roman"/>
        </w:rPr>
        <w:tab/>
        <w:t>Stati</w:t>
      </w:r>
      <w:r w:rsidRPr="00DE3FF2">
        <w:rPr>
          <w:rFonts w:cs="Times New Roman"/>
          <w:spacing w:val="-1"/>
        </w:rPr>
        <w:t>s</w:t>
      </w:r>
      <w:r w:rsidRPr="00DE3FF2">
        <w:rPr>
          <w:rFonts w:cs="Times New Roman"/>
        </w:rPr>
        <w:t>tician</w:t>
      </w:r>
    </w:p>
    <w:p w14:paraId="0EFBF2F8" w14:textId="77777777" w:rsidR="0031055B" w:rsidRPr="00DE3FF2" w:rsidRDefault="0031055B" w:rsidP="00B43893">
      <w:pPr>
        <w:pStyle w:val="BodyText"/>
        <w:tabs>
          <w:tab w:val="left" w:pos="4039"/>
        </w:tabs>
        <w:ind w:left="440" w:right="80"/>
        <w:rPr>
          <w:rFonts w:cs="Times New Roman"/>
        </w:rPr>
      </w:pPr>
      <w:r w:rsidRPr="00DE3FF2">
        <w:rPr>
          <w:rFonts w:cs="Times New Roman"/>
          <w:spacing w:val="-1"/>
        </w:rPr>
        <w:t>240-276-126</w:t>
      </w:r>
      <w:r w:rsidRPr="00DE3FF2">
        <w:rPr>
          <w:rFonts w:cs="Times New Roman"/>
        </w:rPr>
        <w:t>9</w:t>
      </w:r>
      <w:r w:rsidRPr="00DE3FF2">
        <w:rPr>
          <w:rFonts w:cs="Times New Roman"/>
        </w:rPr>
        <w:tab/>
      </w:r>
      <w:r w:rsidRPr="00DE3FF2">
        <w:rPr>
          <w:rFonts w:cs="Times New Roman"/>
          <w:spacing w:val="-1"/>
        </w:rPr>
        <w:t>240-276-0547</w:t>
      </w:r>
    </w:p>
    <w:p w14:paraId="72A4D115" w14:textId="77777777" w:rsidR="0031055B" w:rsidRPr="00DE3FF2" w:rsidRDefault="0031055B" w:rsidP="00B43893">
      <w:pPr>
        <w:ind w:right="80"/>
        <w:rPr>
          <w:rFonts w:ascii="Times New Roman" w:hAnsi="Times New Roman" w:cs="Times New Roman"/>
          <w:sz w:val="24"/>
          <w:szCs w:val="24"/>
        </w:rPr>
        <w:sectPr w:rsidR="0031055B" w:rsidRPr="00DE3FF2">
          <w:headerReference w:type="default" r:id="rId9"/>
          <w:footerReference w:type="default" r:id="rId10"/>
          <w:pgSz w:w="12240" w:h="15840"/>
          <w:pgMar w:top="1480" w:right="1720" w:bottom="980" w:left="1720" w:header="0" w:footer="790" w:gutter="0"/>
          <w:cols w:space="720"/>
        </w:sectPr>
      </w:pPr>
    </w:p>
    <w:p w14:paraId="37F60D4A" w14:textId="77777777" w:rsidR="0031055B" w:rsidRPr="00DE3FF2" w:rsidRDefault="0031055B" w:rsidP="00B43893">
      <w:pPr>
        <w:pStyle w:val="Heading1"/>
        <w:spacing w:before="75"/>
        <w:ind w:left="118" w:right="80"/>
        <w:jc w:val="center"/>
        <w:rPr>
          <w:rFonts w:cs="Times New Roman"/>
          <w:b w:val="0"/>
          <w:bCs w:val="0"/>
        </w:rPr>
      </w:pPr>
      <w:r w:rsidRPr="00DE3FF2">
        <w:rPr>
          <w:rFonts w:cs="Times New Roman"/>
          <w:spacing w:val="-1"/>
        </w:rPr>
        <w:t>LIS</w:t>
      </w:r>
      <w:r w:rsidRPr="00DE3FF2">
        <w:rPr>
          <w:rFonts w:cs="Times New Roman"/>
        </w:rPr>
        <w:t>T</w:t>
      </w:r>
      <w:r w:rsidRPr="00DE3FF2">
        <w:rPr>
          <w:rFonts w:cs="Times New Roman"/>
          <w:spacing w:val="-1"/>
        </w:rPr>
        <w:t xml:space="preserve"> O</w:t>
      </w:r>
      <w:r w:rsidRPr="00DE3FF2">
        <w:rPr>
          <w:rFonts w:cs="Times New Roman"/>
        </w:rPr>
        <w:t>F</w:t>
      </w:r>
      <w:r w:rsidRPr="00DE3FF2">
        <w:rPr>
          <w:rFonts w:cs="Times New Roman"/>
          <w:spacing w:val="-1"/>
        </w:rPr>
        <w:t xml:space="preserve"> ATTACHMENTS</w:t>
      </w:r>
    </w:p>
    <w:p w14:paraId="756890B1" w14:textId="77777777" w:rsidR="0031055B" w:rsidRPr="00DE3FF2" w:rsidRDefault="0031055B" w:rsidP="00B43893">
      <w:pPr>
        <w:spacing w:before="10"/>
        <w:ind w:right="80"/>
        <w:rPr>
          <w:rFonts w:ascii="Times New Roman" w:hAnsi="Times New Roman" w:cs="Times New Roman"/>
          <w:sz w:val="24"/>
          <w:szCs w:val="24"/>
        </w:rPr>
      </w:pPr>
    </w:p>
    <w:p w14:paraId="4783DB13" w14:textId="77777777" w:rsidR="0031055B" w:rsidRPr="00DE3FF2" w:rsidRDefault="0031055B" w:rsidP="00B43893">
      <w:pPr>
        <w:ind w:right="80"/>
        <w:rPr>
          <w:rFonts w:ascii="Times New Roman" w:hAnsi="Times New Roman" w:cs="Times New Roman"/>
          <w:sz w:val="24"/>
          <w:szCs w:val="24"/>
        </w:rPr>
      </w:pPr>
    </w:p>
    <w:p w14:paraId="28783CA6" w14:textId="77777777" w:rsidR="0031055B" w:rsidRPr="00DE3FF2" w:rsidRDefault="0031055B" w:rsidP="00B43893">
      <w:pPr>
        <w:ind w:right="80"/>
        <w:rPr>
          <w:rFonts w:ascii="Times New Roman" w:hAnsi="Times New Roman" w:cs="Times New Roman"/>
          <w:sz w:val="24"/>
          <w:szCs w:val="24"/>
        </w:rPr>
      </w:pPr>
    </w:p>
    <w:p w14:paraId="27BB707E" w14:textId="645A7DF6" w:rsidR="0031055B" w:rsidRPr="00DE3FF2" w:rsidRDefault="0031055B" w:rsidP="00B43893">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A1</w:t>
      </w:r>
      <w:r w:rsidRPr="00DE3FF2">
        <w:rPr>
          <w:rFonts w:cs="Times New Roman"/>
        </w:rPr>
        <w:tab/>
        <w:t xml:space="preserve">I-BHS Online </w:t>
      </w:r>
      <w:r w:rsidR="00746180" w:rsidRPr="00DE3FF2">
        <w:rPr>
          <w:rFonts w:cs="Times New Roman"/>
        </w:rPr>
        <w:t>State</w:t>
      </w:r>
      <w:r w:rsidRPr="00DE3FF2">
        <w:rPr>
          <w:rFonts w:cs="Times New Roman"/>
        </w:rPr>
        <w:t xml:space="preserve"> Add/Update Forms </w:t>
      </w:r>
    </w:p>
    <w:p w14:paraId="5CD7507D" w14:textId="77777777" w:rsidR="0031055B" w:rsidRPr="00DE3FF2" w:rsidRDefault="0031055B" w:rsidP="00B43893">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A2</w:t>
      </w:r>
      <w:r w:rsidRPr="00DE3FF2">
        <w:rPr>
          <w:rFonts w:cs="Times New Roman"/>
        </w:rPr>
        <w:tab/>
        <w:t>I-BHS Fa</w:t>
      </w:r>
      <w:r w:rsidRPr="00DE3FF2">
        <w:rPr>
          <w:rFonts w:cs="Times New Roman"/>
          <w:spacing w:val="-1"/>
        </w:rPr>
        <w:t>c</w:t>
      </w:r>
      <w:r w:rsidRPr="00DE3FF2">
        <w:rPr>
          <w:rFonts w:cs="Times New Roman"/>
        </w:rPr>
        <w:t>ility Applicati</w:t>
      </w:r>
      <w:r w:rsidRPr="00DE3FF2">
        <w:rPr>
          <w:rFonts w:cs="Times New Roman"/>
          <w:spacing w:val="-2"/>
        </w:rPr>
        <w:t>o</w:t>
      </w:r>
      <w:r w:rsidRPr="00DE3FF2">
        <w:rPr>
          <w:rFonts w:cs="Times New Roman"/>
        </w:rPr>
        <w:t xml:space="preserve">n </w:t>
      </w:r>
      <w:r w:rsidRPr="00DE3FF2">
        <w:rPr>
          <w:rFonts w:cs="Times New Roman"/>
          <w:spacing w:val="-1"/>
        </w:rPr>
        <w:t>F</w:t>
      </w:r>
      <w:r w:rsidRPr="00DE3FF2">
        <w:rPr>
          <w:rFonts w:cs="Times New Roman"/>
        </w:rPr>
        <w:t xml:space="preserve">orm </w:t>
      </w:r>
    </w:p>
    <w:p w14:paraId="4B37A686" w14:textId="77777777" w:rsidR="0031055B" w:rsidRPr="00DE3FF2" w:rsidRDefault="0031055B" w:rsidP="00B43893">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A3</w:t>
      </w:r>
      <w:r w:rsidRPr="00DE3FF2">
        <w:rPr>
          <w:rFonts w:cs="Times New Roman"/>
        </w:rPr>
        <w:tab/>
        <w:t>Aug</w:t>
      </w:r>
      <w:r w:rsidRPr="00DE3FF2">
        <w:rPr>
          <w:rFonts w:cs="Times New Roman"/>
          <w:spacing w:val="-2"/>
        </w:rPr>
        <w:t>m</w:t>
      </w:r>
      <w:r w:rsidRPr="00DE3FF2">
        <w:rPr>
          <w:rFonts w:cs="Times New Roman"/>
        </w:rPr>
        <w:t>entat</w:t>
      </w:r>
      <w:r w:rsidRPr="00DE3FF2">
        <w:rPr>
          <w:rFonts w:cs="Times New Roman"/>
          <w:spacing w:val="-3"/>
        </w:rPr>
        <w:t>i</w:t>
      </w:r>
      <w:r w:rsidRPr="00DE3FF2">
        <w:rPr>
          <w:rFonts w:cs="Times New Roman"/>
        </w:rPr>
        <w:t>on</w:t>
      </w:r>
      <w:r w:rsidRPr="00DE3FF2">
        <w:rPr>
          <w:rFonts w:cs="Times New Roman"/>
          <w:spacing w:val="-1"/>
        </w:rPr>
        <w:t xml:space="preserve"> S</w:t>
      </w:r>
      <w:r w:rsidRPr="00DE3FF2">
        <w:rPr>
          <w:rFonts w:cs="Times New Roman"/>
        </w:rPr>
        <w:t>creener</w:t>
      </w:r>
      <w:r w:rsidRPr="00DE3FF2">
        <w:rPr>
          <w:rFonts w:cs="Times New Roman"/>
          <w:spacing w:val="-1"/>
        </w:rPr>
        <w:t xml:space="preserve"> Q</w:t>
      </w:r>
      <w:r w:rsidRPr="00DE3FF2">
        <w:rPr>
          <w:rFonts w:cs="Times New Roman"/>
        </w:rPr>
        <w:t xml:space="preserve">uestionnaire </w:t>
      </w:r>
    </w:p>
    <w:p w14:paraId="30FC37B9" w14:textId="337B86B0" w:rsidR="0031055B" w:rsidRPr="00DE3FF2" w:rsidRDefault="0031055B" w:rsidP="00B43893">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6B08B2">
        <w:rPr>
          <w:rFonts w:cs="Times New Roman"/>
        </w:rPr>
        <w:t>ent B1</w:t>
      </w:r>
      <w:r w:rsidR="006B08B2">
        <w:rPr>
          <w:rFonts w:cs="Times New Roman"/>
        </w:rPr>
        <w:tab/>
        <w:t>N-SSATS 2019</w:t>
      </w:r>
      <w:r w:rsidRPr="00DE3FF2">
        <w:rPr>
          <w:rFonts w:cs="Times New Roman"/>
        </w:rPr>
        <w:t xml:space="preserve"> Questionnaire (Version A)</w:t>
      </w:r>
    </w:p>
    <w:p w14:paraId="56F29444" w14:textId="11F4CD35" w:rsidR="0031055B" w:rsidRPr="00DE3FF2" w:rsidRDefault="0031055B" w:rsidP="00B43893">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6B08B2">
        <w:rPr>
          <w:rFonts w:cs="Times New Roman"/>
        </w:rPr>
        <w:t>ent B2</w:t>
      </w:r>
      <w:r w:rsidR="006B08B2">
        <w:rPr>
          <w:rFonts w:cs="Times New Roman"/>
        </w:rPr>
        <w:tab/>
        <w:t>N-SSATS 2020</w:t>
      </w:r>
      <w:r w:rsidRPr="00DE3FF2">
        <w:rPr>
          <w:rFonts w:cs="Times New Roman"/>
        </w:rPr>
        <w:t xml:space="preserve"> Questionnaire (Version B) </w:t>
      </w:r>
    </w:p>
    <w:p w14:paraId="332EC94C" w14:textId="318E78D3" w:rsidR="0031055B" w:rsidRPr="00DE3FF2" w:rsidRDefault="0031055B" w:rsidP="00B43893">
      <w:pPr>
        <w:pStyle w:val="BodyText"/>
        <w:tabs>
          <w:tab w:val="left" w:pos="2259"/>
        </w:tabs>
        <w:spacing w:before="10"/>
        <w:ind w:right="80"/>
        <w:rPr>
          <w:rFonts w:cs="Times New Roman"/>
        </w:rPr>
      </w:pPr>
      <w:r w:rsidRPr="00DE3FF2">
        <w:rPr>
          <w:rFonts w:cs="Times New Roman"/>
        </w:rPr>
        <w:t>Attachment B3</w:t>
      </w:r>
      <w:r w:rsidRPr="00DE3FF2">
        <w:rPr>
          <w:rFonts w:cs="Times New Roman"/>
        </w:rPr>
        <w:tab/>
        <w:t>Between Cycle</w:t>
      </w:r>
      <w:r w:rsidR="00746180" w:rsidRPr="00DE3FF2">
        <w:rPr>
          <w:rFonts w:cs="Times New Roman"/>
        </w:rPr>
        <w:t>s</w:t>
      </w:r>
      <w:r w:rsidRPr="00DE3FF2">
        <w:rPr>
          <w:rFonts w:cs="Times New Roman"/>
        </w:rPr>
        <w:t xml:space="preserve"> N-SSATS (N-SSATS BC)</w:t>
      </w:r>
    </w:p>
    <w:p w14:paraId="24ED4539" w14:textId="603084B0" w:rsidR="0031055B" w:rsidRPr="00DE3FF2" w:rsidRDefault="0031055B" w:rsidP="00B43893">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6B08B2">
        <w:rPr>
          <w:rFonts w:cs="Times New Roman"/>
        </w:rPr>
        <w:t>ent B4</w:t>
      </w:r>
      <w:r w:rsidR="006B08B2">
        <w:rPr>
          <w:rFonts w:cs="Times New Roman"/>
        </w:rPr>
        <w:tab/>
        <w:t>N-SSATS 2019</w:t>
      </w:r>
      <w:r w:rsidRPr="00DE3FF2">
        <w:rPr>
          <w:rFonts w:cs="Times New Roman"/>
        </w:rPr>
        <w:t xml:space="preserve"> screens</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questionnaire</w:t>
      </w:r>
    </w:p>
    <w:p w14:paraId="3D8562AA" w14:textId="63B4150A" w:rsidR="0031055B" w:rsidRPr="00DE3FF2" w:rsidRDefault="0031055B" w:rsidP="00B43893">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Pr="00DE3FF2">
        <w:rPr>
          <w:rFonts w:cs="Times New Roman"/>
        </w:rPr>
        <w:t>ent B5</w:t>
      </w:r>
      <w:r w:rsidRPr="00DE3FF2">
        <w:rPr>
          <w:rFonts w:cs="Times New Roman"/>
        </w:rPr>
        <w:tab/>
        <w:t>N-SSATS 201</w:t>
      </w:r>
      <w:r w:rsidR="006B08B2">
        <w:rPr>
          <w:rFonts w:cs="Times New Roman"/>
        </w:rPr>
        <w:t>9</w:t>
      </w:r>
      <w:r w:rsidRPr="00DE3FF2">
        <w:rPr>
          <w:rFonts w:cs="Times New Roman"/>
        </w:rPr>
        <w:t xml:space="preserve"> CATI Questionnaire</w:t>
      </w:r>
    </w:p>
    <w:p w14:paraId="4126EE1F" w14:textId="75685725" w:rsidR="0031055B" w:rsidRPr="00DE3FF2" w:rsidRDefault="0031055B" w:rsidP="00B43893">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6B08B2">
        <w:rPr>
          <w:rFonts w:cs="Times New Roman"/>
        </w:rPr>
        <w:t>ent B6</w:t>
      </w:r>
      <w:r w:rsidR="006B08B2">
        <w:rPr>
          <w:rFonts w:cs="Times New Roman"/>
        </w:rPr>
        <w:tab/>
        <w:t>N-SSATS 2019</w:t>
      </w:r>
      <w:r w:rsidRPr="00DE3FF2">
        <w:rPr>
          <w:rFonts w:cs="Times New Roman"/>
        </w:rPr>
        <w:t xml:space="preserve"> Advance Letter</w:t>
      </w:r>
    </w:p>
    <w:p w14:paraId="0D89F75A" w14:textId="18FC45D4" w:rsidR="0031055B" w:rsidRPr="00DE3FF2" w:rsidRDefault="0031055B" w:rsidP="00B43893">
      <w:pPr>
        <w:pStyle w:val="BodyText"/>
        <w:tabs>
          <w:tab w:val="left" w:pos="2259"/>
        </w:tabs>
        <w:spacing w:before="10"/>
        <w:ind w:left="2260" w:right="80" w:hanging="2160"/>
        <w:rPr>
          <w:rFonts w:cs="Times New Roman"/>
        </w:rPr>
      </w:pPr>
      <w:r w:rsidRPr="00DE3FF2">
        <w:rPr>
          <w:rFonts w:cs="Times New Roman"/>
        </w:rPr>
        <w:t>Attach</w:t>
      </w:r>
      <w:r w:rsidRPr="00DE3FF2">
        <w:rPr>
          <w:rFonts w:cs="Times New Roman"/>
          <w:spacing w:val="-2"/>
        </w:rPr>
        <w:t>m</w:t>
      </w:r>
      <w:r w:rsidR="006B08B2">
        <w:rPr>
          <w:rFonts w:cs="Times New Roman"/>
        </w:rPr>
        <w:t>ent B7</w:t>
      </w:r>
      <w:r w:rsidR="006B08B2">
        <w:rPr>
          <w:rFonts w:cs="Times New Roman"/>
        </w:rPr>
        <w:tab/>
        <w:t>N-SSATS 2019</w:t>
      </w:r>
      <w:r w:rsidRPr="00DE3FF2">
        <w:rPr>
          <w:rFonts w:cs="Times New Roman"/>
        </w:rPr>
        <w:t xml:space="preserve"> Cover Letter</w:t>
      </w:r>
      <w:r w:rsidR="009E4972" w:rsidRPr="00DE3FF2">
        <w:rPr>
          <w:rFonts w:cs="Times New Roman"/>
        </w:rPr>
        <w:t>,</w:t>
      </w:r>
      <w:r w:rsidRPr="00DE3FF2">
        <w:rPr>
          <w:rFonts w:cs="Times New Roman"/>
          <w:spacing w:val="-1"/>
        </w:rPr>
        <w:t xml:space="preserve"> O</w:t>
      </w:r>
      <w:r w:rsidRPr="00DE3FF2">
        <w:rPr>
          <w:rFonts w:cs="Times New Roman"/>
        </w:rPr>
        <w:t>nline Question</w:t>
      </w:r>
      <w:r w:rsidRPr="00DE3FF2">
        <w:rPr>
          <w:rFonts w:cs="Times New Roman"/>
          <w:spacing w:val="-2"/>
        </w:rPr>
        <w:t>n</w:t>
      </w:r>
      <w:r w:rsidRPr="00DE3FF2">
        <w:rPr>
          <w:rFonts w:cs="Times New Roman"/>
        </w:rPr>
        <w:t>aire Acc</w:t>
      </w:r>
      <w:r w:rsidRPr="00DE3FF2">
        <w:rPr>
          <w:rFonts w:cs="Times New Roman"/>
          <w:spacing w:val="-1"/>
        </w:rPr>
        <w:t>e</w:t>
      </w:r>
      <w:r w:rsidRPr="00DE3FF2">
        <w:rPr>
          <w:rFonts w:cs="Times New Roman"/>
        </w:rPr>
        <w:t>ss</w:t>
      </w:r>
      <w:r w:rsidRPr="00DE3FF2">
        <w:rPr>
          <w:rFonts w:cs="Times New Roman"/>
          <w:spacing w:val="-1"/>
        </w:rPr>
        <w:t xml:space="preserve"> I</w:t>
      </w:r>
      <w:r w:rsidRPr="00DE3FF2">
        <w:rPr>
          <w:rFonts w:cs="Times New Roman"/>
        </w:rPr>
        <w:t>nstructions</w:t>
      </w:r>
      <w:r w:rsidR="009E4972" w:rsidRPr="00DE3FF2">
        <w:rPr>
          <w:rFonts w:cs="Times New Roman"/>
        </w:rPr>
        <w:t>,</w:t>
      </w:r>
      <w:r w:rsidRPr="00DE3FF2">
        <w:rPr>
          <w:rFonts w:cs="Times New Roman"/>
          <w:spacing w:val="-1"/>
        </w:rPr>
        <w:t xml:space="preserve"> </w:t>
      </w:r>
      <w:r w:rsidRPr="00DE3FF2">
        <w:rPr>
          <w:rFonts w:cs="Times New Roman"/>
        </w:rPr>
        <w:t>and Frequently Asked Questions sheet</w:t>
      </w:r>
    </w:p>
    <w:p w14:paraId="00E2F43E" w14:textId="7ED3610A" w:rsidR="0031055B" w:rsidRPr="00DE3FF2" w:rsidRDefault="0031055B" w:rsidP="00B43893">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6B08B2">
        <w:rPr>
          <w:rFonts w:cs="Times New Roman"/>
        </w:rPr>
        <w:t>ent B8</w:t>
      </w:r>
      <w:r w:rsidR="006B08B2">
        <w:rPr>
          <w:rFonts w:cs="Times New Roman"/>
        </w:rPr>
        <w:tab/>
        <w:t>N-SSATS 2019</w:t>
      </w:r>
      <w:r w:rsidRPr="00DE3FF2">
        <w:rPr>
          <w:rFonts w:cs="Times New Roman"/>
        </w:rPr>
        <w:t xml:space="preserve"> Thank You/Re</w:t>
      </w:r>
      <w:r w:rsidRPr="00DE3FF2">
        <w:rPr>
          <w:rFonts w:cs="Times New Roman"/>
          <w:spacing w:val="-2"/>
        </w:rPr>
        <w:t>m</w:t>
      </w:r>
      <w:r w:rsidRPr="00DE3FF2">
        <w:rPr>
          <w:rFonts w:cs="Times New Roman"/>
        </w:rPr>
        <w:t>inder Letter</w:t>
      </w:r>
    </w:p>
    <w:p w14:paraId="1DC09903" w14:textId="27F9613A" w:rsidR="0031055B" w:rsidRPr="00DE3FF2" w:rsidRDefault="0031055B" w:rsidP="00B43893">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B9</w:t>
      </w:r>
      <w:r w:rsidRPr="00DE3FF2">
        <w:rPr>
          <w:rFonts w:cs="Times New Roman"/>
        </w:rPr>
        <w:tab/>
        <w:t xml:space="preserve">N-SSATS </w:t>
      </w:r>
      <w:r w:rsidRPr="00DE3FF2">
        <w:rPr>
          <w:rFonts w:cs="Times New Roman"/>
          <w:spacing w:val="-1"/>
        </w:rPr>
        <w:t>2</w:t>
      </w:r>
      <w:r w:rsidR="006B08B2">
        <w:rPr>
          <w:rFonts w:cs="Times New Roman"/>
        </w:rPr>
        <w:t>019</w:t>
      </w:r>
      <w:r w:rsidRPr="00DE3FF2">
        <w:rPr>
          <w:rFonts w:cs="Times New Roman"/>
          <w:spacing w:val="-1"/>
        </w:rPr>
        <w:t xml:space="preserve"> S</w:t>
      </w:r>
      <w:r w:rsidRPr="00DE3FF2">
        <w:rPr>
          <w:rFonts w:cs="Times New Roman"/>
        </w:rPr>
        <w:t>econd</w:t>
      </w:r>
      <w:r w:rsidRPr="00DE3FF2">
        <w:rPr>
          <w:rFonts w:cs="Times New Roman"/>
          <w:spacing w:val="-1"/>
        </w:rPr>
        <w:t xml:space="preserve"> M</w:t>
      </w:r>
      <w:r w:rsidRPr="00DE3FF2">
        <w:rPr>
          <w:rFonts w:cs="Times New Roman"/>
        </w:rPr>
        <w:t>ailing</w:t>
      </w:r>
      <w:r w:rsidRPr="00DE3FF2">
        <w:rPr>
          <w:rFonts w:cs="Times New Roman"/>
          <w:spacing w:val="-1"/>
        </w:rPr>
        <w:t xml:space="preserve"> C</w:t>
      </w:r>
      <w:r w:rsidRPr="00DE3FF2">
        <w:rPr>
          <w:rFonts w:cs="Times New Roman"/>
        </w:rPr>
        <w:t>over</w:t>
      </w:r>
      <w:r w:rsidRPr="00DE3FF2">
        <w:rPr>
          <w:rFonts w:cs="Times New Roman"/>
          <w:spacing w:val="-1"/>
        </w:rPr>
        <w:t xml:space="preserve"> L</w:t>
      </w:r>
      <w:r w:rsidRPr="00DE3FF2">
        <w:rPr>
          <w:rFonts w:cs="Times New Roman"/>
        </w:rPr>
        <w:t xml:space="preserve">etter </w:t>
      </w:r>
    </w:p>
    <w:p w14:paraId="00BABB32" w14:textId="5466AEA4" w:rsidR="0031055B" w:rsidRPr="00DE3FF2" w:rsidRDefault="006B08B2" w:rsidP="00B43893">
      <w:pPr>
        <w:pStyle w:val="BodyText"/>
        <w:tabs>
          <w:tab w:val="left" w:pos="2259"/>
        </w:tabs>
        <w:ind w:right="80"/>
        <w:rPr>
          <w:rFonts w:cs="Times New Roman"/>
        </w:rPr>
      </w:pPr>
      <w:r>
        <w:rPr>
          <w:rFonts w:cs="Times New Roman"/>
        </w:rPr>
        <w:t>Attachment B10</w:t>
      </w:r>
      <w:r>
        <w:rPr>
          <w:rFonts w:cs="Times New Roman"/>
        </w:rPr>
        <w:tab/>
        <w:t>N-SSATS 2019</w:t>
      </w:r>
      <w:r w:rsidR="0031055B" w:rsidRPr="00DE3FF2">
        <w:rPr>
          <w:rFonts w:cs="Times New Roman"/>
        </w:rPr>
        <w:t xml:space="preserve"> Third Mailing Cover Letter</w:t>
      </w:r>
    </w:p>
    <w:p w14:paraId="16AC2780" w14:textId="34A51050" w:rsidR="0031055B" w:rsidRPr="00DE3FF2" w:rsidRDefault="0031055B" w:rsidP="00B43893">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6B08B2">
        <w:rPr>
          <w:rFonts w:cs="Times New Roman"/>
        </w:rPr>
        <w:t>ent B11</w:t>
      </w:r>
      <w:r w:rsidR="006B08B2">
        <w:rPr>
          <w:rFonts w:cs="Times New Roman"/>
        </w:rPr>
        <w:tab/>
        <w:t>N-SSATS 2019</w:t>
      </w:r>
      <w:r w:rsidRPr="00DE3FF2">
        <w:rPr>
          <w:rFonts w:cs="Times New Roman"/>
        </w:rPr>
        <w:t xml:space="preserve"> Co</w:t>
      </w:r>
      <w:r w:rsidRPr="00DE3FF2">
        <w:rPr>
          <w:rFonts w:cs="Times New Roman"/>
          <w:spacing w:val="-2"/>
        </w:rPr>
        <w:t>m</w:t>
      </w:r>
      <w:r w:rsidRPr="00DE3FF2">
        <w:rPr>
          <w:rFonts w:cs="Times New Roman"/>
        </w:rPr>
        <w:t>pletion Thank You Letter</w:t>
      </w:r>
    </w:p>
    <w:p w14:paraId="6574096A" w14:textId="55A18436" w:rsidR="0031055B" w:rsidRPr="00DE3FF2" w:rsidRDefault="0031055B" w:rsidP="00B43893">
      <w:pPr>
        <w:pStyle w:val="BodyText"/>
        <w:tabs>
          <w:tab w:val="left" w:pos="2259"/>
        </w:tabs>
        <w:spacing w:before="10"/>
        <w:ind w:right="80"/>
        <w:rPr>
          <w:rFonts w:cs="Times New Roman"/>
          <w:spacing w:val="-1"/>
        </w:rPr>
      </w:pPr>
      <w:r w:rsidRPr="00DE3FF2">
        <w:rPr>
          <w:rFonts w:cs="Times New Roman"/>
        </w:rPr>
        <w:t>Attach</w:t>
      </w:r>
      <w:r w:rsidRPr="00DE3FF2">
        <w:rPr>
          <w:rFonts w:cs="Times New Roman"/>
          <w:spacing w:val="-2"/>
        </w:rPr>
        <w:t>m</w:t>
      </w:r>
      <w:r w:rsidRPr="00DE3FF2">
        <w:rPr>
          <w:rFonts w:cs="Times New Roman"/>
        </w:rPr>
        <w:t>ent B12</w:t>
      </w:r>
      <w:r w:rsidRPr="00DE3FF2">
        <w:rPr>
          <w:rFonts w:cs="Times New Roman"/>
        </w:rPr>
        <w:tab/>
        <w:t>Between Cycle</w:t>
      </w:r>
      <w:r w:rsidR="009E4972" w:rsidRPr="00DE3FF2">
        <w:rPr>
          <w:rFonts w:cs="Times New Roman"/>
        </w:rPr>
        <w:t>s</w:t>
      </w:r>
      <w:r w:rsidRPr="00DE3FF2">
        <w:rPr>
          <w:rFonts w:cs="Times New Roman"/>
        </w:rPr>
        <w:t xml:space="preserve"> N-SS</w:t>
      </w:r>
      <w:r w:rsidRPr="00DE3FF2">
        <w:rPr>
          <w:rFonts w:cs="Times New Roman"/>
          <w:spacing w:val="-1"/>
        </w:rPr>
        <w:t>AT</w:t>
      </w:r>
      <w:r w:rsidRPr="00DE3FF2">
        <w:rPr>
          <w:rFonts w:cs="Times New Roman"/>
        </w:rPr>
        <w:t>S</w:t>
      </w:r>
      <w:r w:rsidRPr="00DE3FF2">
        <w:rPr>
          <w:rFonts w:cs="Times New Roman"/>
          <w:spacing w:val="-1"/>
        </w:rPr>
        <w:t xml:space="preserve"> (N-SSAT</w:t>
      </w:r>
      <w:r w:rsidRPr="00DE3FF2">
        <w:rPr>
          <w:rFonts w:cs="Times New Roman"/>
        </w:rPr>
        <w:t>S</w:t>
      </w:r>
      <w:r w:rsidRPr="00DE3FF2">
        <w:rPr>
          <w:rFonts w:cs="Times New Roman"/>
          <w:spacing w:val="-1"/>
        </w:rPr>
        <w:t xml:space="preserve"> BC</w:t>
      </w:r>
      <w:r w:rsidRPr="00DE3FF2">
        <w:rPr>
          <w:rFonts w:cs="Times New Roman"/>
        </w:rPr>
        <w:t>)</w:t>
      </w:r>
      <w:r w:rsidRPr="00DE3FF2">
        <w:rPr>
          <w:rFonts w:cs="Times New Roman"/>
          <w:spacing w:val="-1"/>
        </w:rPr>
        <w:t xml:space="preserve"> Advanc</w:t>
      </w:r>
      <w:r w:rsidRPr="00DE3FF2">
        <w:rPr>
          <w:rFonts w:cs="Times New Roman"/>
        </w:rPr>
        <w:t>e</w:t>
      </w:r>
      <w:r w:rsidRPr="00DE3FF2">
        <w:rPr>
          <w:rFonts w:cs="Times New Roman"/>
          <w:spacing w:val="-1"/>
        </w:rPr>
        <w:t xml:space="preserve"> Letter </w:t>
      </w:r>
    </w:p>
    <w:p w14:paraId="2F9A2623" w14:textId="55DABC6A" w:rsidR="0031055B" w:rsidRPr="00DE3FF2" w:rsidRDefault="0031055B" w:rsidP="00B43893">
      <w:pPr>
        <w:pStyle w:val="BodyText"/>
        <w:tabs>
          <w:tab w:val="left" w:pos="2259"/>
        </w:tabs>
        <w:spacing w:before="10"/>
        <w:ind w:right="80"/>
        <w:rPr>
          <w:rFonts w:cs="Times New Roman"/>
          <w:spacing w:val="-1"/>
        </w:rPr>
      </w:pPr>
      <w:r w:rsidRPr="00DE3FF2">
        <w:rPr>
          <w:rFonts w:cs="Times New Roman"/>
        </w:rPr>
        <w:t>Attach</w:t>
      </w:r>
      <w:r w:rsidRPr="00DE3FF2">
        <w:rPr>
          <w:rFonts w:cs="Times New Roman"/>
          <w:spacing w:val="-2"/>
        </w:rPr>
        <w:t>m</w:t>
      </w:r>
      <w:r w:rsidRPr="00DE3FF2">
        <w:rPr>
          <w:rFonts w:cs="Times New Roman"/>
        </w:rPr>
        <w:t>ent B13</w:t>
      </w:r>
      <w:r w:rsidRPr="00DE3FF2">
        <w:rPr>
          <w:rFonts w:cs="Times New Roman"/>
        </w:rPr>
        <w:tab/>
        <w:t>Web pages for t</w:t>
      </w:r>
      <w:r w:rsidRPr="00DE3FF2">
        <w:rPr>
          <w:rFonts w:cs="Times New Roman"/>
          <w:spacing w:val="-2"/>
        </w:rPr>
        <w:t>h</w:t>
      </w:r>
      <w:r w:rsidRPr="00DE3FF2">
        <w:rPr>
          <w:rFonts w:cs="Times New Roman"/>
        </w:rPr>
        <w:t>e</w:t>
      </w:r>
      <w:r w:rsidRPr="00DE3FF2">
        <w:rPr>
          <w:rFonts w:cs="Times New Roman"/>
          <w:spacing w:val="-1"/>
        </w:rPr>
        <w:t xml:space="preserve"> 201</w:t>
      </w:r>
      <w:r w:rsidR="00FB47BC">
        <w:rPr>
          <w:rFonts w:cs="Times New Roman"/>
        </w:rPr>
        <w:t>9</w:t>
      </w:r>
      <w:r w:rsidRPr="00DE3FF2">
        <w:rPr>
          <w:rFonts w:cs="Times New Roman"/>
          <w:spacing w:val="-1"/>
        </w:rPr>
        <w:t xml:space="preserve"> N-SSAT</w:t>
      </w:r>
      <w:r w:rsidRPr="00DE3FF2">
        <w:rPr>
          <w:rFonts w:cs="Times New Roman"/>
        </w:rPr>
        <w:t>S</w:t>
      </w:r>
      <w:r w:rsidRPr="00DE3FF2">
        <w:rPr>
          <w:rFonts w:cs="Times New Roman"/>
          <w:spacing w:val="-1"/>
        </w:rPr>
        <w:t xml:space="preserve"> info</w:t>
      </w:r>
      <w:r w:rsidRPr="00DE3FF2">
        <w:rPr>
          <w:rFonts w:cs="Times New Roman"/>
          <w:spacing w:val="1"/>
        </w:rPr>
        <w:t>r</w:t>
      </w:r>
      <w:r w:rsidRPr="00DE3FF2">
        <w:rPr>
          <w:rFonts w:cs="Times New Roman"/>
          <w:spacing w:val="-2"/>
        </w:rPr>
        <w:t>m</w:t>
      </w:r>
      <w:r w:rsidRPr="00DE3FF2">
        <w:rPr>
          <w:rFonts w:cs="Times New Roman"/>
          <w:spacing w:val="-1"/>
        </w:rPr>
        <w:t>atio</w:t>
      </w:r>
      <w:r w:rsidRPr="00DE3FF2">
        <w:rPr>
          <w:rFonts w:cs="Times New Roman"/>
        </w:rPr>
        <w:t>n</w:t>
      </w:r>
      <w:r w:rsidRPr="00DE3FF2">
        <w:rPr>
          <w:rFonts w:cs="Times New Roman"/>
          <w:spacing w:val="-1"/>
        </w:rPr>
        <w:t xml:space="preserve"> website </w:t>
      </w:r>
    </w:p>
    <w:p w14:paraId="47B5E581" w14:textId="77777777" w:rsidR="0031055B" w:rsidRPr="00DE3FF2" w:rsidRDefault="0031055B" w:rsidP="00B43893">
      <w:pPr>
        <w:pStyle w:val="BodyText"/>
        <w:tabs>
          <w:tab w:val="left" w:pos="2259"/>
        </w:tabs>
        <w:spacing w:before="10"/>
        <w:ind w:right="80"/>
        <w:rPr>
          <w:rFonts w:cs="Times New Roman"/>
        </w:rPr>
      </w:pPr>
    </w:p>
    <w:p w14:paraId="502EA7F7" w14:textId="77777777" w:rsidR="0031055B" w:rsidRPr="00DE3FF2" w:rsidRDefault="0031055B" w:rsidP="00B43893">
      <w:pPr>
        <w:pStyle w:val="BodyText"/>
        <w:ind w:right="80"/>
        <w:rPr>
          <w:rFonts w:cs="Times New Roman"/>
        </w:rPr>
      </w:pPr>
    </w:p>
    <w:p w14:paraId="5E72C7CE" w14:textId="77777777" w:rsidR="00F7295E" w:rsidRPr="00DE3FF2" w:rsidRDefault="00F7295E" w:rsidP="00B43893">
      <w:pPr>
        <w:spacing w:before="4"/>
        <w:ind w:right="80"/>
        <w:rPr>
          <w:rFonts w:ascii="Times New Roman" w:hAnsi="Times New Roman" w:cs="Times New Roman"/>
          <w:sz w:val="24"/>
          <w:szCs w:val="24"/>
        </w:rPr>
      </w:pPr>
    </w:p>
    <w:p w14:paraId="74681FD8" w14:textId="77777777" w:rsidR="00F7295E" w:rsidRPr="00DE3FF2" w:rsidRDefault="00F7295E" w:rsidP="00B43893">
      <w:pPr>
        <w:pStyle w:val="BodyText"/>
        <w:tabs>
          <w:tab w:val="left" w:pos="2259"/>
        </w:tabs>
        <w:spacing w:before="10"/>
        <w:ind w:right="80"/>
        <w:rPr>
          <w:rFonts w:cs="Times New Roman"/>
        </w:rPr>
      </w:pPr>
    </w:p>
    <w:sectPr w:rsidR="00F7295E" w:rsidRPr="00DE3FF2">
      <w:footerReference w:type="default" r:id="rId11"/>
      <w:pgSz w:w="12240" w:h="15840"/>
      <w:pgMar w:top="1220" w:right="1460" w:bottom="980" w:left="1340" w:header="0" w:footer="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A0B06" w14:textId="77777777" w:rsidR="0093634A" w:rsidRDefault="0093634A">
      <w:r>
        <w:separator/>
      </w:r>
    </w:p>
  </w:endnote>
  <w:endnote w:type="continuationSeparator" w:id="0">
    <w:p w14:paraId="38B352CF" w14:textId="77777777" w:rsidR="0093634A" w:rsidRDefault="0093634A">
      <w:r>
        <w:continuationSeparator/>
      </w:r>
    </w:p>
  </w:endnote>
  <w:endnote w:type="continuationNotice" w:id="1">
    <w:p w14:paraId="1114F156" w14:textId="77777777" w:rsidR="0093634A" w:rsidRDefault="0093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C6FE" w14:textId="77777777" w:rsidR="0013552B" w:rsidRDefault="0013552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0139B907" wp14:editId="1E7C02E2">
              <wp:simplePos x="0" y="0"/>
              <wp:positionH relativeFrom="page">
                <wp:posOffset>3784600</wp:posOffset>
              </wp:positionH>
              <wp:positionV relativeFrom="page">
                <wp:posOffset>9417050</wp:posOffset>
              </wp:positionV>
              <wp:extent cx="203200" cy="177800"/>
              <wp:effectExtent l="3175"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095C" w14:textId="4B79D8C6" w:rsidR="0013552B" w:rsidRDefault="0013552B">
                          <w:pPr>
                            <w:pStyle w:val="BodyText"/>
                            <w:spacing w:line="265" w:lineRule="exact"/>
                            <w:ind w:left="40"/>
                          </w:pPr>
                          <w:r>
                            <w:fldChar w:fldCharType="begin"/>
                          </w:r>
                          <w:r>
                            <w:instrText xml:space="preserve"> PAGE </w:instrText>
                          </w:r>
                          <w:r>
                            <w:fldChar w:fldCharType="separate"/>
                          </w:r>
                          <w:r w:rsidR="005375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8pt;margin-top:741.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OrA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" filled="f" stroked="f">
              <v:textbox inset="0,0,0,0">
                <w:txbxContent>
                  <w:p w14:paraId="2D69095C" w14:textId="4B79D8C6" w:rsidR="0013552B" w:rsidRDefault="0013552B">
                    <w:pPr>
                      <w:pStyle w:val="BodyText"/>
                      <w:spacing w:line="265" w:lineRule="exact"/>
                      <w:ind w:left="40"/>
                    </w:pPr>
                    <w:r>
                      <w:fldChar w:fldCharType="begin"/>
                    </w:r>
                    <w:r>
                      <w:instrText xml:space="preserve"> PAGE </w:instrText>
                    </w:r>
                    <w:r>
                      <w:fldChar w:fldCharType="separate"/>
                    </w:r>
                    <w:r w:rsidR="00537552">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27E1" w14:textId="77777777" w:rsidR="0013552B" w:rsidRDefault="0013552B">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18EA3160" wp14:editId="6B74F63B">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24C8" w14:textId="0ECA697E" w:rsidR="0013552B" w:rsidRDefault="0013552B">
                          <w:pPr>
                            <w:pStyle w:val="BodyText"/>
                            <w:spacing w:line="265" w:lineRule="exact"/>
                            <w:ind w:left="40"/>
                          </w:pPr>
                          <w:r>
                            <w:fldChar w:fldCharType="begin"/>
                          </w:r>
                          <w:r>
                            <w:instrText xml:space="preserve"> PAGE </w:instrText>
                          </w:r>
                          <w:r>
                            <w:fldChar w:fldCharType="separate"/>
                          </w:r>
                          <w:r w:rsidR="000C6659">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pt;margin-top:74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" filled="f" stroked="f">
              <v:textbox inset="0,0,0,0">
                <w:txbxContent>
                  <w:p w14:paraId="011724C8" w14:textId="0ECA697E" w:rsidR="0013552B" w:rsidRDefault="0013552B">
                    <w:pPr>
                      <w:pStyle w:val="BodyText"/>
                      <w:spacing w:line="265" w:lineRule="exact"/>
                      <w:ind w:left="40"/>
                    </w:pPr>
                    <w:r>
                      <w:fldChar w:fldCharType="begin"/>
                    </w:r>
                    <w:r>
                      <w:instrText xml:space="preserve"> PAGE </w:instrText>
                    </w:r>
                    <w:r>
                      <w:fldChar w:fldCharType="separate"/>
                    </w:r>
                    <w:r w:rsidR="000C6659">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51684" w14:textId="77777777" w:rsidR="0093634A" w:rsidRDefault="0093634A">
      <w:r>
        <w:separator/>
      </w:r>
    </w:p>
  </w:footnote>
  <w:footnote w:type="continuationSeparator" w:id="0">
    <w:p w14:paraId="7A92A659" w14:textId="77777777" w:rsidR="0093634A" w:rsidRDefault="0093634A">
      <w:r>
        <w:continuationSeparator/>
      </w:r>
    </w:p>
  </w:footnote>
  <w:footnote w:type="continuationNotice" w:id="1">
    <w:p w14:paraId="36C47D8E" w14:textId="77777777" w:rsidR="0093634A" w:rsidRDefault="009363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26A18" w14:textId="77777777" w:rsidR="00735469" w:rsidRDefault="00735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55F"/>
    <w:multiLevelType w:val="hybridMultilevel"/>
    <w:tmpl w:val="1D9C4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A62C30"/>
    <w:multiLevelType w:val="hybridMultilevel"/>
    <w:tmpl w:val="E24AE866"/>
    <w:lvl w:ilvl="0" w:tplc="33E2EC1E">
      <w:start w:val="1"/>
      <w:numFmt w:val="decimal"/>
      <w:lvlText w:val="(%1)"/>
      <w:lvlJc w:val="left"/>
      <w:pPr>
        <w:ind w:hanging="400"/>
      </w:pPr>
      <w:rPr>
        <w:rFonts w:ascii="Times New Roman" w:eastAsia="Times New Roman" w:hAnsi="Times New Roman" w:hint="default"/>
        <w:sz w:val="24"/>
        <w:szCs w:val="24"/>
      </w:rPr>
    </w:lvl>
    <w:lvl w:ilvl="1" w:tplc="ECF89DE2">
      <w:start w:val="1"/>
      <w:numFmt w:val="bullet"/>
      <w:lvlText w:val="•"/>
      <w:lvlJc w:val="left"/>
      <w:pPr>
        <w:ind w:hanging="143"/>
      </w:pPr>
      <w:rPr>
        <w:rFonts w:ascii="Times New Roman" w:eastAsia="Times New Roman" w:hAnsi="Times New Roman" w:hint="default"/>
        <w:sz w:val="24"/>
        <w:szCs w:val="24"/>
      </w:rPr>
    </w:lvl>
    <w:lvl w:ilvl="2" w:tplc="7B5AD2CA">
      <w:start w:val="1"/>
      <w:numFmt w:val="bullet"/>
      <w:lvlText w:val="•"/>
      <w:lvlJc w:val="left"/>
      <w:rPr>
        <w:rFonts w:hint="default"/>
      </w:rPr>
    </w:lvl>
    <w:lvl w:ilvl="3" w:tplc="19FC231C">
      <w:start w:val="1"/>
      <w:numFmt w:val="bullet"/>
      <w:lvlText w:val="•"/>
      <w:lvlJc w:val="left"/>
      <w:rPr>
        <w:rFonts w:hint="default"/>
      </w:rPr>
    </w:lvl>
    <w:lvl w:ilvl="4" w:tplc="487C273E">
      <w:start w:val="1"/>
      <w:numFmt w:val="bullet"/>
      <w:lvlText w:val="•"/>
      <w:lvlJc w:val="left"/>
      <w:rPr>
        <w:rFonts w:hint="default"/>
      </w:rPr>
    </w:lvl>
    <w:lvl w:ilvl="5" w:tplc="C3D67F3A">
      <w:start w:val="1"/>
      <w:numFmt w:val="bullet"/>
      <w:lvlText w:val="•"/>
      <w:lvlJc w:val="left"/>
      <w:rPr>
        <w:rFonts w:hint="default"/>
      </w:rPr>
    </w:lvl>
    <w:lvl w:ilvl="6" w:tplc="4A3E848E">
      <w:start w:val="1"/>
      <w:numFmt w:val="bullet"/>
      <w:lvlText w:val="•"/>
      <w:lvlJc w:val="left"/>
      <w:rPr>
        <w:rFonts w:hint="default"/>
      </w:rPr>
    </w:lvl>
    <w:lvl w:ilvl="7" w:tplc="BB7AE6A4">
      <w:start w:val="1"/>
      <w:numFmt w:val="bullet"/>
      <w:lvlText w:val="•"/>
      <w:lvlJc w:val="left"/>
      <w:rPr>
        <w:rFonts w:hint="default"/>
      </w:rPr>
    </w:lvl>
    <w:lvl w:ilvl="8" w:tplc="D332DB10">
      <w:start w:val="1"/>
      <w:numFmt w:val="bullet"/>
      <w:lvlText w:val="•"/>
      <w:lvlJc w:val="left"/>
      <w:rPr>
        <w:rFonts w:hint="default"/>
      </w:rPr>
    </w:lvl>
  </w:abstractNum>
  <w:abstractNum w:abstractNumId="2">
    <w:nsid w:val="080A1D7F"/>
    <w:multiLevelType w:val="hybridMultilevel"/>
    <w:tmpl w:val="5EDA3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6C4BCC"/>
    <w:multiLevelType w:val="hybridMultilevel"/>
    <w:tmpl w:val="DD943BC2"/>
    <w:lvl w:ilvl="0" w:tplc="6978A8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DB585D"/>
    <w:multiLevelType w:val="hybridMultilevel"/>
    <w:tmpl w:val="A0125E7E"/>
    <w:lvl w:ilvl="0" w:tplc="A5CC2EE0">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40E25"/>
    <w:multiLevelType w:val="hybridMultilevel"/>
    <w:tmpl w:val="A2CC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6931A6"/>
    <w:multiLevelType w:val="hybridMultilevel"/>
    <w:tmpl w:val="5A5A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270171"/>
    <w:multiLevelType w:val="hybridMultilevel"/>
    <w:tmpl w:val="DB3C2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C30FDC"/>
    <w:multiLevelType w:val="hybridMultilevel"/>
    <w:tmpl w:val="F34A0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EC7EB3"/>
    <w:multiLevelType w:val="hybridMultilevel"/>
    <w:tmpl w:val="D1762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11">
    <w:nsid w:val="24FF15C6"/>
    <w:multiLevelType w:val="hybridMultilevel"/>
    <w:tmpl w:val="CDFE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A4241"/>
    <w:multiLevelType w:val="hybridMultilevel"/>
    <w:tmpl w:val="D1D0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8A6A29"/>
    <w:multiLevelType w:val="hybridMultilevel"/>
    <w:tmpl w:val="0856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006E3F"/>
    <w:multiLevelType w:val="hybridMultilevel"/>
    <w:tmpl w:val="916C6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5233791"/>
    <w:multiLevelType w:val="hybridMultilevel"/>
    <w:tmpl w:val="E36C4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17">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18">
    <w:nsid w:val="398A139F"/>
    <w:multiLevelType w:val="hybridMultilevel"/>
    <w:tmpl w:val="E73C9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FF4EE6"/>
    <w:multiLevelType w:val="hybridMultilevel"/>
    <w:tmpl w:val="6692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21">
    <w:nsid w:val="47BD73EE"/>
    <w:multiLevelType w:val="hybridMultilevel"/>
    <w:tmpl w:val="96F01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3559D5"/>
    <w:multiLevelType w:val="hybridMultilevel"/>
    <w:tmpl w:val="1F4E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84C4C9F"/>
    <w:multiLevelType w:val="hybridMultilevel"/>
    <w:tmpl w:val="7CA40B3A"/>
    <w:lvl w:ilvl="0" w:tplc="F448268E">
      <w:start w:val="1"/>
      <w:numFmt w:val="bullet"/>
      <w:lvlText w:val="•"/>
      <w:lvlJc w:val="left"/>
      <w:pPr>
        <w:ind w:hanging="143"/>
      </w:pPr>
      <w:rPr>
        <w:rFonts w:ascii="Times New Roman" w:eastAsia="Times New Roman" w:hAnsi="Times New Roman" w:hint="default"/>
        <w:sz w:val="24"/>
        <w:szCs w:val="24"/>
      </w:rPr>
    </w:lvl>
    <w:lvl w:ilvl="1" w:tplc="9B06A8F2">
      <w:start w:val="1"/>
      <w:numFmt w:val="bullet"/>
      <w:lvlText w:val="•"/>
      <w:lvlJc w:val="left"/>
      <w:rPr>
        <w:rFonts w:hint="default"/>
      </w:rPr>
    </w:lvl>
    <w:lvl w:ilvl="2" w:tplc="BB068BBA">
      <w:start w:val="1"/>
      <w:numFmt w:val="bullet"/>
      <w:lvlText w:val="•"/>
      <w:lvlJc w:val="left"/>
      <w:rPr>
        <w:rFonts w:hint="default"/>
      </w:rPr>
    </w:lvl>
    <w:lvl w:ilvl="3" w:tplc="D89A2B34">
      <w:start w:val="1"/>
      <w:numFmt w:val="bullet"/>
      <w:lvlText w:val="•"/>
      <w:lvlJc w:val="left"/>
      <w:rPr>
        <w:rFonts w:hint="default"/>
      </w:rPr>
    </w:lvl>
    <w:lvl w:ilvl="4" w:tplc="B0B6DCA0">
      <w:start w:val="1"/>
      <w:numFmt w:val="bullet"/>
      <w:lvlText w:val="•"/>
      <w:lvlJc w:val="left"/>
      <w:rPr>
        <w:rFonts w:hint="default"/>
      </w:rPr>
    </w:lvl>
    <w:lvl w:ilvl="5" w:tplc="8BC802BC">
      <w:start w:val="1"/>
      <w:numFmt w:val="bullet"/>
      <w:lvlText w:val="•"/>
      <w:lvlJc w:val="left"/>
      <w:rPr>
        <w:rFonts w:hint="default"/>
      </w:rPr>
    </w:lvl>
    <w:lvl w:ilvl="6" w:tplc="66621DB4">
      <w:start w:val="1"/>
      <w:numFmt w:val="bullet"/>
      <w:lvlText w:val="•"/>
      <w:lvlJc w:val="left"/>
      <w:rPr>
        <w:rFonts w:hint="default"/>
      </w:rPr>
    </w:lvl>
    <w:lvl w:ilvl="7" w:tplc="D4AC52E6">
      <w:start w:val="1"/>
      <w:numFmt w:val="bullet"/>
      <w:lvlText w:val="•"/>
      <w:lvlJc w:val="left"/>
      <w:rPr>
        <w:rFonts w:hint="default"/>
      </w:rPr>
    </w:lvl>
    <w:lvl w:ilvl="8" w:tplc="C6F0929A">
      <w:start w:val="1"/>
      <w:numFmt w:val="bullet"/>
      <w:lvlText w:val="•"/>
      <w:lvlJc w:val="left"/>
      <w:rPr>
        <w:rFonts w:hint="default"/>
      </w:rPr>
    </w:lvl>
  </w:abstractNum>
  <w:abstractNum w:abstractNumId="24">
    <w:nsid w:val="4B596172"/>
    <w:multiLevelType w:val="hybridMultilevel"/>
    <w:tmpl w:val="5B0428CC"/>
    <w:lvl w:ilvl="0" w:tplc="CAD4D71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nsid w:val="4D7B2461"/>
    <w:multiLevelType w:val="hybridMultilevel"/>
    <w:tmpl w:val="AB2E7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1A2B3E"/>
    <w:multiLevelType w:val="hybridMultilevel"/>
    <w:tmpl w:val="98325626"/>
    <w:lvl w:ilvl="0" w:tplc="2D02FE48">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7E50F4"/>
    <w:multiLevelType w:val="hybridMultilevel"/>
    <w:tmpl w:val="E4F07A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4308AD"/>
    <w:multiLevelType w:val="hybridMultilevel"/>
    <w:tmpl w:val="FF808FB8"/>
    <w:lvl w:ilvl="0" w:tplc="E8F49B74">
      <w:start w:val="1"/>
      <w:numFmt w:val="bullet"/>
      <w:lvlText w:val="•"/>
      <w:lvlJc w:val="left"/>
      <w:pPr>
        <w:ind w:hanging="143"/>
      </w:pPr>
      <w:rPr>
        <w:rFonts w:ascii="Times New Roman" w:eastAsia="Times New Roman" w:hAnsi="Times New Roman" w:hint="default"/>
        <w:sz w:val="24"/>
        <w:szCs w:val="24"/>
      </w:rPr>
    </w:lvl>
    <w:lvl w:ilvl="1" w:tplc="1FE4E234">
      <w:start w:val="1"/>
      <w:numFmt w:val="bullet"/>
      <w:lvlText w:val="•"/>
      <w:lvlJc w:val="left"/>
      <w:rPr>
        <w:rFonts w:hint="default"/>
      </w:rPr>
    </w:lvl>
    <w:lvl w:ilvl="2" w:tplc="8F960024">
      <w:start w:val="1"/>
      <w:numFmt w:val="bullet"/>
      <w:lvlText w:val="•"/>
      <w:lvlJc w:val="left"/>
      <w:rPr>
        <w:rFonts w:hint="default"/>
      </w:rPr>
    </w:lvl>
    <w:lvl w:ilvl="3" w:tplc="9D427D42">
      <w:start w:val="1"/>
      <w:numFmt w:val="bullet"/>
      <w:lvlText w:val="•"/>
      <w:lvlJc w:val="left"/>
      <w:rPr>
        <w:rFonts w:hint="default"/>
      </w:rPr>
    </w:lvl>
    <w:lvl w:ilvl="4" w:tplc="C3DA2ED2">
      <w:start w:val="1"/>
      <w:numFmt w:val="bullet"/>
      <w:lvlText w:val="•"/>
      <w:lvlJc w:val="left"/>
      <w:rPr>
        <w:rFonts w:hint="default"/>
      </w:rPr>
    </w:lvl>
    <w:lvl w:ilvl="5" w:tplc="B858963C">
      <w:start w:val="1"/>
      <w:numFmt w:val="bullet"/>
      <w:lvlText w:val="•"/>
      <w:lvlJc w:val="left"/>
      <w:rPr>
        <w:rFonts w:hint="default"/>
      </w:rPr>
    </w:lvl>
    <w:lvl w:ilvl="6" w:tplc="0EA2D97E">
      <w:start w:val="1"/>
      <w:numFmt w:val="bullet"/>
      <w:lvlText w:val="•"/>
      <w:lvlJc w:val="left"/>
      <w:rPr>
        <w:rFonts w:hint="default"/>
      </w:rPr>
    </w:lvl>
    <w:lvl w:ilvl="7" w:tplc="53685632">
      <w:start w:val="1"/>
      <w:numFmt w:val="bullet"/>
      <w:lvlText w:val="•"/>
      <w:lvlJc w:val="left"/>
      <w:rPr>
        <w:rFonts w:hint="default"/>
      </w:rPr>
    </w:lvl>
    <w:lvl w:ilvl="8" w:tplc="42308504">
      <w:start w:val="1"/>
      <w:numFmt w:val="bullet"/>
      <w:lvlText w:val="•"/>
      <w:lvlJc w:val="left"/>
      <w:rPr>
        <w:rFonts w:hint="default"/>
      </w:rPr>
    </w:lvl>
  </w:abstractNum>
  <w:abstractNum w:abstractNumId="29">
    <w:nsid w:val="5DE61CDE"/>
    <w:multiLevelType w:val="hybridMultilevel"/>
    <w:tmpl w:val="F9AE48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5C24C9"/>
    <w:multiLevelType w:val="hybridMultilevel"/>
    <w:tmpl w:val="677C61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D065E3"/>
    <w:multiLevelType w:val="hybridMultilevel"/>
    <w:tmpl w:val="2752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412943"/>
    <w:multiLevelType w:val="hybridMultilevel"/>
    <w:tmpl w:val="49606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560B15"/>
    <w:multiLevelType w:val="hybridMultilevel"/>
    <w:tmpl w:val="CBC86026"/>
    <w:lvl w:ilvl="0" w:tplc="0960F082">
      <w:start w:val="1"/>
      <w:numFmt w:val="decimal"/>
      <w:lvlText w:val="%1."/>
      <w:lvlJc w:val="left"/>
      <w:pPr>
        <w:ind w:hanging="240"/>
      </w:pPr>
      <w:rPr>
        <w:rFonts w:ascii="Times New Roman" w:eastAsia="Times New Roman" w:hAnsi="Times New Roman" w:hint="default"/>
        <w:b/>
        <w:bCs/>
        <w:sz w:val="24"/>
        <w:szCs w:val="24"/>
      </w:rPr>
    </w:lvl>
    <w:lvl w:ilvl="1" w:tplc="5C78D014">
      <w:start w:val="1"/>
      <w:numFmt w:val="lowerLetter"/>
      <w:lvlText w:val="%2."/>
      <w:lvlJc w:val="left"/>
      <w:pPr>
        <w:ind w:hanging="240"/>
      </w:pPr>
      <w:rPr>
        <w:rFonts w:ascii="Times New Roman" w:eastAsia="Times New Roman" w:hAnsi="Times New Roman" w:hint="default"/>
        <w:b/>
        <w:bCs/>
        <w:spacing w:val="-1"/>
        <w:sz w:val="24"/>
        <w:szCs w:val="24"/>
      </w:rPr>
    </w:lvl>
    <w:lvl w:ilvl="2" w:tplc="2C483DC4">
      <w:start w:val="1"/>
      <w:numFmt w:val="bullet"/>
      <w:lvlText w:val="•"/>
      <w:lvlJc w:val="left"/>
      <w:rPr>
        <w:rFonts w:hint="default"/>
      </w:rPr>
    </w:lvl>
    <w:lvl w:ilvl="3" w:tplc="F6245054">
      <w:start w:val="1"/>
      <w:numFmt w:val="bullet"/>
      <w:lvlText w:val="•"/>
      <w:lvlJc w:val="left"/>
      <w:rPr>
        <w:rFonts w:hint="default"/>
      </w:rPr>
    </w:lvl>
    <w:lvl w:ilvl="4" w:tplc="1CF8C0F4">
      <w:start w:val="1"/>
      <w:numFmt w:val="bullet"/>
      <w:lvlText w:val="•"/>
      <w:lvlJc w:val="left"/>
      <w:rPr>
        <w:rFonts w:hint="default"/>
      </w:rPr>
    </w:lvl>
    <w:lvl w:ilvl="5" w:tplc="CBFAE198">
      <w:start w:val="1"/>
      <w:numFmt w:val="bullet"/>
      <w:lvlText w:val="•"/>
      <w:lvlJc w:val="left"/>
      <w:rPr>
        <w:rFonts w:hint="default"/>
      </w:rPr>
    </w:lvl>
    <w:lvl w:ilvl="6" w:tplc="29309D44">
      <w:start w:val="1"/>
      <w:numFmt w:val="bullet"/>
      <w:lvlText w:val="•"/>
      <w:lvlJc w:val="left"/>
      <w:rPr>
        <w:rFonts w:hint="default"/>
      </w:rPr>
    </w:lvl>
    <w:lvl w:ilvl="7" w:tplc="CBAC2220">
      <w:start w:val="1"/>
      <w:numFmt w:val="bullet"/>
      <w:lvlText w:val="•"/>
      <w:lvlJc w:val="left"/>
      <w:rPr>
        <w:rFonts w:hint="default"/>
      </w:rPr>
    </w:lvl>
    <w:lvl w:ilvl="8" w:tplc="7E6A498C">
      <w:start w:val="1"/>
      <w:numFmt w:val="bullet"/>
      <w:lvlText w:val="•"/>
      <w:lvlJc w:val="left"/>
      <w:rPr>
        <w:rFonts w:hint="default"/>
      </w:rPr>
    </w:lvl>
  </w:abstractNum>
  <w:abstractNum w:abstractNumId="34">
    <w:nsid w:val="6E285028"/>
    <w:multiLevelType w:val="hybridMultilevel"/>
    <w:tmpl w:val="B040F442"/>
    <w:lvl w:ilvl="0" w:tplc="3C282F2A">
      <w:start w:val="1"/>
      <w:numFmt w:val="upperLetter"/>
      <w:lvlText w:val="%1."/>
      <w:lvlJc w:val="left"/>
      <w:pPr>
        <w:ind w:hanging="294"/>
      </w:pPr>
      <w:rPr>
        <w:rFonts w:ascii="Times New Roman" w:eastAsia="Times New Roman" w:hAnsi="Times New Roman" w:hint="default"/>
        <w:b/>
        <w:bCs/>
        <w:spacing w:val="-1"/>
        <w:sz w:val="24"/>
        <w:szCs w:val="24"/>
      </w:rPr>
    </w:lvl>
    <w:lvl w:ilvl="1" w:tplc="CA5CB770">
      <w:start w:val="1"/>
      <w:numFmt w:val="decimal"/>
      <w:lvlText w:val="%2."/>
      <w:lvlJc w:val="left"/>
      <w:pPr>
        <w:ind w:hanging="241"/>
        <w:jc w:val="right"/>
      </w:pPr>
      <w:rPr>
        <w:rFonts w:ascii="Times New Roman" w:eastAsia="Times New Roman" w:hAnsi="Times New Roman" w:hint="default"/>
        <w:b/>
        <w:bCs/>
        <w:sz w:val="24"/>
        <w:szCs w:val="24"/>
      </w:rPr>
    </w:lvl>
    <w:lvl w:ilvl="2" w:tplc="C49E96C4">
      <w:start w:val="3"/>
      <w:numFmt w:val="upperLetter"/>
      <w:lvlText w:val="(%3)"/>
      <w:lvlJc w:val="left"/>
      <w:pPr>
        <w:ind w:hanging="360"/>
      </w:pPr>
      <w:rPr>
        <w:rFonts w:ascii="Courier New" w:eastAsia="Courier New" w:hAnsi="Courier New" w:hint="default"/>
        <w:spacing w:val="-1"/>
        <w:sz w:val="20"/>
        <w:szCs w:val="20"/>
      </w:rPr>
    </w:lvl>
    <w:lvl w:ilvl="3" w:tplc="7666B6E8">
      <w:start w:val="1"/>
      <w:numFmt w:val="bullet"/>
      <w:lvlText w:val="•"/>
      <w:lvlJc w:val="left"/>
      <w:rPr>
        <w:rFonts w:hint="default"/>
      </w:rPr>
    </w:lvl>
    <w:lvl w:ilvl="4" w:tplc="60D2C7DA">
      <w:start w:val="1"/>
      <w:numFmt w:val="bullet"/>
      <w:lvlText w:val="•"/>
      <w:lvlJc w:val="left"/>
      <w:rPr>
        <w:rFonts w:hint="default"/>
      </w:rPr>
    </w:lvl>
    <w:lvl w:ilvl="5" w:tplc="A0A43A3C">
      <w:start w:val="1"/>
      <w:numFmt w:val="bullet"/>
      <w:lvlText w:val="•"/>
      <w:lvlJc w:val="left"/>
      <w:rPr>
        <w:rFonts w:hint="default"/>
      </w:rPr>
    </w:lvl>
    <w:lvl w:ilvl="6" w:tplc="780613FC">
      <w:start w:val="1"/>
      <w:numFmt w:val="bullet"/>
      <w:lvlText w:val="•"/>
      <w:lvlJc w:val="left"/>
      <w:rPr>
        <w:rFonts w:hint="default"/>
      </w:rPr>
    </w:lvl>
    <w:lvl w:ilvl="7" w:tplc="0E9A7DB2">
      <w:start w:val="1"/>
      <w:numFmt w:val="bullet"/>
      <w:lvlText w:val="•"/>
      <w:lvlJc w:val="left"/>
      <w:rPr>
        <w:rFonts w:hint="default"/>
      </w:rPr>
    </w:lvl>
    <w:lvl w:ilvl="8" w:tplc="7362D860">
      <w:start w:val="1"/>
      <w:numFmt w:val="bullet"/>
      <w:lvlText w:val="•"/>
      <w:lvlJc w:val="left"/>
      <w:rPr>
        <w:rFonts w:hint="default"/>
      </w:rPr>
    </w:lvl>
  </w:abstractNum>
  <w:abstractNum w:abstractNumId="35">
    <w:nsid w:val="6EE9215D"/>
    <w:multiLevelType w:val="hybridMultilevel"/>
    <w:tmpl w:val="1B2E3CA0"/>
    <w:lvl w:ilvl="0" w:tplc="3836DBE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92345"/>
    <w:multiLevelType w:val="hybridMultilevel"/>
    <w:tmpl w:val="AEB27C46"/>
    <w:lvl w:ilvl="0" w:tplc="3048B910">
      <w:start w:val="1"/>
      <w:numFmt w:val="lowerLetter"/>
      <w:lvlText w:val="%1."/>
      <w:lvlJc w:val="left"/>
      <w:pPr>
        <w:ind w:hanging="360"/>
      </w:pPr>
      <w:rPr>
        <w:rFonts w:ascii="Times New Roman" w:eastAsia="Times New Roman" w:hAnsi="Times New Roman" w:hint="default"/>
        <w:b/>
        <w:bCs/>
        <w:sz w:val="24"/>
        <w:szCs w:val="24"/>
      </w:rPr>
    </w:lvl>
    <w:lvl w:ilvl="1" w:tplc="3D228ADC">
      <w:start w:val="1"/>
      <w:numFmt w:val="bullet"/>
      <w:lvlText w:val="•"/>
      <w:lvlJc w:val="left"/>
      <w:rPr>
        <w:rFonts w:hint="default"/>
      </w:rPr>
    </w:lvl>
    <w:lvl w:ilvl="2" w:tplc="BE6CC22C">
      <w:start w:val="1"/>
      <w:numFmt w:val="bullet"/>
      <w:lvlText w:val="•"/>
      <w:lvlJc w:val="left"/>
      <w:rPr>
        <w:rFonts w:hint="default"/>
      </w:rPr>
    </w:lvl>
    <w:lvl w:ilvl="3" w:tplc="9DF8D220">
      <w:start w:val="1"/>
      <w:numFmt w:val="bullet"/>
      <w:lvlText w:val="•"/>
      <w:lvlJc w:val="left"/>
      <w:rPr>
        <w:rFonts w:hint="default"/>
      </w:rPr>
    </w:lvl>
    <w:lvl w:ilvl="4" w:tplc="C938DE7A">
      <w:start w:val="1"/>
      <w:numFmt w:val="bullet"/>
      <w:lvlText w:val="•"/>
      <w:lvlJc w:val="left"/>
      <w:rPr>
        <w:rFonts w:hint="default"/>
      </w:rPr>
    </w:lvl>
    <w:lvl w:ilvl="5" w:tplc="99F4BCAE">
      <w:start w:val="1"/>
      <w:numFmt w:val="bullet"/>
      <w:lvlText w:val="•"/>
      <w:lvlJc w:val="left"/>
      <w:rPr>
        <w:rFonts w:hint="default"/>
      </w:rPr>
    </w:lvl>
    <w:lvl w:ilvl="6" w:tplc="F9B8AD80">
      <w:start w:val="1"/>
      <w:numFmt w:val="bullet"/>
      <w:lvlText w:val="•"/>
      <w:lvlJc w:val="left"/>
      <w:rPr>
        <w:rFonts w:hint="default"/>
      </w:rPr>
    </w:lvl>
    <w:lvl w:ilvl="7" w:tplc="AFA287B0">
      <w:start w:val="1"/>
      <w:numFmt w:val="bullet"/>
      <w:lvlText w:val="•"/>
      <w:lvlJc w:val="left"/>
      <w:rPr>
        <w:rFonts w:hint="default"/>
      </w:rPr>
    </w:lvl>
    <w:lvl w:ilvl="8" w:tplc="DDC465E6">
      <w:start w:val="1"/>
      <w:numFmt w:val="bullet"/>
      <w:lvlText w:val="•"/>
      <w:lvlJc w:val="left"/>
      <w:rPr>
        <w:rFonts w:hint="default"/>
      </w:rPr>
    </w:lvl>
  </w:abstractNum>
  <w:abstractNum w:abstractNumId="37">
    <w:nsid w:val="74D44871"/>
    <w:multiLevelType w:val="hybridMultilevel"/>
    <w:tmpl w:val="B77A4770"/>
    <w:lvl w:ilvl="0" w:tplc="A4C2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abstractNum w:abstractNumId="39">
    <w:nsid w:val="7D9F7DB9"/>
    <w:multiLevelType w:val="hybridMultilevel"/>
    <w:tmpl w:val="07C6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1375F6"/>
    <w:multiLevelType w:val="hybridMultilevel"/>
    <w:tmpl w:val="4022C1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23"/>
  </w:num>
  <w:num w:numId="4">
    <w:abstractNumId w:val="28"/>
  </w:num>
  <w:num w:numId="5">
    <w:abstractNumId w:val="17"/>
  </w:num>
  <w:num w:numId="6">
    <w:abstractNumId w:val="16"/>
  </w:num>
  <w:num w:numId="7">
    <w:abstractNumId w:val="10"/>
  </w:num>
  <w:num w:numId="8">
    <w:abstractNumId w:val="1"/>
  </w:num>
  <w:num w:numId="9">
    <w:abstractNumId w:val="20"/>
  </w:num>
  <w:num w:numId="10">
    <w:abstractNumId w:val="38"/>
  </w:num>
  <w:num w:numId="11">
    <w:abstractNumId w:val="34"/>
  </w:num>
  <w:num w:numId="12">
    <w:abstractNumId w:val="29"/>
  </w:num>
  <w:num w:numId="13">
    <w:abstractNumId w:val="13"/>
  </w:num>
  <w:num w:numId="14">
    <w:abstractNumId w:val="12"/>
  </w:num>
  <w:num w:numId="15">
    <w:abstractNumId w:val="9"/>
  </w:num>
  <w:num w:numId="16">
    <w:abstractNumId w:val="25"/>
  </w:num>
  <w:num w:numId="17">
    <w:abstractNumId w:val="7"/>
  </w:num>
  <w:num w:numId="18">
    <w:abstractNumId w:val="15"/>
  </w:num>
  <w:num w:numId="19">
    <w:abstractNumId w:val="6"/>
  </w:num>
  <w:num w:numId="20">
    <w:abstractNumId w:val="3"/>
  </w:num>
  <w:num w:numId="21">
    <w:abstractNumId w:val="2"/>
  </w:num>
  <w:num w:numId="22">
    <w:abstractNumId w:val="4"/>
  </w:num>
  <w:num w:numId="23">
    <w:abstractNumId w:val="37"/>
  </w:num>
  <w:num w:numId="24">
    <w:abstractNumId w:val="5"/>
  </w:num>
  <w:num w:numId="25">
    <w:abstractNumId w:val="31"/>
  </w:num>
  <w:num w:numId="26">
    <w:abstractNumId w:val="21"/>
  </w:num>
  <w:num w:numId="27">
    <w:abstractNumId w:val="32"/>
  </w:num>
  <w:num w:numId="28">
    <w:abstractNumId w:val="26"/>
  </w:num>
  <w:num w:numId="29">
    <w:abstractNumId w:val="27"/>
  </w:num>
  <w:num w:numId="30">
    <w:abstractNumId w:val="30"/>
  </w:num>
  <w:num w:numId="31">
    <w:abstractNumId w:val="0"/>
  </w:num>
  <w:num w:numId="32">
    <w:abstractNumId w:val="19"/>
  </w:num>
  <w:num w:numId="33">
    <w:abstractNumId w:val="8"/>
  </w:num>
  <w:num w:numId="34">
    <w:abstractNumId w:val="40"/>
  </w:num>
  <w:num w:numId="35">
    <w:abstractNumId w:val="18"/>
  </w:num>
  <w:num w:numId="36">
    <w:abstractNumId w:val="35"/>
  </w:num>
  <w:num w:numId="37">
    <w:abstractNumId w:val="11"/>
  </w:num>
  <w:num w:numId="38">
    <w:abstractNumId w:val="39"/>
  </w:num>
  <w:num w:numId="39">
    <w:abstractNumId w:val="24"/>
  </w:num>
  <w:num w:numId="40">
    <w:abstractNumId w:val="1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5E"/>
    <w:rsid w:val="0000014A"/>
    <w:rsid w:val="00003FA1"/>
    <w:rsid w:val="0000443F"/>
    <w:rsid w:val="00011392"/>
    <w:rsid w:val="00027154"/>
    <w:rsid w:val="0003494E"/>
    <w:rsid w:val="00036023"/>
    <w:rsid w:val="00040D0E"/>
    <w:rsid w:val="00045461"/>
    <w:rsid w:val="000464DD"/>
    <w:rsid w:val="0004696D"/>
    <w:rsid w:val="000552F8"/>
    <w:rsid w:val="00055AD5"/>
    <w:rsid w:val="00055D8D"/>
    <w:rsid w:val="000566CE"/>
    <w:rsid w:val="00072554"/>
    <w:rsid w:val="0007478D"/>
    <w:rsid w:val="00077560"/>
    <w:rsid w:val="0008177F"/>
    <w:rsid w:val="00092E66"/>
    <w:rsid w:val="000942E3"/>
    <w:rsid w:val="000A68C4"/>
    <w:rsid w:val="000A7C22"/>
    <w:rsid w:val="000A7C31"/>
    <w:rsid w:val="000B22B5"/>
    <w:rsid w:val="000B57D6"/>
    <w:rsid w:val="000C03B4"/>
    <w:rsid w:val="000C19C3"/>
    <w:rsid w:val="000C27FB"/>
    <w:rsid w:val="000C4EFC"/>
    <w:rsid w:val="000C6659"/>
    <w:rsid w:val="000C6F32"/>
    <w:rsid w:val="000D062E"/>
    <w:rsid w:val="000D6142"/>
    <w:rsid w:val="000E1A89"/>
    <w:rsid w:val="000E3F2A"/>
    <w:rsid w:val="000F170F"/>
    <w:rsid w:val="000F2D81"/>
    <w:rsid w:val="000F4B69"/>
    <w:rsid w:val="000F5FEA"/>
    <w:rsid w:val="001007FC"/>
    <w:rsid w:val="00102FF0"/>
    <w:rsid w:val="00104C32"/>
    <w:rsid w:val="0010637F"/>
    <w:rsid w:val="0010658F"/>
    <w:rsid w:val="00110BD6"/>
    <w:rsid w:val="00114EB7"/>
    <w:rsid w:val="0011562F"/>
    <w:rsid w:val="00117095"/>
    <w:rsid w:val="00127A20"/>
    <w:rsid w:val="00127CF2"/>
    <w:rsid w:val="0013552B"/>
    <w:rsid w:val="001442DE"/>
    <w:rsid w:val="00152F6D"/>
    <w:rsid w:val="00154D30"/>
    <w:rsid w:val="00160CFF"/>
    <w:rsid w:val="001611C9"/>
    <w:rsid w:val="00164B49"/>
    <w:rsid w:val="00182652"/>
    <w:rsid w:val="001862A0"/>
    <w:rsid w:val="001871F2"/>
    <w:rsid w:val="001936C3"/>
    <w:rsid w:val="001A3B65"/>
    <w:rsid w:val="001A4415"/>
    <w:rsid w:val="001A4950"/>
    <w:rsid w:val="001A5103"/>
    <w:rsid w:val="001B3BD9"/>
    <w:rsid w:val="001B6111"/>
    <w:rsid w:val="001B66E6"/>
    <w:rsid w:val="001C25B6"/>
    <w:rsid w:val="001C69E4"/>
    <w:rsid w:val="001D117F"/>
    <w:rsid w:val="001D143A"/>
    <w:rsid w:val="001E200E"/>
    <w:rsid w:val="001E2F2B"/>
    <w:rsid w:val="001E2F5C"/>
    <w:rsid w:val="001E3A28"/>
    <w:rsid w:val="001F4A55"/>
    <w:rsid w:val="001F527A"/>
    <w:rsid w:val="001F6E4A"/>
    <w:rsid w:val="002005B5"/>
    <w:rsid w:val="00201CC6"/>
    <w:rsid w:val="002042E1"/>
    <w:rsid w:val="0021164D"/>
    <w:rsid w:val="0021249F"/>
    <w:rsid w:val="00213B86"/>
    <w:rsid w:val="002146A2"/>
    <w:rsid w:val="00215095"/>
    <w:rsid w:val="002154BA"/>
    <w:rsid w:val="00223FF4"/>
    <w:rsid w:val="002242AD"/>
    <w:rsid w:val="00225C6C"/>
    <w:rsid w:val="0023132F"/>
    <w:rsid w:val="00233815"/>
    <w:rsid w:val="0023425A"/>
    <w:rsid w:val="00234371"/>
    <w:rsid w:val="00235837"/>
    <w:rsid w:val="00244E25"/>
    <w:rsid w:val="00252F9F"/>
    <w:rsid w:val="00253352"/>
    <w:rsid w:val="0026007F"/>
    <w:rsid w:val="002619F5"/>
    <w:rsid w:val="00273A6F"/>
    <w:rsid w:val="002741F9"/>
    <w:rsid w:val="00274ECC"/>
    <w:rsid w:val="00276024"/>
    <w:rsid w:val="002767E7"/>
    <w:rsid w:val="00285D68"/>
    <w:rsid w:val="00294D63"/>
    <w:rsid w:val="002975FB"/>
    <w:rsid w:val="002B3A58"/>
    <w:rsid w:val="002C4A25"/>
    <w:rsid w:val="002C5F03"/>
    <w:rsid w:val="002D584F"/>
    <w:rsid w:val="002D5AD9"/>
    <w:rsid w:val="002E0512"/>
    <w:rsid w:val="002E1824"/>
    <w:rsid w:val="002E3D56"/>
    <w:rsid w:val="002F01D6"/>
    <w:rsid w:val="002F2091"/>
    <w:rsid w:val="002F7FA6"/>
    <w:rsid w:val="00300863"/>
    <w:rsid w:val="003069A3"/>
    <w:rsid w:val="0031055B"/>
    <w:rsid w:val="00315BF8"/>
    <w:rsid w:val="00317B98"/>
    <w:rsid w:val="003214BB"/>
    <w:rsid w:val="00323379"/>
    <w:rsid w:val="00323936"/>
    <w:rsid w:val="00332234"/>
    <w:rsid w:val="00332751"/>
    <w:rsid w:val="00344B49"/>
    <w:rsid w:val="00345AA3"/>
    <w:rsid w:val="00350A0D"/>
    <w:rsid w:val="0035617F"/>
    <w:rsid w:val="003633AA"/>
    <w:rsid w:val="00365C5E"/>
    <w:rsid w:val="00370E95"/>
    <w:rsid w:val="00376785"/>
    <w:rsid w:val="0038151C"/>
    <w:rsid w:val="0038239E"/>
    <w:rsid w:val="00385FDF"/>
    <w:rsid w:val="003A2244"/>
    <w:rsid w:val="003A3C1C"/>
    <w:rsid w:val="003A4B26"/>
    <w:rsid w:val="003A60C5"/>
    <w:rsid w:val="003A71B2"/>
    <w:rsid w:val="003A7C50"/>
    <w:rsid w:val="003A7CBD"/>
    <w:rsid w:val="003B3CDD"/>
    <w:rsid w:val="003B4873"/>
    <w:rsid w:val="003C2E2B"/>
    <w:rsid w:val="003C4133"/>
    <w:rsid w:val="003C4FE0"/>
    <w:rsid w:val="003F196E"/>
    <w:rsid w:val="003F5A99"/>
    <w:rsid w:val="003F767D"/>
    <w:rsid w:val="00400455"/>
    <w:rsid w:val="004011D3"/>
    <w:rsid w:val="00405CAB"/>
    <w:rsid w:val="00411EFD"/>
    <w:rsid w:val="0041597C"/>
    <w:rsid w:val="00416446"/>
    <w:rsid w:val="00424A3A"/>
    <w:rsid w:val="00424AC1"/>
    <w:rsid w:val="004252A8"/>
    <w:rsid w:val="004261D2"/>
    <w:rsid w:val="0042770D"/>
    <w:rsid w:val="00436112"/>
    <w:rsid w:val="00441D4B"/>
    <w:rsid w:val="00443A5B"/>
    <w:rsid w:val="00463626"/>
    <w:rsid w:val="00467F4A"/>
    <w:rsid w:val="004713C8"/>
    <w:rsid w:val="00480695"/>
    <w:rsid w:val="00484EF6"/>
    <w:rsid w:val="004855F0"/>
    <w:rsid w:val="0049391D"/>
    <w:rsid w:val="004A0A73"/>
    <w:rsid w:val="004A7020"/>
    <w:rsid w:val="004B7B79"/>
    <w:rsid w:val="004B7F6D"/>
    <w:rsid w:val="004C2FBD"/>
    <w:rsid w:val="004C38CA"/>
    <w:rsid w:val="004D0C37"/>
    <w:rsid w:val="004D1924"/>
    <w:rsid w:val="004D63B4"/>
    <w:rsid w:val="004F09BC"/>
    <w:rsid w:val="004F42CC"/>
    <w:rsid w:val="00503168"/>
    <w:rsid w:val="00511D55"/>
    <w:rsid w:val="00512328"/>
    <w:rsid w:val="005339F3"/>
    <w:rsid w:val="0053464E"/>
    <w:rsid w:val="00537552"/>
    <w:rsid w:val="00541B87"/>
    <w:rsid w:val="00547E8D"/>
    <w:rsid w:val="00550BB2"/>
    <w:rsid w:val="00551923"/>
    <w:rsid w:val="00552902"/>
    <w:rsid w:val="00554DD0"/>
    <w:rsid w:val="00556231"/>
    <w:rsid w:val="0055649B"/>
    <w:rsid w:val="0056233F"/>
    <w:rsid w:val="00566832"/>
    <w:rsid w:val="00571310"/>
    <w:rsid w:val="0057173C"/>
    <w:rsid w:val="00571F54"/>
    <w:rsid w:val="00584F0F"/>
    <w:rsid w:val="00587AAC"/>
    <w:rsid w:val="005A35A1"/>
    <w:rsid w:val="005A5598"/>
    <w:rsid w:val="005A6365"/>
    <w:rsid w:val="005A7011"/>
    <w:rsid w:val="005B63B3"/>
    <w:rsid w:val="005C07E4"/>
    <w:rsid w:val="005C23F7"/>
    <w:rsid w:val="005D1FFD"/>
    <w:rsid w:val="005D2880"/>
    <w:rsid w:val="005D3392"/>
    <w:rsid w:val="005D448D"/>
    <w:rsid w:val="005D5229"/>
    <w:rsid w:val="005D5EC9"/>
    <w:rsid w:val="005E2252"/>
    <w:rsid w:val="005E37DA"/>
    <w:rsid w:val="005E403B"/>
    <w:rsid w:val="005F3BEC"/>
    <w:rsid w:val="005F6985"/>
    <w:rsid w:val="00603A7A"/>
    <w:rsid w:val="00610C84"/>
    <w:rsid w:val="006131D7"/>
    <w:rsid w:val="006144FC"/>
    <w:rsid w:val="00617418"/>
    <w:rsid w:val="00630F33"/>
    <w:rsid w:val="00636316"/>
    <w:rsid w:val="006414AE"/>
    <w:rsid w:val="00641FB6"/>
    <w:rsid w:val="00642363"/>
    <w:rsid w:val="00645E9E"/>
    <w:rsid w:val="0064691E"/>
    <w:rsid w:val="00646F87"/>
    <w:rsid w:val="00652EBC"/>
    <w:rsid w:val="00652EBD"/>
    <w:rsid w:val="006567A0"/>
    <w:rsid w:val="00665C61"/>
    <w:rsid w:val="00677383"/>
    <w:rsid w:val="00681AA2"/>
    <w:rsid w:val="006822F6"/>
    <w:rsid w:val="0069186A"/>
    <w:rsid w:val="00695FB6"/>
    <w:rsid w:val="006966AD"/>
    <w:rsid w:val="006A60BD"/>
    <w:rsid w:val="006B08B2"/>
    <w:rsid w:val="006B1923"/>
    <w:rsid w:val="006B1C98"/>
    <w:rsid w:val="006C54AA"/>
    <w:rsid w:val="006D039C"/>
    <w:rsid w:val="006D4FAC"/>
    <w:rsid w:val="006E4AB9"/>
    <w:rsid w:val="006E633D"/>
    <w:rsid w:val="006F43C4"/>
    <w:rsid w:val="0070798F"/>
    <w:rsid w:val="007176CC"/>
    <w:rsid w:val="00723750"/>
    <w:rsid w:val="00724B9A"/>
    <w:rsid w:val="00734B41"/>
    <w:rsid w:val="00734DD7"/>
    <w:rsid w:val="00735469"/>
    <w:rsid w:val="0073582E"/>
    <w:rsid w:val="00737262"/>
    <w:rsid w:val="00745444"/>
    <w:rsid w:val="00746180"/>
    <w:rsid w:val="00756155"/>
    <w:rsid w:val="007576BF"/>
    <w:rsid w:val="007616C7"/>
    <w:rsid w:val="00772E84"/>
    <w:rsid w:val="00775D04"/>
    <w:rsid w:val="00781B34"/>
    <w:rsid w:val="00782FD5"/>
    <w:rsid w:val="00783760"/>
    <w:rsid w:val="00785314"/>
    <w:rsid w:val="007864E7"/>
    <w:rsid w:val="0079115E"/>
    <w:rsid w:val="00795E0C"/>
    <w:rsid w:val="007960B4"/>
    <w:rsid w:val="007A05EF"/>
    <w:rsid w:val="007A3855"/>
    <w:rsid w:val="007B2504"/>
    <w:rsid w:val="007B3C8D"/>
    <w:rsid w:val="007C5239"/>
    <w:rsid w:val="007D03F5"/>
    <w:rsid w:val="007D60A1"/>
    <w:rsid w:val="007D6540"/>
    <w:rsid w:val="007E0578"/>
    <w:rsid w:val="007E39B3"/>
    <w:rsid w:val="007E57BA"/>
    <w:rsid w:val="007E7A2A"/>
    <w:rsid w:val="008000D9"/>
    <w:rsid w:val="00807F4C"/>
    <w:rsid w:val="00811832"/>
    <w:rsid w:val="008165DC"/>
    <w:rsid w:val="00827327"/>
    <w:rsid w:val="00835D5E"/>
    <w:rsid w:val="008424A5"/>
    <w:rsid w:val="00851630"/>
    <w:rsid w:val="0086587B"/>
    <w:rsid w:val="00866C85"/>
    <w:rsid w:val="00885861"/>
    <w:rsid w:val="00892DAB"/>
    <w:rsid w:val="00893ACF"/>
    <w:rsid w:val="008967C6"/>
    <w:rsid w:val="0089731F"/>
    <w:rsid w:val="008B3C0B"/>
    <w:rsid w:val="008B7AD4"/>
    <w:rsid w:val="008C2BCA"/>
    <w:rsid w:val="008C2D01"/>
    <w:rsid w:val="008C4601"/>
    <w:rsid w:val="008C7214"/>
    <w:rsid w:val="008C79EA"/>
    <w:rsid w:val="008D729E"/>
    <w:rsid w:val="008E1DD6"/>
    <w:rsid w:val="008E418F"/>
    <w:rsid w:val="008E503E"/>
    <w:rsid w:val="008F2300"/>
    <w:rsid w:val="008F2FC8"/>
    <w:rsid w:val="008F68C2"/>
    <w:rsid w:val="00901438"/>
    <w:rsid w:val="009208A4"/>
    <w:rsid w:val="0092385E"/>
    <w:rsid w:val="00931046"/>
    <w:rsid w:val="0093634A"/>
    <w:rsid w:val="0094426C"/>
    <w:rsid w:val="00950759"/>
    <w:rsid w:val="00950D2C"/>
    <w:rsid w:val="009515B7"/>
    <w:rsid w:val="00953BEB"/>
    <w:rsid w:val="00961C0E"/>
    <w:rsid w:val="00964B57"/>
    <w:rsid w:val="009659F5"/>
    <w:rsid w:val="00970D47"/>
    <w:rsid w:val="0097570A"/>
    <w:rsid w:val="00982F9E"/>
    <w:rsid w:val="00992857"/>
    <w:rsid w:val="0099521C"/>
    <w:rsid w:val="009A19F6"/>
    <w:rsid w:val="009B6CBD"/>
    <w:rsid w:val="009B76DD"/>
    <w:rsid w:val="009C220A"/>
    <w:rsid w:val="009D2429"/>
    <w:rsid w:val="009D29F6"/>
    <w:rsid w:val="009D3242"/>
    <w:rsid w:val="009D480B"/>
    <w:rsid w:val="009E4972"/>
    <w:rsid w:val="009E7923"/>
    <w:rsid w:val="009F2570"/>
    <w:rsid w:val="00A036EC"/>
    <w:rsid w:val="00A0619B"/>
    <w:rsid w:val="00A061A3"/>
    <w:rsid w:val="00A07A23"/>
    <w:rsid w:val="00A17F83"/>
    <w:rsid w:val="00A23ABE"/>
    <w:rsid w:val="00A30151"/>
    <w:rsid w:val="00A30169"/>
    <w:rsid w:val="00A37B7A"/>
    <w:rsid w:val="00A406B4"/>
    <w:rsid w:val="00A4778A"/>
    <w:rsid w:val="00A47ACB"/>
    <w:rsid w:val="00A55CAD"/>
    <w:rsid w:val="00A64E3D"/>
    <w:rsid w:val="00A66606"/>
    <w:rsid w:val="00A67C51"/>
    <w:rsid w:val="00A74992"/>
    <w:rsid w:val="00A80544"/>
    <w:rsid w:val="00A87979"/>
    <w:rsid w:val="00A91BC9"/>
    <w:rsid w:val="00A93572"/>
    <w:rsid w:val="00A940DC"/>
    <w:rsid w:val="00AB1A1F"/>
    <w:rsid w:val="00AB2DEE"/>
    <w:rsid w:val="00AC037F"/>
    <w:rsid w:val="00AC0BBF"/>
    <w:rsid w:val="00AC37BB"/>
    <w:rsid w:val="00AC6D46"/>
    <w:rsid w:val="00AD4C5D"/>
    <w:rsid w:val="00AD6D8E"/>
    <w:rsid w:val="00AD7D30"/>
    <w:rsid w:val="00AF369F"/>
    <w:rsid w:val="00AF3752"/>
    <w:rsid w:val="00AF4117"/>
    <w:rsid w:val="00AF7601"/>
    <w:rsid w:val="00B025B5"/>
    <w:rsid w:val="00B03C0F"/>
    <w:rsid w:val="00B10281"/>
    <w:rsid w:val="00B149F0"/>
    <w:rsid w:val="00B21A14"/>
    <w:rsid w:val="00B261F6"/>
    <w:rsid w:val="00B27A60"/>
    <w:rsid w:val="00B312EA"/>
    <w:rsid w:val="00B331F6"/>
    <w:rsid w:val="00B37379"/>
    <w:rsid w:val="00B41448"/>
    <w:rsid w:val="00B416D5"/>
    <w:rsid w:val="00B43893"/>
    <w:rsid w:val="00B51346"/>
    <w:rsid w:val="00B518E4"/>
    <w:rsid w:val="00B51A7F"/>
    <w:rsid w:val="00B5280F"/>
    <w:rsid w:val="00B53928"/>
    <w:rsid w:val="00B551BA"/>
    <w:rsid w:val="00B628D3"/>
    <w:rsid w:val="00B63152"/>
    <w:rsid w:val="00B63973"/>
    <w:rsid w:val="00B67B73"/>
    <w:rsid w:val="00B71AA5"/>
    <w:rsid w:val="00B73D8E"/>
    <w:rsid w:val="00B84AE0"/>
    <w:rsid w:val="00B908BE"/>
    <w:rsid w:val="00B947AC"/>
    <w:rsid w:val="00B963D0"/>
    <w:rsid w:val="00BA3ABC"/>
    <w:rsid w:val="00BA4C58"/>
    <w:rsid w:val="00BA7400"/>
    <w:rsid w:val="00BB2275"/>
    <w:rsid w:val="00BB6114"/>
    <w:rsid w:val="00BB6DA6"/>
    <w:rsid w:val="00BC0991"/>
    <w:rsid w:val="00BC1974"/>
    <w:rsid w:val="00BC3708"/>
    <w:rsid w:val="00BD21F9"/>
    <w:rsid w:val="00BD3AAA"/>
    <w:rsid w:val="00BD5276"/>
    <w:rsid w:val="00BD5517"/>
    <w:rsid w:val="00BD660F"/>
    <w:rsid w:val="00BD763A"/>
    <w:rsid w:val="00BD76DD"/>
    <w:rsid w:val="00BE0948"/>
    <w:rsid w:val="00BE2AD0"/>
    <w:rsid w:val="00BE45B9"/>
    <w:rsid w:val="00BF19E2"/>
    <w:rsid w:val="00BF1E05"/>
    <w:rsid w:val="00BF4BBC"/>
    <w:rsid w:val="00C0599B"/>
    <w:rsid w:val="00C1786E"/>
    <w:rsid w:val="00C17C15"/>
    <w:rsid w:val="00C2332A"/>
    <w:rsid w:val="00C23527"/>
    <w:rsid w:val="00C25957"/>
    <w:rsid w:val="00C25B9E"/>
    <w:rsid w:val="00C25BA8"/>
    <w:rsid w:val="00C37114"/>
    <w:rsid w:val="00C42851"/>
    <w:rsid w:val="00C45B89"/>
    <w:rsid w:val="00C56904"/>
    <w:rsid w:val="00C63437"/>
    <w:rsid w:val="00C65235"/>
    <w:rsid w:val="00C67538"/>
    <w:rsid w:val="00C74937"/>
    <w:rsid w:val="00C818F0"/>
    <w:rsid w:val="00C82200"/>
    <w:rsid w:val="00C879B4"/>
    <w:rsid w:val="00C93436"/>
    <w:rsid w:val="00C93AE6"/>
    <w:rsid w:val="00C95F42"/>
    <w:rsid w:val="00C97E5E"/>
    <w:rsid w:val="00CA60BE"/>
    <w:rsid w:val="00CB675A"/>
    <w:rsid w:val="00CC768B"/>
    <w:rsid w:val="00CD1249"/>
    <w:rsid w:val="00CD4D79"/>
    <w:rsid w:val="00CD4EFF"/>
    <w:rsid w:val="00CD7129"/>
    <w:rsid w:val="00CE4457"/>
    <w:rsid w:val="00CE4AD6"/>
    <w:rsid w:val="00CE7136"/>
    <w:rsid w:val="00CF2737"/>
    <w:rsid w:val="00CF49B2"/>
    <w:rsid w:val="00D0007C"/>
    <w:rsid w:val="00D02F56"/>
    <w:rsid w:val="00D03B81"/>
    <w:rsid w:val="00D04D72"/>
    <w:rsid w:val="00D11B3B"/>
    <w:rsid w:val="00D22D6A"/>
    <w:rsid w:val="00D25DCF"/>
    <w:rsid w:val="00D26F68"/>
    <w:rsid w:val="00D27D05"/>
    <w:rsid w:val="00D3015D"/>
    <w:rsid w:val="00D3096D"/>
    <w:rsid w:val="00D30A8A"/>
    <w:rsid w:val="00D3716E"/>
    <w:rsid w:val="00D45DC6"/>
    <w:rsid w:val="00D5051C"/>
    <w:rsid w:val="00D52E6D"/>
    <w:rsid w:val="00D73C45"/>
    <w:rsid w:val="00D76CC4"/>
    <w:rsid w:val="00D96B23"/>
    <w:rsid w:val="00D96E7C"/>
    <w:rsid w:val="00DA5CC3"/>
    <w:rsid w:val="00DA778B"/>
    <w:rsid w:val="00DB089A"/>
    <w:rsid w:val="00DB08AA"/>
    <w:rsid w:val="00DB63F2"/>
    <w:rsid w:val="00DC7A14"/>
    <w:rsid w:val="00DD1296"/>
    <w:rsid w:val="00DD1F8D"/>
    <w:rsid w:val="00DE2296"/>
    <w:rsid w:val="00DE345E"/>
    <w:rsid w:val="00DE3FF2"/>
    <w:rsid w:val="00DF67BB"/>
    <w:rsid w:val="00E03451"/>
    <w:rsid w:val="00E07FCD"/>
    <w:rsid w:val="00E20E1F"/>
    <w:rsid w:val="00E23CBE"/>
    <w:rsid w:val="00E3145D"/>
    <w:rsid w:val="00E32077"/>
    <w:rsid w:val="00E3559A"/>
    <w:rsid w:val="00E36066"/>
    <w:rsid w:val="00E371D3"/>
    <w:rsid w:val="00E408A9"/>
    <w:rsid w:val="00E432CD"/>
    <w:rsid w:val="00E44965"/>
    <w:rsid w:val="00E51D90"/>
    <w:rsid w:val="00E5764C"/>
    <w:rsid w:val="00E63CBF"/>
    <w:rsid w:val="00E64D1D"/>
    <w:rsid w:val="00E65E4B"/>
    <w:rsid w:val="00E74DFA"/>
    <w:rsid w:val="00E828BD"/>
    <w:rsid w:val="00E90506"/>
    <w:rsid w:val="00E91FFF"/>
    <w:rsid w:val="00E92854"/>
    <w:rsid w:val="00E9729F"/>
    <w:rsid w:val="00EA3706"/>
    <w:rsid w:val="00EA737E"/>
    <w:rsid w:val="00EB02D2"/>
    <w:rsid w:val="00EB4DF9"/>
    <w:rsid w:val="00EC568A"/>
    <w:rsid w:val="00EC75BE"/>
    <w:rsid w:val="00ED4A8D"/>
    <w:rsid w:val="00ED5E0D"/>
    <w:rsid w:val="00EE207D"/>
    <w:rsid w:val="00EE2407"/>
    <w:rsid w:val="00EE2DFE"/>
    <w:rsid w:val="00EE715A"/>
    <w:rsid w:val="00EF08CF"/>
    <w:rsid w:val="00EF0F60"/>
    <w:rsid w:val="00F04D73"/>
    <w:rsid w:val="00F04E20"/>
    <w:rsid w:val="00F06041"/>
    <w:rsid w:val="00F330C5"/>
    <w:rsid w:val="00F35619"/>
    <w:rsid w:val="00F43AEE"/>
    <w:rsid w:val="00F55B14"/>
    <w:rsid w:val="00F56A52"/>
    <w:rsid w:val="00F5795C"/>
    <w:rsid w:val="00F60561"/>
    <w:rsid w:val="00F61857"/>
    <w:rsid w:val="00F6383B"/>
    <w:rsid w:val="00F63B03"/>
    <w:rsid w:val="00F6434B"/>
    <w:rsid w:val="00F7295E"/>
    <w:rsid w:val="00F862F7"/>
    <w:rsid w:val="00F92B55"/>
    <w:rsid w:val="00FA149F"/>
    <w:rsid w:val="00FA2A84"/>
    <w:rsid w:val="00FA31B5"/>
    <w:rsid w:val="00FB0DE2"/>
    <w:rsid w:val="00FB47BC"/>
    <w:rsid w:val="00FB5406"/>
    <w:rsid w:val="00FC1ADD"/>
    <w:rsid w:val="00FC426B"/>
    <w:rsid w:val="00FD5754"/>
    <w:rsid w:val="00FE482E"/>
    <w:rsid w:val="00FE6078"/>
    <w:rsid w:val="00FF11C2"/>
    <w:rsid w:val="00FF2179"/>
    <w:rsid w:val="00FF3814"/>
    <w:rsid w:val="00FF4713"/>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1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3970">
      <w:bodyDiv w:val="1"/>
      <w:marLeft w:val="0"/>
      <w:marRight w:val="0"/>
      <w:marTop w:val="0"/>
      <w:marBottom w:val="0"/>
      <w:divBdr>
        <w:top w:val="none" w:sz="0" w:space="0" w:color="auto"/>
        <w:left w:val="none" w:sz="0" w:space="0" w:color="auto"/>
        <w:bottom w:val="none" w:sz="0" w:space="0" w:color="auto"/>
        <w:right w:val="none" w:sz="0" w:space="0" w:color="auto"/>
      </w:divBdr>
    </w:div>
    <w:div w:id="439642683">
      <w:bodyDiv w:val="1"/>
      <w:marLeft w:val="0"/>
      <w:marRight w:val="0"/>
      <w:marTop w:val="0"/>
      <w:marBottom w:val="0"/>
      <w:divBdr>
        <w:top w:val="none" w:sz="0" w:space="0" w:color="auto"/>
        <w:left w:val="none" w:sz="0" w:space="0" w:color="auto"/>
        <w:bottom w:val="none" w:sz="0" w:space="0" w:color="auto"/>
        <w:right w:val="none" w:sz="0" w:space="0" w:color="auto"/>
      </w:divBdr>
    </w:div>
    <w:div w:id="526068659">
      <w:bodyDiv w:val="1"/>
      <w:marLeft w:val="0"/>
      <w:marRight w:val="0"/>
      <w:marTop w:val="0"/>
      <w:marBottom w:val="0"/>
      <w:divBdr>
        <w:top w:val="none" w:sz="0" w:space="0" w:color="auto"/>
        <w:left w:val="none" w:sz="0" w:space="0" w:color="auto"/>
        <w:bottom w:val="none" w:sz="0" w:space="0" w:color="auto"/>
        <w:right w:val="none" w:sz="0" w:space="0" w:color="auto"/>
      </w:divBdr>
    </w:div>
    <w:div w:id="588347208">
      <w:bodyDiv w:val="1"/>
      <w:marLeft w:val="0"/>
      <w:marRight w:val="0"/>
      <w:marTop w:val="0"/>
      <w:marBottom w:val="0"/>
      <w:divBdr>
        <w:top w:val="none" w:sz="0" w:space="0" w:color="auto"/>
        <w:left w:val="none" w:sz="0" w:space="0" w:color="auto"/>
        <w:bottom w:val="none" w:sz="0" w:space="0" w:color="auto"/>
        <w:right w:val="none" w:sz="0" w:space="0" w:color="auto"/>
      </w:divBdr>
      <w:divsChild>
        <w:div w:id="1268662741">
          <w:marLeft w:val="0"/>
          <w:marRight w:val="0"/>
          <w:marTop w:val="0"/>
          <w:marBottom w:val="0"/>
          <w:divBdr>
            <w:top w:val="none" w:sz="0" w:space="0" w:color="auto"/>
            <w:left w:val="none" w:sz="0" w:space="0" w:color="auto"/>
            <w:bottom w:val="none" w:sz="0" w:space="0" w:color="auto"/>
            <w:right w:val="none" w:sz="0" w:space="0" w:color="auto"/>
          </w:divBdr>
          <w:divsChild>
            <w:div w:id="85082715">
              <w:marLeft w:val="0"/>
              <w:marRight w:val="0"/>
              <w:marTop w:val="0"/>
              <w:marBottom w:val="0"/>
              <w:divBdr>
                <w:top w:val="none" w:sz="0" w:space="0" w:color="auto"/>
                <w:left w:val="single" w:sz="6" w:space="0" w:color="E2E2E2"/>
                <w:bottom w:val="none" w:sz="0" w:space="0" w:color="auto"/>
                <w:right w:val="single" w:sz="6" w:space="0" w:color="E2E2E2"/>
              </w:divBdr>
              <w:divsChild>
                <w:div w:id="1302223561">
                  <w:marLeft w:val="0"/>
                  <w:marRight w:val="0"/>
                  <w:marTop w:val="0"/>
                  <w:marBottom w:val="0"/>
                  <w:divBdr>
                    <w:top w:val="none" w:sz="0" w:space="0" w:color="auto"/>
                    <w:left w:val="none" w:sz="0" w:space="0" w:color="auto"/>
                    <w:bottom w:val="none" w:sz="0" w:space="0" w:color="auto"/>
                    <w:right w:val="none" w:sz="0" w:space="0" w:color="auto"/>
                  </w:divBdr>
                  <w:divsChild>
                    <w:div w:id="1323773373">
                      <w:marLeft w:val="0"/>
                      <w:marRight w:val="0"/>
                      <w:marTop w:val="0"/>
                      <w:marBottom w:val="0"/>
                      <w:divBdr>
                        <w:top w:val="none" w:sz="0" w:space="0" w:color="auto"/>
                        <w:left w:val="none" w:sz="0" w:space="0" w:color="auto"/>
                        <w:bottom w:val="none" w:sz="0" w:space="0" w:color="auto"/>
                        <w:right w:val="none" w:sz="0" w:space="0" w:color="auto"/>
                      </w:divBdr>
                      <w:divsChild>
                        <w:div w:id="834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0857">
      <w:bodyDiv w:val="1"/>
      <w:marLeft w:val="720"/>
      <w:marRight w:val="0"/>
      <w:marTop w:val="0"/>
      <w:marBottom w:val="0"/>
      <w:divBdr>
        <w:top w:val="none" w:sz="0" w:space="0" w:color="auto"/>
        <w:left w:val="none" w:sz="0" w:space="0" w:color="auto"/>
        <w:bottom w:val="none" w:sz="0" w:space="0" w:color="auto"/>
        <w:right w:val="none" w:sz="0" w:space="0" w:color="auto"/>
      </w:divBdr>
      <w:divsChild>
        <w:div w:id="901217760">
          <w:marLeft w:val="75"/>
          <w:marRight w:val="75"/>
          <w:marTop w:val="75"/>
          <w:marBottom w:val="75"/>
          <w:divBdr>
            <w:top w:val="none" w:sz="0" w:space="0" w:color="auto"/>
            <w:left w:val="none" w:sz="0" w:space="0" w:color="auto"/>
            <w:bottom w:val="none" w:sz="0" w:space="0" w:color="auto"/>
            <w:right w:val="none" w:sz="0" w:space="0" w:color="auto"/>
          </w:divBdr>
          <w:divsChild>
            <w:div w:id="485518358">
              <w:marLeft w:val="0"/>
              <w:marRight w:val="0"/>
              <w:marTop w:val="0"/>
              <w:marBottom w:val="0"/>
              <w:divBdr>
                <w:top w:val="none" w:sz="0" w:space="0" w:color="auto"/>
                <w:left w:val="none" w:sz="0" w:space="0" w:color="auto"/>
                <w:bottom w:val="none" w:sz="0" w:space="0" w:color="auto"/>
                <w:right w:val="none" w:sz="0" w:space="0" w:color="auto"/>
              </w:divBdr>
              <w:divsChild>
                <w:div w:id="133564714">
                  <w:marLeft w:val="0"/>
                  <w:marRight w:val="0"/>
                  <w:marTop w:val="0"/>
                  <w:marBottom w:val="0"/>
                  <w:divBdr>
                    <w:top w:val="none" w:sz="0" w:space="0" w:color="auto"/>
                    <w:left w:val="none" w:sz="0" w:space="0" w:color="auto"/>
                    <w:bottom w:val="none" w:sz="0" w:space="0" w:color="auto"/>
                    <w:right w:val="none" w:sz="0" w:space="0" w:color="auto"/>
                  </w:divBdr>
                  <w:divsChild>
                    <w:div w:id="819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82822">
      <w:bodyDiv w:val="1"/>
      <w:marLeft w:val="0"/>
      <w:marRight w:val="0"/>
      <w:marTop w:val="0"/>
      <w:marBottom w:val="0"/>
      <w:divBdr>
        <w:top w:val="none" w:sz="0" w:space="0" w:color="auto"/>
        <w:left w:val="none" w:sz="0" w:space="0" w:color="auto"/>
        <w:bottom w:val="none" w:sz="0" w:space="0" w:color="auto"/>
        <w:right w:val="none" w:sz="0" w:space="0" w:color="auto"/>
      </w:divBdr>
    </w:div>
    <w:div w:id="998000151">
      <w:bodyDiv w:val="1"/>
      <w:marLeft w:val="0"/>
      <w:marRight w:val="0"/>
      <w:marTop w:val="0"/>
      <w:marBottom w:val="0"/>
      <w:divBdr>
        <w:top w:val="none" w:sz="0" w:space="0" w:color="auto"/>
        <w:left w:val="none" w:sz="0" w:space="0" w:color="auto"/>
        <w:bottom w:val="none" w:sz="0" w:space="0" w:color="auto"/>
        <w:right w:val="none" w:sz="0" w:space="0" w:color="auto"/>
      </w:divBdr>
    </w:div>
    <w:div w:id="1086536946">
      <w:bodyDiv w:val="1"/>
      <w:marLeft w:val="720"/>
      <w:marRight w:val="0"/>
      <w:marTop w:val="0"/>
      <w:marBottom w:val="0"/>
      <w:divBdr>
        <w:top w:val="none" w:sz="0" w:space="0" w:color="auto"/>
        <w:left w:val="none" w:sz="0" w:space="0" w:color="auto"/>
        <w:bottom w:val="none" w:sz="0" w:space="0" w:color="auto"/>
        <w:right w:val="none" w:sz="0" w:space="0" w:color="auto"/>
      </w:divBdr>
      <w:divsChild>
        <w:div w:id="1292050216">
          <w:marLeft w:val="75"/>
          <w:marRight w:val="75"/>
          <w:marTop w:val="75"/>
          <w:marBottom w:val="75"/>
          <w:divBdr>
            <w:top w:val="none" w:sz="0" w:space="0" w:color="auto"/>
            <w:left w:val="none" w:sz="0" w:space="0" w:color="auto"/>
            <w:bottom w:val="none" w:sz="0" w:space="0" w:color="auto"/>
            <w:right w:val="none" w:sz="0" w:space="0" w:color="auto"/>
          </w:divBdr>
          <w:divsChild>
            <w:div w:id="460148290">
              <w:marLeft w:val="0"/>
              <w:marRight w:val="0"/>
              <w:marTop w:val="0"/>
              <w:marBottom w:val="0"/>
              <w:divBdr>
                <w:top w:val="none" w:sz="0" w:space="0" w:color="auto"/>
                <w:left w:val="none" w:sz="0" w:space="0" w:color="auto"/>
                <w:bottom w:val="none" w:sz="0" w:space="0" w:color="auto"/>
                <w:right w:val="none" w:sz="0" w:space="0" w:color="auto"/>
              </w:divBdr>
              <w:divsChild>
                <w:div w:id="1617366878">
                  <w:marLeft w:val="0"/>
                  <w:marRight w:val="0"/>
                  <w:marTop w:val="0"/>
                  <w:marBottom w:val="0"/>
                  <w:divBdr>
                    <w:top w:val="none" w:sz="0" w:space="0" w:color="auto"/>
                    <w:left w:val="none" w:sz="0" w:space="0" w:color="auto"/>
                    <w:bottom w:val="none" w:sz="0" w:space="0" w:color="auto"/>
                    <w:right w:val="none" w:sz="0" w:space="0" w:color="auto"/>
                  </w:divBdr>
                  <w:divsChild>
                    <w:div w:id="20793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6934">
      <w:bodyDiv w:val="1"/>
      <w:marLeft w:val="0"/>
      <w:marRight w:val="0"/>
      <w:marTop w:val="0"/>
      <w:marBottom w:val="0"/>
      <w:divBdr>
        <w:top w:val="none" w:sz="0" w:space="0" w:color="auto"/>
        <w:left w:val="none" w:sz="0" w:space="0" w:color="auto"/>
        <w:bottom w:val="none" w:sz="0" w:space="0" w:color="auto"/>
        <w:right w:val="none" w:sz="0" w:space="0" w:color="auto"/>
      </w:divBdr>
    </w:div>
    <w:div w:id="1234199420">
      <w:bodyDiv w:val="1"/>
      <w:marLeft w:val="0"/>
      <w:marRight w:val="0"/>
      <w:marTop w:val="0"/>
      <w:marBottom w:val="0"/>
      <w:divBdr>
        <w:top w:val="none" w:sz="0" w:space="0" w:color="auto"/>
        <w:left w:val="none" w:sz="0" w:space="0" w:color="auto"/>
        <w:bottom w:val="none" w:sz="0" w:space="0" w:color="auto"/>
        <w:right w:val="none" w:sz="0" w:space="0" w:color="auto"/>
      </w:divBdr>
    </w:div>
    <w:div w:id="1320302460">
      <w:bodyDiv w:val="1"/>
      <w:marLeft w:val="0"/>
      <w:marRight w:val="0"/>
      <w:marTop w:val="0"/>
      <w:marBottom w:val="0"/>
      <w:divBdr>
        <w:top w:val="none" w:sz="0" w:space="0" w:color="auto"/>
        <w:left w:val="none" w:sz="0" w:space="0" w:color="auto"/>
        <w:bottom w:val="none" w:sz="0" w:space="0" w:color="auto"/>
        <w:right w:val="none" w:sz="0" w:space="0" w:color="auto"/>
      </w:divBdr>
    </w:div>
    <w:div w:id="1407023952">
      <w:bodyDiv w:val="1"/>
      <w:marLeft w:val="0"/>
      <w:marRight w:val="0"/>
      <w:marTop w:val="0"/>
      <w:marBottom w:val="0"/>
      <w:divBdr>
        <w:top w:val="none" w:sz="0" w:space="0" w:color="auto"/>
        <w:left w:val="none" w:sz="0" w:space="0" w:color="auto"/>
        <w:bottom w:val="none" w:sz="0" w:space="0" w:color="auto"/>
        <w:right w:val="none" w:sz="0" w:space="0" w:color="auto"/>
      </w:divBdr>
    </w:div>
    <w:div w:id="1951475359">
      <w:bodyDiv w:val="1"/>
      <w:marLeft w:val="0"/>
      <w:marRight w:val="0"/>
      <w:marTop w:val="0"/>
      <w:marBottom w:val="0"/>
      <w:divBdr>
        <w:top w:val="none" w:sz="0" w:space="0" w:color="auto"/>
        <w:left w:val="none" w:sz="0" w:space="0" w:color="auto"/>
        <w:bottom w:val="none" w:sz="0" w:space="0" w:color="auto"/>
        <w:right w:val="none" w:sz="0" w:space="0" w:color="auto"/>
      </w:divBdr>
    </w:div>
    <w:div w:id="209697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DDBB-4F7D-4146-BC4D-5A0B5518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Microsoft Word - N-SSATS OMB SS 9 27 12 w OMB requested changes 01-08-2013.docx</vt:lpstr>
    </vt:vector>
  </TitlesOfParts>
  <Company>DHHS</Company>
  <LinksUpToDate>false</LinksUpToDate>
  <CharactersWithSpaces>27749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creator>Leigh</dc:creator>
  <cp:lastModifiedBy>SYSTEM</cp:lastModifiedBy>
  <cp:revision>2</cp:revision>
  <cp:lastPrinted>2015-06-30T18:52:00Z</cp:lastPrinted>
  <dcterms:created xsi:type="dcterms:W3CDTF">2019-03-19T14:58:00Z</dcterms:created>
  <dcterms:modified xsi:type="dcterms:W3CDTF">2019-03-19T14:58:00Z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2015-04-08T00:00:00Z</vt:filetime>
  </property>
</Properties>
</file>