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C1790" w14:textId="77777777" w:rsidR="007055D7" w:rsidRPr="00AA0079" w:rsidRDefault="007055D7" w:rsidP="007055D7">
      <w:pPr>
        <w:pStyle w:val="Heading1"/>
        <w:jc w:val="center"/>
        <w:rPr>
          <w:rFonts w:ascii="Lato" w:hAnsi="Lato"/>
          <w:color w:val="auto"/>
          <w:sz w:val="36"/>
          <w:szCs w:val="36"/>
        </w:rPr>
      </w:pPr>
      <w:bookmarkStart w:id="0" w:name="_GoBack"/>
      <w:bookmarkEnd w:id="0"/>
      <w:r w:rsidRPr="00AA0079">
        <w:rPr>
          <w:rFonts w:ascii="Lato" w:hAnsi="Lato"/>
          <w:color w:val="auto"/>
          <w:sz w:val="36"/>
          <w:szCs w:val="36"/>
        </w:rPr>
        <w:t xml:space="preserve">Appendix </w:t>
      </w:r>
      <w:r w:rsidR="003020C2">
        <w:rPr>
          <w:rFonts w:ascii="Lato" w:hAnsi="Lato"/>
          <w:color w:val="auto"/>
          <w:sz w:val="36"/>
          <w:szCs w:val="36"/>
        </w:rPr>
        <w:t>A</w:t>
      </w:r>
    </w:p>
    <w:p w14:paraId="03B0F4EA" w14:textId="77777777" w:rsidR="007055D7" w:rsidRDefault="007055D7" w:rsidP="007055D7">
      <w:pPr>
        <w:pStyle w:val="Heading2"/>
        <w:jc w:val="center"/>
      </w:pPr>
      <w:r>
        <w:t>Respondent Contact Letter</w:t>
      </w:r>
      <w:r w:rsidR="009F10A2">
        <w:t>: Partnership Survey</w:t>
      </w:r>
    </w:p>
    <w:p w14:paraId="36B06364" w14:textId="77777777" w:rsidR="007055D7" w:rsidRDefault="007055D7" w:rsidP="007055D7">
      <w:pPr>
        <w:autoSpaceDE w:val="0"/>
        <w:autoSpaceDN w:val="0"/>
        <w:adjustRightInd w:val="0"/>
        <w:spacing w:after="0" w:line="240" w:lineRule="auto"/>
        <w:rPr>
          <w:rFonts w:ascii="Garamond" w:hAnsi="Garamond" w:cs="Garamond"/>
          <w:sz w:val="24"/>
          <w:szCs w:val="24"/>
        </w:rPr>
      </w:pPr>
    </w:p>
    <w:p w14:paraId="27E1B784" w14:textId="77777777" w:rsidR="007055D7" w:rsidRPr="007055D7" w:rsidRDefault="007055D7" w:rsidP="007055D7">
      <w:pPr>
        <w:autoSpaceDE w:val="0"/>
        <w:autoSpaceDN w:val="0"/>
        <w:adjustRightInd w:val="0"/>
        <w:spacing w:after="0" w:line="240" w:lineRule="auto"/>
        <w:rPr>
          <w:rFonts w:cs="Garamond"/>
          <w:sz w:val="22"/>
          <w:szCs w:val="22"/>
        </w:rPr>
      </w:pPr>
      <w:r w:rsidRPr="007055D7">
        <w:rPr>
          <w:rFonts w:cs="Garamond"/>
          <w:sz w:val="22"/>
          <w:szCs w:val="22"/>
        </w:rPr>
        <w:t>Dear (Salutation) (Last Name):</w:t>
      </w:r>
    </w:p>
    <w:p w14:paraId="194A01AC" w14:textId="77777777" w:rsidR="007055D7" w:rsidRPr="007055D7" w:rsidRDefault="007055D7" w:rsidP="007055D7">
      <w:pPr>
        <w:autoSpaceDE w:val="0"/>
        <w:autoSpaceDN w:val="0"/>
        <w:adjustRightInd w:val="0"/>
        <w:spacing w:after="0" w:line="240" w:lineRule="auto"/>
        <w:rPr>
          <w:rFonts w:cs="Garamond"/>
          <w:sz w:val="22"/>
          <w:szCs w:val="22"/>
        </w:rPr>
      </w:pPr>
    </w:p>
    <w:p w14:paraId="472ED83C" w14:textId="77777777" w:rsidR="007055D7" w:rsidRPr="007055D7" w:rsidRDefault="007055D7" w:rsidP="007055D7">
      <w:pPr>
        <w:autoSpaceDE w:val="0"/>
        <w:autoSpaceDN w:val="0"/>
        <w:adjustRightInd w:val="0"/>
        <w:spacing w:after="0" w:line="240" w:lineRule="auto"/>
        <w:rPr>
          <w:rFonts w:cs="Garamond"/>
          <w:sz w:val="22"/>
          <w:szCs w:val="22"/>
        </w:rPr>
      </w:pPr>
      <w:r w:rsidRPr="007055D7">
        <w:rPr>
          <w:rFonts w:cs="Garamond"/>
          <w:sz w:val="22"/>
          <w:szCs w:val="22"/>
        </w:rPr>
        <w:t>The U.S. Department of Housing and Urban Development and the U.S. Department of Justice have asked the Urban Institute (a non-profit, nonpartisan research organization in Washington, DC) to conduct an evaluation of the Pay for Success (PFS) Demonstration Project. This evaluation is extremely important to our understanding of the opportunities and challenges of the PFS approach in providing permanent supportive housing to a reentry population.</w:t>
      </w:r>
    </w:p>
    <w:p w14:paraId="6B2A4AD7" w14:textId="77777777" w:rsidR="007055D7" w:rsidRPr="007055D7" w:rsidRDefault="007055D7" w:rsidP="007055D7">
      <w:pPr>
        <w:autoSpaceDE w:val="0"/>
        <w:autoSpaceDN w:val="0"/>
        <w:adjustRightInd w:val="0"/>
        <w:spacing w:after="0" w:line="240" w:lineRule="auto"/>
        <w:rPr>
          <w:rFonts w:cs="Garamond"/>
          <w:sz w:val="22"/>
          <w:szCs w:val="22"/>
        </w:rPr>
      </w:pPr>
    </w:p>
    <w:p w14:paraId="5085FA2A" w14:textId="77777777" w:rsidR="007055D7" w:rsidRPr="007055D7" w:rsidRDefault="007055D7" w:rsidP="007055D7">
      <w:pPr>
        <w:autoSpaceDE w:val="0"/>
        <w:autoSpaceDN w:val="0"/>
        <w:adjustRightInd w:val="0"/>
        <w:spacing w:after="0" w:line="240" w:lineRule="auto"/>
        <w:rPr>
          <w:rFonts w:cs="Garamond"/>
          <w:sz w:val="22"/>
          <w:szCs w:val="22"/>
        </w:rPr>
      </w:pPr>
      <w:r w:rsidRPr="007055D7">
        <w:rPr>
          <w:rFonts w:cs="Garamond"/>
          <w:sz w:val="22"/>
          <w:szCs w:val="22"/>
        </w:rPr>
        <w:t xml:space="preserve">Because of your organization’s involvement with the PFS project in [site], we are very interested in your experiences and your views. We are writing to ask you to assist us by agreeing to participate in two types of surveys that will inform the evaluation on the time required for PFS implementation and partner perceptions, interactions, and community changes throughout the PFs lifecycle. </w:t>
      </w:r>
    </w:p>
    <w:p w14:paraId="3EDAF201" w14:textId="77777777" w:rsidR="007055D7" w:rsidRPr="007055D7" w:rsidRDefault="007055D7" w:rsidP="007055D7">
      <w:pPr>
        <w:autoSpaceDE w:val="0"/>
        <w:autoSpaceDN w:val="0"/>
        <w:adjustRightInd w:val="0"/>
        <w:spacing w:after="0" w:line="240" w:lineRule="auto"/>
        <w:rPr>
          <w:rFonts w:cs="Garamond"/>
          <w:sz w:val="22"/>
          <w:szCs w:val="22"/>
        </w:rPr>
      </w:pPr>
    </w:p>
    <w:p w14:paraId="7082D48C" w14:textId="77777777" w:rsidR="007055D7" w:rsidRPr="007055D7" w:rsidRDefault="007055D7" w:rsidP="007055D7">
      <w:pPr>
        <w:autoSpaceDE w:val="0"/>
        <w:autoSpaceDN w:val="0"/>
        <w:adjustRightInd w:val="0"/>
        <w:spacing w:after="0" w:line="240" w:lineRule="auto"/>
        <w:rPr>
          <w:rFonts w:cs="Garamond"/>
          <w:sz w:val="22"/>
          <w:szCs w:val="22"/>
        </w:rPr>
      </w:pPr>
      <w:r w:rsidRPr="007055D7">
        <w:rPr>
          <w:rFonts w:cs="Garamond"/>
          <w:sz w:val="22"/>
          <w:szCs w:val="22"/>
        </w:rPr>
        <w:t xml:space="preserve">The surveys are completely voluntary. You may choose to take part or not. Your responses will remain anonymous and will be reported back to HUD and DOJ in a de-identified manner. Your decision to participate or not and the responses you provide will have no effect on your interactions with the Federal Government. </w:t>
      </w:r>
    </w:p>
    <w:p w14:paraId="6620E3F0" w14:textId="77777777" w:rsidR="007055D7" w:rsidRPr="007055D7" w:rsidRDefault="007055D7" w:rsidP="007055D7">
      <w:pPr>
        <w:autoSpaceDE w:val="0"/>
        <w:autoSpaceDN w:val="0"/>
        <w:adjustRightInd w:val="0"/>
        <w:spacing w:after="0" w:line="240" w:lineRule="auto"/>
        <w:rPr>
          <w:rFonts w:cs="Garamond"/>
          <w:sz w:val="22"/>
          <w:szCs w:val="22"/>
        </w:rPr>
      </w:pPr>
    </w:p>
    <w:p w14:paraId="16D54961" w14:textId="77777777" w:rsidR="007055D7" w:rsidRDefault="007055D7" w:rsidP="007055D7">
      <w:pPr>
        <w:autoSpaceDE w:val="0"/>
        <w:autoSpaceDN w:val="0"/>
        <w:adjustRightInd w:val="0"/>
        <w:spacing w:after="0" w:line="240" w:lineRule="auto"/>
        <w:rPr>
          <w:rFonts w:cs="Garamond"/>
          <w:sz w:val="22"/>
          <w:szCs w:val="22"/>
        </w:rPr>
      </w:pPr>
      <w:r w:rsidRPr="007055D7">
        <w:rPr>
          <w:rFonts w:cs="Garamond"/>
          <w:sz w:val="22"/>
          <w:szCs w:val="22"/>
        </w:rPr>
        <w:t xml:space="preserve">You will be receiving an email from the Urban Institute inviting you to participate in these efforts and explaining more about the surveys. I hope you’ll take to the time to help us in this very important effort. </w:t>
      </w:r>
    </w:p>
    <w:p w14:paraId="0F6CC3E4" w14:textId="77777777" w:rsidR="007055D7" w:rsidRPr="007055D7" w:rsidRDefault="007055D7" w:rsidP="007055D7">
      <w:pPr>
        <w:autoSpaceDE w:val="0"/>
        <w:autoSpaceDN w:val="0"/>
        <w:adjustRightInd w:val="0"/>
        <w:spacing w:after="0" w:line="240" w:lineRule="auto"/>
        <w:rPr>
          <w:rFonts w:cs="Garamond"/>
          <w:sz w:val="22"/>
          <w:szCs w:val="22"/>
        </w:rPr>
      </w:pPr>
    </w:p>
    <w:p w14:paraId="5AA3B767" w14:textId="77777777" w:rsidR="007055D7" w:rsidRPr="007055D7" w:rsidRDefault="007055D7" w:rsidP="007055D7">
      <w:pPr>
        <w:spacing w:after="0" w:line="240" w:lineRule="auto"/>
        <w:rPr>
          <w:sz w:val="22"/>
          <w:szCs w:val="22"/>
        </w:rPr>
      </w:pPr>
      <w:r w:rsidRPr="007055D7">
        <w:rPr>
          <w:sz w:val="22"/>
          <w:szCs w:val="22"/>
        </w:rPr>
        <w:t xml:space="preserve">If you have any questions or concerns about this study, please do not hesitate to contact </w:t>
      </w:r>
      <w:r w:rsidR="008C7F48">
        <w:rPr>
          <w:sz w:val="22"/>
          <w:szCs w:val="22"/>
        </w:rPr>
        <w:t xml:space="preserve">me or </w:t>
      </w:r>
      <w:r>
        <w:rPr>
          <w:sz w:val="22"/>
          <w:szCs w:val="22"/>
        </w:rPr>
        <w:t xml:space="preserve">the Project Director, Sarah Gillespie, at </w:t>
      </w:r>
      <w:hyperlink r:id="rId5" w:history="1">
        <w:r w:rsidRPr="00F952C6">
          <w:rPr>
            <w:rStyle w:val="Hyperlink"/>
            <w:sz w:val="22"/>
            <w:szCs w:val="22"/>
          </w:rPr>
          <w:t>sgillespie@urban.org</w:t>
        </w:r>
      </w:hyperlink>
      <w:r>
        <w:rPr>
          <w:sz w:val="22"/>
          <w:szCs w:val="22"/>
        </w:rPr>
        <w:t xml:space="preserve"> or 202-261-5578. </w:t>
      </w:r>
    </w:p>
    <w:p w14:paraId="55BFBF63" w14:textId="77777777" w:rsidR="00782C07" w:rsidRPr="007055D7" w:rsidRDefault="00FC6047">
      <w:pPr>
        <w:rPr>
          <w:sz w:val="22"/>
          <w:szCs w:val="22"/>
        </w:rPr>
      </w:pPr>
    </w:p>
    <w:sectPr w:rsidR="00782C07" w:rsidRPr="00705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Calibri"/>
    <w:charset w:val="00"/>
    <w:family w:val="swiss"/>
    <w:pitch w:val="variable"/>
    <w:sig w:usb0="00000001"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5D7"/>
    <w:rsid w:val="001B1E70"/>
    <w:rsid w:val="003020C2"/>
    <w:rsid w:val="007055D7"/>
    <w:rsid w:val="008A7B4E"/>
    <w:rsid w:val="008C7F48"/>
    <w:rsid w:val="00951661"/>
    <w:rsid w:val="009F10A2"/>
    <w:rsid w:val="00B1501C"/>
    <w:rsid w:val="00C1645F"/>
    <w:rsid w:val="00D94DD0"/>
    <w:rsid w:val="00EC174E"/>
    <w:rsid w:val="00FC6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5D7"/>
    <w:pPr>
      <w:spacing w:after="120" w:line="360" w:lineRule="exact"/>
    </w:pPr>
    <w:rPr>
      <w:rFonts w:ascii="Lato" w:hAnsi="Lato"/>
      <w:sz w:val="20"/>
      <w:szCs w:val="20"/>
    </w:rPr>
  </w:style>
  <w:style w:type="paragraph" w:styleId="Heading1">
    <w:name w:val="heading 1"/>
    <w:basedOn w:val="Normal"/>
    <w:next w:val="Normal"/>
    <w:link w:val="Heading1Char"/>
    <w:uiPriority w:val="9"/>
    <w:qFormat/>
    <w:rsid w:val="007055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A-level text heading)"/>
    <w:next w:val="Normal"/>
    <w:link w:val="Heading2Char"/>
    <w:uiPriority w:val="99"/>
    <w:qFormat/>
    <w:rsid w:val="007055D7"/>
    <w:pPr>
      <w:keepNext/>
      <w:keepLines/>
      <w:spacing w:before="720" w:after="180" w:line="480" w:lineRule="exact"/>
      <w:outlineLvl w:val="1"/>
    </w:pPr>
    <w:rPr>
      <w:rFonts w:ascii="Lato" w:eastAsia="Calibri" w:hAnsi="Lato" w:cs="Times New Roman"/>
      <w:color w:val="000000" w:themeColor="text1"/>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5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A-level text heading) Char"/>
    <w:basedOn w:val="DefaultParagraphFont"/>
    <w:link w:val="Heading2"/>
    <w:uiPriority w:val="99"/>
    <w:rsid w:val="007055D7"/>
    <w:rPr>
      <w:rFonts w:ascii="Lato" w:eastAsia="Calibri" w:hAnsi="Lato" w:cs="Times New Roman"/>
      <w:color w:val="000000" w:themeColor="text1"/>
      <w:sz w:val="36"/>
      <w:szCs w:val="20"/>
    </w:rPr>
  </w:style>
  <w:style w:type="character" w:styleId="Hyperlink">
    <w:name w:val="Hyperlink"/>
    <w:basedOn w:val="DefaultParagraphFont"/>
    <w:uiPriority w:val="99"/>
    <w:unhideWhenUsed/>
    <w:rsid w:val="007055D7"/>
    <w:rPr>
      <w:color w:val="0000FF" w:themeColor="hyperlink"/>
      <w:u w:val="single"/>
    </w:rPr>
  </w:style>
  <w:style w:type="character" w:customStyle="1" w:styleId="Mention">
    <w:name w:val="Mention"/>
    <w:basedOn w:val="DefaultParagraphFont"/>
    <w:uiPriority w:val="99"/>
    <w:semiHidden/>
    <w:unhideWhenUsed/>
    <w:rsid w:val="007055D7"/>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5D7"/>
    <w:pPr>
      <w:spacing w:after="120" w:line="360" w:lineRule="exact"/>
    </w:pPr>
    <w:rPr>
      <w:rFonts w:ascii="Lato" w:hAnsi="Lato"/>
      <w:sz w:val="20"/>
      <w:szCs w:val="20"/>
    </w:rPr>
  </w:style>
  <w:style w:type="paragraph" w:styleId="Heading1">
    <w:name w:val="heading 1"/>
    <w:basedOn w:val="Normal"/>
    <w:next w:val="Normal"/>
    <w:link w:val="Heading1Char"/>
    <w:uiPriority w:val="9"/>
    <w:qFormat/>
    <w:rsid w:val="007055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A-level text heading)"/>
    <w:next w:val="Normal"/>
    <w:link w:val="Heading2Char"/>
    <w:uiPriority w:val="99"/>
    <w:qFormat/>
    <w:rsid w:val="007055D7"/>
    <w:pPr>
      <w:keepNext/>
      <w:keepLines/>
      <w:spacing w:before="720" w:after="180" w:line="480" w:lineRule="exact"/>
      <w:outlineLvl w:val="1"/>
    </w:pPr>
    <w:rPr>
      <w:rFonts w:ascii="Lato" w:eastAsia="Calibri" w:hAnsi="Lato" w:cs="Times New Roman"/>
      <w:color w:val="000000" w:themeColor="text1"/>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5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A-level text heading) Char"/>
    <w:basedOn w:val="DefaultParagraphFont"/>
    <w:link w:val="Heading2"/>
    <w:uiPriority w:val="99"/>
    <w:rsid w:val="007055D7"/>
    <w:rPr>
      <w:rFonts w:ascii="Lato" w:eastAsia="Calibri" w:hAnsi="Lato" w:cs="Times New Roman"/>
      <w:color w:val="000000" w:themeColor="text1"/>
      <w:sz w:val="36"/>
      <w:szCs w:val="20"/>
    </w:rPr>
  </w:style>
  <w:style w:type="character" w:styleId="Hyperlink">
    <w:name w:val="Hyperlink"/>
    <w:basedOn w:val="DefaultParagraphFont"/>
    <w:uiPriority w:val="99"/>
    <w:unhideWhenUsed/>
    <w:rsid w:val="007055D7"/>
    <w:rPr>
      <w:color w:val="0000FF" w:themeColor="hyperlink"/>
      <w:u w:val="single"/>
    </w:rPr>
  </w:style>
  <w:style w:type="character" w:customStyle="1" w:styleId="Mention">
    <w:name w:val="Mention"/>
    <w:basedOn w:val="DefaultParagraphFont"/>
    <w:uiPriority w:val="99"/>
    <w:semiHidden/>
    <w:unhideWhenUsed/>
    <w:rsid w:val="007055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gillespie@urb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Gillespie, Sarah</dc:creator>
  <cp:keywords/>
  <dc:description/>
  <cp:lastModifiedBy>SYSTEM</cp:lastModifiedBy>
  <cp:revision>2</cp:revision>
  <dcterms:created xsi:type="dcterms:W3CDTF">2018-09-25T19:59:00Z</dcterms:created>
  <dcterms:modified xsi:type="dcterms:W3CDTF">2018-09-25T19:59:00Z</dcterms:modified>
</cp:coreProperties>
</file>