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27102" w14:textId="77777777" w:rsidR="00156932" w:rsidRDefault="00156932" w:rsidP="00156932">
      <w:pPr>
        <w:pStyle w:val="BodyText"/>
        <w:rPr>
          <w:szCs w:val="24"/>
        </w:rPr>
      </w:pPr>
      <w:bookmarkStart w:id="0" w:name="_GoBack"/>
      <w:bookmarkEnd w:id="0"/>
    </w:p>
    <w:p w14:paraId="04262D20" w14:textId="77777777" w:rsidR="004D4935" w:rsidRDefault="00A91E19" w:rsidP="00511D90">
      <w:pPr>
        <w:pStyle w:val="Heading1"/>
        <w:jc w:val="center"/>
      </w:pPr>
      <w:bookmarkStart w:id="1" w:name="_Toc165883095"/>
      <w:r>
        <w:t>IRS Service</w:t>
      </w:r>
      <w:r w:rsidR="00B260E6">
        <w:t xml:space="preserve"> Migration</w:t>
      </w:r>
      <w:r w:rsidR="00A93463">
        <w:t xml:space="preserve"> </w:t>
      </w:r>
      <w:r w:rsidR="004D4935">
        <w:t xml:space="preserve">2018 </w:t>
      </w:r>
    </w:p>
    <w:p w14:paraId="479DDE78" w14:textId="77777777" w:rsidR="00B260E6" w:rsidRDefault="00A93463" w:rsidP="004D4935">
      <w:pPr>
        <w:pStyle w:val="Heading1"/>
        <w:jc w:val="center"/>
      </w:pPr>
      <w:r>
        <w:t>Questionnaire</w:t>
      </w:r>
      <w:r w:rsidR="00D92086">
        <w:t xml:space="preserve"> Draft 12-6</w:t>
      </w:r>
      <w:r w:rsidR="004D4935">
        <w:t>-18</w:t>
      </w:r>
    </w:p>
    <w:bookmarkEnd w:id="1"/>
    <w:p w14:paraId="0E6C8421" w14:textId="77777777" w:rsidR="00585056" w:rsidRPr="00585056" w:rsidRDefault="00585056" w:rsidP="00585056"/>
    <w:p w14:paraId="741593FE" w14:textId="77777777" w:rsidR="00592BFB" w:rsidRDefault="00592BFB" w:rsidP="00592BFB"/>
    <w:p w14:paraId="7ADB6557" w14:textId="77777777" w:rsidR="00592BFB" w:rsidRDefault="00592BFB" w:rsidP="00592BFB">
      <w:pPr>
        <w:pStyle w:val="basicinstruction"/>
      </w:pPr>
      <w:r>
        <w:t>[display]</w:t>
      </w:r>
    </w:p>
    <w:p w14:paraId="4DCBB45D" w14:textId="77777777" w:rsidR="00592BFB" w:rsidRDefault="00592BFB" w:rsidP="00592BFB"/>
    <w:p w14:paraId="1AD33412" w14:textId="77777777" w:rsidR="00592BFB" w:rsidRDefault="00592BFB" w:rsidP="00592BFB">
      <w:r>
        <w:t xml:space="preserve">Welcome to the IRS Tax Assistance Survey.  The IRS is interested in understanding your needs and preferences for </w:t>
      </w:r>
      <w:r w:rsidR="00650756">
        <w:t>obtaining service to resolve issues you may have related to your taxes</w:t>
      </w:r>
      <w:r>
        <w:t xml:space="preserve">.  </w:t>
      </w:r>
      <w:r w:rsidR="00650756">
        <w:t xml:space="preserve">This survey should take 15-20 minutes. </w:t>
      </w:r>
      <w:r>
        <w:t xml:space="preserve">Thank you for your </w:t>
      </w:r>
      <w:r w:rsidR="00650756">
        <w:t xml:space="preserve">time and your </w:t>
      </w:r>
      <w:r>
        <w:t>responses.</w:t>
      </w:r>
    </w:p>
    <w:p w14:paraId="338159AD" w14:textId="77777777" w:rsidR="00592BFB" w:rsidRDefault="00592BFB" w:rsidP="00592BFB">
      <w:pPr>
        <w:pStyle w:val="EnvelopeReturn"/>
      </w:pPr>
    </w:p>
    <w:p w14:paraId="045A121A" w14:textId="77777777" w:rsidR="00592BFB" w:rsidRDefault="00650756" w:rsidP="00592BFB">
      <w:r>
        <w:t>T</w:t>
      </w:r>
      <w:r w:rsidR="00592BFB">
        <w:t>he questions in this survey</w:t>
      </w:r>
      <w:r>
        <w:t xml:space="preserve"> have no </w:t>
      </w:r>
      <w:r w:rsidR="00592BFB">
        <w:t>right or wrong answers. We are simply interested in your opinions.</w:t>
      </w:r>
    </w:p>
    <w:p w14:paraId="0E75112B" w14:textId="77777777" w:rsidR="00592BFB" w:rsidRDefault="00592BFB" w:rsidP="00592BFB">
      <w:pPr>
        <w:pStyle w:val="Heading1"/>
      </w:pPr>
    </w:p>
    <w:p w14:paraId="3C20480F" w14:textId="77777777" w:rsidR="00592BFB" w:rsidRDefault="00592BFB" w:rsidP="00592BFB">
      <w:pPr>
        <w:pStyle w:val="basicinstruction"/>
      </w:pPr>
      <w:r>
        <w:t>[radio]</w:t>
      </w:r>
    </w:p>
    <w:p w14:paraId="3D792C16" w14:textId="77777777" w:rsidR="00592BFB" w:rsidRDefault="00592BFB" w:rsidP="00592BFB">
      <w:pPr>
        <w:pStyle w:val="basicinstruction"/>
      </w:pPr>
      <w:r>
        <w:t>[prompt if skip]</w:t>
      </w:r>
    </w:p>
    <w:p w14:paraId="6C9D0A27" w14:textId="77777777" w:rsidR="00592BFB" w:rsidRDefault="00592BFB" w:rsidP="00592BFB"/>
    <w:p w14:paraId="5F9B62EB" w14:textId="77777777" w:rsidR="00592BFB" w:rsidRDefault="00592BFB" w:rsidP="00592BFB">
      <w:pPr>
        <w:pStyle w:val="BlockText"/>
        <w:tabs>
          <w:tab w:val="left" w:pos="8010"/>
        </w:tabs>
        <w:ind w:left="0" w:right="810"/>
      </w:pPr>
      <w:r>
        <w:rPr>
          <w:b/>
          <w:bCs/>
        </w:rPr>
        <w:t>Q1.</w:t>
      </w:r>
      <w:r>
        <w:t xml:space="preserve">  Who is the adult, aged 18 or older, in the household who is the most familiar with filing last year’s federal income tax returns for your household? </w:t>
      </w:r>
    </w:p>
    <w:p w14:paraId="672EA8CF" w14:textId="77777777" w:rsidR="00592BFB" w:rsidRDefault="00592BFB" w:rsidP="00592BFB">
      <w:pPr>
        <w:tabs>
          <w:tab w:val="left" w:pos="720"/>
          <w:tab w:val="left" w:pos="1440"/>
          <w:tab w:val="left" w:pos="2160"/>
          <w:tab w:val="left" w:pos="2880"/>
          <w:tab w:val="left" w:pos="3600"/>
          <w:tab w:val="left" w:pos="4320"/>
          <w:tab w:val="left" w:pos="5040"/>
          <w:tab w:val="left" w:pos="5760"/>
          <w:tab w:val="left" w:pos="7200"/>
          <w:tab w:val="left" w:pos="8010"/>
          <w:tab w:val="right" w:pos="10627"/>
        </w:tabs>
        <w:ind w:right="810"/>
        <w:jc w:val="both"/>
      </w:pPr>
    </w:p>
    <w:p w14:paraId="040F0C6E" w14:textId="77777777" w:rsidR="00592BFB" w:rsidRDefault="00592BFB" w:rsidP="00FB622A">
      <w:pPr>
        <w:numPr>
          <w:ilvl w:val="0"/>
          <w:numId w:val="11"/>
        </w:numPr>
        <w:tabs>
          <w:tab w:val="left" w:pos="1440"/>
          <w:tab w:val="left" w:pos="2160"/>
          <w:tab w:val="left" w:pos="2880"/>
          <w:tab w:val="left" w:pos="3600"/>
          <w:tab w:val="left" w:pos="4320"/>
          <w:tab w:val="left" w:pos="5040"/>
          <w:tab w:val="left" w:pos="5760"/>
          <w:tab w:val="left" w:pos="7200"/>
          <w:tab w:val="left" w:pos="8010"/>
          <w:tab w:val="right" w:pos="10627"/>
        </w:tabs>
        <w:ind w:right="810"/>
        <w:rPr>
          <w:spacing w:val="-3"/>
        </w:rPr>
      </w:pPr>
      <w:r>
        <w:t>Myself</w:t>
      </w:r>
    </w:p>
    <w:p w14:paraId="505C9BC5" w14:textId="77777777" w:rsidR="00592BFB" w:rsidRDefault="00592BFB" w:rsidP="00FB622A">
      <w:pPr>
        <w:numPr>
          <w:ilvl w:val="0"/>
          <w:numId w:val="11"/>
        </w:numPr>
        <w:tabs>
          <w:tab w:val="left" w:pos="1440"/>
          <w:tab w:val="left" w:pos="2160"/>
          <w:tab w:val="left" w:pos="2880"/>
          <w:tab w:val="left" w:pos="3600"/>
          <w:tab w:val="left" w:pos="4320"/>
          <w:tab w:val="left" w:pos="5040"/>
          <w:tab w:val="left" w:pos="5760"/>
          <w:tab w:val="left" w:pos="7200"/>
          <w:tab w:val="left" w:pos="8010"/>
          <w:tab w:val="right" w:pos="10627"/>
        </w:tabs>
        <w:ind w:right="810"/>
      </w:pPr>
      <w:r>
        <w:t>Myself and other adult equally</w:t>
      </w:r>
    </w:p>
    <w:p w14:paraId="0BD0BD2B" w14:textId="77777777" w:rsidR="00592BFB" w:rsidRDefault="00592BFB" w:rsidP="00FB622A">
      <w:pPr>
        <w:pStyle w:val="BodyTextIndent3"/>
        <w:numPr>
          <w:ilvl w:val="0"/>
          <w:numId w:val="11"/>
        </w:numPr>
        <w:tabs>
          <w:tab w:val="left" w:pos="1440"/>
          <w:tab w:val="left" w:pos="2160"/>
          <w:tab w:val="left" w:pos="2880"/>
          <w:tab w:val="left" w:pos="3600"/>
          <w:tab w:val="left" w:pos="4320"/>
          <w:tab w:val="left" w:pos="5040"/>
          <w:tab w:val="left" w:pos="5760"/>
          <w:tab w:val="left" w:pos="7200"/>
          <w:tab w:val="left" w:pos="8010"/>
          <w:tab w:val="right" w:pos="10627"/>
        </w:tabs>
        <w:ind w:right="810"/>
        <w:rPr>
          <w:sz w:val="24"/>
        </w:rPr>
      </w:pPr>
      <w:r>
        <w:rPr>
          <w:sz w:val="24"/>
        </w:rPr>
        <w:t>Someone else in household</w:t>
      </w:r>
    </w:p>
    <w:p w14:paraId="61F5E3F9" w14:textId="77777777" w:rsidR="00592BFB" w:rsidRDefault="00592BFB" w:rsidP="00FB622A">
      <w:pPr>
        <w:numPr>
          <w:ilvl w:val="0"/>
          <w:numId w:val="11"/>
        </w:numPr>
        <w:tabs>
          <w:tab w:val="left" w:pos="1440"/>
          <w:tab w:val="left" w:pos="2160"/>
          <w:tab w:val="left" w:pos="2880"/>
          <w:tab w:val="left" w:pos="3600"/>
          <w:tab w:val="left" w:pos="4320"/>
          <w:tab w:val="left" w:pos="5040"/>
          <w:tab w:val="left" w:pos="5760"/>
          <w:tab w:val="left" w:pos="7200"/>
          <w:tab w:val="left" w:pos="8010"/>
          <w:tab w:val="right" w:pos="10627"/>
        </w:tabs>
        <w:ind w:right="810"/>
      </w:pPr>
      <w:r>
        <w:t>Didn’t file taxes last year</w:t>
      </w:r>
    </w:p>
    <w:p w14:paraId="3137C0FE" w14:textId="77777777" w:rsidR="00592BFB" w:rsidRDefault="00592BFB" w:rsidP="00592BFB">
      <w:pPr>
        <w:tabs>
          <w:tab w:val="left" w:pos="1440"/>
          <w:tab w:val="left" w:pos="2160"/>
          <w:tab w:val="left" w:pos="2880"/>
          <w:tab w:val="left" w:pos="3600"/>
          <w:tab w:val="left" w:pos="4320"/>
          <w:tab w:val="left" w:pos="5040"/>
          <w:tab w:val="left" w:pos="5760"/>
          <w:tab w:val="left" w:pos="7200"/>
          <w:tab w:val="left" w:pos="8010"/>
          <w:tab w:val="right" w:pos="10627"/>
        </w:tabs>
        <w:ind w:right="810"/>
        <w:rPr>
          <w:b/>
        </w:rPr>
      </w:pPr>
    </w:p>
    <w:p w14:paraId="42F39B94" w14:textId="77777777" w:rsidR="00592BFB" w:rsidRPr="0076759C" w:rsidRDefault="00592BFB" w:rsidP="00592BFB">
      <w:pPr>
        <w:tabs>
          <w:tab w:val="left" w:pos="1440"/>
          <w:tab w:val="left" w:pos="2160"/>
          <w:tab w:val="left" w:pos="2880"/>
          <w:tab w:val="left" w:pos="3600"/>
          <w:tab w:val="left" w:pos="4320"/>
          <w:tab w:val="left" w:pos="5040"/>
          <w:tab w:val="left" w:pos="5760"/>
          <w:tab w:val="left" w:pos="7200"/>
          <w:tab w:val="left" w:pos="8010"/>
          <w:tab w:val="right" w:pos="10627"/>
        </w:tabs>
        <w:ind w:right="810"/>
        <w:rPr>
          <w:b/>
        </w:rPr>
      </w:pPr>
      <w:r>
        <w:rPr>
          <w:b/>
        </w:rPr>
        <w:t>[CONTINUE IF Q1=1 or 2; ELSE TERMINATE]</w:t>
      </w:r>
    </w:p>
    <w:p w14:paraId="16A4454D" w14:textId="77777777" w:rsidR="00592BFB" w:rsidRDefault="00592BFB" w:rsidP="00592BFB">
      <w:pPr>
        <w:tabs>
          <w:tab w:val="left" w:pos="1440"/>
          <w:tab w:val="left" w:pos="2160"/>
          <w:tab w:val="left" w:pos="2880"/>
          <w:tab w:val="left" w:pos="3600"/>
          <w:tab w:val="left" w:pos="4320"/>
          <w:tab w:val="left" w:pos="5040"/>
          <w:tab w:val="left" w:pos="5760"/>
          <w:tab w:val="left" w:pos="7200"/>
          <w:tab w:val="left" w:pos="8010"/>
          <w:tab w:val="right" w:pos="10627"/>
        </w:tabs>
        <w:ind w:right="810"/>
      </w:pPr>
    </w:p>
    <w:p w14:paraId="370347DB" w14:textId="77777777" w:rsidR="00592BFB" w:rsidRDefault="00592BFB" w:rsidP="00592BFB">
      <w:pPr>
        <w:pStyle w:val="basicinstruction"/>
      </w:pPr>
      <w:r>
        <w:t>[radio]</w:t>
      </w:r>
    </w:p>
    <w:p w14:paraId="13E86ED5" w14:textId="77777777" w:rsidR="00592BFB" w:rsidRDefault="00592BFB" w:rsidP="00592BFB">
      <w:pPr>
        <w:pStyle w:val="basicinstruction"/>
      </w:pPr>
      <w:r>
        <w:t>[prompt if skip]</w:t>
      </w:r>
    </w:p>
    <w:p w14:paraId="56F0A5CA" w14:textId="77777777" w:rsidR="00592BFB" w:rsidRDefault="00592BFB" w:rsidP="00592BFB">
      <w:pPr>
        <w:tabs>
          <w:tab w:val="left" w:pos="1440"/>
          <w:tab w:val="left" w:pos="2160"/>
          <w:tab w:val="left" w:pos="2880"/>
          <w:tab w:val="left" w:pos="3600"/>
          <w:tab w:val="left" w:pos="4320"/>
          <w:tab w:val="left" w:pos="5040"/>
          <w:tab w:val="left" w:pos="5760"/>
          <w:tab w:val="left" w:pos="7200"/>
          <w:tab w:val="left" w:pos="8010"/>
          <w:tab w:val="right" w:pos="10627"/>
        </w:tabs>
        <w:ind w:right="810"/>
      </w:pPr>
    </w:p>
    <w:p w14:paraId="69150A00" w14:textId="77777777" w:rsidR="00592BFB" w:rsidRDefault="00305446" w:rsidP="00592BFB">
      <w:pPr>
        <w:ind w:right="810"/>
      </w:pPr>
      <w:r>
        <w:rPr>
          <w:b/>
          <w:bCs/>
        </w:rPr>
        <w:t>Q</w:t>
      </w:r>
      <w:r w:rsidR="00592BFB">
        <w:rPr>
          <w:b/>
          <w:bCs/>
        </w:rPr>
        <w:t xml:space="preserve">2. </w:t>
      </w:r>
      <w:r w:rsidR="00592BFB">
        <w:t>Are you currently employed by the IRS?</w:t>
      </w:r>
    </w:p>
    <w:p w14:paraId="672D971C" w14:textId="77777777" w:rsidR="00592BFB" w:rsidRDefault="00592BFB" w:rsidP="00FB622A">
      <w:pPr>
        <w:pStyle w:val="BlockText"/>
        <w:numPr>
          <w:ilvl w:val="0"/>
          <w:numId w:val="26"/>
        </w:numPr>
        <w:tabs>
          <w:tab w:val="left" w:pos="8010"/>
        </w:tabs>
        <w:ind w:right="810"/>
      </w:pPr>
      <w:r>
        <w:t>Yes – (Terminate)</w:t>
      </w:r>
    </w:p>
    <w:p w14:paraId="5B0B09B4" w14:textId="77777777" w:rsidR="00592BFB" w:rsidRDefault="00592BFB" w:rsidP="00FB622A">
      <w:pPr>
        <w:pStyle w:val="BlockText"/>
        <w:numPr>
          <w:ilvl w:val="0"/>
          <w:numId w:val="26"/>
        </w:numPr>
        <w:tabs>
          <w:tab w:val="left" w:pos="8010"/>
        </w:tabs>
        <w:ind w:right="810"/>
      </w:pPr>
      <w:r>
        <w:t>No - (Continue)</w:t>
      </w:r>
    </w:p>
    <w:p w14:paraId="518013E2" w14:textId="77777777" w:rsidR="00592BFB" w:rsidRDefault="00592BFB" w:rsidP="00592BFB">
      <w:pPr>
        <w:pStyle w:val="basicinstruction"/>
      </w:pPr>
    </w:p>
    <w:p w14:paraId="3987A89B" w14:textId="77777777" w:rsidR="00592BFB" w:rsidRDefault="00C37CB1" w:rsidP="00592BFB">
      <w:pPr>
        <w:pStyle w:val="basicinstruction"/>
      </w:pPr>
      <w:r w:rsidRPr="00C37CB1">
        <w:t>[CONTINUE IF Q2=”no”</w:t>
      </w:r>
      <w:r w:rsidR="00592BFB" w:rsidRPr="00C37CB1">
        <w:t>; ELSE TERMINATE]</w:t>
      </w:r>
    </w:p>
    <w:p w14:paraId="245C248B" w14:textId="77777777" w:rsidR="00592BFB" w:rsidRDefault="00592BFB" w:rsidP="00592BFB">
      <w:pPr>
        <w:pStyle w:val="basicinstruction"/>
      </w:pPr>
    </w:p>
    <w:p w14:paraId="7DF2A0FD" w14:textId="77777777" w:rsidR="00592BFB" w:rsidRPr="00CD0A68" w:rsidRDefault="00592BFB" w:rsidP="00592BFB">
      <w:pPr>
        <w:pStyle w:val="basicinstruction"/>
      </w:pPr>
      <w:r w:rsidRPr="00CD0A68">
        <w:t>[DISPLAY IF TERMINATED AFTER Q1 OR Q2]</w:t>
      </w:r>
    </w:p>
    <w:p w14:paraId="60170876" w14:textId="77777777" w:rsidR="00592BFB" w:rsidRDefault="00592BFB" w:rsidP="00592BFB">
      <w:pPr>
        <w:pStyle w:val="basicinstruction"/>
      </w:pPr>
    </w:p>
    <w:p w14:paraId="6EAC8F20" w14:textId="77777777" w:rsidR="00592BFB" w:rsidRDefault="00592BFB" w:rsidP="00592BFB">
      <w:pPr>
        <w:pStyle w:val="BlockText"/>
        <w:tabs>
          <w:tab w:val="left" w:pos="8010"/>
        </w:tabs>
        <w:ind w:left="0" w:right="810"/>
      </w:pPr>
      <w:r>
        <w:t>Thank you for your time. Unfortunately, you are not eligible for this survey.</w:t>
      </w:r>
    </w:p>
    <w:p w14:paraId="6CFBACEB" w14:textId="77777777" w:rsidR="00592BFB" w:rsidRDefault="00592BFB" w:rsidP="00743DFD">
      <w:pPr>
        <w:pStyle w:val="BlockText"/>
        <w:tabs>
          <w:tab w:val="left" w:pos="8010"/>
        </w:tabs>
        <w:ind w:left="0" w:right="810"/>
        <w:jc w:val="center"/>
      </w:pPr>
      <w:r>
        <w:rPr>
          <w:b/>
          <w:bCs/>
          <w:sz w:val="28"/>
        </w:rPr>
        <w:br w:type="page"/>
      </w:r>
      <w:r>
        <w:rPr>
          <w:b/>
          <w:bCs/>
          <w:sz w:val="28"/>
        </w:rPr>
        <w:lastRenderedPageBreak/>
        <w:t>DEMOGRAPHIC QUESTIONS</w:t>
      </w:r>
    </w:p>
    <w:p w14:paraId="0E259B9A" w14:textId="77777777" w:rsidR="00592BFB" w:rsidRDefault="00592BFB" w:rsidP="00592BFB"/>
    <w:p w14:paraId="53CF0988" w14:textId="77777777" w:rsidR="00592BFB" w:rsidRDefault="00592BFB" w:rsidP="00592BFB">
      <w:pPr>
        <w:rPr>
          <w:b/>
          <w:bCs/>
        </w:rPr>
      </w:pPr>
      <w:r>
        <w:rPr>
          <w:b/>
          <w:bCs/>
        </w:rPr>
        <w:t>[SP]</w:t>
      </w:r>
    </w:p>
    <w:p w14:paraId="48AD9526" w14:textId="77777777" w:rsidR="00592BFB" w:rsidRDefault="00592BFB" w:rsidP="00592BFB">
      <w:pPr>
        <w:rPr>
          <w:i/>
        </w:rPr>
      </w:pPr>
      <w:r>
        <w:rPr>
          <w:b/>
          <w:bCs/>
        </w:rPr>
        <w:t>Q3.</w:t>
      </w:r>
      <w:r>
        <w:t xml:space="preserve">  Who was the main person who prepared your most recent tax return? Was it: </w:t>
      </w:r>
      <w:r>
        <w:rPr>
          <w:i/>
        </w:rPr>
        <w:t>[Select only one]  (Must select one)</w:t>
      </w:r>
    </w:p>
    <w:p w14:paraId="463FBE7A" w14:textId="77777777" w:rsidR="00592BFB" w:rsidRDefault="00592BFB" w:rsidP="00592BFB"/>
    <w:p w14:paraId="167B28D6" w14:textId="77777777" w:rsidR="00592BFB" w:rsidRDefault="00592BFB" w:rsidP="00FB622A">
      <w:pPr>
        <w:numPr>
          <w:ilvl w:val="0"/>
          <w:numId w:val="12"/>
        </w:numPr>
        <w:tabs>
          <w:tab w:val="left" w:pos="1440"/>
          <w:tab w:val="left" w:pos="2160"/>
          <w:tab w:val="left" w:pos="2880"/>
          <w:tab w:val="left" w:pos="3600"/>
          <w:tab w:val="left" w:pos="4320"/>
          <w:tab w:val="left" w:pos="5040"/>
          <w:tab w:val="left" w:pos="5760"/>
          <w:tab w:val="left" w:pos="6480"/>
          <w:tab w:val="left" w:pos="7200"/>
          <w:tab w:val="right" w:pos="10627"/>
        </w:tabs>
        <w:ind w:right="2880"/>
        <w:jc w:val="both"/>
      </w:pPr>
      <w:r>
        <w:t>You (yourself)</w:t>
      </w:r>
    </w:p>
    <w:p w14:paraId="0DDA5D68" w14:textId="77777777" w:rsidR="00592BFB" w:rsidRDefault="00592BFB" w:rsidP="00FB622A">
      <w:pPr>
        <w:numPr>
          <w:ilvl w:val="0"/>
          <w:numId w:val="12"/>
        </w:numPr>
        <w:tabs>
          <w:tab w:val="left" w:pos="1440"/>
          <w:tab w:val="left" w:pos="2160"/>
          <w:tab w:val="left" w:pos="2880"/>
          <w:tab w:val="left" w:pos="7650"/>
          <w:tab w:val="right" w:pos="10627"/>
        </w:tabs>
        <w:ind w:right="1710"/>
      </w:pPr>
      <w:r>
        <w:t>A Paid Preparer (such as H&amp;R Block, Jackson Hewitt, accountant or CPA)</w:t>
      </w:r>
    </w:p>
    <w:p w14:paraId="0D3E1316" w14:textId="77777777" w:rsidR="00592BFB" w:rsidRDefault="00592BFB" w:rsidP="00FB622A">
      <w:pPr>
        <w:numPr>
          <w:ilvl w:val="0"/>
          <w:numId w:val="12"/>
        </w:numPr>
        <w:tabs>
          <w:tab w:val="left" w:pos="1440"/>
          <w:tab w:val="left" w:pos="2160"/>
          <w:tab w:val="left" w:pos="2880"/>
          <w:tab w:val="left" w:pos="3600"/>
          <w:tab w:val="left" w:pos="4320"/>
          <w:tab w:val="left" w:pos="5040"/>
          <w:tab w:val="left" w:pos="5760"/>
          <w:tab w:val="left" w:pos="7200"/>
          <w:tab w:val="right" w:pos="10627"/>
        </w:tabs>
        <w:ind w:right="2160"/>
      </w:pPr>
      <w:r>
        <w:t>An Unpaid Preparer (friend, relative, colleague, or a volunteer preparer from a community organization)</w:t>
      </w:r>
    </w:p>
    <w:p w14:paraId="216EDE3A" w14:textId="77777777" w:rsidR="00592BFB" w:rsidRDefault="00592BFB" w:rsidP="00592BFB">
      <w:pPr>
        <w:pStyle w:val="basicinstruction"/>
        <w:tabs>
          <w:tab w:val="left" w:pos="2040"/>
        </w:tabs>
        <w:rPr>
          <w:rFonts w:ascii="Times New Roman" w:hAnsi="Times New Roman" w:cs="Times New Roman"/>
          <w:sz w:val="24"/>
        </w:rPr>
      </w:pPr>
    </w:p>
    <w:p w14:paraId="3550297E" w14:textId="77777777" w:rsidR="00592BFB" w:rsidRDefault="00592BFB" w:rsidP="00592BFB">
      <w:pPr>
        <w:pStyle w:val="basicinstruction"/>
        <w:tabs>
          <w:tab w:val="left" w:pos="2040"/>
        </w:tabs>
      </w:pPr>
      <w:r>
        <w:t>[radio]</w:t>
      </w:r>
    </w:p>
    <w:p w14:paraId="5F54991E" w14:textId="77777777" w:rsidR="00592BFB" w:rsidRDefault="00592BFB" w:rsidP="00592BFB">
      <w:pPr>
        <w:pStyle w:val="basicinstruction"/>
        <w:tabs>
          <w:tab w:val="left" w:pos="2040"/>
        </w:tabs>
      </w:pPr>
      <w:r>
        <w:t>[ASK If you/yourself in Q3]</w:t>
      </w:r>
    </w:p>
    <w:p w14:paraId="4B8305A4" w14:textId="77777777" w:rsidR="00592BFB" w:rsidRDefault="00592BFB" w:rsidP="00592BFB">
      <w:pPr>
        <w:pStyle w:val="basicinstruction"/>
        <w:tabs>
          <w:tab w:val="left" w:pos="2040"/>
        </w:tabs>
      </w:pPr>
      <w:r>
        <w:t>[prompt if skip]</w:t>
      </w:r>
    </w:p>
    <w:p w14:paraId="7C7C3413" w14:textId="77777777" w:rsidR="00592BFB" w:rsidRPr="008F226E" w:rsidRDefault="00592BFB" w:rsidP="00592BFB">
      <w:pPr>
        <w:rPr>
          <w:color w:val="000000"/>
        </w:rPr>
      </w:pPr>
      <w:r>
        <w:rPr>
          <w:b/>
          <w:bCs/>
          <w:color w:val="000000"/>
        </w:rPr>
        <w:t>Q</w:t>
      </w:r>
      <w:r w:rsidR="00C02C6A">
        <w:rPr>
          <w:b/>
          <w:bCs/>
          <w:color w:val="000000"/>
        </w:rPr>
        <w:t>4</w:t>
      </w:r>
      <w:r w:rsidRPr="008F226E">
        <w:rPr>
          <w:b/>
          <w:bCs/>
          <w:color w:val="000000"/>
        </w:rPr>
        <w:t>.</w:t>
      </w:r>
      <w:r w:rsidRPr="008F226E">
        <w:rPr>
          <w:color w:val="000000"/>
        </w:rPr>
        <w:t xml:space="preserve">  For this most recent tax return, did you mainly use computer software to prepare your taxes, or did you prepare them by hand?</w:t>
      </w:r>
    </w:p>
    <w:p w14:paraId="43E6B264" w14:textId="77777777" w:rsidR="00592BFB" w:rsidRDefault="00592BFB" w:rsidP="00FB622A">
      <w:pPr>
        <w:numPr>
          <w:ilvl w:val="0"/>
          <w:numId w:val="13"/>
        </w:numPr>
        <w:rPr>
          <w:rFonts w:ascii="Times New (W1)" w:hAnsi="Times New (W1)"/>
          <w:color w:val="000000"/>
        </w:rPr>
      </w:pPr>
      <w:r w:rsidRPr="008F226E">
        <w:rPr>
          <w:rFonts w:ascii="Times New (W1)" w:hAnsi="Times New (W1)"/>
          <w:color w:val="000000"/>
        </w:rPr>
        <w:t xml:space="preserve">Used </w:t>
      </w:r>
      <w:r w:rsidR="0076009F">
        <w:rPr>
          <w:rFonts w:ascii="Times New (W1)" w:hAnsi="Times New (W1)"/>
          <w:color w:val="000000"/>
        </w:rPr>
        <w:t xml:space="preserve">tax </w:t>
      </w:r>
      <w:r w:rsidRPr="008F226E">
        <w:rPr>
          <w:rFonts w:ascii="Times New (W1)" w:hAnsi="Times New (W1)"/>
          <w:color w:val="000000"/>
        </w:rPr>
        <w:t xml:space="preserve">software  (such as TurboTax </w:t>
      </w:r>
      <w:r>
        <w:rPr>
          <w:rFonts w:ascii="Times New (W1)" w:hAnsi="Times New (W1)"/>
          <w:color w:val="000000"/>
        </w:rPr>
        <w:t>)</w:t>
      </w:r>
    </w:p>
    <w:p w14:paraId="045678FA" w14:textId="77777777" w:rsidR="00592BFB" w:rsidRPr="008F226E" w:rsidRDefault="00592BFB" w:rsidP="00FB622A">
      <w:pPr>
        <w:numPr>
          <w:ilvl w:val="0"/>
          <w:numId w:val="13"/>
        </w:numPr>
        <w:rPr>
          <w:rFonts w:ascii="Times New (W1)" w:hAnsi="Times New (W1)"/>
          <w:color w:val="000000"/>
        </w:rPr>
      </w:pPr>
      <w:r>
        <w:rPr>
          <w:rFonts w:ascii="Times New (W1)" w:hAnsi="Times New (W1)"/>
          <w:color w:val="000000"/>
        </w:rPr>
        <w:t>Used the IRS Free File program on irs.gov</w:t>
      </w:r>
    </w:p>
    <w:p w14:paraId="046BCFB6" w14:textId="77777777" w:rsidR="00592BFB" w:rsidRPr="008F226E" w:rsidRDefault="00592BFB" w:rsidP="00FB622A">
      <w:pPr>
        <w:numPr>
          <w:ilvl w:val="0"/>
          <w:numId w:val="13"/>
        </w:numPr>
        <w:rPr>
          <w:rFonts w:ascii="Times New (W1)" w:hAnsi="Times New (W1)"/>
          <w:color w:val="000000"/>
        </w:rPr>
      </w:pPr>
      <w:r w:rsidRPr="008F226E">
        <w:rPr>
          <w:rFonts w:ascii="Times New (W1)" w:hAnsi="Times New (W1)"/>
          <w:color w:val="000000"/>
        </w:rPr>
        <w:t xml:space="preserve">Prepared by hand </w:t>
      </w:r>
    </w:p>
    <w:p w14:paraId="370C3822" w14:textId="77777777" w:rsidR="00592BFB" w:rsidRDefault="00592BFB" w:rsidP="00592BFB"/>
    <w:p w14:paraId="6AD240F9" w14:textId="77777777" w:rsidR="00592BFB" w:rsidRDefault="00592BFB" w:rsidP="00592BFB">
      <w:pPr>
        <w:pStyle w:val="basicinstruction"/>
        <w:tabs>
          <w:tab w:val="left" w:pos="2040"/>
        </w:tabs>
      </w:pPr>
      <w:r>
        <w:t>[radio]</w:t>
      </w:r>
    </w:p>
    <w:p w14:paraId="1F137B62" w14:textId="77777777" w:rsidR="00592BFB" w:rsidRDefault="00592BFB" w:rsidP="00592BFB">
      <w:pPr>
        <w:pStyle w:val="basicinstruction"/>
        <w:tabs>
          <w:tab w:val="left" w:pos="2040"/>
        </w:tabs>
      </w:pPr>
      <w:r>
        <w:t>[ask If yes to paid preparer in Q3]</w:t>
      </w:r>
    </w:p>
    <w:p w14:paraId="497119DF" w14:textId="77777777" w:rsidR="00592BFB" w:rsidRDefault="00592BFB" w:rsidP="00592BFB">
      <w:pPr>
        <w:pStyle w:val="basicinstruction"/>
        <w:tabs>
          <w:tab w:val="left" w:pos="2040"/>
        </w:tabs>
      </w:pPr>
      <w:r>
        <w:t>[prompt if skip]</w:t>
      </w:r>
    </w:p>
    <w:p w14:paraId="12FA4D7E" w14:textId="77777777" w:rsidR="00592BFB" w:rsidRDefault="00C02C6A" w:rsidP="00592BFB">
      <w:r>
        <w:rPr>
          <w:b/>
          <w:bCs/>
        </w:rPr>
        <w:t>Q5</w:t>
      </w:r>
      <w:r w:rsidR="00592BFB">
        <w:rPr>
          <w:b/>
          <w:bCs/>
        </w:rPr>
        <w:t>.</w:t>
      </w:r>
      <w:r w:rsidR="00592BFB">
        <w:t xml:space="preserve"> For this most recent tax return, did you use a tax preparation firm like H&amp;R Block or Jackson Hewitt, or did you use an independent practitioner like an accountant or CPA?</w:t>
      </w:r>
    </w:p>
    <w:p w14:paraId="277B8735" w14:textId="77777777" w:rsidR="00592BFB" w:rsidRDefault="00592BFB" w:rsidP="00FB622A">
      <w:pPr>
        <w:numPr>
          <w:ilvl w:val="0"/>
          <w:numId w:val="18"/>
        </w:numPr>
      </w:pPr>
      <w:r>
        <w:t>Tax preparation firm (such as H&amp;R Block or Jackson Hewitt)</w:t>
      </w:r>
    </w:p>
    <w:p w14:paraId="48FECB14" w14:textId="77777777" w:rsidR="00592BFB" w:rsidRDefault="00592BFB" w:rsidP="00FB622A">
      <w:pPr>
        <w:numPr>
          <w:ilvl w:val="0"/>
          <w:numId w:val="18"/>
        </w:numPr>
      </w:pPr>
      <w:r>
        <w:t>Independent preparer (accountant or CPA)</w:t>
      </w:r>
    </w:p>
    <w:p w14:paraId="71C19B66" w14:textId="77777777" w:rsidR="00E04866" w:rsidRPr="00E04866" w:rsidRDefault="00E04866" w:rsidP="00592BFB">
      <w:pPr>
        <w:pStyle w:val="EnvelopeReturn"/>
        <w:rPr>
          <w:rFonts w:cs="Times New Roman"/>
          <w:b/>
          <w:color w:val="FF0000"/>
          <w:szCs w:val="24"/>
        </w:rPr>
      </w:pPr>
    </w:p>
    <w:p w14:paraId="2B738FCB" w14:textId="77777777" w:rsidR="00592BFB" w:rsidRDefault="00592BFB" w:rsidP="00592BFB">
      <w:pPr>
        <w:pStyle w:val="basicinstruction"/>
        <w:tabs>
          <w:tab w:val="left" w:pos="2040"/>
        </w:tabs>
      </w:pPr>
      <w:r>
        <w:t>[radio]</w:t>
      </w:r>
    </w:p>
    <w:p w14:paraId="0B601C6A" w14:textId="77777777" w:rsidR="00592BFB" w:rsidRDefault="00592BFB" w:rsidP="00592BFB">
      <w:pPr>
        <w:pStyle w:val="basicinstruction"/>
        <w:tabs>
          <w:tab w:val="left" w:pos="2040"/>
        </w:tabs>
      </w:pPr>
      <w:r>
        <w:t xml:space="preserve">[prompt if </w:t>
      </w:r>
      <w:r w:rsidRPr="00C37CB1">
        <w:t>skip][</w:t>
      </w:r>
      <w:r w:rsidR="00C37CB1" w:rsidRPr="00C37CB1">
        <w:t>do not show if q3A</w:t>
      </w:r>
      <w:r w:rsidRPr="00C37CB1">
        <w:t>=2]</w:t>
      </w:r>
    </w:p>
    <w:p w14:paraId="012ED4CB" w14:textId="77777777" w:rsidR="00592BFB" w:rsidRDefault="00C02C6A" w:rsidP="00592BFB">
      <w:r>
        <w:rPr>
          <w:b/>
          <w:bCs/>
        </w:rPr>
        <w:t>Q6</w:t>
      </w:r>
      <w:r w:rsidR="00592BFB">
        <w:rPr>
          <w:b/>
          <w:bCs/>
        </w:rPr>
        <w:t>.</w:t>
      </w:r>
      <w:r w:rsidR="00592BFB">
        <w:t xml:space="preserve">  For this most recent tax return, was your return sent to the IRS by paper via regular mail or electronically?</w:t>
      </w:r>
    </w:p>
    <w:p w14:paraId="7CA631C1" w14:textId="77777777" w:rsidR="00592BFB" w:rsidRDefault="00592BFB" w:rsidP="00FB622A">
      <w:pPr>
        <w:numPr>
          <w:ilvl w:val="0"/>
          <w:numId w:val="20"/>
        </w:numPr>
      </w:pPr>
      <w:r>
        <w:t xml:space="preserve">Regular mail </w:t>
      </w:r>
    </w:p>
    <w:p w14:paraId="0ECFBA4B" w14:textId="77777777" w:rsidR="00592BFB" w:rsidRDefault="00592BFB" w:rsidP="00FB622A">
      <w:pPr>
        <w:numPr>
          <w:ilvl w:val="0"/>
          <w:numId w:val="20"/>
        </w:numPr>
      </w:pPr>
      <w:r>
        <w:t>Electronically</w:t>
      </w:r>
    </w:p>
    <w:p w14:paraId="522A93F4" w14:textId="77777777" w:rsidR="000D60FC" w:rsidRDefault="00592BFB" w:rsidP="00592BFB">
      <w:pPr>
        <w:numPr>
          <w:ilvl w:val="0"/>
          <w:numId w:val="20"/>
        </w:numPr>
      </w:pPr>
      <w:r>
        <w:t>Other method (e.g. dropped off in person, etc.)</w:t>
      </w:r>
    </w:p>
    <w:p w14:paraId="467AE722" w14:textId="77777777" w:rsidR="00D92086" w:rsidRPr="00C37CB1" w:rsidRDefault="00D92086" w:rsidP="00D92086">
      <w:pPr>
        <w:ind w:left="720"/>
      </w:pPr>
    </w:p>
    <w:p w14:paraId="7401E7FA" w14:textId="77777777" w:rsidR="00592BFB" w:rsidRDefault="00592BFB" w:rsidP="00592BFB">
      <w:pPr>
        <w:pStyle w:val="basicinstruction"/>
      </w:pPr>
      <w:r>
        <w:t>[radio]</w:t>
      </w:r>
    </w:p>
    <w:p w14:paraId="082D5FDA" w14:textId="77777777" w:rsidR="00592BFB" w:rsidRDefault="00C02C6A" w:rsidP="00592BFB">
      <w:r>
        <w:rPr>
          <w:b/>
        </w:rPr>
        <w:t>Q7</w:t>
      </w:r>
      <w:r w:rsidR="00592BFB" w:rsidRPr="00E84359">
        <w:rPr>
          <w:b/>
        </w:rPr>
        <w:t>.</w:t>
      </w:r>
      <w:r w:rsidR="00592BFB">
        <w:t xml:space="preserve"> </w:t>
      </w:r>
      <w:commentRangeStart w:id="2"/>
      <w:commentRangeStart w:id="3"/>
      <w:r w:rsidR="00592BFB">
        <w:t>Which category best describes your total household income for the past 12 months</w:t>
      </w:r>
      <w:commentRangeEnd w:id="2"/>
      <w:r w:rsidR="00E04866">
        <w:rPr>
          <w:rStyle w:val="CommentReference"/>
        </w:rPr>
        <w:commentReference w:id="2"/>
      </w:r>
      <w:commentRangeEnd w:id="3"/>
      <w:r w:rsidR="00651508">
        <w:rPr>
          <w:rStyle w:val="CommentReference"/>
        </w:rPr>
        <w:commentReference w:id="3"/>
      </w:r>
      <w:r w:rsidR="00592BFB">
        <w:t xml:space="preserve">?  Please include your income </w:t>
      </w:r>
      <w:r w:rsidR="00592BFB">
        <w:rPr>
          <w:b/>
          <w:bCs/>
        </w:rPr>
        <w:t>plus</w:t>
      </w:r>
      <w:r w:rsidR="00592BFB">
        <w:t xml:space="preserve"> the income of all members living in your household (including cohabiting partners and armed forces members living at home).  Please count income </w:t>
      </w:r>
      <w:r w:rsidR="00592BFB">
        <w:rPr>
          <w:b/>
          <w:bCs/>
        </w:rPr>
        <w:t>before taxes</w:t>
      </w:r>
      <w:r w:rsidR="00592BFB">
        <w:t>, including income from all sources (such as wages, salaries, tips, net income from a business, dividends, child support, alimony, and Social Security, pensions, or retirement benefits).</w:t>
      </w:r>
    </w:p>
    <w:p w14:paraId="4FC2F5C0" w14:textId="77777777" w:rsidR="00F240C7" w:rsidRDefault="00F240C7" w:rsidP="00F240C7">
      <w:pPr>
        <w:autoSpaceDE w:val="0"/>
        <w:autoSpaceDN w:val="0"/>
        <w:adjustRightInd w:val="0"/>
        <w:ind w:right="810"/>
      </w:pPr>
    </w:p>
    <w:p w14:paraId="055AB280" w14:textId="77777777" w:rsidR="00F240C7" w:rsidRPr="00D92086" w:rsidRDefault="00F240C7" w:rsidP="00FB622A">
      <w:pPr>
        <w:pStyle w:val="ListParagraph"/>
        <w:numPr>
          <w:ilvl w:val="0"/>
          <w:numId w:val="24"/>
        </w:numPr>
        <w:rPr>
          <w:rFonts w:ascii="Times New Roman" w:hAnsi="Times New Roman"/>
          <w:sz w:val="24"/>
          <w:szCs w:val="24"/>
        </w:rPr>
      </w:pPr>
      <w:r w:rsidRPr="00D92086">
        <w:rPr>
          <w:rFonts w:ascii="Times New Roman" w:hAnsi="Times New Roman"/>
          <w:sz w:val="24"/>
          <w:szCs w:val="24"/>
        </w:rPr>
        <w:t>$15,000 or less</w:t>
      </w:r>
    </w:p>
    <w:p w14:paraId="037E939F" w14:textId="77777777" w:rsidR="00F240C7" w:rsidRPr="00D92086" w:rsidRDefault="00F240C7" w:rsidP="00FB622A">
      <w:pPr>
        <w:pStyle w:val="ListParagraph"/>
        <w:numPr>
          <w:ilvl w:val="0"/>
          <w:numId w:val="24"/>
        </w:numPr>
        <w:tabs>
          <w:tab w:val="left" w:pos="720"/>
          <w:tab w:val="left" w:pos="8010"/>
        </w:tabs>
        <w:autoSpaceDE w:val="0"/>
        <w:autoSpaceDN w:val="0"/>
        <w:adjustRightInd w:val="0"/>
        <w:ind w:right="810"/>
        <w:rPr>
          <w:rFonts w:ascii="Times New Roman" w:hAnsi="Times New Roman"/>
          <w:sz w:val="24"/>
          <w:szCs w:val="24"/>
        </w:rPr>
      </w:pPr>
      <w:r w:rsidRPr="00D92086">
        <w:rPr>
          <w:rFonts w:ascii="Times New Roman" w:hAnsi="Times New Roman"/>
          <w:sz w:val="24"/>
          <w:szCs w:val="24"/>
        </w:rPr>
        <w:lastRenderedPageBreak/>
        <w:t>$15,001 to $25,000</w:t>
      </w:r>
    </w:p>
    <w:p w14:paraId="29F1FA4D" w14:textId="77777777" w:rsidR="00F240C7" w:rsidRPr="00D92086" w:rsidRDefault="00F240C7" w:rsidP="00FB622A">
      <w:pPr>
        <w:pStyle w:val="ListParagraph"/>
        <w:numPr>
          <w:ilvl w:val="0"/>
          <w:numId w:val="24"/>
        </w:numPr>
        <w:autoSpaceDE w:val="0"/>
        <w:autoSpaceDN w:val="0"/>
        <w:adjustRightInd w:val="0"/>
        <w:ind w:right="810"/>
        <w:rPr>
          <w:rFonts w:ascii="Times New Roman" w:hAnsi="Times New Roman"/>
          <w:sz w:val="24"/>
          <w:szCs w:val="24"/>
        </w:rPr>
      </w:pPr>
      <w:r w:rsidRPr="00D92086">
        <w:rPr>
          <w:rFonts w:ascii="Times New Roman" w:hAnsi="Times New Roman"/>
          <w:sz w:val="24"/>
          <w:szCs w:val="24"/>
        </w:rPr>
        <w:t>$25,001 to $35,000</w:t>
      </w:r>
    </w:p>
    <w:p w14:paraId="431C3703" w14:textId="77777777" w:rsidR="00F240C7" w:rsidRPr="00F06089" w:rsidRDefault="00F240C7" w:rsidP="00FB622A">
      <w:pPr>
        <w:pStyle w:val="ListParagraph"/>
        <w:numPr>
          <w:ilvl w:val="0"/>
          <w:numId w:val="24"/>
        </w:numPr>
        <w:autoSpaceDE w:val="0"/>
        <w:autoSpaceDN w:val="0"/>
        <w:adjustRightInd w:val="0"/>
        <w:ind w:right="810"/>
        <w:rPr>
          <w:rFonts w:ascii="Times New Roman" w:hAnsi="Times New Roman"/>
          <w:sz w:val="24"/>
          <w:szCs w:val="24"/>
        </w:rPr>
      </w:pPr>
      <w:r w:rsidRPr="00F06089">
        <w:rPr>
          <w:rFonts w:ascii="Times New Roman" w:hAnsi="Times New Roman"/>
          <w:sz w:val="24"/>
          <w:szCs w:val="24"/>
        </w:rPr>
        <w:t>$35,001 to $50,000</w:t>
      </w:r>
    </w:p>
    <w:p w14:paraId="2C773C2B" w14:textId="77777777" w:rsidR="00F240C7" w:rsidRPr="00F06089" w:rsidRDefault="00F240C7" w:rsidP="00FB622A">
      <w:pPr>
        <w:pStyle w:val="ListParagraph"/>
        <w:numPr>
          <w:ilvl w:val="0"/>
          <w:numId w:val="24"/>
        </w:numPr>
        <w:autoSpaceDE w:val="0"/>
        <w:autoSpaceDN w:val="0"/>
        <w:adjustRightInd w:val="0"/>
        <w:ind w:right="810"/>
        <w:rPr>
          <w:rFonts w:ascii="Times New Roman" w:hAnsi="Times New Roman"/>
          <w:sz w:val="24"/>
          <w:szCs w:val="24"/>
        </w:rPr>
      </w:pPr>
      <w:r w:rsidRPr="00F06089">
        <w:rPr>
          <w:rFonts w:ascii="Times New Roman" w:hAnsi="Times New Roman"/>
          <w:sz w:val="24"/>
          <w:szCs w:val="24"/>
        </w:rPr>
        <w:t>$50,001 to $75,000</w:t>
      </w:r>
    </w:p>
    <w:p w14:paraId="754BFB6F" w14:textId="77777777" w:rsidR="00F240C7" w:rsidRPr="00F06089" w:rsidRDefault="00F240C7" w:rsidP="00FB622A">
      <w:pPr>
        <w:pStyle w:val="ListParagraph"/>
        <w:numPr>
          <w:ilvl w:val="0"/>
          <w:numId w:val="24"/>
        </w:numPr>
        <w:autoSpaceDE w:val="0"/>
        <w:autoSpaceDN w:val="0"/>
        <w:adjustRightInd w:val="0"/>
        <w:ind w:right="810"/>
        <w:rPr>
          <w:rFonts w:ascii="Times New Roman" w:hAnsi="Times New Roman"/>
          <w:sz w:val="24"/>
          <w:szCs w:val="24"/>
        </w:rPr>
      </w:pPr>
      <w:r w:rsidRPr="00F06089">
        <w:rPr>
          <w:rFonts w:ascii="Times New Roman" w:hAnsi="Times New Roman"/>
          <w:sz w:val="24"/>
          <w:szCs w:val="24"/>
        </w:rPr>
        <w:t>$75,001 to $100,000</w:t>
      </w:r>
    </w:p>
    <w:p w14:paraId="7EF9CBE7" w14:textId="77777777" w:rsidR="00F240C7" w:rsidRPr="00F06089" w:rsidRDefault="00F240C7" w:rsidP="00FB622A">
      <w:pPr>
        <w:pStyle w:val="ListParagraph"/>
        <w:numPr>
          <w:ilvl w:val="0"/>
          <w:numId w:val="24"/>
        </w:numPr>
        <w:autoSpaceDE w:val="0"/>
        <w:autoSpaceDN w:val="0"/>
        <w:adjustRightInd w:val="0"/>
        <w:ind w:right="810"/>
        <w:rPr>
          <w:rFonts w:ascii="Times New Roman" w:hAnsi="Times New Roman"/>
          <w:sz w:val="24"/>
          <w:szCs w:val="24"/>
        </w:rPr>
      </w:pPr>
      <w:r w:rsidRPr="00F06089">
        <w:rPr>
          <w:rFonts w:ascii="Times New Roman" w:hAnsi="Times New Roman"/>
          <w:sz w:val="24"/>
          <w:szCs w:val="24"/>
        </w:rPr>
        <w:t>$100,001 or more</w:t>
      </w:r>
    </w:p>
    <w:p w14:paraId="5010636A" w14:textId="77777777" w:rsidR="00D92086" w:rsidRDefault="00D92086" w:rsidP="00F240C7">
      <w:pPr>
        <w:autoSpaceDE w:val="0"/>
        <w:autoSpaceDN w:val="0"/>
        <w:adjustRightInd w:val="0"/>
        <w:ind w:right="810"/>
        <w:rPr>
          <w:b/>
          <w:color w:val="FF0000"/>
        </w:rPr>
      </w:pPr>
    </w:p>
    <w:p w14:paraId="1FC2B526" w14:textId="77777777" w:rsidR="00F240C7" w:rsidRPr="00DA2E4B" w:rsidRDefault="007F4370" w:rsidP="00F240C7">
      <w:pPr>
        <w:autoSpaceDE w:val="0"/>
        <w:autoSpaceDN w:val="0"/>
        <w:adjustRightInd w:val="0"/>
        <w:ind w:right="810"/>
        <w:rPr>
          <w:b/>
          <w:i/>
          <w:color w:val="FF0000"/>
        </w:rPr>
      </w:pPr>
      <w:r w:rsidRPr="00DA2E4B">
        <w:rPr>
          <w:b/>
          <w:i/>
          <w:color w:val="FF0000"/>
        </w:rPr>
        <w:t>[DO NOT ASK AGE AND EDUCATION—OBTAIN FROM PANEL</w:t>
      </w:r>
      <w:r w:rsidR="00D92086" w:rsidRPr="00DA2E4B">
        <w:rPr>
          <w:b/>
          <w:i/>
          <w:color w:val="FF0000"/>
        </w:rPr>
        <w:t xml:space="preserve"> (see end of survey for categories)</w:t>
      </w:r>
      <w:r w:rsidRPr="00DA2E4B">
        <w:rPr>
          <w:b/>
          <w:i/>
          <w:color w:val="FF0000"/>
        </w:rPr>
        <w:t>]</w:t>
      </w:r>
    </w:p>
    <w:p w14:paraId="0BAC2BE7" w14:textId="77777777" w:rsidR="00592BFB" w:rsidRDefault="00592BFB" w:rsidP="00592BFB">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pPr>
    </w:p>
    <w:p w14:paraId="671D0020" w14:textId="77777777" w:rsidR="00592BFB" w:rsidRDefault="00592BFB" w:rsidP="00592BFB">
      <w:pPr>
        <w:pStyle w:val="basicinstruction"/>
      </w:pPr>
      <w:r>
        <w:t>[radio]</w:t>
      </w:r>
    </w:p>
    <w:p w14:paraId="5E9AC934" w14:textId="77777777" w:rsidR="00592BFB" w:rsidRDefault="00C02C6A" w:rsidP="00592BFB">
      <w:r>
        <w:rPr>
          <w:b/>
          <w:bCs/>
        </w:rPr>
        <w:t>Q8</w:t>
      </w:r>
      <w:r w:rsidR="00592BFB">
        <w:rPr>
          <w:b/>
          <w:bCs/>
        </w:rPr>
        <w:t>.</w:t>
      </w:r>
      <w:r w:rsidR="00592BFB">
        <w:t xml:space="preserve">  Is the most recently filed tax return the FIRST federal tax return that you have filed?</w:t>
      </w:r>
    </w:p>
    <w:p w14:paraId="7325BA36" w14:textId="77777777" w:rsidR="00592BFB" w:rsidRDefault="00592BFB" w:rsidP="00FB622A">
      <w:pPr>
        <w:numPr>
          <w:ilvl w:val="0"/>
          <w:numId w:val="15"/>
        </w:numPr>
      </w:pPr>
      <w:r>
        <w:t>Yes</w:t>
      </w:r>
    </w:p>
    <w:p w14:paraId="0965A028" w14:textId="77777777" w:rsidR="00592BFB" w:rsidRDefault="00592BFB" w:rsidP="00FB622A">
      <w:pPr>
        <w:numPr>
          <w:ilvl w:val="0"/>
          <w:numId w:val="15"/>
        </w:numPr>
      </w:pPr>
      <w:r>
        <w:t>No</w:t>
      </w:r>
    </w:p>
    <w:p w14:paraId="1ABDDFCC" w14:textId="77777777" w:rsidR="00592BFB" w:rsidRDefault="00592BFB" w:rsidP="00592BFB">
      <w:pPr>
        <w:pStyle w:val="basicinstruction"/>
        <w:tabs>
          <w:tab w:val="left" w:pos="2040"/>
        </w:tabs>
      </w:pPr>
    </w:p>
    <w:p w14:paraId="013F509B" w14:textId="77777777" w:rsidR="00305446" w:rsidRDefault="00305446" w:rsidP="00592BFB">
      <w:pPr>
        <w:pStyle w:val="basicinstruction"/>
        <w:tabs>
          <w:tab w:val="left" w:pos="2040"/>
        </w:tabs>
      </w:pPr>
    </w:p>
    <w:p w14:paraId="75040653" w14:textId="77777777" w:rsidR="00592BFB" w:rsidRDefault="00592BFB" w:rsidP="00592BFB">
      <w:pPr>
        <w:pStyle w:val="basicinstruction"/>
        <w:tabs>
          <w:tab w:val="left" w:pos="2040"/>
        </w:tabs>
      </w:pPr>
      <w:r>
        <w:t>[DISPLAY]</w:t>
      </w:r>
    </w:p>
    <w:p w14:paraId="36738AF3" w14:textId="77777777" w:rsidR="00592BFB" w:rsidRDefault="00592BFB" w:rsidP="00592BFB">
      <w:pPr>
        <w:pStyle w:val="basic"/>
        <w:jc w:val="center"/>
        <w:rPr>
          <w:rFonts w:ascii="Times New Roman" w:hAnsi="Times New Roman" w:cs="Times New Roman"/>
          <w:b/>
          <w:sz w:val="28"/>
          <w:szCs w:val="28"/>
        </w:rPr>
      </w:pPr>
    </w:p>
    <w:p w14:paraId="09A667C5" w14:textId="77777777" w:rsidR="00592BFB" w:rsidRPr="00CD0CCE" w:rsidRDefault="00592BFB" w:rsidP="00592BFB">
      <w:pPr>
        <w:pStyle w:val="basic"/>
        <w:jc w:val="center"/>
        <w:rPr>
          <w:rFonts w:ascii="Times New Roman" w:hAnsi="Times New Roman" w:cs="Times New Roman"/>
          <w:sz w:val="28"/>
          <w:szCs w:val="28"/>
        </w:rPr>
      </w:pPr>
      <w:r w:rsidRPr="00CD0CCE">
        <w:rPr>
          <w:rFonts w:ascii="Times New Roman" w:hAnsi="Times New Roman" w:cs="Times New Roman"/>
          <w:b/>
          <w:sz w:val="28"/>
          <w:szCs w:val="28"/>
        </w:rPr>
        <w:t>DESCRIPTION OF TAX ASSISTANCE METHODS</w:t>
      </w:r>
    </w:p>
    <w:p w14:paraId="4FE79BB9" w14:textId="77777777" w:rsidR="00592BFB" w:rsidRDefault="00592BFB" w:rsidP="00592BFB">
      <w:pPr>
        <w:pStyle w:val="basic"/>
      </w:pPr>
    </w:p>
    <w:p w14:paraId="034DFA07" w14:textId="77777777" w:rsidR="00592BFB" w:rsidRDefault="00592BFB" w:rsidP="00592BFB">
      <w:r>
        <w:t xml:space="preserve">We are going to ask you to think about </w:t>
      </w:r>
      <w:r w:rsidR="00DA2E4B">
        <w:t>situations where</w:t>
      </w:r>
      <w:r>
        <w:t xml:space="preserve"> you </w:t>
      </w:r>
      <w:r w:rsidR="00DA2E4B">
        <w:t>need</w:t>
      </w:r>
      <w:r>
        <w:t xml:space="preserve"> information or </w:t>
      </w:r>
      <w:r w:rsidR="00DA2E4B">
        <w:t>assistance</w:t>
      </w:r>
      <w:r w:rsidR="00E04866">
        <w:t xml:space="preserve"> related to your taxes</w:t>
      </w:r>
      <w:r>
        <w:t xml:space="preserve"> and how </w:t>
      </w:r>
      <w:r w:rsidR="00DA2E4B">
        <w:t>you prefer to</w:t>
      </w:r>
      <w:r w:rsidR="00E04866">
        <w:t xml:space="preserve"> get the </w:t>
      </w:r>
      <w:r w:rsidR="00DA2E4B">
        <w:t>help</w:t>
      </w:r>
      <w:r w:rsidR="00E04866">
        <w:t xml:space="preserve"> you need</w:t>
      </w:r>
      <w:r w:rsidR="00DA2E4B">
        <w:t>.  The main methods are</w:t>
      </w:r>
      <w:r>
        <w:t xml:space="preserve"> </w:t>
      </w:r>
      <w:r w:rsidR="00E04866">
        <w:t>calling</w:t>
      </w:r>
      <w:r>
        <w:t xml:space="preserve"> the IRS Toll Free line</w:t>
      </w:r>
      <w:r w:rsidR="00E04866">
        <w:t>, visiting the IRS</w:t>
      </w:r>
      <w:r>
        <w:t>.gov website,</w:t>
      </w:r>
      <w:r w:rsidR="00305446">
        <w:t xml:space="preserve"> </w:t>
      </w:r>
      <w:r w:rsidR="004C0D36">
        <w:t xml:space="preserve">accessing your IRS </w:t>
      </w:r>
      <w:r w:rsidR="00DA2E4B">
        <w:t xml:space="preserve">personal </w:t>
      </w:r>
      <w:r w:rsidR="004C0D36">
        <w:t xml:space="preserve">online account, </w:t>
      </w:r>
      <w:r w:rsidR="00305446">
        <w:t xml:space="preserve">visiting a </w:t>
      </w:r>
      <w:r w:rsidR="00E04866">
        <w:t>local IRS office</w:t>
      </w:r>
      <w:r w:rsidR="00305446">
        <w:t>, using a</w:t>
      </w:r>
      <w:r w:rsidR="00E04866">
        <w:t>n IRS</w:t>
      </w:r>
      <w:r w:rsidR="00305446">
        <w:t xml:space="preserve"> Kiosk</w:t>
      </w:r>
      <w:r w:rsidR="00E04866">
        <w:t>, using an IRS Intelligent</w:t>
      </w:r>
      <w:r w:rsidR="00305446">
        <w:t xml:space="preserve"> Assistant</w:t>
      </w:r>
      <w:r w:rsidR="004C0D36">
        <w:t>, or using your tax preparer or tax software</w:t>
      </w:r>
      <w:r>
        <w:t xml:space="preserve">.  We are going to describe each of these to you and later we will ask you </w:t>
      </w:r>
      <w:r w:rsidR="00DA2E4B">
        <w:t xml:space="preserve">about </w:t>
      </w:r>
      <w:r>
        <w:t xml:space="preserve">when you might use them.  Please note that </w:t>
      </w:r>
      <w:r w:rsidR="00DA2E4B">
        <w:t>most</w:t>
      </w:r>
      <w:r w:rsidR="00A63809">
        <w:t xml:space="preserve"> of </w:t>
      </w:r>
      <w:r>
        <w:t>these methods are currently available</w:t>
      </w:r>
      <w:r w:rsidR="00A63809">
        <w:t xml:space="preserve">, </w:t>
      </w:r>
      <w:r w:rsidR="00DA2E4B">
        <w:t>but some</w:t>
      </w:r>
      <w:r w:rsidR="00A63809">
        <w:t xml:space="preserve"> </w:t>
      </w:r>
      <w:r w:rsidR="00DA2E4B">
        <w:t>will</w:t>
      </w:r>
      <w:r w:rsidR="00A63809">
        <w:t xml:space="preserve"> only </w:t>
      </w:r>
      <w:r w:rsidR="00DA2E4B">
        <w:t xml:space="preserve">be available </w:t>
      </w:r>
      <w:r>
        <w:t>in the future.</w:t>
      </w:r>
    </w:p>
    <w:p w14:paraId="617D8EA5" w14:textId="77777777" w:rsidR="00B953F2" w:rsidRDefault="00B953F2" w:rsidP="00592BFB"/>
    <w:p w14:paraId="28D64150" w14:textId="77777777" w:rsidR="004C0D36" w:rsidRDefault="004C0D36" w:rsidP="004C0D36">
      <w:pPr>
        <w:pStyle w:val="basicinstruction"/>
      </w:pPr>
      <w:r>
        <w:t>[radio]</w:t>
      </w:r>
    </w:p>
    <w:p w14:paraId="3E945DB9" w14:textId="77777777" w:rsidR="004C0D36" w:rsidRPr="00D32CA4" w:rsidRDefault="004C0D36" w:rsidP="004C0D36">
      <w:pPr>
        <w:rPr>
          <w:b/>
        </w:rPr>
      </w:pPr>
      <w:r w:rsidRPr="00D32CA4">
        <w:rPr>
          <w:b/>
        </w:rPr>
        <w:t xml:space="preserve">IRS </w:t>
      </w:r>
      <w:r>
        <w:rPr>
          <w:b/>
        </w:rPr>
        <w:t>TOLL-FREE PHONE LINE</w:t>
      </w:r>
    </w:p>
    <w:p w14:paraId="5CDC5CDE" w14:textId="77777777" w:rsidR="004C0D36" w:rsidRDefault="004C0D36" w:rsidP="004C0D36"/>
    <w:p w14:paraId="0CE3A89D" w14:textId="77777777" w:rsidR="004C0D36" w:rsidRDefault="00DA2E4B" w:rsidP="004C0D36">
      <w:r>
        <w:t>The IRS Toll-Free line</w:t>
      </w:r>
      <w:r w:rsidR="004C0D36">
        <w:t xml:space="preserve"> offers </w:t>
      </w:r>
      <w:r>
        <w:t xml:space="preserve">two options: </w:t>
      </w:r>
      <w:r w:rsidR="004C0D36">
        <w:t xml:space="preserve">an automated self-help menu and access to live </w:t>
      </w:r>
      <w:r>
        <w:t>assistors</w:t>
      </w:r>
      <w:r w:rsidR="004C0D36">
        <w:t xml:space="preserve"> or Customer Service Representatives. </w:t>
      </w:r>
    </w:p>
    <w:p w14:paraId="14C83B19" w14:textId="77777777" w:rsidR="004C0D36" w:rsidRDefault="004C0D36" w:rsidP="004C0D36"/>
    <w:p w14:paraId="608FDA10" w14:textId="77777777" w:rsidR="004C0D36" w:rsidRDefault="00C02C6A" w:rsidP="004C0D36">
      <w:r>
        <w:rPr>
          <w:b/>
          <w:bCs/>
        </w:rPr>
        <w:t>Q9</w:t>
      </w:r>
      <w:r w:rsidR="004C0D36">
        <w:rPr>
          <w:b/>
          <w:bCs/>
        </w:rPr>
        <w:t>.</w:t>
      </w:r>
      <w:r w:rsidR="004C0D36">
        <w:t xml:space="preserve">   Have you tried calling the IRS Toll-Free line in the last two years?</w:t>
      </w:r>
    </w:p>
    <w:p w14:paraId="09AD898F" w14:textId="77777777" w:rsidR="004C0D36" w:rsidRDefault="004C0D36" w:rsidP="00FB622A">
      <w:pPr>
        <w:numPr>
          <w:ilvl w:val="0"/>
          <w:numId w:val="17"/>
        </w:numPr>
      </w:pPr>
      <w:r>
        <w:t>Yes</w:t>
      </w:r>
    </w:p>
    <w:p w14:paraId="6182DC15" w14:textId="77777777" w:rsidR="004C0D36" w:rsidRDefault="004C0D36" w:rsidP="00FB622A">
      <w:pPr>
        <w:numPr>
          <w:ilvl w:val="0"/>
          <w:numId w:val="16"/>
        </w:numPr>
      </w:pPr>
      <w:r>
        <w:t>No</w:t>
      </w:r>
    </w:p>
    <w:p w14:paraId="7442071D" w14:textId="77777777" w:rsidR="004C0D36" w:rsidRDefault="004C0D36" w:rsidP="004C0D36"/>
    <w:p w14:paraId="2417DC8C" w14:textId="77777777" w:rsidR="004C0D36" w:rsidRDefault="004C0D36" w:rsidP="004C0D36">
      <w:pPr>
        <w:pStyle w:val="basicinstruction"/>
      </w:pPr>
      <w:r>
        <w:t>[radio]</w:t>
      </w:r>
    </w:p>
    <w:p w14:paraId="4274A7D3" w14:textId="77777777" w:rsidR="004C0D36" w:rsidRDefault="00C02C6A" w:rsidP="004C0D36">
      <w:pPr>
        <w:pStyle w:val="basicinstruction"/>
      </w:pPr>
      <w:r>
        <w:t>[If Q9</w:t>
      </w:r>
      <w:r w:rsidR="004C0D36">
        <w:t>=yes]</w:t>
      </w:r>
    </w:p>
    <w:p w14:paraId="10570FA3" w14:textId="77777777" w:rsidR="004C0D36" w:rsidRDefault="004C0D36" w:rsidP="004C0D36">
      <w:r>
        <w:rPr>
          <w:b/>
        </w:rPr>
        <w:t>Q</w:t>
      </w:r>
      <w:r w:rsidR="00C02C6A">
        <w:rPr>
          <w:b/>
        </w:rPr>
        <w:t>10.</w:t>
      </w:r>
      <w:r>
        <w:t xml:space="preserve">  For the most recent interaction, did you……? </w:t>
      </w:r>
    </w:p>
    <w:p w14:paraId="76FFACB7" w14:textId="77777777" w:rsidR="004C0D36" w:rsidRDefault="004C0D36" w:rsidP="00FB622A">
      <w:pPr>
        <w:numPr>
          <w:ilvl w:val="0"/>
          <w:numId w:val="21"/>
        </w:numPr>
      </w:pPr>
      <w:r>
        <w:t xml:space="preserve">Need to talk to a live phone assistant or Customer Service Representative </w:t>
      </w:r>
    </w:p>
    <w:p w14:paraId="4991D3C7" w14:textId="77777777" w:rsidR="004C0D36" w:rsidRDefault="004C0D36" w:rsidP="00FB622A">
      <w:pPr>
        <w:numPr>
          <w:ilvl w:val="0"/>
          <w:numId w:val="21"/>
        </w:numPr>
      </w:pPr>
      <w:r>
        <w:t xml:space="preserve">Use the automated menu responses with no live assistance needed </w:t>
      </w:r>
    </w:p>
    <w:p w14:paraId="7A765753" w14:textId="77777777" w:rsidR="004C0D36" w:rsidRDefault="004C0D36" w:rsidP="004C0D36"/>
    <w:p w14:paraId="290109C8" w14:textId="77777777" w:rsidR="004C0D36" w:rsidRDefault="004C0D36" w:rsidP="004C0D36">
      <w:pPr>
        <w:ind w:left="720"/>
      </w:pPr>
    </w:p>
    <w:p w14:paraId="27E11699" w14:textId="77777777" w:rsidR="005814A2" w:rsidRDefault="005814A2" w:rsidP="005814A2">
      <w:pPr>
        <w:pStyle w:val="basicinstruction"/>
      </w:pPr>
    </w:p>
    <w:p w14:paraId="012CB65D" w14:textId="77777777" w:rsidR="005814A2" w:rsidRDefault="005814A2" w:rsidP="005814A2">
      <w:pPr>
        <w:pStyle w:val="basicinstruction"/>
      </w:pPr>
      <w:r>
        <w:t>[radio]</w:t>
      </w:r>
    </w:p>
    <w:p w14:paraId="2B5CCBE7" w14:textId="77777777" w:rsidR="005814A2" w:rsidRPr="00D32CA4" w:rsidRDefault="005814A2" w:rsidP="005814A2">
      <w:pPr>
        <w:rPr>
          <w:b/>
        </w:rPr>
      </w:pPr>
      <w:r w:rsidRPr="00D32CA4">
        <w:rPr>
          <w:b/>
        </w:rPr>
        <w:t>IRS</w:t>
      </w:r>
      <w:r w:rsidR="006C4271">
        <w:rPr>
          <w:b/>
        </w:rPr>
        <w:t>.GOV</w:t>
      </w:r>
      <w:r w:rsidRPr="00D32CA4">
        <w:rPr>
          <w:b/>
        </w:rPr>
        <w:t xml:space="preserve"> </w:t>
      </w:r>
      <w:r>
        <w:rPr>
          <w:b/>
        </w:rPr>
        <w:t>WEBSITE</w:t>
      </w:r>
    </w:p>
    <w:p w14:paraId="220726A7" w14:textId="77777777" w:rsidR="005814A2" w:rsidRDefault="005814A2" w:rsidP="005814A2"/>
    <w:p w14:paraId="07628975" w14:textId="77777777" w:rsidR="005814A2" w:rsidRPr="00D32CA4" w:rsidRDefault="00DA2E4B" w:rsidP="005814A2">
      <w:r>
        <w:t>The</w:t>
      </w:r>
      <w:r w:rsidR="005814A2">
        <w:t xml:space="preserve"> IRS website </w:t>
      </w:r>
      <w:r w:rsidR="004C0D36">
        <w:t>or</w:t>
      </w:r>
      <w:r w:rsidR="005814A2">
        <w:t xml:space="preserve"> </w:t>
      </w:r>
      <w:hyperlink r:id="rId10" w:history="1">
        <w:r w:rsidR="005814A2">
          <w:rPr>
            <w:rStyle w:val="Hyperlink"/>
          </w:rPr>
          <w:t>irs.gov</w:t>
        </w:r>
      </w:hyperlink>
      <w:r>
        <w:t xml:space="preserve"> allows you to</w:t>
      </w:r>
      <w:r w:rsidR="005814A2">
        <w:t xml:space="preserve"> browse </w:t>
      </w:r>
      <w:r>
        <w:t xml:space="preserve">for </w:t>
      </w:r>
      <w:r w:rsidR="00E60C57">
        <w:t xml:space="preserve">general </w:t>
      </w:r>
      <w:r>
        <w:t>tax</w:t>
      </w:r>
      <w:r w:rsidR="005814A2">
        <w:t xml:space="preserve"> information or </w:t>
      </w:r>
      <w:r w:rsidR="00E60C57">
        <w:t xml:space="preserve">to </w:t>
      </w:r>
      <w:r w:rsidR="005814A2">
        <w:t xml:space="preserve">use interactive </w:t>
      </w:r>
      <w:r w:rsidR="00E60C57">
        <w:t xml:space="preserve">electronic </w:t>
      </w:r>
      <w:r w:rsidR="005814A2">
        <w:t>tools</w:t>
      </w:r>
      <w:r w:rsidR="00E60C57">
        <w:t xml:space="preserve"> to obtain tax information specific to your account </w:t>
      </w:r>
      <w:r w:rsidR="005814A2" w:rsidRPr="00D32CA4">
        <w:t xml:space="preserve">such as </w:t>
      </w:r>
      <w:r w:rsidR="005814A2">
        <w:t xml:space="preserve">determining </w:t>
      </w:r>
      <w:r w:rsidR="00E60C57">
        <w:t xml:space="preserve">the </w:t>
      </w:r>
      <w:r w:rsidR="005814A2" w:rsidRPr="00D32CA4">
        <w:t>status of your refund.</w:t>
      </w:r>
    </w:p>
    <w:p w14:paraId="6A4012D9" w14:textId="77777777" w:rsidR="005814A2" w:rsidRDefault="005814A2" w:rsidP="005814A2">
      <w:pPr>
        <w:rPr>
          <w:b/>
          <w:bCs/>
        </w:rPr>
      </w:pPr>
    </w:p>
    <w:p w14:paraId="37200003" w14:textId="77777777" w:rsidR="005814A2" w:rsidRDefault="005814A2" w:rsidP="005814A2">
      <w:pPr>
        <w:pStyle w:val="basicinstruction"/>
      </w:pPr>
      <w:r>
        <w:t>[radio]</w:t>
      </w:r>
    </w:p>
    <w:p w14:paraId="61AD47E8" w14:textId="77777777" w:rsidR="005814A2" w:rsidRDefault="005814A2" w:rsidP="005814A2">
      <w:r>
        <w:rPr>
          <w:b/>
          <w:bCs/>
        </w:rPr>
        <w:t>Q1</w:t>
      </w:r>
      <w:r w:rsidR="00C02C6A">
        <w:rPr>
          <w:b/>
          <w:bCs/>
        </w:rPr>
        <w:t>1</w:t>
      </w:r>
      <w:r w:rsidR="00E60C57">
        <w:t>. Have you visited the irs.gov</w:t>
      </w:r>
      <w:r>
        <w:t xml:space="preserve"> website in the last two years?</w:t>
      </w:r>
    </w:p>
    <w:p w14:paraId="4FAC80CC" w14:textId="77777777" w:rsidR="005814A2" w:rsidRDefault="005814A2" w:rsidP="00FB622A">
      <w:pPr>
        <w:numPr>
          <w:ilvl w:val="0"/>
          <w:numId w:val="17"/>
        </w:numPr>
      </w:pPr>
      <w:r>
        <w:t>Yes</w:t>
      </w:r>
    </w:p>
    <w:p w14:paraId="27D5F312" w14:textId="77777777" w:rsidR="005814A2" w:rsidRDefault="005814A2" w:rsidP="00FB622A">
      <w:pPr>
        <w:numPr>
          <w:ilvl w:val="0"/>
          <w:numId w:val="17"/>
        </w:numPr>
      </w:pPr>
      <w:r>
        <w:t>No</w:t>
      </w:r>
    </w:p>
    <w:p w14:paraId="55DAAEAA" w14:textId="77777777" w:rsidR="005814A2" w:rsidRDefault="005814A2" w:rsidP="005814A2"/>
    <w:p w14:paraId="416B8148" w14:textId="77777777" w:rsidR="005814A2" w:rsidRDefault="005814A2" w:rsidP="005814A2">
      <w:pPr>
        <w:pStyle w:val="basicinstruction"/>
      </w:pPr>
      <w:r>
        <w:t>[radio]</w:t>
      </w:r>
    </w:p>
    <w:p w14:paraId="544B729C" w14:textId="77777777" w:rsidR="005814A2" w:rsidRDefault="004773C7" w:rsidP="005814A2">
      <w:pPr>
        <w:pStyle w:val="basicinstruction"/>
      </w:pPr>
      <w:r>
        <w:t>[If Q10</w:t>
      </w:r>
      <w:r w:rsidR="005814A2">
        <w:t>=yes]</w:t>
      </w:r>
    </w:p>
    <w:p w14:paraId="6D78A123" w14:textId="77777777" w:rsidR="005814A2" w:rsidRDefault="00C02C6A" w:rsidP="005814A2">
      <w:r w:rsidRPr="00C02C6A">
        <w:rPr>
          <w:b/>
        </w:rPr>
        <w:t>Q12.</w:t>
      </w:r>
      <w:r w:rsidR="005814A2">
        <w:t xml:space="preserve">  For the most recent visit, did you……? </w:t>
      </w:r>
    </w:p>
    <w:p w14:paraId="47CAAD15" w14:textId="77777777" w:rsidR="005814A2" w:rsidRDefault="005814A2" w:rsidP="00FB622A">
      <w:pPr>
        <w:numPr>
          <w:ilvl w:val="0"/>
          <w:numId w:val="21"/>
        </w:numPr>
      </w:pPr>
      <w:r>
        <w:t xml:space="preserve">Browse through </w:t>
      </w:r>
      <w:r w:rsidR="00E60C57">
        <w:t>various</w:t>
      </w:r>
      <w:r>
        <w:t xml:space="preserve"> pages to find and read information</w:t>
      </w:r>
    </w:p>
    <w:p w14:paraId="455ED1B9" w14:textId="77777777" w:rsidR="005814A2" w:rsidRDefault="005814A2" w:rsidP="00FB622A">
      <w:pPr>
        <w:numPr>
          <w:ilvl w:val="0"/>
          <w:numId w:val="21"/>
        </w:numPr>
      </w:pPr>
      <w:r>
        <w:t xml:space="preserve">Use an interactive tool to get the answer to a tax law question or complete a task </w:t>
      </w:r>
    </w:p>
    <w:p w14:paraId="61A090E7" w14:textId="77777777" w:rsidR="005814A2" w:rsidRDefault="005814A2" w:rsidP="005814A2">
      <w:pPr>
        <w:pStyle w:val="ListParagraph"/>
      </w:pPr>
    </w:p>
    <w:p w14:paraId="67E3E0EE" w14:textId="77777777" w:rsidR="00592BFB" w:rsidRDefault="00592BFB" w:rsidP="00592BFB">
      <w:pPr>
        <w:pStyle w:val="basicinstruction"/>
      </w:pPr>
    </w:p>
    <w:p w14:paraId="2C3903B2" w14:textId="77777777" w:rsidR="004C0D36" w:rsidRDefault="004C0D36" w:rsidP="004C0D36">
      <w:pPr>
        <w:pStyle w:val="basicinstruction"/>
      </w:pPr>
      <w:r>
        <w:t xml:space="preserve"> [radio]</w:t>
      </w:r>
    </w:p>
    <w:p w14:paraId="224F9976" w14:textId="77777777" w:rsidR="004C0D36" w:rsidRDefault="004C0D36" w:rsidP="004C0D36">
      <w:pPr>
        <w:keepNext/>
        <w:keepLines/>
        <w:widowControl w:val="0"/>
        <w:rPr>
          <w:b/>
        </w:rPr>
      </w:pPr>
      <w:r>
        <w:rPr>
          <w:b/>
        </w:rPr>
        <w:t xml:space="preserve">IRS </w:t>
      </w:r>
      <w:r w:rsidR="00D3252D">
        <w:rPr>
          <w:b/>
        </w:rPr>
        <w:t xml:space="preserve">PERSONAL </w:t>
      </w:r>
      <w:r>
        <w:rPr>
          <w:b/>
        </w:rPr>
        <w:t>ONLINE ACCOUNT</w:t>
      </w:r>
    </w:p>
    <w:p w14:paraId="62BEF684" w14:textId="77777777" w:rsidR="004C0D36" w:rsidRPr="00C72F68" w:rsidRDefault="004C0D36" w:rsidP="004C0D36">
      <w:pPr>
        <w:keepNext/>
        <w:keepLines/>
        <w:widowControl w:val="0"/>
        <w:rPr>
          <w:b/>
        </w:rPr>
      </w:pPr>
    </w:p>
    <w:p w14:paraId="53041E10" w14:textId="77777777" w:rsidR="004C0D36" w:rsidRPr="00753F0B" w:rsidRDefault="00E60C57" w:rsidP="004C0D36">
      <w:r>
        <w:t>An</w:t>
      </w:r>
      <w:r w:rsidR="004C0D36" w:rsidRPr="00C72F68">
        <w:t xml:space="preserve"> IRS </w:t>
      </w:r>
      <w:r w:rsidR="00D3252D">
        <w:t xml:space="preserve">personal </w:t>
      </w:r>
      <w:r w:rsidR="004C0D36">
        <w:t xml:space="preserve">online account </w:t>
      </w:r>
      <w:r>
        <w:t>allows</w:t>
      </w:r>
      <w:r w:rsidR="004C0D36" w:rsidRPr="00C72F68">
        <w:t xml:space="preserve"> </w:t>
      </w:r>
      <w:r>
        <w:t>you</w:t>
      </w:r>
      <w:r w:rsidR="004C0D36" w:rsidRPr="00C72F68">
        <w:t xml:space="preserve"> </w:t>
      </w:r>
      <w:r>
        <w:t xml:space="preserve">to </w:t>
      </w:r>
      <w:r w:rsidR="004C0D36">
        <w:t xml:space="preserve">login </w:t>
      </w:r>
      <w:r>
        <w:t>online</w:t>
      </w:r>
      <w:r w:rsidR="008B7F7E">
        <w:t>, confirm your identity,</w:t>
      </w:r>
      <w:r>
        <w:t xml:space="preserve"> </w:t>
      </w:r>
      <w:r w:rsidR="004C0D36">
        <w:t xml:space="preserve">and access </w:t>
      </w:r>
      <w:r>
        <w:t>your</w:t>
      </w:r>
      <w:r w:rsidR="004C0D36">
        <w:t xml:space="preserve"> </w:t>
      </w:r>
      <w:r>
        <w:t xml:space="preserve">IRS </w:t>
      </w:r>
      <w:r w:rsidR="004C0D36">
        <w:t xml:space="preserve">tax account </w:t>
      </w:r>
      <w:r w:rsidR="008B7F7E">
        <w:t>for information and transactions</w:t>
      </w:r>
      <w:r w:rsidR="004C0D36" w:rsidRPr="00753F0B">
        <w:t>.</w:t>
      </w:r>
      <w:r>
        <w:t xml:space="preserve"> </w:t>
      </w:r>
      <w:r w:rsidR="004C0D36" w:rsidRPr="00753F0B">
        <w:t xml:space="preserve"> </w:t>
      </w:r>
    </w:p>
    <w:p w14:paraId="60022C2B" w14:textId="77777777" w:rsidR="004C0D36" w:rsidRDefault="004C0D36" w:rsidP="004C0D36">
      <w:pPr>
        <w:keepNext/>
        <w:keepLines/>
        <w:widowControl w:val="0"/>
      </w:pPr>
    </w:p>
    <w:p w14:paraId="4E655E17" w14:textId="77777777" w:rsidR="004C0D36" w:rsidRDefault="004C0D36" w:rsidP="004C0D36">
      <w:r>
        <w:rPr>
          <w:b/>
        </w:rPr>
        <w:t>Q</w:t>
      </w:r>
      <w:r w:rsidR="00C02C6A">
        <w:rPr>
          <w:b/>
        </w:rPr>
        <w:t>13</w:t>
      </w:r>
      <w:r w:rsidRPr="008E6145">
        <w:t xml:space="preserve">. Have you used </w:t>
      </w:r>
      <w:r>
        <w:t xml:space="preserve">an IRS </w:t>
      </w:r>
      <w:r w:rsidRPr="008E6145">
        <w:t xml:space="preserve">online </w:t>
      </w:r>
      <w:r>
        <w:t>account</w:t>
      </w:r>
      <w:r w:rsidRPr="008E6145">
        <w:t xml:space="preserve"> within the last two years?</w:t>
      </w:r>
    </w:p>
    <w:p w14:paraId="21D7647C" w14:textId="77777777" w:rsidR="004C0D36" w:rsidRDefault="004C0D36" w:rsidP="004C0D36"/>
    <w:p w14:paraId="5F36B180" w14:textId="77777777" w:rsidR="004C0D36" w:rsidRPr="00E04866" w:rsidRDefault="004C0D36" w:rsidP="00FB622A">
      <w:pPr>
        <w:pStyle w:val="ListParagraph"/>
        <w:numPr>
          <w:ilvl w:val="0"/>
          <w:numId w:val="25"/>
        </w:numPr>
        <w:rPr>
          <w:rFonts w:ascii="Times New Roman" w:hAnsi="Times New Roman"/>
          <w:sz w:val="24"/>
          <w:szCs w:val="24"/>
        </w:rPr>
      </w:pPr>
      <w:r w:rsidRPr="00E04866">
        <w:rPr>
          <w:rFonts w:ascii="Times New Roman" w:hAnsi="Times New Roman"/>
          <w:sz w:val="24"/>
          <w:szCs w:val="24"/>
        </w:rPr>
        <w:t xml:space="preserve">Yes </w:t>
      </w:r>
    </w:p>
    <w:p w14:paraId="50446E24" w14:textId="77777777" w:rsidR="004C0D36" w:rsidRPr="00E04866" w:rsidRDefault="004C0D36" w:rsidP="00FB622A">
      <w:pPr>
        <w:pStyle w:val="ListParagraph"/>
        <w:numPr>
          <w:ilvl w:val="0"/>
          <w:numId w:val="25"/>
        </w:numPr>
        <w:rPr>
          <w:rFonts w:ascii="Times New Roman" w:hAnsi="Times New Roman"/>
          <w:sz w:val="24"/>
          <w:szCs w:val="24"/>
        </w:rPr>
      </w:pPr>
      <w:r w:rsidRPr="00E04866">
        <w:rPr>
          <w:rFonts w:ascii="Times New Roman" w:hAnsi="Times New Roman"/>
          <w:sz w:val="24"/>
          <w:szCs w:val="24"/>
        </w:rPr>
        <w:t>No</w:t>
      </w:r>
    </w:p>
    <w:p w14:paraId="6C423178" w14:textId="77777777" w:rsidR="004C0D36" w:rsidRDefault="004C0D36" w:rsidP="00CE78EE">
      <w:pPr>
        <w:pStyle w:val="basicinstruction"/>
      </w:pPr>
    </w:p>
    <w:p w14:paraId="4270B2FE" w14:textId="77777777" w:rsidR="00473875" w:rsidRDefault="00473875" w:rsidP="00592BFB"/>
    <w:p w14:paraId="788F9169" w14:textId="77777777" w:rsidR="00CE78EE" w:rsidRDefault="00CE78EE" w:rsidP="00CE78EE">
      <w:pPr>
        <w:pStyle w:val="basicinstruction"/>
      </w:pPr>
      <w:r>
        <w:t>[radio]</w:t>
      </w:r>
    </w:p>
    <w:p w14:paraId="36CA72DD" w14:textId="77777777" w:rsidR="002C13DE" w:rsidRPr="00D32CA4" w:rsidRDefault="002C13DE" w:rsidP="002C13DE">
      <w:pPr>
        <w:rPr>
          <w:b/>
        </w:rPr>
      </w:pPr>
      <w:r w:rsidRPr="00D32CA4">
        <w:rPr>
          <w:b/>
        </w:rPr>
        <w:t xml:space="preserve">IRS </w:t>
      </w:r>
      <w:r w:rsidR="006C4271">
        <w:rPr>
          <w:b/>
        </w:rPr>
        <w:t>LOCAL OFFICE (TAXPAYER ASSISTANCE CENTER/</w:t>
      </w:r>
      <w:r>
        <w:rPr>
          <w:b/>
        </w:rPr>
        <w:t>TAC)</w:t>
      </w:r>
    </w:p>
    <w:p w14:paraId="0FA55CBC" w14:textId="77777777" w:rsidR="002C13DE" w:rsidRDefault="002C13DE" w:rsidP="002C13DE">
      <w:pPr>
        <w:tabs>
          <w:tab w:val="left" w:pos="1440"/>
          <w:tab w:val="left" w:pos="2160"/>
          <w:tab w:val="left" w:pos="2880"/>
          <w:tab w:val="left" w:pos="3600"/>
          <w:tab w:val="left" w:pos="4320"/>
          <w:tab w:val="left" w:pos="5040"/>
          <w:tab w:val="left" w:pos="5760"/>
          <w:tab w:val="left" w:pos="7200"/>
          <w:tab w:val="left" w:pos="8010"/>
          <w:tab w:val="right" w:pos="10627"/>
        </w:tabs>
        <w:ind w:right="810"/>
      </w:pPr>
    </w:p>
    <w:p w14:paraId="55E3409B" w14:textId="77777777" w:rsidR="002C13DE" w:rsidRPr="0025266F" w:rsidRDefault="008B7F7E" w:rsidP="002C13DE">
      <w:pPr>
        <w:rPr>
          <w:rFonts w:ascii="Century Gothic" w:hAnsi="Century Gothic"/>
          <w:color w:val="0000FF"/>
          <w:sz w:val="20"/>
          <w:szCs w:val="20"/>
        </w:rPr>
      </w:pPr>
      <w:r>
        <w:t xml:space="preserve">At </w:t>
      </w:r>
      <w:r w:rsidR="002C13DE">
        <w:t xml:space="preserve">IRS local </w:t>
      </w:r>
      <w:r>
        <w:t xml:space="preserve">offices or Taxpayer Assistance Centers (TAC), IRS service representatives provide in person guidance and assistance with tax transactions, by appointment only. </w:t>
      </w:r>
    </w:p>
    <w:p w14:paraId="0A326FE0" w14:textId="77777777" w:rsidR="002C13DE" w:rsidRDefault="002C13DE" w:rsidP="002C13DE">
      <w:pPr>
        <w:pStyle w:val="basic"/>
        <w:rPr>
          <w:szCs w:val="22"/>
        </w:rPr>
      </w:pPr>
    </w:p>
    <w:p w14:paraId="4BFA97A0" w14:textId="77777777" w:rsidR="007561C9" w:rsidRDefault="007561C9" w:rsidP="007561C9">
      <w:pPr>
        <w:pStyle w:val="basicinstruction"/>
      </w:pPr>
      <w:r>
        <w:t>[radio]</w:t>
      </w:r>
    </w:p>
    <w:p w14:paraId="6797B841" w14:textId="77777777" w:rsidR="002C13DE" w:rsidRDefault="00C02C6A" w:rsidP="002C13DE">
      <w:r>
        <w:rPr>
          <w:b/>
          <w:bCs/>
        </w:rPr>
        <w:t>Q14</w:t>
      </w:r>
      <w:r w:rsidR="002C13DE">
        <w:rPr>
          <w:b/>
          <w:bCs/>
        </w:rPr>
        <w:t xml:space="preserve">. </w:t>
      </w:r>
      <w:r w:rsidR="002C13DE">
        <w:t>Have you visited a local IRS office for any reason i</w:t>
      </w:r>
      <w:r w:rsidR="002A56D6">
        <w:t>n the last two years</w:t>
      </w:r>
      <w:r w:rsidR="002C13DE">
        <w:t xml:space="preserve">? </w:t>
      </w:r>
    </w:p>
    <w:p w14:paraId="42847B5E" w14:textId="77777777" w:rsidR="00CE78EE" w:rsidRDefault="00CE78EE" w:rsidP="00FB622A">
      <w:pPr>
        <w:numPr>
          <w:ilvl w:val="0"/>
          <w:numId w:val="17"/>
        </w:numPr>
      </w:pPr>
      <w:r>
        <w:t>Yes</w:t>
      </w:r>
    </w:p>
    <w:p w14:paraId="6F7D923F" w14:textId="77777777" w:rsidR="00CE78EE" w:rsidRDefault="00CE78EE" w:rsidP="00FB622A">
      <w:pPr>
        <w:numPr>
          <w:ilvl w:val="0"/>
          <w:numId w:val="17"/>
        </w:numPr>
      </w:pPr>
      <w:r>
        <w:t>No</w:t>
      </w:r>
    </w:p>
    <w:p w14:paraId="3F607791" w14:textId="77777777" w:rsidR="002C13DE" w:rsidRDefault="002C13DE" w:rsidP="002C13DE">
      <w:pPr>
        <w:ind w:right="810"/>
      </w:pPr>
    </w:p>
    <w:p w14:paraId="72D7D91A" w14:textId="77777777" w:rsidR="002C13DE" w:rsidRPr="00C70A02" w:rsidRDefault="002C13DE" w:rsidP="002C13DE">
      <w:pPr>
        <w:pStyle w:val="basicinstruction"/>
      </w:pPr>
    </w:p>
    <w:p w14:paraId="5DB0BC12" w14:textId="77777777" w:rsidR="002C13DE" w:rsidRPr="008B7F7E" w:rsidRDefault="002C13DE" w:rsidP="008B7F7E">
      <w:pPr>
        <w:pStyle w:val="basicinstruction"/>
        <w:keepNext/>
      </w:pPr>
      <w:r w:rsidRPr="008B7F7E">
        <w:t>[prompt if skip]</w:t>
      </w:r>
    </w:p>
    <w:p w14:paraId="602BE1AB" w14:textId="77777777" w:rsidR="00592BFB" w:rsidRPr="008B7F7E" w:rsidRDefault="002C13DE" w:rsidP="008B7F7E">
      <w:pPr>
        <w:pStyle w:val="basicinstruction"/>
        <w:keepNext/>
      </w:pPr>
      <w:r w:rsidRPr="008B7F7E">
        <w:t xml:space="preserve"> </w:t>
      </w:r>
      <w:r w:rsidR="00592BFB" w:rsidRPr="008B7F7E">
        <w:t>[radio]</w:t>
      </w:r>
    </w:p>
    <w:p w14:paraId="0E7D42E1" w14:textId="77777777" w:rsidR="00473875" w:rsidRPr="008B7F7E" w:rsidRDefault="002A56D6" w:rsidP="008B7F7E">
      <w:pPr>
        <w:pStyle w:val="basic"/>
        <w:keepNext/>
        <w:rPr>
          <w:b/>
          <w:szCs w:val="22"/>
        </w:rPr>
      </w:pPr>
      <w:r w:rsidRPr="008B7F7E">
        <w:rPr>
          <w:b/>
          <w:szCs w:val="22"/>
        </w:rPr>
        <w:t xml:space="preserve">IRS </w:t>
      </w:r>
      <w:r w:rsidR="00473875" w:rsidRPr="008B7F7E">
        <w:rPr>
          <w:b/>
          <w:szCs w:val="22"/>
        </w:rPr>
        <w:t>KIOSK</w:t>
      </w:r>
    </w:p>
    <w:p w14:paraId="767B5879" w14:textId="77777777" w:rsidR="00A019E0" w:rsidRPr="008B7F7E" w:rsidRDefault="00A019E0" w:rsidP="008B7F7E">
      <w:pPr>
        <w:pStyle w:val="basic"/>
        <w:keepNext/>
        <w:rPr>
          <w:b/>
          <w:szCs w:val="22"/>
        </w:rPr>
      </w:pPr>
    </w:p>
    <w:p w14:paraId="74FE16A3" w14:textId="77777777" w:rsidR="00B32C77" w:rsidRDefault="002A56D6" w:rsidP="00473875">
      <w:pPr>
        <w:spacing w:after="140"/>
        <w:rPr>
          <w:color w:val="000000"/>
        </w:rPr>
      </w:pPr>
      <w:r w:rsidRPr="008B7F7E">
        <w:rPr>
          <w:color w:val="000000"/>
        </w:rPr>
        <w:t xml:space="preserve">IRS </w:t>
      </w:r>
      <w:r w:rsidR="006B2B36" w:rsidRPr="008B7F7E">
        <w:rPr>
          <w:color w:val="000000"/>
        </w:rPr>
        <w:t>Kiosks</w:t>
      </w:r>
      <w:r w:rsidR="008B7F7E">
        <w:rPr>
          <w:color w:val="000000"/>
        </w:rPr>
        <w:t>, small stand-alone structures</w:t>
      </w:r>
      <w:r w:rsidR="006B2B36" w:rsidRPr="008B7F7E">
        <w:rPr>
          <w:color w:val="000000"/>
        </w:rPr>
        <w:t xml:space="preserve"> </w:t>
      </w:r>
      <w:r w:rsidR="008B7F7E">
        <w:rPr>
          <w:color w:val="000000"/>
        </w:rPr>
        <w:t xml:space="preserve">with electronic interactive screens, </w:t>
      </w:r>
      <w:r w:rsidR="006B2B36" w:rsidRPr="008B7F7E">
        <w:rPr>
          <w:color w:val="000000"/>
        </w:rPr>
        <w:t xml:space="preserve">are </w:t>
      </w:r>
      <w:r w:rsidRPr="008B7F7E">
        <w:rPr>
          <w:color w:val="000000"/>
        </w:rPr>
        <w:t xml:space="preserve">not currently available, but </w:t>
      </w:r>
      <w:r w:rsidR="006B2B36" w:rsidRPr="008B7F7E">
        <w:rPr>
          <w:color w:val="000000"/>
        </w:rPr>
        <w:t>might be offered in the future at IRS office</w:t>
      </w:r>
      <w:r w:rsidR="008B7F7E">
        <w:rPr>
          <w:color w:val="000000"/>
        </w:rPr>
        <w:t>s</w:t>
      </w:r>
      <w:r w:rsidR="006B2B36" w:rsidRPr="008B7F7E">
        <w:rPr>
          <w:color w:val="000000"/>
        </w:rPr>
        <w:t xml:space="preserve"> or other convenient location</w:t>
      </w:r>
      <w:r w:rsidR="008733AB" w:rsidRPr="008B7F7E">
        <w:rPr>
          <w:color w:val="000000"/>
        </w:rPr>
        <w:t>s such as storefronts</w:t>
      </w:r>
      <w:r w:rsidR="006B2B36" w:rsidRPr="008B7F7E">
        <w:rPr>
          <w:color w:val="000000"/>
        </w:rPr>
        <w:t xml:space="preserve">. </w:t>
      </w:r>
      <w:r w:rsidR="008B7F7E">
        <w:rPr>
          <w:color w:val="000000"/>
        </w:rPr>
        <w:t xml:space="preserve">IRS Kiosks will provide tax information and support tax related transactions in English or other languages. </w:t>
      </w:r>
    </w:p>
    <w:p w14:paraId="52B74EA5" w14:textId="77777777" w:rsidR="00473875" w:rsidRPr="008B7F7E" w:rsidRDefault="00473875" w:rsidP="00473875">
      <w:pPr>
        <w:pStyle w:val="basic"/>
        <w:rPr>
          <w:b/>
          <w:szCs w:val="22"/>
        </w:rPr>
      </w:pPr>
    </w:p>
    <w:p w14:paraId="5D50EB47" w14:textId="77777777" w:rsidR="00C72FCC" w:rsidRPr="00E16078" w:rsidRDefault="00C72FCC" w:rsidP="00C72FCC">
      <w:pPr>
        <w:pStyle w:val="basicinstruction"/>
      </w:pPr>
      <w:r w:rsidRPr="008B7F7E">
        <w:t>[</w:t>
      </w:r>
      <w:r w:rsidRPr="00E16078">
        <w:t>radio]</w:t>
      </w:r>
    </w:p>
    <w:p w14:paraId="045EECBF" w14:textId="77777777" w:rsidR="00473875" w:rsidRPr="00E16078" w:rsidRDefault="006B2B36" w:rsidP="00473875">
      <w:pPr>
        <w:pStyle w:val="basic"/>
        <w:rPr>
          <w:b/>
          <w:szCs w:val="22"/>
        </w:rPr>
      </w:pPr>
      <w:r w:rsidRPr="00E16078">
        <w:rPr>
          <w:b/>
          <w:szCs w:val="22"/>
        </w:rPr>
        <w:t xml:space="preserve">IRS </w:t>
      </w:r>
      <w:r w:rsidR="002C5270" w:rsidRPr="00E16078">
        <w:rPr>
          <w:b/>
          <w:szCs w:val="22"/>
        </w:rPr>
        <w:t>AUTOMATED</w:t>
      </w:r>
      <w:r w:rsidR="00E16078" w:rsidRPr="00E16078">
        <w:rPr>
          <w:b/>
          <w:szCs w:val="22"/>
        </w:rPr>
        <w:t xml:space="preserve"> </w:t>
      </w:r>
      <w:r w:rsidR="00473875" w:rsidRPr="00E16078">
        <w:rPr>
          <w:b/>
          <w:szCs w:val="22"/>
        </w:rPr>
        <w:t>INTE</w:t>
      </w:r>
      <w:r w:rsidRPr="00E16078">
        <w:rPr>
          <w:b/>
          <w:szCs w:val="22"/>
        </w:rPr>
        <w:t>L</w:t>
      </w:r>
      <w:r w:rsidR="00473875" w:rsidRPr="00E16078">
        <w:rPr>
          <w:b/>
          <w:szCs w:val="22"/>
        </w:rPr>
        <w:t>LIGEN</w:t>
      </w:r>
      <w:r w:rsidRPr="00E16078">
        <w:rPr>
          <w:b/>
          <w:szCs w:val="22"/>
        </w:rPr>
        <w:t>T</w:t>
      </w:r>
      <w:r w:rsidR="00473875" w:rsidRPr="00E16078">
        <w:rPr>
          <w:b/>
          <w:szCs w:val="22"/>
        </w:rPr>
        <w:t xml:space="preserve"> ASSISTANT</w:t>
      </w:r>
    </w:p>
    <w:p w14:paraId="48AD08B8" w14:textId="77777777" w:rsidR="00C72FCC" w:rsidRPr="00E16078" w:rsidRDefault="00C72FCC" w:rsidP="00C72FCC">
      <w:pPr>
        <w:pStyle w:val="basicinstruction"/>
      </w:pPr>
    </w:p>
    <w:p w14:paraId="31345090" w14:textId="77777777" w:rsidR="00473875" w:rsidRPr="006B2B36" w:rsidRDefault="006B2B36" w:rsidP="00473875">
      <w:pPr>
        <w:pStyle w:val="basic"/>
        <w:rPr>
          <w:rFonts w:ascii="Times New Roman" w:hAnsi="Times New Roman" w:cs="Times New Roman"/>
          <w:sz w:val="24"/>
        </w:rPr>
      </w:pPr>
      <w:r w:rsidRPr="00E16078">
        <w:rPr>
          <w:rFonts w:ascii="Times New Roman" w:hAnsi="Times New Roman" w:cs="Times New Roman"/>
          <w:sz w:val="24"/>
        </w:rPr>
        <w:t xml:space="preserve">The IRS does not currently offer an </w:t>
      </w:r>
      <w:r w:rsidR="00E16078" w:rsidRPr="00E16078">
        <w:rPr>
          <w:rFonts w:ascii="Times New Roman" w:hAnsi="Times New Roman" w:cs="Times New Roman"/>
          <w:sz w:val="24"/>
        </w:rPr>
        <w:t>Automated</w:t>
      </w:r>
      <w:r w:rsidR="002C5270" w:rsidRPr="00E16078">
        <w:rPr>
          <w:rFonts w:ascii="Times New Roman" w:hAnsi="Times New Roman" w:cs="Times New Roman"/>
          <w:sz w:val="24"/>
        </w:rPr>
        <w:t xml:space="preserve"> </w:t>
      </w:r>
      <w:r w:rsidRPr="00E16078">
        <w:rPr>
          <w:rFonts w:ascii="Times New Roman" w:hAnsi="Times New Roman" w:cs="Times New Roman"/>
          <w:sz w:val="24"/>
        </w:rPr>
        <w:t xml:space="preserve">Intelligent Assistant, but might </w:t>
      </w:r>
      <w:r w:rsidR="007F2C0B">
        <w:rPr>
          <w:rFonts w:ascii="Times New Roman" w:hAnsi="Times New Roman" w:cs="Times New Roman"/>
          <w:sz w:val="24"/>
        </w:rPr>
        <w:t xml:space="preserve">offer this service </w:t>
      </w:r>
      <w:r w:rsidRPr="00E16078">
        <w:rPr>
          <w:rFonts w:ascii="Times New Roman" w:hAnsi="Times New Roman" w:cs="Times New Roman"/>
          <w:sz w:val="24"/>
        </w:rPr>
        <w:t xml:space="preserve">in the future. </w:t>
      </w:r>
      <w:r w:rsidR="00E16078" w:rsidRPr="00E16078">
        <w:rPr>
          <w:rFonts w:ascii="Times New Roman" w:hAnsi="Times New Roman" w:cs="Times New Roman"/>
          <w:sz w:val="24"/>
        </w:rPr>
        <w:t xml:space="preserve">An </w:t>
      </w:r>
      <w:r w:rsidRPr="00E16078">
        <w:rPr>
          <w:rFonts w:ascii="Times New Roman" w:hAnsi="Times New Roman" w:cs="Times New Roman"/>
          <w:sz w:val="24"/>
        </w:rPr>
        <w:t xml:space="preserve">IRS </w:t>
      </w:r>
      <w:r w:rsidR="00E16078" w:rsidRPr="00E16078">
        <w:rPr>
          <w:rFonts w:ascii="Times New Roman" w:hAnsi="Times New Roman" w:cs="Times New Roman"/>
          <w:sz w:val="24"/>
        </w:rPr>
        <w:t xml:space="preserve">Automated </w:t>
      </w:r>
      <w:r w:rsidRPr="00E16078">
        <w:rPr>
          <w:rFonts w:ascii="Times New Roman" w:hAnsi="Times New Roman" w:cs="Times New Roman"/>
          <w:sz w:val="24"/>
        </w:rPr>
        <w:t>Intelligent Assistant would allow you to</w:t>
      </w:r>
      <w:r w:rsidR="007F2C0B">
        <w:rPr>
          <w:rFonts w:ascii="Times New Roman" w:hAnsi="Times New Roman" w:cs="Times New Roman"/>
          <w:sz w:val="24"/>
        </w:rPr>
        <w:t xml:space="preserve"> use</w:t>
      </w:r>
      <w:r w:rsidR="00E16078" w:rsidRPr="00E16078">
        <w:rPr>
          <w:rFonts w:ascii="Times New Roman" w:hAnsi="Times New Roman" w:cs="Times New Roman"/>
          <w:sz w:val="24"/>
        </w:rPr>
        <w:t xml:space="preserve"> your </w:t>
      </w:r>
      <w:r w:rsidRPr="00E16078">
        <w:rPr>
          <w:rFonts w:ascii="Times New Roman" w:hAnsi="Times New Roman" w:cs="Times New Roman"/>
          <w:sz w:val="24"/>
        </w:rPr>
        <w:t xml:space="preserve">natural language </w:t>
      </w:r>
      <w:r w:rsidR="00E16078" w:rsidRPr="00E16078">
        <w:rPr>
          <w:rFonts w:ascii="Times New Roman" w:hAnsi="Times New Roman" w:cs="Times New Roman"/>
          <w:sz w:val="24"/>
        </w:rPr>
        <w:t xml:space="preserve">to describe the </w:t>
      </w:r>
      <w:r w:rsidR="00B31A13">
        <w:rPr>
          <w:rFonts w:ascii="Times New Roman" w:hAnsi="Times New Roman" w:cs="Times New Roman"/>
          <w:sz w:val="24"/>
        </w:rPr>
        <w:t xml:space="preserve">IRS </w:t>
      </w:r>
      <w:r w:rsidR="00E16078" w:rsidRPr="00E16078">
        <w:rPr>
          <w:rFonts w:ascii="Times New Roman" w:hAnsi="Times New Roman" w:cs="Times New Roman"/>
          <w:sz w:val="24"/>
        </w:rPr>
        <w:t>service you need</w:t>
      </w:r>
      <w:r w:rsidR="00B31A13">
        <w:rPr>
          <w:rFonts w:ascii="Times New Roman" w:hAnsi="Times New Roman" w:cs="Times New Roman"/>
          <w:sz w:val="24"/>
        </w:rPr>
        <w:t xml:space="preserve">, </w:t>
      </w:r>
      <w:r w:rsidR="00E16078" w:rsidRPr="00E16078">
        <w:rPr>
          <w:rFonts w:ascii="Times New Roman" w:hAnsi="Times New Roman" w:cs="Times New Roman"/>
          <w:sz w:val="24"/>
        </w:rPr>
        <w:t>understand what you’re looking for</w:t>
      </w:r>
      <w:r w:rsidR="00B31A13">
        <w:rPr>
          <w:rFonts w:ascii="Times New Roman" w:hAnsi="Times New Roman" w:cs="Times New Roman"/>
          <w:sz w:val="24"/>
        </w:rPr>
        <w:t>,</w:t>
      </w:r>
      <w:r w:rsidR="00E16078" w:rsidRPr="00E16078">
        <w:rPr>
          <w:rFonts w:ascii="Times New Roman" w:hAnsi="Times New Roman" w:cs="Times New Roman"/>
          <w:sz w:val="24"/>
        </w:rPr>
        <w:t xml:space="preserve"> and route</w:t>
      </w:r>
      <w:r w:rsidR="00B31A13">
        <w:rPr>
          <w:rFonts w:ascii="Times New Roman" w:hAnsi="Times New Roman" w:cs="Times New Roman"/>
          <w:sz w:val="24"/>
        </w:rPr>
        <w:t xml:space="preserve"> you to obtain assistance for your question or service need</w:t>
      </w:r>
      <w:r w:rsidRPr="00E16078">
        <w:rPr>
          <w:rFonts w:ascii="Times New Roman" w:hAnsi="Times New Roman" w:cs="Times New Roman"/>
          <w:sz w:val="24"/>
        </w:rPr>
        <w:t>.</w:t>
      </w:r>
    </w:p>
    <w:p w14:paraId="3F03765C" w14:textId="77777777" w:rsidR="006B2B36" w:rsidRPr="006B2B36" w:rsidRDefault="006B2B36" w:rsidP="00473875">
      <w:pPr>
        <w:pStyle w:val="basic"/>
        <w:rPr>
          <w:rFonts w:ascii="Times New Roman" w:hAnsi="Times New Roman" w:cs="Times New Roman"/>
          <w:sz w:val="24"/>
        </w:rPr>
      </w:pPr>
    </w:p>
    <w:p w14:paraId="02E07D4B" w14:textId="77777777" w:rsidR="004C0D36" w:rsidRDefault="006B2B36" w:rsidP="004C0D36">
      <w:pPr>
        <w:pStyle w:val="basicinstruction"/>
      </w:pPr>
      <w:r>
        <w:t xml:space="preserve"> </w:t>
      </w:r>
      <w:r w:rsidR="004C0D36">
        <w:t>[radio]</w:t>
      </w:r>
    </w:p>
    <w:p w14:paraId="79335FDD" w14:textId="77777777" w:rsidR="004C0D36" w:rsidRDefault="004C0D36" w:rsidP="004C0D36">
      <w:pPr>
        <w:rPr>
          <w:b/>
        </w:rPr>
      </w:pPr>
      <w:r w:rsidRPr="00B31A13">
        <w:rPr>
          <w:b/>
        </w:rPr>
        <w:t xml:space="preserve">YOUR TAX PREPARER OR TAX </w:t>
      </w:r>
      <w:r w:rsidR="008733AB" w:rsidRPr="00B31A13">
        <w:rPr>
          <w:b/>
        </w:rPr>
        <w:t>SOFTWARE</w:t>
      </w:r>
    </w:p>
    <w:p w14:paraId="42F19547" w14:textId="77777777" w:rsidR="004C0D36" w:rsidRDefault="004C0D36" w:rsidP="004C0D36">
      <w:pPr>
        <w:rPr>
          <w:b/>
        </w:rPr>
      </w:pPr>
    </w:p>
    <w:p w14:paraId="48F8963D" w14:textId="77777777" w:rsidR="008733AB" w:rsidRPr="008733AB" w:rsidRDefault="0076009F" w:rsidP="004C0D36">
      <w:r>
        <w:t>Some</w:t>
      </w:r>
      <w:r w:rsidR="008733AB" w:rsidRPr="00B31A13">
        <w:t xml:space="preserve"> taxpayers use either tax preparer or tax software to prepare and file their taxes and in some cases to help with other tax-related </w:t>
      </w:r>
      <w:r>
        <w:t>needs</w:t>
      </w:r>
      <w:r w:rsidR="008733AB" w:rsidRPr="00B31A13">
        <w:t xml:space="preserve">. </w:t>
      </w:r>
      <w:r w:rsidR="00B31A13" w:rsidRPr="00B31A13">
        <w:t>Taxpayers pay</w:t>
      </w:r>
      <w:r w:rsidR="008733AB" w:rsidRPr="00B31A13">
        <w:t xml:space="preserve"> </w:t>
      </w:r>
      <w:r>
        <w:t xml:space="preserve">on </w:t>
      </w:r>
      <w:r w:rsidR="008733AB" w:rsidRPr="00B31A13">
        <w:t xml:space="preserve">for tax preparer </w:t>
      </w:r>
      <w:r w:rsidR="00B31A13" w:rsidRPr="00B31A13">
        <w:t xml:space="preserve">service or </w:t>
      </w:r>
      <w:r>
        <w:t xml:space="preserve">tax </w:t>
      </w:r>
      <w:r w:rsidR="00B31A13" w:rsidRPr="00B31A13">
        <w:t>softwar</w:t>
      </w:r>
      <w:r>
        <w:t>e</w:t>
      </w:r>
      <w:r w:rsidR="008733AB" w:rsidRPr="00B31A13">
        <w:t xml:space="preserve">. </w:t>
      </w:r>
      <w:r w:rsidR="00B31A13" w:rsidRPr="00B31A13">
        <w:t>In the future,</w:t>
      </w:r>
      <w:r w:rsidR="002C5270" w:rsidRPr="00B31A13">
        <w:t xml:space="preserve"> IRS</w:t>
      </w:r>
      <w:r w:rsidR="00622F51" w:rsidRPr="00B31A13">
        <w:t xml:space="preserve"> may take</w:t>
      </w:r>
      <w:r w:rsidR="002C5270" w:rsidRPr="00B31A13">
        <w:t xml:space="preserve"> steps to enable tax preparers and </w:t>
      </w:r>
      <w:r w:rsidR="00B31A13" w:rsidRPr="00B31A13">
        <w:t xml:space="preserve">tax </w:t>
      </w:r>
      <w:r w:rsidR="002C5270" w:rsidRPr="00B31A13">
        <w:t xml:space="preserve">software to deliver </w:t>
      </w:r>
      <w:r w:rsidR="00B31A13" w:rsidRPr="00B31A13">
        <w:t xml:space="preserve">tax support and </w:t>
      </w:r>
      <w:r w:rsidR="002C5270" w:rsidRPr="00B31A13">
        <w:t xml:space="preserve">service to you that they cannot </w:t>
      </w:r>
      <w:r>
        <w:t>currently</w:t>
      </w:r>
      <w:r w:rsidR="002C5270" w:rsidRPr="00B31A13">
        <w:t xml:space="preserve"> </w:t>
      </w:r>
      <w:r>
        <w:t>provide</w:t>
      </w:r>
      <w:r w:rsidR="002C5270" w:rsidRPr="00B31A13">
        <w:t>.</w:t>
      </w:r>
    </w:p>
    <w:p w14:paraId="03A88D03" w14:textId="77777777" w:rsidR="008733AB" w:rsidRDefault="008733AB" w:rsidP="004C0D36">
      <w:pPr>
        <w:rPr>
          <w:b/>
        </w:rPr>
      </w:pPr>
    </w:p>
    <w:p w14:paraId="74366050" w14:textId="77777777" w:rsidR="004C0D36" w:rsidRPr="008733AB" w:rsidRDefault="008733AB" w:rsidP="004C0D36">
      <w:pPr>
        <w:rPr>
          <w:b/>
          <w:color w:val="FF0000"/>
        </w:rPr>
      </w:pPr>
      <w:r w:rsidRPr="0076009F">
        <w:rPr>
          <w:b/>
          <w:color w:val="FF0000"/>
        </w:rPr>
        <w:t xml:space="preserve"> </w:t>
      </w:r>
      <w:r w:rsidR="004C0D36" w:rsidRPr="0076009F">
        <w:rPr>
          <w:b/>
          <w:color w:val="FF0000"/>
        </w:rPr>
        <w:t>[</w:t>
      </w:r>
      <w:r w:rsidRPr="0076009F">
        <w:rPr>
          <w:b/>
          <w:color w:val="FF0000"/>
        </w:rPr>
        <w:t>DO NOT ASK I</w:t>
      </w:r>
      <w:r w:rsidR="00622F51" w:rsidRPr="0076009F">
        <w:rPr>
          <w:b/>
          <w:color w:val="FF0000"/>
        </w:rPr>
        <w:t>F</w:t>
      </w:r>
      <w:r w:rsidRPr="0076009F">
        <w:rPr>
          <w:b/>
          <w:color w:val="FF0000"/>
        </w:rPr>
        <w:t xml:space="preserve"> US</w:t>
      </w:r>
      <w:r w:rsidR="0076009F">
        <w:rPr>
          <w:b/>
          <w:color w:val="FF0000"/>
        </w:rPr>
        <w:t xml:space="preserve">E TAX PREPARER OR TAX SOFTWARE (asked in </w:t>
      </w:r>
      <w:r w:rsidR="0076009F" w:rsidRPr="0076009F">
        <w:rPr>
          <w:b/>
          <w:color w:val="FF0000"/>
        </w:rPr>
        <w:t>Q3 and Q3a</w:t>
      </w:r>
      <w:r w:rsidR="0076009F">
        <w:rPr>
          <w:b/>
          <w:color w:val="FF0000"/>
        </w:rPr>
        <w:t>)</w:t>
      </w:r>
      <w:r w:rsidR="004C0D36" w:rsidRPr="0076009F">
        <w:rPr>
          <w:b/>
          <w:color w:val="FF0000"/>
        </w:rPr>
        <w:t>]</w:t>
      </w:r>
    </w:p>
    <w:p w14:paraId="6519CE0D" w14:textId="77777777" w:rsidR="00592BFB" w:rsidRDefault="00592BFB" w:rsidP="00592BFB"/>
    <w:p w14:paraId="2A02C5A1" w14:textId="77777777" w:rsidR="00592BFB" w:rsidRDefault="00592BFB" w:rsidP="00592BFB">
      <w:pPr>
        <w:pStyle w:val="basicinstruction"/>
      </w:pPr>
      <w:r>
        <w:t>[grid]</w:t>
      </w:r>
    </w:p>
    <w:p w14:paraId="47648376" w14:textId="77777777" w:rsidR="00592BFB" w:rsidRDefault="00592BFB" w:rsidP="00592BFB">
      <w:pPr>
        <w:pStyle w:val="basicinstruction"/>
      </w:pPr>
      <w:r>
        <w:t>[show header at top middle and bottom of screen]</w:t>
      </w:r>
    </w:p>
    <w:p w14:paraId="761414C4" w14:textId="77777777" w:rsidR="00592BFB" w:rsidRDefault="00592BFB" w:rsidP="00592BFB">
      <w:pPr>
        <w:pStyle w:val="basicinstruction"/>
      </w:pPr>
      <w:r>
        <w:t>[prompt if skip]</w:t>
      </w:r>
    </w:p>
    <w:p w14:paraId="7B6D874E" w14:textId="77777777" w:rsidR="00592BFB" w:rsidRDefault="00592BFB" w:rsidP="00592BFB">
      <w:pPr>
        <w:pStyle w:val="Heading1"/>
        <w:jc w:val="center"/>
        <w:rPr>
          <w:sz w:val="28"/>
          <w:szCs w:val="28"/>
        </w:rPr>
      </w:pPr>
    </w:p>
    <w:p w14:paraId="33ECAEF4" w14:textId="77777777" w:rsidR="00592BFB" w:rsidRPr="00CD0CCE" w:rsidRDefault="00592BFB" w:rsidP="00592BFB">
      <w:pPr>
        <w:pStyle w:val="Heading1"/>
        <w:jc w:val="center"/>
        <w:rPr>
          <w:rFonts w:cs="Times New Roman"/>
          <w:sz w:val="28"/>
          <w:szCs w:val="28"/>
        </w:rPr>
      </w:pPr>
      <w:r w:rsidRPr="00CD0CCE">
        <w:rPr>
          <w:sz w:val="28"/>
          <w:szCs w:val="28"/>
        </w:rPr>
        <w:t>SERVICE TASK DESCRIPTIONS</w:t>
      </w:r>
    </w:p>
    <w:p w14:paraId="1A00849C" w14:textId="77777777" w:rsidR="00592BFB" w:rsidRDefault="00592BFB" w:rsidP="00592BFB"/>
    <w:p w14:paraId="20EC1078" w14:textId="77777777" w:rsidR="00592BFB" w:rsidRDefault="004171AB" w:rsidP="00592BFB">
      <w:pPr>
        <w:rPr>
          <w:rFonts w:ascii="Times New (W1)" w:hAnsi="Times New (W1)"/>
        </w:rPr>
      </w:pPr>
      <w:r>
        <w:rPr>
          <w:b/>
          <w:bCs/>
        </w:rPr>
        <w:t>Q</w:t>
      </w:r>
      <w:r w:rsidR="00C02C6A">
        <w:rPr>
          <w:b/>
          <w:bCs/>
        </w:rPr>
        <w:t>15</w:t>
      </w:r>
      <w:r w:rsidR="00592BFB">
        <w:rPr>
          <w:b/>
          <w:bCs/>
        </w:rPr>
        <w:t>.</w:t>
      </w:r>
      <w:r w:rsidR="00592BFB">
        <w:t xml:space="preserve"> </w:t>
      </w:r>
      <w:r w:rsidR="00592BFB" w:rsidRPr="00E53B97">
        <w:rPr>
          <w:rFonts w:ascii="Times New (W1)" w:hAnsi="Times New (W1)"/>
        </w:rPr>
        <w:t xml:space="preserve">People need help with many </w:t>
      </w:r>
      <w:r w:rsidR="00592BFB">
        <w:rPr>
          <w:rFonts w:ascii="Times New (W1)" w:hAnsi="Times New (W1)"/>
        </w:rPr>
        <w:t>issues</w:t>
      </w:r>
      <w:r w:rsidR="00592BFB" w:rsidRPr="00E53B97">
        <w:rPr>
          <w:rFonts w:ascii="Times New (W1)" w:hAnsi="Times New (W1)"/>
        </w:rPr>
        <w:t xml:space="preserve"> related to taxes. </w:t>
      </w:r>
      <w:r w:rsidR="00E055B7">
        <w:rPr>
          <w:rFonts w:ascii="Times New (W1)" w:hAnsi="Times New (W1)"/>
        </w:rPr>
        <w:t xml:space="preserve">Please indicate if you ever had the specific service needs listed below. </w:t>
      </w:r>
    </w:p>
    <w:p w14:paraId="1B407D20" w14:textId="77777777" w:rsidR="00592BFB" w:rsidRDefault="00592BFB" w:rsidP="00592BFB">
      <w:pPr>
        <w:rPr>
          <w:rFonts w:ascii="Times New (W1)" w:hAnsi="Times New (W1)"/>
        </w:rPr>
      </w:pPr>
    </w:p>
    <w:p w14:paraId="140CEA94" w14:textId="77777777" w:rsidR="0076009F" w:rsidRDefault="0076009F" w:rsidP="00592BFB">
      <w:pPr>
        <w:rPr>
          <w:rFonts w:ascii="Times New (W1)" w:hAnsi="Times New (W1)"/>
        </w:rPr>
      </w:pPr>
      <w:r>
        <w:rPr>
          <w:rFonts w:ascii="Times New (W1)" w:hAnsi="Times New (W1)"/>
        </w:rPr>
        <w:t>Responses: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1710"/>
      </w:tblGrid>
      <w:tr w:rsidR="00592BFB" w14:paraId="42066ACD" w14:textId="77777777" w:rsidTr="0076009F">
        <w:tc>
          <w:tcPr>
            <w:tcW w:w="1710" w:type="dxa"/>
          </w:tcPr>
          <w:p w14:paraId="4E8FDAD9" w14:textId="77777777" w:rsidR="00592BFB" w:rsidRPr="00CE1E5D" w:rsidRDefault="00592BFB" w:rsidP="00EB07CC">
            <w:pPr>
              <w:rPr>
                <w:rFonts w:ascii="Times New (W1)" w:hAnsi="Times New (W1)"/>
              </w:rPr>
            </w:pPr>
            <w:r w:rsidRPr="00CE1E5D">
              <w:rPr>
                <w:rFonts w:ascii="Times New (W1)" w:hAnsi="Times New (W1)"/>
              </w:rPr>
              <w:t>Yes</w:t>
            </w:r>
          </w:p>
        </w:tc>
        <w:tc>
          <w:tcPr>
            <w:tcW w:w="1710" w:type="dxa"/>
          </w:tcPr>
          <w:p w14:paraId="7FCBA1AD" w14:textId="77777777" w:rsidR="00592BFB" w:rsidRPr="00CE1E5D" w:rsidRDefault="00592BFB" w:rsidP="00EB07CC">
            <w:pPr>
              <w:rPr>
                <w:rFonts w:ascii="Times New (W1)" w:hAnsi="Times New (W1)"/>
              </w:rPr>
            </w:pPr>
            <w:r w:rsidRPr="00CE1E5D">
              <w:rPr>
                <w:rFonts w:ascii="Times New (W1)" w:hAnsi="Times New (W1)"/>
              </w:rPr>
              <w:t>No</w:t>
            </w:r>
          </w:p>
        </w:tc>
      </w:tr>
    </w:tbl>
    <w:p w14:paraId="0B3C052E" w14:textId="77777777" w:rsidR="00592BFB" w:rsidRPr="00E53B97" w:rsidRDefault="00592BFB" w:rsidP="00592BFB">
      <w:pPr>
        <w:rPr>
          <w:rFonts w:ascii="Times New (W1)" w:hAnsi="Times New (W1)"/>
        </w:rPr>
      </w:pPr>
    </w:p>
    <w:p w14:paraId="189F6CDC" w14:textId="77777777" w:rsidR="00473875" w:rsidRDefault="00473875" w:rsidP="00473875"/>
    <w:p w14:paraId="372001C6" w14:textId="77777777" w:rsidR="00473875" w:rsidRDefault="00203074" w:rsidP="00FB622A">
      <w:pPr>
        <w:pStyle w:val="Quick1"/>
        <w:numPr>
          <w:ilvl w:val="0"/>
          <w:numId w:val="27"/>
        </w:numPr>
        <w:tabs>
          <w:tab w:val="left" w:pos="2160"/>
          <w:tab w:val="left" w:pos="2880"/>
          <w:tab w:val="left" w:pos="3600"/>
          <w:tab w:val="left" w:pos="4320"/>
          <w:tab w:val="left" w:pos="5040"/>
          <w:tab w:val="left" w:pos="5760"/>
          <w:tab w:val="left" w:pos="6480"/>
          <w:tab w:val="left" w:pos="7200"/>
          <w:tab w:val="right" w:pos="10627"/>
        </w:tabs>
        <w:rPr>
          <w:rFonts w:ascii="Times New (W1)" w:hAnsi="Times New (W1)"/>
          <w:szCs w:val="22"/>
        </w:rPr>
      </w:pPr>
      <w:r>
        <w:rPr>
          <w:rFonts w:ascii="Times New (W1)" w:hAnsi="Times New (W1)"/>
          <w:b/>
          <w:szCs w:val="22"/>
        </w:rPr>
        <w:t>Have</w:t>
      </w:r>
      <w:r w:rsidR="00473875" w:rsidRPr="0076009F">
        <w:rPr>
          <w:rFonts w:ascii="Times New (W1)" w:hAnsi="Times New (W1)"/>
          <w:b/>
          <w:szCs w:val="22"/>
        </w:rPr>
        <w:t xml:space="preserve"> </w:t>
      </w:r>
      <w:r w:rsidR="00BA287D" w:rsidRPr="0076009F">
        <w:rPr>
          <w:rFonts w:ascii="Times New (W1)" w:hAnsi="Times New (W1)"/>
          <w:b/>
          <w:szCs w:val="22"/>
        </w:rPr>
        <w:t xml:space="preserve">your </w:t>
      </w:r>
      <w:r w:rsidR="00473875" w:rsidRPr="0076009F">
        <w:rPr>
          <w:rFonts w:ascii="Times New (W1)" w:hAnsi="Times New (W1)"/>
          <w:b/>
          <w:szCs w:val="22"/>
        </w:rPr>
        <w:t>identi</w:t>
      </w:r>
      <w:r w:rsidR="002F2622">
        <w:rPr>
          <w:rFonts w:ascii="Times New (W1)" w:hAnsi="Times New (W1)"/>
          <w:b/>
          <w:szCs w:val="22"/>
        </w:rPr>
        <w:t>ty authenticated for tax</w:t>
      </w:r>
      <w:r w:rsidR="00473875" w:rsidRPr="0076009F">
        <w:rPr>
          <w:rFonts w:ascii="Times New (W1)" w:hAnsi="Times New (W1)"/>
          <w:b/>
          <w:szCs w:val="22"/>
        </w:rPr>
        <w:t xml:space="preserve"> purposes</w:t>
      </w:r>
      <w:r w:rsidR="00473875" w:rsidRPr="00824114">
        <w:rPr>
          <w:rFonts w:ascii="Times New (W1)" w:hAnsi="Times New (W1)"/>
          <w:szCs w:val="22"/>
        </w:rPr>
        <w:t xml:space="preserve">.  </w:t>
      </w:r>
      <w:r>
        <w:rPr>
          <w:rFonts w:ascii="Times New (W1)" w:hAnsi="Times New (W1)"/>
          <w:szCs w:val="22"/>
        </w:rPr>
        <w:t>For example, provide</w:t>
      </w:r>
      <w:r w:rsidR="00473875">
        <w:rPr>
          <w:rFonts w:ascii="Times New (W1)" w:hAnsi="Times New (W1)"/>
          <w:szCs w:val="22"/>
        </w:rPr>
        <w:t xml:space="preserve"> information or documenta</w:t>
      </w:r>
      <w:r w:rsidR="008733AB">
        <w:rPr>
          <w:rFonts w:ascii="Times New (W1)" w:hAnsi="Times New (W1)"/>
          <w:szCs w:val="22"/>
        </w:rPr>
        <w:t>tion to prove your identity</w:t>
      </w:r>
      <w:r w:rsidR="00473875">
        <w:rPr>
          <w:rFonts w:ascii="Times New (W1)" w:hAnsi="Times New (W1)"/>
          <w:szCs w:val="22"/>
        </w:rPr>
        <w:t xml:space="preserve"> to obtain an Individual Tax Identification Number or address potential identity theft issues.</w:t>
      </w:r>
    </w:p>
    <w:p w14:paraId="61F0D834" w14:textId="77777777" w:rsidR="00473875" w:rsidRPr="003918ED" w:rsidRDefault="00473875" w:rsidP="00473875">
      <w:pPr>
        <w:pStyle w:val="Quick1"/>
        <w:tabs>
          <w:tab w:val="left" w:pos="2160"/>
          <w:tab w:val="left" w:pos="2880"/>
          <w:tab w:val="left" w:pos="3600"/>
          <w:tab w:val="left" w:pos="4320"/>
          <w:tab w:val="left" w:pos="5040"/>
          <w:tab w:val="left" w:pos="5760"/>
          <w:tab w:val="left" w:pos="6480"/>
          <w:tab w:val="left" w:pos="7200"/>
          <w:tab w:val="right" w:pos="10627"/>
        </w:tabs>
        <w:ind w:firstLine="0"/>
        <w:rPr>
          <w:rFonts w:ascii="Times New (W1)" w:hAnsi="Times New (W1)"/>
          <w:szCs w:val="22"/>
        </w:rPr>
      </w:pPr>
    </w:p>
    <w:p w14:paraId="6FA32378" w14:textId="77777777" w:rsidR="00473875" w:rsidRDefault="00203074" w:rsidP="00FB622A">
      <w:pPr>
        <w:pStyle w:val="ListParagraph"/>
        <w:numPr>
          <w:ilvl w:val="0"/>
          <w:numId w:val="27"/>
        </w:numPr>
        <w:contextualSpacing/>
        <w:rPr>
          <w:rFonts w:ascii="Times New (W1)" w:hAnsi="Times New (W1)"/>
        </w:rPr>
      </w:pPr>
      <w:r>
        <w:rPr>
          <w:rFonts w:ascii="Times New (W1)" w:hAnsi="Times New (W1)"/>
          <w:b/>
        </w:rPr>
        <w:t>Get</w:t>
      </w:r>
      <w:r w:rsidR="00473875" w:rsidRPr="0076009F">
        <w:rPr>
          <w:rFonts w:ascii="Times New (W1)" w:hAnsi="Times New (W1)"/>
          <w:b/>
        </w:rPr>
        <w:t xml:space="preserve"> help with tax law while preparing your return</w:t>
      </w:r>
      <w:r w:rsidR="00473875">
        <w:rPr>
          <w:rFonts w:ascii="Times New (W1)" w:hAnsi="Times New (W1)"/>
        </w:rPr>
        <w:t>. For example, get information on withholding, dependents, deductions or tax credits.</w:t>
      </w:r>
    </w:p>
    <w:p w14:paraId="6094B7F7" w14:textId="77777777" w:rsidR="00473875" w:rsidRDefault="00473875" w:rsidP="00473875">
      <w:pPr>
        <w:rPr>
          <w:rFonts w:ascii="Times New (W1)" w:hAnsi="Times New (W1)"/>
        </w:rPr>
      </w:pPr>
    </w:p>
    <w:p w14:paraId="446264DC" w14:textId="77777777" w:rsidR="006C4271" w:rsidRDefault="00203074" w:rsidP="00FB622A">
      <w:pPr>
        <w:pStyle w:val="ListParagraph"/>
        <w:numPr>
          <w:ilvl w:val="0"/>
          <w:numId w:val="27"/>
        </w:numPr>
        <w:contextualSpacing/>
        <w:rPr>
          <w:rFonts w:ascii="Times New (W1)" w:hAnsi="Times New (W1)"/>
        </w:rPr>
      </w:pPr>
      <w:r>
        <w:rPr>
          <w:rFonts w:ascii="Times New (W1)" w:hAnsi="Times New (W1)"/>
          <w:b/>
        </w:rPr>
        <w:t>Update</w:t>
      </w:r>
      <w:r w:rsidR="006C4271" w:rsidRPr="0076009F">
        <w:rPr>
          <w:rFonts w:ascii="Times New (W1)" w:hAnsi="Times New (W1)"/>
          <w:b/>
        </w:rPr>
        <w:t xml:space="preserve"> your personal information</w:t>
      </w:r>
      <w:r w:rsidR="002F2622">
        <w:rPr>
          <w:rFonts w:ascii="Times New (W1)" w:hAnsi="Times New (W1)"/>
          <w:b/>
        </w:rPr>
        <w:t xml:space="preserve"> for tax purposes</w:t>
      </w:r>
      <w:r w:rsidR="006C4271">
        <w:rPr>
          <w:rFonts w:ascii="Times New (W1)" w:hAnsi="Times New (W1)"/>
        </w:rPr>
        <w:t xml:space="preserve">. For example, </w:t>
      </w:r>
      <w:r>
        <w:rPr>
          <w:rFonts w:ascii="Times New (W1)" w:hAnsi="Times New (W1)"/>
        </w:rPr>
        <w:t>update</w:t>
      </w:r>
      <w:r w:rsidR="008733AB">
        <w:rPr>
          <w:rFonts w:ascii="Times New (W1)" w:hAnsi="Times New (W1)"/>
        </w:rPr>
        <w:t xml:space="preserve"> your address </w:t>
      </w:r>
      <w:r>
        <w:rPr>
          <w:rFonts w:ascii="Times New (W1)" w:hAnsi="Times New (W1)"/>
        </w:rPr>
        <w:t>after</w:t>
      </w:r>
      <w:r w:rsidR="008733AB">
        <w:rPr>
          <w:rFonts w:ascii="Times New (W1)" w:hAnsi="Times New (W1)"/>
        </w:rPr>
        <w:t xml:space="preserve"> moving o</w:t>
      </w:r>
      <w:r w:rsidR="006C4271">
        <w:rPr>
          <w:rFonts w:ascii="Times New (W1)" w:hAnsi="Times New (W1)"/>
        </w:rPr>
        <w:t>r name</w:t>
      </w:r>
      <w:r w:rsidR="008733AB">
        <w:rPr>
          <w:rFonts w:ascii="Times New (W1)" w:hAnsi="Times New (W1)"/>
        </w:rPr>
        <w:t xml:space="preserve"> due to a name change</w:t>
      </w:r>
      <w:r w:rsidR="006C4271">
        <w:rPr>
          <w:rFonts w:ascii="Times New (W1)" w:hAnsi="Times New (W1)"/>
        </w:rPr>
        <w:t>.</w:t>
      </w:r>
    </w:p>
    <w:p w14:paraId="0DC41581" w14:textId="77777777" w:rsidR="006C4271" w:rsidRPr="003918ED" w:rsidRDefault="006C4271" w:rsidP="00473875">
      <w:pPr>
        <w:rPr>
          <w:rFonts w:ascii="Times New (W1)" w:hAnsi="Times New (W1)"/>
        </w:rPr>
      </w:pPr>
    </w:p>
    <w:p w14:paraId="3679B794" w14:textId="77777777" w:rsidR="00473875" w:rsidRDefault="00203074" w:rsidP="00FB622A">
      <w:pPr>
        <w:pStyle w:val="ListParagraph"/>
        <w:numPr>
          <w:ilvl w:val="0"/>
          <w:numId w:val="27"/>
        </w:numPr>
        <w:contextualSpacing/>
        <w:rPr>
          <w:rFonts w:ascii="Times New (W1)" w:hAnsi="Times New (W1)"/>
        </w:rPr>
      </w:pPr>
      <w:r>
        <w:rPr>
          <w:rFonts w:ascii="Times New (W1)" w:hAnsi="Times New (W1)"/>
          <w:b/>
        </w:rPr>
        <w:t>Fix</w:t>
      </w:r>
      <w:r w:rsidR="00473875" w:rsidRPr="0076009F">
        <w:rPr>
          <w:rFonts w:ascii="Times New (W1)" w:hAnsi="Times New (W1)"/>
          <w:b/>
        </w:rPr>
        <w:t xml:space="preserve"> a mistake</w:t>
      </w:r>
      <w:r w:rsidR="002F2622">
        <w:rPr>
          <w:rFonts w:ascii="Times New (W1)" w:hAnsi="Times New (W1)"/>
          <w:b/>
        </w:rPr>
        <w:t xml:space="preserve"> on a tax document</w:t>
      </w:r>
      <w:r>
        <w:rPr>
          <w:rFonts w:ascii="Times New (W1)" w:hAnsi="Times New (W1)"/>
        </w:rPr>
        <w:t>. For example, fix</w:t>
      </w:r>
      <w:r w:rsidR="00473875">
        <w:rPr>
          <w:rFonts w:ascii="Times New (W1)" w:hAnsi="Times New (W1)"/>
        </w:rPr>
        <w:t xml:space="preserve"> a dependent social security number that was entered incorrectly and resulted in the loss of a credit or deduction or fix</w:t>
      </w:r>
      <w:r w:rsidR="008733AB">
        <w:rPr>
          <w:rFonts w:ascii="Times New (W1)" w:hAnsi="Times New (W1)"/>
        </w:rPr>
        <w:t>ing</w:t>
      </w:r>
      <w:r w:rsidR="00473875">
        <w:rPr>
          <w:rFonts w:ascii="Times New (W1)" w:hAnsi="Times New (W1)"/>
        </w:rPr>
        <w:t xml:space="preserve"> a computation error that resulted in overstating credits and/or deductions.</w:t>
      </w:r>
    </w:p>
    <w:p w14:paraId="768467B4" w14:textId="77777777" w:rsidR="00473875" w:rsidRPr="003918ED" w:rsidRDefault="00473875" w:rsidP="00473875">
      <w:pPr>
        <w:rPr>
          <w:rFonts w:ascii="Times New (W1)" w:hAnsi="Times New (W1)"/>
        </w:rPr>
      </w:pPr>
    </w:p>
    <w:p w14:paraId="508B5468" w14:textId="77777777" w:rsidR="00473875" w:rsidRDefault="00203074" w:rsidP="00FB622A">
      <w:pPr>
        <w:pStyle w:val="ListParagraph"/>
        <w:numPr>
          <w:ilvl w:val="0"/>
          <w:numId w:val="27"/>
        </w:numPr>
        <w:contextualSpacing/>
        <w:rPr>
          <w:rFonts w:ascii="Times New (W1)" w:hAnsi="Times New (W1)"/>
        </w:rPr>
      </w:pPr>
      <w:r>
        <w:rPr>
          <w:rFonts w:ascii="Times New (W1)" w:hAnsi="Times New (W1)"/>
          <w:b/>
        </w:rPr>
        <w:t>Make</w:t>
      </w:r>
      <w:r w:rsidR="002F2622">
        <w:rPr>
          <w:rFonts w:ascii="Times New (W1)" w:hAnsi="Times New (W1)"/>
          <w:b/>
        </w:rPr>
        <w:t xml:space="preserve"> a tax </w:t>
      </w:r>
      <w:r w:rsidR="00473875" w:rsidRPr="0076009F">
        <w:rPr>
          <w:rFonts w:ascii="Times New (W1)" w:hAnsi="Times New (W1)"/>
          <w:b/>
        </w:rPr>
        <w:t>payment</w:t>
      </w:r>
      <w:r w:rsidR="00473875">
        <w:rPr>
          <w:rFonts w:ascii="Times New (W1)" w:hAnsi="Times New (W1)"/>
        </w:rPr>
        <w:t xml:space="preserve">. </w:t>
      </w:r>
      <w:r w:rsidR="00473875" w:rsidRPr="007E0BE9">
        <w:rPr>
          <w:rFonts w:ascii="Times New (W1)" w:hAnsi="Times New (W1)"/>
        </w:rPr>
        <w:t xml:space="preserve">For example, </w:t>
      </w:r>
      <w:r>
        <w:rPr>
          <w:rFonts w:ascii="Times New (W1)" w:hAnsi="Times New (W1)"/>
        </w:rPr>
        <w:t>make</w:t>
      </w:r>
      <w:r w:rsidR="00473875">
        <w:rPr>
          <w:rFonts w:ascii="Times New (W1)" w:hAnsi="Times New (W1)"/>
        </w:rPr>
        <w:t xml:space="preserve"> a payment on a tax bill such as a balance due at filing, quarterly estimated tax payments, or monthly payments for an IRS installment agreement.</w:t>
      </w:r>
    </w:p>
    <w:p w14:paraId="0C3208E7" w14:textId="77777777" w:rsidR="00473875" w:rsidRDefault="00473875" w:rsidP="00473875">
      <w:pPr>
        <w:rPr>
          <w:rFonts w:ascii="Times New (W1)" w:hAnsi="Times New (W1)"/>
        </w:rPr>
      </w:pPr>
    </w:p>
    <w:p w14:paraId="768C47B4" w14:textId="77777777" w:rsidR="006C4271" w:rsidRPr="00473875" w:rsidRDefault="00203074" w:rsidP="00FB622A">
      <w:pPr>
        <w:pStyle w:val="ListParagraph"/>
        <w:numPr>
          <w:ilvl w:val="0"/>
          <w:numId w:val="27"/>
        </w:numPr>
        <w:rPr>
          <w:rFonts w:ascii="Times New (W1)" w:eastAsia="Times New Roman" w:hAnsi="Times New (W1)"/>
        </w:rPr>
      </w:pPr>
      <w:r>
        <w:rPr>
          <w:rFonts w:ascii="Times New (W1)" w:hAnsi="Times New (W1)"/>
          <w:b/>
        </w:rPr>
        <w:t>Check</w:t>
      </w:r>
      <w:r w:rsidR="006C4271" w:rsidRPr="0076009F">
        <w:rPr>
          <w:rFonts w:ascii="Times New (W1)" w:hAnsi="Times New (W1)"/>
          <w:b/>
        </w:rPr>
        <w:t xml:space="preserve"> the status of a</w:t>
      </w:r>
      <w:r w:rsidR="002F2622">
        <w:rPr>
          <w:rFonts w:ascii="Times New (W1)" w:hAnsi="Times New (W1)"/>
          <w:b/>
        </w:rPr>
        <w:t>n IRS</w:t>
      </w:r>
      <w:r w:rsidR="006C4271" w:rsidRPr="0076009F">
        <w:rPr>
          <w:rFonts w:ascii="Times New (W1)" w:hAnsi="Times New (W1)"/>
          <w:b/>
        </w:rPr>
        <w:t xml:space="preserve"> transaction</w:t>
      </w:r>
      <w:r w:rsidR="006C4271" w:rsidRPr="00473875">
        <w:rPr>
          <w:rFonts w:ascii="Times New (W1)" w:hAnsi="Times New (W1)"/>
        </w:rPr>
        <w:t xml:space="preserve">. </w:t>
      </w:r>
      <w:r>
        <w:rPr>
          <w:rFonts w:ascii="Times New (W1)" w:eastAsia="Times New Roman" w:hAnsi="Times New (W1)"/>
        </w:rPr>
        <w:t>For example, find</w:t>
      </w:r>
      <w:r w:rsidR="006C4271" w:rsidRPr="00473875">
        <w:rPr>
          <w:rFonts w:ascii="Times New (W1)" w:eastAsia="Times New Roman" w:hAnsi="Times New (W1)"/>
        </w:rPr>
        <w:t xml:space="preserve"> out how long it will take to receive your tax refund or whether the IRS received </w:t>
      </w:r>
      <w:r w:rsidR="00E055B7">
        <w:rPr>
          <w:rFonts w:ascii="Times New (W1)" w:eastAsia="Times New Roman" w:hAnsi="Times New (W1)"/>
        </w:rPr>
        <w:t>a</w:t>
      </w:r>
      <w:r w:rsidR="006C4271" w:rsidRPr="00473875">
        <w:rPr>
          <w:rFonts w:ascii="Times New (W1)" w:eastAsia="Times New Roman" w:hAnsi="Times New (W1)"/>
        </w:rPr>
        <w:t xml:space="preserve"> document you sent them.</w:t>
      </w:r>
    </w:p>
    <w:p w14:paraId="7EA7B0A9" w14:textId="77777777" w:rsidR="006C4271" w:rsidRPr="0061095C" w:rsidRDefault="006C4271" w:rsidP="00473875">
      <w:pPr>
        <w:rPr>
          <w:rFonts w:ascii="Times New (W1)" w:hAnsi="Times New (W1)"/>
        </w:rPr>
      </w:pPr>
    </w:p>
    <w:p w14:paraId="02312F5F" w14:textId="77777777" w:rsidR="00473875" w:rsidRPr="00824114" w:rsidRDefault="00203074" w:rsidP="00FB622A">
      <w:pPr>
        <w:pStyle w:val="Quick1"/>
        <w:numPr>
          <w:ilvl w:val="0"/>
          <w:numId w:val="27"/>
        </w:numPr>
        <w:tabs>
          <w:tab w:val="left" w:pos="2160"/>
          <w:tab w:val="left" w:pos="2880"/>
          <w:tab w:val="left" w:pos="3600"/>
          <w:tab w:val="left" w:pos="4320"/>
          <w:tab w:val="left" w:pos="5040"/>
          <w:tab w:val="left" w:pos="5760"/>
          <w:tab w:val="left" w:pos="6480"/>
          <w:tab w:val="left" w:pos="7200"/>
          <w:tab w:val="right" w:pos="10627"/>
        </w:tabs>
        <w:rPr>
          <w:rFonts w:ascii="Times New (W1)" w:hAnsi="Times New (W1)"/>
          <w:szCs w:val="22"/>
        </w:rPr>
      </w:pPr>
      <w:r>
        <w:rPr>
          <w:rFonts w:ascii="Times New (W1)" w:hAnsi="Times New (W1)"/>
          <w:b/>
          <w:szCs w:val="22"/>
        </w:rPr>
        <w:t>Get</w:t>
      </w:r>
      <w:r w:rsidR="00473875" w:rsidRPr="0076009F">
        <w:rPr>
          <w:rFonts w:ascii="Times New (W1)" w:hAnsi="Times New (W1)"/>
          <w:b/>
          <w:szCs w:val="22"/>
        </w:rPr>
        <w:t xml:space="preserve"> information or assistance about an IRS notice</w:t>
      </w:r>
      <w:r w:rsidR="00473875">
        <w:rPr>
          <w:rFonts w:ascii="Times New (W1)" w:hAnsi="Times New (W1)"/>
          <w:szCs w:val="22"/>
        </w:rPr>
        <w:t xml:space="preserve">. </w:t>
      </w:r>
      <w:r w:rsidR="00473875" w:rsidRPr="00473875">
        <w:rPr>
          <w:rFonts w:ascii="Times New (W1)" w:hAnsi="Times New (W1)"/>
          <w:szCs w:val="22"/>
        </w:rPr>
        <w:t>For example, finding out what to do about a notice saying you may owe taxes or that an error was made in completing your return.</w:t>
      </w:r>
    </w:p>
    <w:p w14:paraId="33F2F93F" w14:textId="77777777" w:rsidR="00473875" w:rsidRDefault="00473875" w:rsidP="00473875"/>
    <w:p w14:paraId="0B50C666" w14:textId="77777777" w:rsidR="00592BFB" w:rsidRDefault="00592BFB" w:rsidP="00592BFB">
      <w:pPr>
        <w:pStyle w:val="basicinstruction"/>
      </w:pPr>
    </w:p>
    <w:p w14:paraId="34D7FFBC" w14:textId="77777777" w:rsidR="00592BFB" w:rsidRDefault="00592BFB" w:rsidP="00592BFB">
      <w:pPr>
        <w:pStyle w:val="basicinstruction"/>
      </w:pPr>
      <w:r>
        <w:t>create data only variables:</w:t>
      </w:r>
    </w:p>
    <w:p w14:paraId="5D7AB07A" w14:textId="77777777" w:rsidR="00592BFB" w:rsidRDefault="00592BFB" w:rsidP="00592BFB">
      <w:pPr>
        <w:pStyle w:val="basicinstruction"/>
      </w:pPr>
    </w:p>
    <w:p w14:paraId="46D128B6" w14:textId="77777777" w:rsidR="00592BFB" w:rsidRDefault="003C4A79" w:rsidP="00592BFB">
      <w:pPr>
        <w:pStyle w:val="basicinstruction"/>
      </w:pPr>
      <w:r>
        <w:t>Service1=1-7</w:t>
      </w:r>
      <w:r w:rsidR="00592BFB">
        <w:t>: randomly select from items marked “yes” above.</w:t>
      </w:r>
    </w:p>
    <w:p w14:paraId="6113B9A3" w14:textId="77777777" w:rsidR="00592BFB" w:rsidRDefault="003C4A79" w:rsidP="00592BFB">
      <w:pPr>
        <w:pStyle w:val="basicinstruction"/>
      </w:pPr>
      <w:r>
        <w:t>Service2=1-7</w:t>
      </w:r>
      <w:r w:rsidR="00592BFB">
        <w:t>: randomly select from items marked “no or skip” above.</w:t>
      </w:r>
    </w:p>
    <w:p w14:paraId="4CC59528" w14:textId="77777777" w:rsidR="00592BFB" w:rsidRDefault="00592BFB" w:rsidP="00592BFB">
      <w:pPr>
        <w:pStyle w:val="basicinstruction"/>
      </w:pPr>
    </w:p>
    <w:p w14:paraId="52F7EB6F" w14:textId="77777777" w:rsidR="00592BFB" w:rsidRDefault="00592BFB" w:rsidP="00592BFB">
      <w:pPr>
        <w:pStyle w:val="basicinstruction"/>
      </w:pPr>
      <w:r>
        <w:t>if no item is selected “yes”, then randomly select two and assign them to be “service1” and “service2”.</w:t>
      </w:r>
    </w:p>
    <w:p w14:paraId="0C0FDB3E" w14:textId="77777777" w:rsidR="00592BFB" w:rsidRDefault="00592BFB" w:rsidP="00592BFB">
      <w:pPr>
        <w:pStyle w:val="basicinstruction"/>
      </w:pPr>
    </w:p>
    <w:p w14:paraId="575A8BCD" w14:textId="77777777" w:rsidR="00592BFB" w:rsidRDefault="00592BFB" w:rsidP="00592BFB">
      <w:pPr>
        <w:pStyle w:val="basicinstruction"/>
      </w:pPr>
      <w:r>
        <w:t>if no item is selected “no”, then randomly select two and assign them to be “service1” and “service2”.</w:t>
      </w:r>
    </w:p>
    <w:p w14:paraId="47B20CBE" w14:textId="77777777" w:rsidR="00592BFB" w:rsidRDefault="00592BFB" w:rsidP="00592BFB">
      <w:pPr>
        <w:rPr>
          <w:b/>
          <w:bCs/>
          <w:sz w:val="28"/>
        </w:rPr>
      </w:pPr>
    </w:p>
    <w:p w14:paraId="149FA3A0" w14:textId="77777777" w:rsidR="00592BFB" w:rsidRDefault="00592BFB" w:rsidP="00592BFB">
      <w:pPr>
        <w:pStyle w:val="basic"/>
        <w:rPr>
          <w:b/>
          <w:bCs/>
          <w:smallCaps/>
        </w:rPr>
      </w:pPr>
      <w:r>
        <w:rPr>
          <w:b/>
          <w:bCs/>
          <w:smallCaps/>
        </w:rPr>
        <w:t>Service1 and Service2 text insertions</w:t>
      </w:r>
    </w:p>
    <w:p w14:paraId="4B54F95B" w14:textId="77777777" w:rsidR="00592BFB" w:rsidRDefault="00592BFB" w:rsidP="00592BFB">
      <w:pPr>
        <w:pStyle w:val="basic"/>
        <w:rPr>
          <w:b/>
          <w:bCs/>
          <w:smallCaps/>
        </w:rPr>
      </w:pPr>
    </w:p>
    <w:p w14:paraId="15EEF5CC" w14:textId="77777777" w:rsidR="00F24401" w:rsidRDefault="00F24401" w:rsidP="00F24401">
      <w:pPr>
        <w:pStyle w:val="ListParagraph"/>
        <w:ind w:left="360"/>
        <w:contextualSpacing/>
        <w:rPr>
          <w:b/>
          <w:bCs/>
          <w:smallCaps/>
        </w:rPr>
      </w:pPr>
      <w:r w:rsidRPr="00D84721">
        <w:rPr>
          <w:b/>
          <w:bCs/>
          <w:smallCaps/>
        </w:rPr>
        <w:t>Service1/Service2 Value</w:t>
      </w:r>
      <w:r>
        <w:rPr>
          <w:b/>
          <w:bCs/>
          <w:smallCaps/>
        </w:rPr>
        <w:t xml:space="preserve"> (Codes)</w:t>
      </w:r>
    </w:p>
    <w:p w14:paraId="0B584F81" w14:textId="77777777" w:rsidR="00F24401" w:rsidRDefault="00F24401" w:rsidP="00F24401">
      <w:pPr>
        <w:pStyle w:val="ListParagraph"/>
        <w:ind w:left="360"/>
        <w:contextualSpacing/>
        <w:rPr>
          <w:b/>
          <w:sz w:val="18"/>
          <w:szCs w:val="20"/>
        </w:rPr>
      </w:pPr>
    </w:p>
    <w:p w14:paraId="55EECAC6" w14:textId="77777777" w:rsidR="00F24401" w:rsidRPr="006C4271" w:rsidRDefault="00203074" w:rsidP="00FB622A">
      <w:pPr>
        <w:pStyle w:val="ListParagraph"/>
        <w:numPr>
          <w:ilvl w:val="0"/>
          <w:numId w:val="22"/>
        </w:numPr>
        <w:contextualSpacing/>
        <w:rPr>
          <w:rFonts w:ascii="Times New Roman" w:hAnsi="Times New Roman"/>
          <w:sz w:val="24"/>
          <w:szCs w:val="24"/>
        </w:rPr>
      </w:pPr>
      <w:r>
        <w:rPr>
          <w:rFonts w:ascii="Times New Roman" w:hAnsi="Times New Roman"/>
          <w:sz w:val="24"/>
          <w:szCs w:val="24"/>
        </w:rPr>
        <w:t>Have</w:t>
      </w:r>
      <w:r w:rsidR="006C4271" w:rsidRPr="006C4271">
        <w:rPr>
          <w:rFonts w:ascii="Times New Roman" w:hAnsi="Times New Roman"/>
          <w:sz w:val="24"/>
          <w:szCs w:val="24"/>
        </w:rPr>
        <w:t xml:space="preserve"> </w:t>
      </w:r>
      <w:r w:rsidR="00E055B7">
        <w:rPr>
          <w:rFonts w:ascii="Times New Roman" w:hAnsi="Times New Roman"/>
          <w:sz w:val="24"/>
          <w:szCs w:val="24"/>
        </w:rPr>
        <w:t xml:space="preserve">your </w:t>
      </w:r>
      <w:r w:rsidR="006C4271" w:rsidRPr="006C4271">
        <w:rPr>
          <w:rFonts w:ascii="Times New Roman" w:hAnsi="Times New Roman"/>
          <w:sz w:val="24"/>
          <w:szCs w:val="24"/>
        </w:rPr>
        <w:t>identity authenticated</w:t>
      </w:r>
      <w:r w:rsidR="002F2622">
        <w:rPr>
          <w:rFonts w:ascii="Times New Roman" w:hAnsi="Times New Roman"/>
          <w:sz w:val="24"/>
          <w:szCs w:val="24"/>
        </w:rPr>
        <w:t xml:space="preserve"> for tax</w:t>
      </w:r>
      <w:r w:rsidR="00E055B7">
        <w:rPr>
          <w:rFonts w:ascii="Times New Roman" w:hAnsi="Times New Roman"/>
          <w:sz w:val="24"/>
          <w:szCs w:val="24"/>
        </w:rPr>
        <w:t xml:space="preserve"> purposes</w:t>
      </w:r>
    </w:p>
    <w:p w14:paraId="44E5EFA3" w14:textId="77777777" w:rsidR="00F24401" w:rsidRPr="006C4271" w:rsidRDefault="00203074" w:rsidP="00FB622A">
      <w:pPr>
        <w:pStyle w:val="ListParagraph"/>
        <w:numPr>
          <w:ilvl w:val="0"/>
          <w:numId w:val="22"/>
        </w:numPr>
        <w:spacing w:after="200" w:line="276" w:lineRule="auto"/>
        <w:contextualSpacing/>
        <w:rPr>
          <w:rFonts w:ascii="Times New Roman" w:hAnsi="Times New Roman"/>
          <w:sz w:val="24"/>
          <w:szCs w:val="24"/>
        </w:rPr>
      </w:pPr>
      <w:r>
        <w:rPr>
          <w:rFonts w:ascii="Times New Roman" w:hAnsi="Times New Roman"/>
          <w:sz w:val="24"/>
          <w:szCs w:val="24"/>
        </w:rPr>
        <w:t>Get</w:t>
      </w:r>
      <w:r w:rsidR="00F24401" w:rsidRPr="006C4271">
        <w:rPr>
          <w:rFonts w:ascii="Times New Roman" w:hAnsi="Times New Roman"/>
          <w:sz w:val="24"/>
          <w:szCs w:val="24"/>
        </w:rPr>
        <w:t xml:space="preserve"> help with tax law while preparing </w:t>
      </w:r>
      <w:r w:rsidR="00E055B7">
        <w:rPr>
          <w:rFonts w:ascii="Times New Roman" w:hAnsi="Times New Roman"/>
          <w:sz w:val="24"/>
          <w:szCs w:val="24"/>
        </w:rPr>
        <w:t xml:space="preserve">your </w:t>
      </w:r>
      <w:r w:rsidR="00F24401" w:rsidRPr="006C4271">
        <w:rPr>
          <w:rFonts w:ascii="Times New Roman" w:hAnsi="Times New Roman"/>
          <w:sz w:val="24"/>
          <w:szCs w:val="24"/>
        </w:rPr>
        <w:t>return</w:t>
      </w:r>
    </w:p>
    <w:p w14:paraId="442714A9" w14:textId="77777777" w:rsidR="00E055B7" w:rsidRPr="006C4271" w:rsidRDefault="00203074" w:rsidP="00E055B7">
      <w:pPr>
        <w:pStyle w:val="ListParagraph"/>
        <w:numPr>
          <w:ilvl w:val="0"/>
          <w:numId w:val="22"/>
        </w:numPr>
        <w:spacing w:after="200" w:line="276" w:lineRule="auto"/>
        <w:contextualSpacing/>
        <w:rPr>
          <w:rFonts w:ascii="Times New Roman" w:hAnsi="Times New Roman"/>
          <w:sz w:val="24"/>
          <w:szCs w:val="24"/>
        </w:rPr>
      </w:pPr>
      <w:r>
        <w:rPr>
          <w:rFonts w:ascii="Times New Roman" w:hAnsi="Times New Roman"/>
          <w:sz w:val="24"/>
          <w:szCs w:val="24"/>
        </w:rPr>
        <w:t>Update</w:t>
      </w:r>
      <w:r w:rsidR="00E055B7" w:rsidRPr="006C4271">
        <w:rPr>
          <w:rFonts w:ascii="Times New Roman" w:hAnsi="Times New Roman"/>
          <w:sz w:val="24"/>
          <w:szCs w:val="24"/>
        </w:rPr>
        <w:t xml:space="preserve"> </w:t>
      </w:r>
      <w:r w:rsidR="00E055B7">
        <w:rPr>
          <w:rFonts w:ascii="Times New Roman" w:hAnsi="Times New Roman"/>
          <w:sz w:val="24"/>
          <w:szCs w:val="24"/>
        </w:rPr>
        <w:t xml:space="preserve">your </w:t>
      </w:r>
      <w:r w:rsidR="00E055B7" w:rsidRPr="006C4271">
        <w:rPr>
          <w:rFonts w:ascii="Times New Roman" w:hAnsi="Times New Roman"/>
          <w:sz w:val="24"/>
          <w:szCs w:val="24"/>
        </w:rPr>
        <w:t>personal information</w:t>
      </w:r>
      <w:r w:rsidR="002F2622">
        <w:rPr>
          <w:rFonts w:ascii="Times New Roman" w:hAnsi="Times New Roman"/>
          <w:sz w:val="24"/>
          <w:szCs w:val="24"/>
        </w:rPr>
        <w:t xml:space="preserve"> for tax purposes</w:t>
      </w:r>
    </w:p>
    <w:p w14:paraId="2A506612" w14:textId="77777777" w:rsidR="00F24401" w:rsidRPr="006C4271" w:rsidRDefault="00203074" w:rsidP="00FB622A">
      <w:pPr>
        <w:pStyle w:val="ListParagraph"/>
        <w:numPr>
          <w:ilvl w:val="0"/>
          <w:numId w:val="22"/>
        </w:numPr>
        <w:contextualSpacing/>
        <w:rPr>
          <w:rFonts w:ascii="Times New Roman" w:hAnsi="Times New Roman"/>
          <w:sz w:val="24"/>
          <w:szCs w:val="24"/>
        </w:rPr>
      </w:pPr>
      <w:r>
        <w:rPr>
          <w:rFonts w:ascii="Times New Roman" w:hAnsi="Times New Roman"/>
          <w:sz w:val="24"/>
          <w:szCs w:val="24"/>
        </w:rPr>
        <w:t>Fix</w:t>
      </w:r>
      <w:r w:rsidR="00F24401" w:rsidRPr="006C4271">
        <w:rPr>
          <w:rFonts w:ascii="Times New Roman" w:hAnsi="Times New Roman"/>
          <w:sz w:val="24"/>
          <w:szCs w:val="24"/>
        </w:rPr>
        <w:t xml:space="preserve"> a mistake</w:t>
      </w:r>
      <w:r w:rsidR="002F2622">
        <w:rPr>
          <w:rFonts w:ascii="Times New Roman" w:hAnsi="Times New Roman"/>
          <w:sz w:val="24"/>
          <w:szCs w:val="24"/>
        </w:rPr>
        <w:t xml:space="preserve"> in a tax document</w:t>
      </w:r>
      <w:r w:rsidR="00F24401" w:rsidRPr="006C4271">
        <w:rPr>
          <w:rFonts w:ascii="Times New Roman" w:hAnsi="Times New Roman"/>
          <w:sz w:val="24"/>
          <w:szCs w:val="24"/>
        </w:rPr>
        <w:t xml:space="preserve"> </w:t>
      </w:r>
    </w:p>
    <w:p w14:paraId="69688FBC" w14:textId="77777777" w:rsidR="00F24401" w:rsidRPr="006C4271" w:rsidRDefault="002F2622" w:rsidP="00FB622A">
      <w:pPr>
        <w:pStyle w:val="ListParagraph"/>
        <w:numPr>
          <w:ilvl w:val="0"/>
          <w:numId w:val="22"/>
        </w:numPr>
        <w:contextualSpacing/>
        <w:rPr>
          <w:rFonts w:ascii="Times New Roman" w:hAnsi="Times New Roman"/>
          <w:sz w:val="24"/>
          <w:szCs w:val="24"/>
        </w:rPr>
      </w:pPr>
      <w:r>
        <w:rPr>
          <w:rFonts w:ascii="Times New Roman" w:hAnsi="Times New Roman"/>
          <w:sz w:val="24"/>
          <w:szCs w:val="24"/>
        </w:rPr>
        <w:t>Make</w:t>
      </w:r>
      <w:r w:rsidR="00F24401" w:rsidRPr="006C4271">
        <w:rPr>
          <w:rFonts w:ascii="Times New Roman" w:hAnsi="Times New Roman"/>
          <w:sz w:val="24"/>
          <w:szCs w:val="24"/>
        </w:rPr>
        <w:t xml:space="preserve"> a </w:t>
      </w:r>
      <w:r>
        <w:rPr>
          <w:rFonts w:ascii="Times New Roman" w:hAnsi="Times New Roman"/>
          <w:sz w:val="24"/>
          <w:szCs w:val="24"/>
        </w:rPr>
        <w:t xml:space="preserve">tax </w:t>
      </w:r>
      <w:r w:rsidR="00F24401" w:rsidRPr="006C4271">
        <w:rPr>
          <w:rFonts w:ascii="Times New Roman" w:hAnsi="Times New Roman"/>
          <w:sz w:val="24"/>
          <w:szCs w:val="24"/>
        </w:rPr>
        <w:t xml:space="preserve">payment </w:t>
      </w:r>
    </w:p>
    <w:p w14:paraId="6B5F1F46" w14:textId="77777777" w:rsidR="006C4271" w:rsidRPr="006C4271" w:rsidRDefault="002F2622" w:rsidP="00FB622A">
      <w:pPr>
        <w:pStyle w:val="ListParagraph"/>
        <w:numPr>
          <w:ilvl w:val="0"/>
          <w:numId w:val="22"/>
        </w:numPr>
        <w:contextualSpacing/>
        <w:rPr>
          <w:rFonts w:ascii="Times New Roman" w:hAnsi="Times New Roman"/>
          <w:sz w:val="24"/>
          <w:szCs w:val="24"/>
        </w:rPr>
      </w:pPr>
      <w:r>
        <w:rPr>
          <w:rFonts w:ascii="Times New Roman" w:hAnsi="Times New Roman"/>
          <w:sz w:val="24"/>
          <w:szCs w:val="24"/>
        </w:rPr>
        <w:t>Check</w:t>
      </w:r>
      <w:r w:rsidR="006C4271" w:rsidRPr="006C4271">
        <w:rPr>
          <w:rFonts w:ascii="Times New Roman" w:hAnsi="Times New Roman"/>
          <w:sz w:val="24"/>
          <w:szCs w:val="24"/>
        </w:rPr>
        <w:t xml:space="preserve">  the status of a</w:t>
      </w:r>
      <w:r>
        <w:rPr>
          <w:rFonts w:ascii="Times New Roman" w:hAnsi="Times New Roman"/>
          <w:sz w:val="24"/>
          <w:szCs w:val="24"/>
        </w:rPr>
        <w:t>n IRS</w:t>
      </w:r>
      <w:r w:rsidR="006C4271" w:rsidRPr="006C4271">
        <w:rPr>
          <w:rFonts w:ascii="Times New Roman" w:hAnsi="Times New Roman"/>
          <w:sz w:val="24"/>
          <w:szCs w:val="24"/>
        </w:rPr>
        <w:t xml:space="preserve"> transaction</w:t>
      </w:r>
    </w:p>
    <w:p w14:paraId="3B3FA38F" w14:textId="77777777" w:rsidR="00F24401" w:rsidRPr="006C4271" w:rsidRDefault="002F2622" w:rsidP="00FB622A">
      <w:pPr>
        <w:pStyle w:val="ListParagraph"/>
        <w:numPr>
          <w:ilvl w:val="0"/>
          <w:numId w:val="22"/>
        </w:numPr>
        <w:contextualSpacing/>
        <w:rPr>
          <w:rFonts w:ascii="Times New Roman" w:hAnsi="Times New Roman"/>
          <w:sz w:val="24"/>
          <w:szCs w:val="24"/>
        </w:rPr>
      </w:pPr>
      <w:r>
        <w:rPr>
          <w:rFonts w:ascii="Times New Roman" w:hAnsi="Times New Roman"/>
          <w:sz w:val="24"/>
          <w:szCs w:val="24"/>
        </w:rPr>
        <w:t>Get</w:t>
      </w:r>
      <w:r w:rsidR="00F24401" w:rsidRPr="006C4271">
        <w:rPr>
          <w:rFonts w:ascii="Times New Roman" w:hAnsi="Times New Roman"/>
          <w:sz w:val="24"/>
          <w:szCs w:val="24"/>
        </w:rPr>
        <w:t xml:space="preserve"> information or assistance about an IRS notice</w:t>
      </w:r>
    </w:p>
    <w:p w14:paraId="13728AC8" w14:textId="77777777" w:rsidR="004171AB" w:rsidRPr="00A0374D" w:rsidRDefault="004171AB" w:rsidP="00A0374D">
      <w:pPr>
        <w:rPr>
          <w:rFonts w:ascii="Calibri" w:eastAsia="Calibri" w:hAnsi="Calibri"/>
          <w:b/>
          <w:bCs/>
          <w:smallCaps/>
          <w:sz w:val="22"/>
          <w:szCs w:val="22"/>
        </w:rPr>
      </w:pPr>
    </w:p>
    <w:p w14:paraId="2C42C85D" w14:textId="77777777" w:rsidR="004171AB" w:rsidRDefault="004171AB" w:rsidP="00592BFB">
      <w:pPr>
        <w:jc w:val="center"/>
        <w:rPr>
          <w:b/>
          <w:bCs/>
          <w:sz w:val="28"/>
        </w:rPr>
      </w:pPr>
    </w:p>
    <w:p w14:paraId="190D69FC" w14:textId="77777777" w:rsidR="00592BFB" w:rsidRDefault="00592BFB" w:rsidP="00592BFB">
      <w:pPr>
        <w:jc w:val="center"/>
      </w:pPr>
      <w:r w:rsidRPr="00420EC3">
        <w:rPr>
          <w:b/>
          <w:bCs/>
          <w:sz w:val="28"/>
        </w:rPr>
        <w:t>TAX ASSISTANCE ATTRIBUTE DES</w:t>
      </w:r>
      <w:r>
        <w:rPr>
          <w:b/>
          <w:bCs/>
          <w:sz w:val="28"/>
        </w:rPr>
        <w:t>C</w:t>
      </w:r>
      <w:r w:rsidRPr="00420EC3">
        <w:rPr>
          <w:b/>
          <w:bCs/>
          <w:sz w:val="28"/>
        </w:rPr>
        <w:t>RIPTIONS</w:t>
      </w:r>
    </w:p>
    <w:p w14:paraId="32A7A5FD" w14:textId="77777777" w:rsidR="00592BFB" w:rsidRDefault="00592BFB" w:rsidP="00592BFB">
      <w:pPr>
        <w:ind w:left="360"/>
        <w:jc w:val="center"/>
        <w:rPr>
          <w:sz w:val="28"/>
        </w:rPr>
      </w:pPr>
    </w:p>
    <w:p w14:paraId="6497B2A6" w14:textId="77777777" w:rsidR="00E52FFE" w:rsidRDefault="00592BFB" w:rsidP="00592BFB">
      <w:r>
        <w:t xml:space="preserve">Now we want to explain a few terms that will be used for the rest of this survey. Some of these will have different meanings depending on whether the help comes from </w:t>
      </w:r>
      <w:r w:rsidR="00EB7957">
        <w:t>the IRS Toll-Free line, the IRS Website, an</w:t>
      </w:r>
      <w:r w:rsidR="007B733E">
        <w:t xml:space="preserve"> IRS online account, </w:t>
      </w:r>
      <w:r w:rsidR="006C4271">
        <w:t xml:space="preserve">an IRS local office, </w:t>
      </w:r>
      <w:r w:rsidR="007B733E">
        <w:t>a</w:t>
      </w:r>
      <w:r w:rsidR="00EB7957">
        <w:t>n IRS</w:t>
      </w:r>
      <w:r w:rsidR="007B733E">
        <w:t xml:space="preserve"> kiosk, an </w:t>
      </w:r>
      <w:r w:rsidR="00EB7957">
        <w:t xml:space="preserve">IRS </w:t>
      </w:r>
      <w:r w:rsidR="006C4271">
        <w:t>Intelligent</w:t>
      </w:r>
      <w:r w:rsidR="007B733E">
        <w:t xml:space="preserve"> Assistant</w:t>
      </w:r>
      <w:r w:rsidR="00EB7957">
        <w:t xml:space="preserve">, or  </w:t>
      </w:r>
      <w:r w:rsidR="00EB7957" w:rsidRPr="00EB7957">
        <w:t>your tax preparer or tax software</w:t>
      </w:r>
      <w:r w:rsidRPr="00EB7957">
        <w:t>.</w:t>
      </w:r>
      <w:r>
        <w:t xml:space="preserve"> </w:t>
      </w:r>
    </w:p>
    <w:p w14:paraId="2AAD7F0B" w14:textId="77777777" w:rsidR="00E52FFE" w:rsidRDefault="00E52FFE" w:rsidP="00592BFB"/>
    <w:p w14:paraId="5CEFA2AF" w14:textId="77777777" w:rsidR="00E52FFE" w:rsidRDefault="00E52FFE" w:rsidP="00E52FFE">
      <w:r>
        <w:rPr>
          <w:b/>
          <w:bCs/>
          <w:smallCaps/>
        </w:rPr>
        <w:t xml:space="preserve">[display] </w:t>
      </w:r>
    </w:p>
    <w:p w14:paraId="7040FDAC" w14:textId="77777777" w:rsidR="00E52FFE" w:rsidRDefault="00E52FFE" w:rsidP="00E52FFE">
      <w:pPr>
        <w:rPr>
          <w:b/>
        </w:rPr>
      </w:pPr>
    </w:p>
    <w:p w14:paraId="0850911F" w14:textId="77777777" w:rsidR="000F6A37" w:rsidRPr="001303E2" w:rsidRDefault="00C02C6A" w:rsidP="000F6A37">
      <w:r>
        <w:rPr>
          <w:b/>
          <w:bCs/>
          <w:szCs w:val="20"/>
        </w:rPr>
        <w:t>Q16</w:t>
      </w:r>
      <w:r w:rsidR="0063178F" w:rsidRPr="001303E2">
        <w:rPr>
          <w:b/>
          <w:bCs/>
          <w:szCs w:val="20"/>
        </w:rPr>
        <w:t>.</w:t>
      </w:r>
      <w:r w:rsidR="000F6A37" w:rsidRPr="001303E2">
        <w:rPr>
          <w:b/>
          <w:bCs/>
          <w:szCs w:val="20"/>
        </w:rPr>
        <w:t>&lt;in bold &gt;</w:t>
      </w:r>
      <w:r w:rsidR="006C4271" w:rsidRPr="001303E2">
        <w:rPr>
          <w:b/>
          <w:bCs/>
          <w:szCs w:val="20"/>
        </w:rPr>
        <w:t>T</w:t>
      </w:r>
      <w:r w:rsidR="002C1E9C" w:rsidRPr="001303E2">
        <w:rPr>
          <w:b/>
        </w:rPr>
        <w:t xml:space="preserve">ime to </w:t>
      </w:r>
      <w:r w:rsidR="006C4271" w:rsidRPr="001303E2">
        <w:rPr>
          <w:b/>
        </w:rPr>
        <w:t xml:space="preserve">access </w:t>
      </w:r>
      <w:r w:rsidR="00C63C3A" w:rsidRPr="001303E2">
        <w:rPr>
          <w:b/>
        </w:rPr>
        <w:t>s</w:t>
      </w:r>
      <w:r w:rsidR="000F6A37" w:rsidRPr="001303E2">
        <w:rPr>
          <w:b/>
        </w:rPr>
        <w:t>ervice</w:t>
      </w:r>
      <w:r w:rsidR="000F6A37" w:rsidRPr="001303E2">
        <w:t xml:space="preserve"> </w:t>
      </w:r>
      <w:r w:rsidR="000F6A37" w:rsidRPr="001303E2">
        <w:rPr>
          <w:b/>
          <w:bCs/>
          <w:szCs w:val="20"/>
        </w:rPr>
        <w:t>&lt;/in bold &gt;</w:t>
      </w:r>
      <w:r w:rsidR="000F6A37" w:rsidRPr="001303E2">
        <w:t xml:space="preserve">means the time it takes to make a connection with </w:t>
      </w:r>
      <w:r w:rsidR="00E055B7">
        <w:t xml:space="preserve">the automated phone line, </w:t>
      </w:r>
      <w:r w:rsidR="001303E2" w:rsidRPr="001303E2">
        <w:t>assistor over the phone</w:t>
      </w:r>
      <w:r w:rsidR="00E055B7">
        <w:t>,</w:t>
      </w:r>
      <w:r w:rsidR="001303E2">
        <w:t xml:space="preserve"> or in person</w:t>
      </w:r>
      <w:r w:rsidR="00E055B7">
        <w:t xml:space="preserve"> assistor</w:t>
      </w:r>
      <w:r w:rsidR="001303E2" w:rsidRPr="001303E2">
        <w:t xml:space="preserve">, </w:t>
      </w:r>
      <w:r w:rsidR="000F6A37" w:rsidRPr="001303E2">
        <w:t xml:space="preserve">access </w:t>
      </w:r>
      <w:r w:rsidR="001303E2" w:rsidRPr="001303E2">
        <w:t xml:space="preserve">the information needed on IRS.gov or an IRS </w:t>
      </w:r>
      <w:r w:rsidR="00E055B7">
        <w:t xml:space="preserve">Automated </w:t>
      </w:r>
      <w:r w:rsidR="000509E5">
        <w:t xml:space="preserve">  </w:t>
      </w:r>
      <w:r w:rsidR="001303E2" w:rsidRPr="001303E2">
        <w:t xml:space="preserve">Intelligent Assistant, access your </w:t>
      </w:r>
      <w:r w:rsidR="000F6A37" w:rsidRPr="001303E2">
        <w:t>web-based online account</w:t>
      </w:r>
      <w:r w:rsidR="001303E2">
        <w:t>,</w:t>
      </w:r>
      <w:r w:rsidR="001303E2" w:rsidRPr="001303E2">
        <w:t xml:space="preserve"> IRS Kiosk</w:t>
      </w:r>
      <w:r w:rsidR="001303E2">
        <w:t>, or tax software</w:t>
      </w:r>
      <w:r w:rsidR="000F6A37" w:rsidRPr="001303E2">
        <w:t xml:space="preserve"> by successfully confirming your identity and any required login activities.  </w:t>
      </w:r>
    </w:p>
    <w:p w14:paraId="15DBF974" w14:textId="77777777" w:rsidR="000F6A37" w:rsidRPr="001303E2" w:rsidRDefault="000F6A37" w:rsidP="000F6A37"/>
    <w:p w14:paraId="32FD8A8B" w14:textId="77777777" w:rsidR="000F6A37" w:rsidRPr="001303E2" w:rsidRDefault="000F6A37" w:rsidP="000F6A37">
      <w:r w:rsidRPr="001303E2">
        <w:t xml:space="preserve">Time required does </w:t>
      </w:r>
      <w:r w:rsidRPr="001303E2">
        <w:rPr>
          <w:rFonts w:ascii="Times New (W1)" w:hAnsi="Times New (W1)"/>
          <w:u w:val="words"/>
        </w:rPr>
        <w:t>not</w:t>
      </w:r>
      <w:r w:rsidRPr="001303E2">
        <w:t xml:space="preserve"> include the time it takes to find </w:t>
      </w:r>
      <w:r w:rsidR="004752EB">
        <w:t>a</w:t>
      </w:r>
      <w:r w:rsidRPr="001303E2">
        <w:t xml:space="preserve"> phone number</w:t>
      </w:r>
      <w:r w:rsidR="004752EB">
        <w:t xml:space="preserve"> or website address</w:t>
      </w:r>
      <w:r w:rsidRPr="001303E2">
        <w:t>,</w:t>
      </w:r>
      <w:r w:rsidR="004752EB">
        <w:t xml:space="preserve"> For IRS local office assistance or an IRS Kiosk, </w:t>
      </w:r>
      <w:r w:rsidRPr="001303E2">
        <w:t xml:space="preserve">it does </w:t>
      </w:r>
      <w:r w:rsidRPr="001303E2">
        <w:rPr>
          <w:u w:val="single"/>
        </w:rPr>
        <w:t>not</w:t>
      </w:r>
      <w:r w:rsidRPr="001303E2">
        <w:t xml:space="preserve"> include the time it takes to drive to the location.  For IRS local </w:t>
      </w:r>
      <w:r w:rsidR="0076009F">
        <w:t>office</w:t>
      </w:r>
      <w:r w:rsidRPr="001303E2">
        <w:t xml:space="preserve">, it </w:t>
      </w:r>
      <w:r w:rsidRPr="001303E2">
        <w:rPr>
          <w:u w:val="single"/>
        </w:rPr>
        <w:t>does</w:t>
      </w:r>
      <w:r w:rsidRPr="001303E2">
        <w:t xml:space="preserve"> include the time from scheduling the appointment until your appointment </w:t>
      </w:r>
      <w:r w:rsidR="0076009F">
        <w:t>time</w:t>
      </w:r>
      <w:r w:rsidRPr="001303E2">
        <w:t>.</w:t>
      </w:r>
    </w:p>
    <w:p w14:paraId="43B8C133" w14:textId="77777777" w:rsidR="000F6A37" w:rsidRPr="001303E2" w:rsidRDefault="000F6A37" w:rsidP="00E52FFE"/>
    <w:p w14:paraId="21D89F0A" w14:textId="77777777" w:rsidR="00592BFB" w:rsidRDefault="00592BFB" w:rsidP="00592BFB">
      <w:r w:rsidRPr="001303E2">
        <w:t xml:space="preserve"> </w:t>
      </w:r>
      <w:r w:rsidR="001303E2" w:rsidRPr="001303E2">
        <w:t>The time to access varies by service channel</w:t>
      </w:r>
      <w:r w:rsidR="007B2843">
        <w:t xml:space="preserve"> from </w:t>
      </w:r>
      <w:r w:rsidR="0076009F" w:rsidRPr="0076009F">
        <w:t>2</w:t>
      </w:r>
      <w:r w:rsidR="007B2843" w:rsidRPr="0076009F">
        <w:t xml:space="preserve"> minute</w:t>
      </w:r>
      <w:r w:rsidR="0076009F" w:rsidRPr="0076009F">
        <w:t>s</w:t>
      </w:r>
      <w:r w:rsidR="007B2843" w:rsidRPr="0076009F">
        <w:t xml:space="preserve"> to 60 minutes, and </w:t>
      </w:r>
      <w:commentRangeStart w:id="4"/>
      <w:commentRangeStart w:id="5"/>
      <w:r w:rsidR="007B2843" w:rsidRPr="0076009F">
        <w:t>up to 5 days for a local office appointment</w:t>
      </w:r>
      <w:commentRangeEnd w:id="4"/>
      <w:r w:rsidR="0076009F" w:rsidRPr="0076009F">
        <w:rPr>
          <w:rStyle w:val="CommentReference"/>
        </w:rPr>
        <w:commentReference w:id="4"/>
      </w:r>
      <w:commentRangeEnd w:id="5"/>
      <w:r w:rsidR="00651508">
        <w:rPr>
          <w:rStyle w:val="CommentReference"/>
        </w:rPr>
        <w:commentReference w:id="5"/>
      </w:r>
      <w:r w:rsidR="001303E2" w:rsidRPr="0076009F">
        <w:t>.</w:t>
      </w:r>
    </w:p>
    <w:p w14:paraId="0E5A107D" w14:textId="77777777" w:rsidR="004978BE" w:rsidRDefault="004978BE" w:rsidP="00592BFB"/>
    <w:p w14:paraId="30373453" w14:textId="77777777" w:rsidR="004978BE" w:rsidRDefault="004978BE" w:rsidP="004978BE">
      <w:r>
        <w:rPr>
          <w:b/>
          <w:bCs/>
          <w:smallCaps/>
        </w:rPr>
        <w:t xml:space="preserve">[display] </w:t>
      </w:r>
    </w:p>
    <w:p w14:paraId="50DF0E5F" w14:textId="77777777" w:rsidR="007B2843" w:rsidRDefault="00C02C6A" w:rsidP="004978BE">
      <w:r>
        <w:rPr>
          <w:b/>
          <w:bCs/>
          <w:szCs w:val="20"/>
        </w:rPr>
        <w:t>Q17</w:t>
      </w:r>
      <w:r w:rsidR="0063178F">
        <w:rPr>
          <w:b/>
          <w:bCs/>
          <w:szCs w:val="20"/>
        </w:rPr>
        <w:t>.</w:t>
      </w:r>
      <w:r w:rsidR="004978BE" w:rsidRPr="008E3853">
        <w:rPr>
          <w:b/>
          <w:bCs/>
          <w:szCs w:val="20"/>
        </w:rPr>
        <w:t>&lt;in yellow&gt;</w:t>
      </w:r>
      <w:r w:rsidR="006C4271">
        <w:rPr>
          <w:b/>
        </w:rPr>
        <w:t>Level</w:t>
      </w:r>
      <w:r w:rsidR="00C63C3A">
        <w:rPr>
          <w:b/>
        </w:rPr>
        <w:t xml:space="preserve"> of a</w:t>
      </w:r>
      <w:r w:rsidR="004978BE">
        <w:rPr>
          <w:b/>
        </w:rPr>
        <w:t>uthentication</w:t>
      </w:r>
      <w:r w:rsidR="00C63C3A">
        <w:rPr>
          <w:b/>
        </w:rPr>
        <w:t xml:space="preserve"> required</w:t>
      </w:r>
      <w:r w:rsidR="004978BE" w:rsidRPr="008E3853">
        <w:t xml:space="preserve"> </w:t>
      </w:r>
      <w:r w:rsidR="004978BE" w:rsidRPr="008E3853">
        <w:rPr>
          <w:b/>
          <w:bCs/>
          <w:szCs w:val="20"/>
        </w:rPr>
        <w:t>&lt;/in yellow&gt;</w:t>
      </w:r>
      <w:r w:rsidR="004978BE">
        <w:t xml:space="preserve"> </w:t>
      </w:r>
      <w:r w:rsidR="00761B55">
        <w:t>means how much informat</w:t>
      </w:r>
      <w:r w:rsidR="00C63C3A">
        <w:t xml:space="preserve">ion a taxpayer needs to </w:t>
      </w:r>
      <w:r w:rsidR="006E7EC8">
        <w:t xml:space="preserve">provide to </w:t>
      </w:r>
      <w:r w:rsidR="00C63C3A">
        <w:t>prove</w:t>
      </w:r>
      <w:r w:rsidR="00761B55">
        <w:t xml:space="preserve"> that they are who they say they are in order to obtain IRS service.</w:t>
      </w:r>
      <w:r w:rsidR="000509E5">
        <w:t xml:space="preserve"> </w:t>
      </w:r>
      <w:r w:rsidR="007B2843">
        <w:t xml:space="preserve">Each of the options includes providing personal information. </w:t>
      </w:r>
    </w:p>
    <w:p w14:paraId="18373186" w14:textId="77777777" w:rsidR="007B2843" w:rsidRDefault="007B2843" w:rsidP="004978BE"/>
    <w:p w14:paraId="1873A172" w14:textId="77777777" w:rsidR="004978BE" w:rsidRDefault="004978BE" w:rsidP="004978BE">
      <w:r>
        <w:t xml:space="preserve">The options for </w:t>
      </w:r>
      <w:r w:rsidR="000509E5">
        <w:t xml:space="preserve">level of </w:t>
      </w:r>
      <w:r>
        <w:t>authentication are:</w:t>
      </w:r>
    </w:p>
    <w:p w14:paraId="27055BFF" w14:textId="77777777" w:rsidR="007B2843" w:rsidRPr="007B2843" w:rsidRDefault="007B2843" w:rsidP="004978BE"/>
    <w:p w14:paraId="13A7075A" w14:textId="77777777" w:rsidR="004978BE" w:rsidRPr="007B2843" w:rsidRDefault="004978BE" w:rsidP="00FB622A">
      <w:pPr>
        <w:pStyle w:val="ListParagraph"/>
        <w:numPr>
          <w:ilvl w:val="0"/>
          <w:numId w:val="28"/>
        </w:numPr>
        <w:rPr>
          <w:rFonts w:ascii="Times New Roman" w:hAnsi="Times New Roman"/>
          <w:sz w:val="24"/>
          <w:szCs w:val="24"/>
        </w:rPr>
      </w:pPr>
      <w:r w:rsidRPr="007B2843">
        <w:rPr>
          <w:rFonts w:ascii="Times New Roman" w:hAnsi="Times New Roman"/>
          <w:b/>
          <w:sz w:val="24"/>
          <w:szCs w:val="24"/>
        </w:rPr>
        <w:t>Personal Information</w:t>
      </w:r>
      <w:r w:rsidR="007B2843">
        <w:rPr>
          <w:rFonts w:ascii="Times New Roman" w:hAnsi="Times New Roman"/>
          <w:b/>
          <w:sz w:val="24"/>
          <w:szCs w:val="24"/>
        </w:rPr>
        <w:t xml:space="preserve"> O</w:t>
      </w:r>
      <w:r w:rsidR="00E12C09" w:rsidRPr="007B2843">
        <w:rPr>
          <w:rFonts w:ascii="Times New Roman" w:hAnsi="Times New Roman"/>
          <w:b/>
          <w:sz w:val="24"/>
          <w:szCs w:val="24"/>
        </w:rPr>
        <w:t>nly</w:t>
      </w:r>
      <w:r w:rsidR="006E7EC8" w:rsidRPr="007B2843">
        <w:rPr>
          <w:rFonts w:ascii="Times New Roman" w:hAnsi="Times New Roman"/>
          <w:sz w:val="24"/>
          <w:szCs w:val="24"/>
        </w:rPr>
        <w:t xml:space="preserve">: </w:t>
      </w:r>
      <w:r w:rsidR="00633339" w:rsidRPr="007B2843">
        <w:rPr>
          <w:rFonts w:ascii="Times New Roman" w:hAnsi="Times New Roman"/>
          <w:sz w:val="24"/>
          <w:szCs w:val="24"/>
        </w:rPr>
        <w:t xml:space="preserve">provide </w:t>
      </w:r>
      <w:r w:rsidR="000509E5">
        <w:rPr>
          <w:rFonts w:ascii="Times New Roman" w:hAnsi="Times New Roman"/>
          <w:sz w:val="24"/>
          <w:szCs w:val="24"/>
        </w:rPr>
        <w:t xml:space="preserve">personal </w:t>
      </w:r>
      <w:r w:rsidR="006E7EC8" w:rsidRPr="007B2843">
        <w:rPr>
          <w:rFonts w:ascii="Times New Roman" w:hAnsi="Times New Roman"/>
          <w:sz w:val="24"/>
          <w:szCs w:val="24"/>
        </w:rPr>
        <w:t xml:space="preserve">information about yourself such as </w:t>
      </w:r>
      <w:r w:rsidR="00633339" w:rsidRPr="007B2843">
        <w:rPr>
          <w:rFonts w:ascii="Times New Roman" w:hAnsi="Times New Roman"/>
          <w:sz w:val="24"/>
          <w:szCs w:val="24"/>
        </w:rPr>
        <w:t xml:space="preserve">your </w:t>
      </w:r>
      <w:r w:rsidR="006E7EC8" w:rsidRPr="007B2843">
        <w:rPr>
          <w:rFonts w:ascii="Times New Roman" w:hAnsi="Times New Roman"/>
          <w:sz w:val="24"/>
          <w:szCs w:val="24"/>
        </w:rPr>
        <w:t>Social Security Number, date of birth, or address on tax return</w:t>
      </w:r>
    </w:p>
    <w:p w14:paraId="09D1C6A4" w14:textId="77777777" w:rsidR="00E23CAD" w:rsidRPr="007B2843" w:rsidRDefault="00A756C5" w:rsidP="00FB622A">
      <w:pPr>
        <w:pStyle w:val="ListParagraph"/>
        <w:numPr>
          <w:ilvl w:val="0"/>
          <w:numId w:val="28"/>
        </w:numPr>
        <w:rPr>
          <w:rFonts w:ascii="Times New Roman" w:hAnsi="Times New Roman"/>
          <w:sz w:val="24"/>
          <w:szCs w:val="24"/>
        </w:rPr>
      </w:pPr>
      <w:r w:rsidRPr="007B2843">
        <w:rPr>
          <w:rFonts w:ascii="Times New Roman" w:hAnsi="Times New Roman"/>
          <w:b/>
          <w:sz w:val="24"/>
          <w:szCs w:val="24"/>
        </w:rPr>
        <w:t xml:space="preserve">Knowledge Based Questions </w:t>
      </w:r>
      <w:r w:rsidR="004752EB" w:rsidRPr="007B2843">
        <w:rPr>
          <w:rFonts w:ascii="Times New Roman" w:hAnsi="Times New Roman"/>
          <w:b/>
          <w:sz w:val="24"/>
          <w:szCs w:val="24"/>
        </w:rPr>
        <w:t>(plus Personal Information)</w:t>
      </w:r>
      <w:r w:rsidR="006E7EC8" w:rsidRPr="007B2843">
        <w:rPr>
          <w:rFonts w:ascii="Times New Roman" w:hAnsi="Times New Roman"/>
          <w:sz w:val="24"/>
          <w:szCs w:val="24"/>
        </w:rPr>
        <w:t>: provide person</w:t>
      </w:r>
      <w:r w:rsidR="00633339" w:rsidRPr="007B2843">
        <w:rPr>
          <w:rFonts w:ascii="Times New Roman" w:hAnsi="Times New Roman"/>
          <w:sz w:val="24"/>
          <w:szCs w:val="24"/>
        </w:rPr>
        <w:t>al information about yourself as well as knowledge based information such as the street you grew up on or your first car</w:t>
      </w:r>
    </w:p>
    <w:p w14:paraId="4FBE24DE" w14:textId="77777777" w:rsidR="00633339" w:rsidRPr="007B2843" w:rsidRDefault="00A756C5" w:rsidP="00FB622A">
      <w:pPr>
        <w:pStyle w:val="ListParagraph"/>
        <w:numPr>
          <w:ilvl w:val="0"/>
          <w:numId w:val="28"/>
        </w:numPr>
        <w:rPr>
          <w:rFonts w:ascii="Times New Roman" w:hAnsi="Times New Roman"/>
          <w:sz w:val="24"/>
          <w:szCs w:val="24"/>
        </w:rPr>
      </w:pPr>
      <w:r w:rsidRPr="007B2843">
        <w:rPr>
          <w:rFonts w:ascii="Times New Roman" w:hAnsi="Times New Roman"/>
          <w:b/>
          <w:sz w:val="24"/>
          <w:szCs w:val="24"/>
        </w:rPr>
        <w:t>Verification of Financial Information</w:t>
      </w:r>
      <w:r w:rsidR="004752EB" w:rsidRPr="007B2843">
        <w:rPr>
          <w:rFonts w:ascii="Times New Roman" w:hAnsi="Times New Roman"/>
          <w:b/>
          <w:sz w:val="24"/>
          <w:szCs w:val="24"/>
        </w:rPr>
        <w:t xml:space="preserve"> (plus Personal Information)</w:t>
      </w:r>
      <w:r w:rsidR="00633339" w:rsidRPr="007B2843">
        <w:rPr>
          <w:rFonts w:ascii="Times New Roman" w:hAnsi="Times New Roman"/>
          <w:sz w:val="24"/>
          <w:szCs w:val="24"/>
        </w:rPr>
        <w:t>: provide personal information about yourself as well as verify financial information such as your mortgage company or other financial institution.</w:t>
      </w:r>
    </w:p>
    <w:p w14:paraId="4C9947B1" w14:textId="77777777" w:rsidR="004978BE" w:rsidRPr="007B2843" w:rsidRDefault="004752EB" w:rsidP="00FB622A">
      <w:pPr>
        <w:pStyle w:val="ListParagraph"/>
        <w:numPr>
          <w:ilvl w:val="0"/>
          <w:numId w:val="28"/>
        </w:numPr>
        <w:rPr>
          <w:rFonts w:ascii="Times New Roman" w:hAnsi="Times New Roman"/>
          <w:sz w:val="24"/>
          <w:szCs w:val="24"/>
        </w:rPr>
      </w:pPr>
      <w:r w:rsidRPr="007B2843">
        <w:rPr>
          <w:rFonts w:ascii="Times New Roman" w:hAnsi="Times New Roman"/>
          <w:b/>
          <w:sz w:val="24"/>
          <w:szCs w:val="24"/>
        </w:rPr>
        <w:t>Fingerp</w:t>
      </w:r>
      <w:r w:rsidR="007B2843" w:rsidRPr="007B2843">
        <w:rPr>
          <w:rFonts w:ascii="Times New Roman" w:hAnsi="Times New Roman"/>
          <w:b/>
          <w:sz w:val="24"/>
          <w:szCs w:val="24"/>
        </w:rPr>
        <w:t>rint</w:t>
      </w:r>
      <w:r w:rsidRPr="007B2843">
        <w:rPr>
          <w:rFonts w:ascii="Times New Roman" w:hAnsi="Times New Roman"/>
          <w:b/>
          <w:sz w:val="24"/>
          <w:szCs w:val="24"/>
        </w:rPr>
        <w:t xml:space="preserve"> (plus Personal Information)</w:t>
      </w:r>
      <w:r w:rsidR="00633339" w:rsidRPr="007B2843">
        <w:rPr>
          <w:rFonts w:ascii="Times New Roman" w:hAnsi="Times New Roman"/>
          <w:sz w:val="24"/>
          <w:szCs w:val="24"/>
        </w:rPr>
        <w:t>: provide personal information about yourself as well as your fingerprint through a mobile phone app or another fingerprint device.</w:t>
      </w:r>
    </w:p>
    <w:p w14:paraId="2F60327C" w14:textId="77777777" w:rsidR="00A756C5" w:rsidRPr="007B2843" w:rsidRDefault="00A756C5" w:rsidP="004978BE"/>
    <w:p w14:paraId="187D8914" w14:textId="77777777" w:rsidR="00592BFB" w:rsidRPr="007B2843" w:rsidRDefault="00592BFB" w:rsidP="00592BFB">
      <w:pPr>
        <w:pStyle w:val="basic"/>
        <w:rPr>
          <w:rFonts w:ascii="Times New Roman" w:hAnsi="Times New Roman" w:cs="Times New Roman"/>
          <w:b/>
          <w:bCs/>
          <w:smallCaps/>
          <w:sz w:val="24"/>
        </w:rPr>
      </w:pPr>
      <w:r w:rsidRPr="007B2843" w:rsidDel="00DF0F9B">
        <w:rPr>
          <w:rFonts w:ascii="Times New Roman" w:hAnsi="Times New Roman" w:cs="Times New Roman"/>
          <w:b/>
          <w:bCs/>
          <w:sz w:val="24"/>
        </w:rPr>
        <w:t xml:space="preserve"> </w:t>
      </w:r>
    </w:p>
    <w:p w14:paraId="2300896D" w14:textId="77777777" w:rsidR="00592BFB" w:rsidRDefault="00592BFB" w:rsidP="00592BFB">
      <w:r>
        <w:rPr>
          <w:b/>
          <w:bCs/>
          <w:smallCaps/>
        </w:rPr>
        <w:t xml:space="preserve"> [display] </w:t>
      </w:r>
    </w:p>
    <w:p w14:paraId="66A4E72C" w14:textId="77777777" w:rsidR="00592BFB" w:rsidRDefault="00C02C6A" w:rsidP="00592BFB">
      <w:r>
        <w:rPr>
          <w:b/>
          <w:bCs/>
          <w:szCs w:val="20"/>
        </w:rPr>
        <w:t>Q18</w:t>
      </w:r>
      <w:r w:rsidR="0063178F">
        <w:rPr>
          <w:b/>
          <w:bCs/>
          <w:szCs w:val="20"/>
        </w:rPr>
        <w:t>.</w:t>
      </w:r>
      <w:r w:rsidR="00592BFB" w:rsidRPr="008E3853">
        <w:rPr>
          <w:b/>
          <w:bCs/>
          <w:szCs w:val="20"/>
        </w:rPr>
        <w:t>&lt;in yellow&gt;</w:t>
      </w:r>
      <w:r w:rsidR="00592BFB" w:rsidRPr="008E3853">
        <w:rPr>
          <w:b/>
        </w:rPr>
        <w:t xml:space="preserve">Progress toward </w:t>
      </w:r>
      <w:r w:rsidR="00E64519">
        <w:rPr>
          <w:b/>
        </w:rPr>
        <w:t xml:space="preserve">issue </w:t>
      </w:r>
      <w:r w:rsidR="00592BFB">
        <w:rPr>
          <w:b/>
        </w:rPr>
        <w:t>resolution</w:t>
      </w:r>
      <w:r w:rsidR="00592BFB" w:rsidRPr="008E3853">
        <w:t xml:space="preserve"> </w:t>
      </w:r>
      <w:r w:rsidR="00592BFB" w:rsidRPr="008E3853">
        <w:rPr>
          <w:b/>
          <w:bCs/>
          <w:szCs w:val="20"/>
        </w:rPr>
        <w:t>&lt;/in yellow&gt;</w:t>
      </w:r>
      <w:r w:rsidR="00592BFB">
        <w:t xml:space="preserve"> means how far you can progress toward completely resolving your service need </w:t>
      </w:r>
      <w:r w:rsidR="00592BFB" w:rsidRPr="004F1C5D">
        <w:t>during a single use</w:t>
      </w:r>
      <w:r w:rsidR="00592BFB">
        <w:t xml:space="preserve"> of the tax assistance method.  </w:t>
      </w:r>
      <w:r w:rsidR="00633339">
        <w:t xml:space="preserve">Some contacts may result in the taxpayer’s need being fully satisfied, others may require the taxpayer to take additional steps. </w:t>
      </w:r>
    </w:p>
    <w:p w14:paraId="5F457540" w14:textId="77777777" w:rsidR="00592BFB" w:rsidRDefault="00592BFB" w:rsidP="00592BFB"/>
    <w:p w14:paraId="06AFF22B" w14:textId="77777777" w:rsidR="00592BFB" w:rsidRDefault="00592BFB" w:rsidP="00592BFB">
      <w:r>
        <w:t>The options for progress toward</w:t>
      </w:r>
      <w:r w:rsidR="00633339">
        <w:t xml:space="preserve"> issue</w:t>
      </w:r>
      <w:r>
        <w:t xml:space="preserve"> resolution are:</w:t>
      </w:r>
    </w:p>
    <w:p w14:paraId="26EA0DE6" w14:textId="77777777" w:rsidR="00592BFB" w:rsidRPr="00FB622A" w:rsidRDefault="00592BFB" w:rsidP="00592BFB"/>
    <w:p w14:paraId="7C2405D2" w14:textId="77777777" w:rsidR="00592BFB" w:rsidRPr="00FB622A" w:rsidRDefault="007B2843" w:rsidP="00FB622A">
      <w:pPr>
        <w:pStyle w:val="ListParagraph"/>
        <w:numPr>
          <w:ilvl w:val="0"/>
          <w:numId w:val="29"/>
        </w:numPr>
        <w:rPr>
          <w:rFonts w:ascii="Times New Roman" w:hAnsi="Times New Roman"/>
          <w:sz w:val="24"/>
          <w:szCs w:val="24"/>
        </w:rPr>
      </w:pPr>
      <w:r w:rsidRPr="00FB622A">
        <w:rPr>
          <w:rFonts w:ascii="Times New Roman" w:hAnsi="Times New Roman"/>
          <w:b/>
          <w:sz w:val="24"/>
          <w:szCs w:val="24"/>
        </w:rPr>
        <w:t xml:space="preserve">Receive </w:t>
      </w:r>
      <w:r w:rsidR="00592BFB" w:rsidRPr="00FB622A">
        <w:rPr>
          <w:rFonts w:ascii="Times New Roman" w:hAnsi="Times New Roman"/>
          <w:b/>
          <w:sz w:val="24"/>
          <w:szCs w:val="24"/>
        </w:rPr>
        <w:t>General Information Only – Additional Steps Needed</w:t>
      </w:r>
      <w:r w:rsidR="00FB622A" w:rsidRPr="00FB622A">
        <w:rPr>
          <w:rFonts w:ascii="Times New Roman" w:hAnsi="Times New Roman"/>
          <w:sz w:val="24"/>
          <w:szCs w:val="24"/>
        </w:rPr>
        <w:t xml:space="preserve">: you only receive general information about your service need during the one interaction and will need to figure out how it applies to your situation and </w:t>
      </w:r>
      <w:r w:rsidR="000509E5">
        <w:rPr>
          <w:rFonts w:ascii="Times New Roman" w:hAnsi="Times New Roman"/>
          <w:sz w:val="24"/>
          <w:szCs w:val="24"/>
        </w:rPr>
        <w:t xml:space="preserve">need to take </w:t>
      </w:r>
      <w:r w:rsidR="00FB622A" w:rsidRPr="00FB622A">
        <w:rPr>
          <w:rFonts w:ascii="Times New Roman" w:hAnsi="Times New Roman"/>
          <w:sz w:val="24"/>
          <w:szCs w:val="24"/>
        </w:rPr>
        <w:t>additional steps</w:t>
      </w:r>
      <w:r w:rsidR="000509E5">
        <w:rPr>
          <w:rFonts w:ascii="Times New Roman" w:hAnsi="Times New Roman"/>
          <w:sz w:val="24"/>
          <w:szCs w:val="24"/>
        </w:rPr>
        <w:t xml:space="preserve"> for resolution</w:t>
      </w:r>
    </w:p>
    <w:p w14:paraId="0D003E41" w14:textId="77777777" w:rsidR="00592BFB" w:rsidRPr="00FB622A" w:rsidRDefault="00FB622A" w:rsidP="00FB622A">
      <w:pPr>
        <w:pStyle w:val="ListParagraph"/>
        <w:numPr>
          <w:ilvl w:val="0"/>
          <w:numId w:val="29"/>
        </w:numPr>
        <w:rPr>
          <w:rFonts w:ascii="Times New Roman" w:hAnsi="Times New Roman"/>
          <w:sz w:val="24"/>
          <w:szCs w:val="24"/>
        </w:rPr>
      </w:pPr>
      <w:r w:rsidRPr="00FB622A">
        <w:rPr>
          <w:rFonts w:ascii="Times New Roman" w:hAnsi="Times New Roman"/>
          <w:b/>
          <w:sz w:val="24"/>
          <w:szCs w:val="24"/>
        </w:rPr>
        <w:t xml:space="preserve">Receive </w:t>
      </w:r>
      <w:r w:rsidR="00592BFB" w:rsidRPr="00FB622A">
        <w:rPr>
          <w:rFonts w:ascii="Times New Roman" w:hAnsi="Times New Roman"/>
          <w:b/>
          <w:sz w:val="24"/>
          <w:szCs w:val="24"/>
        </w:rPr>
        <w:t>Specific Information/Instructions – Additional Steps Needed</w:t>
      </w:r>
      <w:r w:rsidR="000509E5">
        <w:rPr>
          <w:rFonts w:ascii="Times New Roman" w:hAnsi="Times New Roman"/>
          <w:sz w:val="24"/>
          <w:szCs w:val="24"/>
        </w:rPr>
        <w:t xml:space="preserve">: you receive information or </w:t>
      </w:r>
      <w:r w:rsidRPr="00FB622A">
        <w:rPr>
          <w:rFonts w:ascii="Times New Roman" w:hAnsi="Times New Roman"/>
          <w:sz w:val="24"/>
          <w:szCs w:val="24"/>
        </w:rPr>
        <w:t xml:space="preserve">instructions specific to your situation from the one interaction but </w:t>
      </w:r>
      <w:r w:rsidR="000509E5">
        <w:rPr>
          <w:rFonts w:ascii="Times New Roman" w:hAnsi="Times New Roman"/>
          <w:sz w:val="24"/>
          <w:szCs w:val="24"/>
        </w:rPr>
        <w:t xml:space="preserve">need to take </w:t>
      </w:r>
      <w:r w:rsidRPr="00FB622A">
        <w:rPr>
          <w:rFonts w:ascii="Times New Roman" w:hAnsi="Times New Roman"/>
          <w:sz w:val="24"/>
          <w:szCs w:val="24"/>
        </w:rPr>
        <w:t xml:space="preserve">additional steps beyond this interaction </w:t>
      </w:r>
      <w:r w:rsidR="000509E5">
        <w:rPr>
          <w:rFonts w:ascii="Times New Roman" w:hAnsi="Times New Roman"/>
          <w:sz w:val="24"/>
          <w:szCs w:val="24"/>
        </w:rPr>
        <w:t>for resolution</w:t>
      </w:r>
      <w:r w:rsidRPr="00FB622A">
        <w:rPr>
          <w:rFonts w:ascii="Times New Roman" w:hAnsi="Times New Roman"/>
          <w:sz w:val="24"/>
          <w:szCs w:val="24"/>
        </w:rPr>
        <w:t>.</w:t>
      </w:r>
    </w:p>
    <w:p w14:paraId="5D610BEB" w14:textId="77777777" w:rsidR="00F01E48" w:rsidRPr="00FB622A" w:rsidRDefault="00FB622A" w:rsidP="00FB622A">
      <w:pPr>
        <w:pStyle w:val="ListParagraph"/>
        <w:numPr>
          <w:ilvl w:val="0"/>
          <w:numId w:val="29"/>
        </w:numPr>
        <w:rPr>
          <w:rFonts w:ascii="Times New Roman" w:hAnsi="Times New Roman"/>
          <w:sz w:val="24"/>
          <w:szCs w:val="24"/>
        </w:rPr>
      </w:pPr>
      <w:r w:rsidRPr="00FB622A">
        <w:rPr>
          <w:rFonts w:ascii="Times New Roman" w:hAnsi="Times New Roman"/>
          <w:b/>
          <w:sz w:val="24"/>
          <w:szCs w:val="24"/>
        </w:rPr>
        <w:t>Partially Resolved</w:t>
      </w:r>
      <w:r w:rsidRPr="00FB622A">
        <w:rPr>
          <w:rFonts w:ascii="Times New Roman" w:hAnsi="Times New Roman"/>
          <w:sz w:val="24"/>
          <w:szCs w:val="24"/>
        </w:rPr>
        <w:t>: your service need is partially, but not</w:t>
      </w:r>
      <w:r w:rsidR="00546215">
        <w:rPr>
          <w:rFonts w:ascii="Times New Roman" w:hAnsi="Times New Roman"/>
          <w:sz w:val="24"/>
          <w:szCs w:val="24"/>
        </w:rPr>
        <w:t xml:space="preserve"> </w:t>
      </w:r>
      <w:r w:rsidRPr="00FB622A">
        <w:rPr>
          <w:rFonts w:ascii="Times New Roman" w:hAnsi="Times New Roman"/>
          <w:sz w:val="24"/>
          <w:szCs w:val="24"/>
        </w:rPr>
        <w:t xml:space="preserve">completely resolved after the one interaction and further action is necessary for resolution. </w:t>
      </w:r>
    </w:p>
    <w:p w14:paraId="6F131B12" w14:textId="77777777" w:rsidR="00592BFB" w:rsidRPr="00FB622A" w:rsidRDefault="00592BFB" w:rsidP="00FB622A">
      <w:pPr>
        <w:pStyle w:val="ListParagraph"/>
        <w:numPr>
          <w:ilvl w:val="0"/>
          <w:numId w:val="29"/>
        </w:numPr>
        <w:rPr>
          <w:rFonts w:ascii="Times New Roman" w:hAnsi="Times New Roman"/>
          <w:sz w:val="24"/>
          <w:szCs w:val="24"/>
        </w:rPr>
      </w:pPr>
      <w:r w:rsidRPr="00FB622A">
        <w:rPr>
          <w:rFonts w:ascii="Times New Roman" w:hAnsi="Times New Roman"/>
          <w:b/>
          <w:sz w:val="24"/>
          <w:szCs w:val="24"/>
        </w:rPr>
        <w:t>Completely Resolved</w:t>
      </w:r>
      <w:r w:rsidR="00FB622A" w:rsidRPr="00FB622A">
        <w:rPr>
          <w:rFonts w:ascii="Times New Roman" w:hAnsi="Times New Roman"/>
          <w:sz w:val="24"/>
          <w:szCs w:val="24"/>
        </w:rPr>
        <w:t>: your service need is completely resolved after the one interaction and no further action is necessary.</w:t>
      </w:r>
    </w:p>
    <w:p w14:paraId="4B028689" w14:textId="77777777" w:rsidR="00592BFB" w:rsidRPr="00FB622A" w:rsidRDefault="00592BFB" w:rsidP="00592BFB"/>
    <w:p w14:paraId="3AF01F7E" w14:textId="77777777" w:rsidR="00E64519" w:rsidRDefault="000509E5" w:rsidP="00E64519">
      <w:r>
        <w:rPr>
          <w:b/>
          <w:bCs/>
          <w:smallCaps/>
        </w:rPr>
        <w:t xml:space="preserve"> </w:t>
      </w:r>
      <w:r w:rsidR="00E64519">
        <w:rPr>
          <w:b/>
          <w:bCs/>
          <w:smallCaps/>
        </w:rPr>
        <w:t>[display]</w:t>
      </w:r>
    </w:p>
    <w:p w14:paraId="28F509EE" w14:textId="77777777" w:rsidR="00E64519" w:rsidRDefault="00C02C6A" w:rsidP="00E64519">
      <w:pPr>
        <w:rPr>
          <w:b/>
          <w:bCs/>
          <w:smallCaps/>
        </w:rPr>
      </w:pPr>
      <w:r>
        <w:rPr>
          <w:b/>
          <w:bCs/>
          <w:szCs w:val="20"/>
        </w:rPr>
        <w:t>Q19</w:t>
      </w:r>
      <w:r w:rsidR="00E64519">
        <w:rPr>
          <w:b/>
          <w:bCs/>
          <w:szCs w:val="20"/>
        </w:rPr>
        <w:t>.</w:t>
      </w:r>
      <w:r w:rsidR="00E64519" w:rsidRPr="00C72F68">
        <w:rPr>
          <w:b/>
          <w:bCs/>
          <w:szCs w:val="20"/>
        </w:rPr>
        <w:t xml:space="preserve">&lt;in </w:t>
      </w:r>
      <w:r w:rsidR="00E64519">
        <w:rPr>
          <w:b/>
          <w:bCs/>
          <w:szCs w:val="20"/>
        </w:rPr>
        <w:t xml:space="preserve">bold </w:t>
      </w:r>
      <w:r w:rsidR="00E64519" w:rsidRPr="00C72F68">
        <w:rPr>
          <w:b/>
          <w:bCs/>
          <w:szCs w:val="20"/>
        </w:rPr>
        <w:t>&gt;</w:t>
      </w:r>
      <w:r w:rsidR="00E64519" w:rsidRPr="00C72F68">
        <w:rPr>
          <w:b/>
        </w:rPr>
        <w:t xml:space="preserve">Confirmation of </w:t>
      </w:r>
      <w:r w:rsidR="00E64519">
        <w:rPr>
          <w:b/>
        </w:rPr>
        <w:t>Service Interaction</w:t>
      </w:r>
      <w:r w:rsidR="00E64519" w:rsidRPr="00C72F68">
        <w:rPr>
          <w:b/>
          <w:bCs/>
          <w:szCs w:val="20"/>
        </w:rPr>
        <w:t xml:space="preserve">&lt;/in </w:t>
      </w:r>
      <w:r w:rsidR="00E64519">
        <w:rPr>
          <w:b/>
          <w:bCs/>
          <w:szCs w:val="20"/>
        </w:rPr>
        <w:t xml:space="preserve">bold </w:t>
      </w:r>
      <w:r w:rsidR="00E64519" w:rsidRPr="00C72F68">
        <w:rPr>
          <w:b/>
          <w:bCs/>
          <w:szCs w:val="20"/>
        </w:rPr>
        <w:t>&gt;</w:t>
      </w:r>
      <w:r w:rsidR="00E64519" w:rsidRPr="00C72F68">
        <w:t xml:space="preserve"> means </w:t>
      </w:r>
      <w:r w:rsidR="00FB622A">
        <w:t>you receive</w:t>
      </w:r>
      <w:r w:rsidR="00E64519" w:rsidRPr="00C72F68">
        <w:t xml:space="preserve"> a </w:t>
      </w:r>
      <w:r w:rsidR="00E64519" w:rsidRPr="00BD674B">
        <w:t xml:space="preserve">follow-up communication from the IRS confirming that </w:t>
      </w:r>
      <w:r w:rsidR="00FB622A">
        <w:t>the service interaction was completed</w:t>
      </w:r>
      <w:r w:rsidR="00E64519" w:rsidRPr="00BD674B">
        <w:t xml:space="preserve">. For </w:t>
      </w:r>
      <w:r w:rsidR="00FB622A">
        <w:t xml:space="preserve">example, a confirmation that a change of address was </w:t>
      </w:r>
      <w:r w:rsidR="000509E5">
        <w:t>completed</w:t>
      </w:r>
      <w:r w:rsidR="00FB622A">
        <w:t xml:space="preserve"> or that payment was received.</w:t>
      </w:r>
    </w:p>
    <w:p w14:paraId="5B8AAB2D" w14:textId="77777777" w:rsidR="00E64519" w:rsidRDefault="00E64519" w:rsidP="00E64519">
      <w:pPr>
        <w:rPr>
          <w:b/>
          <w:bCs/>
          <w:smallCaps/>
        </w:rPr>
      </w:pPr>
    </w:p>
    <w:p w14:paraId="71D5D4A1" w14:textId="77777777" w:rsidR="00E64519" w:rsidRDefault="00E64519" w:rsidP="00E64519">
      <w:pPr>
        <w:pStyle w:val="basicinstruction"/>
      </w:pPr>
    </w:p>
    <w:p w14:paraId="334B2B49" w14:textId="77777777" w:rsidR="00313972" w:rsidRDefault="00C02C6A" w:rsidP="00313972">
      <w:pPr>
        <w:rPr>
          <w:b/>
          <w:bCs/>
          <w:smallCaps/>
        </w:rPr>
      </w:pPr>
      <w:r>
        <w:rPr>
          <w:b/>
          <w:bCs/>
          <w:szCs w:val="20"/>
        </w:rPr>
        <w:t>Q20</w:t>
      </w:r>
      <w:r w:rsidR="0063178F">
        <w:rPr>
          <w:b/>
          <w:bCs/>
          <w:szCs w:val="20"/>
        </w:rPr>
        <w:t>.</w:t>
      </w:r>
      <w:r w:rsidR="00313972" w:rsidRPr="00C72F68">
        <w:rPr>
          <w:b/>
          <w:bCs/>
          <w:szCs w:val="20"/>
        </w:rPr>
        <w:t xml:space="preserve">&lt;in </w:t>
      </w:r>
      <w:r w:rsidR="00313972">
        <w:rPr>
          <w:b/>
          <w:bCs/>
          <w:szCs w:val="20"/>
        </w:rPr>
        <w:t xml:space="preserve">bold </w:t>
      </w:r>
      <w:r w:rsidR="00313972" w:rsidRPr="00C72F68">
        <w:rPr>
          <w:b/>
          <w:bCs/>
          <w:szCs w:val="20"/>
        </w:rPr>
        <w:t>&gt;</w:t>
      </w:r>
      <w:commentRangeStart w:id="6"/>
      <w:commentRangeStart w:id="7"/>
      <w:r w:rsidR="00313972">
        <w:rPr>
          <w:b/>
        </w:rPr>
        <w:t>Receiving Priority Service</w:t>
      </w:r>
      <w:commentRangeEnd w:id="6"/>
      <w:r w:rsidR="000509E5">
        <w:rPr>
          <w:rStyle w:val="CommentReference"/>
        </w:rPr>
        <w:commentReference w:id="6"/>
      </w:r>
      <w:commentRangeEnd w:id="7"/>
      <w:r w:rsidR="00651508">
        <w:rPr>
          <w:rStyle w:val="CommentReference"/>
        </w:rPr>
        <w:commentReference w:id="7"/>
      </w:r>
      <w:r w:rsidR="00313972" w:rsidRPr="00C72F68">
        <w:rPr>
          <w:b/>
          <w:bCs/>
          <w:szCs w:val="20"/>
        </w:rPr>
        <w:t xml:space="preserve">&lt;/in </w:t>
      </w:r>
      <w:r w:rsidR="00313972">
        <w:rPr>
          <w:b/>
          <w:bCs/>
          <w:szCs w:val="20"/>
        </w:rPr>
        <w:t xml:space="preserve">bold </w:t>
      </w:r>
      <w:r w:rsidR="00313972" w:rsidRPr="000509E5">
        <w:rPr>
          <w:b/>
          <w:bCs/>
          <w:szCs w:val="20"/>
        </w:rPr>
        <w:t>&gt;</w:t>
      </w:r>
      <w:r w:rsidR="00313972" w:rsidRPr="000509E5">
        <w:t xml:space="preserve"> </w:t>
      </w:r>
      <w:r w:rsidR="00FB622A" w:rsidRPr="000509E5">
        <w:t xml:space="preserve">means by choosing this service channel you </w:t>
      </w:r>
      <w:r w:rsidR="000509E5" w:rsidRPr="000509E5">
        <w:t>will get</w:t>
      </w:r>
      <w:r w:rsidR="00D02F7D" w:rsidRPr="000509E5">
        <w:t xml:space="preserve"> </w:t>
      </w:r>
      <w:r w:rsidR="00FB622A" w:rsidRPr="000509E5">
        <w:t>priority servic</w:t>
      </w:r>
      <w:r w:rsidR="00D02F7D" w:rsidRPr="000509E5">
        <w:t>e</w:t>
      </w:r>
      <w:r w:rsidR="000509E5" w:rsidRPr="000509E5">
        <w:t xml:space="preserve"> and a shorter time to access the service</w:t>
      </w:r>
      <w:r w:rsidR="00D02F7D" w:rsidRPr="000509E5">
        <w:t xml:space="preserve">. </w:t>
      </w:r>
    </w:p>
    <w:p w14:paraId="65C860AA" w14:textId="77777777" w:rsidR="00B51B50" w:rsidRDefault="00B51B50" w:rsidP="00592BFB"/>
    <w:p w14:paraId="53314F18" w14:textId="77777777" w:rsidR="00DB0F1A" w:rsidRDefault="00DB0F1A" w:rsidP="00592BFB">
      <w:pPr>
        <w:pStyle w:val="basicinstruction"/>
      </w:pPr>
    </w:p>
    <w:p w14:paraId="25B436CB" w14:textId="77777777" w:rsidR="00592BFB" w:rsidRDefault="00592BFB" w:rsidP="00592BFB">
      <w:pPr>
        <w:pStyle w:val="basicinstruction"/>
      </w:pPr>
      <w:r>
        <w:t>[grid]</w:t>
      </w:r>
    </w:p>
    <w:p w14:paraId="0DA6D2E1" w14:textId="77777777" w:rsidR="00592BFB" w:rsidRDefault="00592BFB" w:rsidP="00592BFB">
      <w:pPr>
        <w:pStyle w:val="basicinstruction"/>
      </w:pPr>
      <w:r>
        <w:t>[show header at top middle and bottom of screen]</w:t>
      </w:r>
    </w:p>
    <w:p w14:paraId="53F4C001" w14:textId="77777777" w:rsidR="00592BFB" w:rsidRDefault="00592BFB" w:rsidP="00DB0F1A">
      <w:pPr>
        <w:pStyle w:val="basicinstruction"/>
        <w:rPr>
          <w:sz w:val="28"/>
          <w:szCs w:val="28"/>
          <w:highlight w:val="yellow"/>
        </w:rPr>
      </w:pPr>
      <w:r>
        <w:t>[prompt if skip]</w:t>
      </w:r>
    </w:p>
    <w:p w14:paraId="6F76BE07" w14:textId="77777777" w:rsidR="00592BFB" w:rsidRDefault="00592BFB" w:rsidP="00592BFB">
      <w:pPr>
        <w:rPr>
          <w:highlight w:val="yellow"/>
        </w:rPr>
      </w:pPr>
    </w:p>
    <w:p w14:paraId="39650050" w14:textId="77777777" w:rsidR="00592BFB" w:rsidRPr="006455AF" w:rsidRDefault="00592BFB" w:rsidP="00592BFB">
      <w:pPr>
        <w:pStyle w:val="Heading1"/>
        <w:ind w:right="90"/>
        <w:jc w:val="center"/>
        <w:rPr>
          <w:sz w:val="28"/>
          <w:szCs w:val="28"/>
        </w:rPr>
      </w:pPr>
      <w:r w:rsidRPr="006455AF">
        <w:rPr>
          <w:sz w:val="28"/>
          <w:szCs w:val="28"/>
        </w:rPr>
        <w:t>PRACTICE QUESTION</w:t>
      </w:r>
    </w:p>
    <w:p w14:paraId="72C9DAF2" w14:textId="77777777" w:rsidR="00592BFB" w:rsidRPr="006455AF" w:rsidRDefault="00592BFB" w:rsidP="00592BFB"/>
    <w:p w14:paraId="44E1669B" w14:textId="77777777" w:rsidR="00592BFB" w:rsidRPr="006455AF" w:rsidRDefault="00592BFB" w:rsidP="00592BFB">
      <w:r w:rsidRPr="006455AF">
        <w:t>Please answer the following practice question to make sure we are explaining the task clearly.</w:t>
      </w:r>
    </w:p>
    <w:p w14:paraId="162A2958" w14:textId="77777777" w:rsidR="00592BFB" w:rsidRPr="006455AF" w:rsidRDefault="00592BFB" w:rsidP="00592BFB"/>
    <w:p w14:paraId="6A80D10F" w14:textId="77777777" w:rsidR="00592BFB" w:rsidRPr="006455AF" w:rsidRDefault="00592BFB" w:rsidP="00592BFB">
      <w:pPr>
        <w:pStyle w:val="basicinstruction"/>
        <w:rPr>
          <w:rFonts w:ascii="Times New Roman" w:hAnsi="Times New Roman" w:cs="Times New Roman"/>
          <w:bCs w:val="0"/>
          <w:smallCaps w:val="0"/>
          <w:sz w:val="24"/>
        </w:rPr>
      </w:pPr>
      <w:r w:rsidRPr="006455AF">
        <w:rPr>
          <w:rFonts w:ascii="Times New Roman" w:hAnsi="Times New Roman" w:cs="Times New Roman"/>
          <w:bCs w:val="0"/>
          <w:smallCaps w:val="0"/>
          <w:sz w:val="24"/>
        </w:rPr>
        <w:t xml:space="preserve">[Select SERVICE1 VARIABLE CREATED </w:t>
      </w:r>
      <w:r w:rsidRPr="00A0374D">
        <w:rPr>
          <w:rFonts w:ascii="Times New Roman" w:hAnsi="Times New Roman" w:cs="Times New Roman"/>
          <w:bCs w:val="0"/>
          <w:smallCaps w:val="0"/>
          <w:sz w:val="24"/>
        </w:rPr>
        <w:t>IN Q16]</w:t>
      </w:r>
    </w:p>
    <w:p w14:paraId="6AE12036" w14:textId="77777777" w:rsidR="00592BFB" w:rsidRPr="006455AF" w:rsidRDefault="00592BFB" w:rsidP="00592BFB">
      <w:pPr>
        <w:pStyle w:val="EnvelopeReturn"/>
        <w:rPr>
          <w:rFonts w:cs="Times New Roman"/>
          <w:bCs w:val="0"/>
        </w:rPr>
      </w:pPr>
    </w:p>
    <w:p w14:paraId="599DA9CF" w14:textId="77777777" w:rsidR="00592BFB" w:rsidRPr="006455AF" w:rsidRDefault="00C02C6A" w:rsidP="00592BFB">
      <w:r>
        <w:t>Q21</w:t>
      </w:r>
      <w:r w:rsidR="00A0374D">
        <w:t xml:space="preserve">. </w:t>
      </w:r>
      <w:r w:rsidR="00592BFB" w:rsidRPr="006455AF">
        <w:t>Now</w:t>
      </w:r>
      <w:r w:rsidR="00962DFC">
        <w:t xml:space="preserve"> I’d like to you to assume you need help with [</w:t>
      </w:r>
      <w:r w:rsidR="00592BFB" w:rsidRPr="006455AF">
        <w:rPr>
          <w:b/>
        </w:rPr>
        <w:t>SERVICE</w:t>
      </w:r>
      <w:r w:rsidR="00E64519">
        <w:rPr>
          <w:b/>
        </w:rPr>
        <w:t>2</w:t>
      </w:r>
      <w:r w:rsidR="00962DFC">
        <w:t>]</w:t>
      </w:r>
      <w:r w:rsidR="00592BFB" w:rsidRPr="006455AF">
        <w:t xml:space="preserve"> </w:t>
      </w:r>
    </w:p>
    <w:p w14:paraId="10883D26" w14:textId="77777777" w:rsidR="00592BFB" w:rsidRPr="006455AF" w:rsidRDefault="00592BFB" w:rsidP="00592BFB"/>
    <w:p w14:paraId="559E9134" w14:textId="77777777" w:rsidR="00592BFB" w:rsidRPr="006455AF" w:rsidRDefault="00592BFB" w:rsidP="00592BFB">
      <w:r w:rsidRPr="006455AF">
        <w:t>Assume that you have enough time before taxes are due so that you can use any of the methods</w:t>
      </w:r>
      <w:r w:rsidR="00962DFC">
        <w:t xml:space="preserve"> f assistance</w:t>
      </w:r>
      <w:r w:rsidRPr="006455AF">
        <w:t>. We are going to ask you some questions to find out which method you would choose.</w:t>
      </w:r>
    </w:p>
    <w:p w14:paraId="3F354CC9" w14:textId="77777777" w:rsidR="00592BFB" w:rsidRPr="006455AF" w:rsidRDefault="00592BFB" w:rsidP="00592BFB"/>
    <w:p w14:paraId="7ACF8D23" w14:textId="77777777" w:rsidR="00E17C06" w:rsidRPr="00DC4E79" w:rsidRDefault="00592BFB" w:rsidP="00592BFB">
      <w:r w:rsidRPr="006455AF">
        <w:t>Imagine that you need to phone the Toll-Free line and talk with a live Customer Service Representative</w:t>
      </w:r>
      <w:r w:rsidR="00DB0F1A">
        <w:t xml:space="preserve"> for assistance</w:t>
      </w:r>
      <w:r w:rsidRPr="006455AF">
        <w:t>. In one instance</w:t>
      </w:r>
      <w:r>
        <w:t xml:space="preserve">, the </w:t>
      </w:r>
      <w:r w:rsidR="00DC4E79">
        <w:t xml:space="preserve">time to </w:t>
      </w:r>
      <w:r w:rsidR="00DB0F1A">
        <w:t xml:space="preserve">access </w:t>
      </w:r>
      <w:r w:rsidR="00DC4E79">
        <w:t xml:space="preserve">service </w:t>
      </w:r>
      <w:r w:rsidR="00DB0F1A">
        <w:t xml:space="preserve">or </w:t>
      </w:r>
      <w:r>
        <w:t xml:space="preserve">time </w:t>
      </w:r>
      <w:r w:rsidR="00DB0F1A">
        <w:t xml:space="preserve">to make a connection with </w:t>
      </w:r>
      <w:r w:rsidR="00DB0F1A" w:rsidRPr="00DC4E79">
        <w:t xml:space="preserve">the Customer Service Representative </w:t>
      </w:r>
      <w:r w:rsidRPr="00DC4E79">
        <w:t xml:space="preserve">is 10 minutes.  In another instance, </w:t>
      </w:r>
      <w:r w:rsidR="00DB0F1A" w:rsidRPr="00DC4E79">
        <w:t>the access time</w:t>
      </w:r>
      <w:r w:rsidRPr="00DC4E79">
        <w:t xml:space="preserve"> would take you 60 minutes.  Please look at the two options and select the one that you prefer based only on the information provided about each option.  </w:t>
      </w:r>
    </w:p>
    <w:p w14:paraId="07667AEB" w14:textId="77777777" w:rsidR="00592BFB" w:rsidRPr="00DC4E79" w:rsidRDefault="00592BFB" w:rsidP="00592BFB">
      <w:r w:rsidRPr="00DC4E79">
        <w:tab/>
      </w:r>
      <w:r w:rsidRPr="00DC4E79">
        <w:tab/>
      </w:r>
      <w:r w:rsidRPr="00DC4E79">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1"/>
        <w:gridCol w:w="1771"/>
      </w:tblGrid>
      <w:tr w:rsidR="00592BFB" w:rsidRPr="00DC4E79" w14:paraId="55C11D31" w14:textId="77777777" w:rsidTr="00EB07CC">
        <w:trPr>
          <w:jc w:val="center"/>
        </w:trPr>
        <w:tc>
          <w:tcPr>
            <w:tcW w:w="1771" w:type="dxa"/>
            <w:tcBorders>
              <w:right w:val="double" w:sz="4" w:space="0" w:color="auto"/>
            </w:tcBorders>
            <w:shd w:val="clear" w:color="auto" w:fill="E6E6E6"/>
          </w:tcPr>
          <w:p w14:paraId="01863EF3" w14:textId="77777777" w:rsidR="00592BFB" w:rsidRPr="00DC4E79" w:rsidRDefault="00592BFB" w:rsidP="00DB0F1A">
            <w:pPr>
              <w:jc w:val="center"/>
            </w:pPr>
            <w:r w:rsidRPr="00DC4E79">
              <w:t xml:space="preserve">IRS Toll-Free Line, </w:t>
            </w:r>
            <w:r w:rsidR="00DB0F1A" w:rsidRPr="00DC4E79">
              <w:t>Assisted</w:t>
            </w:r>
          </w:p>
        </w:tc>
        <w:tc>
          <w:tcPr>
            <w:tcW w:w="1771" w:type="dxa"/>
            <w:tcBorders>
              <w:left w:val="double" w:sz="4" w:space="0" w:color="auto"/>
              <w:right w:val="double" w:sz="4" w:space="0" w:color="auto"/>
            </w:tcBorders>
            <w:shd w:val="clear" w:color="auto" w:fill="E6E6E6"/>
          </w:tcPr>
          <w:p w14:paraId="16299EE3" w14:textId="77777777" w:rsidR="00592BFB" w:rsidRPr="00DC4E79" w:rsidRDefault="00592BFB" w:rsidP="00DB0F1A">
            <w:pPr>
              <w:jc w:val="center"/>
            </w:pPr>
            <w:r w:rsidRPr="00DC4E79">
              <w:t xml:space="preserve">IRS Toll-Free Line, </w:t>
            </w:r>
            <w:r w:rsidR="00DB0F1A" w:rsidRPr="00DC4E79">
              <w:t>Assisted</w:t>
            </w:r>
            <w:r w:rsidRPr="00DC4E79">
              <w:t xml:space="preserve"> </w:t>
            </w:r>
          </w:p>
        </w:tc>
      </w:tr>
      <w:tr w:rsidR="00592BFB" w:rsidRPr="00DC4E79" w14:paraId="5E4BBABE" w14:textId="77777777" w:rsidTr="00EB07CC">
        <w:trPr>
          <w:cantSplit/>
          <w:jc w:val="center"/>
        </w:trPr>
        <w:tc>
          <w:tcPr>
            <w:tcW w:w="1771" w:type="dxa"/>
            <w:tcBorders>
              <w:right w:val="double" w:sz="4" w:space="0" w:color="auto"/>
            </w:tcBorders>
          </w:tcPr>
          <w:p w14:paraId="6C89C504" w14:textId="77777777" w:rsidR="00592BFB" w:rsidRPr="00DC4E79" w:rsidRDefault="00DB0F1A" w:rsidP="00EB07CC">
            <w:r w:rsidRPr="00DC4E79">
              <w:t>Access Time</w:t>
            </w:r>
          </w:p>
          <w:p w14:paraId="7C58154C" w14:textId="77777777" w:rsidR="00592BFB" w:rsidRPr="00DC4E79" w:rsidRDefault="00592BFB" w:rsidP="00EB07CC">
            <w:r w:rsidRPr="00DC4E79">
              <w:t xml:space="preserve">60 minutes </w:t>
            </w:r>
          </w:p>
        </w:tc>
        <w:tc>
          <w:tcPr>
            <w:tcW w:w="1771" w:type="dxa"/>
            <w:tcBorders>
              <w:left w:val="double" w:sz="4" w:space="0" w:color="auto"/>
              <w:right w:val="double" w:sz="4" w:space="0" w:color="auto"/>
            </w:tcBorders>
          </w:tcPr>
          <w:p w14:paraId="5A3605B6" w14:textId="77777777" w:rsidR="00592BFB" w:rsidRPr="00DC4E79" w:rsidRDefault="00DB0F1A" w:rsidP="00EB07CC">
            <w:r w:rsidRPr="00DC4E79">
              <w:t>Access Time</w:t>
            </w:r>
          </w:p>
          <w:p w14:paraId="6585EFC1" w14:textId="77777777" w:rsidR="00592BFB" w:rsidRPr="00DC4E79" w:rsidRDefault="00592BFB" w:rsidP="00EB07CC">
            <w:r w:rsidRPr="00DC4E79">
              <w:t>10 minutes</w:t>
            </w:r>
          </w:p>
        </w:tc>
      </w:tr>
      <w:tr w:rsidR="00592BFB" w:rsidRPr="006455AF" w14:paraId="0DB323D1" w14:textId="77777777" w:rsidTr="00EB07CC">
        <w:trPr>
          <w:cantSplit/>
          <w:jc w:val="center"/>
        </w:trPr>
        <w:tc>
          <w:tcPr>
            <w:tcW w:w="1771" w:type="dxa"/>
            <w:tcBorders>
              <w:right w:val="double" w:sz="4" w:space="0" w:color="auto"/>
            </w:tcBorders>
          </w:tcPr>
          <w:p w14:paraId="1A47FFFD" w14:textId="77777777" w:rsidR="00592BFB" w:rsidRPr="00DC4E79" w:rsidRDefault="00592BFB" w:rsidP="00EB07CC">
            <w:pPr>
              <w:jc w:val="center"/>
            </w:pPr>
            <w:r w:rsidRPr="00DC4E79">
              <w:t>*</w:t>
            </w:r>
          </w:p>
        </w:tc>
        <w:tc>
          <w:tcPr>
            <w:tcW w:w="1771" w:type="dxa"/>
            <w:tcBorders>
              <w:left w:val="double" w:sz="4" w:space="0" w:color="auto"/>
              <w:right w:val="double" w:sz="4" w:space="0" w:color="auto"/>
            </w:tcBorders>
          </w:tcPr>
          <w:p w14:paraId="57345524" w14:textId="77777777" w:rsidR="00592BFB" w:rsidRPr="006455AF" w:rsidRDefault="00592BFB" w:rsidP="00EB07CC">
            <w:pPr>
              <w:jc w:val="center"/>
            </w:pPr>
            <w:r w:rsidRPr="00DC4E79">
              <w:t>*</w:t>
            </w:r>
          </w:p>
        </w:tc>
      </w:tr>
    </w:tbl>
    <w:p w14:paraId="2C71C552" w14:textId="77777777" w:rsidR="00592BFB" w:rsidRPr="006455AF" w:rsidRDefault="00592BFB" w:rsidP="00592BFB"/>
    <w:p w14:paraId="23AB9DB4" w14:textId="77777777" w:rsidR="00592BFB" w:rsidRPr="006455AF" w:rsidRDefault="00C02C6A" w:rsidP="00DC4E79">
      <w:pPr>
        <w:pStyle w:val="basicinstruction"/>
        <w:keepNext/>
      </w:pPr>
      <w:r>
        <w:t>[if q21</w:t>
      </w:r>
      <w:r w:rsidR="00592BFB" w:rsidRPr="006455AF">
        <w:t>=1]</w:t>
      </w:r>
    </w:p>
    <w:p w14:paraId="09CDBDBD" w14:textId="77777777" w:rsidR="00592BFB" w:rsidRPr="006455AF" w:rsidRDefault="0063178F" w:rsidP="00592BFB">
      <w:r>
        <w:rPr>
          <w:b/>
          <w:bCs/>
        </w:rPr>
        <w:t>Q22</w:t>
      </w:r>
      <w:r w:rsidR="00592BFB" w:rsidRPr="006455AF">
        <w:rPr>
          <w:b/>
          <w:bCs/>
        </w:rPr>
        <w:t>.</w:t>
      </w:r>
      <w:r w:rsidR="00592BFB" w:rsidRPr="006455AF">
        <w:t xml:space="preserve"> You chose the IRS Toll-free line that will take longer to </w:t>
      </w:r>
      <w:r w:rsidR="00DB0F1A">
        <w:t>access your</w:t>
      </w:r>
      <w:r w:rsidR="00592BFB" w:rsidRPr="006455AF">
        <w:t xml:space="preserve"> representative. Are you sure that you want to pick the Toll-Free option that has a longer </w:t>
      </w:r>
      <w:r w:rsidR="00DB0F1A">
        <w:t>access</w:t>
      </w:r>
      <w:r w:rsidR="00592BFB" w:rsidRPr="006455AF">
        <w:t xml:space="preserve"> time? Select one answer only</w:t>
      </w:r>
    </w:p>
    <w:p w14:paraId="34F4A9BE" w14:textId="77777777" w:rsidR="00592BFB" w:rsidRPr="006455AF" w:rsidRDefault="00592BFB" w:rsidP="00592BFB"/>
    <w:p w14:paraId="2920ACB3" w14:textId="77777777" w:rsidR="00592BFB" w:rsidRPr="006455AF" w:rsidRDefault="00592BFB" w:rsidP="00FB622A">
      <w:pPr>
        <w:numPr>
          <w:ilvl w:val="0"/>
          <w:numId w:val="14"/>
        </w:numPr>
      </w:pPr>
      <w:r w:rsidRPr="006455AF">
        <w:t xml:space="preserve">Yes, I'm sure that I want to phone an IRS Toll-free number that has a longer </w:t>
      </w:r>
      <w:r w:rsidR="0069036A">
        <w:t>access</w:t>
      </w:r>
      <w:r w:rsidRPr="006455AF">
        <w:t xml:space="preserve"> time.</w:t>
      </w:r>
    </w:p>
    <w:p w14:paraId="658E1E39" w14:textId="77777777" w:rsidR="00592BFB" w:rsidRPr="006455AF" w:rsidRDefault="00592BFB" w:rsidP="00FB622A">
      <w:pPr>
        <w:numPr>
          <w:ilvl w:val="0"/>
          <w:numId w:val="14"/>
        </w:numPr>
      </w:pPr>
      <w:r w:rsidRPr="006455AF">
        <w:t>No, I'm not sure. Ask the service time question again.</w:t>
      </w:r>
    </w:p>
    <w:p w14:paraId="182A70B0" w14:textId="77777777" w:rsidR="00592BFB" w:rsidRPr="006455AF" w:rsidRDefault="00592BFB" w:rsidP="00592BFB"/>
    <w:p w14:paraId="2F31CCB5" w14:textId="77777777" w:rsidR="00592BFB" w:rsidRPr="006455AF" w:rsidRDefault="00C02C6A" w:rsidP="00592BFB">
      <w:pPr>
        <w:pStyle w:val="basicinstruction"/>
      </w:pPr>
      <w:r>
        <w:t>[if q22</w:t>
      </w:r>
      <w:r w:rsidR="00592BFB" w:rsidRPr="006455AF">
        <w:t>=2]</w:t>
      </w:r>
    </w:p>
    <w:p w14:paraId="2486FB25" w14:textId="77777777" w:rsidR="00592BFB" w:rsidRPr="006455AF" w:rsidRDefault="0063178F" w:rsidP="00592BFB">
      <w:r>
        <w:rPr>
          <w:b/>
          <w:bCs/>
        </w:rPr>
        <w:t>Q2</w:t>
      </w:r>
      <w:r w:rsidR="00C02C6A">
        <w:rPr>
          <w:b/>
          <w:bCs/>
        </w:rPr>
        <w:t>3</w:t>
      </w:r>
      <w:r w:rsidR="00592BFB" w:rsidRPr="006455AF">
        <w:rPr>
          <w:b/>
          <w:bCs/>
        </w:rPr>
        <w:t>.</w:t>
      </w:r>
      <w:r w:rsidR="00592BFB" w:rsidRPr="006455AF">
        <w:t xml:space="preserve"> Now I’d like to you to assume </w:t>
      </w:r>
      <w:r w:rsidR="00962DFC">
        <w:t>you need help with</w:t>
      </w:r>
      <w:r w:rsidR="00592BFB" w:rsidRPr="006455AF">
        <w:t xml:space="preserve"> [</w:t>
      </w:r>
      <w:r w:rsidR="00592BFB" w:rsidRPr="006455AF">
        <w:rPr>
          <w:b/>
        </w:rPr>
        <w:t>SERVICE</w:t>
      </w:r>
      <w:r w:rsidR="00962DFC">
        <w:rPr>
          <w:b/>
        </w:rPr>
        <w:t>2</w:t>
      </w:r>
      <w:r w:rsidR="00592BFB" w:rsidRPr="006455AF">
        <w:t>]</w:t>
      </w:r>
      <w:r w:rsidR="00592BFB" w:rsidRPr="006455AF">
        <w:rPr>
          <w:i/>
        </w:rPr>
        <w:t>.</w:t>
      </w:r>
      <w:r w:rsidR="00592BFB" w:rsidRPr="006455AF">
        <w:t xml:space="preserve"> </w:t>
      </w:r>
    </w:p>
    <w:p w14:paraId="695D878A" w14:textId="77777777" w:rsidR="00592BFB" w:rsidRPr="006455AF" w:rsidRDefault="00592BFB" w:rsidP="00592BFB"/>
    <w:p w14:paraId="4425B5D0" w14:textId="77777777" w:rsidR="00962DFC" w:rsidRPr="006455AF" w:rsidRDefault="00962DFC" w:rsidP="00962DFC">
      <w:r w:rsidRPr="006455AF">
        <w:t>Assume that you have enough time before taxes are due so that you can use any of the methods</w:t>
      </w:r>
      <w:r>
        <w:t xml:space="preserve"> f assistance</w:t>
      </w:r>
      <w:r w:rsidRPr="006455AF">
        <w:t>. We are going to ask you some questions to find out which method you would choose.</w:t>
      </w:r>
    </w:p>
    <w:p w14:paraId="75BCCFFD" w14:textId="77777777" w:rsidR="00962DFC" w:rsidRPr="006455AF" w:rsidRDefault="00962DFC" w:rsidP="00962DFC"/>
    <w:p w14:paraId="67841E89" w14:textId="77777777" w:rsidR="00962DFC" w:rsidRPr="00DC4E79" w:rsidRDefault="00962DFC" w:rsidP="00962DFC">
      <w:r w:rsidRPr="006455AF">
        <w:t>Imagine that you need to phone the Toll-Free line and talk with a live Customer Service Representative</w:t>
      </w:r>
      <w:r>
        <w:t xml:space="preserve"> for assistance</w:t>
      </w:r>
      <w:r w:rsidRPr="006455AF">
        <w:t>. In one instance</w:t>
      </w:r>
      <w:r>
        <w:t xml:space="preserve">, the time to access service or time to make a connection with </w:t>
      </w:r>
      <w:r w:rsidRPr="00DC4E79">
        <w:t xml:space="preserve">the Customer Service Representative is 10 minutes.  In another instance, the access time would take you 60 minutes.  Please look at the two options and select the one that you prefer based only on the information provided about each option.  </w:t>
      </w:r>
    </w:p>
    <w:p w14:paraId="529450E6" w14:textId="77777777" w:rsidR="00592BFB" w:rsidRPr="00DC4E79" w:rsidRDefault="00592BFB" w:rsidP="00592BFB">
      <w:r w:rsidRPr="00DC4E79">
        <w:tab/>
      </w:r>
      <w:r w:rsidRPr="00DC4E79">
        <w:tab/>
      </w:r>
      <w:r w:rsidRPr="00DC4E79">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1"/>
        <w:gridCol w:w="1771"/>
      </w:tblGrid>
      <w:tr w:rsidR="0069036A" w:rsidRPr="00DC4E79" w14:paraId="398F5ACA" w14:textId="77777777" w:rsidTr="00EB07CC">
        <w:trPr>
          <w:jc w:val="center"/>
        </w:trPr>
        <w:tc>
          <w:tcPr>
            <w:tcW w:w="1771" w:type="dxa"/>
            <w:tcBorders>
              <w:right w:val="double" w:sz="4" w:space="0" w:color="auto"/>
            </w:tcBorders>
            <w:shd w:val="clear" w:color="auto" w:fill="E6E6E6"/>
          </w:tcPr>
          <w:p w14:paraId="1EF06D4F" w14:textId="77777777" w:rsidR="0069036A" w:rsidRPr="00DC4E79" w:rsidRDefault="0069036A" w:rsidP="006C4271">
            <w:pPr>
              <w:jc w:val="center"/>
            </w:pPr>
            <w:r w:rsidRPr="00DC4E79">
              <w:t>IRS Toll-Free Line, Assisted</w:t>
            </w:r>
          </w:p>
        </w:tc>
        <w:tc>
          <w:tcPr>
            <w:tcW w:w="1771" w:type="dxa"/>
            <w:tcBorders>
              <w:left w:val="double" w:sz="4" w:space="0" w:color="auto"/>
              <w:right w:val="double" w:sz="4" w:space="0" w:color="auto"/>
            </w:tcBorders>
            <w:shd w:val="clear" w:color="auto" w:fill="E6E6E6"/>
          </w:tcPr>
          <w:p w14:paraId="089E3CCE" w14:textId="77777777" w:rsidR="0069036A" w:rsidRPr="00DC4E79" w:rsidRDefault="0069036A" w:rsidP="006C4271">
            <w:pPr>
              <w:jc w:val="center"/>
            </w:pPr>
            <w:r w:rsidRPr="00DC4E79">
              <w:t xml:space="preserve">IRS Toll-Free Line, Assisted </w:t>
            </w:r>
          </w:p>
        </w:tc>
      </w:tr>
      <w:tr w:rsidR="0069036A" w:rsidRPr="00DC4E79" w14:paraId="0FF2BC78" w14:textId="77777777" w:rsidTr="00EB07CC">
        <w:trPr>
          <w:cantSplit/>
          <w:jc w:val="center"/>
        </w:trPr>
        <w:tc>
          <w:tcPr>
            <w:tcW w:w="1771" w:type="dxa"/>
            <w:tcBorders>
              <w:right w:val="double" w:sz="4" w:space="0" w:color="auto"/>
            </w:tcBorders>
          </w:tcPr>
          <w:p w14:paraId="4B9ADAD0" w14:textId="77777777" w:rsidR="0069036A" w:rsidRPr="00DC4E79" w:rsidRDefault="0069036A" w:rsidP="006C4271">
            <w:r w:rsidRPr="00DC4E79">
              <w:t>Access Time</w:t>
            </w:r>
          </w:p>
          <w:p w14:paraId="0EC938D4" w14:textId="77777777" w:rsidR="0069036A" w:rsidRPr="00DC4E79" w:rsidRDefault="0069036A" w:rsidP="006C4271">
            <w:r w:rsidRPr="00DC4E79">
              <w:t xml:space="preserve">60 minutes </w:t>
            </w:r>
          </w:p>
        </w:tc>
        <w:tc>
          <w:tcPr>
            <w:tcW w:w="1771" w:type="dxa"/>
            <w:tcBorders>
              <w:left w:val="double" w:sz="4" w:space="0" w:color="auto"/>
              <w:right w:val="double" w:sz="4" w:space="0" w:color="auto"/>
            </w:tcBorders>
          </w:tcPr>
          <w:p w14:paraId="5895D9A2" w14:textId="77777777" w:rsidR="0069036A" w:rsidRPr="00DC4E79" w:rsidRDefault="0069036A" w:rsidP="006C4271">
            <w:r w:rsidRPr="00DC4E79">
              <w:t>Access Time</w:t>
            </w:r>
          </w:p>
          <w:p w14:paraId="07CAF3AC" w14:textId="77777777" w:rsidR="0069036A" w:rsidRPr="00DC4E79" w:rsidRDefault="0069036A" w:rsidP="006C4271">
            <w:r w:rsidRPr="00DC4E79">
              <w:t>10 minutes</w:t>
            </w:r>
          </w:p>
        </w:tc>
      </w:tr>
      <w:tr w:rsidR="00592BFB" w:rsidRPr="00A066EA" w14:paraId="198A6451" w14:textId="77777777" w:rsidTr="00EB07CC">
        <w:trPr>
          <w:cantSplit/>
          <w:jc w:val="center"/>
        </w:trPr>
        <w:tc>
          <w:tcPr>
            <w:tcW w:w="1771" w:type="dxa"/>
            <w:tcBorders>
              <w:right w:val="double" w:sz="4" w:space="0" w:color="auto"/>
            </w:tcBorders>
          </w:tcPr>
          <w:p w14:paraId="6E34F6CC" w14:textId="77777777" w:rsidR="00592BFB" w:rsidRPr="00DC4E79" w:rsidRDefault="00592BFB" w:rsidP="00EB07CC">
            <w:pPr>
              <w:jc w:val="center"/>
            </w:pPr>
            <w:r w:rsidRPr="00DC4E79">
              <w:t>*</w:t>
            </w:r>
          </w:p>
        </w:tc>
        <w:tc>
          <w:tcPr>
            <w:tcW w:w="1771" w:type="dxa"/>
            <w:tcBorders>
              <w:left w:val="double" w:sz="4" w:space="0" w:color="auto"/>
              <w:right w:val="double" w:sz="4" w:space="0" w:color="auto"/>
            </w:tcBorders>
          </w:tcPr>
          <w:p w14:paraId="00ECDA96" w14:textId="77777777" w:rsidR="00592BFB" w:rsidRPr="006455AF" w:rsidRDefault="00592BFB" w:rsidP="00EB07CC">
            <w:pPr>
              <w:jc w:val="center"/>
            </w:pPr>
            <w:r w:rsidRPr="00DC4E79">
              <w:t>*</w:t>
            </w:r>
          </w:p>
        </w:tc>
      </w:tr>
    </w:tbl>
    <w:p w14:paraId="6D373743" w14:textId="77777777" w:rsidR="000F0B7C" w:rsidRDefault="000F0B7C" w:rsidP="00592BFB">
      <w:pPr>
        <w:ind w:left="360" w:hanging="360"/>
      </w:pPr>
    </w:p>
    <w:p w14:paraId="7A5007C0" w14:textId="77777777" w:rsidR="00592BFB" w:rsidRDefault="00592BFB" w:rsidP="000F0B7C"/>
    <w:p w14:paraId="6B464377" w14:textId="77777777" w:rsidR="00592BFB" w:rsidRPr="00CD0CCE" w:rsidRDefault="00592BFB" w:rsidP="00592BFB">
      <w:pPr>
        <w:ind w:left="360" w:hanging="360"/>
        <w:jc w:val="center"/>
        <w:rPr>
          <w:sz w:val="28"/>
          <w:szCs w:val="28"/>
        </w:rPr>
      </w:pPr>
      <w:r w:rsidRPr="00CD0CCE">
        <w:rPr>
          <w:b/>
          <w:sz w:val="28"/>
          <w:szCs w:val="28"/>
        </w:rPr>
        <w:t>TAX ASSISTANCE CHOICE TASK FOR &lt;</w:t>
      </w:r>
      <w:r>
        <w:rPr>
          <w:b/>
          <w:sz w:val="28"/>
          <w:szCs w:val="28"/>
        </w:rPr>
        <w:t>SERVICE1</w:t>
      </w:r>
      <w:r w:rsidRPr="00CD0CCE">
        <w:rPr>
          <w:b/>
          <w:sz w:val="28"/>
          <w:szCs w:val="28"/>
        </w:rPr>
        <w:t>&gt;</w:t>
      </w:r>
    </w:p>
    <w:p w14:paraId="019709AC" w14:textId="77777777" w:rsidR="00592BFB" w:rsidRPr="00CD0CCE" w:rsidRDefault="00592BFB" w:rsidP="00592BFB">
      <w:pPr>
        <w:pStyle w:val="Heading1"/>
        <w:ind w:right="360"/>
        <w:rPr>
          <w:rFonts w:cs="Times New Roman"/>
          <w:sz w:val="28"/>
          <w:szCs w:val="28"/>
        </w:rPr>
      </w:pPr>
    </w:p>
    <w:p w14:paraId="1A5AAC15" w14:textId="77777777" w:rsidR="00592BFB" w:rsidRDefault="00592BFB" w:rsidP="00592BFB">
      <w:pPr>
        <w:pStyle w:val="BodyText"/>
        <w:ind w:left="360"/>
        <w:rPr>
          <w:b/>
          <w:bCs/>
        </w:rPr>
      </w:pPr>
      <w:r w:rsidRPr="00EC2215">
        <w:rPr>
          <w:b/>
          <w:bCs/>
        </w:rPr>
        <w:t>[PROMPT IF SKIPPED]</w:t>
      </w:r>
    </w:p>
    <w:p w14:paraId="238855A2" w14:textId="77777777" w:rsidR="00592BFB" w:rsidRPr="004B500C" w:rsidRDefault="00C02C6A" w:rsidP="00592BFB">
      <w:pPr>
        <w:pStyle w:val="BodyText"/>
        <w:rPr>
          <w:b/>
          <w:bCs/>
        </w:rPr>
      </w:pPr>
      <w:r>
        <w:rPr>
          <w:b/>
          <w:bCs/>
        </w:rPr>
        <w:t>24</w:t>
      </w:r>
      <w:r w:rsidR="00592BFB">
        <w:rPr>
          <w:b/>
          <w:bCs/>
        </w:rPr>
        <w:t>-</w:t>
      </w:r>
      <w:r w:rsidR="0063178F">
        <w:rPr>
          <w:b/>
          <w:bCs/>
        </w:rPr>
        <w:t>3</w:t>
      </w:r>
      <w:r>
        <w:rPr>
          <w:b/>
          <w:bCs/>
        </w:rPr>
        <w:t>3</w:t>
      </w:r>
      <w:r w:rsidR="00592BFB">
        <w:t>. &gt;</w:t>
      </w:r>
      <w:r w:rsidR="00592BFB">
        <w:rPr>
          <w:i/>
        </w:rPr>
        <w:t xml:space="preserve">.  </w:t>
      </w:r>
    </w:p>
    <w:p w14:paraId="4049E914" w14:textId="77777777" w:rsidR="00592BFB" w:rsidRDefault="00592BFB" w:rsidP="00592BFB">
      <w:pPr>
        <w:pStyle w:val="BodyText"/>
        <w:rPr>
          <w:iCs/>
        </w:rPr>
      </w:pPr>
    </w:p>
    <w:p w14:paraId="6E7F6F74" w14:textId="77777777" w:rsidR="00592BFB" w:rsidRDefault="00C02C6A" w:rsidP="00592BFB">
      <w:pPr>
        <w:pStyle w:val="BodyText"/>
        <w:rPr>
          <w:b/>
          <w:iCs/>
        </w:rPr>
      </w:pPr>
      <w:r>
        <w:rPr>
          <w:b/>
          <w:iCs/>
        </w:rPr>
        <w:t>[FOR Q24</w:t>
      </w:r>
      <w:r w:rsidR="00592BFB" w:rsidRPr="00693823">
        <w:rPr>
          <w:b/>
          <w:iCs/>
        </w:rPr>
        <w:t xml:space="preserve"> </w:t>
      </w:r>
      <w:r w:rsidR="00592BFB">
        <w:rPr>
          <w:b/>
          <w:iCs/>
        </w:rPr>
        <w:t xml:space="preserve">ONLY </w:t>
      </w:r>
      <w:r w:rsidR="00592BFB" w:rsidRPr="00693823">
        <w:rPr>
          <w:b/>
          <w:iCs/>
        </w:rPr>
        <w:t>SHOW:</w:t>
      </w:r>
    </w:p>
    <w:p w14:paraId="29E3ACBA" w14:textId="77777777" w:rsidR="00592BFB" w:rsidRDefault="00592BFB" w:rsidP="00592BFB">
      <w:pPr>
        <w:pStyle w:val="BodyText"/>
        <w:rPr>
          <w:b/>
          <w:iCs/>
        </w:rPr>
      </w:pPr>
    </w:p>
    <w:p w14:paraId="1E663184" w14:textId="77777777" w:rsidR="00592BFB" w:rsidRDefault="00592BFB" w:rsidP="00592BFB">
      <w:pPr>
        <w:pStyle w:val="BodyText"/>
      </w:pPr>
      <w:r>
        <w:t xml:space="preserve">Please assume that </w:t>
      </w:r>
      <w:r w:rsidR="00962DFC">
        <w:t>you</w:t>
      </w:r>
      <w:r>
        <w:t xml:space="preserve"> </w:t>
      </w:r>
      <w:r w:rsidR="002F2622">
        <w:t>need to</w:t>
      </w:r>
      <w:r>
        <w:t xml:space="preserve"> &lt;in yellow&gt; </w:t>
      </w:r>
      <w:r>
        <w:rPr>
          <w:i/>
        </w:rPr>
        <w:t>[service 1]</w:t>
      </w:r>
      <w:r>
        <w:t xml:space="preserve"> &lt;/in yellow</w:t>
      </w:r>
    </w:p>
    <w:p w14:paraId="5186558A" w14:textId="77777777" w:rsidR="00592BFB" w:rsidRPr="00693823" w:rsidRDefault="00592BFB" w:rsidP="00592BFB">
      <w:pPr>
        <w:pStyle w:val="BodyText"/>
        <w:rPr>
          <w:b/>
          <w:iCs/>
        </w:rPr>
      </w:pPr>
    </w:p>
    <w:p w14:paraId="298C7F01" w14:textId="77777777" w:rsidR="00592BFB" w:rsidRDefault="00592BFB" w:rsidP="00592BFB">
      <w:pPr>
        <w:pStyle w:val="BodyText"/>
      </w:pPr>
      <w:r w:rsidRPr="00EC2215">
        <w:rPr>
          <w:iCs/>
        </w:rPr>
        <w:t>Y</w:t>
      </w:r>
      <w:r w:rsidRPr="00EC2215">
        <w:t xml:space="preserve">ou need </w:t>
      </w:r>
      <w:r w:rsidR="00EC2215">
        <w:t>help</w:t>
      </w:r>
      <w:r w:rsidRPr="00EC2215">
        <w:t xml:space="preserve"> to resolve this issue. Each of the next ten screens will show you </w:t>
      </w:r>
      <w:r w:rsidR="00EC2215" w:rsidRPr="00EC2215">
        <w:t>three</w:t>
      </w:r>
      <w:r w:rsidRPr="00EC2215">
        <w:t xml:space="preserve"> ways to resolve it, one in each column. Each of the </w:t>
      </w:r>
      <w:r w:rsidR="00EC2215">
        <w:t>three</w:t>
      </w:r>
      <w:r w:rsidRPr="00EC2215">
        <w:t xml:space="preserve"> </w:t>
      </w:r>
      <w:r w:rsidR="00F05AB4">
        <w:t>methods</w:t>
      </w:r>
      <w:r w:rsidRPr="00EC2215">
        <w:t xml:space="preserve"> on each screen will have different characteristics. Please compare </w:t>
      </w:r>
      <w:r w:rsidR="00EC2215">
        <w:t>all</w:t>
      </w:r>
      <w:r w:rsidRPr="00EC2215">
        <w:t xml:space="preserve"> </w:t>
      </w:r>
      <w:r w:rsidR="00EC2215" w:rsidRPr="00EC2215">
        <w:t>three</w:t>
      </w:r>
      <w:r w:rsidRPr="00EC2215">
        <w:t xml:space="preserve"> approaches and choose the one you</w:t>
      </w:r>
      <w:r>
        <w:t xml:space="preserve"> MOST prefer on each screen.</w:t>
      </w:r>
    </w:p>
    <w:p w14:paraId="0DF1041C" w14:textId="77777777" w:rsidR="00592BFB" w:rsidRDefault="00592BFB" w:rsidP="00592BFB">
      <w:pPr>
        <w:pStyle w:val="BodyText"/>
      </w:pPr>
    </w:p>
    <w:p w14:paraId="7237693B" w14:textId="77777777" w:rsidR="00592BFB" w:rsidRDefault="00592BFB" w:rsidP="00592BFB">
      <w:pPr>
        <w:pStyle w:val="BodyText"/>
      </w:pPr>
      <w:r>
        <w:t xml:space="preserve">Your actual experience will likely differ from the specifics we will show you. Please </w:t>
      </w:r>
      <w:r w:rsidRPr="00C27CAE">
        <w:t>make your selection based only on the information provided.</w:t>
      </w:r>
    </w:p>
    <w:p w14:paraId="52CCEC13" w14:textId="77777777" w:rsidR="00EC2215" w:rsidRPr="00C27CAE" w:rsidRDefault="00EC2215" w:rsidP="00592BFB">
      <w:pPr>
        <w:pStyle w:val="BodyText"/>
      </w:pPr>
    </w:p>
    <w:p w14:paraId="1A89879F" w14:textId="77777777" w:rsidR="00592BFB" w:rsidRPr="00C27CAE" w:rsidRDefault="00592BFB" w:rsidP="00592BFB">
      <w:pPr>
        <w:pStyle w:val="basic"/>
        <w:rPr>
          <w:rFonts w:ascii="Times New Roman" w:hAnsi="Times New Roman"/>
          <w:sz w:val="24"/>
        </w:rPr>
      </w:pPr>
      <w:r w:rsidRPr="00C27CAE">
        <w:rPr>
          <w:rFonts w:ascii="Times New Roman" w:hAnsi="Times New Roman"/>
          <w:sz w:val="24"/>
        </w:rPr>
        <w:t xml:space="preserve">There </w:t>
      </w:r>
      <w:r w:rsidR="00EC2215">
        <w:rPr>
          <w:rFonts w:ascii="Times New Roman" w:hAnsi="Times New Roman"/>
          <w:sz w:val="24"/>
        </w:rPr>
        <w:t>is</w:t>
      </w:r>
      <w:r w:rsidRPr="00C27CAE">
        <w:rPr>
          <w:rFonts w:ascii="Times New Roman" w:hAnsi="Times New Roman"/>
          <w:sz w:val="24"/>
        </w:rPr>
        <w:t xml:space="preserve"> no right or wrong answer. We are only interested in how you would react to the different approaches and characteristics. </w:t>
      </w:r>
      <w:r w:rsidRPr="00C27CAE">
        <w:rPr>
          <w:rFonts w:ascii="Times New Roman" w:hAnsi="Times New Roman" w:cs="Courier"/>
          <w:sz w:val="24"/>
          <w:szCs w:val="20"/>
        </w:rPr>
        <w:t xml:space="preserve">We understand that you may not currently use some of these methods. Please consider which ones you </w:t>
      </w:r>
      <w:r>
        <w:rPr>
          <w:rFonts w:ascii="Times New Roman" w:hAnsi="Times New Roman" w:cs="Courier"/>
          <w:sz w:val="24"/>
          <w:szCs w:val="20"/>
        </w:rPr>
        <w:t>WOULD</w:t>
      </w:r>
      <w:r w:rsidRPr="00C27CAE">
        <w:rPr>
          <w:rFonts w:ascii="Times New Roman" w:hAnsi="Times New Roman" w:cs="Courier"/>
          <w:sz w:val="24"/>
          <w:szCs w:val="20"/>
        </w:rPr>
        <w:t xml:space="preserve"> choose based on the attributes even if you don</w:t>
      </w:r>
      <w:r>
        <w:rPr>
          <w:rFonts w:ascii="Times New Roman" w:hAnsi="Times New Roman" w:cs="Courier"/>
          <w:sz w:val="24"/>
          <w:szCs w:val="20"/>
        </w:rPr>
        <w:t>'t currently use these methods.</w:t>
      </w:r>
      <w:r w:rsidRPr="00C27CAE">
        <w:rPr>
          <w:rFonts w:ascii="Times New Roman" w:hAnsi="Times New Roman" w:cs="Courier"/>
          <w:sz w:val="24"/>
          <w:szCs w:val="20"/>
        </w:rPr>
        <w:t xml:space="preserve"> </w:t>
      </w:r>
    </w:p>
    <w:p w14:paraId="292495C3" w14:textId="77777777" w:rsidR="00592BFB" w:rsidRDefault="00592BFB" w:rsidP="00592BFB">
      <w:pPr>
        <w:pStyle w:val="BodyText"/>
      </w:pPr>
    </w:p>
    <w:p w14:paraId="7B9219C0" w14:textId="77777777" w:rsidR="00592BFB" w:rsidRPr="00560481" w:rsidRDefault="00592BFB" w:rsidP="00592BFB">
      <w:pPr>
        <w:pStyle w:val="BodyText"/>
        <w:rPr>
          <w:b/>
        </w:rPr>
      </w:pPr>
      <w:r w:rsidRPr="00560481">
        <w:rPr>
          <w:b/>
        </w:rPr>
        <w:t>[FOR Q2</w:t>
      </w:r>
      <w:r w:rsidR="00EC2215">
        <w:rPr>
          <w:b/>
        </w:rPr>
        <w:t>4</w:t>
      </w:r>
      <w:r w:rsidR="0063178F">
        <w:rPr>
          <w:b/>
        </w:rPr>
        <w:t>-3</w:t>
      </w:r>
      <w:r w:rsidR="00EC2215">
        <w:rPr>
          <w:b/>
        </w:rPr>
        <w:t>3</w:t>
      </w:r>
      <w:r w:rsidRPr="00560481">
        <w:rPr>
          <w:b/>
        </w:rPr>
        <w:t xml:space="preserve"> SHOW:</w:t>
      </w:r>
    </w:p>
    <w:p w14:paraId="2EF2D8A2" w14:textId="77777777" w:rsidR="00592BFB" w:rsidRDefault="00592BFB" w:rsidP="00592BFB">
      <w:r>
        <w:t xml:space="preserve">Which of the following </w:t>
      </w:r>
      <w:r w:rsidR="00EC2215">
        <w:t>three</w:t>
      </w:r>
      <w:r>
        <w:t xml:space="preserve"> approaches would you </w:t>
      </w:r>
      <w:r>
        <w:rPr>
          <w:u w:val="single"/>
        </w:rPr>
        <w:t>MOST</w:t>
      </w:r>
      <w:r>
        <w:t xml:space="preserve"> prefer to </w:t>
      </w:r>
      <w:r w:rsidR="00F05AB4">
        <w:t>help you</w:t>
      </w:r>
      <w:r>
        <w:t xml:space="preserve"> &lt;in yellow&gt;“[service1]” &lt;/in yellow&gt;?</w:t>
      </w:r>
    </w:p>
    <w:p w14:paraId="356D7853" w14:textId="77777777" w:rsidR="00592BFB" w:rsidRDefault="00592BFB" w:rsidP="00592BFB"/>
    <w:p w14:paraId="43ADC7D7" w14:textId="77777777" w:rsidR="00592BFB" w:rsidRDefault="00EC2215" w:rsidP="00592BFB">
      <w:pPr>
        <w:pStyle w:val="basicinstruction"/>
      </w:pPr>
      <w:r>
        <w:t>[create hyperlinks based on Q16 to Q20</w:t>
      </w:r>
      <w:r w:rsidR="00592BFB" w:rsidRPr="0063178F">
        <w:t>]</w:t>
      </w:r>
    </w:p>
    <w:p w14:paraId="7CD86C14" w14:textId="77777777" w:rsidR="00592BFB" w:rsidRDefault="00592BFB" w:rsidP="00592BFB">
      <w:pPr>
        <w:pStyle w:val="basicinstruction"/>
      </w:pPr>
    </w:p>
    <w:p w14:paraId="15B72777" w14:textId="77777777" w:rsidR="00592BFB" w:rsidRPr="000F0B7C" w:rsidRDefault="00592BFB" w:rsidP="00592BFB">
      <w:pPr>
        <w:pStyle w:val="basicinstruction"/>
        <w:rPr>
          <w:rFonts w:ascii="Times New Roman" w:hAnsi="Times New Roman" w:cs="Times New Roman"/>
          <w:sz w:val="24"/>
        </w:rPr>
      </w:pPr>
      <w:r w:rsidRPr="000F0B7C">
        <w:rPr>
          <w:rFonts w:ascii="Times New Roman" w:hAnsi="Times New Roman" w:cs="Times New Roman"/>
          <w:sz w:val="24"/>
        </w:rPr>
        <w:t>system will choose random levels for each attribute to create the first concept. subsequent concepts will be created such that the levels are not repeated.  in cases where this is not possible, the levels will be repeated.  un</w:t>
      </w:r>
      <w:r w:rsidR="00E17C06">
        <w:rPr>
          <w:rFonts w:ascii="Times New Roman" w:hAnsi="Times New Roman" w:cs="Times New Roman"/>
          <w:sz w:val="24"/>
        </w:rPr>
        <w:t>der no circumstances will the s</w:t>
      </w:r>
      <w:r w:rsidRPr="000F0B7C">
        <w:rPr>
          <w:rFonts w:ascii="Times New Roman" w:hAnsi="Times New Roman" w:cs="Times New Roman"/>
          <w:sz w:val="24"/>
        </w:rPr>
        <w:t>ystem create two identical profiles.</w:t>
      </w:r>
    </w:p>
    <w:p w14:paraId="2E71BECC" w14:textId="77777777" w:rsidR="00592BFB" w:rsidRDefault="00592BFB" w:rsidP="00592BFB"/>
    <w:tbl>
      <w:tblPr>
        <w:tblW w:w="8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1872"/>
        <w:gridCol w:w="1872"/>
        <w:gridCol w:w="1872"/>
      </w:tblGrid>
      <w:tr w:rsidR="00EC2215" w14:paraId="57F8BBC8" w14:textId="77777777" w:rsidTr="00EC2215">
        <w:trPr>
          <w:cantSplit/>
          <w:jc w:val="center"/>
        </w:trPr>
        <w:tc>
          <w:tcPr>
            <w:tcW w:w="2610" w:type="dxa"/>
            <w:tcBorders>
              <w:right w:val="double" w:sz="4" w:space="0" w:color="auto"/>
            </w:tcBorders>
          </w:tcPr>
          <w:p w14:paraId="5CB16549" w14:textId="77777777" w:rsidR="00EC2215" w:rsidRDefault="00EC2215" w:rsidP="00EB07CC">
            <w:pPr>
              <w:rPr>
                <w:sz w:val="20"/>
                <w:u w:val="single"/>
              </w:rPr>
            </w:pPr>
            <w:r>
              <w:rPr>
                <w:b/>
                <w:bCs/>
                <w:sz w:val="20"/>
              </w:rPr>
              <w:t>IRS Tax Assistance Method</w:t>
            </w:r>
          </w:p>
        </w:tc>
        <w:tc>
          <w:tcPr>
            <w:tcW w:w="1872" w:type="dxa"/>
            <w:tcBorders>
              <w:right w:val="double" w:sz="4" w:space="0" w:color="auto"/>
            </w:tcBorders>
          </w:tcPr>
          <w:p w14:paraId="1C877ECF" w14:textId="77777777" w:rsidR="00EC2215" w:rsidRDefault="00EC2215" w:rsidP="00EB07CC">
            <w:pPr>
              <w:jc w:val="center"/>
              <w:rPr>
                <w:b/>
                <w:bCs/>
                <w:sz w:val="20"/>
              </w:rPr>
            </w:pPr>
            <w:r>
              <w:rPr>
                <w:b/>
                <w:bCs/>
                <w:sz w:val="20"/>
              </w:rPr>
              <w:t>METHOD B1</w:t>
            </w:r>
          </w:p>
          <w:p w14:paraId="15188426" w14:textId="77777777" w:rsidR="00EC2215" w:rsidRDefault="00EC2215" w:rsidP="00EB07CC">
            <w:pPr>
              <w:rPr>
                <w:sz w:val="20"/>
              </w:rPr>
            </w:pPr>
          </w:p>
        </w:tc>
        <w:tc>
          <w:tcPr>
            <w:tcW w:w="1872" w:type="dxa"/>
            <w:tcBorders>
              <w:left w:val="double" w:sz="4" w:space="0" w:color="auto"/>
              <w:right w:val="double" w:sz="4" w:space="0" w:color="auto"/>
            </w:tcBorders>
          </w:tcPr>
          <w:p w14:paraId="68925B14" w14:textId="77777777" w:rsidR="00EC2215" w:rsidRDefault="00EC2215" w:rsidP="00EB07CC">
            <w:pPr>
              <w:rPr>
                <w:sz w:val="20"/>
              </w:rPr>
            </w:pPr>
            <w:r>
              <w:rPr>
                <w:b/>
                <w:bCs/>
                <w:sz w:val="20"/>
              </w:rPr>
              <w:t>METHOD B2</w:t>
            </w:r>
          </w:p>
        </w:tc>
        <w:tc>
          <w:tcPr>
            <w:tcW w:w="1872" w:type="dxa"/>
            <w:tcBorders>
              <w:left w:val="double" w:sz="4" w:space="0" w:color="auto"/>
              <w:right w:val="double" w:sz="4" w:space="0" w:color="auto"/>
            </w:tcBorders>
          </w:tcPr>
          <w:p w14:paraId="51BCEDB9" w14:textId="77777777" w:rsidR="00EC2215" w:rsidRDefault="00EC2215" w:rsidP="00EB07CC">
            <w:pPr>
              <w:rPr>
                <w:sz w:val="20"/>
              </w:rPr>
            </w:pPr>
            <w:r>
              <w:rPr>
                <w:b/>
                <w:bCs/>
                <w:sz w:val="20"/>
              </w:rPr>
              <w:t>METHOD B3</w:t>
            </w:r>
          </w:p>
        </w:tc>
      </w:tr>
      <w:tr w:rsidR="00EC2215" w14:paraId="3B3D585C" w14:textId="77777777" w:rsidTr="00EC2215">
        <w:trPr>
          <w:cantSplit/>
          <w:jc w:val="center"/>
        </w:trPr>
        <w:tc>
          <w:tcPr>
            <w:tcW w:w="2610" w:type="dxa"/>
            <w:tcBorders>
              <w:right w:val="double" w:sz="4" w:space="0" w:color="auto"/>
            </w:tcBorders>
          </w:tcPr>
          <w:p w14:paraId="7C48BEDF" w14:textId="77777777" w:rsidR="00EC2215" w:rsidRPr="00E64519" w:rsidRDefault="00EC2215" w:rsidP="00EB07CC">
            <w:pPr>
              <w:rPr>
                <w:sz w:val="20"/>
              </w:rPr>
            </w:pPr>
            <w:r w:rsidRPr="00E64519">
              <w:rPr>
                <w:sz w:val="20"/>
              </w:rPr>
              <w:t>Time to Access</w:t>
            </w:r>
            <w:r>
              <w:rPr>
                <w:sz w:val="20"/>
              </w:rPr>
              <w:t xml:space="preserve"> Service</w:t>
            </w:r>
          </w:p>
        </w:tc>
        <w:tc>
          <w:tcPr>
            <w:tcW w:w="1872" w:type="dxa"/>
            <w:tcBorders>
              <w:right w:val="double" w:sz="4" w:space="0" w:color="auto"/>
            </w:tcBorders>
          </w:tcPr>
          <w:p w14:paraId="0DCF5B57" w14:textId="77777777" w:rsidR="00EC2215" w:rsidRDefault="00EC2215" w:rsidP="00EB07CC">
            <w:pPr>
              <w:rPr>
                <w:b/>
                <w:sz w:val="20"/>
              </w:rPr>
            </w:pPr>
          </w:p>
        </w:tc>
        <w:tc>
          <w:tcPr>
            <w:tcW w:w="1872" w:type="dxa"/>
            <w:tcBorders>
              <w:left w:val="double" w:sz="4" w:space="0" w:color="auto"/>
              <w:right w:val="double" w:sz="4" w:space="0" w:color="auto"/>
            </w:tcBorders>
          </w:tcPr>
          <w:p w14:paraId="66EFC27D" w14:textId="77777777" w:rsidR="00EC2215" w:rsidRDefault="00EC2215" w:rsidP="00EB07CC">
            <w:pPr>
              <w:rPr>
                <w:b/>
                <w:bCs/>
                <w:sz w:val="20"/>
              </w:rPr>
            </w:pPr>
          </w:p>
        </w:tc>
        <w:tc>
          <w:tcPr>
            <w:tcW w:w="1872" w:type="dxa"/>
            <w:tcBorders>
              <w:left w:val="double" w:sz="4" w:space="0" w:color="auto"/>
              <w:right w:val="double" w:sz="4" w:space="0" w:color="auto"/>
            </w:tcBorders>
          </w:tcPr>
          <w:p w14:paraId="170523DB" w14:textId="77777777" w:rsidR="00EC2215" w:rsidRDefault="00EC2215" w:rsidP="00EB07CC">
            <w:pPr>
              <w:rPr>
                <w:b/>
                <w:sz w:val="20"/>
              </w:rPr>
            </w:pPr>
          </w:p>
        </w:tc>
      </w:tr>
      <w:tr w:rsidR="00EC2215" w14:paraId="2B3FEFF9" w14:textId="77777777" w:rsidTr="00EC2215">
        <w:trPr>
          <w:cantSplit/>
          <w:jc w:val="center"/>
        </w:trPr>
        <w:tc>
          <w:tcPr>
            <w:tcW w:w="2610" w:type="dxa"/>
            <w:tcBorders>
              <w:right w:val="double" w:sz="4" w:space="0" w:color="auto"/>
            </w:tcBorders>
          </w:tcPr>
          <w:p w14:paraId="3B73860F" w14:textId="77777777" w:rsidR="00EC2215" w:rsidRPr="00E64519" w:rsidRDefault="00EC2215" w:rsidP="00E64519">
            <w:pPr>
              <w:rPr>
                <w:sz w:val="20"/>
              </w:rPr>
            </w:pPr>
            <w:r w:rsidRPr="00E64519">
              <w:rPr>
                <w:sz w:val="20"/>
              </w:rPr>
              <w:t>Level of Authentication Required</w:t>
            </w:r>
          </w:p>
        </w:tc>
        <w:tc>
          <w:tcPr>
            <w:tcW w:w="1872" w:type="dxa"/>
            <w:tcBorders>
              <w:right w:val="double" w:sz="4" w:space="0" w:color="auto"/>
            </w:tcBorders>
          </w:tcPr>
          <w:p w14:paraId="59EAAF9C" w14:textId="77777777" w:rsidR="00EC2215" w:rsidRDefault="00EC2215" w:rsidP="00E64519">
            <w:pPr>
              <w:rPr>
                <w:b/>
                <w:sz w:val="20"/>
              </w:rPr>
            </w:pPr>
          </w:p>
        </w:tc>
        <w:tc>
          <w:tcPr>
            <w:tcW w:w="1872" w:type="dxa"/>
            <w:tcBorders>
              <w:left w:val="double" w:sz="4" w:space="0" w:color="auto"/>
              <w:right w:val="double" w:sz="4" w:space="0" w:color="auto"/>
            </w:tcBorders>
          </w:tcPr>
          <w:p w14:paraId="1B5FDC6D" w14:textId="77777777" w:rsidR="00EC2215" w:rsidRDefault="00EC2215" w:rsidP="00E64519">
            <w:pPr>
              <w:rPr>
                <w:b/>
                <w:sz w:val="20"/>
              </w:rPr>
            </w:pPr>
          </w:p>
        </w:tc>
        <w:tc>
          <w:tcPr>
            <w:tcW w:w="1872" w:type="dxa"/>
            <w:tcBorders>
              <w:left w:val="double" w:sz="4" w:space="0" w:color="auto"/>
              <w:right w:val="double" w:sz="4" w:space="0" w:color="auto"/>
            </w:tcBorders>
          </w:tcPr>
          <w:p w14:paraId="4797F287" w14:textId="77777777" w:rsidR="00EC2215" w:rsidRDefault="00EC2215" w:rsidP="00E64519">
            <w:pPr>
              <w:rPr>
                <w:b/>
                <w:sz w:val="20"/>
              </w:rPr>
            </w:pPr>
          </w:p>
        </w:tc>
      </w:tr>
      <w:tr w:rsidR="00EC2215" w14:paraId="3EE6E1DA" w14:textId="77777777" w:rsidTr="00EC2215">
        <w:trPr>
          <w:cantSplit/>
          <w:jc w:val="center"/>
        </w:trPr>
        <w:tc>
          <w:tcPr>
            <w:tcW w:w="2610" w:type="dxa"/>
            <w:tcBorders>
              <w:right w:val="double" w:sz="4" w:space="0" w:color="auto"/>
            </w:tcBorders>
          </w:tcPr>
          <w:p w14:paraId="4EE5EF82" w14:textId="77777777" w:rsidR="00EC2215" w:rsidRPr="00E64519" w:rsidRDefault="00EC2215" w:rsidP="00E64519">
            <w:pPr>
              <w:rPr>
                <w:sz w:val="20"/>
              </w:rPr>
            </w:pPr>
            <w:r w:rsidRPr="00E64519">
              <w:rPr>
                <w:sz w:val="20"/>
              </w:rPr>
              <w:t>Progress Toward Issue Resolution</w:t>
            </w:r>
          </w:p>
        </w:tc>
        <w:tc>
          <w:tcPr>
            <w:tcW w:w="1872" w:type="dxa"/>
            <w:tcBorders>
              <w:right w:val="double" w:sz="4" w:space="0" w:color="auto"/>
            </w:tcBorders>
          </w:tcPr>
          <w:p w14:paraId="66223613" w14:textId="77777777" w:rsidR="00EC2215" w:rsidRDefault="00EC2215" w:rsidP="00E64519">
            <w:pPr>
              <w:rPr>
                <w:b/>
                <w:sz w:val="20"/>
              </w:rPr>
            </w:pPr>
          </w:p>
        </w:tc>
        <w:tc>
          <w:tcPr>
            <w:tcW w:w="1872" w:type="dxa"/>
            <w:tcBorders>
              <w:left w:val="double" w:sz="4" w:space="0" w:color="auto"/>
              <w:right w:val="double" w:sz="4" w:space="0" w:color="auto"/>
            </w:tcBorders>
          </w:tcPr>
          <w:p w14:paraId="49816DAA" w14:textId="77777777" w:rsidR="00EC2215" w:rsidRDefault="00EC2215" w:rsidP="00E64519">
            <w:pPr>
              <w:rPr>
                <w:b/>
                <w:sz w:val="20"/>
              </w:rPr>
            </w:pPr>
          </w:p>
        </w:tc>
        <w:tc>
          <w:tcPr>
            <w:tcW w:w="1872" w:type="dxa"/>
            <w:tcBorders>
              <w:left w:val="double" w:sz="4" w:space="0" w:color="auto"/>
              <w:right w:val="double" w:sz="4" w:space="0" w:color="auto"/>
            </w:tcBorders>
          </w:tcPr>
          <w:p w14:paraId="0558E8C8" w14:textId="77777777" w:rsidR="00EC2215" w:rsidRDefault="00EC2215" w:rsidP="00E64519">
            <w:pPr>
              <w:rPr>
                <w:b/>
                <w:sz w:val="20"/>
              </w:rPr>
            </w:pPr>
          </w:p>
        </w:tc>
      </w:tr>
      <w:tr w:rsidR="00EC2215" w14:paraId="44192B4F" w14:textId="77777777" w:rsidTr="00EC2215">
        <w:trPr>
          <w:cantSplit/>
          <w:jc w:val="center"/>
        </w:trPr>
        <w:tc>
          <w:tcPr>
            <w:tcW w:w="2610" w:type="dxa"/>
            <w:tcBorders>
              <w:right w:val="double" w:sz="4" w:space="0" w:color="auto"/>
            </w:tcBorders>
          </w:tcPr>
          <w:p w14:paraId="3A732D94" w14:textId="77777777" w:rsidR="00EC2215" w:rsidRPr="00E64519" w:rsidRDefault="00EC2215" w:rsidP="00E64519">
            <w:pPr>
              <w:rPr>
                <w:sz w:val="20"/>
              </w:rPr>
            </w:pPr>
            <w:r w:rsidRPr="00E64519">
              <w:rPr>
                <w:sz w:val="20"/>
              </w:rPr>
              <w:t>Confirmation of Service Interaction</w:t>
            </w:r>
          </w:p>
        </w:tc>
        <w:tc>
          <w:tcPr>
            <w:tcW w:w="1872" w:type="dxa"/>
            <w:tcBorders>
              <w:right w:val="double" w:sz="4" w:space="0" w:color="auto"/>
            </w:tcBorders>
          </w:tcPr>
          <w:p w14:paraId="6FA8683F" w14:textId="77777777" w:rsidR="00EC2215" w:rsidRDefault="00EC2215" w:rsidP="00E64519">
            <w:pPr>
              <w:jc w:val="center"/>
              <w:rPr>
                <w:b/>
                <w:bCs/>
                <w:sz w:val="20"/>
              </w:rPr>
            </w:pPr>
          </w:p>
        </w:tc>
        <w:tc>
          <w:tcPr>
            <w:tcW w:w="1872" w:type="dxa"/>
            <w:tcBorders>
              <w:left w:val="double" w:sz="4" w:space="0" w:color="auto"/>
              <w:right w:val="double" w:sz="4" w:space="0" w:color="auto"/>
            </w:tcBorders>
          </w:tcPr>
          <w:p w14:paraId="2AB41ECA" w14:textId="77777777" w:rsidR="00EC2215" w:rsidRDefault="00EC2215" w:rsidP="00E64519">
            <w:pPr>
              <w:jc w:val="center"/>
              <w:rPr>
                <w:b/>
                <w:bCs/>
                <w:sz w:val="20"/>
              </w:rPr>
            </w:pPr>
          </w:p>
        </w:tc>
        <w:tc>
          <w:tcPr>
            <w:tcW w:w="1872" w:type="dxa"/>
            <w:tcBorders>
              <w:left w:val="double" w:sz="4" w:space="0" w:color="auto"/>
              <w:right w:val="double" w:sz="4" w:space="0" w:color="auto"/>
            </w:tcBorders>
          </w:tcPr>
          <w:p w14:paraId="5B0E066B" w14:textId="77777777" w:rsidR="00EC2215" w:rsidRDefault="00EC2215" w:rsidP="00E64519">
            <w:pPr>
              <w:jc w:val="center"/>
              <w:rPr>
                <w:b/>
                <w:bCs/>
                <w:sz w:val="20"/>
              </w:rPr>
            </w:pPr>
          </w:p>
        </w:tc>
      </w:tr>
      <w:tr w:rsidR="00EC2215" w14:paraId="4858DD48" w14:textId="77777777" w:rsidTr="00EC2215">
        <w:trPr>
          <w:cantSplit/>
          <w:jc w:val="center"/>
        </w:trPr>
        <w:tc>
          <w:tcPr>
            <w:tcW w:w="2610" w:type="dxa"/>
            <w:tcBorders>
              <w:right w:val="double" w:sz="4" w:space="0" w:color="auto"/>
            </w:tcBorders>
          </w:tcPr>
          <w:p w14:paraId="149F59E2" w14:textId="77777777" w:rsidR="00EC2215" w:rsidRPr="00E64519" w:rsidRDefault="00EC2215" w:rsidP="00EB07CC">
            <w:pPr>
              <w:rPr>
                <w:sz w:val="20"/>
              </w:rPr>
            </w:pPr>
            <w:r w:rsidRPr="00E64519">
              <w:rPr>
                <w:sz w:val="20"/>
              </w:rPr>
              <w:t>Receiving Priority Service</w:t>
            </w:r>
          </w:p>
        </w:tc>
        <w:tc>
          <w:tcPr>
            <w:tcW w:w="1872" w:type="dxa"/>
            <w:tcBorders>
              <w:right w:val="double" w:sz="4" w:space="0" w:color="auto"/>
            </w:tcBorders>
          </w:tcPr>
          <w:p w14:paraId="4047E0F5" w14:textId="77777777" w:rsidR="00EC2215" w:rsidRDefault="00EC2215" w:rsidP="00EB07CC">
            <w:pPr>
              <w:rPr>
                <w:b/>
                <w:bCs/>
                <w:sz w:val="20"/>
              </w:rPr>
            </w:pPr>
          </w:p>
        </w:tc>
        <w:tc>
          <w:tcPr>
            <w:tcW w:w="1872" w:type="dxa"/>
            <w:tcBorders>
              <w:left w:val="double" w:sz="4" w:space="0" w:color="auto"/>
              <w:right w:val="double" w:sz="4" w:space="0" w:color="auto"/>
            </w:tcBorders>
          </w:tcPr>
          <w:p w14:paraId="208DF724" w14:textId="77777777" w:rsidR="00EC2215" w:rsidRDefault="00EC2215" w:rsidP="00EB07CC">
            <w:pPr>
              <w:rPr>
                <w:b/>
                <w:bCs/>
                <w:sz w:val="20"/>
              </w:rPr>
            </w:pPr>
          </w:p>
        </w:tc>
        <w:tc>
          <w:tcPr>
            <w:tcW w:w="1872" w:type="dxa"/>
            <w:tcBorders>
              <w:left w:val="double" w:sz="4" w:space="0" w:color="auto"/>
              <w:right w:val="double" w:sz="4" w:space="0" w:color="auto"/>
            </w:tcBorders>
          </w:tcPr>
          <w:p w14:paraId="014ED548" w14:textId="77777777" w:rsidR="00EC2215" w:rsidRDefault="00EC2215" w:rsidP="00EB07CC">
            <w:pPr>
              <w:rPr>
                <w:sz w:val="20"/>
              </w:rPr>
            </w:pPr>
          </w:p>
        </w:tc>
      </w:tr>
      <w:tr w:rsidR="00EC2215" w14:paraId="70A843B0" w14:textId="77777777" w:rsidTr="00EC2215">
        <w:trPr>
          <w:cantSplit/>
          <w:jc w:val="center"/>
        </w:trPr>
        <w:tc>
          <w:tcPr>
            <w:tcW w:w="2610" w:type="dxa"/>
            <w:tcBorders>
              <w:right w:val="double" w:sz="4" w:space="0" w:color="auto"/>
            </w:tcBorders>
          </w:tcPr>
          <w:p w14:paraId="142E00DB" w14:textId="77777777" w:rsidR="00EC2215" w:rsidRDefault="00EC2215" w:rsidP="00EB07CC">
            <w:pPr>
              <w:rPr>
                <w:sz w:val="20"/>
              </w:rPr>
            </w:pPr>
          </w:p>
        </w:tc>
        <w:tc>
          <w:tcPr>
            <w:tcW w:w="1872" w:type="dxa"/>
            <w:tcBorders>
              <w:right w:val="double" w:sz="4" w:space="0" w:color="auto"/>
            </w:tcBorders>
          </w:tcPr>
          <w:p w14:paraId="43E38D80" w14:textId="77777777" w:rsidR="00EC2215" w:rsidRDefault="00EC2215" w:rsidP="00EB07CC">
            <w:pPr>
              <w:rPr>
                <w:sz w:val="20"/>
              </w:rPr>
            </w:pPr>
            <w:r>
              <w:rPr>
                <w:sz w:val="20"/>
              </w:rPr>
              <w:t xml:space="preserve">           *</w:t>
            </w:r>
          </w:p>
        </w:tc>
        <w:tc>
          <w:tcPr>
            <w:tcW w:w="1872" w:type="dxa"/>
            <w:tcBorders>
              <w:left w:val="double" w:sz="4" w:space="0" w:color="auto"/>
              <w:right w:val="double" w:sz="4" w:space="0" w:color="auto"/>
            </w:tcBorders>
          </w:tcPr>
          <w:p w14:paraId="0BB84D55" w14:textId="77777777" w:rsidR="00EC2215" w:rsidRDefault="00EC2215" w:rsidP="00EB07CC">
            <w:pPr>
              <w:rPr>
                <w:sz w:val="20"/>
              </w:rPr>
            </w:pPr>
            <w:r>
              <w:rPr>
                <w:sz w:val="20"/>
              </w:rPr>
              <w:t xml:space="preserve">           *</w:t>
            </w:r>
          </w:p>
        </w:tc>
        <w:tc>
          <w:tcPr>
            <w:tcW w:w="1872" w:type="dxa"/>
            <w:tcBorders>
              <w:left w:val="double" w:sz="4" w:space="0" w:color="auto"/>
              <w:right w:val="double" w:sz="4" w:space="0" w:color="auto"/>
            </w:tcBorders>
          </w:tcPr>
          <w:p w14:paraId="387B6396" w14:textId="77777777" w:rsidR="00EC2215" w:rsidRDefault="00EC2215" w:rsidP="00EB07CC">
            <w:pPr>
              <w:rPr>
                <w:sz w:val="20"/>
              </w:rPr>
            </w:pPr>
            <w:r>
              <w:rPr>
                <w:sz w:val="20"/>
              </w:rPr>
              <w:t xml:space="preserve">           *</w:t>
            </w:r>
          </w:p>
        </w:tc>
      </w:tr>
    </w:tbl>
    <w:p w14:paraId="02399ABF" w14:textId="77777777" w:rsidR="00592BFB" w:rsidRDefault="00592BFB" w:rsidP="00592BFB"/>
    <w:p w14:paraId="76F242C3" w14:textId="77777777" w:rsidR="00592BFB" w:rsidRDefault="00592BFB" w:rsidP="00592BFB"/>
    <w:p w14:paraId="46F82795" w14:textId="77777777" w:rsidR="00592BFB" w:rsidRDefault="00592BFB" w:rsidP="00592BFB">
      <w:pPr>
        <w:pStyle w:val="basicinstruction"/>
      </w:pPr>
      <w:r>
        <w:t>[display]</w:t>
      </w:r>
    </w:p>
    <w:p w14:paraId="39134989" w14:textId="77777777" w:rsidR="00592BFB" w:rsidRDefault="00592BFB" w:rsidP="00592BFB"/>
    <w:p w14:paraId="33F8CE68" w14:textId="77777777" w:rsidR="00592BFB" w:rsidRDefault="00592BFB" w:rsidP="00592BFB">
      <w:r>
        <w:t>Thanks for those answers. We are almost at the end of the survey.</w:t>
      </w:r>
    </w:p>
    <w:p w14:paraId="6B134A1D" w14:textId="77777777" w:rsidR="00592BFB" w:rsidRDefault="00592BFB" w:rsidP="00592BFB"/>
    <w:p w14:paraId="5E0F2EAC" w14:textId="77777777" w:rsidR="00592BFB" w:rsidRDefault="00592BFB" w:rsidP="00592BFB">
      <w:pPr>
        <w:pStyle w:val="basicinstruction"/>
      </w:pPr>
      <w:r>
        <w:t>[grid]</w:t>
      </w:r>
    </w:p>
    <w:p w14:paraId="077E6B4F" w14:textId="77777777" w:rsidR="00592BFB" w:rsidRDefault="00592BFB" w:rsidP="00592BFB">
      <w:pPr>
        <w:pStyle w:val="basicinstruction"/>
      </w:pPr>
      <w:r>
        <w:t>[show header at top middle and bottom of screen]</w:t>
      </w:r>
    </w:p>
    <w:p w14:paraId="17E75B9E" w14:textId="77777777" w:rsidR="00592BFB" w:rsidRDefault="00592BFB" w:rsidP="00592BFB">
      <w:pPr>
        <w:pStyle w:val="basicinstruction"/>
      </w:pPr>
      <w:r>
        <w:t>[prompt if skip]</w:t>
      </w:r>
    </w:p>
    <w:p w14:paraId="21B26C6E" w14:textId="77777777" w:rsidR="00592BFB" w:rsidRDefault="00592BFB" w:rsidP="00592BFB"/>
    <w:p w14:paraId="54F67BFF" w14:textId="77777777" w:rsidR="00592BFB" w:rsidRDefault="00592BFB" w:rsidP="00592BFB">
      <w:pPr>
        <w:jc w:val="center"/>
        <w:rPr>
          <w:b/>
          <w:sz w:val="28"/>
          <w:szCs w:val="28"/>
        </w:rPr>
      </w:pPr>
    </w:p>
    <w:p w14:paraId="0EFFBCC8" w14:textId="77777777" w:rsidR="00592BFB" w:rsidRDefault="00592BFB" w:rsidP="00592BFB">
      <w:pPr>
        <w:rPr>
          <w:b/>
        </w:rPr>
      </w:pPr>
      <w:r>
        <w:rPr>
          <w:b/>
        </w:rPr>
        <w:t>[DISPLAY]</w:t>
      </w:r>
    </w:p>
    <w:p w14:paraId="03FA01A7" w14:textId="77777777" w:rsidR="00592BFB" w:rsidRDefault="00592BFB" w:rsidP="00592BFB">
      <w:pPr>
        <w:rPr>
          <w:b/>
        </w:rPr>
      </w:pPr>
    </w:p>
    <w:p w14:paraId="291E119A" w14:textId="77777777" w:rsidR="00592BFB" w:rsidRPr="000F0B7C" w:rsidRDefault="00592BFB" w:rsidP="00592BFB">
      <w:pPr>
        <w:pStyle w:val="basic"/>
        <w:rPr>
          <w:rFonts w:ascii="Times New Roman" w:hAnsi="Times New Roman" w:cs="Times New Roman"/>
          <w:sz w:val="24"/>
        </w:rPr>
      </w:pPr>
      <w:r w:rsidRPr="000F0B7C">
        <w:rPr>
          <w:rFonts w:ascii="Times New Roman" w:hAnsi="Times New Roman" w:cs="Times New Roman"/>
          <w:sz w:val="24"/>
        </w:rPr>
        <w:t xml:space="preserve">Now we would like you to imagine that you have a </w:t>
      </w:r>
      <w:r w:rsidRPr="000F0B7C">
        <w:rPr>
          <w:rFonts w:ascii="Times New Roman" w:hAnsi="Times New Roman" w:cs="Times New Roman"/>
          <w:sz w:val="24"/>
          <w:u w:val="single"/>
        </w:rPr>
        <w:t>different</w:t>
      </w:r>
      <w:r w:rsidRPr="000F0B7C">
        <w:rPr>
          <w:rFonts w:ascii="Times New Roman" w:hAnsi="Times New Roman" w:cs="Times New Roman"/>
          <w:sz w:val="24"/>
        </w:rPr>
        <w:t xml:space="preserve"> tax related </w:t>
      </w:r>
      <w:r w:rsidR="00F05AB4">
        <w:rPr>
          <w:rFonts w:ascii="Times New Roman" w:hAnsi="Times New Roman" w:cs="Times New Roman"/>
          <w:sz w:val="24"/>
        </w:rPr>
        <w:t>issue and you need help to</w:t>
      </w:r>
      <w:r w:rsidRPr="000F0B7C">
        <w:rPr>
          <w:rFonts w:ascii="Times New Roman" w:hAnsi="Times New Roman" w:cs="Times New Roman"/>
          <w:sz w:val="24"/>
        </w:rPr>
        <w:t xml:space="preserve">: &lt;in yellow&gt; [service2] &lt;/in yellow&gt;. Again, we understand that you may not currently use some of these methods. Please consider which ones you WOULD choose based on the attributes even if you don't currently use these methods. </w:t>
      </w:r>
    </w:p>
    <w:p w14:paraId="019601B0" w14:textId="77777777" w:rsidR="00592BFB" w:rsidRDefault="00592BFB" w:rsidP="00592BFB"/>
    <w:p w14:paraId="72CB6E03" w14:textId="77777777" w:rsidR="00592BFB" w:rsidRDefault="00592BFB" w:rsidP="00592BFB">
      <w:pPr>
        <w:pStyle w:val="basicinstruction"/>
      </w:pPr>
      <w:r>
        <w:t>[radio]</w:t>
      </w:r>
    </w:p>
    <w:p w14:paraId="01486853" w14:textId="77777777" w:rsidR="00592BFB" w:rsidRDefault="00592BFB" w:rsidP="00592BFB">
      <w:pPr>
        <w:pStyle w:val="basicinstruction"/>
      </w:pPr>
      <w:r>
        <w:t xml:space="preserve">[create hyperlinks based on </w:t>
      </w:r>
      <w:r w:rsidR="00EC2215">
        <w:t>Q16 to Q20</w:t>
      </w:r>
      <w:r w:rsidRPr="0063178F">
        <w:t>]</w:t>
      </w:r>
    </w:p>
    <w:p w14:paraId="51D6E123" w14:textId="77777777" w:rsidR="00592BFB" w:rsidRDefault="00592BFB" w:rsidP="00592BFB">
      <w:pPr>
        <w:pStyle w:val="basicinstruction"/>
      </w:pPr>
    </w:p>
    <w:p w14:paraId="3B87E344" w14:textId="77777777" w:rsidR="00592BFB" w:rsidRPr="00177B38" w:rsidRDefault="00592BFB" w:rsidP="00592BFB">
      <w:pPr>
        <w:pStyle w:val="basicinstruction"/>
        <w:rPr>
          <w:rFonts w:ascii="Times New Roman" w:hAnsi="Times New Roman" w:cs="Times New Roman"/>
          <w:sz w:val="24"/>
        </w:rPr>
      </w:pPr>
      <w:r w:rsidRPr="00177B38">
        <w:rPr>
          <w:rFonts w:ascii="Times New Roman" w:hAnsi="Times New Roman" w:cs="Times New Roman"/>
          <w:sz w:val="24"/>
        </w:rPr>
        <w:t>system will choose random levels for each attribute to create the first concept. subsequent concepts will be created such that the levels are not repeated.  in cases where this is not possible, the levels will be repeated.  un</w:t>
      </w:r>
      <w:r w:rsidR="004B671F">
        <w:rPr>
          <w:rFonts w:ascii="Times New Roman" w:hAnsi="Times New Roman" w:cs="Times New Roman"/>
          <w:sz w:val="24"/>
        </w:rPr>
        <w:t>der no circumstances will the s</w:t>
      </w:r>
      <w:r w:rsidRPr="00177B38">
        <w:rPr>
          <w:rFonts w:ascii="Times New Roman" w:hAnsi="Times New Roman" w:cs="Times New Roman"/>
          <w:sz w:val="24"/>
        </w:rPr>
        <w:t>ystem create two identical profiles.</w:t>
      </w:r>
    </w:p>
    <w:p w14:paraId="67268E0E" w14:textId="77777777" w:rsidR="00592BFB" w:rsidRDefault="00592BFB" w:rsidP="00592BFB"/>
    <w:p w14:paraId="4D248D92" w14:textId="77777777" w:rsidR="00592BFB" w:rsidRDefault="00EC2215" w:rsidP="00592BFB">
      <w:pPr>
        <w:pStyle w:val="EnvelopeReturn"/>
      </w:pPr>
      <w:r>
        <w:rPr>
          <w:rFonts w:ascii="Times New (W1)" w:hAnsi="Times New (W1)"/>
          <w:b/>
        </w:rPr>
        <w:t>34- 43</w:t>
      </w:r>
      <w:r w:rsidR="00592BFB" w:rsidRPr="0042127F">
        <w:rPr>
          <w:rFonts w:ascii="Times New (W1)" w:hAnsi="Times New (W1)"/>
          <w:b/>
        </w:rPr>
        <w:t>.</w:t>
      </w:r>
      <w:r w:rsidR="00592BFB">
        <w:t xml:space="preserve"> Which of the following </w:t>
      </w:r>
      <w:r>
        <w:t>three</w:t>
      </w:r>
      <w:r w:rsidR="00592BFB">
        <w:t xml:space="preserve"> approaches would you </w:t>
      </w:r>
      <w:r w:rsidR="00592BFB">
        <w:rPr>
          <w:u w:val="single"/>
        </w:rPr>
        <w:t>MOST</w:t>
      </w:r>
      <w:r w:rsidR="00592BFB">
        <w:t xml:space="preserve"> prefer to </w:t>
      </w:r>
      <w:r w:rsidR="00F05AB4">
        <w:t>help you</w:t>
      </w:r>
      <w:r w:rsidR="00592BFB">
        <w:t xml:space="preserve"> &lt;in yellow&gt;“[service2]”&lt;/in yellow&gt;?</w:t>
      </w:r>
    </w:p>
    <w:p w14:paraId="0E57F5C1" w14:textId="77777777" w:rsidR="00177B38" w:rsidRDefault="00177B38" w:rsidP="00592BFB">
      <w:pPr>
        <w:pStyle w:val="EnvelopeReturn"/>
      </w:pPr>
    </w:p>
    <w:p w14:paraId="5F7BAD2D" w14:textId="77777777" w:rsidR="00EC2215" w:rsidRDefault="00EC2215" w:rsidP="00EC2215"/>
    <w:tbl>
      <w:tblPr>
        <w:tblW w:w="8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1872"/>
        <w:gridCol w:w="1872"/>
        <w:gridCol w:w="1872"/>
      </w:tblGrid>
      <w:tr w:rsidR="00EC2215" w14:paraId="797180F0" w14:textId="77777777" w:rsidTr="009A2413">
        <w:trPr>
          <w:cantSplit/>
          <w:jc w:val="center"/>
        </w:trPr>
        <w:tc>
          <w:tcPr>
            <w:tcW w:w="2610" w:type="dxa"/>
            <w:tcBorders>
              <w:right w:val="double" w:sz="4" w:space="0" w:color="auto"/>
            </w:tcBorders>
          </w:tcPr>
          <w:p w14:paraId="26AF7CCD" w14:textId="77777777" w:rsidR="00EC2215" w:rsidRDefault="00EC2215" w:rsidP="009A2413">
            <w:pPr>
              <w:rPr>
                <w:sz w:val="20"/>
                <w:u w:val="single"/>
              </w:rPr>
            </w:pPr>
            <w:r>
              <w:rPr>
                <w:b/>
                <w:bCs/>
                <w:sz w:val="20"/>
              </w:rPr>
              <w:t>IRS Tax Assistance Method</w:t>
            </w:r>
          </w:p>
        </w:tc>
        <w:tc>
          <w:tcPr>
            <w:tcW w:w="1872" w:type="dxa"/>
            <w:tcBorders>
              <w:right w:val="double" w:sz="4" w:space="0" w:color="auto"/>
            </w:tcBorders>
          </w:tcPr>
          <w:p w14:paraId="35539C11" w14:textId="77777777" w:rsidR="00EC2215" w:rsidRDefault="00EC2215" w:rsidP="009A2413">
            <w:pPr>
              <w:jc w:val="center"/>
              <w:rPr>
                <w:b/>
                <w:bCs/>
                <w:sz w:val="20"/>
              </w:rPr>
            </w:pPr>
            <w:r>
              <w:rPr>
                <w:b/>
                <w:bCs/>
                <w:sz w:val="20"/>
              </w:rPr>
              <w:t>METHOD B1</w:t>
            </w:r>
          </w:p>
          <w:p w14:paraId="6396F89D" w14:textId="77777777" w:rsidR="00EC2215" w:rsidRDefault="00EC2215" w:rsidP="009A2413">
            <w:pPr>
              <w:rPr>
                <w:sz w:val="20"/>
              </w:rPr>
            </w:pPr>
          </w:p>
        </w:tc>
        <w:tc>
          <w:tcPr>
            <w:tcW w:w="1872" w:type="dxa"/>
            <w:tcBorders>
              <w:left w:val="double" w:sz="4" w:space="0" w:color="auto"/>
              <w:right w:val="double" w:sz="4" w:space="0" w:color="auto"/>
            </w:tcBorders>
          </w:tcPr>
          <w:p w14:paraId="31CC80F8" w14:textId="77777777" w:rsidR="00EC2215" w:rsidRDefault="00EC2215" w:rsidP="009A2413">
            <w:pPr>
              <w:rPr>
                <w:sz w:val="20"/>
              </w:rPr>
            </w:pPr>
            <w:r>
              <w:rPr>
                <w:b/>
                <w:bCs/>
                <w:sz w:val="20"/>
              </w:rPr>
              <w:t>METHOD B2</w:t>
            </w:r>
          </w:p>
        </w:tc>
        <w:tc>
          <w:tcPr>
            <w:tcW w:w="1872" w:type="dxa"/>
            <w:tcBorders>
              <w:left w:val="double" w:sz="4" w:space="0" w:color="auto"/>
              <w:right w:val="double" w:sz="4" w:space="0" w:color="auto"/>
            </w:tcBorders>
          </w:tcPr>
          <w:p w14:paraId="0D7C6D15" w14:textId="77777777" w:rsidR="00EC2215" w:rsidRDefault="00EC2215" w:rsidP="009A2413">
            <w:pPr>
              <w:rPr>
                <w:sz w:val="20"/>
              </w:rPr>
            </w:pPr>
            <w:r>
              <w:rPr>
                <w:b/>
                <w:bCs/>
                <w:sz w:val="20"/>
              </w:rPr>
              <w:t>METHOD B3</w:t>
            </w:r>
          </w:p>
        </w:tc>
      </w:tr>
      <w:tr w:rsidR="00EC2215" w14:paraId="03A02B7B" w14:textId="77777777" w:rsidTr="009A2413">
        <w:trPr>
          <w:cantSplit/>
          <w:jc w:val="center"/>
        </w:trPr>
        <w:tc>
          <w:tcPr>
            <w:tcW w:w="2610" w:type="dxa"/>
            <w:tcBorders>
              <w:right w:val="double" w:sz="4" w:space="0" w:color="auto"/>
            </w:tcBorders>
          </w:tcPr>
          <w:p w14:paraId="126C6DE1" w14:textId="77777777" w:rsidR="00EC2215" w:rsidRPr="00E64519" w:rsidRDefault="00EC2215" w:rsidP="009A2413">
            <w:pPr>
              <w:rPr>
                <w:sz w:val="20"/>
              </w:rPr>
            </w:pPr>
            <w:r w:rsidRPr="00E64519">
              <w:rPr>
                <w:sz w:val="20"/>
              </w:rPr>
              <w:t>Time to Access</w:t>
            </w:r>
            <w:r>
              <w:rPr>
                <w:sz w:val="20"/>
              </w:rPr>
              <w:t xml:space="preserve"> Service</w:t>
            </w:r>
          </w:p>
        </w:tc>
        <w:tc>
          <w:tcPr>
            <w:tcW w:w="1872" w:type="dxa"/>
            <w:tcBorders>
              <w:right w:val="double" w:sz="4" w:space="0" w:color="auto"/>
            </w:tcBorders>
          </w:tcPr>
          <w:p w14:paraId="64BFF96C" w14:textId="77777777" w:rsidR="00EC2215" w:rsidRDefault="00EC2215" w:rsidP="009A2413">
            <w:pPr>
              <w:rPr>
                <w:b/>
                <w:sz w:val="20"/>
              </w:rPr>
            </w:pPr>
          </w:p>
        </w:tc>
        <w:tc>
          <w:tcPr>
            <w:tcW w:w="1872" w:type="dxa"/>
            <w:tcBorders>
              <w:left w:val="double" w:sz="4" w:space="0" w:color="auto"/>
              <w:right w:val="double" w:sz="4" w:space="0" w:color="auto"/>
            </w:tcBorders>
          </w:tcPr>
          <w:p w14:paraId="33D09647" w14:textId="77777777" w:rsidR="00EC2215" w:rsidRDefault="00EC2215" w:rsidP="009A2413">
            <w:pPr>
              <w:rPr>
                <w:b/>
                <w:bCs/>
                <w:sz w:val="20"/>
              </w:rPr>
            </w:pPr>
          </w:p>
        </w:tc>
        <w:tc>
          <w:tcPr>
            <w:tcW w:w="1872" w:type="dxa"/>
            <w:tcBorders>
              <w:left w:val="double" w:sz="4" w:space="0" w:color="auto"/>
              <w:right w:val="double" w:sz="4" w:space="0" w:color="auto"/>
            </w:tcBorders>
          </w:tcPr>
          <w:p w14:paraId="6421E6CD" w14:textId="77777777" w:rsidR="00EC2215" w:rsidRDefault="00EC2215" w:rsidP="009A2413">
            <w:pPr>
              <w:rPr>
                <w:b/>
                <w:sz w:val="20"/>
              </w:rPr>
            </w:pPr>
          </w:p>
        </w:tc>
      </w:tr>
      <w:tr w:rsidR="00EC2215" w14:paraId="3A399021" w14:textId="77777777" w:rsidTr="009A2413">
        <w:trPr>
          <w:cantSplit/>
          <w:jc w:val="center"/>
        </w:trPr>
        <w:tc>
          <w:tcPr>
            <w:tcW w:w="2610" w:type="dxa"/>
            <w:tcBorders>
              <w:right w:val="double" w:sz="4" w:space="0" w:color="auto"/>
            </w:tcBorders>
          </w:tcPr>
          <w:p w14:paraId="32B0BB77" w14:textId="77777777" w:rsidR="00EC2215" w:rsidRPr="00E64519" w:rsidRDefault="00EC2215" w:rsidP="009A2413">
            <w:pPr>
              <w:rPr>
                <w:sz w:val="20"/>
              </w:rPr>
            </w:pPr>
            <w:r w:rsidRPr="00E64519">
              <w:rPr>
                <w:sz w:val="20"/>
              </w:rPr>
              <w:t>Level of Authentication Required</w:t>
            </w:r>
          </w:p>
        </w:tc>
        <w:tc>
          <w:tcPr>
            <w:tcW w:w="1872" w:type="dxa"/>
            <w:tcBorders>
              <w:right w:val="double" w:sz="4" w:space="0" w:color="auto"/>
            </w:tcBorders>
          </w:tcPr>
          <w:p w14:paraId="41149D65" w14:textId="77777777" w:rsidR="00EC2215" w:rsidRDefault="00EC2215" w:rsidP="009A2413">
            <w:pPr>
              <w:rPr>
                <w:b/>
                <w:sz w:val="20"/>
              </w:rPr>
            </w:pPr>
          </w:p>
        </w:tc>
        <w:tc>
          <w:tcPr>
            <w:tcW w:w="1872" w:type="dxa"/>
            <w:tcBorders>
              <w:left w:val="double" w:sz="4" w:space="0" w:color="auto"/>
              <w:right w:val="double" w:sz="4" w:space="0" w:color="auto"/>
            </w:tcBorders>
          </w:tcPr>
          <w:p w14:paraId="4EE70B60" w14:textId="77777777" w:rsidR="00EC2215" w:rsidRDefault="00EC2215" w:rsidP="009A2413">
            <w:pPr>
              <w:rPr>
                <w:b/>
                <w:sz w:val="20"/>
              </w:rPr>
            </w:pPr>
          </w:p>
        </w:tc>
        <w:tc>
          <w:tcPr>
            <w:tcW w:w="1872" w:type="dxa"/>
            <w:tcBorders>
              <w:left w:val="double" w:sz="4" w:space="0" w:color="auto"/>
              <w:right w:val="double" w:sz="4" w:space="0" w:color="auto"/>
            </w:tcBorders>
          </w:tcPr>
          <w:p w14:paraId="10AC39FE" w14:textId="77777777" w:rsidR="00EC2215" w:rsidRDefault="00EC2215" w:rsidP="009A2413">
            <w:pPr>
              <w:rPr>
                <w:b/>
                <w:sz w:val="20"/>
              </w:rPr>
            </w:pPr>
          </w:p>
        </w:tc>
      </w:tr>
      <w:tr w:rsidR="00EC2215" w14:paraId="085F49A5" w14:textId="77777777" w:rsidTr="009A2413">
        <w:trPr>
          <w:cantSplit/>
          <w:jc w:val="center"/>
        </w:trPr>
        <w:tc>
          <w:tcPr>
            <w:tcW w:w="2610" w:type="dxa"/>
            <w:tcBorders>
              <w:right w:val="double" w:sz="4" w:space="0" w:color="auto"/>
            </w:tcBorders>
          </w:tcPr>
          <w:p w14:paraId="4D5B0712" w14:textId="77777777" w:rsidR="00EC2215" w:rsidRPr="00E64519" w:rsidRDefault="00EC2215" w:rsidP="009A2413">
            <w:pPr>
              <w:rPr>
                <w:sz w:val="20"/>
              </w:rPr>
            </w:pPr>
            <w:r w:rsidRPr="00E64519">
              <w:rPr>
                <w:sz w:val="20"/>
              </w:rPr>
              <w:t>Progress Toward Issue Resolution</w:t>
            </w:r>
          </w:p>
        </w:tc>
        <w:tc>
          <w:tcPr>
            <w:tcW w:w="1872" w:type="dxa"/>
            <w:tcBorders>
              <w:right w:val="double" w:sz="4" w:space="0" w:color="auto"/>
            </w:tcBorders>
          </w:tcPr>
          <w:p w14:paraId="382B2983" w14:textId="77777777" w:rsidR="00EC2215" w:rsidRDefault="00EC2215" w:rsidP="009A2413">
            <w:pPr>
              <w:rPr>
                <w:b/>
                <w:sz w:val="20"/>
              </w:rPr>
            </w:pPr>
          </w:p>
        </w:tc>
        <w:tc>
          <w:tcPr>
            <w:tcW w:w="1872" w:type="dxa"/>
            <w:tcBorders>
              <w:left w:val="double" w:sz="4" w:space="0" w:color="auto"/>
              <w:right w:val="double" w:sz="4" w:space="0" w:color="auto"/>
            </w:tcBorders>
          </w:tcPr>
          <w:p w14:paraId="6AE4569C" w14:textId="77777777" w:rsidR="00EC2215" w:rsidRDefault="00EC2215" w:rsidP="009A2413">
            <w:pPr>
              <w:rPr>
                <w:b/>
                <w:sz w:val="20"/>
              </w:rPr>
            </w:pPr>
          </w:p>
        </w:tc>
        <w:tc>
          <w:tcPr>
            <w:tcW w:w="1872" w:type="dxa"/>
            <w:tcBorders>
              <w:left w:val="double" w:sz="4" w:space="0" w:color="auto"/>
              <w:right w:val="double" w:sz="4" w:space="0" w:color="auto"/>
            </w:tcBorders>
          </w:tcPr>
          <w:p w14:paraId="54DB9E93" w14:textId="77777777" w:rsidR="00EC2215" w:rsidRDefault="00EC2215" w:rsidP="009A2413">
            <w:pPr>
              <w:rPr>
                <w:b/>
                <w:sz w:val="20"/>
              </w:rPr>
            </w:pPr>
          </w:p>
        </w:tc>
      </w:tr>
      <w:tr w:rsidR="00EC2215" w14:paraId="4CCECE7C" w14:textId="77777777" w:rsidTr="009A2413">
        <w:trPr>
          <w:cantSplit/>
          <w:jc w:val="center"/>
        </w:trPr>
        <w:tc>
          <w:tcPr>
            <w:tcW w:w="2610" w:type="dxa"/>
            <w:tcBorders>
              <w:right w:val="double" w:sz="4" w:space="0" w:color="auto"/>
            </w:tcBorders>
          </w:tcPr>
          <w:p w14:paraId="4A98E30E" w14:textId="77777777" w:rsidR="00EC2215" w:rsidRPr="00E64519" w:rsidRDefault="00EC2215" w:rsidP="009A2413">
            <w:pPr>
              <w:rPr>
                <w:sz w:val="20"/>
              </w:rPr>
            </w:pPr>
            <w:r w:rsidRPr="00E64519">
              <w:rPr>
                <w:sz w:val="20"/>
              </w:rPr>
              <w:t>Confirmation of Service Interaction</w:t>
            </w:r>
          </w:p>
        </w:tc>
        <w:tc>
          <w:tcPr>
            <w:tcW w:w="1872" w:type="dxa"/>
            <w:tcBorders>
              <w:right w:val="double" w:sz="4" w:space="0" w:color="auto"/>
            </w:tcBorders>
          </w:tcPr>
          <w:p w14:paraId="664B7F0D" w14:textId="77777777" w:rsidR="00EC2215" w:rsidRDefault="00EC2215" w:rsidP="009A2413">
            <w:pPr>
              <w:jc w:val="center"/>
              <w:rPr>
                <w:b/>
                <w:bCs/>
                <w:sz w:val="20"/>
              </w:rPr>
            </w:pPr>
          </w:p>
        </w:tc>
        <w:tc>
          <w:tcPr>
            <w:tcW w:w="1872" w:type="dxa"/>
            <w:tcBorders>
              <w:left w:val="double" w:sz="4" w:space="0" w:color="auto"/>
              <w:right w:val="double" w:sz="4" w:space="0" w:color="auto"/>
            </w:tcBorders>
          </w:tcPr>
          <w:p w14:paraId="7956164C" w14:textId="77777777" w:rsidR="00EC2215" w:rsidRDefault="00EC2215" w:rsidP="009A2413">
            <w:pPr>
              <w:jc w:val="center"/>
              <w:rPr>
                <w:b/>
                <w:bCs/>
                <w:sz w:val="20"/>
              </w:rPr>
            </w:pPr>
          </w:p>
        </w:tc>
        <w:tc>
          <w:tcPr>
            <w:tcW w:w="1872" w:type="dxa"/>
            <w:tcBorders>
              <w:left w:val="double" w:sz="4" w:space="0" w:color="auto"/>
              <w:right w:val="double" w:sz="4" w:space="0" w:color="auto"/>
            </w:tcBorders>
          </w:tcPr>
          <w:p w14:paraId="76A2561F" w14:textId="77777777" w:rsidR="00EC2215" w:rsidRDefault="00EC2215" w:rsidP="009A2413">
            <w:pPr>
              <w:jc w:val="center"/>
              <w:rPr>
                <w:b/>
                <w:bCs/>
                <w:sz w:val="20"/>
              </w:rPr>
            </w:pPr>
          </w:p>
        </w:tc>
      </w:tr>
      <w:tr w:rsidR="00EC2215" w14:paraId="109997BE" w14:textId="77777777" w:rsidTr="009A2413">
        <w:trPr>
          <w:cantSplit/>
          <w:jc w:val="center"/>
        </w:trPr>
        <w:tc>
          <w:tcPr>
            <w:tcW w:w="2610" w:type="dxa"/>
            <w:tcBorders>
              <w:right w:val="double" w:sz="4" w:space="0" w:color="auto"/>
            </w:tcBorders>
          </w:tcPr>
          <w:p w14:paraId="34D44231" w14:textId="77777777" w:rsidR="00EC2215" w:rsidRPr="00E64519" w:rsidRDefault="00EC2215" w:rsidP="009A2413">
            <w:pPr>
              <w:rPr>
                <w:sz w:val="20"/>
              </w:rPr>
            </w:pPr>
            <w:r w:rsidRPr="00E64519">
              <w:rPr>
                <w:sz w:val="20"/>
              </w:rPr>
              <w:t>Receiving Priority Service</w:t>
            </w:r>
          </w:p>
        </w:tc>
        <w:tc>
          <w:tcPr>
            <w:tcW w:w="1872" w:type="dxa"/>
            <w:tcBorders>
              <w:right w:val="double" w:sz="4" w:space="0" w:color="auto"/>
            </w:tcBorders>
          </w:tcPr>
          <w:p w14:paraId="4DFC0ECB" w14:textId="77777777" w:rsidR="00EC2215" w:rsidRDefault="00EC2215" w:rsidP="009A2413">
            <w:pPr>
              <w:rPr>
                <w:b/>
                <w:bCs/>
                <w:sz w:val="20"/>
              </w:rPr>
            </w:pPr>
          </w:p>
        </w:tc>
        <w:tc>
          <w:tcPr>
            <w:tcW w:w="1872" w:type="dxa"/>
            <w:tcBorders>
              <w:left w:val="double" w:sz="4" w:space="0" w:color="auto"/>
              <w:right w:val="double" w:sz="4" w:space="0" w:color="auto"/>
            </w:tcBorders>
          </w:tcPr>
          <w:p w14:paraId="59D0560A" w14:textId="77777777" w:rsidR="00EC2215" w:rsidRDefault="00EC2215" w:rsidP="009A2413">
            <w:pPr>
              <w:rPr>
                <w:b/>
                <w:bCs/>
                <w:sz w:val="20"/>
              </w:rPr>
            </w:pPr>
          </w:p>
        </w:tc>
        <w:tc>
          <w:tcPr>
            <w:tcW w:w="1872" w:type="dxa"/>
            <w:tcBorders>
              <w:left w:val="double" w:sz="4" w:space="0" w:color="auto"/>
              <w:right w:val="double" w:sz="4" w:space="0" w:color="auto"/>
            </w:tcBorders>
          </w:tcPr>
          <w:p w14:paraId="2881A4BC" w14:textId="77777777" w:rsidR="00EC2215" w:rsidRDefault="00EC2215" w:rsidP="009A2413">
            <w:pPr>
              <w:rPr>
                <w:sz w:val="20"/>
              </w:rPr>
            </w:pPr>
          </w:p>
        </w:tc>
      </w:tr>
      <w:tr w:rsidR="00EC2215" w14:paraId="1109684B" w14:textId="77777777" w:rsidTr="009A2413">
        <w:trPr>
          <w:cantSplit/>
          <w:jc w:val="center"/>
        </w:trPr>
        <w:tc>
          <w:tcPr>
            <w:tcW w:w="2610" w:type="dxa"/>
            <w:tcBorders>
              <w:right w:val="double" w:sz="4" w:space="0" w:color="auto"/>
            </w:tcBorders>
          </w:tcPr>
          <w:p w14:paraId="6F5F0686" w14:textId="77777777" w:rsidR="00EC2215" w:rsidRDefault="00EC2215" w:rsidP="009A2413">
            <w:pPr>
              <w:rPr>
                <w:sz w:val="20"/>
              </w:rPr>
            </w:pPr>
          </w:p>
        </w:tc>
        <w:tc>
          <w:tcPr>
            <w:tcW w:w="1872" w:type="dxa"/>
            <w:tcBorders>
              <w:right w:val="double" w:sz="4" w:space="0" w:color="auto"/>
            </w:tcBorders>
          </w:tcPr>
          <w:p w14:paraId="2B8A2CDB" w14:textId="77777777" w:rsidR="00EC2215" w:rsidRDefault="00EC2215" w:rsidP="009A2413">
            <w:pPr>
              <w:rPr>
                <w:sz w:val="20"/>
              </w:rPr>
            </w:pPr>
            <w:r>
              <w:rPr>
                <w:sz w:val="20"/>
              </w:rPr>
              <w:t xml:space="preserve">           *</w:t>
            </w:r>
          </w:p>
        </w:tc>
        <w:tc>
          <w:tcPr>
            <w:tcW w:w="1872" w:type="dxa"/>
            <w:tcBorders>
              <w:left w:val="double" w:sz="4" w:space="0" w:color="auto"/>
              <w:right w:val="double" w:sz="4" w:space="0" w:color="auto"/>
            </w:tcBorders>
          </w:tcPr>
          <w:p w14:paraId="6EE78FDE" w14:textId="77777777" w:rsidR="00EC2215" w:rsidRDefault="00EC2215" w:rsidP="009A2413">
            <w:pPr>
              <w:rPr>
                <w:sz w:val="20"/>
              </w:rPr>
            </w:pPr>
            <w:r>
              <w:rPr>
                <w:sz w:val="20"/>
              </w:rPr>
              <w:t xml:space="preserve">           *</w:t>
            </w:r>
          </w:p>
        </w:tc>
        <w:tc>
          <w:tcPr>
            <w:tcW w:w="1872" w:type="dxa"/>
            <w:tcBorders>
              <w:left w:val="double" w:sz="4" w:space="0" w:color="auto"/>
              <w:right w:val="double" w:sz="4" w:space="0" w:color="auto"/>
            </w:tcBorders>
          </w:tcPr>
          <w:p w14:paraId="44872E56" w14:textId="77777777" w:rsidR="00EC2215" w:rsidRDefault="00EC2215" w:rsidP="009A2413">
            <w:pPr>
              <w:rPr>
                <w:sz w:val="20"/>
              </w:rPr>
            </w:pPr>
            <w:r>
              <w:rPr>
                <w:sz w:val="20"/>
              </w:rPr>
              <w:t xml:space="preserve">           *</w:t>
            </w:r>
          </w:p>
        </w:tc>
      </w:tr>
    </w:tbl>
    <w:p w14:paraId="30F2D0ED" w14:textId="77777777" w:rsidR="00177B38" w:rsidRDefault="00177B38" w:rsidP="00592BFB">
      <w:pPr>
        <w:pStyle w:val="EnvelopeReturn"/>
      </w:pPr>
    </w:p>
    <w:p w14:paraId="6E45D91B" w14:textId="77777777" w:rsidR="00592BFB" w:rsidRPr="0063178F" w:rsidRDefault="00177B38" w:rsidP="00592BFB">
      <w:pPr>
        <w:pStyle w:val="basicinstruction"/>
      </w:pPr>
      <w:r>
        <w:t xml:space="preserve"> </w:t>
      </w:r>
      <w:r w:rsidR="00EC2215">
        <w:t>[FOR ASSISTANCE METHODS 2-5</w:t>
      </w:r>
      <w:r w:rsidR="00592BFB" w:rsidRPr="0063178F">
        <w:t xml:space="preserve"> ABOVE RANDOMLY SELECT ONE OF THE LEVELS FROM THE CORRESPONDING EXCEL SHEET]</w:t>
      </w:r>
    </w:p>
    <w:p w14:paraId="08A6C5D1" w14:textId="77777777" w:rsidR="00592BFB" w:rsidRPr="00A412ED" w:rsidRDefault="00592BFB" w:rsidP="00592BFB">
      <w:pPr>
        <w:pStyle w:val="basicinstruction"/>
      </w:pPr>
      <w:r w:rsidRPr="0063178F">
        <w:t>[FOR ASSISTANCE METHOD #1, TIME</w:t>
      </w:r>
      <w:r w:rsidR="00EC2215">
        <w:t xml:space="preserve"> TO ACCESS</w:t>
      </w:r>
      <w:r w:rsidRPr="0063178F">
        <w:t>, SELECT ONE OF THE THREE LEVELS FROM THE TIME REQUIRED TAB</w:t>
      </w:r>
      <w:r w:rsidR="00EC2215">
        <w:t>LE</w:t>
      </w:r>
      <w:r w:rsidRPr="0063178F">
        <w:rPr>
          <w:u w:val="single"/>
        </w:rPr>
        <w:t xml:space="preserve"> BASED ON THE METHOD THAT IS SHOWN</w:t>
      </w:r>
      <w:r w:rsidRPr="0063178F">
        <w:t>]</w:t>
      </w:r>
    </w:p>
    <w:p w14:paraId="00FF90B6" w14:textId="77777777" w:rsidR="00592BFB" w:rsidRDefault="00592BFB" w:rsidP="00592BFB">
      <w:pPr>
        <w:pStyle w:val="basicinstruction"/>
      </w:pPr>
    </w:p>
    <w:p w14:paraId="675F48EB" w14:textId="77777777" w:rsidR="00592BFB" w:rsidRPr="00B8081D" w:rsidRDefault="00592BFB" w:rsidP="00592BFB">
      <w:r>
        <w:t>____</w:t>
      </w:r>
      <w:r w:rsidRPr="00B8081D">
        <w:t>_________________________________________________________________</w:t>
      </w:r>
    </w:p>
    <w:p w14:paraId="4D7D3F0E" w14:textId="77777777" w:rsidR="00592BFB" w:rsidRPr="00B8081D" w:rsidRDefault="00592BFB" w:rsidP="00592BFB"/>
    <w:p w14:paraId="58E8DFAA" w14:textId="77777777" w:rsidR="00592BFB" w:rsidRPr="00CD0CCE" w:rsidRDefault="00592BFB" w:rsidP="00592BFB">
      <w:pPr>
        <w:pStyle w:val="basicinstruction"/>
      </w:pPr>
      <w:r w:rsidRPr="00B8081D">
        <w:t>[text box]</w:t>
      </w:r>
    </w:p>
    <w:p w14:paraId="78D965F4" w14:textId="77777777" w:rsidR="00592BFB" w:rsidRPr="00B8081D" w:rsidRDefault="00D6048D" w:rsidP="00592BFB">
      <w:r>
        <w:rPr>
          <w:b/>
          <w:bCs/>
        </w:rPr>
        <w:t>Q</w:t>
      </w:r>
      <w:r w:rsidR="00592BFB" w:rsidRPr="00B8081D">
        <w:rPr>
          <w:b/>
          <w:bCs/>
        </w:rPr>
        <w:t>4</w:t>
      </w:r>
      <w:r w:rsidR="00EC2215">
        <w:rPr>
          <w:b/>
          <w:bCs/>
        </w:rPr>
        <w:t>4</w:t>
      </w:r>
      <w:r w:rsidR="00592BFB" w:rsidRPr="00B8081D">
        <w:t xml:space="preserve">. Do you have any final comments about </w:t>
      </w:r>
      <w:r w:rsidR="00546215">
        <w:t>how the IRS could improve its service to you</w:t>
      </w:r>
      <w:r w:rsidR="00592BFB" w:rsidRPr="00B8081D">
        <w:t>?</w:t>
      </w:r>
    </w:p>
    <w:p w14:paraId="472942BE" w14:textId="77777777" w:rsidR="00592BFB" w:rsidRDefault="00592BFB" w:rsidP="00592BFB">
      <w:r w:rsidRPr="00B8081D">
        <w:t>________________________________________________________________________</w:t>
      </w:r>
    </w:p>
    <w:p w14:paraId="14F24BAB" w14:textId="77777777" w:rsidR="00592BFB" w:rsidRDefault="00592BFB" w:rsidP="00592BFB"/>
    <w:p w14:paraId="2E4D8E07" w14:textId="77777777" w:rsidR="00592BFB" w:rsidRDefault="00592BFB" w:rsidP="00592BFB">
      <w:pPr>
        <w:pStyle w:val="basicinstruction"/>
      </w:pPr>
      <w:r>
        <w:t>[display]</w:t>
      </w:r>
    </w:p>
    <w:p w14:paraId="704E7124" w14:textId="77777777" w:rsidR="00592BFB" w:rsidRDefault="00592BFB" w:rsidP="00592BFB">
      <w:pPr>
        <w:autoSpaceDE w:val="0"/>
        <w:autoSpaceDN w:val="0"/>
        <w:adjustRightInd w:val="0"/>
        <w:jc w:val="center"/>
      </w:pPr>
      <w:r>
        <w:t xml:space="preserve">You have reached the end of the survey.  Thank you for participating in this research. </w:t>
      </w:r>
    </w:p>
    <w:p w14:paraId="0C5760AD" w14:textId="77777777" w:rsidR="00592BFB" w:rsidRDefault="00592BFB" w:rsidP="00592BFB">
      <w:pPr>
        <w:autoSpaceDE w:val="0"/>
        <w:autoSpaceDN w:val="0"/>
        <w:adjustRightInd w:val="0"/>
        <w:jc w:val="center"/>
      </w:pPr>
      <w:r>
        <w:t>Your feedback is very valuable.</w:t>
      </w:r>
    </w:p>
    <w:p w14:paraId="0F248439" w14:textId="77777777" w:rsidR="00592BFB" w:rsidRDefault="00592BFB" w:rsidP="00592BFB">
      <w:pPr>
        <w:rPr>
          <w:sz w:val="22"/>
        </w:rPr>
      </w:pPr>
    </w:p>
    <w:p w14:paraId="06F13B1A" w14:textId="77777777" w:rsidR="00592BFB" w:rsidRPr="00592BFB" w:rsidRDefault="00592BFB" w:rsidP="00592BFB">
      <w:pPr>
        <w:pBdr>
          <w:bottom w:val="single" w:sz="12" w:space="1" w:color="auto"/>
        </w:pBdr>
      </w:pPr>
    </w:p>
    <w:p w14:paraId="6F75175B" w14:textId="77777777" w:rsidR="00D3252D" w:rsidRPr="00D3252D" w:rsidRDefault="00D3252D">
      <w:pPr>
        <w:pStyle w:val="Title"/>
        <w:jc w:val="left"/>
        <w:rPr>
          <w:rFonts w:ascii="Times New Roman" w:hAnsi="Times New Roman" w:cs="Times New Roman"/>
          <w:sz w:val="24"/>
        </w:rPr>
      </w:pPr>
    </w:p>
    <w:p w14:paraId="7A0DDFC3" w14:textId="77777777" w:rsidR="00EC2215" w:rsidRDefault="00EC2215">
      <w:pPr>
        <w:rPr>
          <w:b/>
          <w:bCs/>
          <w:u w:val="single"/>
        </w:rPr>
      </w:pPr>
      <w:r>
        <w:rPr>
          <w:u w:val="single"/>
        </w:rPr>
        <w:br w:type="page"/>
      </w:r>
    </w:p>
    <w:p w14:paraId="014E36A7" w14:textId="77777777" w:rsidR="00D3252D" w:rsidRPr="00D92086" w:rsidRDefault="00D3252D">
      <w:pPr>
        <w:pStyle w:val="Title"/>
        <w:jc w:val="left"/>
        <w:rPr>
          <w:rFonts w:ascii="Times New Roman" w:hAnsi="Times New Roman" w:cs="Times New Roman"/>
          <w:sz w:val="24"/>
          <w:u w:val="single"/>
        </w:rPr>
      </w:pPr>
      <w:r w:rsidRPr="00D92086">
        <w:rPr>
          <w:rFonts w:ascii="Times New Roman" w:hAnsi="Times New Roman" w:cs="Times New Roman"/>
          <w:sz w:val="24"/>
          <w:u w:val="single"/>
        </w:rPr>
        <w:t>Demographics</w:t>
      </w:r>
      <w:r w:rsidR="00D92086">
        <w:rPr>
          <w:rFonts w:ascii="Times New Roman" w:hAnsi="Times New Roman" w:cs="Times New Roman"/>
          <w:sz w:val="24"/>
          <w:u w:val="single"/>
        </w:rPr>
        <w:t xml:space="preserve"> provided with panel (not asked)</w:t>
      </w:r>
      <w:r w:rsidRPr="00D92086">
        <w:rPr>
          <w:rFonts w:ascii="Times New Roman" w:hAnsi="Times New Roman" w:cs="Times New Roman"/>
          <w:sz w:val="24"/>
          <w:u w:val="single"/>
        </w:rPr>
        <w:t>:</w:t>
      </w:r>
    </w:p>
    <w:p w14:paraId="30934D0E" w14:textId="77777777" w:rsidR="00D3252D" w:rsidRDefault="00D3252D">
      <w:pPr>
        <w:pStyle w:val="Title"/>
        <w:jc w:val="left"/>
        <w:rPr>
          <w:rFonts w:ascii="Times New Roman" w:hAnsi="Times New Roman" w:cs="Times New Roman"/>
          <w:sz w:val="24"/>
        </w:rPr>
      </w:pPr>
      <w:r>
        <w:rPr>
          <w:rFonts w:ascii="Times New Roman" w:hAnsi="Times New Roman" w:cs="Times New Roman"/>
          <w:sz w:val="24"/>
        </w:rPr>
        <w:t>Age: Actual age (can group however we want)</w:t>
      </w:r>
    </w:p>
    <w:p w14:paraId="1DFFE842" w14:textId="77777777" w:rsidR="00D3252D" w:rsidRDefault="00D3252D">
      <w:pPr>
        <w:pStyle w:val="Title"/>
        <w:jc w:val="left"/>
        <w:rPr>
          <w:rFonts w:ascii="Times New Roman" w:hAnsi="Times New Roman" w:cs="Times New Roman"/>
          <w:sz w:val="24"/>
        </w:rPr>
      </w:pPr>
      <w:r>
        <w:rPr>
          <w:rFonts w:ascii="Times New Roman" w:hAnsi="Times New Roman" w:cs="Times New Roman"/>
          <w:sz w:val="24"/>
        </w:rPr>
        <w:t>Education:</w:t>
      </w:r>
    </w:p>
    <w:tbl>
      <w:tblPr>
        <w:tblW w:w="9540" w:type="dxa"/>
        <w:tblInd w:w="108" w:type="dxa"/>
        <w:tblLayout w:type="fixed"/>
        <w:tblLook w:val="0000" w:firstRow="0" w:lastRow="0" w:firstColumn="0" w:lastColumn="0" w:noHBand="0" w:noVBand="0"/>
      </w:tblPr>
      <w:tblGrid>
        <w:gridCol w:w="9540"/>
      </w:tblGrid>
      <w:tr w:rsidR="00D3252D" w14:paraId="6204BA76" w14:textId="77777777" w:rsidTr="00D3252D">
        <w:trPr>
          <w:trHeight w:val="300"/>
        </w:trPr>
        <w:tc>
          <w:tcPr>
            <w:tcW w:w="5553" w:type="dxa"/>
            <w:tcBorders>
              <w:top w:val="nil"/>
              <w:left w:val="nil"/>
              <w:bottom w:val="nil"/>
              <w:right w:val="nil"/>
            </w:tcBorders>
            <w:noWrap/>
            <w:vAlign w:val="center"/>
          </w:tcPr>
          <w:p w14:paraId="7D7DE69B" w14:textId="77777777" w:rsidR="00D3252D" w:rsidRDefault="00D3252D" w:rsidP="00D3252D">
            <w:pPr>
              <w:rPr>
                <w:rFonts w:ascii="Trebuchet MS" w:hAnsi="Trebuchet MS" w:cs="Arial"/>
                <w:sz w:val="16"/>
                <w:szCs w:val="16"/>
              </w:rPr>
            </w:pPr>
            <w:r>
              <w:rPr>
                <w:rFonts w:ascii="Trebuchet MS" w:hAnsi="Trebuchet MS" w:cs="Arial"/>
                <w:sz w:val="16"/>
                <w:szCs w:val="16"/>
              </w:rPr>
              <w:t>1 = No formal education</w:t>
            </w:r>
          </w:p>
        </w:tc>
      </w:tr>
      <w:tr w:rsidR="00D3252D" w14:paraId="37CA942B" w14:textId="77777777" w:rsidTr="00D3252D">
        <w:trPr>
          <w:trHeight w:val="300"/>
        </w:trPr>
        <w:tc>
          <w:tcPr>
            <w:tcW w:w="5553" w:type="dxa"/>
            <w:tcBorders>
              <w:top w:val="nil"/>
              <w:left w:val="nil"/>
              <w:bottom w:val="nil"/>
              <w:right w:val="nil"/>
            </w:tcBorders>
            <w:noWrap/>
            <w:vAlign w:val="center"/>
          </w:tcPr>
          <w:p w14:paraId="6A72238C" w14:textId="77777777" w:rsidR="00D3252D" w:rsidRDefault="00D3252D" w:rsidP="00D3252D">
            <w:pPr>
              <w:rPr>
                <w:rFonts w:ascii="Trebuchet MS" w:hAnsi="Trebuchet MS" w:cs="Arial"/>
                <w:sz w:val="16"/>
                <w:szCs w:val="16"/>
              </w:rPr>
            </w:pPr>
            <w:r>
              <w:rPr>
                <w:rFonts w:ascii="Trebuchet MS" w:hAnsi="Trebuchet MS" w:cs="Arial"/>
                <w:sz w:val="16"/>
                <w:szCs w:val="16"/>
              </w:rPr>
              <w:t>2 = 1st, 2nd, 3rd, or 4th grade</w:t>
            </w:r>
          </w:p>
        </w:tc>
      </w:tr>
      <w:tr w:rsidR="00D3252D" w14:paraId="13A12111" w14:textId="77777777" w:rsidTr="00D3252D">
        <w:trPr>
          <w:trHeight w:val="300"/>
        </w:trPr>
        <w:tc>
          <w:tcPr>
            <w:tcW w:w="5553" w:type="dxa"/>
            <w:tcBorders>
              <w:top w:val="nil"/>
              <w:left w:val="nil"/>
              <w:bottom w:val="nil"/>
              <w:right w:val="nil"/>
            </w:tcBorders>
            <w:vAlign w:val="center"/>
          </w:tcPr>
          <w:p w14:paraId="71A2F515" w14:textId="77777777" w:rsidR="00D3252D" w:rsidRDefault="00D3252D" w:rsidP="00D3252D">
            <w:pPr>
              <w:rPr>
                <w:rFonts w:ascii="Trebuchet MS" w:hAnsi="Trebuchet MS" w:cs="Arial"/>
                <w:sz w:val="16"/>
                <w:szCs w:val="16"/>
              </w:rPr>
            </w:pPr>
            <w:r>
              <w:rPr>
                <w:rFonts w:ascii="Trebuchet MS" w:hAnsi="Trebuchet MS" w:cs="Arial"/>
                <w:sz w:val="16"/>
                <w:szCs w:val="16"/>
              </w:rPr>
              <w:t>3 = 5th or 6th grade</w:t>
            </w:r>
          </w:p>
        </w:tc>
      </w:tr>
      <w:tr w:rsidR="00D3252D" w14:paraId="2FCA3146" w14:textId="77777777" w:rsidTr="00D3252D">
        <w:trPr>
          <w:trHeight w:val="300"/>
        </w:trPr>
        <w:tc>
          <w:tcPr>
            <w:tcW w:w="5553" w:type="dxa"/>
            <w:tcBorders>
              <w:top w:val="nil"/>
              <w:left w:val="nil"/>
              <w:bottom w:val="nil"/>
              <w:right w:val="nil"/>
            </w:tcBorders>
            <w:noWrap/>
            <w:vAlign w:val="center"/>
          </w:tcPr>
          <w:p w14:paraId="277E3529" w14:textId="77777777" w:rsidR="00D3252D" w:rsidRDefault="00D3252D" w:rsidP="00D3252D">
            <w:pPr>
              <w:rPr>
                <w:rFonts w:ascii="Trebuchet MS" w:hAnsi="Trebuchet MS" w:cs="Arial"/>
                <w:sz w:val="16"/>
                <w:szCs w:val="16"/>
              </w:rPr>
            </w:pPr>
            <w:r>
              <w:rPr>
                <w:rFonts w:ascii="Trebuchet MS" w:hAnsi="Trebuchet MS" w:cs="Arial"/>
                <w:sz w:val="16"/>
                <w:szCs w:val="16"/>
              </w:rPr>
              <w:t>4 = 7th or 8th grade</w:t>
            </w:r>
          </w:p>
        </w:tc>
      </w:tr>
      <w:tr w:rsidR="00D3252D" w14:paraId="42DC8E96" w14:textId="77777777" w:rsidTr="00D3252D">
        <w:trPr>
          <w:trHeight w:val="300"/>
        </w:trPr>
        <w:tc>
          <w:tcPr>
            <w:tcW w:w="5553" w:type="dxa"/>
            <w:tcBorders>
              <w:top w:val="nil"/>
              <w:left w:val="nil"/>
              <w:bottom w:val="nil"/>
              <w:right w:val="nil"/>
            </w:tcBorders>
            <w:noWrap/>
            <w:vAlign w:val="center"/>
          </w:tcPr>
          <w:p w14:paraId="7AD119ED" w14:textId="77777777" w:rsidR="00D3252D" w:rsidRDefault="00D3252D" w:rsidP="00D3252D">
            <w:pPr>
              <w:rPr>
                <w:rFonts w:ascii="Trebuchet MS" w:hAnsi="Trebuchet MS" w:cs="Arial"/>
                <w:sz w:val="16"/>
                <w:szCs w:val="16"/>
              </w:rPr>
            </w:pPr>
            <w:r>
              <w:rPr>
                <w:rFonts w:ascii="Trebuchet MS" w:hAnsi="Trebuchet MS" w:cs="Arial"/>
                <w:sz w:val="16"/>
                <w:szCs w:val="16"/>
              </w:rPr>
              <w:t>5 = 9th grade</w:t>
            </w:r>
          </w:p>
        </w:tc>
      </w:tr>
      <w:tr w:rsidR="00D3252D" w14:paraId="7A549CF6" w14:textId="77777777" w:rsidTr="00D3252D">
        <w:trPr>
          <w:trHeight w:val="300"/>
        </w:trPr>
        <w:tc>
          <w:tcPr>
            <w:tcW w:w="5553" w:type="dxa"/>
            <w:tcBorders>
              <w:top w:val="nil"/>
              <w:left w:val="nil"/>
              <w:bottom w:val="nil"/>
              <w:right w:val="nil"/>
            </w:tcBorders>
            <w:noWrap/>
            <w:vAlign w:val="center"/>
          </w:tcPr>
          <w:p w14:paraId="2256E324" w14:textId="77777777" w:rsidR="00D3252D" w:rsidRDefault="00D3252D" w:rsidP="00D3252D">
            <w:pPr>
              <w:rPr>
                <w:rFonts w:ascii="Trebuchet MS" w:hAnsi="Trebuchet MS" w:cs="Arial"/>
                <w:sz w:val="16"/>
                <w:szCs w:val="16"/>
              </w:rPr>
            </w:pPr>
            <w:r>
              <w:rPr>
                <w:rFonts w:ascii="Trebuchet MS" w:hAnsi="Trebuchet MS" w:cs="Arial"/>
                <w:sz w:val="16"/>
                <w:szCs w:val="16"/>
              </w:rPr>
              <w:t>6 = 10th grade</w:t>
            </w:r>
          </w:p>
        </w:tc>
      </w:tr>
      <w:tr w:rsidR="00D3252D" w14:paraId="4C6323DF" w14:textId="77777777" w:rsidTr="00D3252D">
        <w:trPr>
          <w:trHeight w:val="300"/>
        </w:trPr>
        <w:tc>
          <w:tcPr>
            <w:tcW w:w="5553" w:type="dxa"/>
            <w:tcBorders>
              <w:top w:val="nil"/>
              <w:left w:val="nil"/>
              <w:bottom w:val="nil"/>
              <w:right w:val="nil"/>
            </w:tcBorders>
            <w:noWrap/>
            <w:vAlign w:val="center"/>
          </w:tcPr>
          <w:p w14:paraId="1B16951C" w14:textId="77777777" w:rsidR="00D3252D" w:rsidRDefault="00D3252D" w:rsidP="00D3252D">
            <w:pPr>
              <w:rPr>
                <w:rFonts w:ascii="Trebuchet MS" w:hAnsi="Trebuchet MS" w:cs="Arial"/>
                <w:sz w:val="16"/>
                <w:szCs w:val="16"/>
              </w:rPr>
            </w:pPr>
            <w:r>
              <w:rPr>
                <w:rFonts w:ascii="Trebuchet MS" w:hAnsi="Trebuchet MS" w:cs="Arial"/>
                <w:sz w:val="16"/>
                <w:szCs w:val="16"/>
              </w:rPr>
              <w:t>7 = 11th grade</w:t>
            </w:r>
          </w:p>
        </w:tc>
      </w:tr>
      <w:tr w:rsidR="00D3252D" w14:paraId="1E9CA492" w14:textId="77777777" w:rsidTr="00D3252D">
        <w:trPr>
          <w:trHeight w:val="300"/>
        </w:trPr>
        <w:tc>
          <w:tcPr>
            <w:tcW w:w="5553" w:type="dxa"/>
            <w:tcBorders>
              <w:top w:val="nil"/>
              <w:left w:val="nil"/>
              <w:bottom w:val="nil"/>
              <w:right w:val="nil"/>
            </w:tcBorders>
            <w:noWrap/>
            <w:vAlign w:val="center"/>
          </w:tcPr>
          <w:p w14:paraId="1263ED8B" w14:textId="77777777" w:rsidR="00D3252D" w:rsidRDefault="00D3252D" w:rsidP="00D3252D">
            <w:pPr>
              <w:rPr>
                <w:rFonts w:ascii="Trebuchet MS" w:hAnsi="Trebuchet MS" w:cs="Arial"/>
                <w:sz w:val="16"/>
                <w:szCs w:val="16"/>
              </w:rPr>
            </w:pPr>
            <w:r>
              <w:rPr>
                <w:rFonts w:ascii="Trebuchet MS" w:hAnsi="Trebuchet MS" w:cs="Arial"/>
                <w:sz w:val="16"/>
                <w:szCs w:val="16"/>
              </w:rPr>
              <w:t>8 = 12th grade NO DIPLOMA</w:t>
            </w:r>
          </w:p>
        </w:tc>
      </w:tr>
      <w:tr w:rsidR="00D3252D" w14:paraId="25A1A022" w14:textId="77777777" w:rsidTr="00D3252D">
        <w:trPr>
          <w:trHeight w:val="540"/>
        </w:trPr>
        <w:tc>
          <w:tcPr>
            <w:tcW w:w="5553" w:type="dxa"/>
            <w:tcBorders>
              <w:top w:val="nil"/>
              <w:left w:val="nil"/>
              <w:bottom w:val="nil"/>
              <w:right w:val="nil"/>
            </w:tcBorders>
            <w:vAlign w:val="center"/>
          </w:tcPr>
          <w:p w14:paraId="7A623BEB" w14:textId="77777777" w:rsidR="00D3252D" w:rsidRDefault="00D3252D" w:rsidP="00D3252D">
            <w:pPr>
              <w:rPr>
                <w:rFonts w:ascii="Trebuchet MS" w:hAnsi="Trebuchet MS" w:cs="Arial"/>
                <w:sz w:val="16"/>
                <w:szCs w:val="16"/>
              </w:rPr>
            </w:pPr>
            <w:r>
              <w:rPr>
                <w:rFonts w:ascii="Trebuchet MS" w:hAnsi="Trebuchet MS" w:cs="Arial"/>
                <w:sz w:val="16"/>
                <w:szCs w:val="16"/>
              </w:rPr>
              <w:t>9 = HIGH SCHOOL GRADUATE - high school DIPLOMA or the equivalent GED)</w:t>
            </w:r>
          </w:p>
        </w:tc>
      </w:tr>
      <w:tr w:rsidR="00D3252D" w14:paraId="54C32A91" w14:textId="77777777" w:rsidTr="00D3252D">
        <w:trPr>
          <w:trHeight w:val="300"/>
        </w:trPr>
        <w:tc>
          <w:tcPr>
            <w:tcW w:w="5553" w:type="dxa"/>
            <w:tcBorders>
              <w:top w:val="nil"/>
              <w:left w:val="nil"/>
              <w:bottom w:val="nil"/>
              <w:right w:val="nil"/>
            </w:tcBorders>
            <w:noWrap/>
            <w:vAlign w:val="center"/>
          </w:tcPr>
          <w:p w14:paraId="4488F245" w14:textId="77777777" w:rsidR="00D3252D" w:rsidRDefault="00D3252D" w:rsidP="00D3252D">
            <w:pPr>
              <w:rPr>
                <w:rFonts w:ascii="Trebuchet MS" w:hAnsi="Trebuchet MS" w:cs="Arial"/>
                <w:sz w:val="16"/>
                <w:szCs w:val="16"/>
              </w:rPr>
            </w:pPr>
            <w:r>
              <w:rPr>
                <w:rFonts w:ascii="Trebuchet MS" w:hAnsi="Trebuchet MS" w:cs="Arial"/>
                <w:sz w:val="16"/>
                <w:szCs w:val="16"/>
              </w:rPr>
              <w:t>10 = Some college, no degree</w:t>
            </w:r>
          </w:p>
        </w:tc>
      </w:tr>
      <w:tr w:rsidR="00D3252D" w14:paraId="1076682F" w14:textId="77777777" w:rsidTr="00D3252D">
        <w:trPr>
          <w:trHeight w:val="300"/>
        </w:trPr>
        <w:tc>
          <w:tcPr>
            <w:tcW w:w="5553" w:type="dxa"/>
            <w:tcBorders>
              <w:top w:val="nil"/>
              <w:left w:val="nil"/>
              <w:bottom w:val="nil"/>
              <w:right w:val="nil"/>
            </w:tcBorders>
            <w:noWrap/>
            <w:vAlign w:val="center"/>
          </w:tcPr>
          <w:p w14:paraId="5E44CCEC" w14:textId="77777777" w:rsidR="00D3252D" w:rsidRDefault="00D3252D" w:rsidP="00D3252D">
            <w:pPr>
              <w:rPr>
                <w:rFonts w:ascii="Trebuchet MS" w:hAnsi="Trebuchet MS" w:cs="Arial"/>
                <w:sz w:val="16"/>
                <w:szCs w:val="16"/>
              </w:rPr>
            </w:pPr>
            <w:r>
              <w:rPr>
                <w:rFonts w:ascii="Trebuchet MS" w:hAnsi="Trebuchet MS" w:cs="Arial"/>
                <w:sz w:val="16"/>
                <w:szCs w:val="16"/>
              </w:rPr>
              <w:t>11 = Associate degree</w:t>
            </w:r>
          </w:p>
        </w:tc>
      </w:tr>
      <w:tr w:rsidR="00D3252D" w14:paraId="4DC07239" w14:textId="77777777" w:rsidTr="00D3252D">
        <w:trPr>
          <w:trHeight w:val="300"/>
        </w:trPr>
        <w:tc>
          <w:tcPr>
            <w:tcW w:w="5553" w:type="dxa"/>
            <w:tcBorders>
              <w:top w:val="nil"/>
              <w:left w:val="nil"/>
              <w:bottom w:val="nil"/>
              <w:right w:val="nil"/>
            </w:tcBorders>
            <w:noWrap/>
            <w:vAlign w:val="center"/>
          </w:tcPr>
          <w:p w14:paraId="29877C83" w14:textId="77777777" w:rsidR="00D3252D" w:rsidRDefault="00D3252D" w:rsidP="00D3252D">
            <w:pPr>
              <w:rPr>
                <w:rFonts w:ascii="Trebuchet MS" w:hAnsi="Trebuchet MS" w:cs="Arial"/>
                <w:sz w:val="16"/>
                <w:szCs w:val="16"/>
              </w:rPr>
            </w:pPr>
            <w:r>
              <w:rPr>
                <w:rFonts w:ascii="Trebuchet MS" w:hAnsi="Trebuchet MS" w:cs="Arial"/>
                <w:sz w:val="16"/>
                <w:szCs w:val="16"/>
              </w:rPr>
              <w:t>12 = Bachelors degree</w:t>
            </w:r>
          </w:p>
        </w:tc>
      </w:tr>
      <w:tr w:rsidR="00D3252D" w14:paraId="4F36092F" w14:textId="77777777" w:rsidTr="00D3252D">
        <w:trPr>
          <w:trHeight w:val="300"/>
        </w:trPr>
        <w:tc>
          <w:tcPr>
            <w:tcW w:w="5553" w:type="dxa"/>
            <w:tcBorders>
              <w:top w:val="nil"/>
              <w:left w:val="nil"/>
              <w:bottom w:val="nil"/>
              <w:right w:val="nil"/>
            </w:tcBorders>
            <w:vAlign w:val="center"/>
          </w:tcPr>
          <w:p w14:paraId="6AEADD3B" w14:textId="77777777" w:rsidR="00D3252D" w:rsidRDefault="00D3252D" w:rsidP="00D3252D">
            <w:pPr>
              <w:rPr>
                <w:rFonts w:ascii="Trebuchet MS" w:hAnsi="Trebuchet MS" w:cs="Arial"/>
                <w:sz w:val="16"/>
                <w:szCs w:val="16"/>
              </w:rPr>
            </w:pPr>
            <w:r>
              <w:rPr>
                <w:rFonts w:ascii="Trebuchet MS" w:hAnsi="Trebuchet MS" w:cs="Arial"/>
                <w:sz w:val="16"/>
                <w:szCs w:val="16"/>
              </w:rPr>
              <w:t>13 = Masters degree</w:t>
            </w:r>
          </w:p>
        </w:tc>
      </w:tr>
      <w:tr w:rsidR="00D3252D" w14:paraId="31F7CBD2" w14:textId="77777777" w:rsidTr="00D3252D">
        <w:trPr>
          <w:trHeight w:val="300"/>
        </w:trPr>
        <w:tc>
          <w:tcPr>
            <w:tcW w:w="5553" w:type="dxa"/>
            <w:tcBorders>
              <w:top w:val="nil"/>
              <w:left w:val="nil"/>
              <w:bottom w:val="single" w:sz="4" w:space="0" w:color="auto"/>
              <w:right w:val="nil"/>
            </w:tcBorders>
            <w:noWrap/>
            <w:vAlign w:val="center"/>
          </w:tcPr>
          <w:p w14:paraId="670B2783" w14:textId="77777777" w:rsidR="00D3252D" w:rsidRDefault="00D3252D" w:rsidP="00D3252D">
            <w:pPr>
              <w:rPr>
                <w:rFonts w:ascii="Trebuchet MS" w:hAnsi="Trebuchet MS" w:cs="Arial"/>
                <w:sz w:val="16"/>
                <w:szCs w:val="16"/>
              </w:rPr>
            </w:pPr>
            <w:r>
              <w:rPr>
                <w:rFonts w:ascii="Trebuchet MS" w:hAnsi="Trebuchet MS" w:cs="Arial"/>
                <w:sz w:val="16"/>
                <w:szCs w:val="16"/>
              </w:rPr>
              <w:t>14 = Professional or Doctorate degree</w:t>
            </w:r>
          </w:p>
        </w:tc>
      </w:tr>
    </w:tbl>
    <w:p w14:paraId="0A52FB1A" w14:textId="77777777" w:rsidR="00D3252D" w:rsidRDefault="00D3252D">
      <w:pPr>
        <w:pStyle w:val="Title"/>
        <w:jc w:val="left"/>
        <w:rPr>
          <w:rFonts w:ascii="Times New Roman" w:hAnsi="Times New Roman" w:cs="Times New Roman"/>
          <w:sz w:val="24"/>
        </w:rPr>
      </w:pPr>
    </w:p>
    <w:p w14:paraId="2C77D6AF" w14:textId="77777777" w:rsidR="00D3252D" w:rsidRDefault="00D3252D">
      <w:pPr>
        <w:pStyle w:val="Title"/>
        <w:jc w:val="left"/>
        <w:rPr>
          <w:rFonts w:ascii="Times New Roman" w:hAnsi="Times New Roman" w:cs="Times New Roman"/>
          <w:sz w:val="24"/>
        </w:rPr>
      </w:pPr>
      <w:r>
        <w:rPr>
          <w:rFonts w:ascii="Times New Roman" w:hAnsi="Times New Roman" w:cs="Times New Roman"/>
          <w:sz w:val="24"/>
        </w:rPr>
        <w:t>Income:</w:t>
      </w:r>
    </w:p>
    <w:p w14:paraId="0C73C0EF" w14:textId="77777777" w:rsidR="00D3252D" w:rsidRDefault="00D3252D" w:rsidP="00D3252D">
      <w:pPr>
        <w:pStyle w:val="xydp841912afmsonormal"/>
        <w:shd w:val="clear" w:color="auto" w:fill="F59D6B"/>
        <w:ind w:left="709"/>
        <w:rPr>
          <w:color w:val="212121"/>
        </w:rPr>
      </w:pPr>
      <w:r>
        <w:rPr>
          <w:rFonts w:ascii="Arial" w:hAnsi="Arial" w:cs="Arial"/>
          <w:color w:val="FFFFFF"/>
          <w:sz w:val="20"/>
          <w:szCs w:val="20"/>
        </w:rPr>
        <w:t>Base: all respondents</w:t>
      </w:r>
    </w:p>
    <w:p w14:paraId="4FBD3DA1" w14:textId="77777777" w:rsidR="00D3252D" w:rsidRDefault="00D3252D" w:rsidP="00D3252D">
      <w:pPr>
        <w:pStyle w:val="xydp841912afmsonormal"/>
        <w:rPr>
          <w:color w:val="212121"/>
        </w:rPr>
      </w:pPr>
      <w:r>
        <w:rPr>
          <w:rFonts w:ascii="Arial" w:hAnsi="Arial" w:cs="Arial"/>
          <w:color w:val="212121"/>
          <w:sz w:val="20"/>
          <w:szCs w:val="20"/>
        </w:rPr>
        <w:t>Q34 [S]</w:t>
      </w:r>
    </w:p>
    <w:p w14:paraId="29F23B28" w14:textId="77777777" w:rsidR="00D3252D" w:rsidRDefault="00D3252D" w:rsidP="00D3252D">
      <w:pPr>
        <w:pStyle w:val="xydp841912afmsonormal"/>
        <w:rPr>
          <w:color w:val="212121"/>
        </w:rPr>
      </w:pPr>
      <w:r>
        <w:rPr>
          <w:rFonts w:ascii="Arial" w:hAnsi="Arial" w:cs="Arial"/>
          <w:color w:val="212121"/>
          <w:sz w:val="20"/>
          <w:szCs w:val="20"/>
        </w:rPr>
        <w:t>How much is the </w:t>
      </w:r>
      <w:r>
        <w:rPr>
          <w:rFonts w:ascii="Arial" w:hAnsi="Arial" w:cs="Arial"/>
          <w:color w:val="212121"/>
          <w:sz w:val="20"/>
          <w:szCs w:val="20"/>
          <w:u w:val="single"/>
        </w:rPr>
        <w:t>combined income</w:t>
      </w:r>
      <w:r>
        <w:rPr>
          <w:rFonts w:ascii="Arial" w:hAnsi="Arial" w:cs="Arial"/>
          <w:color w:val="212121"/>
          <w:sz w:val="20"/>
          <w:szCs w:val="20"/>
        </w:rPr>
        <w:t> of all members of YOUR HOUSEHOLD for the PAST 12 MONTHS? </w:t>
      </w:r>
    </w:p>
    <w:p w14:paraId="4CD43610" w14:textId="77777777" w:rsidR="00D3252D" w:rsidRDefault="00D3252D" w:rsidP="00D3252D">
      <w:pPr>
        <w:pStyle w:val="xydp841912afmsonormal"/>
        <w:rPr>
          <w:color w:val="212121"/>
        </w:rPr>
      </w:pPr>
    </w:p>
    <w:p w14:paraId="042AD710" w14:textId="77777777" w:rsidR="00D3252D" w:rsidRDefault="00D3252D" w:rsidP="00D3252D">
      <w:pPr>
        <w:pStyle w:val="xydp841912afmsonormal"/>
        <w:rPr>
          <w:color w:val="212121"/>
        </w:rPr>
      </w:pPr>
      <w:r>
        <w:rPr>
          <w:rFonts w:ascii="Arial" w:hAnsi="Arial" w:cs="Arial"/>
          <w:color w:val="212121"/>
          <w:sz w:val="20"/>
          <w:szCs w:val="20"/>
        </w:rPr>
        <w:t>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14:paraId="7A892CB8" w14:textId="77777777" w:rsidR="00D3252D" w:rsidRDefault="00D3252D" w:rsidP="00D3252D">
      <w:pPr>
        <w:pStyle w:val="xydp841912afmsonormal"/>
        <w:rPr>
          <w:color w:val="212121"/>
        </w:rPr>
      </w:pPr>
      <w:r>
        <w:rPr>
          <w:rFonts w:ascii="Arial" w:hAnsi="Arial" w:cs="Arial"/>
          <w:b/>
          <w:bCs/>
          <w:color w:val="212121"/>
          <w:sz w:val="20"/>
          <w:szCs w:val="20"/>
        </w:rPr>
        <w:t> </w:t>
      </w:r>
    </w:p>
    <w:p w14:paraId="7B85799D" w14:textId="77777777" w:rsidR="00D3252D" w:rsidRDefault="00D3252D" w:rsidP="00D3252D">
      <w:pPr>
        <w:pStyle w:val="xydp841912afmsonormal"/>
        <w:rPr>
          <w:color w:val="212121"/>
        </w:rPr>
      </w:pPr>
      <w:r>
        <w:rPr>
          <w:rFonts w:ascii="Arial" w:hAnsi="Arial" w:cs="Arial"/>
          <w:color w:val="212121"/>
          <w:sz w:val="20"/>
          <w:szCs w:val="20"/>
        </w:rPr>
        <w:t>We realize that this is personal information.  Please be assured that KnowledgePanel takes its members’ privacy and confidentiality very seriously. </w:t>
      </w:r>
    </w:p>
    <w:p w14:paraId="4A977618" w14:textId="77777777" w:rsidR="00D3252D" w:rsidRDefault="00D3252D" w:rsidP="00D3252D">
      <w:pPr>
        <w:pStyle w:val="xydp841912afmsonormal"/>
        <w:rPr>
          <w:color w:val="212121"/>
        </w:rPr>
      </w:pPr>
      <w:r>
        <w:rPr>
          <w:rFonts w:ascii="Arial" w:hAnsi="Arial" w:cs="Arial"/>
          <w:i/>
          <w:iCs/>
          <w:color w:val="212121"/>
          <w:sz w:val="20"/>
          <w:szCs w:val="20"/>
        </w:rPr>
        <w:t> </w:t>
      </w:r>
    </w:p>
    <w:p w14:paraId="2F9A4C83" w14:textId="77777777" w:rsidR="00D3252D" w:rsidRDefault="00D3252D" w:rsidP="00D3252D">
      <w:pPr>
        <w:pStyle w:val="xydp841912afmsonormal"/>
        <w:rPr>
          <w:color w:val="212121"/>
        </w:rPr>
      </w:pPr>
      <w:r>
        <w:rPr>
          <w:rFonts w:ascii="Arial" w:hAnsi="Arial" w:cs="Arial"/>
          <w:i/>
          <w:iCs/>
          <w:color w:val="212121"/>
          <w:sz w:val="20"/>
          <w:szCs w:val="20"/>
        </w:rPr>
        <w:t>Select one answer only.</w:t>
      </w:r>
    </w:p>
    <w:p w14:paraId="4D76169B" w14:textId="77777777" w:rsidR="00D3252D" w:rsidRDefault="00D3252D" w:rsidP="00D3252D">
      <w:pPr>
        <w:pStyle w:val="xydp841912afmsonormal"/>
        <w:rPr>
          <w:color w:val="212121"/>
        </w:rPr>
      </w:pPr>
      <w:r>
        <w:rPr>
          <w:rFonts w:ascii="Arial" w:hAnsi="Arial" w:cs="Arial"/>
          <w:i/>
          <w:iCs/>
          <w:color w:val="212121"/>
          <w:sz w:val="20"/>
          <w:szCs w:val="20"/>
        </w:rPr>
        <w:t> </w:t>
      </w:r>
    </w:p>
    <w:p w14:paraId="464E0A0E" w14:textId="77777777" w:rsidR="00D3252D" w:rsidRDefault="00D3252D" w:rsidP="00D3252D">
      <w:pPr>
        <w:pStyle w:val="xydp841912afmsonormal"/>
        <w:rPr>
          <w:color w:val="212121"/>
        </w:rPr>
      </w:pPr>
      <w:r>
        <w:rPr>
          <w:rFonts w:ascii="Arial" w:hAnsi="Arial" w:cs="Arial"/>
          <w:color w:val="212121"/>
          <w:sz w:val="20"/>
          <w:szCs w:val="20"/>
        </w:rPr>
        <w:t>1. Below $50,000</w:t>
      </w:r>
    </w:p>
    <w:p w14:paraId="3AE49B72" w14:textId="77777777" w:rsidR="00D3252D" w:rsidRDefault="00D3252D" w:rsidP="00D3252D">
      <w:pPr>
        <w:pStyle w:val="xydp841912afmsonormal"/>
        <w:rPr>
          <w:color w:val="212121"/>
        </w:rPr>
      </w:pPr>
      <w:r>
        <w:rPr>
          <w:rFonts w:ascii="Arial" w:hAnsi="Arial" w:cs="Arial"/>
          <w:color w:val="212121"/>
          <w:sz w:val="20"/>
          <w:szCs w:val="20"/>
        </w:rPr>
        <w:t>2. $50,000 or more</w:t>
      </w:r>
    </w:p>
    <w:p w14:paraId="6F2C2E84" w14:textId="77777777" w:rsidR="00D3252D" w:rsidRDefault="00D3252D" w:rsidP="00D3252D">
      <w:pPr>
        <w:pStyle w:val="xydp841912afmsonormal"/>
        <w:rPr>
          <w:color w:val="212121"/>
        </w:rPr>
      </w:pPr>
      <w:r>
        <w:rPr>
          <w:rFonts w:ascii="Arial" w:hAnsi="Arial" w:cs="Arial"/>
          <w:color w:val="212121"/>
          <w:sz w:val="20"/>
          <w:szCs w:val="20"/>
        </w:rPr>
        <w:t>3. Don’t know</w:t>
      </w:r>
    </w:p>
    <w:p w14:paraId="0D017072" w14:textId="77777777" w:rsidR="00D3252D" w:rsidRDefault="00D3252D" w:rsidP="00D3252D">
      <w:pPr>
        <w:pStyle w:val="xydp841912afmsonormal"/>
        <w:rPr>
          <w:color w:val="212121"/>
        </w:rPr>
      </w:pPr>
      <w:r>
        <w:rPr>
          <w:rFonts w:ascii="Arial" w:hAnsi="Arial" w:cs="Arial"/>
          <w:color w:val="212121"/>
          <w:sz w:val="20"/>
          <w:szCs w:val="20"/>
        </w:rPr>
        <w:t> </w:t>
      </w:r>
    </w:p>
    <w:p w14:paraId="0B438DE0" w14:textId="77777777" w:rsidR="00D3252D" w:rsidRDefault="00D3252D" w:rsidP="00D3252D">
      <w:pPr>
        <w:pStyle w:val="xydp841912afmsonormal"/>
        <w:rPr>
          <w:color w:val="212121"/>
        </w:rPr>
      </w:pPr>
      <w:r>
        <w:rPr>
          <w:rFonts w:ascii="Arial" w:hAnsi="Arial" w:cs="Arial"/>
          <w:color w:val="212121"/>
          <w:sz w:val="20"/>
          <w:szCs w:val="20"/>
        </w:rPr>
        <w:t> </w:t>
      </w:r>
    </w:p>
    <w:p w14:paraId="39A6704A" w14:textId="77777777" w:rsidR="00D3252D" w:rsidRDefault="00D3252D" w:rsidP="00D3252D">
      <w:pPr>
        <w:pStyle w:val="xydp841912afmsonormal"/>
        <w:shd w:val="clear" w:color="auto" w:fill="F59D6B"/>
        <w:ind w:left="709"/>
        <w:rPr>
          <w:color w:val="212121"/>
        </w:rPr>
      </w:pPr>
      <w:r>
        <w:rPr>
          <w:rFonts w:ascii="Arial" w:hAnsi="Arial" w:cs="Arial"/>
          <w:color w:val="FFFFFF"/>
          <w:sz w:val="20"/>
          <w:szCs w:val="20"/>
        </w:rPr>
        <w:t>Base: respondents with a household income below $50,000 (Q34=1)</w:t>
      </w:r>
    </w:p>
    <w:p w14:paraId="412E9D46" w14:textId="77777777" w:rsidR="00D3252D" w:rsidRDefault="00D3252D" w:rsidP="00D3252D">
      <w:pPr>
        <w:pStyle w:val="xydp841912afmsonormal"/>
        <w:rPr>
          <w:color w:val="212121"/>
        </w:rPr>
      </w:pPr>
      <w:r>
        <w:rPr>
          <w:rFonts w:ascii="Arial" w:hAnsi="Arial" w:cs="Arial"/>
          <w:color w:val="212121"/>
          <w:sz w:val="20"/>
          <w:szCs w:val="20"/>
        </w:rPr>
        <w:t>Q35 [S]</w:t>
      </w:r>
    </w:p>
    <w:p w14:paraId="345470D4" w14:textId="77777777" w:rsidR="00D3252D" w:rsidRDefault="00D3252D" w:rsidP="00D3252D">
      <w:pPr>
        <w:pStyle w:val="xydp841912afmsonormal"/>
        <w:rPr>
          <w:color w:val="212121"/>
        </w:rPr>
      </w:pPr>
      <w:r>
        <w:rPr>
          <w:rFonts w:ascii="Arial" w:hAnsi="Arial" w:cs="Arial"/>
          <w:color w:val="212121"/>
          <w:sz w:val="20"/>
          <w:szCs w:val="20"/>
        </w:rPr>
        <w:t>We would like to get a better estimate of your total HOUSEHOLD income in the past 12 months before taxes. Was it ...</w:t>
      </w:r>
    </w:p>
    <w:p w14:paraId="26794C29" w14:textId="77777777" w:rsidR="00D3252D" w:rsidRDefault="00D3252D" w:rsidP="00D3252D">
      <w:pPr>
        <w:pStyle w:val="xydp841912afmsonormal"/>
        <w:rPr>
          <w:color w:val="212121"/>
        </w:rPr>
      </w:pPr>
      <w:r>
        <w:rPr>
          <w:rFonts w:ascii="Arial" w:hAnsi="Arial" w:cs="Arial"/>
          <w:color w:val="212121"/>
          <w:sz w:val="20"/>
          <w:szCs w:val="20"/>
        </w:rPr>
        <w:t> </w:t>
      </w:r>
    </w:p>
    <w:p w14:paraId="166B7DE4" w14:textId="77777777" w:rsidR="00D3252D" w:rsidRDefault="00D3252D" w:rsidP="00D3252D">
      <w:pPr>
        <w:pStyle w:val="xydp841912afmsonormal"/>
        <w:rPr>
          <w:color w:val="212121"/>
        </w:rPr>
      </w:pPr>
      <w:r>
        <w:rPr>
          <w:rFonts w:ascii="Arial" w:hAnsi="Arial" w:cs="Arial"/>
          <w:color w:val="212121"/>
          <w:sz w:val="20"/>
          <w:szCs w:val="20"/>
        </w:rPr>
        <w:t>Your answer to this question is important for future surveys we will send you – your individual responses are kept confidential.</w:t>
      </w:r>
    </w:p>
    <w:p w14:paraId="34C941C3" w14:textId="77777777" w:rsidR="00D3252D" w:rsidRDefault="00D3252D" w:rsidP="00D3252D">
      <w:pPr>
        <w:pStyle w:val="xydp841912afmsonormal"/>
        <w:rPr>
          <w:color w:val="212121"/>
        </w:rPr>
      </w:pPr>
      <w:r>
        <w:rPr>
          <w:rFonts w:ascii="Arial" w:hAnsi="Arial" w:cs="Arial"/>
          <w:color w:val="212121"/>
          <w:sz w:val="20"/>
          <w:szCs w:val="20"/>
        </w:rPr>
        <w:t> </w:t>
      </w:r>
    </w:p>
    <w:p w14:paraId="27EC9694" w14:textId="77777777" w:rsidR="00D3252D" w:rsidRDefault="00D3252D" w:rsidP="00D3252D">
      <w:pPr>
        <w:pStyle w:val="xydp841912afmsonormal"/>
        <w:rPr>
          <w:color w:val="212121"/>
        </w:rPr>
      </w:pPr>
      <w:r>
        <w:rPr>
          <w:rFonts w:ascii="Arial" w:hAnsi="Arial" w:cs="Arial"/>
          <w:i/>
          <w:iCs/>
          <w:color w:val="212121"/>
          <w:sz w:val="20"/>
          <w:szCs w:val="20"/>
        </w:rPr>
        <w:t>Select one answer only.</w:t>
      </w:r>
    </w:p>
    <w:p w14:paraId="3A598335" w14:textId="77777777" w:rsidR="00D3252D" w:rsidRDefault="00D3252D" w:rsidP="00D3252D">
      <w:pPr>
        <w:pStyle w:val="xydp841912afmsonormal"/>
        <w:rPr>
          <w:color w:val="212121"/>
        </w:rPr>
      </w:pPr>
      <w:r>
        <w:rPr>
          <w:rFonts w:ascii="Arial" w:hAnsi="Arial" w:cs="Arial"/>
          <w:i/>
          <w:iCs/>
          <w:color w:val="212121"/>
          <w:sz w:val="20"/>
          <w:szCs w:val="20"/>
        </w:rPr>
        <w:t> </w:t>
      </w:r>
    </w:p>
    <w:p w14:paraId="170B611F" w14:textId="77777777" w:rsidR="00D3252D" w:rsidRDefault="00D3252D" w:rsidP="00D3252D">
      <w:pPr>
        <w:pStyle w:val="xydp841912afmsonormal"/>
        <w:rPr>
          <w:color w:val="212121"/>
        </w:rPr>
      </w:pPr>
      <w:r>
        <w:rPr>
          <w:rFonts w:ascii="Arial" w:hAnsi="Arial" w:cs="Arial"/>
          <w:color w:val="212121"/>
          <w:sz w:val="20"/>
          <w:szCs w:val="20"/>
        </w:rPr>
        <w:t>1. Less than $5,000</w:t>
      </w:r>
    </w:p>
    <w:p w14:paraId="2A99A613" w14:textId="77777777" w:rsidR="00D3252D" w:rsidRDefault="00D3252D" w:rsidP="00D3252D">
      <w:pPr>
        <w:pStyle w:val="xydp841912afmsonormal"/>
        <w:rPr>
          <w:color w:val="212121"/>
        </w:rPr>
      </w:pPr>
      <w:r>
        <w:rPr>
          <w:rFonts w:ascii="Arial" w:hAnsi="Arial" w:cs="Arial"/>
          <w:color w:val="212121"/>
          <w:sz w:val="20"/>
          <w:szCs w:val="20"/>
        </w:rPr>
        <w:t>2. $5,000 to $7,499</w:t>
      </w:r>
    </w:p>
    <w:p w14:paraId="6384E923" w14:textId="77777777" w:rsidR="00D3252D" w:rsidRDefault="00D3252D" w:rsidP="00D3252D">
      <w:pPr>
        <w:pStyle w:val="xydp841912afmsonormal"/>
        <w:rPr>
          <w:color w:val="212121"/>
        </w:rPr>
      </w:pPr>
      <w:r>
        <w:rPr>
          <w:rFonts w:ascii="Arial" w:hAnsi="Arial" w:cs="Arial"/>
          <w:color w:val="212121"/>
          <w:sz w:val="20"/>
          <w:szCs w:val="20"/>
        </w:rPr>
        <w:t>3. $7,500 to $9,999</w:t>
      </w:r>
    </w:p>
    <w:p w14:paraId="7CF0D36E" w14:textId="77777777" w:rsidR="00D3252D" w:rsidRDefault="00D3252D" w:rsidP="00D3252D">
      <w:pPr>
        <w:pStyle w:val="xydp841912afmsonormal"/>
        <w:rPr>
          <w:color w:val="212121"/>
        </w:rPr>
      </w:pPr>
      <w:r>
        <w:rPr>
          <w:rFonts w:ascii="Arial" w:hAnsi="Arial" w:cs="Arial"/>
          <w:color w:val="212121"/>
          <w:sz w:val="20"/>
          <w:szCs w:val="20"/>
        </w:rPr>
        <w:t>4. $10,000 to $12,499</w:t>
      </w:r>
    </w:p>
    <w:p w14:paraId="3DEC1C7F" w14:textId="77777777" w:rsidR="00D3252D" w:rsidRDefault="00D3252D" w:rsidP="00D3252D">
      <w:pPr>
        <w:pStyle w:val="xydp841912afmsonormal"/>
        <w:rPr>
          <w:color w:val="212121"/>
        </w:rPr>
      </w:pPr>
      <w:r>
        <w:rPr>
          <w:rFonts w:ascii="Arial" w:hAnsi="Arial" w:cs="Arial"/>
          <w:color w:val="212121"/>
          <w:sz w:val="20"/>
          <w:szCs w:val="20"/>
        </w:rPr>
        <w:t>5. $12,500 to $14,999</w:t>
      </w:r>
    </w:p>
    <w:p w14:paraId="260DFF97" w14:textId="77777777" w:rsidR="00D3252D" w:rsidRDefault="00D3252D" w:rsidP="00D3252D">
      <w:pPr>
        <w:pStyle w:val="xydp841912afmsonormal"/>
        <w:rPr>
          <w:color w:val="212121"/>
        </w:rPr>
      </w:pPr>
      <w:r>
        <w:rPr>
          <w:rFonts w:ascii="Arial" w:hAnsi="Arial" w:cs="Arial"/>
          <w:color w:val="212121"/>
          <w:sz w:val="20"/>
          <w:szCs w:val="20"/>
        </w:rPr>
        <w:t>6. $15,000 to $19,999</w:t>
      </w:r>
    </w:p>
    <w:p w14:paraId="02131A54" w14:textId="77777777" w:rsidR="00D3252D" w:rsidRDefault="00D3252D" w:rsidP="00D3252D">
      <w:pPr>
        <w:pStyle w:val="xydp841912afmsonormal"/>
        <w:rPr>
          <w:color w:val="212121"/>
        </w:rPr>
      </w:pPr>
      <w:r>
        <w:rPr>
          <w:rFonts w:ascii="Arial" w:hAnsi="Arial" w:cs="Arial"/>
          <w:color w:val="212121"/>
          <w:sz w:val="20"/>
          <w:szCs w:val="20"/>
        </w:rPr>
        <w:t>7. $20,000 to $24,999</w:t>
      </w:r>
    </w:p>
    <w:p w14:paraId="31E5AD28" w14:textId="77777777" w:rsidR="00D3252D" w:rsidRDefault="00D3252D" w:rsidP="00D3252D">
      <w:pPr>
        <w:pStyle w:val="xydp841912afmsonormal"/>
        <w:rPr>
          <w:color w:val="212121"/>
        </w:rPr>
      </w:pPr>
      <w:r>
        <w:rPr>
          <w:rFonts w:ascii="Arial" w:hAnsi="Arial" w:cs="Arial"/>
          <w:color w:val="212121"/>
          <w:sz w:val="20"/>
          <w:szCs w:val="20"/>
        </w:rPr>
        <w:t>8. $25,000 to $29,999</w:t>
      </w:r>
    </w:p>
    <w:p w14:paraId="5330AA8E" w14:textId="77777777" w:rsidR="00D3252D" w:rsidRDefault="00D3252D" w:rsidP="00D3252D">
      <w:pPr>
        <w:pStyle w:val="xydp841912afmsonormal"/>
        <w:rPr>
          <w:color w:val="212121"/>
        </w:rPr>
      </w:pPr>
      <w:r>
        <w:rPr>
          <w:rFonts w:ascii="Arial" w:hAnsi="Arial" w:cs="Arial"/>
          <w:color w:val="212121"/>
          <w:sz w:val="20"/>
          <w:szCs w:val="20"/>
        </w:rPr>
        <w:t>9. $30,000 to $34,999</w:t>
      </w:r>
    </w:p>
    <w:p w14:paraId="0D0BDDF5" w14:textId="77777777" w:rsidR="00D3252D" w:rsidRDefault="00D3252D" w:rsidP="00D3252D">
      <w:pPr>
        <w:pStyle w:val="xydp841912afmsonormal"/>
        <w:rPr>
          <w:color w:val="212121"/>
        </w:rPr>
      </w:pPr>
      <w:r>
        <w:rPr>
          <w:rFonts w:ascii="Arial" w:hAnsi="Arial" w:cs="Arial"/>
          <w:color w:val="212121"/>
          <w:sz w:val="20"/>
          <w:szCs w:val="20"/>
        </w:rPr>
        <w:t>10. $35,000 to $39,999</w:t>
      </w:r>
    </w:p>
    <w:p w14:paraId="1B4EC7B6" w14:textId="77777777" w:rsidR="00D3252D" w:rsidRDefault="00D3252D" w:rsidP="00D3252D">
      <w:pPr>
        <w:pStyle w:val="xydp841912afmsonormal"/>
        <w:rPr>
          <w:color w:val="212121"/>
        </w:rPr>
      </w:pPr>
      <w:r>
        <w:rPr>
          <w:rFonts w:ascii="Arial" w:hAnsi="Arial" w:cs="Arial"/>
          <w:color w:val="212121"/>
          <w:sz w:val="20"/>
          <w:szCs w:val="20"/>
        </w:rPr>
        <w:t>11. $40,000 to $49,999</w:t>
      </w:r>
    </w:p>
    <w:p w14:paraId="38506470" w14:textId="77777777" w:rsidR="00D3252D" w:rsidRDefault="00D3252D" w:rsidP="00D3252D">
      <w:pPr>
        <w:pStyle w:val="xydp841912afmsonormal"/>
        <w:rPr>
          <w:color w:val="212121"/>
        </w:rPr>
      </w:pPr>
      <w:r>
        <w:rPr>
          <w:rFonts w:ascii="Arial" w:hAnsi="Arial" w:cs="Arial"/>
          <w:color w:val="212121"/>
          <w:sz w:val="20"/>
          <w:szCs w:val="20"/>
        </w:rPr>
        <w:t> </w:t>
      </w:r>
    </w:p>
    <w:p w14:paraId="7F29F5EC" w14:textId="77777777" w:rsidR="00D3252D" w:rsidRDefault="00D3252D" w:rsidP="00D3252D">
      <w:pPr>
        <w:pStyle w:val="xydp841912afmsonormal"/>
        <w:shd w:val="clear" w:color="auto" w:fill="F59D6B"/>
        <w:ind w:left="709"/>
        <w:rPr>
          <w:color w:val="212121"/>
        </w:rPr>
      </w:pPr>
      <w:r>
        <w:rPr>
          <w:rFonts w:ascii="Arial" w:hAnsi="Arial" w:cs="Arial"/>
          <w:color w:val="FFFFFF"/>
          <w:sz w:val="20"/>
          <w:szCs w:val="20"/>
        </w:rPr>
        <w:t>Base: respondents with a household income of $50,000 or more (Q34=2)</w:t>
      </w:r>
    </w:p>
    <w:p w14:paraId="07CC6BC1" w14:textId="77777777" w:rsidR="00D3252D" w:rsidRDefault="00D3252D" w:rsidP="00D3252D">
      <w:pPr>
        <w:pStyle w:val="xydp841912afmsonormal"/>
        <w:rPr>
          <w:color w:val="212121"/>
        </w:rPr>
      </w:pPr>
      <w:r>
        <w:rPr>
          <w:rFonts w:ascii="Arial" w:hAnsi="Arial" w:cs="Arial"/>
          <w:color w:val="212121"/>
          <w:sz w:val="20"/>
          <w:szCs w:val="20"/>
        </w:rPr>
        <w:t>Q36 [S]</w:t>
      </w:r>
    </w:p>
    <w:p w14:paraId="484E78E5" w14:textId="77777777" w:rsidR="00D3252D" w:rsidRDefault="00D3252D" w:rsidP="00D3252D">
      <w:pPr>
        <w:pStyle w:val="xydp841912afmsonormal"/>
        <w:rPr>
          <w:color w:val="212121"/>
        </w:rPr>
      </w:pPr>
      <w:r>
        <w:rPr>
          <w:rFonts w:ascii="Arial" w:hAnsi="Arial" w:cs="Arial"/>
          <w:color w:val="212121"/>
          <w:sz w:val="20"/>
          <w:szCs w:val="20"/>
        </w:rPr>
        <w:t>We would like to get a better estimate of your total HOUSEHOLD income in the past 12 months before taxes. Was it ...</w:t>
      </w:r>
    </w:p>
    <w:p w14:paraId="0580C25C" w14:textId="77777777" w:rsidR="00D3252D" w:rsidRDefault="00D3252D" w:rsidP="00D3252D">
      <w:pPr>
        <w:pStyle w:val="xydp841912afmsonormal"/>
        <w:rPr>
          <w:color w:val="212121"/>
        </w:rPr>
      </w:pPr>
      <w:r>
        <w:rPr>
          <w:rFonts w:ascii="Arial" w:hAnsi="Arial" w:cs="Arial"/>
          <w:color w:val="212121"/>
          <w:sz w:val="20"/>
          <w:szCs w:val="20"/>
        </w:rPr>
        <w:t> </w:t>
      </w:r>
    </w:p>
    <w:p w14:paraId="37ACFCBE" w14:textId="77777777" w:rsidR="00D3252D" w:rsidRDefault="00D3252D" w:rsidP="00D3252D">
      <w:pPr>
        <w:pStyle w:val="xydp841912afmsonormal"/>
        <w:rPr>
          <w:color w:val="212121"/>
        </w:rPr>
      </w:pPr>
      <w:r>
        <w:rPr>
          <w:rFonts w:ascii="Arial" w:hAnsi="Arial" w:cs="Arial"/>
          <w:color w:val="212121"/>
          <w:sz w:val="20"/>
          <w:szCs w:val="20"/>
        </w:rPr>
        <w:t>Your answer to this question is important for future surveys we will send you – your individual responses are kept confidential.</w:t>
      </w:r>
    </w:p>
    <w:p w14:paraId="0268DD25" w14:textId="77777777" w:rsidR="00D3252D" w:rsidRDefault="00D3252D" w:rsidP="00D3252D">
      <w:pPr>
        <w:pStyle w:val="xydp841912afmsonormal"/>
        <w:rPr>
          <w:color w:val="212121"/>
        </w:rPr>
      </w:pPr>
      <w:r>
        <w:rPr>
          <w:rFonts w:ascii="Arial" w:hAnsi="Arial" w:cs="Arial"/>
          <w:color w:val="212121"/>
          <w:sz w:val="20"/>
          <w:szCs w:val="20"/>
        </w:rPr>
        <w:t> </w:t>
      </w:r>
    </w:p>
    <w:p w14:paraId="0BF878EF" w14:textId="77777777" w:rsidR="00D3252D" w:rsidRDefault="00D3252D" w:rsidP="00D3252D">
      <w:pPr>
        <w:pStyle w:val="xydp841912afmsonormal"/>
        <w:rPr>
          <w:color w:val="212121"/>
        </w:rPr>
      </w:pPr>
      <w:r>
        <w:rPr>
          <w:rFonts w:ascii="Arial" w:hAnsi="Arial" w:cs="Arial"/>
          <w:i/>
          <w:iCs/>
          <w:color w:val="212121"/>
          <w:sz w:val="20"/>
          <w:szCs w:val="20"/>
        </w:rPr>
        <w:t>Select one answer only.</w:t>
      </w:r>
    </w:p>
    <w:p w14:paraId="56442DE9" w14:textId="77777777" w:rsidR="00D3252D" w:rsidRDefault="00D3252D" w:rsidP="00D3252D">
      <w:pPr>
        <w:pStyle w:val="xydp841912afmsonormal"/>
        <w:rPr>
          <w:color w:val="212121"/>
        </w:rPr>
      </w:pPr>
      <w:r>
        <w:rPr>
          <w:rFonts w:ascii="Arial" w:hAnsi="Arial" w:cs="Arial"/>
          <w:i/>
          <w:iCs/>
          <w:color w:val="212121"/>
          <w:sz w:val="20"/>
          <w:szCs w:val="20"/>
        </w:rPr>
        <w:t> </w:t>
      </w:r>
    </w:p>
    <w:p w14:paraId="10A22040" w14:textId="77777777" w:rsidR="00D3252D" w:rsidRDefault="00D3252D" w:rsidP="00D3252D">
      <w:pPr>
        <w:pStyle w:val="xydp841912afmsonormal"/>
        <w:rPr>
          <w:color w:val="212121"/>
        </w:rPr>
      </w:pPr>
      <w:r>
        <w:rPr>
          <w:rFonts w:ascii="Arial" w:hAnsi="Arial" w:cs="Arial"/>
          <w:color w:val="212121"/>
          <w:sz w:val="20"/>
          <w:szCs w:val="20"/>
        </w:rPr>
        <w:t>3. $50,000 to $59,999</w:t>
      </w:r>
    </w:p>
    <w:p w14:paraId="36BBEEEC" w14:textId="77777777" w:rsidR="00D3252D" w:rsidRDefault="00D3252D" w:rsidP="00D3252D">
      <w:pPr>
        <w:pStyle w:val="xydp841912afmsonormal"/>
        <w:rPr>
          <w:color w:val="212121"/>
        </w:rPr>
      </w:pPr>
      <w:r>
        <w:rPr>
          <w:rFonts w:ascii="Arial" w:hAnsi="Arial" w:cs="Arial"/>
          <w:color w:val="212121"/>
          <w:sz w:val="20"/>
          <w:szCs w:val="20"/>
        </w:rPr>
        <w:t>4. $60,000 to $74,999</w:t>
      </w:r>
    </w:p>
    <w:p w14:paraId="62C9AC00" w14:textId="77777777" w:rsidR="00D3252D" w:rsidRDefault="00D3252D" w:rsidP="00D3252D">
      <w:pPr>
        <w:pStyle w:val="xydp841912afmsonormal"/>
        <w:rPr>
          <w:color w:val="212121"/>
        </w:rPr>
      </w:pPr>
      <w:r>
        <w:rPr>
          <w:rFonts w:ascii="Arial" w:hAnsi="Arial" w:cs="Arial"/>
          <w:color w:val="212121"/>
          <w:sz w:val="20"/>
          <w:szCs w:val="20"/>
        </w:rPr>
        <w:t>5. $75,000 to $84,999</w:t>
      </w:r>
    </w:p>
    <w:p w14:paraId="6DD854CA" w14:textId="77777777" w:rsidR="00D3252D" w:rsidRDefault="00D3252D" w:rsidP="00D3252D">
      <w:pPr>
        <w:pStyle w:val="xydp841912afmsonormal"/>
        <w:rPr>
          <w:color w:val="212121"/>
        </w:rPr>
      </w:pPr>
      <w:r>
        <w:rPr>
          <w:rFonts w:ascii="Arial" w:hAnsi="Arial" w:cs="Arial"/>
          <w:color w:val="212121"/>
          <w:sz w:val="20"/>
          <w:szCs w:val="20"/>
        </w:rPr>
        <w:t>6. $85,000 to $99,999</w:t>
      </w:r>
    </w:p>
    <w:p w14:paraId="1F39AC97" w14:textId="77777777" w:rsidR="00D3252D" w:rsidRDefault="00D3252D" w:rsidP="00D3252D">
      <w:pPr>
        <w:pStyle w:val="xydp841912afmsonormal"/>
        <w:rPr>
          <w:color w:val="212121"/>
        </w:rPr>
      </w:pPr>
      <w:r>
        <w:rPr>
          <w:rFonts w:ascii="Arial" w:hAnsi="Arial" w:cs="Arial"/>
          <w:color w:val="212121"/>
          <w:sz w:val="20"/>
          <w:szCs w:val="20"/>
        </w:rPr>
        <w:t>7. $100,000 to $124,999</w:t>
      </w:r>
    </w:p>
    <w:p w14:paraId="029EE338" w14:textId="77777777" w:rsidR="00D3252D" w:rsidRDefault="00D3252D" w:rsidP="00D3252D">
      <w:pPr>
        <w:pStyle w:val="xydp841912afmsonormal"/>
        <w:rPr>
          <w:color w:val="212121"/>
        </w:rPr>
      </w:pPr>
      <w:r>
        <w:rPr>
          <w:rFonts w:ascii="Arial" w:hAnsi="Arial" w:cs="Arial"/>
          <w:color w:val="212121"/>
          <w:sz w:val="20"/>
          <w:szCs w:val="20"/>
        </w:rPr>
        <w:t>8. $125,000 to $149,999</w:t>
      </w:r>
    </w:p>
    <w:p w14:paraId="247F7DF6" w14:textId="77777777" w:rsidR="00D3252D" w:rsidRDefault="00D3252D" w:rsidP="00D3252D">
      <w:pPr>
        <w:pStyle w:val="xydp841912afmsonormal"/>
        <w:rPr>
          <w:color w:val="212121"/>
        </w:rPr>
      </w:pPr>
      <w:r>
        <w:rPr>
          <w:rFonts w:ascii="Arial" w:hAnsi="Arial" w:cs="Arial"/>
          <w:color w:val="212121"/>
          <w:sz w:val="20"/>
          <w:szCs w:val="20"/>
        </w:rPr>
        <w:t>9. $150,000 to $174,999</w:t>
      </w:r>
    </w:p>
    <w:p w14:paraId="4A101D10" w14:textId="77777777" w:rsidR="00D3252D" w:rsidRDefault="00D3252D" w:rsidP="00D3252D">
      <w:pPr>
        <w:pStyle w:val="xydp841912afmsonormal"/>
        <w:rPr>
          <w:color w:val="212121"/>
        </w:rPr>
      </w:pPr>
      <w:r>
        <w:rPr>
          <w:rFonts w:ascii="Arial" w:hAnsi="Arial" w:cs="Arial"/>
          <w:color w:val="212121"/>
          <w:sz w:val="20"/>
          <w:szCs w:val="20"/>
        </w:rPr>
        <w:t>10. $175,000 to $199,999</w:t>
      </w:r>
    </w:p>
    <w:p w14:paraId="6737BF5C" w14:textId="77777777" w:rsidR="00D3252D" w:rsidRDefault="00D3252D" w:rsidP="00D3252D">
      <w:pPr>
        <w:pStyle w:val="xydp841912afmsonormal"/>
        <w:rPr>
          <w:color w:val="212121"/>
        </w:rPr>
      </w:pPr>
      <w:r>
        <w:rPr>
          <w:rFonts w:ascii="Arial" w:hAnsi="Arial" w:cs="Arial"/>
          <w:color w:val="212121"/>
          <w:sz w:val="20"/>
          <w:szCs w:val="20"/>
        </w:rPr>
        <w:t>11. $200,000 to $249,999</w:t>
      </w:r>
    </w:p>
    <w:p w14:paraId="60B51060" w14:textId="77777777" w:rsidR="00D3252D" w:rsidRDefault="00D3252D" w:rsidP="00D3252D">
      <w:pPr>
        <w:pStyle w:val="xydp841912afmsonormal"/>
        <w:rPr>
          <w:color w:val="212121"/>
        </w:rPr>
      </w:pPr>
      <w:r>
        <w:rPr>
          <w:rFonts w:ascii="Arial" w:hAnsi="Arial" w:cs="Arial"/>
          <w:color w:val="212121"/>
          <w:sz w:val="20"/>
          <w:szCs w:val="20"/>
        </w:rPr>
        <w:t>12. $250,000 or more</w:t>
      </w:r>
    </w:p>
    <w:p w14:paraId="1D42188E" w14:textId="77777777" w:rsidR="00D3252D" w:rsidRPr="00D3252D" w:rsidRDefault="00D3252D">
      <w:pPr>
        <w:pStyle w:val="Title"/>
        <w:jc w:val="left"/>
        <w:rPr>
          <w:rFonts w:ascii="Times New Roman" w:hAnsi="Times New Roman" w:cs="Times New Roman"/>
          <w:sz w:val="24"/>
        </w:rPr>
      </w:pPr>
    </w:p>
    <w:sectPr w:rsidR="00D3252D" w:rsidRPr="00D3252D" w:rsidSect="00E64519">
      <w:headerReference w:type="default" r:id="rId11"/>
      <w:footerReference w:type="even" r:id="rId12"/>
      <w:footerReference w:type="default" r:id="rId13"/>
      <w:headerReference w:type="first" r:id="rId14"/>
      <w:footerReference w:type="first" r:id="rId15"/>
      <w:type w:val="oddPage"/>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bnovich" w:date="2019-03-07T16:57:00Z" w:initials="b">
    <w:p w14:paraId="3111FE49" w14:textId="77777777" w:rsidR="00C02C6A" w:rsidRDefault="00C02C6A">
      <w:pPr>
        <w:pStyle w:val="CommentText"/>
      </w:pPr>
      <w:r>
        <w:rPr>
          <w:rStyle w:val="CommentReference"/>
        </w:rPr>
        <w:annotationRef/>
      </w:r>
      <w:r>
        <w:t xml:space="preserve">Possibly delete the income question and use panel is income is provided for all respondents (see end of survey for panel </w:t>
      </w:r>
      <w:r w:rsidR="005F63D9">
        <w:t xml:space="preserve"> </w:t>
      </w:r>
      <w:r>
        <w:t xml:space="preserve">question </w:t>
      </w:r>
      <w:r w:rsidR="005F63D9">
        <w:t xml:space="preserve">for income, </w:t>
      </w:r>
      <w:r>
        <w:t xml:space="preserve"> which is exactly the same)</w:t>
      </w:r>
    </w:p>
  </w:comment>
  <w:comment w:id="3" w:author="Davis-Smith Patti J" w:date="2019-03-07T16:57:00Z" w:initials="DPJ">
    <w:p w14:paraId="1A54F337" w14:textId="77777777" w:rsidR="00651508" w:rsidRDefault="00651508">
      <w:pPr>
        <w:pStyle w:val="CommentText"/>
      </w:pPr>
      <w:r>
        <w:rPr>
          <w:rStyle w:val="CommentReference"/>
        </w:rPr>
        <w:annotationRef/>
      </w:r>
      <w:r>
        <w:t>We’re fine with this approach.</w:t>
      </w:r>
    </w:p>
  </w:comment>
  <w:comment w:id="4" w:author="bnovich" w:date="2019-03-07T16:57:00Z" w:initials="b">
    <w:p w14:paraId="48033D67" w14:textId="77777777" w:rsidR="00C02C6A" w:rsidRDefault="00C02C6A">
      <w:pPr>
        <w:pStyle w:val="CommentText"/>
      </w:pPr>
      <w:r>
        <w:rPr>
          <w:rStyle w:val="CommentReference"/>
        </w:rPr>
        <w:annotationRef/>
      </w:r>
      <w:r>
        <w:t>See Excel doc with levels for time to access—need input on those levels.</w:t>
      </w:r>
    </w:p>
  </w:comment>
  <w:comment w:id="5" w:author="Davis-Smith Patti J" w:date="2019-03-07T16:57:00Z" w:initials="DPJ">
    <w:p w14:paraId="3F5769A4" w14:textId="77777777" w:rsidR="00651508" w:rsidRDefault="00651508">
      <w:pPr>
        <w:pStyle w:val="CommentText"/>
      </w:pPr>
      <w:r>
        <w:rPr>
          <w:rStyle w:val="CommentReference"/>
        </w:rPr>
        <w:annotationRef/>
      </w:r>
      <w:r>
        <w:t>We got Joe and Todd’s blessing on the attribute levels in the spreadsheet, so we’re okay to move forward.</w:t>
      </w:r>
    </w:p>
  </w:comment>
  <w:comment w:id="6" w:author="bnovich" w:date="2019-03-07T16:57:00Z" w:initials="b">
    <w:p w14:paraId="177C8E86" w14:textId="77777777" w:rsidR="00C02C6A" w:rsidRDefault="00C02C6A">
      <w:pPr>
        <w:pStyle w:val="CommentText"/>
      </w:pPr>
      <w:r>
        <w:rPr>
          <w:rStyle w:val="CommentReference"/>
        </w:rPr>
        <w:annotationRef/>
      </w:r>
      <w:r>
        <w:t>We recommend deleting this attribute for two reasons: (1) if it’s about shorter time waiting then  it interacts with Time to Access and (2) it doesn’t work with the channels that need the incentive, the automated channels, and only works with the channels where IRS can control wait time, including the office and assisted phone line.</w:t>
      </w:r>
    </w:p>
  </w:comment>
  <w:comment w:id="7" w:author="Davis-Smith Patti J" w:date="2019-03-07T16:57:00Z" w:initials="DPJ">
    <w:p w14:paraId="20746B45" w14:textId="77777777" w:rsidR="00651508" w:rsidRDefault="00651508">
      <w:pPr>
        <w:pStyle w:val="CommentText"/>
      </w:pPr>
      <w:r>
        <w:rPr>
          <w:rStyle w:val="CommentReference"/>
        </w:rPr>
        <w:annotationRef/>
      </w:r>
      <w:r>
        <w:t>We’re fine with this approach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11FE49" w15:done="0"/>
  <w15:commentEx w15:paraId="1A54F337" w15:paraIdParent="3111FE49" w15:done="0"/>
  <w15:commentEx w15:paraId="48033D67" w15:done="0"/>
  <w15:commentEx w15:paraId="3F5769A4" w15:paraIdParent="48033D67" w15:done="0"/>
  <w15:commentEx w15:paraId="177C8E86" w15:done="0"/>
  <w15:commentEx w15:paraId="20746B45" w15:paraIdParent="177C8E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11FE49" w16cid:durableId="200BE4FB"/>
  <w16cid:commentId w16cid:paraId="1A54F337" w16cid:durableId="200BE510"/>
  <w16cid:commentId w16cid:paraId="48033D67" w16cid:durableId="200BE4FD"/>
  <w16cid:commentId w16cid:paraId="3F5769A4" w16cid:durableId="200BE56C"/>
  <w16cid:commentId w16cid:paraId="177C8E86" w16cid:durableId="200BE4FE"/>
  <w16cid:commentId w16cid:paraId="20746B45" w16cid:durableId="200BE5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5A300" w14:textId="77777777" w:rsidR="000032C1" w:rsidRDefault="000032C1">
      <w:r>
        <w:separator/>
      </w:r>
    </w:p>
  </w:endnote>
  <w:endnote w:type="continuationSeparator" w:id="0">
    <w:p w14:paraId="13B3BABE" w14:textId="77777777" w:rsidR="000032C1" w:rsidRDefault="0000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55F00" w14:textId="77777777" w:rsidR="00C02C6A" w:rsidRDefault="00C02C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1A53EC" w14:textId="77777777" w:rsidR="00C02C6A" w:rsidRDefault="00C02C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FF3B2" w14:textId="77777777" w:rsidR="00C02C6A" w:rsidRPr="00E64519" w:rsidRDefault="00C02C6A">
    <w:pPr>
      <w:pStyle w:val="Footer"/>
      <w:framePr w:wrap="around" w:vAnchor="text" w:hAnchor="margin" w:xAlign="right" w:y="1"/>
      <w:rPr>
        <w:rStyle w:val="PageNumber"/>
        <w:sz w:val="20"/>
        <w:szCs w:val="20"/>
      </w:rPr>
    </w:pPr>
    <w:r w:rsidRPr="00E64519">
      <w:rPr>
        <w:rStyle w:val="PageNumber"/>
        <w:sz w:val="20"/>
        <w:szCs w:val="20"/>
      </w:rPr>
      <w:fldChar w:fldCharType="begin"/>
    </w:r>
    <w:r w:rsidRPr="00E64519">
      <w:rPr>
        <w:rStyle w:val="PageNumber"/>
        <w:sz w:val="20"/>
        <w:szCs w:val="20"/>
      </w:rPr>
      <w:instrText xml:space="preserve">PAGE  </w:instrText>
    </w:r>
    <w:r w:rsidRPr="00E64519">
      <w:rPr>
        <w:rStyle w:val="PageNumber"/>
        <w:sz w:val="20"/>
        <w:szCs w:val="20"/>
      </w:rPr>
      <w:fldChar w:fldCharType="separate"/>
    </w:r>
    <w:r w:rsidR="00C0543E">
      <w:rPr>
        <w:rStyle w:val="PageNumber"/>
        <w:noProof/>
        <w:sz w:val="20"/>
        <w:szCs w:val="20"/>
      </w:rPr>
      <w:t>1</w:t>
    </w:r>
    <w:r w:rsidRPr="00E64519">
      <w:rPr>
        <w:rStyle w:val="PageNumber"/>
        <w:sz w:val="20"/>
        <w:szCs w:val="20"/>
      </w:rPr>
      <w:fldChar w:fldCharType="end"/>
    </w:r>
  </w:p>
  <w:p w14:paraId="00F4BBAD" w14:textId="77777777" w:rsidR="00C02C6A" w:rsidRPr="00E64519" w:rsidRDefault="00C02C6A" w:rsidP="00E64519">
    <w:pPr>
      <w:pStyle w:val="Footer"/>
      <w:ind w:right="360"/>
      <w:rPr>
        <w:sz w:val="20"/>
        <w:szCs w:val="20"/>
      </w:rPr>
    </w:pPr>
    <w:r w:rsidRPr="00E64519">
      <w:rPr>
        <w:sz w:val="20"/>
        <w:szCs w:val="20"/>
      </w:rPr>
      <w:t>IRS Services Migration Questionnaire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E8E68" w14:textId="77777777" w:rsidR="00C02C6A" w:rsidRDefault="00C02C6A" w:rsidP="00585056">
    <w:pPr>
      <w:pStyle w:val="Footer"/>
      <w:pBdr>
        <w:top w:val="thinThickSmallGap" w:sz="24" w:space="1" w:color="622423"/>
      </w:pBdr>
      <w:tabs>
        <w:tab w:val="clear" w:pos="4320"/>
        <w:tab w:val="clear" w:pos="8640"/>
        <w:tab w:val="right" w:pos="9360"/>
      </w:tabs>
      <w:rPr>
        <w:rFonts w:ascii="Cambria" w:hAnsi="Cambria"/>
      </w:rPr>
    </w:pPr>
    <w:r>
      <w:rPr>
        <w:rFonts w:ascii="Cambria" w:hAnsi="Cambria"/>
      </w:rPr>
      <w:t xml:space="preserve">Pacific Consulting Group </w:t>
    </w:r>
    <w:r>
      <w:rPr>
        <w:rFonts w:ascii="Cambria" w:hAnsi="Cambria"/>
      </w:rPr>
      <w:tab/>
      <w:t xml:space="preserve">Page </w:t>
    </w:r>
    <w:r>
      <w:fldChar w:fldCharType="begin"/>
    </w:r>
    <w:r>
      <w:instrText xml:space="preserve"> PAGE   \* MERGEFORMAT </w:instrText>
    </w:r>
    <w:r>
      <w:fldChar w:fldCharType="separate"/>
    </w:r>
    <w:r w:rsidRPr="00E64519">
      <w:rPr>
        <w:rFonts w:ascii="Cambria" w:hAnsi="Cambria"/>
        <w:noProof/>
      </w:rPr>
      <w:t>1</w:t>
    </w:r>
    <w:r>
      <w:fldChar w:fldCharType="end"/>
    </w:r>
  </w:p>
  <w:p w14:paraId="0E9A071F" w14:textId="77777777" w:rsidR="00C02C6A" w:rsidRDefault="00C02C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8332C" w14:textId="77777777" w:rsidR="000032C1" w:rsidRDefault="000032C1">
      <w:r>
        <w:separator/>
      </w:r>
    </w:p>
  </w:footnote>
  <w:footnote w:type="continuationSeparator" w:id="0">
    <w:p w14:paraId="6AA43A8F" w14:textId="77777777" w:rsidR="000032C1" w:rsidRDefault="00003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8B5C1" w14:textId="77777777" w:rsidR="00C02C6A" w:rsidRDefault="00C02C6A">
    <w:pPr>
      <w:pStyle w:val="Header"/>
    </w:pPr>
    <w:r>
      <w:rPr>
        <w:noProof/>
      </w:rPr>
      <w:drawing>
        <wp:anchor distT="0" distB="0" distL="114300" distR="114300" simplePos="0" relativeHeight="251661312" behindDoc="0" locked="0" layoutInCell="1" allowOverlap="1" wp14:anchorId="4B96D3C3" wp14:editId="7446B1E2">
          <wp:simplePos x="0" y="0"/>
          <wp:positionH relativeFrom="column">
            <wp:posOffset>-26035</wp:posOffset>
          </wp:positionH>
          <wp:positionV relativeFrom="paragraph">
            <wp:posOffset>-81280</wp:posOffset>
          </wp:positionV>
          <wp:extent cx="1371600" cy="476250"/>
          <wp:effectExtent l="0" t="0" r="0" b="0"/>
          <wp:wrapThrough wrapText="bothSides">
            <wp:wrapPolygon edited="0">
              <wp:start x="0" y="0"/>
              <wp:lineTo x="0" y="20736"/>
              <wp:lineTo x="21300" y="20736"/>
              <wp:lineTo x="21300" y="0"/>
              <wp:lineTo x="0" y="0"/>
            </wp:wrapPolygon>
          </wp:wrapThrough>
          <wp:docPr id="1" name="Picture 1" descr="Description: PCG Logo_Tagline_Outline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CG Logo_Tagline_Outlines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AB22F" w14:textId="77777777" w:rsidR="00C02C6A" w:rsidRDefault="00C02C6A">
    <w:pPr>
      <w:pStyle w:val="Header"/>
    </w:pPr>
    <w:r>
      <w:rPr>
        <w:noProof/>
      </w:rPr>
      <w:drawing>
        <wp:anchor distT="0" distB="0" distL="114300" distR="114300" simplePos="0" relativeHeight="251659264" behindDoc="0" locked="0" layoutInCell="1" allowOverlap="1" wp14:anchorId="57232755" wp14:editId="7AA8C802">
          <wp:simplePos x="0" y="0"/>
          <wp:positionH relativeFrom="column">
            <wp:posOffset>116840</wp:posOffset>
          </wp:positionH>
          <wp:positionV relativeFrom="paragraph">
            <wp:posOffset>-5080</wp:posOffset>
          </wp:positionV>
          <wp:extent cx="1371600" cy="476250"/>
          <wp:effectExtent l="0" t="0" r="0" b="0"/>
          <wp:wrapThrough wrapText="bothSides">
            <wp:wrapPolygon edited="0">
              <wp:start x="0" y="0"/>
              <wp:lineTo x="0" y="20736"/>
              <wp:lineTo x="21300" y="20736"/>
              <wp:lineTo x="21300" y="0"/>
              <wp:lineTo x="0" y="0"/>
            </wp:wrapPolygon>
          </wp:wrapThrough>
          <wp:docPr id="2" name="Picture 2" descr="Description: PCG Logo_Tagline_Outline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CG Logo_Tagline_Outlines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7656D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028B4F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8F4B03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DA0674"/>
    <w:lvl w:ilvl="0">
      <w:start w:val="1"/>
      <w:numFmt w:val="decimal"/>
      <w:pStyle w:val="ListNumber2"/>
      <w:lvlText w:val="%1."/>
      <w:lvlJc w:val="left"/>
      <w:pPr>
        <w:tabs>
          <w:tab w:val="num" w:pos="720"/>
        </w:tabs>
        <w:ind w:left="720" w:hanging="360"/>
      </w:pPr>
    </w:lvl>
  </w:abstractNum>
  <w:abstractNum w:abstractNumId="4">
    <w:nsid w:val="FFFFFF80"/>
    <w:multiLevelType w:val="singleLevel"/>
    <w:tmpl w:val="7EA29DE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A20959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9DC52D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08ED1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392C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31200E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19C3F3E"/>
    <w:multiLevelType w:val="hybridMultilevel"/>
    <w:tmpl w:val="5FC2FB8E"/>
    <w:lvl w:ilvl="0" w:tplc="FD12423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55813DA"/>
    <w:multiLevelType w:val="hybridMultilevel"/>
    <w:tmpl w:val="A9F0C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6F5393"/>
    <w:multiLevelType w:val="hybridMultilevel"/>
    <w:tmpl w:val="DD4A1CE6"/>
    <w:lvl w:ilvl="0" w:tplc="9D2E97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1345E7"/>
    <w:multiLevelType w:val="hybridMultilevel"/>
    <w:tmpl w:val="DF60F38A"/>
    <w:lvl w:ilvl="0" w:tplc="04090019">
      <w:start w:val="1"/>
      <w:numFmt w:val="lowerLetter"/>
      <w:lvlText w:val="%1."/>
      <w:lvlJc w:val="left"/>
      <w:pPr>
        <w:tabs>
          <w:tab w:val="num" w:pos="720"/>
        </w:tabs>
        <w:ind w:left="720" w:hanging="360"/>
      </w:pPr>
      <w:rPr>
        <w:rFonts w:hint="default"/>
      </w:rPr>
    </w:lvl>
    <w:lvl w:ilvl="1" w:tplc="9D2E9724">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160"/>
        </w:tabs>
        <w:ind w:left="2160" w:hanging="360"/>
      </w:pPr>
      <w:rPr>
        <w:rFonts w:cs="Times New Roman"/>
      </w:rPr>
    </w:lvl>
    <w:lvl w:ilvl="3" w:tplc="AB321426">
      <w:start w:val="1"/>
      <w:numFmt w:val="decimal"/>
      <w:lvlText w:val="%4"/>
      <w:lvlJc w:val="left"/>
      <w:pPr>
        <w:tabs>
          <w:tab w:val="num" w:pos="3240"/>
        </w:tabs>
        <w:ind w:left="3240" w:hanging="720"/>
      </w:pPr>
      <w:rPr>
        <w:rFonts w:cs="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911323C"/>
    <w:multiLevelType w:val="hybridMultilevel"/>
    <w:tmpl w:val="B64AC7D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DCB0D96"/>
    <w:multiLevelType w:val="hybridMultilevel"/>
    <w:tmpl w:val="A8820BDE"/>
    <w:lvl w:ilvl="0" w:tplc="0409000F">
      <w:start w:val="1"/>
      <w:numFmt w:val="decimal"/>
      <w:lvlText w:val="%1."/>
      <w:lvlJc w:val="left"/>
      <w:pPr>
        <w:tabs>
          <w:tab w:val="num" w:pos="720"/>
        </w:tabs>
        <w:ind w:left="720" w:hanging="360"/>
      </w:pPr>
      <w:rPr>
        <w:rFonts w:hint="default"/>
      </w:rPr>
    </w:lvl>
    <w:lvl w:ilvl="1" w:tplc="9D2E9724">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160"/>
        </w:tabs>
        <w:ind w:left="2160" w:hanging="360"/>
      </w:pPr>
      <w:rPr>
        <w:rFonts w:cs="Times New Roman"/>
      </w:rPr>
    </w:lvl>
    <w:lvl w:ilvl="3" w:tplc="AB321426">
      <w:start w:val="1"/>
      <w:numFmt w:val="decimal"/>
      <w:lvlText w:val="%4"/>
      <w:lvlJc w:val="left"/>
      <w:pPr>
        <w:tabs>
          <w:tab w:val="num" w:pos="3240"/>
        </w:tabs>
        <w:ind w:left="3240" w:hanging="720"/>
      </w:pPr>
      <w:rPr>
        <w:rFonts w:cs="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EBC3062"/>
    <w:multiLevelType w:val="hybridMultilevel"/>
    <w:tmpl w:val="B19E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25406E"/>
    <w:multiLevelType w:val="hybridMultilevel"/>
    <w:tmpl w:val="EBD83E20"/>
    <w:lvl w:ilvl="0" w:tplc="9D2E97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1F36D7"/>
    <w:multiLevelType w:val="hybridMultilevel"/>
    <w:tmpl w:val="0D6E9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BB2879"/>
    <w:multiLevelType w:val="hybridMultilevel"/>
    <w:tmpl w:val="C67E806C"/>
    <w:lvl w:ilvl="0" w:tplc="9D2E97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4FC4BED"/>
    <w:multiLevelType w:val="hybridMultilevel"/>
    <w:tmpl w:val="FD08A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5D94ADF"/>
    <w:multiLevelType w:val="hybridMultilevel"/>
    <w:tmpl w:val="46488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C574B7"/>
    <w:multiLevelType w:val="hybridMultilevel"/>
    <w:tmpl w:val="CE0AD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3530AF"/>
    <w:multiLevelType w:val="hybridMultilevel"/>
    <w:tmpl w:val="BCEACF58"/>
    <w:lvl w:ilvl="0" w:tplc="9D2E97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0026E39"/>
    <w:multiLevelType w:val="hybridMultilevel"/>
    <w:tmpl w:val="8CCC1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6A59C1"/>
    <w:multiLevelType w:val="hybridMultilevel"/>
    <w:tmpl w:val="28C4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2F6A71"/>
    <w:multiLevelType w:val="hybridMultilevel"/>
    <w:tmpl w:val="7104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020F6E"/>
    <w:multiLevelType w:val="hybridMultilevel"/>
    <w:tmpl w:val="3ED2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EC6494"/>
    <w:multiLevelType w:val="hybridMultilevel"/>
    <w:tmpl w:val="93140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23"/>
  </w:num>
  <w:num w:numId="14">
    <w:abstractNumId w:val="15"/>
  </w:num>
  <w:num w:numId="15">
    <w:abstractNumId w:val="19"/>
  </w:num>
  <w:num w:numId="16">
    <w:abstractNumId w:val="22"/>
  </w:num>
  <w:num w:numId="17">
    <w:abstractNumId w:val="14"/>
  </w:num>
  <w:num w:numId="18">
    <w:abstractNumId w:val="21"/>
  </w:num>
  <w:num w:numId="19">
    <w:abstractNumId w:val="11"/>
  </w:num>
  <w:num w:numId="20">
    <w:abstractNumId w:val="18"/>
  </w:num>
  <w:num w:numId="21">
    <w:abstractNumId w:val="20"/>
  </w:num>
  <w:num w:numId="22">
    <w:abstractNumId w:val="10"/>
  </w:num>
  <w:num w:numId="23">
    <w:abstractNumId w:val="27"/>
  </w:num>
  <w:num w:numId="24">
    <w:abstractNumId w:val="26"/>
  </w:num>
  <w:num w:numId="25">
    <w:abstractNumId w:val="16"/>
  </w:num>
  <w:num w:numId="26">
    <w:abstractNumId w:val="25"/>
  </w:num>
  <w:num w:numId="27">
    <w:abstractNumId w:val="13"/>
  </w:num>
  <w:num w:numId="28">
    <w:abstractNumId w:val="28"/>
  </w:num>
  <w:num w:numId="29">
    <w:abstractNumId w:val="2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s-Smith Patti J">
    <w15:presenceInfo w15:providerId="AD" w15:userId="S-1-5-21-3151507965-1511538023-2697414875-6364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5B9"/>
    <w:rsid w:val="000032C1"/>
    <w:rsid w:val="00027BDA"/>
    <w:rsid w:val="000509E5"/>
    <w:rsid w:val="00066319"/>
    <w:rsid w:val="00067F82"/>
    <w:rsid w:val="0007096E"/>
    <w:rsid w:val="000949CB"/>
    <w:rsid w:val="000B7093"/>
    <w:rsid w:val="000D60FC"/>
    <w:rsid w:val="000F0B7C"/>
    <w:rsid w:val="000F1695"/>
    <w:rsid w:val="000F6A37"/>
    <w:rsid w:val="0012267E"/>
    <w:rsid w:val="00122F70"/>
    <w:rsid w:val="001303E2"/>
    <w:rsid w:val="00137140"/>
    <w:rsid w:val="00156932"/>
    <w:rsid w:val="00177B38"/>
    <w:rsid w:val="001A5385"/>
    <w:rsid w:val="001B0A55"/>
    <w:rsid w:val="001C5DAE"/>
    <w:rsid w:val="001D7EC3"/>
    <w:rsid w:val="00203074"/>
    <w:rsid w:val="00244AF9"/>
    <w:rsid w:val="00252EC2"/>
    <w:rsid w:val="00260ADD"/>
    <w:rsid w:val="00262CE0"/>
    <w:rsid w:val="00267571"/>
    <w:rsid w:val="00277D31"/>
    <w:rsid w:val="00285321"/>
    <w:rsid w:val="002A2EB1"/>
    <w:rsid w:val="002A56D6"/>
    <w:rsid w:val="002C13DE"/>
    <w:rsid w:val="002C1E9C"/>
    <w:rsid w:val="002C4CC3"/>
    <w:rsid w:val="002C5270"/>
    <w:rsid w:val="002E56B7"/>
    <w:rsid w:val="002F0A2B"/>
    <w:rsid w:val="002F2622"/>
    <w:rsid w:val="002F286B"/>
    <w:rsid w:val="002F30C1"/>
    <w:rsid w:val="00305446"/>
    <w:rsid w:val="00313972"/>
    <w:rsid w:val="00340B47"/>
    <w:rsid w:val="00342786"/>
    <w:rsid w:val="00357E33"/>
    <w:rsid w:val="003664C5"/>
    <w:rsid w:val="0037101B"/>
    <w:rsid w:val="00385411"/>
    <w:rsid w:val="003A1887"/>
    <w:rsid w:val="003C4A79"/>
    <w:rsid w:val="003E0BD0"/>
    <w:rsid w:val="00412B46"/>
    <w:rsid w:val="004171AB"/>
    <w:rsid w:val="00452B3B"/>
    <w:rsid w:val="00473875"/>
    <w:rsid w:val="004752EB"/>
    <w:rsid w:val="004773C7"/>
    <w:rsid w:val="004908DA"/>
    <w:rsid w:val="004978BE"/>
    <w:rsid w:val="004A1BAF"/>
    <w:rsid w:val="004A35B6"/>
    <w:rsid w:val="004B671F"/>
    <w:rsid w:val="004C0D36"/>
    <w:rsid w:val="004C3234"/>
    <w:rsid w:val="004D32EA"/>
    <w:rsid w:val="004D4935"/>
    <w:rsid w:val="004E0F5D"/>
    <w:rsid w:val="004F46E8"/>
    <w:rsid w:val="00511D90"/>
    <w:rsid w:val="00546215"/>
    <w:rsid w:val="005814A2"/>
    <w:rsid w:val="00585056"/>
    <w:rsid w:val="00592BFB"/>
    <w:rsid w:val="005F63D9"/>
    <w:rsid w:val="00617828"/>
    <w:rsid w:val="00622F51"/>
    <w:rsid w:val="00623BCC"/>
    <w:rsid w:val="0063178F"/>
    <w:rsid w:val="00633339"/>
    <w:rsid w:val="00633E8E"/>
    <w:rsid w:val="006348D9"/>
    <w:rsid w:val="00650756"/>
    <w:rsid w:val="00651508"/>
    <w:rsid w:val="00652210"/>
    <w:rsid w:val="00653362"/>
    <w:rsid w:val="00661564"/>
    <w:rsid w:val="00662E03"/>
    <w:rsid w:val="0066757A"/>
    <w:rsid w:val="00670D8C"/>
    <w:rsid w:val="00685CF7"/>
    <w:rsid w:val="0069036A"/>
    <w:rsid w:val="00690864"/>
    <w:rsid w:val="006A2EE9"/>
    <w:rsid w:val="006B2B36"/>
    <w:rsid w:val="006C4271"/>
    <w:rsid w:val="006C5E29"/>
    <w:rsid w:val="006D76DE"/>
    <w:rsid w:val="006E5DA8"/>
    <w:rsid w:val="006E7EC8"/>
    <w:rsid w:val="00705E12"/>
    <w:rsid w:val="00720D3A"/>
    <w:rsid w:val="00723C8E"/>
    <w:rsid w:val="00735452"/>
    <w:rsid w:val="00743DFD"/>
    <w:rsid w:val="007465B9"/>
    <w:rsid w:val="00753F0B"/>
    <w:rsid w:val="007561C9"/>
    <w:rsid w:val="0076009F"/>
    <w:rsid w:val="00761B55"/>
    <w:rsid w:val="0077787B"/>
    <w:rsid w:val="007879C4"/>
    <w:rsid w:val="007A323B"/>
    <w:rsid w:val="007B2843"/>
    <w:rsid w:val="007B63B1"/>
    <w:rsid w:val="007B733E"/>
    <w:rsid w:val="007D035A"/>
    <w:rsid w:val="007E22E0"/>
    <w:rsid w:val="007F2C0B"/>
    <w:rsid w:val="007F4370"/>
    <w:rsid w:val="00813FF1"/>
    <w:rsid w:val="008321E7"/>
    <w:rsid w:val="008426A4"/>
    <w:rsid w:val="008442A7"/>
    <w:rsid w:val="00867642"/>
    <w:rsid w:val="008733AB"/>
    <w:rsid w:val="008B7F7E"/>
    <w:rsid w:val="008C1206"/>
    <w:rsid w:val="00956716"/>
    <w:rsid w:val="00962DFC"/>
    <w:rsid w:val="009B550B"/>
    <w:rsid w:val="009C781A"/>
    <w:rsid w:val="00A019E0"/>
    <w:rsid w:val="00A0374D"/>
    <w:rsid w:val="00A074E2"/>
    <w:rsid w:val="00A37164"/>
    <w:rsid w:val="00A63809"/>
    <w:rsid w:val="00A756C5"/>
    <w:rsid w:val="00A87441"/>
    <w:rsid w:val="00A91E19"/>
    <w:rsid w:val="00A9335E"/>
    <w:rsid w:val="00A93463"/>
    <w:rsid w:val="00AB6332"/>
    <w:rsid w:val="00AC1933"/>
    <w:rsid w:val="00AF72B2"/>
    <w:rsid w:val="00B07A07"/>
    <w:rsid w:val="00B260E6"/>
    <w:rsid w:val="00B31A13"/>
    <w:rsid w:val="00B32C77"/>
    <w:rsid w:val="00B4797D"/>
    <w:rsid w:val="00B50972"/>
    <w:rsid w:val="00B51B50"/>
    <w:rsid w:val="00B618C2"/>
    <w:rsid w:val="00B6439A"/>
    <w:rsid w:val="00B702D4"/>
    <w:rsid w:val="00B832FE"/>
    <w:rsid w:val="00B94CF0"/>
    <w:rsid w:val="00B953F2"/>
    <w:rsid w:val="00BA287D"/>
    <w:rsid w:val="00BB0452"/>
    <w:rsid w:val="00C02C6A"/>
    <w:rsid w:val="00C0543E"/>
    <w:rsid w:val="00C37CB1"/>
    <w:rsid w:val="00C63C3A"/>
    <w:rsid w:val="00C67245"/>
    <w:rsid w:val="00C712CB"/>
    <w:rsid w:val="00C72FCC"/>
    <w:rsid w:val="00CE78EE"/>
    <w:rsid w:val="00D02F7D"/>
    <w:rsid w:val="00D23E8F"/>
    <w:rsid w:val="00D24F2E"/>
    <w:rsid w:val="00D3252D"/>
    <w:rsid w:val="00D6048D"/>
    <w:rsid w:val="00D70348"/>
    <w:rsid w:val="00D7450C"/>
    <w:rsid w:val="00D92086"/>
    <w:rsid w:val="00DA2E4B"/>
    <w:rsid w:val="00DB0F1A"/>
    <w:rsid w:val="00DB182F"/>
    <w:rsid w:val="00DC4E79"/>
    <w:rsid w:val="00E04866"/>
    <w:rsid w:val="00E055B7"/>
    <w:rsid w:val="00E12C09"/>
    <w:rsid w:val="00E15FD7"/>
    <w:rsid w:val="00E16078"/>
    <w:rsid w:val="00E17C06"/>
    <w:rsid w:val="00E23CAD"/>
    <w:rsid w:val="00E363D2"/>
    <w:rsid w:val="00E4189C"/>
    <w:rsid w:val="00E42A35"/>
    <w:rsid w:val="00E52FFE"/>
    <w:rsid w:val="00E60C57"/>
    <w:rsid w:val="00E64519"/>
    <w:rsid w:val="00E7235C"/>
    <w:rsid w:val="00E764A2"/>
    <w:rsid w:val="00E8249C"/>
    <w:rsid w:val="00E862E1"/>
    <w:rsid w:val="00E87B6B"/>
    <w:rsid w:val="00EB07CC"/>
    <w:rsid w:val="00EB7957"/>
    <w:rsid w:val="00EC2215"/>
    <w:rsid w:val="00EC39E7"/>
    <w:rsid w:val="00EE4C5D"/>
    <w:rsid w:val="00EF74F6"/>
    <w:rsid w:val="00F01E48"/>
    <w:rsid w:val="00F05AB4"/>
    <w:rsid w:val="00F06089"/>
    <w:rsid w:val="00F22062"/>
    <w:rsid w:val="00F240C7"/>
    <w:rsid w:val="00F24401"/>
    <w:rsid w:val="00F4139D"/>
    <w:rsid w:val="00F8317F"/>
    <w:rsid w:val="00F852EB"/>
    <w:rsid w:val="00F865E7"/>
    <w:rsid w:val="00F90547"/>
    <w:rsid w:val="00FA027F"/>
    <w:rsid w:val="00FB622A"/>
    <w:rsid w:val="00FC09ED"/>
    <w:rsid w:val="00FE1E30"/>
    <w:rsid w:val="00FF4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4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velope return"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lock Text" w:uiPriority="99"/>
    <w:lsdException w:name="Hyperlink" w:uiPriority="99"/>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b/>
      <w:bCs/>
    </w:rPr>
  </w:style>
  <w:style w:type="paragraph" w:styleId="Heading2">
    <w:name w:val="heading 2"/>
    <w:basedOn w:val="Normal"/>
    <w:next w:val="Normal"/>
    <w:qFormat/>
    <w:pPr>
      <w:keepNext/>
      <w:spacing w:line="360" w:lineRule="auto"/>
      <w:outlineLvl w:val="1"/>
    </w:pPr>
    <w:rPr>
      <w:rFonts w:ascii="Arial" w:hAnsi="Arial" w:cs="Arial"/>
      <w:b/>
      <w:bCs/>
    </w:rPr>
  </w:style>
  <w:style w:type="paragraph" w:styleId="Heading3">
    <w:name w:val="heading 3"/>
    <w:basedOn w:val="Normal"/>
    <w:next w:val="Normal"/>
    <w:qFormat/>
    <w:pPr>
      <w:keepNext/>
      <w:jc w:val="center"/>
      <w:outlineLvl w:val="2"/>
    </w:pPr>
    <w:rPr>
      <w:rFonts w:ascii="Arial" w:hAnsi="Arial" w:cs="Arial"/>
      <w:b/>
      <w:bCs/>
      <w:sz w:val="28"/>
    </w:rPr>
  </w:style>
  <w:style w:type="paragraph" w:styleId="Heading4">
    <w:name w:val="heading 4"/>
    <w:next w:val="Normal"/>
    <w:qFormat/>
    <w:pPr>
      <w:keepNext/>
      <w:spacing w:before="40" w:after="40"/>
      <w:outlineLvl w:val="3"/>
    </w:pPr>
    <w:rPr>
      <w:rFonts w:ascii="Arial" w:hAnsi="Arial" w:cs="Arial"/>
      <w:iCs/>
    </w:rPr>
  </w:style>
  <w:style w:type="paragraph" w:styleId="Heading5">
    <w:name w:val="heading 5"/>
    <w:basedOn w:val="Normal"/>
    <w:next w:val="Normal"/>
    <w:qFormat/>
    <w:pPr>
      <w:keepNext/>
      <w:outlineLvl w:val="4"/>
    </w:pPr>
    <w:rPr>
      <w:sz w:val="22"/>
    </w:rPr>
  </w:style>
  <w:style w:type="paragraph" w:styleId="Heading6">
    <w:name w:val="heading 6"/>
    <w:basedOn w:val="Normal"/>
    <w:next w:val="Normal"/>
    <w:qFormat/>
    <w:pPr>
      <w:keepNext/>
      <w:jc w:val="center"/>
      <w:outlineLvl w:val="5"/>
    </w:pPr>
    <w:rPr>
      <w:rFonts w:ascii="Arial" w:eastAsia="Arial Unicode MS" w:hAnsi="Arial" w:cs="Arial"/>
      <w:sz w:val="28"/>
      <w:szCs w:val="20"/>
    </w:rPr>
  </w:style>
  <w:style w:type="paragraph" w:styleId="Heading7">
    <w:name w:val="heading 7"/>
    <w:basedOn w:val="Normal"/>
    <w:next w:val="Normal"/>
    <w:qFormat/>
    <w:pPr>
      <w:keepNext/>
      <w:autoSpaceDE w:val="0"/>
      <w:autoSpaceDN w:val="0"/>
      <w:adjustRightInd w:val="0"/>
      <w:jc w:val="center"/>
      <w:outlineLvl w:val="6"/>
    </w:pPr>
    <w:rPr>
      <w:rFonts w:ascii="Arial" w:hAnsi="Arial" w:cs="Arial"/>
      <w:b/>
      <w:bCs/>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keepNext/>
      <w:pBdr>
        <w:top w:val="single" w:sz="6" w:space="1" w:color="000080"/>
        <w:left w:val="single" w:sz="6" w:space="1" w:color="000080"/>
        <w:bottom w:val="single" w:sz="6" w:space="1" w:color="000080"/>
        <w:right w:val="single" w:sz="6" w:space="1" w:color="000080"/>
      </w:pBdr>
      <w:shd w:val="solid" w:color="000080" w:fill="auto"/>
      <w:spacing w:before="60" w:after="60"/>
      <w:jc w:val="center"/>
      <w:outlineLvl w:val="8"/>
    </w:pPr>
    <w:rPr>
      <w:rFonts w:ascii="Arial" w:hAnsi="Arial"/>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Title">
    <w:name w:val="Title"/>
    <w:basedOn w:val="Normal"/>
    <w:qFormat/>
    <w:pPr>
      <w:spacing w:after="120"/>
      <w:jc w:val="center"/>
    </w:pPr>
    <w:rPr>
      <w:rFonts w:ascii="Arial" w:hAnsi="Arial" w:cs="Arial"/>
      <w:b/>
      <w:bCs/>
      <w:sz w:val="32"/>
    </w:rPr>
  </w:style>
  <w:style w:type="paragraph" w:customStyle="1" w:styleId="ReturnAddress">
    <w:name w:val="Return Address"/>
    <w:basedOn w:val="Normal"/>
    <w:pPr>
      <w:keepLines/>
      <w:spacing w:line="200" w:lineRule="atLeast"/>
    </w:pPr>
    <w:rPr>
      <w:rFonts w:ascii="Arial" w:hAnsi="Arial"/>
      <w:spacing w:val="-2"/>
      <w:sz w:val="16"/>
      <w:szCs w:val="20"/>
    </w:rPr>
  </w:style>
  <w:style w:type="character" w:styleId="Hyperlink">
    <w:name w:val="Hyperlink"/>
    <w:basedOn w:val="DefaultParagraphFont"/>
    <w:uiPriority w:val="99"/>
    <w:rPr>
      <w:color w:val="0000FF"/>
      <w:u w:val="single"/>
    </w:rPr>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autoRedefine/>
    <w:semiHidden/>
    <w:pPr>
      <w:spacing w:before="120" w:after="120"/>
    </w:pPr>
    <w:rPr>
      <w:b/>
      <w:bCs/>
      <w:caps/>
    </w:rPr>
  </w:style>
  <w:style w:type="paragraph" w:styleId="TOC2">
    <w:name w:val="toc 2"/>
    <w:basedOn w:val="Normal"/>
    <w:next w:val="Normal"/>
    <w:autoRedefine/>
    <w:semiHidden/>
    <w:pPr>
      <w:ind w:left="240"/>
    </w:pPr>
    <w:rPr>
      <w:smallCaps/>
    </w:rPr>
  </w:style>
  <w:style w:type="paragraph" w:styleId="TOC3">
    <w:name w:val="toc 3"/>
    <w:basedOn w:val="Normal"/>
    <w:next w:val="Normal"/>
    <w:autoRedefine/>
    <w:semiHidden/>
    <w:pPr>
      <w:ind w:left="480"/>
    </w:pPr>
    <w:rPr>
      <w:i/>
      <w:iCs/>
    </w:rPr>
  </w:style>
  <w:style w:type="paragraph" w:styleId="BodyText">
    <w:name w:val="Body Text"/>
    <w:basedOn w:val="Normal"/>
    <w:link w:val="BodyTextChar"/>
    <w:pPr>
      <w:jc w:val="both"/>
    </w:pPr>
    <w:rPr>
      <w:szCs w:val="20"/>
    </w:rPr>
  </w:style>
  <w:style w:type="paragraph" w:styleId="PlainText">
    <w:name w:val="Plain Text"/>
    <w:basedOn w:val="Normal"/>
    <w:link w:val="PlainTextChar"/>
    <w:rPr>
      <w:rFonts w:ascii="Courier New" w:hAnsi="Courier New" w:cs="Courier New"/>
      <w:sz w:val="20"/>
      <w:szCs w:val="20"/>
    </w:rPr>
  </w:style>
  <w:style w:type="paragraph" w:styleId="List3">
    <w:name w:val="List 3"/>
    <w:basedOn w:val="Normal"/>
    <w:pPr>
      <w:ind w:left="1080" w:hanging="360"/>
    </w:pPr>
  </w:style>
  <w:style w:type="paragraph" w:styleId="Date">
    <w:name w:val="Date"/>
    <w:basedOn w:val="Normal"/>
    <w:next w:val="Normal"/>
  </w:style>
  <w:style w:type="paragraph" w:customStyle="1" w:styleId="TA">
    <w:name w:val="TA"/>
    <w:pPr>
      <w:widowControl w:val="0"/>
      <w:tabs>
        <w:tab w:val="left" w:pos="2160"/>
        <w:tab w:val="left" w:leader="dot" w:pos="7200"/>
      </w:tabs>
      <w:spacing w:line="220" w:lineRule="atLeast"/>
      <w:ind w:left="2304" w:hanging="2304"/>
    </w:pPr>
    <w:rPr>
      <w:rFonts w:ascii="Arial" w:hAnsi="Arial"/>
    </w:rPr>
  </w:style>
  <w:style w:type="paragraph" w:customStyle="1" w:styleId="TQ">
    <w:name w:val="TQ"/>
    <w:next w:val="TA"/>
    <w:pPr>
      <w:widowControl w:val="0"/>
      <w:tabs>
        <w:tab w:val="left" w:pos="1080"/>
      </w:tabs>
      <w:spacing w:before="504" w:after="288" w:line="220" w:lineRule="atLeast"/>
      <w:ind w:left="1080" w:hanging="1080"/>
    </w:pPr>
    <w:rPr>
      <w:rFonts w:ascii="Arial" w:hAnsi="Arial"/>
    </w:rPr>
  </w:style>
  <w:style w:type="paragraph" w:styleId="BodyText3">
    <w:name w:val="Body Text 3"/>
    <w:basedOn w:val="Normal"/>
    <w:rPr>
      <w:rFonts w:ascii="Arial" w:hAnsi="Arial"/>
      <w:b/>
      <w:i/>
      <w:szCs w:val="20"/>
    </w:rPr>
  </w:style>
  <w:style w:type="paragraph" w:styleId="Header">
    <w:name w:val="header"/>
    <w:basedOn w:val="Normal"/>
    <w:link w:val="HeaderChar"/>
    <w:uiPriority w:val="99"/>
    <w:pPr>
      <w:tabs>
        <w:tab w:val="center" w:pos="4320"/>
        <w:tab w:val="right" w:pos="8640"/>
      </w:tabs>
    </w:pPr>
    <w:rPr>
      <w:rFonts w:ascii="Arial" w:hAnsi="Arial"/>
      <w:szCs w:val="20"/>
    </w:rPr>
  </w:style>
  <w:style w:type="paragraph" w:customStyle="1" w:styleId="3-Lines">
    <w:name w:val="3-Lines"/>
    <w:basedOn w:val="Normal"/>
    <w:pPr>
      <w:tabs>
        <w:tab w:val="left" w:pos="720"/>
        <w:tab w:val="left" w:pos="5760"/>
        <w:tab w:val="left" w:leader="underscore" w:pos="6480"/>
        <w:tab w:val="left" w:pos="7200"/>
        <w:tab w:val="left" w:leader="underscore" w:pos="7920"/>
        <w:tab w:val="left" w:pos="8640"/>
        <w:tab w:val="left" w:leader="underscore" w:pos="9360"/>
      </w:tabs>
      <w:ind w:left="720" w:hanging="720"/>
    </w:pPr>
    <w:rPr>
      <w:rFonts w:ascii="Arial" w:hAnsi="Arial"/>
      <w:szCs w:val="20"/>
    </w:rPr>
  </w:style>
  <w:style w:type="paragraph" w:styleId="BodyTextIndent">
    <w:name w:val="Body Text Indent"/>
    <w:basedOn w:val="Normal"/>
    <w:pPr>
      <w:tabs>
        <w:tab w:val="left" w:pos="720"/>
        <w:tab w:val="left" w:pos="1080"/>
        <w:tab w:val="left" w:pos="1440"/>
        <w:tab w:val="left" w:pos="2160"/>
        <w:tab w:val="left" w:pos="2790"/>
        <w:tab w:val="left" w:leader="underscore" w:pos="5400"/>
        <w:tab w:val="left" w:pos="5760"/>
        <w:tab w:val="left" w:pos="7200"/>
        <w:tab w:val="left" w:pos="8640"/>
      </w:tabs>
      <w:ind w:left="720" w:hanging="720"/>
    </w:pPr>
    <w:rPr>
      <w:rFonts w:ascii="Arial" w:hAnsi="Arial"/>
      <w:szCs w:val="20"/>
    </w:rPr>
  </w:style>
  <w:style w:type="character" w:styleId="PageNumber">
    <w:name w:val="page number"/>
    <w:basedOn w:val="DefaultParagraphFont"/>
  </w:style>
  <w:style w:type="paragraph" w:customStyle="1" w:styleId="xl24">
    <w:name w:val="xl2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spacing w:before="100" w:beforeAutospacing="1" w:after="100" w:afterAutospacing="1"/>
    </w:pPr>
    <w:rPr>
      <w:rFonts w:ascii="Arial Unicode MS" w:eastAsia="Arial Unicode MS" w:hAnsi="Arial Unicode MS" w:cs="Arial Unicode M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pPr>
      <w:spacing w:before="100" w:beforeAutospacing="1" w:after="100" w:afterAutospacing="1"/>
    </w:pPr>
    <w:rPr>
      <w:rFonts w:ascii="Arial Unicode MS" w:eastAsia="Arial Unicode MS" w:hAnsi="Arial Unicode MS" w:cs="Arial Unicode MS"/>
    </w:rPr>
  </w:style>
  <w:style w:type="paragraph" w:customStyle="1" w:styleId="xl36">
    <w:name w:val="xl36"/>
    <w:basedOn w:val="Normal"/>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Subtitle">
    <w:name w:val="Subtitle"/>
    <w:basedOn w:val="Normal"/>
    <w:qFormat/>
    <w:rPr>
      <w:b/>
      <w:bCs/>
      <w:sz w:val="20"/>
      <w:szCs w:val="20"/>
    </w:rPr>
  </w:style>
  <w:style w:type="paragraph" w:styleId="BodyTextIndent3">
    <w:name w:val="Body Text Indent 3"/>
    <w:basedOn w:val="Normal"/>
    <w:pPr>
      <w:ind w:left="360"/>
    </w:pPr>
    <w:rPr>
      <w:sz w:val="20"/>
      <w:szCs w:val="20"/>
    </w:rPr>
  </w:style>
  <w:style w:type="paragraph" w:styleId="BodyTextIndent2">
    <w:name w:val="Body Text Indent 2"/>
    <w:basedOn w:val="Normal"/>
    <w:pPr>
      <w:ind w:left="720"/>
    </w:pPr>
    <w:rPr>
      <w:szCs w:val="20"/>
    </w:rPr>
  </w:style>
  <w:style w:type="paragraph" w:customStyle="1" w:styleId="14ptcent">
    <w:name w:val="14ptcent"/>
    <w:basedOn w:val="Normal"/>
    <w:pPr>
      <w:spacing w:before="120"/>
      <w:jc w:val="center"/>
    </w:pPr>
    <w:rPr>
      <w:sz w:val="28"/>
      <w:szCs w:val="20"/>
    </w:rPr>
  </w:style>
  <w:style w:type="paragraph" w:styleId="Caption">
    <w:name w:val="caption"/>
    <w:basedOn w:val="Normal"/>
    <w:next w:val="Normal"/>
    <w:qFormat/>
    <w:pPr>
      <w:autoSpaceDE w:val="0"/>
      <w:autoSpaceDN w:val="0"/>
      <w:adjustRightInd w:val="0"/>
      <w:jc w:val="both"/>
    </w:pPr>
    <w:rPr>
      <w:rFonts w:ascii="Arial" w:hAnsi="Arial" w:cs="Arial"/>
      <w:b/>
      <w:bCs/>
      <w:color w:val="000000"/>
      <w:sz w:val="16"/>
      <w:szCs w:val="16"/>
    </w:rPr>
  </w:style>
  <w:style w:type="paragraph" w:styleId="CommentText">
    <w:name w:val="annotation text"/>
    <w:basedOn w:val="Normal"/>
    <w:link w:val="CommentTextChar"/>
    <w:semiHidden/>
    <w:rPr>
      <w:sz w:val="20"/>
      <w:szCs w:val="20"/>
    </w:rPr>
  </w:style>
  <w:style w:type="paragraph" w:styleId="ListParagraph">
    <w:name w:val="List Paragraph"/>
    <w:aliases w:val="List Paragraph1,cS List Paragraph,Colorful List - Accent 11,Medium Grid 1 - Accent 21,Light Grid - Accent 31,List Paragraph11,Bullet List,FooterText,numbered,Paragraphe de liste1,Bulletr List Paragraph,列出段落,列出段落1,Listeafsnit1,Listenabsatz"/>
    <w:basedOn w:val="Normal"/>
    <w:uiPriority w:val="34"/>
    <w:qFormat/>
    <w:rsid w:val="00B50972"/>
    <w:pPr>
      <w:ind w:left="720"/>
    </w:pPr>
    <w:rPr>
      <w:rFonts w:ascii="Calibri" w:eastAsia="Calibri" w:hAnsi="Calibri"/>
      <w:sz w:val="22"/>
      <w:szCs w:val="22"/>
    </w:rPr>
  </w:style>
  <w:style w:type="character" w:customStyle="1" w:styleId="PlainTextChar">
    <w:name w:val="Plain Text Char"/>
    <w:basedOn w:val="DefaultParagraphFont"/>
    <w:link w:val="PlainText"/>
    <w:rsid w:val="001B0A55"/>
    <w:rPr>
      <w:rFonts w:ascii="Courier New" w:hAnsi="Courier New" w:cs="Courier New"/>
      <w:lang w:val="en-US" w:eastAsia="en-US" w:bidi="ar-SA"/>
    </w:rPr>
  </w:style>
  <w:style w:type="paragraph" w:customStyle="1" w:styleId="ProposalBodyText">
    <w:name w:val="Proposal Body Text"/>
    <w:basedOn w:val="BodyText"/>
    <w:link w:val="ProposalBodyTextChar"/>
    <w:rsid w:val="001B0A55"/>
    <w:pPr>
      <w:spacing w:before="160" w:after="160"/>
      <w:ind w:left="907"/>
    </w:pPr>
    <w:rPr>
      <w:rFonts w:ascii="Arial" w:hAnsi="Arial" w:cs="Arial"/>
      <w:sz w:val="22"/>
      <w:szCs w:val="24"/>
    </w:rPr>
  </w:style>
  <w:style w:type="paragraph" w:customStyle="1" w:styleId="ProposalHeading2">
    <w:name w:val="Proposal Heading 2"/>
    <w:basedOn w:val="Normal"/>
    <w:rsid w:val="001B0A55"/>
    <w:pPr>
      <w:tabs>
        <w:tab w:val="left" w:pos="1260"/>
      </w:tabs>
      <w:spacing w:before="240" w:after="120"/>
      <w:ind w:left="907"/>
    </w:pPr>
    <w:rPr>
      <w:rFonts w:ascii="Arial" w:hAnsi="Arial" w:cs="Arial"/>
      <w:b/>
      <w:bCs/>
      <w:color w:val="6689CC"/>
    </w:rPr>
  </w:style>
  <w:style w:type="character" w:customStyle="1" w:styleId="ProposalBodyTextChar">
    <w:name w:val="Proposal Body Text Char"/>
    <w:basedOn w:val="PlainTextChar"/>
    <w:link w:val="ProposalBodyText"/>
    <w:rsid w:val="001B0A55"/>
    <w:rPr>
      <w:rFonts w:ascii="Arial" w:hAnsi="Arial" w:cs="Arial"/>
      <w:sz w:val="22"/>
      <w:szCs w:val="24"/>
      <w:lang w:val="en-US" w:eastAsia="en-US" w:bidi="ar-SA"/>
    </w:rPr>
  </w:style>
  <w:style w:type="paragraph" w:styleId="BalloonText">
    <w:name w:val="Balloon Text"/>
    <w:basedOn w:val="Normal"/>
    <w:semiHidden/>
    <w:rsid w:val="007879C4"/>
    <w:rPr>
      <w:rFonts w:ascii="Tahoma" w:hAnsi="Tahoma" w:cs="Tahoma"/>
      <w:sz w:val="16"/>
      <w:szCs w:val="16"/>
    </w:rPr>
  </w:style>
  <w:style w:type="character" w:customStyle="1" w:styleId="BodyTextChar">
    <w:name w:val="Body Text Char"/>
    <w:basedOn w:val="DefaultParagraphFont"/>
    <w:link w:val="BodyText"/>
    <w:locked/>
    <w:rsid w:val="003A1887"/>
    <w:rPr>
      <w:sz w:val="24"/>
      <w:lang w:val="en-US" w:eastAsia="en-US" w:bidi="ar-SA"/>
    </w:rPr>
  </w:style>
  <w:style w:type="paragraph" w:styleId="NormalWeb">
    <w:name w:val="Normal (Web)"/>
    <w:basedOn w:val="Normal"/>
    <w:uiPriority w:val="99"/>
    <w:unhideWhenUsed/>
    <w:rsid w:val="00662E03"/>
    <w:pPr>
      <w:spacing w:after="180"/>
    </w:pPr>
    <w:rPr>
      <w:rFonts w:eastAsia="Calibri"/>
    </w:rPr>
  </w:style>
  <w:style w:type="paragraph" w:styleId="BodyText2">
    <w:name w:val="Body Text 2"/>
    <w:basedOn w:val="Normal"/>
    <w:link w:val="BodyText2Char"/>
    <w:rsid w:val="00592BFB"/>
    <w:pPr>
      <w:spacing w:after="120" w:line="480" w:lineRule="auto"/>
    </w:pPr>
  </w:style>
  <w:style w:type="character" w:customStyle="1" w:styleId="BodyText2Char">
    <w:name w:val="Body Text 2 Char"/>
    <w:basedOn w:val="DefaultParagraphFont"/>
    <w:link w:val="BodyText2"/>
    <w:rsid w:val="00592BFB"/>
    <w:rPr>
      <w:sz w:val="24"/>
      <w:szCs w:val="24"/>
    </w:rPr>
  </w:style>
  <w:style w:type="paragraph" w:customStyle="1" w:styleId="basic">
    <w:name w:val="basic"/>
    <w:basedOn w:val="Normal"/>
    <w:link w:val="basicChar"/>
    <w:rsid w:val="00592BFB"/>
    <w:rPr>
      <w:rFonts w:ascii="Arial" w:hAnsi="Arial" w:cs="Arial"/>
      <w:sz w:val="22"/>
    </w:rPr>
  </w:style>
  <w:style w:type="character" w:customStyle="1" w:styleId="HeaderChar">
    <w:name w:val="Header Char"/>
    <w:basedOn w:val="DefaultParagraphFont"/>
    <w:link w:val="Header"/>
    <w:uiPriority w:val="99"/>
    <w:locked/>
    <w:rsid w:val="00592BFB"/>
    <w:rPr>
      <w:rFonts w:ascii="Arial" w:hAnsi="Arial"/>
      <w:sz w:val="24"/>
    </w:rPr>
  </w:style>
  <w:style w:type="paragraph" w:customStyle="1" w:styleId="basicinstruction">
    <w:name w:val="basic instruction"/>
    <w:basedOn w:val="basic"/>
    <w:link w:val="basicinstructionChar"/>
    <w:uiPriority w:val="99"/>
    <w:rsid w:val="00592BFB"/>
    <w:rPr>
      <w:b/>
      <w:bCs/>
      <w:smallCaps/>
    </w:rPr>
  </w:style>
  <w:style w:type="paragraph" w:styleId="BlockText">
    <w:name w:val="Block Text"/>
    <w:basedOn w:val="Normal"/>
    <w:uiPriority w:val="99"/>
    <w:rsid w:val="00592BFB"/>
    <w:pPr>
      <w:ind w:left="720" w:right="-180"/>
    </w:pPr>
    <w:rPr>
      <w:szCs w:val="20"/>
    </w:rPr>
  </w:style>
  <w:style w:type="paragraph" w:customStyle="1" w:styleId="Quick1">
    <w:name w:val="Quick 1."/>
    <w:basedOn w:val="Normal"/>
    <w:uiPriority w:val="99"/>
    <w:rsid w:val="00592BFB"/>
    <w:pPr>
      <w:ind w:left="720" w:hanging="720"/>
    </w:pPr>
    <w:rPr>
      <w:sz w:val="22"/>
      <w:szCs w:val="20"/>
    </w:rPr>
  </w:style>
  <w:style w:type="paragraph" w:styleId="EnvelopeReturn">
    <w:name w:val="envelope return"/>
    <w:basedOn w:val="Normal"/>
    <w:uiPriority w:val="99"/>
    <w:rsid w:val="00592BFB"/>
    <w:rPr>
      <w:rFonts w:cs="Arial"/>
      <w:bCs/>
      <w:szCs w:val="20"/>
    </w:rPr>
  </w:style>
  <w:style w:type="character" w:customStyle="1" w:styleId="basicinstructionChar">
    <w:name w:val="basic instruction Char"/>
    <w:basedOn w:val="DefaultParagraphFont"/>
    <w:link w:val="basicinstruction"/>
    <w:uiPriority w:val="99"/>
    <w:locked/>
    <w:rsid w:val="00592BFB"/>
    <w:rPr>
      <w:rFonts w:ascii="Arial" w:hAnsi="Arial" w:cs="Arial"/>
      <w:b/>
      <w:bCs/>
      <w:smallCaps/>
      <w:sz w:val="22"/>
      <w:szCs w:val="24"/>
    </w:rPr>
  </w:style>
  <w:style w:type="character" w:customStyle="1" w:styleId="basicChar">
    <w:name w:val="basic Char"/>
    <w:basedOn w:val="DefaultParagraphFont"/>
    <w:link w:val="basic"/>
    <w:uiPriority w:val="99"/>
    <w:locked/>
    <w:rsid w:val="00592BFB"/>
    <w:rPr>
      <w:rFonts w:ascii="Arial" w:hAnsi="Arial" w:cs="Arial"/>
      <w:sz w:val="22"/>
      <w:szCs w:val="24"/>
    </w:rPr>
  </w:style>
  <w:style w:type="character" w:customStyle="1" w:styleId="FooterChar">
    <w:name w:val="Footer Char"/>
    <w:basedOn w:val="DefaultParagraphFont"/>
    <w:link w:val="Footer"/>
    <w:uiPriority w:val="99"/>
    <w:rsid w:val="00585056"/>
    <w:rPr>
      <w:sz w:val="24"/>
      <w:szCs w:val="24"/>
    </w:rPr>
  </w:style>
  <w:style w:type="character" w:styleId="CommentReference">
    <w:name w:val="annotation reference"/>
    <w:basedOn w:val="DefaultParagraphFont"/>
    <w:rsid w:val="00E04866"/>
    <w:rPr>
      <w:sz w:val="16"/>
      <w:szCs w:val="16"/>
    </w:rPr>
  </w:style>
  <w:style w:type="paragraph" w:styleId="CommentSubject">
    <w:name w:val="annotation subject"/>
    <w:basedOn w:val="CommentText"/>
    <w:next w:val="CommentText"/>
    <w:link w:val="CommentSubjectChar"/>
    <w:rsid w:val="00E04866"/>
    <w:rPr>
      <w:b/>
      <w:bCs/>
    </w:rPr>
  </w:style>
  <w:style w:type="character" w:customStyle="1" w:styleId="CommentTextChar">
    <w:name w:val="Comment Text Char"/>
    <w:basedOn w:val="DefaultParagraphFont"/>
    <w:link w:val="CommentText"/>
    <w:semiHidden/>
    <w:rsid w:val="00E04866"/>
  </w:style>
  <w:style w:type="character" w:customStyle="1" w:styleId="CommentSubjectChar">
    <w:name w:val="Comment Subject Char"/>
    <w:basedOn w:val="CommentTextChar"/>
    <w:link w:val="CommentSubject"/>
    <w:rsid w:val="00E04866"/>
    <w:rPr>
      <w:b/>
      <w:bCs/>
    </w:rPr>
  </w:style>
  <w:style w:type="paragraph" w:customStyle="1" w:styleId="xydp841912afmsonormal">
    <w:name w:val="x_ydp841912afmsonormal"/>
    <w:basedOn w:val="Normal"/>
    <w:rsid w:val="00D3252D"/>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velope return"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lock Text" w:uiPriority="99"/>
    <w:lsdException w:name="Hyperlink" w:uiPriority="99"/>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b/>
      <w:bCs/>
    </w:rPr>
  </w:style>
  <w:style w:type="paragraph" w:styleId="Heading2">
    <w:name w:val="heading 2"/>
    <w:basedOn w:val="Normal"/>
    <w:next w:val="Normal"/>
    <w:qFormat/>
    <w:pPr>
      <w:keepNext/>
      <w:spacing w:line="360" w:lineRule="auto"/>
      <w:outlineLvl w:val="1"/>
    </w:pPr>
    <w:rPr>
      <w:rFonts w:ascii="Arial" w:hAnsi="Arial" w:cs="Arial"/>
      <w:b/>
      <w:bCs/>
    </w:rPr>
  </w:style>
  <w:style w:type="paragraph" w:styleId="Heading3">
    <w:name w:val="heading 3"/>
    <w:basedOn w:val="Normal"/>
    <w:next w:val="Normal"/>
    <w:qFormat/>
    <w:pPr>
      <w:keepNext/>
      <w:jc w:val="center"/>
      <w:outlineLvl w:val="2"/>
    </w:pPr>
    <w:rPr>
      <w:rFonts w:ascii="Arial" w:hAnsi="Arial" w:cs="Arial"/>
      <w:b/>
      <w:bCs/>
      <w:sz w:val="28"/>
    </w:rPr>
  </w:style>
  <w:style w:type="paragraph" w:styleId="Heading4">
    <w:name w:val="heading 4"/>
    <w:next w:val="Normal"/>
    <w:qFormat/>
    <w:pPr>
      <w:keepNext/>
      <w:spacing w:before="40" w:after="40"/>
      <w:outlineLvl w:val="3"/>
    </w:pPr>
    <w:rPr>
      <w:rFonts w:ascii="Arial" w:hAnsi="Arial" w:cs="Arial"/>
      <w:iCs/>
    </w:rPr>
  </w:style>
  <w:style w:type="paragraph" w:styleId="Heading5">
    <w:name w:val="heading 5"/>
    <w:basedOn w:val="Normal"/>
    <w:next w:val="Normal"/>
    <w:qFormat/>
    <w:pPr>
      <w:keepNext/>
      <w:outlineLvl w:val="4"/>
    </w:pPr>
    <w:rPr>
      <w:sz w:val="22"/>
    </w:rPr>
  </w:style>
  <w:style w:type="paragraph" w:styleId="Heading6">
    <w:name w:val="heading 6"/>
    <w:basedOn w:val="Normal"/>
    <w:next w:val="Normal"/>
    <w:qFormat/>
    <w:pPr>
      <w:keepNext/>
      <w:jc w:val="center"/>
      <w:outlineLvl w:val="5"/>
    </w:pPr>
    <w:rPr>
      <w:rFonts w:ascii="Arial" w:eastAsia="Arial Unicode MS" w:hAnsi="Arial" w:cs="Arial"/>
      <w:sz w:val="28"/>
      <w:szCs w:val="20"/>
    </w:rPr>
  </w:style>
  <w:style w:type="paragraph" w:styleId="Heading7">
    <w:name w:val="heading 7"/>
    <w:basedOn w:val="Normal"/>
    <w:next w:val="Normal"/>
    <w:qFormat/>
    <w:pPr>
      <w:keepNext/>
      <w:autoSpaceDE w:val="0"/>
      <w:autoSpaceDN w:val="0"/>
      <w:adjustRightInd w:val="0"/>
      <w:jc w:val="center"/>
      <w:outlineLvl w:val="6"/>
    </w:pPr>
    <w:rPr>
      <w:rFonts w:ascii="Arial" w:hAnsi="Arial" w:cs="Arial"/>
      <w:b/>
      <w:bCs/>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keepNext/>
      <w:pBdr>
        <w:top w:val="single" w:sz="6" w:space="1" w:color="000080"/>
        <w:left w:val="single" w:sz="6" w:space="1" w:color="000080"/>
        <w:bottom w:val="single" w:sz="6" w:space="1" w:color="000080"/>
        <w:right w:val="single" w:sz="6" w:space="1" w:color="000080"/>
      </w:pBdr>
      <w:shd w:val="solid" w:color="000080" w:fill="auto"/>
      <w:spacing w:before="60" w:after="60"/>
      <w:jc w:val="center"/>
      <w:outlineLvl w:val="8"/>
    </w:pPr>
    <w:rPr>
      <w:rFonts w:ascii="Arial" w:hAnsi="Arial"/>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Title">
    <w:name w:val="Title"/>
    <w:basedOn w:val="Normal"/>
    <w:qFormat/>
    <w:pPr>
      <w:spacing w:after="120"/>
      <w:jc w:val="center"/>
    </w:pPr>
    <w:rPr>
      <w:rFonts w:ascii="Arial" w:hAnsi="Arial" w:cs="Arial"/>
      <w:b/>
      <w:bCs/>
      <w:sz w:val="32"/>
    </w:rPr>
  </w:style>
  <w:style w:type="paragraph" w:customStyle="1" w:styleId="ReturnAddress">
    <w:name w:val="Return Address"/>
    <w:basedOn w:val="Normal"/>
    <w:pPr>
      <w:keepLines/>
      <w:spacing w:line="200" w:lineRule="atLeast"/>
    </w:pPr>
    <w:rPr>
      <w:rFonts w:ascii="Arial" w:hAnsi="Arial"/>
      <w:spacing w:val="-2"/>
      <w:sz w:val="16"/>
      <w:szCs w:val="20"/>
    </w:rPr>
  </w:style>
  <w:style w:type="character" w:styleId="Hyperlink">
    <w:name w:val="Hyperlink"/>
    <w:basedOn w:val="DefaultParagraphFont"/>
    <w:uiPriority w:val="99"/>
    <w:rPr>
      <w:color w:val="0000FF"/>
      <w:u w:val="single"/>
    </w:rPr>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autoRedefine/>
    <w:semiHidden/>
    <w:pPr>
      <w:spacing w:before="120" w:after="120"/>
    </w:pPr>
    <w:rPr>
      <w:b/>
      <w:bCs/>
      <w:caps/>
    </w:rPr>
  </w:style>
  <w:style w:type="paragraph" w:styleId="TOC2">
    <w:name w:val="toc 2"/>
    <w:basedOn w:val="Normal"/>
    <w:next w:val="Normal"/>
    <w:autoRedefine/>
    <w:semiHidden/>
    <w:pPr>
      <w:ind w:left="240"/>
    </w:pPr>
    <w:rPr>
      <w:smallCaps/>
    </w:rPr>
  </w:style>
  <w:style w:type="paragraph" w:styleId="TOC3">
    <w:name w:val="toc 3"/>
    <w:basedOn w:val="Normal"/>
    <w:next w:val="Normal"/>
    <w:autoRedefine/>
    <w:semiHidden/>
    <w:pPr>
      <w:ind w:left="480"/>
    </w:pPr>
    <w:rPr>
      <w:i/>
      <w:iCs/>
    </w:rPr>
  </w:style>
  <w:style w:type="paragraph" w:styleId="BodyText">
    <w:name w:val="Body Text"/>
    <w:basedOn w:val="Normal"/>
    <w:link w:val="BodyTextChar"/>
    <w:pPr>
      <w:jc w:val="both"/>
    </w:pPr>
    <w:rPr>
      <w:szCs w:val="20"/>
    </w:rPr>
  </w:style>
  <w:style w:type="paragraph" w:styleId="PlainText">
    <w:name w:val="Plain Text"/>
    <w:basedOn w:val="Normal"/>
    <w:link w:val="PlainTextChar"/>
    <w:rPr>
      <w:rFonts w:ascii="Courier New" w:hAnsi="Courier New" w:cs="Courier New"/>
      <w:sz w:val="20"/>
      <w:szCs w:val="20"/>
    </w:rPr>
  </w:style>
  <w:style w:type="paragraph" w:styleId="List3">
    <w:name w:val="List 3"/>
    <w:basedOn w:val="Normal"/>
    <w:pPr>
      <w:ind w:left="1080" w:hanging="360"/>
    </w:pPr>
  </w:style>
  <w:style w:type="paragraph" w:styleId="Date">
    <w:name w:val="Date"/>
    <w:basedOn w:val="Normal"/>
    <w:next w:val="Normal"/>
  </w:style>
  <w:style w:type="paragraph" w:customStyle="1" w:styleId="TA">
    <w:name w:val="TA"/>
    <w:pPr>
      <w:widowControl w:val="0"/>
      <w:tabs>
        <w:tab w:val="left" w:pos="2160"/>
        <w:tab w:val="left" w:leader="dot" w:pos="7200"/>
      </w:tabs>
      <w:spacing w:line="220" w:lineRule="atLeast"/>
      <w:ind w:left="2304" w:hanging="2304"/>
    </w:pPr>
    <w:rPr>
      <w:rFonts w:ascii="Arial" w:hAnsi="Arial"/>
    </w:rPr>
  </w:style>
  <w:style w:type="paragraph" w:customStyle="1" w:styleId="TQ">
    <w:name w:val="TQ"/>
    <w:next w:val="TA"/>
    <w:pPr>
      <w:widowControl w:val="0"/>
      <w:tabs>
        <w:tab w:val="left" w:pos="1080"/>
      </w:tabs>
      <w:spacing w:before="504" w:after="288" w:line="220" w:lineRule="atLeast"/>
      <w:ind w:left="1080" w:hanging="1080"/>
    </w:pPr>
    <w:rPr>
      <w:rFonts w:ascii="Arial" w:hAnsi="Arial"/>
    </w:rPr>
  </w:style>
  <w:style w:type="paragraph" w:styleId="BodyText3">
    <w:name w:val="Body Text 3"/>
    <w:basedOn w:val="Normal"/>
    <w:rPr>
      <w:rFonts w:ascii="Arial" w:hAnsi="Arial"/>
      <w:b/>
      <w:i/>
      <w:szCs w:val="20"/>
    </w:rPr>
  </w:style>
  <w:style w:type="paragraph" w:styleId="Header">
    <w:name w:val="header"/>
    <w:basedOn w:val="Normal"/>
    <w:link w:val="HeaderChar"/>
    <w:uiPriority w:val="99"/>
    <w:pPr>
      <w:tabs>
        <w:tab w:val="center" w:pos="4320"/>
        <w:tab w:val="right" w:pos="8640"/>
      </w:tabs>
    </w:pPr>
    <w:rPr>
      <w:rFonts w:ascii="Arial" w:hAnsi="Arial"/>
      <w:szCs w:val="20"/>
    </w:rPr>
  </w:style>
  <w:style w:type="paragraph" w:customStyle="1" w:styleId="3-Lines">
    <w:name w:val="3-Lines"/>
    <w:basedOn w:val="Normal"/>
    <w:pPr>
      <w:tabs>
        <w:tab w:val="left" w:pos="720"/>
        <w:tab w:val="left" w:pos="5760"/>
        <w:tab w:val="left" w:leader="underscore" w:pos="6480"/>
        <w:tab w:val="left" w:pos="7200"/>
        <w:tab w:val="left" w:leader="underscore" w:pos="7920"/>
        <w:tab w:val="left" w:pos="8640"/>
        <w:tab w:val="left" w:leader="underscore" w:pos="9360"/>
      </w:tabs>
      <w:ind w:left="720" w:hanging="720"/>
    </w:pPr>
    <w:rPr>
      <w:rFonts w:ascii="Arial" w:hAnsi="Arial"/>
      <w:szCs w:val="20"/>
    </w:rPr>
  </w:style>
  <w:style w:type="paragraph" w:styleId="BodyTextIndent">
    <w:name w:val="Body Text Indent"/>
    <w:basedOn w:val="Normal"/>
    <w:pPr>
      <w:tabs>
        <w:tab w:val="left" w:pos="720"/>
        <w:tab w:val="left" w:pos="1080"/>
        <w:tab w:val="left" w:pos="1440"/>
        <w:tab w:val="left" w:pos="2160"/>
        <w:tab w:val="left" w:pos="2790"/>
        <w:tab w:val="left" w:leader="underscore" w:pos="5400"/>
        <w:tab w:val="left" w:pos="5760"/>
        <w:tab w:val="left" w:pos="7200"/>
        <w:tab w:val="left" w:pos="8640"/>
      </w:tabs>
      <w:ind w:left="720" w:hanging="720"/>
    </w:pPr>
    <w:rPr>
      <w:rFonts w:ascii="Arial" w:hAnsi="Arial"/>
      <w:szCs w:val="20"/>
    </w:rPr>
  </w:style>
  <w:style w:type="character" w:styleId="PageNumber">
    <w:name w:val="page number"/>
    <w:basedOn w:val="DefaultParagraphFont"/>
  </w:style>
  <w:style w:type="paragraph" w:customStyle="1" w:styleId="xl24">
    <w:name w:val="xl2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spacing w:before="100" w:beforeAutospacing="1" w:after="100" w:afterAutospacing="1"/>
    </w:pPr>
    <w:rPr>
      <w:rFonts w:ascii="Arial Unicode MS" w:eastAsia="Arial Unicode MS" w:hAnsi="Arial Unicode MS" w:cs="Arial Unicode M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pPr>
      <w:spacing w:before="100" w:beforeAutospacing="1" w:after="100" w:afterAutospacing="1"/>
    </w:pPr>
    <w:rPr>
      <w:rFonts w:ascii="Arial Unicode MS" w:eastAsia="Arial Unicode MS" w:hAnsi="Arial Unicode MS" w:cs="Arial Unicode MS"/>
    </w:rPr>
  </w:style>
  <w:style w:type="paragraph" w:customStyle="1" w:styleId="xl36">
    <w:name w:val="xl36"/>
    <w:basedOn w:val="Normal"/>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Subtitle">
    <w:name w:val="Subtitle"/>
    <w:basedOn w:val="Normal"/>
    <w:qFormat/>
    <w:rPr>
      <w:b/>
      <w:bCs/>
      <w:sz w:val="20"/>
      <w:szCs w:val="20"/>
    </w:rPr>
  </w:style>
  <w:style w:type="paragraph" w:styleId="BodyTextIndent3">
    <w:name w:val="Body Text Indent 3"/>
    <w:basedOn w:val="Normal"/>
    <w:pPr>
      <w:ind w:left="360"/>
    </w:pPr>
    <w:rPr>
      <w:sz w:val="20"/>
      <w:szCs w:val="20"/>
    </w:rPr>
  </w:style>
  <w:style w:type="paragraph" w:styleId="BodyTextIndent2">
    <w:name w:val="Body Text Indent 2"/>
    <w:basedOn w:val="Normal"/>
    <w:pPr>
      <w:ind w:left="720"/>
    </w:pPr>
    <w:rPr>
      <w:szCs w:val="20"/>
    </w:rPr>
  </w:style>
  <w:style w:type="paragraph" w:customStyle="1" w:styleId="14ptcent">
    <w:name w:val="14ptcent"/>
    <w:basedOn w:val="Normal"/>
    <w:pPr>
      <w:spacing w:before="120"/>
      <w:jc w:val="center"/>
    </w:pPr>
    <w:rPr>
      <w:sz w:val="28"/>
      <w:szCs w:val="20"/>
    </w:rPr>
  </w:style>
  <w:style w:type="paragraph" w:styleId="Caption">
    <w:name w:val="caption"/>
    <w:basedOn w:val="Normal"/>
    <w:next w:val="Normal"/>
    <w:qFormat/>
    <w:pPr>
      <w:autoSpaceDE w:val="0"/>
      <w:autoSpaceDN w:val="0"/>
      <w:adjustRightInd w:val="0"/>
      <w:jc w:val="both"/>
    </w:pPr>
    <w:rPr>
      <w:rFonts w:ascii="Arial" w:hAnsi="Arial" w:cs="Arial"/>
      <w:b/>
      <w:bCs/>
      <w:color w:val="000000"/>
      <w:sz w:val="16"/>
      <w:szCs w:val="16"/>
    </w:rPr>
  </w:style>
  <w:style w:type="paragraph" w:styleId="CommentText">
    <w:name w:val="annotation text"/>
    <w:basedOn w:val="Normal"/>
    <w:link w:val="CommentTextChar"/>
    <w:semiHidden/>
    <w:rPr>
      <w:sz w:val="20"/>
      <w:szCs w:val="20"/>
    </w:rPr>
  </w:style>
  <w:style w:type="paragraph" w:styleId="ListParagraph">
    <w:name w:val="List Paragraph"/>
    <w:aliases w:val="List Paragraph1,cS List Paragraph,Colorful List - Accent 11,Medium Grid 1 - Accent 21,Light Grid - Accent 31,List Paragraph11,Bullet List,FooterText,numbered,Paragraphe de liste1,Bulletr List Paragraph,列出段落,列出段落1,Listeafsnit1,Listenabsatz"/>
    <w:basedOn w:val="Normal"/>
    <w:uiPriority w:val="34"/>
    <w:qFormat/>
    <w:rsid w:val="00B50972"/>
    <w:pPr>
      <w:ind w:left="720"/>
    </w:pPr>
    <w:rPr>
      <w:rFonts w:ascii="Calibri" w:eastAsia="Calibri" w:hAnsi="Calibri"/>
      <w:sz w:val="22"/>
      <w:szCs w:val="22"/>
    </w:rPr>
  </w:style>
  <w:style w:type="character" w:customStyle="1" w:styleId="PlainTextChar">
    <w:name w:val="Plain Text Char"/>
    <w:basedOn w:val="DefaultParagraphFont"/>
    <w:link w:val="PlainText"/>
    <w:rsid w:val="001B0A55"/>
    <w:rPr>
      <w:rFonts w:ascii="Courier New" w:hAnsi="Courier New" w:cs="Courier New"/>
      <w:lang w:val="en-US" w:eastAsia="en-US" w:bidi="ar-SA"/>
    </w:rPr>
  </w:style>
  <w:style w:type="paragraph" w:customStyle="1" w:styleId="ProposalBodyText">
    <w:name w:val="Proposal Body Text"/>
    <w:basedOn w:val="BodyText"/>
    <w:link w:val="ProposalBodyTextChar"/>
    <w:rsid w:val="001B0A55"/>
    <w:pPr>
      <w:spacing w:before="160" w:after="160"/>
      <w:ind w:left="907"/>
    </w:pPr>
    <w:rPr>
      <w:rFonts w:ascii="Arial" w:hAnsi="Arial" w:cs="Arial"/>
      <w:sz w:val="22"/>
      <w:szCs w:val="24"/>
    </w:rPr>
  </w:style>
  <w:style w:type="paragraph" w:customStyle="1" w:styleId="ProposalHeading2">
    <w:name w:val="Proposal Heading 2"/>
    <w:basedOn w:val="Normal"/>
    <w:rsid w:val="001B0A55"/>
    <w:pPr>
      <w:tabs>
        <w:tab w:val="left" w:pos="1260"/>
      </w:tabs>
      <w:spacing w:before="240" w:after="120"/>
      <w:ind w:left="907"/>
    </w:pPr>
    <w:rPr>
      <w:rFonts w:ascii="Arial" w:hAnsi="Arial" w:cs="Arial"/>
      <w:b/>
      <w:bCs/>
      <w:color w:val="6689CC"/>
    </w:rPr>
  </w:style>
  <w:style w:type="character" w:customStyle="1" w:styleId="ProposalBodyTextChar">
    <w:name w:val="Proposal Body Text Char"/>
    <w:basedOn w:val="PlainTextChar"/>
    <w:link w:val="ProposalBodyText"/>
    <w:rsid w:val="001B0A55"/>
    <w:rPr>
      <w:rFonts w:ascii="Arial" w:hAnsi="Arial" w:cs="Arial"/>
      <w:sz w:val="22"/>
      <w:szCs w:val="24"/>
      <w:lang w:val="en-US" w:eastAsia="en-US" w:bidi="ar-SA"/>
    </w:rPr>
  </w:style>
  <w:style w:type="paragraph" w:styleId="BalloonText">
    <w:name w:val="Balloon Text"/>
    <w:basedOn w:val="Normal"/>
    <w:semiHidden/>
    <w:rsid w:val="007879C4"/>
    <w:rPr>
      <w:rFonts w:ascii="Tahoma" w:hAnsi="Tahoma" w:cs="Tahoma"/>
      <w:sz w:val="16"/>
      <w:szCs w:val="16"/>
    </w:rPr>
  </w:style>
  <w:style w:type="character" w:customStyle="1" w:styleId="BodyTextChar">
    <w:name w:val="Body Text Char"/>
    <w:basedOn w:val="DefaultParagraphFont"/>
    <w:link w:val="BodyText"/>
    <w:locked/>
    <w:rsid w:val="003A1887"/>
    <w:rPr>
      <w:sz w:val="24"/>
      <w:lang w:val="en-US" w:eastAsia="en-US" w:bidi="ar-SA"/>
    </w:rPr>
  </w:style>
  <w:style w:type="paragraph" w:styleId="NormalWeb">
    <w:name w:val="Normal (Web)"/>
    <w:basedOn w:val="Normal"/>
    <w:uiPriority w:val="99"/>
    <w:unhideWhenUsed/>
    <w:rsid w:val="00662E03"/>
    <w:pPr>
      <w:spacing w:after="180"/>
    </w:pPr>
    <w:rPr>
      <w:rFonts w:eastAsia="Calibri"/>
    </w:rPr>
  </w:style>
  <w:style w:type="paragraph" w:styleId="BodyText2">
    <w:name w:val="Body Text 2"/>
    <w:basedOn w:val="Normal"/>
    <w:link w:val="BodyText2Char"/>
    <w:rsid w:val="00592BFB"/>
    <w:pPr>
      <w:spacing w:after="120" w:line="480" w:lineRule="auto"/>
    </w:pPr>
  </w:style>
  <w:style w:type="character" w:customStyle="1" w:styleId="BodyText2Char">
    <w:name w:val="Body Text 2 Char"/>
    <w:basedOn w:val="DefaultParagraphFont"/>
    <w:link w:val="BodyText2"/>
    <w:rsid w:val="00592BFB"/>
    <w:rPr>
      <w:sz w:val="24"/>
      <w:szCs w:val="24"/>
    </w:rPr>
  </w:style>
  <w:style w:type="paragraph" w:customStyle="1" w:styleId="basic">
    <w:name w:val="basic"/>
    <w:basedOn w:val="Normal"/>
    <w:link w:val="basicChar"/>
    <w:rsid w:val="00592BFB"/>
    <w:rPr>
      <w:rFonts w:ascii="Arial" w:hAnsi="Arial" w:cs="Arial"/>
      <w:sz w:val="22"/>
    </w:rPr>
  </w:style>
  <w:style w:type="character" w:customStyle="1" w:styleId="HeaderChar">
    <w:name w:val="Header Char"/>
    <w:basedOn w:val="DefaultParagraphFont"/>
    <w:link w:val="Header"/>
    <w:uiPriority w:val="99"/>
    <w:locked/>
    <w:rsid w:val="00592BFB"/>
    <w:rPr>
      <w:rFonts w:ascii="Arial" w:hAnsi="Arial"/>
      <w:sz w:val="24"/>
    </w:rPr>
  </w:style>
  <w:style w:type="paragraph" w:customStyle="1" w:styleId="basicinstruction">
    <w:name w:val="basic instruction"/>
    <w:basedOn w:val="basic"/>
    <w:link w:val="basicinstructionChar"/>
    <w:uiPriority w:val="99"/>
    <w:rsid w:val="00592BFB"/>
    <w:rPr>
      <w:b/>
      <w:bCs/>
      <w:smallCaps/>
    </w:rPr>
  </w:style>
  <w:style w:type="paragraph" w:styleId="BlockText">
    <w:name w:val="Block Text"/>
    <w:basedOn w:val="Normal"/>
    <w:uiPriority w:val="99"/>
    <w:rsid w:val="00592BFB"/>
    <w:pPr>
      <w:ind w:left="720" w:right="-180"/>
    </w:pPr>
    <w:rPr>
      <w:szCs w:val="20"/>
    </w:rPr>
  </w:style>
  <w:style w:type="paragraph" w:customStyle="1" w:styleId="Quick1">
    <w:name w:val="Quick 1."/>
    <w:basedOn w:val="Normal"/>
    <w:uiPriority w:val="99"/>
    <w:rsid w:val="00592BFB"/>
    <w:pPr>
      <w:ind w:left="720" w:hanging="720"/>
    </w:pPr>
    <w:rPr>
      <w:sz w:val="22"/>
      <w:szCs w:val="20"/>
    </w:rPr>
  </w:style>
  <w:style w:type="paragraph" w:styleId="EnvelopeReturn">
    <w:name w:val="envelope return"/>
    <w:basedOn w:val="Normal"/>
    <w:uiPriority w:val="99"/>
    <w:rsid w:val="00592BFB"/>
    <w:rPr>
      <w:rFonts w:cs="Arial"/>
      <w:bCs/>
      <w:szCs w:val="20"/>
    </w:rPr>
  </w:style>
  <w:style w:type="character" w:customStyle="1" w:styleId="basicinstructionChar">
    <w:name w:val="basic instruction Char"/>
    <w:basedOn w:val="DefaultParagraphFont"/>
    <w:link w:val="basicinstruction"/>
    <w:uiPriority w:val="99"/>
    <w:locked/>
    <w:rsid w:val="00592BFB"/>
    <w:rPr>
      <w:rFonts w:ascii="Arial" w:hAnsi="Arial" w:cs="Arial"/>
      <w:b/>
      <w:bCs/>
      <w:smallCaps/>
      <w:sz w:val="22"/>
      <w:szCs w:val="24"/>
    </w:rPr>
  </w:style>
  <w:style w:type="character" w:customStyle="1" w:styleId="basicChar">
    <w:name w:val="basic Char"/>
    <w:basedOn w:val="DefaultParagraphFont"/>
    <w:link w:val="basic"/>
    <w:uiPriority w:val="99"/>
    <w:locked/>
    <w:rsid w:val="00592BFB"/>
    <w:rPr>
      <w:rFonts w:ascii="Arial" w:hAnsi="Arial" w:cs="Arial"/>
      <w:sz w:val="22"/>
      <w:szCs w:val="24"/>
    </w:rPr>
  </w:style>
  <w:style w:type="character" w:customStyle="1" w:styleId="FooterChar">
    <w:name w:val="Footer Char"/>
    <w:basedOn w:val="DefaultParagraphFont"/>
    <w:link w:val="Footer"/>
    <w:uiPriority w:val="99"/>
    <w:rsid w:val="00585056"/>
    <w:rPr>
      <w:sz w:val="24"/>
      <w:szCs w:val="24"/>
    </w:rPr>
  </w:style>
  <w:style w:type="character" w:styleId="CommentReference">
    <w:name w:val="annotation reference"/>
    <w:basedOn w:val="DefaultParagraphFont"/>
    <w:rsid w:val="00E04866"/>
    <w:rPr>
      <w:sz w:val="16"/>
      <w:szCs w:val="16"/>
    </w:rPr>
  </w:style>
  <w:style w:type="paragraph" w:styleId="CommentSubject">
    <w:name w:val="annotation subject"/>
    <w:basedOn w:val="CommentText"/>
    <w:next w:val="CommentText"/>
    <w:link w:val="CommentSubjectChar"/>
    <w:rsid w:val="00E04866"/>
    <w:rPr>
      <w:b/>
      <w:bCs/>
    </w:rPr>
  </w:style>
  <w:style w:type="character" w:customStyle="1" w:styleId="CommentTextChar">
    <w:name w:val="Comment Text Char"/>
    <w:basedOn w:val="DefaultParagraphFont"/>
    <w:link w:val="CommentText"/>
    <w:semiHidden/>
    <w:rsid w:val="00E04866"/>
  </w:style>
  <w:style w:type="character" w:customStyle="1" w:styleId="CommentSubjectChar">
    <w:name w:val="Comment Subject Char"/>
    <w:basedOn w:val="CommentTextChar"/>
    <w:link w:val="CommentSubject"/>
    <w:rsid w:val="00E04866"/>
    <w:rPr>
      <w:b/>
      <w:bCs/>
    </w:rPr>
  </w:style>
  <w:style w:type="paragraph" w:customStyle="1" w:styleId="xydp841912afmsonormal">
    <w:name w:val="x_ydp841912afmsonormal"/>
    <w:basedOn w:val="Normal"/>
    <w:rsid w:val="00D3252D"/>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1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irs.gov"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4223D-732C-4192-9088-2E39564EE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3110</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SOP BOILERPLATE FOR GOVERNMENT &amp; ACADEMIC FIELD REPORTS</vt:lpstr>
    </vt:vector>
  </TitlesOfParts>
  <Company>Knowledge Networks</Company>
  <LinksUpToDate>false</LinksUpToDate>
  <CharactersWithSpaces>20802</CharactersWithSpaces>
  <SharedDoc>false</SharedDoc>
  <HLinks>
    <vt:vector size="6" baseType="variant">
      <vt:variant>
        <vt:i4>2097251</vt:i4>
      </vt:variant>
      <vt:variant>
        <vt:i4>0</vt:i4>
      </vt:variant>
      <vt:variant>
        <vt:i4>0</vt:i4>
      </vt:variant>
      <vt:variant>
        <vt:i4>5</vt:i4>
      </vt:variant>
      <vt:variant>
        <vt:lpwstr>http://www.irs.gov/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BOILERPLATE FOR GOVERNMENT &amp; ACADEMIC FIELD REPORTS</dc:title>
  <dc:creator>mdennis</dc:creator>
  <cp:lastModifiedBy>SYSTEM</cp:lastModifiedBy>
  <cp:revision>2</cp:revision>
  <cp:lastPrinted>2018-11-26T00:38:00Z</cp:lastPrinted>
  <dcterms:created xsi:type="dcterms:W3CDTF">2019-03-07T21:57:00Z</dcterms:created>
  <dcterms:modified xsi:type="dcterms:W3CDTF">2019-03-07T21:57:00Z</dcterms:modified>
</cp:coreProperties>
</file>