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DF5AF" w14:textId="72B89601" w:rsidR="00093B28" w:rsidRPr="008C5D63" w:rsidRDefault="00093B28" w:rsidP="006A275C">
      <w:pPr>
        <w:tabs>
          <w:tab w:val="left" w:pos="-720"/>
        </w:tabs>
        <w:suppressAutoHyphens/>
        <w:rPr>
          <w:rFonts w:ascii="Times New Roman" w:hAnsi="Times New Roman"/>
          <w:b/>
          <w:szCs w:val="24"/>
        </w:rPr>
      </w:pPr>
      <w:bookmarkStart w:id="0" w:name="_GoBack"/>
      <w:bookmarkEnd w:id="0"/>
    </w:p>
    <w:tbl>
      <w:tblPr>
        <w:tblStyle w:val="TableGrid1"/>
        <w:tblpPr w:leftFromText="180" w:rightFromText="180" w:vertAnchor="text" w:tblpY="1"/>
        <w:tblOverlap w:val="never"/>
        <w:tblW w:w="9578" w:type="dxa"/>
        <w:tblLook w:val="04A0" w:firstRow="1" w:lastRow="0" w:firstColumn="1" w:lastColumn="0" w:noHBand="0" w:noVBand="1"/>
      </w:tblPr>
      <w:tblGrid>
        <w:gridCol w:w="9578"/>
      </w:tblGrid>
      <w:tr w:rsidR="00093B28" w:rsidRPr="008C5D63" w14:paraId="3E4C7476" w14:textId="77777777" w:rsidTr="00391664">
        <w:trPr>
          <w:trHeight w:val="982"/>
        </w:trPr>
        <w:tc>
          <w:tcPr>
            <w:tcW w:w="9578" w:type="dxa"/>
            <w:tcBorders>
              <w:bottom w:val="single" w:sz="4" w:space="0" w:color="000000" w:themeColor="text1"/>
            </w:tcBorders>
            <w:vAlign w:val="center"/>
          </w:tcPr>
          <w:p w14:paraId="2D66F4A5" w14:textId="77777777" w:rsidR="00093B28" w:rsidRPr="008C5D63" w:rsidRDefault="00093B28" w:rsidP="00391664">
            <w:pPr>
              <w:ind w:left="1440"/>
              <w:jc w:val="center"/>
              <w:rPr>
                <w:rFonts w:ascii="Times New Roman" w:hAnsi="Times New Roman"/>
                <w:caps/>
                <w:color w:val="0070C0"/>
                <w:sz w:val="28"/>
                <w:szCs w:val="28"/>
              </w:rPr>
            </w:pPr>
            <w:r w:rsidRPr="008C5D63">
              <w:rPr>
                <w:caps/>
                <w:noProof/>
                <w:color w:val="0070C0"/>
                <w:sz w:val="28"/>
                <w:szCs w:val="28"/>
              </w:rPr>
              <w:drawing>
                <wp:anchor distT="0" distB="0" distL="114300" distR="114300" simplePos="0" relativeHeight="251668480" behindDoc="0" locked="0" layoutInCell="1" allowOverlap="1" wp14:anchorId="3520787A" wp14:editId="39BABF08">
                  <wp:simplePos x="0" y="0"/>
                  <wp:positionH relativeFrom="column">
                    <wp:posOffset>66040</wp:posOffset>
                  </wp:positionH>
                  <wp:positionV relativeFrom="paragraph">
                    <wp:posOffset>-1270</wp:posOffset>
                  </wp:positionV>
                  <wp:extent cx="831215" cy="536575"/>
                  <wp:effectExtent l="19050" t="0" r="6985" b="0"/>
                  <wp:wrapNone/>
                  <wp:docPr id="19" name="Picture 11" descr="This is a graphic of the 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ffice of the Director for OFCCP\Deputy Director\OFCCP Logos\OFCCP_Logo_424x270.jpg"/>
                          <pic:cNvPicPr>
                            <a:picLocks noChangeAspect="1" noChangeArrowheads="1"/>
                          </pic:cNvPicPr>
                        </pic:nvPicPr>
                        <pic:blipFill>
                          <a:blip r:embed="rId9" cstate="print"/>
                          <a:srcRect/>
                          <a:stretch>
                            <a:fillRect/>
                          </a:stretch>
                        </pic:blipFill>
                        <pic:spPr bwMode="auto">
                          <a:xfrm>
                            <a:off x="0" y="0"/>
                            <a:ext cx="831215" cy="536575"/>
                          </a:xfrm>
                          <a:prstGeom prst="rect">
                            <a:avLst/>
                          </a:prstGeom>
                          <a:noFill/>
                          <a:ln w="9525">
                            <a:noFill/>
                            <a:miter lim="800000"/>
                            <a:headEnd/>
                            <a:tailEnd/>
                          </a:ln>
                        </pic:spPr>
                      </pic:pic>
                    </a:graphicData>
                  </a:graphic>
                </wp:anchor>
              </w:drawing>
            </w:r>
          </w:p>
          <w:p w14:paraId="61C42F03" w14:textId="77777777" w:rsidR="00093B28" w:rsidRPr="008C5D63" w:rsidRDefault="00093B28" w:rsidP="00391664">
            <w:pPr>
              <w:ind w:left="1440"/>
              <w:jc w:val="center"/>
              <w:rPr>
                <w:rFonts w:ascii="Times New Roman" w:hAnsi="Times New Roman"/>
              </w:rPr>
            </w:pPr>
            <w:r w:rsidRPr="008C5D63">
              <w:rPr>
                <w:rFonts w:ascii="Times New Roman" w:hAnsi="Times New Roman"/>
                <w:caps/>
                <w:color w:val="0070C0"/>
                <w:sz w:val="28"/>
                <w:szCs w:val="28"/>
              </w:rPr>
              <w:t xml:space="preserve">directive (dir) </w:t>
            </w:r>
            <w:sdt>
              <w:sdtPr>
                <w:rPr>
                  <w:rFonts w:ascii="Times New Roman" w:hAnsi="Times New Roman"/>
                  <w:color w:val="0070C0"/>
                  <w:sz w:val="28"/>
                </w:rPr>
                <w:alias w:val="INT Num."/>
                <w:tag w:val="INT Num."/>
                <w:id w:val="369299158"/>
                <w:placeholder>
                  <w:docPart w:val="87865CB0C52C441BBCC206D3F0E6FB1F"/>
                </w:placeholder>
              </w:sdtPr>
              <w:sdtEndPr/>
              <w:sdtContent>
                <w:r w:rsidRPr="008C5D63">
                  <w:rPr>
                    <w:rFonts w:ascii="Times New Roman" w:hAnsi="Times New Roman"/>
                    <w:color w:val="0070C0"/>
                    <w:sz w:val="28"/>
                  </w:rPr>
                  <w:t>XXXX-XX</w:t>
                </w:r>
              </w:sdtContent>
            </w:sdt>
          </w:p>
        </w:tc>
      </w:tr>
      <w:tr w:rsidR="00093B28" w:rsidRPr="008C5D63" w14:paraId="628DEAC8" w14:textId="77777777" w:rsidTr="00391664">
        <w:trPr>
          <w:trHeight w:val="812"/>
        </w:trPr>
        <w:tc>
          <w:tcPr>
            <w:tcW w:w="9578" w:type="dxa"/>
            <w:shd w:val="clear" w:color="auto" w:fill="DBE5F1" w:themeFill="accent1" w:themeFillTint="33"/>
          </w:tcPr>
          <w:p w14:paraId="161C9BB3" w14:textId="77777777" w:rsidR="00093B28" w:rsidRPr="008C5D63" w:rsidRDefault="00093B28" w:rsidP="00391664">
            <w:pPr>
              <w:rPr>
                <w:rFonts w:asciiTheme="minorHAnsi" w:hAnsiTheme="minorHAnsi"/>
                <w:b/>
                <w:bCs/>
                <w:sz w:val="20"/>
              </w:rPr>
            </w:pPr>
            <w:r w:rsidRPr="008C5D63">
              <w:rPr>
                <w:rFonts w:asciiTheme="minorHAnsi" w:hAnsiTheme="minorHAnsi"/>
                <w:b/>
                <w:bCs/>
                <w:sz w:val="20"/>
              </w:rPr>
              <w:t>A Directive (DIR) is intended to provide guidance to OFCCP staff or federal contractors on enforcement and compliance policy or procedures.  A DIR does not change the laws and regulations governing OFCCP’s programs and does not establish any legally enforceable rights or obligations.</w:t>
            </w:r>
          </w:p>
        </w:tc>
      </w:tr>
      <w:tr w:rsidR="00093B28" w:rsidRPr="008C5D63" w14:paraId="142DE51C" w14:textId="77777777" w:rsidTr="00391664">
        <w:trPr>
          <w:trHeight w:val="441"/>
        </w:trPr>
        <w:tc>
          <w:tcPr>
            <w:tcW w:w="9578" w:type="dxa"/>
            <w:vAlign w:val="center"/>
          </w:tcPr>
          <w:p w14:paraId="7974E2CE" w14:textId="77777777" w:rsidR="00093B28" w:rsidRPr="008C5D63" w:rsidRDefault="00093B28" w:rsidP="00391664">
            <w:pPr>
              <w:rPr>
                <w:rFonts w:ascii="Times New Roman" w:hAnsi="Times New Roman"/>
                <w:b/>
                <w:szCs w:val="24"/>
              </w:rPr>
            </w:pPr>
            <w:r w:rsidRPr="008C5D63">
              <w:rPr>
                <w:rFonts w:ascii="Times New Roman" w:hAnsi="Times New Roman"/>
                <w:b/>
                <w:szCs w:val="24"/>
              </w:rPr>
              <w:t xml:space="preserve">Effective Date: </w:t>
            </w:r>
            <w:sdt>
              <w:sdtPr>
                <w:rPr>
                  <w:rFonts w:ascii="Times New Roman" w:hAnsi="Times New Roman"/>
                </w:rPr>
                <w:alias w:val="INT Effective Date"/>
                <w:tag w:val="INT Effective Date"/>
                <w:id w:val="369299159"/>
                <w:placeholder>
                  <w:docPart w:val="8D86A09F8743426E887A020FA9CF606B"/>
                </w:placeholder>
                <w:showingPlcHdr/>
                <w:date w:fullDate="2012-11-09T00:00:00Z">
                  <w:dateFormat w:val="MMMM d, yyyy"/>
                  <w:lid w:val="en-US"/>
                  <w:storeMappedDataAs w:val="dateTime"/>
                  <w:calendar w:val="gregorian"/>
                </w:date>
              </w:sdtPr>
              <w:sdtEndPr>
                <w:rPr>
                  <w:b/>
                  <w:sz w:val="22"/>
                  <w:szCs w:val="24"/>
                </w:rPr>
              </w:sdtEndPr>
              <w:sdtContent>
                <w:r w:rsidRPr="008C5D63">
                  <w:rPr>
                    <w:rFonts w:ascii="Times New Roman" w:hAnsi="Times New Roman"/>
                    <w:color w:val="808080"/>
                    <w:szCs w:val="24"/>
                  </w:rPr>
                  <w:t>Click here to enter a date.</w:t>
                </w:r>
              </w:sdtContent>
            </w:sdt>
          </w:p>
        </w:tc>
      </w:tr>
    </w:tbl>
    <w:p w14:paraId="3FBB28C8" w14:textId="77777777" w:rsidR="00093B28" w:rsidRDefault="00093B28" w:rsidP="00A75710">
      <w:pPr>
        <w:tabs>
          <w:tab w:val="left" w:pos="-720"/>
          <w:tab w:val="left" w:pos="0"/>
          <w:tab w:val="left" w:pos="5835"/>
        </w:tabs>
        <w:suppressAutoHyphens/>
        <w:rPr>
          <w:rFonts w:ascii="Times New Roman" w:hAnsi="Times New Roman"/>
          <w:b/>
          <w:szCs w:val="24"/>
        </w:rPr>
      </w:pPr>
    </w:p>
    <w:p w14:paraId="0A1850AF" w14:textId="77777777" w:rsidR="006946A7" w:rsidRPr="00B2181F" w:rsidRDefault="006946A7" w:rsidP="00A75710">
      <w:pPr>
        <w:tabs>
          <w:tab w:val="left" w:pos="-720"/>
          <w:tab w:val="left" w:pos="0"/>
          <w:tab w:val="left" w:pos="5835"/>
        </w:tabs>
        <w:suppressAutoHyphens/>
        <w:rPr>
          <w:rFonts w:ascii="Times New Roman" w:hAnsi="Times New Roman"/>
          <w:b/>
          <w:szCs w:val="24"/>
        </w:rPr>
      </w:pPr>
      <w:r w:rsidRPr="00B2181F">
        <w:rPr>
          <w:rFonts w:ascii="Times New Roman" w:hAnsi="Times New Roman"/>
          <w:b/>
          <w:szCs w:val="24"/>
        </w:rPr>
        <w:tab/>
      </w:r>
    </w:p>
    <w:p w14:paraId="61DBFCC0" w14:textId="77777777" w:rsidR="006946A7" w:rsidRPr="00B2181F" w:rsidRDefault="006946A7" w:rsidP="009D1CDF">
      <w:pPr>
        <w:numPr>
          <w:ilvl w:val="0"/>
          <w:numId w:val="1"/>
        </w:numPr>
        <w:tabs>
          <w:tab w:val="left" w:pos="-720"/>
          <w:tab w:val="left" w:pos="0"/>
          <w:tab w:val="left" w:pos="360"/>
        </w:tabs>
        <w:suppressAutoHyphens/>
        <w:ind w:hanging="720"/>
        <w:rPr>
          <w:rFonts w:ascii="Times New Roman" w:hAnsi="Times New Roman"/>
          <w:szCs w:val="24"/>
        </w:rPr>
      </w:pPr>
      <w:r w:rsidRPr="00B2181F">
        <w:rPr>
          <w:rFonts w:ascii="Times New Roman" w:hAnsi="Times New Roman"/>
          <w:b/>
          <w:szCs w:val="24"/>
          <w:u w:val="single"/>
        </w:rPr>
        <w:t>SUBJECT</w:t>
      </w:r>
      <w:r w:rsidRPr="00B2181F">
        <w:rPr>
          <w:rFonts w:ascii="Times New Roman" w:hAnsi="Times New Roman"/>
          <w:b/>
          <w:szCs w:val="24"/>
        </w:rPr>
        <w:t>:</w:t>
      </w:r>
      <w:r w:rsidRPr="00B2181F">
        <w:rPr>
          <w:rFonts w:ascii="Times New Roman" w:hAnsi="Times New Roman"/>
          <w:szCs w:val="24"/>
        </w:rPr>
        <w:t xml:space="preserve">  Functional Affirmative Action Programs (FAAPs).</w:t>
      </w:r>
    </w:p>
    <w:p w14:paraId="4F7C2DE9" w14:textId="77777777" w:rsidR="006946A7" w:rsidRPr="00B2181F" w:rsidRDefault="006946A7" w:rsidP="00A75710">
      <w:pPr>
        <w:tabs>
          <w:tab w:val="left" w:pos="-720"/>
          <w:tab w:val="left" w:pos="0"/>
          <w:tab w:val="left" w:pos="360"/>
        </w:tabs>
        <w:suppressAutoHyphens/>
        <w:rPr>
          <w:rFonts w:ascii="Times New Roman" w:hAnsi="Times New Roman"/>
          <w:szCs w:val="24"/>
        </w:rPr>
      </w:pPr>
    </w:p>
    <w:p w14:paraId="69FA2D84" w14:textId="77777777" w:rsidR="00B459D2" w:rsidRDefault="006946A7" w:rsidP="009D1CDF">
      <w:pPr>
        <w:numPr>
          <w:ilvl w:val="0"/>
          <w:numId w:val="1"/>
        </w:numPr>
        <w:tabs>
          <w:tab w:val="clear" w:pos="720"/>
          <w:tab w:val="left" w:pos="-720"/>
          <w:tab w:val="left" w:pos="0"/>
          <w:tab w:val="left" w:pos="360"/>
          <w:tab w:val="left" w:pos="2250"/>
        </w:tabs>
        <w:suppressAutoHyphens/>
        <w:ind w:left="360"/>
        <w:rPr>
          <w:rFonts w:ascii="Times New Roman" w:hAnsi="Times New Roman"/>
          <w:szCs w:val="24"/>
        </w:rPr>
      </w:pPr>
      <w:r w:rsidRPr="00407BF4">
        <w:rPr>
          <w:rFonts w:ascii="Times New Roman" w:hAnsi="Times New Roman"/>
          <w:b/>
          <w:szCs w:val="24"/>
          <w:u w:val="single"/>
        </w:rPr>
        <w:t>PURPOSE</w:t>
      </w:r>
      <w:r w:rsidRPr="00407BF4">
        <w:rPr>
          <w:rFonts w:ascii="Times New Roman" w:hAnsi="Times New Roman"/>
          <w:b/>
          <w:szCs w:val="24"/>
        </w:rPr>
        <w:t>:</w:t>
      </w:r>
      <w:r w:rsidRPr="00407BF4">
        <w:rPr>
          <w:rFonts w:ascii="Times New Roman" w:hAnsi="Times New Roman"/>
          <w:szCs w:val="24"/>
        </w:rPr>
        <w:t xml:space="preserve">  To </w:t>
      </w:r>
      <w:r w:rsidR="00391664">
        <w:rPr>
          <w:rFonts w:ascii="Times New Roman" w:hAnsi="Times New Roman"/>
          <w:szCs w:val="24"/>
        </w:rPr>
        <w:t xml:space="preserve">establish policies and procedures </w:t>
      </w:r>
      <w:r w:rsidR="00E24D3B" w:rsidRPr="00407BF4">
        <w:rPr>
          <w:rFonts w:ascii="Times New Roman" w:hAnsi="Times New Roman"/>
          <w:szCs w:val="24"/>
        </w:rPr>
        <w:t>for</w:t>
      </w:r>
      <w:r w:rsidR="002B6D5B">
        <w:rPr>
          <w:rFonts w:ascii="Times New Roman" w:hAnsi="Times New Roman"/>
          <w:szCs w:val="24"/>
        </w:rPr>
        <w:t xml:space="preserve"> requesting </w:t>
      </w:r>
      <w:r w:rsidR="00E24D3B" w:rsidRPr="00407BF4">
        <w:rPr>
          <w:rFonts w:ascii="Times New Roman" w:hAnsi="Times New Roman"/>
          <w:szCs w:val="24"/>
        </w:rPr>
        <w:t xml:space="preserve">and maintaining </w:t>
      </w:r>
      <w:r w:rsidRPr="00407BF4">
        <w:rPr>
          <w:rFonts w:ascii="Times New Roman" w:hAnsi="Times New Roman"/>
          <w:szCs w:val="24"/>
        </w:rPr>
        <w:t>FAAP Agreements</w:t>
      </w:r>
      <w:r w:rsidR="00407BF4">
        <w:rPr>
          <w:rFonts w:ascii="Times New Roman" w:hAnsi="Times New Roman"/>
          <w:szCs w:val="24"/>
        </w:rPr>
        <w:t>.</w:t>
      </w:r>
    </w:p>
    <w:p w14:paraId="3DB1140B" w14:textId="77777777" w:rsidR="00B459D2" w:rsidRDefault="00B459D2" w:rsidP="00BB03CC">
      <w:pPr>
        <w:pStyle w:val="ListParagraph"/>
        <w:rPr>
          <w:rFonts w:ascii="Times New Roman" w:hAnsi="Times New Roman"/>
          <w:szCs w:val="24"/>
        </w:rPr>
      </w:pPr>
    </w:p>
    <w:p w14:paraId="4D5AC3D6" w14:textId="77777777" w:rsidR="00E24D3B" w:rsidRPr="00C43C91" w:rsidRDefault="00E24D3B" w:rsidP="009D1CDF">
      <w:pPr>
        <w:numPr>
          <w:ilvl w:val="0"/>
          <w:numId w:val="1"/>
        </w:numPr>
        <w:tabs>
          <w:tab w:val="clear" w:pos="720"/>
          <w:tab w:val="left" w:pos="-720"/>
          <w:tab w:val="left" w:pos="0"/>
          <w:tab w:val="left" w:pos="360"/>
          <w:tab w:val="left" w:pos="2250"/>
        </w:tabs>
        <w:suppressAutoHyphens/>
        <w:ind w:left="360"/>
        <w:rPr>
          <w:rFonts w:ascii="Times New Roman" w:hAnsi="Times New Roman"/>
          <w:szCs w:val="24"/>
        </w:rPr>
      </w:pPr>
      <w:r w:rsidRPr="009D0247">
        <w:rPr>
          <w:rFonts w:ascii="Times New Roman" w:hAnsi="Times New Roman"/>
          <w:b/>
          <w:szCs w:val="24"/>
          <w:u w:val="single"/>
        </w:rPr>
        <w:t>REFERENCES</w:t>
      </w:r>
      <w:r w:rsidRPr="00C43C91">
        <w:rPr>
          <w:rFonts w:ascii="Times New Roman" w:hAnsi="Times New Roman"/>
          <w:szCs w:val="24"/>
        </w:rPr>
        <w:t xml:space="preserve">:  </w:t>
      </w:r>
      <w:r w:rsidR="003F110F">
        <w:rPr>
          <w:rFonts w:ascii="Times New Roman" w:hAnsi="Times New Roman"/>
          <w:szCs w:val="24"/>
        </w:rPr>
        <w:t>None</w:t>
      </w:r>
    </w:p>
    <w:p w14:paraId="2E17BA6A" w14:textId="77777777" w:rsidR="00E24D3B" w:rsidRPr="00C43C91" w:rsidRDefault="00E24D3B" w:rsidP="009D0247">
      <w:pPr>
        <w:pStyle w:val="ListParagraph"/>
        <w:rPr>
          <w:rFonts w:ascii="Times New Roman" w:hAnsi="Times New Roman"/>
          <w:szCs w:val="24"/>
        </w:rPr>
      </w:pPr>
    </w:p>
    <w:p w14:paraId="5F574DE5" w14:textId="2430B26B" w:rsidR="00100036" w:rsidRPr="003E784E" w:rsidRDefault="00E24D3B" w:rsidP="004E48F3">
      <w:pPr>
        <w:numPr>
          <w:ilvl w:val="0"/>
          <w:numId w:val="1"/>
        </w:numPr>
        <w:tabs>
          <w:tab w:val="clear" w:pos="720"/>
          <w:tab w:val="left" w:pos="-720"/>
          <w:tab w:val="left" w:pos="0"/>
          <w:tab w:val="left" w:pos="360"/>
          <w:tab w:val="left" w:pos="2250"/>
        </w:tabs>
        <w:suppressAutoHyphens/>
        <w:ind w:left="360"/>
        <w:rPr>
          <w:rFonts w:ascii="Times New Roman" w:hAnsi="Times New Roman"/>
          <w:b/>
          <w:szCs w:val="24"/>
          <w:u w:val="single"/>
        </w:rPr>
      </w:pPr>
      <w:r w:rsidRPr="00B2181F">
        <w:rPr>
          <w:rFonts w:ascii="Times New Roman" w:hAnsi="Times New Roman"/>
          <w:b/>
          <w:szCs w:val="24"/>
          <w:u w:val="single"/>
        </w:rPr>
        <w:t xml:space="preserve">AFFECTED </w:t>
      </w:r>
      <w:r w:rsidR="006946A7" w:rsidRPr="00B2181F">
        <w:rPr>
          <w:rFonts w:ascii="Times New Roman" w:hAnsi="Times New Roman"/>
          <w:b/>
          <w:szCs w:val="24"/>
          <w:u w:val="single"/>
        </w:rPr>
        <w:t>POLICY</w:t>
      </w:r>
      <w:r w:rsidR="006946A7" w:rsidRPr="002B6D5B">
        <w:rPr>
          <w:rFonts w:ascii="Times New Roman" w:hAnsi="Times New Roman"/>
          <w:szCs w:val="24"/>
        </w:rPr>
        <w:t xml:space="preserve">: </w:t>
      </w:r>
      <w:r w:rsidR="00A76FFD" w:rsidRPr="002B6D5B">
        <w:rPr>
          <w:rFonts w:ascii="Times New Roman" w:hAnsi="Times New Roman"/>
          <w:szCs w:val="24"/>
        </w:rPr>
        <w:t xml:space="preserve"> D</w:t>
      </w:r>
      <w:r w:rsidR="00FA0F72">
        <w:rPr>
          <w:rFonts w:ascii="Times New Roman" w:hAnsi="Times New Roman"/>
          <w:szCs w:val="24"/>
        </w:rPr>
        <w:t xml:space="preserve">irective </w:t>
      </w:r>
      <w:r w:rsidR="00A76FFD" w:rsidRPr="002B6D5B">
        <w:rPr>
          <w:rFonts w:ascii="Times New Roman" w:hAnsi="Times New Roman"/>
          <w:szCs w:val="24"/>
        </w:rPr>
        <w:t xml:space="preserve">(DIR) 2013-01 Revision 1, </w:t>
      </w:r>
      <w:r w:rsidR="00A76FFD" w:rsidRPr="004E48F3">
        <w:rPr>
          <w:rFonts w:ascii="Times New Roman" w:hAnsi="Times New Roman"/>
          <w:i/>
          <w:szCs w:val="24"/>
        </w:rPr>
        <w:t>Functional Affirmative Action Programs</w:t>
      </w:r>
      <w:r w:rsidR="00100036">
        <w:rPr>
          <w:rFonts w:ascii="Times New Roman" w:hAnsi="Times New Roman"/>
          <w:szCs w:val="24"/>
        </w:rPr>
        <w:t xml:space="preserve"> (</w:t>
      </w:r>
      <w:r w:rsidR="00A76FFD" w:rsidRPr="002B6D5B">
        <w:rPr>
          <w:rFonts w:ascii="Times New Roman" w:hAnsi="Times New Roman"/>
          <w:szCs w:val="24"/>
        </w:rPr>
        <w:t>April 28, 2016</w:t>
      </w:r>
      <w:r w:rsidR="00100036">
        <w:rPr>
          <w:rFonts w:ascii="Times New Roman" w:hAnsi="Times New Roman"/>
          <w:szCs w:val="24"/>
        </w:rPr>
        <w:t>).</w:t>
      </w:r>
    </w:p>
    <w:p w14:paraId="33543EC8" w14:textId="77777777" w:rsidR="00100036" w:rsidRDefault="00100036" w:rsidP="003E784E">
      <w:pPr>
        <w:tabs>
          <w:tab w:val="left" w:pos="-720"/>
          <w:tab w:val="left" w:pos="0"/>
          <w:tab w:val="left" w:pos="360"/>
          <w:tab w:val="left" w:pos="2250"/>
        </w:tabs>
        <w:suppressAutoHyphens/>
        <w:ind w:left="360"/>
        <w:rPr>
          <w:rFonts w:ascii="Times New Roman" w:hAnsi="Times New Roman"/>
          <w:szCs w:val="24"/>
        </w:rPr>
      </w:pPr>
    </w:p>
    <w:p w14:paraId="41F94A69" w14:textId="77777777" w:rsidR="006946A7" w:rsidRPr="004E48F3" w:rsidRDefault="00377F52" w:rsidP="003E784E">
      <w:pPr>
        <w:tabs>
          <w:tab w:val="left" w:pos="-720"/>
          <w:tab w:val="left" w:pos="0"/>
          <w:tab w:val="left" w:pos="360"/>
          <w:tab w:val="left" w:pos="2250"/>
        </w:tabs>
        <w:suppressAutoHyphens/>
        <w:ind w:left="360"/>
        <w:rPr>
          <w:rFonts w:ascii="Times New Roman" w:hAnsi="Times New Roman"/>
          <w:b/>
          <w:szCs w:val="24"/>
          <w:u w:val="single"/>
        </w:rPr>
      </w:pPr>
      <w:r>
        <w:rPr>
          <w:rFonts w:ascii="Times New Roman" w:hAnsi="Times New Roman"/>
          <w:szCs w:val="24"/>
        </w:rPr>
        <w:t xml:space="preserve">Federal Contract Compliance Manual (FCCM), </w:t>
      </w:r>
      <w:r w:rsidR="00C879C8">
        <w:rPr>
          <w:rFonts w:ascii="Times New Roman" w:hAnsi="Times New Roman"/>
          <w:szCs w:val="24"/>
        </w:rPr>
        <w:t>§ 5, Functional Affirmative Action Program Compliance Evaluations (October 2014)</w:t>
      </w:r>
      <w:r w:rsidR="00100036">
        <w:rPr>
          <w:rFonts w:ascii="Times New Roman" w:hAnsi="Times New Roman"/>
          <w:szCs w:val="24"/>
        </w:rPr>
        <w:t>.</w:t>
      </w:r>
      <w:r w:rsidR="006946A7" w:rsidRPr="00377F52">
        <w:rPr>
          <w:rFonts w:ascii="Times New Roman" w:hAnsi="Times New Roman"/>
          <w:szCs w:val="24"/>
        </w:rPr>
        <w:t xml:space="preserve">  </w:t>
      </w:r>
    </w:p>
    <w:p w14:paraId="13A86A20" w14:textId="77777777" w:rsidR="006946A7" w:rsidRPr="00C43C91" w:rsidRDefault="00F23EDD" w:rsidP="00A75710">
      <w:pPr>
        <w:tabs>
          <w:tab w:val="left" w:pos="-720"/>
          <w:tab w:val="left" w:pos="0"/>
        </w:tabs>
        <w:suppressAutoHyphens/>
        <w:ind w:left="720"/>
        <w:rPr>
          <w:rFonts w:ascii="Times New Roman" w:hAnsi="Times New Roman"/>
          <w:szCs w:val="24"/>
        </w:rPr>
      </w:pPr>
      <w:r w:rsidRPr="00C43C91">
        <w:rPr>
          <w:rFonts w:ascii="Times New Roman" w:hAnsi="Times New Roman"/>
          <w:szCs w:val="24"/>
        </w:rPr>
        <w:t xml:space="preserve"> </w:t>
      </w:r>
    </w:p>
    <w:p w14:paraId="3EFC0825" w14:textId="0D73F50C" w:rsidR="006B4A2A" w:rsidRDefault="006946A7" w:rsidP="00326313">
      <w:pPr>
        <w:numPr>
          <w:ilvl w:val="0"/>
          <w:numId w:val="1"/>
        </w:numPr>
        <w:tabs>
          <w:tab w:val="clear" w:pos="720"/>
          <w:tab w:val="left" w:pos="-720"/>
          <w:tab w:val="left" w:pos="0"/>
          <w:tab w:val="left" w:pos="450"/>
        </w:tabs>
        <w:suppressAutoHyphens/>
        <w:ind w:left="450"/>
        <w:rPr>
          <w:rFonts w:ascii="Times New Roman" w:hAnsi="Times New Roman"/>
          <w:szCs w:val="24"/>
        </w:rPr>
      </w:pPr>
      <w:r w:rsidRPr="00326313">
        <w:rPr>
          <w:rFonts w:ascii="Times New Roman" w:hAnsi="Times New Roman"/>
          <w:b/>
          <w:szCs w:val="24"/>
          <w:u w:val="single"/>
        </w:rPr>
        <w:t>BACKGROUND</w:t>
      </w:r>
      <w:r w:rsidRPr="004E48F3">
        <w:rPr>
          <w:rFonts w:ascii="Times New Roman" w:hAnsi="Times New Roman"/>
          <w:szCs w:val="24"/>
        </w:rPr>
        <w:t xml:space="preserve">: </w:t>
      </w:r>
      <w:r w:rsidRPr="00326313">
        <w:rPr>
          <w:rFonts w:ascii="Times New Roman" w:hAnsi="Times New Roman"/>
          <w:b/>
          <w:szCs w:val="24"/>
        </w:rPr>
        <w:t xml:space="preserve"> </w:t>
      </w:r>
      <w:r w:rsidR="00315BE1" w:rsidRPr="00315BE1">
        <w:rPr>
          <w:rFonts w:ascii="Times New Roman" w:hAnsi="Times New Roman"/>
          <w:szCs w:val="24"/>
        </w:rPr>
        <w:t>OFCCP is encourag</w:t>
      </w:r>
      <w:r w:rsidR="00DE5A33">
        <w:rPr>
          <w:rFonts w:ascii="Times New Roman" w:hAnsi="Times New Roman"/>
          <w:szCs w:val="24"/>
        </w:rPr>
        <w:t>ing</w:t>
      </w:r>
      <w:r w:rsidR="00315BE1">
        <w:rPr>
          <w:rFonts w:ascii="Times New Roman" w:hAnsi="Times New Roman"/>
          <w:b/>
          <w:szCs w:val="24"/>
        </w:rPr>
        <w:t xml:space="preserve"> </w:t>
      </w:r>
      <w:r w:rsidR="00315BE1">
        <w:rPr>
          <w:rFonts w:ascii="Times New Roman" w:hAnsi="Times New Roman"/>
          <w:szCs w:val="24"/>
        </w:rPr>
        <w:t xml:space="preserve">the use of </w:t>
      </w:r>
      <w:r w:rsidR="00326313">
        <w:rPr>
          <w:rFonts w:ascii="Times New Roman" w:hAnsi="Times New Roman"/>
          <w:szCs w:val="24"/>
        </w:rPr>
        <w:t xml:space="preserve">functional or business unit based </w:t>
      </w:r>
      <w:r w:rsidR="00DE5A33">
        <w:rPr>
          <w:rFonts w:ascii="Times New Roman" w:hAnsi="Times New Roman"/>
          <w:szCs w:val="24"/>
        </w:rPr>
        <w:t>affirmative action programs</w:t>
      </w:r>
      <w:r w:rsidR="006B4A2A">
        <w:rPr>
          <w:rFonts w:ascii="Times New Roman" w:hAnsi="Times New Roman"/>
          <w:szCs w:val="24"/>
        </w:rPr>
        <w:t xml:space="preserve"> (AAP</w:t>
      </w:r>
      <w:r w:rsidR="0065749D">
        <w:rPr>
          <w:rFonts w:ascii="Times New Roman" w:hAnsi="Times New Roman"/>
          <w:szCs w:val="24"/>
        </w:rPr>
        <w:t>s</w:t>
      </w:r>
      <w:r w:rsidR="006B4A2A">
        <w:rPr>
          <w:rFonts w:ascii="Times New Roman" w:hAnsi="Times New Roman"/>
          <w:szCs w:val="24"/>
        </w:rPr>
        <w:t>)</w:t>
      </w:r>
      <w:r w:rsidR="00315BE1">
        <w:rPr>
          <w:rFonts w:ascii="Times New Roman" w:hAnsi="Times New Roman"/>
          <w:szCs w:val="24"/>
        </w:rPr>
        <w:t xml:space="preserve">.  </w:t>
      </w:r>
      <w:r w:rsidR="0007305F">
        <w:rPr>
          <w:rFonts w:ascii="Times New Roman" w:hAnsi="Times New Roman"/>
          <w:szCs w:val="24"/>
        </w:rPr>
        <w:t xml:space="preserve">A </w:t>
      </w:r>
      <w:r w:rsidR="00C07865">
        <w:rPr>
          <w:rFonts w:ascii="Times New Roman" w:hAnsi="Times New Roman"/>
          <w:szCs w:val="24"/>
        </w:rPr>
        <w:t>functional AAP</w:t>
      </w:r>
      <w:r w:rsidR="006B4A2A">
        <w:rPr>
          <w:rFonts w:ascii="Times New Roman" w:hAnsi="Times New Roman"/>
          <w:szCs w:val="24"/>
        </w:rPr>
        <w:t xml:space="preserve"> </w:t>
      </w:r>
      <w:r w:rsidR="00DA69A9">
        <w:rPr>
          <w:rFonts w:ascii="Times New Roman" w:hAnsi="Times New Roman"/>
          <w:szCs w:val="24"/>
        </w:rPr>
        <w:t xml:space="preserve">agreement </w:t>
      </w:r>
      <w:r w:rsidR="0007305F">
        <w:rPr>
          <w:rFonts w:ascii="Times New Roman" w:hAnsi="Times New Roman"/>
          <w:szCs w:val="24"/>
        </w:rPr>
        <w:t xml:space="preserve">can be </w:t>
      </w:r>
      <w:r w:rsidR="00315BE1">
        <w:rPr>
          <w:rFonts w:ascii="Times New Roman" w:hAnsi="Times New Roman"/>
          <w:szCs w:val="24"/>
        </w:rPr>
        <w:t>an attrac</w:t>
      </w:r>
      <w:r w:rsidR="00DE5A33">
        <w:rPr>
          <w:rFonts w:ascii="Times New Roman" w:hAnsi="Times New Roman"/>
          <w:szCs w:val="24"/>
        </w:rPr>
        <w:t xml:space="preserve">tive alternative to </w:t>
      </w:r>
      <w:r w:rsidR="00DA69A9">
        <w:rPr>
          <w:rFonts w:ascii="Times New Roman" w:hAnsi="Times New Roman"/>
          <w:szCs w:val="24"/>
        </w:rPr>
        <w:t xml:space="preserve">having </w:t>
      </w:r>
      <w:r w:rsidR="0007305F">
        <w:rPr>
          <w:rFonts w:ascii="Times New Roman" w:hAnsi="Times New Roman"/>
          <w:szCs w:val="24"/>
        </w:rPr>
        <w:t xml:space="preserve">an </w:t>
      </w:r>
      <w:r w:rsidR="00DE5A33">
        <w:rPr>
          <w:rFonts w:ascii="Times New Roman" w:hAnsi="Times New Roman"/>
          <w:szCs w:val="24"/>
        </w:rPr>
        <w:t>establishment-based AAP</w:t>
      </w:r>
      <w:r w:rsidR="0072094F">
        <w:rPr>
          <w:rFonts w:ascii="Times New Roman" w:hAnsi="Times New Roman"/>
          <w:szCs w:val="24"/>
        </w:rPr>
        <w:t xml:space="preserve"> for several reasons</w:t>
      </w:r>
      <w:r w:rsidR="006B4A2A">
        <w:rPr>
          <w:rFonts w:ascii="Times New Roman" w:hAnsi="Times New Roman"/>
          <w:szCs w:val="24"/>
        </w:rPr>
        <w:t xml:space="preserve">.  </w:t>
      </w:r>
      <w:r w:rsidR="0072094F">
        <w:rPr>
          <w:rFonts w:ascii="Times New Roman" w:hAnsi="Times New Roman"/>
          <w:szCs w:val="24"/>
        </w:rPr>
        <w:t xml:space="preserve">OFCCP’s </w:t>
      </w:r>
      <w:r w:rsidR="00B30654">
        <w:rPr>
          <w:rFonts w:ascii="Times New Roman" w:hAnsi="Times New Roman"/>
          <w:szCs w:val="24"/>
        </w:rPr>
        <w:t xml:space="preserve">FAAP </w:t>
      </w:r>
      <w:r w:rsidR="006B4A2A">
        <w:rPr>
          <w:rFonts w:ascii="Times New Roman" w:hAnsi="Times New Roman"/>
          <w:szCs w:val="24"/>
        </w:rPr>
        <w:t xml:space="preserve">program </w:t>
      </w:r>
      <w:r w:rsidR="00315BE1">
        <w:rPr>
          <w:rFonts w:ascii="Times New Roman" w:hAnsi="Times New Roman"/>
          <w:szCs w:val="24"/>
        </w:rPr>
        <w:t>allow</w:t>
      </w:r>
      <w:r w:rsidR="006B4A2A">
        <w:rPr>
          <w:rFonts w:ascii="Times New Roman" w:hAnsi="Times New Roman"/>
          <w:szCs w:val="24"/>
        </w:rPr>
        <w:t>s</w:t>
      </w:r>
      <w:r w:rsidR="00315BE1">
        <w:rPr>
          <w:rFonts w:ascii="Times New Roman" w:hAnsi="Times New Roman"/>
          <w:szCs w:val="24"/>
        </w:rPr>
        <w:t xml:space="preserve"> </w:t>
      </w:r>
      <w:r w:rsidR="006B4A2A">
        <w:rPr>
          <w:rFonts w:ascii="Times New Roman" w:hAnsi="Times New Roman"/>
          <w:szCs w:val="24"/>
        </w:rPr>
        <w:t xml:space="preserve">a </w:t>
      </w:r>
      <w:r w:rsidR="00DE5A33">
        <w:rPr>
          <w:rFonts w:ascii="Times New Roman" w:hAnsi="Times New Roman"/>
          <w:szCs w:val="24"/>
        </w:rPr>
        <w:t>co</w:t>
      </w:r>
      <w:r w:rsidR="0007305F">
        <w:rPr>
          <w:rFonts w:ascii="Times New Roman" w:hAnsi="Times New Roman"/>
          <w:szCs w:val="24"/>
        </w:rPr>
        <w:t xml:space="preserve">mpany that is a covered federal contractor </w:t>
      </w:r>
      <w:r w:rsidR="00DA69A9">
        <w:rPr>
          <w:rFonts w:ascii="Times New Roman" w:hAnsi="Times New Roman"/>
          <w:szCs w:val="24"/>
        </w:rPr>
        <w:t xml:space="preserve">or subcontractor </w:t>
      </w:r>
      <w:r w:rsidR="00315BE1">
        <w:rPr>
          <w:rFonts w:ascii="Times New Roman" w:hAnsi="Times New Roman"/>
          <w:szCs w:val="24"/>
        </w:rPr>
        <w:t xml:space="preserve">to </w:t>
      </w:r>
      <w:r w:rsidR="006B4A2A">
        <w:rPr>
          <w:rFonts w:ascii="Times New Roman" w:hAnsi="Times New Roman"/>
          <w:szCs w:val="24"/>
        </w:rPr>
        <w:t xml:space="preserve">organize its </w:t>
      </w:r>
      <w:r w:rsidR="00315BE1">
        <w:rPr>
          <w:rFonts w:ascii="Times New Roman" w:hAnsi="Times New Roman"/>
          <w:szCs w:val="24"/>
        </w:rPr>
        <w:t xml:space="preserve">AAP </w:t>
      </w:r>
      <w:r w:rsidR="006B4A2A">
        <w:rPr>
          <w:rFonts w:ascii="Times New Roman" w:hAnsi="Times New Roman"/>
          <w:szCs w:val="24"/>
        </w:rPr>
        <w:t xml:space="preserve">to </w:t>
      </w:r>
      <w:r w:rsidR="00315BE1">
        <w:rPr>
          <w:rFonts w:ascii="Times New Roman" w:hAnsi="Times New Roman"/>
          <w:szCs w:val="24"/>
        </w:rPr>
        <w:t xml:space="preserve">reflect how </w:t>
      </w:r>
      <w:r w:rsidR="006B4A2A">
        <w:rPr>
          <w:rFonts w:ascii="Times New Roman" w:hAnsi="Times New Roman"/>
          <w:szCs w:val="24"/>
        </w:rPr>
        <w:t>the co</w:t>
      </w:r>
      <w:r w:rsidR="0007305F">
        <w:rPr>
          <w:rFonts w:ascii="Times New Roman" w:hAnsi="Times New Roman"/>
          <w:szCs w:val="24"/>
        </w:rPr>
        <w:t xml:space="preserve">mpany </w:t>
      </w:r>
      <w:r w:rsidR="00315BE1">
        <w:rPr>
          <w:rFonts w:ascii="Times New Roman" w:hAnsi="Times New Roman"/>
          <w:szCs w:val="24"/>
        </w:rPr>
        <w:t>operate</w:t>
      </w:r>
      <w:r w:rsidR="006B4A2A">
        <w:rPr>
          <w:rFonts w:ascii="Times New Roman" w:hAnsi="Times New Roman"/>
          <w:szCs w:val="24"/>
        </w:rPr>
        <w:t>s</w:t>
      </w:r>
      <w:r w:rsidR="00315BE1">
        <w:rPr>
          <w:rFonts w:ascii="Times New Roman" w:hAnsi="Times New Roman"/>
          <w:szCs w:val="24"/>
        </w:rPr>
        <w:t xml:space="preserve"> functionally and not where </w:t>
      </w:r>
      <w:r w:rsidR="0007305F">
        <w:rPr>
          <w:rFonts w:ascii="Times New Roman" w:hAnsi="Times New Roman"/>
          <w:szCs w:val="24"/>
        </w:rPr>
        <w:t xml:space="preserve">its </w:t>
      </w:r>
      <w:r w:rsidR="00315BE1">
        <w:rPr>
          <w:rFonts w:ascii="Times New Roman" w:hAnsi="Times New Roman"/>
          <w:szCs w:val="24"/>
        </w:rPr>
        <w:t xml:space="preserve">facilities </w:t>
      </w:r>
      <w:r w:rsidR="00DA69A9">
        <w:rPr>
          <w:rFonts w:ascii="Times New Roman" w:hAnsi="Times New Roman"/>
          <w:szCs w:val="24"/>
        </w:rPr>
        <w:t xml:space="preserve">and people are physically </w:t>
      </w:r>
      <w:r w:rsidR="00315BE1">
        <w:rPr>
          <w:rFonts w:ascii="Times New Roman" w:hAnsi="Times New Roman"/>
          <w:szCs w:val="24"/>
        </w:rPr>
        <w:t>located</w:t>
      </w:r>
      <w:r w:rsidR="0007305F">
        <w:rPr>
          <w:rFonts w:ascii="Times New Roman" w:hAnsi="Times New Roman"/>
          <w:szCs w:val="24"/>
        </w:rPr>
        <w:t>.</w:t>
      </w:r>
      <w:r w:rsidR="00DA69A9">
        <w:rPr>
          <w:rStyle w:val="FootnoteReference"/>
          <w:rFonts w:ascii="Times New Roman" w:hAnsi="Times New Roman"/>
          <w:szCs w:val="24"/>
        </w:rPr>
        <w:footnoteReference w:id="1"/>
      </w:r>
      <w:r w:rsidR="0007305F">
        <w:rPr>
          <w:rFonts w:ascii="Times New Roman" w:hAnsi="Times New Roman"/>
          <w:szCs w:val="24"/>
        </w:rPr>
        <w:t xml:space="preserve">  A company </w:t>
      </w:r>
      <w:r w:rsidR="00DA69A9">
        <w:rPr>
          <w:rFonts w:ascii="Times New Roman" w:hAnsi="Times New Roman"/>
          <w:szCs w:val="24"/>
        </w:rPr>
        <w:t xml:space="preserve">with a </w:t>
      </w:r>
      <w:r w:rsidR="0007305F">
        <w:rPr>
          <w:rFonts w:ascii="Times New Roman" w:hAnsi="Times New Roman"/>
          <w:szCs w:val="24"/>
        </w:rPr>
        <w:t xml:space="preserve">FAAP may find that it is </w:t>
      </w:r>
      <w:r w:rsidR="00315BE1">
        <w:rPr>
          <w:rFonts w:ascii="Times New Roman" w:hAnsi="Times New Roman"/>
          <w:szCs w:val="24"/>
        </w:rPr>
        <w:t xml:space="preserve">easier to organize and analyze data, </w:t>
      </w:r>
      <w:r w:rsidR="0072094F">
        <w:rPr>
          <w:rFonts w:ascii="Times New Roman" w:hAnsi="Times New Roman"/>
          <w:szCs w:val="24"/>
        </w:rPr>
        <w:t xml:space="preserve">identify issues, </w:t>
      </w:r>
      <w:r w:rsidR="00315BE1">
        <w:rPr>
          <w:rFonts w:ascii="Times New Roman" w:hAnsi="Times New Roman"/>
          <w:szCs w:val="24"/>
        </w:rPr>
        <w:t xml:space="preserve">establish </w:t>
      </w:r>
      <w:r w:rsidR="0007305F">
        <w:rPr>
          <w:rFonts w:ascii="Times New Roman" w:hAnsi="Times New Roman"/>
          <w:szCs w:val="24"/>
        </w:rPr>
        <w:t xml:space="preserve">clear </w:t>
      </w:r>
      <w:r w:rsidR="00315BE1">
        <w:rPr>
          <w:rFonts w:ascii="Times New Roman" w:hAnsi="Times New Roman"/>
          <w:szCs w:val="24"/>
        </w:rPr>
        <w:t xml:space="preserve">lines of responsibility for </w:t>
      </w:r>
      <w:r w:rsidR="00DA69A9">
        <w:rPr>
          <w:rFonts w:ascii="Times New Roman" w:hAnsi="Times New Roman"/>
          <w:szCs w:val="24"/>
        </w:rPr>
        <w:t xml:space="preserve">implementing its </w:t>
      </w:r>
      <w:r w:rsidR="00315BE1">
        <w:rPr>
          <w:rFonts w:ascii="Times New Roman" w:hAnsi="Times New Roman"/>
          <w:szCs w:val="24"/>
        </w:rPr>
        <w:t>AAP</w:t>
      </w:r>
      <w:r w:rsidR="00C07865">
        <w:rPr>
          <w:rFonts w:ascii="Times New Roman" w:hAnsi="Times New Roman"/>
          <w:szCs w:val="24"/>
        </w:rPr>
        <w:t>, and monitor progress</w:t>
      </w:r>
      <w:r w:rsidR="00DA69A9">
        <w:rPr>
          <w:rFonts w:ascii="Times New Roman" w:hAnsi="Times New Roman"/>
          <w:szCs w:val="24"/>
        </w:rPr>
        <w:t xml:space="preserve">.  </w:t>
      </w:r>
      <w:r w:rsidR="0007305F">
        <w:rPr>
          <w:rFonts w:ascii="Times New Roman" w:hAnsi="Times New Roman"/>
          <w:szCs w:val="24"/>
        </w:rPr>
        <w:t>The</w:t>
      </w:r>
      <w:r w:rsidR="0072094F">
        <w:rPr>
          <w:rFonts w:ascii="Times New Roman" w:hAnsi="Times New Roman"/>
          <w:szCs w:val="24"/>
        </w:rPr>
        <w:t xml:space="preserve">re is also the benefit of having the </w:t>
      </w:r>
      <w:r w:rsidR="0007305F">
        <w:rPr>
          <w:rFonts w:ascii="Times New Roman" w:hAnsi="Times New Roman"/>
          <w:szCs w:val="24"/>
        </w:rPr>
        <w:t xml:space="preserve">flexibility </w:t>
      </w:r>
      <w:r w:rsidR="006B4A2A">
        <w:rPr>
          <w:rFonts w:ascii="Times New Roman" w:hAnsi="Times New Roman"/>
          <w:szCs w:val="24"/>
        </w:rPr>
        <w:t>to combin</w:t>
      </w:r>
      <w:r w:rsidR="0072094F">
        <w:rPr>
          <w:rFonts w:ascii="Times New Roman" w:hAnsi="Times New Roman"/>
          <w:szCs w:val="24"/>
        </w:rPr>
        <w:t xml:space="preserve">e the use of </w:t>
      </w:r>
      <w:r w:rsidR="006B4A2A">
        <w:rPr>
          <w:rFonts w:ascii="Times New Roman" w:hAnsi="Times New Roman"/>
          <w:szCs w:val="24"/>
        </w:rPr>
        <w:t>FAAPs and establishment-based AAPs</w:t>
      </w:r>
      <w:r w:rsidR="0007305F">
        <w:rPr>
          <w:rFonts w:ascii="Times New Roman" w:hAnsi="Times New Roman"/>
          <w:szCs w:val="24"/>
        </w:rPr>
        <w:t xml:space="preserve">.  </w:t>
      </w:r>
      <w:r w:rsidR="006B4A2A">
        <w:rPr>
          <w:rFonts w:ascii="Times New Roman" w:hAnsi="Times New Roman"/>
          <w:szCs w:val="24"/>
        </w:rPr>
        <w:t xml:space="preserve">   </w:t>
      </w:r>
    </w:p>
    <w:p w14:paraId="65D147F5" w14:textId="77777777" w:rsidR="006B4A2A" w:rsidRDefault="006B4A2A" w:rsidP="0072094F">
      <w:pPr>
        <w:tabs>
          <w:tab w:val="left" w:pos="-720"/>
          <w:tab w:val="left" w:pos="0"/>
          <w:tab w:val="left" w:pos="450"/>
        </w:tabs>
        <w:suppressAutoHyphens/>
        <w:ind w:left="450"/>
        <w:rPr>
          <w:rFonts w:ascii="Times New Roman" w:hAnsi="Times New Roman"/>
          <w:b/>
          <w:szCs w:val="24"/>
          <w:u w:val="single"/>
        </w:rPr>
      </w:pPr>
    </w:p>
    <w:p w14:paraId="28C27E03" w14:textId="0EA77E69" w:rsidR="006F195E" w:rsidRPr="00326313" w:rsidRDefault="0072094F" w:rsidP="0072094F">
      <w:pPr>
        <w:tabs>
          <w:tab w:val="left" w:pos="-720"/>
          <w:tab w:val="left" w:pos="0"/>
          <w:tab w:val="left" w:pos="450"/>
        </w:tabs>
        <w:suppressAutoHyphens/>
        <w:ind w:left="450"/>
        <w:rPr>
          <w:rFonts w:ascii="Times New Roman" w:hAnsi="Times New Roman"/>
          <w:szCs w:val="24"/>
        </w:rPr>
      </w:pPr>
      <w:r>
        <w:rPr>
          <w:rFonts w:ascii="Times New Roman" w:hAnsi="Times New Roman"/>
          <w:szCs w:val="24"/>
        </w:rPr>
        <w:t>T</w:t>
      </w:r>
      <w:r w:rsidR="00DE5A33">
        <w:rPr>
          <w:rFonts w:ascii="Times New Roman" w:hAnsi="Times New Roman"/>
          <w:szCs w:val="24"/>
        </w:rPr>
        <w:t xml:space="preserve">his </w:t>
      </w:r>
      <w:r w:rsidR="00DA69A9">
        <w:rPr>
          <w:rFonts w:ascii="Times New Roman" w:hAnsi="Times New Roman"/>
          <w:szCs w:val="24"/>
        </w:rPr>
        <w:t>D</w:t>
      </w:r>
      <w:r w:rsidR="00DE5A33">
        <w:rPr>
          <w:rFonts w:ascii="Times New Roman" w:hAnsi="Times New Roman"/>
          <w:szCs w:val="24"/>
        </w:rPr>
        <w:t>irective establish</w:t>
      </w:r>
      <w:r w:rsidR="00DA69A9">
        <w:rPr>
          <w:rFonts w:ascii="Times New Roman" w:hAnsi="Times New Roman"/>
          <w:szCs w:val="24"/>
        </w:rPr>
        <w:t>es</w:t>
      </w:r>
      <w:r w:rsidR="00DE5A33">
        <w:rPr>
          <w:rFonts w:ascii="Times New Roman" w:hAnsi="Times New Roman"/>
          <w:szCs w:val="24"/>
        </w:rPr>
        <w:t xml:space="preserve"> a</w:t>
      </w:r>
      <w:r w:rsidR="00932C62">
        <w:rPr>
          <w:rFonts w:ascii="Times New Roman" w:hAnsi="Times New Roman"/>
          <w:szCs w:val="24"/>
        </w:rPr>
        <w:t xml:space="preserve"> </w:t>
      </w:r>
      <w:r>
        <w:rPr>
          <w:rFonts w:ascii="Times New Roman" w:hAnsi="Times New Roman"/>
          <w:szCs w:val="24"/>
        </w:rPr>
        <w:t xml:space="preserve">FAAP </w:t>
      </w:r>
      <w:r w:rsidR="00DA69A9">
        <w:rPr>
          <w:rFonts w:ascii="Times New Roman" w:hAnsi="Times New Roman"/>
          <w:szCs w:val="24"/>
        </w:rPr>
        <w:t xml:space="preserve">request </w:t>
      </w:r>
      <w:r w:rsidR="006F195E" w:rsidRPr="004E48F3">
        <w:rPr>
          <w:rFonts w:ascii="Times New Roman" w:hAnsi="Times New Roman"/>
          <w:szCs w:val="24"/>
        </w:rPr>
        <w:t>process</w:t>
      </w:r>
      <w:r>
        <w:rPr>
          <w:rFonts w:ascii="Times New Roman" w:hAnsi="Times New Roman"/>
          <w:szCs w:val="24"/>
        </w:rPr>
        <w:t xml:space="preserve"> that is </w:t>
      </w:r>
      <w:r w:rsidR="006F195E" w:rsidRPr="004E48F3">
        <w:rPr>
          <w:rFonts w:ascii="Times New Roman" w:hAnsi="Times New Roman"/>
          <w:szCs w:val="24"/>
        </w:rPr>
        <w:t>simple</w:t>
      </w:r>
      <w:r>
        <w:rPr>
          <w:rFonts w:ascii="Times New Roman" w:hAnsi="Times New Roman"/>
          <w:szCs w:val="24"/>
        </w:rPr>
        <w:t xml:space="preserve">, </w:t>
      </w:r>
      <w:r w:rsidR="006F195E" w:rsidRPr="004E48F3">
        <w:rPr>
          <w:rFonts w:ascii="Times New Roman" w:hAnsi="Times New Roman"/>
          <w:szCs w:val="24"/>
        </w:rPr>
        <w:t>fluid</w:t>
      </w:r>
      <w:r>
        <w:rPr>
          <w:rFonts w:ascii="Times New Roman" w:hAnsi="Times New Roman"/>
          <w:szCs w:val="24"/>
        </w:rPr>
        <w:t xml:space="preserve">, and </w:t>
      </w:r>
      <w:r w:rsidR="006F195E" w:rsidRPr="004E48F3">
        <w:rPr>
          <w:rFonts w:ascii="Times New Roman" w:hAnsi="Times New Roman"/>
          <w:szCs w:val="24"/>
        </w:rPr>
        <w:t>collaborative</w:t>
      </w:r>
      <w:r>
        <w:rPr>
          <w:rFonts w:ascii="Times New Roman" w:hAnsi="Times New Roman"/>
          <w:szCs w:val="24"/>
        </w:rPr>
        <w:t xml:space="preserve">.  </w:t>
      </w:r>
      <w:r w:rsidR="006F195E" w:rsidRPr="004E48F3">
        <w:rPr>
          <w:rFonts w:ascii="Times New Roman" w:hAnsi="Times New Roman"/>
          <w:szCs w:val="24"/>
        </w:rPr>
        <w:t xml:space="preserve">OFCCP and the contractor work together to </w:t>
      </w:r>
      <w:r w:rsidR="00DA69A9">
        <w:rPr>
          <w:rFonts w:ascii="Times New Roman" w:hAnsi="Times New Roman"/>
          <w:szCs w:val="24"/>
        </w:rPr>
        <w:t>reach decision</w:t>
      </w:r>
      <w:r w:rsidR="00BC57B9">
        <w:rPr>
          <w:rFonts w:ascii="Times New Roman" w:hAnsi="Times New Roman"/>
          <w:szCs w:val="24"/>
        </w:rPr>
        <w:t>s</w:t>
      </w:r>
      <w:r w:rsidR="00DA69A9">
        <w:rPr>
          <w:rFonts w:ascii="Times New Roman" w:hAnsi="Times New Roman"/>
          <w:szCs w:val="24"/>
        </w:rPr>
        <w:t xml:space="preserve"> </w:t>
      </w:r>
      <w:r w:rsidR="0065749D">
        <w:rPr>
          <w:rFonts w:ascii="Times New Roman" w:hAnsi="Times New Roman"/>
          <w:szCs w:val="24"/>
        </w:rPr>
        <w:t xml:space="preserve">related to </w:t>
      </w:r>
      <w:r w:rsidR="00DA69A9">
        <w:rPr>
          <w:rFonts w:ascii="Times New Roman" w:hAnsi="Times New Roman"/>
          <w:szCs w:val="24"/>
        </w:rPr>
        <w:t>the request and</w:t>
      </w:r>
      <w:r w:rsidR="00BC57B9">
        <w:rPr>
          <w:rFonts w:ascii="Times New Roman" w:hAnsi="Times New Roman"/>
          <w:szCs w:val="24"/>
        </w:rPr>
        <w:t xml:space="preserve"> </w:t>
      </w:r>
      <w:r w:rsidR="00DA69A9">
        <w:rPr>
          <w:rFonts w:ascii="Times New Roman" w:hAnsi="Times New Roman"/>
          <w:szCs w:val="24"/>
        </w:rPr>
        <w:t xml:space="preserve">how </w:t>
      </w:r>
      <w:r w:rsidR="00BC57B9">
        <w:rPr>
          <w:rFonts w:ascii="Times New Roman" w:hAnsi="Times New Roman"/>
          <w:szCs w:val="24"/>
        </w:rPr>
        <w:t xml:space="preserve">it might be </w:t>
      </w:r>
      <w:r w:rsidR="00DA69A9">
        <w:rPr>
          <w:rFonts w:ascii="Times New Roman" w:hAnsi="Times New Roman"/>
          <w:szCs w:val="24"/>
        </w:rPr>
        <w:t>implement</w:t>
      </w:r>
      <w:r w:rsidR="005C2C74">
        <w:rPr>
          <w:rFonts w:ascii="Times New Roman" w:hAnsi="Times New Roman"/>
          <w:szCs w:val="24"/>
        </w:rPr>
        <w:t>ed</w:t>
      </w:r>
      <w:r w:rsidR="00721405">
        <w:rPr>
          <w:rFonts w:ascii="Times New Roman" w:hAnsi="Times New Roman"/>
          <w:szCs w:val="24"/>
        </w:rPr>
        <w:t xml:space="preserve"> once</w:t>
      </w:r>
      <w:r w:rsidR="00BC57B9">
        <w:rPr>
          <w:rFonts w:ascii="Times New Roman" w:hAnsi="Times New Roman"/>
          <w:szCs w:val="24"/>
        </w:rPr>
        <w:t xml:space="preserve"> approved</w:t>
      </w:r>
      <w:r w:rsidR="00DA69A9">
        <w:rPr>
          <w:rFonts w:ascii="Times New Roman" w:hAnsi="Times New Roman"/>
          <w:szCs w:val="24"/>
        </w:rPr>
        <w:t xml:space="preserve">.  This </w:t>
      </w:r>
      <w:r w:rsidR="00BC57B9">
        <w:rPr>
          <w:rFonts w:ascii="Times New Roman" w:hAnsi="Times New Roman"/>
          <w:szCs w:val="24"/>
        </w:rPr>
        <w:t xml:space="preserve">supports the </w:t>
      </w:r>
      <w:r w:rsidR="00DA69A9">
        <w:rPr>
          <w:rFonts w:ascii="Times New Roman" w:hAnsi="Times New Roman"/>
          <w:szCs w:val="24"/>
        </w:rPr>
        <w:t xml:space="preserve">prompt, </w:t>
      </w:r>
      <w:r w:rsidR="00326313">
        <w:rPr>
          <w:rFonts w:ascii="Times New Roman" w:hAnsi="Times New Roman"/>
          <w:szCs w:val="24"/>
        </w:rPr>
        <w:t>transparent</w:t>
      </w:r>
      <w:r w:rsidR="00DA69A9">
        <w:rPr>
          <w:rFonts w:ascii="Times New Roman" w:hAnsi="Times New Roman"/>
          <w:szCs w:val="24"/>
        </w:rPr>
        <w:t xml:space="preserve">, and consistent application of OFCCP’s </w:t>
      </w:r>
      <w:r w:rsidR="006F195E" w:rsidRPr="004E48F3">
        <w:rPr>
          <w:rFonts w:ascii="Times New Roman" w:hAnsi="Times New Roman"/>
          <w:szCs w:val="24"/>
        </w:rPr>
        <w:t>policies and procedures</w:t>
      </w:r>
      <w:r w:rsidR="00BC57B9">
        <w:rPr>
          <w:rFonts w:ascii="Times New Roman" w:hAnsi="Times New Roman"/>
          <w:szCs w:val="24"/>
        </w:rPr>
        <w:t xml:space="preserve">.  </w:t>
      </w:r>
      <w:r w:rsidR="00DE5A33">
        <w:rPr>
          <w:rFonts w:ascii="Times New Roman" w:hAnsi="Times New Roman"/>
          <w:szCs w:val="24"/>
        </w:rPr>
        <w:t xml:space="preserve">Moreover, OFCCP </w:t>
      </w:r>
      <w:r w:rsidR="00BC57B9">
        <w:rPr>
          <w:rFonts w:ascii="Times New Roman" w:hAnsi="Times New Roman"/>
          <w:szCs w:val="24"/>
        </w:rPr>
        <w:t xml:space="preserve">can provide </w:t>
      </w:r>
      <w:r w:rsidR="00C07865">
        <w:rPr>
          <w:rFonts w:ascii="Times New Roman" w:hAnsi="Times New Roman"/>
          <w:szCs w:val="24"/>
        </w:rPr>
        <w:t xml:space="preserve">compliance </w:t>
      </w:r>
      <w:r w:rsidR="00DE5A33">
        <w:rPr>
          <w:rFonts w:ascii="Times New Roman" w:hAnsi="Times New Roman"/>
          <w:szCs w:val="24"/>
        </w:rPr>
        <w:t xml:space="preserve">assistance </w:t>
      </w:r>
      <w:r w:rsidR="00BC57B9">
        <w:rPr>
          <w:rFonts w:ascii="Times New Roman" w:hAnsi="Times New Roman"/>
          <w:szCs w:val="24"/>
        </w:rPr>
        <w:t xml:space="preserve">before, during, and after </w:t>
      </w:r>
      <w:r w:rsidR="00DE5A33">
        <w:rPr>
          <w:rFonts w:ascii="Times New Roman" w:hAnsi="Times New Roman"/>
          <w:szCs w:val="24"/>
        </w:rPr>
        <w:t xml:space="preserve">the </w:t>
      </w:r>
      <w:r w:rsidR="00BC57B9">
        <w:rPr>
          <w:rFonts w:ascii="Times New Roman" w:hAnsi="Times New Roman"/>
          <w:szCs w:val="24"/>
        </w:rPr>
        <w:t xml:space="preserve">FAAP agreement request </w:t>
      </w:r>
      <w:r w:rsidR="00DE5A33">
        <w:rPr>
          <w:rFonts w:ascii="Times New Roman" w:hAnsi="Times New Roman"/>
          <w:szCs w:val="24"/>
        </w:rPr>
        <w:t xml:space="preserve">process.   </w:t>
      </w:r>
    </w:p>
    <w:p w14:paraId="4869042B" w14:textId="77777777" w:rsidR="00326313" w:rsidRDefault="00326313" w:rsidP="004E48F3">
      <w:pPr>
        <w:tabs>
          <w:tab w:val="left" w:pos="-720"/>
          <w:tab w:val="left" w:pos="0"/>
          <w:tab w:val="left" w:pos="450"/>
        </w:tabs>
        <w:suppressAutoHyphens/>
        <w:ind w:left="450"/>
        <w:rPr>
          <w:rFonts w:ascii="Times New Roman" w:hAnsi="Times New Roman"/>
          <w:szCs w:val="24"/>
        </w:rPr>
      </w:pPr>
    </w:p>
    <w:p w14:paraId="7FD1BF9B" w14:textId="5E15BE14" w:rsidR="00326313" w:rsidRDefault="0072094F" w:rsidP="00326313">
      <w:pPr>
        <w:tabs>
          <w:tab w:val="left" w:pos="-720"/>
          <w:tab w:val="left" w:pos="0"/>
          <w:tab w:val="left" w:pos="450"/>
        </w:tabs>
        <w:suppressAutoHyphens/>
        <w:ind w:left="450"/>
        <w:rPr>
          <w:rFonts w:ascii="Times New Roman" w:hAnsi="Times New Roman"/>
          <w:szCs w:val="24"/>
        </w:rPr>
      </w:pPr>
      <w:r>
        <w:rPr>
          <w:rFonts w:ascii="Times New Roman" w:hAnsi="Times New Roman"/>
          <w:szCs w:val="24"/>
        </w:rPr>
        <w:t xml:space="preserve">OFCCP’s </w:t>
      </w:r>
      <w:r w:rsidR="006946A7" w:rsidRPr="00C43C91">
        <w:rPr>
          <w:rFonts w:ascii="Times New Roman" w:hAnsi="Times New Roman"/>
          <w:szCs w:val="24"/>
        </w:rPr>
        <w:t xml:space="preserve">Executive Order 11246 </w:t>
      </w:r>
      <w:r w:rsidR="00C07865">
        <w:rPr>
          <w:rFonts w:ascii="Times New Roman" w:hAnsi="Times New Roman"/>
          <w:szCs w:val="24"/>
        </w:rPr>
        <w:t xml:space="preserve">regulations </w:t>
      </w:r>
      <w:r w:rsidR="006946A7" w:rsidRPr="00C43C91">
        <w:rPr>
          <w:rFonts w:ascii="Times New Roman" w:hAnsi="Times New Roman"/>
          <w:szCs w:val="24"/>
        </w:rPr>
        <w:t>permit federal supply and service contractors to develop AAPs based on a business function or business unit</w:t>
      </w:r>
      <w:r w:rsidR="00391664">
        <w:rPr>
          <w:rFonts w:ascii="Times New Roman" w:hAnsi="Times New Roman"/>
          <w:szCs w:val="24"/>
        </w:rPr>
        <w:t xml:space="preserve">.  </w:t>
      </w:r>
      <w:r w:rsidR="00326313">
        <w:rPr>
          <w:rFonts w:ascii="Times New Roman" w:hAnsi="Times New Roman"/>
          <w:szCs w:val="24"/>
        </w:rPr>
        <w:t>Generally, t</w:t>
      </w:r>
      <w:r w:rsidR="00326313" w:rsidRPr="00326313">
        <w:rPr>
          <w:rFonts w:ascii="Times New Roman" w:hAnsi="Times New Roman"/>
          <w:szCs w:val="24"/>
        </w:rPr>
        <w:t>o be suitable for a FAAP, the functional or business unit must</w:t>
      </w:r>
      <w:r w:rsidR="00FA0F72">
        <w:rPr>
          <w:rFonts w:ascii="Times New Roman" w:hAnsi="Times New Roman"/>
          <w:szCs w:val="24"/>
        </w:rPr>
        <w:t xml:space="preserve"> </w:t>
      </w:r>
      <w:r w:rsidR="00CA7F2E">
        <w:rPr>
          <w:rFonts w:ascii="Times New Roman" w:hAnsi="Times New Roman"/>
          <w:szCs w:val="24"/>
        </w:rPr>
        <w:t>e</w:t>
      </w:r>
      <w:r w:rsidR="00FA0F72">
        <w:rPr>
          <w:rFonts w:ascii="Times New Roman" w:hAnsi="Times New Roman"/>
          <w:szCs w:val="24"/>
        </w:rPr>
        <w:t>xist</w:t>
      </w:r>
      <w:r w:rsidR="00CA7F2E">
        <w:rPr>
          <w:rFonts w:ascii="Times New Roman" w:hAnsi="Times New Roman"/>
          <w:szCs w:val="24"/>
        </w:rPr>
        <w:t xml:space="preserve"> </w:t>
      </w:r>
      <w:r w:rsidR="00FA0F72">
        <w:rPr>
          <w:rFonts w:ascii="Times New Roman" w:hAnsi="Times New Roman"/>
          <w:szCs w:val="24"/>
        </w:rPr>
        <w:t xml:space="preserve">and operate </w:t>
      </w:r>
      <w:r w:rsidR="00FA0F72" w:rsidRPr="004E48F3">
        <w:rPr>
          <w:rFonts w:ascii="Times New Roman" w:hAnsi="Times New Roman"/>
          <w:szCs w:val="24"/>
        </w:rPr>
        <w:t>autonomously</w:t>
      </w:r>
      <w:r w:rsidR="00FA0F72">
        <w:rPr>
          <w:rFonts w:ascii="Times New Roman" w:hAnsi="Times New Roman"/>
          <w:szCs w:val="24"/>
        </w:rPr>
        <w:t>.  In addition, it must</w:t>
      </w:r>
      <w:r w:rsidR="00326313">
        <w:rPr>
          <w:rFonts w:ascii="Times New Roman" w:hAnsi="Times New Roman"/>
          <w:szCs w:val="24"/>
        </w:rPr>
        <w:t>:</w:t>
      </w:r>
    </w:p>
    <w:p w14:paraId="2CB0A348" w14:textId="77777777" w:rsidR="00326313" w:rsidRDefault="00326313" w:rsidP="00326313">
      <w:pPr>
        <w:tabs>
          <w:tab w:val="left" w:pos="-720"/>
          <w:tab w:val="left" w:pos="0"/>
          <w:tab w:val="left" w:pos="450"/>
        </w:tabs>
        <w:suppressAutoHyphens/>
        <w:ind w:left="450"/>
        <w:rPr>
          <w:rFonts w:ascii="Times New Roman" w:hAnsi="Times New Roman"/>
          <w:szCs w:val="24"/>
        </w:rPr>
      </w:pPr>
    </w:p>
    <w:p w14:paraId="0FB4C950" w14:textId="77777777" w:rsidR="00326313" w:rsidRPr="00FA0F72" w:rsidRDefault="00326313" w:rsidP="00FA0F72">
      <w:pPr>
        <w:pStyle w:val="ListParagraph"/>
        <w:numPr>
          <w:ilvl w:val="0"/>
          <w:numId w:val="40"/>
        </w:numPr>
        <w:tabs>
          <w:tab w:val="left" w:pos="-720"/>
          <w:tab w:val="left" w:pos="0"/>
          <w:tab w:val="left" w:pos="450"/>
        </w:tabs>
        <w:suppressAutoHyphens/>
        <w:rPr>
          <w:rFonts w:ascii="Times New Roman" w:hAnsi="Times New Roman"/>
          <w:szCs w:val="24"/>
        </w:rPr>
      </w:pPr>
      <w:r w:rsidRPr="00FA0F72">
        <w:rPr>
          <w:rFonts w:ascii="Times New Roman" w:hAnsi="Times New Roman"/>
          <w:szCs w:val="24"/>
        </w:rPr>
        <w:t xml:space="preserve">Have at least 50 employees; </w:t>
      </w:r>
    </w:p>
    <w:p w14:paraId="259BC6C6" w14:textId="77777777" w:rsidR="00326313" w:rsidRPr="00326313" w:rsidRDefault="00326313" w:rsidP="004E48F3">
      <w:pPr>
        <w:pStyle w:val="ListParagraph"/>
        <w:numPr>
          <w:ilvl w:val="0"/>
          <w:numId w:val="40"/>
        </w:numPr>
        <w:tabs>
          <w:tab w:val="left" w:pos="-720"/>
          <w:tab w:val="left" w:pos="0"/>
          <w:tab w:val="left" w:pos="450"/>
        </w:tabs>
        <w:suppressAutoHyphens/>
        <w:rPr>
          <w:rFonts w:ascii="Times New Roman" w:hAnsi="Times New Roman"/>
          <w:szCs w:val="24"/>
        </w:rPr>
      </w:pPr>
      <w:r w:rsidRPr="00326313">
        <w:rPr>
          <w:rFonts w:ascii="Times New Roman" w:hAnsi="Times New Roman"/>
          <w:szCs w:val="24"/>
        </w:rPr>
        <w:t xml:space="preserve">Have its own managing official; and </w:t>
      </w:r>
    </w:p>
    <w:p w14:paraId="6425630F" w14:textId="77777777" w:rsidR="00326313" w:rsidRDefault="00326313" w:rsidP="004E48F3">
      <w:pPr>
        <w:pStyle w:val="ListParagraph"/>
        <w:numPr>
          <w:ilvl w:val="0"/>
          <w:numId w:val="40"/>
        </w:numPr>
        <w:tabs>
          <w:tab w:val="left" w:pos="-720"/>
          <w:tab w:val="left" w:pos="0"/>
          <w:tab w:val="left" w:pos="450"/>
        </w:tabs>
        <w:suppressAutoHyphens/>
        <w:rPr>
          <w:rFonts w:ascii="Times New Roman" w:hAnsi="Times New Roman"/>
          <w:szCs w:val="24"/>
        </w:rPr>
      </w:pPr>
      <w:r w:rsidRPr="00326313">
        <w:rPr>
          <w:rFonts w:ascii="Times New Roman" w:hAnsi="Times New Roman"/>
          <w:szCs w:val="24"/>
        </w:rPr>
        <w:t>Have the ability to track and maintain its own personnel activity.</w:t>
      </w:r>
    </w:p>
    <w:p w14:paraId="09561B15" w14:textId="77777777" w:rsidR="00326313" w:rsidRDefault="00326313" w:rsidP="004E48F3">
      <w:pPr>
        <w:tabs>
          <w:tab w:val="left" w:pos="-720"/>
          <w:tab w:val="left" w:pos="0"/>
          <w:tab w:val="left" w:pos="450"/>
        </w:tabs>
        <w:suppressAutoHyphens/>
        <w:ind w:left="450"/>
        <w:rPr>
          <w:rFonts w:ascii="Times New Roman" w:hAnsi="Times New Roman"/>
          <w:szCs w:val="24"/>
        </w:rPr>
      </w:pPr>
    </w:p>
    <w:p w14:paraId="4759A5EE" w14:textId="77B49DBC" w:rsidR="006946A7" w:rsidRPr="00C43C91" w:rsidRDefault="00391664" w:rsidP="004E48F3">
      <w:pPr>
        <w:tabs>
          <w:tab w:val="left" w:pos="-720"/>
          <w:tab w:val="left" w:pos="0"/>
          <w:tab w:val="left" w:pos="450"/>
        </w:tabs>
        <w:suppressAutoHyphens/>
        <w:ind w:left="450"/>
        <w:rPr>
          <w:rFonts w:ascii="Times New Roman" w:hAnsi="Times New Roman"/>
          <w:szCs w:val="24"/>
        </w:rPr>
      </w:pPr>
      <w:r>
        <w:rPr>
          <w:rFonts w:ascii="Times New Roman" w:hAnsi="Times New Roman"/>
          <w:szCs w:val="24"/>
        </w:rPr>
        <w:t>This approach is different from the  most commonly use</w:t>
      </w:r>
      <w:r w:rsidR="002A3AB1">
        <w:rPr>
          <w:rFonts w:ascii="Times New Roman" w:hAnsi="Times New Roman"/>
          <w:szCs w:val="24"/>
        </w:rPr>
        <w:t>d</w:t>
      </w:r>
      <w:r>
        <w:rPr>
          <w:rFonts w:ascii="Times New Roman" w:hAnsi="Times New Roman"/>
          <w:szCs w:val="24"/>
        </w:rPr>
        <w:t xml:space="preserve"> approach of creating </w:t>
      </w:r>
      <w:r w:rsidR="006946A7" w:rsidRPr="00C43C91">
        <w:rPr>
          <w:rFonts w:ascii="Times New Roman" w:hAnsi="Times New Roman"/>
          <w:szCs w:val="24"/>
        </w:rPr>
        <w:t xml:space="preserve">AAPs </w:t>
      </w:r>
      <w:r w:rsidR="004B33F4">
        <w:rPr>
          <w:rFonts w:ascii="Times New Roman" w:hAnsi="Times New Roman"/>
          <w:szCs w:val="24"/>
        </w:rPr>
        <w:t xml:space="preserve">based on the </w:t>
      </w:r>
      <w:r w:rsidR="006946A7" w:rsidRPr="00C43C91">
        <w:rPr>
          <w:rFonts w:ascii="Times New Roman" w:hAnsi="Times New Roman"/>
          <w:szCs w:val="24"/>
        </w:rPr>
        <w:t>contractor</w:t>
      </w:r>
      <w:r w:rsidR="004B33F4">
        <w:rPr>
          <w:rFonts w:ascii="Times New Roman" w:hAnsi="Times New Roman"/>
          <w:szCs w:val="24"/>
        </w:rPr>
        <w:t xml:space="preserve">’s </w:t>
      </w:r>
      <w:r w:rsidR="006946A7" w:rsidRPr="00C43C91">
        <w:rPr>
          <w:rFonts w:ascii="Times New Roman" w:hAnsi="Times New Roman"/>
          <w:szCs w:val="24"/>
        </w:rPr>
        <w:t>establishment</w:t>
      </w:r>
      <w:r w:rsidR="004B33F4">
        <w:rPr>
          <w:rFonts w:ascii="Times New Roman" w:hAnsi="Times New Roman"/>
          <w:szCs w:val="24"/>
        </w:rPr>
        <w:t>s</w:t>
      </w:r>
      <w:r>
        <w:rPr>
          <w:rFonts w:ascii="Times New Roman" w:hAnsi="Times New Roman"/>
          <w:szCs w:val="24"/>
        </w:rPr>
        <w:t xml:space="preserve"> or location</w:t>
      </w:r>
      <w:r w:rsidR="004B33F4">
        <w:rPr>
          <w:rFonts w:ascii="Times New Roman" w:hAnsi="Times New Roman"/>
          <w:szCs w:val="24"/>
        </w:rPr>
        <w:t>s</w:t>
      </w:r>
      <w:r w:rsidR="006946A7" w:rsidRPr="00C43C91">
        <w:rPr>
          <w:rFonts w:ascii="Times New Roman" w:hAnsi="Times New Roman"/>
          <w:szCs w:val="24"/>
        </w:rPr>
        <w:t>.</w:t>
      </w:r>
      <w:r w:rsidR="00E45087">
        <w:rPr>
          <w:rStyle w:val="FootnoteReference"/>
          <w:rFonts w:ascii="Times New Roman" w:hAnsi="Times New Roman"/>
          <w:szCs w:val="24"/>
        </w:rPr>
        <w:footnoteReference w:id="2"/>
      </w:r>
      <w:r w:rsidR="006946A7" w:rsidRPr="00C43C91">
        <w:rPr>
          <w:rFonts w:ascii="Times New Roman" w:hAnsi="Times New Roman"/>
          <w:szCs w:val="24"/>
        </w:rPr>
        <w:t xml:space="preserve"> </w:t>
      </w:r>
      <w:r w:rsidR="00326313">
        <w:rPr>
          <w:rFonts w:ascii="Times New Roman" w:hAnsi="Times New Roman"/>
          <w:szCs w:val="24"/>
        </w:rPr>
        <w:t xml:space="preserve"> </w:t>
      </w:r>
      <w:r w:rsidR="006946A7" w:rsidRPr="00C43C91">
        <w:rPr>
          <w:rFonts w:ascii="Times New Roman" w:hAnsi="Times New Roman"/>
          <w:szCs w:val="24"/>
        </w:rPr>
        <w:t>Specifically, the regulation at 41 CFR 60</w:t>
      </w:r>
      <w:r w:rsidR="006946A7" w:rsidRPr="00C43C91">
        <w:rPr>
          <w:rFonts w:ascii="Times New Roman" w:hAnsi="Times New Roman"/>
          <w:szCs w:val="24"/>
        </w:rPr>
        <w:noBreakHyphen/>
        <w:t>2.1(d)(4) provides:</w:t>
      </w:r>
      <w:r w:rsidR="001E0359" w:rsidRPr="001E0359">
        <w:rPr>
          <w:rStyle w:val="FootnoteReference"/>
          <w:rFonts w:ascii="Times New Roman" w:hAnsi="Times New Roman"/>
          <w:szCs w:val="24"/>
        </w:rPr>
        <w:t xml:space="preserve"> </w:t>
      </w:r>
      <w:r w:rsidR="001E0359">
        <w:rPr>
          <w:rStyle w:val="FootnoteReference"/>
          <w:rFonts w:ascii="Times New Roman" w:hAnsi="Times New Roman"/>
          <w:szCs w:val="24"/>
        </w:rPr>
        <w:footnoteReference w:id="3"/>
      </w:r>
    </w:p>
    <w:p w14:paraId="553F893B" w14:textId="77777777" w:rsidR="006946A7" w:rsidRPr="00C43C91" w:rsidRDefault="006946A7" w:rsidP="00A75710">
      <w:pPr>
        <w:pStyle w:val="BodyTextIndent"/>
        <w:ind w:left="720"/>
        <w:rPr>
          <w:rFonts w:ascii="Times New Roman" w:hAnsi="Times New Roman"/>
          <w:szCs w:val="24"/>
        </w:rPr>
      </w:pPr>
    </w:p>
    <w:p w14:paraId="01807A3F" w14:textId="77777777" w:rsidR="006946A7" w:rsidRPr="00C43C91" w:rsidRDefault="006946A7" w:rsidP="00A75710">
      <w:pPr>
        <w:tabs>
          <w:tab w:val="left" w:pos="-720"/>
        </w:tabs>
        <w:suppressAutoHyphens/>
        <w:ind w:left="1440" w:right="1440"/>
        <w:rPr>
          <w:rFonts w:ascii="Times New Roman" w:hAnsi="Times New Roman"/>
          <w:szCs w:val="24"/>
        </w:rPr>
      </w:pPr>
      <w:r w:rsidRPr="00C43C91">
        <w:rPr>
          <w:rFonts w:ascii="Times New Roman" w:hAnsi="Times New Roman"/>
          <w:szCs w:val="24"/>
        </w:rPr>
        <w:t>If a contractor wishes to establish an affirmative action program other than by establishment, the contractor may reach agreement with OFCCP on the development and use of affirmative action programs based on functional or business units.  The Deputy Assistant Secretary, or his or her designee, must approve such agreements.  Agreements allowing the use of functional or business unit affirmative action programs cannot be construed to limit or restrict how the OFCCP structures its compliance evaluations.</w:t>
      </w:r>
      <w:r w:rsidR="00E45087" w:rsidRPr="00E45087">
        <w:rPr>
          <w:rStyle w:val="FootnoteReference"/>
          <w:rFonts w:ascii="Times New Roman" w:hAnsi="Times New Roman"/>
          <w:szCs w:val="24"/>
        </w:rPr>
        <w:t xml:space="preserve"> </w:t>
      </w:r>
    </w:p>
    <w:p w14:paraId="38DE863F" w14:textId="77777777" w:rsidR="006946A7" w:rsidRPr="00C43C91" w:rsidRDefault="006946A7" w:rsidP="00A75710">
      <w:pPr>
        <w:tabs>
          <w:tab w:val="left" w:pos="-720"/>
        </w:tabs>
        <w:suppressAutoHyphens/>
        <w:ind w:left="432"/>
        <w:rPr>
          <w:rFonts w:ascii="Times New Roman" w:hAnsi="Times New Roman"/>
          <w:szCs w:val="24"/>
        </w:rPr>
      </w:pPr>
    </w:p>
    <w:p w14:paraId="668F6A9D" w14:textId="04F59F72" w:rsidR="004B33F4" w:rsidRPr="00C43C91" w:rsidRDefault="006946A7" w:rsidP="004B33F4">
      <w:pPr>
        <w:tabs>
          <w:tab w:val="left" w:pos="-720"/>
        </w:tabs>
        <w:suppressAutoHyphens/>
        <w:ind w:left="432"/>
        <w:rPr>
          <w:rFonts w:ascii="Times New Roman" w:hAnsi="Times New Roman"/>
          <w:szCs w:val="24"/>
        </w:rPr>
      </w:pPr>
      <w:r w:rsidRPr="00C43C91">
        <w:rPr>
          <w:rFonts w:ascii="Times New Roman" w:hAnsi="Times New Roman"/>
          <w:szCs w:val="24"/>
        </w:rPr>
        <w:t xml:space="preserve">Any supply and service contractor subject to </w:t>
      </w:r>
      <w:r w:rsidR="008C6BD8">
        <w:rPr>
          <w:rFonts w:ascii="Times New Roman" w:hAnsi="Times New Roman"/>
          <w:szCs w:val="24"/>
        </w:rPr>
        <w:t xml:space="preserve">OFCCP’s </w:t>
      </w:r>
      <w:r w:rsidRPr="00C43C91">
        <w:rPr>
          <w:rFonts w:ascii="Times New Roman" w:hAnsi="Times New Roman"/>
          <w:szCs w:val="24"/>
        </w:rPr>
        <w:t>AAP requirements may request a FAAP agreement that permits the development and use of AAPs based on functional or business units.  Some contractors may find it appropriate to develop AAPs based solely on functional or business units, while others may elect to use a combination of both functional units and establishment-based AAPs</w:t>
      </w:r>
      <w:r w:rsidR="00F15D0A" w:rsidRPr="00C43C91">
        <w:rPr>
          <w:rFonts w:ascii="Times New Roman" w:hAnsi="Times New Roman"/>
          <w:szCs w:val="24"/>
        </w:rPr>
        <w:t xml:space="preserve">.  </w:t>
      </w:r>
      <w:r w:rsidR="004B33F4" w:rsidRPr="00C43C91">
        <w:rPr>
          <w:rFonts w:ascii="Times New Roman" w:hAnsi="Times New Roman"/>
          <w:szCs w:val="24"/>
        </w:rPr>
        <w:t xml:space="preserve">In the absence of an approved </w:t>
      </w:r>
      <w:r w:rsidR="00BB331C">
        <w:rPr>
          <w:rFonts w:ascii="Times New Roman" w:hAnsi="Times New Roman"/>
          <w:szCs w:val="24"/>
        </w:rPr>
        <w:t xml:space="preserve">FAAP </w:t>
      </w:r>
      <w:r w:rsidR="004B33F4" w:rsidRPr="00C43C91">
        <w:rPr>
          <w:rFonts w:ascii="Times New Roman" w:hAnsi="Times New Roman"/>
          <w:szCs w:val="24"/>
        </w:rPr>
        <w:t>agreement, the regulations require contractors to develop, implement, and maintain separate AAP</w:t>
      </w:r>
      <w:r w:rsidR="004B33F4">
        <w:rPr>
          <w:rFonts w:ascii="Times New Roman" w:hAnsi="Times New Roman"/>
          <w:szCs w:val="24"/>
        </w:rPr>
        <w:t>s</w:t>
      </w:r>
      <w:r w:rsidR="004B33F4" w:rsidRPr="00C43C91">
        <w:rPr>
          <w:rFonts w:ascii="Times New Roman" w:hAnsi="Times New Roman"/>
          <w:szCs w:val="24"/>
        </w:rPr>
        <w:t xml:space="preserve"> for each physical location o</w:t>
      </w:r>
      <w:r w:rsidR="004B33F4">
        <w:rPr>
          <w:rFonts w:ascii="Times New Roman" w:hAnsi="Times New Roman"/>
          <w:szCs w:val="24"/>
        </w:rPr>
        <w:t>r</w:t>
      </w:r>
      <w:r w:rsidR="004B33F4" w:rsidRPr="00C43C91">
        <w:rPr>
          <w:rFonts w:ascii="Times New Roman" w:hAnsi="Times New Roman"/>
          <w:szCs w:val="24"/>
        </w:rPr>
        <w:t xml:space="preserve"> establishment with 50 or more employees.  </w:t>
      </w:r>
    </w:p>
    <w:p w14:paraId="26F9FF20" w14:textId="77777777" w:rsidR="006946A7" w:rsidRPr="00C43C91" w:rsidRDefault="006946A7" w:rsidP="00A75710">
      <w:pPr>
        <w:pStyle w:val="ListParagraph"/>
        <w:ind w:left="435"/>
        <w:rPr>
          <w:rFonts w:ascii="Times New Roman" w:hAnsi="Times New Roman"/>
          <w:szCs w:val="24"/>
        </w:rPr>
      </w:pPr>
    </w:p>
    <w:p w14:paraId="7758FF87" w14:textId="77777777" w:rsidR="009267B8" w:rsidRDefault="009267B8" w:rsidP="009D1CDF">
      <w:pPr>
        <w:numPr>
          <w:ilvl w:val="0"/>
          <w:numId w:val="1"/>
        </w:numPr>
        <w:tabs>
          <w:tab w:val="clear" w:pos="720"/>
          <w:tab w:val="left" w:pos="-720"/>
          <w:tab w:val="left" w:pos="0"/>
          <w:tab w:val="left" w:pos="450"/>
        </w:tabs>
        <w:suppressAutoHyphens/>
        <w:ind w:left="450"/>
        <w:rPr>
          <w:rFonts w:ascii="Times New Roman" w:hAnsi="Times New Roman"/>
          <w:szCs w:val="24"/>
        </w:rPr>
      </w:pPr>
      <w:r w:rsidRPr="004E48F3">
        <w:rPr>
          <w:rFonts w:ascii="Times New Roman" w:hAnsi="Times New Roman"/>
          <w:b/>
          <w:szCs w:val="24"/>
          <w:u w:val="single"/>
        </w:rPr>
        <w:t>ROLES AND RESPONSIBILITIES</w:t>
      </w:r>
      <w:r w:rsidRPr="00C43C91">
        <w:rPr>
          <w:rFonts w:ascii="Times New Roman" w:hAnsi="Times New Roman"/>
          <w:szCs w:val="24"/>
        </w:rPr>
        <w:t>:</w:t>
      </w:r>
      <w:r w:rsidR="00F027B7" w:rsidRPr="00C43C91">
        <w:rPr>
          <w:rFonts w:ascii="Times New Roman" w:hAnsi="Times New Roman"/>
          <w:szCs w:val="24"/>
        </w:rPr>
        <w:t xml:space="preserve">  </w:t>
      </w:r>
    </w:p>
    <w:p w14:paraId="2C4FC66B" w14:textId="77777777" w:rsidR="00326313" w:rsidRDefault="00326313" w:rsidP="004E48F3">
      <w:pPr>
        <w:tabs>
          <w:tab w:val="left" w:pos="-720"/>
          <w:tab w:val="left" w:pos="0"/>
          <w:tab w:val="left" w:pos="450"/>
        </w:tabs>
        <w:suppressAutoHyphens/>
        <w:rPr>
          <w:rFonts w:ascii="Times New Roman" w:hAnsi="Times New Roman"/>
          <w:szCs w:val="24"/>
        </w:rPr>
      </w:pPr>
    </w:p>
    <w:p w14:paraId="0B7BD1C3" w14:textId="77777777" w:rsidR="00326313" w:rsidRDefault="00F75CEB" w:rsidP="004E48F3">
      <w:pPr>
        <w:tabs>
          <w:tab w:val="left" w:pos="-720"/>
          <w:tab w:val="left" w:pos="0"/>
          <w:tab w:val="left" w:pos="450"/>
        </w:tabs>
        <w:suppressAutoHyphens/>
        <w:rPr>
          <w:rFonts w:ascii="Times New Roman" w:hAnsi="Times New Roman"/>
          <w:szCs w:val="24"/>
        </w:rPr>
      </w:pPr>
      <w:r>
        <w:rPr>
          <w:rFonts w:ascii="Times New Roman" w:hAnsi="Times New Roman"/>
          <w:szCs w:val="24"/>
        </w:rPr>
        <w:tab/>
        <w:t>a.</w:t>
      </w:r>
      <w:r>
        <w:rPr>
          <w:rFonts w:ascii="Times New Roman" w:hAnsi="Times New Roman"/>
          <w:szCs w:val="24"/>
        </w:rPr>
        <w:tab/>
      </w:r>
      <w:r>
        <w:rPr>
          <w:rFonts w:ascii="Times New Roman" w:hAnsi="Times New Roman"/>
          <w:szCs w:val="24"/>
        </w:rPr>
        <w:tab/>
        <w:t xml:space="preserve">The </w:t>
      </w:r>
      <w:r w:rsidRPr="004E48F3">
        <w:rPr>
          <w:rFonts w:ascii="Times New Roman" w:hAnsi="Times New Roman"/>
          <w:b/>
          <w:szCs w:val="24"/>
        </w:rPr>
        <w:t>Contractor</w:t>
      </w:r>
      <w:r>
        <w:rPr>
          <w:rFonts w:ascii="Times New Roman" w:hAnsi="Times New Roman"/>
          <w:szCs w:val="24"/>
        </w:rPr>
        <w:t xml:space="preserve"> is responsible for: </w:t>
      </w:r>
    </w:p>
    <w:p w14:paraId="282AE5FB" w14:textId="77777777" w:rsidR="00C72631" w:rsidRDefault="00C72631" w:rsidP="004E48F3">
      <w:pPr>
        <w:rPr>
          <w:rFonts w:ascii="Times New Roman" w:hAnsi="Times New Roman"/>
          <w:szCs w:val="24"/>
        </w:rPr>
      </w:pPr>
    </w:p>
    <w:p w14:paraId="10C5943F" w14:textId="1AF7B942" w:rsidR="006170CF" w:rsidRDefault="00F75CEB" w:rsidP="006170CF">
      <w:pPr>
        <w:tabs>
          <w:tab w:val="left" w:pos="-720"/>
          <w:tab w:val="left" w:pos="0"/>
          <w:tab w:val="left" w:pos="45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i.</w:t>
      </w:r>
      <w:r>
        <w:rPr>
          <w:rFonts w:ascii="Times New Roman" w:hAnsi="Times New Roman"/>
          <w:szCs w:val="24"/>
        </w:rPr>
        <w:tab/>
        <w:t>S</w:t>
      </w:r>
      <w:r w:rsidR="006170CF">
        <w:rPr>
          <w:rFonts w:ascii="Times New Roman" w:hAnsi="Times New Roman"/>
          <w:szCs w:val="24"/>
        </w:rPr>
        <w:t xml:space="preserve">ubmitting a complete and timely </w:t>
      </w:r>
      <w:r w:rsidR="00CA7F2E">
        <w:rPr>
          <w:rFonts w:ascii="Times New Roman" w:hAnsi="Times New Roman"/>
          <w:szCs w:val="24"/>
        </w:rPr>
        <w:t xml:space="preserve">request for a </w:t>
      </w:r>
      <w:r w:rsidR="006170CF">
        <w:rPr>
          <w:rFonts w:ascii="Times New Roman" w:hAnsi="Times New Roman"/>
          <w:szCs w:val="24"/>
        </w:rPr>
        <w:t xml:space="preserve">FAAP </w:t>
      </w:r>
      <w:r w:rsidR="00CA7F2E">
        <w:rPr>
          <w:rFonts w:ascii="Times New Roman" w:hAnsi="Times New Roman"/>
          <w:szCs w:val="24"/>
        </w:rPr>
        <w:t>agreement</w:t>
      </w:r>
      <w:r w:rsidR="006170CF">
        <w:rPr>
          <w:rFonts w:ascii="Times New Roman" w:hAnsi="Times New Roman"/>
          <w:szCs w:val="24"/>
        </w:rPr>
        <w:t>.</w:t>
      </w:r>
    </w:p>
    <w:p w14:paraId="06D4E1FF" w14:textId="77777777" w:rsidR="006170CF" w:rsidRDefault="006170CF" w:rsidP="006170CF">
      <w:pPr>
        <w:tabs>
          <w:tab w:val="left" w:pos="-720"/>
          <w:tab w:val="left" w:pos="0"/>
          <w:tab w:val="left" w:pos="450"/>
        </w:tabs>
        <w:suppressAutoHyphens/>
        <w:rPr>
          <w:rFonts w:ascii="Times New Roman" w:hAnsi="Times New Roman"/>
          <w:szCs w:val="24"/>
        </w:rPr>
      </w:pPr>
    </w:p>
    <w:p w14:paraId="738D7E2F" w14:textId="6714241D" w:rsidR="006170CF" w:rsidRDefault="00F75CEB" w:rsidP="00B30654">
      <w:pPr>
        <w:tabs>
          <w:tab w:val="left" w:pos="-720"/>
          <w:tab w:val="left" w:pos="0"/>
          <w:tab w:val="left" w:pos="45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ii.</w:t>
      </w:r>
      <w:r>
        <w:rPr>
          <w:rFonts w:ascii="Times New Roman" w:hAnsi="Times New Roman"/>
          <w:szCs w:val="24"/>
        </w:rPr>
        <w:tab/>
        <w:t>I</w:t>
      </w:r>
      <w:r w:rsidR="006170CF">
        <w:rPr>
          <w:rFonts w:ascii="Times New Roman" w:hAnsi="Times New Roman"/>
          <w:szCs w:val="24"/>
        </w:rPr>
        <w:t xml:space="preserve">mplementing </w:t>
      </w:r>
      <w:r w:rsidR="00262658">
        <w:rPr>
          <w:rFonts w:ascii="Times New Roman" w:hAnsi="Times New Roman"/>
          <w:szCs w:val="24"/>
        </w:rPr>
        <w:t>the</w:t>
      </w:r>
      <w:r w:rsidR="006170CF">
        <w:rPr>
          <w:rFonts w:ascii="Times New Roman" w:hAnsi="Times New Roman"/>
          <w:szCs w:val="24"/>
        </w:rPr>
        <w:t xml:space="preserve"> </w:t>
      </w:r>
      <w:r w:rsidR="00D5778C">
        <w:rPr>
          <w:rFonts w:ascii="Times New Roman" w:hAnsi="Times New Roman"/>
          <w:szCs w:val="24"/>
        </w:rPr>
        <w:t>F</w:t>
      </w:r>
      <w:r w:rsidR="006170CF" w:rsidRPr="00C43C91">
        <w:rPr>
          <w:rFonts w:ascii="Times New Roman" w:hAnsi="Times New Roman"/>
          <w:szCs w:val="24"/>
        </w:rPr>
        <w:t xml:space="preserve">AAP agreement after </w:t>
      </w:r>
      <w:r w:rsidR="006170CF">
        <w:rPr>
          <w:rFonts w:ascii="Times New Roman" w:hAnsi="Times New Roman"/>
          <w:szCs w:val="24"/>
        </w:rPr>
        <w:t xml:space="preserve">receiving </w:t>
      </w:r>
      <w:r w:rsidR="002863E6">
        <w:rPr>
          <w:rFonts w:ascii="Times New Roman" w:hAnsi="Times New Roman"/>
          <w:szCs w:val="24"/>
        </w:rPr>
        <w:t>a copy of</w:t>
      </w:r>
      <w:r w:rsidR="008C6BD8">
        <w:rPr>
          <w:rFonts w:ascii="Times New Roman" w:hAnsi="Times New Roman"/>
          <w:szCs w:val="24"/>
        </w:rPr>
        <w:t xml:space="preserve"> </w:t>
      </w:r>
      <w:r w:rsidR="004468AC">
        <w:rPr>
          <w:rFonts w:ascii="Times New Roman" w:hAnsi="Times New Roman"/>
          <w:szCs w:val="24"/>
        </w:rPr>
        <w:t>the</w:t>
      </w:r>
      <w:r w:rsidR="002863E6">
        <w:rPr>
          <w:rFonts w:ascii="Times New Roman" w:hAnsi="Times New Roman"/>
          <w:szCs w:val="24"/>
        </w:rPr>
        <w:t xml:space="preserve"> </w:t>
      </w:r>
      <w:r w:rsidR="008C6BD8">
        <w:rPr>
          <w:rFonts w:ascii="Times New Roman" w:hAnsi="Times New Roman"/>
          <w:szCs w:val="24"/>
        </w:rPr>
        <w:t>a</w:t>
      </w:r>
      <w:r w:rsidR="002863E6">
        <w:rPr>
          <w:rFonts w:ascii="Times New Roman" w:hAnsi="Times New Roman"/>
          <w:szCs w:val="24"/>
        </w:rPr>
        <w:t>greement</w:t>
      </w:r>
      <w:r w:rsidR="00B30654">
        <w:rPr>
          <w:rFonts w:ascii="Times New Roman" w:hAnsi="Times New Roman"/>
          <w:szCs w:val="24"/>
        </w:rPr>
        <w:t xml:space="preserve">  </w:t>
      </w:r>
      <w:r w:rsidR="00B30654">
        <w:rPr>
          <w:rFonts w:ascii="Times New Roman" w:hAnsi="Times New Roman"/>
          <w:szCs w:val="24"/>
        </w:rPr>
        <w:tab/>
      </w:r>
      <w:r w:rsidR="00B30654">
        <w:rPr>
          <w:rFonts w:ascii="Times New Roman" w:hAnsi="Times New Roman"/>
          <w:szCs w:val="24"/>
        </w:rPr>
        <w:tab/>
      </w:r>
      <w:r w:rsidR="00B30654">
        <w:rPr>
          <w:rFonts w:ascii="Times New Roman" w:hAnsi="Times New Roman"/>
          <w:szCs w:val="24"/>
        </w:rPr>
        <w:tab/>
      </w:r>
      <w:r w:rsidR="004468AC">
        <w:rPr>
          <w:rFonts w:ascii="Times New Roman" w:hAnsi="Times New Roman"/>
          <w:szCs w:val="24"/>
        </w:rPr>
        <w:t xml:space="preserve">signed </w:t>
      </w:r>
      <w:r w:rsidR="002863E6">
        <w:rPr>
          <w:rFonts w:ascii="Times New Roman" w:hAnsi="Times New Roman"/>
          <w:szCs w:val="24"/>
        </w:rPr>
        <w:t xml:space="preserve">by the </w:t>
      </w:r>
      <w:r w:rsidR="006170CF">
        <w:rPr>
          <w:rFonts w:ascii="Times New Roman" w:hAnsi="Times New Roman"/>
          <w:szCs w:val="24"/>
        </w:rPr>
        <w:t xml:space="preserve">Director of </w:t>
      </w:r>
      <w:r w:rsidR="006170CF" w:rsidRPr="00C43C91">
        <w:rPr>
          <w:rFonts w:ascii="Times New Roman" w:hAnsi="Times New Roman"/>
          <w:szCs w:val="24"/>
        </w:rPr>
        <w:t>OFCCP</w:t>
      </w:r>
      <w:r w:rsidR="002863E6">
        <w:rPr>
          <w:rFonts w:ascii="Times New Roman" w:hAnsi="Times New Roman"/>
          <w:szCs w:val="24"/>
        </w:rPr>
        <w:t>.</w:t>
      </w:r>
    </w:p>
    <w:p w14:paraId="162ECC2F" w14:textId="77777777" w:rsidR="00C72631" w:rsidRDefault="00C72631" w:rsidP="004E48F3">
      <w:pPr>
        <w:rPr>
          <w:rFonts w:ascii="Times New Roman" w:hAnsi="Times New Roman"/>
          <w:szCs w:val="24"/>
        </w:rPr>
      </w:pPr>
    </w:p>
    <w:p w14:paraId="0D6007EE" w14:textId="2AE4F79D" w:rsidR="00F75CEB" w:rsidRPr="00F75CEB" w:rsidRDefault="00262658" w:rsidP="00B30654">
      <w:pPr>
        <w:tabs>
          <w:tab w:val="left" w:pos="-720"/>
          <w:tab w:val="left" w:pos="0"/>
          <w:tab w:val="left" w:pos="45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iii.</w:t>
      </w:r>
      <w:r>
        <w:rPr>
          <w:rFonts w:ascii="Times New Roman" w:hAnsi="Times New Roman"/>
          <w:szCs w:val="24"/>
        </w:rPr>
        <w:tab/>
        <w:t xml:space="preserve">Certifying </w:t>
      </w:r>
      <w:r w:rsidR="00F75CEB" w:rsidRPr="00F75CEB">
        <w:rPr>
          <w:rFonts w:ascii="Times New Roman" w:hAnsi="Times New Roman"/>
          <w:szCs w:val="24"/>
        </w:rPr>
        <w:t>in writing</w:t>
      </w:r>
      <w:r>
        <w:rPr>
          <w:rFonts w:ascii="Times New Roman" w:hAnsi="Times New Roman"/>
          <w:szCs w:val="24"/>
        </w:rPr>
        <w:t>,</w:t>
      </w:r>
      <w:r w:rsidR="00F75CEB" w:rsidRPr="00F75CEB">
        <w:rPr>
          <w:rFonts w:ascii="Times New Roman" w:hAnsi="Times New Roman"/>
          <w:szCs w:val="24"/>
        </w:rPr>
        <w:t xml:space="preserve"> </w:t>
      </w:r>
      <w:r w:rsidR="002863E6">
        <w:rPr>
          <w:rFonts w:ascii="Times New Roman" w:hAnsi="Times New Roman"/>
          <w:szCs w:val="24"/>
        </w:rPr>
        <w:t xml:space="preserve">as a part of the FAAP agreement </w:t>
      </w:r>
      <w:r w:rsidR="00D5778C">
        <w:rPr>
          <w:rFonts w:ascii="Times New Roman" w:hAnsi="Times New Roman"/>
          <w:szCs w:val="24"/>
        </w:rPr>
        <w:t>certification</w:t>
      </w:r>
      <w:r w:rsidR="008C6BD8">
        <w:rPr>
          <w:rFonts w:ascii="Times New Roman" w:hAnsi="Times New Roman"/>
          <w:szCs w:val="24"/>
        </w:rPr>
        <w:t xml:space="preserve"> </w:t>
      </w:r>
      <w:r w:rsidR="002863E6">
        <w:rPr>
          <w:rFonts w:ascii="Times New Roman" w:hAnsi="Times New Roman"/>
          <w:szCs w:val="24"/>
        </w:rPr>
        <w:t xml:space="preserve">process, </w:t>
      </w:r>
      <w:r w:rsidR="00F75CEB">
        <w:rPr>
          <w:rFonts w:ascii="Times New Roman" w:hAnsi="Times New Roman"/>
          <w:szCs w:val="24"/>
        </w:rPr>
        <w:t>that</w:t>
      </w:r>
      <w:r w:rsidR="008C6BD8">
        <w:rPr>
          <w:rFonts w:ascii="Times New Roman" w:hAnsi="Times New Roman"/>
          <w:szCs w:val="24"/>
        </w:rPr>
        <w:tab/>
      </w:r>
      <w:r w:rsidR="008C6BD8">
        <w:rPr>
          <w:rFonts w:ascii="Times New Roman" w:hAnsi="Times New Roman"/>
          <w:szCs w:val="24"/>
        </w:rPr>
        <w:tab/>
      </w:r>
      <w:r w:rsidR="008C6BD8">
        <w:rPr>
          <w:rFonts w:ascii="Times New Roman" w:hAnsi="Times New Roman"/>
          <w:szCs w:val="24"/>
        </w:rPr>
        <w:tab/>
      </w:r>
      <w:r w:rsidR="00F75CEB">
        <w:rPr>
          <w:rFonts w:ascii="Times New Roman" w:hAnsi="Times New Roman"/>
          <w:szCs w:val="24"/>
        </w:rPr>
        <w:t>there</w:t>
      </w:r>
      <w:r w:rsidR="00B72D83">
        <w:rPr>
          <w:rFonts w:ascii="Times New Roman" w:hAnsi="Times New Roman"/>
          <w:szCs w:val="24"/>
        </w:rPr>
        <w:t xml:space="preserve"> </w:t>
      </w:r>
      <w:r w:rsidR="002863E6">
        <w:rPr>
          <w:rFonts w:ascii="Times New Roman" w:hAnsi="Times New Roman"/>
          <w:szCs w:val="24"/>
        </w:rPr>
        <w:t xml:space="preserve">are </w:t>
      </w:r>
      <w:r w:rsidR="00F75CEB">
        <w:rPr>
          <w:rFonts w:ascii="Times New Roman" w:hAnsi="Times New Roman"/>
          <w:szCs w:val="24"/>
        </w:rPr>
        <w:t>no change</w:t>
      </w:r>
      <w:r w:rsidR="007422E5">
        <w:rPr>
          <w:rFonts w:ascii="Times New Roman" w:hAnsi="Times New Roman"/>
          <w:szCs w:val="24"/>
        </w:rPr>
        <w:t>s</w:t>
      </w:r>
      <w:r w:rsidR="002863E6">
        <w:rPr>
          <w:rFonts w:ascii="Times New Roman" w:hAnsi="Times New Roman"/>
          <w:szCs w:val="24"/>
        </w:rPr>
        <w:t xml:space="preserve"> </w:t>
      </w:r>
      <w:r w:rsidR="00F75CEB">
        <w:rPr>
          <w:rFonts w:ascii="Times New Roman" w:hAnsi="Times New Roman"/>
          <w:szCs w:val="24"/>
        </w:rPr>
        <w:t xml:space="preserve">in </w:t>
      </w:r>
      <w:r w:rsidR="007422E5">
        <w:rPr>
          <w:rFonts w:ascii="Times New Roman" w:hAnsi="Times New Roman"/>
          <w:szCs w:val="24"/>
        </w:rPr>
        <w:t xml:space="preserve">the contractor’s </w:t>
      </w:r>
      <w:r w:rsidR="002C3C7D">
        <w:rPr>
          <w:rFonts w:ascii="Times New Roman" w:hAnsi="Times New Roman"/>
          <w:szCs w:val="24"/>
        </w:rPr>
        <w:t xml:space="preserve">functional or business units, </w:t>
      </w:r>
      <w:r w:rsidR="002863E6">
        <w:rPr>
          <w:rFonts w:ascii="Times New Roman" w:hAnsi="Times New Roman"/>
          <w:szCs w:val="24"/>
        </w:rPr>
        <w:t>structur</w:t>
      </w:r>
      <w:r w:rsidR="007422E5">
        <w:rPr>
          <w:rFonts w:ascii="Times New Roman" w:hAnsi="Times New Roman"/>
          <w:szCs w:val="24"/>
        </w:rPr>
        <w:t>e</w:t>
      </w:r>
      <w:r w:rsidR="00B30654">
        <w:rPr>
          <w:rFonts w:ascii="Times New Roman" w:hAnsi="Times New Roman"/>
          <w:szCs w:val="24"/>
        </w:rPr>
        <w:t xml:space="preserve"> </w:t>
      </w:r>
      <w:r w:rsidR="002C3C7D">
        <w:rPr>
          <w:rFonts w:ascii="Times New Roman" w:hAnsi="Times New Roman"/>
          <w:szCs w:val="24"/>
        </w:rPr>
        <w:t xml:space="preserve">or </w:t>
      </w:r>
      <w:r w:rsidR="00B30654">
        <w:rPr>
          <w:rFonts w:ascii="Times New Roman" w:hAnsi="Times New Roman"/>
          <w:szCs w:val="24"/>
        </w:rPr>
        <w:tab/>
      </w:r>
      <w:r w:rsidR="00B30654">
        <w:rPr>
          <w:rFonts w:ascii="Times New Roman" w:hAnsi="Times New Roman"/>
          <w:szCs w:val="24"/>
        </w:rPr>
        <w:tab/>
      </w:r>
      <w:r w:rsidR="00B30654">
        <w:rPr>
          <w:rFonts w:ascii="Times New Roman" w:hAnsi="Times New Roman"/>
          <w:szCs w:val="24"/>
        </w:rPr>
        <w:tab/>
      </w:r>
      <w:r w:rsidR="002C3C7D">
        <w:rPr>
          <w:rFonts w:ascii="Times New Roman" w:hAnsi="Times New Roman"/>
          <w:szCs w:val="24"/>
        </w:rPr>
        <w:t xml:space="preserve">organization, </w:t>
      </w:r>
      <w:r w:rsidR="007422E5">
        <w:rPr>
          <w:rFonts w:ascii="Times New Roman" w:hAnsi="Times New Roman"/>
          <w:szCs w:val="24"/>
        </w:rPr>
        <w:t xml:space="preserve">or </w:t>
      </w:r>
      <w:r w:rsidR="002C3C7D">
        <w:rPr>
          <w:rFonts w:ascii="Times New Roman" w:hAnsi="Times New Roman"/>
          <w:szCs w:val="24"/>
        </w:rPr>
        <w:t xml:space="preserve">other </w:t>
      </w:r>
      <w:r w:rsidR="00F75CEB">
        <w:rPr>
          <w:rFonts w:ascii="Times New Roman" w:hAnsi="Times New Roman"/>
          <w:szCs w:val="24"/>
        </w:rPr>
        <w:t>circumstances that</w:t>
      </w:r>
      <w:r w:rsidR="002863E6">
        <w:rPr>
          <w:rFonts w:ascii="Times New Roman" w:hAnsi="Times New Roman"/>
          <w:szCs w:val="24"/>
        </w:rPr>
        <w:t xml:space="preserve"> would</w:t>
      </w:r>
      <w:r w:rsidR="002C3C7D">
        <w:rPr>
          <w:rFonts w:ascii="Times New Roman" w:hAnsi="Times New Roman"/>
          <w:szCs w:val="24"/>
        </w:rPr>
        <w:t xml:space="preserve"> </w:t>
      </w:r>
      <w:r w:rsidR="008C6BD8">
        <w:rPr>
          <w:rFonts w:ascii="Times New Roman" w:hAnsi="Times New Roman"/>
          <w:szCs w:val="24"/>
        </w:rPr>
        <w:t>a</w:t>
      </w:r>
      <w:r>
        <w:rPr>
          <w:rFonts w:ascii="Times New Roman" w:hAnsi="Times New Roman"/>
          <w:szCs w:val="24"/>
        </w:rPr>
        <w:t>ffect</w:t>
      </w:r>
      <w:r w:rsidR="007422E5">
        <w:rPr>
          <w:rFonts w:ascii="Times New Roman" w:hAnsi="Times New Roman"/>
          <w:szCs w:val="24"/>
        </w:rPr>
        <w:t xml:space="preserve"> </w:t>
      </w:r>
      <w:r>
        <w:rPr>
          <w:rFonts w:ascii="Times New Roman" w:hAnsi="Times New Roman"/>
          <w:szCs w:val="24"/>
        </w:rPr>
        <w:t>the</w:t>
      </w:r>
      <w:r w:rsidR="00B72D83">
        <w:rPr>
          <w:rFonts w:ascii="Times New Roman" w:hAnsi="Times New Roman"/>
          <w:szCs w:val="24"/>
        </w:rPr>
        <w:t xml:space="preserve"> </w:t>
      </w:r>
      <w:r w:rsidR="007422E5">
        <w:rPr>
          <w:rFonts w:ascii="Times New Roman" w:hAnsi="Times New Roman"/>
          <w:szCs w:val="24"/>
        </w:rPr>
        <w:lastRenderedPageBreak/>
        <w:t xml:space="preserve">FAAP.  </w:t>
      </w:r>
      <w:r w:rsidR="00F75CEB">
        <w:rPr>
          <w:rFonts w:ascii="Times New Roman" w:hAnsi="Times New Roman"/>
          <w:szCs w:val="24"/>
        </w:rPr>
        <w:t xml:space="preserve"> </w:t>
      </w:r>
    </w:p>
    <w:p w14:paraId="381CE617" w14:textId="77777777" w:rsidR="00F75CEB" w:rsidRDefault="00F75CEB" w:rsidP="004E48F3">
      <w:pPr>
        <w:tabs>
          <w:tab w:val="left" w:pos="-720"/>
          <w:tab w:val="left" w:pos="0"/>
          <w:tab w:val="left" w:pos="450"/>
        </w:tabs>
        <w:suppressAutoHyphens/>
        <w:ind w:left="720" w:hanging="720"/>
        <w:rPr>
          <w:rFonts w:ascii="Times New Roman" w:hAnsi="Times New Roman"/>
          <w:szCs w:val="24"/>
        </w:rPr>
      </w:pPr>
    </w:p>
    <w:p w14:paraId="47B3D5C6" w14:textId="77777777" w:rsidR="006170CF" w:rsidRDefault="00C879C8" w:rsidP="004E48F3">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iv.</w:t>
      </w:r>
      <w:r>
        <w:rPr>
          <w:rFonts w:ascii="Times New Roman" w:hAnsi="Times New Roman"/>
          <w:szCs w:val="24"/>
        </w:rPr>
        <w:tab/>
      </w:r>
      <w:r w:rsidR="00262658">
        <w:rPr>
          <w:rFonts w:ascii="Times New Roman" w:hAnsi="Times New Roman"/>
          <w:szCs w:val="24"/>
        </w:rPr>
        <w:t xml:space="preserve">Managing </w:t>
      </w:r>
      <w:r w:rsidR="006170CF" w:rsidRPr="00C43C91">
        <w:rPr>
          <w:rFonts w:ascii="Times New Roman" w:hAnsi="Times New Roman"/>
          <w:szCs w:val="24"/>
        </w:rPr>
        <w:t>and monitor</w:t>
      </w:r>
      <w:r w:rsidR="00262658">
        <w:rPr>
          <w:rFonts w:ascii="Times New Roman" w:hAnsi="Times New Roman"/>
          <w:szCs w:val="24"/>
        </w:rPr>
        <w:t>ing</w:t>
      </w:r>
      <w:r w:rsidR="006170CF" w:rsidRPr="00C43C91">
        <w:rPr>
          <w:rFonts w:ascii="Times New Roman" w:hAnsi="Times New Roman"/>
          <w:szCs w:val="24"/>
        </w:rPr>
        <w:t xml:space="preserve"> all personnel</w:t>
      </w:r>
      <w:r w:rsidR="00262658">
        <w:rPr>
          <w:rFonts w:ascii="Times New Roman" w:hAnsi="Times New Roman"/>
          <w:szCs w:val="24"/>
        </w:rPr>
        <w:t xml:space="preserve"> </w:t>
      </w:r>
      <w:r w:rsidR="006170CF" w:rsidRPr="00C43C91">
        <w:rPr>
          <w:rFonts w:ascii="Times New Roman" w:hAnsi="Times New Roman"/>
          <w:szCs w:val="24"/>
        </w:rPr>
        <w:t>actions, including</w:t>
      </w:r>
      <w:r>
        <w:rPr>
          <w:rFonts w:ascii="Times New Roman" w:hAnsi="Times New Roman"/>
          <w:szCs w:val="24"/>
        </w:rPr>
        <w:t xml:space="preserve"> </w:t>
      </w:r>
      <w:r w:rsidR="006170CF" w:rsidRPr="00C43C91">
        <w:rPr>
          <w:rFonts w:ascii="Times New Roman" w:hAnsi="Times New Roman"/>
          <w:szCs w:val="24"/>
        </w:rPr>
        <w:t>recordkeeping and affirmative action responsibilities for al</w:t>
      </w:r>
      <w:r w:rsidR="00262658">
        <w:rPr>
          <w:rFonts w:ascii="Times New Roman" w:hAnsi="Times New Roman"/>
          <w:szCs w:val="24"/>
        </w:rPr>
        <w:t>l functional or business</w:t>
      </w:r>
      <w:r>
        <w:rPr>
          <w:rFonts w:ascii="Times New Roman" w:hAnsi="Times New Roman"/>
          <w:szCs w:val="24"/>
        </w:rPr>
        <w:t xml:space="preserve"> </w:t>
      </w:r>
      <w:r w:rsidR="006170CF" w:rsidRPr="00C43C91">
        <w:rPr>
          <w:rFonts w:ascii="Times New Roman" w:hAnsi="Times New Roman"/>
          <w:szCs w:val="24"/>
        </w:rPr>
        <w:t>units regardless of size.</w:t>
      </w:r>
    </w:p>
    <w:p w14:paraId="591CE977" w14:textId="77777777" w:rsidR="006170CF" w:rsidRDefault="006170CF" w:rsidP="004E48F3">
      <w:pPr>
        <w:tabs>
          <w:tab w:val="left" w:pos="-720"/>
          <w:tab w:val="left" w:pos="0"/>
          <w:tab w:val="left" w:pos="450"/>
        </w:tabs>
        <w:suppressAutoHyphens/>
        <w:ind w:left="720" w:hanging="720"/>
        <w:rPr>
          <w:rFonts w:ascii="Times New Roman" w:hAnsi="Times New Roman"/>
          <w:szCs w:val="24"/>
        </w:rPr>
      </w:pPr>
    </w:p>
    <w:p w14:paraId="45356095" w14:textId="77777777" w:rsidR="006170CF" w:rsidRDefault="00262658" w:rsidP="00DB6B75">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v.</w:t>
      </w:r>
      <w:r>
        <w:rPr>
          <w:rFonts w:ascii="Times New Roman" w:hAnsi="Times New Roman"/>
          <w:szCs w:val="24"/>
        </w:rPr>
        <w:tab/>
        <w:t xml:space="preserve">Complying </w:t>
      </w:r>
      <w:r w:rsidR="006170CF" w:rsidRPr="00AC3F38">
        <w:rPr>
          <w:rFonts w:ascii="Times New Roman" w:hAnsi="Times New Roman"/>
          <w:szCs w:val="24"/>
        </w:rPr>
        <w:t xml:space="preserve">with </w:t>
      </w:r>
      <w:r w:rsidR="006170CF">
        <w:rPr>
          <w:rFonts w:ascii="Times New Roman" w:hAnsi="Times New Roman"/>
          <w:szCs w:val="24"/>
        </w:rPr>
        <w:t>the affirmative action requirements of</w:t>
      </w:r>
      <w:r>
        <w:rPr>
          <w:rFonts w:ascii="Times New Roman" w:hAnsi="Times New Roman"/>
          <w:szCs w:val="24"/>
        </w:rPr>
        <w:t xml:space="preserve"> EO 11246, as well as</w:t>
      </w:r>
      <w:r w:rsidR="006170CF">
        <w:rPr>
          <w:rFonts w:ascii="Times New Roman" w:hAnsi="Times New Roman"/>
          <w:szCs w:val="24"/>
        </w:rPr>
        <w:t xml:space="preserve"> </w:t>
      </w:r>
      <w:r w:rsidR="006170CF" w:rsidRPr="00AC3F38">
        <w:rPr>
          <w:rFonts w:ascii="Times New Roman" w:hAnsi="Times New Roman"/>
          <w:szCs w:val="24"/>
        </w:rPr>
        <w:t>Section 503 of the Rehabilitation Act of 1973, as amended</w:t>
      </w:r>
      <w:r w:rsidR="006170CF">
        <w:rPr>
          <w:rFonts w:ascii="Times New Roman" w:hAnsi="Times New Roman"/>
          <w:szCs w:val="24"/>
        </w:rPr>
        <w:t xml:space="preserve"> (Section 503)</w:t>
      </w:r>
      <w:r w:rsidR="006170CF" w:rsidRPr="00AC3F38">
        <w:rPr>
          <w:rFonts w:ascii="Times New Roman" w:hAnsi="Times New Roman"/>
          <w:szCs w:val="24"/>
        </w:rPr>
        <w:t xml:space="preserve"> and the Vietnam Era Veterans’ Readjustment Assistance Act of 1974, as amended</w:t>
      </w:r>
      <w:r w:rsidR="006170CF">
        <w:rPr>
          <w:rFonts w:ascii="Times New Roman" w:hAnsi="Times New Roman"/>
          <w:szCs w:val="24"/>
        </w:rPr>
        <w:t xml:space="preserve"> (VEVRAA) if the contractor meets the written AAP thresholds for these laws.</w:t>
      </w:r>
      <w:r w:rsidR="007422E5">
        <w:rPr>
          <w:rStyle w:val="FootnoteReference"/>
          <w:rFonts w:ascii="Times New Roman" w:hAnsi="Times New Roman"/>
          <w:szCs w:val="24"/>
        </w:rPr>
        <w:footnoteReference w:id="4"/>
      </w:r>
    </w:p>
    <w:p w14:paraId="2BC7129D" w14:textId="77777777" w:rsidR="006170CF" w:rsidRDefault="00262658" w:rsidP="00DB6B75">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ab/>
      </w:r>
    </w:p>
    <w:p w14:paraId="7F33F296" w14:textId="16F78384" w:rsidR="000770CB" w:rsidRDefault="00262658" w:rsidP="00D5778C">
      <w:pPr>
        <w:tabs>
          <w:tab w:val="left" w:pos="-720"/>
          <w:tab w:val="left" w:pos="0"/>
          <w:tab w:val="left" w:pos="450"/>
        </w:tabs>
        <w:suppressAutoHyphens/>
        <w:ind w:left="1440" w:hanging="1440"/>
        <w:rPr>
          <w:rFonts w:ascii="Times New Roman" w:hAnsi="Times New Roman"/>
          <w:szCs w:val="24"/>
        </w:rPr>
      </w:pPr>
      <w:r>
        <w:rPr>
          <w:rFonts w:ascii="Times New Roman" w:hAnsi="Times New Roman"/>
          <w:szCs w:val="24"/>
        </w:rPr>
        <w:tab/>
        <w:t xml:space="preserve">vi. </w:t>
      </w:r>
      <w:r>
        <w:rPr>
          <w:rFonts w:ascii="Times New Roman" w:hAnsi="Times New Roman"/>
          <w:szCs w:val="24"/>
        </w:rPr>
        <w:tab/>
      </w:r>
      <w:r w:rsidR="00474049">
        <w:rPr>
          <w:rFonts w:ascii="Times New Roman" w:hAnsi="Times New Roman"/>
          <w:szCs w:val="24"/>
        </w:rPr>
        <w:t xml:space="preserve">Identifying </w:t>
      </w:r>
      <w:r w:rsidR="000770CB">
        <w:rPr>
          <w:rFonts w:ascii="Times New Roman" w:hAnsi="Times New Roman"/>
          <w:szCs w:val="24"/>
        </w:rPr>
        <w:t xml:space="preserve">and providing information about </w:t>
      </w:r>
      <w:r w:rsidR="00474049">
        <w:rPr>
          <w:rFonts w:ascii="Times New Roman" w:hAnsi="Times New Roman"/>
          <w:szCs w:val="24"/>
        </w:rPr>
        <w:t xml:space="preserve">the </w:t>
      </w:r>
      <w:r w:rsidR="00FB700D">
        <w:rPr>
          <w:rFonts w:ascii="Times New Roman" w:hAnsi="Times New Roman"/>
          <w:szCs w:val="24"/>
        </w:rPr>
        <w:t xml:space="preserve">forms and </w:t>
      </w:r>
      <w:r w:rsidR="004B33F4" w:rsidRPr="004B33F4">
        <w:rPr>
          <w:rFonts w:ascii="Times New Roman" w:hAnsi="Times New Roman"/>
          <w:szCs w:val="24"/>
        </w:rPr>
        <w:t xml:space="preserve">formats </w:t>
      </w:r>
      <w:r w:rsidR="00451B41">
        <w:rPr>
          <w:rFonts w:ascii="Times New Roman" w:hAnsi="Times New Roman"/>
          <w:szCs w:val="24"/>
        </w:rPr>
        <w:t>(e.g., Excel</w:t>
      </w:r>
      <w:r w:rsidR="004F659A">
        <w:rPr>
          <w:rFonts w:ascii="Times New Roman" w:hAnsi="Times New Roman"/>
          <w:szCs w:val="24"/>
        </w:rPr>
        <w:t xml:space="preserve">, </w:t>
      </w:r>
      <w:r w:rsidR="00451B41">
        <w:rPr>
          <w:rFonts w:ascii="Times New Roman" w:hAnsi="Times New Roman"/>
          <w:szCs w:val="24"/>
        </w:rPr>
        <w:t>W</w:t>
      </w:r>
      <w:r w:rsidR="004F659A">
        <w:rPr>
          <w:rFonts w:ascii="Times New Roman" w:hAnsi="Times New Roman"/>
          <w:szCs w:val="24"/>
        </w:rPr>
        <w:t>ord</w:t>
      </w:r>
      <w:r w:rsidR="00451B41">
        <w:rPr>
          <w:rFonts w:ascii="Times New Roman" w:hAnsi="Times New Roman"/>
          <w:szCs w:val="24"/>
        </w:rPr>
        <w:t>, A</w:t>
      </w:r>
      <w:r w:rsidR="004F659A">
        <w:rPr>
          <w:rFonts w:ascii="Times New Roman" w:hAnsi="Times New Roman"/>
          <w:szCs w:val="24"/>
        </w:rPr>
        <w:t>ccess</w:t>
      </w:r>
      <w:r w:rsidR="00451B41">
        <w:rPr>
          <w:rFonts w:ascii="Times New Roman" w:hAnsi="Times New Roman"/>
          <w:szCs w:val="24"/>
        </w:rPr>
        <w:t xml:space="preserve">, </w:t>
      </w:r>
      <w:r w:rsidR="00587044">
        <w:rPr>
          <w:rFonts w:ascii="Times New Roman" w:hAnsi="Times New Roman"/>
          <w:szCs w:val="24"/>
        </w:rPr>
        <w:t>the use of third party vendors</w:t>
      </w:r>
      <w:r w:rsidR="004F659A">
        <w:rPr>
          <w:rFonts w:ascii="Times New Roman" w:hAnsi="Times New Roman"/>
          <w:szCs w:val="24"/>
        </w:rPr>
        <w:t xml:space="preserve"> for payroll and human resources data reporting, </w:t>
      </w:r>
      <w:r w:rsidR="00451B41">
        <w:rPr>
          <w:rFonts w:ascii="Times New Roman" w:hAnsi="Times New Roman"/>
          <w:szCs w:val="24"/>
        </w:rPr>
        <w:t xml:space="preserve">etc.) </w:t>
      </w:r>
      <w:r w:rsidR="004B33F4" w:rsidRPr="004B33F4">
        <w:rPr>
          <w:rFonts w:ascii="Times New Roman" w:hAnsi="Times New Roman"/>
          <w:szCs w:val="24"/>
        </w:rPr>
        <w:t xml:space="preserve">in which the contractor maintains </w:t>
      </w:r>
      <w:r w:rsidR="00F519F4">
        <w:rPr>
          <w:rFonts w:ascii="Times New Roman" w:hAnsi="Times New Roman"/>
          <w:szCs w:val="24"/>
        </w:rPr>
        <w:t xml:space="preserve">information requested by OFCCP.  </w:t>
      </w:r>
      <w:r w:rsidR="00474049">
        <w:rPr>
          <w:rFonts w:ascii="Times New Roman" w:hAnsi="Times New Roman"/>
          <w:szCs w:val="24"/>
        </w:rPr>
        <w:t xml:space="preserve">The </w:t>
      </w:r>
      <w:r w:rsidR="000770CB">
        <w:rPr>
          <w:rFonts w:ascii="Times New Roman" w:hAnsi="Times New Roman"/>
          <w:szCs w:val="24"/>
        </w:rPr>
        <w:t xml:space="preserve">contractor will provide </w:t>
      </w:r>
      <w:r w:rsidR="00474049">
        <w:rPr>
          <w:rFonts w:ascii="Times New Roman" w:hAnsi="Times New Roman"/>
          <w:szCs w:val="24"/>
        </w:rPr>
        <w:t xml:space="preserve">information </w:t>
      </w:r>
      <w:r w:rsidR="00DE76E7">
        <w:rPr>
          <w:rFonts w:ascii="Times New Roman" w:hAnsi="Times New Roman"/>
          <w:szCs w:val="24"/>
        </w:rPr>
        <w:t xml:space="preserve">in one or more of the available forms and formats, as requested by </w:t>
      </w:r>
      <w:r w:rsidR="00474049">
        <w:rPr>
          <w:rFonts w:ascii="Times New Roman" w:hAnsi="Times New Roman"/>
          <w:szCs w:val="24"/>
        </w:rPr>
        <w:t>OFCCP</w:t>
      </w:r>
      <w:r w:rsidR="00DE76E7">
        <w:rPr>
          <w:rFonts w:ascii="Times New Roman" w:hAnsi="Times New Roman"/>
          <w:szCs w:val="24"/>
        </w:rPr>
        <w:t>.</w:t>
      </w:r>
    </w:p>
    <w:p w14:paraId="23DDAE04" w14:textId="5BB567BC" w:rsidR="00326313" w:rsidRPr="00C43C91" w:rsidRDefault="00474049" w:rsidP="00D5778C">
      <w:pPr>
        <w:tabs>
          <w:tab w:val="left" w:pos="-720"/>
          <w:tab w:val="left" w:pos="0"/>
          <w:tab w:val="left" w:pos="450"/>
        </w:tabs>
        <w:suppressAutoHyphens/>
        <w:ind w:left="1440" w:hanging="1440"/>
        <w:rPr>
          <w:rFonts w:ascii="Times New Roman" w:hAnsi="Times New Roman"/>
          <w:szCs w:val="24"/>
        </w:rPr>
      </w:pPr>
      <w:r>
        <w:rPr>
          <w:rFonts w:ascii="Times New Roman" w:hAnsi="Times New Roman"/>
          <w:szCs w:val="24"/>
        </w:rPr>
        <w:t xml:space="preserve"> </w:t>
      </w:r>
    </w:p>
    <w:p w14:paraId="0A69A70C" w14:textId="30A64B95" w:rsidR="00C72631" w:rsidRPr="003B76F5" w:rsidRDefault="00262658" w:rsidP="004E48F3">
      <w:pPr>
        <w:tabs>
          <w:tab w:val="left" w:pos="-720"/>
          <w:tab w:val="left" w:pos="0"/>
          <w:tab w:val="left" w:pos="450"/>
        </w:tabs>
        <w:suppressAutoHyphens/>
        <w:ind w:left="1440" w:hanging="1440"/>
        <w:rPr>
          <w:rFonts w:ascii="Times New Roman" w:hAnsi="Times New Roman"/>
          <w:szCs w:val="24"/>
        </w:rPr>
      </w:pPr>
      <w:r>
        <w:rPr>
          <w:rFonts w:ascii="Times New Roman" w:hAnsi="Times New Roman"/>
          <w:szCs w:val="24"/>
        </w:rPr>
        <w:tab/>
        <w:t>vii.</w:t>
      </w:r>
      <w:r>
        <w:rPr>
          <w:rFonts w:ascii="Times New Roman" w:hAnsi="Times New Roman"/>
          <w:szCs w:val="24"/>
        </w:rPr>
        <w:tab/>
      </w:r>
      <w:r w:rsidR="00FB700D">
        <w:rPr>
          <w:rFonts w:ascii="Times New Roman" w:hAnsi="Times New Roman"/>
          <w:szCs w:val="24"/>
        </w:rPr>
        <w:t xml:space="preserve">Submitting </w:t>
      </w:r>
      <w:r w:rsidR="00D5778C">
        <w:rPr>
          <w:rFonts w:ascii="Times New Roman" w:hAnsi="Times New Roman"/>
          <w:szCs w:val="24"/>
        </w:rPr>
        <w:t xml:space="preserve">all </w:t>
      </w:r>
      <w:r w:rsidR="001E667A">
        <w:rPr>
          <w:rFonts w:ascii="Times New Roman" w:hAnsi="Times New Roman"/>
          <w:szCs w:val="24"/>
        </w:rPr>
        <w:t xml:space="preserve">requested information, including </w:t>
      </w:r>
      <w:r w:rsidR="001E667A" w:rsidRPr="00C43C91">
        <w:rPr>
          <w:rFonts w:ascii="Times New Roman" w:hAnsi="Times New Roman"/>
          <w:szCs w:val="24"/>
        </w:rPr>
        <w:t>applicant flow, hire, promotion, and termination, and compensation data</w:t>
      </w:r>
      <w:r w:rsidR="001E667A">
        <w:rPr>
          <w:rFonts w:ascii="Times New Roman" w:hAnsi="Times New Roman"/>
          <w:szCs w:val="24"/>
        </w:rPr>
        <w:t xml:space="preserve">, </w:t>
      </w:r>
      <w:r w:rsidR="00F519F4">
        <w:rPr>
          <w:rFonts w:ascii="Times New Roman" w:hAnsi="Times New Roman"/>
          <w:szCs w:val="24"/>
        </w:rPr>
        <w:t xml:space="preserve">electronically </w:t>
      </w:r>
      <w:r w:rsidR="008E4485">
        <w:rPr>
          <w:rFonts w:ascii="Times New Roman" w:hAnsi="Times New Roman"/>
          <w:szCs w:val="24"/>
        </w:rPr>
        <w:t xml:space="preserve">(e.g., email or uploaded to site) </w:t>
      </w:r>
      <w:r w:rsidR="00F519F4">
        <w:rPr>
          <w:rFonts w:ascii="Times New Roman" w:hAnsi="Times New Roman"/>
          <w:szCs w:val="24"/>
        </w:rPr>
        <w:t xml:space="preserve">to OFCCP. </w:t>
      </w:r>
      <w:r w:rsidR="00D5778C">
        <w:rPr>
          <w:rFonts w:ascii="Times New Roman" w:hAnsi="Times New Roman"/>
          <w:szCs w:val="24"/>
        </w:rPr>
        <w:t xml:space="preserve"> </w:t>
      </w:r>
      <w:r w:rsidR="001E667A">
        <w:rPr>
          <w:rFonts w:ascii="Times New Roman" w:hAnsi="Times New Roman"/>
          <w:szCs w:val="24"/>
        </w:rPr>
        <w:t xml:space="preserve">If electronic submission is not possible </w:t>
      </w:r>
      <w:r w:rsidR="00D5778C">
        <w:rPr>
          <w:rFonts w:ascii="Times New Roman" w:hAnsi="Times New Roman"/>
          <w:szCs w:val="24"/>
        </w:rPr>
        <w:t xml:space="preserve">or feasible, </w:t>
      </w:r>
      <w:r w:rsidR="001E667A">
        <w:rPr>
          <w:rFonts w:ascii="Times New Roman" w:hAnsi="Times New Roman"/>
          <w:szCs w:val="24"/>
        </w:rPr>
        <w:t xml:space="preserve">the contractor and OFCCP </w:t>
      </w:r>
      <w:r w:rsidR="004F659A">
        <w:rPr>
          <w:rFonts w:ascii="Times New Roman" w:hAnsi="Times New Roman"/>
          <w:szCs w:val="24"/>
        </w:rPr>
        <w:t xml:space="preserve">should </w:t>
      </w:r>
      <w:r w:rsidR="001E667A">
        <w:rPr>
          <w:rFonts w:ascii="Times New Roman" w:hAnsi="Times New Roman"/>
          <w:szCs w:val="24"/>
        </w:rPr>
        <w:t xml:space="preserve">agree </w:t>
      </w:r>
      <w:r w:rsidR="004468AC">
        <w:rPr>
          <w:rFonts w:ascii="Times New Roman" w:hAnsi="Times New Roman"/>
          <w:szCs w:val="24"/>
        </w:rPr>
        <w:t>to an</w:t>
      </w:r>
      <w:r w:rsidR="001E667A">
        <w:rPr>
          <w:rFonts w:ascii="Times New Roman" w:hAnsi="Times New Roman"/>
          <w:szCs w:val="24"/>
        </w:rPr>
        <w:t xml:space="preserve"> </w:t>
      </w:r>
      <w:r w:rsidR="004F659A">
        <w:rPr>
          <w:rFonts w:ascii="Times New Roman" w:hAnsi="Times New Roman"/>
          <w:szCs w:val="24"/>
        </w:rPr>
        <w:t xml:space="preserve">acceptable </w:t>
      </w:r>
      <w:r w:rsidR="001E667A">
        <w:rPr>
          <w:rFonts w:ascii="Times New Roman" w:hAnsi="Times New Roman"/>
          <w:szCs w:val="24"/>
        </w:rPr>
        <w:t>alternat</w:t>
      </w:r>
      <w:r w:rsidR="004F659A">
        <w:rPr>
          <w:rFonts w:ascii="Times New Roman" w:hAnsi="Times New Roman"/>
          <w:szCs w:val="24"/>
        </w:rPr>
        <w:t>ive.</w:t>
      </w:r>
    </w:p>
    <w:p w14:paraId="123A37CD" w14:textId="77777777" w:rsidR="00326313" w:rsidRDefault="00326313" w:rsidP="004E48F3">
      <w:pPr>
        <w:tabs>
          <w:tab w:val="left" w:pos="-720"/>
          <w:tab w:val="left" w:pos="0"/>
          <w:tab w:val="left" w:pos="450"/>
        </w:tabs>
        <w:suppressAutoHyphens/>
        <w:ind w:left="720" w:hanging="720"/>
        <w:rPr>
          <w:rFonts w:ascii="Times New Roman" w:hAnsi="Times New Roman"/>
          <w:szCs w:val="24"/>
        </w:rPr>
      </w:pPr>
    </w:p>
    <w:p w14:paraId="5E7B6F0A" w14:textId="77777777" w:rsidR="00326313" w:rsidRPr="00262658" w:rsidRDefault="00262658" w:rsidP="004E48F3">
      <w:pPr>
        <w:tabs>
          <w:tab w:val="left" w:pos="-720"/>
          <w:tab w:val="left" w:pos="0"/>
          <w:tab w:val="left" w:pos="450"/>
        </w:tabs>
        <w:suppressAutoHyphens/>
        <w:rPr>
          <w:rFonts w:ascii="Times New Roman" w:hAnsi="Times New Roman"/>
          <w:szCs w:val="24"/>
        </w:rPr>
      </w:pPr>
      <w:r>
        <w:rPr>
          <w:rFonts w:ascii="Times New Roman" w:hAnsi="Times New Roman"/>
          <w:szCs w:val="24"/>
        </w:rPr>
        <w:tab/>
      </w:r>
      <w:r w:rsidRPr="004E48F3">
        <w:rPr>
          <w:rFonts w:ascii="Times New Roman" w:hAnsi="Times New Roman"/>
          <w:szCs w:val="24"/>
        </w:rPr>
        <w:t>b.</w:t>
      </w:r>
      <w:r w:rsidRPr="004E48F3">
        <w:rPr>
          <w:rFonts w:ascii="Times New Roman" w:hAnsi="Times New Roman"/>
          <w:szCs w:val="24"/>
        </w:rPr>
        <w:tab/>
      </w:r>
      <w:r>
        <w:rPr>
          <w:rFonts w:ascii="Times New Roman" w:hAnsi="Times New Roman"/>
          <w:szCs w:val="24"/>
        </w:rPr>
        <w:t xml:space="preserve"> </w:t>
      </w:r>
      <w:r>
        <w:rPr>
          <w:rFonts w:ascii="Times New Roman" w:hAnsi="Times New Roman"/>
          <w:szCs w:val="24"/>
        </w:rPr>
        <w:tab/>
      </w:r>
      <w:r w:rsidR="00326313" w:rsidRPr="004E48F3">
        <w:rPr>
          <w:rFonts w:ascii="Times New Roman" w:hAnsi="Times New Roman"/>
          <w:b/>
          <w:szCs w:val="24"/>
        </w:rPr>
        <w:t>OFCCP</w:t>
      </w:r>
      <w:r>
        <w:rPr>
          <w:rFonts w:ascii="Times New Roman" w:hAnsi="Times New Roman"/>
          <w:szCs w:val="24"/>
        </w:rPr>
        <w:t xml:space="preserve"> is responsible for:</w:t>
      </w:r>
    </w:p>
    <w:p w14:paraId="405FBBFB" w14:textId="77777777" w:rsidR="00262658" w:rsidRDefault="00262658" w:rsidP="004E48F3">
      <w:pPr>
        <w:rPr>
          <w:rFonts w:ascii="Times New Roman" w:hAnsi="Times New Roman"/>
          <w:szCs w:val="24"/>
        </w:rPr>
      </w:pPr>
    </w:p>
    <w:p w14:paraId="33BB74DC" w14:textId="1824EAFB" w:rsidR="00993176" w:rsidRDefault="00D068FA" w:rsidP="004E48F3">
      <w:pPr>
        <w:ind w:left="1440" w:hanging="720"/>
        <w:rPr>
          <w:rFonts w:ascii="Times New Roman" w:hAnsi="Times New Roman"/>
          <w:szCs w:val="24"/>
        </w:rPr>
      </w:pPr>
      <w:r>
        <w:rPr>
          <w:rFonts w:ascii="Times New Roman" w:hAnsi="Times New Roman"/>
          <w:szCs w:val="24"/>
        </w:rPr>
        <w:t xml:space="preserve">i. </w:t>
      </w:r>
      <w:r>
        <w:rPr>
          <w:rFonts w:ascii="Times New Roman" w:hAnsi="Times New Roman"/>
          <w:szCs w:val="24"/>
        </w:rPr>
        <w:tab/>
      </w:r>
      <w:r w:rsidR="00993176">
        <w:rPr>
          <w:rFonts w:ascii="Times New Roman" w:hAnsi="Times New Roman"/>
          <w:szCs w:val="24"/>
        </w:rPr>
        <w:t xml:space="preserve">Notifying </w:t>
      </w:r>
      <w:r w:rsidR="00993176" w:rsidRPr="00A5454A">
        <w:rPr>
          <w:rFonts w:ascii="Times New Roman" w:hAnsi="Times New Roman"/>
          <w:szCs w:val="24"/>
        </w:rPr>
        <w:t xml:space="preserve">the contractor </w:t>
      </w:r>
      <w:r w:rsidR="00993176">
        <w:rPr>
          <w:rFonts w:ascii="Times New Roman" w:hAnsi="Times New Roman"/>
          <w:szCs w:val="24"/>
        </w:rPr>
        <w:t xml:space="preserve">upon </w:t>
      </w:r>
      <w:r w:rsidR="00993176" w:rsidRPr="00A5454A">
        <w:rPr>
          <w:rFonts w:ascii="Times New Roman" w:hAnsi="Times New Roman"/>
          <w:szCs w:val="24"/>
        </w:rPr>
        <w:t>receiv</w:t>
      </w:r>
      <w:r w:rsidR="00993176">
        <w:rPr>
          <w:rFonts w:ascii="Times New Roman" w:hAnsi="Times New Roman"/>
          <w:szCs w:val="24"/>
        </w:rPr>
        <w:t xml:space="preserve">ing </w:t>
      </w:r>
      <w:r w:rsidR="000770CB">
        <w:rPr>
          <w:rFonts w:ascii="Times New Roman" w:hAnsi="Times New Roman"/>
          <w:szCs w:val="24"/>
        </w:rPr>
        <w:t xml:space="preserve">its </w:t>
      </w:r>
      <w:r w:rsidR="00993176" w:rsidRPr="00A5454A">
        <w:rPr>
          <w:rFonts w:ascii="Times New Roman" w:hAnsi="Times New Roman"/>
          <w:szCs w:val="24"/>
        </w:rPr>
        <w:t>request for a FAAP</w:t>
      </w:r>
      <w:r w:rsidR="00993176">
        <w:rPr>
          <w:rFonts w:ascii="Times New Roman" w:hAnsi="Times New Roman"/>
          <w:szCs w:val="24"/>
        </w:rPr>
        <w:t xml:space="preserve"> </w:t>
      </w:r>
      <w:r w:rsidR="00993176" w:rsidRPr="00A5454A">
        <w:rPr>
          <w:rFonts w:ascii="Times New Roman" w:hAnsi="Times New Roman"/>
          <w:szCs w:val="24"/>
        </w:rPr>
        <w:t xml:space="preserve">agreement.  </w:t>
      </w:r>
    </w:p>
    <w:p w14:paraId="397EEC3F" w14:textId="77777777" w:rsidR="00993176" w:rsidRDefault="00993176" w:rsidP="004E48F3">
      <w:pPr>
        <w:ind w:left="1440" w:hanging="720"/>
        <w:rPr>
          <w:rFonts w:ascii="Times New Roman" w:hAnsi="Times New Roman"/>
          <w:szCs w:val="24"/>
        </w:rPr>
      </w:pPr>
    </w:p>
    <w:p w14:paraId="31E166B1" w14:textId="452A5D7C" w:rsidR="00D723C6" w:rsidRDefault="00993176" w:rsidP="00D723C6">
      <w:pPr>
        <w:ind w:left="1440" w:hanging="720"/>
        <w:rPr>
          <w:rFonts w:ascii="Times New Roman" w:hAnsi="Times New Roman"/>
          <w:szCs w:val="24"/>
        </w:rPr>
      </w:pPr>
      <w:r>
        <w:rPr>
          <w:rFonts w:ascii="Times New Roman" w:hAnsi="Times New Roman"/>
          <w:szCs w:val="24"/>
        </w:rPr>
        <w:t>ii.</w:t>
      </w:r>
      <w:r>
        <w:rPr>
          <w:rFonts w:ascii="Times New Roman" w:hAnsi="Times New Roman"/>
          <w:szCs w:val="24"/>
        </w:rPr>
        <w:tab/>
      </w:r>
      <w:r w:rsidR="00EA4FB1">
        <w:rPr>
          <w:rFonts w:ascii="Times New Roman" w:hAnsi="Times New Roman"/>
          <w:szCs w:val="24"/>
        </w:rPr>
        <w:t>R</w:t>
      </w:r>
      <w:r w:rsidR="00C72631" w:rsidRPr="00C43C91">
        <w:rPr>
          <w:rFonts w:ascii="Times New Roman" w:hAnsi="Times New Roman"/>
          <w:szCs w:val="24"/>
        </w:rPr>
        <w:t>eview</w:t>
      </w:r>
      <w:r w:rsidR="006170CF">
        <w:rPr>
          <w:rFonts w:ascii="Times New Roman" w:hAnsi="Times New Roman"/>
          <w:szCs w:val="24"/>
        </w:rPr>
        <w:t>ing</w:t>
      </w:r>
      <w:r w:rsidR="00C72631" w:rsidRPr="00C43C91">
        <w:rPr>
          <w:rFonts w:ascii="Times New Roman" w:hAnsi="Times New Roman"/>
          <w:szCs w:val="24"/>
        </w:rPr>
        <w:t xml:space="preserve"> and recommend</w:t>
      </w:r>
      <w:r w:rsidR="006170CF">
        <w:rPr>
          <w:rFonts w:ascii="Times New Roman" w:hAnsi="Times New Roman"/>
          <w:szCs w:val="24"/>
        </w:rPr>
        <w:t>ing action on</w:t>
      </w:r>
      <w:r w:rsidR="001E667A">
        <w:rPr>
          <w:rFonts w:ascii="Times New Roman" w:hAnsi="Times New Roman"/>
          <w:szCs w:val="24"/>
        </w:rPr>
        <w:t xml:space="preserve"> </w:t>
      </w:r>
      <w:r w:rsidR="004F659A">
        <w:rPr>
          <w:rFonts w:ascii="Times New Roman" w:hAnsi="Times New Roman"/>
          <w:szCs w:val="24"/>
        </w:rPr>
        <w:t>a</w:t>
      </w:r>
      <w:r w:rsidR="001E667A">
        <w:rPr>
          <w:rFonts w:ascii="Times New Roman" w:hAnsi="Times New Roman"/>
          <w:szCs w:val="24"/>
        </w:rPr>
        <w:t xml:space="preserve"> </w:t>
      </w:r>
      <w:r w:rsidR="00C72631" w:rsidRPr="00C43C91">
        <w:rPr>
          <w:rFonts w:ascii="Times New Roman" w:hAnsi="Times New Roman"/>
          <w:szCs w:val="24"/>
        </w:rPr>
        <w:t>contractor</w:t>
      </w:r>
      <w:r w:rsidR="006170CF">
        <w:rPr>
          <w:rFonts w:ascii="Times New Roman" w:hAnsi="Times New Roman"/>
          <w:szCs w:val="24"/>
        </w:rPr>
        <w:t>’s</w:t>
      </w:r>
      <w:r w:rsidR="00C72631" w:rsidRPr="00C43C91">
        <w:rPr>
          <w:rFonts w:ascii="Times New Roman" w:hAnsi="Times New Roman"/>
          <w:szCs w:val="24"/>
        </w:rPr>
        <w:t xml:space="preserve"> request to develop,</w:t>
      </w:r>
      <w:r w:rsidR="001E667A">
        <w:rPr>
          <w:rFonts w:ascii="Times New Roman" w:hAnsi="Times New Roman"/>
          <w:szCs w:val="24"/>
        </w:rPr>
        <w:t xml:space="preserve"> </w:t>
      </w:r>
      <w:r w:rsidR="008E7B44">
        <w:rPr>
          <w:rFonts w:ascii="Times New Roman" w:hAnsi="Times New Roman"/>
          <w:szCs w:val="24"/>
        </w:rPr>
        <w:t>modify</w:t>
      </w:r>
      <w:r w:rsidR="000770CB">
        <w:rPr>
          <w:rFonts w:ascii="Times New Roman" w:hAnsi="Times New Roman"/>
          <w:szCs w:val="24"/>
        </w:rPr>
        <w:t xml:space="preserve">, and </w:t>
      </w:r>
      <w:r w:rsidR="00D5778C">
        <w:rPr>
          <w:rFonts w:ascii="Times New Roman" w:hAnsi="Times New Roman"/>
          <w:szCs w:val="24"/>
        </w:rPr>
        <w:t>certify</w:t>
      </w:r>
      <w:r w:rsidR="000770CB">
        <w:rPr>
          <w:rFonts w:ascii="Times New Roman" w:hAnsi="Times New Roman"/>
          <w:szCs w:val="24"/>
        </w:rPr>
        <w:t xml:space="preserve"> </w:t>
      </w:r>
      <w:r>
        <w:rPr>
          <w:rFonts w:ascii="Times New Roman" w:hAnsi="Times New Roman"/>
          <w:szCs w:val="24"/>
        </w:rPr>
        <w:t xml:space="preserve">a </w:t>
      </w:r>
      <w:r w:rsidR="00C72631" w:rsidRPr="00B2181F">
        <w:rPr>
          <w:rFonts w:ascii="Times New Roman" w:hAnsi="Times New Roman"/>
          <w:szCs w:val="24"/>
        </w:rPr>
        <w:t>FAAP</w:t>
      </w:r>
      <w:r w:rsidR="00D5778C">
        <w:rPr>
          <w:rFonts w:ascii="Times New Roman" w:hAnsi="Times New Roman"/>
          <w:szCs w:val="24"/>
        </w:rPr>
        <w:t xml:space="preserve"> agreement</w:t>
      </w:r>
      <w:r w:rsidR="00C72631" w:rsidRPr="00B2181F">
        <w:rPr>
          <w:rFonts w:ascii="Times New Roman" w:hAnsi="Times New Roman"/>
          <w:szCs w:val="24"/>
        </w:rPr>
        <w:t>.</w:t>
      </w:r>
      <w:r w:rsidR="006170CF">
        <w:rPr>
          <w:rFonts w:ascii="Times New Roman" w:hAnsi="Times New Roman"/>
          <w:szCs w:val="24"/>
        </w:rPr>
        <w:t xml:space="preserve"> </w:t>
      </w:r>
    </w:p>
    <w:p w14:paraId="2C82F1DE" w14:textId="77777777" w:rsidR="006170CF" w:rsidRDefault="006170CF" w:rsidP="004E48F3">
      <w:pPr>
        <w:rPr>
          <w:rFonts w:ascii="Times New Roman" w:hAnsi="Times New Roman"/>
          <w:szCs w:val="24"/>
        </w:rPr>
      </w:pPr>
    </w:p>
    <w:p w14:paraId="368596A9" w14:textId="1256A523" w:rsidR="00993176" w:rsidRDefault="00993176" w:rsidP="004E48F3">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i</w:t>
      </w:r>
      <w:r w:rsidR="007937AF">
        <w:rPr>
          <w:rFonts w:ascii="Times New Roman" w:hAnsi="Times New Roman"/>
          <w:szCs w:val="24"/>
        </w:rPr>
        <w:t>ii.</w:t>
      </w:r>
      <w:r w:rsidR="007937AF">
        <w:rPr>
          <w:rFonts w:ascii="Times New Roman" w:hAnsi="Times New Roman"/>
          <w:szCs w:val="24"/>
        </w:rPr>
        <w:tab/>
      </w:r>
      <w:r>
        <w:rPr>
          <w:rFonts w:ascii="Times New Roman" w:hAnsi="Times New Roman"/>
          <w:szCs w:val="24"/>
        </w:rPr>
        <w:t xml:space="preserve">Approving or otherwise disposing of requests </w:t>
      </w:r>
      <w:r w:rsidR="001E667A">
        <w:rPr>
          <w:rFonts w:ascii="Times New Roman" w:hAnsi="Times New Roman"/>
          <w:szCs w:val="24"/>
        </w:rPr>
        <w:t xml:space="preserve">related to </w:t>
      </w:r>
      <w:r>
        <w:rPr>
          <w:rFonts w:ascii="Times New Roman" w:hAnsi="Times New Roman"/>
          <w:szCs w:val="24"/>
        </w:rPr>
        <w:t>FAAP</w:t>
      </w:r>
      <w:r w:rsidR="001E667A">
        <w:rPr>
          <w:rFonts w:ascii="Times New Roman" w:hAnsi="Times New Roman"/>
          <w:szCs w:val="24"/>
        </w:rPr>
        <w:t xml:space="preserve"> </w:t>
      </w:r>
      <w:r>
        <w:rPr>
          <w:rFonts w:ascii="Times New Roman" w:hAnsi="Times New Roman"/>
          <w:szCs w:val="24"/>
        </w:rPr>
        <w:t>agreements.</w:t>
      </w:r>
    </w:p>
    <w:p w14:paraId="2109DB1A" w14:textId="64477ECB" w:rsidR="004548E9" w:rsidRDefault="004548E9" w:rsidP="004E48F3">
      <w:pPr>
        <w:tabs>
          <w:tab w:val="left" w:pos="-720"/>
          <w:tab w:val="left" w:pos="0"/>
          <w:tab w:val="left" w:pos="450"/>
        </w:tabs>
        <w:suppressAutoHyphens/>
        <w:ind w:left="1440" w:hanging="720"/>
        <w:rPr>
          <w:rFonts w:ascii="Times New Roman" w:hAnsi="Times New Roman"/>
          <w:szCs w:val="24"/>
        </w:rPr>
      </w:pPr>
    </w:p>
    <w:p w14:paraId="25D818C6" w14:textId="06520A8D" w:rsidR="004548E9" w:rsidRDefault="004548E9" w:rsidP="004E48F3">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iv.</w:t>
      </w:r>
      <w:r>
        <w:rPr>
          <w:rFonts w:ascii="Times New Roman" w:hAnsi="Times New Roman"/>
          <w:szCs w:val="24"/>
        </w:rPr>
        <w:tab/>
        <w:t xml:space="preserve">Notifying the contractor within 60 days of receiving a complete FAAP package regarding its decision on the agreement. </w:t>
      </w:r>
    </w:p>
    <w:p w14:paraId="0B027CC7" w14:textId="4C974691" w:rsidR="00D723C6" w:rsidRDefault="00D723C6" w:rsidP="004E48F3">
      <w:pPr>
        <w:rPr>
          <w:rFonts w:ascii="Times New Roman" w:hAnsi="Times New Roman"/>
          <w:szCs w:val="24"/>
        </w:rPr>
      </w:pPr>
    </w:p>
    <w:p w14:paraId="772F7D69" w14:textId="2CFC01F3" w:rsidR="006170CF" w:rsidRPr="008F0486" w:rsidRDefault="00993176" w:rsidP="004E48F3">
      <w:pPr>
        <w:ind w:left="1440" w:hanging="720"/>
        <w:rPr>
          <w:rFonts w:ascii="Times New Roman" w:hAnsi="Times New Roman"/>
          <w:szCs w:val="24"/>
        </w:rPr>
      </w:pPr>
      <w:r>
        <w:rPr>
          <w:rFonts w:ascii="Times New Roman" w:hAnsi="Times New Roman"/>
          <w:szCs w:val="24"/>
        </w:rPr>
        <w:t>v</w:t>
      </w:r>
      <w:r w:rsidR="00D068FA">
        <w:rPr>
          <w:rFonts w:ascii="Times New Roman" w:hAnsi="Times New Roman"/>
          <w:szCs w:val="24"/>
        </w:rPr>
        <w:t xml:space="preserve">. </w:t>
      </w:r>
      <w:r w:rsidR="00D068FA">
        <w:rPr>
          <w:rFonts w:ascii="Times New Roman" w:hAnsi="Times New Roman"/>
          <w:szCs w:val="24"/>
        </w:rPr>
        <w:tab/>
      </w:r>
      <w:r w:rsidR="00EA4FB1">
        <w:rPr>
          <w:rFonts w:ascii="Times New Roman" w:hAnsi="Times New Roman"/>
          <w:szCs w:val="24"/>
        </w:rPr>
        <w:t xml:space="preserve">Using the </w:t>
      </w:r>
      <w:r w:rsidR="00C72631" w:rsidRPr="00C43C91">
        <w:rPr>
          <w:rFonts w:ascii="Times New Roman" w:hAnsi="Times New Roman"/>
          <w:szCs w:val="24"/>
        </w:rPr>
        <w:t xml:space="preserve">information that </w:t>
      </w:r>
      <w:r w:rsidR="004F659A">
        <w:rPr>
          <w:rFonts w:ascii="Times New Roman" w:hAnsi="Times New Roman"/>
          <w:szCs w:val="24"/>
        </w:rPr>
        <w:t xml:space="preserve">a </w:t>
      </w:r>
      <w:r w:rsidR="00C72631" w:rsidRPr="00C43C91">
        <w:rPr>
          <w:rFonts w:ascii="Times New Roman" w:hAnsi="Times New Roman"/>
          <w:szCs w:val="24"/>
        </w:rPr>
        <w:t xml:space="preserve">contractor provides in support of its </w:t>
      </w:r>
      <w:r w:rsidR="000770CB">
        <w:rPr>
          <w:rFonts w:ascii="Times New Roman" w:hAnsi="Times New Roman"/>
          <w:szCs w:val="24"/>
        </w:rPr>
        <w:t xml:space="preserve">request for a </w:t>
      </w:r>
      <w:r>
        <w:rPr>
          <w:rFonts w:ascii="Times New Roman" w:hAnsi="Times New Roman"/>
          <w:szCs w:val="24"/>
        </w:rPr>
        <w:t xml:space="preserve">FAAP agreement </w:t>
      </w:r>
      <w:r w:rsidR="00C72631" w:rsidRPr="00C43C91">
        <w:rPr>
          <w:rFonts w:ascii="Times New Roman" w:hAnsi="Times New Roman"/>
          <w:szCs w:val="24"/>
        </w:rPr>
        <w:t xml:space="preserve">solely </w:t>
      </w:r>
      <w:r w:rsidR="005E555B">
        <w:rPr>
          <w:rFonts w:ascii="Times New Roman" w:hAnsi="Times New Roman"/>
          <w:szCs w:val="24"/>
        </w:rPr>
        <w:t xml:space="preserve">to </w:t>
      </w:r>
      <w:r w:rsidR="00C72631" w:rsidRPr="00C43C91">
        <w:rPr>
          <w:rFonts w:ascii="Times New Roman" w:hAnsi="Times New Roman"/>
          <w:szCs w:val="24"/>
        </w:rPr>
        <w:t>evaluat</w:t>
      </w:r>
      <w:r w:rsidR="005E555B">
        <w:rPr>
          <w:rFonts w:ascii="Times New Roman" w:hAnsi="Times New Roman"/>
          <w:szCs w:val="24"/>
        </w:rPr>
        <w:t>e</w:t>
      </w:r>
      <w:r w:rsidR="00C72631" w:rsidRPr="00C43C91">
        <w:rPr>
          <w:rFonts w:ascii="Times New Roman" w:hAnsi="Times New Roman"/>
          <w:szCs w:val="24"/>
        </w:rPr>
        <w:t xml:space="preserve"> th</w:t>
      </w:r>
      <w:r w:rsidR="000770CB">
        <w:rPr>
          <w:rFonts w:ascii="Times New Roman" w:hAnsi="Times New Roman"/>
          <w:szCs w:val="24"/>
        </w:rPr>
        <w:t>at</w:t>
      </w:r>
      <w:r w:rsidR="00C72631" w:rsidRPr="00C43C91">
        <w:rPr>
          <w:rFonts w:ascii="Times New Roman" w:hAnsi="Times New Roman"/>
          <w:szCs w:val="24"/>
        </w:rPr>
        <w:t xml:space="preserve"> request.</w:t>
      </w:r>
    </w:p>
    <w:p w14:paraId="73EB24AB" w14:textId="77777777" w:rsidR="00C72631" w:rsidRDefault="00C72631" w:rsidP="004E48F3">
      <w:pPr>
        <w:tabs>
          <w:tab w:val="left" w:pos="-720"/>
          <w:tab w:val="left" w:pos="0"/>
          <w:tab w:val="left" w:pos="450"/>
        </w:tabs>
        <w:suppressAutoHyphens/>
        <w:rPr>
          <w:rFonts w:ascii="Times New Roman" w:hAnsi="Times New Roman"/>
          <w:szCs w:val="24"/>
        </w:rPr>
      </w:pPr>
    </w:p>
    <w:p w14:paraId="1EEABA52" w14:textId="3050A100" w:rsidR="00D068FA" w:rsidRDefault="008308AF" w:rsidP="004E48F3">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v</w:t>
      </w:r>
      <w:r w:rsidR="004548E9">
        <w:rPr>
          <w:rFonts w:ascii="Times New Roman" w:hAnsi="Times New Roman"/>
          <w:szCs w:val="24"/>
        </w:rPr>
        <w:t>i</w:t>
      </w:r>
      <w:r>
        <w:rPr>
          <w:rFonts w:ascii="Times New Roman" w:hAnsi="Times New Roman"/>
          <w:szCs w:val="24"/>
        </w:rPr>
        <w:t>.</w:t>
      </w:r>
      <w:r>
        <w:rPr>
          <w:rFonts w:ascii="Times New Roman" w:hAnsi="Times New Roman"/>
          <w:szCs w:val="24"/>
        </w:rPr>
        <w:tab/>
      </w:r>
      <w:r w:rsidR="00D068FA">
        <w:rPr>
          <w:rFonts w:ascii="Times New Roman" w:hAnsi="Times New Roman"/>
          <w:szCs w:val="24"/>
        </w:rPr>
        <w:t xml:space="preserve">Determining </w:t>
      </w:r>
      <w:r w:rsidR="006170CF" w:rsidRPr="008F0486">
        <w:rPr>
          <w:rFonts w:ascii="Times New Roman" w:hAnsi="Times New Roman"/>
          <w:szCs w:val="24"/>
        </w:rPr>
        <w:t xml:space="preserve">whether </w:t>
      </w:r>
      <w:r w:rsidR="004F659A">
        <w:rPr>
          <w:rFonts w:ascii="Times New Roman" w:hAnsi="Times New Roman"/>
          <w:szCs w:val="24"/>
        </w:rPr>
        <w:t xml:space="preserve">a </w:t>
      </w:r>
      <w:r w:rsidR="006170CF" w:rsidRPr="008F0486">
        <w:rPr>
          <w:rFonts w:ascii="Times New Roman" w:hAnsi="Times New Roman"/>
          <w:szCs w:val="24"/>
        </w:rPr>
        <w:t>contractor is currently reporting its compliance under the requirements of a conciliation agreement when determining whether to approve a FAAP agreement.</w:t>
      </w:r>
    </w:p>
    <w:p w14:paraId="2DFA9B8E" w14:textId="77777777" w:rsidR="00D068FA" w:rsidRDefault="00D068FA" w:rsidP="004E48F3">
      <w:pPr>
        <w:tabs>
          <w:tab w:val="left" w:pos="-720"/>
          <w:tab w:val="left" w:pos="0"/>
          <w:tab w:val="left" w:pos="450"/>
        </w:tabs>
        <w:suppressAutoHyphens/>
        <w:ind w:left="1440" w:hanging="720"/>
        <w:rPr>
          <w:rFonts w:ascii="Times New Roman" w:hAnsi="Times New Roman"/>
          <w:szCs w:val="24"/>
        </w:rPr>
      </w:pPr>
    </w:p>
    <w:p w14:paraId="022E602B" w14:textId="2EE9FDEA" w:rsidR="00F027B7" w:rsidRPr="009D0247" w:rsidRDefault="00D068FA" w:rsidP="004E48F3">
      <w:pPr>
        <w:tabs>
          <w:tab w:val="left" w:pos="-720"/>
          <w:tab w:val="left" w:pos="0"/>
          <w:tab w:val="left" w:pos="450"/>
        </w:tabs>
        <w:suppressAutoHyphens/>
        <w:ind w:left="1440" w:hanging="720"/>
        <w:rPr>
          <w:rFonts w:ascii="Times New Roman" w:hAnsi="Times New Roman"/>
          <w:szCs w:val="24"/>
        </w:rPr>
      </w:pPr>
      <w:r>
        <w:rPr>
          <w:rFonts w:ascii="Times New Roman" w:hAnsi="Times New Roman"/>
          <w:szCs w:val="24"/>
        </w:rPr>
        <w:t>vi</w:t>
      </w:r>
      <w:r w:rsidR="004548E9">
        <w:rPr>
          <w:rFonts w:ascii="Times New Roman" w:hAnsi="Times New Roman"/>
          <w:szCs w:val="24"/>
        </w:rPr>
        <w:t>i</w:t>
      </w:r>
      <w:r>
        <w:rPr>
          <w:rFonts w:ascii="Times New Roman" w:hAnsi="Times New Roman"/>
          <w:szCs w:val="24"/>
        </w:rPr>
        <w:t>.</w:t>
      </w:r>
      <w:r>
        <w:rPr>
          <w:rFonts w:ascii="Times New Roman" w:hAnsi="Times New Roman"/>
          <w:szCs w:val="24"/>
        </w:rPr>
        <w:tab/>
      </w:r>
      <w:r w:rsidR="000770CB">
        <w:rPr>
          <w:rFonts w:ascii="Times New Roman" w:hAnsi="Times New Roman"/>
          <w:szCs w:val="24"/>
        </w:rPr>
        <w:t>Providing compliance assistance and c</w:t>
      </w:r>
      <w:r>
        <w:rPr>
          <w:rFonts w:ascii="Times New Roman" w:hAnsi="Times New Roman"/>
          <w:szCs w:val="24"/>
        </w:rPr>
        <w:t>onducting compliance evaluations.</w:t>
      </w:r>
      <w:r w:rsidR="006170CF" w:rsidRPr="008F0486">
        <w:rPr>
          <w:rFonts w:ascii="Times New Roman" w:hAnsi="Times New Roman"/>
          <w:szCs w:val="24"/>
        </w:rPr>
        <w:br/>
      </w:r>
    </w:p>
    <w:p w14:paraId="482C1355" w14:textId="77777777" w:rsidR="00AB6B9E" w:rsidRPr="004E48F3" w:rsidRDefault="006946A7" w:rsidP="004E48F3">
      <w:pPr>
        <w:numPr>
          <w:ilvl w:val="0"/>
          <w:numId w:val="1"/>
        </w:numPr>
        <w:tabs>
          <w:tab w:val="clear" w:pos="720"/>
          <w:tab w:val="left" w:pos="-720"/>
          <w:tab w:val="left" w:pos="0"/>
          <w:tab w:val="left" w:pos="450"/>
        </w:tabs>
        <w:suppressAutoHyphens/>
        <w:ind w:left="450"/>
        <w:rPr>
          <w:rFonts w:ascii="Times New Roman" w:hAnsi="Times New Roman"/>
          <w:b/>
          <w:szCs w:val="24"/>
          <w:u w:val="single"/>
        </w:rPr>
      </w:pPr>
      <w:r w:rsidRPr="00AB6B9E">
        <w:rPr>
          <w:rFonts w:ascii="Times New Roman" w:hAnsi="Times New Roman"/>
          <w:b/>
          <w:szCs w:val="24"/>
          <w:u w:val="single"/>
        </w:rPr>
        <w:t>DEFINITIONS</w:t>
      </w:r>
      <w:r w:rsidRPr="004E48F3">
        <w:rPr>
          <w:rFonts w:ascii="Times New Roman" w:hAnsi="Times New Roman"/>
          <w:b/>
          <w:szCs w:val="24"/>
          <w:u w:val="single"/>
        </w:rPr>
        <w:t xml:space="preserve">: </w:t>
      </w:r>
    </w:p>
    <w:p w14:paraId="5DEE892F" w14:textId="77777777" w:rsidR="00AB6B9E" w:rsidRDefault="00AB6B9E" w:rsidP="004E48F3">
      <w:pPr>
        <w:tabs>
          <w:tab w:val="left" w:pos="-720"/>
          <w:tab w:val="left" w:pos="0"/>
          <w:tab w:val="left" w:pos="450"/>
        </w:tabs>
        <w:suppressAutoHyphens/>
        <w:ind w:left="450"/>
        <w:rPr>
          <w:rFonts w:ascii="Times New Roman" w:hAnsi="Times New Roman"/>
          <w:b/>
          <w:szCs w:val="24"/>
        </w:rPr>
      </w:pPr>
    </w:p>
    <w:p w14:paraId="2311B0BC" w14:textId="77777777" w:rsidR="006946A7" w:rsidRPr="002B6D5B" w:rsidRDefault="006946A7" w:rsidP="004E48F3">
      <w:pPr>
        <w:tabs>
          <w:tab w:val="left" w:pos="-720"/>
          <w:tab w:val="left" w:pos="0"/>
          <w:tab w:val="left" w:pos="450"/>
        </w:tabs>
        <w:suppressAutoHyphens/>
        <w:ind w:left="450"/>
        <w:rPr>
          <w:rFonts w:ascii="Times New Roman" w:hAnsi="Times New Roman"/>
          <w:szCs w:val="24"/>
        </w:rPr>
      </w:pPr>
      <w:r w:rsidRPr="002B6D5B">
        <w:rPr>
          <w:rFonts w:ascii="Times New Roman" w:hAnsi="Times New Roman"/>
          <w:szCs w:val="24"/>
        </w:rPr>
        <w:t xml:space="preserve">To ensure clarity and consistency in the implementation of the FAAP </w:t>
      </w:r>
      <w:r w:rsidR="002B6D5B">
        <w:rPr>
          <w:rFonts w:ascii="Times New Roman" w:hAnsi="Times New Roman"/>
          <w:szCs w:val="24"/>
        </w:rPr>
        <w:t>p</w:t>
      </w:r>
      <w:r w:rsidRPr="002B6D5B">
        <w:rPr>
          <w:rFonts w:ascii="Times New Roman" w:hAnsi="Times New Roman"/>
          <w:szCs w:val="24"/>
        </w:rPr>
        <w:t>rogram, definitions for commonly used terms in OFCCP programs are provided below</w:t>
      </w:r>
      <w:r w:rsidR="002B6D5B">
        <w:rPr>
          <w:rFonts w:ascii="Times New Roman" w:hAnsi="Times New Roman"/>
          <w:szCs w:val="24"/>
        </w:rPr>
        <w:t>.</w:t>
      </w:r>
    </w:p>
    <w:p w14:paraId="78B5DBE8" w14:textId="77777777" w:rsidR="006946A7" w:rsidRDefault="006946A7" w:rsidP="00A75710">
      <w:pPr>
        <w:tabs>
          <w:tab w:val="left" w:pos="-720"/>
        </w:tabs>
        <w:suppressAutoHyphens/>
        <w:ind w:left="360"/>
        <w:rPr>
          <w:rFonts w:ascii="Times New Roman" w:hAnsi="Times New Roman"/>
          <w:b/>
          <w:szCs w:val="24"/>
          <w:u w:val="single"/>
        </w:rPr>
      </w:pPr>
    </w:p>
    <w:p w14:paraId="73C25BA6" w14:textId="247B9B99" w:rsidR="008228D3" w:rsidRDefault="008228D3" w:rsidP="00A75710">
      <w:pPr>
        <w:tabs>
          <w:tab w:val="left" w:pos="-720"/>
        </w:tabs>
        <w:suppressAutoHyphens/>
        <w:ind w:left="360"/>
        <w:rPr>
          <w:rFonts w:ascii="Times New Roman" w:hAnsi="Times New Roman"/>
          <w:b/>
          <w:szCs w:val="24"/>
          <w:u w:val="single"/>
        </w:rPr>
      </w:pPr>
      <w:r>
        <w:rPr>
          <w:rFonts w:ascii="Times New Roman" w:hAnsi="Times New Roman"/>
          <w:i/>
          <w:szCs w:val="24"/>
        </w:rPr>
        <w:t xml:space="preserve">Certification – </w:t>
      </w:r>
      <w:r>
        <w:rPr>
          <w:rFonts w:ascii="Times New Roman" w:hAnsi="Times New Roman"/>
          <w:szCs w:val="24"/>
        </w:rPr>
        <w:t xml:space="preserve">A written notice </w:t>
      </w:r>
      <w:r w:rsidR="00D5778C">
        <w:rPr>
          <w:rFonts w:ascii="Times New Roman" w:hAnsi="Times New Roman"/>
          <w:szCs w:val="24"/>
        </w:rPr>
        <w:t xml:space="preserve">from the contractor to OFCCP </w:t>
      </w:r>
      <w:r>
        <w:rPr>
          <w:rFonts w:ascii="Times New Roman" w:hAnsi="Times New Roman"/>
          <w:szCs w:val="24"/>
        </w:rPr>
        <w:t xml:space="preserve">confirming that </w:t>
      </w:r>
      <w:r w:rsidR="00BB331C">
        <w:rPr>
          <w:rFonts w:ascii="Times New Roman" w:hAnsi="Times New Roman"/>
          <w:szCs w:val="24"/>
        </w:rPr>
        <w:t>the contractor</w:t>
      </w:r>
      <w:r w:rsidR="00D5778C">
        <w:rPr>
          <w:rFonts w:ascii="Times New Roman" w:hAnsi="Times New Roman"/>
          <w:szCs w:val="24"/>
        </w:rPr>
        <w:t xml:space="preserve"> will </w:t>
      </w:r>
      <w:r>
        <w:rPr>
          <w:rFonts w:ascii="Times New Roman" w:hAnsi="Times New Roman"/>
          <w:szCs w:val="24"/>
        </w:rPr>
        <w:t xml:space="preserve">continue to operate under a functional </w:t>
      </w:r>
      <w:r w:rsidR="004F659A">
        <w:rPr>
          <w:rFonts w:ascii="Times New Roman" w:hAnsi="Times New Roman"/>
          <w:szCs w:val="24"/>
        </w:rPr>
        <w:t xml:space="preserve">or business </w:t>
      </w:r>
      <w:r w:rsidR="00DC67A1">
        <w:rPr>
          <w:rFonts w:ascii="Times New Roman" w:hAnsi="Times New Roman"/>
          <w:szCs w:val="24"/>
        </w:rPr>
        <w:t xml:space="preserve">unit </w:t>
      </w:r>
      <w:r>
        <w:rPr>
          <w:rFonts w:ascii="Times New Roman" w:hAnsi="Times New Roman"/>
          <w:szCs w:val="24"/>
        </w:rPr>
        <w:t xml:space="preserve">structure.  OFCCP will </w:t>
      </w:r>
      <w:r w:rsidR="00D5778C">
        <w:rPr>
          <w:rFonts w:ascii="Times New Roman" w:hAnsi="Times New Roman"/>
          <w:szCs w:val="24"/>
        </w:rPr>
        <w:t xml:space="preserve">review </w:t>
      </w:r>
      <w:r w:rsidR="008C6BD8">
        <w:rPr>
          <w:rFonts w:ascii="Times New Roman" w:hAnsi="Times New Roman"/>
          <w:szCs w:val="24"/>
        </w:rPr>
        <w:t xml:space="preserve">the notice </w:t>
      </w:r>
      <w:r w:rsidR="00D5778C">
        <w:rPr>
          <w:rFonts w:ascii="Times New Roman" w:hAnsi="Times New Roman"/>
          <w:szCs w:val="24"/>
        </w:rPr>
        <w:t xml:space="preserve">and determine whether to </w:t>
      </w:r>
      <w:r>
        <w:rPr>
          <w:rFonts w:ascii="Times New Roman" w:hAnsi="Times New Roman"/>
          <w:szCs w:val="24"/>
        </w:rPr>
        <w:t xml:space="preserve">issue a new FAAP agreement </w:t>
      </w:r>
      <w:r w:rsidR="00D5778C">
        <w:rPr>
          <w:rFonts w:ascii="Times New Roman" w:hAnsi="Times New Roman"/>
          <w:szCs w:val="24"/>
        </w:rPr>
        <w:t>for</w:t>
      </w:r>
      <w:r w:rsidR="004548E9">
        <w:rPr>
          <w:rFonts w:ascii="Times New Roman" w:hAnsi="Times New Roman"/>
          <w:szCs w:val="24"/>
        </w:rPr>
        <w:t xml:space="preserve"> a</w:t>
      </w:r>
      <w:r w:rsidR="00D5778C">
        <w:rPr>
          <w:rFonts w:ascii="Times New Roman" w:hAnsi="Times New Roman"/>
          <w:szCs w:val="24"/>
        </w:rPr>
        <w:t xml:space="preserve"> </w:t>
      </w:r>
      <w:r w:rsidR="00662A03">
        <w:rPr>
          <w:rFonts w:ascii="Times New Roman" w:hAnsi="Times New Roman"/>
          <w:szCs w:val="24"/>
        </w:rPr>
        <w:t>new</w:t>
      </w:r>
      <w:r w:rsidR="00D5778C">
        <w:rPr>
          <w:rFonts w:ascii="Times New Roman" w:hAnsi="Times New Roman"/>
          <w:szCs w:val="24"/>
        </w:rPr>
        <w:t xml:space="preserve"> </w:t>
      </w:r>
      <w:r>
        <w:rPr>
          <w:rFonts w:ascii="Times New Roman" w:hAnsi="Times New Roman"/>
          <w:szCs w:val="24"/>
        </w:rPr>
        <w:t xml:space="preserve">five-year </w:t>
      </w:r>
      <w:r w:rsidR="008C6BD8">
        <w:rPr>
          <w:rFonts w:ascii="Times New Roman" w:hAnsi="Times New Roman"/>
          <w:szCs w:val="24"/>
        </w:rPr>
        <w:t>term.</w:t>
      </w:r>
    </w:p>
    <w:p w14:paraId="0242DFA0" w14:textId="77777777" w:rsidR="008228D3" w:rsidRPr="00B2181F" w:rsidRDefault="008228D3" w:rsidP="00A75710">
      <w:pPr>
        <w:tabs>
          <w:tab w:val="left" w:pos="-720"/>
        </w:tabs>
        <w:suppressAutoHyphens/>
        <w:ind w:left="360"/>
        <w:rPr>
          <w:rFonts w:ascii="Times New Roman" w:hAnsi="Times New Roman"/>
          <w:b/>
          <w:szCs w:val="24"/>
          <w:u w:val="single"/>
        </w:rPr>
      </w:pPr>
    </w:p>
    <w:p w14:paraId="5A89BB64" w14:textId="569135C1" w:rsidR="006946A7" w:rsidRDefault="006946A7" w:rsidP="00A75710">
      <w:pPr>
        <w:spacing w:after="240"/>
        <w:ind w:left="435" w:right="288"/>
        <w:rPr>
          <w:rFonts w:ascii="Times New Roman" w:hAnsi="Times New Roman"/>
          <w:szCs w:val="24"/>
        </w:rPr>
      </w:pPr>
      <w:r w:rsidRPr="00B2181F">
        <w:rPr>
          <w:rFonts w:ascii="Times New Roman" w:hAnsi="Times New Roman"/>
          <w:i/>
          <w:szCs w:val="24"/>
        </w:rPr>
        <w:t>Compliance Evaluation</w:t>
      </w:r>
      <w:r w:rsidRPr="00B2181F">
        <w:rPr>
          <w:rFonts w:ascii="Times New Roman" w:hAnsi="Times New Roman"/>
          <w:b/>
          <w:szCs w:val="24"/>
        </w:rPr>
        <w:t xml:space="preserve"> – </w:t>
      </w:r>
      <w:r w:rsidR="00793B10">
        <w:rPr>
          <w:rFonts w:ascii="Times New Roman" w:hAnsi="Times New Roman"/>
          <w:szCs w:val="24"/>
        </w:rPr>
        <w:t xml:space="preserve">The investigation and review process used by OFCCP to determine if a federal contractor is complying with the nondiscriminatory and affirmative action employment obligations outlined in 41 CFR Chapter 60.  A compliance evaluation consists of any one or any combination of the following investigative procedures: </w:t>
      </w:r>
      <w:r w:rsidRPr="00B2181F">
        <w:rPr>
          <w:rFonts w:ascii="Times New Roman" w:hAnsi="Times New Roman"/>
          <w:szCs w:val="24"/>
        </w:rPr>
        <w:t>compliance review, off-site review of records, compliance check, or focused review</w:t>
      </w:r>
      <w:r w:rsidR="00793B10">
        <w:rPr>
          <w:rFonts w:ascii="Times New Roman" w:hAnsi="Times New Roman"/>
          <w:szCs w:val="24"/>
        </w:rPr>
        <w:t>.</w:t>
      </w:r>
      <w:r w:rsidR="007556C7">
        <w:rPr>
          <w:rStyle w:val="FootnoteReference"/>
          <w:rFonts w:ascii="Times New Roman" w:hAnsi="Times New Roman"/>
          <w:szCs w:val="24"/>
        </w:rPr>
        <w:footnoteReference w:id="5"/>
      </w:r>
      <w:r w:rsidR="00793B10">
        <w:rPr>
          <w:rFonts w:ascii="Times New Roman" w:hAnsi="Times New Roman"/>
          <w:szCs w:val="24"/>
        </w:rPr>
        <w:t xml:space="preserve"> </w:t>
      </w:r>
      <w:r w:rsidRPr="00B2181F">
        <w:rPr>
          <w:rFonts w:ascii="Times New Roman" w:hAnsi="Times New Roman"/>
          <w:szCs w:val="24"/>
        </w:rPr>
        <w:t xml:space="preserve"> </w:t>
      </w:r>
    </w:p>
    <w:p w14:paraId="70E6C2FE" w14:textId="77777777" w:rsidR="00793B10" w:rsidRPr="009D0247" w:rsidRDefault="00793B10" w:rsidP="00A75710">
      <w:pPr>
        <w:spacing w:after="240"/>
        <w:ind w:left="435" w:right="288"/>
        <w:rPr>
          <w:rFonts w:ascii="Times New Roman" w:hAnsi="Times New Roman"/>
          <w:szCs w:val="24"/>
        </w:rPr>
      </w:pPr>
      <w:r>
        <w:rPr>
          <w:rFonts w:ascii="Times New Roman" w:hAnsi="Times New Roman"/>
          <w:i/>
          <w:szCs w:val="24"/>
        </w:rPr>
        <w:t>Compliance Review –</w:t>
      </w:r>
      <w:r w:rsidR="004E6ACE" w:rsidRPr="00BB03CC">
        <w:rPr>
          <w:rFonts w:ascii="Times New Roman" w:hAnsi="Times New Roman"/>
          <w:b/>
          <w:szCs w:val="24"/>
        </w:rPr>
        <w:t xml:space="preserve"> </w:t>
      </w:r>
      <w:r w:rsidR="00196997">
        <w:rPr>
          <w:rFonts w:ascii="Times New Roman" w:hAnsi="Times New Roman"/>
          <w:szCs w:val="24"/>
        </w:rPr>
        <w:t>A comprehensive analysis of the hiring and employment practices of the contractor, including the contractor’s written affirmative action program (AAP), and the results of the affirmative action efforts undertaken by the contractor.  A compliance review may proceed in three stages: desk audit, onsite review and offsite analysis.</w:t>
      </w:r>
      <w:r w:rsidR="007556C7">
        <w:rPr>
          <w:rStyle w:val="FootnoteReference"/>
          <w:rFonts w:ascii="Times New Roman" w:hAnsi="Times New Roman"/>
          <w:szCs w:val="24"/>
        </w:rPr>
        <w:footnoteReference w:id="6"/>
      </w:r>
      <w:r w:rsidR="00196997">
        <w:rPr>
          <w:rFonts w:ascii="Times New Roman" w:hAnsi="Times New Roman"/>
          <w:szCs w:val="24"/>
        </w:rPr>
        <w:t xml:space="preserve">  </w:t>
      </w:r>
    </w:p>
    <w:p w14:paraId="5FD38F0B" w14:textId="77777777" w:rsidR="006946A7" w:rsidRPr="00C43C91" w:rsidRDefault="006946A7" w:rsidP="00A75710">
      <w:pPr>
        <w:spacing w:after="240"/>
        <w:ind w:left="435" w:right="288"/>
        <w:rPr>
          <w:rFonts w:ascii="Times New Roman" w:hAnsi="Times New Roman"/>
          <w:szCs w:val="24"/>
        </w:rPr>
      </w:pPr>
      <w:r w:rsidRPr="00843BA4">
        <w:rPr>
          <w:rFonts w:ascii="Times New Roman" w:hAnsi="Times New Roman"/>
          <w:i/>
          <w:szCs w:val="24"/>
        </w:rPr>
        <w:t>Establishment</w:t>
      </w:r>
      <w:r w:rsidRPr="00C43C91">
        <w:rPr>
          <w:rFonts w:ascii="Times New Roman" w:hAnsi="Times New Roman"/>
          <w:szCs w:val="24"/>
        </w:rPr>
        <w:t xml:space="preserve"> - </w:t>
      </w:r>
      <w:r w:rsidR="006F0BB9">
        <w:rPr>
          <w:rFonts w:ascii="Times New Roman" w:hAnsi="Times New Roman"/>
          <w:szCs w:val="24"/>
        </w:rPr>
        <w:t>A</w:t>
      </w:r>
      <w:r w:rsidRPr="00C43C91">
        <w:rPr>
          <w:rFonts w:ascii="Times New Roman" w:hAnsi="Times New Roman"/>
          <w:szCs w:val="24"/>
        </w:rPr>
        <w:t xml:space="preserve"> facility or unit </w:t>
      </w:r>
      <w:r w:rsidR="008308AF">
        <w:rPr>
          <w:rFonts w:ascii="Times New Roman" w:hAnsi="Times New Roman"/>
          <w:szCs w:val="24"/>
        </w:rPr>
        <w:t>that</w:t>
      </w:r>
      <w:r w:rsidRPr="00C43C91">
        <w:rPr>
          <w:rFonts w:ascii="Times New Roman" w:hAnsi="Times New Roman"/>
          <w:szCs w:val="24"/>
        </w:rPr>
        <w:t xml:space="preserve"> produces goods or services, such as a factory, office, store, or mine.  In most instances, the unit is a physically separate facility at a single location.  In appropriate circumstances, OFCCP may consider as an establishment several facilities located at two or more sites when the facilities are in the same labor market or recruiting area. </w:t>
      </w:r>
      <w:r w:rsidR="008308AF">
        <w:rPr>
          <w:rFonts w:ascii="Times New Roman" w:hAnsi="Times New Roman"/>
          <w:szCs w:val="24"/>
        </w:rPr>
        <w:t xml:space="preserve"> </w:t>
      </w:r>
      <w:r w:rsidR="00F36180" w:rsidRPr="00C43C91">
        <w:rPr>
          <w:rFonts w:ascii="Times New Roman" w:hAnsi="Times New Roman"/>
          <w:szCs w:val="24"/>
        </w:rPr>
        <w:t xml:space="preserve">OFCCP will </w:t>
      </w:r>
      <w:r w:rsidRPr="00C43C91">
        <w:rPr>
          <w:rFonts w:ascii="Times New Roman" w:hAnsi="Times New Roman"/>
          <w:szCs w:val="24"/>
        </w:rPr>
        <w:t>determin</w:t>
      </w:r>
      <w:r w:rsidR="00F36180">
        <w:rPr>
          <w:rFonts w:ascii="Times New Roman" w:hAnsi="Times New Roman"/>
          <w:szCs w:val="24"/>
        </w:rPr>
        <w:t xml:space="preserve">e </w:t>
      </w:r>
      <w:r w:rsidRPr="00C43C91">
        <w:rPr>
          <w:rFonts w:ascii="Times New Roman" w:hAnsi="Times New Roman"/>
          <w:szCs w:val="24"/>
        </w:rPr>
        <w:t xml:space="preserve">whether it is appropriate to group facilities </w:t>
      </w:r>
      <w:r w:rsidR="00F36180">
        <w:rPr>
          <w:rFonts w:ascii="Times New Roman" w:hAnsi="Times New Roman"/>
          <w:szCs w:val="24"/>
        </w:rPr>
        <w:t xml:space="preserve">into </w:t>
      </w:r>
      <w:r w:rsidRPr="00C43C91">
        <w:rPr>
          <w:rFonts w:ascii="Times New Roman" w:hAnsi="Times New Roman"/>
          <w:szCs w:val="24"/>
        </w:rPr>
        <w:t>a single establishment on a case-by-case basis.</w:t>
      </w:r>
      <w:r w:rsidR="007556C7">
        <w:rPr>
          <w:rStyle w:val="FootnoteReference"/>
          <w:rFonts w:ascii="Times New Roman" w:hAnsi="Times New Roman"/>
          <w:szCs w:val="24"/>
        </w:rPr>
        <w:footnoteReference w:id="7"/>
      </w:r>
      <w:r w:rsidR="008308AF">
        <w:rPr>
          <w:rFonts w:ascii="Times New Roman" w:hAnsi="Times New Roman"/>
          <w:szCs w:val="24"/>
        </w:rPr>
        <w:t xml:space="preserve">  </w:t>
      </w:r>
    </w:p>
    <w:p w14:paraId="5223941A" w14:textId="77777777" w:rsidR="006946A7" w:rsidRDefault="006946A7" w:rsidP="00984B78">
      <w:pPr>
        <w:ind w:left="435"/>
        <w:rPr>
          <w:rFonts w:ascii="Times New Roman" w:hAnsi="Times New Roman"/>
          <w:szCs w:val="24"/>
        </w:rPr>
      </w:pPr>
      <w:r w:rsidRPr="00C43C91">
        <w:rPr>
          <w:rFonts w:ascii="Times New Roman" w:hAnsi="Times New Roman"/>
          <w:i/>
          <w:szCs w:val="24"/>
        </w:rPr>
        <w:t>Functional or Business Unit</w:t>
      </w:r>
      <w:r w:rsidRPr="00C43C91">
        <w:rPr>
          <w:rFonts w:ascii="Times New Roman" w:hAnsi="Times New Roman"/>
          <w:szCs w:val="24"/>
        </w:rPr>
        <w:t xml:space="preserve"> - </w:t>
      </w:r>
      <w:r w:rsidR="008308AF">
        <w:rPr>
          <w:rFonts w:ascii="Times New Roman" w:hAnsi="Times New Roman"/>
          <w:szCs w:val="24"/>
        </w:rPr>
        <w:t>A</w:t>
      </w:r>
      <w:r w:rsidRPr="00C43C91">
        <w:rPr>
          <w:rFonts w:ascii="Times New Roman" w:hAnsi="Times New Roman"/>
          <w:szCs w:val="24"/>
        </w:rPr>
        <w:t xml:space="preserve"> component within an organization that operates autonomously in the ordinary course of the organization’s business</w:t>
      </w:r>
      <w:r w:rsidR="00F36180" w:rsidRPr="00C43C91">
        <w:rPr>
          <w:rFonts w:ascii="Times New Roman" w:hAnsi="Times New Roman"/>
          <w:szCs w:val="24"/>
        </w:rPr>
        <w:t xml:space="preserve">.  </w:t>
      </w:r>
      <w:r w:rsidRPr="00C43C91">
        <w:rPr>
          <w:rFonts w:ascii="Times New Roman" w:hAnsi="Times New Roman"/>
          <w:szCs w:val="24"/>
        </w:rPr>
        <w:t>A functional or business unit should also have identifiable personnel practices or transactional activities specific to the functional or business unit (e.g., applicant flow, hires, promotions, compensation determinations, terminations, etc.) that are distinguishable from other parts of the contractor</w:t>
      </w:r>
      <w:r w:rsidR="00F36180" w:rsidRPr="00C43C91">
        <w:rPr>
          <w:rFonts w:ascii="Times New Roman" w:hAnsi="Times New Roman"/>
          <w:szCs w:val="24"/>
        </w:rPr>
        <w:t xml:space="preserve">.  </w:t>
      </w:r>
      <w:r w:rsidRPr="00C43C91">
        <w:rPr>
          <w:rFonts w:ascii="Times New Roman" w:hAnsi="Times New Roman"/>
          <w:szCs w:val="24"/>
        </w:rPr>
        <w:t>Functions or business units should be identified and defined based on the organization’s existing business operations, personnel practices and management structures.</w:t>
      </w:r>
    </w:p>
    <w:p w14:paraId="39F593FE" w14:textId="77777777" w:rsidR="007138B3" w:rsidRPr="003E784E" w:rsidRDefault="007138B3" w:rsidP="00984B78">
      <w:pPr>
        <w:ind w:left="435"/>
        <w:rPr>
          <w:rFonts w:ascii="Times New Roman" w:hAnsi="Times New Roman"/>
          <w:szCs w:val="24"/>
        </w:rPr>
      </w:pPr>
    </w:p>
    <w:p w14:paraId="1D3B5C5B" w14:textId="1ED0B2C2" w:rsidR="007138B3" w:rsidRPr="00CB740B" w:rsidRDefault="007138B3" w:rsidP="00984B78">
      <w:pPr>
        <w:ind w:left="435"/>
        <w:rPr>
          <w:rFonts w:ascii="Times New Roman" w:hAnsi="Times New Roman"/>
          <w:szCs w:val="24"/>
        </w:rPr>
      </w:pPr>
      <w:r>
        <w:rPr>
          <w:rFonts w:ascii="Times New Roman" w:hAnsi="Times New Roman"/>
          <w:i/>
          <w:szCs w:val="24"/>
        </w:rPr>
        <w:t xml:space="preserve">Modification </w:t>
      </w:r>
      <w:r w:rsidR="00F64333">
        <w:rPr>
          <w:rFonts w:ascii="Times New Roman" w:hAnsi="Times New Roman"/>
          <w:i/>
          <w:szCs w:val="24"/>
        </w:rPr>
        <w:t>–</w:t>
      </w:r>
      <w:r>
        <w:rPr>
          <w:rFonts w:ascii="Times New Roman" w:hAnsi="Times New Roman"/>
          <w:i/>
          <w:szCs w:val="24"/>
        </w:rPr>
        <w:t xml:space="preserve"> </w:t>
      </w:r>
      <w:r w:rsidR="00F64333">
        <w:rPr>
          <w:rFonts w:ascii="Times New Roman" w:hAnsi="Times New Roman"/>
          <w:szCs w:val="24"/>
        </w:rPr>
        <w:t>A</w:t>
      </w:r>
      <w:r w:rsidR="008E7B44">
        <w:rPr>
          <w:rFonts w:ascii="Times New Roman" w:hAnsi="Times New Roman"/>
          <w:szCs w:val="24"/>
        </w:rPr>
        <w:t xml:space="preserve"> </w:t>
      </w:r>
      <w:r w:rsidR="00F64333">
        <w:rPr>
          <w:rFonts w:ascii="Times New Roman" w:hAnsi="Times New Roman"/>
          <w:szCs w:val="24"/>
        </w:rPr>
        <w:t>modification</w:t>
      </w:r>
      <w:r w:rsidR="008E7B44">
        <w:rPr>
          <w:rFonts w:ascii="Times New Roman" w:hAnsi="Times New Roman"/>
          <w:szCs w:val="24"/>
        </w:rPr>
        <w:t xml:space="preserve"> </w:t>
      </w:r>
      <w:r w:rsidR="00BD0C31">
        <w:rPr>
          <w:rFonts w:ascii="Times New Roman" w:hAnsi="Times New Roman"/>
          <w:szCs w:val="24"/>
        </w:rPr>
        <w:t>to a FAAP agreement</w:t>
      </w:r>
      <w:r w:rsidR="00F64333">
        <w:rPr>
          <w:rFonts w:ascii="Times New Roman" w:hAnsi="Times New Roman"/>
          <w:szCs w:val="24"/>
        </w:rPr>
        <w:t xml:space="preserve"> is necessary when </w:t>
      </w:r>
      <w:r w:rsidR="00F36180">
        <w:rPr>
          <w:rFonts w:ascii="Times New Roman" w:hAnsi="Times New Roman"/>
          <w:szCs w:val="24"/>
        </w:rPr>
        <w:t xml:space="preserve">a contractor </w:t>
      </w:r>
      <w:r w:rsidR="005705FF">
        <w:rPr>
          <w:rFonts w:ascii="Times New Roman" w:hAnsi="Times New Roman"/>
          <w:szCs w:val="24"/>
        </w:rPr>
        <w:t xml:space="preserve">makes a </w:t>
      </w:r>
      <w:r w:rsidR="00F64333">
        <w:rPr>
          <w:rFonts w:ascii="Times New Roman" w:hAnsi="Times New Roman"/>
          <w:szCs w:val="24"/>
        </w:rPr>
        <w:t>change</w:t>
      </w:r>
      <w:r w:rsidR="005705FF">
        <w:rPr>
          <w:rFonts w:ascii="Times New Roman" w:hAnsi="Times New Roman"/>
          <w:szCs w:val="24"/>
        </w:rPr>
        <w:t xml:space="preserve"> to</w:t>
      </w:r>
      <w:r w:rsidR="00F64333">
        <w:rPr>
          <w:rFonts w:ascii="Times New Roman" w:hAnsi="Times New Roman"/>
          <w:szCs w:val="24"/>
        </w:rPr>
        <w:t xml:space="preserve"> </w:t>
      </w:r>
      <w:r w:rsidR="00F36180">
        <w:rPr>
          <w:rFonts w:ascii="Times New Roman" w:hAnsi="Times New Roman"/>
          <w:szCs w:val="24"/>
        </w:rPr>
        <w:t>it</w:t>
      </w:r>
      <w:r w:rsidR="005705FF">
        <w:rPr>
          <w:rFonts w:ascii="Times New Roman" w:hAnsi="Times New Roman"/>
          <w:szCs w:val="24"/>
        </w:rPr>
        <w:t>s</w:t>
      </w:r>
      <w:r w:rsidR="00F36180">
        <w:rPr>
          <w:rFonts w:ascii="Times New Roman" w:hAnsi="Times New Roman"/>
          <w:szCs w:val="24"/>
        </w:rPr>
        <w:t xml:space="preserve"> </w:t>
      </w:r>
      <w:r w:rsidR="00662A03">
        <w:rPr>
          <w:rFonts w:ascii="Times New Roman" w:hAnsi="Times New Roman"/>
          <w:szCs w:val="24"/>
        </w:rPr>
        <w:t xml:space="preserve">functional units or structure </w:t>
      </w:r>
      <w:r w:rsidR="00F64333">
        <w:rPr>
          <w:rFonts w:ascii="Times New Roman" w:hAnsi="Times New Roman"/>
          <w:szCs w:val="24"/>
        </w:rPr>
        <w:t xml:space="preserve">that </w:t>
      </w:r>
      <w:r w:rsidR="005E555B">
        <w:rPr>
          <w:rFonts w:ascii="Times New Roman" w:hAnsi="Times New Roman"/>
          <w:szCs w:val="24"/>
        </w:rPr>
        <w:t>creates, eliminates,</w:t>
      </w:r>
      <w:r w:rsidR="00932C62">
        <w:rPr>
          <w:rFonts w:ascii="Times New Roman" w:hAnsi="Times New Roman"/>
          <w:szCs w:val="24"/>
        </w:rPr>
        <w:t xml:space="preserve"> </w:t>
      </w:r>
      <w:r w:rsidR="00BD0C31">
        <w:rPr>
          <w:rFonts w:ascii="Times New Roman" w:hAnsi="Times New Roman"/>
          <w:szCs w:val="24"/>
        </w:rPr>
        <w:t xml:space="preserve">or changes </w:t>
      </w:r>
      <w:r w:rsidR="00042E56">
        <w:rPr>
          <w:rFonts w:ascii="Times New Roman" w:hAnsi="Times New Roman"/>
          <w:szCs w:val="24"/>
        </w:rPr>
        <w:t xml:space="preserve">one or more </w:t>
      </w:r>
      <w:r w:rsidR="00F64333">
        <w:rPr>
          <w:rFonts w:ascii="Times New Roman" w:hAnsi="Times New Roman"/>
          <w:szCs w:val="24"/>
        </w:rPr>
        <w:t>functional unit</w:t>
      </w:r>
      <w:r w:rsidR="00F72895">
        <w:rPr>
          <w:rFonts w:ascii="Times New Roman" w:hAnsi="Times New Roman"/>
          <w:szCs w:val="24"/>
        </w:rPr>
        <w:t>s</w:t>
      </w:r>
      <w:r w:rsidR="00F64333">
        <w:rPr>
          <w:rFonts w:ascii="Times New Roman" w:hAnsi="Times New Roman"/>
          <w:szCs w:val="24"/>
        </w:rPr>
        <w:t xml:space="preserve">.  </w:t>
      </w:r>
      <w:r w:rsidR="000C5083">
        <w:rPr>
          <w:rFonts w:ascii="Times New Roman" w:hAnsi="Times New Roman"/>
          <w:szCs w:val="24"/>
        </w:rPr>
        <w:t>Th</w:t>
      </w:r>
      <w:r w:rsidR="005705FF">
        <w:rPr>
          <w:rFonts w:ascii="Times New Roman" w:hAnsi="Times New Roman"/>
          <w:szCs w:val="24"/>
        </w:rPr>
        <w:t xml:space="preserve">is </w:t>
      </w:r>
      <w:r w:rsidR="000C5083">
        <w:rPr>
          <w:rFonts w:ascii="Times New Roman" w:hAnsi="Times New Roman"/>
          <w:szCs w:val="24"/>
        </w:rPr>
        <w:t xml:space="preserve">change </w:t>
      </w:r>
      <w:r w:rsidR="00932C62">
        <w:rPr>
          <w:rFonts w:ascii="Times New Roman" w:hAnsi="Times New Roman"/>
          <w:szCs w:val="24"/>
        </w:rPr>
        <w:t xml:space="preserve">could </w:t>
      </w:r>
      <w:r w:rsidR="00F72895">
        <w:rPr>
          <w:rFonts w:ascii="Times New Roman" w:hAnsi="Times New Roman"/>
          <w:szCs w:val="24"/>
        </w:rPr>
        <w:t xml:space="preserve">be the </w:t>
      </w:r>
      <w:r w:rsidR="000C5083">
        <w:rPr>
          <w:rFonts w:ascii="Times New Roman" w:hAnsi="Times New Roman"/>
          <w:szCs w:val="24"/>
        </w:rPr>
        <w:t xml:space="preserve">result </w:t>
      </w:r>
      <w:r w:rsidR="00F72895">
        <w:rPr>
          <w:rFonts w:ascii="Times New Roman" w:hAnsi="Times New Roman"/>
          <w:szCs w:val="24"/>
        </w:rPr>
        <w:t xml:space="preserve">of </w:t>
      </w:r>
      <w:r w:rsidR="000C5083">
        <w:rPr>
          <w:rFonts w:ascii="Times New Roman" w:hAnsi="Times New Roman"/>
          <w:szCs w:val="24"/>
        </w:rPr>
        <w:t>a reorganization, merger, acquisition, or divesture.</w:t>
      </w:r>
    </w:p>
    <w:p w14:paraId="0952C3D0" w14:textId="77777777" w:rsidR="002B6D5B" w:rsidRPr="00C43C91" w:rsidRDefault="002B6D5B" w:rsidP="00984B78">
      <w:pPr>
        <w:ind w:left="435"/>
        <w:rPr>
          <w:rFonts w:ascii="Times New Roman" w:hAnsi="Times New Roman"/>
          <w:szCs w:val="24"/>
        </w:rPr>
      </w:pPr>
    </w:p>
    <w:p w14:paraId="472EB13E" w14:textId="2FB01013" w:rsidR="00B31866" w:rsidRDefault="00AB6B9E" w:rsidP="004E48F3">
      <w:pPr>
        <w:numPr>
          <w:ilvl w:val="0"/>
          <w:numId w:val="1"/>
        </w:numPr>
        <w:tabs>
          <w:tab w:val="clear" w:pos="720"/>
          <w:tab w:val="left" w:pos="-720"/>
          <w:tab w:val="left" w:pos="0"/>
          <w:tab w:val="left" w:pos="450"/>
        </w:tabs>
        <w:suppressAutoHyphens/>
        <w:ind w:left="450"/>
        <w:rPr>
          <w:rFonts w:ascii="Times New Roman" w:hAnsi="Times New Roman"/>
          <w:szCs w:val="24"/>
        </w:rPr>
      </w:pPr>
      <w:r w:rsidRPr="00AB6B9E">
        <w:rPr>
          <w:rFonts w:ascii="Times New Roman" w:hAnsi="Times New Roman"/>
          <w:b/>
          <w:szCs w:val="24"/>
          <w:u w:val="single"/>
        </w:rPr>
        <w:t>POLICY</w:t>
      </w:r>
      <w:r w:rsidR="00326313" w:rsidRPr="00AB6B9E">
        <w:rPr>
          <w:rFonts w:ascii="Times New Roman" w:hAnsi="Times New Roman"/>
          <w:szCs w:val="24"/>
        </w:rPr>
        <w:t>:</w:t>
      </w:r>
      <w:r w:rsidRPr="00AB6B9E">
        <w:rPr>
          <w:rFonts w:ascii="Times New Roman" w:hAnsi="Times New Roman"/>
          <w:szCs w:val="24"/>
        </w:rPr>
        <w:t xml:space="preserve"> </w:t>
      </w:r>
      <w:r w:rsidRPr="004E48F3">
        <w:rPr>
          <w:rFonts w:ascii="Times New Roman" w:hAnsi="Times New Roman"/>
          <w:szCs w:val="24"/>
        </w:rPr>
        <w:t xml:space="preserve"> </w:t>
      </w:r>
      <w:r w:rsidR="0077529F">
        <w:rPr>
          <w:rFonts w:ascii="Times New Roman" w:hAnsi="Times New Roman"/>
          <w:szCs w:val="24"/>
        </w:rPr>
        <w:t xml:space="preserve">A contractor’s Executive Order 11246 </w:t>
      </w:r>
      <w:r w:rsidRPr="00AB6B9E">
        <w:rPr>
          <w:rFonts w:ascii="Times New Roman" w:hAnsi="Times New Roman"/>
          <w:szCs w:val="24"/>
        </w:rPr>
        <w:t xml:space="preserve">FAAP </w:t>
      </w:r>
      <w:r w:rsidRPr="004E48F3">
        <w:rPr>
          <w:rFonts w:ascii="Times New Roman" w:hAnsi="Times New Roman"/>
          <w:szCs w:val="24"/>
        </w:rPr>
        <w:t xml:space="preserve">must include the required AAP elements </w:t>
      </w:r>
      <w:r w:rsidR="0077529F">
        <w:rPr>
          <w:rFonts w:ascii="Times New Roman" w:hAnsi="Times New Roman"/>
          <w:szCs w:val="24"/>
        </w:rPr>
        <w:t xml:space="preserve">described </w:t>
      </w:r>
      <w:r w:rsidRPr="004E48F3">
        <w:rPr>
          <w:rFonts w:ascii="Times New Roman" w:hAnsi="Times New Roman"/>
          <w:szCs w:val="24"/>
        </w:rPr>
        <w:t xml:space="preserve">in 41 CFR 60-2.  </w:t>
      </w:r>
      <w:r w:rsidR="0077529F">
        <w:rPr>
          <w:rFonts w:ascii="Times New Roman" w:hAnsi="Times New Roman"/>
          <w:szCs w:val="24"/>
        </w:rPr>
        <w:t xml:space="preserve">If </w:t>
      </w:r>
      <w:r w:rsidR="006B2141">
        <w:rPr>
          <w:rFonts w:ascii="Times New Roman" w:hAnsi="Times New Roman"/>
          <w:szCs w:val="24"/>
        </w:rPr>
        <w:t xml:space="preserve">a </w:t>
      </w:r>
      <w:r w:rsidRPr="004E48F3">
        <w:rPr>
          <w:rFonts w:ascii="Times New Roman" w:hAnsi="Times New Roman"/>
          <w:szCs w:val="24"/>
        </w:rPr>
        <w:t xml:space="preserve">contractor is </w:t>
      </w:r>
      <w:r w:rsidR="006B2141">
        <w:rPr>
          <w:rFonts w:ascii="Times New Roman" w:hAnsi="Times New Roman"/>
          <w:szCs w:val="24"/>
        </w:rPr>
        <w:t xml:space="preserve">also required to have an AAP under Section 503, VEVRAA, or both, contractor </w:t>
      </w:r>
      <w:r w:rsidR="006B2141" w:rsidRPr="004E48F3">
        <w:rPr>
          <w:rFonts w:ascii="Times New Roman" w:hAnsi="Times New Roman"/>
          <w:szCs w:val="24"/>
        </w:rPr>
        <w:t xml:space="preserve">must develop </w:t>
      </w:r>
      <w:r w:rsidR="006B2141">
        <w:rPr>
          <w:rFonts w:ascii="Times New Roman" w:hAnsi="Times New Roman"/>
          <w:szCs w:val="24"/>
        </w:rPr>
        <w:t>F</w:t>
      </w:r>
      <w:r w:rsidR="006B2141" w:rsidRPr="004E48F3">
        <w:rPr>
          <w:rFonts w:ascii="Times New Roman" w:hAnsi="Times New Roman"/>
          <w:szCs w:val="24"/>
        </w:rPr>
        <w:t xml:space="preserve">AAPs that </w:t>
      </w:r>
      <w:r w:rsidR="006B2141">
        <w:rPr>
          <w:rFonts w:ascii="Times New Roman" w:hAnsi="Times New Roman"/>
          <w:szCs w:val="24"/>
        </w:rPr>
        <w:t xml:space="preserve">meet the </w:t>
      </w:r>
      <w:r w:rsidR="006B2141" w:rsidRPr="004E48F3">
        <w:rPr>
          <w:rFonts w:ascii="Times New Roman" w:hAnsi="Times New Roman"/>
          <w:szCs w:val="24"/>
        </w:rPr>
        <w:t xml:space="preserve">requirements in Subpart C of 41 CFR 60-300 </w:t>
      </w:r>
      <w:r w:rsidR="00662A03">
        <w:rPr>
          <w:rFonts w:ascii="Times New Roman" w:hAnsi="Times New Roman"/>
          <w:szCs w:val="24"/>
        </w:rPr>
        <w:t xml:space="preserve">and </w:t>
      </w:r>
      <w:r w:rsidR="006B2141" w:rsidRPr="004E48F3">
        <w:rPr>
          <w:rFonts w:ascii="Times New Roman" w:hAnsi="Times New Roman"/>
          <w:szCs w:val="24"/>
        </w:rPr>
        <w:t>Subpart C of 41 CFR 60-741, as applicable.</w:t>
      </w:r>
      <w:r w:rsidR="006B2141" w:rsidRPr="00AB6B9E">
        <w:rPr>
          <w:rFonts w:ascii="Times New Roman" w:hAnsi="Times New Roman"/>
          <w:szCs w:val="24"/>
        </w:rPr>
        <w:t xml:space="preserve"> </w:t>
      </w:r>
      <w:r w:rsidR="006B2141">
        <w:rPr>
          <w:rFonts w:ascii="Times New Roman" w:hAnsi="Times New Roman"/>
          <w:szCs w:val="24"/>
        </w:rPr>
        <w:t xml:space="preserve"> </w:t>
      </w:r>
    </w:p>
    <w:p w14:paraId="65527794" w14:textId="77777777" w:rsidR="00B31866" w:rsidRDefault="00B31866" w:rsidP="00B31866">
      <w:pPr>
        <w:tabs>
          <w:tab w:val="left" w:pos="-720"/>
          <w:tab w:val="left" w:pos="0"/>
          <w:tab w:val="left" w:pos="450"/>
        </w:tabs>
        <w:suppressAutoHyphens/>
        <w:ind w:left="450"/>
        <w:rPr>
          <w:rFonts w:ascii="Times New Roman" w:hAnsi="Times New Roman"/>
          <w:b/>
          <w:szCs w:val="24"/>
          <w:u w:val="single"/>
        </w:rPr>
      </w:pPr>
    </w:p>
    <w:p w14:paraId="27C263BA" w14:textId="07DA9048" w:rsidR="00326313" w:rsidRPr="00F75CEB" w:rsidRDefault="006B2141" w:rsidP="004E48F3">
      <w:pPr>
        <w:tabs>
          <w:tab w:val="left" w:pos="-720"/>
          <w:tab w:val="left" w:pos="0"/>
          <w:tab w:val="left" w:pos="450"/>
        </w:tabs>
        <w:suppressAutoHyphens/>
        <w:ind w:left="450"/>
        <w:rPr>
          <w:rFonts w:ascii="Times New Roman" w:hAnsi="Times New Roman"/>
          <w:szCs w:val="24"/>
        </w:rPr>
      </w:pPr>
      <w:r>
        <w:rPr>
          <w:rFonts w:ascii="Times New Roman" w:hAnsi="Times New Roman"/>
          <w:szCs w:val="24"/>
        </w:rPr>
        <w:t xml:space="preserve">A </w:t>
      </w:r>
      <w:r w:rsidRPr="004E48F3">
        <w:rPr>
          <w:rFonts w:ascii="Times New Roman" w:hAnsi="Times New Roman"/>
          <w:szCs w:val="24"/>
        </w:rPr>
        <w:t>contractor must follow the policies and procedures established in this Directive</w:t>
      </w:r>
      <w:r>
        <w:rPr>
          <w:rFonts w:ascii="Times New Roman" w:hAnsi="Times New Roman"/>
          <w:szCs w:val="24"/>
        </w:rPr>
        <w:t xml:space="preserve"> t</w:t>
      </w:r>
      <w:r w:rsidR="00AB6B9E" w:rsidRPr="004E48F3">
        <w:rPr>
          <w:rFonts w:ascii="Times New Roman" w:hAnsi="Times New Roman"/>
          <w:szCs w:val="24"/>
        </w:rPr>
        <w:t xml:space="preserve">o obtain </w:t>
      </w:r>
      <w:r>
        <w:rPr>
          <w:rFonts w:ascii="Times New Roman" w:hAnsi="Times New Roman"/>
          <w:szCs w:val="24"/>
        </w:rPr>
        <w:t xml:space="preserve">an agreement to establish a </w:t>
      </w:r>
      <w:r w:rsidR="00AB6B9E" w:rsidRPr="004E48F3">
        <w:rPr>
          <w:rFonts w:ascii="Times New Roman" w:hAnsi="Times New Roman"/>
          <w:szCs w:val="24"/>
        </w:rPr>
        <w:t>FAAP</w:t>
      </w:r>
      <w:r w:rsidR="00336579">
        <w:rPr>
          <w:rFonts w:ascii="Times New Roman" w:hAnsi="Times New Roman"/>
          <w:szCs w:val="24"/>
        </w:rPr>
        <w:t>.  C</w:t>
      </w:r>
      <w:r w:rsidR="00F75CEB">
        <w:rPr>
          <w:rFonts w:ascii="Times New Roman" w:hAnsi="Times New Roman"/>
          <w:szCs w:val="24"/>
        </w:rPr>
        <w:t xml:space="preserve">ertain basic </w:t>
      </w:r>
      <w:r w:rsidR="00F75CEB" w:rsidRPr="00F75CEB">
        <w:rPr>
          <w:rFonts w:ascii="Times New Roman" w:hAnsi="Times New Roman"/>
          <w:szCs w:val="24"/>
        </w:rPr>
        <w:t xml:space="preserve">principles </w:t>
      </w:r>
      <w:r w:rsidR="00F75CEB">
        <w:rPr>
          <w:rFonts w:ascii="Times New Roman" w:hAnsi="Times New Roman"/>
          <w:szCs w:val="24"/>
        </w:rPr>
        <w:t xml:space="preserve">apply to </w:t>
      </w:r>
      <w:r w:rsidR="00336579">
        <w:rPr>
          <w:rFonts w:ascii="Times New Roman" w:hAnsi="Times New Roman"/>
          <w:szCs w:val="24"/>
        </w:rPr>
        <w:t xml:space="preserve">the </w:t>
      </w:r>
      <w:r w:rsidR="00F75CEB">
        <w:rPr>
          <w:rFonts w:ascii="Times New Roman" w:hAnsi="Times New Roman"/>
          <w:szCs w:val="24"/>
        </w:rPr>
        <w:t xml:space="preserve">FAAP process. </w:t>
      </w:r>
    </w:p>
    <w:p w14:paraId="67788CD1" w14:textId="77777777" w:rsidR="00326313" w:rsidRPr="008F0486" w:rsidRDefault="00326313" w:rsidP="00326313">
      <w:pPr>
        <w:tabs>
          <w:tab w:val="left" w:pos="-720"/>
          <w:tab w:val="left" w:pos="0"/>
          <w:tab w:val="left" w:pos="450"/>
        </w:tabs>
        <w:suppressAutoHyphens/>
        <w:rPr>
          <w:rFonts w:ascii="Times New Roman" w:hAnsi="Times New Roman"/>
          <w:szCs w:val="24"/>
        </w:rPr>
      </w:pPr>
    </w:p>
    <w:p w14:paraId="16BF1B40" w14:textId="315FF700" w:rsidR="00B31866" w:rsidRPr="00327A36" w:rsidRDefault="00326313" w:rsidP="00B31866">
      <w:pPr>
        <w:pStyle w:val="ListParagraph"/>
        <w:numPr>
          <w:ilvl w:val="0"/>
          <w:numId w:val="41"/>
        </w:numPr>
        <w:rPr>
          <w:rFonts w:ascii="Times New Roman" w:hAnsi="Times New Roman"/>
          <w:szCs w:val="24"/>
        </w:rPr>
      </w:pPr>
      <w:r w:rsidRPr="004E48F3">
        <w:rPr>
          <w:rFonts w:ascii="Times New Roman" w:hAnsi="Times New Roman"/>
          <w:szCs w:val="24"/>
        </w:rPr>
        <w:t xml:space="preserve">The approval of </w:t>
      </w:r>
      <w:r w:rsidR="009F445A">
        <w:rPr>
          <w:rFonts w:ascii="Times New Roman" w:hAnsi="Times New Roman"/>
          <w:szCs w:val="24"/>
        </w:rPr>
        <w:t xml:space="preserve">FAAP </w:t>
      </w:r>
      <w:r w:rsidR="00B31866">
        <w:rPr>
          <w:rFonts w:ascii="Times New Roman" w:hAnsi="Times New Roman"/>
          <w:szCs w:val="24"/>
        </w:rPr>
        <w:t xml:space="preserve">agreement </w:t>
      </w:r>
      <w:r w:rsidR="00115C92">
        <w:rPr>
          <w:rFonts w:ascii="Times New Roman" w:hAnsi="Times New Roman"/>
          <w:szCs w:val="24"/>
        </w:rPr>
        <w:t>re</w:t>
      </w:r>
      <w:r w:rsidR="00111C2A">
        <w:rPr>
          <w:rFonts w:ascii="Times New Roman" w:hAnsi="Times New Roman"/>
          <w:szCs w:val="24"/>
        </w:rPr>
        <w:t>que</w:t>
      </w:r>
      <w:r w:rsidR="00115C92">
        <w:rPr>
          <w:rFonts w:ascii="Times New Roman" w:hAnsi="Times New Roman"/>
          <w:szCs w:val="24"/>
        </w:rPr>
        <w:t>sts</w:t>
      </w:r>
      <w:r w:rsidR="00111C2A">
        <w:rPr>
          <w:rFonts w:ascii="Times New Roman" w:hAnsi="Times New Roman"/>
          <w:szCs w:val="24"/>
        </w:rPr>
        <w:t xml:space="preserve">, </w:t>
      </w:r>
      <w:r w:rsidRPr="004E48F3">
        <w:rPr>
          <w:rFonts w:ascii="Times New Roman" w:hAnsi="Times New Roman"/>
          <w:szCs w:val="24"/>
        </w:rPr>
        <w:t xml:space="preserve">modifications, and certifications </w:t>
      </w:r>
      <w:r w:rsidR="009F445A">
        <w:rPr>
          <w:rFonts w:ascii="Times New Roman" w:hAnsi="Times New Roman"/>
          <w:szCs w:val="24"/>
        </w:rPr>
        <w:t xml:space="preserve">by OFCCP is </w:t>
      </w:r>
      <w:r w:rsidRPr="004E48F3">
        <w:rPr>
          <w:rFonts w:ascii="Times New Roman" w:hAnsi="Times New Roman"/>
          <w:szCs w:val="24"/>
        </w:rPr>
        <w:t>not automatic.  The Director of OFCCP, or his or her designee, must affirmatively approve these submissions</w:t>
      </w:r>
      <w:r w:rsidR="00D723C6">
        <w:rPr>
          <w:rFonts w:ascii="Times New Roman" w:hAnsi="Times New Roman"/>
          <w:szCs w:val="24"/>
        </w:rPr>
        <w:t xml:space="preserve"> within 60 days of receiving a complete package</w:t>
      </w:r>
      <w:r w:rsidR="005E555B" w:rsidRPr="004E48F3">
        <w:rPr>
          <w:rFonts w:ascii="Times New Roman" w:hAnsi="Times New Roman"/>
          <w:szCs w:val="24"/>
        </w:rPr>
        <w:t xml:space="preserve">.  </w:t>
      </w:r>
      <w:r w:rsidR="00B31866" w:rsidRPr="00327A36">
        <w:rPr>
          <w:rFonts w:ascii="Times New Roman" w:hAnsi="Times New Roman"/>
          <w:szCs w:val="24"/>
        </w:rPr>
        <w:t xml:space="preserve">The denial of a request does not prohibit </w:t>
      </w:r>
      <w:r w:rsidR="0065749D">
        <w:rPr>
          <w:rFonts w:ascii="Times New Roman" w:hAnsi="Times New Roman"/>
          <w:szCs w:val="24"/>
        </w:rPr>
        <w:t>a</w:t>
      </w:r>
      <w:r w:rsidR="00B31866" w:rsidRPr="00327A36">
        <w:rPr>
          <w:rFonts w:ascii="Times New Roman" w:hAnsi="Times New Roman"/>
          <w:szCs w:val="24"/>
        </w:rPr>
        <w:t xml:space="preserve"> contractor from seeking a FAAP agreement for a subsequent AAP year. </w:t>
      </w:r>
    </w:p>
    <w:p w14:paraId="3C851A40" w14:textId="77777777" w:rsidR="00326313" w:rsidRPr="00C43C91" w:rsidRDefault="00326313" w:rsidP="00326313">
      <w:pPr>
        <w:ind w:left="1440" w:hanging="480"/>
        <w:rPr>
          <w:rFonts w:ascii="Times New Roman" w:hAnsi="Times New Roman"/>
          <w:szCs w:val="24"/>
        </w:rPr>
      </w:pPr>
    </w:p>
    <w:p w14:paraId="594CE556" w14:textId="66CD4A05" w:rsidR="003B066B" w:rsidRDefault="003B066B" w:rsidP="003B066B">
      <w:pPr>
        <w:pStyle w:val="ListParagraph"/>
        <w:numPr>
          <w:ilvl w:val="0"/>
          <w:numId w:val="41"/>
        </w:numPr>
        <w:rPr>
          <w:rFonts w:ascii="Times New Roman" w:hAnsi="Times New Roman"/>
          <w:szCs w:val="24"/>
        </w:rPr>
      </w:pPr>
      <w:r w:rsidRPr="00C72631">
        <w:rPr>
          <w:rFonts w:ascii="Times New Roman" w:hAnsi="Times New Roman"/>
          <w:szCs w:val="24"/>
        </w:rPr>
        <w:t xml:space="preserve">A FAAP agreement must cover all employees </w:t>
      </w:r>
      <w:r>
        <w:rPr>
          <w:rFonts w:ascii="Times New Roman" w:hAnsi="Times New Roman"/>
          <w:szCs w:val="24"/>
        </w:rPr>
        <w:t xml:space="preserve">in </w:t>
      </w:r>
      <w:r w:rsidRPr="00C72631">
        <w:rPr>
          <w:rFonts w:ascii="Times New Roman" w:hAnsi="Times New Roman"/>
          <w:szCs w:val="24"/>
        </w:rPr>
        <w:t>the contractor’s workforce</w:t>
      </w:r>
      <w:r w:rsidR="00CF2FA9">
        <w:rPr>
          <w:rFonts w:ascii="Times New Roman" w:hAnsi="Times New Roman"/>
          <w:szCs w:val="24"/>
        </w:rPr>
        <w:t xml:space="preserve"> that are in the identified functional or business units</w:t>
      </w:r>
      <w:r w:rsidRPr="00C72631">
        <w:rPr>
          <w:rFonts w:ascii="Times New Roman" w:hAnsi="Times New Roman"/>
          <w:szCs w:val="24"/>
        </w:rPr>
        <w:t xml:space="preserve">.  However, this does not mean that the entire workforce must be covered by FAAPs.  In some cases, it may be appropriate for a contractor to use both FAAPs and establishment-based AAPs.  </w:t>
      </w:r>
    </w:p>
    <w:p w14:paraId="7606F725" w14:textId="77777777" w:rsidR="003B066B" w:rsidRPr="003B066B" w:rsidRDefault="003B066B" w:rsidP="003B066B">
      <w:pPr>
        <w:pStyle w:val="ListParagraph"/>
        <w:rPr>
          <w:rFonts w:ascii="Times New Roman" w:hAnsi="Times New Roman"/>
          <w:szCs w:val="24"/>
        </w:rPr>
      </w:pPr>
    </w:p>
    <w:p w14:paraId="77E20473" w14:textId="7CF1F804" w:rsidR="00CF2FA9" w:rsidRDefault="00CF2FA9" w:rsidP="00CF2FA9">
      <w:pPr>
        <w:pStyle w:val="ListParagraph"/>
        <w:numPr>
          <w:ilvl w:val="0"/>
          <w:numId w:val="41"/>
        </w:numPr>
        <w:rPr>
          <w:rFonts w:ascii="Times New Roman" w:hAnsi="Times New Roman"/>
          <w:szCs w:val="24"/>
        </w:rPr>
      </w:pPr>
      <w:r w:rsidRPr="00C43C91">
        <w:rPr>
          <w:rFonts w:ascii="Times New Roman" w:hAnsi="Times New Roman"/>
          <w:szCs w:val="24"/>
        </w:rPr>
        <w:t xml:space="preserve">Only functional </w:t>
      </w:r>
      <w:r>
        <w:rPr>
          <w:rFonts w:ascii="Times New Roman" w:hAnsi="Times New Roman"/>
          <w:szCs w:val="24"/>
        </w:rPr>
        <w:t xml:space="preserve">or business </w:t>
      </w:r>
      <w:r w:rsidRPr="00C43C91">
        <w:rPr>
          <w:rFonts w:ascii="Times New Roman" w:hAnsi="Times New Roman"/>
          <w:szCs w:val="24"/>
        </w:rPr>
        <w:t>units identified in the approved FAAP agreement are covered</w:t>
      </w:r>
      <w:r>
        <w:rPr>
          <w:rFonts w:ascii="Times New Roman" w:hAnsi="Times New Roman"/>
          <w:szCs w:val="24"/>
        </w:rPr>
        <w:t xml:space="preserve"> by that agreement</w:t>
      </w:r>
      <w:r w:rsidRPr="00C43C91">
        <w:rPr>
          <w:rFonts w:ascii="Times New Roman" w:hAnsi="Times New Roman"/>
          <w:szCs w:val="24"/>
        </w:rPr>
        <w:t>.</w:t>
      </w:r>
    </w:p>
    <w:p w14:paraId="177ECA6E" w14:textId="77777777" w:rsidR="00CF2FA9" w:rsidRPr="00BB331C" w:rsidRDefault="00CF2FA9" w:rsidP="00BB331C">
      <w:pPr>
        <w:pStyle w:val="ListParagraph"/>
        <w:rPr>
          <w:rFonts w:ascii="Times New Roman" w:hAnsi="Times New Roman"/>
          <w:szCs w:val="24"/>
        </w:rPr>
      </w:pPr>
    </w:p>
    <w:p w14:paraId="48FE0935" w14:textId="08B23F92" w:rsidR="00C72631" w:rsidRPr="004C4605" w:rsidRDefault="00C23B93" w:rsidP="00BB331C">
      <w:pPr>
        <w:pStyle w:val="ListParagraph"/>
        <w:numPr>
          <w:ilvl w:val="0"/>
          <w:numId w:val="41"/>
        </w:numPr>
        <w:rPr>
          <w:rFonts w:ascii="Times New Roman" w:hAnsi="Times New Roman"/>
          <w:szCs w:val="24"/>
        </w:rPr>
      </w:pPr>
      <w:r>
        <w:rPr>
          <w:rFonts w:ascii="Times New Roman" w:hAnsi="Times New Roman"/>
          <w:szCs w:val="24"/>
        </w:rPr>
        <w:t>A c</w:t>
      </w:r>
      <w:r w:rsidR="00DB0F27" w:rsidRPr="004C4605">
        <w:rPr>
          <w:rFonts w:ascii="Times New Roman" w:hAnsi="Times New Roman"/>
          <w:szCs w:val="24"/>
        </w:rPr>
        <w:t>ontractor must continue to develop, implement</w:t>
      </w:r>
      <w:r w:rsidR="00DB0F27">
        <w:rPr>
          <w:rFonts w:ascii="Times New Roman" w:hAnsi="Times New Roman"/>
          <w:szCs w:val="24"/>
        </w:rPr>
        <w:t>,</w:t>
      </w:r>
      <w:r w:rsidR="00DB0F27" w:rsidRPr="004C4605">
        <w:rPr>
          <w:rFonts w:ascii="Times New Roman" w:hAnsi="Times New Roman"/>
          <w:szCs w:val="24"/>
        </w:rPr>
        <w:t xml:space="preserve"> and maintain AAPs for each establishment until the FAAP agreement</w:t>
      </w:r>
      <w:r w:rsidR="00DB0F27">
        <w:rPr>
          <w:rFonts w:ascii="Times New Roman" w:hAnsi="Times New Roman"/>
          <w:szCs w:val="24"/>
        </w:rPr>
        <w:t xml:space="preserve">s become effective (i.e., when signed by OFCCP’s Director).  </w:t>
      </w:r>
    </w:p>
    <w:p w14:paraId="1B335662" w14:textId="77777777" w:rsidR="00B31866" w:rsidRPr="00B31866" w:rsidRDefault="00B31866" w:rsidP="00B31866">
      <w:pPr>
        <w:pStyle w:val="ListParagraph"/>
        <w:rPr>
          <w:rFonts w:ascii="Times New Roman" w:hAnsi="Times New Roman"/>
          <w:szCs w:val="24"/>
        </w:rPr>
      </w:pPr>
    </w:p>
    <w:p w14:paraId="1B85BA55" w14:textId="17720DA9" w:rsidR="00B31866" w:rsidRDefault="004A7BB4" w:rsidP="004E48F3">
      <w:pPr>
        <w:pStyle w:val="ListParagraph"/>
        <w:numPr>
          <w:ilvl w:val="0"/>
          <w:numId w:val="41"/>
        </w:numPr>
        <w:rPr>
          <w:rFonts w:ascii="Times New Roman" w:hAnsi="Times New Roman"/>
          <w:szCs w:val="24"/>
        </w:rPr>
      </w:pPr>
      <w:r>
        <w:rPr>
          <w:rFonts w:ascii="Times New Roman" w:hAnsi="Times New Roman"/>
          <w:szCs w:val="24"/>
        </w:rPr>
        <w:t>A</w:t>
      </w:r>
      <w:r w:rsidR="00DB0F27">
        <w:rPr>
          <w:rFonts w:ascii="Times New Roman" w:hAnsi="Times New Roman"/>
          <w:szCs w:val="24"/>
        </w:rPr>
        <w:t xml:space="preserve"> </w:t>
      </w:r>
      <w:r w:rsidR="00B31866" w:rsidRPr="00B31866">
        <w:rPr>
          <w:rFonts w:ascii="Times New Roman" w:hAnsi="Times New Roman"/>
          <w:szCs w:val="24"/>
        </w:rPr>
        <w:t>FAAP agreement expire</w:t>
      </w:r>
      <w:r w:rsidR="00CF2FA9">
        <w:rPr>
          <w:rFonts w:ascii="Times New Roman" w:hAnsi="Times New Roman"/>
          <w:szCs w:val="24"/>
        </w:rPr>
        <w:t>s</w:t>
      </w:r>
      <w:r w:rsidR="00B31866" w:rsidRPr="00B31866">
        <w:rPr>
          <w:rFonts w:ascii="Times New Roman" w:hAnsi="Times New Roman"/>
          <w:szCs w:val="24"/>
        </w:rPr>
        <w:t xml:space="preserve"> five years after its effective date, unless </w:t>
      </w:r>
      <w:r w:rsidR="00CF2FA9">
        <w:rPr>
          <w:rFonts w:ascii="Times New Roman" w:hAnsi="Times New Roman"/>
          <w:szCs w:val="24"/>
        </w:rPr>
        <w:t xml:space="preserve">certified </w:t>
      </w:r>
      <w:r w:rsidR="003B066B">
        <w:rPr>
          <w:rFonts w:ascii="Times New Roman" w:hAnsi="Times New Roman"/>
          <w:szCs w:val="24"/>
        </w:rPr>
        <w:t>by the end of that period</w:t>
      </w:r>
      <w:r w:rsidR="00B31866" w:rsidRPr="00B31866">
        <w:rPr>
          <w:rFonts w:ascii="Times New Roman" w:hAnsi="Times New Roman"/>
          <w:szCs w:val="24"/>
        </w:rPr>
        <w:t xml:space="preserve">.  </w:t>
      </w:r>
    </w:p>
    <w:p w14:paraId="744A025A" w14:textId="77777777" w:rsidR="00B31866" w:rsidRPr="00B31866" w:rsidRDefault="00B31866" w:rsidP="00B31866">
      <w:pPr>
        <w:pStyle w:val="ListParagraph"/>
        <w:rPr>
          <w:rFonts w:ascii="Times New Roman" w:hAnsi="Times New Roman"/>
          <w:szCs w:val="24"/>
        </w:rPr>
      </w:pPr>
    </w:p>
    <w:p w14:paraId="56492EBB" w14:textId="77777777" w:rsidR="00326313" w:rsidRPr="00C43C91" w:rsidRDefault="00326313" w:rsidP="004E48F3">
      <w:pPr>
        <w:pStyle w:val="ListParagraph"/>
        <w:numPr>
          <w:ilvl w:val="0"/>
          <w:numId w:val="41"/>
        </w:numPr>
        <w:rPr>
          <w:rFonts w:ascii="Times New Roman" w:hAnsi="Times New Roman"/>
          <w:szCs w:val="24"/>
        </w:rPr>
      </w:pPr>
      <w:r w:rsidRPr="00C43C91">
        <w:rPr>
          <w:rFonts w:ascii="Times New Roman" w:hAnsi="Times New Roman"/>
          <w:szCs w:val="24"/>
        </w:rPr>
        <w:t>A FAAP</w:t>
      </w:r>
      <w:r>
        <w:rPr>
          <w:rFonts w:ascii="Times New Roman" w:hAnsi="Times New Roman"/>
          <w:szCs w:val="24"/>
        </w:rPr>
        <w:t xml:space="preserve"> </w:t>
      </w:r>
      <w:r w:rsidRPr="00C43C91">
        <w:rPr>
          <w:rFonts w:ascii="Times New Roman" w:hAnsi="Times New Roman"/>
          <w:szCs w:val="24"/>
        </w:rPr>
        <w:t xml:space="preserve">agreement </w:t>
      </w:r>
      <w:r w:rsidR="00B31866">
        <w:rPr>
          <w:rFonts w:ascii="Times New Roman" w:hAnsi="Times New Roman"/>
          <w:szCs w:val="24"/>
        </w:rPr>
        <w:t xml:space="preserve">does </w:t>
      </w:r>
      <w:r w:rsidRPr="00C43C91">
        <w:rPr>
          <w:rFonts w:ascii="Times New Roman" w:hAnsi="Times New Roman"/>
          <w:szCs w:val="24"/>
        </w:rPr>
        <w:t xml:space="preserve">not relieve a contractor of its obligation to comply with </w:t>
      </w:r>
      <w:r>
        <w:rPr>
          <w:rFonts w:ascii="Times New Roman" w:hAnsi="Times New Roman"/>
          <w:szCs w:val="24"/>
        </w:rPr>
        <w:t xml:space="preserve">the </w:t>
      </w:r>
      <w:r w:rsidRPr="00C43C91">
        <w:rPr>
          <w:rFonts w:ascii="Times New Roman" w:hAnsi="Times New Roman"/>
          <w:szCs w:val="24"/>
        </w:rPr>
        <w:t>regulations at 41 CFR Chapter 60</w:t>
      </w:r>
      <w:r>
        <w:rPr>
          <w:rFonts w:ascii="Times New Roman" w:hAnsi="Times New Roman"/>
          <w:szCs w:val="24"/>
        </w:rPr>
        <w:t xml:space="preserve">.  </w:t>
      </w:r>
      <w:r w:rsidRPr="00C43C91">
        <w:rPr>
          <w:rFonts w:ascii="Times New Roman" w:hAnsi="Times New Roman"/>
          <w:szCs w:val="24"/>
        </w:rPr>
        <w:t xml:space="preserve">OFCCP </w:t>
      </w:r>
      <w:r>
        <w:rPr>
          <w:rFonts w:ascii="Times New Roman" w:hAnsi="Times New Roman"/>
          <w:szCs w:val="24"/>
        </w:rPr>
        <w:t xml:space="preserve">does </w:t>
      </w:r>
      <w:r w:rsidRPr="00C43C91">
        <w:rPr>
          <w:rFonts w:ascii="Times New Roman" w:hAnsi="Times New Roman"/>
          <w:szCs w:val="24"/>
        </w:rPr>
        <w:t>not negotiate its procedures for determining compliance with its regulations.</w:t>
      </w:r>
    </w:p>
    <w:p w14:paraId="50929579" w14:textId="77777777" w:rsidR="00326313" w:rsidRPr="004E48F3" w:rsidRDefault="00326313" w:rsidP="004E48F3">
      <w:pPr>
        <w:ind w:left="360"/>
        <w:rPr>
          <w:rFonts w:ascii="Times New Roman" w:hAnsi="Times New Roman"/>
          <w:szCs w:val="24"/>
        </w:rPr>
      </w:pPr>
    </w:p>
    <w:p w14:paraId="227D1F1F" w14:textId="77777777" w:rsidR="00326313" w:rsidRPr="00C72631" w:rsidRDefault="006810F8" w:rsidP="004E48F3">
      <w:pPr>
        <w:pStyle w:val="ListParagraph"/>
        <w:numPr>
          <w:ilvl w:val="0"/>
          <w:numId w:val="41"/>
        </w:numPr>
        <w:rPr>
          <w:rFonts w:ascii="Times New Roman" w:hAnsi="Times New Roman"/>
          <w:szCs w:val="24"/>
        </w:rPr>
      </w:pPr>
      <w:r>
        <w:rPr>
          <w:rFonts w:ascii="Times New Roman" w:hAnsi="Times New Roman"/>
          <w:szCs w:val="24"/>
        </w:rPr>
        <w:t xml:space="preserve">A </w:t>
      </w:r>
      <w:r w:rsidR="00326313" w:rsidRPr="00C72631">
        <w:rPr>
          <w:rFonts w:ascii="Times New Roman" w:hAnsi="Times New Roman"/>
          <w:szCs w:val="24"/>
        </w:rPr>
        <w:t>FAAP agreement cannot contain provisions that limit OFCCP’s access or the manner and means by which it initiates and conducts compliance evaluations.  These matters are non-negotiable.</w:t>
      </w:r>
    </w:p>
    <w:p w14:paraId="351FABC6" w14:textId="77777777" w:rsidR="00326313" w:rsidRPr="004E48F3" w:rsidRDefault="00326313" w:rsidP="004E48F3">
      <w:pPr>
        <w:ind w:left="360"/>
        <w:rPr>
          <w:rFonts w:ascii="Times New Roman" w:hAnsi="Times New Roman"/>
          <w:szCs w:val="24"/>
        </w:rPr>
      </w:pPr>
    </w:p>
    <w:p w14:paraId="1B0D97A9" w14:textId="77777777" w:rsidR="00326313" w:rsidRPr="00B31866" w:rsidRDefault="00326313" w:rsidP="00CA7F2E">
      <w:pPr>
        <w:pStyle w:val="ListParagraph"/>
        <w:numPr>
          <w:ilvl w:val="0"/>
          <w:numId w:val="41"/>
        </w:numPr>
        <w:rPr>
          <w:rFonts w:ascii="Times New Roman" w:hAnsi="Times New Roman"/>
          <w:szCs w:val="24"/>
        </w:rPr>
      </w:pPr>
      <w:r w:rsidRPr="00B31866">
        <w:rPr>
          <w:rFonts w:ascii="Times New Roman" w:hAnsi="Times New Roman"/>
          <w:szCs w:val="24"/>
        </w:rPr>
        <w:t xml:space="preserve">FAAP units that have undergone a compliance evaluation will be exempt from another evaluation for </w:t>
      </w:r>
      <w:r w:rsidR="00AD4A4B" w:rsidRPr="002D2EE6">
        <w:rPr>
          <w:rFonts w:ascii="Times New Roman" w:hAnsi="Times New Roman"/>
          <w:szCs w:val="24"/>
        </w:rPr>
        <w:t>36</w:t>
      </w:r>
      <w:r w:rsidRPr="00B31866">
        <w:rPr>
          <w:rFonts w:ascii="Times New Roman" w:hAnsi="Times New Roman"/>
          <w:szCs w:val="24"/>
        </w:rPr>
        <w:t xml:space="preserve"> months from the </w:t>
      </w:r>
      <w:r w:rsidR="003E0734" w:rsidRPr="00B31866">
        <w:rPr>
          <w:rFonts w:ascii="Times New Roman" w:hAnsi="Times New Roman"/>
          <w:szCs w:val="24"/>
        </w:rPr>
        <w:t xml:space="preserve">date OFCCP closed the previous evaluation. </w:t>
      </w:r>
      <w:r w:rsidR="00BB01B3" w:rsidRPr="00B31866">
        <w:rPr>
          <w:rFonts w:ascii="Times New Roman" w:hAnsi="Times New Roman"/>
          <w:szCs w:val="24"/>
        </w:rPr>
        <w:t xml:space="preserve"> </w:t>
      </w:r>
      <w:r w:rsidR="00DB2793" w:rsidRPr="00B31866">
        <w:rPr>
          <w:rFonts w:ascii="Times New Roman" w:hAnsi="Times New Roman"/>
          <w:szCs w:val="24"/>
        </w:rPr>
        <w:t>T</w:t>
      </w:r>
      <w:r w:rsidR="001B7878" w:rsidRPr="00B31866">
        <w:rPr>
          <w:rFonts w:ascii="Times New Roman" w:hAnsi="Times New Roman"/>
          <w:szCs w:val="24"/>
        </w:rPr>
        <w:t xml:space="preserve">his exemption does not </w:t>
      </w:r>
      <w:r w:rsidR="00DB2793" w:rsidRPr="00B31866">
        <w:rPr>
          <w:rFonts w:ascii="Times New Roman" w:hAnsi="Times New Roman"/>
          <w:szCs w:val="24"/>
        </w:rPr>
        <w:t xml:space="preserve">prohibit </w:t>
      </w:r>
      <w:r w:rsidR="00F2468E" w:rsidRPr="00B31866">
        <w:rPr>
          <w:rFonts w:ascii="Times New Roman" w:hAnsi="Times New Roman"/>
          <w:szCs w:val="24"/>
        </w:rPr>
        <w:t>OFCCP</w:t>
      </w:r>
      <w:r w:rsidR="001B7878" w:rsidRPr="00B31866">
        <w:rPr>
          <w:rFonts w:ascii="Times New Roman" w:hAnsi="Times New Roman"/>
          <w:szCs w:val="24"/>
        </w:rPr>
        <w:t xml:space="preserve"> from conducting</w:t>
      </w:r>
      <w:r w:rsidR="00F2468E" w:rsidRPr="00B31866">
        <w:rPr>
          <w:rFonts w:ascii="Times New Roman" w:hAnsi="Times New Roman"/>
          <w:szCs w:val="24"/>
        </w:rPr>
        <w:t xml:space="preserve"> complaint investigations and</w:t>
      </w:r>
      <w:r w:rsidR="00DB2793" w:rsidRPr="00B31866">
        <w:rPr>
          <w:rFonts w:ascii="Times New Roman" w:hAnsi="Times New Roman"/>
          <w:szCs w:val="24"/>
        </w:rPr>
        <w:t xml:space="preserve"> </w:t>
      </w:r>
      <w:r w:rsidR="00E0578C" w:rsidRPr="00B31866">
        <w:rPr>
          <w:rFonts w:ascii="Times New Roman" w:hAnsi="Times New Roman"/>
          <w:szCs w:val="24"/>
        </w:rPr>
        <w:t xml:space="preserve">compliance </w:t>
      </w:r>
      <w:r w:rsidR="00F2468E" w:rsidRPr="00B31866">
        <w:rPr>
          <w:rFonts w:ascii="Times New Roman" w:hAnsi="Times New Roman"/>
          <w:szCs w:val="24"/>
        </w:rPr>
        <w:t>evaluations</w:t>
      </w:r>
      <w:r w:rsidR="00E0578C" w:rsidRPr="00B31866">
        <w:rPr>
          <w:rFonts w:ascii="Times New Roman" w:hAnsi="Times New Roman"/>
          <w:szCs w:val="24"/>
        </w:rPr>
        <w:t xml:space="preserve"> based on credible third party evidence</w:t>
      </w:r>
      <w:r w:rsidR="001B7878" w:rsidRPr="00B31866">
        <w:rPr>
          <w:rFonts w:ascii="Times New Roman" w:hAnsi="Times New Roman"/>
          <w:szCs w:val="24"/>
        </w:rPr>
        <w:t>.</w:t>
      </w:r>
    </w:p>
    <w:p w14:paraId="737FE1DE" w14:textId="77777777" w:rsidR="00326313" w:rsidRPr="004E48F3" w:rsidRDefault="00326313" w:rsidP="004E48F3">
      <w:pPr>
        <w:tabs>
          <w:tab w:val="left" w:pos="-720"/>
          <w:tab w:val="left" w:pos="0"/>
          <w:tab w:val="left" w:pos="450"/>
        </w:tabs>
        <w:suppressAutoHyphens/>
        <w:ind w:left="450"/>
        <w:rPr>
          <w:rFonts w:ascii="Times New Roman" w:hAnsi="Times New Roman"/>
          <w:szCs w:val="24"/>
        </w:rPr>
      </w:pPr>
    </w:p>
    <w:p w14:paraId="0C08F9B0" w14:textId="0E0423E0" w:rsidR="002B6D5B" w:rsidRPr="009D0247" w:rsidRDefault="002B6D5B" w:rsidP="002B6D5B">
      <w:pPr>
        <w:numPr>
          <w:ilvl w:val="0"/>
          <w:numId w:val="1"/>
        </w:numPr>
        <w:tabs>
          <w:tab w:val="clear" w:pos="720"/>
          <w:tab w:val="left" w:pos="-720"/>
          <w:tab w:val="left" w:pos="0"/>
          <w:tab w:val="left" w:pos="450"/>
        </w:tabs>
        <w:suppressAutoHyphens/>
        <w:ind w:left="450"/>
        <w:rPr>
          <w:rFonts w:ascii="Times New Roman" w:hAnsi="Times New Roman"/>
          <w:szCs w:val="24"/>
        </w:rPr>
      </w:pPr>
      <w:r w:rsidRPr="009D0247">
        <w:rPr>
          <w:rFonts w:ascii="Times New Roman" w:hAnsi="Times New Roman"/>
          <w:b/>
          <w:szCs w:val="24"/>
        </w:rPr>
        <w:t>PROCEDURE</w:t>
      </w:r>
      <w:r>
        <w:rPr>
          <w:rFonts w:ascii="Times New Roman" w:hAnsi="Times New Roman"/>
          <w:b/>
          <w:szCs w:val="24"/>
        </w:rPr>
        <w:t>S</w:t>
      </w:r>
      <w:r w:rsidRPr="00C43C91">
        <w:rPr>
          <w:rFonts w:ascii="Times New Roman" w:hAnsi="Times New Roman"/>
          <w:szCs w:val="24"/>
        </w:rPr>
        <w:t xml:space="preserve">:  </w:t>
      </w:r>
      <w:r w:rsidR="00662A03">
        <w:rPr>
          <w:rFonts w:ascii="Times New Roman" w:hAnsi="Times New Roman"/>
          <w:szCs w:val="24"/>
        </w:rPr>
        <w:t>C</w:t>
      </w:r>
      <w:r w:rsidRPr="00B2181F">
        <w:rPr>
          <w:rFonts w:ascii="Times New Roman" w:hAnsi="Times New Roman"/>
          <w:szCs w:val="24"/>
        </w:rPr>
        <w:t xml:space="preserve">ontractors </w:t>
      </w:r>
      <w:r w:rsidR="00AB6B9E" w:rsidRPr="00AB6B9E">
        <w:rPr>
          <w:rFonts w:ascii="Times New Roman" w:hAnsi="Times New Roman"/>
          <w:szCs w:val="24"/>
        </w:rPr>
        <w:t>requesting, modifying</w:t>
      </w:r>
      <w:r w:rsidR="00662A03">
        <w:rPr>
          <w:rFonts w:ascii="Times New Roman" w:hAnsi="Times New Roman"/>
          <w:szCs w:val="24"/>
        </w:rPr>
        <w:t xml:space="preserve">, </w:t>
      </w:r>
      <w:r w:rsidR="00AB6B9E" w:rsidRPr="00AB6B9E">
        <w:rPr>
          <w:rFonts w:ascii="Times New Roman" w:hAnsi="Times New Roman"/>
          <w:szCs w:val="24"/>
        </w:rPr>
        <w:t>certifying</w:t>
      </w:r>
      <w:r w:rsidR="00662A03">
        <w:rPr>
          <w:rFonts w:ascii="Times New Roman" w:hAnsi="Times New Roman"/>
          <w:szCs w:val="24"/>
        </w:rPr>
        <w:t xml:space="preserve">, or terminating </w:t>
      </w:r>
      <w:r w:rsidR="00AB6B9E" w:rsidRPr="00AB6B9E">
        <w:rPr>
          <w:rFonts w:ascii="Times New Roman" w:hAnsi="Times New Roman"/>
          <w:szCs w:val="24"/>
        </w:rPr>
        <w:t xml:space="preserve">a functional </w:t>
      </w:r>
      <w:r w:rsidR="00AB6B9E">
        <w:rPr>
          <w:rFonts w:ascii="Times New Roman" w:hAnsi="Times New Roman"/>
          <w:szCs w:val="24"/>
        </w:rPr>
        <w:t>AAP</w:t>
      </w:r>
      <w:r w:rsidR="00AB6B9E" w:rsidRPr="00AB6B9E">
        <w:rPr>
          <w:rFonts w:ascii="Times New Roman" w:hAnsi="Times New Roman"/>
          <w:szCs w:val="24"/>
        </w:rPr>
        <w:t xml:space="preserve"> agreement</w:t>
      </w:r>
      <w:r w:rsidR="00AB6B9E" w:rsidRPr="004E48F3">
        <w:rPr>
          <w:rFonts w:ascii="Times New Roman" w:hAnsi="Times New Roman"/>
          <w:b/>
          <w:szCs w:val="24"/>
        </w:rPr>
        <w:t xml:space="preserve"> </w:t>
      </w:r>
      <w:r w:rsidRPr="00B2181F">
        <w:rPr>
          <w:rFonts w:ascii="Times New Roman" w:hAnsi="Times New Roman"/>
          <w:szCs w:val="24"/>
        </w:rPr>
        <w:t>must follow the procedures outlined in this Directive</w:t>
      </w:r>
      <w:r w:rsidR="005705FF" w:rsidRPr="00B2181F">
        <w:rPr>
          <w:rFonts w:ascii="Times New Roman" w:hAnsi="Times New Roman"/>
          <w:szCs w:val="24"/>
        </w:rPr>
        <w:t xml:space="preserve">.  </w:t>
      </w:r>
    </w:p>
    <w:p w14:paraId="4F5F881D" w14:textId="77777777" w:rsidR="006946A7" w:rsidRPr="00C43C91" w:rsidRDefault="006946A7" w:rsidP="00A75710">
      <w:pPr>
        <w:rPr>
          <w:rFonts w:ascii="Times New Roman" w:hAnsi="Times New Roman"/>
          <w:b/>
          <w:szCs w:val="24"/>
          <w:u w:val="single"/>
        </w:rPr>
      </w:pPr>
    </w:p>
    <w:p w14:paraId="1EF59CB3" w14:textId="77777777" w:rsidR="006946A7" w:rsidRPr="004E48F3" w:rsidRDefault="00957C94" w:rsidP="004E48F3">
      <w:pPr>
        <w:outlineLvl w:val="0"/>
        <w:rPr>
          <w:rFonts w:ascii="Times New Roman" w:hAnsi="Times New Roman"/>
          <w:szCs w:val="24"/>
        </w:rPr>
      </w:pPr>
      <w:r>
        <w:rPr>
          <w:rFonts w:ascii="Times New Roman" w:hAnsi="Times New Roman"/>
          <w:b/>
          <w:i/>
          <w:szCs w:val="24"/>
        </w:rPr>
        <w:t xml:space="preserve">       a.</w:t>
      </w:r>
      <w:r>
        <w:rPr>
          <w:rFonts w:ascii="Times New Roman" w:hAnsi="Times New Roman"/>
          <w:b/>
          <w:i/>
          <w:szCs w:val="24"/>
        </w:rPr>
        <w:tab/>
      </w:r>
      <w:r w:rsidR="00AB6B9E" w:rsidRPr="004E48F3">
        <w:rPr>
          <w:rFonts w:ascii="Times New Roman" w:hAnsi="Times New Roman"/>
          <w:b/>
          <w:i/>
          <w:szCs w:val="24"/>
        </w:rPr>
        <w:t xml:space="preserve">Procedures for </w:t>
      </w:r>
      <w:r w:rsidR="006946A7" w:rsidRPr="004E48F3">
        <w:rPr>
          <w:rFonts w:ascii="Times New Roman" w:hAnsi="Times New Roman"/>
          <w:b/>
          <w:i/>
          <w:szCs w:val="24"/>
        </w:rPr>
        <w:t>Requesting a Functional AAP Agreement</w:t>
      </w:r>
      <w:r w:rsidR="006946A7" w:rsidRPr="004E48F3">
        <w:rPr>
          <w:rFonts w:ascii="Times New Roman" w:hAnsi="Times New Roman"/>
          <w:szCs w:val="24"/>
        </w:rPr>
        <w:t xml:space="preserve">: </w:t>
      </w:r>
    </w:p>
    <w:p w14:paraId="4F89428A" w14:textId="77777777" w:rsidR="006946A7" w:rsidRPr="00C43C91" w:rsidRDefault="006946A7" w:rsidP="00A75710">
      <w:pPr>
        <w:ind w:left="630" w:hanging="630"/>
        <w:rPr>
          <w:rFonts w:ascii="Times New Roman" w:hAnsi="Times New Roman"/>
          <w:szCs w:val="24"/>
        </w:rPr>
      </w:pPr>
    </w:p>
    <w:p w14:paraId="5FCA74DC" w14:textId="4FE1134D" w:rsidR="00D31A03" w:rsidRDefault="009D1CDF" w:rsidP="009D1CDF">
      <w:pPr>
        <w:numPr>
          <w:ilvl w:val="0"/>
          <w:numId w:val="13"/>
        </w:numPr>
        <w:tabs>
          <w:tab w:val="left" w:pos="-720"/>
          <w:tab w:val="left" w:pos="810"/>
          <w:tab w:val="num" w:pos="1260"/>
          <w:tab w:val="num" w:pos="1350"/>
        </w:tabs>
        <w:suppressAutoHyphens/>
        <w:rPr>
          <w:rFonts w:ascii="Times New Roman" w:hAnsi="Times New Roman"/>
          <w:szCs w:val="24"/>
        </w:rPr>
      </w:pPr>
      <w:r>
        <w:rPr>
          <w:rFonts w:ascii="Times New Roman" w:hAnsi="Times New Roman"/>
          <w:szCs w:val="24"/>
        </w:rPr>
        <w:t xml:space="preserve">The </w:t>
      </w:r>
      <w:r w:rsidR="006946A7" w:rsidRPr="00C43C91">
        <w:rPr>
          <w:rFonts w:ascii="Times New Roman" w:hAnsi="Times New Roman"/>
          <w:szCs w:val="24"/>
        </w:rPr>
        <w:t xml:space="preserve">contractor requesting a </w:t>
      </w:r>
      <w:r w:rsidR="00167C25" w:rsidRPr="00C43C91">
        <w:rPr>
          <w:rFonts w:ascii="Times New Roman" w:hAnsi="Times New Roman"/>
          <w:szCs w:val="24"/>
        </w:rPr>
        <w:t>FAAP</w:t>
      </w:r>
      <w:r w:rsidR="00FB7112" w:rsidRPr="00C43C91">
        <w:rPr>
          <w:rFonts w:ascii="Times New Roman" w:hAnsi="Times New Roman"/>
          <w:szCs w:val="24"/>
        </w:rPr>
        <w:t xml:space="preserve"> </w:t>
      </w:r>
      <w:r w:rsidR="006946A7" w:rsidRPr="00C43C91">
        <w:rPr>
          <w:rFonts w:ascii="Times New Roman" w:hAnsi="Times New Roman"/>
          <w:szCs w:val="24"/>
        </w:rPr>
        <w:t xml:space="preserve">agreement must submit a written request to the </w:t>
      </w:r>
      <w:r>
        <w:rPr>
          <w:rFonts w:ascii="Times New Roman" w:hAnsi="Times New Roman"/>
          <w:szCs w:val="24"/>
        </w:rPr>
        <w:t xml:space="preserve">Director of </w:t>
      </w:r>
      <w:r w:rsidR="006946A7" w:rsidRPr="00C43C91">
        <w:rPr>
          <w:rFonts w:ascii="Times New Roman" w:hAnsi="Times New Roman"/>
          <w:szCs w:val="24"/>
        </w:rPr>
        <w:t>OFCCP</w:t>
      </w:r>
      <w:r w:rsidR="00DA704B">
        <w:rPr>
          <w:rFonts w:ascii="Times New Roman" w:hAnsi="Times New Roman"/>
          <w:szCs w:val="24"/>
        </w:rPr>
        <w:t>.</w:t>
      </w:r>
      <w:r w:rsidR="006946A7" w:rsidRPr="00C43C91">
        <w:rPr>
          <w:rFonts w:ascii="Times New Roman" w:hAnsi="Times New Roman"/>
          <w:szCs w:val="24"/>
        </w:rPr>
        <w:t xml:space="preserve">  </w:t>
      </w:r>
      <w:r w:rsidR="00D31A03" w:rsidRPr="00C43C91">
        <w:rPr>
          <w:rFonts w:ascii="Times New Roman" w:hAnsi="Times New Roman"/>
          <w:szCs w:val="24"/>
        </w:rPr>
        <w:t>Th</w:t>
      </w:r>
      <w:r>
        <w:rPr>
          <w:rFonts w:ascii="Times New Roman" w:hAnsi="Times New Roman"/>
          <w:szCs w:val="24"/>
        </w:rPr>
        <w:t>e</w:t>
      </w:r>
      <w:r w:rsidR="00D31A03" w:rsidRPr="00C43C91">
        <w:rPr>
          <w:rFonts w:ascii="Times New Roman" w:hAnsi="Times New Roman"/>
          <w:szCs w:val="24"/>
        </w:rPr>
        <w:t xml:space="preserve"> request must </w:t>
      </w:r>
      <w:r w:rsidR="00BE06E5">
        <w:rPr>
          <w:rFonts w:ascii="Times New Roman" w:hAnsi="Times New Roman"/>
          <w:szCs w:val="24"/>
        </w:rPr>
        <w:t>include proof of contract coverage</w:t>
      </w:r>
      <w:r w:rsidR="00817B18">
        <w:rPr>
          <w:rFonts w:ascii="Times New Roman" w:hAnsi="Times New Roman"/>
          <w:szCs w:val="24"/>
        </w:rPr>
        <w:t xml:space="preserve"> and </w:t>
      </w:r>
      <w:r w:rsidR="00D31A03" w:rsidRPr="00C43C91">
        <w:rPr>
          <w:rFonts w:ascii="Times New Roman" w:hAnsi="Times New Roman"/>
          <w:szCs w:val="24"/>
        </w:rPr>
        <w:t>the name and contact information for the corporate representative responsible for overseeing the contractor’s request for the FAAP agreement.</w:t>
      </w:r>
      <w:r w:rsidR="00D31A03">
        <w:rPr>
          <w:rFonts w:ascii="Times New Roman" w:hAnsi="Times New Roman"/>
          <w:szCs w:val="24"/>
        </w:rPr>
        <w:t xml:space="preserve"> </w:t>
      </w:r>
      <w:r>
        <w:rPr>
          <w:rFonts w:ascii="Times New Roman" w:hAnsi="Times New Roman"/>
          <w:szCs w:val="24"/>
        </w:rPr>
        <w:t xml:space="preserve"> The contractor </w:t>
      </w:r>
      <w:r w:rsidR="00D31A03">
        <w:rPr>
          <w:rFonts w:ascii="Times New Roman" w:hAnsi="Times New Roman"/>
          <w:szCs w:val="24"/>
        </w:rPr>
        <w:t xml:space="preserve">must </w:t>
      </w:r>
      <w:r>
        <w:rPr>
          <w:rFonts w:ascii="Times New Roman" w:hAnsi="Times New Roman"/>
          <w:szCs w:val="24"/>
        </w:rPr>
        <w:t xml:space="preserve">address </w:t>
      </w:r>
      <w:r w:rsidR="00D31A03">
        <w:rPr>
          <w:rFonts w:ascii="Times New Roman" w:hAnsi="Times New Roman"/>
          <w:szCs w:val="24"/>
        </w:rPr>
        <w:t xml:space="preserve">the </w:t>
      </w:r>
      <w:r w:rsidR="007E2E0A">
        <w:rPr>
          <w:rFonts w:ascii="Times New Roman" w:hAnsi="Times New Roman"/>
          <w:szCs w:val="24"/>
        </w:rPr>
        <w:t xml:space="preserve">written </w:t>
      </w:r>
      <w:r>
        <w:rPr>
          <w:rFonts w:ascii="Times New Roman" w:hAnsi="Times New Roman"/>
          <w:szCs w:val="24"/>
        </w:rPr>
        <w:t xml:space="preserve">request to </w:t>
      </w:r>
      <w:r w:rsidR="00D31A03">
        <w:rPr>
          <w:rFonts w:ascii="Times New Roman" w:hAnsi="Times New Roman"/>
          <w:szCs w:val="24"/>
        </w:rPr>
        <w:t xml:space="preserve">the </w:t>
      </w:r>
      <w:r>
        <w:rPr>
          <w:rFonts w:ascii="Times New Roman" w:hAnsi="Times New Roman"/>
          <w:szCs w:val="24"/>
        </w:rPr>
        <w:t xml:space="preserve">Director of </w:t>
      </w:r>
      <w:r w:rsidR="00D31A03">
        <w:rPr>
          <w:rFonts w:ascii="Times New Roman" w:hAnsi="Times New Roman"/>
          <w:szCs w:val="24"/>
        </w:rPr>
        <w:t xml:space="preserve">OFCCP </w:t>
      </w:r>
      <w:r>
        <w:rPr>
          <w:rFonts w:ascii="Times New Roman" w:hAnsi="Times New Roman"/>
          <w:szCs w:val="24"/>
        </w:rPr>
        <w:t xml:space="preserve">and submit it by </w:t>
      </w:r>
      <w:r w:rsidR="00D31A03">
        <w:rPr>
          <w:rFonts w:ascii="Times New Roman" w:hAnsi="Times New Roman"/>
          <w:szCs w:val="24"/>
        </w:rPr>
        <w:t>email</w:t>
      </w:r>
      <w:r w:rsidR="00AB246F">
        <w:rPr>
          <w:rFonts w:ascii="Times New Roman" w:hAnsi="Times New Roman"/>
          <w:szCs w:val="24"/>
        </w:rPr>
        <w:t xml:space="preserve"> </w:t>
      </w:r>
      <w:r w:rsidR="00F5220A">
        <w:rPr>
          <w:rFonts w:ascii="Times New Roman" w:hAnsi="Times New Roman"/>
          <w:szCs w:val="24"/>
        </w:rPr>
        <w:t xml:space="preserve">to </w:t>
      </w:r>
      <w:hyperlink r:id="rId10" w:history="1">
        <w:r w:rsidR="00D31A03" w:rsidRPr="00911BD0">
          <w:rPr>
            <w:rStyle w:val="Hyperlink"/>
            <w:rFonts w:ascii="Times New Roman" w:hAnsi="Times New Roman"/>
            <w:szCs w:val="24"/>
          </w:rPr>
          <w:t>OFCCP_FAAP-UNIT@dol.gov</w:t>
        </w:r>
      </w:hyperlink>
      <w:r w:rsidR="00D31A03">
        <w:rPr>
          <w:rFonts w:ascii="Times New Roman" w:hAnsi="Times New Roman"/>
          <w:szCs w:val="24"/>
        </w:rPr>
        <w:t>.</w:t>
      </w:r>
      <w:r w:rsidR="008C1B9A">
        <w:rPr>
          <w:rFonts w:ascii="Times New Roman" w:hAnsi="Times New Roman"/>
          <w:szCs w:val="24"/>
        </w:rPr>
        <w:t xml:space="preserve"> </w:t>
      </w:r>
    </w:p>
    <w:p w14:paraId="74F1F5C2" w14:textId="77777777" w:rsidR="00F8055B" w:rsidRDefault="00F8055B" w:rsidP="009D1CDF">
      <w:pPr>
        <w:tabs>
          <w:tab w:val="left" w:pos="-720"/>
          <w:tab w:val="left" w:pos="810"/>
          <w:tab w:val="num" w:pos="1260"/>
          <w:tab w:val="num" w:pos="1350"/>
        </w:tabs>
        <w:suppressAutoHyphens/>
        <w:ind w:left="1152"/>
        <w:rPr>
          <w:rFonts w:ascii="Times New Roman" w:hAnsi="Times New Roman"/>
          <w:szCs w:val="24"/>
        </w:rPr>
      </w:pPr>
    </w:p>
    <w:p w14:paraId="016E0B84" w14:textId="694FB194" w:rsidR="006946A7" w:rsidRPr="00C43C91" w:rsidRDefault="006946A7" w:rsidP="00327A36">
      <w:pPr>
        <w:numPr>
          <w:ilvl w:val="0"/>
          <w:numId w:val="13"/>
        </w:numPr>
        <w:tabs>
          <w:tab w:val="left" w:pos="-720"/>
          <w:tab w:val="left" w:pos="810"/>
          <w:tab w:val="num" w:pos="1260"/>
          <w:tab w:val="num" w:pos="1350"/>
        </w:tabs>
        <w:suppressAutoHyphens/>
        <w:rPr>
          <w:rFonts w:ascii="Times New Roman" w:hAnsi="Times New Roman"/>
          <w:szCs w:val="24"/>
        </w:rPr>
      </w:pPr>
      <w:r w:rsidRPr="00C43C91">
        <w:rPr>
          <w:rFonts w:ascii="Times New Roman" w:hAnsi="Times New Roman"/>
          <w:szCs w:val="24"/>
        </w:rPr>
        <w:t>Th</w:t>
      </w:r>
      <w:r w:rsidR="009C6B82">
        <w:rPr>
          <w:rFonts w:ascii="Times New Roman" w:hAnsi="Times New Roman"/>
          <w:szCs w:val="24"/>
        </w:rPr>
        <w:t xml:space="preserve">e </w:t>
      </w:r>
      <w:r w:rsidR="00D31A03">
        <w:rPr>
          <w:rFonts w:ascii="Times New Roman" w:hAnsi="Times New Roman"/>
          <w:szCs w:val="24"/>
        </w:rPr>
        <w:t xml:space="preserve">contractor’s </w:t>
      </w:r>
      <w:r w:rsidR="009C6B82">
        <w:rPr>
          <w:rFonts w:ascii="Times New Roman" w:hAnsi="Times New Roman"/>
          <w:szCs w:val="24"/>
        </w:rPr>
        <w:t>request</w:t>
      </w:r>
      <w:r w:rsidR="00132CB9">
        <w:rPr>
          <w:rFonts w:ascii="Times New Roman" w:hAnsi="Times New Roman"/>
          <w:szCs w:val="24"/>
        </w:rPr>
        <w:t xml:space="preserve"> </w:t>
      </w:r>
      <w:r w:rsidR="002F1D6A">
        <w:rPr>
          <w:rFonts w:ascii="Times New Roman" w:hAnsi="Times New Roman"/>
          <w:szCs w:val="24"/>
        </w:rPr>
        <w:t>must</w:t>
      </w:r>
      <w:r w:rsidRPr="00C43C91">
        <w:rPr>
          <w:rFonts w:ascii="Times New Roman" w:hAnsi="Times New Roman"/>
          <w:szCs w:val="24"/>
        </w:rPr>
        <w:t xml:space="preserve"> describe in detail how the proposed functions correlate to the contractor’s specific organizational structure</w:t>
      </w:r>
      <w:r w:rsidR="00817B18">
        <w:rPr>
          <w:rFonts w:ascii="Times New Roman" w:hAnsi="Times New Roman"/>
          <w:szCs w:val="24"/>
        </w:rPr>
        <w:t xml:space="preserve">.  </w:t>
      </w:r>
      <w:r w:rsidR="009D1CDF">
        <w:rPr>
          <w:rFonts w:ascii="Times New Roman" w:hAnsi="Times New Roman"/>
          <w:szCs w:val="24"/>
        </w:rPr>
        <w:t xml:space="preserve">In addition, the request must </w:t>
      </w:r>
      <w:r w:rsidRPr="00C43C91">
        <w:rPr>
          <w:rFonts w:ascii="Times New Roman" w:hAnsi="Times New Roman"/>
          <w:szCs w:val="24"/>
        </w:rPr>
        <w:t xml:space="preserve">include </w:t>
      </w:r>
      <w:r w:rsidR="00817B18">
        <w:rPr>
          <w:rFonts w:ascii="Times New Roman" w:hAnsi="Times New Roman"/>
          <w:szCs w:val="24"/>
        </w:rPr>
        <w:t>an organizational chart, specific information about the functional or business units</w:t>
      </w:r>
      <w:r w:rsidR="00AC76BF">
        <w:rPr>
          <w:rFonts w:ascii="Times New Roman" w:hAnsi="Times New Roman"/>
          <w:szCs w:val="24"/>
        </w:rPr>
        <w:t xml:space="preserve">, </w:t>
      </w:r>
      <w:r w:rsidR="00817B18">
        <w:rPr>
          <w:rFonts w:ascii="Times New Roman" w:hAnsi="Times New Roman"/>
          <w:szCs w:val="24"/>
        </w:rPr>
        <w:t xml:space="preserve">functional </w:t>
      </w:r>
      <w:r w:rsidR="00AC76BF">
        <w:rPr>
          <w:rFonts w:ascii="Times New Roman" w:hAnsi="Times New Roman"/>
          <w:szCs w:val="24"/>
        </w:rPr>
        <w:t xml:space="preserve">unit </w:t>
      </w:r>
      <w:r w:rsidR="00817B18">
        <w:rPr>
          <w:rFonts w:ascii="Times New Roman" w:hAnsi="Times New Roman"/>
          <w:szCs w:val="24"/>
        </w:rPr>
        <w:t xml:space="preserve">locations and addresses, </w:t>
      </w:r>
      <w:r w:rsidR="00AC76BF">
        <w:rPr>
          <w:rFonts w:ascii="Times New Roman" w:hAnsi="Times New Roman"/>
          <w:szCs w:val="24"/>
        </w:rPr>
        <w:t xml:space="preserve">the number of employees, </w:t>
      </w:r>
      <w:r w:rsidRPr="00C43C91">
        <w:rPr>
          <w:rFonts w:ascii="Times New Roman" w:hAnsi="Times New Roman"/>
          <w:szCs w:val="24"/>
        </w:rPr>
        <w:t>a transition plan describing the process and timeframes in which the organization will move from establishment-based AAP</w:t>
      </w:r>
      <w:r w:rsidR="00DC2A91">
        <w:rPr>
          <w:rFonts w:ascii="Times New Roman" w:hAnsi="Times New Roman"/>
          <w:szCs w:val="24"/>
        </w:rPr>
        <w:t>s</w:t>
      </w:r>
      <w:r w:rsidRPr="00C43C91">
        <w:rPr>
          <w:rFonts w:ascii="Times New Roman" w:hAnsi="Times New Roman"/>
          <w:szCs w:val="24"/>
        </w:rPr>
        <w:t xml:space="preserve"> to </w:t>
      </w:r>
      <w:r w:rsidR="00167C25" w:rsidRPr="00C43C91">
        <w:rPr>
          <w:rFonts w:ascii="Times New Roman" w:hAnsi="Times New Roman"/>
          <w:szCs w:val="24"/>
        </w:rPr>
        <w:t>FAAP</w:t>
      </w:r>
      <w:r w:rsidR="00DC2A91">
        <w:rPr>
          <w:rFonts w:ascii="Times New Roman" w:hAnsi="Times New Roman"/>
          <w:szCs w:val="24"/>
        </w:rPr>
        <w:t>s</w:t>
      </w:r>
      <w:r w:rsidRPr="00C43C91">
        <w:rPr>
          <w:rFonts w:ascii="Times New Roman" w:hAnsi="Times New Roman"/>
          <w:szCs w:val="24"/>
        </w:rPr>
        <w:t xml:space="preserve">. </w:t>
      </w:r>
      <w:r w:rsidR="00327A36">
        <w:rPr>
          <w:rFonts w:ascii="Times New Roman" w:hAnsi="Times New Roman"/>
          <w:szCs w:val="24"/>
        </w:rPr>
        <w:t xml:space="preserve"> </w:t>
      </w:r>
      <w:r w:rsidR="00AC76BF">
        <w:rPr>
          <w:rFonts w:ascii="Times New Roman" w:hAnsi="Times New Roman"/>
          <w:szCs w:val="24"/>
        </w:rPr>
        <w:t xml:space="preserve">Attachment A, </w:t>
      </w:r>
      <w:r w:rsidR="00AC76BF" w:rsidRPr="00776765">
        <w:rPr>
          <w:rFonts w:ascii="Times New Roman" w:hAnsi="Times New Roman"/>
          <w:i/>
          <w:szCs w:val="24"/>
        </w:rPr>
        <w:t xml:space="preserve">Documentation to Submit with a FAAP </w:t>
      </w:r>
      <w:r w:rsidR="00AC76BF">
        <w:rPr>
          <w:rFonts w:ascii="Times New Roman" w:hAnsi="Times New Roman"/>
          <w:i/>
          <w:szCs w:val="24"/>
        </w:rPr>
        <w:t>R</w:t>
      </w:r>
      <w:r w:rsidR="00AC76BF" w:rsidRPr="00776765">
        <w:rPr>
          <w:rFonts w:ascii="Times New Roman" w:hAnsi="Times New Roman"/>
          <w:i/>
          <w:szCs w:val="24"/>
        </w:rPr>
        <w:t>equest</w:t>
      </w:r>
      <w:r w:rsidR="00AC76BF">
        <w:rPr>
          <w:rFonts w:ascii="Times New Roman" w:hAnsi="Times New Roman"/>
          <w:szCs w:val="24"/>
        </w:rPr>
        <w:t xml:space="preserve">, lists specific items for </w:t>
      </w:r>
      <w:r w:rsidR="00655A49">
        <w:rPr>
          <w:rFonts w:ascii="Times New Roman" w:hAnsi="Times New Roman"/>
          <w:szCs w:val="24"/>
        </w:rPr>
        <w:t>submitting with</w:t>
      </w:r>
      <w:r w:rsidR="00AC76BF">
        <w:rPr>
          <w:rFonts w:ascii="Times New Roman" w:hAnsi="Times New Roman"/>
          <w:szCs w:val="24"/>
        </w:rPr>
        <w:t xml:space="preserve"> the request.  </w:t>
      </w:r>
      <w:r w:rsidR="00327A36">
        <w:rPr>
          <w:rFonts w:ascii="Times New Roman" w:hAnsi="Times New Roman"/>
          <w:szCs w:val="24"/>
        </w:rPr>
        <w:t>OFCCP may</w:t>
      </w:r>
      <w:r w:rsidR="00DB6B75">
        <w:rPr>
          <w:rFonts w:ascii="Times New Roman" w:hAnsi="Times New Roman"/>
          <w:szCs w:val="24"/>
        </w:rPr>
        <w:t>,</w:t>
      </w:r>
      <w:r w:rsidR="00327A36">
        <w:rPr>
          <w:rFonts w:ascii="Times New Roman" w:hAnsi="Times New Roman"/>
          <w:szCs w:val="24"/>
        </w:rPr>
        <w:t xml:space="preserve"> </w:t>
      </w:r>
      <w:r w:rsidR="00DB6B75">
        <w:rPr>
          <w:rFonts w:ascii="Times New Roman" w:hAnsi="Times New Roman"/>
          <w:szCs w:val="24"/>
        </w:rPr>
        <w:t xml:space="preserve">if it is </w:t>
      </w:r>
      <w:r w:rsidR="00DB6B75" w:rsidRPr="00C43C91">
        <w:rPr>
          <w:rFonts w:ascii="Times New Roman" w:hAnsi="Times New Roman"/>
          <w:szCs w:val="24"/>
        </w:rPr>
        <w:t>necessary</w:t>
      </w:r>
      <w:r w:rsidR="00DB6B75">
        <w:rPr>
          <w:rFonts w:ascii="Times New Roman" w:hAnsi="Times New Roman"/>
          <w:szCs w:val="24"/>
        </w:rPr>
        <w:t>,</w:t>
      </w:r>
      <w:r w:rsidR="00DB6B75" w:rsidRPr="00C43C91">
        <w:rPr>
          <w:rFonts w:ascii="Times New Roman" w:hAnsi="Times New Roman"/>
          <w:szCs w:val="24"/>
        </w:rPr>
        <w:t xml:space="preserve"> </w:t>
      </w:r>
      <w:r w:rsidR="00327A36">
        <w:rPr>
          <w:rFonts w:ascii="Times New Roman" w:hAnsi="Times New Roman"/>
          <w:szCs w:val="24"/>
        </w:rPr>
        <w:t>request a</w:t>
      </w:r>
      <w:r w:rsidR="00327A36" w:rsidRPr="00C43C91">
        <w:rPr>
          <w:rFonts w:ascii="Times New Roman" w:hAnsi="Times New Roman"/>
          <w:szCs w:val="24"/>
        </w:rPr>
        <w:t xml:space="preserve">dditional information </w:t>
      </w:r>
      <w:r w:rsidR="00874192">
        <w:rPr>
          <w:rFonts w:ascii="Times New Roman" w:hAnsi="Times New Roman"/>
          <w:szCs w:val="24"/>
        </w:rPr>
        <w:t>be</w:t>
      </w:r>
      <w:r w:rsidR="00327A36" w:rsidRPr="00C43C91">
        <w:rPr>
          <w:rFonts w:ascii="Times New Roman" w:hAnsi="Times New Roman"/>
          <w:szCs w:val="24"/>
        </w:rPr>
        <w:t>for</w:t>
      </w:r>
      <w:r w:rsidR="00874192">
        <w:rPr>
          <w:rFonts w:ascii="Times New Roman" w:hAnsi="Times New Roman"/>
          <w:szCs w:val="24"/>
        </w:rPr>
        <w:t>e</w:t>
      </w:r>
      <w:r w:rsidR="00327A36" w:rsidRPr="00C43C91">
        <w:rPr>
          <w:rFonts w:ascii="Times New Roman" w:hAnsi="Times New Roman"/>
          <w:szCs w:val="24"/>
        </w:rPr>
        <w:t xml:space="preserve"> mak</w:t>
      </w:r>
      <w:r w:rsidR="00327A36">
        <w:rPr>
          <w:rFonts w:ascii="Times New Roman" w:hAnsi="Times New Roman"/>
          <w:szCs w:val="24"/>
        </w:rPr>
        <w:t>ing</w:t>
      </w:r>
      <w:r w:rsidR="00327A36" w:rsidRPr="00C43C91">
        <w:rPr>
          <w:rFonts w:ascii="Times New Roman" w:hAnsi="Times New Roman"/>
          <w:szCs w:val="24"/>
        </w:rPr>
        <w:t xml:space="preserve"> a final determination on the contractor's </w:t>
      </w:r>
      <w:r w:rsidR="00327A36" w:rsidRPr="004F40ED">
        <w:rPr>
          <w:rFonts w:ascii="Times New Roman" w:hAnsi="Times New Roman"/>
          <w:szCs w:val="24"/>
        </w:rPr>
        <w:t>request.</w:t>
      </w:r>
      <w:r w:rsidR="00327A36" w:rsidRPr="00B30654">
        <w:rPr>
          <w:rStyle w:val="FootnoteReference"/>
          <w:rFonts w:ascii="Times New Roman" w:hAnsi="Times New Roman"/>
          <w:szCs w:val="24"/>
        </w:rPr>
        <w:footnoteReference w:id="8"/>
      </w:r>
      <w:r w:rsidR="00327A36" w:rsidRPr="00327A36">
        <w:rPr>
          <w:rFonts w:ascii="Times New Roman" w:hAnsi="Times New Roman"/>
          <w:szCs w:val="24"/>
        </w:rPr>
        <w:t xml:space="preserve"> </w:t>
      </w:r>
    </w:p>
    <w:p w14:paraId="75BC7A20" w14:textId="77777777" w:rsidR="006946A7" w:rsidRPr="00C43C91" w:rsidRDefault="006946A7" w:rsidP="00A75710">
      <w:pPr>
        <w:tabs>
          <w:tab w:val="left" w:pos="-720"/>
          <w:tab w:val="left" w:pos="810"/>
          <w:tab w:val="num" w:pos="1350"/>
        </w:tabs>
        <w:suppressAutoHyphens/>
        <w:ind w:left="720"/>
        <w:rPr>
          <w:rFonts w:ascii="Times New Roman" w:hAnsi="Times New Roman"/>
          <w:szCs w:val="24"/>
        </w:rPr>
      </w:pPr>
    </w:p>
    <w:p w14:paraId="5AA62026" w14:textId="2527B4D1" w:rsidR="00327A36" w:rsidRDefault="00D31A03" w:rsidP="00DB6B75">
      <w:pPr>
        <w:numPr>
          <w:ilvl w:val="0"/>
          <w:numId w:val="13"/>
        </w:numPr>
        <w:tabs>
          <w:tab w:val="left" w:pos="-720"/>
          <w:tab w:val="left" w:pos="810"/>
          <w:tab w:val="num" w:pos="1260"/>
          <w:tab w:val="num" w:pos="1350"/>
        </w:tabs>
        <w:suppressAutoHyphens/>
        <w:rPr>
          <w:rFonts w:ascii="Times New Roman" w:hAnsi="Times New Roman"/>
          <w:szCs w:val="24"/>
        </w:rPr>
      </w:pPr>
      <w:r w:rsidRPr="00113CBB">
        <w:rPr>
          <w:rFonts w:ascii="Times New Roman" w:hAnsi="Times New Roman"/>
          <w:szCs w:val="24"/>
        </w:rPr>
        <w:t xml:space="preserve">OFCCP must receive </w:t>
      </w:r>
      <w:r w:rsidR="00DB6B75">
        <w:rPr>
          <w:rFonts w:ascii="Times New Roman" w:hAnsi="Times New Roman"/>
          <w:szCs w:val="24"/>
        </w:rPr>
        <w:t xml:space="preserve">the </w:t>
      </w:r>
      <w:r w:rsidR="006946A7" w:rsidRPr="00113CBB">
        <w:rPr>
          <w:rFonts w:ascii="Times New Roman" w:hAnsi="Times New Roman"/>
          <w:szCs w:val="24"/>
        </w:rPr>
        <w:t xml:space="preserve">request for a </w:t>
      </w:r>
      <w:r w:rsidR="00167C25" w:rsidRPr="00113CBB">
        <w:rPr>
          <w:rFonts w:ascii="Times New Roman" w:hAnsi="Times New Roman"/>
          <w:szCs w:val="24"/>
        </w:rPr>
        <w:t>FAAP</w:t>
      </w:r>
      <w:r w:rsidR="00FB7112" w:rsidRPr="00113CBB">
        <w:rPr>
          <w:rFonts w:ascii="Times New Roman" w:hAnsi="Times New Roman"/>
          <w:szCs w:val="24"/>
        </w:rPr>
        <w:t xml:space="preserve"> </w:t>
      </w:r>
      <w:r w:rsidR="006946A7" w:rsidRPr="00841BC7">
        <w:rPr>
          <w:rFonts w:ascii="Times New Roman" w:hAnsi="Times New Roman"/>
          <w:szCs w:val="24"/>
        </w:rPr>
        <w:t>agreement no later than 120 calendar days prior to the expiratio</w:t>
      </w:r>
      <w:r w:rsidR="006946A7" w:rsidRPr="009E71F2">
        <w:rPr>
          <w:rFonts w:ascii="Times New Roman" w:hAnsi="Times New Roman"/>
          <w:szCs w:val="24"/>
        </w:rPr>
        <w:t>n of the</w:t>
      </w:r>
      <w:r w:rsidR="00CF2FA9">
        <w:rPr>
          <w:rFonts w:ascii="Times New Roman" w:hAnsi="Times New Roman"/>
          <w:szCs w:val="24"/>
        </w:rPr>
        <w:t xml:space="preserve"> contractor’s </w:t>
      </w:r>
      <w:r w:rsidR="006946A7" w:rsidRPr="009E71F2">
        <w:rPr>
          <w:rFonts w:ascii="Times New Roman" w:hAnsi="Times New Roman"/>
          <w:szCs w:val="24"/>
        </w:rPr>
        <w:t>current corporate headquarters AAP</w:t>
      </w:r>
      <w:r w:rsidRPr="009E71F2">
        <w:rPr>
          <w:rFonts w:ascii="Times New Roman" w:hAnsi="Times New Roman"/>
          <w:szCs w:val="24"/>
        </w:rPr>
        <w:t xml:space="preserve">.  If the contractor making the request </w:t>
      </w:r>
      <w:r w:rsidRPr="002863E6">
        <w:rPr>
          <w:rFonts w:ascii="Times New Roman" w:hAnsi="Times New Roman"/>
          <w:szCs w:val="24"/>
        </w:rPr>
        <w:t>is a first-time contractor</w:t>
      </w:r>
      <w:r w:rsidR="006946A7" w:rsidRPr="002863E6">
        <w:rPr>
          <w:rFonts w:ascii="Times New Roman" w:hAnsi="Times New Roman"/>
          <w:szCs w:val="24"/>
        </w:rPr>
        <w:t xml:space="preserve">, </w:t>
      </w:r>
      <w:r w:rsidRPr="002863E6">
        <w:rPr>
          <w:rFonts w:ascii="Times New Roman" w:hAnsi="Times New Roman"/>
          <w:szCs w:val="24"/>
        </w:rPr>
        <w:t xml:space="preserve">OFCCP must receive the request </w:t>
      </w:r>
      <w:r w:rsidR="006946A7" w:rsidRPr="002863E6">
        <w:rPr>
          <w:rFonts w:ascii="Times New Roman" w:hAnsi="Times New Roman"/>
          <w:szCs w:val="24"/>
        </w:rPr>
        <w:t xml:space="preserve">within 120 </w:t>
      </w:r>
      <w:r w:rsidR="006A14E0">
        <w:rPr>
          <w:rFonts w:ascii="Times New Roman" w:hAnsi="Times New Roman"/>
          <w:szCs w:val="24"/>
        </w:rPr>
        <w:t xml:space="preserve">calendar </w:t>
      </w:r>
      <w:r w:rsidR="006946A7" w:rsidRPr="002863E6">
        <w:rPr>
          <w:rFonts w:ascii="Times New Roman" w:hAnsi="Times New Roman"/>
          <w:szCs w:val="24"/>
        </w:rPr>
        <w:t>days from the award of the Federal contract</w:t>
      </w:r>
      <w:r w:rsidR="005705FF" w:rsidRPr="002863E6">
        <w:rPr>
          <w:rFonts w:ascii="Times New Roman" w:hAnsi="Times New Roman"/>
          <w:szCs w:val="24"/>
        </w:rPr>
        <w:t xml:space="preserve">.  </w:t>
      </w:r>
      <w:r w:rsidR="00E23CD9" w:rsidRPr="002863E6">
        <w:rPr>
          <w:rFonts w:ascii="Times New Roman" w:hAnsi="Times New Roman"/>
          <w:szCs w:val="24"/>
        </w:rPr>
        <w:t xml:space="preserve">OFCCP will deny a request that is not timely submitted.  </w:t>
      </w:r>
    </w:p>
    <w:p w14:paraId="322C4738" w14:textId="77777777" w:rsidR="00327A36" w:rsidRDefault="00327A36" w:rsidP="00113CBB">
      <w:pPr>
        <w:tabs>
          <w:tab w:val="left" w:pos="-720"/>
          <w:tab w:val="left" w:pos="810"/>
          <w:tab w:val="num" w:pos="1260"/>
          <w:tab w:val="num" w:pos="1350"/>
        </w:tabs>
        <w:suppressAutoHyphens/>
        <w:ind w:left="1152"/>
        <w:rPr>
          <w:rFonts w:ascii="Times New Roman" w:hAnsi="Times New Roman"/>
          <w:szCs w:val="24"/>
        </w:rPr>
      </w:pPr>
    </w:p>
    <w:p w14:paraId="67B4FB05" w14:textId="059435D9" w:rsidR="00327A36" w:rsidRPr="00327A36" w:rsidRDefault="005F2DB9" w:rsidP="00327A36">
      <w:pPr>
        <w:pStyle w:val="ListParagraph"/>
        <w:numPr>
          <w:ilvl w:val="0"/>
          <w:numId w:val="13"/>
        </w:numPr>
        <w:rPr>
          <w:rFonts w:ascii="Times New Roman" w:hAnsi="Times New Roman"/>
          <w:szCs w:val="24"/>
        </w:rPr>
      </w:pPr>
      <w:r w:rsidRPr="00327A36">
        <w:rPr>
          <w:rFonts w:ascii="Times New Roman" w:hAnsi="Times New Roman"/>
          <w:szCs w:val="24"/>
        </w:rPr>
        <w:t xml:space="preserve">OFCCP will send written notification to the contractor </w:t>
      </w:r>
      <w:r w:rsidR="00327A36" w:rsidRPr="00327A36">
        <w:rPr>
          <w:rFonts w:ascii="Times New Roman" w:hAnsi="Times New Roman"/>
          <w:szCs w:val="24"/>
        </w:rPr>
        <w:t xml:space="preserve">when the </w:t>
      </w:r>
      <w:r w:rsidRPr="00327A36">
        <w:rPr>
          <w:rFonts w:ascii="Times New Roman" w:hAnsi="Times New Roman"/>
          <w:szCs w:val="24"/>
        </w:rPr>
        <w:t>requested FAAP agreement is approved; the actual agreement w</w:t>
      </w:r>
      <w:r w:rsidR="004548E9">
        <w:rPr>
          <w:rFonts w:ascii="Times New Roman" w:hAnsi="Times New Roman"/>
          <w:szCs w:val="24"/>
        </w:rPr>
        <w:t>ill be attached to this notice.  OFCCP has 60 calendar days from the time the complete FAAP request package is received to notify the contractor of its decision to grant or deny the request.</w:t>
      </w:r>
      <w:r w:rsidRPr="00327A36">
        <w:rPr>
          <w:rFonts w:ascii="Times New Roman" w:hAnsi="Times New Roman"/>
          <w:szCs w:val="24"/>
        </w:rPr>
        <w:t xml:space="preserve"> The contractor must sign the FAAP agreement and return it to OFCCP for signature by the agency’s Director. </w:t>
      </w:r>
      <w:r w:rsidR="00327A36">
        <w:rPr>
          <w:rFonts w:ascii="Times New Roman" w:hAnsi="Times New Roman"/>
          <w:szCs w:val="24"/>
        </w:rPr>
        <w:t xml:space="preserve"> </w:t>
      </w:r>
      <w:r w:rsidRPr="00327A36">
        <w:rPr>
          <w:rFonts w:ascii="Times New Roman" w:hAnsi="Times New Roman"/>
          <w:szCs w:val="24"/>
        </w:rPr>
        <w:t>The agency will provide a copy of the agreement</w:t>
      </w:r>
      <w:r w:rsidR="00CF2FA9">
        <w:rPr>
          <w:rFonts w:ascii="Times New Roman" w:hAnsi="Times New Roman"/>
          <w:szCs w:val="24"/>
        </w:rPr>
        <w:t xml:space="preserve">, with all of the required signatures, </w:t>
      </w:r>
      <w:r w:rsidRPr="00327A36">
        <w:rPr>
          <w:rFonts w:ascii="Times New Roman" w:hAnsi="Times New Roman"/>
          <w:szCs w:val="24"/>
        </w:rPr>
        <w:t xml:space="preserve">to the contractor.  </w:t>
      </w:r>
      <w:r w:rsidR="00874192" w:rsidRPr="00874192">
        <w:rPr>
          <w:rFonts w:ascii="Times New Roman" w:hAnsi="Times New Roman"/>
          <w:szCs w:val="24"/>
        </w:rPr>
        <w:t xml:space="preserve">The FAAP agreement </w:t>
      </w:r>
      <w:r w:rsidR="00874192">
        <w:rPr>
          <w:rFonts w:ascii="Times New Roman" w:hAnsi="Times New Roman"/>
          <w:szCs w:val="24"/>
        </w:rPr>
        <w:t xml:space="preserve">is </w:t>
      </w:r>
      <w:r w:rsidR="00874192" w:rsidRPr="00874192">
        <w:rPr>
          <w:rFonts w:ascii="Times New Roman" w:hAnsi="Times New Roman"/>
          <w:szCs w:val="24"/>
        </w:rPr>
        <w:t xml:space="preserve">effective on the date </w:t>
      </w:r>
      <w:r w:rsidR="00CF2FA9">
        <w:rPr>
          <w:rFonts w:ascii="Times New Roman" w:hAnsi="Times New Roman"/>
          <w:szCs w:val="24"/>
        </w:rPr>
        <w:t xml:space="preserve">it is signed by </w:t>
      </w:r>
      <w:r w:rsidR="00874192" w:rsidRPr="00874192">
        <w:rPr>
          <w:rFonts w:ascii="Times New Roman" w:hAnsi="Times New Roman"/>
          <w:szCs w:val="24"/>
        </w:rPr>
        <w:t>OFCCP</w:t>
      </w:r>
      <w:r w:rsidR="00CF2FA9">
        <w:rPr>
          <w:rFonts w:ascii="Times New Roman" w:hAnsi="Times New Roman"/>
          <w:szCs w:val="24"/>
        </w:rPr>
        <w:t>’s</w:t>
      </w:r>
      <w:r w:rsidR="00874192" w:rsidRPr="00874192">
        <w:rPr>
          <w:rFonts w:ascii="Times New Roman" w:hAnsi="Times New Roman"/>
          <w:szCs w:val="24"/>
        </w:rPr>
        <w:t xml:space="preserve"> Director</w:t>
      </w:r>
      <w:r w:rsidR="00B86AEC">
        <w:rPr>
          <w:rFonts w:ascii="Times New Roman" w:hAnsi="Times New Roman"/>
          <w:szCs w:val="24"/>
        </w:rPr>
        <w:t>.  T</w:t>
      </w:r>
      <w:r w:rsidRPr="00327A36">
        <w:rPr>
          <w:rFonts w:ascii="Times New Roman" w:hAnsi="Times New Roman"/>
          <w:szCs w:val="24"/>
        </w:rPr>
        <w:t xml:space="preserve">he contractor has 120 </w:t>
      </w:r>
      <w:r w:rsidR="006A14E0">
        <w:rPr>
          <w:rFonts w:ascii="Times New Roman" w:hAnsi="Times New Roman"/>
          <w:szCs w:val="24"/>
        </w:rPr>
        <w:t xml:space="preserve">calendar </w:t>
      </w:r>
      <w:r w:rsidRPr="00327A36">
        <w:rPr>
          <w:rFonts w:ascii="Times New Roman" w:hAnsi="Times New Roman"/>
          <w:szCs w:val="24"/>
        </w:rPr>
        <w:t xml:space="preserve">days from the </w:t>
      </w:r>
      <w:r w:rsidR="00B86AEC">
        <w:rPr>
          <w:rFonts w:ascii="Times New Roman" w:hAnsi="Times New Roman"/>
          <w:szCs w:val="24"/>
        </w:rPr>
        <w:t xml:space="preserve">effective </w:t>
      </w:r>
      <w:r w:rsidRPr="00327A36">
        <w:rPr>
          <w:rFonts w:ascii="Times New Roman" w:hAnsi="Times New Roman"/>
          <w:szCs w:val="24"/>
        </w:rPr>
        <w:t xml:space="preserve">date to implement its FAAP.  </w:t>
      </w:r>
      <w:r w:rsidR="00327A36" w:rsidRPr="00327A36">
        <w:rPr>
          <w:rFonts w:ascii="Times New Roman" w:hAnsi="Times New Roman"/>
          <w:szCs w:val="24"/>
        </w:rPr>
        <w:t>The contractor must notify OFCCP when its FAAP is implemented.</w:t>
      </w:r>
    </w:p>
    <w:p w14:paraId="250EDA31" w14:textId="77777777" w:rsidR="006946A7" w:rsidRPr="00C43C91" w:rsidRDefault="006946A7" w:rsidP="00DB6B75">
      <w:pPr>
        <w:tabs>
          <w:tab w:val="left" w:pos="-720"/>
          <w:tab w:val="left" w:pos="810"/>
          <w:tab w:val="num" w:pos="1260"/>
          <w:tab w:val="num" w:pos="1350"/>
        </w:tabs>
        <w:suppressAutoHyphens/>
        <w:ind w:left="1152"/>
        <w:rPr>
          <w:rFonts w:ascii="Times New Roman" w:hAnsi="Times New Roman"/>
          <w:szCs w:val="24"/>
        </w:rPr>
      </w:pPr>
    </w:p>
    <w:p w14:paraId="45D54871" w14:textId="08BA72FB" w:rsidR="00925850" w:rsidRPr="006A14E0" w:rsidRDefault="00874192" w:rsidP="00CA7F2E">
      <w:pPr>
        <w:numPr>
          <w:ilvl w:val="0"/>
          <w:numId w:val="13"/>
        </w:numPr>
        <w:tabs>
          <w:tab w:val="left" w:pos="-720"/>
          <w:tab w:val="num" w:pos="1296"/>
        </w:tabs>
        <w:suppressAutoHyphens/>
        <w:rPr>
          <w:rFonts w:ascii="Times New Roman" w:hAnsi="Times New Roman"/>
          <w:color w:val="000000"/>
          <w:szCs w:val="24"/>
        </w:rPr>
      </w:pPr>
      <w:r w:rsidRPr="006A14E0">
        <w:rPr>
          <w:rFonts w:ascii="Times New Roman" w:hAnsi="Times New Roman"/>
          <w:color w:val="000000"/>
          <w:szCs w:val="24"/>
        </w:rPr>
        <w:t>OFCCP will c</w:t>
      </w:r>
      <w:r w:rsidR="006946A7" w:rsidRPr="006A14E0">
        <w:rPr>
          <w:rFonts w:ascii="Times New Roman" w:hAnsi="Times New Roman"/>
          <w:color w:val="000000"/>
          <w:szCs w:val="24"/>
        </w:rPr>
        <w:t>ont</w:t>
      </w:r>
      <w:r w:rsidRPr="006A14E0">
        <w:rPr>
          <w:rFonts w:ascii="Times New Roman" w:hAnsi="Times New Roman"/>
          <w:color w:val="000000"/>
          <w:szCs w:val="24"/>
        </w:rPr>
        <w:t xml:space="preserve">inue to schedule </w:t>
      </w:r>
      <w:r w:rsidR="00DB0F27">
        <w:rPr>
          <w:rFonts w:ascii="Times New Roman" w:hAnsi="Times New Roman"/>
          <w:color w:val="000000"/>
          <w:szCs w:val="24"/>
        </w:rPr>
        <w:t xml:space="preserve">and conduct </w:t>
      </w:r>
      <w:r w:rsidR="006946A7" w:rsidRPr="006A14E0">
        <w:rPr>
          <w:rFonts w:ascii="Times New Roman" w:hAnsi="Times New Roman"/>
          <w:color w:val="000000"/>
          <w:szCs w:val="24"/>
        </w:rPr>
        <w:t>establishment</w:t>
      </w:r>
      <w:r w:rsidR="00787003" w:rsidRPr="006A14E0">
        <w:rPr>
          <w:rFonts w:ascii="Times New Roman" w:hAnsi="Times New Roman"/>
          <w:color w:val="000000"/>
          <w:szCs w:val="24"/>
        </w:rPr>
        <w:t xml:space="preserve">-based </w:t>
      </w:r>
      <w:r w:rsidR="006946A7" w:rsidRPr="006A14E0">
        <w:rPr>
          <w:rFonts w:ascii="Times New Roman" w:hAnsi="Times New Roman"/>
          <w:color w:val="000000"/>
          <w:szCs w:val="24"/>
        </w:rPr>
        <w:t>compliance evaluation</w:t>
      </w:r>
      <w:r w:rsidR="00787003" w:rsidRPr="006A14E0">
        <w:rPr>
          <w:rFonts w:ascii="Times New Roman" w:hAnsi="Times New Roman"/>
          <w:color w:val="000000"/>
          <w:szCs w:val="24"/>
        </w:rPr>
        <w:t xml:space="preserve">s </w:t>
      </w:r>
      <w:r w:rsidR="006946A7" w:rsidRPr="006A14E0">
        <w:rPr>
          <w:rFonts w:ascii="Times New Roman" w:hAnsi="Times New Roman"/>
          <w:color w:val="000000"/>
          <w:szCs w:val="24"/>
        </w:rPr>
        <w:t xml:space="preserve">during the </w:t>
      </w:r>
      <w:r w:rsidR="006A14E0" w:rsidRPr="006A14E0">
        <w:rPr>
          <w:rFonts w:ascii="Times New Roman" w:hAnsi="Times New Roman"/>
          <w:color w:val="000000"/>
          <w:szCs w:val="24"/>
        </w:rPr>
        <w:t xml:space="preserve">review </w:t>
      </w:r>
      <w:r w:rsidR="00DB0F27">
        <w:rPr>
          <w:rFonts w:ascii="Times New Roman" w:hAnsi="Times New Roman"/>
          <w:color w:val="000000"/>
          <w:szCs w:val="24"/>
        </w:rPr>
        <w:t xml:space="preserve">and approval stage </w:t>
      </w:r>
      <w:r w:rsidR="006A14E0" w:rsidRPr="006A14E0">
        <w:rPr>
          <w:rFonts w:ascii="Times New Roman" w:hAnsi="Times New Roman"/>
          <w:color w:val="000000"/>
          <w:szCs w:val="24"/>
        </w:rPr>
        <w:t xml:space="preserve">of </w:t>
      </w:r>
      <w:r w:rsidR="00DB0F27">
        <w:rPr>
          <w:rFonts w:ascii="Times New Roman" w:hAnsi="Times New Roman"/>
          <w:color w:val="000000"/>
          <w:szCs w:val="24"/>
        </w:rPr>
        <w:t xml:space="preserve">a </w:t>
      </w:r>
      <w:r w:rsidR="00FC7C38" w:rsidRPr="006A14E0">
        <w:rPr>
          <w:rFonts w:ascii="Times New Roman" w:hAnsi="Times New Roman"/>
          <w:color w:val="000000"/>
          <w:szCs w:val="24"/>
        </w:rPr>
        <w:t xml:space="preserve">FAAP agreement </w:t>
      </w:r>
      <w:r w:rsidR="006A14E0" w:rsidRPr="006A14E0">
        <w:rPr>
          <w:rFonts w:ascii="Times New Roman" w:hAnsi="Times New Roman"/>
          <w:color w:val="000000"/>
          <w:szCs w:val="24"/>
        </w:rPr>
        <w:t xml:space="preserve">request, </w:t>
      </w:r>
      <w:r w:rsidR="00787003" w:rsidRPr="006A14E0">
        <w:rPr>
          <w:rFonts w:ascii="Times New Roman" w:hAnsi="Times New Roman"/>
          <w:color w:val="000000"/>
          <w:szCs w:val="24"/>
        </w:rPr>
        <w:t xml:space="preserve">and </w:t>
      </w:r>
      <w:r w:rsidR="005F2DB9" w:rsidRPr="006A14E0">
        <w:rPr>
          <w:rFonts w:ascii="Times New Roman" w:hAnsi="Times New Roman"/>
          <w:color w:val="000000"/>
          <w:szCs w:val="24"/>
        </w:rPr>
        <w:t>the 120</w:t>
      </w:r>
      <w:r w:rsidR="006A14E0">
        <w:rPr>
          <w:rFonts w:ascii="Times New Roman" w:hAnsi="Times New Roman"/>
          <w:color w:val="000000"/>
          <w:szCs w:val="24"/>
        </w:rPr>
        <w:t xml:space="preserve"> calendar </w:t>
      </w:r>
      <w:r w:rsidR="005F2DB9" w:rsidRPr="006A14E0">
        <w:rPr>
          <w:rFonts w:ascii="Times New Roman" w:hAnsi="Times New Roman"/>
          <w:color w:val="000000"/>
          <w:szCs w:val="24"/>
        </w:rPr>
        <w:t>day FAAP implementation period.</w:t>
      </w:r>
      <w:r w:rsidR="00787003" w:rsidRPr="006A14E0">
        <w:rPr>
          <w:rFonts w:ascii="Times New Roman" w:hAnsi="Times New Roman"/>
          <w:color w:val="000000"/>
          <w:szCs w:val="24"/>
        </w:rPr>
        <w:t xml:space="preserve">  </w:t>
      </w:r>
      <w:r w:rsidR="004724F8" w:rsidRPr="006A14E0">
        <w:rPr>
          <w:rFonts w:ascii="Times New Roman" w:hAnsi="Times New Roman"/>
          <w:color w:val="000000"/>
          <w:szCs w:val="24"/>
        </w:rPr>
        <w:t xml:space="preserve">Should a scheduling letter be received during the review and approval stages (i.e., after submission of the FAAP </w:t>
      </w:r>
      <w:r w:rsidR="00B86AEC">
        <w:rPr>
          <w:rFonts w:ascii="Times New Roman" w:hAnsi="Times New Roman"/>
          <w:color w:val="000000"/>
          <w:szCs w:val="24"/>
        </w:rPr>
        <w:t xml:space="preserve">request </w:t>
      </w:r>
      <w:r w:rsidR="004724F8" w:rsidRPr="006A14E0">
        <w:rPr>
          <w:rFonts w:ascii="Times New Roman" w:hAnsi="Times New Roman"/>
          <w:color w:val="000000"/>
          <w:szCs w:val="24"/>
        </w:rPr>
        <w:t xml:space="preserve">but before the effective date of the agreement) the evaluation will be completed as establishment-based evaluation.  </w:t>
      </w:r>
      <w:r w:rsidR="00841BC7" w:rsidRPr="006A14E0">
        <w:rPr>
          <w:rFonts w:ascii="Times New Roman" w:hAnsi="Times New Roman"/>
          <w:color w:val="000000"/>
          <w:szCs w:val="24"/>
        </w:rPr>
        <w:t>A c</w:t>
      </w:r>
      <w:r w:rsidR="005F2DB9" w:rsidRPr="006A14E0">
        <w:rPr>
          <w:rFonts w:ascii="Times New Roman" w:hAnsi="Times New Roman"/>
          <w:color w:val="000000"/>
          <w:szCs w:val="24"/>
        </w:rPr>
        <w:t>ontractor receiving a scheduling letter during th</w:t>
      </w:r>
      <w:r w:rsidR="004724F8" w:rsidRPr="006A14E0">
        <w:rPr>
          <w:rFonts w:ascii="Times New Roman" w:hAnsi="Times New Roman"/>
          <w:color w:val="000000"/>
          <w:szCs w:val="24"/>
        </w:rPr>
        <w:t xml:space="preserve">e </w:t>
      </w:r>
      <w:r w:rsidR="006A14E0" w:rsidRPr="006A14E0">
        <w:rPr>
          <w:rFonts w:ascii="Times New Roman" w:hAnsi="Times New Roman"/>
          <w:color w:val="000000"/>
          <w:szCs w:val="24"/>
        </w:rPr>
        <w:t>120</w:t>
      </w:r>
      <w:r w:rsidR="006A14E0">
        <w:rPr>
          <w:rFonts w:ascii="Times New Roman" w:hAnsi="Times New Roman"/>
          <w:color w:val="000000"/>
          <w:szCs w:val="24"/>
        </w:rPr>
        <w:t xml:space="preserve"> calendar </w:t>
      </w:r>
      <w:r w:rsidR="006A14E0" w:rsidRPr="006A14E0">
        <w:rPr>
          <w:rFonts w:ascii="Times New Roman" w:hAnsi="Times New Roman"/>
          <w:color w:val="000000"/>
          <w:szCs w:val="24"/>
        </w:rPr>
        <w:t xml:space="preserve">day </w:t>
      </w:r>
      <w:r w:rsidR="006A14E0">
        <w:rPr>
          <w:rFonts w:ascii="Times New Roman" w:hAnsi="Times New Roman"/>
          <w:color w:val="000000"/>
          <w:szCs w:val="24"/>
        </w:rPr>
        <w:t xml:space="preserve">FAAP </w:t>
      </w:r>
      <w:r w:rsidR="004724F8" w:rsidRPr="006A14E0">
        <w:rPr>
          <w:rFonts w:ascii="Times New Roman" w:hAnsi="Times New Roman"/>
          <w:color w:val="000000"/>
          <w:szCs w:val="24"/>
        </w:rPr>
        <w:t xml:space="preserve">implementation </w:t>
      </w:r>
      <w:r w:rsidR="005F2DB9" w:rsidRPr="006A14E0">
        <w:rPr>
          <w:rFonts w:ascii="Times New Roman" w:hAnsi="Times New Roman"/>
          <w:color w:val="000000"/>
          <w:szCs w:val="24"/>
        </w:rPr>
        <w:t xml:space="preserve">period </w:t>
      </w:r>
      <w:r w:rsidR="00113CBB" w:rsidRPr="006A14E0">
        <w:rPr>
          <w:rFonts w:ascii="Times New Roman" w:hAnsi="Times New Roman"/>
          <w:color w:val="000000"/>
          <w:szCs w:val="24"/>
        </w:rPr>
        <w:t xml:space="preserve">may </w:t>
      </w:r>
      <w:r w:rsidR="005F2DB9" w:rsidRPr="006A14E0">
        <w:rPr>
          <w:rFonts w:ascii="Times New Roman" w:hAnsi="Times New Roman"/>
          <w:color w:val="000000"/>
          <w:szCs w:val="24"/>
        </w:rPr>
        <w:t xml:space="preserve">have </w:t>
      </w:r>
      <w:r w:rsidRPr="006A14E0">
        <w:rPr>
          <w:rFonts w:ascii="Times New Roman" w:hAnsi="Times New Roman"/>
          <w:color w:val="000000"/>
          <w:szCs w:val="24"/>
        </w:rPr>
        <w:t xml:space="preserve">its </w:t>
      </w:r>
      <w:r w:rsidR="005F2DB9" w:rsidRPr="006A14E0">
        <w:rPr>
          <w:rFonts w:ascii="Times New Roman" w:hAnsi="Times New Roman"/>
          <w:color w:val="000000"/>
          <w:szCs w:val="24"/>
        </w:rPr>
        <w:t xml:space="preserve">scheduled establishment-based compliance evaluation administratively closed. </w:t>
      </w:r>
    </w:p>
    <w:p w14:paraId="2248EB33" w14:textId="77777777" w:rsidR="00EE790F" w:rsidRDefault="00EE790F" w:rsidP="00CC17A9">
      <w:pPr>
        <w:tabs>
          <w:tab w:val="left" w:pos="-720"/>
          <w:tab w:val="num" w:pos="1296"/>
        </w:tabs>
        <w:suppressAutoHyphens/>
        <w:ind w:left="1152"/>
        <w:rPr>
          <w:rFonts w:ascii="Times New Roman" w:hAnsi="Times New Roman"/>
          <w:szCs w:val="24"/>
        </w:rPr>
      </w:pPr>
    </w:p>
    <w:p w14:paraId="6273B654" w14:textId="1F4FCA99" w:rsidR="00327A36" w:rsidRPr="00327A36" w:rsidRDefault="00327A36" w:rsidP="00327A36">
      <w:pPr>
        <w:pStyle w:val="ListParagraph"/>
        <w:numPr>
          <w:ilvl w:val="0"/>
          <w:numId w:val="13"/>
        </w:numPr>
        <w:tabs>
          <w:tab w:val="left" w:pos="-720"/>
          <w:tab w:val="left" w:pos="810"/>
          <w:tab w:val="num" w:pos="1260"/>
          <w:tab w:val="num" w:pos="1350"/>
        </w:tabs>
        <w:suppressAutoHyphens/>
        <w:rPr>
          <w:rFonts w:ascii="Times New Roman" w:hAnsi="Times New Roman"/>
          <w:szCs w:val="24"/>
        </w:rPr>
      </w:pPr>
      <w:r w:rsidRPr="00327A36">
        <w:rPr>
          <w:rFonts w:ascii="Times New Roman" w:hAnsi="Times New Roman"/>
          <w:szCs w:val="24"/>
        </w:rPr>
        <w:t xml:space="preserve">The denial of a </w:t>
      </w:r>
      <w:r w:rsidR="001B0435">
        <w:rPr>
          <w:rFonts w:ascii="Times New Roman" w:hAnsi="Times New Roman"/>
          <w:szCs w:val="24"/>
        </w:rPr>
        <w:t xml:space="preserve">contractor’s </w:t>
      </w:r>
      <w:r w:rsidRPr="00327A36">
        <w:rPr>
          <w:rFonts w:ascii="Times New Roman" w:hAnsi="Times New Roman"/>
          <w:szCs w:val="24"/>
        </w:rPr>
        <w:t xml:space="preserve">request does not prohibit </w:t>
      </w:r>
      <w:r w:rsidR="001B0435">
        <w:rPr>
          <w:rFonts w:ascii="Times New Roman" w:hAnsi="Times New Roman"/>
          <w:szCs w:val="24"/>
        </w:rPr>
        <w:t xml:space="preserve">the </w:t>
      </w:r>
      <w:r w:rsidRPr="00327A36">
        <w:rPr>
          <w:rFonts w:ascii="Times New Roman" w:hAnsi="Times New Roman"/>
          <w:szCs w:val="24"/>
        </w:rPr>
        <w:t xml:space="preserve">contractor from seeking a FAAP agreement for a subsequent AAP year. </w:t>
      </w:r>
    </w:p>
    <w:p w14:paraId="0C269434" w14:textId="309EF876" w:rsidR="006946A7" w:rsidRDefault="006946A7" w:rsidP="00F15D0A">
      <w:pPr>
        <w:tabs>
          <w:tab w:val="left" w:pos="-720"/>
          <w:tab w:val="left" w:pos="810"/>
          <w:tab w:val="num" w:pos="1260"/>
          <w:tab w:val="num" w:pos="1350"/>
        </w:tabs>
        <w:suppressAutoHyphens/>
        <w:ind w:left="720"/>
        <w:rPr>
          <w:rFonts w:ascii="Times New Roman" w:hAnsi="Times New Roman"/>
          <w:szCs w:val="24"/>
        </w:rPr>
      </w:pPr>
    </w:p>
    <w:p w14:paraId="3F1040A5" w14:textId="531C0215" w:rsidR="00D500D1" w:rsidRPr="004E48F3" w:rsidRDefault="00957C94" w:rsidP="004E48F3">
      <w:pPr>
        <w:tabs>
          <w:tab w:val="left" w:pos="-720"/>
          <w:tab w:val="left" w:pos="540"/>
        </w:tabs>
        <w:suppressAutoHyphens/>
        <w:outlineLvl w:val="0"/>
        <w:rPr>
          <w:rFonts w:ascii="Times New Roman" w:hAnsi="Times New Roman"/>
          <w:b/>
          <w:szCs w:val="24"/>
        </w:rPr>
      </w:pPr>
      <w:r>
        <w:rPr>
          <w:rFonts w:ascii="Times New Roman" w:hAnsi="Times New Roman"/>
          <w:b/>
          <w:i/>
          <w:szCs w:val="24"/>
        </w:rPr>
        <w:t xml:space="preserve">b. </w:t>
      </w:r>
      <w:r>
        <w:rPr>
          <w:rFonts w:ascii="Times New Roman" w:hAnsi="Times New Roman"/>
          <w:b/>
          <w:i/>
          <w:szCs w:val="24"/>
        </w:rPr>
        <w:tab/>
      </w:r>
      <w:r>
        <w:rPr>
          <w:rFonts w:ascii="Times New Roman" w:hAnsi="Times New Roman"/>
          <w:b/>
          <w:i/>
          <w:szCs w:val="24"/>
        </w:rPr>
        <w:tab/>
      </w:r>
      <w:r w:rsidR="008E7B44">
        <w:rPr>
          <w:rFonts w:ascii="Times New Roman" w:hAnsi="Times New Roman"/>
          <w:b/>
          <w:i/>
          <w:szCs w:val="24"/>
        </w:rPr>
        <w:t>Modifying</w:t>
      </w:r>
      <w:r w:rsidR="00D500D1" w:rsidRPr="004E48F3">
        <w:rPr>
          <w:rFonts w:ascii="Times New Roman" w:hAnsi="Times New Roman"/>
          <w:b/>
          <w:i/>
          <w:szCs w:val="24"/>
        </w:rPr>
        <w:t xml:space="preserve"> a Functional AAP Agreement</w:t>
      </w:r>
      <w:r w:rsidR="00D500D1" w:rsidRPr="004E48F3">
        <w:rPr>
          <w:rFonts w:ascii="Times New Roman" w:hAnsi="Times New Roman"/>
          <w:b/>
          <w:szCs w:val="24"/>
        </w:rPr>
        <w:t>:</w:t>
      </w:r>
    </w:p>
    <w:p w14:paraId="6D8CC4CB" w14:textId="77777777" w:rsidR="00C31A6F" w:rsidRPr="00957C94" w:rsidRDefault="00C31A6F" w:rsidP="00CC17A9">
      <w:pPr>
        <w:tabs>
          <w:tab w:val="left" w:pos="-720"/>
        </w:tabs>
        <w:suppressAutoHyphens/>
        <w:rPr>
          <w:rFonts w:ascii="Times New Roman" w:hAnsi="Times New Roman"/>
          <w:szCs w:val="24"/>
        </w:rPr>
      </w:pPr>
    </w:p>
    <w:p w14:paraId="31B46A78" w14:textId="22804646" w:rsidR="00BD0C31" w:rsidRPr="008E7B44" w:rsidRDefault="004C4605" w:rsidP="00E370E0">
      <w:pPr>
        <w:numPr>
          <w:ilvl w:val="0"/>
          <w:numId w:val="14"/>
        </w:numPr>
        <w:tabs>
          <w:tab w:val="left" w:pos="-720"/>
        </w:tabs>
        <w:suppressAutoHyphens/>
        <w:rPr>
          <w:rFonts w:ascii="Times New Roman" w:hAnsi="Times New Roman"/>
          <w:strike/>
          <w:szCs w:val="24"/>
        </w:rPr>
      </w:pPr>
      <w:r w:rsidRPr="00E370E0">
        <w:rPr>
          <w:rFonts w:ascii="Times New Roman" w:hAnsi="Times New Roman"/>
          <w:szCs w:val="24"/>
        </w:rPr>
        <w:t>A c</w:t>
      </w:r>
      <w:r w:rsidR="00BD0C31" w:rsidRPr="00E370E0">
        <w:rPr>
          <w:rFonts w:ascii="Times New Roman" w:hAnsi="Times New Roman"/>
          <w:szCs w:val="24"/>
        </w:rPr>
        <w:t xml:space="preserve">hange in </w:t>
      </w:r>
      <w:r w:rsidRPr="00E370E0">
        <w:rPr>
          <w:rFonts w:ascii="Times New Roman" w:hAnsi="Times New Roman"/>
          <w:szCs w:val="24"/>
        </w:rPr>
        <w:t xml:space="preserve">the </w:t>
      </w:r>
      <w:r w:rsidR="00BD0C31" w:rsidRPr="00E370E0">
        <w:rPr>
          <w:rFonts w:ascii="Times New Roman" w:hAnsi="Times New Roman"/>
          <w:szCs w:val="24"/>
        </w:rPr>
        <w:t>function</w:t>
      </w:r>
      <w:r w:rsidRPr="00E370E0">
        <w:rPr>
          <w:rFonts w:ascii="Times New Roman" w:hAnsi="Times New Roman"/>
          <w:szCs w:val="24"/>
        </w:rPr>
        <w:t xml:space="preserve">al </w:t>
      </w:r>
      <w:r w:rsidR="00A00097">
        <w:rPr>
          <w:rFonts w:ascii="Times New Roman" w:hAnsi="Times New Roman"/>
          <w:szCs w:val="24"/>
        </w:rPr>
        <w:t xml:space="preserve">or business units, or </w:t>
      </w:r>
      <w:r w:rsidR="002C3C7D">
        <w:rPr>
          <w:rFonts w:ascii="Times New Roman" w:hAnsi="Times New Roman"/>
          <w:szCs w:val="24"/>
        </w:rPr>
        <w:t xml:space="preserve">structure or organization </w:t>
      </w:r>
      <w:r w:rsidRPr="00E370E0">
        <w:rPr>
          <w:rFonts w:ascii="Times New Roman" w:hAnsi="Times New Roman"/>
          <w:szCs w:val="24"/>
        </w:rPr>
        <w:t xml:space="preserve">of a contractor </w:t>
      </w:r>
      <w:r w:rsidR="003840CA">
        <w:rPr>
          <w:rFonts w:ascii="Times New Roman" w:hAnsi="Times New Roman"/>
          <w:szCs w:val="24"/>
        </w:rPr>
        <w:t xml:space="preserve">that </w:t>
      </w:r>
      <w:r w:rsidR="00BD0C31" w:rsidRPr="00E370E0">
        <w:rPr>
          <w:rFonts w:ascii="Times New Roman" w:hAnsi="Times New Roman"/>
          <w:szCs w:val="24"/>
        </w:rPr>
        <w:t>affect</w:t>
      </w:r>
      <w:r w:rsidR="003840CA">
        <w:rPr>
          <w:rFonts w:ascii="Times New Roman" w:hAnsi="Times New Roman"/>
          <w:szCs w:val="24"/>
        </w:rPr>
        <w:t>s</w:t>
      </w:r>
      <w:r w:rsidR="00BD0C31" w:rsidRPr="00E370E0">
        <w:rPr>
          <w:rFonts w:ascii="Times New Roman" w:hAnsi="Times New Roman"/>
          <w:szCs w:val="24"/>
        </w:rPr>
        <w:t xml:space="preserve"> </w:t>
      </w:r>
      <w:r w:rsidR="00900E4B">
        <w:rPr>
          <w:rFonts w:ascii="Times New Roman" w:hAnsi="Times New Roman"/>
          <w:szCs w:val="24"/>
        </w:rPr>
        <w:t>an</w:t>
      </w:r>
      <w:r w:rsidRPr="00E370E0">
        <w:rPr>
          <w:rFonts w:ascii="Times New Roman" w:hAnsi="Times New Roman"/>
          <w:szCs w:val="24"/>
        </w:rPr>
        <w:t xml:space="preserve"> </w:t>
      </w:r>
      <w:r w:rsidR="00E370E0" w:rsidRPr="00E370E0">
        <w:rPr>
          <w:rFonts w:ascii="Times New Roman" w:hAnsi="Times New Roman"/>
          <w:szCs w:val="24"/>
        </w:rPr>
        <w:t xml:space="preserve">existing </w:t>
      </w:r>
      <w:r w:rsidR="00BD0C31" w:rsidRPr="00E370E0">
        <w:rPr>
          <w:rFonts w:ascii="Times New Roman" w:hAnsi="Times New Roman"/>
          <w:szCs w:val="24"/>
        </w:rPr>
        <w:t>FAAP agreement</w:t>
      </w:r>
      <w:r w:rsidR="007731FF">
        <w:rPr>
          <w:rFonts w:ascii="Times New Roman" w:hAnsi="Times New Roman"/>
          <w:szCs w:val="24"/>
        </w:rPr>
        <w:t xml:space="preserve"> </w:t>
      </w:r>
      <w:r w:rsidR="00E370E0" w:rsidRPr="00E370E0">
        <w:rPr>
          <w:rFonts w:ascii="Times New Roman" w:hAnsi="Times New Roman"/>
          <w:szCs w:val="24"/>
        </w:rPr>
        <w:t>requir</w:t>
      </w:r>
      <w:r w:rsidR="007731FF">
        <w:rPr>
          <w:rFonts w:ascii="Times New Roman" w:hAnsi="Times New Roman"/>
          <w:szCs w:val="24"/>
        </w:rPr>
        <w:t xml:space="preserve">es </w:t>
      </w:r>
      <w:r w:rsidR="001B0435">
        <w:rPr>
          <w:rFonts w:ascii="Times New Roman" w:hAnsi="Times New Roman"/>
          <w:szCs w:val="24"/>
        </w:rPr>
        <w:t xml:space="preserve">a </w:t>
      </w:r>
      <w:r w:rsidR="008E7B44">
        <w:rPr>
          <w:rFonts w:ascii="Times New Roman" w:hAnsi="Times New Roman"/>
          <w:szCs w:val="24"/>
        </w:rPr>
        <w:t>modified</w:t>
      </w:r>
      <w:r w:rsidR="001B0435">
        <w:rPr>
          <w:rFonts w:ascii="Times New Roman" w:hAnsi="Times New Roman"/>
          <w:szCs w:val="24"/>
        </w:rPr>
        <w:t xml:space="preserve"> </w:t>
      </w:r>
      <w:r w:rsidRPr="00E370E0">
        <w:rPr>
          <w:rFonts w:ascii="Times New Roman" w:hAnsi="Times New Roman"/>
          <w:szCs w:val="24"/>
        </w:rPr>
        <w:t>agreement</w:t>
      </w:r>
      <w:r w:rsidR="00E370E0" w:rsidRPr="00E370E0">
        <w:rPr>
          <w:rFonts w:ascii="Times New Roman" w:hAnsi="Times New Roman"/>
          <w:szCs w:val="24"/>
        </w:rPr>
        <w:t xml:space="preserve">.  </w:t>
      </w:r>
      <w:r w:rsidR="001B0435">
        <w:rPr>
          <w:rFonts w:ascii="Times New Roman" w:hAnsi="Times New Roman"/>
          <w:szCs w:val="24"/>
        </w:rPr>
        <w:t xml:space="preserve">A </w:t>
      </w:r>
      <w:r w:rsidRPr="00E370E0">
        <w:rPr>
          <w:rFonts w:ascii="Times New Roman" w:hAnsi="Times New Roman"/>
          <w:szCs w:val="24"/>
        </w:rPr>
        <w:t xml:space="preserve">contractor is </w:t>
      </w:r>
      <w:r w:rsidR="00BD0C31" w:rsidRPr="00E370E0">
        <w:rPr>
          <w:rFonts w:ascii="Times New Roman" w:hAnsi="Times New Roman"/>
          <w:szCs w:val="24"/>
        </w:rPr>
        <w:t>require</w:t>
      </w:r>
      <w:r w:rsidRPr="00E370E0">
        <w:rPr>
          <w:rFonts w:ascii="Times New Roman" w:hAnsi="Times New Roman"/>
          <w:szCs w:val="24"/>
        </w:rPr>
        <w:t xml:space="preserve">d </w:t>
      </w:r>
      <w:r w:rsidR="00D500D1" w:rsidRPr="00E370E0">
        <w:rPr>
          <w:rFonts w:ascii="Times New Roman" w:hAnsi="Times New Roman"/>
          <w:szCs w:val="24"/>
        </w:rPr>
        <w:t xml:space="preserve">to </w:t>
      </w:r>
      <w:r w:rsidR="00BD0C31" w:rsidRPr="00E370E0">
        <w:rPr>
          <w:rFonts w:ascii="Times New Roman" w:hAnsi="Times New Roman"/>
          <w:szCs w:val="24"/>
        </w:rPr>
        <w:t>notify OFCCP</w:t>
      </w:r>
      <w:r w:rsidRPr="00E370E0">
        <w:rPr>
          <w:rFonts w:ascii="Times New Roman" w:hAnsi="Times New Roman"/>
          <w:szCs w:val="24"/>
        </w:rPr>
        <w:t xml:space="preserve">, in writing, </w:t>
      </w:r>
      <w:r w:rsidR="00BD0C31" w:rsidRPr="00E370E0">
        <w:rPr>
          <w:rFonts w:ascii="Times New Roman" w:hAnsi="Times New Roman"/>
          <w:szCs w:val="24"/>
        </w:rPr>
        <w:t xml:space="preserve">within 60 days of the effective date of </w:t>
      </w:r>
      <w:r w:rsidR="001B0435">
        <w:rPr>
          <w:rFonts w:ascii="Times New Roman" w:hAnsi="Times New Roman"/>
          <w:szCs w:val="24"/>
        </w:rPr>
        <w:t xml:space="preserve">the </w:t>
      </w:r>
      <w:r w:rsidR="00E370E0" w:rsidRPr="00E370E0">
        <w:rPr>
          <w:rFonts w:ascii="Times New Roman" w:hAnsi="Times New Roman"/>
          <w:szCs w:val="24"/>
        </w:rPr>
        <w:t>change</w:t>
      </w:r>
      <w:r w:rsidR="007729F4">
        <w:rPr>
          <w:rFonts w:ascii="Times New Roman" w:hAnsi="Times New Roman"/>
          <w:szCs w:val="24"/>
        </w:rPr>
        <w:t>.</w:t>
      </w:r>
      <w:r w:rsidR="007872BE">
        <w:rPr>
          <w:rFonts w:ascii="Times New Roman" w:hAnsi="Times New Roman"/>
          <w:szCs w:val="24"/>
        </w:rPr>
        <w:t xml:space="preserve"> </w:t>
      </w:r>
      <w:r w:rsidR="0018315B">
        <w:rPr>
          <w:rFonts w:ascii="Times New Roman" w:hAnsi="Times New Roman"/>
          <w:szCs w:val="24"/>
        </w:rPr>
        <w:t xml:space="preserve"> The FAAP agreement will be modified to reflect the changes.</w:t>
      </w:r>
    </w:p>
    <w:p w14:paraId="1FF54F06" w14:textId="77777777" w:rsidR="00E370E0" w:rsidRPr="00743D8F" w:rsidRDefault="00E370E0" w:rsidP="00B7211F">
      <w:pPr>
        <w:tabs>
          <w:tab w:val="left" w:pos="-720"/>
        </w:tabs>
        <w:suppressAutoHyphens/>
        <w:ind w:left="1260"/>
        <w:rPr>
          <w:rFonts w:ascii="Times New Roman" w:hAnsi="Times New Roman"/>
          <w:strike/>
          <w:szCs w:val="24"/>
        </w:rPr>
      </w:pPr>
    </w:p>
    <w:p w14:paraId="7523A823" w14:textId="05D452E6" w:rsidR="007731FF" w:rsidRPr="00F15D0A" w:rsidRDefault="0017332C" w:rsidP="00F15D0A">
      <w:pPr>
        <w:numPr>
          <w:ilvl w:val="0"/>
          <w:numId w:val="14"/>
        </w:numPr>
        <w:tabs>
          <w:tab w:val="left" w:pos="-720"/>
        </w:tabs>
        <w:suppressAutoHyphens/>
        <w:rPr>
          <w:rFonts w:ascii="Times New Roman" w:hAnsi="Times New Roman"/>
          <w:strike/>
          <w:szCs w:val="24"/>
        </w:rPr>
      </w:pPr>
      <w:r>
        <w:rPr>
          <w:rFonts w:ascii="Times New Roman" w:hAnsi="Times New Roman"/>
          <w:szCs w:val="24"/>
        </w:rPr>
        <w:t xml:space="preserve">The modification </w:t>
      </w:r>
      <w:r w:rsidR="0018315B">
        <w:rPr>
          <w:rFonts w:ascii="Times New Roman" w:hAnsi="Times New Roman"/>
          <w:szCs w:val="24"/>
        </w:rPr>
        <w:t xml:space="preserve">notice </w:t>
      </w:r>
      <w:r>
        <w:rPr>
          <w:rFonts w:ascii="Times New Roman" w:hAnsi="Times New Roman"/>
          <w:szCs w:val="24"/>
        </w:rPr>
        <w:t xml:space="preserve">must include a description of </w:t>
      </w:r>
      <w:r w:rsidR="0018315B">
        <w:rPr>
          <w:rFonts w:ascii="Times New Roman" w:hAnsi="Times New Roman"/>
          <w:szCs w:val="24"/>
        </w:rPr>
        <w:t xml:space="preserve">and the reason for </w:t>
      </w:r>
      <w:r>
        <w:rPr>
          <w:rFonts w:ascii="Times New Roman" w:hAnsi="Times New Roman"/>
          <w:szCs w:val="24"/>
        </w:rPr>
        <w:t>the change</w:t>
      </w:r>
      <w:r w:rsidR="0018315B">
        <w:rPr>
          <w:rFonts w:ascii="Times New Roman" w:hAnsi="Times New Roman"/>
          <w:szCs w:val="24"/>
        </w:rPr>
        <w:t xml:space="preserve">. </w:t>
      </w:r>
      <w:r>
        <w:rPr>
          <w:rFonts w:ascii="Times New Roman" w:hAnsi="Times New Roman"/>
          <w:szCs w:val="24"/>
        </w:rPr>
        <w:t xml:space="preserve"> </w:t>
      </w:r>
      <w:r w:rsidR="00B837FD" w:rsidRPr="008E7B44">
        <w:rPr>
          <w:rFonts w:ascii="Times New Roman" w:hAnsi="Times New Roman"/>
          <w:szCs w:val="24"/>
        </w:rPr>
        <w:t>If functional units were changed, added, and/or removed the contractor’s notice must state when the new FAAPs will be in place.  If functional units were removed, the contractor must identify where those employees will be covered in the new FAAP structure.  If there was a merger, acquisition, and/or downsizing, the contractor must provide OFCCP the name of the newly merged or acquired company</w:t>
      </w:r>
      <w:r w:rsidR="00B837FD" w:rsidRPr="00743D8F">
        <w:rPr>
          <w:rFonts w:ascii="Times New Roman" w:hAnsi="Times New Roman"/>
          <w:szCs w:val="24"/>
        </w:rPr>
        <w:t xml:space="preserve"> and the contractor’s plan to incorporate the former company’s employees into its AAP structure</w:t>
      </w:r>
      <w:r w:rsidR="00AF2BAD" w:rsidRPr="00743D8F">
        <w:rPr>
          <w:rFonts w:ascii="Times New Roman" w:hAnsi="Times New Roman"/>
          <w:szCs w:val="24"/>
        </w:rPr>
        <w:t>.</w:t>
      </w:r>
      <w:r w:rsidR="00AF2BAD" w:rsidRPr="00F15D0A">
        <w:rPr>
          <w:rFonts w:ascii="Times New Roman" w:hAnsi="Times New Roman"/>
          <w:szCs w:val="24"/>
        </w:rPr>
        <w:t xml:space="preserve">  </w:t>
      </w:r>
      <w:r w:rsidR="00DA1263">
        <w:rPr>
          <w:rFonts w:ascii="Times New Roman" w:hAnsi="Times New Roman"/>
          <w:szCs w:val="24"/>
        </w:rPr>
        <w:t xml:space="preserve">Any resulting functional or business unit name change, and changes in managing officials, employee counts, and addresses should be included in the </w:t>
      </w:r>
      <w:r w:rsidR="008E7B44">
        <w:rPr>
          <w:rFonts w:ascii="Times New Roman" w:hAnsi="Times New Roman"/>
          <w:szCs w:val="24"/>
        </w:rPr>
        <w:t>modification</w:t>
      </w:r>
      <w:r w:rsidR="00DA1263">
        <w:rPr>
          <w:rFonts w:ascii="Times New Roman" w:hAnsi="Times New Roman"/>
          <w:szCs w:val="24"/>
        </w:rPr>
        <w:t xml:space="preserve"> notice.  </w:t>
      </w:r>
    </w:p>
    <w:p w14:paraId="1699C6A0" w14:textId="77777777" w:rsidR="00F60837" w:rsidRDefault="00F60837" w:rsidP="00F15D0A">
      <w:pPr>
        <w:tabs>
          <w:tab w:val="left" w:pos="-720"/>
        </w:tabs>
        <w:suppressAutoHyphens/>
        <w:ind w:left="1260"/>
        <w:rPr>
          <w:rFonts w:ascii="Times New Roman" w:hAnsi="Times New Roman"/>
          <w:szCs w:val="24"/>
        </w:rPr>
      </w:pPr>
    </w:p>
    <w:p w14:paraId="2465B202" w14:textId="3A34DE78" w:rsidR="00F60837" w:rsidRPr="00F60837" w:rsidRDefault="00AB246F" w:rsidP="00F60837">
      <w:pPr>
        <w:pStyle w:val="ListParagraph"/>
        <w:numPr>
          <w:ilvl w:val="0"/>
          <w:numId w:val="14"/>
        </w:numPr>
        <w:rPr>
          <w:rFonts w:ascii="Times New Roman" w:hAnsi="Times New Roman"/>
          <w:szCs w:val="24"/>
        </w:rPr>
      </w:pPr>
      <w:r>
        <w:rPr>
          <w:rFonts w:ascii="Times New Roman" w:hAnsi="Times New Roman"/>
          <w:szCs w:val="24"/>
        </w:rPr>
        <w:t>M</w:t>
      </w:r>
      <w:r w:rsidR="00F60837" w:rsidRPr="00F60837">
        <w:rPr>
          <w:rFonts w:ascii="Times New Roman" w:hAnsi="Times New Roman"/>
          <w:szCs w:val="24"/>
        </w:rPr>
        <w:t xml:space="preserve">odifications </w:t>
      </w:r>
      <w:r w:rsidR="00E8333B">
        <w:rPr>
          <w:rFonts w:ascii="Times New Roman" w:hAnsi="Times New Roman"/>
          <w:szCs w:val="24"/>
        </w:rPr>
        <w:t xml:space="preserve">to the FAAP agreement </w:t>
      </w:r>
      <w:r>
        <w:rPr>
          <w:rFonts w:ascii="Times New Roman" w:hAnsi="Times New Roman"/>
          <w:szCs w:val="24"/>
        </w:rPr>
        <w:t xml:space="preserve">do </w:t>
      </w:r>
      <w:r w:rsidR="00F60837" w:rsidRPr="00F60837">
        <w:rPr>
          <w:rFonts w:ascii="Times New Roman" w:hAnsi="Times New Roman"/>
          <w:szCs w:val="24"/>
        </w:rPr>
        <w:t xml:space="preserve">not extend the five-year term of </w:t>
      </w:r>
      <w:r>
        <w:rPr>
          <w:rFonts w:ascii="Times New Roman" w:hAnsi="Times New Roman"/>
          <w:szCs w:val="24"/>
        </w:rPr>
        <w:t xml:space="preserve">a </w:t>
      </w:r>
      <w:r w:rsidR="00F60837" w:rsidRPr="00F60837">
        <w:rPr>
          <w:rFonts w:ascii="Times New Roman" w:hAnsi="Times New Roman"/>
          <w:szCs w:val="24"/>
        </w:rPr>
        <w:t xml:space="preserve">FAAP </w:t>
      </w:r>
      <w:r>
        <w:rPr>
          <w:rFonts w:ascii="Times New Roman" w:hAnsi="Times New Roman"/>
          <w:szCs w:val="24"/>
        </w:rPr>
        <w:t>a</w:t>
      </w:r>
      <w:r w:rsidR="00F60837" w:rsidRPr="00F60837">
        <w:rPr>
          <w:rFonts w:ascii="Times New Roman" w:hAnsi="Times New Roman"/>
          <w:szCs w:val="24"/>
        </w:rPr>
        <w:t>greement.</w:t>
      </w:r>
    </w:p>
    <w:p w14:paraId="6C6AADF2" w14:textId="77777777" w:rsidR="00C31A6F" w:rsidRDefault="00C31A6F" w:rsidP="00CC17A9">
      <w:pPr>
        <w:tabs>
          <w:tab w:val="left" w:pos="-720"/>
        </w:tabs>
        <w:suppressAutoHyphens/>
        <w:ind w:left="864"/>
        <w:rPr>
          <w:rFonts w:ascii="Times New Roman" w:hAnsi="Times New Roman"/>
          <w:szCs w:val="24"/>
        </w:rPr>
      </w:pPr>
    </w:p>
    <w:p w14:paraId="53A01818" w14:textId="02E6AD21" w:rsidR="00F75CEB" w:rsidRPr="00743D8F" w:rsidRDefault="00D500D1" w:rsidP="003840CA">
      <w:pPr>
        <w:numPr>
          <w:ilvl w:val="0"/>
          <w:numId w:val="14"/>
        </w:numPr>
        <w:tabs>
          <w:tab w:val="left" w:pos="-720"/>
        </w:tabs>
        <w:suppressAutoHyphens/>
        <w:rPr>
          <w:rFonts w:ascii="Times New Roman" w:hAnsi="Times New Roman"/>
          <w:szCs w:val="24"/>
        </w:rPr>
      </w:pPr>
      <w:r w:rsidRPr="00F15D0A">
        <w:rPr>
          <w:rFonts w:ascii="Times New Roman" w:hAnsi="Times New Roman"/>
          <w:szCs w:val="24"/>
        </w:rPr>
        <w:t xml:space="preserve">OFCCP </w:t>
      </w:r>
      <w:r w:rsidR="00E337A4" w:rsidRPr="00F15D0A">
        <w:rPr>
          <w:rFonts w:ascii="Times New Roman" w:hAnsi="Times New Roman"/>
          <w:szCs w:val="24"/>
        </w:rPr>
        <w:t xml:space="preserve">could </w:t>
      </w:r>
      <w:r w:rsidRPr="00743D8F">
        <w:rPr>
          <w:rFonts w:ascii="Times New Roman" w:hAnsi="Times New Roman"/>
          <w:szCs w:val="24"/>
        </w:rPr>
        <w:t xml:space="preserve">schedule </w:t>
      </w:r>
      <w:r w:rsidR="00E337A4" w:rsidRPr="00F15D0A">
        <w:rPr>
          <w:rFonts w:ascii="Times New Roman" w:hAnsi="Times New Roman"/>
          <w:szCs w:val="24"/>
        </w:rPr>
        <w:t>a</w:t>
      </w:r>
      <w:r w:rsidRPr="00743D8F">
        <w:rPr>
          <w:rFonts w:ascii="Times New Roman" w:hAnsi="Times New Roman"/>
          <w:szCs w:val="24"/>
        </w:rPr>
        <w:t xml:space="preserve"> contractor for a compliance evaluation</w:t>
      </w:r>
      <w:r w:rsidR="00E337A4" w:rsidRPr="00F15D0A">
        <w:rPr>
          <w:rFonts w:ascii="Times New Roman" w:hAnsi="Times New Roman"/>
          <w:szCs w:val="24"/>
        </w:rPr>
        <w:t xml:space="preserve"> should the contractor fail to submit a </w:t>
      </w:r>
      <w:r w:rsidR="008E7B44" w:rsidRPr="00F15D0A">
        <w:rPr>
          <w:rFonts w:ascii="Times New Roman" w:hAnsi="Times New Roman"/>
          <w:szCs w:val="24"/>
        </w:rPr>
        <w:t>modification notice</w:t>
      </w:r>
      <w:r w:rsidR="00E337A4" w:rsidRPr="00F15D0A">
        <w:rPr>
          <w:rFonts w:ascii="Times New Roman" w:hAnsi="Times New Roman"/>
          <w:szCs w:val="24"/>
        </w:rPr>
        <w:t xml:space="preserve">.  Should there be repeated failures to </w:t>
      </w:r>
      <w:r w:rsidR="008E7B44" w:rsidRPr="00F15D0A">
        <w:rPr>
          <w:rFonts w:ascii="Times New Roman" w:hAnsi="Times New Roman"/>
          <w:szCs w:val="24"/>
        </w:rPr>
        <w:t xml:space="preserve">inform </w:t>
      </w:r>
      <w:r w:rsidR="00E337A4" w:rsidRPr="00F15D0A">
        <w:rPr>
          <w:rFonts w:ascii="Times New Roman" w:hAnsi="Times New Roman"/>
          <w:szCs w:val="24"/>
        </w:rPr>
        <w:t>OFCCP</w:t>
      </w:r>
      <w:r w:rsidR="008E7B44" w:rsidRPr="00F15D0A">
        <w:rPr>
          <w:rFonts w:ascii="Times New Roman" w:hAnsi="Times New Roman"/>
          <w:szCs w:val="24"/>
        </w:rPr>
        <w:t xml:space="preserve"> of a modif</w:t>
      </w:r>
      <w:r w:rsidR="001A2137" w:rsidRPr="00F15D0A">
        <w:rPr>
          <w:rFonts w:ascii="Times New Roman" w:hAnsi="Times New Roman"/>
          <w:szCs w:val="24"/>
        </w:rPr>
        <w:t>i</w:t>
      </w:r>
      <w:r w:rsidR="008E7B44" w:rsidRPr="00F15D0A">
        <w:rPr>
          <w:rFonts w:ascii="Times New Roman" w:hAnsi="Times New Roman"/>
          <w:szCs w:val="24"/>
        </w:rPr>
        <w:t>cation</w:t>
      </w:r>
      <w:r w:rsidR="00E337A4" w:rsidRPr="00F15D0A">
        <w:rPr>
          <w:rFonts w:ascii="Times New Roman" w:hAnsi="Times New Roman"/>
          <w:szCs w:val="24"/>
        </w:rPr>
        <w:t xml:space="preserve">, the agency could terminate the contractor’s FAAP agreement.  </w:t>
      </w:r>
    </w:p>
    <w:p w14:paraId="3FC9423C" w14:textId="77777777" w:rsidR="00354109" w:rsidRPr="00B2181F" w:rsidRDefault="00354109" w:rsidP="004E48F3">
      <w:pPr>
        <w:tabs>
          <w:tab w:val="left" w:pos="-720"/>
        </w:tabs>
        <w:suppressAutoHyphens/>
        <w:ind w:left="1260"/>
        <w:rPr>
          <w:rFonts w:ascii="Times New Roman" w:hAnsi="Times New Roman"/>
          <w:szCs w:val="24"/>
        </w:rPr>
      </w:pPr>
    </w:p>
    <w:p w14:paraId="26FED8C2" w14:textId="77777777" w:rsidR="006946A7" w:rsidRPr="004E48F3" w:rsidRDefault="00957C94" w:rsidP="004E48F3">
      <w:pPr>
        <w:tabs>
          <w:tab w:val="left" w:pos="-720"/>
        </w:tabs>
        <w:suppressAutoHyphens/>
        <w:outlineLvl w:val="0"/>
        <w:rPr>
          <w:rFonts w:ascii="Times New Roman" w:hAnsi="Times New Roman"/>
          <w:b/>
          <w:i/>
          <w:szCs w:val="24"/>
        </w:rPr>
      </w:pPr>
      <w:r w:rsidRPr="00957C94">
        <w:rPr>
          <w:rFonts w:ascii="Times New Roman" w:hAnsi="Times New Roman"/>
          <w:b/>
          <w:i/>
          <w:szCs w:val="24"/>
        </w:rPr>
        <w:t xml:space="preserve">c. </w:t>
      </w:r>
      <w:r w:rsidRPr="00957C94">
        <w:rPr>
          <w:rFonts w:ascii="Times New Roman" w:hAnsi="Times New Roman"/>
          <w:b/>
          <w:i/>
          <w:szCs w:val="24"/>
        </w:rPr>
        <w:tab/>
      </w:r>
      <w:r w:rsidR="00FF6750" w:rsidRPr="004E48F3">
        <w:rPr>
          <w:rFonts w:ascii="Times New Roman" w:hAnsi="Times New Roman"/>
          <w:b/>
          <w:i/>
          <w:szCs w:val="24"/>
        </w:rPr>
        <w:t>Certifying</w:t>
      </w:r>
      <w:r w:rsidR="006946A7" w:rsidRPr="004E48F3">
        <w:rPr>
          <w:rFonts w:ascii="Times New Roman" w:hAnsi="Times New Roman"/>
          <w:b/>
          <w:i/>
          <w:szCs w:val="24"/>
        </w:rPr>
        <w:t xml:space="preserve"> a Functional AAP Agreement:</w:t>
      </w:r>
    </w:p>
    <w:p w14:paraId="19CE3F9A" w14:textId="77777777" w:rsidR="006946A7" w:rsidRPr="00431FE4" w:rsidRDefault="006946A7" w:rsidP="00A75710">
      <w:pPr>
        <w:tabs>
          <w:tab w:val="left" w:pos="-720"/>
        </w:tabs>
        <w:suppressAutoHyphens/>
        <w:rPr>
          <w:rFonts w:ascii="Times New Roman" w:hAnsi="Times New Roman"/>
          <w:szCs w:val="24"/>
        </w:rPr>
      </w:pPr>
    </w:p>
    <w:p w14:paraId="186AC878" w14:textId="4F574A4F" w:rsidR="00DB2793" w:rsidRDefault="00C423E3" w:rsidP="004E48F3">
      <w:pPr>
        <w:numPr>
          <w:ilvl w:val="0"/>
          <w:numId w:val="11"/>
        </w:numPr>
        <w:tabs>
          <w:tab w:val="left" w:pos="-720"/>
          <w:tab w:val="num" w:pos="1350"/>
        </w:tabs>
        <w:suppressAutoHyphens/>
        <w:ind w:left="1296"/>
        <w:rPr>
          <w:rFonts w:ascii="Times New Roman" w:hAnsi="Times New Roman"/>
          <w:szCs w:val="24"/>
        </w:rPr>
      </w:pPr>
      <w:r>
        <w:rPr>
          <w:rFonts w:ascii="Times New Roman" w:hAnsi="Times New Roman"/>
          <w:szCs w:val="24"/>
        </w:rPr>
        <w:t>T</w:t>
      </w:r>
      <w:r w:rsidR="00DF7441" w:rsidRPr="00431FE4">
        <w:rPr>
          <w:rFonts w:ascii="Times New Roman" w:hAnsi="Times New Roman"/>
          <w:szCs w:val="24"/>
        </w:rPr>
        <w:t xml:space="preserve">he contractor </w:t>
      </w:r>
      <w:r>
        <w:rPr>
          <w:rFonts w:ascii="Times New Roman" w:hAnsi="Times New Roman"/>
          <w:szCs w:val="24"/>
        </w:rPr>
        <w:t>must</w:t>
      </w:r>
      <w:r w:rsidRPr="00431FE4">
        <w:rPr>
          <w:rFonts w:ascii="Times New Roman" w:hAnsi="Times New Roman"/>
          <w:szCs w:val="24"/>
        </w:rPr>
        <w:t xml:space="preserve"> </w:t>
      </w:r>
      <w:r w:rsidR="00DF7441" w:rsidRPr="00431FE4">
        <w:rPr>
          <w:rFonts w:ascii="Times New Roman" w:hAnsi="Times New Roman"/>
          <w:szCs w:val="24"/>
        </w:rPr>
        <w:t xml:space="preserve">certify </w:t>
      </w:r>
      <w:r w:rsidR="00DB2793" w:rsidRPr="00431FE4">
        <w:rPr>
          <w:rFonts w:ascii="Times New Roman" w:hAnsi="Times New Roman"/>
          <w:szCs w:val="24"/>
        </w:rPr>
        <w:t xml:space="preserve">in </w:t>
      </w:r>
      <w:r w:rsidR="00DA1263">
        <w:rPr>
          <w:rFonts w:ascii="Times New Roman" w:hAnsi="Times New Roman"/>
          <w:szCs w:val="24"/>
        </w:rPr>
        <w:t xml:space="preserve">writing, and submit electronically via email </w:t>
      </w:r>
      <w:r w:rsidR="005A36AA">
        <w:rPr>
          <w:rFonts w:ascii="Times New Roman" w:hAnsi="Times New Roman"/>
          <w:szCs w:val="24"/>
        </w:rPr>
        <w:t>to OFCCP</w:t>
      </w:r>
      <w:r w:rsidR="00DA1263">
        <w:rPr>
          <w:rFonts w:ascii="Times New Roman" w:hAnsi="Times New Roman"/>
          <w:szCs w:val="24"/>
        </w:rPr>
        <w:t>,</w:t>
      </w:r>
      <w:r w:rsidR="00DB2793">
        <w:rPr>
          <w:rFonts w:ascii="Times New Roman" w:hAnsi="Times New Roman"/>
          <w:szCs w:val="24"/>
        </w:rPr>
        <w:t xml:space="preserve"> </w:t>
      </w:r>
      <w:r w:rsidR="000B0D87" w:rsidRPr="00431FE4">
        <w:rPr>
          <w:rFonts w:ascii="Times New Roman" w:hAnsi="Times New Roman"/>
          <w:szCs w:val="24"/>
        </w:rPr>
        <w:t xml:space="preserve">that there </w:t>
      </w:r>
      <w:r w:rsidR="001B0435">
        <w:rPr>
          <w:rFonts w:ascii="Times New Roman" w:hAnsi="Times New Roman"/>
          <w:szCs w:val="24"/>
        </w:rPr>
        <w:t xml:space="preserve">were </w:t>
      </w:r>
      <w:r w:rsidR="003E0734">
        <w:rPr>
          <w:rFonts w:ascii="Times New Roman" w:hAnsi="Times New Roman"/>
          <w:szCs w:val="24"/>
        </w:rPr>
        <w:t>no</w:t>
      </w:r>
      <w:r w:rsidR="00DB6B75">
        <w:rPr>
          <w:rFonts w:ascii="Times New Roman" w:hAnsi="Times New Roman"/>
          <w:szCs w:val="24"/>
        </w:rPr>
        <w:t xml:space="preserve"> </w:t>
      </w:r>
      <w:r w:rsidR="00DF7441" w:rsidRPr="00431FE4">
        <w:rPr>
          <w:rFonts w:ascii="Times New Roman" w:hAnsi="Times New Roman"/>
          <w:szCs w:val="24"/>
        </w:rPr>
        <w:t>change</w:t>
      </w:r>
      <w:r w:rsidR="001B0435">
        <w:rPr>
          <w:rFonts w:ascii="Times New Roman" w:hAnsi="Times New Roman"/>
          <w:szCs w:val="24"/>
        </w:rPr>
        <w:t>s</w:t>
      </w:r>
      <w:r w:rsidR="00DB2793">
        <w:rPr>
          <w:rFonts w:ascii="Times New Roman" w:hAnsi="Times New Roman"/>
          <w:szCs w:val="24"/>
        </w:rPr>
        <w:t xml:space="preserve"> </w:t>
      </w:r>
      <w:r w:rsidR="005A36AA">
        <w:rPr>
          <w:rFonts w:ascii="Times New Roman" w:hAnsi="Times New Roman"/>
          <w:szCs w:val="24"/>
        </w:rPr>
        <w:t xml:space="preserve">made </w:t>
      </w:r>
      <w:r w:rsidR="00DB2793">
        <w:rPr>
          <w:rFonts w:ascii="Times New Roman" w:hAnsi="Times New Roman"/>
          <w:szCs w:val="24"/>
        </w:rPr>
        <w:t xml:space="preserve">to </w:t>
      </w:r>
      <w:r w:rsidR="00DF7441" w:rsidRPr="00431FE4">
        <w:rPr>
          <w:rFonts w:ascii="Times New Roman" w:hAnsi="Times New Roman"/>
          <w:szCs w:val="24"/>
        </w:rPr>
        <w:t xml:space="preserve">its </w:t>
      </w:r>
      <w:r w:rsidR="001B0435">
        <w:rPr>
          <w:rFonts w:ascii="Times New Roman" w:hAnsi="Times New Roman"/>
          <w:szCs w:val="24"/>
        </w:rPr>
        <w:t xml:space="preserve">functional </w:t>
      </w:r>
      <w:r w:rsidR="002C3C7D">
        <w:rPr>
          <w:rFonts w:ascii="Times New Roman" w:hAnsi="Times New Roman"/>
          <w:szCs w:val="24"/>
        </w:rPr>
        <w:t xml:space="preserve">or </w:t>
      </w:r>
      <w:r w:rsidR="00DF7441" w:rsidRPr="00431FE4">
        <w:rPr>
          <w:rFonts w:ascii="Times New Roman" w:hAnsi="Times New Roman"/>
          <w:szCs w:val="24"/>
        </w:rPr>
        <w:t>business structure</w:t>
      </w:r>
      <w:r w:rsidR="001B0435">
        <w:rPr>
          <w:rFonts w:ascii="Times New Roman" w:hAnsi="Times New Roman"/>
          <w:szCs w:val="24"/>
        </w:rPr>
        <w:t>,</w:t>
      </w:r>
      <w:r w:rsidR="00DF7441" w:rsidRPr="00431FE4">
        <w:rPr>
          <w:rFonts w:ascii="Times New Roman" w:hAnsi="Times New Roman"/>
          <w:szCs w:val="24"/>
        </w:rPr>
        <w:t xml:space="preserve"> </w:t>
      </w:r>
      <w:r w:rsidR="002C3C7D">
        <w:rPr>
          <w:rFonts w:ascii="Times New Roman" w:hAnsi="Times New Roman"/>
          <w:szCs w:val="24"/>
        </w:rPr>
        <w:t xml:space="preserve">structure or organization, </w:t>
      </w:r>
      <w:r w:rsidR="00DB6B75">
        <w:rPr>
          <w:rFonts w:ascii="Times New Roman" w:hAnsi="Times New Roman"/>
          <w:szCs w:val="24"/>
        </w:rPr>
        <w:t xml:space="preserve">or </w:t>
      </w:r>
      <w:r w:rsidR="001B0435">
        <w:rPr>
          <w:rFonts w:ascii="Times New Roman" w:hAnsi="Times New Roman"/>
          <w:szCs w:val="24"/>
        </w:rPr>
        <w:t xml:space="preserve">other </w:t>
      </w:r>
      <w:r w:rsidR="00DB6B75">
        <w:rPr>
          <w:rFonts w:ascii="Times New Roman" w:hAnsi="Times New Roman"/>
          <w:szCs w:val="24"/>
        </w:rPr>
        <w:t>circumstances</w:t>
      </w:r>
      <w:r w:rsidR="005A36AA">
        <w:rPr>
          <w:rFonts w:ascii="Times New Roman" w:hAnsi="Times New Roman"/>
          <w:szCs w:val="24"/>
        </w:rPr>
        <w:t xml:space="preserve"> </w:t>
      </w:r>
      <w:r w:rsidR="003E0734">
        <w:rPr>
          <w:rFonts w:ascii="Times New Roman" w:hAnsi="Times New Roman"/>
          <w:szCs w:val="24"/>
        </w:rPr>
        <w:t xml:space="preserve">that </w:t>
      </w:r>
      <w:r w:rsidR="00DF7441" w:rsidRPr="00431FE4">
        <w:rPr>
          <w:rFonts w:ascii="Times New Roman" w:hAnsi="Times New Roman"/>
          <w:szCs w:val="24"/>
        </w:rPr>
        <w:t>affect the existing FAAP agreement</w:t>
      </w:r>
      <w:r w:rsidR="001B0435">
        <w:rPr>
          <w:rFonts w:ascii="Times New Roman" w:hAnsi="Times New Roman"/>
          <w:szCs w:val="24"/>
        </w:rPr>
        <w:t xml:space="preserve">.  The certification must </w:t>
      </w:r>
      <w:r w:rsidR="005A36AA">
        <w:rPr>
          <w:rFonts w:ascii="Times New Roman" w:hAnsi="Times New Roman"/>
          <w:szCs w:val="24"/>
        </w:rPr>
        <w:t xml:space="preserve">also state </w:t>
      </w:r>
      <w:r w:rsidR="00DB2793">
        <w:rPr>
          <w:rFonts w:ascii="Times New Roman" w:hAnsi="Times New Roman"/>
          <w:szCs w:val="24"/>
        </w:rPr>
        <w:t xml:space="preserve">that the contractor wishes to continue to operate under </w:t>
      </w:r>
      <w:r w:rsidR="00DB2793" w:rsidRPr="00DB2793">
        <w:rPr>
          <w:rFonts w:ascii="Times New Roman" w:hAnsi="Times New Roman"/>
          <w:szCs w:val="24"/>
        </w:rPr>
        <w:t xml:space="preserve">a functional </w:t>
      </w:r>
      <w:r w:rsidR="005A36AA">
        <w:rPr>
          <w:rFonts w:ascii="Times New Roman" w:hAnsi="Times New Roman"/>
          <w:szCs w:val="24"/>
        </w:rPr>
        <w:t xml:space="preserve">AAP </w:t>
      </w:r>
      <w:r w:rsidR="00DB2793" w:rsidRPr="00DB2793">
        <w:rPr>
          <w:rFonts w:ascii="Times New Roman" w:hAnsi="Times New Roman"/>
          <w:szCs w:val="24"/>
        </w:rPr>
        <w:t>structure</w:t>
      </w:r>
      <w:r w:rsidR="00DF7441" w:rsidRPr="00431FE4">
        <w:rPr>
          <w:rFonts w:ascii="Times New Roman" w:hAnsi="Times New Roman"/>
          <w:szCs w:val="24"/>
        </w:rPr>
        <w:t xml:space="preserve">.  </w:t>
      </w:r>
      <w:r w:rsidR="00DB2793" w:rsidRPr="00DB2793">
        <w:rPr>
          <w:rFonts w:ascii="Times New Roman" w:hAnsi="Times New Roman"/>
          <w:szCs w:val="24"/>
        </w:rPr>
        <w:t xml:space="preserve">  </w:t>
      </w:r>
    </w:p>
    <w:p w14:paraId="53996F0C" w14:textId="77777777" w:rsidR="00DB2793" w:rsidRDefault="00DB2793" w:rsidP="00DB6B75">
      <w:pPr>
        <w:tabs>
          <w:tab w:val="left" w:pos="-720"/>
        </w:tabs>
        <w:suppressAutoHyphens/>
        <w:ind w:left="1296"/>
        <w:rPr>
          <w:rFonts w:ascii="Times New Roman" w:hAnsi="Times New Roman"/>
          <w:szCs w:val="24"/>
        </w:rPr>
      </w:pPr>
    </w:p>
    <w:p w14:paraId="2A1CB9F0" w14:textId="4E8FA58C" w:rsidR="005A36AA" w:rsidRDefault="00DF7441" w:rsidP="00DB2793">
      <w:pPr>
        <w:numPr>
          <w:ilvl w:val="0"/>
          <w:numId w:val="11"/>
        </w:numPr>
        <w:tabs>
          <w:tab w:val="left" w:pos="-720"/>
          <w:tab w:val="num" w:pos="1350"/>
        </w:tabs>
        <w:suppressAutoHyphens/>
        <w:ind w:left="1296"/>
        <w:rPr>
          <w:rFonts w:ascii="Times New Roman" w:hAnsi="Times New Roman"/>
          <w:szCs w:val="24"/>
        </w:rPr>
      </w:pPr>
      <w:r w:rsidRPr="00431FE4">
        <w:rPr>
          <w:rFonts w:ascii="Times New Roman" w:hAnsi="Times New Roman"/>
          <w:szCs w:val="24"/>
        </w:rPr>
        <w:t xml:space="preserve">If </w:t>
      </w:r>
      <w:r w:rsidR="005A36AA">
        <w:rPr>
          <w:rFonts w:ascii="Times New Roman" w:hAnsi="Times New Roman"/>
          <w:szCs w:val="24"/>
        </w:rPr>
        <w:t xml:space="preserve">there were </w:t>
      </w:r>
      <w:r w:rsidRPr="00431FE4">
        <w:rPr>
          <w:rFonts w:ascii="Times New Roman" w:hAnsi="Times New Roman"/>
          <w:szCs w:val="24"/>
        </w:rPr>
        <w:t xml:space="preserve">changes </w:t>
      </w:r>
      <w:r w:rsidR="005A36AA">
        <w:rPr>
          <w:rFonts w:ascii="Times New Roman" w:hAnsi="Times New Roman"/>
          <w:szCs w:val="24"/>
        </w:rPr>
        <w:t xml:space="preserve">that </w:t>
      </w:r>
      <w:r w:rsidR="0023217A" w:rsidRPr="00431FE4">
        <w:rPr>
          <w:rFonts w:ascii="Times New Roman" w:hAnsi="Times New Roman"/>
          <w:szCs w:val="24"/>
        </w:rPr>
        <w:t>result</w:t>
      </w:r>
      <w:r w:rsidR="005A36AA">
        <w:rPr>
          <w:rFonts w:ascii="Times New Roman" w:hAnsi="Times New Roman"/>
          <w:szCs w:val="24"/>
        </w:rPr>
        <w:t xml:space="preserve">ed </w:t>
      </w:r>
      <w:r w:rsidR="0023217A" w:rsidRPr="00431FE4">
        <w:rPr>
          <w:rFonts w:ascii="Times New Roman" w:hAnsi="Times New Roman"/>
          <w:szCs w:val="24"/>
        </w:rPr>
        <w:t>in</w:t>
      </w:r>
      <w:r w:rsidRPr="00431FE4">
        <w:rPr>
          <w:rFonts w:ascii="Times New Roman" w:hAnsi="Times New Roman"/>
          <w:szCs w:val="24"/>
        </w:rPr>
        <w:t xml:space="preserve"> the </w:t>
      </w:r>
      <w:r w:rsidR="0083269C">
        <w:rPr>
          <w:rFonts w:ascii="Times New Roman" w:hAnsi="Times New Roman"/>
          <w:szCs w:val="24"/>
        </w:rPr>
        <w:t xml:space="preserve">modification, </w:t>
      </w:r>
      <w:r w:rsidRPr="00431FE4">
        <w:rPr>
          <w:rFonts w:ascii="Times New Roman" w:hAnsi="Times New Roman"/>
          <w:szCs w:val="24"/>
        </w:rPr>
        <w:t xml:space="preserve">addition or elimination </w:t>
      </w:r>
      <w:r w:rsidR="004468AC" w:rsidRPr="00431FE4">
        <w:rPr>
          <w:rFonts w:ascii="Times New Roman" w:hAnsi="Times New Roman"/>
          <w:szCs w:val="24"/>
        </w:rPr>
        <w:t xml:space="preserve">of </w:t>
      </w:r>
      <w:r w:rsidR="004468AC">
        <w:rPr>
          <w:rFonts w:ascii="Times New Roman" w:hAnsi="Times New Roman"/>
          <w:szCs w:val="24"/>
        </w:rPr>
        <w:t>functional</w:t>
      </w:r>
      <w:r w:rsidRPr="00431FE4">
        <w:rPr>
          <w:rFonts w:ascii="Times New Roman" w:hAnsi="Times New Roman"/>
          <w:szCs w:val="24"/>
        </w:rPr>
        <w:t xml:space="preserve"> units or establishment-based AAPs, the</w:t>
      </w:r>
      <w:r w:rsidR="00721405">
        <w:rPr>
          <w:rFonts w:ascii="Times New Roman" w:hAnsi="Times New Roman"/>
          <w:szCs w:val="24"/>
        </w:rPr>
        <w:t xml:space="preserve"> contractor is </w:t>
      </w:r>
      <w:r w:rsidRPr="00431FE4">
        <w:rPr>
          <w:rFonts w:ascii="Times New Roman" w:hAnsi="Times New Roman"/>
          <w:szCs w:val="24"/>
        </w:rPr>
        <w:t xml:space="preserve">required to submit a written </w:t>
      </w:r>
      <w:r w:rsidR="0083269C">
        <w:rPr>
          <w:rFonts w:ascii="Times New Roman" w:hAnsi="Times New Roman"/>
          <w:szCs w:val="24"/>
        </w:rPr>
        <w:t xml:space="preserve">statement </w:t>
      </w:r>
      <w:r w:rsidR="009610C6">
        <w:rPr>
          <w:rFonts w:ascii="Times New Roman" w:hAnsi="Times New Roman"/>
          <w:szCs w:val="24"/>
        </w:rPr>
        <w:t xml:space="preserve">providing </w:t>
      </w:r>
      <w:r w:rsidRPr="00431FE4">
        <w:rPr>
          <w:rFonts w:ascii="Times New Roman" w:hAnsi="Times New Roman"/>
          <w:szCs w:val="24"/>
        </w:rPr>
        <w:t xml:space="preserve">the </w:t>
      </w:r>
      <w:r w:rsidR="009610C6">
        <w:rPr>
          <w:rFonts w:ascii="Times New Roman" w:hAnsi="Times New Roman"/>
          <w:szCs w:val="24"/>
        </w:rPr>
        <w:t xml:space="preserve">rational for the </w:t>
      </w:r>
      <w:r w:rsidRPr="00431FE4">
        <w:rPr>
          <w:rFonts w:ascii="Times New Roman" w:hAnsi="Times New Roman"/>
          <w:szCs w:val="24"/>
        </w:rPr>
        <w:t xml:space="preserve">changes.  </w:t>
      </w:r>
      <w:r w:rsidR="0083269C" w:rsidRPr="00431FE4">
        <w:rPr>
          <w:rFonts w:ascii="Times New Roman" w:hAnsi="Times New Roman"/>
          <w:szCs w:val="24"/>
        </w:rPr>
        <w:t xml:space="preserve">The certification must include updated information regarding </w:t>
      </w:r>
      <w:r w:rsidR="0083269C">
        <w:rPr>
          <w:rFonts w:ascii="Times New Roman" w:hAnsi="Times New Roman"/>
          <w:szCs w:val="24"/>
        </w:rPr>
        <w:t xml:space="preserve">employee counts, facility names, and facility addresses included in each functional unit.  </w:t>
      </w:r>
      <w:r w:rsidR="0023217A" w:rsidRPr="00431FE4">
        <w:rPr>
          <w:rFonts w:ascii="Times New Roman" w:hAnsi="Times New Roman"/>
          <w:szCs w:val="24"/>
        </w:rPr>
        <w:t xml:space="preserve">OFCCP will review the information and confirm that the changes meet the criteria outlined in Section </w:t>
      </w:r>
      <w:r w:rsidR="004B33F4">
        <w:rPr>
          <w:rFonts w:ascii="Times New Roman" w:hAnsi="Times New Roman"/>
          <w:szCs w:val="24"/>
        </w:rPr>
        <w:t>9</w:t>
      </w:r>
      <w:r w:rsidR="0023217A" w:rsidRPr="00431FE4">
        <w:rPr>
          <w:rFonts w:ascii="Times New Roman" w:hAnsi="Times New Roman"/>
          <w:szCs w:val="24"/>
        </w:rPr>
        <w:t xml:space="preserve"> of this Directive.</w:t>
      </w:r>
      <w:r w:rsidR="006946A7" w:rsidRPr="00431FE4">
        <w:rPr>
          <w:rFonts w:ascii="Times New Roman" w:hAnsi="Times New Roman"/>
          <w:szCs w:val="24"/>
        </w:rPr>
        <w:t xml:space="preserve">  OFCCP</w:t>
      </w:r>
      <w:r w:rsidR="00FF6750" w:rsidRPr="00431FE4">
        <w:rPr>
          <w:rFonts w:ascii="Times New Roman" w:hAnsi="Times New Roman"/>
          <w:szCs w:val="24"/>
        </w:rPr>
        <w:t xml:space="preserve"> </w:t>
      </w:r>
      <w:r w:rsidR="006946A7" w:rsidRPr="00431FE4">
        <w:rPr>
          <w:rFonts w:ascii="Times New Roman" w:hAnsi="Times New Roman"/>
          <w:szCs w:val="24"/>
        </w:rPr>
        <w:t xml:space="preserve">will work closely with the contractor’s designated representative to ensure timely and proper processing of the </w:t>
      </w:r>
      <w:r w:rsidR="00D500D1" w:rsidRPr="00431FE4">
        <w:rPr>
          <w:rFonts w:ascii="Times New Roman" w:hAnsi="Times New Roman"/>
          <w:szCs w:val="24"/>
        </w:rPr>
        <w:t xml:space="preserve">certification </w:t>
      </w:r>
      <w:r w:rsidR="006946A7" w:rsidRPr="00431FE4">
        <w:rPr>
          <w:rFonts w:ascii="Times New Roman" w:hAnsi="Times New Roman"/>
          <w:szCs w:val="24"/>
        </w:rPr>
        <w:t xml:space="preserve">request.  </w:t>
      </w:r>
    </w:p>
    <w:p w14:paraId="3780325E" w14:textId="77777777" w:rsidR="005A36AA" w:rsidRDefault="005A36AA" w:rsidP="00F15D0A">
      <w:pPr>
        <w:tabs>
          <w:tab w:val="left" w:pos="-720"/>
        </w:tabs>
        <w:suppressAutoHyphens/>
        <w:ind w:left="1296"/>
        <w:rPr>
          <w:rFonts w:ascii="Times New Roman" w:hAnsi="Times New Roman"/>
          <w:szCs w:val="24"/>
        </w:rPr>
      </w:pPr>
    </w:p>
    <w:p w14:paraId="4745E2A9" w14:textId="15C7C7EF" w:rsidR="0083269C" w:rsidRDefault="0083269C" w:rsidP="0083269C">
      <w:pPr>
        <w:numPr>
          <w:ilvl w:val="0"/>
          <w:numId w:val="11"/>
        </w:numPr>
        <w:tabs>
          <w:tab w:val="left" w:pos="-720"/>
          <w:tab w:val="num" w:pos="1296"/>
        </w:tabs>
        <w:suppressAutoHyphens/>
        <w:ind w:left="1296"/>
        <w:rPr>
          <w:rFonts w:ascii="Times New Roman" w:hAnsi="Times New Roman"/>
          <w:szCs w:val="24"/>
        </w:rPr>
      </w:pPr>
      <w:r w:rsidRPr="00BB03CC">
        <w:rPr>
          <w:rFonts w:ascii="Times New Roman" w:hAnsi="Times New Roman"/>
          <w:szCs w:val="24"/>
        </w:rPr>
        <w:t xml:space="preserve">The contractor must provide </w:t>
      </w:r>
      <w:r>
        <w:rPr>
          <w:rFonts w:ascii="Times New Roman" w:hAnsi="Times New Roman"/>
          <w:szCs w:val="24"/>
        </w:rPr>
        <w:t xml:space="preserve">updated information concerning at least one federal contract or subcontract </w:t>
      </w:r>
      <w:r w:rsidRPr="00431FE4">
        <w:rPr>
          <w:rFonts w:ascii="Times New Roman" w:hAnsi="Times New Roman"/>
        </w:rPr>
        <w:t>of $50,000 or more, identifying the name of the federal contracting agency, the contract number, the contract period, and the name of the prime contractor if the contractor is a subcontractor</w:t>
      </w:r>
      <w:r>
        <w:rPr>
          <w:rFonts w:ascii="Times New Roman" w:hAnsi="Times New Roman"/>
          <w:szCs w:val="24"/>
        </w:rPr>
        <w:t>.</w:t>
      </w:r>
    </w:p>
    <w:p w14:paraId="2C4DC76F" w14:textId="77777777" w:rsidR="0083269C" w:rsidRPr="007B660D" w:rsidRDefault="0083269C" w:rsidP="00F15D0A">
      <w:pPr>
        <w:tabs>
          <w:tab w:val="left" w:pos="-720"/>
        </w:tabs>
        <w:suppressAutoHyphens/>
        <w:ind w:left="1296"/>
        <w:rPr>
          <w:rFonts w:ascii="Times New Roman" w:hAnsi="Times New Roman"/>
          <w:szCs w:val="24"/>
        </w:rPr>
      </w:pPr>
    </w:p>
    <w:p w14:paraId="4045F5D4" w14:textId="008E4384" w:rsidR="006946A7" w:rsidRPr="00431FE4" w:rsidRDefault="0083269C" w:rsidP="00DB2793">
      <w:pPr>
        <w:numPr>
          <w:ilvl w:val="0"/>
          <w:numId w:val="11"/>
        </w:numPr>
        <w:tabs>
          <w:tab w:val="left" w:pos="-720"/>
          <w:tab w:val="num" w:pos="1350"/>
        </w:tabs>
        <w:suppressAutoHyphens/>
        <w:ind w:left="1296"/>
        <w:rPr>
          <w:rFonts w:ascii="Times New Roman" w:hAnsi="Times New Roman"/>
          <w:szCs w:val="24"/>
        </w:rPr>
      </w:pPr>
      <w:r>
        <w:rPr>
          <w:rFonts w:ascii="Times New Roman" w:hAnsi="Times New Roman"/>
          <w:szCs w:val="24"/>
        </w:rPr>
        <w:t xml:space="preserve">The contractor must submit the </w:t>
      </w:r>
      <w:r w:rsidR="005A36AA">
        <w:rPr>
          <w:rFonts w:ascii="Times New Roman" w:hAnsi="Times New Roman"/>
          <w:szCs w:val="24"/>
        </w:rPr>
        <w:t xml:space="preserve">certification at </w:t>
      </w:r>
      <w:r w:rsidR="005A36AA" w:rsidRPr="00431FE4">
        <w:rPr>
          <w:rFonts w:ascii="Times New Roman" w:hAnsi="Times New Roman"/>
          <w:szCs w:val="24"/>
        </w:rPr>
        <w:t xml:space="preserve">least 120 calendar days prior to the expiration of </w:t>
      </w:r>
      <w:r>
        <w:rPr>
          <w:rFonts w:ascii="Times New Roman" w:hAnsi="Times New Roman"/>
          <w:szCs w:val="24"/>
        </w:rPr>
        <w:t xml:space="preserve">the </w:t>
      </w:r>
      <w:r w:rsidR="005A36AA" w:rsidRPr="00431FE4">
        <w:rPr>
          <w:rFonts w:ascii="Times New Roman" w:hAnsi="Times New Roman"/>
          <w:szCs w:val="24"/>
        </w:rPr>
        <w:t xml:space="preserve">existing </w:t>
      </w:r>
      <w:r>
        <w:rPr>
          <w:rFonts w:ascii="Times New Roman" w:hAnsi="Times New Roman"/>
          <w:szCs w:val="24"/>
        </w:rPr>
        <w:t xml:space="preserve">FAAP </w:t>
      </w:r>
      <w:r w:rsidR="005A36AA" w:rsidRPr="00431FE4">
        <w:rPr>
          <w:rFonts w:ascii="Times New Roman" w:hAnsi="Times New Roman"/>
          <w:szCs w:val="24"/>
        </w:rPr>
        <w:t>agreement</w:t>
      </w:r>
      <w:r w:rsidR="005A36AA">
        <w:rPr>
          <w:rFonts w:ascii="Times New Roman" w:hAnsi="Times New Roman"/>
          <w:szCs w:val="24"/>
        </w:rPr>
        <w:t xml:space="preserve">.  The failure to make a timely </w:t>
      </w:r>
      <w:r w:rsidR="005A36AA" w:rsidRPr="00DB2793">
        <w:rPr>
          <w:rFonts w:ascii="Times New Roman" w:hAnsi="Times New Roman"/>
          <w:szCs w:val="24"/>
        </w:rPr>
        <w:t>certif</w:t>
      </w:r>
      <w:r w:rsidR="005A36AA">
        <w:rPr>
          <w:rFonts w:ascii="Times New Roman" w:hAnsi="Times New Roman"/>
          <w:szCs w:val="24"/>
        </w:rPr>
        <w:t>ication will cause the FAAP agreement to</w:t>
      </w:r>
      <w:r w:rsidR="005A36AA" w:rsidRPr="00DB2793">
        <w:rPr>
          <w:rFonts w:ascii="Times New Roman" w:hAnsi="Times New Roman"/>
          <w:szCs w:val="24"/>
        </w:rPr>
        <w:t xml:space="preserve"> expir</w:t>
      </w:r>
      <w:r w:rsidR="005A36AA">
        <w:rPr>
          <w:rFonts w:ascii="Times New Roman" w:hAnsi="Times New Roman"/>
          <w:szCs w:val="24"/>
        </w:rPr>
        <w:t xml:space="preserve">e </w:t>
      </w:r>
      <w:r w:rsidR="005A36AA" w:rsidRPr="00DB2793">
        <w:rPr>
          <w:rFonts w:ascii="Times New Roman" w:hAnsi="Times New Roman"/>
          <w:szCs w:val="24"/>
        </w:rPr>
        <w:t xml:space="preserve">at the end of </w:t>
      </w:r>
      <w:r w:rsidR="005A36AA">
        <w:rPr>
          <w:rFonts w:ascii="Times New Roman" w:hAnsi="Times New Roman"/>
          <w:szCs w:val="24"/>
        </w:rPr>
        <w:t xml:space="preserve">its </w:t>
      </w:r>
      <w:r w:rsidR="005A36AA" w:rsidRPr="00DB2793">
        <w:rPr>
          <w:rFonts w:ascii="Times New Roman" w:hAnsi="Times New Roman"/>
          <w:szCs w:val="24"/>
        </w:rPr>
        <w:t>five-year term.</w:t>
      </w:r>
      <w:r w:rsidR="005A36AA">
        <w:rPr>
          <w:rFonts w:ascii="Times New Roman" w:hAnsi="Times New Roman"/>
          <w:szCs w:val="24"/>
        </w:rPr>
        <w:t xml:space="preserve">  </w:t>
      </w:r>
      <w:r w:rsidR="005A36AA" w:rsidRPr="00DF5B54">
        <w:rPr>
          <w:rFonts w:ascii="Times New Roman" w:hAnsi="Times New Roman"/>
          <w:szCs w:val="24"/>
        </w:rPr>
        <w:t xml:space="preserve">The contractor </w:t>
      </w:r>
      <w:r w:rsidR="005A36AA">
        <w:rPr>
          <w:rFonts w:ascii="Times New Roman" w:hAnsi="Times New Roman"/>
          <w:szCs w:val="24"/>
        </w:rPr>
        <w:t xml:space="preserve">is then </w:t>
      </w:r>
      <w:r w:rsidR="005A36AA" w:rsidRPr="00DF5B54">
        <w:rPr>
          <w:rFonts w:ascii="Times New Roman" w:hAnsi="Times New Roman"/>
          <w:szCs w:val="24"/>
        </w:rPr>
        <w:t xml:space="preserve">required to develop establishment-based AAPs and may be scheduled for compliance evaluations under the Federal Contractor Selection System (FCSS).  </w:t>
      </w:r>
      <w:r>
        <w:rPr>
          <w:rFonts w:ascii="Times New Roman" w:hAnsi="Times New Roman"/>
          <w:szCs w:val="24"/>
        </w:rPr>
        <w:t>In</w:t>
      </w:r>
      <w:r w:rsidR="006946A7" w:rsidRPr="00431FE4">
        <w:rPr>
          <w:rFonts w:ascii="Times New Roman" w:hAnsi="Times New Roman"/>
          <w:szCs w:val="24"/>
        </w:rPr>
        <w:t xml:space="preserve"> the event OFCCP is unable to </w:t>
      </w:r>
      <w:r w:rsidR="005A36AA">
        <w:rPr>
          <w:rFonts w:ascii="Times New Roman" w:hAnsi="Times New Roman"/>
          <w:szCs w:val="24"/>
        </w:rPr>
        <w:t xml:space="preserve">make a decision on </w:t>
      </w:r>
      <w:r>
        <w:rPr>
          <w:rFonts w:ascii="Times New Roman" w:hAnsi="Times New Roman"/>
          <w:szCs w:val="24"/>
        </w:rPr>
        <w:t xml:space="preserve">a timely submitted certification </w:t>
      </w:r>
      <w:r w:rsidR="006946A7" w:rsidRPr="00431FE4">
        <w:rPr>
          <w:rFonts w:ascii="Times New Roman" w:hAnsi="Times New Roman"/>
          <w:szCs w:val="24"/>
        </w:rPr>
        <w:t xml:space="preserve">before the </w:t>
      </w:r>
      <w:r>
        <w:rPr>
          <w:rFonts w:ascii="Times New Roman" w:hAnsi="Times New Roman"/>
          <w:szCs w:val="24"/>
        </w:rPr>
        <w:t xml:space="preserve">agreement </w:t>
      </w:r>
      <w:r w:rsidR="006946A7" w:rsidRPr="00431FE4">
        <w:rPr>
          <w:rFonts w:ascii="Times New Roman" w:hAnsi="Times New Roman"/>
          <w:szCs w:val="24"/>
        </w:rPr>
        <w:t xml:space="preserve">expiration date, the contractor will continue to operate under the existing </w:t>
      </w:r>
      <w:r w:rsidR="00D92A30" w:rsidRPr="00431FE4">
        <w:rPr>
          <w:rFonts w:ascii="Times New Roman" w:hAnsi="Times New Roman"/>
          <w:szCs w:val="24"/>
        </w:rPr>
        <w:t>FAAP</w:t>
      </w:r>
      <w:r w:rsidR="00430B44" w:rsidRPr="00431FE4">
        <w:rPr>
          <w:rFonts w:ascii="Times New Roman" w:hAnsi="Times New Roman"/>
          <w:szCs w:val="24"/>
        </w:rPr>
        <w:t xml:space="preserve"> a</w:t>
      </w:r>
      <w:r w:rsidR="006946A7" w:rsidRPr="00431FE4">
        <w:rPr>
          <w:rFonts w:ascii="Times New Roman" w:hAnsi="Times New Roman"/>
          <w:szCs w:val="24"/>
        </w:rPr>
        <w:t xml:space="preserve">greement until </w:t>
      </w:r>
      <w:r w:rsidR="003B066B">
        <w:rPr>
          <w:rFonts w:ascii="Times New Roman" w:hAnsi="Times New Roman"/>
          <w:szCs w:val="24"/>
        </w:rPr>
        <w:t>its</w:t>
      </w:r>
      <w:r w:rsidR="006946A7" w:rsidRPr="00431FE4">
        <w:rPr>
          <w:rFonts w:ascii="Times New Roman" w:hAnsi="Times New Roman"/>
          <w:szCs w:val="24"/>
        </w:rPr>
        <w:t xml:space="preserve"> request </w:t>
      </w:r>
      <w:r w:rsidR="003B066B">
        <w:rPr>
          <w:rFonts w:ascii="Times New Roman" w:hAnsi="Times New Roman"/>
          <w:szCs w:val="24"/>
        </w:rPr>
        <w:t xml:space="preserve">is </w:t>
      </w:r>
      <w:r w:rsidR="006946A7" w:rsidRPr="00431FE4">
        <w:rPr>
          <w:rFonts w:ascii="Times New Roman" w:hAnsi="Times New Roman"/>
          <w:szCs w:val="24"/>
        </w:rPr>
        <w:t>approved or denied.</w:t>
      </w:r>
    </w:p>
    <w:p w14:paraId="76D9D878" w14:textId="77777777" w:rsidR="006946A7" w:rsidRPr="00843BA4" w:rsidRDefault="006946A7" w:rsidP="00CC17A9">
      <w:pPr>
        <w:tabs>
          <w:tab w:val="left" w:pos="-720"/>
        </w:tabs>
        <w:suppressAutoHyphens/>
        <w:ind w:left="864"/>
        <w:rPr>
          <w:rFonts w:ascii="Times New Roman" w:hAnsi="Times New Roman"/>
          <w:szCs w:val="24"/>
        </w:rPr>
      </w:pPr>
    </w:p>
    <w:p w14:paraId="1E526ACF" w14:textId="1A208210" w:rsidR="00D43DAE" w:rsidRDefault="00D43DAE" w:rsidP="00A33B64">
      <w:pPr>
        <w:numPr>
          <w:ilvl w:val="0"/>
          <w:numId w:val="11"/>
        </w:numPr>
        <w:tabs>
          <w:tab w:val="left" w:pos="-720"/>
          <w:tab w:val="num" w:pos="1296"/>
        </w:tabs>
        <w:suppressAutoHyphens/>
        <w:ind w:left="1296"/>
        <w:rPr>
          <w:rFonts w:ascii="Times New Roman" w:hAnsi="Times New Roman"/>
          <w:szCs w:val="24"/>
        </w:rPr>
      </w:pPr>
      <w:r>
        <w:rPr>
          <w:rFonts w:ascii="Times New Roman" w:hAnsi="Times New Roman"/>
          <w:szCs w:val="24"/>
        </w:rPr>
        <w:t xml:space="preserve">Should </w:t>
      </w:r>
      <w:r w:rsidRPr="00C43C91">
        <w:rPr>
          <w:rFonts w:ascii="Times New Roman" w:hAnsi="Times New Roman"/>
          <w:szCs w:val="24"/>
        </w:rPr>
        <w:t xml:space="preserve">OFCCP not certify the agreement, </w:t>
      </w:r>
      <w:r w:rsidR="001B0435">
        <w:rPr>
          <w:rFonts w:ascii="Times New Roman" w:hAnsi="Times New Roman"/>
          <w:szCs w:val="24"/>
        </w:rPr>
        <w:t xml:space="preserve">it </w:t>
      </w:r>
      <w:r w:rsidRPr="00C43C91">
        <w:rPr>
          <w:rFonts w:ascii="Times New Roman" w:hAnsi="Times New Roman"/>
          <w:szCs w:val="24"/>
        </w:rPr>
        <w:t>will provide the contractor with at least 90 calendar days written notification.</w:t>
      </w:r>
    </w:p>
    <w:p w14:paraId="5AD83A60" w14:textId="77777777" w:rsidR="00D43DAE" w:rsidRDefault="00D43DAE" w:rsidP="00A33B64">
      <w:pPr>
        <w:tabs>
          <w:tab w:val="left" w:pos="-720"/>
        </w:tabs>
        <w:suppressAutoHyphens/>
        <w:ind w:left="1152"/>
        <w:rPr>
          <w:rFonts w:ascii="Times New Roman" w:hAnsi="Times New Roman"/>
          <w:szCs w:val="24"/>
        </w:rPr>
      </w:pPr>
    </w:p>
    <w:p w14:paraId="3444510A" w14:textId="51265676" w:rsidR="006946A7" w:rsidRPr="00D43DAE" w:rsidRDefault="0064221A" w:rsidP="00F72895">
      <w:pPr>
        <w:numPr>
          <w:ilvl w:val="0"/>
          <w:numId w:val="11"/>
        </w:numPr>
        <w:tabs>
          <w:tab w:val="left" w:pos="-720"/>
          <w:tab w:val="num" w:pos="1296"/>
        </w:tabs>
        <w:suppressAutoHyphens/>
        <w:ind w:left="1296"/>
        <w:rPr>
          <w:rFonts w:ascii="Times New Roman" w:hAnsi="Times New Roman"/>
          <w:szCs w:val="24"/>
        </w:rPr>
      </w:pPr>
      <w:r w:rsidRPr="00D43DAE">
        <w:rPr>
          <w:rFonts w:ascii="Times New Roman" w:hAnsi="Times New Roman"/>
          <w:szCs w:val="24"/>
        </w:rPr>
        <w:t xml:space="preserve">An existing FAAP agreement is certified only after </w:t>
      </w:r>
      <w:r w:rsidR="00721405">
        <w:rPr>
          <w:rFonts w:ascii="Times New Roman" w:hAnsi="Times New Roman"/>
          <w:szCs w:val="24"/>
        </w:rPr>
        <w:t xml:space="preserve">it is signed by </w:t>
      </w:r>
      <w:r w:rsidR="00932C62">
        <w:rPr>
          <w:rFonts w:ascii="Times New Roman" w:hAnsi="Times New Roman"/>
          <w:szCs w:val="24"/>
        </w:rPr>
        <w:t xml:space="preserve">the </w:t>
      </w:r>
      <w:r w:rsidR="00AF2BAD">
        <w:rPr>
          <w:rFonts w:ascii="Times New Roman" w:hAnsi="Times New Roman"/>
          <w:szCs w:val="24"/>
        </w:rPr>
        <w:t>contractor and</w:t>
      </w:r>
      <w:r w:rsidR="00932C62">
        <w:rPr>
          <w:rFonts w:ascii="Times New Roman" w:hAnsi="Times New Roman"/>
          <w:szCs w:val="24"/>
        </w:rPr>
        <w:t xml:space="preserve"> </w:t>
      </w:r>
      <w:r w:rsidR="00721405">
        <w:rPr>
          <w:rFonts w:ascii="Times New Roman" w:hAnsi="Times New Roman"/>
          <w:szCs w:val="24"/>
        </w:rPr>
        <w:t xml:space="preserve">OFCCP’s </w:t>
      </w:r>
      <w:r w:rsidR="00932C62">
        <w:rPr>
          <w:rFonts w:ascii="Times New Roman" w:hAnsi="Times New Roman"/>
          <w:szCs w:val="24"/>
        </w:rPr>
        <w:t>Director</w:t>
      </w:r>
      <w:r w:rsidR="00A33B64">
        <w:rPr>
          <w:rFonts w:ascii="Times New Roman" w:hAnsi="Times New Roman"/>
          <w:szCs w:val="24"/>
        </w:rPr>
        <w:t xml:space="preserve">.  </w:t>
      </w:r>
      <w:r w:rsidR="00FE36D9">
        <w:rPr>
          <w:rFonts w:ascii="Times New Roman" w:hAnsi="Times New Roman"/>
          <w:szCs w:val="24"/>
        </w:rPr>
        <w:t xml:space="preserve">The effective date is the date </w:t>
      </w:r>
      <w:r w:rsidR="00721405">
        <w:rPr>
          <w:rFonts w:ascii="Times New Roman" w:hAnsi="Times New Roman"/>
          <w:szCs w:val="24"/>
        </w:rPr>
        <w:t xml:space="preserve">it is signed by </w:t>
      </w:r>
      <w:r w:rsidR="00FE36D9" w:rsidRPr="00FE36D9">
        <w:rPr>
          <w:rFonts w:ascii="Times New Roman" w:hAnsi="Times New Roman"/>
          <w:szCs w:val="24"/>
        </w:rPr>
        <w:t>OFCCP</w:t>
      </w:r>
      <w:r w:rsidR="00721405">
        <w:rPr>
          <w:rFonts w:ascii="Times New Roman" w:hAnsi="Times New Roman"/>
          <w:szCs w:val="24"/>
        </w:rPr>
        <w:t>’s</w:t>
      </w:r>
      <w:r w:rsidR="00FE36D9" w:rsidRPr="00FE36D9">
        <w:rPr>
          <w:rFonts w:ascii="Times New Roman" w:hAnsi="Times New Roman"/>
          <w:szCs w:val="24"/>
        </w:rPr>
        <w:t xml:space="preserve"> Director</w:t>
      </w:r>
      <w:r w:rsidR="00721405">
        <w:rPr>
          <w:rFonts w:ascii="Times New Roman" w:hAnsi="Times New Roman"/>
          <w:szCs w:val="24"/>
        </w:rPr>
        <w:t xml:space="preserve">.  </w:t>
      </w:r>
      <w:r w:rsidR="00D43DAE" w:rsidRPr="00D43DAE">
        <w:rPr>
          <w:rFonts w:ascii="Times New Roman" w:hAnsi="Times New Roman"/>
          <w:szCs w:val="24"/>
        </w:rPr>
        <w:t xml:space="preserve">Once certified, </w:t>
      </w:r>
      <w:r w:rsidR="00D43DAE">
        <w:rPr>
          <w:rFonts w:ascii="Times New Roman" w:hAnsi="Times New Roman"/>
          <w:szCs w:val="24"/>
        </w:rPr>
        <w:t xml:space="preserve">the </w:t>
      </w:r>
      <w:r w:rsidR="009C6095" w:rsidRPr="00D43DAE">
        <w:rPr>
          <w:rFonts w:ascii="Times New Roman" w:hAnsi="Times New Roman"/>
          <w:szCs w:val="24"/>
        </w:rPr>
        <w:t xml:space="preserve">existing </w:t>
      </w:r>
      <w:r w:rsidR="00D92A30" w:rsidRPr="00D43DAE">
        <w:rPr>
          <w:rFonts w:ascii="Times New Roman" w:hAnsi="Times New Roman"/>
          <w:szCs w:val="24"/>
        </w:rPr>
        <w:t>FAAP</w:t>
      </w:r>
      <w:r w:rsidR="006946A7" w:rsidRPr="00D43DAE">
        <w:rPr>
          <w:rFonts w:ascii="Times New Roman" w:hAnsi="Times New Roman"/>
          <w:szCs w:val="24"/>
        </w:rPr>
        <w:t xml:space="preserve"> agreement </w:t>
      </w:r>
      <w:r w:rsidR="009C6095" w:rsidRPr="00D43DAE">
        <w:rPr>
          <w:rFonts w:ascii="Times New Roman" w:hAnsi="Times New Roman"/>
          <w:szCs w:val="24"/>
        </w:rPr>
        <w:t xml:space="preserve">is authorized </w:t>
      </w:r>
      <w:r w:rsidR="006946A7" w:rsidRPr="00D43DAE">
        <w:rPr>
          <w:rFonts w:ascii="Times New Roman" w:hAnsi="Times New Roman"/>
          <w:szCs w:val="24"/>
        </w:rPr>
        <w:t xml:space="preserve">for another </w:t>
      </w:r>
      <w:r w:rsidR="00F82BF8" w:rsidRPr="00D43DAE">
        <w:rPr>
          <w:rFonts w:ascii="Times New Roman" w:hAnsi="Times New Roman"/>
          <w:szCs w:val="24"/>
        </w:rPr>
        <w:t>five</w:t>
      </w:r>
      <w:r w:rsidR="00AB246F" w:rsidRPr="00D43DAE">
        <w:rPr>
          <w:rFonts w:ascii="Times New Roman" w:hAnsi="Times New Roman"/>
          <w:szCs w:val="24"/>
        </w:rPr>
        <w:t>-</w:t>
      </w:r>
      <w:r w:rsidR="006946A7" w:rsidRPr="00D43DAE">
        <w:rPr>
          <w:rFonts w:ascii="Times New Roman" w:hAnsi="Times New Roman"/>
          <w:szCs w:val="24"/>
        </w:rPr>
        <w:t>year term</w:t>
      </w:r>
      <w:r w:rsidR="00D43DAE" w:rsidRPr="00D43DAE">
        <w:rPr>
          <w:rFonts w:ascii="Times New Roman" w:hAnsi="Times New Roman"/>
          <w:szCs w:val="24"/>
        </w:rPr>
        <w:t>.</w:t>
      </w:r>
      <w:r w:rsidR="009660D9" w:rsidRPr="00D43DAE">
        <w:rPr>
          <w:rFonts w:ascii="Times New Roman" w:hAnsi="Times New Roman"/>
          <w:szCs w:val="24"/>
        </w:rPr>
        <w:t xml:space="preserve">  </w:t>
      </w:r>
      <w:r w:rsidR="006946A7" w:rsidRPr="00D43DAE">
        <w:rPr>
          <w:rFonts w:ascii="Times New Roman" w:hAnsi="Times New Roman"/>
          <w:szCs w:val="24"/>
        </w:rPr>
        <w:t xml:space="preserve">  </w:t>
      </w:r>
    </w:p>
    <w:p w14:paraId="3BE5B025" w14:textId="77777777" w:rsidR="006946A7" w:rsidRPr="00C43C91" w:rsidRDefault="006946A7" w:rsidP="0072094F">
      <w:pPr>
        <w:tabs>
          <w:tab w:val="left" w:pos="-720"/>
        </w:tabs>
        <w:suppressAutoHyphens/>
        <w:ind w:left="1296"/>
        <w:rPr>
          <w:rFonts w:ascii="Times New Roman" w:hAnsi="Times New Roman"/>
          <w:szCs w:val="24"/>
        </w:rPr>
      </w:pPr>
    </w:p>
    <w:p w14:paraId="75A3482A" w14:textId="77777777" w:rsidR="006946A7" w:rsidRPr="00C43C91" w:rsidRDefault="006946A7" w:rsidP="004E48F3">
      <w:pPr>
        <w:numPr>
          <w:ilvl w:val="0"/>
          <w:numId w:val="11"/>
        </w:numPr>
        <w:tabs>
          <w:tab w:val="left" w:pos="-720"/>
        </w:tabs>
        <w:suppressAutoHyphens/>
        <w:ind w:left="1296"/>
        <w:rPr>
          <w:rFonts w:ascii="Times New Roman" w:hAnsi="Times New Roman"/>
          <w:szCs w:val="24"/>
        </w:rPr>
      </w:pPr>
      <w:r w:rsidRPr="00C43C91">
        <w:rPr>
          <w:rFonts w:ascii="Times New Roman" w:hAnsi="Times New Roman"/>
          <w:szCs w:val="24"/>
        </w:rPr>
        <w:t xml:space="preserve">During an open compliance evaluation of a functional unit, OFCCP may extend the term of an existing </w:t>
      </w:r>
      <w:r w:rsidR="00D92A30" w:rsidRPr="00C43C91">
        <w:rPr>
          <w:rFonts w:ascii="Times New Roman" w:hAnsi="Times New Roman"/>
          <w:szCs w:val="24"/>
        </w:rPr>
        <w:t>FAAP</w:t>
      </w:r>
      <w:r w:rsidR="00430B44">
        <w:rPr>
          <w:rFonts w:ascii="Times New Roman" w:hAnsi="Times New Roman"/>
          <w:szCs w:val="24"/>
        </w:rPr>
        <w:t xml:space="preserve"> </w:t>
      </w:r>
      <w:r w:rsidRPr="00C43C91">
        <w:rPr>
          <w:rFonts w:ascii="Times New Roman" w:hAnsi="Times New Roman"/>
          <w:szCs w:val="24"/>
        </w:rPr>
        <w:t>agreement until the evaluation has been completed, if necessary.</w:t>
      </w:r>
    </w:p>
    <w:p w14:paraId="14147377" w14:textId="77777777" w:rsidR="006946A7" w:rsidRPr="00B2181F" w:rsidRDefault="006946A7" w:rsidP="00A75710">
      <w:pPr>
        <w:pStyle w:val="ListParagraph"/>
        <w:ind w:left="0"/>
        <w:rPr>
          <w:rFonts w:ascii="Times New Roman" w:hAnsi="Times New Roman"/>
          <w:szCs w:val="24"/>
        </w:rPr>
      </w:pPr>
    </w:p>
    <w:p w14:paraId="6F9E479D" w14:textId="77777777" w:rsidR="006946A7" w:rsidRPr="004E48F3" w:rsidRDefault="00957C94" w:rsidP="004E48F3">
      <w:pPr>
        <w:tabs>
          <w:tab w:val="left" w:pos="-720"/>
          <w:tab w:val="left" w:pos="540"/>
        </w:tabs>
        <w:suppressAutoHyphens/>
        <w:outlineLvl w:val="0"/>
        <w:rPr>
          <w:rFonts w:ascii="Times New Roman" w:hAnsi="Times New Roman"/>
          <w:b/>
          <w:i/>
          <w:szCs w:val="24"/>
        </w:rPr>
      </w:pPr>
      <w:r>
        <w:rPr>
          <w:rFonts w:ascii="Times New Roman" w:hAnsi="Times New Roman"/>
          <w:b/>
          <w:i/>
          <w:szCs w:val="24"/>
        </w:rPr>
        <w:t>d.</w:t>
      </w:r>
      <w:r>
        <w:rPr>
          <w:rFonts w:ascii="Times New Roman" w:hAnsi="Times New Roman"/>
          <w:b/>
          <w:i/>
          <w:szCs w:val="24"/>
        </w:rPr>
        <w:tab/>
      </w:r>
      <w:r>
        <w:rPr>
          <w:rFonts w:ascii="Times New Roman" w:hAnsi="Times New Roman"/>
          <w:b/>
          <w:i/>
          <w:szCs w:val="24"/>
        </w:rPr>
        <w:tab/>
      </w:r>
      <w:r w:rsidRPr="00957C94">
        <w:rPr>
          <w:rFonts w:ascii="Times New Roman" w:hAnsi="Times New Roman"/>
          <w:b/>
          <w:i/>
          <w:szCs w:val="24"/>
        </w:rPr>
        <w:t xml:space="preserve">Termination of a functional </w:t>
      </w:r>
      <w:r>
        <w:rPr>
          <w:rFonts w:ascii="Times New Roman" w:hAnsi="Times New Roman"/>
          <w:b/>
          <w:i/>
          <w:szCs w:val="24"/>
        </w:rPr>
        <w:t>AAP</w:t>
      </w:r>
      <w:r w:rsidRPr="00957C94">
        <w:rPr>
          <w:rFonts w:ascii="Times New Roman" w:hAnsi="Times New Roman"/>
          <w:b/>
          <w:i/>
          <w:szCs w:val="24"/>
        </w:rPr>
        <w:t xml:space="preserve"> agreement</w:t>
      </w:r>
      <w:r w:rsidR="006946A7" w:rsidRPr="004E48F3">
        <w:rPr>
          <w:rFonts w:ascii="Times New Roman" w:hAnsi="Times New Roman"/>
          <w:b/>
          <w:i/>
          <w:szCs w:val="24"/>
        </w:rPr>
        <w:t>:</w:t>
      </w:r>
    </w:p>
    <w:p w14:paraId="262E3265" w14:textId="77777777" w:rsidR="006946A7" w:rsidRPr="00B2181F" w:rsidRDefault="006946A7" w:rsidP="00A75710">
      <w:pPr>
        <w:pStyle w:val="EndnoteText"/>
        <w:tabs>
          <w:tab w:val="left" w:pos="-720"/>
        </w:tabs>
        <w:suppressAutoHyphens/>
        <w:ind w:left="1080"/>
        <w:rPr>
          <w:rFonts w:ascii="Times New Roman" w:hAnsi="Times New Roman"/>
          <w:szCs w:val="24"/>
        </w:rPr>
      </w:pPr>
    </w:p>
    <w:p w14:paraId="555016F2" w14:textId="271C811F" w:rsidR="006946A7" w:rsidRPr="00B2181F" w:rsidRDefault="006946A7" w:rsidP="004E48F3">
      <w:pPr>
        <w:pStyle w:val="EndnoteText"/>
        <w:numPr>
          <w:ilvl w:val="0"/>
          <w:numId w:val="2"/>
        </w:numPr>
        <w:tabs>
          <w:tab w:val="clear" w:pos="795"/>
          <w:tab w:val="left" w:pos="-720"/>
          <w:tab w:val="num" w:pos="1080"/>
        </w:tabs>
        <w:suppressAutoHyphens/>
        <w:ind w:left="1080"/>
        <w:rPr>
          <w:rFonts w:ascii="Times New Roman" w:hAnsi="Times New Roman"/>
          <w:b/>
          <w:szCs w:val="24"/>
        </w:rPr>
      </w:pPr>
      <w:r w:rsidRPr="00B2181F">
        <w:rPr>
          <w:rFonts w:ascii="Times New Roman" w:hAnsi="Times New Roman"/>
          <w:szCs w:val="24"/>
        </w:rPr>
        <w:t xml:space="preserve">Either party may terminate </w:t>
      </w:r>
      <w:r w:rsidR="00900E4B">
        <w:rPr>
          <w:rFonts w:ascii="Times New Roman" w:hAnsi="Times New Roman"/>
          <w:szCs w:val="24"/>
        </w:rPr>
        <w:t xml:space="preserve">a </w:t>
      </w:r>
      <w:r w:rsidR="00D92A30" w:rsidRPr="00B2181F">
        <w:rPr>
          <w:rFonts w:ascii="Times New Roman" w:hAnsi="Times New Roman"/>
          <w:szCs w:val="24"/>
        </w:rPr>
        <w:t>FAAP</w:t>
      </w:r>
      <w:r w:rsidR="00430B44">
        <w:rPr>
          <w:rFonts w:ascii="Times New Roman" w:hAnsi="Times New Roman"/>
          <w:szCs w:val="24"/>
        </w:rPr>
        <w:t xml:space="preserve"> </w:t>
      </w:r>
      <w:r w:rsidRPr="00B2181F">
        <w:rPr>
          <w:rFonts w:ascii="Times New Roman" w:hAnsi="Times New Roman"/>
          <w:szCs w:val="24"/>
        </w:rPr>
        <w:t>agreement </w:t>
      </w:r>
      <w:r w:rsidR="00D068FA">
        <w:rPr>
          <w:rFonts w:ascii="Times New Roman" w:hAnsi="Times New Roman"/>
          <w:szCs w:val="24"/>
        </w:rPr>
        <w:t xml:space="preserve">with </w:t>
      </w:r>
      <w:r w:rsidRPr="00B2181F">
        <w:rPr>
          <w:rFonts w:ascii="Times New Roman" w:hAnsi="Times New Roman"/>
          <w:szCs w:val="24"/>
        </w:rPr>
        <w:t>90 calendar days written notice</w:t>
      </w:r>
      <w:r w:rsidR="006E7A91">
        <w:rPr>
          <w:rFonts w:ascii="Times New Roman" w:hAnsi="Times New Roman"/>
          <w:szCs w:val="24"/>
        </w:rPr>
        <w:t xml:space="preserve"> submitted </w:t>
      </w:r>
      <w:r w:rsidR="00662A03">
        <w:rPr>
          <w:rFonts w:ascii="Times New Roman" w:hAnsi="Times New Roman"/>
          <w:szCs w:val="24"/>
        </w:rPr>
        <w:t xml:space="preserve">by </w:t>
      </w:r>
      <w:r w:rsidR="00B72D83">
        <w:rPr>
          <w:rFonts w:ascii="Times New Roman" w:hAnsi="Times New Roman"/>
          <w:szCs w:val="24"/>
        </w:rPr>
        <w:t>email</w:t>
      </w:r>
      <w:r w:rsidRPr="00B2181F">
        <w:rPr>
          <w:rFonts w:ascii="Times New Roman" w:hAnsi="Times New Roman"/>
          <w:szCs w:val="24"/>
        </w:rPr>
        <w:t xml:space="preserve">.  The notice </w:t>
      </w:r>
      <w:r w:rsidR="00CB740B">
        <w:rPr>
          <w:rFonts w:ascii="Times New Roman" w:hAnsi="Times New Roman"/>
          <w:szCs w:val="24"/>
        </w:rPr>
        <w:t>must</w:t>
      </w:r>
      <w:r w:rsidR="00CB740B" w:rsidRPr="00B2181F">
        <w:rPr>
          <w:rFonts w:ascii="Times New Roman" w:hAnsi="Times New Roman"/>
          <w:szCs w:val="24"/>
        </w:rPr>
        <w:t xml:space="preserve"> </w:t>
      </w:r>
      <w:r w:rsidRPr="00B2181F">
        <w:rPr>
          <w:rFonts w:ascii="Times New Roman" w:hAnsi="Times New Roman"/>
          <w:szCs w:val="24"/>
        </w:rPr>
        <w:t>provide a brief explanation of the reason for the termination and the effective date of the termination.</w:t>
      </w:r>
    </w:p>
    <w:p w14:paraId="7C8D1BF9" w14:textId="77777777" w:rsidR="006946A7" w:rsidRPr="00C43C91" w:rsidRDefault="006946A7" w:rsidP="00CC17A9">
      <w:pPr>
        <w:pStyle w:val="EndnoteText"/>
        <w:tabs>
          <w:tab w:val="left" w:pos="-720"/>
        </w:tabs>
        <w:suppressAutoHyphens/>
        <w:ind w:left="285"/>
        <w:rPr>
          <w:rFonts w:ascii="Times New Roman" w:hAnsi="Times New Roman"/>
          <w:szCs w:val="24"/>
        </w:rPr>
      </w:pPr>
    </w:p>
    <w:p w14:paraId="4C772C66" w14:textId="6488F0B4" w:rsidR="006810F8" w:rsidRPr="00743D8F" w:rsidRDefault="006810F8" w:rsidP="006810F8">
      <w:pPr>
        <w:numPr>
          <w:ilvl w:val="0"/>
          <w:numId w:val="2"/>
        </w:numPr>
        <w:ind w:left="1080"/>
        <w:rPr>
          <w:rFonts w:ascii="Times New Roman" w:hAnsi="Times New Roman"/>
          <w:b/>
          <w:szCs w:val="24"/>
          <w:u w:val="single"/>
        </w:rPr>
      </w:pPr>
      <w:r w:rsidRPr="00743D8F">
        <w:rPr>
          <w:rFonts w:ascii="Times New Roman" w:hAnsi="Times New Roman"/>
          <w:szCs w:val="24"/>
        </w:rPr>
        <w:t xml:space="preserve">OFCCP may terminate a </w:t>
      </w:r>
      <w:r w:rsidR="00E337A4" w:rsidRPr="00F15D0A">
        <w:rPr>
          <w:rFonts w:ascii="Times New Roman" w:hAnsi="Times New Roman"/>
          <w:szCs w:val="24"/>
        </w:rPr>
        <w:t>FAAP agreement when the contractor fails to account for all of its employees in</w:t>
      </w:r>
      <w:r w:rsidRPr="00743D8F">
        <w:rPr>
          <w:rFonts w:ascii="Times New Roman" w:hAnsi="Times New Roman"/>
          <w:szCs w:val="24"/>
        </w:rPr>
        <w:t xml:space="preserve"> a functional or establishment AAP</w:t>
      </w:r>
      <w:r w:rsidR="00E337A4" w:rsidRPr="00F15D0A">
        <w:rPr>
          <w:rFonts w:ascii="Times New Roman" w:hAnsi="Times New Roman"/>
          <w:szCs w:val="24"/>
        </w:rPr>
        <w:t xml:space="preserve">.  OFCCP may also terminate an agreement </w:t>
      </w:r>
      <w:r w:rsidR="009D5C86" w:rsidRPr="00743D8F">
        <w:rPr>
          <w:rFonts w:ascii="Times New Roman" w:hAnsi="Times New Roman"/>
          <w:szCs w:val="24"/>
        </w:rPr>
        <w:t xml:space="preserve">when a contractor </w:t>
      </w:r>
      <w:r w:rsidR="00E337A4" w:rsidRPr="00F15D0A">
        <w:rPr>
          <w:rFonts w:ascii="Times New Roman" w:hAnsi="Times New Roman"/>
          <w:szCs w:val="24"/>
        </w:rPr>
        <w:t xml:space="preserve">repeatedly fails </w:t>
      </w:r>
      <w:r w:rsidRPr="00743D8F">
        <w:rPr>
          <w:rFonts w:ascii="Times New Roman" w:hAnsi="Times New Roman"/>
          <w:szCs w:val="24"/>
        </w:rPr>
        <w:t xml:space="preserve">to </w:t>
      </w:r>
      <w:r w:rsidRPr="00F15D0A">
        <w:rPr>
          <w:rFonts w:ascii="Times New Roman" w:hAnsi="Times New Roman"/>
          <w:szCs w:val="24"/>
        </w:rPr>
        <w:t xml:space="preserve">notify OFCCP of a modification to its functional </w:t>
      </w:r>
      <w:r w:rsidR="00B837FD" w:rsidRPr="00F15D0A">
        <w:rPr>
          <w:rFonts w:ascii="Times New Roman" w:hAnsi="Times New Roman"/>
          <w:szCs w:val="24"/>
        </w:rPr>
        <w:t xml:space="preserve">or business </w:t>
      </w:r>
      <w:r w:rsidRPr="00F15D0A">
        <w:rPr>
          <w:rFonts w:ascii="Times New Roman" w:hAnsi="Times New Roman"/>
          <w:szCs w:val="24"/>
        </w:rPr>
        <w:t>units</w:t>
      </w:r>
      <w:r w:rsidR="00B837FD" w:rsidRPr="00F15D0A">
        <w:rPr>
          <w:rFonts w:ascii="Times New Roman" w:hAnsi="Times New Roman"/>
          <w:szCs w:val="24"/>
        </w:rPr>
        <w:t>, or structure or organization</w:t>
      </w:r>
      <w:r w:rsidR="003840CA" w:rsidRPr="00F15D0A">
        <w:rPr>
          <w:rFonts w:ascii="Times New Roman" w:hAnsi="Times New Roman"/>
          <w:szCs w:val="24"/>
        </w:rPr>
        <w:t xml:space="preserve"> that affects a FAAP agreement</w:t>
      </w:r>
      <w:r w:rsidR="00E337A4" w:rsidRPr="00F15D0A">
        <w:rPr>
          <w:rFonts w:ascii="Times New Roman" w:hAnsi="Times New Roman"/>
          <w:szCs w:val="24"/>
        </w:rPr>
        <w:t>.  T</w:t>
      </w:r>
      <w:r w:rsidR="0059166D" w:rsidRPr="00F15D0A">
        <w:rPr>
          <w:rFonts w:ascii="Times New Roman" w:hAnsi="Times New Roman"/>
          <w:szCs w:val="24"/>
        </w:rPr>
        <w:t xml:space="preserve">wo or more </w:t>
      </w:r>
      <w:r w:rsidR="0054640F" w:rsidRPr="00F15D0A">
        <w:rPr>
          <w:rFonts w:ascii="Times New Roman" w:hAnsi="Times New Roman"/>
          <w:szCs w:val="24"/>
        </w:rPr>
        <w:t xml:space="preserve">such </w:t>
      </w:r>
      <w:r w:rsidR="00E337A4" w:rsidRPr="00F15D0A">
        <w:rPr>
          <w:rFonts w:ascii="Times New Roman" w:hAnsi="Times New Roman"/>
          <w:szCs w:val="24"/>
        </w:rPr>
        <w:t>instances during the term of</w:t>
      </w:r>
      <w:r w:rsidR="0054640F" w:rsidRPr="00F15D0A">
        <w:rPr>
          <w:rFonts w:ascii="Times New Roman" w:hAnsi="Times New Roman"/>
          <w:szCs w:val="24"/>
        </w:rPr>
        <w:t xml:space="preserve"> the </w:t>
      </w:r>
      <w:r w:rsidR="00E337A4" w:rsidRPr="00F15D0A">
        <w:rPr>
          <w:rFonts w:ascii="Times New Roman" w:hAnsi="Times New Roman"/>
          <w:szCs w:val="24"/>
        </w:rPr>
        <w:t>agreement could constitute a repe</w:t>
      </w:r>
      <w:r w:rsidR="0054640F" w:rsidRPr="00F15D0A">
        <w:rPr>
          <w:rFonts w:ascii="Times New Roman" w:hAnsi="Times New Roman"/>
          <w:szCs w:val="24"/>
        </w:rPr>
        <w:t>a</w:t>
      </w:r>
      <w:r w:rsidR="00E337A4" w:rsidRPr="00F15D0A">
        <w:rPr>
          <w:rFonts w:ascii="Times New Roman" w:hAnsi="Times New Roman"/>
          <w:szCs w:val="24"/>
        </w:rPr>
        <w:t xml:space="preserve">ted failure to </w:t>
      </w:r>
      <w:r w:rsidR="008E7B44" w:rsidRPr="00F15D0A">
        <w:rPr>
          <w:rFonts w:ascii="Times New Roman" w:hAnsi="Times New Roman"/>
          <w:szCs w:val="24"/>
        </w:rPr>
        <w:t xml:space="preserve">inform </w:t>
      </w:r>
      <w:r w:rsidR="00E337A4" w:rsidRPr="00F15D0A">
        <w:rPr>
          <w:rFonts w:ascii="Times New Roman" w:hAnsi="Times New Roman"/>
          <w:szCs w:val="24"/>
        </w:rPr>
        <w:t>OFCCP</w:t>
      </w:r>
      <w:r w:rsidR="008E7B44" w:rsidRPr="00F15D0A">
        <w:rPr>
          <w:rFonts w:ascii="Times New Roman" w:hAnsi="Times New Roman"/>
          <w:szCs w:val="24"/>
        </w:rPr>
        <w:t xml:space="preserve"> of modifications</w:t>
      </w:r>
      <w:r w:rsidR="00E337A4" w:rsidRPr="00F15D0A">
        <w:rPr>
          <w:rFonts w:ascii="Times New Roman" w:hAnsi="Times New Roman"/>
          <w:szCs w:val="24"/>
        </w:rPr>
        <w:t xml:space="preserve">. </w:t>
      </w:r>
      <w:r w:rsidR="0059166D" w:rsidRPr="00F15D0A">
        <w:rPr>
          <w:rFonts w:ascii="Times New Roman" w:hAnsi="Times New Roman"/>
          <w:szCs w:val="24"/>
        </w:rPr>
        <w:t xml:space="preserve"> </w:t>
      </w:r>
    </w:p>
    <w:p w14:paraId="12EF1229" w14:textId="77777777" w:rsidR="006810F8" w:rsidRPr="00C43C91" w:rsidRDefault="006810F8" w:rsidP="006810F8">
      <w:pPr>
        <w:ind w:left="1080"/>
        <w:rPr>
          <w:rFonts w:ascii="Times New Roman" w:hAnsi="Times New Roman"/>
          <w:b/>
          <w:szCs w:val="24"/>
          <w:u w:val="single"/>
        </w:rPr>
      </w:pPr>
    </w:p>
    <w:p w14:paraId="78985ED8" w14:textId="77777777" w:rsidR="006946A7" w:rsidRPr="00C43C91" w:rsidRDefault="006946A7" w:rsidP="004E48F3">
      <w:pPr>
        <w:pStyle w:val="EndnoteText"/>
        <w:numPr>
          <w:ilvl w:val="0"/>
          <w:numId w:val="2"/>
        </w:numPr>
        <w:tabs>
          <w:tab w:val="left" w:pos="-720"/>
        </w:tabs>
        <w:suppressAutoHyphens/>
        <w:ind w:left="1080"/>
        <w:rPr>
          <w:rFonts w:ascii="Times New Roman" w:hAnsi="Times New Roman"/>
          <w:b/>
          <w:szCs w:val="24"/>
        </w:rPr>
      </w:pPr>
      <w:r w:rsidRPr="00C43C91">
        <w:rPr>
          <w:rFonts w:ascii="Times New Roman" w:hAnsi="Times New Roman"/>
          <w:szCs w:val="24"/>
        </w:rPr>
        <w:t xml:space="preserve">Upon termination of a </w:t>
      </w:r>
      <w:r w:rsidR="00D92A30" w:rsidRPr="00C43C91">
        <w:rPr>
          <w:rFonts w:ascii="Times New Roman" w:hAnsi="Times New Roman"/>
          <w:szCs w:val="24"/>
        </w:rPr>
        <w:t>FAAP</w:t>
      </w:r>
      <w:r w:rsidR="00BA50DB" w:rsidRPr="00C43C91">
        <w:rPr>
          <w:rFonts w:ascii="Times New Roman" w:hAnsi="Times New Roman"/>
          <w:szCs w:val="24"/>
        </w:rPr>
        <w:t xml:space="preserve"> </w:t>
      </w:r>
      <w:r w:rsidRPr="00C43C91">
        <w:rPr>
          <w:rFonts w:ascii="Times New Roman" w:hAnsi="Times New Roman"/>
          <w:szCs w:val="24"/>
        </w:rPr>
        <w:t xml:space="preserve">agreement, all </w:t>
      </w:r>
      <w:r w:rsidR="009D5C86">
        <w:rPr>
          <w:rFonts w:ascii="Times New Roman" w:hAnsi="Times New Roman"/>
          <w:szCs w:val="24"/>
        </w:rPr>
        <w:t xml:space="preserve">of the contractor’s </w:t>
      </w:r>
      <w:r w:rsidRPr="00C43C91">
        <w:rPr>
          <w:rFonts w:ascii="Times New Roman" w:hAnsi="Times New Roman"/>
          <w:szCs w:val="24"/>
        </w:rPr>
        <w:t xml:space="preserve">employees are required to be covered by establishment-based AAPs.  The establishment-based AAPs shall be in place no later than 120 </w:t>
      </w:r>
      <w:r w:rsidR="006A14E0">
        <w:rPr>
          <w:rFonts w:ascii="Times New Roman" w:hAnsi="Times New Roman"/>
          <w:szCs w:val="24"/>
        </w:rPr>
        <w:t xml:space="preserve">calendar </w:t>
      </w:r>
      <w:r w:rsidRPr="00C43C91">
        <w:rPr>
          <w:rFonts w:ascii="Times New Roman" w:hAnsi="Times New Roman"/>
          <w:szCs w:val="24"/>
        </w:rPr>
        <w:t xml:space="preserve">days from either OFCCP’s or the contractor’s notification that the </w:t>
      </w:r>
      <w:r w:rsidR="00D92A30" w:rsidRPr="00C43C91">
        <w:rPr>
          <w:rFonts w:ascii="Times New Roman" w:hAnsi="Times New Roman"/>
          <w:szCs w:val="24"/>
        </w:rPr>
        <w:t>FAAP</w:t>
      </w:r>
      <w:r w:rsidR="00BA50DB" w:rsidRPr="00C43C91">
        <w:rPr>
          <w:rFonts w:ascii="Times New Roman" w:hAnsi="Times New Roman"/>
          <w:szCs w:val="24"/>
        </w:rPr>
        <w:t xml:space="preserve"> </w:t>
      </w:r>
      <w:r w:rsidRPr="00C43C91">
        <w:rPr>
          <w:rFonts w:ascii="Times New Roman" w:hAnsi="Times New Roman"/>
          <w:szCs w:val="24"/>
        </w:rPr>
        <w:t>agreement has been terminated.</w:t>
      </w:r>
    </w:p>
    <w:p w14:paraId="087B8E44" w14:textId="77777777" w:rsidR="00B459D2" w:rsidRPr="004E48F3" w:rsidRDefault="00B459D2" w:rsidP="004E48F3">
      <w:pPr>
        <w:rPr>
          <w:rFonts w:ascii="Times New Roman" w:hAnsi="Times New Roman"/>
          <w:szCs w:val="24"/>
        </w:rPr>
      </w:pPr>
    </w:p>
    <w:p w14:paraId="070D7BAE" w14:textId="77777777" w:rsidR="006946A7" w:rsidRPr="00C43C91" w:rsidRDefault="006946A7" w:rsidP="00A75710">
      <w:pPr>
        <w:tabs>
          <w:tab w:val="left" w:pos="-720"/>
        </w:tabs>
        <w:suppressAutoHyphens/>
        <w:ind w:left="795"/>
        <w:rPr>
          <w:rFonts w:ascii="Times New Roman" w:hAnsi="Times New Roman"/>
          <w:szCs w:val="24"/>
        </w:rPr>
      </w:pPr>
    </w:p>
    <w:p w14:paraId="2B4E85CC" w14:textId="7F118C5F" w:rsidR="006946A7" w:rsidRPr="00C43C91" w:rsidRDefault="009C670B" w:rsidP="00CC17A9">
      <w:pPr>
        <w:tabs>
          <w:tab w:val="left" w:pos="-720"/>
          <w:tab w:val="left" w:pos="0"/>
        </w:tabs>
        <w:suppressAutoHyphens/>
        <w:rPr>
          <w:rFonts w:ascii="Times New Roman" w:hAnsi="Times New Roman"/>
          <w:szCs w:val="24"/>
        </w:rPr>
      </w:pPr>
      <w:r w:rsidRPr="00BB03CC">
        <w:rPr>
          <w:rFonts w:ascii="Times New Roman" w:hAnsi="Times New Roman"/>
          <w:b/>
          <w:szCs w:val="24"/>
        </w:rPr>
        <w:t xml:space="preserve">8. </w:t>
      </w:r>
      <w:r w:rsidR="006946A7" w:rsidRPr="00C43C91">
        <w:rPr>
          <w:rFonts w:ascii="Times New Roman" w:hAnsi="Times New Roman"/>
          <w:b/>
          <w:szCs w:val="24"/>
          <w:u w:val="single"/>
        </w:rPr>
        <w:t>ATTACHMENTS</w:t>
      </w:r>
      <w:r w:rsidR="006946A7" w:rsidRPr="00C43C91">
        <w:rPr>
          <w:rFonts w:ascii="Times New Roman" w:hAnsi="Times New Roman"/>
          <w:b/>
          <w:szCs w:val="24"/>
        </w:rPr>
        <w:t>:</w:t>
      </w:r>
      <w:r w:rsidR="006946A7" w:rsidRPr="00C43C91">
        <w:rPr>
          <w:rFonts w:ascii="Times New Roman" w:hAnsi="Times New Roman"/>
          <w:szCs w:val="24"/>
        </w:rPr>
        <w:t xml:space="preserve">  A</w:t>
      </w:r>
      <w:r w:rsidR="00DB6B75">
        <w:rPr>
          <w:rFonts w:ascii="Times New Roman" w:hAnsi="Times New Roman"/>
          <w:szCs w:val="24"/>
        </w:rPr>
        <w:t xml:space="preserve"> </w:t>
      </w:r>
      <w:r w:rsidR="009610C6">
        <w:rPr>
          <w:rFonts w:ascii="Times New Roman" w:hAnsi="Times New Roman"/>
          <w:szCs w:val="24"/>
        </w:rPr>
        <w:t>and B</w:t>
      </w:r>
    </w:p>
    <w:p w14:paraId="7E6FB6CD" w14:textId="77777777" w:rsidR="006946A7" w:rsidRPr="00C43C91" w:rsidRDefault="006946A7" w:rsidP="008A3E12">
      <w:pPr>
        <w:tabs>
          <w:tab w:val="left" w:pos="-720"/>
        </w:tabs>
        <w:suppressAutoHyphens/>
        <w:ind w:left="435"/>
        <w:rPr>
          <w:rFonts w:ascii="Times New Roman" w:hAnsi="Times New Roman"/>
          <w:szCs w:val="24"/>
        </w:rPr>
      </w:pPr>
    </w:p>
    <w:p w14:paraId="1EC4D28E" w14:textId="77777777" w:rsidR="006946A7" w:rsidRPr="00C43C91" w:rsidRDefault="006946A7" w:rsidP="00A75710">
      <w:pPr>
        <w:tabs>
          <w:tab w:val="left" w:pos="-720"/>
        </w:tabs>
        <w:suppressAutoHyphens/>
        <w:ind w:left="720"/>
        <w:rPr>
          <w:rFonts w:ascii="Times New Roman" w:hAnsi="Times New Roman"/>
          <w:szCs w:val="24"/>
        </w:rPr>
      </w:pPr>
    </w:p>
    <w:p w14:paraId="0EEE59FB" w14:textId="77777777" w:rsidR="006946A7" w:rsidRPr="00C43C91" w:rsidRDefault="006946A7" w:rsidP="00A75710">
      <w:pPr>
        <w:tabs>
          <w:tab w:val="left" w:pos="-720"/>
          <w:tab w:val="left" w:pos="6480"/>
        </w:tabs>
        <w:suppressAutoHyphens/>
        <w:rPr>
          <w:rFonts w:ascii="Times New Roman" w:hAnsi="Times New Roman"/>
          <w:szCs w:val="24"/>
        </w:rPr>
      </w:pPr>
      <w:r w:rsidRPr="00C43C91">
        <w:rPr>
          <w:rFonts w:ascii="Times New Roman" w:hAnsi="Times New Roman"/>
          <w:szCs w:val="24"/>
        </w:rPr>
        <w:t>________________________</w:t>
      </w:r>
      <w:r w:rsidR="00BA16FB">
        <w:rPr>
          <w:rFonts w:ascii="Times New Roman" w:hAnsi="Times New Roman"/>
          <w:szCs w:val="24"/>
        </w:rPr>
        <w:tab/>
      </w:r>
      <w:r w:rsidRPr="00C43C91">
        <w:rPr>
          <w:rFonts w:ascii="Times New Roman" w:hAnsi="Times New Roman"/>
          <w:szCs w:val="24"/>
        </w:rPr>
        <w:t xml:space="preserve">_________________ </w:t>
      </w:r>
    </w:p>
    <w:p w14:paraId="68FEA761" w14:textId="77777777" w:rsidR="006946A7" w:rsidRPr="00C43C91" w:rsidRDefault="00354109" w:rsidP="00A75710">
      <w:pPr>
        <w:pStyle w:val="EndnoteText"/>
        <w:tabs>
          <w:tab w:val="left" w:pos="-720"/>
        </w:tabs>
        <w:suppressAutoHyphens/>
        <w:rPr>
          <w:rFonts w:ascii="Times New Roman" w:hAnsi="Times New Roman"/>
          <w:szCs w:val="24"/>
        </w:rPr>
      </w:pPr>
      <w:r>
        <w:rPr>
          <w:rFonts w:ascii="Times New Roman" w:hAnsi="Times New Roman"/>
          <w:b/>
          <w:szCs w:val="24"/>
        </w:rPr>
        <w:t>CRAIG E. LEEN</w:t>
      </w:r>
      <w:r>
        <w:rPr>
          <w:rFonts w:ascii="Times New Roman" w:hAnsi="Times New Roman"/>
          <w:b/>
          <w:szCs w:val="24"/>
        </w:rPr>
        <w:tab/>
      </w:r>
      <w:r w:rsidR="006946A7" w:rsidRPr="00C43C91">
        <w:rPr>
          <w:rFonts w:ascii="Times New Roman" w:hAnsi="Times New Roman"/>
          <w:szCs w:val="24"/>
        </w:rPr>
        <w:tab/>
      </w:r>
      <w:r w:rsidR="006946A7" w:rsidRPr="00C43C91">
        <w:rPr>
          <w:rFonts w:ascii="Times New Roman" w:hAnsi="Times New Roman"/>
          <w:szCs w:val="24"/>
        </w:rPr>
        <w:tab/>
        <w:t xml:space="preserve">   </w:t>
      </w:r>
      <w:r w:rsidR="006946A7" w:rsidRPr="00C43C91">
        <w:rPr>
          <w:rFonts w:ascii="Times New Roman" w:hAnsi="Times New Roman"/>
          <w:szCs w:val="24"/>
        </w:rPr>
        <w:tab/>
      </w:r>
      <w:r w:rsidR="006946A7" w:rsidRPr="00C43C91">
        <w:rPr>
          <w:rFonts w:ascii="Times New Roman" w:hAnsi="Times New Roman"/>
          <w:szCs w:val="24"/>
        </w:rPr>
        <w:tab/>
      </w:r>
      <w:r w:rsidR="006946A7" w:rsidRPr="00C43C91">
        <w:rPr>
          <w:rFonts w:ascii="Times New Roman" w:hAnsi="Times New Roman"/>
          <w:szCs w:val="24"/>
        </w:rPr>
        <w:tab/>
      </w:r>
      <w:r w:rsidR="006946A7" w:rsidRPr="00C43C91">
        <w:rPr>
          <w:rFonts w:ascii="Times New Roman" w:hAnsi="Times New Roman"/>
          <w:szCs w:val="24"/>
        </w:rPr>
        <w:tab/>
      </w:r>
      <w:r w:rsidR="006946A7" w:rsidRPr="00C43C91">
        <w:rPr>
          <w:rFonts w:ascii="Times New Roman" w:hAnsi="Times New Roman"/>
          <w:b/>
          <w:szCs w:val="24"/>
        </w:rPr>
        <w:t>DATE</w:t>
      </w:r>
      <w:r w:rsidR="006946A7" w:rsidRPr="00C43C91">
        <w:rPr>
          <w:rFonts w:ascii="Times New Roman" w:hAnsi="Times New Roman"/>
          <w:szCs w:val="24"/>
        </w:rPr>
        <w:t xml:space="preserve"> </w:t>
      </w:r>
    </w:p>
    <w:p w14:paraId="0C683318" w14:textId="77777777" w:rsidR="006946A7" w:rsidRPr="00C43C91" w:rsidRDefault="00354109" w:rsidP="00A75710">
      <w:pPr>
        <w:pStyle w:val="EndnoteText"/>
        <w:tabs>
          <w:tab w:val="left" w:pos="5490"/>
          <w:tab w:val="right" w:pos="9360"/>
        </w:tabs>
        <w:suppressAutoHyphens/>
        <w:outlineLvl w:val="0"/>
        <w:rPr>
          <w:rFonts w:ascii="Times New Roman" w:hAnsi="Times New Roman"/>
          <w:szCs w:val="24"/>
        </w:rPr>
      </w:pPr>
      <w:r>
        <w:rPr>
          <w:rFonts w:ascii="Times New Roman" w:hAnsi="Times New Roman"/>
          <w:szCs w:val="24"/>
        </w:rPr>
        <w:t xml:space="preserve">Acting </w:t>
      </w:r>
      <w:r w:rsidR="006946A7" w:rsidRPr="00C43C91">
        <w:rPr>
          <w:rFonts w:ascii="Times New Roman" w:hAnsi="Times New Roman"/>
          <w:szCs w:val="24"/>
        </w:rPr>
        <w:t>Director</w:t>
      </w:r>
    </w:p>
    <w:p w14:paraId="147CE70E" w14:textId="77777777" w:rsidR="006946A7" w:rsidRPr="00C43C91" w:rsidRDefault="006946A7" w:rsidP="00A75710">
      <w:pPr>
        <w:pStyle w:val="EndnoteText"/>
        <w:tabs>
          <w:tab w:val="left" w:pos="5490"/>
          <w:tab w:val="right" w:pos="9360"/>
        </w:tabs>
        <w:suppressAutoHyphens/>
        <w:rPr>
          <w:rFonts w:ascii="Times New Roman" w:hAnsi="Times New Roman"/>
          <w:szCs w:val="24"/>
        </w:rPr>
      </w:pPr>
      <w:r w:rsidRPr="00C43C91">
        <w:rPr>
          <w:rFonts w:ascii="Times New Roman" w:hAnsi="Times New Roman"/>
          <w:szCs w:val="24"/>
        </w:rPr>
        <w:t>Office of Federal Contract Compliance Programs</w:t>
      </w:r>
    </w:p>
    <w:p w14:paraId="16B8B491" w14:textId="77777777" w:rsidR="006946A7" w:rsidRPr="00C43C91" w:rsidRDefault="006946A7" w:rsidP="00A75710">
      <w:pPr>
        <w:pStyle w:val="EndnoteText"/>
        <w:tabs>
          <w:tab w:val="left" w:pos="5490"/>
          <w:tab w:val="right" w:pos="9360"/>
        </w:tabs>
        <w:suppressAutoHyphens/>
        <w:rPr>
          <w:rFonts w:ascii="Times New Roman" w:hAnsi="Times New Roman"/>
          <w:szCs w:val="24"/>
        </w:rPr>
      </w:pPr>
      <w:r w:rsidRPr="00C43C91">
        <w:rPr>
          <w:rFonts w:ascii="Times New Roman" w:hAnsi="Times New Roman"/>
          <w:szCs w:val="24"/>
        </w:rPr>
        <w:br w:type="page"/>
      </w:r>
    </w:p>
    <w:p w14:paraId="46F3E628" w14:textId="77777777" w:rsidR="006946A7" w:rsidRDefault="006946A7" w:rsidP="00CC17A9">
      <w:pPr>
        <w:pStyle w:val="ListParagraph"/>
        <w:ind w:left="-90"/>
        <w:jc w:val="center"/>
        <w:outlineLvl w:val="0"/>
        <w:rPr>
          <w:rFonts w:ascii="Times New Roman" w:hAnsi="Times New Roman"/>
          <w:b/>
        </w:rPr>
      </w:pPr>
      <w:r w:rsidRPr="00CC17A9">
        <w:rPr>
          <w:rFonts w:ascii="Times New Roman" w:hAnsi="Times New Roman"/>
          <w:b/>
        </w:rPr>
        <w:t>Attachment A</w:t>
      </w:r>
    </w:p>
    <w:p w14:paraId="15D17150" w14:textId="77777777" w:rsidR="00DB6B75" w:rsidRDefault="00DB6B75" w:rsidP="00CC17A9">
      <w:pPr>
        <w:pStyle w:val="ListParagraph"/>
        <w:ind w:left="-90"/>
        <w:jc w:val="center"/>
        <w:outlineLvl w:val="0"/>
        <w:rPr>
          <w:rFonts w:ascii="Times New Roman" w:hAnsi="Times New Roman"/>
          <w:b/>
        </w:rPr>
      </w:pPr>
    </w:p>
    <w:p w14:paraId="1EF4C94E" w14:textId="77777777" w:rsidR="006946A7" w:rsidRPr="00C43C91" w:rsidRDefault="006946A7" w:rsidP="00A75710">
      <w:pPr>
        <w:tabs>
          <w:tab w:val="left" w:pos="-720"/>
        </w:tabs>
        <w:suppressAutoHyphens/>
        <w:ind w:left="864"/>
        <w:rPr>
          <w:rFonts w:ascii="Times New Roman" w:hAnsi="Times New Roman"/>
          <w:i/>
        </w:rPr>
      </w:pPr>
    </w:p>
    <w:p w14:paraId="2FDB7480" w14:textId="3FFB1AE7" w:rsidR="006946A7" w:rsidRPr="00B2181F" w:rsidRDefault="00A16328" w:rsidP="00A75710">
      <w:pPr>
        <w:tabs>
          <w:tab w:val="left" w:pos="-720"/>
        </w:tabs>
        <w:suppressAutoHyphens/>
        <w:rPr>
          <w:rFonts w:ascii="Times New Roman" w:hAnsi="Times New Roman"/>
        </w:rPr>
      </w:pPr>
      <w:r>
        <w:rPr>
          <w:rFonts w:ascii="Times New Roman" w:hAnsi="Times New Roman"/>
          <w:i/>
        </w:rPr>
        <w:t>All Documents Below Must be Submitted with the FAAP Request</w:t>
      </w:r>
    </w:p>
    <w:p w14:paraId="11113110" w14:textId="77777777" w:rsidR="006946A7" w:rsidRPr="00B2181F" w:rsidRDefault="006946A7" w:rsidP="00A75710">
      <w:pPr>
        <w:tabs>
          <w:tab w:val="left" w:pos="-720"/>
        </w:tabs>
        <w:suppressAutoHyphens/>
        <w:ind w:left="1224"/>
        <w:rPr>
          <w:rFonts w:ascii="Times New Roman" w:hAnsi="Times New Roman"/>
        </w:rPr>
      </w:pPr>
      <w:r w:rsidRPr="00B2181F">
        <w:rPr>
          <w:rFonts w:ascii="Times New Roman" w:hAnsi="Times New Roman"/>
          <w:b/>
        </w:rPr>
        <w:t xml:space="preserve">  </w:t>
      </w:r>
    </w:p>
    <w:p w14:paraId="5B93EF21" w14:textId="77777777" w:rsidR="006946A7" w:rsidRPr="00431FE4" w:rsidRDefault="008A72E8" w:rsidP="004E48F3">
      <w:pPr>
        <w:pStyle w:val="ListParagraph"/>
        <w:numPr>
          <w:ilvl w:val="0"/>
          <w:numId w:val="17"/>
        </w:numPr>
        <w:ind w:left="360"/>
        <w:rPr>
          <w:rFonts w:ascii="Times New Roman" w:hAnsi="Times New Roman"/>
        </w:rPr>
      </w:pPr>
      <w:r>
        <w:rPr>
          <w:rFonts w:ascii="Times New Roman" w:hAnsi="Times New Roman"/>
        </w:rPr>
        <w:t xml:space="preserve">The contractor must </w:t>
      </w:r>
      <w:r w:rsidR="00115C92">
        <w:rPr>
          <w:rFonts w:ascii="Times New Roman" w:hAnsi="Times New Roman"/>
        </w:rPr>
        <w:t>provide a</w:t>
      </w:r>
      <w:r w:rsidR="00115C92" w:rsidRPr="00431FE4">
        <w:rPr>
          <w:rFonts w:ascii="Times New Roman" w:hAnsi="Times New Roman"/>
        </w:rPr>
        <w:t xml:space="preserve"> statement </w:t>
      </w:r>
      <w:r w:rsidR="00115C92">
        <w:rPr>
          <w:rFonts w:ascii="Times New Roman" w:hAnsi="Times New Roman"/>
        </w:rPr>
        <w:t>that</w:t>
      </w:r>
      <w:r w:rsidR="00115C92" w:rsidRPr="00431FE4">
        <w:rPr>
          <w:rFonts w:ascii="Times New Roman" w:hAnsi="Times New Roman"/>
        </w:rPr>
        <w:t xml:space="preserve"> </w:t>
      </w:r>
      <w:r w:rsidR="00115C92">
        <w:rPr>
          <w:rFonts w:ascii="Times New Roman" w:hAnsi="Times New Roman"/>
        </w:rPr>
        <w:t xml:space="preserve">it is </w:t>
      </w:r>
      <w:r w:rsidR="00115C92" w:rsidRPr="00431FE4">
        <w:rPr>
          <w:rFonts w:ascii="Times New Roman" w:hAnsi="Times New Roman"/>
        </w:rPr>
        <w:t>a covered federal contractor or subcontractor</w:t>
      </w:r>
      <w:r w:rsidR="00115C92">
        <w:rPr>
          <w:rFonts w:ascii="Times New Roman" w:hAnsi="Times New Roman"/>
        </w:rPr>
        <w:t xml:space="preserve"> </w:t>
      </w:r>
      <w:r>
        <w:rPr>
          <w:rFonts w:ascii="Times New Roman" w:hAnsi="Times New Roman"/>
        </w:rPr>
        <w:t xml:space="preserve">under </w:t>
      </w:r>
      <w:r w:rsidRPr="008A72E8">
        <w:rPr>
          <w:rFonts w:ascii="Times New Roman" w:hAnsi="Times New Roman"/>
        </w:rPr>
        <w:t>41 CFR 60-1, 60-2, 60-300, 60-741</w:t>
      </w:r>
      <w:r>
        <w:rPr>
          <w:rFonts w:ascii="Times New Roman" w:hAnsi="Times New Roman"/>
        </w:rPr>
        <w:t xml:space="preserve"> </w:t>
      </w:r>
      <w:r w:rsidR="00115C92">
        <w:rPr>
          <w:rFonts w:ascii="Times New Roman" w:hAnsi="Times New Roman"/>
        </w:rPr>
        <w:t xml:space="preserve">or some combination of these laws as enforced by OFCCP.  The statement must include </w:t>
      </w:r>
      <w:r w:rsidR="006946A7" w:rsidRPr="00431FE4">
        <w:rPr>
          <w:rFonts w:ascii="Times New Roman" w:hAnsi="Times New Roman"/>
        </w:rPr>
        <w:t xml:space="preserve">specific information </w:t>
      </w:r>
      <w:r w:rsidR="00115C92">
        <w:rPr>
          <w:rFonts w:ascii="Times New Roman" w:hAnsi="Times New Roman"/>
        </w:rPr>
        <w:t xml:space="preserve">on </w:t>
      </w:r>
      <w:r w:rsidR="006946A7" w:rsidRPr="00431FE4">
        <w:rPr>
          <w:rFonts w:ascii="Times New Roman" w:hAnsi="Times New Roman"/>
        </w:rPr>
        <w:t>at least one federal contract or subcontract of $50,000 or more, identifying the name of the federal contracting agency, the contract number, the contract period, and the name of the prime contractor if the contractor is a subcontractor</w:t>
      </w:r>
      <w:r w:rsidR="009660D9">
        <w:rPr>
          <w:rFonts w:ascii="Times New Roman" w:hAnsi="Times New Roman"/>
        </w:rPr>
        <w:t>.</w:t>
      </w:r>
    </w:p>
    <w:p w14:paraId="5549A74B" w14:textId="77777777" w:rsidR="006946A7" w:rsidRPr="00C43C91" w:rsidRDefault="006946A7" w:rsidP="005967DA">
      <w:pPr>
        <w:ind w:left="360"/>
        <w:rPr>
          <w:rFonts w:ascii="Times New Roman" w:hAnsi="Times New Roman"/>
        </w:rPr>
      </w:pPr>
    </w:p>
    <w:p w14:paraId="05A3CE14" w14:textId="77777777" w:rsidR="006946A7" w:rsidRPr="00431FE4" w:rsidRDefault="006946A7" w:rsidP="004E48F3">
      <w:pPr>
        <w:pStyle w:val="ListParagraph"/>
        <w:numPr>
          <w:ilvl w:val="0"/>
          <w:numId w:val="17"/>
        </w:numPr>
        <w:ind w:left="360"/>
        <w:rPr>
          <w:rFonts w:ascii="Times New Roman" w:hAnsi="Times New Roman"/>
        </w:rPr>
      </w:pPr>
      <w:r w:rsidRPr="00431FE4">
        <w:rPr>
          <w:rFonts w:ascii="Times New Roman" w:hAnsi="Times New Roman"/>
        </w:rPr>
        <w:t>A copy of the contractor’s most recent Consolidated EEO-1 Report</w:t>
      </w:r>
      <w:r w:rsidR="009660D9">
        <w:rPr>
          <w:rFonts w:ascii="Times New Roman" w:hAnsi="Times New Roman"/>
        </w:rPr>
        <w:t>.</w:t>
      </w:r>
    </w:p>
    <w:p w14:paraId="782582F8" w14:textId="77777777" w:rsidR="006946A7" w:rsidRPr="00C43C91" w:rsidRDefault="006946A7" w:rsidP="005967DA">
      <w:pPr>
        <w:ind w:left="360"/>
        <w:rPr>
          <w:rFonts w:ascii="Times New Roman" w:hAnsi="Times New Roman"/>
        </w:rPr>
      </w:pPr>
    </w:p>
    <w:p w14:paraId="521E5CA7" w14:textId="77777777" w:rsidR="006946A7" w:rsidRPr="00945C3F" w:rsidRDefault="006946A7" w:rsidP="004E48F3">
      <w:pPr>
        <w:pStyle w:val="ListParagraph"/>
        <w:numPr>
          <w:ilvl w:val="0"/>
          <w:numId w:val="17"/>
        </w:numPr>
        <w:ind w:left="360"/>
        <w:rPr>
          <w:rFonts w:ascii="Times New Roman" w:hAnsi="Times New Roman"/>
        </w:rPr>
      </w:pPr>
      <w:r w:rsidRPr="00945C3F">
        <w:rPr>
          <w:rFonts w:ascii="Times New Roman" w:hAnsi="Times New Roman"/>
        </w:rPr>
        <w:t xml:space="preserve">An organizational chart that clearly identifies all of the proposed functional or business units </w:t>
      </w:r>
      <w:r w:rsidR="00CC1ED8">
        <w:rPr>
          <w:rFonts w:ascii="Times New Roman" w:hAnsi="Times New Roman"/>
        </w:rPr>
        <w:t xml:space="preserve">to be covered by the requested FAAP </w:t>
      </w:r>
      <w:r w:rsidRPr="00945C3F">
        <w:rPr>
          <w:rFonts w:ascii="Times New Roman" w:hAnsi="Times New Roman"/>
        </w:rPr>
        <w:t xml:space="preserve">and how they are related to each other within the corporation’s overall structure.  </w:t>
      </w:r>
    </w:p>
    <w:p w14:paraId="71D5568B" w14:textId="77777777" w:rsidR="006946A7" w:rsidRPr="00945C3F" w:rsidRDefault="006946A7" w:rsidP="005967DA">
      <w:pPr>
        <w:ind w:left="360"/>
        <w:rPr>
          <w:rFonts w:ascii="Times New Roman" w:hAnsi="Times New Roman"/>
        </w:rPr>
      </w:pPr>
    </w:p>
    <w:p w14:paraId="20661792" w14:textId="77777777" w:rsidR="006946A7" w:rsidRPr="00945C3F" w:rsidRDefault="006946A7" w:rsidP="004E48F3">
      <w:pPr>
        <w:pStyle w:val="ListParagraph"/>
        <w:numPr>
          <w:ilvl w:val="0"/>
          <w:numId w:val="17"/>
        </w:numPr>
        <w:ind w:left="360"/>
        <w:rPr>
          <w:rFonts w:ascii="Times New Roman" w:hAnsi="Times New Roman"/>
        </w:rPr>
      </w:pPr>
      <w:r w:rsidRPr="00945C3F">
        <w:rPr>
          <w:rFonts w:ascii="Times New Roman" w:hAnsi="Times New Roman"/>
        </w:rPr>
        <w:t>A narrative description of the “business or function” of each proposed FAAP unit and how it meets the definition of a functional or business unit set forth above</w:t>
      </w:r>
      <w:r w:rsidR="009660D9">
        <w:rPr>
          <w:rFonts w:ascii="Times New Roman" w:hAnsi="Times New Roman"/>
        </w:rPr>
        <w:t>.</w:t>
      </w:r>
    </w:p>
    <w:p w14:paraId="07A3064C" w14:textId="77777777" w:rsidR="006946A7" w:rsidRPr="00945C3F" w:rsidRDefault="006946A7" w:rsidP="005967DA">
      <w:pPr>
        <w:ind w:left="360"/>
        <w:rPr>
          <w:rFonts w:ascii="Times New Roman" w:hAnsi="Times New Roman"/>
        </w:rPr>
      </w:pPr>
    </w:p>
    <w:p w14:paraId="14354550" w14:textId="77777777" w:rsidR="006946A7" w:rsidRDefault="007A24FC" w:rsidP="004E48F3">
      <w:pPr>
        <w:pStyle w:val="ListParagraph"/>
        <w:numPr>
          <w:ilvl w:val="0"/>
          <w:numId w:val="17"/>
        </w:numPr>
        <w:ind w:left="360"/>
        <w:rPr>
          <w:rFonts w:ascii="Times New Roman" w:hAnsi="Times New Roman"/>
        </w:rPr>
      </w:pPr>
      <w:r>
        <w:rPr>
          <w:rFonts w:ascii="Times New Roman" w:hAnsi="Times New Roman"/>
        </w:rPr>
        <w:t>For each proposed functional or business unit provide t</w:t>
      </w:r>
      <w:r w:rsidR="006946A7" w:rsidRPr="00945C3F">
        <w:rPr>
          <w:rFonts w:ascii="Times New Roman" w:hAnsi="Times New Roman"/>
        </w:rPr>
        <w:t xml:space="preserve">he </w:t>
      </w:r>
      <w:r w:rsidR="00043073">
        <w:rPr>
          <w:rFonts w:ascii="Times New Roman" w:hAnsi="Times New Roman"/>
        </w:rPr>
        <w:t xml:space="preserve">company or subsidiary name, street address, </w:t>
      </w:r>
      <w:r w:rsidR="0043273E">
        <w:rPr>
          <w:rFonts w:ascii="Times New Roman" w:hAnsi="Times New Roman"/>
        </w:rPr>
        <w:t xml:space="preserve">and </w:t>
      </w:r>
      <w:r w:rsidR="006946A7" w:rsidRPr="00945C3F">
        <w:rPr>
          <w:rFonts w:ascii="Times New Roman" w:hAnsi="Times New Roman"/>
        </w:rPr>
        <w:t>total number of employees</w:t>
      </w:r>
      <w:r w:rsidR="0043273E">
        <w:rPr>
          <w:rFonts w:ascii="Times New Roman" w:hAnsi="Times New Roman"/>
        </w:rPr>
        <w:t xml:space="preserve"> at each location covered in the functional unit</w:t>
      </w:r>
      <w:r w:rsidR="00043073">
        <w:rPr>
          <w:rFonts w:ascii="Times New Roman" w:hAnsi="Times New Roman"/>
        </w:rPr>
        <w:t xml:space="preserve">, and </w:t>
      </w:r>
      <w:r>
        <w:rPr>
          <w:rFonts w:ascii="Times New Roman" w:hAnsi="Times New Roman"/>
        </w:rPr>
        <w:t xml:space="preserve">name and address of the </w:t>
      </w:r>
      <w:r w:rsidR="00043073">
        <w:rPr>
          <w:rFonts w:ascii="Times New Roman" w:hAnsi="Times New Roman"/>
        </w:rPr>
        <w:t>managing official</w:t>
      </w:r>
      <w:r w:rsidR="009660D9">
        <w:rPr>
          <w:rFonts w:ascii="Times New Roman" w:hAnsi="Times New Roman"/>
        </w:rPr>
        <w:t>.</w:t>
      </w:r>
      <w:r w:rsidR="00102439" w:rsidRPr="00945C3F">
        <w:rPr>
          <w:rStyle w:val="FootnoteReference"/>
          <w:rFonts w:ascii="Times New Roman" w:hAnsi="Times New Roman"/>
        </w:rPr>
        <w:footnoteReference w:id="9"/>
      </w:r>
    </w:p>
    <w:p w14:paraId="5AB0CE46" w14:textId="77777777" w:rsidR="00354109" w:rsidRPr="004E48F3" w:rsidRDefault="00354109" w:rsidP="004E48F3">
      <w:pPr>
        <w:pStyle w:val="ListParagraph"/>
        <w:rPr>
          <w:rFonts w:ascii="Times New Roman" w:hAnsi="Times New Roman"/>
        </w:rPr>
      </w:pPr>
    </w:p>
    <w:p w14:paraId="4BE646D2" w14:textId="77777777" w:rsidR="006946A7" w:rsidRPr="00431FE4" w:rsidRDefault="006946A7" w:rsidP="004E48F3">
      <w:pPr>
        <w:pStyle w:val="ListParagraph"/>
        <w:numPr>
          <w:ilvl w:val="0"/>
          <w:numId w:val="17"/>
        </w:numPr>
        <w:ind w:left="360"/>
        <w:rPr>
          <w:rFonts w:ascii="Times New Roman" w:hAnsi="Times New Roman"/>
        </w:rPr>
      </w:pPr>
      <w:r w:rsidRPr="00431FE4">
        <w:rPr>
          <w:rFonts w:ascii="Times New Roman" w:hAnsi="Times New Roman"/>
        </w:rPr>
        <w:t xml:space="preserve">A statement </w:t>
      </w:r>
      <w:r w:rsidR="00115C92">
        <w:rPr>
          <w:rFonts w:ascii="Times New Roman" w:hAnsi="Times New Roman"/>
        </w:rPr>
        <w:t xml:space="preserve">identifying </w:t>
      </w:r>
      <w:r w:rsidRPr="00431FE4">
        <w:rPr>
          <w:rFonts w:ascii="Times New Roman" w:hAnsi="Times New Roman"/>
        </w:rPr>
        <w:t>the location</w:t>
      </w:r>
      <w:r w:rsidR="00115C92">
        <w:rPr>
          <w:rFonts w:ascii="Times New Roman" w:hAnsi="Times New Roman"/>
        </w:rPr>
        <w:t xml:space="preserve">, </w:t>
      </w:r>
      <w:r w:rsidRPr="00431FE4">
        <w:rPr>
          <w:rFonts w:ascii="Times New Roman" w:hAnsi="Times New Roman"/>
        </w:rPr>
        <w:t>includ</w:t>
      </w:r>
      <w:r w:rsidR="00115C92">
        <w:rPr>
          <w:rFonts w:ascii="Times New Roman" w:hAnsi="Times New Roman"/>
        </w:rPr>
        <w:t xml:space="preserve">ing the </w:t>
      </w:r>
      <w:r w:rsidRPr="00431FE4">
        <w:rPr>
          <w:rFonts w:ascii="Times New Roman" w:hAnsi="Times New Roman"/>
        </w:rPr>
        <w:t>city and state, where each proposed FAAP unit will maintain its employee personnel records and applicant processing activities</w:t>
      </w:r>
      <w:r w:rsidR="00F36180">
        <w:rPr>
          <w:rFonts w:ascii="Times New Roman" w:hAnsi="Times New Roman"/>
        </w:rPr>
        <w:t>.</w:t>
      </w:r>
    </w:p>
    <w:p w14:paraId="5C37B5A3" w14:textId="77777777" w:rsidR="006946A7" w:rsidRPr="00843BA4" w:rsidRDefault="006946A7" w:rsidP="005967DA">
      <w:pPr>
        <w:ind w:left="360"/>
        <w:rPr>
          <w:rFonts w:ascii="Times New Roman" w:hAnsi="Times New Roman"/>
        </w:rPr>
      </w:pPr>
    </w:p>
    <w:p w14:paraId="604015C4" w14:textId="77777777" w:rsidR="006946A7" w:rsidRPr="00431FE4" w:rsidRDefault="006946A7" w:rsidP="004E48F3">
      <w:pPr>
        <w:pStyle w:val="ListParagraph"/>
        <w:numPr>
          <w:ilvl w:val="0"/>
          <w:numId w:val="17"/>
        </w:numPr>
        <w:ind w:left="360"/>
        <w:rPr>
          <w:rFonts w:ascii="Times New Roman" w:hAnsi="Times New Roman"/>
        </w:rPr>
      </w:pPr>
      <w:r w:rsidRPr="00431FE4">
        <w:rPr>
          <w:rFonts w:ascii="Times New Roman" w:hAnsi="Times New Roman"/>
        </w:rPr>
        <w:t xml:space="preserve">If the contractor proposes to maintain some establishment-based AAPs, provide a list of the locations </w:t>
      </w:r>
      <w:r w:rsidR="007F456C">
        <w:rPr>
          <w:rFonts w:ascii="Times New Roman" w:hAnsi="Times New Roman"/>
        </w:rPr>
        <w:t>with establishment-based AAPs</w:t>
      </w:r>
      <w:r w:rsidR="00115C92">
        <w:rPr>
          <w:rFonts w:ascii="Times New Roman" w:hAnsi="Times New Roman"/>
        </w:rPr>
        <w:t xml:space="preserve">.  This includes </w:t>
      </w:r>
      <w:r w:rsidRPr="00431FE4">
        <w:rPr>
          <w:rFonts w:ascii="Times New Roman" w:hAnsi="Times New Roman"/>
        </w:rPr>
        <w:t>the physical address, number of employees, phone number of the establishment’s managing official</w:t>
      </w:r>
      <w:r w:rsidR="00246971">
        <w:rPr>
          <w:rFonts w:ascii="Times New Roman" w:hAnsi="Times New Roman"/>
        </w:rPr>
        <w:t xml:space="preserve"> and</w:t>
      </w:r>
      <w:r w:rsidRPr="00431FE4">
        <w:rPr>
          <w:rFonts w:ascii="Times New Roman" w:hAnsi="Times New Roman"/>
        </w:rPr>
        <w:t xml:space="preserve"> AAP contact</w:t>
      </w:r>
      <w:r w:rsidR="00246971">
        <w:rPr>
          <w:rFonts w:ascii="Times New Roman" w:hAnsi="Times New Roman"/>
        </w:rPr>
        <w:t>,</w:t>
      </w:r>
      <w:r w:rsidRPr="00431FE4">
        <w:rPr>
          <w:rFonts w:ascii="Times New Roman" w:hAnsi="Times New Roman"/>
        </w:rPr>
        <w:t xml:space="preserve"> and the EEO-1 unit number for each establishment</w:t>
      </w:r>
      <w:r w:rsidR="00F36180">
        <w:rPr>
          <w:rFonts w:ascii="Times New Roman" w:hAnsi="Times New Roman"/>
        </w:rPr>
        <w:t>.</w:t>
      </w:r>
    </w:p>
    <w:p w14:paraId="158FDB18" w14:textId="77777777" w:rsidR="00CB4A47" w:rsidRPr="00C43C91" w:rsidRDefault="00CB4A47" w:rsidP="00431FE4">
      <w:pPr>
        <w:rPr>
          <w:rFonts w:ascii="Times New Roman" w:hAnsi="Times New Roman"/>
        </w:rPr>
      </w:pPr>
    </w:p>
    <w:p w14:paraId="4AD4E7DB" w14:textId="77777777" w:rsidR="00CB4A47" w:rsidRPr="00431FE4" w:rsidRDefault="00CB4A47" w:rsidP="004E48F3">
      <w:pPr>
        <w:pStyle w:val="ListParagraph"/>
        <w:numPr>
          <w:ilvl w:val="0"/>
          <w:numId w:val="17"/>
        </w:numPr>
        <w:ind w:left="360"/>
        <w:rPr>
          <w:rFonts w:ascii="Times New Roman" w:hAnsi="Times New Roman"/>
        </w:rPr>
      </w:pPr>
      <w:r w:rsidRPr="00431FE4">
        <w:rPr>
          <w:rFonts w:ascii="Times New Roman" w:hAnsi="Times New Roman"/>
        </w:rPr>
        <w:t>A statement addressing how the contractor plans to transition from establishment-based AAPs to functional AAPs</w:t>
      </w:r>
      <w:r w:rsidR="00945C3F">
        <w:rPr>
          <w:rFonts w:ascii="Times New Roman" w:hAnsi="Times New Roman"/>
        </w:rPr>
        <w:t>,</w:t>
      </w:r>
      <w:r w:rsidRPr="00431FE4">
        <w:rPr>
          <w:rFonts w:ascii="Times New Roman" w:hAnsi="Times New Roman"/>
        </w:rPr>
        <w:t xml:space="preserve"> including its timeline for completion</w:t>
      </w:r>
      <w:r w:rsidR="00F36180">
        <w:rPr>
          <w:rFonts w:ascii="Times New Roman" w:hAnsi="Times New Roman"/>
        </w:rPr>
        <w:t>.</w:t>
      </w:r>
    </w:p>
    <w:p w14:paraId="64CFA8FA" w14:textId="77777777" w:rsidR="006946A7" w:rsidRPr="00C43C91" w:rsidRDefault="006946A7" w:rsidP="00A75710">
      <w:pPr>
        <w:ind w:left="720"/>
        <w:rPr>
          <w:rFonts w:ascii="Times New Roman" w:hAnsi="Times New Roman"/>
        </w:rPr>
      </w:pPr>
    </w:p>
    <w:p w14:paraId="0D9278A8" w14:textId="77777777" w:rsidR="006946A7" w:rsidRPr="00431FE4" w:rsidRDefault="006946A7" w:rsidP="004E48F3">
      <w:pPr>
        <w:pStyle w:val="ListParagraph"/>
        <w:numPr>
          <w:ilvl w:val="0"/>
          <w:numId w:val="17"/>
        </w:numPr>
        <w:ind w:left="360"/>
        <w:rPr>
          <w:rFonts w:ascii="Times New Roman" w:hAnsi="Times New Roman"/>
        </w:rPr>
      </w:pPr>
      <w:r w:rsidRPr="00431FE4">
        <w:rPr>
          <w:rFonts w:ascii="Times New Roman" w:hAnsi="Times New Roman"/>
        </w:rPr>
        <w:t>The dates of the proposed AAP year for the functional programs</w:t>
      </w:r>
      <w:r w:rsidR="00F36180">
        <w:rPr>
          <w:rFonts w:ascii="Times New Roman" w:hAnsi="Times New Roman"/>
        </w:rPr>
        <w:t xml:space="preserve">.  </w:t>
      </w:r>
    </w:p>
    <w:p w14:paraId="472B85D8" w14:textId="77777777" w:rsidR="006946A7" w:rsidRPr="00C43C91" w:rsidRDefault="006946A7" w:rsidP="00A75710">
      <w:pPr>
        <w:ind w:left="720"/>
        <w:rPr>
          <w:rFonts w:ascii="Times New Roman" w:hAnsi="Times New Roman"/>
        </w:rPr>
      </w:pPr>
    </w:p>
    <w:p w14:paraId="6BBA8DE0" w14:textId="77777777" w:rsidR="006946A7" w:rsidRPr="00431FE4" w:rsidRDefault="006946A7" w:rsidP="004E48F3">
      <w:pPr>
        <w:pStyle w:val="ListParagraph"/>
        <w:numPr>
          <w:ilvl w:val="0"/>
          <w:numId w:val="17"/>
        </w:numPr>
        <w:ind w:left="360"/>
        <w:rPr>
          <w:rFonts w:ascii="Times New Roman" w:hAnsi="Times New Roman"/>
        </w:rPr>
      </w:pPr>
      <w:r w:rsidRPr="00431FE4">
        <w:rPr>
          <w:rFonts w:ascii="Times New Roman" w:hAnsi="Times New Roman"/>
        </w:rPr>
        <w:t xml:space="preserve">Copies of </w:t>
      </w:r>
      <w:r w:rsidR="00043073">
        <w:rPr>
          <w:rFonts w:ascii="Times New Roman" w:hAnsi="Times New Roman"/>
        </w:rPr>
        <w:t xml:space="preserve">unit-specific </w:t>
      </w:r>
      <w:r w:rsidRPr="00431FE4">
        <w:rPr>
          <w:rFonts w:ascii="Times New Roman" w:hAnsi="Times New Roman"/>
        </w:rPr>
        <w:t>personnel policies relevant to evaluating the proposed functions or business units, including policies related to recruitment</w:t>
      </w:r>
      <w:r w:rsidR="007F456C">
        <w:rPr>
          <w:rFonts w:ascii="Times New Roman" w:hAnsi="Times New Roman"/>
        </w:rPr>
        <w:t>,</w:t>
      </w:r>
      <w:r w:rsidRPr="00431FE4">
        <w:rPr>
          <w:rFonts w:ascii="Times New Roman" w:hAnsi="Times New Roman"/>
        </w:rPr>
        <w:t xml:space="preserve"> hiring</w:t>
      </w:r>
      <w:r w:rsidR="007F456C">
        <w:rPr>
          <w:rFonts w:ascii="Times New Roman" w:hAnsi="Times New Roman"/>
        </w:rPr>
        <w:t>,</w:t>
      </w:r>
      <w:r w:rsidRPr="00431FE4">
        <w:rPr>
          <w:rFonts w:ascii="Times New Roman" w:hAnsi="Times New Roman"/>
        </w:rPr>
        <w:t xml:space="preserve"> promotion</w:t>
      </w:r>
      <w:r w:rsidR="007F456C">
        <w:rPr>
          <w:rFonts w:ascii="Times New Roman" w:hAnsi="Times New Roman"/>
        </w:rPr>
        <w:t>,</w:t>
      </w:r>
      <w:r w:rsidRPr="00431FE4">
        <w:rPr>
          <w:rFonts w:ascii="Times New Roman" w:hAnsi="Times New Roman"/>
        </w:rPr>
        <w:t xml:space="preserve"> compensation</w:t>
      </w:r>
      <w:r w:rsidR="007F456C">
        <w:rPr>
          <w:rFonts w:ascii="Times New Roman" w:hAnsi="Times New Roman"/>
        </w:rPr>
        <w:t>,</w:t>
      </w:r>
      <w:r w:rsidRPr="00431FE4">
        <w:rPr>
          <w:rFonts w:ascii="Times New Roman" w:hAnsi="Times New Roman"/>
        </w:rPr>
        <w:t xml:space="preserve"> and</w:t>
      </w:r>
      <w:r w:rsidR="00FF7E57">
        <w:rPr>
          <w:rFonts w:ascii="Times New Roman" w:hAnsi="Times New Roman"/>
        </w:rPr>
        <w:t xml:space="preserve"> </w:t>
      </w:r>
      <w:r w:rsidR="00043073">
        <w:rPr>
          <w:rFonts w:ascii="Times New Roman" w:hAnsi="Times New Roman"/>
        </w:rPr>
        <w:t>termination where different from the corporate policies</w:t>
      </w:r>
      <w:r w:rsidRPr="00431FE4">
        <w:rPr>
          <w:rFonts w:ascii="Times New Roman" w:hAnsi="Times New Roman"/>
        </w:rPr>
        <w:t>.</w:t>
      </w:r>
    </w:p>
    <w:p w14:paraId="6EE1C57B" w14:textId="73E1C56C" w:rsidR="006946A7" w:rsidRPr="00C43C91" w:rsidRDefault="006946A7" w:rsidP="00BC6394">
      <w:pPr>
        <w:jc w:val="center"/>
        <w:outlineLvl w:val="0"/>
        <w:rPr>
          <w:rFonts w:ascii="Times New Roman" w:hAnsi="Times New Roman"/>
          <w:b/>
        </w:rPr>
      </w:pPr>
      <w:r w:rsidRPr="00C43C91">
        <w:rPr>
          <w:rFonts w:ascii="Times New Roman" w:hAnsi="Times New Roman"/>
          <w:b/>
        </w:rPr>
        <w:br w:type="page"/>
        <w:t xml:space="preserve">Attachment </w:t>
      </w:r>
      <w:r w:rsidR="00DB6B75">
        <w:rPr>
          <w:rFonts w:ascii="Times New Roman" w:hAnsi="Times New Roman"/>
          <w:b/>
        </w:rPr>
        <w:t>B</w:t>
      </w:r>
    </w:p>
    <w:p w14:paraId="6661EA4E" w14:textId="3F407EE9" w:rsidR="006946A7" w:rsidRPr="00C43C91" w:rsidRDefault="006946A7" w:rsidP="00BC6394">
      <w:pPr>
        <w:tabs>
          <w:tab w:val="left" w:pos="-720"/>
        </w:tabs>
        <w:suppressAutoHyphens/>
        <w:jc w:val="center"/>
        <w:rPr>
          <w:rFonts w:ascii="Times New Roman" w:hAnsi="Times New Roman"/>
        </w:rPr>
      </w:pPr>
    </w:p>
    <w:p w14:paraId="55669E75" w14:textId="267ADB80" w:rsidR="006946A7" w:rsidRPr="00C43C91" w:rsidRDefault="00BC6394" w:rsidP="00BC6394">
      <w:pPr>
        <w:tabs>
          <w:tab w:val="left" w:pos="-720"/>
        </w:tabs>
        <w:suppressAutoHyphens/>
        <w:rPr>
          <w:rFonts w:ascii="Times New Roman" w:hAnsi="Times New Roman"/>
          <w:i/>
        </w:rPr>
      </w:pPr>
      <w:r>
        <w:rPr>
          <w:rFonts w:ascii="Times New Roman" w:hAnsi="Times New Roman"/>
          <w:i/>
        </w:rPr>
        <w:t xml:space="preserve">Discussion </w:t>
      </w:r>
      <w:r w:rsidR="006946A7" w:rsidRPr="00C43C91">
        <w:rPr>
          <w:rFonts w:ascii="Times New Roman" w:hAnsi="Times New Roman"/>
          <w:i/>
        </w:rPr>
        <w:t xml:space="preserve">Items </w:t>
      </w:r>
      <w:r w:rsidR="00F5575F">
        <w:rPr>
          <w:rFonts w:ascii="Times New Roman" w:hAnsi="Times New Roman"/>
          <w:i/>
        </w:rPr>
        <w:t xml:space="preserve">for </w:t>
      </w:r>
      <w:r w:rsidR="006946A7" w:rsidRPr="00C43C91">
        <w:rPr>
          <w:rFonts w:ascii="Times New Roman" w:hAnsi="Times New Roman"/>
          <w:i/>
        </w:rPr>
        <w:t xml:space="preserve">the FAAP </w:t>
      </w:r>
      <w:r w:rsidR="00BA2C55" w:rsidRPr="00C43C91">
        <w:rPr>
          <w:rFonts w:ascii="Times New Roman" w:hAnsi="Times New Roman"/>
          <w:i/>
        </w:rPr>
        <w:t>Negotiation Process</w:t>
      </w:r>
    </w:p>
    <w:p w14:paraId="5CD9CC76" w14:textId="20BB139A" w:rsidR="006946A7" w:rsidRPr="00C43C91" w:rsidRDefault="006946A7" w:rsidP="00BC6394">
      <w:pPr>
        <w:pStyle w:val="ListParagraph"/>
        <w:ind w:left="0"/>
        <w:rPr>
          <w:rFonts w:ascii="Times New Roman" w:hAnsi="Times New Roman"/>
          <w:b/>
        </w:rPr>
      </w:pPr>
    </w:p>
    <w:p w14:paraId="2A85C288" w14:textId="6D91908A" w:rsidR="006946A7" w:rsidRPr="00945C3F" w:rsidRDefault="006946A7" w:rsidP="00BC6394">
      <w:pPr>
        <w:pStyle w:val="ListParagraph"/>
        <w:widowControl/>
        <w:numPr>
          <w:ilvl w:val="0"/>
          <w:numId w:val="18"/>
        </w:numPr>
        <w:ind w:left="360"/>
        <w:rPr>
          <w:rFonts w:ascii="Times New Roman" w:hAnsi="Times New Roman"/>
        </w:rPr>
      </w:pPr>
      <w:r w:rsidRPr="00945C3F">
        <w:rPr>
          <w:rFonts w:ascii="Times New Roman" w:hAnsi="Times New Roman"/>
        </w:rPr>
        <w:t>The reporting hierarchy of the functional or business units</w:t>
      </w:r>
      <w:r w:rsidR="00F36180">
        <w:rPr>
          <w:rFonts w:ascii="Times New Roman" w:hAnsi="Times New Roman"/>
        </w:rPr>
        <w:t>.</w:t>
      </w:r>
    </w:p>
    <w:p w14:paraId="688491F4" w14:textId="0462F127" w:rsidR="006946A7" w:rsidRPr="00C43C91" w:rsidRDefault="006946A7" w:rsidP="00BC6394">
      <w:pPr>
        <w:widowControl/>
        <w:ind w:left="720"/>
        <w:rPr>
          <w:rFonts w:ascii="Times New Roman" w:hAnsi="Times New Roman"/>
        </w:rPr>
      </w:pPr>
    </w:p>
    <w:p w14:paraId="40E02079" w14:textId="03F2CC3F" w:rsidR="006946A7" w:rsidRDefault="006946A7" w:rsidP="00BC6394">
      <w:pPr>
        <w:pStyle w:val="ListParagraph"/>
        <w:widowControl/>
        <w:numPr>
          <w:ilvl w:val="0"/>
          <w:numId w:val="18"/>
        </w:numPr>
        <w:ind w:left="360"/>
        <w:rPr>
          <w:rFonts w:ascii="Times New Roman" w:hAnsi="Times New Roman"/>
        </w:rPr>
      </w:pPr>
      <w:r w:rsidRPr="00945C3F">
        <w:rPr>
          <w:rFonts w:ascii="Times New Roman" w:hAnsi="Times New Roman"/>
        </w:rPr>
        <w:t>Personnel procedures including recruitment; hiring; promotion; compensation; termination; record retention and data analysis as they apply to each functional or business unit, including identification of units that have differing personnel or compensation practices</w:t>
      </w:r>
      <w:r w:rsidR="00F36180">
        <w:rPr>
          <w:rFonts w:ascii="Times New Roman" w:hAnsi="Times New Roman"/>
        </w:rPr>
        <w:t>.</w:t>
      </w:r>
    </w:p>
    <w:p w14:paraId="714A8BD5" w14:textId="14924A55" w:rsidR="00DB24DB" w:rsidRPr="00945C3F" w:rsidRDefault="00DB24DB" w:rsidP="00BC6394">
      <w:pPr>
        <w:pStyle w:val="ListParagraph"/>
        <w:rPr>
          <w:rFonts w:ascii="Times New Roman" w:hAnsi="Times New Roman"/>
        </w:rPr>
      </w:pPr>
    </w:p>
    <w:p w14:paraId="53E36E54" w14:textId="31550203" w:rsidR="00DB24DB" w:rsidRPr="00945C3F" w:rsidRDefault="00DB24DB" w:rsidP="00BC6394">
      <w:pPr>
        <w:pStyle w:val="ListParagraph"/>
        <w:widowControl/>
        <w:numPr>
          <w:ilvl w:val="0"/>
          <w:numId w:val="18"/>
        </w:numPr>
        <w:ind w:left="360"/>
        <w:rPr>
          <w:rFonts w:ascii="Times New Roman" w:hAnsi="Times New Roman"/>
        </w:rPr>
      </w:pPr>
      <w:r>
        <w:rPr>
          <w:rFonts w:ascii="Times New Roman" w:hAnsi="Times New Roman"/>
        </w:rPr>
        <w:t>H</w:t>
      </w:r>
      <w:r w:rsidRPr="00CD3177">
        <w:rPr>
          <w:rFonts w:ascii="Times New Roman" w:hAnsi="Times New Roman"/>
        </w:rPr>
        <w:t xml:space="preserve">ow the contractor anticipates complying with the </w:t>
      </w:r>
      <w:r w:rsidR="00945C3F">
        <w:rPr>
          <w:rFonts w:ascii="Times New Roman" w:hAnsi="Times New Roman"/>
        </w:rPr>
        <w:t xml:space="preserve">affirmative action </w:t>
      </w:r>
      <w:r w:rsidRPr="00CD3177">
        <w:rPr>
          <w:rFonts w:ascii="Times New Roman" w:hAnsi="Times New Roman"/>
        </w:rPr>
        <w:t xml:space="preserve">requirements of Section 503 </w:t>
      </w:r>
      <w:r w:rsidR="00945C3F">
        <w:rPr>
          <w:rFonts w:ascii="Times New Roman" w:hAnsi="Times New Roman"/>
        </w:rPr>
        <w:t>and</w:t>
      </w:r>
      <w:r w:rsidRPr="00CD3177">
        <w:rPr>
          <w:rFonts w:ascii="Times New Roman" w:hAnsi="Times New Roman"/>
        </w:rPr>
        <w:t xml:space="preserve"> </w:t>
      </w:r>
      <w:r w:rsidR="00945C3F">
        <w:rPr>
          <w:rFonts w:ascii="Times New Roman" w:hAnsi="Times New Roman"/>
        </w:rPr>
        <w:t>VEVRAA</w:t>
      </w:r>
      <w:r w:rsidR="00115C92">
        <w:rPr>
          <w:rFonts w:ascii="Times New Roman" w:hAnsi="Times New Roman"/>
        </w:rPr>
        <w:t xml:space="preserve">. </w:t>
      </w:r>
      <w:r w:rsidR="00F36180">
        <w:rPr>
          <w:rFonts w:ascii="Times New Roman" w:hAnsi="Times New Roman"/>
        </w:rPr>
        <w:t xml:space="preserve">  </w:t>
      </w:r>
    </w:p>
    <w:p w14:paraId="570C6169" w14:textId="253B0056" w:rsidR="006946A7" w:rsidRPr="00C43C91" w:rsidRDefault="006946A7" w:rsidP="00BC6394">
      <w:pPr>
        <w:pStyle w:val="ListParagraph"/>
        <w:ind w:left="0"/>
        <w:rPr>
          <w:rFonts w:ascii="Times New Roman" w:hAnsi="Times New Roman"/>
        </w:rPr>
      </w:pPr>
    </w:p>
    <w:p w14:paraId="1101CB45" w14:textId="22C4B088" w:rsidR="006946A7" w:rsidRPr="00945C3F" w:rsidRDefault="006946A7" w:rsidP="00BC6394">
      <w:pPr>
        <w:pStyle w:val="ListParagraph"/>
        <w:widowControl/>
        <w:numPr>
          <w:ilvl w:val="0"/>
          <w:numId w:val="18"/>
        </w:numPr>
        <w:ind w:left="360"/>
        <w:rPr>
          <w:rFonts w:ascii="Times New Roman" w:hAnsi="Times New Roman"/>
        </w:rPr>
      </w:pPr>
      <w:r w:rsidRPr="00945C3F">
        <w:rPr>
          <w:rFonts w:ascii="Times New Roman" w:hAnsi="Times New Roman"/>
        </w:rPr>
        <w:t>How each functional unit manages its human resources and equal employment opportunity responsibilities</w:t>
      </w:r>
      <w:r w:rsidR="00376C93">
        <w:rPr>
          <w:rFonts w:ascii="Times New Roman" w:hAnsi="Times New Roman"/>
        </w:rPr>
        <w:t>.</w:t>
      </w:r>
    </w:p>
    <w:p w14:paraId="0CDFCC8B" w14:textId="6EB52792" w:rsidR="006946A7" w:rsidRPr="00C43C91" w:rsidRDefault="006946A7" w:rsidP="00BC6394">
      <w:pPr>
        <w:pStyle w:val="ListParagraph"/>
        <w:ind w:left="0"/>
        <w:rPr>
          <w:rFonts w:ascii="Times New Roman" w:hAnsi="Times New Roman"/>
        </w:rPr>
      </w:pPr>
    </w:p>
    <w:p w14:paraId="00B6A600" w14:textId="0F554A86" w:rsidR="006946A7" w:rsidRPr="00C43C91" w:rsidRDefault="006946A7" w:rsidP="00BC6394">
      <w:pPr>
        <w:widowControl/>
        <w:rPr>
          <w:rFonts w:ascii="Times New Roman" w:hAnsi="Times New Roman"/>
        </w:rPr>
      </w:pPr>
    </w:p>
    <w:p w14:paraId="7A0AF5A2" w14:textId="44C4A808" w:rsidR="006946A7" w:rsidRPr="00C43C91" w:rsidRDefault="006946A7" w:rsidP="00A75710">
      <w:pPr>
        <w:tabs>
          <w:tab w:val="left" w:pos="-720"/>
        </w:tabs>
        <w:suppressAutoHyphens/>
        <w:rPr>
          <w:rFonts w:ascii="Times New Roman" w:hAnsi="Times New Roman"/>
        </w:rPr>
      </w:pPr>
    </w:p>
    <w:p w14:paraId="117E4B6E" w14:textId="77777777" w:rsidR="006946A7" w:rsidRPr="00C43C91" w:rsidRDefault="006946A7" w:rsidP="00852675">
      <w:pPr>
        <w:tabs>
          <w:tab w:val="left" w:pos="-720"/>
          <w:tab w:val="left" w:pos="1170"/>
        </w:tabs>
        <w:suppressAutoHyphens/>
        <w:rPr>
          <w:rFonts w:ascii="Times New Roman" w:hAnsi="Times New Roman"/>
        </w:rPr>
      </w:pPr>
    </w:p>
    <w:sectPr w:rsidR="006946A7" w:rsidRPr="00C43C91" w:rsidSect="006A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DE3F0" w14:textId="77777777" w:rsidR="00C12257" w:rsidRDefault="00C12257">
      <w:pPr>
        <w:widowControl/>
        <w:spacing w:line="20" w:lineRule="exact"/>
      </w:pPr>
    </w:p>
  </w:endnote>
  <w:endnote w:type="continuationSeparator" w:id="0">
    <w:p w14:paraId="618286BB" w14:textId="77777777" w:rsidR="00C12257" w:rsidRDefault="00C12257">
      <w:r>
        <w:t xml:space="preserve"> </w:t>
      </w:r>
    </w:p>
  </w:endnote>
  <w:endnote w:type="continuationNotice" w:id="1">
    <w:p w14:paraId="72EDDAEC" w14:textId="77777777" w:rsidR="00C12257" w:rsidRDefault="00C122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7A05" w14:textId="77777777" w:rsidR="00694DC5" w:rsidRDefault="00694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44FA2" w14:textId="45545353" w:rsidR="00CA7F2E" w:rsidRDefault="00CA7F2E">
    <w:pPr>
      <w:tabs>
        <w:tab w:val="left" w:pos="0"/>
      </w:tabs>
      <w:suppressAutoHyphens/>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4E1F2A">
      <w:rPr>
        <w:rStyle w:val="PageNumber"/>
        <w:noProof/>
      </w:rPr>
      <w:t>2</w:t>
    </w:r>
    <w:r>
      <w:rPr>
        <w:rStyle w:val="PageNumber"/>
      </w:rPr>
      <w:fldChar w:fldCharType="end"/>
    </w:r>
    <w:r>
      <w:rPr>
        <w:rStyle w:val="PageNumber"/>
      </w:rPr>
      <w:t xml:space="preserve">)                 </w:t>
    </w:r>
  </w:p>
  <w:p w14:paraId="5F5FDBC8" w14:textId="77777777" w:rsidR="00CA7F2E" w:rsidRDefault="00CA7F2E" w:rsidP="00A75710">
    <w:pPr>
      <w:tabs>
        <w:tab w:val="left" w:pos="0"/>
      </w:tabs>
      <w:suppressAutoHyphen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63E9B" w14:textId="77777777" w:rsidR="00694DC5" w:rsidRDefault="00694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00839" w14:textId="77777777" w:rsidR="00C12257" w:rsidRDefault="00C12257">
      <w:r>
        <w:separator/>
      </w:r>
    </w:p>
  </w:footnote>
  <w:footnote w:type="continuationSeparator" w:id="0">
    <w:p w14:paraId="4D91C9D7" w14:textId="77777777" w:rsidR="00C12257" w:rsidRDefault="00C12257">
      <w:r>
        <w:continuationSeparator/>
      </w:r>
    </w:p>
  </w:footnote>
  <w:footnote w:id="1">
    <w:p w14:paraId="21DDF4FE" w14:textId="25B6BB28" w:rsidR="00CA7F2E" w:rsidRPr="00DA69A9" w:rsidRDefault="00CA7F2E">
      <w:pPr>
        <w:pStyle w:val="FootnoteText"/>
        <w:rPr>
          <w:rFonts w:ascii="Times New Roman" w:hAnsi="Times New Roman"/>
          <w:sz w:val="20"/>
        </w:rPr>
      </w:pPr>
      <w:r w:rsidRPr="00DA69A9">
        <w:rPr>
          <w:rStyle w:val="FootnoteReference"/>
          <w:rFonts w:ascii="Times New Roman" w:hAnsi="Times New Roman"/>
          <w:sz w:val="20"/>
        </w:rPr>
        <w:footnoteRef/>
      </w:r>
      <w:r w:rsidRPr="00DA69A9">
        <w:rPr>
          <w:rFonts w:ascii="Times New Roman" w:hAnsi="Times New Roman"/>
          <w:sz w:val="20"/>
        </w:rPr>
        <w:t xml:space="preserve"> Here</w:t>
      </w:r>
      <w:r w:rsidR="004548E9">
        <w:rPr>
          <w:rFonts w:ascii="Times New Roman" w:hAnsi="Times New Roman"/>
          <w:sz w:val="20"/>
        </w:rPr>
        <w:t>in</w:t>
      </w:r>
      <w:r w:rsidRPr="00DA69A9">
        <w:rPr>
          <w:rFonts w:ascii="Times New Roman" w:hAnsi="Times New Roman"/>
          <w:sz w:val="20"/>
        </w:rPr>
        <w:t xml:space="preserve">after, the term “contractor” is used to refer to </w:t>
      </w:r>
      <w:r w:rsidR="00DC67A1">
        <w:rPr>
          <w:rFonts w:ascii="Times New Roman" w:hAnsi="Times New Roman"/>
          <w:sz w:val="20"/>
        </w:rPr>
        <w:t xml:space="preserve">covered federal </w:t>
      </w:r>
      <w:r w:rsidRPr="00DA69A9">
        <w:rPr>
          <w:rFonts w:ascii="Times New Roman" w:hAnsi="Times New Roman"/>
          <w:sz w:val="20"/>
        </w:rPr>
        <w:t xml:space="preserve">contractors and subcontractors unless otherwise expressly stated. </w:t>
      </w:r>
    </w:p>
  </w:footnote>
  <w:footnote w:id="2">
    <w:p w14:paraId="5B0C73D0" w14:textId="77777777" w:rsidR="00CA7F2E" w:rsidRPr="003E784E" w:rsidRDefault="00CA7F2E">
      <w:pPr>
        <w:pStyle w:val="FootnoteText"/>
        <w:rPr>
          <w:rFonts w:ascii="Times New Roman" w:hAnsi="Times New Roman"/>
          <w:sz w:val="20"/>
        </w:rPr>
      </w:pPr>
      <w:r w:rsidRPr="00DA69A9">
        <w:rPr>
          <w:rStyle w:val="FootnoteReference"/>
          <w:rFonts w:ascii="Times New Roman" w:hAnsi="Times New Roman"/>
        </w:rPr>
        <w:footnoteRef/>
      </w:r>
      <w:r>
        <w:t xml:space="preserve"> </w:t>
      </w:r>
      <w:r w:rsidRPr="003E784E">
        <w:rPr>
          <w:rFonts w:ascii="Times New Roman" w:hAnsi="Times New Roman"/>
          <w:sz w:val="20"/>
        </w:rPr>
        <w:t xml:space="preserve">The </w:t>
      </w:r>
      <w:r>
        <w:rPr>
          <w:rFonts w:ascii="Times New Roman" w:hAnsi="Times New Roman"/>
          <w:sz w:val="20"/>
        </w:rPr>
        <w:t xml:space="preserve">establishment-based </w:t>
      </w:r>
      <w:r w:rsidRPr="003E784E">
        <w:rPr>
          <w:rFonts w:ascii="Times New Roman" w:hAnsi="Times New Roman"/>
          <w:sz w:val="20"/>
        </w:rPr>
        <w:t>AAP provision</w:t>
      </w:r>
      <w:r>
        <w:rPr>
          <w:rFonts w:ascii="Times New Roman" w:hAnsi="Times New Roman"/>
          <w:sz w:val="20"/>
        </w:rPr>
        <w:t>s</w:t>
      </w:r>
      <w:r w:rsidRPr="003E784E">
        <w:rPr>
          <w:rFonts w:ascii="Times New Roman" w:hAnsi="Times New Roman"/>
          <w:sz w:val="20"/>
        </w:rPr>
        <w:t xml:space="preserve"> are found at 41 CFR 60-1.40 and 41 CFR 60-2.1 through 60-2.17; 60-300.40 through 60-300.45; and 60-741-40 through 60-741.47.</w:t>
      </w:r>
    </w:p>
  </w:footnote>
  <w:footnote w:id="3">
    <w:p w14:paraId="07C3CD9B" w14:textId="24212A03" w:rsidR="00CA7F2E" w:rsidRPr="00A76FFD" w:rsidRDefault="00CA7F2E" w:rsidP="001E0359">
      <w:pPr>
        <w:pStyle w:val="FootnoteText"/>
        <w:rPr>
          <w:rFonts w:ascii="Times New Roman" w:hAnsi="Times New Roman"/>
          <w:sz w:val="20"/>
        </w:rPr>
      </w:pPr>
      <w:r w:rsidRPr="00A76FFD">
        <w:rPr>
          <w:rStyle w:val="FootnoteReference"/>
          <w:rFonts w:ascii="Times New Roman" w:hAnsi="Times New Roman"/>
        </w:rPr>
        <w:footnoteRef/>
      </w:r>
      <w:r w:rsidRPr="00A76FFD">
        <w:rPr>
          <w:rFonts w:ascii="Times New Roman" w:hAnsi="Times New Roman"/>
        </w:rPr>
        <w:t xml:space="preserve"> </w:t>
      </w:r>
      <w:r w:rsidRPr="00A76FFD">
        <w:rPr>
          <w:rFonts w:ascii="Times New Roman" w:hAnsi="Times New Roman"/>
          <w:sz w:val="20"/>
        </w:rPr>
        <w:t xml:space="preserve">The reference the Deputy Assistant Secretary in the FAAP approval process is obsolete.  </w:t>
      </w:r>
      <w:r>
        <w:rPr>
          <w:rFonts w:ascii="Times New Roman" w:hAnsi="Times New Roman"/>
          <w:sz w:val="20"/>
        </w:rPr>
        <w:t>T</w:t>
      </w:r>
      <w:r w:rsidRPr="00A76FFD">
        <w:rPr>
          <w:rFonts w:ascii="Times New Roman" w:hAnsi="Times New Roman"/>
          <w:sz w:val="20"/>
        </w:rPr>
        <w:t xml:space="preserve">he Director of OFCCP </w:t>
      </w:r>
      <w:r>
        <w:rPr>
          <w:rFonts w:ascii="Times New Roman" w:hAnsi="Times New Roman"/>
          <w:sz w:val="20"/>
        </w:rPr>
        <w:t xml:space="preserve">performs this </w:t>
      </w:r>
      <w:r w:rsidRPr="00A76FFD">
        <w:rPr>
          <w:rFonts w:ascii="Times New Roman" w:hAnsi="Times New Roman"/>
          <w:sz w:val="20"/>
        </w:rPr>
        <w:t xml:space="preserve">role following the abolishment of </w:t>
      </w:r>
      <w:r>
        <w:rPr>
          <w:rFonts w:ascii="Times New Roman" w:hAnsi="Times New Roman"/>
          <w:sz w:val="20"/>
        </w:rPr>
        <w:t xml:space="preserve">the </w:t>
      </w:r>
      <w:r w:rsidRPr="00A76FFD">
        <w:rPr>
          <w:rFonts w:ascii="Times New Roman" w:hAnsi="Times New Roman"/>
          <w:sz w:val="20"/>
        </w:rPr>
        <w:t xml:space="preserve">Employment Standards Administration (ESA) on November 8, 2009. </w:t>
      </w:r>
      <w:r>
        <w:rPr>
          <w:rFonts w:ascii="Times New Roman" w:hAnsi="Times New Roman"/>
          <w:sz w:val="20"/>
        </w:rPr>
        <w:t xml:space="preserve"> </w:t>
      </w:r>
      <w:r w:rsidRPr="00A76FFD">
        <w:rPr>
          <w:rFonts w:ascii="Times New Roman" w:hAnsi="Times New Roman"/>
          <w:sz w:val="20"/>
        </w:rPr>
        <w:t xml:space="preserve">When ESA was abolished its four major program components, OFCCP, the Office of Labor Management Standards, the Office of Workers’ Compensation Programs, and the Wage and Hour Division, all became stand–alone programs reporting directly to the Secretary of Labor.  </w:t>
      </w:r>
    </w:p>
  </w:footnote>
  <w:footnote w:id="4">
    <w:p w14:paraId="7DB35B04" w14:textId="77777777" w:rsidR="00CA7F2E" w:rsidRPr="00DB6B75" w:rsidRDefault="00CA7F2E">
      <w:pPr>
        <w:pStyle w:val="FootnoteText"/>
        <w:rPr>
          <w:sz w:val="20"/>
        </w:rPr>
      </w:pPr>
      <w:r>
        <w:rPr>
          <w:rStyle w:val="FootnoteReference"/>
        </w:rPr>
        <w:footnoteRef/>
      </w:r>
      <w:r>
        <w:t xml:space="preserve"> </w:t>
      </w:r>
      <w:r w:rsidRPr="00DB6B75">
        <w:rPr>
          <w:rFonts w:ascii="Times New Roman" w:hAnsi="Times New Roman"/>
          <w:sz w:val="20"/>
        </w:rPr>
        <w:t>The contractor can comply with its Section 503 and VEVRAA written AAP obligations by either creating and maintaining Section 503 and VEVRAA FAAPs for the same functional or business units that are covered by its EO 11246 FAAPs or creating and maintaining establishment-based Section 503 and VEVRAA AAPs for each of its establishments.  The contractor must inform OFCCP which method it will use to comply with its Section 503 and VEVRAA obligations during the FAAP negotiation or certification process.  Under either approach, the contractor must make its AAPs and FAAPs available for review at each of its establishments.</w:t>
      </w:r>
    </w:p>
  </w:footnote>
  <w:footnote w:id="5">
    <w:p w14:paraId="64B7B2FE" w14:textId="77777777" w:rsidR="00CA7F2E" w:rsidRPr="00DA69A9" w:rsidRDefault="00CA7F2E">
      <w:pPr>
        <w:pStyle w:val="FootnoteText"/>
        <w:rPr>
          <w:rFonts w:ascii="Times New Roman" w:hAnsi="Times New Roman"/>
          <w:sz w:val="20"/>
        </w:rPr>
      </w:pPr>
      <w:r w:rsidRPr="00DA69A9">
        <w:rPr>
          <w:rStyle w:val="FootnoteReference"/>
          <w:rFonts w:ascii="Times New Roman" w:hAnsi="Times New Roman"/>
        </w:rPr>
        <w:footnoteRef/>
      </w:r>
      <w:r w:rsidRPr="00DA69A9">
        <w:rPr>
          <w:rFonts w:ascii="Times New Roman" w:hAnsi="Times New Roman"/>
        </w:rPr>
        <w:t xml:space="preserve"> </w:t>
      </w:r>
      <w:r w:rsidRPr="00DA69A9">
        <w:rPr>
          <w:rFonts w:ascii="Times New Roman" w:hAnsi="Times New Roman"/>
          <w:sz w:val="20"/>
        </w:rPr>
        <w:t>See 41 CFR 60-1.20(a), 60-300.60(a), and 60-741.60(a).</w:t>
      </w:r>
    </w:p>
  </w:footnote>
  <w:footnote w:id="6">
    <w:p w14:paraId="765AB4EE" w14:textId="77777777" w:rsidR="00CA7F2E" w:rsidRPr="00DA69A9" w:rsidRDefault="00CA7F2E">
      <w:pPr>
        <w:pStyle w:val="FootnoteText"/>
        <w:rPr>
          <w:rFonts w:ascii="Times New Roman" w:hAnsi="Times New Roman"/>
        </w:rPr>
      </w:pPr>
      <w:r w:rsidRPr="00DA69A9">
        <w:rPr>
          <w:rStyle w:val="FootnoteReference"/>
          <w:rFonts w:ascii="Times New Roman" w:hAnsi="Times New Roman"/>
        </w:rPr>
        <w:footnoteRef/>
      </w:r>
      <w:r w:rsidRPr="00DA69A9">
        <w:rPr>
          <w:rFonts w:ascii="Times New Roman" w:hAnsi="Times New Roman"/>
        </w:rPr>
        <w:t xml:space="preserve"> </w:t>
      </w:r>
      <w:r w:rsidRPr="00DA69A9">
        <w:rPr>
          <w:rFonts w:ascii="Times New Roman" w:hAnsi="Times New Roman"/>
          <w:sz w:val="20"/>
        </w:rPr>
        <w:t>See 41 CFR 60-1.20(a)(1), 60-300.60(a)(1) and 60-741.60(a)(1).</w:t>
      </w:r>
    </w:p>
  </w:footnote>
  <w:footnote w:id="7">
    <w:p w14:paraId="10DBF591" w14:textId="2F92890F" w:rsidR="00CA7F2E" w:rsidRPr="00DB6B75" w:rsidRDefault="00CA7F2E">
      <w:pPr>
        <w:pStyle w:val="FootnoteText"/>
        <w:rPr>
          <w:rFonts w:ascii="Times New Roman" w:hAnsi="Times New Roman"/>
          <w:sz w:val="20"/>
        </w:rPr>
      </w:pPr>
      <w:r w:rsidRPr="00DA69A9">
        <w:rPr>
          <w:rStyle w:val="FootnoteReference"/>
          <w:rFonts w:ascii="Times New Roman" w:hAnsi="Times New Roman"/>
        </w:rPr>
        <w:footnoteRef/>
      </w:r>
      <w:r w:rsidR="00336579">
        <w:rPr>
          <w:rFonts w:ascii="Times New Roman" w:hAnsi="Times New Roman"/>
          <w:sz w:val="20"/>
        </w:rPr>
        <w:t xml:space="preserve"> </w:t>
      </w:r>
      <w:r w:rsidRPr="00DB6B75">
        <w:rPr>
          <w:rFonts w:ascii="Times New Roman" w:hAnsi="Times New Roman"/>
          <w:sz w:val="20"/>
        </w:rPr>
        <w:t>See FCCM, Key Words and Phrases.</w:t>
      </w:r>
    </w:p>
  </w:footnote>
  <w:footnote w:id="8">
    <w:p w14:paraId="61686CC1" w14:textId="77777777" w:rsidR="00CA7F2E" w:rsidRPr="009D0247" w:rsidRDefault="00CA7F2E" w:rsidP="00327A36">
      <w:pPr>
        <w:pStyle w:val="FootnoteText"/>
        <w:rPr>
          <w:rFonts w:ascii="Times New Roman" w:hAnsi="Times New Roman"/>
          <w:sz w:val="20"/>
        </w:rPr>
      </w:pPr>
      <w:r w:rsidRPr="004F40ED">
        <w:rPr>
          <w:rStyle w:val="FootnoteReference"/>
          <w:rFonts w:ascii="Times New Roman" w:hAnsi="Times New Roman"/>
          <w:sz w:val="20"/>
        </w:rPr>
        <w:footnoteRef/>
      </w:r>
      <w:r w:rsidRPr="004F40ED">
        <w:rPr>
          <w:rFonts w:ascii="Times New Roman" w:hAnsi="Times New Roman"/>
          <w:sz w:val="20"/>
        </w:rPr>
        <w:t xml:space="preserve"> The FAAP Branch will determine whether it is necessary to conduct a FAAP conference to discuss the </w:t>
      </w:r>
      <w:r>
        <w:rPr>
          <w:rFonts w:ascii="Times New Roman" w:hAnsi="Times New Roman"/>
          <w:sz w:val="20"/>
        </w:rPr>
        <w:t>materials in the FAAP request</w:t>
      </w:r>
      <w:r w:rsidRPr="004F40ED">
        <w:rPr>
          <w:rFonts w:ascii="Times New Roman" w:hAnsi="Times New Roman"/>
          <w:sz w:val="20"/>
        </w:rPr>
        <w:t>.  If the FAAP Branch determines that a conference is necessary, the FAAP Branch will discuss with the contractor the most appropriate format for conducting the conference.  In addition to face-to-face meetings, alternative formats for conducting the conference include teleconference or web-based conferencing.</w:t>
      </w:r>
    </w:p>
  </w:footnote>
  <w:footnote w:id="9">
    <w:p w14:paraId="7E2100FA" w14:textId="77777777" w:rsidR="00CA7F2E" w:rsidRDefault="00CA7F2E" w:rsidP="00102439">
      <w:pPr>
        <w:pStyle w:val="FootnoteText"/>
      </w:pPr>
      <w:r w:rsidRPr="00945C3F">
        <w:rPr>
          <w:rStyle w:val="FootnoteReference"/>
          <w:rFonts w:ascii="Times New Roman" w:hAnsi="Times New Roman"/>
          <w:sz w:val="20"/>
        </w:rPr>
        <w:footnoteRef/>
      </w:r>
      <w:r w:rsidRPr="00945C3F">
        <w:rPr>
          <w:rFonts w:ascii="Times New Roman" w:hAnsi="Times New Roman"/>
          <w:sz w:val="20"/>
        </w:rPr>
        <w:t xml:space="preserve"> </w:t>
      </w:r>
      <w:r w:rsidRPr="004E48F3">
        <w:rPr>
          <w:rFonts w:ascii="Times New Roman" w:hAnsi="Times New Roman"/>
          <w:sz w:val="20"/>
        </w:rPr>
        <w:t>Information for each proposed functional unit including the description, addresses, and names of managing officials and contact persons should be provided as a flat file or database.</w:t>
      </w:r>
      <w:r>
        <w:rPr>
          <w:rFonts w:ascii="Times New Roman" w:hAnsi="Times New Roman"/>
          <w:sz w:val="20"/>
        </w:rPr>
        <w:t xml:space="preserve">  </w:t>
      </w:r>
      <w:r w:rsidRPr="00945C3F">
        <w:rPr>
          <w:rFonts w:ascii="Times New Roman" w:hAnsi="Times New Roman"/>
          <w:sz w:val="20"/>
        </w:rPr>
        <w:t>Employees based remotely should be included in the facility to which they report.</w:t>
      </w:r>
      <w:r w:rsidRPr="00B2546C">
        <w:rPr>
          <w:rFonts w:ascii="Times New Roman" w:hAnsi="Times New Roman"/>
          <w:sz w:val="20"/>
        </w:rPr>
        <w:t xml:space="preserve"> </w:t>
      </w:r>
      <w:r>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15D97" w14:textId="77777777" w:rsidR="00CA7F2E" w:rsidRDefault="00CA7F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01CF5" w14:textId="77777777" w:rsidR="00CA7F2E" w:rsidRDefault="00CA7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4429" w14:textId="77777777" w:rsidR="00CA7F2E" w:rsidRDefault="00CA7F2E">
    <w:pPr>
      <w:pStyle w:val="Header"/>
      <w:framePr w:wrap="around" w:vAnchor="text" w:hAnchor="margin" w:xAlign="center" w:y="1"/>
      <w:rPr>
        <w:rStyle w:val="PageNumber"/>
      </w:rPr>
    </w:pPr>
  </w:p>
  <w:p w14:paraId="3629A53F" w14:textId="77777777" w:rsidR="00CA7F2E" w:rsidRDefault="00CA7F2E">
    <w:pPr>
      <w:pStyle w:val="Header"/>
      <w:jc w:val="center"/>
      <w:rPr>
        <w:rFonts w:ascii="Times New Roman" w:hAnsi="Times New Roman"/>
        <w:b/>
      </w:rPr>
    </w:pPr>
  </w:p>
  <w:p w14:paraId="76B53F3F" w14:textId="77777777" w:rsidR="00CA7F2E" w:rsidRDefault="00CA7F2E">
    <w:pPr>
      <w:pStyle w:val="Header"/>
      <w:jc w:val="right"/>
      <w:rPr>
        <w:rFonts w:ascii="Times New Roman" w:hAnsi="Times New Roman"/>
        <w:b/>
      </w:rPr>
    </w:pPr>
  </w:p>
  <w:p w14:paraId="22483A2A" w14:textId="77777777" w:rsidR="00CA7F2E" w:rsidRDefault="00CA7F2E" w:rsidP="00A7571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1C09" w14:textId="77777777" w:rsidR="00CA7F2E" w:rsidRDefault="00CA7F2E">
    <w:pPr>
      <w:pStyle w:val="Header"/>
    </w:pPr>
  </w:p>
  <w:p w14:paraId="3B837C08" w14:textId="77777777" w:rsidR="00CA7F2E" w:rsidRDefault="00CA7F2E">
    <w:pPr>
      <w:pStyle w:val="Header"/>
    </w:pPr>
  </w:p>
  <w:p w14:paraId="3E3A14ED" w14:textId="77777777" w:rsidR="00CA7F2E" w:rsidRDefault="00CA7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C72"/>
    <w:multiLevelType w:val="hybridMultilevel"/>
    <w:tmpl w:val="523AD1AA"/>
    <w:lvl w:ilvl="0" w:tplc="0409001B">
      <w:start w:val="1"/>
      <w:numFmt w:val="lowerRoman"/>
      <w:lvlText w:val="%1."/>
      <w:lvlJc w:val="right"/>
      <w:pPr>
        <w:ind w:left="1620" w:hanging="360"/>
      </w:pPr>
      <w:rPr>
        <w:b w:val="0"/>
        <w:i w:val="0"/>
        <w:color w:val="auto"/>
      </w:rPr>
    </w:lvl>
    <w:lvl w:ilvl="1" w:tplc="EB4420AC">
      <w:start w:val="1"/>
      <w:numFmt w:val="lowerRoman"/>
      <w:lvlText w:val="%2."/>
      <w:lvlJc w:val="right"/>
      <w:pPr>
        <w:ind w:left="2340" w:hanging="360"/>
      </w:pPr>
      <w:rPr>
        <w:b w:val="0"/>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E520430"/>
    <w:multiLevelType w:val="hybridMultilevel"/>
    <w:tmpl w:val="6B2838B4"/>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CC6"/>
    <w:multiLevelType w:val="hybridMultilevel"/>
    <w:tmpl w:val="46467130"/>
    <w:lvl w:ilvl="0" w:tplc="5C1C34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D354B3"/>
    <w:multiLevelType w:val="hybridMultilevel"/>
    <w:tmpl w:val="5678A822"/>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D3FC2"/>
    <w:multiLevelType w:val="hybridMultilevel"/>
    <w:tmpl w:val="C72EB5F0"/>
    <w:lvl w:ilvl="0" w:tplc="57D85A2C">
      <w:start w:val="1"/>
      <w:numFmt w:val="decimal"/>
      <w:lvlText w:val="%1."/>
      <w:lvlJc w:val="left"/>
      <w:pPr>
        <w:tabs>
          <w:tab w:val="num" w:pos="720"/>
        </w:tabs>
        <w:ind w:left="720" w:hanging="360"/>
      </w:pPr>
      <w:rPr>
        <w:rFonts w:cs="Times New Roman" w:hint="default"/>
        <w:b/>
        <w:i w:val="0"/>
        <w:color w:val="auto"/>
      </w:rPr>
    </w:lvl>
    <w:lvl w:ilvl="1" w:tplc="74CADFE4">
      <w:start w:val="8"/>
      <w:numFmt w:val="decimal"/>
      <w:lvlText w:val="%2."/>
      <w:lvlJc w:val="right"/>
      <w:pPr>
        <w:tabs>
          <w:tab w:val="num" w:pos="1515"/>
        </w:tabs>
        <w:ind w:left="1515" w:hanging="435"/>
      </w:pPr>
      <w:rPr>
        <w:rFonts w:cs="Times New Roman" w:hint="default"/>
        <w:b/>
        <w:i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DC7CA5"/>
    <w:multiLevelType w:val="hybridMultilevel"/>
    <w:tmpl w:val="390E4E16"/>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AF2845"/>
    <w:multiLevelType w:val="hybridMultilevel"/>
    <w:tmpl w:val="526450D6"/>
    <w:lvl w:ilvl="0" w:tplc="0409000F">
      <w:start w:val="1"/>
      <w:numFmt w:val="decimal"/>
      <w:lvlText w:val="%1."/>
      <w:lvlJc w:val="left"/>
      <w:pPr>
        <w:tabs>
          <w:tab w:val="num" w:pos="795"/>
        </w:tabs>
        <w:ind w:left="795" w:hanging="360"/>
      </w:pPr>
      <w:rPr>
        <w:rFonts w:hint="default"/>
        <w:b w:val="0"/>
      </w:rPr>
    </w:lvl>
    <w:lvl w:ilvl="1" w:tplc="04090019" w:tentative="1">
      <w:start w:val="1"/>
      <w:numFmt w:val="lowerLetter"/>
      <w:lvlText w:val="%2."/>
      <w:lvlJc w:val="left"/>
      <w:pPr>
        <w:tabs>
          <w:tab w:val="num" w:pos="1875"/>
        </w:tabs>
        <w:ind w:left="1875" w:hanging="360"/>
      </w:pPr>
      <w:rPr>
        <w:rFonts w:cs="Times New Roman"/>
      </w:rPr>
    </w:lvl>
    <w:lvl w:ilvl="2" w:tplc="0409001B" w:tentative="1">
      <w:start w:val="1"/>
      <w:numFmt w:val="lowerRoman"/>
      <w:lvlText w:val="%3."/>
      <w:lvlJc w:val="right"/>
      <w:pPr>
        <w:tabs>
          <w:tab w:val="num" w:pos="2595"/>
        </w:tabs>
        <w:ind w:left="2595" w:hanging="180"/>
      </w:pPr>
      <w:rPr>
        <w:rFonts w:cs="Times New Roman"/>
      </w:rPr>
    </w:lvl>
    <w:lvl w:ilvl="3" w:tplc="0409000F" w:tentative="1">
      <w:start w:val="1"/>
      <w:numFmt w:val="decimal"/>
      <w:lvlText w:val="%4."/>
      <w:lvlJc w:val="left"/>
      <w:pPr>
        <w:tabs>
          <w:tab w:val="num" w:pos="3315"/>
        </w:tabs>
        <w:ind w:left="3315" w:hanging="360"/>
      </w:pPr>
      <w:rPr>
        <w:rFonts w:cs="Times New Roman"/>
      </w:rPr>
    </w:lvl>
    <w:lvl w:ilvl="4" w:tplc="04090019" w:tentative="1">
      <w:start w:val="1"/>
      <w:numFmt w:val="lowerLetter"/>
      <w:lvlText w:val="%5."/>
      <w:lvlJc w:val="left"/>
      <w:pPr>
        <w:tabs>
          <w:tab w:val="num" w:pos="4035"/>
        </w:tabs>
        <w:ind w:left="4035" w:hanging="360"/>
      </w:pPr>
      <w:rPr>
        <w:rFonts w:cs="Times New Roman"/>
      </w:rPr>
    </w:lvl>
    <w:lvl w:ilvl="5" w:tplc="0409001B" w:tentative="1">
      <w:start w:val="1"/>
      <w:numFmt w:val="lowerRoman"/>
      <w:lvlText w:val="%6."/>
      <w:lvlJc w:val="right"/>
      <w:pPr>
        <w:tabs>
          <w:tab w:val="num" w:pos="4755"/>
        </w:tabs>
        <w:ind w:left="4755" w:hanging="180"/>
      </w:pPr>
      <w:rPr>
        <w:rFonts w:cs="Times New Roman"/>
      </w:rPr>
    </w:lvl>
    <w:lvl w:ilvl="6" w:tplc="0409000F" w:tentative="1">
      <w:start w:val="1"/>
      <w:numFmt w:val="decimal"/>
      <w:lvlText w:val="%7."/>
      <w:lvlJc w:val="left"/>
      <w:pPr>
        <w:tabs>
          <w:tab w:val="num" w:pos="5475"/>
        </w:tabs>
        <w:ind w:left="5475" w:hanging="360"/>
      </w:pPr>
      <w:rPr>
        <w:rFonts w:cs="Times New Roman"/>
      </w:rPr>
    </w:lvl>
    <w:lvl w:ilvl="7" w:tplc="04090019" w:tentative="1">
      <w:start w:val="1"/>
      <w:numFmt w:val="lowerLetter"/>
      <w:lvlText w:val="%8."/>
      <w:lvlJc w:val="left"/>
      <w:pPr>
        <w:tabs>
          <w:tab w:val="num" w:pos="6195"/>
        </w:tabs>
        <w:ind w:left="6195" w:hanging="360"/>
      </w:pPr>
      <w:rPr>
        <w:rFonts w:cs="Times New Roman"/>
      </w:rPr>
    </w:lvl>
    <w:lvl w:ilvl="8" w:tplc="0409001B" w:tentative="1">
      <w:start w:val="1"/>
      <w:numFmt w:val="lowerRoman"/>
      <w:lvlText w:val="%9."/>
      <w:lvlJc w:val="right"/>
      <w:pPr>
        <w:tabs>
          <w:tab w:val="num" w:pos="6915"/>
        </w:tabs>
        <w:ind w:left="6915" w:hanging="180"/>
      </w:pPr>
      <w:rPr>
        <w:rFonts w:cs="Times New Roman"/>
      </w:rPr>
    </w:lvl>
  </w:abstractNum>
  <w:abstractNum w:abstractNumId="7">
    <w:nsid w:val="26D625AB"/>
    <w:multiLevelType w:val="hybridMultilevel"/>
    <w:tmpl w:val="69A428A6"/>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6D28A8"/>
    <w:multiLevelType w:val="hybridMultilevel"/>
    <w:tmpl w:val="5E38207E"/>
    <w:lvl w:ilvl="0" w:tplc="0409001B">
      <w:start w:val="1"/>
      <w:numFmt w:val="lowerRoman"/>
      <w:lvlText w:val="%1."/>
      <w:lvlJc w:val="righ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C95A7F"/>
    <w:multiLevelType w:val="hybridMultilevel"/>
    <w:tmpl w:val="3C341346"/>
    <w:lvl w:ilvl="0" w:tplc="E39A47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1B0131"/>
    <w:multiLevelType w:val="hybridMultilevel"/>
    <w:tmpl w:val="BFC0D092"/>
    <w:lvl w:ilvl="0" w:tplc="0409000F">
      <w:start w:val="1"/>
      <w:numFmt w:val="decimal"/>
      <w:lvlText w:val="%1."/>
      <w:lvlJc w:val="left"/>
      <w:pPr>
        <w:tabs>
          <w:tab w:val="num" w:pos="1152"/>
        </w:tabs>
        <w:ind w:left="1152" w:hanging="288"/>
      </w:pPr>
      <w:rPr>
        <w:rFonts w:hint="default"/>
        <w:b w:val="0"/>
        <w:i w:val="0"/>
        <w:color w:val="auto"/>
      </w:rPr>
    </w:lvl>
    <w:lvl w:ilvl="1" w:tplc="04090019">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1">
    <w:nsid w:val="3D8B499F"/>
    <w:multiLevelType w:val="hybridMultilevel"/>
    <w:tmpl w:val="68B8CABA"/>
    <w:lvl w:ilvl="0" w:tplc="0409000F">
      <w:start w:val="1"/>
      <w:numFmt w:val="decimal"/>
      <w:lvlText w:val="%1."/>
      <w:lvlJc w:val="left"/>
      <w:pPr>
        <w:tabs>
          <w:tab w:val="num" w:pos="4428"/>
        </w:tabs>
        <w:ind w:left="4428" w:hanging="288"/>
      </w:pPr>
      <w:rPr>
        <w:rFonts w:hint="default"/>
        <w:b w:val="0"/>
        <w:i w:val="0"/>
        <w:color w:val="auto"/>
      </w:rPr>
    </w:lvl>
    <w:lvl w:ilvl="1" w:tplc="04090019">
      <w:start w:val="1"/>
      <w:numFmt w:val="lowerLetter"/>
      <w:lvlText w:val="%2."/>
      <w:lvlJc w:val="left"/>
      <w:pPr>
        <w:tabs>
          <w:tab w:val="num" w:pos="4716"/>
        </w:tabs>
        <w:ind w:left="4716" w:hanging="360"/>
      </w:pPr>
      <w:rPr>
        <w:rFonts w:cs="Times New Roman"/>
      </w:rPr>
    </w:lvl>
    <w:lvl w:ilvl="2" w:tplc="0409001B" w:tentative="1">
      <w:start w:val="1"/>
      <w:numFmt w:val="lowerRoman"/>
      <w:lvlText w:val="%3."/>
      <w:lvlJc w:val="right"/>
      <w:pPr>
        <w:tabs>
          <w:tab w:val="num" w:pos="5436"/>
        </w:tabs>
        <w:ind w:left="5436" w:hanging="180"/>
      </w:pPr>
      <w:rPr>
        <w:rFonts w:cs="Times New Roman"/>
      </w:rPr>
    </w:lvl>
    <w:lvl w:ilvl="3" w:tplc="0409000F" w:tentative="1">
      <w:start w:val="1"/>
      <w:numFmt w:val="decimal"/>
      <w:lvlText w:val="%4."/>
      <w:lvlJc w:val="left"/>
      <w:pPr>
        <w:tabs>
          <w:tab w:val="num" w:pos="6156"/>
        </w:tabs>
        <w:ind w:left="6156" w:hanging="360"/>
      </w:pPr>
      <w:rPr>
        <w:rFonts w:cs="Times New Roman"/>
      </w:rPr>
    </w:lvl>
    <w:lvl w:ilvl="4" w:tplc="04090019" w:tentative="1">
      <w:start w:val="1"/>
      <w:numFmt w:val="lowerLetter"/>
      <w:lvlText w:val="%5."/>
      <w:lvlJc w:val="left"/>
      <w:pPr>
        <w:tabs>
          <w:tab w:val="num" w:pos="6876"/>
        </w:tabs>
        <w:ind w:left="6876" w:hanging="360"/>
      </w:pPr>
      <w:rPr>
        <w:rFonts w:cs="Times New Roman"/>
      </w:rPr>
    </w:lvl>
    <w:lvl w:ilvl="5" w:tplc="0409001B" w:tentative="1">
      <w:start w:val="1"/>
      <w:numFmt w:val="lowerRoman"/>
      <w:lvlText w:val="%6."/>
      <w:lvlJc w:val="right"/>
      <w:pPr>
        <w:tabs>
          <w:tab w:val="num" w:pos="7596"/>
        </w:tabs>
        <w:ind w:left="7596" w:hanging="180"/>
      </w:pPr>
      <w:rPr>
        <w:rFonts w:cs="Times New Roman"/>
      </w:rPr>
    </w:lvl>
    <w:lvl w:ilvl="6" w:tplc="0409000F" w:tentative="1">
      <w:start w:val="1"/>
      <w:numFmt w:val="decimal"/>
      <w:lvlText w:val="%7."/>
      <w:lvlJc w:val="left"/>
      <w:pPr>
        <w:tabs>
          <w:tab w:val="num" w:pos="8316"/>
        </w:tabs>
        <w:ind w:left="8316" w:hanging="360"/>
      </w:pPr>
      <w:rPr>
        <w:rFonts w:cs="Times New Roman"/>
      </w:rPr>
    </w:lvl>
    <w:lvl w:ilvl="7" w:tplc="04090019" w:tentative="1">
      <w:start w:val="1"/>
      <w:numFmt w:val="lowerLetter"/>
      <w:lvlText w:val="%8."/>
      <w:lvlJc w:val="left"/>
      <w:pPr>
        <w:tabs>
          <w:tab w:val="num" w:pos="9036"/>
        </w:tabs>
        <w:ind w:left="9036" w:hanging="360"/>
      </w:pPr>
      <w:rPr>
        <w:rFonts w:cs="Times New Roman"/>
      </w:rPr>
    </w:lvl>
    <w:lvl w:ilvl="8" w:tplc="0409001B" w:tentative="1">
      <w:start w:val="1"/>
      <w:numFmt w:val="lowerRoman"/>
      <w:lvlText w:val="%9."/>
      <w:lvlJc w:val="right"/>
      <w:pPr>
        <w:tabs>
          <w:tab w:val="num" w:pos="9756"/>
        </w:tabs>
        <w:ind w:left="9756" w:hanging="180"/>
      </w:pPr>
      <w:rPr>
        <w:rFonts w:cs="Times New Roman"/>
      </w:rPr>
    </w:lvl>
  </w:abstractNum>
  <w:abstractNum w:abstractNumId="12">
    <w:nsid w:val="415F2C10"/>
    <w:multiLevelType w:val="multilevel"/>
    <w:tmpl w:val="CEE26BAC"/>
    <w:lvl w:ilvl="0">
      <w:start w:val="1"/>
      <w:numFmt w:val="lowerRoman"/>
      <w:lvlText w:val="%1."/>
      <w:lvlJc w:val="right"/>
      <w:pPr>
        <w:tabs>
          <w:tab w:val="num" w:pos="1440"/>
        </w:tabs>
        <w:ind w:left="1440" w:hanging="360"/>
      </w:pPr>
      <w:rPr>
        <w:b w:val="0"/>
        <w:i w:val="0"/>
        <w:color w:val="auto"/>
      </w:rPr>
    </w:lvl>
    <w:lvl w:ilvl="1">
      <w:start w:val="1"/>
      <w:numFmt w:val="decimal"/>
      <w:lvlText w:val="%2."/>
      <w:lvlJc w:val="left"/>
      <w:pPr>
        <w:tabs>
          <w:tab w:val="num" w:pos="2520"/>
        </w:tabs>
        <w:ind w:left="2520" w:hanging="360"/>
      </w:pPr>
      <w:rPr>
        <w:rFonts w:cs="Times New Roman"/>
        <w:b w:val="0"/>
        <w:i w:val="0"/>
        <w:color w:val="auto"/>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3">
    <w:nsid w:val="41662C13"/>
    <w:multiLevelType w:val="hybridMultilevel"/>
    <w:tmpl w:val="0D04B5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642158D"/>
    <w:multiLevelType w:val="hybridMultilevel"/>
    <w:tmpl w:val="1EC83BBE"/>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C01C30"/>
    <w:multiLevelType w:val="hybridMultilevel"/>
    <w:tmpl w:val="0B749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B334A"/>
    <w:multiLevelType w:val="hybridMultilevel"/>
    <w:tmpl w:val="A598632C"/>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D728AF"/>
    <w:multiLevelType w:val="hybridMultilevel"/>
    <w:tmpl w:val="0D6EB2F0"/>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3943A9"/>
    <w:multiLevelType w:val="hybridMultilevel"/>
    <w:tmpl w:val="CEE26BAC"/>
    <w:lvl w:ilvl="0" w:tplc="0409001B">
      <w:start w:val="1"/>
      <w:numFmt w:val="lowerRoman"/>
      <w:lvlText w:val="%1."/>
      <w:lvlJc w:val="right"/>
      <w:pPr>
        <w:tabs>
          <w:tab w:val="num" w:pos="1440"/>
        </w:tabs>
        <w:ind w:left="1440" w:hanging="360"/>
      </w:pPr>
      <w:rPr>
        <w:b w:val="0"/>
        <w:i w:val="0"/>
        <w:color w:val="auto"/>
      </w:rPr>
    </w:lvl>
    <w:lvl w:ilvl="1" w:tplc="0409000F">
      <w:start w:val="1"/>
      <w:numFmt w:val="decimal"/>
      <w:lvlText w:val="%2."/>
      <w:lvlJc w:val="left"/>
      <w:pPr>
        <w:tabs>
          <w:tab w:val="num" w:pos="2520"/>
        </w:tabs>
        <w:ind w:left="2520" w:hanging="360"/>
      </w:pPr>
      <w:rPr>
        <w:rFonts w:cs="Times New Roman"/>
        <w:b w:val="0"/>
        <w:i w:val="0"/>
        <w:color w:val="auto"/>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68C350F3"/>
    <w:multiLevelType w:val="hybridMultilevel"/>
    <w:tmpl w:val="C958F0B2"/>
    <w:lvl w:ilvl="0" w:tplc="B188325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A21381"/>
    <w:multiLevelType w:val="hybridMultilevel"/>
    <w:tmpl w:val="CB644E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755F0E9C"/>
    <w:multiLevelType w:val="hybridMultilevel"/>
    <w:tmpl w:val="F3E8A24E"/>
    <w:lvl w:ilvl="0" w:tplc="A66063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626553C"/>
    <w:multiLevelType w:val="multilevel"/>
    <w:tmpl w:val="2E62BF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6446AEE"/>
    <w:multiLevelType w:val="hybridMultilevel"/>
    <w:tmpl w:val="A3185ED4"/>
    <w:lvl w:ilvl="0" w:tplc="7D56E40C">
      <w:start w:val="1"/>
      <w:numFmt w:val="decimal"/>
      <w:lvlText w:val="%1."/>
      <w:lvlJc w:val="left"/>
      <w:pPr>
        <w:ind w:left="1260" w:hanging="360"/>
      </w:pPr>
      <w:rPr>
        <w:rFonts w:hint="default"/>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71001AC"/>
    <w:multiLevelType w:val="hybridMultilevel"/>
    <w:tmpl w:val="985ED0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7C9342B"/>
    <w:multiLevelType w:val="hybridMultilevel"/>
    <w:tmpl w:val="0A3E3142"/>
    <w:lvl w:ilvl="0" w:tplc="7AE0632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2035D7"/>
    <w:multiLevelType w:val="hybridMultilevel"/>
    <w:tmpl w:val="6B5E7EF6"/>
    <w:lvl w:ilvl="0" w:tplc="C584E69E">
      <w:start w:val="4"/>
      <w:numFmt w:val="lowerRoman"/>
      <w:lvlText w:val="%1."/>
      <w:lvlJc w:val="righ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7"/>
  </w:num>
  <w:num w:numId="4">
    <w:abstractNumId w:val="3"/>
  </w:num>
  <w:num w:numId="5">
    <w:abstractNumId w:val="14"/>
  </w:num>
  <w:num w:numId="6">
    <w:abstractNumId w:val="16"/>
  </w:num>
  <w:num w:numId="7">
    <w:abstractNumId w:val="5"/>
  </w:num>
  <w:num w:numId="8">
    <w:abstractNumId w:val="25"/>
  </w:num>
  <w:num w:numId="9">
    <w:abstractNumId w:val="1"/>
  </w:num>
  <w:num w:numId="10">
    <w:abstractNumId w:val="7"/>
  </w:num>
  <w:num w:numId="11">
    <w:abstractNumId w:val="11"/>
  </w:num>
  <w:num w:numId="12">
    <w:abstractNumId w:val="18"/>
  </w:num>
  <w:num w:numId="13">
    <w:abstractNumId w:val="10"/>
  </w:num>
  <w:num w:numId="14">
    <w:abstractNumId w:val="23"/>
  </w:num>
  <w:num w:numId="15">
    <w:abstractNumId w:val="24"/>
  </w:num>
  <w:num w:numId="16">
    <w:abstractNumId w:val="19"/>
  </w:num>
  <w:num w:numId="17">
    <w:abstractNumId w:val="15"/>
  </w:num>
  <w:num w:numId="18">
    <w:abstractNumId w:val="9"/>
  </w:num>
  <w:num w:numId="19">
    <w:abstractNumId w:val="8"/>
  </w:num>
  <w:num w:numId="20">
    <w:abstractNumId w:val="0"/>
  </w:num>
  <w:num w:numId="21">
    <w:abstractNumId w:val="26"/>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20"/>
  </w:num>
  <w:num w:numId="42">
    <w:abstractNumId w:val="21"/>
  </w:num>
  <w:num w:numId="4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45"/>
    <w:rsid w:val="00007649"/>
    <w:rsid w:val="00013824"/>
    <w:rsid w:val="00016332"/>
    <w:rsid w:val="000176FD"/>
    <w:rsid w:val="0002281B"/>
    <w:rsid w:val="00024AB1"/>
    <w:rsid w:val="00030B7D"/>
    <w:rsid w:val="00040337"/>
    <w:rsid w:val="00042E28"/>
    <w:rsid w:val="00042E56"/>
    <w:rsid w:val="00043073"/>
    <w:rsid w:val="0004383B"/>
    <w:rsid w:val="00046A14"/>
    <w:rsid w:val="00064A60"/>
    <w:rsid w:val="00066ED8"/>
    <w:rsid w:val="0007305F"/>
    <w:rsid w:val="00074877"/>
    <w:rsid w:val="000770CB"/>
    <w:rsid w:val="0008135C"/>
    <w:rsid w:val="00084FB2"/>
    <w:rsid w:val="00085690"/>
    <w:rsid w:val="000878A8"/>
    <w:rsid w:val="00091531"/>
    <w:rsid w:val="00092205"/>
    <w:rsid w:val="00092B3D"/>
    <w:rsid w:val="00093B28"/>
    <w:rsid w:val="00097141"/>
    <w:rsid w:val="000A173D"/>
    <w:rsid w:val="000A6BEE"/>
    <w:rsid w:val="000B0D87"/>
    <w:rsid w:val="000B4E73"/>
    <w:rsid w:val="000C4070"/>
    <w:rsid w:val="000C5083"/>
    <w:rsid w:val="000C6C99"/>
    <w:rsid w:val="000D1B6F"/>
    <w:rsid w:val="000D3899"/>
    <w:rsid w:val="000D7C29"/>
    <w:rsid w:val="000E64B4"/>
    <w:rsid w:val="000F4D4C"/>
    <w:rsid w:val="000F7005"/>
    <w:rsid w:val="00100036"/>
    <w:rsid w:val="00102439"/>
    <w:rsid w:val="00106A2D"/>
    <w:rsid w:val="00107512"/>
    <w:rsid w:val="00111C2A"/>
    <w:rsid w:val="00113CBB"/>
    <w:rsid w:val="00115C92"/>
    <w:rsid w:val="00117680"/>
    <w:rsid w:val="00130979"/>
    <w:rsid w:val="00132CB9"/>
    <w:rsid w:val="00133EC1"/>
    <w:rsid w:val="00141AB2"/>
    <w:rsid w:val="00154706"/>
    <w:rsid w:val="00157FA9"/>
    <w:rsid w:val="00160BBB"/>
    <w:rsid w:val="001611DE"/>
    <w:rsid w:val="00164432"/>
    <w:rsid w:val="00166E57"/>
    <w:rsid w:val="00167C25"/>
    <w:rsid w:val="0017332C"/>
    <w:rsid w:val="0018315B"/>
    <w:rsid w:val="00186917"/>
    <w:rsid w:val="0019061B"/>
    <w:rsid w:val="0019071A"/>
    <w:rsid w:val="0019440D"/>
    <w:rsid w:val="00195FEE"/>
    <w:rsid w:val="001966B3"/>
    <w:rsid w:val="00196997"/>
    <w:rsid w:val="001A2137"/>
    <w:rsid w:val="001B0435"/>
    <w:rsid w:val="001B41AB"/>
    <w:rsid w:val="001B58F6"/>
    <w:rsid w:val="001B6640"/>
    <w:rsid w:val="001B7878"/>
    <w:rsid w:val="001C14C8"/>
    <w:rsid w:val="001D43FF"/>
    <w:rsid w:val="001D6E83"/>
    <w:rsid w:val="001E0359"/>
    <w:rsid w:val="001E26DE"/>
    <w:rsid w:val="001E667A"/>
    <w:rsid w:val="001E6A8C"/>
    <w:rsid w:val="001F52F4"/>
    <w:rsid w:val="001F58FB"/>
    <w:rsid w:val="001F745D"/>
    <w:rsid w:val="001F7C43"/>
    <w:rsid w:val="00213932"/>
    <w:rsid w:val="00213BC9"/>
    <w:rsid w:val="0021572D"/>
    <w:rsid w:val="00216612"/>
    <w:rsid w:val="002174DC"/>
    <w:rsid w:val="002216C6"/>
    <w:rsid w:val="0023217A"/>
    <w:rsid w:val="00235C55"/>
    <w:rsid w:val="0023649B"/>
    <w:rsid w:val="00246971"/>
    <w:rsid w:val="0025565E"/>
    <w:rsid w:val="0025755D"/>
    <w:rsid w:val="00257659"/>
    <w:rsid w:val="00260CD5"/>
    <w:rsid w:val="00262658"/>
    <w:rsid w:val="002669F5"/>
    <w:rsid w:val="002863E6"/>
    <w:rsid w:val="00287363"/>
    <w:rsid w:val="00297000"/>
    <w:rsid w:val="00297FB1"/>
    <w:rsid w:val="002A3AB1"/>
    <w:rsid w:val="002A4E77"/>
    <w:rsid w:val="002A764D"/>
    <w:rsid w:val="002B2D1B"/>
    <w:rsid w:val="002B3A33"/>
    <w:rsid w:val="002B4895"/>
    <w:rsid w:val="002B6D5B"/>
    <w:rsid w:val="002C3C7D"/>
    <w:rsid w:val="002D2EE6"/>
    <w:rsid w:val="002E6184"/>
    <w:rsid w:val="002F1D6A"/>
    <w:rsid w:val="00311BC0"/>
    <w:rsid w:val="00313DE8"/>
    <w:rsid w:val="003151E6"/>
    <w:rsid w:val="00315BE1"/>
    <w:rsid w:val="00316156"/>
    <w:rsid w:val="00321635"/>
    <w:rsid w:val="00323A99"/>
    <w:rsid w:val="00326313"/>
    <w:rsid w:val="00327A36"/>
    <w:rsid w:val="0033142D"/>
    <w:rsid w:val="00336579"/>
    <w:rsid w:val="00336A38"/>
    <w:rsid w:val="00342238"/>
    <w:rsid w:val="0034310C"/>
    <w:rsid w:val="00353266"/>
    <w:rsid w:val="00354109"/>
    <w:rsid w:val="00357EF1"/>
    <w:rsid w:val="003676CA"/>
    <w:rsid w:val="0037568D"/>
    <w:rsid w:val="00376C93"/>
    <w:rsid w:val="00377F52"/>
    <w:rsid w:val="003840CA"/>
    <w:rsid w:val="00384156"/>
    <w:rsid w:val="00391664"/>
    <w:rsid w:val="003B066B"/>
    <w:rsid w:val="003B4C86"/>
    <w:rsid w:val="003B4E9E"/>
    <w:rsid w:val="003B609F"/>
    <w:rsid w:val="003B76F5"/>
    <w:rsid w:val="003C20F3"/>
    <w:rsid w:val="003C56DA"/>
    <w:rsid w:val="003C57E0"/>
    <w:rsid w:val="003E0442"/>
    <w:rsid w:val="003E0734"/>
    <w:rsid w:val="003E2803"/>
    <w:rsid w:val="003E364F"/>
    <w:rsid w:val="003E5967"/>
    <w:rsid w:val="003E784E"/>
    <w:rsid w:val="003F110F"/>
    <w:rsid w:val="003F1BCD"/>
    <w:rsid w:val="003F56C0"/>
    <w:rsid w:val="003F5E1C"/>
    <w:rsid w:val="00407BF4"/>
    <w:rsid w:val="00412BD8"/>
    <w:rsid w:val="00421392"/>
    <w:rsid w:val="00424245"/>
    <w:rsid w:val="00426E8D"/>
    <w:rsid w:val="00430B44"/>
    <w:rsid w:val="00431FE4"/>
    <w:rsid w:val="0043236F"/>
    <w:rsid w:val="00432693"/>
    <w:rsid w:val="0043273E"/>
    <w:rsid w:val="004339E5"/>
    <w:rsid w:val="00436856"/>
    <w:rsid w:val="0044065E"/>
    <w:rsid w:val="004408AC"/>
    <w:rsid w:val="004425E4"/>
    <w:rsid w:val="004456B6"/>
    <w:rsid w:val="004468AC"/>
    <w:rsid w:val="00450782"/>
    <w:rsid w:val="00451B41"/>
    <w:rsid w:val="004548E9"/>
    <w:rsid w:val="004602DF"/>
    <w:rsid w:val="004724F8"/>
    <w:rsid w:val="00472F37"/>
    <w:rsid w:val="00474049"/>
    <w:rsid w:val="00481CF8"/>
    <w:rsid w:val="00485752"/>
    <w:rsid w:val="00486728"/>
    <w:rsid w:val="00490E8D"/>
    <w:rsid w:val="0049306A"/>
    <w:rsid w:val="004A2043"/>
    <w:rsid w:val="004A5235"/>
    <w:rsid w:val="004A7BB4"/>
    <w:rsid w:val="004B18AE"/>
    <w:rsid w:val="004B226D"/>
    <w:rsid w:val="004B33F4"/>
    <w:rsid w:val="004B6029"/>
    <w:rsid w:val="004C080B"/>
    <w:rsid w:val="004C2C97"/>
    <w:rsid w:val="004C3C82"/>
    <w:rsid w:val="004C4605"/>
    <w:rsid w:val="004D1BCF"/>
    <w:rsid w:val="004D463C"/>
    <w:rsid w:val="004D5FBA"/>
    <w:rsid w:val="004E1F2A"/>
    <w:rsid w:val="004E48F3"/>
    <w:rsid w:val="004E60BC"/>
    <w:rsid w:val="004E6ACE"/>
    <w:rsid w:val="004F3380"/>
    <w:rsid w:val="004F40ED"/>
    <w:rsid w:val="004F659A"/>
    <w:rsid w:val="004F7F13"/>
    <w:rsid w:val="0050042E"/>
    <w:rsid w:val="00504AA8"/>
    <w:rsid w:val="00510FF9"/>
    <w:rsid w:val="0051516B"/>
    <w:rsid w:val="00520EC2"/>
    <w:rsid w:val="00521882"/>
    <w:rsid w:val="005218DD"/>
    <w:rsid w:val="00530017"/>
    <w:rsid w:val="005370DF"/>
    <w:rsid w:val="00537BF1"/>
    <w:rsid w:val="00537FC5"/>
    <w:rsid w:val="005435D2"/>
    <w:rsid w:val="0054640F"/>
    <w:rsid w:val="0055764A"/>
    <w:rsid w:val="0056059B"/>
    <w:rsid w:val="005622F0"/>
    <w:rsid w:val="005705FF"/>
    <w:rsid w:val="00571437"/>
    <w:rsid w:val="00573692"/>
    <w:rsid w:val="00584576"/>
    <w:rsid w:val="005856CC"/>
    <w:rsid w:val="00586FB2"/>
    <w:rsid w:val="00587044"/>
    <w:rsid w:val="0059000B"/>
    <w:rsid w:val="0059166D"/>
    <w:rsid w:val="00594F27"/>
    <w:rsid w:val="005967DA"/>
    <w:rsid w:val="00596F35"/>
    <w:rsid w:val="005A36AA"/>
    <w:rsid w:val="005A6AEF"/>
    <w:rsid w:val="005B5DDC"/>
    <w:rsid w:val="005C2C74"/>
    <w:rsid w:val="005C523A"/>
    <w:rsid w:val="005C525C"/>
    <w:rsid w:val="005C6739"/>
    <w:rsid w:val="005D120F"/>
    <w:rsid w:val="005E2904"/>
    <w:rsid w:val="005E516C"/>
    <w:rsid w:val="005E555B"/>
    <w:rsid w:val="005F2DB9"/>
    <w:rsid w:val="005F5BD8"/>
    <w:rsid w:val="005F5DE9"/>
    <w:rsid w:val="00616B08"/>
    <w:rsid w:val="006170CF"/>
    <w:rsid w:val="006278AE"/>
    <w:rsid w:val="00630899"/>
    <w:rsid w:val="00636953"/>
    <w:rsid w:val="00636D83"/>
    <w:rsid w:val="0064221A"/>
    <w:rsid w:val="00646D92"/>
    <w:rsid w:val="00646EEB"/>
    <w:rsid w:val="00655A49"/>
    <w:rsid w:val="0065749D"/>
    <w:rsid w:val="0065749E"/>
    <w:rsid w:val="0066008D"/>
    <w:rsid w:val="00661EA1"/>
    <w:rsid w:val="00662A03"/>
    <w:rsid w:val="00665839"/>
    <w:rsid w:val="00671482"/>
    <w:rsid w:val="00672800"/>
    <w:rsid w:val="00680145"/>
    <w:rsid w:val="00680AD7"/>
    <w:rsid w:val="006810F8"/>
    <w:rsid w:val="00681AD2"/>
    <w:rsid w:val="006820C1"/>
    <w:rsid w:val="00682782"/>
    <w:rsid w:val="0068631A"/>
    <w:rsid w:val="006905D9"/>
    <w:rsid w:val="00691D0B"/>
    <w:rsid w:val="00693003"/>
    <w:rsid w:val="006946A7"/>
    <w:rsid w:val="00694DC5"/>
    <w:rsid w:val="006A14E0"/>
    <w:rsid w:val="006A275C"/>
    <w:rsid w:val="006A621D"/>
    <w:rsid w:val="006A69F3"/>
    <w:rsid w:val="006B2141"/>
    <w:rsid w:val="006B402F"/>
    <w:rsid w:val="006B4A2A"/>
    <w:rsid w:val="006C47E1"/>
    <w:rsid w:val="006D1864"/>
    <w:rsid w:val="006D5538"/>
    <w:rsid w:val="006D67C1"/>
    <w:rsid w:val="006D6A9C"/>
    <w:rsid w:val="006E29C0"/>
    <w:rsid w:val="006E2C7D"/>
    <w:rsid w:val="006E7A91"/>
    <w:rsid w:val="006F0BB9"/>
    <w:rsid w:val="006F195E"/>
    <w:rsid w:val="006F298C"/>
    <w:rsid w:val="00702CD3"/>
    <w:rsid w:val="007126EF"/>
    <w:rsid w:val="007138B3"/>
    <w:rsid w:val="0072094F"/>
    <w:rsid w:val="00721405"/>
    <w:rsid w:val="0073457A"/>
    <w:rsid w:val="007414A8"/>
    <w:rsid w:val="007422E5"/>
    <w:rsid w:val="00742C04"/>
    <w:rsid w:val="00743D8F"/>
    <w:rsid w:val="007461A4"/>
    <w:rsid w:val="00750B45"/>
    <w:rsid w:val="007556C7"/>
    <w:rsid w:val="00757233"/>
    <w:rsid w:val="007634FD"/>
    <w:rsid w:val="007729F4"/>
    <w:rsid w:val="007731FF"/>
    <w:rsid w:val="0077529F"/>
    <w:rsid w:val="00787003"/>
    <w:rsid w:val="007872BE"/>
    <w:rsid w:val="007905D7"/>
    <w:rsid w:val="00792F83"/>
    <w:rsid w:val="007937AF"/>
    <w:rsid w:val="00793B10"/>
    <w:rsid w:val="00795168"/>
    <w:rsid w:val="007A0ED4"/>
    <w:rsid w:val="007A24FC"/>
    <w:rsid w:val="007B184B"/>
    <w:rsid w:val="007B5BED"/>
    <w:rsid w:val="007B5F46"/>
    <w:rsid w:val="007B660D"/>
    <w:rsid w:val="007C1A27"/>
    <w:rsid w:val="007C1D07"/>
    <w:rsid w:val="007C7244"/>
    <w:rsid w:val="007D0277"/>
    <w:rsid w:val="007D1EC9"/>
    <w:rsid w:val="007E2E0A"/>
    <w:rsid w:val="007E5B45"/>
    <w:rsid w:val="007F0A7A"/>
    <w:rsid w:val="007F456C"/>
    <w:rsid w:val="00817B18"/>
    <w:rsid w:val="008228D3"/>
    <w:rsid w:val="00827FA7"/>
    <w:rsid w:val="008308AF"/>
    <w:rsid w:val="0083269C"/>
    <w:rsid w:val="00841BC7"/>
    <w:rsid w:val="00843BA4"/>
    <w:rsid w:val="0084664C"/>
    <w:rsid w:val="0084705A"/>
    <w:rsid w:val="00852675"/>
    <w:rsid w:val="00853D14"/>
    <w:rsid w:val="008601DC"/>
    <w:rsid w:val="00870120"/>
    <w:rsid w:val="00871E75"/>
    <w:rsid w:val="00874192"/>
    <w:rsid w:val="008778DF"/>
    <w:rsid w:val="00882965"/>
    <w:rsid w:val="00884EB6"/>
    <w:rsid w:val="00895B8E"/>
    <w:rsid w:val="008A1C2E"/>
    <w:rsid w:val="008A34F3"/>
    <w:rsid w:val="008A3E12"/>
    <w:rsid w:val="008A72E8"/>
    <w:rsid w:val="008B03EB"/>
    <w:rsid w:val="008C1B9A"/>
    <w:rsid w:val="008C254B"/>
    <w:rsid w:val="008C5472"/>
    <w:rsid w:val="008C553D"/>
    <w:rsid w:val="008C6BD8"/>
    <w:rsid w:val="008E443B"/>
    <w:rsid w:val="008E4485"/>
    <w:rsid w:val="008E61E4"/>
    <w:rsid w:val="008E7B44"/>
    <w:rsid w:val="008F49C0"/>
    <w:rsid w:val="008F6FC9"/>
    <w:rsid w:val="00900E4B"/>
    <w:rsid w:val="00905E65"/>
    <w:rsid w:val="009160C0"/>
    <w:rsid w:val="00921A59"/>
    <w:rsid w:val="00925850"/>
    <w:rsid w:val="009267B8"/>
    <w:rsid w:val="00932C62"/>
    <w:rsid w:val="00934A7A"/>
    <w:rsid w:val="00941DB3"/>
    <w:rsid w:val="00942D2F"/>
    <w:rsid w:val="009435CC"/>
    <w:rsid w:val="00945C3F"/>
    <w:rsid w:val="00957C94"/>
    <w:rsid w:val="00960ED4"/>
    <w:rsid w:val="009610C6"/>
    <w:rsid w:val="009653F7"/>
    <w:rsid w:val="009660D9"/>
    <w:rsid w:val="00972480"/>
    <w:rsid w:val="00984B78"/>
    <w:rsid w:val="0098579D"/>
    <w:rsid w:val="00986742"/>
    <w:rsid w:val="00993176"/>
    <w:rsid w:val="00993271"/>
    <w:rsid w:val="009A0E2C"/>
    <w:rsid w:val="009A5EB2"/>
    <w:rsid w:val="009B3FFC"/>
    <w:rsid w:val="009B6F3E"/>
    <w:rsid w:val="009C012E"/>
    <w:rsid w:val="009C1143"/>
    <w:rsid w:val="009C2E4E"/>
    <w:rsid w:val="009C6095"/>
    <w:rsid w:val="009C670B"/>
    <w:rsid w:val="009C6B82"/>
    <w:rsid w:val="009D0247"/>
    <w:rsid w:val="009D0ABB"/>
    <w:rsid w:val="009D1CDF"/>
    <w:rsid w:val="009D1FC4"/>
    <w:rsid w:val="009D5C86"/>
    <w:rsid w:val="009D719A"/>
    <w:rsid w:val="009E71F2"/>
    <w:rsid w:val="009F445A"/>
    <w:rsid w:val="009F5AC4"/>
    <w:rsid w:val="00A00097"/>
    <w:rsid w:val="00A009E6"/>
    <w:rsid w:val="00A016D8"/>
    <w:rsid w:val="00A10687"/>
    <w:rsid w:val="00A16328"/>
    <w:rsid w:val="00A24E24"/>
    <w:rsid w:val="00A26F4A"/>
    <w:rsid w:val="00A275DC"/>
    <w:rsid w:val="00A27A5F"/>
    <w:rsid w:val="00A33B64"/>
    <w:rsid w:val="00A3539C"/>
    <w:rsid w:val="00A40CC0"/>
    <w:rsid w:val="00A4399D"/>
    <w:rsid w:val="00A47AEA"/>
    <w:rsid w:val="00A5454A"/>
    <w:rsid w:val="00A75710"/>
    <w:rsid w:val="00A76FFD"/>
    <w:rsid w:val="00A83F15"/>
    <w:rsid w:val="00A9064B"/>
    <w:rsid w:val="00A91EBA"/>
    <w:rsid w:val="00A93B67"/>
    <w:rsid w:val="00AB246F"/>
    <w:rsid w:val="00AB5F53"/>
    <w:rsid w:val="00AB6B9E"/>
    <w:rsid w:val="00AC004E"/>
    <w:rsid w:val="00AC3F38"/>
    <w:rsid w:val="00AC441F"/>
    <w:rsid w:val="00AC67D5"/>
    <w:rsid w:val="00AC76BF"/>
    <w:rsid w:val="00AD28C2"/>
    <w:rsid w:val="00AD371F"/>
    <w:rsid w:val="00AD4A4B"/>
    <w:rsid w:val="00AD7848"/>
    <w:rsid w:val="00AE09C9"/>
    <w:rsid w:val="00AF2BAD"/>
    <w:rsid w:val="00AF4004"/>
    <w:rsid w:val="00AF61BB"/>
    <w:rsid w:val="00AF6671"/>
    <w:rsid w:val="00B2181F"/>
    <w:rsid w:val="00B2546C"/>
    <w:rsid w:val="00B30654"/>
    <w:rsid w:val="00B3179F"/>
    <w:rsid w:val="00B31866"/>
    <w:rsid w:val="00B333A6"/>
    <w:rsid w:val="00B45493"/>
    <w:rsid w:val="00B459D2"/>
    <w:rsid w:val="00B61886"/>
    <w:rsid w:val="00B64CFD"/>
    <w:rsid w:val="00B65ED0"/>
    <w:rsid w:val="00B66D2B"/>
    <w:rsid w:val="00B7211F"/>
    <w:rsid w:val="00B72D83"/>
    <w:rsid w:val="00B80BD2"/>
    <w:rsid w:val="00B81BF7"/>
    <w:rsid w:val="00B82DFE"/>
    <w:rsid w:val="00B837FD"/>
    <w:rsid w:val="00B86AEC"/>
    <w:rsid w:val="00B90894"/>
    <w:rsid w:val="00B92C09"/>
    <w:rsid w:val="00B92CA7"/>
    <w:rsid w:val="00BA16FB"/>
    <w:rsid w:val="00BA2C55"/>
    <w:rsid w:val="00BA50DB"/>
    <w:rsid w:val="00BB01B3"/>
    <w:rsid w:val="00BB03CC"/>
    <w:rsid w:val="00BB331C"/>
    <w:rsid w:val="00BB4F85"/>
    <w:rsid w:val="00BB6D9B"/>
    <w:rsid w:val="00BC4ED0"/>
    <w:rsid w:val="00BC57B9"/>
    <w:rsid w:val="00BC6394"/>
    <w:rsid w:val="00BC7154"/>
    <w:rsid w:val="00BD0C31"/>
    <w:rsid w:val="00BE06E5"/>
    <w:rsid w:val="00BE1F4F"/>
    <w:rsid w:val="00BE7006"/>
    <w:rsid w:val="00BF0EB5"/>
    <w:rsid w:val="00C01497"/>
    <w:rsid w:val="00C02235"/>
    <w:rsid w:val="00C03CD4"/>
    <w:rsid w:val="00C07865"/>
    <w:rsid w:val="00C12257"/>
    <w:rsid w:val="00C129B5"/>
    <w:rsid w:val="00C21EF9"/>
    <w:rsid w:val="00C22175"/>
    <w:rsid w:val="00C23B93"/>
    <w:rsid w:val="00C240BB"/>
    <w:rsid w:val="00C25394"/>
    <w:rsid w:val="00C315C0"/>
    <w:rsid w:val="00C31A6F"/>
    <w:rsid w:val="00C35C67"/>
    <w:rsid w:val="00C40A63"/>
    <w:rsid w:val="00C42365"/>
    <w:rsid w:val="00C423E3"/>
    <w:rsid w:val="00C43C91"/>
    <w:rsid w:val="00C50777"/>
    <w:rsid w:val="00C51DF5"/>
    <w:rsid w:val="00C55A83"/>
    <w:rsid w:val="00C60E5A"/>
    <w:rsid w:val="00C61B90"/>
    <w:rsid w:val="00C65610"/>
    <w:rsid w:val="00C70E15"/>
    <w:rsid w:val="00C72631"/>
    <w:rsid w:val="00C74158"/>
    <w:rsid w:val="00C77097"/>
    <w:rsid w:val="00C84D3A"/>
    <w:rsid w:val="00C879C8"/>
    <w:rsid w:val="00C92833"/>
    <w:rsid w:val="00C93C58"/>
    <w:rsid w:val="00CA0491"/>
    <w:rsid w:val="00CA2430"/>
    <w:rsid w:val="00CA7A5C"/>
    <w:rsid w:val="00CA7F2E"/>
    <w:rsid w:val="00CB4A47"/>
    <w:rsid w:val="00CB740B"/>
    <w:rsid w:val="00CC17A9"/>
    <w:rsid w:val="00CC1ED8"/>
    <w:rsid w:val="00CD2CF9"/>
    <w:rsid w:val="00CF2FA9"/>
    <w:rsid w:val="00D01F2F"/>
    <w:rsid w:val="00D02EA3"/>
    <w:rsid w:val="00D068FA"/>
    <w:rsid w:val="00D132CC"/>
    <w:rsid w:val="00D15FB9"/>
    <w:rsid w:val="00D166DF"/>
    <w:rsid w:val="00D173CF"/>
    <w:rsid w:val="00D17B95"/>
    <w:rsid w:val="00D27126"/>
    <w:rsid w:val="00D31A03"/>
    <w:rsid w:val="00D4246B"/>
    <w:rsid w:val="00D42924"/>
    <w:rsid w:val="00D43DAE"/>
    <w:rsid w:val="00D47901"/>
    <w:rsid w:val="00D500D1"/>
    <w:rsid w:val="00D50BC3"/>
    <w:rsid w:val="00D522AD"/>
    <w:rsid w:val="00D5778C"/>
    <w:rsid w:val="00D61E0D"/>
    <w:rsid w:val="00D7096B"/>
    <w:rsid w:val="00D723C6"/>
    <w:rsid w:val="00D73FEE"/>
    <w:rsid w:val="00D8015E"/>
    <w:rsid w:val="00D92A30"/>
    <w:rsid w:val="00D97513"/>
    <w:rsid w:val="00DA1263"/>
    <w:rsid w:val="00DA1B59"/>
    <w:rsid w:val="00DA419C"/>
    <w:rsid w:val="00DA433E"/>
    <w:rsid w:val="00DA5105"/>
    <w:rsid w:val="00DA69A9"/>
    <w:rsid w:val="00DA704B"/>
    <w:rsid w:val="00DA7086"/>
    <w:rsid w:val="00DA7691"/>
    <w:rsid w:val="00DB0F27"/>
    <w:rsid w:val="00DB24DB"/>
    <w:rsid w:val="00DB2793"/>
    <w:rsid w:val="00DB2970"/>
    <w:rsid w:val="00DB4B2C"/>
    <w:rsid w:val="00DB6B75"/>
    <w:rsid w:val="00DC04C8"/>
    <w:rsid w:val="00DC2A91"/>
    <w:rsid w:val="00DC350A"/>
    <w:rsid w:val="00DC3869"/>
    <w:rsid w:val="00DC67A1"/>
    <w:rsid w:val="00DC6E81"/>
    <w:rsid w:val="00DC7455"/>
    <w:rsid w:val="00DD79E7"/>
    <w:rsid w:val="00DE3F42"/>
    <w:rsid w:val="00DE5A33"/>
    <w:rsid w:val="00DE76E7"/>
    <w:rsid w:val="00DF3370"/>
    <w:rsid w:val="00DF5191"/>
    <w:rsid w:val="00DF5B54"/>
    <w:rsid w:val="00DF6073"/>
    <w:rsid w:val="00DF7441"/>
    <w:rsid w:val="00E00366"/>
    <w:rsid w:val="00E040E3"/>
    <w:rsid w:val="00E0578C"/>
    <w:rsid w:val="00E058F5"/>
    <w:rsid w:val="00E131DA"/>
    <w:rsid w:val="00E13D4E"/>
    <w:rsid w:val="00E23CD9"/>
    <w:rsid w:val="00E24859"/>
    <w:rsid w:val="00E24D3B"/>
    <w:rsid w:val="00E30280"/>
    <w:rsid w:val="00E305D7"/>
    <w:rsid w:val="00E337A4"/>
    <w:rsid w:val="00E35266"/>
    <w:rsid w:val="00E370E0"/>
    <w:rsid w:val="00E371B1"/>
    <w:rsid w:val="00E43F84"/>
    <w:rsid w:val="00E44951"/>
    <w:rsid w:val="00E45087"/>
    <w:rsid w:val="00E473DD"/>
    <w:rsid w:val="00E4782C"/>
    <w:rsid w:val="00E51ADC"/>
    <w:rsid w:val="00E53111"/>
    <w:rsid w:val="00E558CB"/>
    <w:rsid w:val="00E57EBA"/>
    <w:rsid w:val="00E64221"/>
    <w:rsid w:val="00E6552D"/>
    <w:rsid w:val="00E72732"/>
    <w:rsid w:val="00E72B6A"/>
    <w:rsid w:val="00E771F7"/>
    <w:rsid w:val="00E773E2"/>
    <w:rsid w:val="00E80E5A"/>
    <w:rsid w:val="00E8333B"/>
    <w:rsid w:val="00E9442C"/>
    <w:rsid w:val="00E97436"/>
    <w:rsid w:val="00EA100E"/>
    <w:rsid w:val="00EA4FB1"/>
    <w:rsid w:val="00EA6272"/>
    <w:rsid w:val="00EC5896"/>
    <w:rsid w:val="00EC58B2"/>
    <w:rsid w:val="00EC726C"/>
    <w:rsid w:val="00ED033F"/>
    <w:rsid w:val="00ED2BB9"/>
    <w:rsid w:val="00ED3126"/>
    <w:rsid w:val="00ED47DF"/>
    <w:rsid w:val="00EE790F"/>
    <w:rsid w:val="00F027B7"/>
    <w:rsid w:val="00F110B9"/>
    <w:rsid w:val="00F14CF1"/>
    <w:rsid w:val="00F15D0A"/>
    <w:rsid w:val="00F2204B"/>
    <w:rsid w:val="00F22C71"/>
    <w:rsid w:val="00F22D37"/>
    <w:rsid w:val="00F23EDD"/>
    <w:rsid w:val="00F2468E"/>
    <w:rsid w:val="00F30FAA"/>
    <w:rsid w:val="00F36180"/>
    <w:rsid w:val="00F41FF7"/>
    <w:rsid w:val="00F45291"/>
    <w:rsid w:val="00F519F4"/>
    <w:rsid w:val="00F5220A"/>
    <w:rsid w:val="00F52A6A"/>
    <w:rsid w:val="00F5575F"/>
    <w:rsid w:val="00F60837"/>
    <w:rsid w:val="00F64333"/>
    <w:rsid w:val="00F67AF6"/>
    <w:rsid w:val="00F72895"/>
    <w:rsid w:val="00F75CEB"/>
    <w:rsid w:val="00F76E4D"/>
    <w:rsid w:val="00F8055B"/>
    <w:rsid w:val="00F82BF8"/>
    <w:rsid w:val="00F8412C"/>
    <w:rsid w:val="00F8551E"/>
    <w:rsid w:val="00F96FE5"/>
    <w:rsid w:val="00FA0F72"/>
    <w:rsid w:val="00FA50EF"/>
    <w:rsid w:val="00FA6467"/>
    <w:rsid w:val="00FB700D"/>
    <w:rsid w:val="00FB7112"/>
    <w:rsid w:val="00FC7C38"/>
    <w:rsid w:val="00FD5EA2"/>
    <w:rsid w:val="00FD6233"/>
    <w:rsid w:val="00FE2E42"/>
    <w:rsid w:val="00FE36D9"/>
    <w:rsid w:val="00FF0940"/>
    <w:rsid w:val="00FF57A4"/>
    <w:rsid w:val="00FF6750"/>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97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5CEB"/>
    <w:pPr>
      <w:widowControl w:val="0"/>
    </w:pPr>
    <w:rPr>
      <w:rFonts w:ascii="Courier New" w:hAnsi="Courier New"/>
      <w:sz w:val="24"/>
    </w:rPr>
  </w:style>
  <w:style w:type="paragraph" w:styleId="Heading1">
    <w:name w:val="heading 1"/>
    <w:basedOn w:val="Normal"/>
    <w:next w:val="Normal"/>
    <w:link w:val="Heading1Char"/>
    <w:uiPriority w:val="99"/>
    <w:qFormat/>
    <w:rsid w:val="00BB4F8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B4F85"/>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BB4F85"/>
    <w:pPr>
      <w:keepNext/>
      <w:jc w:val="center"/>
      <w:outlineLvl w:val="2"/>
    </w:pPr>
    <w:rPr>
      <w:rFonts w:ascii="Times New Roman" w:hAnsi="Times New Roman"/>
      <w:b/>
      <w:sz w:val="22"/>
    </w:rPr>
  </w:style>
  <w:style w:type="paragraph" w:styleId="Heading4">
    <w:name w:val="heading 4"/>
    <w:basedOn w:val="Normal"/>
    <w:next w:val="Normal"/>
    <w:link w:val="Heading4Char"/>
    <w:uiPriority w:val="99"/>
    <w:qFormat/>
    <w:rsid w:val="00BB4F85"/>
    <w:pPr>
      <w:keepNext/>
      <w:widowControl/>
      <w:spacing w:line="480" w:lineRule="auto"/>
      <w:outlineLvl w:val="3"/>
    </w:pPr>
    <w:rPr>
      <w:b/>
      <w:u w:val="single"/>
    </w:rPr>
  </w:style>
  <w:style w:type="paragraph" w:styleId="Heading5">
    <w:name w:val="heading 5"/>
    <w:basedOn w:val="Normal"/>
    <w:next w:val="Normal"/>
    <w:link w:val="Heading5Char"/>
    <w:uiPriority w:val="99"/>
    <w:qFormat/>
    <w:rsid w:val="00BB4F85"/>
    <w:pPr>
      <w:keepNext/>
      <w:widowControl/>
      <w:spacing w:line="480" w:lineRule="auto"/>
      <w:jc w:val="center"/>
      <w:outlineLvl w:val="4"/>
    </w:pPr>
    <w:rPr>
      <w:b/>
    </w:rPr>
  </w:style>
  <w:style w:type="paragraph" w:styleId="Heading6">
    <w:name w:val="heading 6"/>
    <w:basedOn w:val="Normal"/>
    <w:next w:val="Normal"/>
    <w:link w:val="Heading6Char"/>
    <w:uiPriority w:val="99"/>
    <w:qFormat/>
    <w:rsid w:val="00BB4F85"/>
    <w:pPr>
      <w:keepNext/>
      <w:widowControl/>
      <w:spacing w:line="480" w:lineRule="auto"/>
      <w:jc w:val="center"/>
      <w:outlineLvl w:val="5"/>
    </w:pPr>
    <w:rPr>
      <w:b/>
      <w:u w:val="single"/>
    </w:rPr>
  </w:style>
  <w:style w:type="paragraph" w:styleId="Heading7">
    <w:name w:val="heading 7"/>
    <w:basedOn w:val="Normal"/>
    <w:next w:val="Normal"/>
    <w:link w:val="Heading7Char"/>
    <w:uiPriority w:val="99"/>
    <w:qFormat/>
    <w:rsid w:val="00BB4F85"/>
    <w:pPr>
      <w:keepNext/>
      <w:widowControl/>
      <w:spacing w:line="480" w:lineRule="auto"/>
      <w:outlineLvl w:val="6"/>
    </w:pPr>
    <w:rPr>
      <w:b/>
    </w:rPr>
  </w:style>
  <w:style w:type="paragraph" w:styleId="Heading8">
    <w:name w:val="heading 8"/>
    <w:basedOn w:val="Normal"/>
    <w:next w:val="Normal"/>
    <w:link w:val="Heading8Char"/>
    <w:uiPriority w:val="99"/>
    <w:qFormat/>
    <w:rsid w:val="00BB4F85"/>
    <w:pPr>
      <w:keepNext/>
      <w:widowControl/>
      <w:spacing w:line="480" w:lineRule="auto"/>
      <w:jc w:val="center"/>
      <w:outlineLvl w:val="7"/>
    </w:pPr>
    <w:rPr>
      <w:b/>
      <w:sz w:val="28"/>
    </w:rPr>
  </w:style>
  <w:style w:type="paragraph" w:styleId="Heading9">
    <w:name w:val="heading 9"/>
    <w:basedOn w:val="Normal"/>
    <w:next w:val="Normal"/>
    <w:link w:val="Heading9Char"/>
    <w:uiPriority w:val="99"/>
    <w:qFormat/>
    <w:rsid w:val="00BB4F85"/>
    <w:pPr>
      <w:keepNext/>
      <w:widowControl/>
      <w:spacing w:line="48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1482"/>
    <w:rPr>
      <w:rFonts w:ascii="Cambria" w:hAnsi="Cambria" w:cs="Times New Roman"/>
      <w:b/>
      <w:bCs/>
      <w:kern w:val="32"/>
      <w:sz w:val="32"/>
      <w:szCs w:val="32"/>
    </w:rPr>
  </w:style>
  <w:style w:type="character" w:customStyle="1" w:styleId="Heading2Char">
    <w:name w:val="Heading 2 Char"/>
    <w:link w:val="Heading2"/>
    <w:uiPriority w:val="99"/>
    <w:semiHidden/>
    <w:locked/>
    <w:rsid w:val="00671482"/>
    <w:rPr>
      <w:rFonts w:ascii="Cambria" w:hAnsi="Cambria" w:cs="Times New Roman"/>
      <w:b/>
      <w:bCs/>
      <w:i/>
      <w:iCs/>
      <w:sz w:val="28"/>
      <w:szCs w:val="28"/>
    </w:rPr>
  </w:style>
  <w:style w:type="character" w:customStyle="1" w:styleId="Heading3Char">
    <w:name w:val="Heading 3 Char"/>
    <w:link w:val="Heading3"/>
    <w:uiPriority w:val="99"/>
    <w:semiHidden/>
    <w:locked/>
    <w:rsid w:val="00671482"/>
    <w:rPr>
      <w:rFonts w:ascii="Cambria" w:hAnsi="Cambria" w:cs="Times New Roman"/>
      <w:b/>
      <w:bCs/>
      <w:sz w:val="26"/>
      <w:szCs w:val="26"/>
    </w:rPr>
  </w:style>
  <w:style w:type="character" w:customStyle="1" w:styleId="Heading4Char">
    <w:name w:val="Heading 4 Char"/>
    <w:link w:val="Heading4"/>
    <w:uiPriority w:val="99"/>
    <w:semiHidden/>
    <w:locked/>
    <w:rsid w:val="00671482"/>
    <w:rPr>
      <w:rFonts w:ascii="Calibri" w:hAnsi="Calibri" w:cs="Times New Roman"/>
      <w:b/>
      <w:bCs/>
      <w:sz w:val="28"/>
      <w:szCs w:val="28"/>
    </w:rPr>
  </w:style>
  <w:style w:type="character" w:customStyle="1" w:styleId="Heading5Char">
    <w:name w:val="Heading 5 Char"/>
    <w:link w:val="Heading5"/>
    <w:uiPriority w:val="99"/>
    <w:semiHidden/>
    <w:locked/>
    <w:rsid w:val="00671482"/>
    <w:rPr>
      <w:rFonts w:ascii="Calibri" w:hAnsi="Calibri" w:cs="Times New Roman"/>
      <w:b/>
      <w:bCs/>
      <w:i/>
      <w:iCs/>
      <w:sz w:val="26"/>
      <w:szCs w:val="26"/>
    </w:rPr>
  </w:style>
  <w:style w:type="character" w:customStyle="1" w:styleId="Heading6Char">
    <w:name w:val="Heading 6 Char"/>
    <w:link w:val="Heading6"/>
    <w:uiPriority w:val="99"/>
    <w:semiHidden/>
    <w:locked/>
    <w:rsid w:val="00671482"/>
    <w:rPr>
      <w:rFonts w:ascii="Calibri" w:hAnsi="Calibri" w:cs="Times New Roman"/>
      <w:b/>
      <w:bCs/>
    </w:rPr>
  </w:style>
  <w:style w:type="character" w:customStyle="1" w:styleId="Heading7Char">
    <w:name w:val="Heading 7 Char"/>
    <w:link w:val="Heading7"/>
    <w:uiPriority w:val="99"/>
    <w:semiHidden/>
    <w:locked/>
    <w:rsid w:val="00671482"/>
    <w:rPr>
      <w:rFonts w:ascii="Calibri" w:hAnsi="Calibri" w:cs="Times New Roman"/>
      <w:sz w:val="24"/>
      <w:szCs w:val="24"/>
    </w:rPr>
  </w:style>
  <w:style w:type="character" w:customStyle="1" w:styleId="Heading8Char">
    <w:name w:val="Heading 8 Char"/>
    <w:link w:val="Heading8"/>
    <w:uiPriority w:val="99"/>
    <w:semiHidden/>
    <w:locked/>
    <w:rsid w:val="00671482"/>
    <w:rPr>
      <w:rFonts w:ascii="Calibri" w:hAnsi="Calibri" w:cs="Times New Roman"/>
      <w:i/>
      <w:iCs/>
      <w:sz w:val="24"/>
      <w:szCs w:val="24"/>
    </w:rPr>
  </w:style>
  <w:style w:type="character" w:customStyle="1" w:styleId="Heading9Char">
    <w:name w:val="Heading 9 Char"/>
    <w:link w:val="Heading9"/>
    <w:uiPriority w:val="99"/>
    <w:semiHidden/>
    <w:locked/>
    <w:rsid w:val="00671482"/>
    <w:rPr>
      <w:rFonts w:ascii="Cambria" w:hAnsi="Cambria" w:cs="Times New Roman"/>
    </w:rPr>
  </w:style>
  <w:style w:type="paragraph" w:styleId="BalloonText">
    <w:name w:val="Balloon Text"/>
    <w:basedOn w:val="Normal"/>
    <w:link w:val="BalloonTextChar"/>
    <w:uiPriority w:val="99"/>
    <w:semiHidden/>
    <w:rsid w:val="00750B45"/>
    <w:rPr>
      <w:rFonts w:ascii="Tahoma" w:hAnsi="Tahoma" w:cs="Tahoma"/>
      <w:sz w:val="16"/>
      <w:szCs w:val="16"/>
    </w:rPr>
  </w:style>
  <w:style w:type="character" w:customStyle="1" w:styleId="BalloonTextChar">
    <w:name w:val="Balloon Text Char"/>
    <w:link w:val="BalloonText"/>
    <w:uiPriority w:val="99"/>
    <w:semiHidden/>
    <w:locked/>
    <w:rsid w:val="00671482"/>
    <w:rPr>
      <w:rFonts w:cs="Times New Roman"/>
      <w:sz w:val="2"/>
    </w:rPr>
  </w:style>
  <w:style w:type="paragraph" w:styleId="EndnoteText">
    <w:name w:val="endnote text"/>
    <w:basedOn w:val="Normal"/>
    <w:link w:val="EndnoteTextChar"/>
    <w:uiPriority w:val="99"/>
    <w:semiHidden/>
    <w:rsid w:val="00BB4F85"/>
  </w:style>
  <w:style w:type="character" w:customStyle="1" w:styleId="EndnoteTextChar">
    <w:name w:val="Endnote Text Char"/>
    <w:link w:val="EndnoteText"/>
    <w:uiPriority w:val="99"/>
    <w:semiHidden/>
    <w:locked/>
    <w:rsid w:val="00671482"/>
    <w:rPr>
      <w:rFonts w:ascii="Courier New" w:hAnsi="Courier New" w:cs="Times New Roman"/>
      <w:sz w:val="20"/>
      <w:szCs w:val="20"/>
    </w:rPr>
  </w:style>
  <w:style w:type="character" w:styleId="EndnoteReference">
    <w:name w:val="endnote reference"/>
    <w:uiPriority w:val="99"/>
    <w:semiHidden/>
    <w:rsid w:val="00BB4F85"/>
    <w:rPr>
      <w:rFonts w:cs="Times New Roman"/>
      <w:vertAlign w:val="superscript"/>
    </w:rPr>
  </w:style>
  <w:style w:type="paragraph" w:styleId="FootnoteText">
    <w:name w:val="footnote text"/>
    <w:basedOn w:val="Normal"/>
    <w:link w:val="FootnoteTextChar"/>
    <w:uiPriority w:val="99"/>
    <w:semiHidden/>
    <w:rsid w:val="00BB4F85"/>
  </w:style>
  <w:style w:type="character" w:customStyle="1" w:styleId="FootnoteTextChar">
    <w:name w:val="Footnote Text Char"/>
    <w:link w:val="FootnoteText"/>
    <w:uiPriority w:val="99"/>
    <w:semiHidden/>
    <w:locked/>
    <w:rsid w:val="00671482"/>
    <w:rPr>
      <w:rFonts w:ascii="Courier New" w:hAnsi="Courier New" w:cs="Times New Roman"/>
      <w:sz w:val="20"/>
      <w:szCs w:val="20"/>
    </w:rPr>
  </w:style>
  <w:style w:type="character" w:styleId="FootnoteReference">
    <w:name w:val="footnote reference"/>
    <w:uiPriority w:val="99"/>
    <w:semiHidden/>
    <w:rsid w:val="00BB4F85"/>
    <w:rPr>
      <w:rFonts w:cs="Times New Roman"/>
      <w:vertAlign w:val="superscript"/>
    </w:rPr>
  </w:style>
  <w:style w:type="character" w:customStyle="1" w:styleId="Document8">
    <w:name w:val="Document 8"/>
    <w:uiPriority w:val="99"/>
    <w:rsid w:val="00BB4F85"/>
    <w:rPr>
      <w:rFonts w:cs="Times New Roman"/>
    </w:rPr>
  </w:style>
  <w:style w:type="character" w:customStyle="1" w:styleId="Document4">
    <w:name w:val="Document 4"/>
    <w:uiPriority w:val="99"/>
    <w:rsid w:val="00BB4F85"/>
    <w:rPr>
      <w:b/>
      <w:i/>
      <w:sz w:val="24"/>
    </w:rPr>
  </w:style>
  <w:style w:type="character" w:customStyle="1" w:styleId="Document6">
    <w:name w:val="Document 6"/>
    <w:uiPriority w:val="99"/>
    <w:rsid w:val="00BB4F85"/>
    <w:rPr>
      <w:rFonts w:cs="Times New Roman"/>
    </w:rPr>
  </w:style>
  <w:style w:type="character" w:customStyle="1" w:styleId="Document5">
    <w:name w:val="Document 5"/>
    <w:uiPriority w:val="99"/>
    <w:rsid w:val="00BB4F85"/>
    <w:rPr>
      <w:rFonts w:cs="Times New Roman"/>
    </w:rPr>
  </w:style>
  <w:style w:type="character" w:customStyle="1" w:styleId="Document2">
    <w:name w:val="Document 2"/>
    <w:uiPriority w:val="99"/>
    <w:rsid w:val="00BB4F85"/>
    <w:rPr>
      <w:rFonts w:ascii="Courier New" w:hAnsi="Courier New"/>
      <w:sz w:val="24"/>
      <w:lang w:val="en-US"/>
    </w:rPr>
  </w:style>
  <w:style w:type="character" w:customStyle="1" w:styleId="Document7">
    <w:name w:val="Document 7"/>
    <w:uiPriority w:val="99"/>
    <w:rsid w:val="00BB4F85"/>
    <w:rPr>
      <w:rFonts w:cs="Times New Roman"/>
    </w:rPr>
  </w:style>
  <w:style w:type="character" w:customStyle="1" w:styleId="Bibliogrphy">
    <w:name w:val="Bibliogrphy"/>
    <w:uiPriority w:val="99"/>
    <w:rsid w:val="00BB4F85"/>
    <w:rPr>
      <w:rFonts w:cs="Times New Roman"/>
    </w:rPr>
  </w:style>
  <w:style w:type="character" w:customStyle="1" w:styleId="RightPar1">
    <w:name w:val="Right Par 1"/>
    <w:uiPriority w:val="99"/>
    <w:rsid w:val="00BB4F85"/>
    <w:rPr>
      <w:rFonts w:cs="Times New Roman"/>
    </w:rPr>
  </w:style>
  <w:style w:type="character" w:customStyle="1" w:styleId="RightPar2">
    <w:name w:val="Right Par 2"/>
    <w:uiPriority w:val="99"/>
    <w:rsid w:val="00BB4F85"/>
    <w:rPr>
      <w:rFonts w:cs="Times New Roman"/>
    </w:rPr>
  </w:style>
  <w:style w:type="character" w:customStyle="1" w:styleId="Document3">
    <w:name w:val="Document 3"/>
    <w:uiPriority w:val="99"/>
    <w:rsid w:val="00BB4F85"/>
    <w:rPr>
      <w:rFonts w:ascii="Courier New" w:hAnsi="Courier New"/>
      <w:sz w:val="24"/>
      <w:lang w:val="en-US"/>
    </w:rPr>
  </w:style>
  <w:style w:type="character" w:customStyle="1" w:styleId="RightPar3">
    <w:name w:val="Right Par 3"/>
    <w:uiPriority w:val="99"/>
    <w:rsid w:val="00BB4F85"/>
    <w:rPr>
      <w:rFonts w:cs="Times New Roman"/>
    </w:rPr>
  </w:style>
  <w:style w:type="character" w:customStyle="1" w:styleId="RightPar4">
    <w:name w:val="Right Par 4"/>
    <w:uiPriority w:val="99"/>
    <w:rsid w:val="00BB4F85"/>
    <w:rPr>
      <w:rFonts w:cs="Times New Roman"/>
    </w:rPr>
  </w:style>
  <w:style w:type="character" w:customStyle="1" w:styleId="RightPar5">
    <w:name w:val="Right Par 5"/>
    <w:uiPriority w:val="99"/>
    <w:rsid w:val="00BB4F85"/>
    <w:rPr>
      <w:rFonts w:cs="Times New Roman"/>
    </w:rPr>
  </w:style>
  <w:style w:type="character" w:customStyle="1" w:styleId="RightPar6">
    <w:name w:val="Right Par 6"/>
    <w:uiPriority w:val="99"/>
    <w:rsid w:val="00BB4F85"/>
    <w:rPr>
      <w:rFonts w:cs="Times New Roman"/>
    </w:rPr>
  </w:style>
  <w:style w:type="character" w:customStyle="1" w:styleId="RightPar7">
    <w:name w:val="Right Par 7"/>
    <w:uiPriority w:val="99"/>
    <w:rsid w:val="00BB4F85"/>
    <w:rPr>
      <w:rFonts w:cs="Times New Roman"/>
    </w:rPr>
  </w:style>
  <w:style w:type="character" w:customStyle="1" w:styleId="RightPar8">
    <w:name w:val="Right Par 8"/>
    <w:uiPriority w:val="99"/>
    <w:rsid w:val="00BB4F85"/>
    <w:rPr>
      <w:rFonts w:cs="Times New Roman"/>
    </w:rPr>
  </w:style>
  <w:style w:type="paragraph" w:customStyle="1" w:styleId="Document1">
    <w:name w:val="Document 1"/>
    <w:uiPriority w:val="99"/>
    <w:rsid w:val="00BB4F85"/>
    <w:pPr>
      <w:keepNext/>
      <w:keepLines/>
      <w:widowControl w:val="0"/>
      <w:tabs>
        <w:tab w:val="left" w:pos="-720"/>
      </w:tabs>
      <w:suppressAutoHyphens/>
    </w:pPr>
    <w:rPr>
      <w:rFonts w:ascii="Courier New" w:hAnsi="Courier New"/>
      <w:sz w:val="24"/>
    </w:rPr>
  </w:style>
  <w:style w:type="character" w:customStyle="1" w:styleId="DocInit">
    <w:name w:val="Doc Init"/>
    <w:uiPriority w:val="99"/>
    <w:rsid w:val="00BB4F85"/>
    <w:rPr>
      <w:rFonts w:cs="Times New Roman"/>
    </w:rPr>
  </w:style>
  <w:style w:type="character" w:customStyle="1" w:styleId="TechInit">
    <w:name w:val="Tech Init"/>
    <w:uiPriority w:val="99"/>
    <w:rsid w:val="00BB4F85"/>
    <w:rPr>
      <w:rFonts w:ascii="Courier New" w:hAnsi="Courier New"/>
      <w:sz w:val="24"/>
      <w:lang w:val="en-US"/>
    </w:rPr>
  </w:style>
  <w:style w:type="character" w:customStyle="1" w:styleId="Technical5">
    <w:name w:val="Technical 5"/>
    <w:uiPriority w:val="99"/>
    <w:rsid w:val="00BB4F85"/>
    <w:rPr>
      <w:rFonts w:cs="Times New Roman"/>
    </w:rPr>
  </w:style>
  <w:style w:type="character" w:customStyle="1" w:styleId="Technical6">
    <w:name w:val="Technical 6"/>
    <w:uiPriority w:val="99"/>
    <w:rsid w:val="00BB4F85"/>
    <w:rPr>
      <w:rFonts w:cs="Times New Roman"/>
    </w:rPr>
  </w:style>
  <w:style w:type="character" w:customStyle="1" w:styleId="Technical2">
    <w:name w:val="Technical 2"/>
    <w:uiPriority w:val="99"/>
    <w:rsid w:val="00BB4F85"/>
    <w:rPr>
      <w:rFonts w:ascii="Courier New" w:hAnsi="Courier New"/>
      <w:sz w:val="24"/>
      <w:lang w:val="en-US"/>
    </w:rPr>
  </w:style>
  <w:style w:type="character" w:customStyle="1" w:styleId="Technical3">
    <w:name w:val="Technical 3"/>
    <w:uiPriority w:val="99"/>
    <w:rsid w:val="00BB4F85"/>
    <w:rPr>
      <w:rFonts w:ascii="Courier New" w:hAnsi="Courier New"/>
      <w:sz w:val="24"/>
      <w:lang w:val="en-US"/>
    </w:rPr>
  </w:style>
  <w:style w:type="character" w:customStyle="1" w:styleId="Technical4">
    <w:name w:val="Technical 4"/>
    <w:uiPriority w:val="99"/>
    <w:rsid w:val="00BB4F85"/>
    <w:rPr>
      <w:rFonts w:cs="Times New Roman"/>
    </w:rPr>
  </w:style>
  <w:style w:type="character" w:customStyle="1" w:styleId="Technical1">
    <w:name w:val="Technical 1"/>
    <w:uiPriority w:val="99"/>
    <w:rsid w:val="00BB4F85"/>
    <w:rPr>
      <w:rFonts w:ascii="Courier New" w:hAnsi="Courier New"/>
      <w:sz w:val="24"/>
      <w:lang w:val="en-US"/>
    </w:rPr>
  </w:style>
  <w:style w:type="character" w:customStyle="1" w:styleId="Technical7">
    <w:name w:val="Technical 7"/>
    <w:uiPriority w:val="99"/>
    <w:rsid w:val="00BB4F85"/>
    <w:rPr>
      <w:rFonts w:cs="Times New Roman"/>
    </w:rPr>
  </w:style>
  <w:style w:type="character" w:customStyle="1" w:styleId="Technical8">
    <w:name w:val="Technical 8"/>
    <w:uiPriority w:val="99"/>
    <w:rsid w:val="00BB4F85"/>
    <w:rPr>
      <w:rFonts w:cs="Times New Roman"/>
    </w:rPr>
  </w:style>
  <w:style w:type="paragraph" w:styleId="TOC1">
    <w:name w:val="toc 1"/>
    <w:basedOn w:val="Normal"/>
    <w:next w:val="Normal"/>
    <w:uiPriority w:val="99"/>
    <w:semiHidden/>
    <w:rsid w:val="00BB4F85"/>
    <w:pPr>
      <w:tabs>
        <w:tab w:val="right" w:leader="dot" w:pos="9360"/>
      </w:tabs>
      <w:suppressAutoHyphens/>
      <w:spacing w:before="480"/>
      <w:ind w:left="720" w:right="720" w:hanging="720"/>
    </w:pPr>
  </w:style>
  <w:style w:type="paragraph" w:styleId="TOC2">
    <w:name w:val="toc 2"/>
    <w:basedOn w:val="Normal"/>
    <w:next w:val="Normal"/>
    <w:uiPriority w:val="99"/>
    <w:semiHidden/>
    <w:rsid w:val="00BB4F85"/>
    <w:pPr>
      <w:tabs>
        <w:tab w:val="right" w:leader="dot" w:pos="9360"/>
      </w:tabs>
      <w:suppressAutoHyphens/>
      <w:ind w:left="1440" w:right="720" w:hanging="720"/>
    </w:pPr>
  </w:style>
  <w:style w:type="paragraph" w:styleId="TOC3">
    <w:name w:val="toc 3"/>
    <w:basedOn w:val="Normal"/>
    <w:next w:val="Normal"/>
    <w:uiPriority w:val="99"/>
    <w:semiHidden/>
    <w:rsid w:val="00BB4F85"/>
    <w:pPr>
      <w:tabs>
        <w:tab w:val="right" w:leader="dot" w:pos="9360"/>
      </w:tabs>
      <w:suppressAutoHyphens/>
      <w:ind w:left="2160" w:right="720" w:hanging="720"/>
    </w:pPr>
  </w:style>
  <w:style w:type="paragraph" w:styleId="TOC4">
    <w:name w:val="toc 4"/>
    <w:basedOn w:val="Normal"/>
    <w:next w:val="Normal"/>
    <w:uiPriority w:val="99"/>
    <w:semiHidden/>
    <w:rsid w:val="00BB4F85"/>
    <w:pPr>
      <w:tabs>
        <w:tab w:val="right" w:leader="dot" w:pos="9360"/>
      </w:tabs>
      <w:suppressAutoHyphens/>
      <w:ind w:left="2880" w:right="720" w:hanging="720"/>
    </w:pPr>
  </w:style>
  <w:style w:type="paragraph" w:styleId="TOC5">
    <w:name w:val="toc 5"/>
    <w:basedOn w:val="Normal"/>
    <w:next w:val="Normal"/>
    <w:uiPriority w:val="99"/>
    <w:semiHidden/>
    <w:rsid w:val="00BB4F85"/>
    <w:pPr>
      <w:tabs>
        <w:tab w:val="right" w:leader="dot" w:pos="9360"/>
      </w:tabs>
      <w:suppressAutoHyphens/>
      <w:ind w:left="3600" w:right="720" w:hanging="720"/>
    </w:pPr>
  </w:style>
  <w:style w:type="paragraph" w:styleId="TOC6">
    <w:name w:val="toc 6"/>
    <w:basedOn w:val="Normal"/>
    <w:next w:val="Normal"/>
    <w:uiPriority w:val="99"/>
    <w:semiHidden/>
    <w:rsid w:val="00BB4F85"/>
    <w:pPr>
      <w:tabs>
        <w:tab w:val="right" w:pos="9360"/>
      </w:tabs>
      <w:suppressAutoHyphens/>
      <w:ind w:left="720" w:hanging="720"/>
    </w:pPr>
  </w:style>
  <w:style w:type="paragraph" w:styleId="TOC7">
    <w:name w:val="toc 7"/>
    <w:basedOn w:val="Normal"/>
    <w:next w:val="Normal"/>
    <w:uiPriority w:val="99"/>
    <w:semiHidden/>
    <w:rsid w:val="00BB4F85"/>
    <w:pPr>
      <w:suppressAutoHyphens/>
      <w:ind w:left="720" w:hanging="720"/>
    </w:pPr>
  </w:style>
  <w:style w:type="paragraph" w:styleId="TOC8">
    <w:name w:val="toc 8"/>
    <w:basedOn w:val="Normal"/>
    <w:next w:val="Normal"/>
    <w:uiPriority w:val="99"/>
    <w:semiHidden/>
    <w:rsid w:val="00BB4F85"/>
    <w:pPr>
      <w:tabs>
        <w:tab w:val="right" w:pos="9360"/>
      </w:tabs>
      <w:suppressAutoHyphens/>
      <w:ind w:left="720" w:hanging="720"/>
    </w:pPr>
  </w:style>
  <w:style w:type="paragraph" w:styleId="TOC9">
    <w:name w:val="toc 9"/>
    <w:basedOn w:val="Normal"/>
    <w:next w:val="Normal"/>
    <w:uiPriority w:val="99"/>
    <w:semiHidden/>
    <w:rsid w:val="00BB4F85"/>
    <w:pPr>
      <w:tabs>
        <w:tab w:val="right" w:leader="dot" w:pos="9360"/>
      </w:tabs>
      <w:suppressAutoHyphens/>
      <w:ind w:left="720" w:hanging="720"/>
    </w:pPr>
  </w:style>
  <w:style w:type="paragraph" w:styleId="Index1">
    <w:name w:val="index 1"/>
    <w:basedOn w:val="Normal"/>
    <w:next w:val="Normal"/>
    <w:uiPriority w:val="99"/>
    <w:semiHidden/>
    <w:rsid w:val="00BB4F85"/>
    <w:pPr>
      <w:tabs>
        <w:tab w:val="right" w:leader="dot" w:pos="9360"/>
      </w:tabs>
      <w:suppressAutoHyphens/>
      <w:ind w:left="1440" w:right="720" w:hanging="1440"/>
    </w:pPr>
  </w:style>
  <w:style w:type="paragraph" w:styleId="Index2">
    <w:name w:val="index 2"/>
    <w:basedOn w:val="Normal"/>
    <w:next w:val="Normal"/>
    <w:uiPriority w:val="99"/>
    <w:semiHidden/>
    <w:rsid w:val="00BB4F85"/>
    <w:pPr>
      <w:tabs>
        <w:tab w:val="right" w:leader="dot" w:pos="9360"/>
      </w:tabs>
      <w:suppressAutoHyphens/>
      <w:ind w:left="1440" w:right="720" w:hanging="720"/>
    </w:pPr>
  </w:style>
  <w:style w:type="paragraph" w:styleId="TOAHeading">
    <w:name w:val="toa heading"/>
    <w:basedOn w:val="Normal"/>
    <w:next w:val="Normal"/>
    <w:uiPriority w:val="99"/>
    <w:semiHidden/>
    <w:rsid w:val="00BB4F85"/>
    <w:pPr>
      <w:tabs>
        <w:tab w:val="right" w:pos="9360"/>
      </w:tabs>
      <w:suppressAutoHyphens/>
    </w:pPr>
  </w:style>
  <w:style w:type="paragraph" w:styleId="Caption">
    <w:name w:val="caption"/>
    <w:basedOn w:val="Normal"/>
    <w:next w:val="Normal"/>
    <w:uiPriority w:val="99"/>
    <w:qFormat/>
    <w:rsid w:val="00BB4F85"/>
  </w:style>
  <w:style w:type="character" w:customStyle="1" w:styleId="EquationCaption">
    <w:name w:val="_Equation Caption"/>
    <w:uiPriority w:val="99"/>
    <w:rsid w:val="00BB4F85"/>
  </w:style>
  <w:style w:type="paragraph" w:styleId="Footer">
    <w:name w:val="footer"/>
    <w:basedOn w:val="Normal"/>
    <w:link w:val="FooterChar"/>
    <w:uiPriority w:val="99"/>
    <w:rsid w:val="00BB4F85"/>
    <w:pPr>
      <w:tabs>
        <w:tab w:val="center" w:pos="4320"/>
        <w:tab w:val="right" w:pos="8640"/>
      </w:tabs>
    </w:pPr>
  </w:style>
  <w:style w:type="character" w:customStyle="1" w:styleId="FooterChar">
    <w:name w:val="Footer Char"/>
    <w:link w:val="Footer"/>
    <w:uiPriority w:val="99"/>
    <w:semiHidden/>
    <w:locked/>
    <w:rsid w:val="00671482"/>
    <w:rPr>
      <w:rFonts w:ascii="Courier New" w:hAnsi="Courier New" w:cs="Times New Roman"/>
      <w:sz w:val="20"/>
      <w:szCs w:val="20"/>
    </w:rPr>
  </w:style>
  <w:style w:type="paragraph" w:styleId="Header">
    <w:name w:val="header"/>
    <w:basedOn w:val="Normal"/>
    <w:link w:val="HeaderChar"/>
    <w:uiPriority w:val="99"/>
    <w:rsid w:val="00BB4F85"/>
    <w:pPr>
      <w:tabs>
        <w:tab w:val="center" w:pos="4320"/>
        <w:tab w:val="right" w:pos="8640"/>
      </w:tabs>
    </w:pPr>
  </w:style>
  <w:style w:type="character" w:customStyle="1" w:styleId="HeaderChar">
    <w:name w:val="Header Char"/>
    <w:link w:val="Header"/>
    <w:uiPriority w:val="99"/>
    <w:semiHidden/>
    <w:locked/>
    <w:rsid w:val="00671482"/>
    <w:rPr>
      <w:rFonts w:ascii="Courier New" w:hAnsi="Courier New" w:cs="Times New Roman"/>
      <w:sz w:val="20"/>
      <w:szCs w:val="20"/>
    </w:rPr>
  </w:style>
  <w:style w:type="character" w:styleId="PageNumber">
    <w:name w:val="page number"/>
    <w:uiPriority w:val="99"/>
    <w:rsid w:val="00BB4F85"/>
    <w:rPr>
      <w:rFonts w:cs="Times New Roman"/>
    </w:rPr>
  </w:style>
  <w:style w:type="paragraph" w:styleId="List">
    <w:name w:val="List"/>
    <w:basedOn w:val="Normal"/>
    <w:uiPriority w:val="99"/>
    <w:rsid w:val="00BB4F85"/>
    <w:pPr>
      <w:ind w:left="360" w:hanging="360"/>
    </w:pPr>
  </w:style>
  <w:style w:type="paragraph" w:styleId="ListContinue">
    <w:name w:val="List Continue"/>
    <w:basedOn w:val="Normal"/>
    <w:uiPriority w:val="99"/>
    <w:rsid w:val="00BB4F85"/>
    <w:pPr>
      <w:spacing w:after="120"/>
      <w:ind w:left="360"/>
    </w:pPr>
  </w:style>
  <w:style w:type="paragraph" w:styleId="Title">
    <w:name w:val="Title"/>
    <w:basedOn w:val="Normal"/>
    <w:link w:val="TitleChar"/>
    <w:uiPriority w:val="99"/>
    <w:qFormat/>
    <w:rsid w:val="00BB4F85"/>
    <w:pPr>
      <w:spacing w:before="240" w:after="60"/>
      <w:jc w:val="center"/>
    </w:pPr>
    <w:rPr>
      <w:rFonts w:ascii="Arial" w:hAnsi="Arial"/>
      <w:b/>
      <w:kern w:val="28"/>
      <w:sz w:val="32"/>
    </w:rPr>
  </w:style>
  <w:style w:type="character" w:customStyle="1" w:styleId="TitleChar">
    <w:name w:val="Title Char"/>
    <w:link w:val="Title"/>
    <w:uiPriority w:val="99"/>
    <w:locked/>
    <w:rsid w:val="00671482"/>
    <w:rPr>
      <w:rFonts w:ascii="Cambria" w:hAnsi="Cambria" w:cs="Times New Roman"/>
      <w:b/>
      <w:bCs/>
      <w:kern w:val="28"/>
      <w:sz w:val="32"/>
      <w:szCs w:val="32"/>
    </w:rPr>
  </w:style>
  <w:style w:type="paragraph" w:styleId="BodyText">
    <w:name w:val="Body Text"/>
    <w:basedOn w:val="Normal"/>
    <w:link w:val="BodyTextChar"/>
    <w:uiPriority w:val="99"/>
    <w:rsid w:val="00BB4F85"/>
    <w:pPr>
      <w:spacing w:after="120"/>
    </w:pPr>
  </w:style>
  <w:style w:type="character" w:customStyle="1" w:styleId="BodyTextChar">
    <w:name w:val="Body Text Char"/>
    <w:link w:val="BodyText"/>
    <w:uiPriority w:val="99"/>
    <w:semiHidden/>
    <w:locked/>
    <w:rsid w:val="00671482"/>
    <w:rPr>
      <w:rFonts w:ascii="Courier New" w:hAnsi="Courier New" w:cs="Times New Roman"/>
      <w:sz w:val="20"/>
      <w:szCs w:val="20"/>
    </w:rPr>
  </w:style>
  <w:style w:type="paragraph" w:styleId="BodyTextIndent">
    <w:name w:val="Body Text Indent"/>
    <w:basedOn w:val="Normal"/>
    <w:link w:val="BodyTextIndentChar"/>
    <w:uiPriority w:val="99"/>
    <w:rsid w:val="00BB4F85"/>
    <w:pPr>
      <w:spacing w:after="120"/>
      <w:ind w:left="360"/>
    </w:pPr>
  </w:style>
  <w:style w:type="character" w:customStyle="1" w:styleId="BodyTextIndentChar">
    <w:name w:val="Body Text Indent Char"/>
    <w:link w:val="BodyTextIndent"/>
    <w:uiPriority w:val="99"/>
    <w:semiHidden/>
    <w:locked/>
    <w:rsid w:val="00671482"/>
    <w:rPr>
      <w:rFonts w:ascii="Courier New" w:hAnsi="Courier New" w:cs="Times New Roman"/>
      <w:sz w:val="20"/>
      <w:szCs w:val="20"/>
    </w:rPr>
  </w:style>
  <w:style w:type="paragraph" w:styleId="Subtitle">
    <w:name w:val="Subtitle"/>
    <w:basedOn w:val="Normal"/>
    <w:link w:val="SubtitleChar"/>
    <w:uiPriority w:val="99"/>
    <w:qFormat/>
    <w:rsid w:val="00BB4F85"/>
    <w:pPr>
      <w:spacing w:after="60"/>
      <w:jc w:val="center"/>
    </w:pPr>
    <w:rPr>
      <w:rFonts w:ascii="Arial" w:hAnsi="Arial"/>
    </w:rPr>
  </w:style>
  <w:style w:type="character" w:customStyle="1" w:styleId="SubtitleChar">
    <w:name w:val="Subtitle Char"/>
    <w:link w:val="Subtitle"/>
    <w:uiPriority w:val="99"/>
    <w:locked/>
    <w:rsid w:val="00671482"/>
    <w:rPr>
      <w:rFonts w:ascii="Cambria" w:hAnsi="Cambria" w:cs="Times New Roman"/>
      <w:sz w:val="24"/>
      <w:szCs w:val="24"/>
    </w:rPr>
  </w:style>
  <w:style w:type="paragraph" w:styleId="MessageHeader">
    <w:name w:val="Message Header"/>
    <w:basedOn w:val="Normal"/>
    <w:link w:val="MessageHeaderChar"/>
    <w:uiPriority w:val="99"/>
    <w:rsid w:val="00BB4F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uiPriority w:val="99"/>
    <w:semiHidden/>
    <w:locked/>
    <w:rsid w:val="00671482"/>
    <w:rPr>
      <w:rFonts w:ascii="Cambria" w:hAnsi="Cambria" w:cs="Times New Roman"/>
      <w:sz w:val="24"/>
      <w:szCs w:val="24"/>
      <w:shd w:val="pct20" w:color="auto" w:fill="auto"/>
    </w:rPr>
  </w:style>
  <w:style w:type="paragraph" w:styleId="Date">
    <w:name w:val="Date"/>
    <w:basedOn w:val="Normal"/>
    <w:link w:val="DateChar"/>
    <w:uiPriority w:val="99"/>
    <w:rsid w:val="00BB4F85"/>
  </w:style>
  <w:style w:type="character" w:customStyle="1" w:styleId="DateChar">
    <w:name w:val="Date Char"/>
    <w:link w:val="Date"/>
    <w:uiPriority w:val="99"/>
    <w:semiHidden/>
    <w:locked/>
    <w:rsid w:val="00671482"/>
    <w:rPr>
      <w:rFonts w:ascii="Courier New" w:hAnsi="Courier New" w:cs="Times New Roman"/>
      <w:sz w:val="20"/>
      <w:szCs w:val="20"/>
    </w:rPr>
  </w:style>
  <w:style w:type="paragraph" w:styleId="ListBullet2">
    <w:name w:val="List Bullet 2"/>
    <w:basedOn w:val="Normal"/>
    <w:uiPriority w:val="99"/>
    <w:rsid w:val="00BB4F85"/>
    <w:pPr>
      <w:ind w:left="720" w:hanging="360"/>
    </w:pPr>
  </w:style>
  <w:style w:type="character" w:styleId="CommentReference">
    <w:name w:val="annotation reference"/>
    <w:uiPriority w:val="99"/>
    <w:semiHidden/>
    <w:rsid w:val="00BB4F85"/>
    <w:rPr>
      <w:rFonts w:cs="Times New Roman"/>
      <w:sz w:val="16"/>
    </w:rPr>
  </w:style>
  <w:style w:type="paragraph" w:styleId="CommentText">
    <w:name w:val="annotation text"/>
    <w:basedOn w:val="Normal"/>
    <w:link w:val="CommentTextChar"/>
    <w:uiPriority w:val="99"/>
    <w:semiHidden/>
    <w:rsid w:val="00BB4F85"/>
    <w:pPr>
      <w:widowControl/>
    </w:pPr>
    <w:rPr>
      <w:rFonts w:ascii="Times New Roman" w:hAnsi="Times New Roman"/>
      <w:sz w:val="20"/>
    </w:rPr>
  </w:style>
  <w:style w:type="character" w:customStyle="1" w:styleId="CommentTextChar">
    <w:name w:val="Comment Text Char"/>
    <w:link w:val="CommentText"/>
    <w:uiPriority w:val="99"/>
    <w:semiHidden/>
    <w:locked/>
    <w:rsid w:val="00671482"/>
    <w:rPr>
      <w:rFonts w:ascii="Courier New" w:hAnsi="Courier New" w:cs="Times New Roman"/>
      <w:sz w:val="20"/>
      <w:szCs w:val="20"/>
    </w:rPr>
  </w:style>
  <w:style w:type="paragraph" w:styleId="BlockText">
    <w:name w:val="Block Text"/>
    <w:basedOn w:val="Normal"/>
    <w:uiPriority w:val="99"/>
    <w:rsid w:val="00BB4F85"/>
    <w:pPr>
      <w:tabs>
        <w:tab w:val="left" w:pos="-720"/>
      </w:tabs>
      <w:suppressAutoHyphens/>
      <w:ind w:left="2160" w:right="810"/>
    </w:pPr>
  </w:style>
  <w:style w:type="paragraph" w:styleId="BodyTextIndent2">
    <w:name w:val="Body Text Indent 2"/>
    <w:basedOn w:val="Normal"/>
    <w:link w:val="BodyTextIndent2Char"/>
    <w:uiPriority w:val="99"/>
    <w:rsid w:val="00BB4F85"/>
    <w:pPr>
      <w:ind w:left="2160" w:hanging="2160"/>
    </w:pPr>
    <w:rPr>
      <w:rFonts w:ascii="Courier" w:hAnsi="Courier"/>
    </w:rPr>
  </w:style>
  <w:style w:type="character" w:customStyle="1" w:styleId="BodyTextIndent2Char">
    <w:name w:val="Body Text Indent 2 Char"/>
    <w:link w:val="BodyTextIndent2"/>
    <w:uiPriority w:val="99"/>
    <w:semiHidden/>
    <w:locked/>
    <w:rsid w:val="00671482"/>
    <w:rPr>
      <w:rFonts w:ascii="Courier New" w:hAnsi="Courier New" w:cs="Times New Roman"/>
      <w:sz w:val="20"/>
      <w:szCs w:val="20"/>
    </w:rPr>
  </w:style>
  <w:style w:type="paragraph" w:styleId="BodyTextIndent3">
    <w:name w:val="Body Text Indent 3"/>
    <w:basedOn w:val="Normal"/>
    <w:link w:val="BodyTextIndent3Char"/>
    <w:uiPriority w:val="99"/>
    <w:rsid w:val="00BB4F85"/>
    <w:pPr>
      <w:ind w:left="720" w:hanging="720"/>
    </w:pPr>
    <w:rPr>
      <w:rFonts w:ascii="Courier" w:hAnsi="Courier"/>
    </w:rPr>
  </w:style>
  <w:style w:type="character" w:customStyle="1" w:styleId="BodyTextIndent3Char">
    <w:name w:val="Body Text Indent 3 Char"/>
    <w:link w:val="BodyTextIndent3"/>
    <w:uiPriority w:val="99"/>
    <w:semiHidden/>
    <w:locked/>
    <w:rsid w:val="00671482"/>
    <w:rPr>
      <w:rFonts w:ascii="Courier New" w:hAnsi="Courier New" w:cs="Times New Roman"/>
      <w:sz w:val="16"/>
      <w:szCs w:val="16"/>
    </w:rPr>
  </w:style>
  <w:style w:type="paragraph" w:styleId="BodyText2">
    <w:name w:val="Body Text 2"/>
    <w:basedOn w:val="Normal"/>
    <w:link w:val="BodyText2Char"/>
    <w:uiPriority w:val="99"/>
    <w:rsid w:val="00BB4F85"/>
    <w:pPr>
      <w:widowControl/>
      <w:spacing w:line="480" w:lineRule="auto"/>
    </w:pPr>
    <w:rPr>
      <w:i/>
    </w:rPr>
  </w:style>
  <w:style w:type="character" w:customStyle="1" w:styleId="BodyText2Char">
    <w:name w:val="Body Text 2 Char"/>
    <w:link w:val="BodyText2"/>
    <w:uiPriority w:val="99"/>
    <w:semiHidden/>
    <w:locked/>
    <w:rsid w:val="00671482"/>
    <w:rPr>
      <w:rFonts w:ascii="Courier New" w:hAnsi="Courier New" w:cs="Times New Roman"/>
      <w:sz w:val="20"/>
      <w:szCs w:val="20"/>
    </w:rPr>
  </w:style>
  <w:style w:type="paragraph" w:styleId="BodyText3">
    <w:name w:val="Body Text 3"/>
    <w:basedOn w:val="Normal"/>
    <w:link w:val="BodyText3Char"/>
    <w:uiPriority w:val="99"/>
    <w:rsid w:val="00BB4F85"/>
    <w:pPr>
      <w:widowControl/>
      <w:spacing w:line="480" w:lineRule="auto"/>
      <w:jc w:val="both"/>
    </w:pPr>
  </w:style>
  <w:style w:type="character" w:customStyle="1" w:styleId="BodyText3Char">
    <w:name w:val="Body Text 3 Char"/>
    <w:link w:val="BodyText3"/>
    <w:uiPriority w:val="99"/>
    <w:semiHidden/>
    <w:locked/>
    <w:rsid w:val="00671482"/>
    <w:rPr>
      <w:rFonts w:ascii="Courier New" w:hAnsi="Courier New" w:cs="Times New Roman"/>
      <w:sz w:val="16"/>
      <w:szCs w:val="16"/>
    </w:rPr>
  </w:style>
  <w:style w:type="paragraph" w:styleId="DocumentMap">
    <w:name w:val="Document Map"/>
    <w:basedOn w:val="Normal"/>
    <w:link w:val="DocumentMapChar"/>
    <w:uiPriority w:val="99"/>
    <w:semiHidden/>
    <w:rsid w:val="00BB4F85"/>
    <w:pPr>
      <w:shd w:val="clear" w:color="auto" w:fill="000080"/>
    </w:pPr>
    <w:rPr>
      <w:rFonts w:ascii="Tahoma" w:hAnsi="Tahoma"/>
    </w:rPr>
  </w:style>
  <w:style w:type="character" w:customStyle="1" w:styleId="DocumentMapChar">
    <w:name w:val="Document Map Char"/>
    <w:link w:val="DocumentMap"/>
    <w:uiPriority w:val="99"/>
    <w:semiHidden/>
    <w:locked/>
    <w:rsid w:val="00671482"/>
    <w:rPr>
      <w:rFonts w:cs="Times New Roman"/>
      <w:sz w:val="2"/>
    </w:rPr>
  </w:style>
  <w:style w:type="paragraph" w:styleId="CommentSubject">
    <w:name w:val="annotation subject"/>
    <w:basedOn w:val="CommentText"/>
    <w:next w:val="CommentText"/>
    <w:link w:val="CommentSubjectChar"/>
    <w:uiPriority w:val="99"/>
    <w:semiHidden/>
    <w:rsid w:val="00B61886"/>
    <w:pPr>
      <w:widowControl w:val="0"/>
    </w:pPr>
    <w:rPr>
      <w:rFonts w:ascii="Courier New" w:hAnsi="Courier New"/>
      <w:b/>
      <w:bCs/>
    </w:rPr>
  </w:style>
  <w:style w:type="character" w:customStyle="1" w:styleId="CommentSubjectChar">
    <w:name w:val="Comment Subject Char"/>
    <w:link w:val="CommentSubject"/>
    <w:uiPriority w:val="99"/>
    <w:semiHidden/>
    <w:locked/>
    <w:rsid w:val="00671482"/>
    <w:rPr>
      <w:rFonts w:ascii="Courier New" w:hAnsi="Courier New" w:cs="Times New Roman"/>
      <w:b/>
      <w:bCs/>
      <w:sz w:val="20"/>
      <w:szCs w:val="20"/>
    </w:rPr>
  </w:style>
  <w:style w:type="paragraph" w:styleId="ListParagraph">
    <w:name w:val="List Paragraph"/>
    <w:basedOn w:val="Normal"/>
    <w:uiPriority w:val="99"/>
    <w:qFormat/>
    <w:rsid w:val="00B61886"/>
    <w:pPr>
      <w:ind w:left="720"/>
    </w:pPr>
  </w:style>
  <w:style w:type="table" w:styleId="TableGrid">
    <w:name w:val="Table Grid"/>
    <w:basedOn w:val="TableNormal"/>
    <w:uiPriority w:val="99"/>
    <w:rsid w:val="00B6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6188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412BD8"/>
    <w:rPr>
      <w:rFonts w:ascii="Courier New" w:hAnsi="Courier New"/>
      <w:sz w:val="24"/>
    </w:rPr>
  </w:style>
  <w:style w:type="table" w:customStyle="1" w:styleId="TableGrid1">
    <w:name w:val="Table Grid1"/>
    <w:basedOn w:val="TableNormal"/>
    <w:next w:val="TableGrid"/>
    <w:uiPriority w:val="59"/>
    <w:rsid w:val="00093B2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locked/>
    <w:rsid w:val="004327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5CEB"/>
    <w:pPr>
      <w:widowControl w:val="0"/>
    </w:pPr>
    <w:rPr>
      <w:rFonts w:ascii="Courier New" w:hAnsi="Courier New"/>
      <w:sz w:val="24"/>
    </w:rPr>
  </w:style>
  <w:style w:type="paragraph" w:styleId="Heading1">
    <w:name w:val="heading 1"/>
    <w:basedOn w:val="Normal"/>
    <w:next w:val="Normal"/>
    <w:link w:val="Heading1Char"/>
    <w:uiPriority w:val="99"/>
    <w:qFormat/>
    <w:rsid w:val="00BB4F8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B4F85"/>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BB4F85"/>
    <w:pPr>
      <w:keepNext/>
      <w:jc w:val="center"/>
      <w:outlineLvl w:val="2"/>
    </w:pPr>
    <w:rPr>
      <w:rFonts w:ascii="Times New Roman" w:hAnsi="Times New Roman"/>
      <w:b/>
      <w:sz w:val="22"/>
    </w:rPr>
  </w:style>
  <w:style w:type="paragraph" w:styleId="Heading4">
    <w:name w:val="heading 4"/>
    <w:basedOn w:val="Normal"/>
    <w:next w:val="Normal"/>
    <w:link w:val="Heading4Char"/>
    <w:uiPriority w:val="99"/>
    <w:qFormat/>
    <w:rsid w:val="00BB4F85"/>
    <w:pPr>
      <w:keepNext/>
      <w:widowControl/>
      <w:spacing w:line="480" w:lineRule="auto"/>
      <w:outlineLvl w:val="3"/>
    </w:pPr>
    <w:rPr>
      <w:b/>
      <w:u w:val="single"/>
    </w:rPr>
  </w:style>
  <w:style w:type="paragraph" w:styleId="Heading5">
    <w:name w:val="heading 5"/>
    <w:basedOn w:val="Normal"/>
    <w:next w:val="Normal"/>
    <w:link w:val="Heading5Char"/>
    <w:uiPriority w:val="99"/>
    <w:qFormat/>
    <w:rsid w:val="00BB4F85"/>
    <w:pPr>
      <w:keepNext/>
      <w:widowControl/>
      <w:spacing w:line="480" w:lineRule="auto"/>
      <w:jc w:val="center"/>
      <w:outlineLvl w:val="4"/>
    </w:pPr>
    <w:rPr>
      <w:b/>
    </w:rPr>
  </w:style>
  <w:style w:type="paragraph" w:styleId="Heading6">
    <w:name w:val="heading 6"/>
    <w:basedOn w:val="Normal"/>
    <w:next w:val="Normal"/>
    <w:link w:val="Heading6Char"/>
    <w:uiPriority w:val="99"/>
    <w:qFormat/>
    <w:rsid w:val="00BB4F85"/>
    <w:pPr>
      <w:keepNext/>
      <w:widowControl/>
      <w:spacing w:line="480" w:lineRule="auto"/>
      <w:jc w:val="center"/>
      <w:outlineLvl w:val="5"/>
    </w:pPr>
    <w:rPr>
      <w:b/>
      <w:u w:val="single"/>
    </w:rPr>
  </w:style>
  <w:style w:type="paragraph" w:styleId="Heading7">
    <w:name w:val="heading 7"/>
    <w:basedOn w:val="Normal"/>
    <w:next w:val="Normal"/>
    <w:link w:val="Heading7Char"/>
    <w:uiPriority w:val="99"/>
    <w:qFormat/>
    <w:rsid w:val="00BB4F85"/>
    <w:pPr>
      <w:keepNext/>
      <w:widowControl/>
      <w:spacing w:line="480" w:lineRule="auto"/>
      <w:outlineLvl w:val="6"/>
    </w:pPr>
    <w:rPr>
      <w:b/>
    </w:rPr>
  </w:style>
  <w:style w:type="paragraph" w:styleId="Heading8">
    <w:name w:val="heading 8"/>
    <w:basedOn w:val="Normal"/>
    <w:next w:val="Normal"/>
    <w:link w:val="Heading8Char"/>
    <w:uiPriority w:val="99"/>
    <w:qFormat/>
    <w:rsid w:val="00BB4F85"/>
    <w:pPr>
      <w:keepNext/>
      <w:widowControl/>
      <w:spacing w:line="480" w:lineRule="auto"/>
      <w:jc w:val="center"/>
      <w:outlineLvl w:val="7"/>
    </w:pPr>
    <w:rPr>
      <w:b/>
      <w:sz w:val="28"/>
    </w:rPr>
  </w:style>
  <w:style w:type="paragraph" w:styleId="Heading9">
    <w:name w:val="heading 9"/>
    <w:basedOn w:val="Normal"/>
    <w:next w:val="Normal"/>
    <w:link w:val="Heading9Char"/>
    <w:uiPriority w:val="99"/>
    <w:qFormat/>
    <w:rsid w:val="00BB4F85"/>
    <w:pPr>
      <w:keepNext/>
      <w:widowControl/>
      <w:spacing w:line="48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1482"/>
    <w:rPr>
      <w:rFonts w:ascii="Cambria" w:hAnsi="Cambria" w:cs="Times New Roman"/>
      <w:b/>
      <w:bCs/>
      <w:kern w:val="32"/>
      <w:sz w:val="32"/>
      <w:szCs w:val="32"/>
    </w:rPr>
  </w:style>
  <w:style w:type="character" w:customStyle="1" w:styleId="Heading2Char">
    <w:name w:val="Heading 2 Char"/>
    <w:link w:val="Heading2"/>
    <w:uiPriority w:val="99"/>
    <w:semiHidden/>
    <w:locked/>
    <w:rsid w:val="00671482"/>
    <w:rPr>
      <w:rFonts w:ascii="Cambria" w:hAnsi="Cambria" w:cs="Times New Roman"/>
      <w:b/>
      <w:bCs/>
      <w:i/>
      <w:iCs/>
      <w:sz w:val="28"/>
      <w:szCs w:val="28"/>
    </w:rPr>
  </w:style>
  <w:style w:type="character" w:customStyle="1" w:styleId="Heading3Char">
    <w:name w:val="Heading 3 Char"/>
    <w:link w:val="Heading3"/>
    <w:uiPriority w:val="99"/>
    <w:semiHidden/>
    <w:locked/>
    <w:rsid w:val="00671482"/>
    <w:rPr>
      <w:rFonts w:ascii="Cambria" w:hAnsi="Cambria" w:cs="Times New Roman"/>
      <w:b/>
      <w:bCs/>
      <w:sz w:val="26"/>
      <w:szCs w:val="26"/>
    </w:rPr>
  </w:style>
  <w:style w:type="character" w:customStyle="1" w:styleId="Heading4Char">
    <w:name w:val="Heading 4 Char"/>
    <w:link w:val="Heading4"/>
    <w:uiPriority w:val="99"/>
    <w:semiHidden/>
    <w:locked/>
    <w:rsid w:val="00671482"/>
    <w:rPr>
      <w:rFonts w:ascii="Calibri" w:hAnsi="Calibri" w:cs="Times New Roman"/>
      <w:b/>
      <w:bCs/>
      <w:sz w:val="28"/>
      <w:szCs w:val="28"/>
    </w:rPr>
  </w:style>
  <w:style w:type="character" w:customStyle="1" w:styleId="Heading5Char">
    <w:name w:val="Heading 5 Char"/>
    <w:link w:val="Heading5"/>
    <w:uiPriority w:val="99"/>
    <w:semiHidden/>
    <w:locked/>
    <w:rsid w:val="00671482"/>
    <w:rPr>
      <w:rFonts w:ascii="Calibri" w:hAnsi="Calibri" w:cs="Times New Roman"/>
      <w:b/>
      <w:bCs/>
      <w:i/>
      <w:iCs/>
      <w:sz w:val="26"/>
      <w:szCs w:val="26"/>
    </w:rPr>
  </w:style>
  <w:style w:type="character" w:customStyle="1" w:styleId="Heading6Char">
    <w:name w:val="Heading 6 Char"/>
    <w:link w:val="Heading6"/>
    <w:uiPriority w:val="99"/>
    <w:semiHidden/>
    <w:locked/>
    <w:rsid w:val="00671482"/>
    <w:rPr>
      <w:rFonts w:ascii="Calibri" w:hAnsi="Calibri" w:cs="Times New Roman"/>
      <w:b/>
      <w:bCs/>
    </w:rPr>
  </w:style>
  <w:style w:type="character" w:customStyle="1" w:styleId="Heading7Char">
    <w:name w:val="Heading 7 Char"/>
    <w:link w:val="Heading7"/>
    <w:uiPriority w:val="99"/>
    <w:semiHidden/>
    <w:locked/>
    <w:rsid w:val="00671482"/>
    <w:rPr>
      <w:rFonts w:ascii="Calibri" w:hAnsi="Calibri" w:cs="Times New Roman"/>
      <w:sz w:val="24"/>
      <w:szCs w:val="24"/>
    </w:rPr>
  </w:style>
  <w:style w:type="character" w:customStyle="1" w:styleId="Heading8Char">
    <w:name w:val="Heading 8 Char"/>
    <w:link w:val="Heading8"/>
    <w:uiPriority w:val="99"/>
    <w:semiHidden/>
    <w:locked/>
    <w:rsid w:val="00671482"/>
    <w:rPr>
      <w:rFonts w:ascii="Calibri" w:hAnsi="Calibri" w:cs="Times New Roman"/>
      <w:i/>
      <w:iCs/>
      <w:sz w:val="24"/>
      <w:szCs w:val="24"/>
    </w:rPr>
  </w:style>
  <w:style w:type="character" w:customStyle="1" w:styleId="Heading9Char">
    <w:name w:val="Heading 9 Char"/>
    <w:link w:val="Heading9"/>
    <w:uiPriority w:val="99"/>
    <w:semiHidden/>
    <w:locked/>
    <w:rsid w:val="00671482"/>
    <w:rPr>
      <w:rFonts w:ascii="Cambria" w:hAnsi="Cambria" w:cs="Times New Roman"/>
    </w:rPr>
  </w:style>
  <w:style w:type="paragraph" w:styleId="BalloonText">
    <w:name w:val="Balloon Text"/>
    <w:basedOn w:val="Normal"/>
    <w:link w:val="BalloonTextChar"/>
    <w:uiPriority w:val="99"/>
    <w:semiHidden/>
    <w:rsid w:val="00750B45"/>
    <w:rPr>
      <w:rFonts w:ascii="Tahoma" w:hAnsi="Tahoma" w:cs="Tahoma"/>
      <w:sz w:val="16"/>
      <w:szCs w:val="16"/>
    </w:rPr>
  </w:style>
  <w:style w:type="character" w:customStyle="1" w:styleId="BalloonTextChar">
    <w:name w:val="Balloon Text Char"/>
    <w:link w:val="BalloonText"/>
    <w:uiPriority w:val="99"/>
    <w:semiHidden/>
    <w:locked/>
    <w:rsid w:val="00671482"/>
    <w:rPr>
      <w:rFonts w:cs="Times New Roman"/>
      <w:sz w:val="2"/>
    </w:rPr>
  </w:style>
  <w:style w:type="paragraph" w:styleId="EndnoteText">
    <w:name w:val="endnote text"/>
    <w:basedOn w:val="Normal"/>
    <w:link w:val="EndnoteTextChar"/>
    <w:uiPriority w:val="99"/>
    <w:semiHidden/>
    <w:rsid w:val="00BB4F85"/>
  </w:style>
  <w:style w:type="character" w:customStyle="1" w:styleId="EndnoteTextChar">
    <w:name w:val="Endnote Text Char"/>
    <w:link w:val="EndnoteText"/>
    <w:uiPriority w:val="99"/>
    <w:semiHidden/>
    <w:locked/>
    <w:rsid w:val="00671482"/>
    <w:rPr>
      <w:rFonts w:ascii="Courier New" w:hAnsi="Courier New" w:cs="Times New Roman"/>
      <w:sz w:val="20"/>
      <w:szCs w:val="20"/>
    </w:rPr>
  </w:style>
  <w:style w:type="character" w:styleId="EndnoteReference">
    <w:name w:val="endnote reference"/>
    <w:uiPriority w:val="99"/>
    <w:semiHidden/>
    <w:rsid w:val="00BB4F85"/>
    <w:rPr>
      <w:rFonts w:cs="Times New Roman"/>
      <w:vertAlign w:val="superscript"/>
    </w:rPr>
  </w:style>
  <w:style w:type="paragraph" w:styleId="FootnoteText">
    <w:name w:val="footnote text"/>
    <w:basedOn w:val="Normal"/>
    <w:link w:val="FootnoteTextChar"/>
    <w:uiPriority w:val="99"/>
    <w:semiHidden/>
    <w:rsid w:val="00BB4F85"/>
  </w:style>
  <w:style w:type="character" w:customStyle="1" w:styleId="FootnoteTextChar">
    <w:name w:val="Footnote Text Char"/>
    <w:link w:val="FootnoteText"/>
    <w:uiPriority w:val="99"/>
    <w:semiHidden/>
    <w:locked/>
    <w:rsid w:val="00671482"/>
    <w:rPr>
      <w:rFonts w:ascii="Courier New" w:hAnsi="Courier New" w:cs="Times New Roman"/>
      <w:sz w:val="20"/>
      <w:szCs w:val="20"/>
    </w:rPr>
  </w:style>
  <w:style w:type="character" w:styleId="FootnoteReference">
    <w:name w:val="footnote reference"/>
    <w:uiPriority w:val="99"/>
    <w:semiHidden/>
    <w:rsid w:val="00BB4F85"/>
    <w:rPr>
      <w:rFonts w:cs="Times New Roman"/>
      <w:vertAlign w:val="superscript"/>
    </w:rPr>
  </w:style>
  <w:style w:type="character" w:customStyle="1" w:styleId="Document8">
    <w:name w:val="Document 8"/>
    <w:uiPriority w:val="99"/>
    <w:rsid w:val="00BB4F85"/>
    <w:rPr>
      <w:rFonts w:cs="Times New Roman"/>
    </w:rPr>
  </w:style>
  <w:style w:type="character" w:customStyle="1" w:styleId="Document4">
    <w:name w:val="Document 4"/>
    <w:uiPriority w:val="99"/>
    <w:rsid w:val="00BB4F85"/>
    <w:rPr>
      <w:b/>
      <w:i/>
      <w:sz w:val="24"/>
    </w:rPr>
  </w:style>
  <w:style w:type="character" w:customStyle="1" w:styleId="Document6">
    <w:name w:val="Document 6"/>
    <w:uiPriority w:val="99"/>
    <w:rsid w:val="00BB4F85"/>
    <w:rPr>
      <w:rFonts w:cs="Times New Roman"/>
    </w:rPr>
  </w:style>
  <w:style w:type="character" w:customStyle="1" w:styleId="Document5">
    <w:name w:val="Document 5"/>
    <w:uiPriority w:val="99"/>
    <w:rsid w:val="00BB4F85"/>
    <w:rPr>
      <w:rFonts w:cs="Times New Roman"/>
    </w:rPr>
  </w:style>
  <w:style w:type="character" w:customStyle="1" w:styleId="Document2">
    <w:name w:val="Document 2"/>
    <w:uiPriority w:val="99"/>
    <w:rsid w:val="00BB4F85"/>
    <w:rPr>
      <w:rFonts w:ascii="Courier New" w:hAnsi="Courier New"/>
      <w:sz w:val="24"/>
      <w:lang w:val="en-US"/>
    </w:rPr>
  </w:style>
  <w:style w:type="character" w:customStyle="1" w:styleId="Document7">
    <w:name w:val="Document 7"/>
    <w:uiPriority w:val="99"/>
    <w:rsid w:val="00BB4F85"/>
    <w:rPr>
      <w:rFonts w:cs="Times New Roman"/>
    </w:rPr>
  </w:style>
  <w:style w:type="character" w:customStyle="1" w:styleId="Bibliogrphy">
    <w:name w:val="Bibliogrphy"/>
    <w:uiPriority w:val="99"/>
    <w:rsid w:val="00BB4F85"/>
    <w:rPr>
      <w:rFonts w:cs="Times New Roman"/>
    </w:rPr>
  </w:style>
  <w:style w:type="character" w:customStyle="1" w:styleId="RightPar1">
    <w:name w:val="Right Par 1"/>
    <w:uiPriority w:val="99"/>
    <w:rsid w:val="00BB4F85"/>
    <w:rPr>
      <w:rFonts w:cs="Times New Roman"/>
    </w:rPr>
  </w:style>
  <w:style w:type="character" w:customStyle="1" w:styleId="RightPar2">
    <w:name w:val="Right Par 2"/>
    <w:uiPriority w:val="99"/>
    <w:rsid w:val="00BB4F85"/>
    <w:rPr>
      <w:rFonts w:cs="Times New Roman"/>
    </w:rPr>
  </w:style>
  <w:style w:type="character" w:customStyle="1" w:styleId="Document3">
    <w:name w:val="Document 3"/>
    <w:uiPriority w:val="99"/>
    <w:rsid w:val="00BB4F85"/>
    <w:rPr>
      <w:rFonts w:ascii="Courier New" w:hAnsi="Courier New"/>
      <w:sz w:val="24"/>
      <w:lang w:val="en-US"/>
    </w:rPr>
  </w:style>
  <w:style w:type="character" w:customStyle="1" w:styleId="RightPar3">
    <w:name w:val="Right Par 3"/>
    <w:uiPriority w:val="99"/>
    <w:rsid w:val="00BB4F85"/>
    <w:rPr>
      <w:rFonts w:cs="Times New Roman"/>
    </w:rPr>
  </w:style>
  <w:style w:type="character" w:customStyle="1" w:styleId="RightPar4">
    <w:name w:val="Right Par 4"/>
    <w:uiPriority w:val="99"/>
    <w:rsid w:val="00BB4F85"/>
    <w:rPr>
      <w:rFonts w:cs="Times New Roman"/>
    </w:rPr>
  </w:style>
  <w:style w:type="character" w:customStyle="1" w:styleId="RightPar5">
    <w:name w:val="Right Par 5"/>
    <w:uiPriority w:val="99"/>
    <w:rsid w:val="00BB4F85"/>
    <w:rPr>
      <w:rFonts w:cs="Times New Roman"/>
    </w:rPr>
  </w:style>
  <w:style w:type="character" w:customStyle="1" w:styleId="RightPar6">
    <w:name w:val="Right Par 6"/>
    <w:uiPriority w:val="99"/>
    <w:rsid w:val="00BB4F85"/>
    <w:rPr>
      <w:rFonts w:cs="Times New Roman"/>
    </w:rPr>
  </w:style>
  <w:style w:type="character" w:customStyle="1" w:styleId="RightPar7">
    <w:name w:val="Right Par 7"/>
    <w:uiPriority w:val="99"/>
    <w:rsid w:val="00BB4F85"/>
    <w:rPr>
      <w:rFonts w:cs="Times New Roman"/>
    </w:rPr>
  </w:style>
  <w:style w:type="character" w:customStyle="1" w:styleId="RightPar8">
    <w:name w:val="Right Par 8"/>
    <w:uiPriority w:val="99"/>
    <w:rsid w:val="00BB4F85"/>
    <w:rPr>
      <w:rFonts w:cs="Times New Roman"/>
    </w:rPr>
  </w:style>
  <w:style w:type="paragraph" w:customStyle="1" w:styleId="Document1">
    <w:name w:val="Document 1"/>
    <w:uiPriority w:val="99"/>
    <w:rsid w:val="00BB4F85"/>
    <w:pPr>
      <w:keepNext/>
      <w:keepLines/>
      <w:widowControl w:val="0"/>
      <w:tabs>
        <w:tab w:val="left" w:pos="-720"/>
      </w:tabs>
      <w:suppressAutoHyphens/>
    </w:pPr>
    <w:rPr>
      <w:rFonts w:ascii="Courier New" w:hAnsi="Courier New"/>
      <w:sz w:val="24"/>
    </w:rPr>
  </w:style>
  <w:style w:type="character" w:customStyle="1" w:styleId="DocInit">
    <w:name w:val="Doc Init"/>
    <w:uiPriority w:val="99"/>
    <w:rsid w:val="00BB4F85"/>
    <w:rPr>
      <w:rFonts w:cs="Times New Roman"/>
    </w:rPr>
  </w:style>
  <w:style w:type="character" w:customStyle="1" w:styleId="TechInit">
    <w:name w:val="Tech Init"/>
    <w:uiPriority w:val="99"/>
    <w:rsid w:val="00BB4F85"/>
    <w:rPr>
      <w:rFonts w:ascii="Courier New" w:hAnsi="Courier New"/>
      <w:sz w:val="24"/>
      <w:lang w:val="en-US"/>
    </w:rPr>
  </w:style>
  <w:style w:type="character" w:customStyle="1" w:styleId="Technical5">
    <w:name w:val="Technical 5"/>
    <w:uiPriority w:val="99"/>
    <w:rsid w:val="00BB4F85"/>
    <w:rPr>
      <w:rFonts w:cs="Times New Roman"/>
    </w:rPr>
  </w:style>
  <w:style w:type="character" w:customStyle="1" w:styleId="Technical6">
    <w:name w:val="Technical 6"/>
    <w:uiPriority w:val="99"/>
    <w:rsid w:val="00BB4F85"/>
    <w:rPr>
      <w:rFonts w:cs="Times New Roman"/>
    </w:rPr>
  </w:style>
  <w:style w:type="character" w:customStyle="1" w:styleId="Technical2">
    <w:name w:val="Technical 2"/>
    <w:uiPriority w:val="99"/>
    <w:rsid w:val="00BB4F85"/>
    <w:rPr>
      <w:rFonts w:ascii="Courier New" w:hAnsi="Courier New"/>
      <w:sz w:val="24"/>
      <w:lang w:val="en-US"/>
    </w:rPr>
  </w:style>
  <w:style w:type="character" w:customStyle="1" w:styleId="Technical3">
    <w:name w:val="Technical 3"/>
    <w:uiPriority w:val="99"/>
    <w:rsid w:val="00BB4F85"/>
    <w:rPr>
      <w:rFonts w:ascii="Courier New" w:hAnsi="Courier New"/>
      <w:sz w:val="24"/>
      <w:lang w:val="en-US"/>
    </w:rPr>
  </w:style>
  <w:style w:type="character" w:customStyle="1" w:styleId="Technical4">
    <w:name w:val="Technical 4"/>
    <w:uiPriority w:val="99"/>
    <w:rsid w:val="00BB4F85"/>
    <w:rPr>
      <w:rFonts w:cs="Times New Roman"/>
    </w:rPr>
  </w:style>
  <w:style w:type="character" w:customStyle="1" w:styleId="Technical1">
    <w:name w:val="Technical 1"/>
    <w:uiPriority w:val="99"/>
    <w:rsid w:val="00BB4F85"/>
    <w:rPr>
      <w:rFonts w:ascii="Courier New" w:hAnsi="Courier New"/>
      <w:sz w:val="24"/>
      <w:lang w:val="en-US"/>
    </w:rPr>
  </w:style>
  <w:style w:type="character" w:customStyle="1" w:styleId="Technical7">
    <w:name w:val="Technical 7"/>
    <w:uiPriority w:val="99"/>
    <w:rsid w:val="00BB4F85"/>
    <w:rPr>
      <w:rFonts w:cs="Times New Roman"/>
    </w:rPr>
  </w:style>
  <w:style w:type="character" w:customStyle="1" w:styleId="Technical8">
    <w:name w:val="Technical 8"/>
    <w:uiPriority w:val="99"/>
    <w:rsid w:val="00BB4F85"/>
    <w:rPr>
      <w:rFonts w:cs="Times New Roman"/>
    </w:rPr>
  </w:style>
  <w:style w:type="paragraph" w:styleId="TOC1">
    <w:name w:val="toc 1"/>
    <w:basedOn w:val="Normal"/>
    <w:next w:val="Normal"/>
    <w:uiPriority w:val="99"/>
    <w:semiHidden/>
    <w:rsid w:val="00BB4F85"/>
    <w:pPr>
      <w:tabs>
        <w:tab w:val="right" w:leader="dot" w:pos="9360"/>
      </w:tabs>
      <w:suppressAutoHyphens/>
      <w:spacing w:before="480"/>
      <w:ind w:left="720" w:right="720" w:hanging="720"/>
    </w:pPr>
  </w:style>
  <w:style w:type="paragraph" w:styleId="TOC2">
    <w:name w:val="toc 2"/>
    <w:basedOn w:val="Normal"/>
    <w:next w:val="Normal"/>
    <w:uiPriority w:val="99"/>
    <w:semiHidden/>
    <w:rsid w:val="00BB4F85"/>
    <w:pPr>
      <w:tabs>
        <w:tab w:val="right" w:leader="dot" w:pos="9360"/>
      </w:tabs>
      <w:suppressAutoHyphens/>
      <w:ind w:left="1440" w:right="720" w:hanging="720"/>
    </w:pPr>
  </w:style>
  <w:style w:type="paragraph" w:styleId="TOC3">
    <w:name w:val="toc 3"/>
    <w:basedOn w:val="Normal"/>
    <w:next w:val="Normal"/>
    <w:uiPriority w:val="99"/>
    <w:semiHidden/>
    <w:rsid w:val="00BB4F85"/>
    <w:pPr>
      <w:tabs>
        <w:tab w:val="right" w:leader="dot" w:pos="9360"/>
      </w:tabs>
      <w:suppressAutoHyphens/>
      <w:ind w:left="2160" w:right="720" w:hanging="720"/>
    </w:pPr>
  </w:style>
  <w:style w:type="paragraph" w:styleId="TOC4">
    <w:name w:val="toc 4"/>
    <w:basedOn w:val="Normal"/>
    <w:next w:val="Normal"/>
    <w:uiPriority w:val="99"/>
    <w:semiHidden/>
    <w:rsid w:val="00BB4F85"/>
    <w:pPr>
      <w:tabs>
        <w:tab w:val="right" w:leader="dot" w:pos="9360"/>
      </w:tabs>
      <w:suppressAutoHyphens/>
      <w:ind w:left="2880" w:right="720" w:hanging="720"/>
    </w:pPr>
  </w:style>
  <w:style w:type="paragraph" w:styleId="TOC5">
    <w:name w:val="toc 5"/>
    <w:basedOn w:val="Normal"/>
    <w:next w:val="Normal"/>
    <w:uiPriority w:val="99"/>
    <w:semiHidden/>
    <w:rsid w:val="00BB4F85"/>
    <w:pPr>
      <w:tabs>
        <w:tab w:val="right" w:leader="dot" w:pos="9360"/>
      </w:tabs>
      <w:suppressAutoHyphens/>
      <w:ind w:left="3600" w:right="720" w:hanging="720"/>
    </w:pPr>
  </w:style>
  <w:style w:type="paragraph" w:styleId="TOC6">
    <w:name w:val="toc 6"/>
    <w:basedOn w:val="Normal"/>
    <w:next w:val="Normal"/>
    <w:uiPriority w:val="99"/>
    <w:semiHidden/>
    <w:rsid w:val="00BB4F85"/>
    <w:pPr>
      <w:tabs>
        <w:tab w:val="right" w:pos="9360"/>
      </w:tabs>
      <w:suppressAutoHyphens/>
      <w:ind w:left="720" w:hanging="720"/>
    </w:pPr>
  </w:style>
  <w:style w:type="paragraph" w:styleId="TOC7">
    <w:name w:val="toc 7"/>
    <w:basedOn w:val="Normal"/>
    <w:next w:val="Normal"/>
    <w:uiPriority w:val="99"/>
    <w:semiHidden/>
    <w:rsid w:val="00BB4F85"/>
    <w:pPr>
      <w:suppressAutoHyphens/>
      <w:ind w:left="720" w:hanging="720"/>
    </w:pPr>
  </w:style>
  <w:style w:type="paragraph" w:styleId="TOC8">
    <w:name w:val="toc 8"/>
    <w:basedOn w:val="Normal"/>
    <w:next w:val="Normal"/>
    <w:uiPriority w:val="99"/>
    <w:semiHidden/>
    <w:rsid w:val="00BB4F85"/>
    <w:pPr>
      <w:tabs>
        <w:tab w:val="right" w:pos="9360"/>
      </w:tabs>
      <w:suppressAutoHyphens/>
      <w:ind w:left="720" w:hanging="720"/>
    </w:pPr>
  </w:style>
  <w:style w:type="paragraph" w:styleId="TOC9">
    <w:name w:val="toc 9"/>
    <w:basedOn w:val="Normal"/>
    <w:next w:val="Normal"/>
    <w:uiPriority w:val="99"/>
    <w:semiHidden/>
    <w:rsid w:val="00BB4F85"/>
    <w:pPr>
      <w:tabs>
        <w:tab w:val="right" w:leader="dot" w:pos="9360"/>
      </w:tabs>
      <w:suppressAutoHyphens/>
      <w:ind w:left="720" w:hanging="720"/>
    </w:pPr>
  </w:style>
  <w:style w:type="paragraph" w:styleId="Index1">
    <w:name w:val="index 1"/>
    <w:basedOn w:val="Normal"/>
    <w:next w:val="Normal"/>
    <w:uiPriority w:val="99"/>
    <w:semiHidden/>
    <w:rsid w:val="00BB4F85"/>
    <w:pPr>
      <w:tabs>
        <w:tab w:val="right" w:leader="dot" w:pos="9360"/>
      </w:tabs>
      <w:suppressAutoHyphens/>
      <w:ind w:left="1440" w:right="720" w:hanging="1440"/>
    </w:pPr>
  </w:style>
  <w:style w:type="paragraph" w:styleId="Index2">
    <w:name w:val="index 2"/>
    <w:basedOn w:val="Normal"/>
    <w:next w:val="Normal"/>
    <w:uiPriority w:val="99"/>
    <w:semiHidden/>
    <w:rsid w:val="00BB4F85"/>
    <w:pPr>
      <w:tabs>
        <w:tab w:val="right" w:leader="dot" w:pos="9360"/>
      </w:tabs>
      <w:suppressAutoHyphens/>
      <w:ind w:left="1440" w:right="720" w:hanging="720"/>
    </w:pPr>
  </w:style>
  <w:style w:type="paragraph" w:styleId="TOAHeading">
    <w:name w:val="toa heading"/>
    <w:basedOn w:val="Normal"/>
    <w:next w:val="Normal"/>
    <w:uiPriority w:val="99"/>
    <w:semiHidden/>
    <w:rsid w:val="00BB4F85"/>
    <w:pPr>
      <w:tabs>
        <w:tab w:val="right" w:pos="9360"/>
      </w:tabs>
      <w:suppressAutoHyphens/>
    </w:pPr>
  </w:style>
  <w:style w:type="paragraph" w:styleId="Caption">
    <w:name w:val="caption"/>
    <w:basedOn w:val="Normal"/>
    <w:next w:val="Normal"/>
    <w:uiPriority w:val="99"/>
    <w:qFormat/>
    <w:rsid w:val="00BB4F85"/>
  </w:style>
  <w:style w:type="character" w:customStyle="1" w:styleId="EquationCaption">
    <w:name w:val="_Equation Caption"/>
    <w:uiPriority w:val="99"/>
    <w:rsid w:val="00BB4F85"/>
  </w:style>
  <w:style w:type="paragraph" w:styleId="Footer">
    <w:name w:val="footer"/>
    <w:basedOn w:val="Normal"/>
    <w:link w:val="FooterChar"/>
    <w:uiPriority w:val="99"/>
    <w:rsid w:val="00BB4F85"/>
    <w:pPr>
      <w:tabs>
        <w:tab w:val="center" w:pos="4320"/>
        <w:tab w:val="right" w:pos="8640"/>
      </w:tabs>
    </w:pPr>
  </w:style>
  <w:style w:type="character" w:customStyle="1" w:styleId="FooterChar">
    <w:name w:val="Footer Char"/>
    <w:link w:val="Footer"/>
    <w:uiPriority w:val="99"/>
    <w:semiHidden/>
    <w:locked/>
    <w:rsid w:val="00671482"/>
    <w:rPr>
      <w:rFonts w:ascii="Courier New" w:hAnsi="Courier New" w:cs="Times New Roman"/>
      <w:sz w:val="20"/>
      <w:szCs w:val="20"/>
    </w:rPr>
  </w:style>
  <w:style w:type="paragraph" w:styleId="Header">
    <w:name w:val="header"/>
    <w:basedOn w:val="Normal"/>
    <w:link w:val="HeaderChar"/>
    <w:uiPriority w:val="99"/>
    <w:rsid w:val="00BB4F85"/>
    <w:pPr>
      <w:tabs>
        <w:tab w:val="center" w:pos="4320"/>
        <w:tab w:val="right" w:pos="8640"/>
      </w:tabs>
    </w:pPr>
  </w:style>
  <w:style w:type="character" w:customStyle="1" w:styleId="HeaderChar">
    <w:name w:val="Header Char"/>
    <w:link w:val="Header"/>
    <w:uiPriority w:val="99"/>
    <w:semiHidden/>
    <w:locked/>
    <w:rsid w:val="00671482"/>
    <w:rPr>
      <w:rFonts w:ascii="Courier New" w:hAnsi="Courier New" w:cs="Times New Roman"/>
      <w:sz w:val="20"/>
      <w:szCs w:val="20"/>
    </w:rPr>
  </w:style>
  <w:style w:type="character" w:styleId="PageNumber">
    <w:name w:val="page number"/>
    <w:uiPriority w:val="99"/>
    <w:rsid w:val="00BB4F85"/>
    <w:rPr>
      <w:rFonts w:cs="Times New Roman"/>
    </w:rPr>
  </w:style>
  <w:style w:type="paragraph" w:styleId="List">
    <w:name w:val="List"/>
    <w:basedOn w:val="Normal"/>
    <w:uiPriority w:val="99"/>
    <w:rsid w:val="00BB4F85"/>
    <w:pPr>
      <w:ind w:left="360" w:hanging="360"/>
    </w:pPr>
  </w:style>
  <w:style w:type="paragraph" w:styleId="ListContinue">
    <w:name w:val="List Continue"/>
    <w:basedOn w:val="Normal"/>
    <w:uiPriority w:val="99"/>
    <w:rsid w:val="00BB4F85"/>
    <w:pPr>
      <w:spacing w:after="120"/>
      <w:ind w:left="360"/>
    </w:pPr>
  </w:style>
  <w:style w:type="paragraph" w:styleId="Title">
    <w:name w:val="Title"/>
    <w:basedOn w:val="Normal"/>
    <w:link w:val="TitleChar"/>
    <w:uiPriority w:val="99"/>
    <w:qFormat/>
    <w:rsid w:val="00BB4F85"/>
    <w:pPr>
      <w:spacing w:before="240" w:after="60"/>
      <w:jc w:val="center"/>
    </w:pPr>
    <w:rPr>
      <w:rFonts w:ascii="Arial" w:hAnsi="Arial"/>
      <w:b/>
      <w:kern w:val="28"/>
      <w:sz w:val="32"/>
    </w:rPr>
  </w:style>
  <w:style w:type="character" w:customStyle="1" w:styleId="TitleChar">
    <w:name w:val="Title Char"/>
    <w:link w:val="Title"/>
    <w:uiPriority w:val="99"/>
    <w:locked/>
    <w:rsid w:val="00671482"/>
    <w:rPr>
      <w:rFonts w:ascii="Cambria" w:hAnsi="Cambria" w:cs="Times New Roman"/>
      <w:b/>
      <w:bCs/>
      <w:kern w:val="28"/>
      <w:sz w:val="32"/>
      <w:szCs w:val="32"/>
    </w:rPr>
  </w:style>
  <w:style w:type="paragraph" w:styleId="BodyText">
    <w:name w:val="Body Text"/>
    <w:basedOn w:val="Normal"/>
    <w:link w:val="BodyTextChar"/>
    <w:uiPriority w:val="99"/>
    <w:rsid w:val="00BB4F85"/>
    <w:pPr>
      <w:spacing w:after="120"/>
    </w:pPr>
  </w:style>
  <w:style w:type="character" w:customStyle="1" w:styleId="BodyTextChar">
    <w:name w:val="Body Text Char"/>
    <w:link w:val="BodyText"/>
    <w:uiPriority w:val="99"/>
    <w:semiHidden/>
    <w:locked/>
    <w:rsid w:val="00671482"/>
    <w:rPr>
      <w:rFonts w:ascii="Courier New" w:hAnsi="Courier New" w:cs="Times New Roman"/>
      <w:sz w:val="20"/>
      <w:szCs w:val="20"/>
    </w:rPr>
  </w:style>
  <w:style w:type="paragraph" w:styleId="BodyTextIndent">
    <w:name w:val="Body Text Indent"/>
    <w:basedOn w:val="Normal"/>
    <w:link w:val="BodyTextIndentChar"/>
    <w:uiPriority w:val="99"/>
    <w:rsid w:val="00BB4F85"/>
    <w:pPr>
      <w:spacing w:after="120"/>
      <w:ind w:left="360"/>
    </w:pPr>
  </w:style>
  <w:style w:type="character" w:customStyle="1" w:styleId="BodyTextIndentChar">
    <w:name w:val="Body Text Indent Char"/>
    <w:link w:val="BodyTextIndent"/>
    <w:uiPriority w:val="99"/>
    <w:semiHidden/>
    <w:locked/>
    <w:rsid w:val="00671482"/>
    <w:rPr>
      <w:rFonts w:ascii="Courier New" w:hAnsi="Courier New" w:cs="Times New Roman"/>
      <w:sz w:val="20"/>
      <w:szCs w:val="20"/>
    </w:rPr>
  </w:style>
  <w:style w:type="paragraph" w:styleId="Subtitle">
    <w:name w:val="Subtitle"/>
    <w:basedOn w:val="Normal"/>
    <w:link w:val="SubtitleChar"/>
    <w:uiPriority w:val="99"/>
    <w:qFormat/>
    <w:rsid w:val="00BB4F85"/>
    <w:pPr>
      <w:spacing w:after="60"/>
      <w:jc w:val="center"/>
    </w:pPr>
    <w:rPr>
      <w:rFonts w:ascii="Arial" w:hAnsi="Arial"/>
    </w:rPr>
  </w:style>
  <w:style w:type="character" w:customStyle="1" w:styleId="SubtitleChar">
    <w:name w:val="Subtitle Char"/>
    <w:link w:val="Subtitle"/>
    <w:uiPriority w:val="99"/>
    <w:locked/>
    <w:rsid w:val="00671482"/>
    <w:rPr>
      <w:rFonts w:ascii="Cambria" w:hAnsi="Cambria" w:cs="Times New Roman"/>
      <w:sz w:val="24"/>
      <w:szCs w:val="24"/>
    </w:rPr>
  </w:style>
  <w:style w:type="paragraph" w:styleId="MessageHeader">
    <w:name w:val="Message Header"/>
    <w:basedOn w:val="Normal"/>
    <w:link w:val="MessageHeaderChar"/>
    <w:uiPriority w:val="99"/>
    <w:rsid w:val="00BB4F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uiPriority w:val="99"/>
    <w:semiHidden/>
    <w:locked/>
    <w:rsid w:val="00671482"/>
    <w:rPr>
      <w:rFonts w:ascii="Cambria" w:hAnsi="Cambria" w:cs="Times New Roman"/>
      <w:sz w:val="24"/>
      <w:szCs w:val="24"/>
      <w:shd w:val="pct20" w:color="auto" w:fill="auto"/>
    </w:rPr>
  </w:style>
  <w:style w:type="paragraph" w:styleId="Date">
    <w:name w:val="Date"/>
    <w:basedOn w:val="Normal"/>
    <w:link w:val="DateChar"/>
    <w:uiPriority w:val="99"/>
    <w:rsid w:val="00BB4F85"/>
  </w:style>
  <w:style w:type="character" w:customStyle="1" w:styleId="DateChar">
    <w:name w:val="Date Char"/>
    <w:link w:val="Date"/>
    <w:uiPriority w:val="99"/>
    <w:semiHidden/>
    <w:locked/>
    <w:rsid w:val="00671482"/>
    <w:rPr>
      <w:rFonts w:ascii="Courier New" w:hAnsi="Courier New" w:cs="Times New Roman"/>
      <w:sz w:val="20"/>
      <w:szCs w:val="20"/>
    </w:rPr>
  </w:style>
  <w:style w:type="paragraph" w:styleId="ListBullet2">
    <w:name w:val="List Bullet 2"/>
    <w:basedOn w:val="Normal"/>
    <w:uiPriority w:val="99"/>
    <w:rsid w:val="00BB4F85"/>
    <w:pPr>
      <w:ind w:left="720" w:hanging="360"/>
    </w:pPr>
  </w:style>
  <w:style w:type="character" w:styleId="CommentReference">
    <w:name w:val="annotation reference"/>
    <w:uiPriority w:val="99"/>
    <w:semiHidden/>
    <w:rsid w:val="00BB4F85"/>
    <w:rPr>
      <w:rFonts w:cs="Times New Roman"/>
      <w:sz w:val="16"/>
    </w:rPr>
  </w:style>
  <w:style w:type="paragraph" w:styleId="CommentText">
    <w:name w:val="annotation text"/>
    <w:basedOn w:val="Normal"/>
    <w:link w:val="CommentTextChar"/>
    <w:uiPriority w:val="99"/>
    <w:semiHidden/>
    <w:rsid w:val="00BB4F85"/>
    <w:pPr>
      <w:widowControl/>
    </w:pPr>
    <w:rPr>
      <w:rFonts w:ascii="Times New Roman" w:hAnsi="Times New Roman"/>
      <w:sz w:val="20"/>
    </w:rPr>
  </w:style>
  <w:style w:type="character" w:customStyle="1" w:styleId="CommentTextChar">
    <w:name w:val="Comment Text Char"/>
    <w:link w:val="CommentText"/>
    <w:uiPriority w:val="99"/>
    <w:semiHidden/>
    <w:locked/>
    <w:rsid w:val="00671482"/>
    <w:rPr>
      <w:rFonts w:ascii="Courier New" w:hAnsi="Courier New" w:cs="Times New Roman"/>
      <w:sz w:val="20"/>
      <w:szCs w:val="20"/>
    </w:rPr>
  </w:style>
  <w:style w:type="paragraph" w:styleId="BlockText">
    <w:name w:val="Block Text"/>
    <w:basedOn w:val="Normal"/>
    <w:uiPriority w:val="99"/>
    <w:rsid w:val="00BB4F85"/>
    <w:pPr>
      <w:tabs>
        <w:tab w:val="left" w:pos="-720"/>
      </w:tabs>
      <w:suppressAutoHyphens/>
      <w:ind w:left="2160" w:right="810"/>
    </w:pPr>
  </w:style>
  <w:style w:type="paragraph" w:styleId="BodyTextIndent2">
    <w:name w:val="Body Text Indent 2"/>
    <w:basedOn w:val="Normal"/>
    <w:link w:val="BodyTextIndent2Char"/>
    <w:uiPriority w:val="99"/>
    <w:rsid w:val="00BB4F85"/>
    <w:pPr>
      <w:ind w:left="2160" w:hanging="2160"/>
    </w:pPr>
    <w:rPr>
      <w:rFonts w:ascii="Courier" w:hAnsi="Courier"/>
    </w:rPr>
  </w:style>
  <w:style w:type="character" w:customStyle="1" w:styleId="BodyTextIndent2Char">
    <w:name w:val="Body Text Indent 2 Char"/>
    <w:link w:val="BodyTextIndent2"/>
    <w:uiPriority w:val="99"/>
    <w:semiHidden/>
    <w:locked/>
    <w:rsid w:val="00671482"/>
    <w:rPr>
      <w:rFonts w:ascii="Courier New" w:hAnsi="Courier New" w:cs="Times New Roman"/>
      <w:sz w:val="20"/>
      <w:szCs w:val="20"/>
    </w:rPr>
  </w:style>
  <w:style w:type="paragraph" w:styleId="BodyTextIndent3">
    <w:name w:val="Body Text Indent 3"/>
    <w:basedOn w:val="Normal"/>
    <w:link w:val="BodyTextIndent3Char"/>
    <w:uiPriority w:val="99"/>
    <w:rsid w:val="00BB4F85"/>
    <w:pPr>
      <w:ind w:left="720" w:hanging="720"/>
    </w:pPr>
    <w:rPr>
      <w:rFonts w:ascii="Courier" w:hAnsi="Courier"/>
    </w:rPr>
  </w:style>
  <w:style w:type="character" w:customStyle="1" w:styleId="BodyTextIndent3Char">
    <w:name w:val="Body Text Indent 3 Char"/>
    <w:link w:val="BodyTextIndent3"/>
    <w:uiPriority w:val="99"/>
    <w:semiHidden/>
    <w:locked/>
    <w:rsid w:val="00671482"/>
    <w:rPr>
      <w:rFonts w:ascii="Courier New" w:hAnsi="Courier New" w:cs="Times New Roman"/>
      <w:sz w:val="16"/>
      <w:szCs w:val="16"/>
    </w:rPr>
  </w:style>
  <w:style w:type="paragraph" w:styleId="BodyText2">
    <w:name w:val="Body Text 2"/>
    <w:basedOn w:val="Normal"/>
    <w:link w:val="BodyText2Char"/>
    <w:uiPriority w:val="99"/>
    <w:rsid w:val="00BB4F85"/>
    <w:pPr>
      <w:widowControl/>
      <w:spacing w:line="480" w:lineRule="auto"/>
    </w:pPr>
    <w:rPr>
      <w:i/>
    </w:rPr>
  </w:style>
  <w:style w:type="character" w:customStyle="1" w:styleId="BodyText2Char">
    <w:name w:val="Body Text 2 Char"/>
    <w:link w:val="BodyText2"/>
    <w:uiPriority w:val="99"/>
    <w:semiHidden/>
    <w:locked/>
    <w:rsid w:val="00671482"/>
    <w:rPr>
      <w:rFonts w:ascii="Courier New" w:hAnsi="Courier New" w:cs="Times New Roman"/>
      <w:sz w:val="20"/>
      <w:szCs w:val="20"/>
    </w:rPr>
  </w:style>
  <w:style w:type="paragraph" w:styleId="BodyText3">
    <w:name w:val="Body Text 3"/>
    <w:basedOn w:val="Normal"/>
    <w:link w:val="BodyText3Char"/>
    <w:uiPriority w:val="99"/>
    <w:rsid w:val="00BB4F85"/>
    <w:pPr>
      <w:widowControl/>
      <w:spacing w:line="480" w:lineRule="auto"/>
      <w:jc w:val="both"/>
    </w:pPr>
  </w:style>
  <w:style w:type="character" w:customStyle="1" w:styleId="BodyText3Char">
    <w:name w:val="Body Text 3 Char"/>
    <w:link w:val="BodyText3"/>
    <w:uiPriority w:val="99"/>
    <w:semiHidden/>
    <w:locked/>
    <w:rsid w:val="00671482"/>
    <w:rPr>
      <w:rFonts w:ascii="Courier New" w:hAnsi="Courier New" w:cs="Times New Roman"/>
      <w:sz w:val="16"/>
      <w:szCs w:val="16"/>
    </w:rPr>
  </w:style>
  <w:style w:type="paragraph" w:styleId="DocumentMap">
    <w:name w:val="Document Map"/>
    <w:basedOn w:val="Normal"/>
    <w:link w:val="DocumentMapChar"/>
    <w:uiPriority w:val="99"/>
    <w:semiHidden/>
    <w:rsid w:val="00BB4F85"/>
    <w:pPr>
      <w:shd w:val="clear" w:color="auto" w:fill="000080"/>
    </w:pPr>
    <w:rPr>
      <w:rFonts w:ascii="Tahoma" w:hAnsi="Tahoma"/>
    </w:rPr>
  </w:style>
  <w:style w:type="character" w:customStyle="1" w:styleId="DocumentMapChar">
    <w:name w:val="Document Map Char"/>
    <w:link w:val="DocumentMap"/>
    <w:uiPriority w:val="99"/>
    <w:semiHidden/>
    <w:locked/>
    <w:rsid w:val="00671482"/>
    <w:rPr>
      <w:rFonts w:cs="Times New Roman"/>
      <w:sz w:val="2"/>
    </w:rPr>
  </w:style>
  <w:style w:type="paragraph" w:styleId="CommentSubject">
    <w:name w:val="annotation subject"/>
    <w:basedOn w:val="CommentText"/>
    <w:next w:val="CommentText"/>
    <w:link w:val="CommentSubjectChar"/>
    <w:uiPriority w:val="99"/>
    <w:semiHidden/>
    <w:rsid w:val="00B61886"/>
    <w:pPr>
      <w:widowControl w:val="0"/>
    </w:pPr>
    <w:rPr>
      <w:rFonts w:ascii="Courier New" w:hAnsi="Courier New"/>
      <w:b/>
      <w:bCs/>
    </w:rPr>
  </w:style>
  <w:style w:type="character" w:customStyle="1" w:styleId="CommentSubjectChar">
    <w:name w:val="Comment Subject Char"/>
    <w:link w:val="CommentSubject"/>
    <w:uiPriority w:val="99"/>
    <w:semiHidden/>
    <w:locked/>
    <w:rsid w:val="00671482"/>
    <w:rPr>
      <w:rFonts w:ascii="Courier New" w:hAnsi="Courier New" w:cs="Times New Roman"/>
      <w:b/>
      <w:bCs/>
      <w:sz w:val="20"/>
      <w:szCs w:val="20"/>
    </w:rPr>
  </w:style>
  <w:style w:type="paragraph" w:styleId="ListParagraph">
    <w:name w:val="List Paragraph"/>
    <w:basedOn w:val="Normal"/>
    <w:uiPriority w:val="99"/>
    <w:qFormat/>
    <w:rsid w:val="00B61886"/>
    <w:pPr>
      <w:ind w:left="720"/>
    </w:pPr>
  </w:style>
  <w:style w:type="table" w:styleId="TableGrid">
    <w:name w:val="Table Grid"/>
    <w:basedOn w:val="TableNormal"/>
    <w:uiPriority w:val="99"/>
    <w:rsid w:val="00B6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6188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412BD8"/>
    <w:rPr>
      <w:rFonts w:ascii="Courier New" w:hAnsi="Courier New"/>
      <w:sz w:val="24"/>
    </w:rPr>
  </w:style>
  <w:style w:type="table" w:customStyle="1" w:styleId="TableGrid1">
    <w:name w:val="Table Grid1"/>
    <w:basedOn w:val="TableNormal"/>
    <w:next w:val="TableGrid"/>
    <w:uiPriority w:val="59"/>
    <w:rsid w:val="00093B2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locked/>
    <w:rsid w:val="004327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FCCP_FAAP-UNIT@dol.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865CB0C52C441BBCC206D3F0E6FB1F"/>
        <w:category>
          <w:name w:val="General"/>
          <w:gallery w:val="placeholder"/>
        </w:category>
        <w:types>
          <w:type w:val="bbPlcHdr"/>
        </w:types>
        <w:behaviors>
          <w:behavior w:val="content"/>
        </w:behaviors>
        <w:guid w:val="{A5CF0CCE-6877-43C2-907C-348AC1EF6BA4}"/>
      </w:docPartPr>
      <w:docPartBody>
        <w:p w:rsidR="00D7241E" w:rsidRDefault="001624D0" w:rsidP="001624D0">
          <w:pPr>
            <w:pStyle w:val="87865CB0C52C441BBCC206D3F0E6FB1F"/>
          </w:pPr>
          <w:r w:rsidRPr="00012208">
            <w:rPr>
              <w:rFonts w:cs="Tahoma"/>
              <w:caps/>
              <w:color w:val="0070C0"/>
              <w:sz w:val="28"/>
              <w:szCs w:val="28"/>
            </w:rPr>
            <w:t>[</w:t>
          </w:r>
          <w:r w:rsidRPr="00012208">
            <w:rPr>
              <w:rFonts w:cs="Tahoma"/>
              <w:color w:val="0070C0"/>
              <w:sz w:val="28"/>
              <w:szCs w:val="28"/>
            </w:rPr>
            <w:t>4 Digit FY + Sequential Number</w:t>
          </w:r>
          <w:r w:rsidRPr="00012208">
            <w:rPr>
              <w:rFonts w:cs="Tahoma"/>
              <w:caps/>
              <w:color w:val="0070C0"/>
              <w:sz w:val="28"/>
              <w:szCs w:val="28"/>
            </w:rPr>
            <w:t>]</w:t>
          </w:r>
        </w:p>
      </w:docPartBody>
    </w:docPart>
    <w:docPart>
      <w:docPartPr>
        <w:name w:val="8D86A09F8743426E887A020FA9CF606B"/>
        <w:category>
          <w:name w:val="General"/>
          <w:gallery w:val="placeholder"/>
        </w:category>
        <w:types>
          <w:type w:val="bbPlcHdr"/>
        </w:types>
        <w:behaviors>
          <w:behavior w:val="content"/>
        </w:behaviors>
        <w:guid w:val="{D71A2D5A-87C9-4C3E-A94F-89CFAD96C5BF}"/>
      </w:docPartPr>
      <w:docPartBody>
        <w:p w:rsidR="00D7241E" w:rsidRDefault="001624D0" w:rsidP="001624D0">
          <w:pPr>
            <w:pStyle w:val="8D86A09F8743426E887A020FA9CF606B"/>
          </w:pPr>
          <w:r w:rsidRPr="00A805FA">
            <w:rPr>
              <w:rStyle w:val="PlaceholderText"/>
              <w:rFonts w:ascii="Times New Roman" w:hAnsi="Times New Roman"/>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D0"/>
    <w:rsid w:val="00085D08"/>
    <w:rsid w:val="000B4F00"/>
    <w:rsid w:val="000E5714"/>
    <w:rsid w:val="001067B2"/>
    <w:rsid w:val="001624D0"/>
    <w:rsid w:val="0017324D"/>
    <w:rsid w:val="00220580"/>
    <w:rsid w:val="00232981"/>
    <w:rsid w:val="003845C1"/>
    <w:rsid w:val="003B5367"/>
    <w:rsid w:val="003E45FA"/>
    <w:rsid w:val="0042692F"/>
    <w:rsid w:val="005F45FE"/>
    <w:rsid w:val="00682463"/>
    <w:rsid w:val="006F042B"/>
    <w:rsid w:val="008C0743"/>
    <w:rsid w:val="009C533B"/>
    <w:rsid w:val="00AC5C82"/>
    <w:rsid w:val="00B0613B"/>
    <w:rsid w:val="00B456FF"/>
    <w:rsid w:val="00B5081B"/>
    <w:rsid w:val="00BB73AC"/>
    <w:rsid w:val="00C70DCD"/>
    <w:rsid w:val="00CD3165"/>
    <w:rsid w:val="00D7241E"/>
    <w:rsid w:val="00DB6534"/>
    <w:rsid w:val="00E97264"/>
    <w:rsid w:val="00F7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865CB0C52C441BBCC206D3F0E6FB1F">
    <w:name w:val="87865CB0C52C441BBCC206D3F0E6FB1F"/>
    <w:rsid w:val="001624D0"/>
  </w:style>
  <w:style w:type="character" w:styleId="PlaceholderText">
    <w:name w:val="Placeholder Text"/>
    <w:basedOn w:val="DefaultParagraphFont"/>
    <w:uiPriority w:val="99"/>
    <w:semiHidden/>
    <w:rsid w:val="001624D0"/>
    <w:rPr>
      <w:rFonts w:eastAsiaTheme="minorHAnsi"/>
      <w:color w:val="808080"/>
    </w:rPr>
  </w:style>
  <w:style w:type="paragraph" w:customStyle="1" w:styleId="8D86A09F8743426E887A020FA9CF606B">
    <w:name w:val="8D86A09F8743426E887A020FA9CF606B"/>
    <w:rsid w:val="001624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865CB0C52C441BBCC206D3F0E6FB1F">
    <w:name w:val="87865CB0C52C441BBCC206D3F0E6FB1F"/>
    <w:rsid w:val="001624D0"/>
  </w:style>
  <w:style w:type="character" w:styleId="PlaceholderText">
    <w:name w:val="Placeholder Text"/>
    <w:basedOn w:val="DefaultParagraphFont"/>
    <w:uiPriority w:val="99"/>
    <w:semiHidden/>
    <w:rsid w:val="001624D0"/>
    <w:rPr>
      <w:rFonts w:eastAsiaTheme="minorHAnsi"/>
      <w:color w:val="808080"/>
    </w:rPr>
  </w:style>
  <w:style w:type="paragraph" w:customStyle="1" w:styleId="8D86A09F8743426E887A020FA9CF606B">
    <w:name w:val="8D86A09F8743426E887A020FA9CF606B"/>
    <w:rsid w:val="00162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A334-7EFE-4867-9208-14BED2F8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2019-03-12T20:45:00Z</dcterms:created>
  <dcterms:modified xsi:type="dcterms:W3CDTF">2019-03-12T20:45:00Z</dcterms:modified>
</cp:coreProperties>
</file>