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43A18" w14:textId="0875EF31" w:rsidR="00FA7D30" w:rsidRPr="00B64D7C" w:rsidRDefault="00FA7D30" w:rsidP="00FA7D30">
      <w:pPr>
        <w:kinsoku w:val="0"/>
        <w:overflowPunct w:val="0"/>
        <w:autoSpaceDE w:val="0"/>
        <w:autoSpaceDN w:val="0"/>
        <w:adjustRightInd w:val="0"/>
        <w:spacing w:before="32" w:after="0" w:line="240" w:lineRule="auto"/>
        <w:rPr>
          <w:rFonts w:ascii="Times New Roman" w:hAnsi="Times New Roman" w:cs="Times New Roman"/>
          <w:b/>
          <w:bCs/>
          <w:spacing w:val="-1"/>
        </w:rPr>
      </w:pPr>
      <w:bookmarkStart w:id="0" w:name="_GoBack"/>
      <w:bookmarkEnd w:id="0"/>
      <w:r>
        <w:rPr>
          <w:rFonts w:ascii="Arial" w:hAnsi="Arial" w:cs="Arial"/>
          <w:spacing w:val="-1"/>
        </w:rPr>
        <w:tab/>
      </w:r>
      <w:r>
        <w:rPr>
          <w:rFonts w:ascii="Arial" w:hAnsi="Arial" w:cs="Arial"/>
          <w:spacing w:val="-1"/>
        </w:rPr>
        <w:tab/>
      </w:r>
      <w:r>
        <w:rPr>
          <w:rFonts w:ascii="Arial" w:hAnsi="Arial" w:cs="Arial"/>
          <w:spacing w:val="-1"/>
        </w:rPr>
        <w:tab/>
      </w:r>
      <w:r>
        <w:rPr>
          <w:rFonts w:ascii="Arial" w:hAnsi="Arial" w:cs="Arial"/>
          <w:spacing w:val="-1"/>
        </w:rPr>
        <w:tab/>
        <w:t xml:space="preserve">  </w:t>
      </w:r>
      <w:r>
        <w:rPr>
          <w:rFonts w:ascii="Times New Roman" w:hAnsi="Times New Roman" w:cs="Times New Roman"/>
          <w:bCs/>
          <w:spacing w:val="2"/>
        </w:rPr>
        <w:t xml:space="preserve"> </w:t>
      </w:r>
      <w:r w:rsidR="00247B1D">
        <w:rPr>
          <w:rFonts w:ascii="Times New Roman" w:hAnsi="Times New Roman" w:cs="Times New Roman"/>
          <w:bCs/>
          <w:spacing w:val="2"/>
        </w:rPr>
        <w:t xml:space="preserve">  </w:t>
      </w:r>
      <w:r w:rsidRPr="00B64D7C">
        <w:rPr>
          <w:rFonts w:ascii="Times New Roman" w:hAnsi="Times New Roman" w:cs="Times New Roman"/>
          <w:b/>
          <w:bCs/>
          <w:spacing w:val="-2"/>
        </w:rPr>
        <w:t>U.S. Department</w:t>
      </w:r>
      <w:r w:rsidRPr="00B64D7C">
        <w:rPr>
          <w:rFonts w:ascii="Times New Roman" w:hAnsi="Times New Roman" w:cs="Times New Roman"/>
          <w:b/>
          <w:bCs/>
          <w:spacing w:val="2"/>
        </w:rPr>
        <w:t xml:space="preserve"> </w:t>
      </w:r>
      <w:r w:rsidRPr="00B64D7C">
        <w:rPr>
          <w:rFonts w:ascii="Times New Roman" w:hAnsi="Times New Roman" w:cs="Times New Roman"/>
          <w:b/>
          <w:bCs/>
          <w:spacing w:val="-2"/>
        </w:rPr>
        <w:t>of</w:t>
      </w:r>
      <w:r w:rsidRPr="00B64D7C">
        <w:rPr>
          <w:rFonts w:ascii="Times New Roman" w:hAnsi="Times New Roman" w:cs="Times New Roman"/>
          <w:b/>
          <w:bCs/>
          <w:spacing w:val="2"/>
        </w:rPr>
        <w:t xml:space="preserve"> </w:t>
      </w:r>
      <w:r w:rsidRPr="00B64D7C">
        <w:rPr>
          <w:rFonts w:ascii="Times New Roman" w:hAnsi="Times New Roman" w:cs="Times New Roman"/>
          <w:b/>
          <w:bCs/>
          <w:spacing w:val="-1"/>
        </w:rPr>
        <w:t>Justice</w:t>
      </w:r>
    </w:p>
    <w:p w14:paraId="2155A288" w14:textId="60719689" w:rsidR="00FA7D30" w:rsidRPr="00FA7D30" w:rsidRDefault="00FA7D30" w:rsidP="00FA7D30">
      <w:pPr>
        <w:kinsoku w:val="0"/>
        <w:overflowPunct w:val="0"/>
        <w:autoSpaceDE w:val="0"/>
        <w:autoSpaceDN w:val="0"/>
        <w:adjustRightInd w:val="0"/>
        <w:spacing w:before="32" w:after="0" w:line="240" w:lineRule="auto"/>
        <w:rPr>
          <w:rFonts w:ascii="Times New Roman" w:hAnsi="Times New Roman" w:cs="Times New Roman"/>
        </w:rPr>
      </w:pPr>
      <w:r>
        <w:rPr>
          <w:rFonts w:ascii="Times New Roman" w:hAnsi="Times New Roman" w:cs="Times New Roman"/>
        </w:rPr>
        <w:t xml:space="preserve">Office </w:t>
      </w:r>
      <w:r w:rsidRPr="00FA7D30">
        <w:rPr>
          <w:rFonts w:ascii="Times New Roman" w:hAnsi="Times New Roman" w:cs="Times New Roman"/>
          <w:spacing w:val="-1"/>
        </w:rPr>
        <w:t>on</w:t>
      </w:r>
      <w:r w:rsidRPr="00FA7D30">
        <w:rPr>
          <w:rFonts w:ascii="Times New Roman" w:hAnsi="Times New Roman" w:cs="Times New Roman"/>
          <w:spacing w:val="-2"/>
        </w:rPr>
        <w:t xml:space="preserve"> </w:t>
      </w:r>
      <w:r w:rsidRPr="00FA7D30">
        <w:rPr>
          <w:rFonts w:ascii="Times New Roman" w:hAnsi="Times New Roman" w:cs="Times New Roman"/>
          <w:spacing w:val="-1"/>
        </w:rPr>
        <w:t>Violence</w:t>
      </w:r>
      <w:r w:rsidRPr="00FA7D30">
        <w:rPr>
          <w:rFonts w:ascii="Times New Roman" w:hAnsi="Times New Roman" w:cs="Times New Roman"/>
        </w:rPr>
        <w:t xml:space="preserve"> </w:t>
      </w:r>
      <w:r w:rsidRPr="00FA7D30">
        <w:rPr>
          <w:rFonts w:ascii="Times New Roman" w:hAnsi="Times New Roman" w:cs="Times New Roman"/>
          <w:spacing w:val="-1"/>
        </w:rPr>
        <w:t>Against</w:t>
      </w:r>
      <w:r w:rsidRPr="00FA7D30">
        <w:rPr>
          <w:rFonts w:ascii="Times New Roman" w:hAnsi="Times New Roman" w:cs="Times New Roman"/>
          <w:spacing w:val="-5"/>
        </w:rPr>
        <w:t xml:space="preserve"> </w:t>
      </w:r>
      <w:r w:rsidRPr="00FA7D30">
        <w:rPr>
          <w:rFonts w:ascii="Times New Roman" w:hAnsi="Times New Roman" w:cs="Times New Roman"/>
        </w:rPr>
        <w:t>Women</w:t>
      </w:r>
      <w:r w:rsidRPr="00FA7D30">
        <w:rPr>
          <w:rFonts w:ascii="Times New Roman" w:hAnsi="Times New Roman" w:cs="Times New Roman"/>
          <w:spacing w:val="-2"/>
        </w:rPr>
        <w:t xml:space="preserve"> </w:t>
      </w:r>
    </w:p>
    <w:p w14:paraId="0AC2F341" w14:textId="0AE4C0C5" w:rsidR="00FA7D30" w:rsidRDefault="00FA7D30" w:rsidP="00FA7D30">
      <w:pPr>
        <w:kinsoku w:val="0"/>
        <w:overflowPunct w:val="0"/>
        <w:autoSpaceDE w:val="0"/>
        <w:autoSpaceDN w:val="0"/>
        <w:adjustRightInd w:val="0"/>
        <w:spacing w:before="32" w:after="0" w:line="240" w:lineRule="auto"/>
        <w:rPr>
          <w:rFonts w:ascii="Arial" w:hAnsi="Arial" w:cs="Arial"/>
          <w:spacing w:val="-1"/>
        </w:rPr>
        <w:sectPr w:rsidR="00FA7D30" w:rsidSect="00B64D7C">
          <w:headerReference w:type="default" r:id="rId9"/>
          <w:footerReference w:type="default" r:id="rId10"/>
          <w:footerReference w:type="first" r:id="rId11"/>
          <w:type w:val="continuous"/>
          <w:pgSz w:w="12240" w:h="15840"/>
          <w:pgMar w:top="1080" w:right="0" w:bottom="1440" w:left="1440" w:header="720" w:footer="720" w:gutter="0"/>
          <w:pgNumType w:fmt="lowerRoman"/>
          <w:cols w:num="2" w:space="3960"/>
          <w:titlePg/>
          <w:docGrid w:linePitch="299"/>
        </w:sectPr>
      </w:pPr>
      <w:r>
        <w:rPr>
          <w:rFonts w:ascii="Arial" w:hAnsi="Arial" w:cs="Arial"/>
          <w:spacing w:val="-1"/>
        </w:rPr>
        <w:lastRenderedPageBreak/>
        <w:tab/>
      </w:r>
      <w:r w:rsidR="00B64D7C">
        <w:rPr>
          <w:rFonts w:ascii="Arial" w:hAnsi="Arial" w:cs="Arial"/>
          <w:spacing w:val="-1"/>
        </w:rPr>
        <w:t xml:space="preserve">        </w:t>
      </w:r>
      <w:r>
        <w:rPr>
          <w:rFonts w:ascii="Arial" w:hAnsi="Arial" w:cs="Arial"/>
          <w:noProof/>
          <w:spacing w:val="-1"/>
        </w:rPr>
        <w:drawing>
          <wp:inline distT="0" distB="0" distL="0" distR="0" wp14:anchorId="115C2ECE" wp14:editId="187C465E">
            <wp:extent cx="60960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J seal cymk sm.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inline>
        </w:drawing>
      </w:r>
    </w:p>
    <w:p w14:paraId="4B1601A5" w14:textId="09D1A0CA" w:rsidR="00A42EA4" w:rsidRPr="00FA7D30" w:rsidRDefault="00247B1D" w:rsidP="00FA7D30">
      <w:pPr>
        <w:kinsoku w:val="0"/>
        <w:overflowPunct w:val="0"/>
        <w:autoSpaceDE w:val="0"/>
        <w:autoSpaceDN w:val="0"/>
        <w:adjustRightInd w:val="0"/>
        <w:spacing w:before="32" w:after="0" w:line="240" w:lineRule="auto"/>
        <w:rPr>
          <w:rFonts w:ascii="Arial" w:hAnsi="Arial" w:cs="Arial"/>
        </w:rPr>
      </w:pPr>
      <w:r w:rsidRPr="00DC0C1F">
        <w:rPr>
          <w:rFonts w:ascii="Arial" w:hAnsi="Arial" w:cs="Arial"/>
          <w:noProof/>
        </w:rPr>
        <mc:AlternateContent>
          <mc:Choice Requires="wpg">
            <w:drawing>
              <wp:anchor distT="0" distB="0" distL="114300" distR="114300" simplePos="0" relativeHeight="503301848" behindDoc="1" locked="0" layoutInCell="1" allowOverlap="1" wp14:anchorId="381DC855" wp14:editId="03529037">
                <wp:simplePos x="0" y="0"/>
                <wp:positionH relativeFrom="column">
                  <wp:posOffset>58420</wp:posOffset>
                </wp:positionH>
                <wp:positionV relativeFrom="paragraph">
                  <wp:posOffset>251558</wp:posOffset>
                </wp:positionV>
                <wp:extent cx="6113145" cy="179070"/>
                <wp:effectExtent l="0" t="0" r="20955" b="0"/>
                <wp:wrapTight wrapText="bothSides">
                  <wp:wrapPolygon edited="0">
                    <wp:start x="0" y="0"/>
                    <wp:lineTo x="0" y="0"/>
                    <wp:lineTo x="21607" y="0"/>
                    <wp:lineTo x="21607" y="0"/>
                    <wp:lineTo x="0" y="0"/>
                  </wp:wrapPolygon>
                </wp:wrapTight>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145" cy="179070"/>
                          <a:chOff x="203" y="12"/>
                          <a:chExt cx="10293" cy="15"/>
                        </a:xfrm>
                      </wpg:grpSpPr>
                      <wps:wsp>
                        <wps:cNvPr id="17" name="Freeform 5"/>
                        <wps:cNvSpPr>
                          <a:spLocks/>
                        </wps:cNvSpPr>
                        <wps:spPr bwMode="auto">
                          <a:xfrm>
                            <a:off x="203" y="12"/>
                            <a:ext cx="10293" cy="15"/>
                          </a:xfrm>
                          <a:custGeom>
                            <a:avLst/>
                            <a:gdLst>
                              <a:gd name="T0" fmla="*/ 0 w 10489"/>
                              <a:gd name="T1" fmla="*/ 0 h 20"/>
                              <a:gd name="T2" fmla="*/ 10488 w 10489"/>
                              <a:gd name="T3" fmla="*/ 0 h 20"/>
                            </a:gdLst>
                            <a:ahLst/>
                            <a:cxnLst>
                              <a:cxn ang="0">
                                <a:pos x="T0" y="T1"/>
                              </a:cxn>
                              <a:cxn ang="0">
                                <a:pos x="T2" y="T3"/>
                              </a:cxn>
                            </a:cxnLst>
                            <a:rect l="0" t="0" r="r" b="b"/>
                            <a:pathLst>
                              <a:path w="10489" h="20">
                                <a:moveTo>
                                  <a:pt x="0" y="0"/>
                                </a:moveTo>
                                <a:lnTo>
                                  <a:pt x="1048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BBDC600" id="Group 16" o:spid="_x0000_s1026" style="position:absolute;margin-left:4.6pt;margin-top:19.8pt;width:481.35pt;height:14.1pt;z-index:-14632;mso-width-relative:margin;mso-height-relative:margin" coordorigin="203,12" coordsize="102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">
                <v:shape id="Freeform 5" o:spid="_x0000_s1027" style="position:absolute;left:203;top:12;width:10293;height:15;visibility:visible;mso-wrap-style:square;v-text-anchor:top" coordsize="10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" path="m,l10488,e" filled="f">
                  <v:path arrowok="t" o:connecttype="custom" o:connectlocs="0,0;10292,0" o:connectangles="0,0"/>
                </v:shape>
                <w10:wrap type="tight"/>
              </v:group>
            </w:pict>
          </mc:Fallback>
        </mc:AlternateContent>
      </w:r>
      <w:r w:rsidR="00DE7691" w:rsidRPr="00DC0C1F">
        <w:rPr>
          <w:rFonts w:ascii="Arial" w:hAnsi="Arial" w:cs="Arial"/>
          <w:noProof/>
        </w:rPr>
        <mc:AlternateContent>
          <mc:Choice Requires="wpg">
            <w:drawing>
              <wp:inline distT="0" distB="0" distL="0" distR="0" wp14:anchorId="0406CF13" wp14:editId="57DAA516">
                <wp:extent cx="6201508" cy="107510"/>
                <wp:effectExtent l="0" t="0" r="889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1508" cy="107510"/>
                          <a:chOff x="0" y="0"/>
                          <a:chExt cx="10609" cy="120"/>
                        </a:xfrm>
                      </wpg:grpSpPr>
                      <wps:wsp>
                        <wps:cNvPr id="19" name="Freeform 3"/>
                        <wps:cNvSpPr>
                          <a:spLocks/>
                        </wps:cNvSpPr>
                        <wps:spPr bwMode="auto">
                          <a:xfrm>
                            <a:off x="60" y="60"/>
                            <a:ext cx="10489" cy="20"/>
                          </a:xfrm>
                          <a:custGeom>
                            <a:avLst/>
                            <a:gdLst>
                              <a:gd name="T0" fmla="*/ 0 w 10489"/>
                              <a:gd name="T1" fmla="*/ 0 h 20"/>
                              <a:gd name="T2" fmla="*/ 10488 w 10489"/>
                              <a:gd name="T3" fmla="*/ 0 h 20"/>
                            </a:gdLst>
                            <a:ahLst/>
                            <a:cxnLst>
                              <a:cxn ang="0">
                                <a:pos x="T0" y="T1"/>
                              </a:cxn>
                              <a:cxn ang="0">
                                <a:pos x="T2" y="T3"/>
                              </a:cxn>
                            </a:cxnLst>
                            <a:rect l="0" t="0" r="r" b="b"/>
                            <a:pathLst>
                              <a:path w="10489" h="20">
                                <a:moveTo>
                                  <a:pt x="0" y="0"/>
                                </a:moveTo>
                                <a:lnTo>
                                  <a:pt x="10488" y="0"/>
                                </a:lnTo>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617F7E" id="Group 18" o:spid="_x0000_s1026" style="width:488.3pt;height:8.45pt;mso-position-horizontal-relative:char;mso-position-vertical-relative:line" coordsize="1060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">
                <v:shape id="Freeform 3" o:spid="_x0000_s1027" style="position:absolute;left:60;top:60;width:10489;height:20;visibility:visible;mso-wrap-style:square;v-text-anchor:top" coordsize="10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" path="m,l10488,e" filled="f" strokeweight="6pt">
                  <v:path arrowok="t" o:connecttype="custom" o:connectlocs="0,0;10488,0" o:connectangles="0,0"/>
                </v:shape>
                <w10:anchorlock/>
              </v:group>
            </w:pict>
          </mc:Fallback>
        </mc:AlternateContent>
      </w:r>
      <w:r w:rsidR="00FA7D30">
        <w:rPr>
          <w:rFonts w:ascii="Arial" w:hAnsi="Arial" w:cs="Arial"/>
          <w:spacing w:val="-1"/>
        </w:rPr>
        <w:t xml:space="preserve"> </w:t>
      </w:r>
    </w:p>
    <w:p w14:paraId="00337CFA" w14:textId="2491D629" w:rsidR="00A42EA4" w:rsidRPr="00DC0C1F" w:rsidRDefault="00FA7D30" w:rsidP="00FA7D30">
      <w:pPr>
        <w:kinsoku w:val="0"/>
        <w:overflowPunct w:val="0"/>
        <w:autoSpaceDE w:val="0"/>
        <w:autoSpaceDN w:val="0"/>
        <w:adjustRightInd w:val="0"/>
        <w:spacing w:after="0" w:line="240" w:lineRule="auto"/>
        <w:rPr>
          <w:rFonts w:ascii="Arial" w:hAnsi="Arial" w:cs="Arial"/>
        </w:rPr>
      </w:pPr>
      <w:r>
        <w:rPr>
          <w:rFonts w:ascii="Arial" w:hAnsi="Arial" w:cs="Arial"/>
        </w:rPr>
        <w:t xml:space="preserve">  </w:t>
      </w:r>
    </w:p>
    <w:p w14:paraId="524E2716" w14:textId="17E4CB50" w:rsidR="00A42EA4" w:rsidRPr="00DC0C1F" w:rsidRDefault="00A42EA4" w:rsidP="00A557DB">
      <w:pPr>
        <w:kinsoku w:val="0"/>
        <w:overflowPunct w:val="0"/>
        <w:autoSpaceDE w:val="0"/>
        <w:autoSpaceDN w:val="0"/>
        <w:adjustRightInd w:val="0"/>
        <w:spacing w:before="7" w:after="0" w:line="240" w:lineRule="auto"/>
        <w:rPr>
          <w:rFonts w:ascii="Arial" w:hAnsi="Arial" w:cs="Arial"/>
        </w:rPr>
      </w:pPr>
    </w:p>
    <w:p w14:paraId="1B3E4D8A" w14:textId="77777777" w:rsidR="00A42EA4" w:rsidRPr="00DC0C1F" w:rsidRDefault="00A42EA4" w:rsidP="00A557DB">
      <w:pPr>
        <w:kinsoku w:val="0"/>
        <w:overflowPunct w:val="0"/>
        <w:autoSpaceDE w:val="0"/>
        <w:autoSpaceDN w:val="0"/>
        <w:adjustRightInd w:val="0"/>
        <w:spacing w:after="0" w:line="240" w:lineRule="auto"/>
        <w:ind w:left="155"/>
        <w:rPr>
          <w:rFonts w:ascii="Arial" w:hAnsi="Arial" w:cs="Arial"/>
        </w:rPr>
      </w:pPr>
    </w:p>
    <w:p w14:paraId="40316121" w14:textId="77777777" w:rsidR="0026712D" w:rsidRPr="00DC0C1F" w:rsidRDefault="0026712D" w:rsidP="00A557DB">
      <w:pPr>
        <w:spacing w:line="240" w:lineRule="auto"/>
        <w:rPr>
          <w:rFonts w:ascii="Arial" w:eastAsia="Arial" w:hAnsi="Arial" w:cs="Arial"/>
        </w:rPr>
      </w:pPr>
    </w:p>
    <w:p w14:paraId="4167F918" w14:textId="77777777" w:rsidR="0026712D" w:rsidRPr="00DC0C1F" w:rsidRDefault="0026712D" w:rsidP="00A557DB">
      <w:pPr>
        <w:spacing w:after="0" w:line="240" w:lineRule="auto"/>
        <w:rPr>
          <w:rFonts w:ascii="Arial" w:eastAsia="Arial" w:hAnsi="Arial" w:cs="Arial"/>
        </w:rPr>
      </w:pPr>
    </w:p>
    <w:p w14:paraId="4CCBD9D8" w14:textId="4BFBED9B" w:rsidR="00A42EA4" w:rsidRPr="001239E7" w:rsidRDefault="001103BC" w:rsidP="00BD4405">
      <w:pPr>
        <w:tabs>
          <w:tab w:val="left" w:pos="0"/>
        </w:tabs>
        <w:spacing w:before="240" w:after="240" w:line="360" w:lineRule="auto"/>
        <w:jc w:val="center"/>
        <w:rPr>
          <w:rFonts w:ascii="Arial" w:hAnsi="Arial" w:cs="Arial"/>
          <w:b/>
          <w:sz w:val="48"/>
          <w:szCs w:val="48"/>
        </w:rPr>
      </w:pPr>
      <w:r>
        <w:rPr>
          <w:rFonts w:ascii="Arial" w:hAnsi="Arial" w:cs="Arial"/>
          <w:b/>
          <w:sz w:val="48"/>
          <w:szCs w:val="48"/>
        </w:rPr>
        <w:t>FY</w:t>
      </w:r>
      <w:r w:rsidR="0004403B">
        <w:rPr>
          <w:rFonts w:ascii="Arial" w:hAnsi="Arial" w:cs="Arial"/>
          <w:b/>
          <w:sz w:val="48"/>
          <w:szCs w:val="48"/>
        </w:rPr>
        <w:t xml:space="preserve"> </w:t>
      </w:r>
      <w:r w:rsidR="00D94DF3">
        <w:rPr>
          <w:rFonts w:ascii="Arial" w:hAnsi="Arial" w:cs="Arial"/>
          <w:b/>
          <w:sz w:val="48"/>
          <w:szCs w:val="48"/>
        </w:rPr>
        <w:t>2019</w:t>
      </w:r>
      <w:r w:rsidR="00910924" w:rsidRPr="001239E7">
        <w:rPr>
          <w:rFonts w:ascii="Arial" w:hAnsi="Arial" w:cs="Arial"/>
          <w:b/>
          <w:sz w:val="48"/>
          <w:szCs w:val="48"/>
        </w:rPr>
        <w:t xml:space="preserve"> </w:t>
      </w:r>
      <w:r w:rsidR="00A42EA4" w:rsidRPr="001239E7">
        <w:rPr>
          <w:rFonts w:ascii="Arial" w:hAnsi="Arial" w:cs="Arial"/>
          <w:b/>
          <w:sz w:val="48"/>
          <w:szCs w:val="48"/>
        </w:rPr>
        <w:t>Solicitation Companion Guide</w:t>
      </w:r>
    </w:p>
    <w:p w14:paraId="663D3D28" w14:textId="3F29C11C" w:rsidR="0026712D" w:rsidRPr="005C21CC" w:rsidRDefault="007D7CE9" w:rsidP="005C21CC">
      <w:pPr>
        <w:tabs>
          <w:tab w:val="left" w:pos="180"/>
          <w:tab w:val="left" w:pos="7920"/>
        </w:tabs>
        <w:spacing w:before="240" w:after="240" w:line="360" w:lineRule="auto"/>
        <w:ind w:left="180" w:hanging="180"/>
        <w:jc w:val="center"/>
        <w:rPr>
          <w:rFonts w:ascii="Arial" w:hAnsi="Arial" w:cs="Arial"/>
          <w:sz w:val="40"/>
          <w:szCs w:val="40"/>
        </w:rPr>
      </w:pPr>
      <w:r>
        <w:rPr>
          <w:rFonts w:ascii="Arial" w:hAnsi="Arial" w:cs="Arial"/>
          <w:b/>
          <w:sz w:val="40"/>
          <w:szCs w:val="40"/>
        </w:rPr>
        <w:t xml:space="preserve">OVW </w:t>
      </w:r>
      <w:r w:rsidR="00A42EA4" w:rsidRPr="005C21CC">
        <w:rPr>
          <w:rFonts w:ascii="Arial" w:hAnsi="Arial" w:cs="Arial"/>
          <w:b/>
          <w:sz w:val="40"/>
          <w:szCs w:val="40"/>
        </w:rPr>
        <w:t xml:space="preserve">Grant Programs </w:t>
      </w:r>
      <w:r w:rsidR="005C21CC" w:rsidRPr="005C21CC">
        <w:rPr>
          <w:rFonts w:ascii="Arial" w:hAnsi="Arial" w:cs="Arial"/>
          <w:b/>
          <w:sz w:val="40"/>
          <w:szCs w:val="40"/>
        </w:rPr>
        <w:t xml:space="preserve">&amp; Post-Award Information </w:t>
      </w:r>
    </w:p>
    <w:p w14:paraId="56602449" w14:textId="77777777" w:rsidR="001D4A0C" w:rsidRPr="005C21CC" w:rsidRDefault="001D4A0C" w:rsidP="0066389F">
      <w:pPr>
        <w:spacing w:line="240" w:lineRule="auto"/>
        <w:jc w:val="center"/>
        <w:rPr>
          <w:rFonts w:ascii="Arial" w:hAnsi="Arial" w:cs="Arial"/>
          <w:sz w:val="40"/>
          <w:szCs w:val="40"/>
        </w:rPr>
      </w:pPr>
    </w:p>
    <w:p w14:paraId="415CEEEB" w14:textId="77777777" w:rsidR="00FB0BF5" w:rsidRPr="00DC0C1F" w:rsidRDefault="00FB0BF5" w:rsidP="0066389F">
      <w:pPr>
        <w:spacing w:line="240" w:lineRule="auto"/>
        <w:jc w:val="center"/>
        <w:rPr>
          <w:rFonts w:ascii="Arial" w:hAnsi="Arial" w:cs="Arial"/>
        </w:rPr>
      </w:pPr>
    </w:p>
    <w:p w14:paraId="25468484" w14:textId="77777777" w:rsidR="001D4A0C" w:rsidRPr="00DC0C1F" w:rsidRDefault="001D4A0C" w:rsidP="00A557DB">
      <w:pPr>
        <w:spacing w:line="240" w:lineRule="auto"/>
        <w:rPr>
          <w:rFonts w:ascii="Arial" w:hAnsi="Arial" w:cs="Arial"/>
        </w:rPr>
      </w:pPr>
    </w:p>
    <w:p w14:paraId="1D5678F2" w14:textId="77777777" w:rsidR="008548F0" w:rsidRPr="00DC0C1F" w:rsidRDefault="008548F0" w:rsidP="00A557DB">
      <w:pPr>
        <w:spacing w:line="240" w:lineRule="auto"/>
        <w:rPr>
          <w:rFonts w:ascii="Arial" w:hAnsi="Arial" w:cs="Arial"/>
        </w:rPr>
      </w:pPr>
    </w:p>
    <w:p w14:paraId="196AB036" w14:textId="77777777" w:rsidR="008548F0" w:rsidRPr="00DC0C1F" w:rsidRDefault="008548F0" w:rsidP="00A557DB">
      <w:pPr>
        <w:spacing w:line="240" w:lineRule="auto"/>
        <w:rPr>
          <w:rFonts w:ascii="Arial" w:hAnsi="Arial" w:cs="Arial"/>
        </w:rPr>
      </w:pPr>
    </w:p>
    <w:p w14:paraId="2CF6C85B" w14:textId="77777777" w:rsidR="008548F0" w:rsidRPr="00DC0C1F" w:rsidRDefault="008548F0" w:rsidP="00A557DB">
      <w:pPr>
        <w:spacing w:line="240" w:lineRule="auto"/>
        <w:rPr>
          <w:rFonts w:ascii="Arial" w:hAnsi="Arial" w:cs="Arial"/>
        </w:rPr>
      </w:pPr>
    </w:p>
    <w:p w14:paraId="12712281" w14:textId="77777777" w:rsidR="008548F0" w:rsidRPr="00DC0C1F" w:rsidRDefault="008548F0" w:rsidP="00A557DB">
      <w:pPr>
        <w:spacing w:line="240" w:lineRule="auto"/>
        <w:rPr>
          <w:rFonts w:ascii="Arial" w:hAnsi="Arial" w:cs="Arial"/>
        </w:rPr>
      </w:pPr>
    </w:p>
    <w:p w14:paraId="1945615E" w14:textId="77777777" w:rsidR="008548F0" w:rsidRPr="00DC0C1F" w:rsidRDefault="008548F0" w:rsidP="00A557DB">
      <w:pPr>
        <w:spacing w:line="240" w:lineRule="auto"/>
        <w:rPr>
          <w:rFonts w:ascii="Arial" w:hAnsi="Arial" w:cs="Arial"/>
        </w:rPr>
      </w:pPr>
    </w:p>
    <w:p w14:paraId="15B516F6" w14:textId="77777777" w:rsidR="001D4A0C" w:rsidRPr="00DC0C1F" w:rsidRDefault="001D4A0C" w:rsidP="00A557DB">
      <w:pPr>
        <w:pStyle w:val="BodyText"/>
        <w:spacing w:before="57" w:line="240" w:lineRule="auto"/>
        <w:ind w:left="0" w:right="176"/>
        <w:rPr>
          <w:rFonts w:cs="Arial"/>
          <w:spacing w:val="-1"/>
        </w:rPr>
      </w:pPr>
    </w:p>
    <w:p w14:paraId="5F3E9D9A" w14:textId="77777777" w:rsidR="00196695" w:rsidRPr="00DC0C1F" w:rsidRDefault="00196695" w:rsidP="00B64D7C">
      <w:pPr>
        <w:pStyle w:val="BodyText"/>
        <w:spacing w:before="57" w:line="276" w:lineRule="auto"/>
        <w:ind w:left="0" w:right="176"/>
        <w:rPr>
          <w:rFonts w:cs="Arial"/>
          <w:spacing w:val="-1"/>
        </w:rPr>
      </w:pPr>
    </w:p>
    <w:p w14:paraId="663F93C8" w14:textId="7ED7AF2A" w:rsidR="00B64D7C" w:rsidRDefault="001D4A0C" w:rsidP="00B64D7C">
      <w:pPr>
        <w:pStyle w:val="BodyText"/>
        <w:spacing w:before="120" w:after="120" w:line="276" w:lineRule="auto"/>
        <w:ind w:left="0" w:right="173"/>
        <w:rPr>
          <w:rFonts w:cs="Arial"/>
          <w:spacing w:val="-1"/>
        </w:rPr>
      </w:pPr>
      <w:r w:rsidRPr="00DC0C1F">
        <w:rPr>
          <w:rFonts w:cs="Arial"/>
          <w:spacing w:val="-1"/>
        </w:rPr>
        <w:t>This</w:t>
      </w:r>
      <w:r w:rsidRPr="00DC0C1F">
        <w:rPr>
          <w:rFonts w:cs="Arial"/>
          <w:spacing w:val="-2"/>
        </w:rPr>
        <w:t xml:space="preserve"> </w:t>
      </w:r>
      <w:r w:rsidRPr="00DC0C1F">
        <w:rPr>
          <w:rFonts w:cs="Arial"/>
          <w:spacing w:val="-1"/>
        </w:rPr>
        <w:t>Guide</w:t>
      </w:r>
      <w:r w:rsidRPr="00DC0C1F">
        <w:rPr>
          <w:rFonts w:cs="Arial"/>
        </w:rPr>
        <w:t xml:space="preserve"> </w:t>
      </w:r>
      <w:r w:rsidRPr="00DC0C1F">
        <w:rPr>
          <w:rFonts w:cs="Arial"/>
          <w:spacing w:val="-1"/>
        </w:rPr>
        <w:t>offers</w:t>
      </w:r>
      <w:r w:rsidRPr="00DC0C1F">
        <w:rPr>
          <w:rFonts w:cs="Arial"/>
          <w:spacing w:val="-2"/>
        </w:rPr>
        <w:t xml:space="preserve"> </w:t>
      </w:r>
      <w:r w:rsidRPr="00DC0C1F">
        <w:rPr>
          <w:rFonts w:cs="Arial"/>
          <w:spacing w:val="-1"/>
        </w:rPr>
        <w:t>applicants</w:t>
      </w:r>
      <w:r w:rsidRPr="00DC0C1F">
        <w:rPr>
          <w:rFonts w:cs="Arial"/>
          <w:spacing w:val="2"/>
        </w:rPr>
        <w:t xml:space="preserve"> </w:t>
      </w:r>
      <w:r w:rsidRPr="00DC0C1F">
        <w:rPr>
          <w:rFonts w:cs="Arial"/>
          <w:spacing w:val="-1"/>
        </w:rPr>
        <w:t>pertinent information</w:t>
      </w:r>
      <w:r w:rsidRPr="00DC0C1F">
        <w:rPr>
          <w:rFonts w:cs="Arial"/>
          <w:spacing w:val="-2"/>
        </w:rPr>
        <w:t xml:space="preserve"> </w:t>
      </w:r>
      <w:r w:rsidR="0004403B">
        <w:rPr>
          <w:rFonts w:cs="Arial"/>
          <w:spacing w:val="-2"/>
        </w:rPr>
        <w:t>about</w:t>
      </w:r>
      <w:r w:rsidRPr="00DC0C1F">
        <w:rPr>
          <w:rFonts w:cs="Arial"/>
        </w:rPr>
        <w:t xml:space="preserve"> </w:t>
      </w:r>
      <w:r w:rsidRPr="00DC0C1F">
        <w:rPr>
          <w:rFonts w:cs="Arial"/>
          <w:spacing w:val="-1"/>
        </w:rPr>
        <w:t>all</w:t>
      </w:r>
      <w:r w:rsidRPr="00DC0C1F">
        <w:rPr>
          <w:rFonts w:cs="Arial"/>
        </w:rPr>
        <w:t xml:space="preserve"> </w:t>
      </w:r>
      <w:r w:rsidRPr="00DC0C1F">
        <w:rPr>
          <w:rFonts w:cs="Arial"/>
          <w:spacing w:val="-2"/>
        </w:rPr>
        <w:t>OVW</w:t>
      </w:r>
      <w:r w:rsidRPr="00DC0C1F">
        <w:rPr>
          <w:rFonts w:cs="Arial"/>
          <w:spacing w:val="1"/>
        </w:rPr>
        <w:t xml:space="preserve"> </w:t>
      </w:r>
      <w:r w:rsidRPr="00DC0C1F">
        <w:rPr>
          <w:rFonts w:cs="Arial"/>
          <w:spacing w:val="-1"/>
        </w:rPr>
        <w:t>Programs</w:t>
      </w:r>
      <w:r w:rsidR="0004403B">
        <w:rPr>
          <w:rFonts w:cs="Arial"/>
          <w:spacing w:val="-1"/>
        </w:rPr>
        <w:t xml:space="preserve"> and post-award requirements</w:t>
      </w:r>
      <w:r w:rsidRPr="00DC0C1F">
        <w:rPr>
          <w:rFonts w:cs="Arial"/>
          <w:spacing w:val="-1"/>
        </w:rPr>
        <w:t>.</w:t>
      </w:r>
      <w:r w:rsidRPr="00DC0C1F">
        <w:rPr>
          <w:rFonts w:cs="Arial"/>
          <w:spacing w:val="-3"/>
        </w:rPr>
        <w:t xml:space="preserve"> </w:t>
      </w:r>
      <w:r w:rsidR="00B64D7C">
        <w:rPr>
          <w:rFonts w:cs="Arial"/>
          <w:spacing w:val="-1"/>
        </w:rPr>
        <w:t xml:space="preserve">It </w:t>
      </w:r>
      <w:r w:rsidRPr="00DC0C1F">
        <w:rPr>
          <w:rFonts w:cs="Arial"/>
          <w:spacing w:val="-1"/>
        </w:rPr>
        <w:t>is</w:t>
      </w:r>
      <w:r w:rsidRPr="00DC0C1F">
        <w:rPr>
          <w:rFonts w:cs="Arial"/>
          <w:spacing w:val="1"/>
        </w:rPr>
        <w:t xml:space="preserve"> </w:t>
      </w:r>
      <w:r w:rsidRPr="00DC0C1F">
        <w:rPr>
          <w:rFonts w:cs="Arial"/>
          <w:spacing w:val="-1"/>
        </w:rPr>
        <w:t>not</w:t>
      </w:r>
      <w:r w:rsidRPr="00DC0C1F">
        <w:rPr>
          <w:rFonts w:cs="Arial"/>
          <w:spacing w:val="2"/>
        </w:rPr>
        <w:t xml:space="preserve"> </w:t>
      </w:r>
      <w:r w:rsidRPr="00DC0C1F">
        <w:rPr>
          <w:rFonts w:cs="Arial"/>
        </w:rPr>
        <w:t>a</w:t>
      </w:r>
      <w:r w:rsidRPr="00DC0C1F">
        <w:rPr>
          <w:rFonts w:cs="Arial"/>
          <w:spacing w:val="-2"/>
        </w:rPr>
        <w:t xml:space="preserve"> </w:t>
      </w:r>
      <w:r w:rsidRPr="00DC0C1F">
        <w:rPr>
          <w:rFonts w:cs="Arial"/>
          <w:spacing w:val="-1"/>
        </w:rPr>
        <w:t>substitute</w:t>
      </w:r>
      <w:r w:rsidRPr="00DC0C1F">
        <w:rPr>
          <w:rFonts w:cs="Arial"/>
          <w:spacing w:val="-2"/>
        </w:rPr>
        <w:t xml:space="preserve"> </w:t>
      </w:r>
      <w:r w:rsidRPr="00DC0C1F">
        <w:rPr>
          <w:rFonts w:cs="Arial"/>
        </w:rPr>
        <w:t>for</w:t>
      </w:r>
      <w:r w:rsidRPr="00DC0C1F">
        <w:rPr>
          <w:rFonts w:cs="Arial"/>
          <w:spacing w:val="-1"/>
        </w:rPr>
        <w:t xml:space="preserve"> any</w:t>
      </w:r>
      <w:r w:rsidRPr="00DC0C1F">
        <w:rPr>
          <w:rFonts w:cs="Arial"/>
          <w:spacing w:val="-2"/>
        </w:rPr>
        <w:t xml:space="preserve"> of</w:t>
      </w:r>
      <w:r w:rsidRPr="00DC0C1F">
        <w:rPr>
          <w:rFonts w:cs="Arial"/>
          <w:spacing w:val="2"/>
        </w:rPr>
        <w:t xml:space="preserve"> </w:t>
      </w:r>
      <w:r w:rsidRPr="00DC0C1F">
        <w:rPr>
          <w:rFonts w:cs="Arial"/>
          <w:spacing w:val="-1"/>
        </w:rPr>
        <w:t>OVW's</w:t>
      </w:r>
      <w:r w:rsidRPr="00DC0C1F">
        <w:rPr>
          <w:rFonts w:cs="Arial"/>
          <w:spacing w:val="-2"/>
        </w:rPr>
        <w:t xml:space="preserve"> </w:t>
      </w:r>
      <w:r w:rsidRPr="00DC0C1F">
        <w:rPr>
          <w:rFonts w:cs="Arial"/>
          <w:spacing w:val="-1"/>
        </w:rPr>
        <w:t>program-specific</w:t>
      </w:r>
      <w:r w:rsidRPr="00DC0C1F">
        <w:rPr>
          <w:rFonts w:cs="Arial"/>
          <w:spacing w:val="-2"/>
        </w:rPr>
        <w:t xml:space="preserve"> </w:t>
      </w:r>
      <w:r w:rsidRPr="00DC0C1F">
        <w:rPr>
          <w:rFonts w:cs="Arial"/>
          <w:spacing w:val="-1"/>
        </w:rPr>
        <w:t>solicitations</w:t>
      </w:r>
      <w:r w:rsidRPr="00DC0C1F">
        <w:rPr>
          <w:rFonts w:cs="Arial"/>
          <w:spacing w:val="-2"/>
        </w:rPr>
        <w:t xml:space="preserve"> </w:t>
      </w:r>
      <w:r w:rsidRPr="00DC0C1F">
        <w:rPr>
          <w:rFonts w:cs="Arial"/>
        </w:rPr>
        <w:t>or</w:t>
      </w:r>
      <w:r w:rsidRPr="00DC0C1F">
        <w:rPr>
          <w:rFonts w:cs="Arial"/>
          <w:spacing w:val="-1"/>
        </w:rPr>
        <w:t xml:space="preserve"> any</w:t>
      </w:r>
      <w:r w:rsidRPr="00DC0C1F">
        <w:rPr>
          <w:rFonts w:cs="Arial"/>
          <w:spacing w:val="-2"/>
        </w:rPr>
        <w:t xml:space="preserve"> of</w:t>
      </w:r>
      <w:r w:rsidRPr="00DC0C1F">
        <w:rPr>
          <w:rFonts w:cs="Arial"/>
          <w:spacing w:val="2"/>
        </w:rPr>
        <w:t xml:space="preserve"> </w:t>
      </w:r>
      <w:r w:rsidRPr="00DC0C1F">
        <w:rPr>
          <w:rFonts w:cs="Arial"/>
        </w:rPr>
        <w:t xml:space="preserve">the </w:t>
      </w:r>
      <w:r w:rsidRPr="00DC0C1F">
        <w:rPr>
          <w:rFonts w:cs="Arial"/>
          <w:spacing w:val="-1"/>
        </w:rPr>
        <w:t>applicable</w:t>
      </w:r>
      <w:r w:rsidR="00B64D7C">
        <w:rPr>
          <w:rFonts w:cs="Arial"/>
          <w:spacing w:val="57"/>
        </w:rPr>
        <w:t xml:space="preserve"> </w:t>
      </w:r>
      <w:r w:rsidRPr="00DC0C1F">
        <w:rPr>
          <w:rFonts w:cs="Arial"/>
          <w:spacing w:val="-1"/>
        </w:rPr>
        <w:t xml:space="preserve">statutes, regulations, </w:t>
      </w:r>
      <w:r w:rsidRPr="00DC0C1F">
        <w:rPr>
          <w:rFonts w:cs="Arial"/>
        </w:rPr>
        <w:t>or</w:t>
      </w:r>
      <w:r w:rsidRPr="00DC0C1F">
        <w:rPr>
          <w:rFonts w:cs="Arial"/>
          <w:spacing w:val="-4"/>
        </w:rPr>
        <w:t xml:space="preserve"> </w:t>
      </w:r>
      <w:r w:rsidRPr="00DC0C1F">
        <w:rPr>
          <w:rFonts w:cs="Arial"/>
          <w:spacing w:val="-1"/>
        </w:rPr>
        <w:t>policies</w:t>
      </w:r>
      <w:r w:rsidRPr="00DC0C1F">
        <w:rPr>
          <w:rFonts w:cs="Arial"/>
        </w:rPr>
        <w:t xml:space="preserve"> that</w:t>
      </w:r>
      <w:r w:rsidRPr="00DC0C1F">
        <w:rPr>
          <w:rFonts w:cs="Arial"/>
          <w:spacing w:val="-1"/>
        </w:rPr>
        <w:t xml:space="preserve"> govern</w:t>
      </w:r>
      <w:r w:rsidRPr="00DC0C1F">
        <w:rPr>
          <w:rFonts w:cs="Arial"/>
          <w:spacing w:val="-2"/>
        </w:rPr>
        <w:t xml:space="preserve"> </w:t>
      </w:r>
      <w:r w:rsidRPr="00DC0C1F">
        <w:rPr>
          <w:rFonts w:cs="Arial"/>
          <w:spacing w:val="-1"/>
        </w:rPr>
        <w:t>OVW's</w:t>
      </w:r>
      <w:r w:rsidRPr="00DC0C1F">
        <w:rPr>
          <w:rFonts w:cs="Arial"/>
          <w:spacing w:val="-4"/>
        </w:rPr>
        <w:t xml:space="preserve"> </w:t>
      </w:r>
      <w:r w:rsidRPr="00DC0C1F">
        <w:rPr>
          <w:rFonts w:cs="Arial"/>
          <w:spacing w:val="-1"/>
        </w:rPr>
        <w:t xml:space="preserve">programs. </w:t>
      </w:r>
    </w:p>
    <w:p w14:paraId="00310CAB" w14:textId="7E7193C9" w:rsidR="004D34FF" w:rsidRPr="00DC0C1F" w:rsidRDefault="001D4A0C" w:rsidP="00B64D7C">
      <w:pPr>
        <w:pStyle w:val="BodyText"/>
        <w:spacing w:before="120" w:after="120" w:line="276" w:lineRule="auto"/>
        <w:ind w:left="0" w:right="173"/>
        <w:rPr>
          <w:rFonts w:eastAsia="Georgia" w:cs="Arial"/>
        </w:rPr>
        <w:sectPr w:rsidR="004D34FF" w:rsidRPr="00DC0C1F" w:rsidSect="005C21CC">
          <w:type w:val="continuous"/>
          <w:pgSz w:w="12240" w:h="15840"/>
          <w:pgMar w:top="1440" w:right="1260" w:bottom="1440" w:left="1440" w:header="720" w:footer="720" w:gutter="0"/>
          <w:pgNumType w:fmt="lowerRoman"/>
          <w:cols w:space="720"/>
          <w:titlePg/>
          <w:docGrid w:linePitch="299"/>
        </w:sectPr>
      </w:pPr>
      <w:r w:rsidRPr="00DC0C1F">
        <w:rPr>
          <w:rFonts w:cs="Arial"/>
          <w:spacing w:val="-1"/>
        </w:rPr>
        <w:t>Applicants</w:t>
      </w:r>
      <w:r w:rsidRPr="00DC0C1F">
        <w:rPr>
          <w:rFonts w:cs="Arial"/>
          <w:spacing w:val="1"/>
        </w:rPr>
        <w:t xml:space="preserve"> </w:t>
      </w:r>
      <w:r w:rsidRPr="00DC0C1F">
        <w:rPr>
          <w:rFonts w:cs="Arial"/>
        </w:rPr>
        <w:t>are</w:t>
      </w:r>
      <w:r w:rsidRPr="00DC0C1F">
        <w:rPr>
          <w:rFonts w:cs="Arial"/>
          <w:spacing w:val="-2"/>
        </w:rPr>
        <w:t xml:space="preserve"> </w:t>
      </w:r>
      <w:r w:rsidRPr="00DC0C1F">
        <w:rPr>
          <w:rFonts w:cs="Arial"/>
          <w:spacing w:val="-1"/>
        </w:rPr>
        <w:t>responsible</w:t>
      </w:r>
      <w:r w:rsidRPr="00DC0C1F">
        <w:rPr>
          <w:rFonts w:cs="Arial"/>
          <w:spacing w:val="-2"/>
        </w:rPr>
        <w:t xml:space="preserve"> </w:t>
      </w:r>
      <w:r w:rsidRPr="00DC0C1F">
        <w:rPr>
          <w:rFonts w:cs="Arial"/>
          <w:spacing w:val="1"/>
        </w:rPr>
        <w:t>for</w:t>
      </w:r>
      <w:r w:rsidRPr="00DC0C1F">
        <w:rPr>
          <w:rFonts w:cs="Arial"/>
          <w:spacing w:val="55"/>
        </w:rPr>
        <w:t xml:space="preserve"> </w:t>
      </w:r>
      <w:r w:rsidRPr="00DC0C1F">
        <w:rPr>
          <w:rFonts w:cs="Arial"/>
          <w:spacing w:val="-1"/>
        </w:rPr>
        <w:t>reading</w:t>
      </w:r>
      <w:r w:rsidRPr="00DC0C1F">
        <w:rPr>
          <w:rFonts w:cs="Arial"/>
        </w:rPr>
        <w:t xml:space="preserve"> </w:t>
      </w:r>
      <w:r w:rsidRPr="00DC0C1F">
        <w:rPr>
          <w:rFonts w:cs="Arial"/>
          <w:spacing w:val="-1"/>
        </w:rPr>
        <w:t>each</w:t>
      </w:r>
      <w:r w:rsidRPr="00DC0C1F">
        <w:rPr>
          <w:rFonts w:cs="Arial"/>
          <w:spacing w:val="-2"/>
        </w:rPr>
        <w:t xml:space="preserve"> </w:t>
      </w:r>
      <w:r w:rsidRPr="00DC0C1F">
        <w:rPr>
          <w:rFonts w:cs="Arial"/>
          <w:spacing w:val="-1"/>
        </w:rPr>
        <w:t>solicitation</w:t>
      </w:r>
      <w:r w:rsidRPr="00DC0C1F">
        <w:rPr>
          <w:rFonts w:cs="Arial"/>
          <w:spacing w:val="-2"/>
        </w:rPr>
        <w:t xml:space="preserve"> </w:t>
      </w:r>
      <w:r w:rsidRPr="00DC0C1F">
        <w:rPr>
          <w:rFonts w:cs="Arial"/>
          <w:spacing w:val="-1"/>
        </w:rPr>
        <w:t>in</w:t>
      </w:r>
      <w:r w:rsidRPr="00DC0C1F">
        <w:rPr>
          <w:rFonts w:cs="Arial"/>
        </w:rPr>
        <w:t xml:space="preserve"> its</w:t>
      </w:r>
      <w:r w:rsidRPr="00DC0C1F">
        <w:rPr>
          <w:rFonts w:cs="Arial"/>
          <w:spacing w:val="1"/>
        </w:rPr>
        <w:t xml:space="preserve"> </w:t>
      </w:r>
      <w:r w:rsidRPr="00DC0C1F">
        <w:rPr>
          <w:rFonts w:cs="Arial"/>
          <w:spacing w:val="-1"/>
        </w:rPr>
        <w:t>entirety and</w:t>
      </w:r>
      <w:r w:rsidRPr="00DC0C1F">
        <w:rPr>
          <w:rFonts w:cs="Arial"/>
          <w:spacing w:val="-4"/>
        </w:rPr>
        <w:t xml:space="preserve"> </w:t>
      </w:r>
      <w:r w:rsidRPr="00DC0C1F">
        <w:rPr>
          <w:rFonts w:cs="Arial"/>
        </w:rPr>
        <w:t>for</w:t>
      </w:r>
      <w:r w:rsidRPr="00DC0C1F">
        <w:rPr>
          <w:rFonts w:cs="Arial"/>
          <w:spacing w:val="-1"/>
        </w:rPr>
        <w:t xml:space="preserve"> following</w:t>
      </w:r>
      <w:r w:rsidRPr="00DC0C1F">
        <w:rPr>
          <w:rFonts w:cs="Arial"/>
        </w:rPr>
        <w:t xml:space="preserve"> the </w:t>
      </w:r>
      <w:r w:rsidRPr="00DC0C1F">
        <w:rPr>
          <w:rFonts w:cs="Arial"/>
          <w:spacing w:val="-1"/>
        </w:rPr>
        <w:t>instructions</w:t>
      </w:r>
      <w:r w:rsidRPr="00DC0C1F">
        <w:rPr>
          <w:rFonts w:cs="Arial"/>
          <w:spacing w:val="1"/>
        </w:rPr>
        <w:t xml:space="preserve"> </w:t>
      </w:r>
      <w:r w:rsidRPr="00DC0C1F">
        <w:rPr>
          <w:rFonts w:cs="Arial"/>
          <w:spacing w:val="-1"/>
        </w:rPr>
        <w:t>set forth</w:t>
      </w:r>
      <w:r w:rsidRPr="00DC0C1F">
        <w:rPr>
          <w:rFonts w:cs="Arial"/>
        </w:rPr>
        <w:t xml:space="preserve"> in </w:t>
      </w:r>
      <w:r w:rsidRPr="00DC0C1F">
        <w:rPr>
          <w:rFonts w:cs="Arial"/>
          <w:spacing w:val="-1"/>
        </w:rPr>
        <w:t>each</w:t>
      </w:r>
      <w:r w:rsidRPr="00DC0C1F">
        <w:rPr>
          <w:rFonts w:cs="Arial"/>
          <w:spacing w:val="51"/>
        </w:rPr>
        <w:t xml:space="preserve"> </w:t>
      </w:r>
      <w:r w:rsidRPr="00DC0C1F">
        <w:rPr>
          <w:rFonts w:cs="Arial"/>
          <w:spacing w:val="-1"/>
        </w:rPr>
        <w:t>solicitation.</w:t>
      </w:r>
    </w:p>
    <w:p w14:paraId="74BFA8ED" w14:textId="77777777" w:rsidR="007019B9" w:rsidRPr="00DC0C1F" w:rsidRDefault="007019B9" w:rsidP="00A557DB">
      <w:pPr>
        <w:pStyle w:val="Style1"/>
        <w:spacing w:line="240" w:lineRule="auto"/>
      </w:pPr>
    </w:p>
    <w:sdt>
      <w:sdtPr>
        <w:rPr>
          <w:rFonts w:ascii="Arial" w:eastAsiaTheme="minorHAnsi" w:hAnsi="Arial" w:cs="Arial"/>
          <w:b w:val="0"/>
          <w:bCs w:val="0"/>
          <w:color w:val="auto"/>
          <w:sz w:val="28"/>
          <w:szCs w:val="22"/>
        </w:rPr>
        <w:id w:val="-1723507780"/>
        <w:docPartObj>
          <w:docPartGallery w:val="Table of Contents"/>
          <w:docPartUnique/>
        </w:docPartObj>
      </w:sdtPr>
      <w:sdtEndPr>
        <w:rPr>
          <w:sz w:val="22"/>
        </w:rPr>
      </w:sdtEndPr>
      <w:sdtContent>
        <w:p w14:paraId="77C07DC3" w14:textId="77777777" w:rsidR="007019B9" w:rsidRPr="00464DB2" w:rsidRDefault="007019B9" w:rsidP="00464DB2">
          <w:pPr>
            <w:pStyle w:val="TOCHeading"/>
            <w:spacing w:before="0" w:line="240" w:lineRule="auto"/>
            <w:jc w:val="center"/>
            <w:rPr>
              <w:rFonts w:ascii="Arial" w:hAnsi="Arial" w:cs="Arial"/>
              <w:color w:val="auto"/>
              <w:sz w:val="28"/>
            </w:rPr>
          </w:pPr>
          <w:r w:rsidRPr="00464DB2">
            <w:rPr>
              <w:rFonts w:ascii="Arial" w:hAnsi="Arial" w:cs="Arial"/>
              <w:color w:val="auto"/>
              <w:sz w:val="28"/>
            </w:rPr>
            <w:t>Table of Contents</w:t>
          </w:r>
        </w:p>
        <w:p w14:paraId="2EA59F32" w14:textId="77777777" w:rsidR="007019B9" w:rsidRPr="00DC0C1F" w:rsidRDefault="00126FEE" w:rsidP="00E15859">
          <w:pPr>
            <w:pStyle w:val="TOC1"/>
            <w:spacing w:line="240" w:lineRule="auto"/>
            <w:rPr>
              <w:rFonts w:ascii="Arial" w:hAnsi="Arial" w:cs="Arial"/>
              <w:b/>
              <w:bCs/>
            </w:rPr>
          </w:pPr>
          <w:r w:rsidRPr="00DC0C1F">
            <w:rPr>
              <w:rFonts w:ascii="Arial" w:hAnsi="Arial" w:cs="Arial"/>
              <w:b/>
              <w:bCs/>
            </w:rPr>
            <w:t>OVW Grant Programs and Pertinent Information</w:t>
          </w:r>
          <w:r w:rsidR="007019B9" w:rsidRPr="00DC0C1F">
            <w:rPr>
              <w:rFonts w:ascii="Arial" w:hAnsi="Arial" w:cs="Arial"/>
            </w:rPr>
            <w:ptab w:relativeTo="margin" w:alignment="right" w:leader="dot"/>
          </w:r>
          <w:r w:rsidR="001D2F87" w:rsidRPr="00DC0C1F">
            <w:rPr>
              <w:rFonts w:ascii="Arial" w:hAnsi="Arial" w:cs="Arial"/>
              <w:b/>
              <w:bCs/>
            </w:rPr>
            <w:t>1</w:t>
          </w:r>
        </w:p>
        <w:p w14:paraId="22D916A9" w14:textId="630EAC1D" w:rsidR="001D2F87" w:rsidRPr="00DC0C1F" w:rsidRDefault="001D2F87" w:rsidP="00E15859">
          <w:pPr>
            <w:pStyle w:val="TOC2"/>
            <w:spacing w:line="240" w:lineRule="auto"/>
            <w:ind w:left="216"/>
            <w:rPr>
              <w:rFonts w:ascii="Arial" w:hAnsi="Arial" w:cs="Arial"/>
            </w:rPr>
          </w:pPr>
          <w:r w:rsidRPr="00DC0C1F">
            <w:rPr>
              <w:rFonts w:ascii="Arial" w:hAnsi="Arial" w:cs="Arial"/>
            </w:rPr>
            <w:t xml:space="preserve">Activities That May Compromise Victim Safety </w:t>
          </w:r>
          <w:r w:rsidRPr="00DC0C1F">
            <w:rPr>
              <w:rFonts w:ascii="Arial" w:hAnsi="Arial" w:cs="Arial"/>
            </w:rPr>
            <w:ptab w:relativeTo="margin" w:alignment="right" w:leader="dot"/>
          </w:r>
          <w:r w:rsidR="007D7CE9">
            <w:rPr>
              <w:rFonts w:ascii="Arial" w:hAnsi="Arial" w:cs="Arial"/>
            </w:rPr>
            <w:t>5</w:t>
          </w:r>
        </w:p>
        <w:p w14:paraId="7D470E88" w14:textId="44EDBA4A" w:rsidR="001D2F87" w:rsidRPr="00DC0C1F" w:rsidRDefault="001D2F87" w:rsidP="00E15859">
          <w:pPr>
            <w:pStyle w:val="TOC1"/>
            <w:spacing w:line="240" w:lineRule="auto"/>
            <w:rPr>
              <w:rFonts w:ascii="Arial" w:hAnsi="Arial" w:cs="Arial"/>
              <w:b/>
              <w:bCs/>
            </w:rPr>
          </w:pPr>
          <w:r w:rsidRPr="00DC0C1F">
            <w:rPr>
              <w:rFonts w:ascii="Arial" w:hAnsi="Arial" w:cs="Arial"/>
              <w:b/>
              <w:bCs/>
            </w:rPr>
            <w:t>OVW Grant Program Application Information</w:t>
          </w:r>
          <w:r w:rsidRPr="00DC0C1F">
            <w:rPr>
              <w:rFonts w:ascii="Arial" w:hAnsi="Arial" w:cs="Arial"/>
            </w:rPr>
            <w:ptab w:relativeTo="margin" w:alignment="right" w:leader="dot"/>
          </w:r>
          <w:r w:rsidR="007D7CE9">
            <w:rPr>
              <w:rFonts w:ascii="Arial" w:hAnsi="Arial" w:cs="Arial"/>
              <w:b/>
              <w:bCs/>
            </w:rPr>
            <w:t>8</w:t>
          </w:r>
        </w:p>
        <w:p w14:paraId="2A058001" w14:textId="77777777" w:rsidR="007019B9" w:rsidRPr="00DC0C1F" w:rsidRDefault="001D2F87" w:rsidP="00E15859">
          <w:pPr>
            <w:pStyle w:val="TOC2"/>
            <w:spacing w:line="240" w:lineRule="auto"/>
            <w:ind w:left="0"/>
            <w:rPr>
              <w:rFonts w:ascii="Arial" w:hAnsi="Arial" w:cs="Arial"/>
            </w:rPr>
          </w:pPr>
          <w:r w:rsidRPr="00DC0C1F">
            <w:rPr>
              <w:rFonts w:ascii="Arial" w:hAnsi="Arial" w:cs="Arial"/>
            </w:rPr>
            <w:t xml:space="preserve">   </w:t>
          </w:r>
          <w:r w:rsidR="00126FEE" w:rsidRPr="00DC0C1F">
            <w:rPr>
              <w:rFonts w:ascii="Arial" w:hAnsi="Arial" w:cs="Arial"/>
            </w:rPr>
            <w:t xml:space="preserve">Address to Request Application Package </w:t>
          </w:r>
          <w:r w:rsidR="007019B9" w:rsidRPr="00DC0C1F">
            <w:rPr>
              <w:rFonts w:ascii="Arial" w:hAnsi="Arial" w:cs="Arial"/>
            </w:rPr>
            <w:ptab w:relativeTo="margin" w:alignment="right" w:leader="dot"/>
          </w:r>
          <w:r w:rsidR="001239E7">
            <w:rPr>
              <w:rFonts w:ascii="Arial" w:hAnsi="Arial" w:cs="Arial"/>
            </w:rPr>
            <w:t>8</w:t>
          </w:r>
        </w:p>
        <w:p w14:paraId="300C5EEF" w14:textId="77777777" w:rsidR="00126FEE" w:rsidRPr="00DC0C1F" w:rsidRDefault="00126FEE" w:rsidP="00E15859">
          <w:pPr>
            <w:pStyle w:val="TOC2"/>
            <w:spacing w:line="240" w:lineRule="auto"/>
            <w:ind w:left="216"/>
            <w:rPr>
              <w:rFonts w:ascii="Arial" w:hAnsi="Arial" w:cs="Arial"/>
            </w:rPr>
          </w:pPr>
          <w:r w:rsidRPr="00DC0C1F">
            <w:rPr>
              <w:rFonts w:ascii="Arial" w:hAnsi="Arial" w:cs="Arial"/>
            </w:rPr>
            <w:t xml:space="preserve">Unique Entity Identifier (DUNS Number) and System for Award Management (SAM) </w:t>
          </w:r>
          <w:r w:rsidRPr="00DC0C1F">
            <w:rPr>
              <w:rFonts w:ascii="Arial" w:hAnsi="Arial" w:cs="Arial"/>
            </w:rPr>
            <w:ptab w:relativeTo="margin" w:alignment="right" w:leader="dot"/>
          </w:r>
          <w:r w:rsidR="001239E7">
            <w:rPr>
              <w:rFonts w:ascii="Arial" w:hAnsi="Arial" w:cs="Arial"/>
            </w:rPr>
            <w:t>8</w:t>
          </w:r>
        </w:p>
        <w:p w14:paraId="65A2D5FB" w14:textId="77777777" w:rsidR="00126FEE" w:rsidRPr="00DC0C1F" w:rsidRDefault="00126FEE" w:rsidP="00E15859">
          <w:pPr>
            <w:pStyle w:val="TOC2"/>
            <w:spacing w:line="240" w:lineRule="auto"/>
            <w:ind w:left="216"/>
            <w:rPr>
              <w:rFonts w:ascii="Arial" w:hAnsi="Arial" w:cs="Arial"/>
            </w:rPr>
          </w:pPr>
          <w:r w:rsidRPr="00DC0C1F">
            <w:rPr>
              <w:rFonts w:ascii="Arial" w:hAnsi="Arial" w:cs="Arial"/>
            </w:rPr>
            <w:t xml:space="preserve">Submission Requirements </w:t>
          </w:r>
          <w:r w:rsidRPr="00DC0C1F">
            <w:rPr>
              <w:rFonts w:ascii="Arial" w:hAnsi="Arial" w:cs="Arial"/>
            </w:rPr>
            <w:ptab w:relativeTo="margin" w:alignment="right" w:leader="dot"/>
          </w:r>
          <w:r w:rsidR="001239E7">
            <w:rPr>
              <w:rFonts w:ascii="Arial" w:hAnsi="Arial" w:cs="Arial"/>
            </w:rPr>
            <w:t>9</w:t>
          </w:r>
        </w:p>
        <w:p w14:paraId="32F7F240" w14:textId="77777777" w:rsidR="00126FEE" w:rsidRPr="00DC0C1F" w:rsidRDefault="00126FEE" w:rsidP="00E15859">
          <w:pPr>
            <w:pStyle w:val="TOC2"/>
            <w:spacing w:line="240" w:lineRule="auto"/>
            <w:ind w:left="216"/>
            <w:rPr>
              <w:rFonts w:ascii="Arial" w:hAnsi="Arial" w:cs="Arial"/>
            </w:rPr>
          </w:pPr>
          <w:r w:rsidRPr="00DC0C1F">
            <w:rPr>
              <w:rFonts w:ascii="Arial" w:hAnsi="Arial" w:cs="Arial"/>
            </w:rPr>
            <w:t xml:space="preserve">OVW Policy on Duplicate Applications </w:t>
          </w:r>
          <w:r w:rsidRPr="00DC0C1F">
            <w:rPr>
              <w:rFonts w:ascii="Arial" w:hAnsi="Arial" w:cs="Arial"/>
            </w:rPr>
            <w:ptab w:relativeTo="margin" w:alignment="right" w:leader="dot"/>
          </w:r>
          <w:r w:rsidR="001239E7">
            <w:rPr>
              <w:rFonts w:ascii="Arial" w:hAnsi="Arial" w:cs="Arial"/>
            </w:rPr>
            <w:t>9</w:t>
          </w:r>
        </w:p>
        <w:p w14:paraId="6D154296" w14:textId="77777777" w:rsidR="00126FEE" w:rsidRPr="00DC0C1F" w:rsidRDefault="00126FEE" w:rsidP="00E15859">
          <w:pPr>
            <w:pStyle w:val="TOC2"/>
            <w:spacing w:line="240" w:lineRule="auto"/>
            <w:ind w:left="216"/>
            <w:rPr>
              <w:rFonts w:ascii="Arial" w:hAnsi="Arial" w:cs="Arial"/>
            </w:rPr>
          </w:pPr>
          <w:r w:rsidRPr="00DC0C1F">
            <w:rPr>
              <w:rFonts w:ascii="Arial" w:hAnsi="Arial" w:cs="Arial"/>
            </w:rPr>
            <w:t xml:space="preserve">OVW Policy on Late Submissions </w:t>
          </w:r>
          <w:r w:rsidRPr="00DC0C1F">
            <w:rPr>
              <w:rFonts w:ascii="Arial" w:hAnsi="Arial" w:cs="Arial"/>
            </w:rPr>
            <w:ptab w:relativeTo="margin" w:alignment="right" w:leader="dot"/>
          </w:r>
          <w:r w:rsidR="001239E7">
            <w:rPr>
              <w:rFonts w:ascii="Arial" w:hAnsi="Arial" w:cs="Arial"/>
            </w:rPr>
            <w:t>9</w:t>
          </w:r>
        </w:p>
        <w:p w14:paraId="63A85D51" w14:textId="77777777" w:rsidR="00126FEE" w:rsidRPr="00DC0C1F" w:rsidRDefault="00126FEE" w:rsidP="00E15859">
          <w:pPr>
            <w:pStyle w:val="TOC2"/>
            <w:spacing w:line="240" w:lineRule="auto"/>
            <w:ind w:left="216"/>
            <w:rPr>
              <w:rFonts w:ascii="Arial" w:hAnsi="Arial" w:cs="Arial"/>
            </w:rPr>
          </w:pPr>
          <w:r w:rsidRPr="00DC0C1F">
            <w:rPr>
              <w:rFonts w:ascii="Arial" w:hAnsi="Arial" w:cs="Arial"/>
            </w:rPr>
            <w:t>Experiencing Unforeseeable Technical Issues</w:t>
          </w:r>
          <w:r w:rsidRPr="00DC0C1F">
            <w:rPr>
              <w:rFonts w:ascii="Arial" w:hAnsi="Arial" w:cs="Arial"/>
            </w:rPr>
            <w:ptab w:relativeTo="margin" w:alignment="right" w:leader="dot"/>
          </w:r>
          <w:r w:rsidR="001239E7">
            <w:rPr>
              <w:rFonts w:ascii="Arial" w:hAnsi="Arial" w:cs="Arial"/>
            </w:rPr>
            <w:t>10</w:t>
          </w:r>
        </w:p>
        <w:p w14:paraId="4D10CAC3" w14:textId="77777777" w:rsidR="00126FEE" w:rsidRPr="00DC0C1F" w:rsidRDefault="00126FEE" w:rsidP="00E15859">
          <w:pPr>
            <w:pStyle w:val="TOC2"/>
            <w:spacing w:line="240" w:lineRule="auto"/>
            <w:ind w:left="216"/>
            <w:rPr>
              <w:rFonts w:ascii="Arial" w:hAnsi="Arial" w:cs="Arial"/>
            </w:rPr>
          </w:pPr>
          <w:r w:rsidRPr="00DC0C1F">
            <w:rPr>
              <w:rFonts w:ascii="Arial" w:hAnsi="Arial" w:cs="Arial"/>
            </w:rPr>
            <w:t xml:space="preserve">Extraordinary Natural or Manmade Disasters </w:t>
          </w:r>
          <w:r w:rsidRPr="00DC0C1F">
            <w:rPr>
              <w:rFonts w:ascii="Arial" w:hAnsi="Arial" w:cs="Arial"/>
            </w:rPr>
            <w:ptab w:relativeTo="margin" w:alignment="right" w:leader="dot"/>
          </w:r>
          <w:r w:rsidR="001239E7">
            <w:rPr>
              <w:rFonts w:ascii="Arial" w:hAnsi="Arial" w:cs="Arial"/>
            </w:rPr>
            <w:t>10</w:t>
          </w:r>
        </w:p>
        <w:p w14:paraId="183F689E" w14:textId="6F1075FB" w:rsidR="007019B9" w:rsidRPr="00DC0C1F" w:rsidRDefault="00126FEE" w:rsidP="00E15859">
          <w:pPr>
            <w:pStyle w:val="TOC1"/>
            <w:spacing w:line="240" w:lineRule="auto"/>
            <w:rPr>
              <w:rFonts w:ascii="Arial" w:hAnsi="Arial" w:cs="Arial"/>
              <w:b/>
              <w:bCs/>
            </w:rPr>
          </w:pPr>
          <w:r w:rsidRPr="00DC0C1F">
            <w:rPr>
              <w:rFonts w:ascii="Arial" w:hAnsi="Arial" w:cs="Arial"/>
              <w:b/>
              <w:bCs/>
            </w:rPr>
            <w:t>Post-Award Requirements for all Federal Grant Recipients</w:t>
          </w:r>
          <w:r w:rsidR="007019B9" w:rsidRPr="00DC0C1F">
            <w:rPr>
              <w:rFonts w:ascii="Arial" w:hAnsi="Arial" w:cs="Arial"/>
            </w:rPr>
            <w:ptab w:relativeTo="margin" w:alignment="right" w:leader="dot"/>
          </w:r>
          <w:r w:rsidR="001239E7">
            <w:rPr>
              <w:rFonts w:ascii="Arial" w:hAnsi="Arial" w:cs="Arial"/>
              <w:b/>
              <w:bCs/>
            </w:rPr>
            <w:t>1</w:t>
          </w:r>
          <w:r w:rsidR="00ED33C8">
            <w:rPr>
              <w:rFonts w:ascii="Arial" w:hAnsi="Arial" w:cs="Arial"/>
              <w:b/>
              <w:bCs/>
            </w:rPr>
            <w:t>1</w:t>
          </w:r>
        </w:p>
        <w:p w14:paraId="539D3DB4" w14:textId="658B1ADD" w:rsidR="007F5732" w:rsidRPr="00DC0C1F" w:rsidRDefault="007F5732" w:rsidP="00E15859">
          <w:pPr>
            <w:pStyle w:val="TOC2"/>
            <w:spacing w:line="240" w:lineRule="auto"/>
            <w:ind w:left="216"/>
            <w:rPr>
              <w:rFonts w:ascii="Arial" w:hAnsi="Arial" w:cs="Arial"/>
            </w:rPr>
          </w:pPr>
          <w:r w:rsidRPr="00DC0C1F">
            <w:rPr>
              <w:rFonts w:ascii="Arial" w:hAnsi="Arial" w:cs="Arial"/>
            </w:rPr>
            <w:t>Funding Restrictions</w:t>
          </w:r>
          <w:r w:rsidRPr="00DC0C1F">
            <w:rPr>
              <w:rFonts w:ascii="Arial" w:hAnsi="Arial" w:cs="Arial"/>
            </w:rPr>
            <w:ptab w:relativeTo="margin" w:alignment="right" w:leader="dot"/>
          </w:r>
          <w:r w:rsidR="001239E7">
            <w:rPr>
              <w:rFonts w:ascii="Arial" w:hAnsi="Arial" w:cs="Arial"/>
            </w:rPr>
            <w:t>1</w:t>
          </w:r>
          <w:r w:rsidR="00ED33C8">
            <w:rPr>
              <w:rFonts w:ascii="Arial" w:hAnsi="Arial" w:cs="Arial"/>
            </w:rPr>
            <w:t>1</w:t>
          </w:r>
        </w:p>
        <w:p w14:paraId="52550718" w14:textId="77777777" w:rsidR="00126FEE" w:rsidRPr="00DC0C1F" w:rsidRDefault="001239E7" w:rsidP="00E15859">
          <w:pPr>
            <w:pStyle w:val="TOC2"/>
            <w:spacing w:line="240" w:lineRule="auto"/>
            <w:ind w:left="216" w:firstLine="504"/>
            <w:rPr>
              <w:rFonts w:ascii="Arial" w:hAnsi="Arial" w:cs="Arial"/>
            </w:rPr>
          </w:pPr>
          <w:r>
            <w:rPr>
              <w:rFonts w:ascii="Arial" w:hAnsi="Arial" w:cs="Arial"/>
            </w:rPr>
            <w:t>Food and Beverage/Costs for Refreshments and Meals</w:t>
          </w:r>
          <w:r w:rsidR="007019B9" w:rsidRPr="00DC0C1F">
            <w:rPr>
              <w:rFonts w:ascii="Arial" w:hAnsi="Arial" w:cs="Arial"/>
            </w:rPr>
            <w:ptab w:relativeTo="margin" w:alignment="right" w:leader="dot"/>
          </w:r>
          <w:r w:rsidR="007F5732" w:rsidRPr="00DC0C1F">
            <w:rPr>
              <w:rFonts w:ascii="Arial" w:hAnsi="Arial" w:cs="Arial"/>
            </w:rPr>
            <w:t>1</w:t>
          </w:r>
          <w:r w:rsidR="0088115C" w:rsidRPr="00DC0C1F">
            <w:rPr>
              <w:rFonts w:ascii="Arial" w:hAnsi="Arial" w:cs="Arial"/>
            </w:rPr>
            <w:t>1</w:t>
          </w:r>
        </w:p>
        <w:p w14:paraId="22FE025B" w14:textId="249273B8" w:rsidR="00126FEE" w:rsidRPr="00DC0C1F" w:rsidRDefault="001239E7" w:rsidP="00E15859">
          <w:pPr>
            <w:pStyle w:val="TOC2"/>
            <w:spacing w:line="240" w:lineRule="auto"/>
            <w:ind w:left="216" w:firstLine="504"/>
            <w:rPr>
              <w:rFonts w:ascii="Arial" w:hAnsi="Arial" w:cs="Arial"/>
            </w:rPr>
          </w:pPr>
          <w:r>
            <w:rPr>
              <w:rFonts w:ascii="Arial" w:hAnsi="Arial" w:cs="Arial"/>
            </w:rPr>
            <w:t>Conference Planning and Expenditure Limitations</w:t>
          </w:r>
          <w:r w:rsidR="00126FEE" w:rsidRPr="00DC0C1F">
            <w:rPr>
              <w:rFonts w:ascii="Arial" w:hAnsi="Arial" w:cs="Arial"/>
            </w:rPr>
            <w:t xml:space="preserve"> </w:t>
          </w:r>
          <w:r w:rsidR="00126FEE" w:rsidRPr="00DC0C1F">
            <w:rPr>
              <w:rFonts w:ascii="Arial" w:hAnsi="Arial" w:cs="Arial"/>
            </w:rPr>
            <w:ptab w:relativeTo="margin" w:alignment="right" w:leader="dot"/>
          </w:r>
          <w:r w:rsidR="0088115C" w:rsidRPr="00DC0C1F">
            <w:rPr>
              <w:rFonts w:ascii="Arial" w:hAnsi="Arial" w:cs="Arial"/>
            </w:rPr>
            <w:t>1</w:t>
          </w:r>
          <w:r w:rsidR="00ED33C8">
            <w:rPr>
              <w:rFonts w:ascii="Arial" w:hAnsi="Arial" w:cs="Arial"/>
            </w:rPr>
            <w:t>2</w:t>
          </w:r>
        </w:p>
        <w:p w14:paraId="05AD2059" w14:textId="216E0EBF" w:rsidR="007F5732" w:rsidRPr="00DC0C1F" w:rsidRDefault="001239E7" w:rsidP="00E15859">
          <w:pPr>
            <w:pStyle w:val="TOC2"/>
            <w:spacing w:line="240" w:lineRule="auto"/>
            <w:ind w:left="216" w:firstLine="504"/>
            <w:rPr>
              <w:rFonts w:ascii="Arial" w:hAnsi="Arial" w:cs="Arial"/>
            </w:rPr>
          </w:pPr>
          <w:r>
            <w:rPr>
              <w:rFonts w:ascii="Arial" w:hAnsi="Arial" w:cs="Arial"/>
            </w:rPr>
            <w:t>Training and Technical Assistance</w:t>
          </w:r>
          <w:r w:rsidR="007F5732" w:rsidRPr="00DC0C1F">
            <w:rPr>
              <w:rFonts w:ascii="Arial" w:hAnsi="Arial" w:cs="Arial"/>
            </w:rPr>
            <w:t xml:space="preserve"> </w:t>
          </w:r>
          <w:r w:rsidR="007F5732" w:rsidRPr="00DC0C1F">
            <w:rPr>
              <w:rFonts w:ascii="Arial" w:hAnsi="Arial" w:cs="Arial"/>
            </w:rPr>
            <w:ptab w:relativeTo="margin" w:alignment="right" w:leader="dot"/>
          </w:r>
          <w:r>
            <w:rPr>
              <w:rFonts w:ascii="Arial" w:hAnsi="Arial" w:cs="Arial"/>
            </w:rPr>
            <w:t>1</w:t>
          </w:r>
          <w:r w:rsidR="00ED33C8">
            <w:rPr>
              <w:rFonts w:ascii="Arial" w:hAnsi="Arial" w:cs="Arial"/>
            </w:rPr>
            <w:t>2</w:t>
          </w:r>
        </w:p>
        <w:p w14:paraId="5DBEAE27" w14:textId="77777777" w:rsidR="0088115C" w:rsidRPr="00DC0C1F" w:rsidRDefault="0088115C" w:rsidP="00E15859">
          <w:pPr>
            <w:spacing w:after="0" w:line="240" w:lineRule="auto"/>
            <w:rPr>
              <w:rFonts w:ascii="Arial" w:hAnsi="Arial" w:cs="Arial"/>
            </w:rPr>
          </w:pPr>
          <w:r w:rsidRPr="00DC0C1F">
            <w:rPr>
              <w:rFonts w:ascii="Arial" w:hAnsi="Arial" w:cs="Arial"/>
            </w:rPr>
            <w:t xml:space="preserve">   </w:t>
          </w:r>
          <w:r w:rsidR="001239E7">
            <w:rPr>
              <w:rFonts w:ascii="Arial" w:hAnsi="Arial" w:cs="Arial"/>
            </w:rPr>
            <w:t xml:space="preserve"> </w:t>
          </w:r>
          <w:r w:rsidR="001239E7">
            <w:rPr>
              <w:rFonts w:ascii="Arial" w:hAnsi="Arial" w:cs="Arial"/>
            </w:rPr>
            <w:tab/>
            <w:t>Program Assessments</w:t>
          </w:r>
          <w:r w:rsidRPr="00DC0C1F">
            <w:rPr>
              <w:rFonts w:ascii="Arial" w:hAnsi="Arial" w:cs="Arial"/>
            </w:rPr>
            <w:t xml:space="preserve"> </w:t>
          </w:r>
          <w:r w:rsidRPr="00DC0C1F">
            <w:rPr>
              <w:rFonts w:ascii="Arial" w:hAnsi="Arial" w:cs="Arial"/>
            </w:rPr>
            <w:ptab w:relativeTo="margin" w:alignment="right" w:leader="dot"/>
          </w:r>
          <w:r w:rsidRPr="00DC0C1F">
            <w:rPr>
              <w:rFonts w:ascii="Arial" w:hAnsi="Arial" w:cs="Arial"/>
            </w:rPr>
            <w:t>12</w:t>
          </w:r>
        </w:p>
        <w:p w14:paraId="772BF45E" w14:textId="16387202" w:rsidR="007F5732" w:rsidRPr="00DC0C1F" w:rsidRDefault="0088115C" w:rsidP="00E15859">
          <w:pPr>
            <w:spacing w:after="0" w:line="240" w:lineRule="auto"/>
            <w:rPr>
              <w:rFonts w:ascii="Arial" w:hAnsi="Arial" w:cs="Arial"/>
            </w:rPr>
          </w:pPr>
          <w:r w:rsidRPr="00DC0C1F">
            <w:rPr>
              <w:rFonts w:ascii="Arial" w:hAnsi="Arial" w:cs="Arial"/>
            </w:rPr>
            <w:t xml:space="preserve">   </w:t>
          </w:r>
          <w:r w:rsidR="001239E7">
            <w:rPr>
              <w:rFonts w:ascii="Arial" w:hAnsi="Arial" w:cs="Arial"/>
            </w:rPr>
            <w:t xml:space="preserve"> </w:t>
          </w:r>
          <w:r w:rsidR="001239E7">
            <w:rPr>
              <w:rFonts w:ascii="Arial" w:hAnsi="Arial" w:cs="Arial"/>
            </w:rPr>
            <w:tab/>
            <w:t>Pre-Agreement Cost Approval</w:t>
          </w:r>
          <w:r w:rsidR="007F5732" w:rsidRPr="00DC0C1F">
            <w:rPr>
              <w:rFonts w:ascii="Arial" w:hAnsi="Arial" w:cs="Arial"/>
            </w:rPr>
            <w:t xml:space="preserve"> </w:t>
          </w:r>
          <w:r w:rsidR="007F5732" w:rsidRPr="00DC0C1F">
            <w:rPr>
              <w:rFonts w:ascii="Arial" w:hAnsi="Arial" w:cs="Arial"/>
            </w:rPr>
            <w:ptab w:relativeTo="margin" w:alignment="right" w:leader="dot"/>
          </w:r>
          <w:r w:rsidR="001239E7">
            <w:rPr>
              <w:rFonts w:ascii="Arial" w:hAnsi="Arial" w:cs="Arial"/>
            </w:rPr>
            <w:t>1</w:t>
          </w:r>
          <w:r w:rsidR="00ED33C8">
            <w:rPr>
              <w:rFonts w:ascii="Arial" w:hAnsi="Arial" w:cs="Arial"/>
            </w:rPr>
            <w:t>3</w:t>
          </w:r>
        </w:p>
        <w:p w14:paraId="6C4AB10F" w14:textId="0E7A682F" w:rsidR="007F5732" w:rsidRPr="00DC0C1F" w:rsidRDefault="001239E7" w:rsidP="00E15859">
          <w:pPr>
            <w:pStyle w:val="TOC2"/>
            <w:spacing w:line="240" w:lineRule="auto"/>
            <w:ind w:left="216"/>
            <w:rPr>
              <w:rFonts w:ascii="Arial" w:hAnsi="Arial" w:cs="Arial"/>
            </w:rPr>
          </w:pPr>
          <w:r>
            <w:rPr>
              <w:rFonts w:ascii="Arial" w:hAnsi="Arial" w:cs="Arial"/>
            </w:rPr>
            <w:t>Violence Against Women Act Non-Discrimination Provision</w:t>
          </w:r>
          <w:r w:rsidR="007F5732" w:rsidRPr="00DC0C1F">
            <w:rPr>
              <w:rFonts w:ascii="Arial" w:hAnsi="Arial" w:cs="Arial"/>
            </w:rPr>
            <w:ptab w:relativeTo="margin" w:alignment="right" w:leader="dot"/>
          </w:r>
          <w:r>
            <w:rPr>
              <w:rFonts w:ascii="Arial" w:hAnsi="Arial" w:cs="Arial"/>
            </w:rPr>
            <w:t>1</w:t>
          </w:r>
          <w:r w:rsidR="00ED33C8">
            <w:rPr>
              <w:rFonts w:ascii="Arial" w:hAnsi="Arial" w:cs="Arial"/>
            </w:rPr>
            <w:t>3</w:t>
          </w:r>
        </w:p>
        <w:p w14:paraId="0877707B" w14:textId="08FB820F" w:rsidR="007F5732" w:rsidRPr="00DC0C1F" w:rsidRDefault="001239E7" w:rsidP="00E15859">
          <w:pPr>
            <w:pStyle w:val="TOC2"/>
            <w:spacing w:line="240" w:lineRule="auto"/>
            <w:ind w:left="216"/>
            <w:rPr>
              <w:rFonts w:ascii="Arial" w:hAnsi="Arial" w:cs="Arial"/>
            </w:rPr>
          </w:pPr>
          <w:r>
            <w:rPr>
              <w:rFonts w:ascii="Arial" w:hAnsi="Arial" w:cs="Arial"/>
            </w:rPr>
            <w:t>Civil Rights Compliance</w:t>
          </w:r>
          <w:r w:rsidR="007F5732" w:rsidRPr="00DC0C1F">
            <w:rPr>
              <w:rFonts w:ascii="Arial" w:hAnsi="Arial" w:cs="Arial"/>
            </w:rPr>
            <w:t xml:space="preserve"> </w:t>
          </w:r>
          <w:r w:rsidR="007F5732" w:rsidRPr="00DC0C1F">
            <w:rPr>
              <w:rFonts w:ascii="Arial" w:hAnsi="Arial" w:cs="Arial"/>
            </w:rPr>
            <w:ptab w:relativeTo="margin" w:alignment="right" w:leader="dot"/>
          </w:r>
          <w:r>
            <w:rPr>
              <w:rFonts w:ascii="Arial" w:hAnsi="Arial" w:cs="Arial"/>
            </w:rPr>
            <w:t>1</w:t>
          </w:r>
          <w:r w:rsidR="00ED33C8">
            <w:rPr>
              <w:rFonts w:ascii="Arial" w:hAnsi="Arial" w:cs="Arial"/>
            </w:rPr>
            <w:t>3</w:t>
          </w:r>
        </w:p>
        <w:p w14:paraId="6922E50A" w14:textId="33B928A8" w:rsidR="007F5732" w:rsidRPr="00DC0C1F" w:rsidRDefault="001239E7" w:rsidP="00E15859">
          <w:pPr>
            <w:pStyle w:val="TOC2"/>
            <w:spacing w:line="240" w:lineRule="auto"/>
            <w:ind w:left="216"/>
            <w:rPr>
              <w:rFonts w:ascii="Arial" w:hAnsi="Arial" w:cs="Arial"/>
            </w:rPr>
          </w:pPr>
          <w:r>
            <w:rPr>
              <w:rFonts w:ascii="Arial" w:hAnsi="Arial" w:cs="Arial"/>
            </w:rPr>
            <w:t>Funding Faith-Based Organizations</w:t>
          </w:r>
          <w:r w:rsidR="007F5732" w:rsidRPr="00DC0C1F">
            <w:rPr>
              <w:rFonts w:ascii="Arial" w:hAnsi="Arial" w:cs="Arial"/>
            </w:rPr>
            <w:t xml:space="preserve"> </w:t>
          </w:r>
          <w:r w:rsidR="007F5732" w:rsidRPr="00DC0C1F">
            <w:rPr>
              <w:rFonts w:ascii="Arial" w:hAnsi="Arial" w:cs="Arial"/>
            </w:rPr>
            <w:ptab w:relativeTo="margin" w:alignment="right" w:leader="dot"/>
          </w:r>
          <w:r>
            <w:rPr>
              <w:rFonts w:ascii="Arial" w:hAnsi="Arial" w:cs="Arial"/>
            </w:rPr>
            <w:t>1</w:t>
          </w:r>
          <w:r w:rsidR="00ED33C8">
            <w:rPr>
              <w:rFonts w:ascii="Arial" w:hAnsi="Arial" w:cs="Arial"/>
            </w:rPr>
            <w:t>4</w:t>
          </w:r>
        </w:p>
        <w:p w14:paraId="7AB99FF9" w14:textId="77777777" w:rsidR="007F5732" w:rsidRPr="00DC0C1F" w:rsidRDefault="001239E7" w:rsidP="00E15859">
          <w:pPr>
            <w:pStyle w:val="TOC2"/>
            <w:spacing w:line="240" w:lineRule="auto"/>
            <w:ind w:left="216"/>
            <w:rPr>
              <w:rFonts w:ascii="Arial" w:hAnsi="Arial" w:cs="Arial"/>
            </w:rPr>
          </w:pPr>
          <w:r>
            <w:rPr>
              <w:rFonts w:ascii="Arial" w:hAnsi="Arial" w:cs="Arial"/>
            </w:rPr>
            <w:t>Confidentiality and Privacy Protections</w:t>
          </w:r>
          <w:r w:rsidR="007F5732" w:rsidRPr="00DC0C1F">
            <w:rPr>
              <w:rFonts w:ascii="Arial" w:hAnsi="Arial" w:cs="Arial"/>
            </w:rPr>
            <w:ptab w:relativeTo="margin" w:alignment="right" w:leader="dot"/>
          </w:r>
          <w:r>
            <w:rPr>
              <w:rFonts w:ascii="Arial" w:hAnsi="Arial" w:cs="Arial"/>
            </w:rPr>
            <w:t>14</w:t>
          </w:r>
        </w:p>
        <w:p w14:paraId="3E3B1083" w14:textId="77777777" w:rsidR="007F5732" w:rsidRPr="00DC0C1F" w:rsidRDefault="001239E7" w:rsidP="00E15859">
          <w:pPr>
            <w:pStyle w:val="TOC2"/>
            <w:spacing w:line="240" w:lineRule="auto"/>
            <w:ind w:left="216"/>
            <w:rPr>
              <w:rFonts w:ascii="Arial" w:hAnsi="Arial" w:cs="Arial"/>
            </w:rPr>
          </w:pPr>
          <w:r>
            <w:rPr>
              <w:rFonts w:ascii="Arial" w:hAnsi="Arial" w:cs="Arial"/>
            </w:rPr>
            <w:t>Research and Protection of Human Subjects</w:t>
          </w:r>
          <w:r w:rsidR="007F5732" w:rsidRPr="00DC0C1F">
            <w:rPr>
              <w:rFonts w:ascii="Arial" w:hAnsi="Arial" w:cs="Arial"/>
            </w:rPr>
            <w:t xml:space="preserve"> </w:t>
          </w:r>
          <w:r w:rsidR="007F5732" w:rsidRPr="00DC0C1F">
            <w:rPr>
              <w:rFonts w:ascii="Arial" w:hAnsi="Arial" w:cs="Arial"/>
            </w:rPr>
            <w:ptab w:relativeTo="margin" w:alignment="right" w:leader="dot"/>
          </w:r>
          <w:r>
            <w:rPr>
              <w:rFonts w:ascii="Arial" w:hAnsi="Arial" w:cs="Arial"/>
            </w:rPr>
            <w:t>15</w:t>
          </w:r>
        </w:p>
        <w:p w14:paraId="7AF55192" w14:textId="61597924" w:rsidR="007F5732" w:rsidRPr="00DC0C1F" w:rsidRDefault="001239E7" w:rsidP="00E15859">
          <w:pPr>
            <w:pStyle w:val="TOC2"/>
            <w:spacing w:line="240" w:lineRule="auto"/>
            <w:ind w:left="216"/>
            <w:rPr>
              <w:rFonts w:ascii="Arial" w:hAnsi="Arial" w:cs="Arial"/>
            </w:rPr>
          </w:pPr>
          <w:r>
            <w:rPr>
              <w:rFonts w:ascii="Arial" w:hAnsi="Arial" w:cs="Arial"/>
            </w:rPr>
            <w:t>Anti-Lobbying Act</w:t>
          </w:r>
          <w:r w:rsidR="007F5732" w:rsidRPr="00DC0C1F">
            <w:rPr>
              <w:rFonts w:ascii="Arial" w:hAnsi="Arial" w:cs="Arial"/>
            </w:rPr>
            <w:t xml:space="preserve"> </w:t>
          </w:r>
          <w:r w:rsidR="007F5732" w:rsidRPr="00DC0C1F">
            <w:rPr>
              <w:rFonts w:ascii="Arial" w:hAnsi="Arial" w:cs="Arial"/>
            </w:rPr>
            <w:ptab w:relativeTo="margin" w:alignment="right" w:leader="dot"/>
          </w:r>
          <w:r w:rsidR="007F5732" w:rsidRPr="00DC0C1F">
            <w:rPr>
              <w:rFonts w:ascii="Arial" w:hAnsi="Arial" w:cs="Arial"/>
            </w:rPr>
            <w:t>1</w:t>
          </w:r>
          <w:r w:rsidR="00ED33C8">
            <w:rPr>
              <w:rFonts w:ascii="Arial" w:hAnsi="Arial" w:cs="Arial"/>
            </w:rPr>
            <w:t>6</w:t>
          </w:r>
        </w:p>
        <w:p w14:paraId="30474208" w14:textId="77777777" w:rsidR="007F5732" w:rsidRPr="00DC0C1F" w:rsidRDefault="00E15859" w:rsidP="00E15859">
          <w:pPr>
            <w:pStyle w:val="TOC2"/>
            <w:spacing w:line="240" w:lineRule="auto"/>
            <w:ind w:left="216"/>
            <w:rPr>
              <w:rFonts w:ascii="Arial" w:hAnsi="Arial" w:cs="Arial"/>
            </w:rPr>
          </w:pPr>
          <w:r>
            <w:rPr>
              <w:rFonts w:ascii="Arial" w:hAnsi="Arial" w:cs="Arial"/>
            </w:rPr>
            <w:t>Reporting Requirements</w:t>
          </w:r>
          <w:r w:rsidR="007F5732" w:rsidRPr="00DC0C1F">
            <w:rPr>
              <w:rFonts w:ascii="Arial" w:hAnsi="Arial" w:cs="Arial"/>
            </w:rPr>
            <w:ptab w:relativeTo="margin" w:alignment="right" w:leader="dot"/>
          </w:r>
          <w:r>
            <w:rPr>
              <w:rFonts w:ascii="Arial" w:hAnsi="Arial" w:cs="Arial"/>
            </w:rPr>
            <w:t>16</w:t>
          </w:r>
        </w:p>
        <w:p w14:paraId="38BCE747" w14:textId="77777777" w:rsidR="007F5732" w:rsidRPr="00DC0C1F" w:rsidRDefault="00E15859" w:rsidP="00E15859">
          <w:pPr>
            <w:pStyle w:val="TOC2"/>
            <w:spacing w:line="240" w:lineRule="auto"/>
            <w:ind w:left="216" w:firstLine="504"/>
            <w:rPr>
              <w:rFonts w:ascii="Arial" w:hAnsi="Arial" w:cs="Arial"/>
            </w:rPr>
          </w:pPr>
          <w:r>
            <w:rPr>
              <w:rFonts w:ascii="Arial" w:hAnsi="Arial" w:cs="Arial"/>
            </w:rPr>
            <w:t>OVW Reporting Requirements</w:t>
          </w:r>
          <w:r w:rsidR="007F5732" w:rsidRPr="00DC0C1F">
            <w:rPr>
              <w:rFonts w:ascii="Arial" w:hAnsi="Arial" w:cs="Arial"/>
            </w:rPr>
            <w:t xml:space="preserve"> </w:t>
          </w:r>
          <w:r w:rsidR="007F5732" w:rsidRPr="00DC0C1F">
            <w:rPr>
              <w:rFonts w:ascii="Arial" w:hAnsi="Arial" w:cs="Arial"/>
            </w:rPr>
            <w:ptab w:relativeTo="margin" w:alignment="right" w:leader="dot"/>
          </w:r>
          <w:r>
            <w:rPr>
              <w:rFonts w:ascii="Arial" w:hAnsi="Arial" w:cs="Arial"/>
            </w:rPr>
            <w:t>16</w:t>
          </w:r>
        </w:p>
        <w:p w14:paraId="42015560" w14:textId="77777777" w:rsidR="007F5732" w:rsidRPr="00DC0C1F" w:rsidRDefault="00E15859" w:rsidP="00E15859">
          <w:pPr>
            <w:pStyle w:val="TOC2"/>
            <w:spacing w:line="240" w:lineRule="auto"/>
            <w:ind w:left="216"/>
            <w:rPr>
              <w:rFonts w:ascii="Arial" w:hAnsi="Arial" w:cs="Arial"/>
            </w:rPr>
          </w:pPr>
          <w:r>
            <w:rPr>
              <w:rFonts w:ascii="Arial" w:hAnsi="Arial" w:cs="Arial"/>
            </w:rPr>
            <w:t>National Environmental Policy Act</w:t>
          </w:r>
          <w:r w:rsidR="007F5732" w:rsidRPr="00DC0C1F">
            <w:rPr>
              <w:rFonts w:ascii="Arial" w:hAnsi="Arial" w:cs="Arial"/>
            </w:rPr>
            <w:t xml:space="preserve"> </w:t>
          </w:r>
          <w:r w:rsidR="007F5732" w:rsidRPr="00DC0C1F">
            <w:rPr>
              <w:rFonts w:ascii="Arial" w:hAnsi="Arial" w:cs="Arial"/>
            </w:rPr>
            <w:ptab w:relativeTo="margin" w:alignment="right" w:leader="dot"/>
          </w:r>
          <w:r>
            <w:rPr>
              <w:rFonts w:ascii="Arial" w:hAnsi="Arial" w:cs="Arial"/>
            </w:rPr>
            <w:t>17</w:t>
          </w:r>
        </w:p>
        <w:p w14:paraId="483521C3" w14:textId="77777777" w:rsidR="007F5732" w:rsidRPr="00DC0C1F" w:rsidRDefault="00E15859" w:rsidP="00E15859">
          <w:pPr>
            <w:pStyle w:val="TOC2"/>
            <w:spacing w:line="240" w:lineRule="auto"/>
            <w:ind w:left="216"/>
            <w:rPr>
              <w:rFonts w:ascii="Arial" w:hAnsi="Arial" w:cs="Arial"/>
            </w:rPr>
          </w:pPr>
          <w:r>
            <w:rPr>
              <w:rFonts w:ascii="Arial" w:hAnsi="Arial" w:cs="Arial"/>
            </w:rPr>
            <w:t>DOJ Information Technology Standards</w:t>
          </w:r>
          <w:r w:rsidR="007F5732" w:rsidRPr="00DC0C1F">
            <w:rPr>
              <w:rFonts w:ascii="Arial" w:hAnsi="Arial" w:cs="Arial"/>
            </w:rPr>
            <w:ptab w:relativeTo="margin" w:alignment="right" w:leader="dot"/>
          </w:r>
          <w:r w:rsidR="00737E82" w:rsidRPr="00DC0C1F">
            <w:rPr>
              <w:rFonts w:ascii="Arial" w:hAnsi="Arial" w:cs="Arial"/>
            </w:rPr>
            <w:t>18</w:t>
          </w:r>
        </w:p>
        <w:p w14:paraId="395D002B" w14:textId="40893830" w:rsidR="007F5732" w:rsidRPr="00DC0C1F" w:rsidRDefault="00E15859" w:rsidP="00E15859">
          <w:pPr>
            <w:pStyle w:val="TOC2"/>
            <w:spacing w:line="240" w:lineRule="auto"/>
            <w:ind w:left="216"/>
            <w:rPr>
              <w:rFonts w:ascii="Arial" w:hAnsi="Arial" w:cs="Arial"/>
            </w:rPr>
          </w:pPr>
          <w:r>
            <w:rPr>
              <w:rFonts w:ascii="Arial" w:hAnsi="Arial" w:cs="Arial"/>
            </w:rPr>
            <w:t>Non</w:t>
          </w:r>
          <w:r w:rsidR="001103BC">
            <w:rPr>
              <w:rFonts w:ascii="Arial" w:hAnsi="Arial" w:cs="Arial"/>
            </w:rPr>
            <w:t>-</w:t>
          </w:r>
          <w:r>
            <w:rPr>
              <w:rFonts w:ascii="Arial" w:hAnsi="Arial" w:cs="Arial"/>
            </w:rPr>
            <w:t>Supplanting of State and Local Funds</w:t>
          </w:r>
          <w:r w:rsidR="007F5732" w:rsidRPr="00DC0C1F">
            <w:rPr>
              <w:rFonts w:ascii="Arial" w:hAnsi="Arial" w:cs="Arial"/>
            </w:rPr>
            <w:t xml:space="preserve"> </w:t>
          </w:r>
          <w:r w:rsidR="007F5732" w:rsidRPr="00DC0C1F">
            <w:rPr>
              <w:rFonts w:ascii="Arial" w:hAnsi="Arial" w:cs="Arial"/>
            </w:rPr>
            <w:ptab w:relativeTo="margin" w:alignment="right" w:leader="dot"/>
          </w:r>
          <w:r>
            <w:rPr>
              <w:rFonts w:ascii="Arial" w:hAnsi="Arial" w:cs="Arial"/>
            </w:rPr>
            <w:t>18</w:t>
          </w:r>
        </w:p>
        <w:p w14:paraId="3FDC52A7" w14:textId="77777777" w:rsidR="007F5732" w:rsidRPr="00DC0C1F" w:rsidRDefault="00E15859" w:rsidP="00E15859">
          <w:pPr>
            <w:pStyle w:val="TOC2"/>
            <w:spacing w:line="240" w:lineRule="auto"/>
            <w:ind w:left="216"/>
            <w:rPr>
              <w:rFonts w:ascii="Arial" w:hAnsi="Arial" w:cs="Arial"/>
            </w:rPr>
          </w:pPr>
          <w:r>
            <w:rPr>
              <w:rFonts w:ascii="Arial" w:hAnsi="Arial" w:cs="Arial"/>
            </w:rPr>
            <w:t>Criminal Penalty for False Statements</w:t>
          </w:r>
          <w:r w:rsidR="007F5732" w:rsidRPr="00DC0C1F">
            <w:rPr>
              <w:rFonts w:ascii="Arial" w:hAnsi="Arial" w:cs="Arial"/>
            </w:rPr>
            <w:t xml:space="preserve"> </w:t>
          </w:r>
          <w:r w:rsidR="007F5732" w:rsidRPr="00DC0C1F">
            <w:rPr>
              <w:rFonts w:ascii="Arial" w:hAnsi="Arial" w:cs="Arial"/>
            </w:rPr>
            <w:ptab w:relativeTo="margin" w:alignment="right" w:leader="dot"/>
          </w:r>
          <w:r>
            <w:rPr>
              <w:rFonts w:ascii="Arial" w:hAnsi="Arial" w:cs="Arial"/>
            </w:rPr>
            <w:t>18</w:t>
          </w:r>
        </w:p>
        <w:p w14:paraId="025BB321" w14:textId="77777777" w:rsidR="007F5732" w:rsidRPr="00DC0C1F" w:rsidRDefault="00E15859" w:rsidP="00E15859">
          <w:pPr>
            <w:pStyle w:val="TOC2"/>
            <w:spacing w:line="240" w:lineRule="auto"/>
            <w:ind w:left="216"/>
            <w:rPr>
              <w:rFonts w:ascii="Arial" w:hAnsi="Arial" w:cs="Arial"/>
            </w:rPr>
          </w:pPr>
          <w:r>
            <w:rPr>
              <w:rFonts w:ascii="Arial" w:hAnsi="Arial" w:cs="Arial"/>
            </w:rPr>
            <w:t>Reporting Freud, Waste, Error, and Abuse</w:t>
          </w:r>
          <w:r w:rsidR="007F5732" w:rsidRPr="00DC0C1F">
            <w:rPr>
              <w:rFonts w:ascii="Arial" w:hAnsi="Arial" w:cs="Arial"/>
            </w:rPr>
            <w:t xml:space="preserve"> </w:t>
          </w:r>
          <w:r w:rsidR="007F5732" w:rsidRPr="00DC0C1F">
            <w:rPr>
              <w:rFonts w:ascii="Arial" w:hAnsi="Arial" w:cs="Arial"/>
            </w:rPr>
            <w:ptab w:relativeTo="margin" w:alignment="right" w:leader="dot"/>
          </w:r>
          <w:r>
            <w:rPr>
              <w:rFonts w:ascii="Arial" w:hAnsi="Arial" w:cs="Arial"/>
            </w:rPr>
            <w:t>18</w:t>
          </w:r>
        </w:p>
        <w:p w14:paraId="12F3A007" w14:textId="77777777" w:rsidR="007F5732" w:rsidRPr="00DC0C1F" w:rsidRDefault="00737E82" w:rsidP="00E15859">
          <w:pPr>
            <w:pStyle w:val="TOC2"/>
            <w:spacing w:line="240" w:lineRule="auto"/>
            <w:ind w:left="0"/>
            <w:rPr>
              <w:rFonts w:ascii="Arial" w:hAnsi="Arial" w:cs="Arial"/>
            </w:rPr>
          </w:pPr>
          <w:r w:rsidRPr="00DC0C1F">
            <w:rPr>
              <w:rFonts w:ascii="Arial" w:hAnsi="Arial" w:cs="Arial"/>
            </w:rPr>
            <w:t xml:space="preserve">   </w:t>
          </w:r>
          <w:r w:rsidR="00E15859">
            <w:rPr>
              <w:rFonts w:ascii="Arial" w:hAnsi="Arial" w:cs="Arial"/>
            </w:rPr>
            <w:t>Suspension of Termination of Funding</w:t>
          </w:r>
          <w:r w:rsidR="007F5732" w:rsidRPr="00DC0C1F">
            <w:rPr>
              <w:rFonts w:ascii="Arial" w:hAnsi="Arial" w:cs="Arial"/>
            </w:rPr>
            <w:t xml:space="preserve"> </w:t>
          </w:r>
          <w:r w:rsidR="007F5732" w:rsidRPr="00DC0C1F">
            <w:rPr>
              <w:rFonts w:ascii="Arial" w:hAnsi="Arial" w:cs="Arial"/>
            </w:rPr>
            <w:ptab w:relativeTo="margin" w:alignment="right" w:leader="dot"/>
          </w:r>
          <w:r w:rsidR="00E15859">
            <w:rPr>
              <w:rFonts w:ascii="Arial" w:hAnsi="Arial" w:cs="Arial"/>
            </w:rPr>
            <w:t>19</w:t>
          </w:r>
        </w:p>
        <w:p w14:paraId="274EF860" w14:textId="77777777" w:rsidR="0088115C" w:rsidRPr="00DC0C1F" w:rsidRDefault="0088115C" w:rsidP="00E15859">
          <w:pPr>
            <w:spacing w:after="0" w:line="240" w:lineRule="auto"/>
            <w:rPr>
              <w:rFonts w:ascii="Arial" w:hAnsi="Arial" w:cs="Arial"/>
            </w:rPr>
          </w:pPr>
          <w:r w:rsidRPr="00DC0C1F">
            <w:rPr>
              <w:rFonts w:ascii="Arial" w:hAnsi="Arial" w:cs="Arial"/>
            </w:rPr>
            <w:t xml:space="preserve">   </w:t>
          </w:r>
          <w:r w:rsidR="00E15859">
            <w:rPr>
              <w:rFonts w:ascii="Arial" w:hAnsi="Arial" w:cs="Arial"/>
            </w:rPr>
            <w:t>Rights of Intellectual Property</w:t>
          </w:r>
          <w:r w:rsidRPr="00DC0C1F">
            <w:rPr>
              <w:rFonts w:ascii="Arial" w:hAnsi="Arial" w:cs="Arial"/>
            </w:rPr>
            <w:ptab w:relativeTo="margin" w:alignment="right" w:leader="dot"/>
          </w:r>
          <w:r w:rsidR="00E15859">
            <w:rPr>
              <w:rFonts w:ascii="Arial" w:hAnsi="Arial" w:cs="Arial"/>
            </w:rPr>
            <w:t>19</w:t>
          </w:r>
        </w:p>
        <w:p w14:paraId="1B9B3E76" w14:textId="77777777" w:rsidR="001A7499" w:rsidRDefault="001A7499" w:rsidP="00E15859">
          <w:pPr>
            <w:pStyle w:val="TOC2"/>
            <w:spacing w:line="240" w:lineRule="auto"/>
            <w:ind w:left="216"/>
            <w:rPr>
              <w:rFonts w:ascii="Arial" w:hAnsi="Arial" w:cs="Arial"/>
            </w:rPr>
          </w:pPr>
        </w:p>
        <w:p w14:paraId="2DB80890" w14:textId="6B3D68AB" w:rsidR="00E15859" w:rsidRDefault="00E15859" w:rsidP="00E15859">
          <w:pPr>
            <w:pStyle w:val="TOC2"/>
            <w:spacing w:line="240" w:lineRule="auto"/>
            <w:ind w:left="216"/>
            <w:rPr>
              <w:rFonts w:ascii="Arial" w:hAnsi="Arial" w:cs="Arial"/>
            </w:rPr>
          </w:pPr>
          <w:r>
            <w:rPr>
              <w:rFonts w:ascii="Arial" w:hAnsi="Arial" w:cs="Arial"/>
            </w:rPr>
            <w:t>Federal Funding Accountability and Transparency Act of 2006 (FFATA)</w:t>
          </w:r>
          <w:r w:rsidR="007F5732" w:rsidRPr="00DC0C1F">
            <w:rPr>
              <w:rFonts w:ascii="Arial" w:hAnsi="Arial" w:cs="Arial"/>
            </w:rPr>
            <w:ptab w:relativeTo="margin" w:alignment="right" w:leader="dot"/>
          </w:r>
          <w:r w:rsidR="001103BC">
            <w:rPr>
              <w:rFonts w:ascii="Arial" w:hAnsi="Arial" w:cs="Arial"/>
            </w:rPr>
            <w:t>19</w:t>
          </w:r>
        </w:p>
        <w:p w14:paraId="082D5209" w14:textId="2DE56328" w:rsidR="00E15859" w:rsidRDefault="00E15859" w:rsidP="001A7499">
          <w:pPr>
            <w:spacing w:after="0" w:line="360" w:lineRule="auto"/>
            <w:rPr>
              <w:rFonts w:ascii="Arial" w:hAnsi="Arial" w:cs="Arial"/>
            </w:rPr>
          </w:pPr>
          <w:r>
            <w:rPr>
              <w:rFonts w:ascii="Arial" w:hAnsi="Arial" w:cs="Arial"/>
            </w:rPr>
            <w:t xml:space="preserve">    Federal </w:t>
          </w:r>
          <w:r w:rsidR="001103BC">
            <w:rPr>
              <w:rFonts w:ascii="Arial" w:hAnsi="Arial" w:cs="Arial"/>
            </w:rPr>
            <w:t>A</w:t>
          </w:r>
          <w:r>
            <w:rPr>
              <w:rFonts w:ascii="Arial" w:hAnsi="Arial" w:cs="Arial"/>
            </w:rPr>
            <w:t>ward Performance and Integrity Information Systems (FAPIIS)</w:t>
          </w:r>
          <w:r w:rsidRPr="00DC0C1F">
            <w:rPr>
              <w:rFonts w:ascii="Arial" w:hAnsi="Arial" w:cs="Arial"/>
            </w:rPr>
            <w:ptab w:relativeTo="margin" w:alignment="right" w:leader="dot"/>
          </w:r>
          <w:r w:rsidRPr="00DC0C1F">
            <w:rPr>
              <w:rFonts w:ascii="Arial" w:hAnsi="Arial" w:cs="Arial"/>
            </w:rPr>
            <w:t>20</w:t>
          </w:r>
        </w:p>
        <w:p w14:paraId="4DB0CEF4" w14:textId="77777777" w:rsidR="00E15859" w:rsidRDefault="00E15859" w:rsidP="001A7499">
          <w:pPr>
            <w:spacing w:after="0" w:line="360" w:lineRule="auto"/>
            <w:rPr>
              <w:rFonts w:ascii="Arial" w:hAnsi="Arial" w:cs="Arial"/>
            </w:rPr>
          </w:pPr>
          <w:r>
            <w:rPr>
              <w:rFonts w:ascii="Arial" w:hAnsi="Arial" w:cs="Arial"/>
            </w:rPr>
            <w:t xml:space="preserve">    Awards in Excess of $5,000,000 – Federal Taxes Certification Requirements</w:t>
          </w:r>
          <w:r w:rsidRPr="00DC0C1F">
            <w:rPr>
              <w:rFonts w:ascii="Arial" w:hAnsi="Arial" w:cs="Arial"/>
            </w:rPr>
            <w:ptab w:relativeTo="margin" w:alignment="right" w:leader="dot"/>
          </w:r>
          <w:r w:rsidRPr="00DC0C1F">
            <w:rPr>
              <w:rFonts w:ascii="Arial" w:hAnsi="Arial" w:cs="Arial"/>
            </w:rPr>
            <w:t>20</w:t>
          </w:r>
        </w:p>
        <w:p w14:paraId="13003C83" w14:textId="77777777" w:rsidR="00E15859" w:rsidRDefault="00E15859" w:rsidP="001A7499">
          <w:pPr>
            <w:spacing w:after="0" w:line="360" w:lineRule="auto"/>
            <w:rPr>
              <w:rFonts w:ascii="Arial" w:hAnsi="Arial" w:cs="Arial"/>
            </w:rPr>
          </w:pPr>
          <w:r>
            <w:rPr>
              <w:rFonts w:ascii="Arial" w:hAnsi="Arial" w:cs="Arial"/>
            </w:rPr>
            <w:t xml:space="preserve">    Prohibited Conduct by Recipient and Sub-Recipient Related to Trafficking in Persons</w:t>
          </w:r>
          <w:r w:rsidRPr="00DC0C1F">
            <w:rPr>
              <w:rFonts w:ascii="Arial" w:hAnsi="Arial" w:cs="Arial"/>
            </w:rPr>
            <w:ptab w:relativeTo="margin" w:alignment="right" w:leader="dot"/>
          </w:r>
          <w:r>
            <w:rPr>
              <w:rFonts w:ascii="Arial" w:hAnsi="Arial" w:cs="Arial"/>
            </w:rPr>
            <w:t>21</w:t>
          </w:r>
        </w:p>
        <w:p w14:paraId="0B1E2737" w14:textId="77777777" w:rsidR="00E15859" w:rsidRDefault="00E15859" w:rsidP="001A7499">
          <w:pPr>
            <w:spacing w:after="0" w:line="360" w:lineRule="auto"/>
            <w:rPr>
              <w:rFonts w:ascii="Arial" w:hAnsi="Arial" w:cs="Arial"/>
            </w:rPr>
          </w:pPr>
          <w:r>
            <w:rPr>
              <w:rFonts w:ascii="Arial" w:hAnsi="Arial" w:cs="Arial"/>
            </w:rPr>
            <w:t xml:space="preserve">    Computer Network Requirement</w:t>
          </w:r>
          <w:r w:rsidRPr="00DC0C1F">
            <w:rPr>
              <w:rFonts w:ascii="Arial" w:hAnsi="Arial" w:cs="Arial"/>
            </w:rPr>
            <w:ptab w:relativeTo="margin" w:alignment="right" w:leader="dot"/>
          </w:r>
          <w:r>
            <w:rPr>
              <w:rFonts w:ascii="Arial" w:hAnsi="Arial" w:cs="Arial"/>
            </w:rPr>
            <w:t>21</w:t>
          </w:r>
        </w:p>
        <w:p w14:paraId="1ED3103F" w14:textId="77777777" w:rsidR="00E15859" w:rsidRDefault="00E15859" w:rsidP="001A7499">
          <w:pPr>
            <w:spacing w:after="0" w:line="360" w:lineRule="auto"/>
            <w:rPr>
              <w:rFonts w:ascii="Arial" w:hAnsi="Arial" w:cs="Arial"/>
            </w:rPr>
          </w:pPr>
          <w:r>
            <w:rPr>
              <w:rFonts w:ascii="Arial" w:hAnsi="Arial" w:cs="Arial"/>
            </w:rPr>
            <w:t xml:space="preserve">    Whistleblower Protections for Employees of OVW Recipients</w:t>
          </w:r>
          <w:r w:rsidRPr="00DC0C1F">
            <w:rPr>
              <w:rFonts w:ascii="Arial" w:hAnsi="Arial" w:cs="Arial"/>
            </w:rPr>
            <w:ptab w:relativeTo="margin" w:alignment="right" w:leader="dot"/>
          </w:r>
          <w:r>
            <w:rPr>
              <w:rFonts w:ascii="Arial" w:hAnsi="Arial" w:cs="Arial"/>
            </w:rPr>
            <w:t>21</w:t>
          </w:r>
        </w:p>
        <w:p w14:paraId="2222FB42" w14:textId="5419B2E6" w:rsidR="00E15859" w:rsidRDefault="00E15859" w:rsidP="001A7499">
          <w:pPr>
            <w:spacing w:after="0" w:line="360" w:lineRule="auto"/>
            <w:rPr>
              <w:rFonts w:ascii="Arial" w:hAnsi="Arial" w:cs="Arial"/>
            </w:rPr>
          </w:pPr>
          <w:r>
            <w:rPr>
              <w:rFonts w:ascii="Arial" w:hAnsi="Arial" w:cs="Arial"/>
            </w:rPr>
            <w:t xml:space="preserve">    General Appropriations Law Restrictions</w:t>
          </w:r>
          <w:r w:rsidRPr="00DC0C1F">
            <w:rPr>
              <w:rFonts w:ascii="Arial" w:hAnsi="Arial" w:cs="Arial"/>
            </w:rPr>
            <w:ptab w:relativeTo="margin" w:alignment="right" w:leader="dot"/>
          </w:r>
          <w:r>
            <w:rPr>
              <w:rFonts w:ascii="Arial" w:hAnsi="Arial" w:cs="Arial"/>
            </w:rPr>
            <w:t>2</w:t>
          </w:r>
          <w:r w:rsidR="001103BC">
            <w:rPr>
              <w:rFonts w:ascii="Arial" w:hAnsi="Arial" w:cs="Arial"/>
            </w:rPr>
            <w:t>1</w:t>
          </w:r>
        </w:p>
        <w:p w14:paraId="330DD98F" w14:textId="78F0F253" w:rsidR="00E15859" w:rsidRPr="00E15859" w:rsidRDefault="00D11D38" w:rsidP="00BD4405">
          <w:pPr>
            <w:pStyle w:val="BodyText"/>
            <w:spacing w:line="240" w:lineRule="auto"/>
            <w:ind w:left="0" w:right="92"/>
          </w:pPr>
          <w:r>
            <w:rPr>
              <w:rFonts w:cs="Arial"/>
            </w:rPr>
            <w:t xml:space="preserve">    </w:t>
          </w:r>
          <w:r w:rsidR="00F21A1D" w:rsidRPr="00F21A1D">
            <w:rPr>
              <w:rFonts w:cs="Arial"/>
            </w:rPr>
            <w:t>Subrecipient and Contractor Determinations Under OVW Awards</w:t>
          </w:r>
          <w:r w:rsidRPr="00DC0C1F">
            <w:rPr>
              <w:rFonts w:cs="Arial"/>
            </w:rPr>
            <w:ptab w:relativeTo="margin" w:alignment="right" w:leader="dot"/>
          </w:r>
          <w:r w:rsidR="007D7CE9">
            <w:rPr>
              <w:rFonts w:cs="Arial"/>
            </w:rPr>
            <w:t xml:space="preserve">  </w:t>
          </w:r>
          <w:r w:rsidR="001103BC">
            <w:rPr>
              <w:rFonts w:cs="Arial"/>
            </w:rPr>
            <w:t xml:space="preserve">  </w:t>
          </w:r>
          <w:r>
            <w:rPr>
              <w:rFonts w:cs="Arial"/>
            </w:rPr>
            <w:t>22</w:t>
          </w:r>
          <w:r w:rsidR="00E15859">
            <w:rPr>
              <w:rFonts w:cs="Arial"/>
            </w:rPr>
            <w:t xml:space="preserve">   </w:t>
          </w:r>
        </w:p>
        <w:p w14:paraId="356020D6" w14:textId="77777777" w:rsidR="00E15859" w:rsidRPr="00E15859" w:rsidRDefault="00E15859" w:rsidP="001A7499">
          <w:pPr>
            <w:spacing w:line="360" w:lineRule="auto"/>
          </w:pPr>
        </w:p>
        <w:p w14:paraId="43D87C12" w14:textId="77777777" w:rsidR="00E15859" w:rsidRPr="00E15859" w:rsidRDefault="00E15859" w:rsidP="00E15859"/>
        <w:p w14:paraId="631C9F92" w14:textId="77777777" w:rsidR="004E77FC" w:rsidRPr="00E15859" w:rsidRDefault="00696B60" w:rsidP="00E15859">
          <w:pPr>
            <w:sectPr w:rsidR="004E77FC" w:rsidRPr="00E15859" w:rsidSect="00A557DB">
              <w:footerReference w:type="default" r:id="rId13"/>
              <w:pgSz w:w="12240" w:h="15840"/>
              <w:pgMar w:top="1440" w:right="1440" w:bottom="1440" w:left="1440" w:header="0" w:footer="1767" w:gutter="0"/>
              <w:pgNumType w:fmt="lowerRoman" w:start="1"/>
              <w:cols w:space="720"/>
              <w:docGrid w:linePitch="299"/>
            </w:sectPr>
          </w:pPr>
        </w:p>
      </w:sdtContent>
    </w:sdt>
    <w:p w14:paraId="5C22867E" w14:textId="77777777" w:rsidR="0026712D" w:rsidRPr="00464DB2" w:rsidRDefault="00C61750" w:rsidP="00A557DB">
      <w:pPr>
        <w:pStyle w:val="Style1"/>
        <w:spacing w:line="240" w:lineRule="auto"/>
        <w:rPr>
          <w:rFonts w:eastAsia="Arial"/>
          <w:sz w:val="28"/>
          <w:szCs w:val="28"/>
        </w:rPr>
      </w:pPr>
      <w:r w:rsidRPr="00464DB2">
        <w:rPr>
          <w:sz w:val="28"/>
          <w:szCs w:val="28"/>
        </w:rPr>
        <w:t>OVW</w:t>
      </w:r>
      <w:r w:rsidRPr="00464DB2">
        <w:rPr>
          <w:spacing w:val="-13"/>
          <w:sz w:val="28"/>
          <w:szCs w:val="28"/>
        </w:rPr>
        <w:t xml:space="preserve"> </w:t>
      </w:r>
      <w:r w:rsidRPr="00464DB2">
        <w:rPr>
          <w:sz w:val="28"/>
          <w:szCs w:val="28"/>
        </w:rPr>
        <w:t>Grant</w:t>
      </w:r>
      <w:r w:rsidRPr="00464DB2">
        <w:rPr>
          <w:spacing w:val="-16"/>
          <w:sz w:val="28"/>
          <w:szCs w:val="28"/>
        </w:rPr>
        <w:t xml:space="preserve"> </w:t>
      </w:r>
      <w:r w:rsidRPr="00464DB2">
        <w:rPr>
          <w:sz w:val="28"/>
          <w:szCs w:val="28"/>
        </w:rPr>
        <w:t>Programs</w:t>
      </w:r>
      <w:r w:rsidRPr="00464DB2">
        <w:rPr>
          <w:spacing w:val="-14"/>
          <w:sz w:val="28"/>
          <w:szCs w:val="28"/>
        </w:rPr>
        <w:t xml:space="preserve"> </w:t>
      </w:r>
      <w:r w:rsidRPr="00464DB2">
        <w:rPr>
          <w:sz w:val="28"/>
          <w:szCs w:val="28"/>
        </w:rPr>
        <w:t>and</w:t>
      </w:r>
      <w:r w:rsidRPr="00464DB2">
        <w:rPr>
          <w:spacing w:val="-16"/>
          <w:sz w:val="28"/>
          <w:szCs w:val="28"/>
        </w:rPr>
        <w:t xml:space="preserve"> </w:t>
      </w:r>
      <w:r w:rsidRPr="00464DB2">
        <w:rPr>
          <w:sz w:val="28"/>
          <w:szCs w:val="28"/>
        </w:rPr>
        <w:t>Pertinent</w:t>
      </w:r>
      <w:r w:rsidRPr="00464DB2">
        <w:rPr>
          <w:spacing w:val="-13"/>
          <w:sz w:val="28"/>
          <w:szCs w:val="28"/>
        </w:rPr>
        <w:t xml:space="preserve"> </w:t>
      </w:r>
      <w:r w:rsidRPr="00464DB2">
        <w:rPr>
          <w:sz w:val="28"/>
          <w:szCs w:val="28"/>
        </w:rPr>
        <w:t>Information</w:t>
      </w:r>
    </w:p>
    <w:p w14:paraId="338E838A" w14:textId="580F830E" w:rsidR="00C05DB1" w:rsidRPr="00DC0C1F" w:rsidRDefault="00C05DB1" w:rsidP="00A557DB">
      <w:pPr>
        <w:spacing w:line="240" w:lineRule="auto"/>
        <w:rPr>
          <w:rFonts w:ascii="Arial" w:hAnsi="Arial" w:cs="Arial"/>
        </w:rPr>
      </w:pPr>
      <w:r w:rsidRPr="00DC0C1F">
        <w:rPr>
          <w:rFonts w:ascii="Arial" w:hAnsi="Arial" w:cs="Arial"/>
        </w:rPr>
        <w:t>The</w:t>
      </w:r>
      <w:r w:rsidRPr="00DC0C1F">
        <w:rPr>
          <w:rFonts w:ascii="Arial" w:hAnsi="Arial" w:cs="Arial"/>
          <w:spacing w:val="-2"/>
        </w:rPr>
        <w:t xml:space="preserve"> </w:t>
      </w:r>
      <w:r w:rsidRPr="00DC0C1F">
        <w:rPr>
          <w:rFonts w:ascii="Arial" w:hAnsi="Arial" w:cs="Arial"/>
        </w:rPr>
        <w:t>Office</w:t>
      </w:r>
      <w:r w:rsidRPr="00DC0C1F">
        <w:rPr>
          <w:rFonts w:ascii="Arial" w:hAnsi="Arial" w:cs="Arial"/>
          <w:spacing w:val="-2"/>
        </w:rPr>
        <w:t xml:space="preserve"> </w:t>
      </w:r>
      <w:r w:rsidRPr="00DC0C1F">
        <w:rPr>
          <w:rFonts w:ascii="Arial" w:hAnsi="Arial" w:cs="Arial"/>
        </w:rPr>
        <w:t>on Violence Against</w:t>
      </w:r>
      <w:r w:rsidRPr="00DC0C1F">
        <w:rPr>
          <w:rFonts w:ascii="Arial" w:hAnsi="Arial" w:cs="Arial"/>
          <w:spacing w:val="-6"/>
        </w:rPr>
        <w:t xml:space="preserve"> </w:t>
      </w:r>
      <w:r w:rsidRPr="00DC0C1F">
        <w:rPr>
          <w:rFonts w:ascii="Arial" w:hAnsi="Arial" w:cs="Arial"/>
        </w:rPr>
        <w:t>Women</w:t>
      </w:r>
      <w:r w:rsidRPr="00DC0C1F">
        <w:rPr>
          <w:rFonts w:ascii="Arial" w:hAnsi="Arial" w:cs="Arial"/>
          <w:spacing w:val="-2"/>
        </w:rPr>
        <w:t xml:space="preserve"> </w:t>
      </w:r>
      <w:r w:rsidRPr="00DC0C1F">
        <w:rPr>
          <w:rFonts w:ascii="Arial" w:hAnsi="Arial" w:cs="Arial"/>
        </w:rPr>
        <w:t>(OVW)</w:t>
      </w:r>
      <w:r w:rsidRPr="00DC0C1F">
        <w:rPr>
          <w:rFonts w:ascii="Arial" w:hAnsi="Arial" w:cs="Arial"/>
          <w:spacing w:val="2"/>
        </w:rPr>
        <w:t xml:space="preserve"> </w:t>
      </w:r>
      <w:r w:rsidRPr="00DC0C1F">
        <w:rPr>
          <w:rFonts w:ascii="Arial" w:hAnsi="Arial" w:cs="Arial"/>
        </w:rPr>
        <w:t>expects</w:t>
      </w:r>
      <w:r w:rsidRPr="00DC0C1F">
        <w:rPr>
          <w:rFonts w:ascii="Arial" w:hAnsi="Arial" w:cs="Arial"/>
          <w:spacing w:val="-2"/>
        </w:rPr>
        <w:t xml:space="preserve"> </w:t>
      </w:r>
      <w:r w:rsidRPr="00DC0C1F">
        <w:rPr>
          <w:rFonts w:ascii="Arial" w:hAnsi="Arial" w:cs="Arial"/>
        </w:rPr>
        <w:t>to</w:t>
      </w:r>
      <w:r w:rsidRPr="00DC0C1F">
        <w:rPr>
          <w:rFonts w:ascii="Arial" w:hAnsi="Arial" w:cs="Arial"/>
          <w:spacing w:val="-2"/>
        </w:rPr>
        <w:t xml:space="preserve"> </w:t>
      </w:r>
      <w:r w:rsidRPr="00DC0C1F">
        <w:rPr>
          <w:rFonts w:ascii="Arial" w:hAnsi="Arial" w:cs="Arial"/>
        </w:rPr>
        <w:t>award</w:t>
      </w:r>
      <w:r w:rsidRPr="00DC0C1F">
        <w:rPr>
          <w:rFonts w:ascii="Arial" w:hAnsi="Arial" w:cs="Arial"/>
          <w:spacing w:val="-2"/>
        </w:rPr>
        <w:t xml:space="preserve"> </w:t>
      </w:r>
      <w:r w:rsidRPr="00DC0C1F">
        <w:rPr>
          <w:rFonts w:ascii="Arial" w:hAnsi="Arial" w:cs="Arial"/>
        </w:rPr>
        <w:t>funding</w:t>
      </w:r>
      <w:r w:rsidRPr="00DC0C1F">
        <w:rPr>
          <w:rFonts w:ascii="Arial" w:hAnsi="Arial" w:cs="Arial"/>
          <w:spacing w:val="2"/>
        </w:rPr>
        <w:t xml:space="preserve"> </w:t>
      </w:r>
      <w:r w:rsidRPr="00DC0C1F">
        <w:rPr>
          <w:rFonts w:ascii="Arial" w:hAnsi="Arial" w:cs="Arial"/>
        </w:rPr>
        <w:t>under</w:t>
      </w:r>
      <w:r w:rsidRPr="00DC0C1F">
        <w:rPr>
          <w:rFonts w:ascii="Arial" w:hAnsi="Arial" w:cs="Arial"/>
          <w:spacing w:val="3"/>
        </w:rPr>
        <w:t xml:space="preserve"> </w:t>
      </w:r>
      <w:r w:rsidR="0088073B">
        <w:rPr>
          <w:rFonts w:ascii="Arial" w:hAnsi="Arial" w:cs="Arial"/>
        </w:rPr>
        <w:t>the</w:t>
      </w:r>
      <w:r w:rsidR="004571E0" w:rsidRPr="00DC0C1F">
        <w:rPr>
          <w:rFonts w:ascii="Arial" w:hAnsi="Arial" w:cs="Arial"/>
        </w:rPr>
        <w:t xml:space="preserve"> grant</w:t>
      </w:r>
      <w:r w:rsidRPr="00DC0C1F">
        <w:rPr>
          <w:rFonts w:ascii="Arial" w:hAnsi="Arial" w:cs="Arial"/>
        </w:rPr>
        <w:t xml:space="preserve"> programs</w:t>
      </w:r>
      <w:r w:rsidR="0088073B">
        <w:rPr>
          <w:rFonts w:ascii="Arial" w:hAnsi="Arial" w:cs="Arial"/>
        </w:rPr>
        <w:t xml:space="preserve"> in the table below</w:t>
      </w:r>
      <w:r w:rsidRPr="00DC0C1F">
        <w:rPr>
          <w:rFonts w:ascii="Arial" w:hAnsi="Arial" w:cs="Arial"/>
        </w:rPr>
        <w:t xml:space="preserve">, including the Technical Assistance </w:t>
      </w:r>
      <w:r w:rsidR="00A475B4" w:rsidRPr="00DC0C1F">
        <w:rPr>
          <w:rFonts w:ascii="Arial" w:hAnsi="Arial" w:cs="Arial"/>
        </w:rPr>
        <w:t>Initiative</w:t>
      </w:r>
      <w:r w:rsidRPr="00DC0C1F">
        <w:rPr>
          <w:rFonts w:ascii="Arial" w:hAnsi="Arial" w:cs="Arial"/>
        </w:rPr>
        <w:t>.</w:t>
      </w:r>
      <w:r w:rsidRPr="00DC0C1F">
        <w:rPr>
          <w:rFonts w:ascii="Arial" w:hAnsi="Arial" w:cs="Arial"/>
          <w:spacing w:val="53"/>
        </w:rPr>
        <w:t xml:space="preserve"> </w:t>
      </w:r>
      <w:r w:rsidRPr="00DC0C1F">
        <w:rPr>
          <w:rFonts w:ascii="Arial" w:hAnsi="Arial" w:cs="Arial"/>
        </w:rPr>
        <w:t>Four</w:t>
      </w:r>
      <w:r w:rsidRPr="00DC0C1F">
        <w:rPr>
          <w:rFonts w:ascii="Arial" w:hAnsi="Arial" w:cs="Arial"/>
          <w:spacing w:val="2"/>
        </w:rPr>
        <w:t xml:space="preserve"> </w:t>
      </w:r>
      <w:r w:rsidRPr="00DC0C1F">
        <w:rPr>
          <w:rFonts w:ascii="Arial" w:hAnsi="Arial" w:cs="Arial"/>
          <w:spacing w:val="-2"/>
        </w:rPr>
        <w:t>of</w:t>
      </w:r>
      <w:r w:rsidR="004571E0" w:rsidRPr="00DC0C1F">
        <w:rPr>
          <w:rFonts w:ascii="Arial" w:hAnsi="Arial" w:cs="Arial"/>
        </w:rPr>
        <w:t xml:space="preserve"> these </w:t>
      </w:r>
      <w:r w:rsidRPr="00DC0C1F">
        <w:rPr>
          <w:rFonts w:ascii="Arial" w:hAnsi="Arial" w:cs="Arial"/>
        </w:rPr>
        <w:t>programs</w:t>
      </w:r>
      <w:r w:rsidRPr="00DC0C1F">
        <w:rPr>
          <w:rFonts w:ascii="Arial" w:hAnsi="Arial" w:cs="Arial"/>
          <w:spacing w:val="1"/>
        </w:rPr>
        <w:t xml:space="preserve"> </w:t>
      </w:r>
      <w:r w:rsidRPr="00DC0C1F">
        <w:rPr>
          <w:rFonts w:ascii="Arial" w:hAnsi="Arial" w:cs="Arial"/>
        </w:rPr>
        <w:t>are</w:t>
      </w:r>
      <w:r w:rsidRPr="00DC0C1F">
        <w:rPr>
          <w:rFonts w:ascii="Arial" w:hAnsi="Arial" w:cs="Arial"/>
          <w:spacing w:val="57"/>
        </w:rPr>
        <w:t xml:space="preserve"> </w:t>
      </w:r>
      <w:r w:rsidRPr="00DC0C1F">
        <w:rPr>
          <w:rFonts w:ascii="Arial" w:hAnsi="Arial" w:cs="Arial"/>
        </w:rPr>
        <w:t xml:space="preserve">formula </w:t>
      </w:r>
      <w:r w:rsidRPr="00DC0C1F">
        <w:rPr>
          <w:rFonts w:ascii="Arial" w:hAnsi="Arial" w:cs="Arial"/>
          <w:spacing w:val="2"/>
        </w:rPr>
        <w:t>programs</w:t>
      </w:r>
      <w:r w:rsidRPr="00DC0C1F">
        <w:rPr>
          <w:rFonts w:ascii="Arial" w:hAnsi="Arial" w:cs="Arial"/>
        </w:rPr>
        <w:t>, meaning the enacted legislation specifies how the funds are to be distributed. The remaining</w:t>
      </w:r>
      <w:r w:rsidRPr="00DC0C1F">
        <w:rPr>
          <w:rFonts w:ascii="Arial" w:hAnsi="Arial" w:cs="Arial"/>
          <w:spacing w:val="1"/>
        </w:rPr>
        <w:t xml:space="preserve"> </w:t>
      </w:r>
      <w:r w:rsidRPr="00DC0C1F">
        <w:rPr>
          <w:rFonts w:ascii="Arial" w:hAnsi="Arial" w:cs="Arial"/>
        </w:rPr>
        <w:t>programs are</w:t>
      </w:r>
      <w:r w:rsidRPr="00DC0C1F">
        <w:rPr>
          <w:rFonts w:ascii="Arial" w:hAnsi="Arial" w:cs="Arial"/>
          <w:spacing w:val="-2"/>
        </w:rPr>
        <w:t xml:space="preserve"> </w:t>
      </w:r>
      <w:r w:rsidRPr="00DC0C1F">
        <w:rPr>
          <w:rFonts w:ascii="Arial" w:hAnsi="Arial" w:cs="Arial"/>
        </w:rPr>
        <w:t>discretionary</w:t>
      </w:r>
      <w:r w:rsidRPr="00DC0C1F">
        <w:rPr>
          <w:rFonts w:ascii="Arial" w:hAnsi="Arial" w:cs="Arial"/>
          <w:spacing w:val="1"/>
        </w:rPr>
        <w:t xml:space="preserve">, meaning </w:t>
      </w:r>
      <w:r w:rsidRPr="00DC0C1F">
        <w:rPr>
          <w:rFonts w:ascii="Arial" w:hAnsi="Arial" w:cs="Arial"/>
          <w:spacing w:val="-2"/>
        </w:rPr>
        <w:t>OVW</w:t>
      </w:r>
      <w:r w:rsidRPr="00DC0C1F">
        <w:rPr>
          <w:rFonts w:ascii="Arial" w:hAnsi="Arial" w:cs="Arial"/>
          <w:spacing w:val="4"/>
        </w:rPr>
        <w:t xml:space="preserve"> </w:t>
      </w:r>
      <w:r w:rsidRPr="00DC0C1F">
        <w:rPr>
          <w:rFonts w:ascii="Arial" w:hAnsi="Arial" w:cs="Arial"/>
        </w:rPr>
        <w:t>has</w:t>
      </w:r>
      <w:r w:rsidRPr="00DC0C1F">
        <w:rPr>
          <w:rFonts w:ascii="Arial" w:hAnsi="Arial" w:cs="Arial"/>
          <w:spacing w:val="-2"/>
        </w:rPr>
        <w:t xml:space="preserve"> </w:t>
      </w:r>
      <w:r w:rsidRPr="00DC0C1F">
        <w:rPr>
          <w:rFonts w:ascii="Arial" w:hAnsi="Arial" w:cs="Arial"/>
        </w:rPr>
        <w:t>the</w:t>
      </w:r>
      <w:r w:rsidRPr="00DC0C1F">
        <w:rPr>
          <w:rFonts w:ascii="Arial" w:hAnsi="Arial" w:cs="Arial"/>
          <w:spacing w:val="33"/>
        </w:rPr>
        <w:t xml:space="preserve"> </w:t>
      </w:r>
      <w:r w:rsidRPr="00DC0C1F">
        <w:rPr>
          <w:rFonts w:ascii="Arial" w:hAnsi="Arial" w:cs="Arial"/>
        </w:rPr>
        <w:t>responsibility</w:t>
      </w:r>
      <w:r w:rsidRPr="00DC0C1F">
        <w:rPr>
          <w:rFonts w:ascii="Arial" w:hAnsi="Arial" w:cs="Arial"/>
          <w:spacing w:val="-2"/>
        </w:rPr>
        <w:t xml:space="preserve"> </w:t>
      </w:r>
      <w:r w:rsidRPr="00DC0C1F">
        <w:rPr>
          <w:rFonts w:ascii="Arial" w:hAnsi="Arial" w:cs="Arial"/>
        </w:rPr>
        <w:t>to create</w:t>
      </w:r>
      <w:r w:rsidRPr="00DC0C1F">
        <w:rPr>
          <w:rFonts w:ascii="Arial" w:hAnsi="Arial" w:cs="Arial"/>
          <w:spacing w:val="-2"/>
        </w:rPr>
        <w:t xml:space="preserve"> </w:t>
      </w:r>
      <w:r w:rsidRPr="00DC0C1F">
        <w:rPr>
          <w:rFonts w:ascii="Arial" w:hAnsi="Arial" w:cs="Arial"/>
        </w:rPr>
        <w:t>the program parameters</w:t>
      </w:r>
      <w:r w:rsidRPr="00DC0C1F">
        <w:rPr>
          <w:rFonts w:ascii="Arial" w:hAnsi="Arial" w:cs="Arial"/>
          <w:spacing w:val="5"/>
        </w:rPr>
        <w:t xml:space="preserve"> </w:t>
      </w:r>
      <w:r w:rsidRPr="00DC0C1F">
        <w:rPr>
          <w:rFonts w:ascii="Arial" w:hAnsi="Arial" w:cs="Arial"/>
        </w:rPr>
        <w:t>and identify</w:t>
      </w:r>
      <w:r w:rsidRPr="00DC0C1F">
        <w:rPr>
          <w:rFonts w:ascii="Arial" w:hAnsi="Arial" w:cs="Arial"/>
          <w:spacing w:val="-4"/>
        </w:rPr>
        <w:t xml:space="preserve"> </w:t>
      </w:r>
      <w:r w:rsidRPr="00DC0C1F">
        <w:rPr>
          <w:rFonts w:ascii="Arial" w:hAnsi="Arial" w:cs="Arial"/>
        </w:rPr>
        <w:t>qualified</w:t>
      </w:r>
      <w:r w:rsidRPr="00DC0C1F">
        <w:rPr>
          <w:rFonts w:ascii="Arial" w:hAnsi="Arial" w:cs="Arial"/>
          <w:spacing w:val="-2"/>
        </w:rPr>
        <w:t xml:space="preserve"> </w:t>
      </w:r>
      <w:r w:rsidRPr="00DC0C1F">
        <w:rPr>
          <w:rFonts w:ascii="Arial" w:hAnsi="Arial" w:cs="Arial"/>
        </w:rPr>
        <w:t>applicants. It is</w:t>
      </w:r>
      <w:r w:rsidR="00135DCE" w:rsidRPr="00DC0C1F">
        <w:rPr>
          <w:rFonts w:ascii="Arial" w:hAnsi="Arial" w:cs="Arial"/>
          <w:spacing w:val="59"/>
        </w:rPr>
        <w:t xml:space="preserve"> </w:t>
      </w:r>
      <w:r w:rsidRPr="00DC0C1F">
        <w:rPr>
          <w:rFonts w:ascii="Arial" w:hAnsi="Arial" w:cs="Arial"/>
        </w:rPr>
        <w:t>anticipated</w:t>
      </w:r>
      <w:r w:rsidRPr="00DC0C1F">
        <w:rPr>
          <w:rFonts w:ascii="Arial" w:hAnsi="Arial" w:cs="Arial"/>
          <w:spacing w:val="-2"/>
        </w:rPr>
        <w:t xml:space="preserve"> </w:t>
      </w:r>
      <w:r w:rsidRPr="00DC0C1F">
        <w:rPr>
          <w:rFonts w:ascii="Arial" w:hAnsi="Arial" w:cs="Arial"/>
        </w:rPr>
        <w:t>that solicitations</w:t>
      </w:r>
      <w:r w:rsidRPr="00DC0C1F">
        <w:rPr>
          <w:rFonts w:ascii="Arial" w:hAnsi="Arial" w:cs="Arial"/>
          <w:spacing w:val="-2"/>
        </w:rPr>
        <w:t xml:space="preserve"> </w:t>
      </w:r>
      <w:r w:rsidRPr="00DC0C1F">
        <w:rPr>
          <w:rFonts w:ascii="Arial" w:hAnsi="Arial" w:cs="Arial"/>
        </w:rPr>
        <w:t>for</w:t>
      </w:r>
      <w:r w:rsidRPr="00DC0C1F">
        <w:rPr>
          <w:rFonts w:ascii="Arial" w:hAnsi="Arial" w:cs="Arial"/>
          <w:spacing w:val="3"/>
        </w:rPr>
        <w:t xml:space="preserve"> </w:t>
      </w:r>
      <w:r w:rsidRPr="00DC0C1F">
        <w:rPr>
          <w:rFonts w:ascii="Arial" w:hAnsi="Arial" w:cs="Arial"/>
        </w:rPr>
        <w:t xml:space="preserve">Fiscal </w:t>
      </w:r>
      <w:r w:rsidRPr="00DC0C1F">
        <w:rPr>
          <w:rFonts w:ascii="Arial" w:hAnsi="Arial" w:cs="Arial"/>
          <w:spacing w:val="-2"/>
        </w:rPr>
        <w:t>Year</w:t>
      </w:r>
      <w:r w:rsidRPr="00DC0C1F">
        <w:rPr>
          <w:rFonts w:ascii="Arial" w:hAnsi="Arial" w:cs="Arial"/>
        </w:rPr>
        <w:t xml:space="preserve"> (FY)</w:t>
      </w:r>
      <w:r w:rsidRPr="00DC0C1F">
        <w:rPr>
          <w:rFonts w:ascii="Arial" w:hAnsi="Arial" w:cs="Arial"/>
          <w:spacing w:val="-3"/>
        </w:rPr>
        <w:t xml:space="preserve"> </w:t>
      </w:r>
      <w:r w:rsidRPr="00DC0C1F">
        <w:rPr>
          <w:rFonts w:ascii="Arial" w:hAnsi="Arial" w:cs="Arial"/>
        </w:rPr>
        <w:t>201</w:t>
      </w:r>
      <w:r w:rsidR="00023B77">
        <w:rPr>
          <w:rFonts w:ascii="Arial" w:hAnsi="Arial" w:cs="Arial"/>
        </w:rPr>
        <w:t>8</w:t>
      </w:r>
      <w:r w:rsidRPr="00DC0C1F">
        <w:rPr>
          <w:rFonts w:ascii="Arial" w:hAnsi="Arial" w:cs="Arial"/>
        </w:rPr>
        <w:t xml:space="preserve"> </w:t>
      </w:r>
      <w:r w:rsidRPr="00DC0C1F">
        <w:rPr>
          <w:rFonts w:ascii="Arial" w:hAnsi="Arial" w:cs="Arial"/>
          <w:spacing w:val="-2"/>
        </w:rPr>
        <w:t>will</w:t>
      </w:r>
      <w:r w:rsidRPr="00DC0C1F">
        <w:rPr>
          <w:rFonts w:ascii="Arial" w:hAnsi="Arial" w:cs="Arial"/>
        </w:rPr>
        <w:t xml:space="preserve"> be released</w:t>
      </w:r>
      <w:r w:rsidRPr="00DC0C1F">
        <w:rPr>
          <w:rFonts w:ascii="Arial" w:hAnsi="Arial" w:cs="Arial"/>
          <w:spacing w:val="1"/>
        </w:rPr>
        <w:t xml:space="preserve"> </w:t>
      </w:r>
      <w:r w:rsidRPr="00DC0C1F">
        <w:rPr>
          <w:rFonts w:ascii="Arial" w:hAnsi="Arial" w:cs="Arial"/>
        </w:rPr>
        <w:t>on</w:t>
      </w:r>
      <w:r w:rsidRPr="00DC0C1F">
        <w:rPr>
          <w:rFonts w:ascii="Arial" w:hAnsi="Arial" w:cs="Arial"/>
          <w:spacing w:val="-5"/>
        </w:rPr>
        <w:t xml:space="preserve"> </w:t>
      </w:r>
      <w:r w:rsidRPr="00DC0C1F">
        <w:rPr>
          <w:rFonts w:ascii="Arial" w:hAnsi="Arial" w:cs="Arial"/>
        </w:rPr>
        <w:t>a rolling basis</w:t>
      </w:r>
      <w:r w:rsidRPr="00DC0C1F">
        <w:rPr>
          <w:rFonts w:ascii="Arial" w:hAnsi="Arial" w:cs="Arial"/>
          <w:spacing w:val="1"/>
        </w:rPr>
        <w:t xml:space="preserve"> </w:t>
      </w:r>
      <w:r w:rsidR="00023B77">
        <w:rPr>
          <w:rFonts w:ascii="Arial" w:hAnsi="Arial" w:cs="Arial"/>
        </w:rPr>
        <w:t>starting in November 2017</w:t>
      </w:r>
      <w:r w:rsidRPr="00DC0C1F">
        <w:rPr>
          <w:rFonts w:ascii="Arial" w:hAnsi="Arial" w:cs="Arial"/>
        </w:rPr>
        <w:t>.</w:t>
      </w:r>
    </w:p>
    <w:p w14:paraId="7D5910F5" w14:textId="77777777" w:rsidR="00EA710A" w:rsidRPr="00DC0C1F" w:rsidRDefault="00C05DB1" w:rsidP="00A557DB">
      <w:pPr>
        <w:pStyle w:val="BodyText"/>
        <w:spacing w:line="240" w:lineRule="auto"/>
        <w:ind w:left="0" w:right="285"/>
        <w:rPr>
          <w:rFonts w:cs="Arial"/>
        </w:rPr>
      </w:pPr>
      <w:r w:rsidRPr="00DC0C1F">
        <w:rPr>
          <w:rFonts w:cs="Arial"/>
          <w:spacing w:val="-1"/>
        </w:rPr>
        <w:t>Please</w:t>
      </w:r>
      <w:r w:rsidRPr="00DC0C1F">
        <w:rPr>
          <w:rFonts w:cs="Arial"/>
        </w:rPr>
        <w:t xml:space="preserve"> </w:t>
      </w:r>
      <w:r w:rsidRPr="00DC0C1F">
        <w:rPr>
          <w:rFonts w:cs="Arial"/>
          <w:spacing w:val="-1"/>
        </w:rPr>
        <w:t xml:space="preserve">refer </w:t>
      </w:r>
      <w:r w:rsidRPr="00DC0C1F">
        <w:rPr>
          <w:rFonts w:cs="Arial"/>
        </w:rPr>
        <w:t>to</w:t>
      </w:r>
      <w:r w:rsidRPr="00DC0C1F">
        <w:rPr>
          <w:rFonts w:cs="Arial"/>
          <w:spacing w:val="-2"/>
        </w:rPr>
        <w:t xml:space="preserve"> </w:t>
      </w:r>
      <w:r w:rsidRPr="00DC0C1F">
        <w:rPr>
          <w:rFonts w:cs="Arial"/>
        </w:rPr>
        <w:t>the</w:t>
      </w:r>
      <w:r w:rsidRPr="00DC0C1F">
        <w:rPr>
          <w:rFonts w:cs="Arial"/>
          <w:spacing w:val="-2"/>
        </w:rPr>
        <w:t xml:space="preserve"> </w:t>
      </w:r>
      <w:r w:rsidRPr="00DC0C1F">
        <w:rPr>
          <w:rFonts w:cs="Arial"/>
          <w:spacing w:val="-1"/>
        </w:rPr>
        <w:t>current</w:t>
      </w:r>
      <w:r w:rsidRPr="00DC0C1F">
        <w:rPr>
          <w:rFonts w:cs="Arial"/>
          <w:spacing w:val="1"/>
        </w:rPr>
        <w:t xml:space="preserve"> </w:t>
      </w:r>
      <w:r w:rsidRPr="00DC0C1F">
        <w:rPr>
          <w:rFonts w:cs="Arial"/>
          <w:spacing w:val="-1"/>
        </w:rPr>
        <w:t>solicitations</w:t>
      </w:r>
      <w:r w:rsidRPr="00DC0C1F">
        <w:rPr>
          <w:rFonts w:cs="Arial"/>
          <w:spacing w:val="-2"/>
        </w:rPr>
        <w:t xml:space="preserve"> </w:t>
      </w:r>
      <w:r w:rsidRPr="00DC0C1F">
        <w:rPr>
          <w:rFonts w:cs="Arial"/>
          <w:spacing w:val="-1"/>
        </w:rPr>
        <w:t>posted</w:t>
      </w:r>
      <w:r w:rsidRPr="00DC0C1F">
        <w:rPr>
          <w:rFonts w:cs="Arial"/>
        </w:rPr>
        <w:t xml:space="preserve"> on</w:t>
      </w:r>
      <w:r w:rsidRPr="00DC0C1F">
        <w:rPr>
          <w:rFonts w:cs="Arial"/>
          <w:spacing w:val="-2"/>
        </w:rPr>
        <w:t xml:space="preserve"> </w:t>
      </w:r>
      <w:hyperlink r:id="rId14" w:history="1">
        <w:r w:rsidR="002934B7" w:rsidRPr="00DC0C1F">
          <w:rPr>
            <w:rStyle w:val="Hyperlink"/>
            <w:rFonts w:cs="Arial"/>
            <w:spacing w:val="-1"/>
          </w:rPr>
          <w:t>OVW's</w:t>
        </w:r>
        <w:r w:rsidR="002934B7" w:rsidRPr="00DC0C1F">
          <w:rPr>
            <w:rStyle w:val="Hyperlink"/>
            <w:rFonts w:cs="Arial"/>
            <w:spacing w:val="-2"/>
          </w:rPr>
          <w:t xml:space="preserve"> </w:t>
        </w:r>
        <w:r w:rsidR="002934B7" w:rsidRPr="00DC0C1F">
          <w:rPr>
            <w:rStyle w:val="Hyperlink"/>
            <w:rFonts w:cs="Arial"/>
            <w:spacing w:val="-1"/>
          </w:rPr>
          <w:t>website</w:t>
        </w:r>
      </w:hyperlink>
      <w:r w:rsidRPr="00DC0C1F">
        <w:rPr>
          <w:rFonts w:cs="Arial"/>
          <w:spacing w:val="-1"/>
        </w:rPr>
        <w:t xml:space="preserve"> </w:t>
      </w:r>
      <w:r w:rsidRPr="00DC0C1F">
        <w:rPr>
          <w:rFonts w:cs="Arial"/>
        </w:rPr>
        <w:t>for</w:t>
      </w:r>
      <w:r w:rsidRPr="00DC0C1F">
        <w:rPr>
          <w:rFonts w:cs="Arial"/>
          <w:spacing w:val="-1"/>
        </w:rPr>
        <w:t xml:space="preserve"> </w:t>
      </w:r>
      <w:r w:rsidRPr="00DC0C1F">
        <w:rPr>
          <w:rFonts w:cs="Arial"/>
        </w:rPr>
        <w:t>the</w:t>
      </w:r>
      <w:r w:rsidRPr="00DC0C1F">
        <w:rPr>
          <w:rFonts w:cs="Arial"/>
          <w:spacing w:val="37"/>
        </w:rPr>
        <w:t xml:space="preserve"> </w:t>
      </w:r>
      <w:r w:rsidRPr="00DC0C1F">
        <w:rPr>
          <w:rFonts w:cs="Arial"/>
        </w:rPr>
        <w:t>most</w:t>
      </w:r>
      <w:r w:rsidRPr="00DC0C1F">
        <w:rPr>
          <w:rFonts w:cs="Arial"/>
          <w:spacing w:val="-1"/>
        </w:rPr>
        <w:t xml:space="preserve"> up-to-date</w:t>
      </w:r>
      <w:r w:rsidRPr="00DC0C1F">
        <w:rPr>
          <w:rFonts w:cs="Arial"/>
        </w:rPr>
        <w:t xml:space="preserve"> </w:t>
      </w:r>
      <w:r w:rsidRPr="00DC0C1F">
        <w:rPr>
          <w:rFonts w:cs="Arial"/>
          <w:spacing w:val="-1"/>
        </w:rPr>
        <w:t>information</w:t>
      </w:r>
      <w:r w:rsidRPr="00DC0C1F">
        <w:rPr>
          <w:rFonts w:cs="Arial"/>
        </w:rPr>
        <w:t xml:space="preserve"> on </w:t>
      </w:r>
      <w:r w:rsidRPr="00DC0C1F">
        <w:rPr>
          <w:rFonts w:cs="Arial"/>
          <w:spacing w:val="-1"/>
        </w:rPr>
        <w:t>deadlines, project periods</w:t>
      </w:r>
      <w:r w:rsidRPr="00DC0C1F">
        <w:rPr>
          <w:rFonts w:cs="Arial"/>
          <w:spacing w:val="1"/>
        </w:rPr>
        <w:t xml:space="preserve"> </w:t>
      </w:r>
      <w:r w:rsidRPr="00DC0C1F">
        <w:rPr>
          <w:rFonts w:cs="Arial"/>
          <w:spacing w:val="-1"/>
        </w:rPr>
        <w:t>and</w:t>
      </w:r>
      <w:r w:rsidRPr="00DC0C1F">
        <w:rPr>
          <w:rFonts w:cs="Arial"/>
        </w:rPr>
        <w:t xml:space="preserve"> </w:t>
      </w:r>
      <w:r w:rsidRPr="00DC0C1F">
        <w:rPr>
          <w:rFonts w:cs="Arial"/>
          <w:spacing w:val="-1"/>
        </w:rPr>
        <w:t>budget caps.</w:t>
      </w:r>
    </w:p>
    <w:tbl>
      <w:tblPr>
        <w:tblW w:w="5000" w:type="pct"/>
        <w:jc w:val="center"/>
        <w:tblLook w:val="04A0" w:firstRow="1" w:lastRow="0" w:firstColumn="1" w:lastColumn="0" w:noHBand="0" w:noVBand="1"/>
      </w:tblPr>
      <w:tblGrid>
        <w:gridCol w:w="2454"/>
        <w:gridCol w:w="3489"/>
        <w:gridCol w:w="3633"/>
      </w:tblGrid>
      <w:tr w:rsidR="00196695" w:rsidRPr="00DC0C1F" w14:paraId="780359E5" w14:textId="77777777" w:rsidTr="00A557DB">
        <w:trPr>
          <w:trHeight w:val="405"/>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CEC8050" w14:textId="77777777" w:rsidR="00EA710A" w:rsidRPr="00DC0C1F" w:rsidRDefault="00EA710A" w:rsidP="00A45F0B">
            <w:pPr>
              <w:spacing w:after="0" w:line="240" w:lineRule="auto"/>
              <w:jc w:val="center"/>
              <w:rPr>
                <w:rFonts w:ascii="Arial" w:eastAsia="Times New Roman" w:hAnsi="Arial" w:cs="Arial"/>
                <w:b/>
                <w:bCs/>
              </w:rPr>
            </w:pPr>
            <w:r w:rsidRPr="00DC0C1F">
              <w:rPr>
                <w:rFonts w:ascii="Arial" w:eastAsia="Times New Roman" w:hAnsi="Arial" w:cs="Arial"/>
                <w:b/>
                <w:bCs/>
              </w:rPr>
              <w:t>OVW Grant Programs and Pertinent Information</w:t>
            </w:r>
          </w:p>
        </w:tc>
      </w:tr>
      <w:tr w:rsidR="00196695" w:rsidRPr="00DC0C1F" w14:paraId="5113ACD4" w14:textId="77777777" w:rsidTr="00464DB2">
        <w:trPr>
          <w:trHeight w:val="300"/>
          <w:jc w:val="center"/>
        </w:trPr>
        <w:tc>
          <w:tcPr>
            <w:tcW w:w="1281" w:type="pct"/>
            <w:tcBorders>
              <w:top w:val="nil"/>
              <w:left w:val="single" w:sz="4" w:space="0" w:color="auto"/>
              <w:bottom w:val="single" w:sz="4" w:space="0" w:color="auto"/>
              <w:right w:val="single" w:sz="4" w:space="0" w:color="auto"/>
            </w:tcBorders>
            <w:shd w:val="clear" w:color="auto" w:fill="auto"/>
            <w:vAlign w:val="center"/>
            <w:hideMark/>
          </w:tcPr>
          <w:p w14:paraId="339CA86B" w14:textId="77777777" w:rsidR="00EA710A" w:rsidRPr="00DC0C1F" w:rsidRDefault="00EA710A" w:rsidP="00A45F0B">
            <w:pPr>
              <w:spacing w:after="0" w:line="240" w:lineRule="auto"/>
              <w:jc w:val="center"/>
              <w:rPr>
                <w:rFonts w:ascii="Arial" w:eastAsia="Times New Roman" w:hAnsi="Arial" w:cs="Arial"/>
                <w:b/>
              </w:rPr>
            </w:pPr>
            <w:r w:rsidRPr="00DC0C1F">
              <w:rPr>
                <w:rFonts w:ascii="Arial" w:eastAsia="Times New Roman" w:hAnsi="Arial" w:cs="Arial"/>
                <w:b/>
              </w:rPr>
              <w:t>OVW Grant Program</w:t>
            </w:r>
          </w:p>
        </w:tc>
        <w:tc>
          <w:tcPr>
            <w:tcW w:w="1822" w:type="pct"/>
            <w:tcBorders>
              <w:top w:val="nil"/>
              <w:left w:val="nil"/>
              <w:bottom w:val="single" w:sz="4" w:space="0" w:color="auto"/>
              <w:right w:val="single" w:sz="4" w:space="0" w:color="auto"/>
            </w:tcBorders>
            <w:shd w:val="clear" w:color="auto" w:fill="auto"/>
            <w:noWrap/>
            <w:vAlign w:val="center"/>
            <w:hideMark/>
          </w:tcPr>
          <w:p w14:paraId="1BF5DF06" w14:textId="77777777" w:rsidR="00EA710A" w:rsidRPr="00DC0C1F" w:rsidRDefault="00EA710A" w:rsidP="00A45F0B">
            <w:pPr>
              <w:spacing w:after="0" w:line="240" w:lineRule="auto"/>
              <w:jc w:val="center"/>
              <w:rPr>
                <w:rFonts w:ascii="Arial" w:eastAsia="Times New Roman" w:hAnsi="Arial" w:cs="Arial"/>
                <w:b/>
              </w:rPr>
            </w:pPr>
            <w:r w:rsidRPr="00DC0C1F">
              <w:rPr>
                <w:rFonts w:ascii="Arial" w:eastAsia="Times New Roman" w:hAnsi="Arial" w:cs="Arial"/>
                <w:b/>
              </w:rPr>
              <w:t>Project Period</w:t>
            </w:r>
          </w:p>
        </w:tc>
        <w:tc>
          <w:tcPr>
            <w:tcW w:w="1897" w:type="pct"/>
            <w:tcBorders>
              <w:top w:val="nil"/>
              <w:left w:val="nil"/>
              <w:bottom w:val="single" w:sz="4" w:space="0" w:color="auto"/>
              <w:right w:val="single" w:sz="4" w:space="0" w:color="auto"/>
            </w:tcBorders>
            <w:shd w:val="clear" w:color="auto" w:fill="auto"/>
            <w:vAlign w:val="center"/>
            <w:hideMark/>
          </w:tcPr>
          <w:p w14:paraId="4279ADF7" w14:textId="77777777" w:rsidR="00EA710A" w:rsidRPr="00DC0C1F" w:rsidRDefault="00EA710A" w:rsidP="00A45F0B">
            <w:pPr>
              <w:spacing w:after="0" w:line="240" w:lineRule="auto"/>
              <w:jc w:val="center"/>
              <w:rPr>
                <w:rFonts w:ascii="Arial" w:eastAsia="Times New Roman" w:hAnsi="Arial" w:cs="Arial"/>
                <w:b/>
              </w:rPr>
            </w:pPr>
            <w:r w:rsidRPr="00DC0C1F">
              <w:rPr>
                <w:rFonts w:ascii="Arial" w:eastAsia="Times New Roman" w:hAnsi="Arial" w:cs="Arial"/>
                <w:b/>
              </w:rPr>
              <w:t>Projected Budget Caps</w:t>
            </w:r>
          </w:p>
        </w:tc>
      </w:tr>
      <w:tr w:rsidR="00196695" w:rsidRPr="00DC0C1F" w14:paraId="1D44E9B9" w14:textId="77777777" w:rsidTr="00A557DB">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7ADA2185"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 </w:t>
            </w:r>
          </w:p>
        </w:tc>
      </w:tr>
      <w:tr w:rsidR="00196695" w:rsidRPr="00DC0C1F" w14:paraId="4FB8F85E" w14:textId="77777777" w:rsidTr="00464DB2">
        <w:trPr>
          <w:trHeight w:val="491"/>
          <w:jc w:val="center"/>
        </w:trPr>
        <w:tc>
          <w:tcPr>
            <w:tcW w:w="1281" w:type="pct"/>
            <w:vMerge w:val="restart"/>
            <w:tcBorders>
              <w:top w:val="nil"/>
              <w:left w:val="single" w:sz="4" w:space="0" w:color="auto"/>
              <w:bottom w:val="single" w:sz="4" w:space="0" w:color="000000"/>
              <w:right w:val="single" w:sz="4" w:space="0" w:color="auto"/>
            </w:tcBorders>
            <w:shd w:val="clear" w:color="auto" w:fill="auto"/>
            <w:vAlign w:val="center"/>
            <w:hideMark/>
          </w:tcPr>
          <w:p w14:paraId="77C7222A" w14:textId="77777777" w:rsidR="00EA710A" w:rsidRPr="00DC0C1F" w:rsidRDefault="00356B5F" w:rsidP="00A45F0B">
            <w:pPr>
              <w:spacing w:after="0" w:line="240" w:lineRule="auto"/>
              <w:rPr>
                <w:rFonts w:ascii="Arial" w:eastAsia="Times New Roman" w:hAnsi="Arial" w:cs="Arial"/>
              </w:rPr>
            </w:pPr>
            <w:r w:rsidRPr="00DC0C1F">
              <w:rPr>
                <w:rFonts w:ascii="Arial" w:eastAsia="Times New Roman" w:hAnsi="Arial" w:cs="Arial"/>
              </w:rPr>
              <w:t>Enhanced Training And Services To End Abuse In Later Life Program</w:t>
            </w:r>
          </w:p>
        </w:tc>
        <w:tc>
          <w:tcPr>
            <w:tcW w:w="182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D769BCC" w14:textId="77777777" w:rsidR="00EA710A" w:rsidRPr="00DC0C1F" w:rsidRDefault="00EA710A" w:rsidP="00A45F0B">
            <w:pPr>
              <w:spacing w:after="0" w:line="240" w:lineRule="auto"/>
              <w:jc w:val="center"/>
              <w:rPr>
                <w:rFonts w:ascii="Arial" w:eastAsia="Times New Roman" w:hAnsi="Arial" w:cs="Arial"/>
              </w:rPr>
            </w:pPr>
            <w:r w:rsidRPr="00DC0C1F">
              <w:rPr>
                <w:rFonts w:ascii="Arial" w:eastAsia="Times New Roman" w:hAnsi="Arial" w:cs="Arial"/>
              </w:rPr>
              <w:t>36 months</w:t>
            </w:r>
          </w:p>
        </w:tc>
        <w:tc>
          <w:tcPr>
            <w:tcW w:w="1897" w:type="pct"/>
            <w:vMerge w:val="restart"/>
            <w:tcBorders>
              <w:top w:val="nil"/>
              <w:left w:val="single" w:sz="4" w:space="0" w:color="auto"/>
              <w:bottom w:val="single" w:sz="4" w:space="0" w:color="000000"/>
              <w:right w:val="single" w:sz="4" w:space="0" w:color="auto"/>
            </w:tcBorders>
            <w:shd w:val="clear" w:color="auto" w:fill="auto"/>
            <w:vAlign w:val="center"/>
            <w:hideMark/>
          </w:tcPr>
          <w:p w14:paraId="3A43A25F"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Up to $400,000</w:t>
            </w:r>
            <w:r w:rsidR="00E855D7" w:rsidRPr="00DC0C1F">
              <w:rPr>
                <w:rFonts w:ascii="Arial" w:eastAsia="Times New Roman" w:hAnsi="Arial" w:cs="Arial"/>
              </w:rPr>
              <w:t>.</w:t>
            </w:r>
          </w:p>
        </w:tc>
      </w:tr>
      <w:tr w:rsidR="00196695" w:rsidRPr="00DC0C1F" w14:paraId="0C7EC2A9" w14:textId="77777777" w:rsidTr="00464DB2">
        <w:trPr>
          <w:trHeight w:val="509"/>
          <w:jc w:val="center"/>
        </w:trPr>
        <w:tc>
          <w:tcPr>
            <w:tcW w:w="1281" w:type="pct"/>
            <w:vMerge/>
            <w:tcBorders>
              <w:top w:val="nil"/>
              <w:left w:val="single" w:sz="4" w:space="0" w:color="auto"/>
              <w:bottom w:val="single" w:sz="4" w:space="0" w:color="000000"/>
              <w:right w:val="single" w:sz="4" w:space="0" w:color="auto"/>
            </w:tcBorders>
            <w:vAlign w:val="center"/>
            <w:hideMark/>
          </w:tcPr>
          <w:p w14:paraId="061D1088" w14:textId="77777777" w:rsidR="00EA710A" w:rsidRPr="00DC0C1F" w:rsidRDefault="00EA710A" w:rsidP="00A45F0B">
            <w:pPr>
              <w:spacing w:after="0" w:line="240" w:lineRule="auto"/>
              <w:rPr>
                <w:rFonts w:ascii="Arial" w:eastAsia="Times New Roman" w:hAnsi="Arial" w:cs="Arial"/>
              </w:rPr>
            </w:pPr>
          </w:p>
        </w:tc>
        <w:tc>
          <w:tcPr>
            <w:tcW w:w="1822" w:type="pct"/>
            <w:vMerge/>
            <w:tcBorders>
              <w:top w:val="nil"/>
              <w:left w:val="single" w:sz="4" w:space="0" w:color="auto"/>
              <w:bottom w:val="single" w:sz="4" w:space="0" w:color="000000"/>
              <w:right w:val="single" w:sz="4" w:space="0" w:color="auto"/>
            </w:tcBorders>
            <w:vAlign w:val="center"/>
            <w:hideMark/>
          </w:tcPr>
          <w:p w14:paraId="240FF7D7" w14:textId="77777777" w:rsidR="00EA710A" w:rsidRPr="00DC0C1F" w:rsidRDefault="00EA710A" w:rsidP="00A45F0B">
            <w:pPr>
              <w:spacing w:after="0" w:line="240" w:lineRule="auto"/>
              <w:rPr>
                <w:rFonts w:ascii="Arial" w:eastAsia="Times New Roman" w:hAnsi="Arial" w:cs="Arial"/>
              </w:rPr>
            </w:pPr>
          </w:p>
        </w:tc>
        <w:tc>
          <w:tcPr>
            <w:tcW w:w="1897" w:type="pct"/>
            <w:vMerge/>
            <w:tcBorders>
              <w:top w:val="nil"/>
              <w:left w:val="single" w:sz="4" w:space="0" w:color="auto"/>
              <w:bottom w:val="single" w:sz="4" w:space="0" w:color="000000"/>
              <w:right w:val="single" w:sz="4" w:space="0" w:color="auto"/>
            </w:tcBorders>
            <w:vAlign w:val="center"/>
            <w:hideMark/>
          </w:tcPr>
          <w:p w14:paraId="13A3C30F" w14:textId="77777777" w:rsidR="00EA710A" w:rsidRPr="00DC0C1F" w:rsidRDefault="00EA710A" w:rsidP="00A45F0B">
            <w:pPr>
              <w:spacing w:after="0" w:line="240" w:lineRule="auto"/>
              <w:rPr>
                <w:rFonts w:ascii="Arial" w:eastAsia="Times New Roman" w:hAnsi="Arial" w:cs="Arial"/>
              </w:rPr>
            </w:pPr>
          </w:p>
        </w:tc>
      </w:tr>
      <w:tr w:rsidR="00196695" w:rsidRPr="00DC0C1F" w14:paraId="4099F190" w14:textId="77777777" w:rsidTr="00A557DB">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75FE8750" w14:textId="77777777" w:rsidR="00EA710A" w:rsidRPr="00DC0C1F" w:rsidRDefault="00EA710A" w:rsidP="00A45F0B">
            <w:pPr>
              <w:spacing w:after="0" w:line="240" w:lineRule="auto"/>
              <w:rPr>
                <w:rFonts w:ascii="Arial" w:eastAsia="Times New Roman" w:hAnsi="Arial" w:cs="Arial"/>
              </w:rPr>
            </w:pPr>
          </w:p>
        </w:tc>
      </w:tr>
      <w:tr w:rsidR="00196695" w:rsidRPr="00DC0C1F" w14:paraId="098F4127" w14:textId="77777777" w:rsidTr="00464DB2">
        <w:trPr>
          <w:trHeight w:val="300"/>
          <w:jc w:val="center"/>
        </w:trPr>
        <w:tc>
          <w:tcPr>
            <w:tcW w:w="1281" w:type="pct"/>
            <w:vMerge w:val="restart"/>
            <w:tcBorders>
              <w:top w:val="nil"/>
              <w:left w:val="single" w:sz="4" w:space="0" w:color="auto"/>
              <w:bottom w:val="single" w:sz="4" w:space="0" w:color="000000"/>
              <w:right w:val="single" w:sz="4" w:space="0" w:color="auto"/>
            </w:tcBorders>
            <w:shd w:val="clear" w:color="auto" w:fill="auto"/>
            <w:vAlign w:val="center"/>
            <w:hideMark/>
          </w:tcPr>
          <w:p w14:paraId="6CD4F18F" w14:textId="77777777" w:rsidR="00EA710A" w:rsidRPr="00DC0C1F" w:rsidRDefault="0069331C" w:rsidP="00A45F0B">
            <w:pPr>
              <w:spacing w:after="0" w:line="240" w:lineRule="auto"/>
              <w:rPr>
                <w:rFonts w:ascii="Arial" w:eastAsia="Times New Roman" w:hAnsi="Arial" w:cs="Arial"/>
              </w:rPr>
            </w:pPr>
            <w:r w:rsidRPr="00DC0C1F">
              <w:rPr>
                <w:rFonts w:ascii="Arial" w:eastAsia="Times New Roman" w:hAnsi="Arial" w:cs="Arial"/>
              </w:rPr>
              <w:t>Grants to Reduce Sexual Assault, Domestic Violence, Dating Violence and Stalking on Campus Program Solicitation</w:t>
            </w:r>
          </w:p>
        </w:tc>
        <w:tc>
          <w:tcPr>
            <w:tcW w:w="182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043E965" w14:textId="77777777" w:rsidR="00EA710A" w:rsidRPr="00DC0C1F" w:rsidRDefault="00EA710A" w:rsidP="00A45F0B">
            <w:pPr>
              <w:spacing w:after="0" w:line="240" w:lineRule="auto"/>
              <w:jc w:val="center"/>
              <w:rPr>
                <w:rFonts w:ascii="Arial" w:eastAsia="Times New Roman" w:hAnsi="Arial" w:cs="Arial"/>
              </w:rPr>
            </w:pPr>
            <w:r w:rsidRPr="00DC0C1F">
              <w:rPr>
                <w:rFonts w:ascii="Arial" w:eastAsia="Times New Roman" w:hAnsi="Arial" w:cs="Arial"/>
              </w:rPr>
              <w:t>36 months</w:t>
            </w:r>
          </w:p>
        </w:tc>
        <w:tc>
          <w:tcPr>
            <w:tcW w:w="1897" w:type="pct"/>
            <w:tcBorders>
              <w:top w:val="nil"/>
              <w:left w:val="nil"/>
              <w:bottom w:val="single" w:sz="4" w:space="0" w:color="auto"/>
              <w:right w:val="single" w:sz="4" w:space="0" w:color="auto"/>
            </w:tcBorders>
            <w:shd w:val="clear" w:color="auto" w:fill="auto"/>
            <w:vAlign w:val="center"/>
            <w:hideMark/>
          </w:tcPr>
          <w:p w14:paraId="5DACE767" w14:textId="77777777" w:rsidR="00D45D07" w:rsidRDefault="00D45D07" w:rsidP="00A45F0B">
            <w:pPr>
              <w:spacing w:after="0" w:line="240" w:lineRule="auto"/>
              <w:rPr>
                <w:rFonts w:ascii="Arial" w:eastAsia="Times New Roman" w:hAnsi="Arial" w:cs="Arial"/>
              </w:rPr>
            </w:pPr>
          </w:p>
          <w:p w14:paraId="3AD4B90C" w14:textId="77777777" w:rsidR="00EA710A" w:rsidRDefault="00EA710A" w:rsidP="00A45F0B">
            <w:pPr>
              <w:spacing w:after="0" w:line="240" w:lineRule="auto"/>
              <w:rPr>
                <w:rFonts w:ascii="Arial" w:eastAsia="Times New Roman" w:hAnsi="Arial" w:cs="Arial"/>
              </w:rPr>
            </w:pPr>
            <w:r w:rsidRPr="00DC0C1F">
              <w:rPr>
                <w:rFonts w:ascii="Arial" w:eastAsia="Times New Roman" w:hAnsi="Arial" w:cs="Arial"/>
              </w:rPr>
              <w:t>Up to $300,000 for individual schools</w:t>
            </w:r>
            <w:r w:rsidR="00E855D7" w:rsidRPr="00DC0C1F">
              <w:rPr>
                <w:rFonts w:ascii="Arial" w:eastAsia="Times New Roman" w:hAnsi="Arial" w:cs="Arial"/>
              </w:rPr>
              <w:t>.</w:t>
            </w:r>
          </w:p>
          <w:p w14:paraId="085D97A5" w14:textId="74173EE4" w:rsidR="00D45D07" w:rsidRPr="00DC0C1F" w:rsidRDefault="00D45D07" w:rsidP="00A45F0B">
            <w:pPr>
              <w:spacing w:after="0" w:line="240" w:lineRule="auto"/>
              <w:rPr>
                <w:rFonts w:ascii="Arial" w:eastAsia="Times New Roman" w:hAnsi="Arial" w:cs="Arial"/>
              </w:rPr>
            </w:pPr>
          </w:p>
        </w:tc>
      </w:tr>
      <w:tr w:rsidR="00196695" w:rsidRPr="00DC0C1F" w14:paraId="5C5FE056" w14:textId="77777777" w:rsidTr="00464DB2">
        <w:trPr>
          <w:trHeight w:val="600"/>
          <w:jc w:val="center"/>
        </w:trPr>
        <w:tc>
          <w:tcPr>
            <w:tcW w:w="1281" w:type="pct"/>
            <w:vMerge/>
            <w:tcBorders>
              <w:top w:val="nil"/>
              <w:left w:val="single" w:sz="4" w:space="0" w:color="auto"/>
              <w:bottom w:val="single" w:sz="4" w:space="0" w:color="000000"/>
              <w:right w:val="single" w:sz="4" w:space="0" w:color="auto"/>
            </w:tcBorders>
            <w:vAlign w:val="center"/>
            <w:hideMark/>
          </w:tcPr>
          <w:p w14:paraId="57C32F16" w14:textId="77777777" w:rsidR="00EA710A" w:rsidRPr="00DC0C1F" w:rsidRDefault="00EA710A" w:rsidP="00A45F0B">
            <w:pPr>
              <w:spacing w:after="0" w:line="240" w:lineRule="auto"/>
              <w:rPr>
                <w:rFonts w:ascii="Arial" w:eastAsia="Times New Roman" w:hAnsi="Arial" w:cs="Arial"/>
              </w:rPr>
            </w:pPr>
          </w:p>
        </w:tc>
        <w:tc>
          <w:tcPr>
            <w:tcW w:w="1822" w:type="pct"/>
            <w:vMerge/>
            <w:tcBorders>
              <w:top w:val="nil"/>
              <w:left w:val="single" w:sz="4" w:space="0" w:color="auto"/>
              <w:bottom w:val="single" w:sz="4" w:space="0" w:color="000000"/>
              <w:right w:val="single" w:sz="4" w:space="0" w:color="auto"/>
            </w:tcBorders>
            <w:vAlign w:val="center"/>
            <w:hideMark/>
          </w:tcPr>
          <w:p w14:paraId="75F2487D" w14:textId="77777777" w:rsidR="00EA710A" w:rsidRPr="00DC0C1F" w:rsidRDefault="00EA710A" w:rsidP="00A45F0B">
            <w:pPr>
              <w:spacing w:after="0" w:line="240" w:lineRule="auto"/>
              <w:rPr>
                <w:rFonts w:ascii="Arial" w:eastAsia="Times New Roman" w:hAnsi="Arial" w:cs="Arial"/>
              </w:rPr>
            </w:pPr>
          </w:p>
        </w:tc>
        <w:tc>
          <w:tcPr>
            <w:tcW w:w="1897" w:type="pct"/>
            <w:tcBorders>
              <w:top w:val="nil"/>
              <w:left w:val="nil"/>
              <w:bottom w:val="single" w:sz="4" w:space="0" w:color="auto"/>
              <w:right w:val="single" w:sz="4" w:space="0" w:color="auto"/>
            </w:tcBorders>
            <w:shd w:val="clear" w:color="auto" w:fill="auto"/>
            <w:vAlign w:val="center"/>
            <w:hideMark/>
          </w:tcPr>
          <w:p w14:paraId="2F553DF9" w14:textId="77777777" w:rsidR="00D45D07" w:rsidRDefault="00D45D07" w:rsidP="00A45F0B">
            <w:pPr>
              <w:spacing w:after="0" w:line="240" w:lineRule="auto"/>
              <w:rPr>
                <w:rFonts w:ascii="Arial" w:eastAsia="Times New Roman" w:hAnsi="Arial" w:cs="Arial"/>
              </w:rPr>
            </w:pPr>
          </w:p>
          <w:p w14:paraId="7B81298A" w14:textId="77777777" w:rsidR="00D45D07" w:rsidRDefault="00EA710A" w:rsidP="00A45F0B">
            <w:pPr>
              <w:spacing w:after="0" w:line="240" w:lineRule="auto"/>
              <w:rPr>
                <w:rFonts w:ascii="Arial" w:eastAsia="Times New Roman" w:hAnsi="Arial" w:cs="Arial"/>
              </w:rPr>
            </w:pPr>
            <w:r w:rsidRPr="00DC0C1F">
              <w:rPr>
                <w:rFonts w:ascii="Arial" w:eastAsia="Times New Roman" w:hAnsi="Arial" w:cs="Arial"/>
              </w:rPr>
              <w:t>Up to $500,000 for consortium projects with 2-3 schools working together</w:t>
            </w:r>
            <w:r w:rsidR="00E855D7" w:rsidRPr="00DC0C1F">
              <w:rPr>
                <w:rFonts w:ascii="Arial" w:eastAsia="Times New Roman" w:hAnsi="Arial" w:cs="Arial"/>
              </w:rPr>
              <w:t>.</w:t>
            </w:r>
          </w:p>
          <w:p w14:paraId="6AD3DA05" w14:textId="44CCAFCD"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 xml:space="preserve"> </w:t>
            </w:r>
          </w:p>
        </w:tc>
      </w:tr>
      <w:tr w:rsidR="00196695" w:rsidRPr="00DC0C1F" w14:paraId="472EACE6" w14:textId="77777777" w:rsidTr="00464DB2">
        <w:trPr>
          <w:trHeight w:val="600"/>
          <w:jc w:val="center"/>
        </w:trPr>
        <w:tc>
          <w:tcPr>
            <w:tcW w:w="1281" w:type="pct"/>
            <w:vMerge/>
            <w:tcBorders>
              <w:top w:val="nil"/>
              <w:left w:val="single" w:sz="4" w:space="0" w:color="auto"/>
              <w:bottom w:val="single" w:sz="4" w:space="0" w:color="000000"/>
              <w:right w:val="single" w:sz="4" w:space="0" w:color="auto"/>
            </w:tcBorders>
            <w:vAlign w:val="center"/>
            <w:hideMark/>
          </w:tcPr>
          <w:p w14:paraId="652E1A15" w14:textId="77777777" w:rsidR="00EA710A" w:rsidRPr="00DC0C1F" w:rsidRDefault="00EA710A" w:rsidP="00A45F0B">
            <w:pPr>
              <w:spacing w:after="0" w:line="240" w:lineRule="auto"/>
              <w:rPr>
                <w:rFonts w:ascii="Arial" w:eastAsia="Times New Roman" w:hAnsi="Arial" w:cs="Arial"/>
              </w:rPr>
            </w:pPr>
          </w:p>
        </w:tc>
        <w:tc>
          <w:tcPr>
            <w:tcW w:w="1822" w:type="pct"/>
            <w:vMerge/>
            <w:tcBorders>
              <w:top w:val="nil"/>
              <w:left w:val="single" w:sz="4" w:space="0" w:color="auto"/>
              <w:bottom w:val="single" w:sz="4" w:space="0" w:color="000000"/>
              <w:right w:val="single" w:sz="4" w:space="0" w:color="auto"/>
            </w:tcBorders>
            <w:vAlign w:val="center"/>
            <w:hideMark/>
          </w:tcPr>
          <w:p w14:paraId="34AB857A" w14:textId="77777777" w:rsidR="00EA710A" w:rsidRPr="00DC0C1F" w:rsidRDefault="00EA710A" w:rsidP="00A45F0B">
            <w:pPr>
              <w:spacing w:after="0" w:line="240" w:lineRule="auto"/>
              <w:rPr>
                <w:rFonts w:ascii="Arial" w:eastAsia="Times New Roman" w:hAnsi="Arial" w:cs="Arial"/>
              </w:rPr>
            </w:pPr>
          </w:p>
        </w:tc>
        <w:tc>
          <w:tcPr>
            <w:tcW w:w="1897" w:type="pct"/>
            <w:tcBorders>
              <w:top w:val="nil"/>
              <w:left w:val="nil"/>
              <w:bottom w:val="single" w:sz="4" w:space="0" w:color="auto"/>
              <w:right w:val="single" w:sz="4" w:space="0" w:color="auto"/>
            </w:tcBorders>
            <w:shd w:val="clear" w:color="auto" w:fill="auto"/>
            <w:vAlign w:val="center"/>
            <w:hideMark/>
          </w:tcPr>
          <w:p w14:paraId="34CA5219" w14:textId="77777777" w:rsidR="00D45D07" w:rsidRDefault="00D45D07" w:rsidP="00A45F0B">
            <w:pPr>
              <w:spacing w:after="0" w:line="240" w:lineRule="auto"/>
              <w:rPr>
                <w:rFonts w:ascii="Arial" w:eastAsia="Times New Roman" w:hAnsi="Arial" w:cs="Arial"/>
              </w:rPr>
            </w:pPr>
          </w:p>
          <w:p w14:paraId="76D1F0A3" w14:textId="77777777" w:rsidR="00EA710A" w:rsidRDefault="00EA710A" w:rsidP="00A45F0B">
            <w:pPr>
              <w:spacing w:after="0" w:line="240" w:lineRule="auto"/>
              <w:rPr>
                <w:rFonts w:ascii="Arial" w:eastAsia="Times New Roman" w:hAnsi="Arial" w:cs="Arial"/>
              </w:rPr>
            </w:pPr>
            <w:r w:rsidRPr="00DC0C1F">
              <w:rPr>
                <w:rFonts w:ascii="Arial" w:eastAsia="Times New Roman" w:hAnsi="Arial" w:cs="Arial"/>
              </w:rPr>
              <w:t>Up to $750,000 for consortium projects with 5+ schools working together</w:t>
            </w:r>
            <w:r w:rsidR="00E855D7" w:rsidRPr="00DC0C1F">
              <w:rPr>
                <w:rFonts w:ascii="Arial" w:eastAsia="Times New Roman" w:hAnsi="Arial" w:cs="Arial"/>
              </w:rPr>
              <w:t>.</w:t>
            </w:r>
          </w:p>
          <w:p w14:paraId="332C57BD" w14:textId="687BF77A" w:rsidR="00D45D07" w:rsidRPr="00DC0C1F" w:rsidRDefault="00D45D07" w:rsidP="00A45F0B">
            <w:pPr>
              <w:spacing w:after="0" w:line="240" w:lineRule="auto"/>
              <w:rPr>
                <w:rFonts w:ascii="Arial" w:eastAsia="Times New Roman" w:hAnsi="Arial" w:cs="Arial"/>
              </w:rPr>
            </w:pPr>
          </w:p>
        </w:tc>
      </w:tr>
      <w:tr w:rsidR="00196695" w:rsidRPr="00DC0C1F" w14:paraId="0EBF0635" w14:textId="77777777" w:rsidTr="00464DB2">
        <w:trPr>
          <w:trHeight w:val="300"/>
          <w:jc w:val="center"/>
        </w:trPr>
        <w:tc>
          <w:tcPr>
            <w:tcW w:w="1281" w:type="pct"/>
            <w:tcBorders>
              <w:top w:val="nil"/>
              <w:left w:val="single" w:sz="4" w:space="0" w:color="auto"/>
              <w:bottom w:val="single" w:sz="4" w:space="0" w:color="auto"/>
              <w:right w:val="single" w:sz="4" w:space="0" w:color="auto"/>
            </w:tcBorders>
            <w:shd w:val="clear" w:color="000000" w:fill="C5D9F1"/>
            <w:vAlign w:val="center"/>
            <w:hideMark/>
          </w:tcPr>
          <w:p w14:paraId="64ABD915"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 </w:t>
            </w:r>
          </w:p>
        </w:tc>
        <w:tc>
          <w:tcPr>
            <w:tcW w:w="1822" w:type="pct"/>
            <w:tcBorders>
              <w:top w:val="nil"/>
              <w:left w:val="nil"/>
              <w:bottom w:val="single" w:sz="4" w:space="0" w:color="auto"/>
              <w:right w:val="single" w:sz="4" w:space="0" w:color="auto"/>
            </w:tcBorders>
            <w:shd w:val="clear" w:color="000000" w:fill="C5D9F1"/>
            <w:noWrap/>
            <w:vAlign w:val="center"/>
            <w:hideMark/>
          </w:tcPr>
          <w:p w14:paraId="2FB3D931" w14:textId="77777777" w:rsidR="00EA710A" w:rsidRPr="00DC0C1F" w:rsidRDefault="00EA710A" w:rsidP="00A45F0B">
            <w:pPr>
              <w:spacing w:after="0" w:line="240" w:lineRule="auto"/>
              <w:rPr>
                <w:rFonts w:ascii="Arial" w:eastAsia="Times New Roman" w:hAnsi="Arial" w:cs="Arial"/>
              </w:rPr>
            </w:pPr>
          </w:p>
        </w:tc>
        <w:tc>
          <w:tcPr>
            <w:tcW w:w="1897" w:type="pct"/>
            <w:tcBorders>
              <w:top w:val="nil"/>
              <w:left w:val="nil"/>
              <w:bottom w:val="single" w:sz="4" w:space="0" w:color="auto"/>
              <w:right w:val="single" w:sz="4" w:space="0" w:color="auto"/>
            </w:tcBorders>
            <w:shd w:val="clear" w:color="000000" w:fill="C5D9F1"/>
            <w:vAlign w:val="center"/>
            <w:hideMark/>
          </w:tcPr>
          <w:p w14:paraId="219FE91F"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 </w:t>
            </w:r>
          </w:p>
        </w:tc>
      </w:tr>
      <w:tr w:rsidR="00196695" w:rsidRPr="00DC0C1F" w14:paraId="3D7791B2" w14:textId="77777777" w:rsidTr="00464DB2">
        <w:trPr>
          <w:trHeight w:val="491"/>
          <w:jc w:val="center"/>
        </w:trPr>
        <w:tc>
          <w:tcPr>
            <w:tcW w:w="1281" w:type="pct"/>
            <w:vMerge w:val="restart"/>
            <w:tcBorders>
              <w:top w:val="nil"/>
              <w:left w:val="single" w:sz="4" w:space="0" w:color="auto"/>
              <w:bottom w:val="single" w:sz="4" w:space="0" w:color="000000"/>
              <w:right w:val="single" w:sz="4" w:space="0" w:color="auto"/>
            </w:tcBorders>
            <w:shd w:val="clear" w:color="auto" w:fill="auto"/>
            <w:vAlign w:val="center"/>
            <w:hideMark/>
          </w:tcPr>
          <w:p w14:paraId="515DDEB8" w14:textId="77777777" w:rsidR="00EA710A" w:rsidRPr="00DC0C1F" w:rsidRDefault="00356B5F" w:rsidP="00A45F0B">
            <w:pPr>
              <w:spacing w:after="0" w:line="240" w:lineRule="auto"/>
              <w:rPr>
                <w:rFonts w:ascii="Arial" w:eastAsia="Times New Roman" w:hAnsi="Arial" w:cs="Arial"/>
              </w:rPr>
            </w:pPr>
            <w:r w:rsidRPr="00DC0C1F">
              <w:rPr>
                <w:rFonts w:ascii="Arial" w:eastAsia="Times New Roman" w:hAnsi="Arial" w:cs="Arial"/>
              </w:rPr>
              <w:t>Grants to Enhance Culturally Specific Services for Victims of Sexual Assault, Domestic Violence, Dating Violence and Stalking Program</w:t>
            </w:r>
          </w:p>
        </w:tc>
        <w:tc>
          <w:tcPr>
            <w:tcW w:w="182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9360CEA" w14:textId="77777777" w:rsidR="00EA710A" w:rsidRPr="00DC0C1F" w:rsidRDefault="00EA710A" w:rsidP="00A45F0B">
            <w:pPr>
              <w:spacing w:after="0" w:line="240" w:lineRule="auto"/>
              <w:jc w:val="center"/>
              <w:rPr>
                <w:rFonts w:ascii="Arial" w:eastAsia="Times New Roman" w:hAnsi="Arial" w:cs="Arial"/>
              </w:rPr>
            </w:pPr>
            <w:r w:rsidRPr="00DC0C1F">
              <w:rPr>
                <w:rFonts w:ascii="Arial" w:eastAsia="Times New Roman" w:hAnsi="Arial" w:cs="Arial"/>
              </w:rPr>
              <w:t>24 months</w:t>
            </w:r>
          </w:p>
        </w:tc>
        <w:tc>
          <w:tcPr>
            <w:tcW w:w="1897" w:type="pct"/>
            <w:vMerge w:val="restart"/>
            <w:tcBorders>
              <w:top w:val="nil"/>
              <w:left w:val="single" w:sz="4" w:space="0" w:color="auto"/>
              <w:bottom w:val="single" w:sz="4" w:space="0" w:color="000000"/>
              <w:right w:val="single" w:sz="4" w:space="0" w:color="auto"/>
            </w:tcBorders>
            <w:shd w:val="clear" w:color="auto" w:fill="auto"/>
            <w:vAlign w:val="center"/>
            <w:hideMark/>
          </w:tcPr>
          <w:p w14:paraId="499A3F34"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Up to $300,000 for new/state focused</w:t>
            </w:r>
            <w:r w:rsidR="00E855D7" w:rsidRPr="00DC0C1F">
              <w:rPr>
                <w:rFonts w:ascii="Arial" w:eastAsia="Times New Roman" w:hAnsi="Arial" w:cs="Arial"/>
              </w:rPr>
              <w:t>.</w:t>
            </w:r>
          </w:p>
        </w:tc>
      </w:tr>
      <w:tr w:rsidR="00196695" w:rsidRPr="00DC0C1F" w14:paraId="34F63F71" w14:textId="77777777" w:rsidTr="00464DB2">
        <w:trPr>
          <w:trHeight w:val="509"/>
          <w:jc w:val="center"/>
        </w:trPr>
        <w:tc>
          <w:tcPr>
            <w:tcW w:w="1281" w:type="pct"/>
            <w:vMerge/>
            <w:tcBorders>
              <w:top w:val="nil"/>
              <w:left w:val="single" w:sz="4" w:space="0" w:color="auto"/>
              <w:bottom w:val="single" w:sz="4" w:space="0" w:color="000000"/>
              <w:right w:val="single" w:sz="4" w:space="0" w:color="auto"/>
            </w:tcBorders>
            <w:vAlign w:val="center"/>
            <w:hideMark/>
          </w:tcPr>
          <w:p w14:paraId="2F1D3168" w14:textId="77777777" w:rsidR="00EA710A" w:rsidRPr="00DC0C1F" w:rsidRDefault="00EA710A" w:rsidP="00A45F0B">
            <w:pPr>
              <w:spacing w:after="0" w:line="240" w:lineRule="auto"/>
              <w:rPr>
                <w:rFonts w:ascii="Arial" w:eastAsia="Times New Roman" w:hAnsi="Arial" w:cs="Arial"/>
              </w:rPr>
            </w:pPr>
          </w:p>
        </w:tc>
        <w:tc>
          <w:tcPr>
            <w:tcW w:w="1822" w:type="pct"/>
            <w:vMerge/>
            <w:tcBorders>
              <w:top w:val="nil"/>
              <w:left w:val="single" w:sz="4" w:space="0" w:color="auto"/>
              <w:bottom w:val="single" w:sz="4" w:space="0" w:color="000000"/>
              <w:right w:val="single" w:sz="4" w:space="0" w:color="auto"/>
            </w:tcBorders>
            <w:vAlign w:val="center"/>
            <w:hideMark/>
          </w:tcPr>
          <w:p w14:paraId="0DFD3129" w14:textId="77777777" w:rsidR="00EA710A" w:rsidRPr="00DC0C1F" w:rsidRDefault="00EA710A" w:rsidP="00A45F0B">
            <w:pPr>
              <w:spacing w:after="0" w:line="240" w:lineRule="auto"/>
              <w:rPr>
                <w:rFonts w:ascii="Arial" w:eastAsia="Times New Roman" w:hAnsi="Arial" w:cs="Arial"/>
              </w:rPr>
            </w:pPr>
          </w:p>
        </w:tc>
        <w:tc>
          <w:tcPr>
            <w:tcW w:w="1897" w:type="pct"/>
            <w:vMerge/>
            <w:tcBorders>
              <w:top w:val="nil"/>
              <w:left w:val="single" w:sz="4" w:space="0" w:color="auto"/>
              <w:bottom w:val="single" w:sz="4" w:space="0" w:color="000000"/>
              <w:right w:val="single" w:sz="4" w:space="0" w:color="auto"/>
            </w:tcBorders>
            <w:vAlign w:val="center"/>
            <w:hideMark/>
          </w:tcPr>
          <w:p w14:paraId="4553A538" w14:textId="77777777" w:rsidR="00EA710A" w:rsidRPr="00DC0C1F" w:rsidRDefault="00EA710A" w:rsidP="00A45F0B">
            <w:pPr>
              <w:spacing w:after="0" w:line="240" w:lineRule="auto"/>
              <w:rPr>
                <w:rFonts w:ascii="Arial" w:eastAsia="Times New Roman" w:hAnsi="Arial" w:cs="Arial"/>
              </w:rPr>
            </w:pPr>
          </w:p>
        </w:tc>
      </w:tr>
      <w:tr w:rsidR="00196695" w:rsidRPr="00DC0C1F" w14:paraId="6E034C23" w14:textId="77777777" w:rsidTr="00464DB2">
        <w:trPr>
          <w:trHeight w:val="300"/>
          <w:jc w:val="center"/>
        </w:trPr>
        <w:tc>
          <w:tcPr>
            <w:tcW w:w="1281" w:type="pct"/>
            <w:vMerge/>
            <w:tcBorders>
              <w:top w:val="nil"/>
              <w:left w:val="single" w:sz="4" w:space="0" w:color="auto"/>
              <w:bottom w:val="single" w:sz="4" w:space="0" w:color="000000"/>
              <w:right w:val="single" w:sz="4" w:space="0" w:color="auto"/>
            </w:tcBorders>
            <w:vAlign w:val="center"/>
            <w:hideMark/>
          </w:tcPr>
          <w:p w14:paraId="65ECB3AE" w14:textId="77777777" w:rsidR="00EA710A" w:rsidRPr="00DC0C1F" w:rsidRDefault="00EA710A" w:rsidP="00A45F0B">
            <w:pPr>
              <w:spacing w:after="0" w:line="240" w:lineRule="auto"/>
              <w:rPr>
                <w:rFonts w:ascii="Arial" w:eastAsia="Times New Roman" w:hAnsi="Arial" w:cs="Arial"/>
              </w:rPr>
            </w:pPr>
          </w:p>
        </w:tc>
        <w:tc>
          <w:tcPr>
            <w:tcW w:w="1822" w:type="pct"/>
            <w:vMerge/>
            <w:tcBorders>
              <w:top w:val="nil"/>
              <w:left w:val="single" w:sz="4" w:space="0" w:color="auto"/>
              <w:bottom w:val="single" w:sz="4" w:space="0" w:color="000000"/>
              <w:right w:val="single" w:sz="4" w:space="0" w:color="auto"/>
            </w:tcBorders>
            <w:vAlign w:val="center"/>
            <w:hideMark/>
          </w:tcPr>
          <w:p w14:paraId="44B60E0D" w14:textId="77777777" w:rsidR="00EA710A" w:rsidRPr="00DC0C1F" w:rsidRDefault="00EA710A" w:rsidP="00A45F0B">
            <w:pPr>
              <w:spacing w:after="0" w:line="240" w:lineRule="auto"/>
              <w:rPr>
                <w:rFonts w:ascii="Arial" w:eastAsia="Times New Roman" w:hAnsi="Arial" w:cs="Arial"/>
              </w:rPr>
            </w:pPr>
          </w:p>
        </w:tc>
        <w:tc>
          <w:tcPr>
            <w:tcW w:w="1897" w:type="pct"/>
            <w:tcBorders>
              <w:top w:val="nil"/>
              <w:left w:val="nil"/>
              <w:bottom w:val="single" w:sz="4" w:space="0" w:color="auto"/>
              <w:right w:val="single" w:sz="4" w:space="0" w:color="auto"/>
            </w:tcBorders>
            <w:shd w:val="clear" w:color="auto" w:fill="auto"/>
            <w:vAlign w:val="center"/>
            <w:hideMark/>
          </w:tcPr>
          <w:p w14:paraId="0FBA775C" w14:textId="77777777" w:rsidR="00D45D07" w:rsidRDefault="00D45D07" w:rsidP="00A45F0B">
            <w:pPr>
              <w:spacing w:after="0" w:line="240" w:lineRule="auto"/>
              <w:rPr>
                <w:rFonts w:ascii="Arial" w:eastAsia="Times New Roman" w:hAnsi="Arial" w:cs="Arial"/>
              </w:rPr>
            </w:pPr>
          </w:p>
          <w:p w14:paraId="033406DE" w14:textId="77777777" w:rsidR="00EA710A" w:rsidRDefault="00EA710A" w:rsidP="00A45F0B">
            <w:pPr>
              <w:spacing w:after="0" w:line="240" w:lineRule="auto"/>
              <w:rPr>
                <w:rFonts w:ascii="Arial" w:eastAsia="Times New Roman" w:hAnsi="Arial" w:cs="Arial"/>
              </w:rPr>
            </w:pPr>
            <w:r w:rsidRPr="00DC0C1F">
              <w:rPr>
                <w:rFonts w:ascii="Arial" w:eastAsia="Times New Roman" w:hAnsi="Arial" w:cs="Arial"/>
              </w:rPr>
              <w:t>Up to $425,000 for continuation/state focused</w:t>
            </w:r>
            <w:r w:rsidR="00E855D7" w:rsidRPr="00DC0C1F">
              <w:rPr>
                <w:rFonts w:ascii="Arial" w:eastAsia="Times New Roman" w:hAnsi="Arial" w:cs="Arial"/>
              </w:rPr>
              <w:t>.</w:t>
            </w:r>
          </w:p>
          <w:p w14:paraId="1745DB85" w14:textId="3D1FACC6" w:rsidR="00D45D07" w:rsidRPr="00DC0C1F" w:rsidRDefault="00D45D07" w:rsidP="00A45F0B">
            <w:pPr>
              <w:spacing w:after="0" w:line="240" w:lineRule="auto"/>
              <w:rPr>
                <w:rFonts w:ascii="Arial" w:eastAsia="Times New Roman" w:hAnsi="Arial" w:cs="Arial"/>
              </w:rPr>
            </w:pPr>
          </w:p>
        </w:tc>
      </w:tr>
      <w:tr w:rsidR="00196695" w:rsidRPr="00DC0C1F" w14:paraId="220A4D01" w14:textId="77777777" w:rsidTr="00464DB2">
        <w:trPr>
          <w:trHeight w:val="251"/>
          <w:jc w:val="center"/>
        </w:trPr>
        <w:tc>
          <w:tcPr>
            <w:tcW w:w="1281" w:type="pct"/>
            <w:vMerge/>
            <w:tcBorders>
              <w:top w:val="nil"/>
              <w:left w:val="single" w:sz="4" w:space="0" w:color="auto"/>
              <w:bottom w:val="single" w:sz="4" w:space="0" w:color="000000"/>
              <w:right w:val="single" w:sz="4" w:space="0" w:color="auto"/>
            </w:tcBorders>
            <w:vAlign w:val="center"/>
            <w:hideMark/>
          </w:tcPr>
          <w:p w14:paraId="0F8CDE38" w14:textId="77777777" w:rsidR="00EA710A" w:rsidRPr="00DC0C1F" w:rsidRDefault="00EA710A" w:rsidP="00A45F0B">
            <w:pPr>
              <w:spacing w:after="0" w:line="240" w:lineRule="auto"/>
              <w:rPr>
                <w:rFonts w:ascii="Arial" w:eastAsia="Times New Roman" w:hAnsi="Arial" w:cs="Arial"/>
              </w:rPr>
            </w:pPr>
          </w:p>
        </w:tc>
        <w:tc>
          <w:tcPr>
            <w:tcW w:w="1822" w:type="pct"/>
            <w:vMerge/>
            <w:tcBorders>
              <w:top w:val="nil"/>
              <w:left w:val="single" w:sz="4" w:space="0" w:color="auto"/>
              <w:bottom w:val="single" w:sz="4" w:space="0" w:color="000000"/>
              <w:right w:val="single" w:sz="4" w:space="0" w:color="auto"/>
            </w:tcBorders>
            <w:vAlign w:val="center"/>
            <w:hideMark/>
          </w:tcPr>
          <w:p w14:paraId="2A35B56E" w14:textId="77777777" w:rsidR="00EA710A" w:rsidRPr="00DC0C1F" w:rsidRDefault="00EA710A" w:rsidP="00A45F0B">
            <w:pPr>
              <w:spacing w:after="0" w:line="240" w:lineRule="auto"/>
              <w:rPr>
                <w:rFonts w:ascii="Arial" w:eastAsia="Times New Roman" w:hAnsi="Arial" w:cs="Arial"/>
              </w:rPr>
            </w:pPr>
          </w:p>
        </w:tc>
        <w:tc>
          <w:tcPr>
            <w:tcW w:w="1897" w:type="pct"/>
            <w:tcBorders>
              <w:top w:val="nil"/>
              <w:left w:val="nil"/>
              <w:bottom w:val="single" w:sz="4" w:space="0" w:color="auto"/>
              <w:right w:val="single" w:sz="4" w:space="0" w:color="auto"/>
            </w:tcBorders>
            <w:shd w:val="clear" w:color="auto" w:fill="auto"/>
            <w:vAlign w:val="center"/>
            <w:hideMark/>
          </w:tcPr>
          <w:p w14:paraId="32DCE1ED" w14:textId="77777777" w:rsidR="00D45D07" w:rsidRDefault="00D45D07" w:rsidP="00A45F0B">
            <w:pPr>
              <w:spacing w:after="0" w:line="240" w:lineRule="auto"/>
              <w:rPr>
                <w:rFonts w:ascii="Arial" w:eastAsia="Times New Roman" w:hAnsi="Arial" w:cs="Arial"/>
              </w:rPr>
            </w:pPr>
          </w:p>
          <w:p w14:paraId="39C4A5D5" w14:textId="368BF904" w:rsidR="00EA710A" w:rsidRDefault="00EA710A" w:rsidP="00A45F0B">
            <w:pPr>
              <w:spacing w:after="0" w:line="240" w:lineRule="auto"/>
              <w:rPr>
                <w:rFonts w:ascii="Arial" w:eastAsia="Times New Roman" w:hAnsi="Arial" w:cs="Arial"/>
              </w:rPr>
            </w:pPr>
            <w:r w:rsidRPr="00DC0C1F">
              <w:rPr>
                <w:rFonts w:ascii="Arial" w:eastAsia="Times New Roman" w:hAnsi="Arial" w:cs="Arial"/>
              </w:rPr>
              <w:t>Up to $350,000 for local focused</w:t>
            </w:r>
            <w:r w:rsidR="00E855D7" w:rsidRPr="00DC0C1F">
              <w:rPr>
                <w:rFonts w:ascii="Arial" w:eastAsia="Times New Roman" w:hAnsi="Arial" w:cs="Arial"/>
              </w:rPr>
              <w:t>.</w:t>
            </w:r>
          </w:p>
          <w:p w14:paraId="697E0171" w14:textId="639DDA18" w:rsidR="00D45D07" w:rsidRPr="00DC0C1F" w:rsidRDefault="00D45D07" w:rsidP="00A45F0B">
            <w:pPr>
              <w:spacing w:after="0" w:line="240" w:lineRule="auto"/>
              <w:rPr>
                <w:rFonts w:ascii="Arial" w:eastAsia="Times New Roman" w:hAnsi="Arial" w:cs="Arial"/>
              </w:rPr>
            </w:pPr>
          </w:p>
        </w:tc>
      </w:tr>
    </w:tbl>
    <w:p w14:paraId="28251AE5" w14:textId="77777777" w:rsidR="00DE51DF" w:rsidRDefault="00DE51DF">
      <w:r>
        <w:br w:type="page"/>
      </w:r>
    </w:p>
    <w:tbl>
      <w:tblPr>
        <w:tblW w:w="5000" w:type="pct"/>
        <w:jc w:val="center"/>
        <w:tblLook w:val="04A0" w:firstRow="1" w:lastRow="0" w:firstColumn="1" w:lastColumn="0" w:noHBand="0" w:noVBand="1"/>
      </w:tblPr>
      <w:tblGrid>
        <w:gridCol w:w="2454"/>
        <w:gridCol w:w="3489"/>
        <w:gridCol w:w="3633"/>
      </w:tblGrid>
      <w:tr w:rsidR="00196695" w:rsidRPr="00DC0C1F" w14:paraId="22758BD1" w14:textId="77777777" w:rsidTr="00A557DB">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0038E9FF" w14:textId="74A63AA7" w:rsidR="00EA710A" w:rsidRPr="00DC0C1F" w:rsidRDefault="00EA710A" w:rsidP="00A45F0B">
            <w:pPr>
              <w:spacing w:after="0" w:line="240" w:lineRule="auto"/>
              <w:rPr>
                <w:rFonts w:ascii="Arial" w:eastAsia="Times New Roman" w:hAnsi="Arial" w:cs="Arial"/>
              </w:rPr>
            </w:pPr>
          </w:p>
        </w:tc>
      </w:tr>
      <w:tr w:rsidR="000B1410" w:rsidRPr="00DC0C1F" w14:paraId="0E3F5335" w14:textId="77777777" w:rsidTr="00464DB2">
        <w:trPr>
          <w:trHeight w:val="692"/>
          <w:jc w:val="center"/>
        </w:trPr>
        <w:tc>
          <w:tcPr>
            <w:tcW w:w="1281" w:type="pct"/>
            <w:vMerge w:val="restart"/>
            <w:tcBorders>
              <w:top w:val="nil"/>
              <w:left w:val="single" w:sz="4" w:space="0" w:color="auto"/>
              <w:right w:val="single" w:sz="4" w:space="0" w:color="auto"/>
            </w:tcBorders>
            <w:shd w:val="clear" w:color="auto" w:fill="auto"/>
            <w:vAlign w:val="center"/>
            <w:hideMark/>
          </w:tcPr>
          <w:p w14:paraId="1281A2E7" w14:textId="33D691EB" w:rsidR="000B1410" w:rsidRPr="00DC0C1F" w:rsidRDefault="00996A02" w:rsidP="00F66411">
            <w:pPr>
              <w:spacing w:after="0" w:line="240" w:lineRule="auto"/>
              <w:rPr>
                <w:rFonts w:ascii="Arial" w:eastAsia="Times New Roman" w:hAnsi="Arial" w:cs="Arial"/>
              </w:rPr>
            </w:pPr>
            <w:r w:rsidRPr="00DC0C1F">
              <w:rPr>
                <w:rFonts w:ascii="Arial" w:eastAsia="Times New Roman" w:hAnsi="Arial" w:cs="Arial"/>
              </w:rPr>
              <w:t>Training and Service</w:t>
            </w:r>
            <w:r w:rsidR="00F66411">
              <w:rPr>
                <w:rFonts w:ascii="Arial" w:eastAsia="Times New Roman" w:hAnsi="Arial" w:cs="Arial"/>
              </w:rPr>
              <w:t>s</w:t>
            </w:r>
            <w:r w:rsidRPr="00DC0C1F">
              <w:rPr>
                <w:rFonts w:ascii="Arial" w:eastAsia="Times New Roman" w:hAnsi="Arial" w:cs="Arial"/>
              </w:rPr>
              <w:t xml:space="preserve"> to </w:t>
            </w:r>
            <w:r w:rsidR="00F66411">
              <w:rPr>
                <w:rFonts w:ascii="Arial" w:eastAsia="Times New Roman" w:hAnsi="Arial" w:cs="Arial"/>
              </w:rPr>
              <w:t>E</w:t>
            </w:r>
            <w:r w:rsidRPr="00DC0C1F">
              <w:rPr>
                <w:rFonts w:ascii="Arial" w:eastAsia="Times New Roman" w:hAnsi="Arial" w:cs="Arial"/>
              </w:rPr>
              <w:t>nd Violence Against Women with Disabilities</w:t>
            </w:r>
          </w:p>
        </w:tc>
        <w:tc>
          <w:tcPr>
            <w:tcW w:w="1822" w:type="pct"/>
            <w:vMerge w:val="restart"/>
            <w:tcBorders>
              <w:top w:val="nil"/>
              <w:left w:val="nil"/>
              <w:right w:val="single" w:sz="4" w:space="0" w:color="auto"/>
            </w:tcBorders>
            <w:shd w:val="clear" w:color="auto" w:fill="auto"/>
            <w:vAlign w:val="center"/>
            <w:hideMark/>
          </w:tcPr>
          <w:p w14:paraId="12532ED8" w14:textId="77777777" w:rsidR="000B1410" w:rsidRPr="00DC0C1F" w:rsidRDefault="000B1410" w:rsidP="00A45F0B">
            <w:pPr>
              <w:spacing w:after="0" w:line="240" w:lineRule="auto"/>
              <w:jc w:val="center"/>
              <w:rPr>
                <w:rFonts w:ascii="Arial" w:eastAsia="Times New Roman" w:hAnsi="Arial" w:cs="Arial"/>
              </w:rPr>
            </w:pPr>
            <w:r w:rsidRPr="00DC0C1F">
              <w:rPr>
                <w:rFonts w:ascii="Arial" w:eastAsia="Times New Roman" w:hAnsi="Arial" w:cs="Arial"/>
              </w:rPr>
              <w:t>Up to 24 months for new</w:t>
            </w:r>
          </w:p>
          <w:p w14:paraId="1C38CD6B" w14:textId="77777777" w:rsidR="000B1410" w:rsidRPr="00DC0C1F" w:rsidRDefault="000B1410" w:rsidP="00A45F0B">
            <w:pPr>
              <w:spacing w:after="0" w:line="240" w:lineRule="auto"/>
              <w:jc w:val="center"/>
              <w:rPr>
                <w:rFonts w:ascii="Arial" w:eastAsia="Times New Roman" w:hAnsi="Arial" w:cs="Arial"/>
              </w:rPr>
            </w:pPr>
            <w:r w:rsidRPr="00DC0C1F">
              <w:rPr>
                <w:rFonts w:ascii="Arial" w:eastAsia="Times New Roman" w:hAnsi="Arial" w:cs="Arial"/>
              </w:rPr>
              <w:t>Up to 36 months for continuation</w:t>
            </w:r>
          </w:p>
        </w:tc>
        <w:tc>
          <w:tcPr>
            <w:tcW w:w="1897" w:type="pct"/>
            <w:tcBorders>
              <w:top w:val="nil"/>
              <w:left w:val="nil"/>
              <w:bottom w:val="single" w:sz="4" w:space="0" w:color="auto"/>
              <w:right w:val="single" w:sz="4" w:space="0" w:color="auto"/>
            </w:tcBorders>
            <w:shd w:val="clear" w:color="auto" w:fill="auto"/>
            <w:vAlign w:val="center"/>
            <w:hideMark/>
          </w:tcPr>
          <w:p w14:paraId="2498879E" w14:textId="77777777" w:rsidR="00D45D07" w:rsidRDefault="00D45D07" w:rsidP="00A45F0B">
            <w:pPr>
              <w:spacing w:after="0" w:line="240" w:lineRule="auto"/>
              <w:rPr>
                <w:rFonts w:ascii="Arial" w:eastAsia="Times New Roman" w:hAnsi="Arial" w:cs="Arial"/>
              </w:rPr>
            </w:pPr>
          </w:p>
          <w:p w14:paraId="54B71221" w14:textId="7F501463" w:rsidR="00707CCD" w:rsidRPr="00DC0C1F" w:rsidRDefault="00025FB8" w:rsidP="00A45F0B">
            <w:pPr>
              <w:spacing w:after="0" w:line="240" w:lineRule="auto"/>
              <w:rPr>
                <w:rFonts w:ascii="Arial" w:eastAsia="Times New Roman" w:hAnsi="Arial" w:cs="Arial"/>
              </w:rPr>
            </w:pPr>
            <w:r w:rsidRPr="00DC0C1F">
              <w:rPr>
                <w:rFonts w:ascii="Arial" w:eastAsia="Times New Roman" w:hAnsi="Arial" w:cs="Arial"/>
              </w:rPr>
              <w:t xml:space="preserve">Up to $500,000 for new, state </w:t>
            </w:r>
            <w:r w:rsidR="000B1410" w:rsidRPr="00DC0C1F">
              <w:rPr>
                <w:rFonts w:ascii="Arial" w:eastAsia="Times New Roman" w:hAnsi="Arial" w:cs="Arial"/>
              </w:rPr>
              <w:t>focused project</w:t>
            </w:r>
          </w:p>
        </w:tc>
      </w:tr>
      <w:tr w:rsidR="00DC0C1F" w:rsidRPr="00DC0C1F" w14:paraId="5A143ADC" w14:textId="77777777" w:rsidTr="00464DB2">
        <w:trPr>
          <w:trHeight w:val="688"/>
          <w:jc w:val="center"/>
        </w:trPr>
        <w:tc>
          <w:tcPr>
            <w:tcW w:w="1281" w:type="pct"/>
            <w:vMerge/>
            <w:tcBorders>
              <w:top w:val="nil"/>
              <w:left w:val="single" w:sz="4" w:space="0" w:color="auto"/>
              <w:right w:val="single" w:sz="4" w:space="0" w:color="auto"/>
            </w:tcBorders>
            <w:shd w:val="clear" w:color="auto" w:fill="auto"/>
            <w:vAlign w:val="center"/>
          </w:tcPr>
          <w:p w14:paraId="2E67DC37" w14:textId="77777777" w:rsidR="00DC0C1F" w:rsidRPr="00DC0C1F" w:rsidRDefault="00DC0C1F" w:rsidP="00A45F0B">
            <w:pPr>
              <w:spacing w:after="0" w:line="240" w:lineRule="auto"/>
              <w:rPr>
                <w:rFonts w:ascii="Arial" w:eastAsia="Times New Roman" w:hAnsi="Arial" w:cs="Arial"/>
              </w:rPr>
            </w:pPr>
          </w:p>
        </w:tc>
        <w:tc>
          <w:tcPr>
            <w:tcW w:w="1822" w:type="pct"/>
            <w:vMerge/>
            <w:tcBorders>
              <w:top w:val="nil"/>
              <w:left w:val="nil"/>
              <w:right w:val="single" w:sz="4" w:space="0" w:color="auto"/>
            </w:tcBorders>
            <w:shd w:val="clear" w:color="auto" w:fill="auto"/>
            <w:vAlign w:val="center"/>
          </w:tcPr>
          <w:p w14:paraId="6177FA27" w14:textId="77777777" w:rsidR="00DC0C1F" w:rsidRPr="00DC0C1F" w:rsidRDefault="00DC0C1F" w:rsidP="00A45F0B">
            <w:pPr>
              <w:spacing w:after="0" w:line="240" w:lineRule="auto"/>
              <w:jc w:val="center"/>
              <w:rPr>
                <w:rFonts w:ascii="Arial" w:eastAsia="Times New Roman" w:hAnsi="Arial" w:cs="Arial"/>
              </w:rPr>
            </w:pPr>
          </w:p>
        </w:tc>
        <w:tc>
          <w:tcPr>
            <w:tcW w:w="1897" w:type="pct"/>
            <w:tcBorders>
              <w:top w:val="nil"/>
              <w:left w:val="nil"/>
              <w:bottom w:val="single" w:sz="4" w:space="0" w:color="auto"/>
              <w:right w:val="single" w:sz="4" w:space="0" w:color="auto"/>
            </w:tcBorders>
            <w:shd w:val="clear" w:color="auto" w:fill="auto"/>
            <w:vAlign w:val="center"/>
          </w:tcPr>
          <w:p w14:paraId="52C491A5" w14:textId="77777777" w:rsidR="00DC0C1F" w:rsidRPr="00DC0C1F" w:rsidRDefault="00DC0C1F" w:rsidP="00A45F0B">
            <w:pPr>
              <w:spacing w:after="0" w:line="240" w:lineRule="auto"/>
              <w:rPr>
                <w:rFonts w:ascii="Arial" w:eastAsia="Times New Roman" w:hAnsi="Arial" w:cs="Arial"/>
              </w:rPr>
            </w:pPr>
            <w:r w:rsidRPr="00DC0C1F">
              <w:rPr>
                <w:rFonts w:ascii="Arial" w:hAnsi="Arial" w:cs="Arial"/>
              </w:rPr>
              <w:t>Up to $475,000 for new, local-focused project</w:t>
            </w:r>
          </w:p>
        </w:tc>
      </w:tr>
      <w:tr w:rsidR="000B1410" w:rsidRPr="00DC0C1F" w14:paraId="024B33D5" w14:textId="77777777" w:rsidTr="00464DB2">
        <w:trPr>
          <w:trHeight w:val="652"/>
          <w:jc w:val="center"/>
        </w:trPr>
        <w:tc>
          <w:tcPr>
            <w:tcW w:w="1281" w:type="pct"/>
            <w:vMerge/>
            <w:tcBorders>
              <w:left w:val="single" w:sz="4" w:space="0" w:color="auto"/>
              <w:right w:val="single" w:sz="4" w:space="0" w:color="auto"/>
            </w:tcBorders>
            <w:shd w:val="clear" w:color="auto" w:fill="auto"/>
            <w:vAlign w:val="center"/>
          </w:tcPr>
          <w:p w14:paraId="5522F48B" w14:textId="77777777" w:rsidR="000B1410" w:rsidRPr="00DC0C1F" w:rsidRDefault="000B1410" w:rsidP="00A45F0B">
            <w:pPr>
              <w:spacing w:after="0" w:line="240" w:lineRule="auto"/>
              <w:rPr>
                <w:rFonts w:ascii="Arial" w:eastAsia="Times New Roman" w:hAnsi="Arial" w:cs="Arial"/>
              </w:rPr>
            </w:pPr>
          </w:p>
        </w:tc>
        <w:tc>
          <w:tcPr>
            <w:tcW w:w="1822" w:type="pct"/>
            <w:vMerge/>
            <w:tcBorders>
              <w:left w:val="nil"/>
              <w:right w:val="single" w:sz="4" w:space="0" w:color="auto"/>
            </w:tcBorders>
            <w:shd w:val="clear" w:color="auto" w:fill="auto"/>
            <w:vAlign w:val="center"/>
          </w:tcPr>
          <w:p w14:paraId="390C648B" w14:textId="77777777" w:rsidR="000B1410" w:rsidRPr="00DC0C1F" w:rsidRDefault="000B1410" w:rsidP="00A45F0B">
            <w:pPr>
              <w:spacing w:after="0" w:line="240" w:lineRule="auto"/>
              <w:rPr>
                <w:rFonts w:ascii="Arial" w:eastAsia="Times New Roman" w:hAnsi="Arial" w:cs="Arial"/>
              </w:rPr>
            </w:pPr>
          </w:p>
        </w:tc>
        <w:tc>
          <w:tcPr>
            <w:tcW w:w="1897" w:type="pct"/>
            <w:tcBorders>
              <w:top w:val="single" w:sz="4" w:space="0" w:color="auto"/>
              <w:left w:val="nil"/>
              <w:bottom w:val="single" w:sz="4" w:space="0" w:color="auto"/>
              <w:right w:val="single" w:sz="4" w:space="0" w:color="auto"/>
            </w:tcBorders>
            <w:shd w:val="clear" w:color="auto" w:fill="auto"/>
            <w:vAlign w:val="center"/>
          </w:tcPr>
          <w:p w14:paraId="2B79FF7D" w14:textId="77777777" w:rsidR="000B1410" w:rsidRPr="00DC0C1F" w:rsidDel="000B1410" w:rsidRDefault="00707CCD" w:rsidP="00DC0C1F">
            <w:pPr>
              <w:pStyle w:val="Default"/>
              <w:rPr>
                <w:sz w:val="22"/>
                <w:szCs w:val="22"/>
              </w:rPr>
            </w:pPr>
            <w:r w:rsidRPr="00DC0C1F">
              <w:rPr>
                <w:sz w:val="22"/>
                <w:szCs w:val="22"/>
              </w:rPr>
              <w:t>Up to $400,000 for Con</w:t>
            </w:r>
            <w:r w:rsidR="00DC0C1F" w:rsidRPr="00DC0C1F">
              <w:rPr>
                <w:sz w:val="22"/>
                <w:szCs w:val="22"/>
              </w:rPr>
              <w:t>tinuation, state-focused project</w:t>
            </w:r>
          </w:p>
        </w:tc>
      </w:tr>
      <w:tr w:rsidR="000B1410" w:rsidRPr="00DC0C1F" w14:paraId="67BFD079" w14:textId="77777777" w:rsidTr="00464DB2">
        <w:trPr>
          <w:trHeight w:val="791"/>
          <w:jc w:val="center"/>
        </w:trPr>
        <w:tc>
          <w:tcPr>
            <w:tcW w:w="1281" w:type="pct"/>
            <w:vMerge/>
            <w:tcBorders>
              <w:left w:val="single" w:sz="4" w:space="0" w:color="auto"/>
              <w:bottom w:val="single" w:sz="4" w:space="0" w:color="auto"/>
              <w:right w:val="single" w:sz="4" w:space="0" w:color="auto"/>
            </w:tcBorders>
            <w:shd w:val="clear" w:color="auto" w:fill="auto"/>
            <w:vAlign w:val="center"/>
          </w:tcPr>
          <w:p w14:paraId="1A10288E" w14:textId="77777777" w:rsidR="000B1410" w:rsidRPr="00DC0C1F" w:rsidRDefault="000B1410" w:rsidP="00A45F0B">
            <w:pPr>
              <w:spacing w:after="0" w:line="240" w:lineRule="auto"/>
              <w:rPr>
                <w:rFonts w:ascii="Arial" w:eastAsia="Times New Roman" w:hAnsi="Arial" w:cs="Arial"/>
              </w:rPr>
            </w:pPr>
          </w:p>
        </w:tc>
        <w:tc>
          <w:tcPr>
            <w:tcW w:w="1822" w:type="pct"/>
            <w:vMerge/>
            <w:tcBorders>
              <w:left w:val="nil"/>
              <w:bottom w:val="single" w:sz="4" w:space="0" w:color="auto"/>
              <w:right w:val="single" w:sz="4" w:space="0" w:color="auto"/>
            </w:tcBorders>
            <w:shd w:val="clear" w:color="auto" w:fill="auto"/>
            <w:vAlign w:val="center"/>
          </w:tcPr>
          <w:p w14:paraId="78F08F93" w14:textId="77777777" w:rsidR="000B1410" w:rsidRPr="00DC0C1F" w:rsidRDefault="000B1410" w:rsidP="00A45F0B">
            <w:pPr>
              <w:spacing w:after="0" w:line="240" w:lineRule="auto"/>
              <w:rPr>
                <w:rFonts w:ascii="Arial" w:eastAsia="Times New Roman" w:hAnsi="Arial" w:cs="Arial"/>
              </w:rPr>
            </w:pPr>
          </w:p>
        </w:tc>
        <w:tc>
          <w:tcPr>
            <w:tcW w:w="1897" w:type="pct"/>
            <w:tcBorders>
              <w:top w:val="single" w:sz="4" w:space="0" w:color="auto"/>
              <w:left w:val="nil"/>
              <w:bottom w:val="single" w:sz="4" w:space="0" w:color="auto"/>
              <w:right w:val="single" w:sz="4" w:space="0" w:color="auto"/>
            </w:tcBorders>
            <w:shd w:val="clear" w:color="auto" w:fill="auto"/>
            <w:vAlign w:val="center"/>
          </w:tcPr>
          <w:p w14:paraId="3FC0EFE4" w14:textId="77777777" w:rsidR="000B1410" w:rsidRPr="00DC0C1F" w:rsidRDefault="00707CCD" w:rsidP="00A45F0B">
            <w:pPr>
              <w:spacing w:after="0" w:line="240" w:lineRule="auto"/>
              <w:rPr>
                <w:rFonts w:ascii="Arial" w:eastAsia="Times New Roman" w:hAnsi="Arial" w:cs="Arial"/>
              </w:rPr>
            </w:pPr>
            <w:r w:rsidRPr="00DC0C1F">
              <w:rPr>
                <w:rFonts w:ascii="Arial" w:hAnsi="Arial" w:cs="Arial"/>
              </w:rPr>
              <w:t>Up to $375,000 for continuation, local-focused project</w:t>
            </w:r>
          </w:p>
        </w:tc>
      </w:tr>
      <w:tr w:rsidR="00196695" w:rsidRPr="00DC0C1F" w14:paraId="52DB6BA2" w14:textId="77777777" w:rsidTr="00A557DB">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44AD9935"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 </w:t>
            </w:r>
          </w:p>
        </w:tc>
      </w:tr>
      <w:tr w:rsidR="00196695" w:rsidRPr="00DC0C1F" w14:paraId="54D8F91E" w14:textId="77777777" w:rsidTr="00464DB2">
        <w:trPr>
          <w:trHeight w:val="900"/>
          <w:jc w:val="center"/>
        </w:trPr>
        <w:tc>
          <w:tcPr>
            <w:tcW w:w="1281" w:type="pct"/>
            <w:tcBorders>
              <w:top w:val="nil"/>
              <w:left w:val="single" w:sz="4" w:space="0" w:color="auto"/>
              <w:bottom w:val="single" w:sz="4" w:space="0" w:color="auto"/>
              <w:right w:val="single" w:sz="4" w:space="0" w:color="auto"/>
            </w:tcBorders>
            <w:shd w:val="clear" w:color="auto" w:fill="auto"/>
            <w:vAlign w:val="center"/>
            <w:hideMark/>
          </w:tcPr>
          <w:p w14:paraId="46BCF679" w14:textId="77777777" w:rsidR="00EA710A" w:rsidRPr="00DC0C1F" w:rsidRDefault="00F44C34" w:rsidP="00A45F0B">
            <w:pPr>
              <w:spacing w:after="0" w:line="240" w:lineRule="auto"/>
              <w:rPr>
                <w:rFonts w:ascii="Arial" w:eastAsia="Times New Roman" w:hAnsi="Arial" w:cs="Arial"/>
              </w:rPr>
            </w:pPr>
            <w:r w:rsidRPr="00DC0C1F">
              <w:rPr>
                <w:rFonts w:ascii="Arial" w:eastAsia="Times New Roman" w:hAnsi="Arial" w:cs="Arial"/>
              </w:rPr>
              <w:t>Improving Criminal Justice R</w:t>
            </w:r>
            <w:r w:rsidR="00E855D7" w:rsidRPr="00DC0C1F">
              <w:rPr>
                <w:rFonts w:ascii="Arial" w:eastAsia="Times New Roman" w:hAnsi="Arial" w:cs="Arial"/>
              </w:rPr>
              <w:t>esponses</w:t>
            </w:r>
            <w:r w:rsidRPr="00DC0C1F">
              <w:rPr>
                <w:rFonts w:ascii="Arial" w:eastAsia="Times New Roman" w:hAnsi="Arial" w:cs="Arial"/>
              </w:rPr>
              <w:t xml:space="preserve"> to Sexual Assault, Domestic Violence, Dating Viole</w:t>
            </w:r>
            <w:r w:rsidR="00A557DB" w:rsidRPr="00DC0C1F">
              <w:rPr>
                <w:rFonts w:ascii="Arial" w:eastAsia="Times New Roman" w:hAnsi="Arial" w:cs="Arial"/>
              </w:rPr>
              <w:t xml:space="preserve">nce, and Staking Grant Program </w:t>
            </w:r>
          </w:p>
        </w:tc>
        <w:tc>
          <w:tcPr>
            <w:tcW w:w="1822" w:type="pct"/>
            <w:tcBorders>
              <w:top w:val="nil"/>
              <w:left w:val="nil"/>
              <w:bottom w:val="single" w:sz="4" w:space="0" w:color="auto"/>
              <w:right w:val="single" w:sz="4" w:space="0" w:color="auto"/>
            </w:tcBorders>
            <w:shd w:val="clear" w:color="auto" w:fill="auto"/>
            <w:noWrap/>
            <w:vAlign w:val="center"/>
            <w:hideMark/>
          </w:tcPr>
          <w:p w14:paraId="5A486AE1" w14:textId="77777777" w:rsidR="00EA710A" w:rsidRPr="00DC0C1F" w:rsidRDefault="00EA710A" w:rsidP="00A45F0B">
            <w:pPr>
              <w:spacing w:after="0" w:line="240" w:lineRule="auto"/>
              <w:jc w:val="center"/>
              <w:rPr>
                <w:rFonts w:ascii="Arial" w:eastAsia="Times New Roman" w:hAnsi="Arial" w:cs="Arial"/>
              </w:rPr>
            </w:pPr>
            <w:r w:rsidRPr="00DC0C1F">
              <w:rPr>
                <w:rFonts w:ascii="Arial" w:eastAsia="Times New Roman" w:hAnsi="Arial" w:cs="Arial"/>
              </w:rPr>
              <w:t>36 months</w:t>
            </w:r>
          </w:p>
        </w:tc>
        <w:tc>
          <w:tcPr>
            <w:tcW w:w="1897" w:type="pct"/>
            <w:tcBorders>
              <w:top w:val="nil"/>
              <w:left w:val="nil"/>
              <w:bottom w:val="single" w:sz="4" w:space="0" w:color="auto"/>
              <w:right w:val="single" w:sz="4" w:space="0" w:color="auto"/>
            </w:tcBorders>
            <w:shd w:val="clear" w:color="auto" w:fill="auto"/>
            <w:vAlign w:val="center"/>
            <w:hideMark/>
          </w:tcPr>
          <w:p w14:paraId="27391B4C"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$450,000 - $900,000 depending on the population of the service area</w:t>
            </w:r>
            <w:r w:rsidR="00E855D7" w:rsidRPr="00DC0C1F">
              <w:rPr>
                <w:rFonts w:ascii="Arial" w:eastAsia="Times New Roman" w:hAnsi="Arial" w:cs="Arial"/>
              </w:rPr>
              <w:t>.</w:t>
            </w:r>
          </w:p>
        </w:tc>
      </w:tr>
      <w:tr w:rsidR="00196695" w:rsidRPr="00DC0C1F" w14:paraId="18468261" w14:textId="77777777" w:rsidTr="00A557DB">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22D9CAD1" w14:textId="77777777" w:rsidR="00EA710A" w:rsidRPr="00DC0C1F" w:rsidRDefault="00EA710A" w:rsidP="00A45F0B">
            <w:pPr>
              <w:spacing w:after="0" w:line="240" w:lineRule="auto"/>
              <w:rPr>
                <w:rFonts w:ascii="Arial" w:eastAsia="Times New Roman" w:hAnsi="Arial" w:cs="Arial"/>
              </w:rPr>
            </w:pPr>
          </w:p>
        </w:tc>
      </w:tr>
      <w:tr w:rsidR="00196695" w:rsidRPr="00DC0C1F" w14:paraId="5FF807A0" w14:textId="77777777" w:rsidTr="00464DB2">
        <w:trPr>
          <w:trHeight w:val="900"/>
          <w:jc w:val="center"/>
        </w:trPr>
        <w:tc>
          <w:tcPr>
            <w:tcW w:w="1281" w:type="pct"/>
            <w:tcBorders>
              <w:top w:val="nil"/>
              <w:left w:val="single" w:sz="4" w:space="0" w:color="auto"/>
              <w:bottom w:val="single" w:sz="4" w:space="0" w:color="auto"/>
              <w:right w:val="single" w:sz="4" w:space="0" w:color="auto"/>
            </w:tcBorders>
            <w:shd w:val="clear" w:color="auto" w:fill="auto"/>
            <w:vAlign w:val="center"/>
            <w:hideMark/>
          </w:tcPr>
          <w:p w14:paraId="64047D88" w14:textId="77777777" w:rsidR="00EA710A" w:rsidRPr="00DC0C1F" w:rsidRDefault="00F44C34" w:rsidP="00A45F0B">
            <w:pPr>
              <w:spacing w:after="0" w:line="240" w:lineRule="auto"/>
              <w:rPr>
                <w:rFonts w:ascii="Arial" w:eastAsia="Times New Roman" w:hAnsi="Arial" w:cs="Arial"/>
              </w:rPr>
            </w:pPr>
            <w:r w:rsidRPr="00DC0C1F">
              <w:rPr>
                <w:rFonts w:ascii="Arial" w:eastAsia="Times New Roman" w:hAnsi="Arial" w:cs="Arial"/>
              </w:rPr>
              <w:t>Grants to Tribal Governments to Exercise Special Domestic Violence Criminal Jurisdiction</w:t>
            </w:r>
          </w:p>
        </w:tc>
        <w:tc>
          <w:tcPr>
            <w:tcW w:w="1822" w:type="pct"/>
            <w:tcBorders>
              <w:top w:val="nil"/>
              <w:left w:val="nil"/>
              <w:bottom w:val="single" w:sz="4" w:space="0" w:color="auto"/>
              <w:right w:val="single" w:sz="4" w:space="0" w:color="auto"/>
            </w:tcBorders>
            <w:shd w:val="clear" w:color="auto" w:fill="auto"/>
            <w:noWrap/>
            <w:vAlign w:val="center"/>
            <w:hideMark/>
          </w:tcPr>
          <w:p w14:paraId="1B50B063" w14:textId="77777777" w:rsidR="00EA710A" w:rsidRPr="00DC0C1F" w:rsidRDefault="00EA710A" w:rsidP="00A45F0B">
            <w:pPr>
              <w:spacing w:after="0" w:line="240" w:lineRule="auto"/>
              <w:jc w:val="center"/>
              <w:rPr>
                <w:rFonts w:ascii="Arial" w:eastAsia="Times New Roman" w:hAnsi="Arial" w:cs="Arial"/>
              </w:rPr>
            </w:pPr>
            <w:r w:rsidRPr="00DC0C1F">
              <w:rPr>
                <w:rFonts w:ascii="Arial" w:eastAsia="Times New Roman" w:hAnsi="Arial" w:cs="Arial"/>
              </w:rPr>
              <w:t>36 months</w:t>
            </w:r>
          </w:p>
        </w:tc>
        <w:tc>
          <w:tcPr>
            <w:tcW w:w="1897" w:type="pct"/>
            <w:tcBorders>
              <w:top w:val="nil"/>
              <w:left w:val="nil"/>
              <w:bottom w:val="single" w:sz="4" w:space="0" w:color="auto"/>
              <w:right w:val="single" w:sz="4" w:space="0" w:color="auto"/>
            </w:tcBorders>
            <w:shd w:val="clear" w:color="auto" w:fill="auto"/>
            <w:noWrap/>
            <w:vAlign w:val="center"/>
            <w:hideMark/>
          </w:tcPr>
          <w:p w14:paraId="018B819D"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Up to $450,000</w:t>
            </w:r>
            <w:r w:rsidR="00E855D7" w:rsidRPr="00DC0C1F">
              <w:rPr>
                <w:rFonts w:ascii="Arial" w:eastAsia="Times New Roman" w:hAnsi="Arial" w:cs="Arial"/>
              </w:rPr>
              <w:t>.</w:t>
            </w:r>
          </w:p>
        </w:tc>
      </w:tr>
      <w:tr w:rsidR="00196695" w:rsidRPr="00DC0C1F" w14:paraId="301824B1" w14:textId="77777777" w:rsidTr="00464DB2">
        <w:trPr>
          <w:trHeight w:val="300"/>
          <w:jc w:val="center"/>
        </w:trPr>
        <w:tc>
          <w:tcPr>
            <w:tcW w:w="1281" w:type="pct"/>
            <w:tcBorders>
              <w:top w:val="nil"/>
              <w:left w:val="single" w:sz="4" w:space="0" w:color="auto"/>
              <w:bottom w:val="single" w:sz="4" w:space="0" w:color="auto"/>
              <w:right w:val="nil"/>
            </w:tcBorders>
            <w:shd w:val="clear" w:color="000000" w:fill="C5D9F1"/>
            <w:vAlign w:val="center"/>
            <w:hideMark/>
          </w:tcPr>
          <w:p w14:paraId="494969AE"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 </w:t>
            </w:r>
          </w:p>
        </w:tc>
        <w:tc>
          <w:tcPr>
            <w:tcW w:w="1822" w:type="pct"/>
            <w:tcBorders>
              <w:top w:val="nil"/>
              <w:left w:val="nil"/>
              <w:bottom w:val="single" w:sz="4" w:space="0" w:color="auto"/>
              <w:right w:val="nil"/>
            </w:tcBorders>
            <w:shd w:val="clear" w:color="000000" w:fill="C5D9F1"/>
            <w:vAlign w:val="center"/>
            <w:hideMark/>
          </w:tcPr>
          <w:p w14:paraId="20681460" w14:textId="77777777" w:rsidR="00EA710A" w:rsidRPr="00DC0C1F" w:rsidRDefault="00EA710A" w:rsidP="00A45F0B">
            <w:pPr>
              <w:spacing w:after="0" w:line="240" w:lineRule="auto"/>
              <w:rPr>
                <w:rFonts w:ascii="Arial" w:eastAsia="Times New Roman" w:hAnsi="Arial" w:cs="Arial"/>
              </w:rPr>
            </w:pPr>
          </w:p>
        </w:tc>
        <w:tc>
          <w:tcPr>
            <w:tcW w:w="1897" w:type="pct"/>
            <w:tcBorders>
              <w:top w:val="nil"/>
              <w:left w:val="nil"/>
              <w:bottom w:val="single" w:sz="4" w:space="0" w:color="auto"/>
              <w:right w:val="single" w:sz="4" w:space="0" w:color="auto"/>
            </w:tcBorders>
            <w:shd w:val="clear" w:color="000000" w:fill="C5D9F1"/>
            <w:vAlign w:val="center"/>
            <w:hideMark/>
          </w:tcPr>
          <w:p w14:paraId="53E26A62"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 </w:t>
            </w:r>
          </w:p>
        </w:tc>
      </w:tr>
      <w:tr w:rsidR="00A45F0B" w:rsidRPr="00DC0C1F" w14:paraId="08EBA04F" w14:textId="77777777" w:rsidTr="00464DB2">
        <w:trPr>
          <w:trHeight w:val="1741"/>
          <w:jc w:val="center"/>
        </w:trPr>
        <w:tc>
          <w:tcPr>
            <w:tcW w:w="1281" w:type="pct"/>
            <w:vMerge w:val="restart"/>
            <w:tcBorders>
              <w:top w:val="nil"/>
              <w:left w:val="single" w:sz="4" w:space="0" w:color="auto"/>
              <w:right w:val="single" w:sz="4" w:space="0" w:color="auto"/>
            </w:tcBorders>
            <w:shd w:val="clear" w:color="auto" w:fill="auto"/>
            <w:vAlign w:val="center"/>
            <w:hideMark/>
          </w:tcPr>
          <w:p w14:paraId="29447424" w14:textId="77777777" w:rsidR="00A45F0B" w:rsidRPr="00DC0C1F" w:rsidRDefault="00A45F0B" w:rsidP="00A45F0B">
            <w:pPr>
              <w:spacing w:after="0" w:line="240" w:lineRule="auto"/>
              <w:rPr>
                <w:rFonts w:ascii="Arial" w:eastAsia="Times New Roman" w:hAnsi="Arial" w:cs="Arial"/>
              </w:rPr>
            </w:pPr>
            <w:r w:rsidRPr="00DC0C1F">
              <w:rPr>
                <w:rFonts w:ascii="Arial" w:eastAsia="Times New Roman" w:hAnsi="Arial" w:cs="Arial"/>
              </w:rPr>
              <w:t>Legal Assistance for Victims Grant Program</w:t>
            </w:r>
          </w:p>
        </w:tc>
        <w:tc>
          <w:tcPr>
            <w:tcW w:w="1822" w:type="pct"/>
            <w:vMerge w:val="restart"/>
            <w:tcBorders>
              <w:top w:val="nil"/>
              <w:left w:val="nil"/>
              <w:right w:val="single" w:sz="4" w:space="0" w:color="auto"/>
            </w:tcBorders>
            <w:shd w:val="clear" w:color="auto" w:fill="auto"/>
            <w:noWrap/>
            <w:vAlign w:val="center"/>
            <w:hideMark/>
          </w:tcPr>
          <w:p w14:paraId="42285AC0" w14:textId="77777777" w:rsidR="00A45F0B" w:rsidRPr="00DC0C1F" w:rsidRDefault="00A45F0B" w:rsidP="00A45F0B">
            <w:pPr>
              <w:spacing w:after="0" w:line="240" w:lineRule="auto"/>
              <w:jc w:val="center"/>
              <w:rPr>
                <w:rFonts w:ascii="Arial" w:eastAsia="Times New Roman" w:hAnsi="Arial" w:cs="Arial"/>
              </w:rPr>
            </w:pPr>
            <w:r w:rsidRPr="00DC0C1F">
              <w:rPr>
                <w:rFonts w:ascii="Arial" w:eastAsia="Times New Roman" w:hAnsi="Arial" w:cs="Arial"/>
              </w:rPr>
              <w:t>36 months</w:t>
            </w:r>
          </w:p>
        </w:tc>
        <w:tc>
          <w:tcPr>
            <w:tcW w:w="1897" w:type="pct"/>
            <w:tcBorders>
              <w:top w:val="nil"/>
              <w:left w:val="nil"/>
              <w:bottom w:val="single" w:sz="4" w:space="0" w:color="auto"/>
              <w:right w:val="single" w:sz="4" w:space="0" w:color="auto"/>
            </w:tcBorders>
            <w:shd w:val="clear" w:color="auto" w:fill="auto"/>
            <w:vAlign w:val="center"/>
            <w:hideMark/>
          </w:tcPr>
          <w:p w14:paraId="212E5124" w14:textId="77777777" w:rsidR="00A45F0B" w:rsidRPr="00DC0C1F" w:rsidRDefault="00A45F0B" w:rsidP="00A45F0B">
            <w:pPr>
              <w:spacing w:after="0" w:line="240" w:lineRule="auto"/>
              <w:rPr>
                <w:rFonts w:ascii="Arial" w:eastAsia="Times New Roman" w:hAnsi="Arial" w:cs="Arial"/>
              </w:rPr>
            </w:pPr>
            <w:r w:rsidRPr="00DC0C1F">
              <w:rPr>
                <w:rFonts w:ascii="Arial" w:eastAsia="Times New Roman" w:hAnsi="Arial" w:cs="Arial"/>
              </w:rPr>
              <w:t>New and Continuation LAV applications that are proposing to provide primarily domestic violence focused legal services or less than 80% sexual assault focused legal services may request up to $600,000.</w:t>
            </w:r>
          </w:p>
        </w:tc>
      </w:tr>
      <w:tr w:rsidR="00A45F0B" w:rsidRPr="00DC0C1F" w14:paraId="3264D06F" w14:textId="77777777" w:rsidTr="00464DB2">
        <w:trPr>
          <w:trHeight w:val="1284"/>
          <w:jc w:val="center"/>
        </w:trPr>
        <w:tc>
          <w:tcPr>
            <w:tcW w:w="1281" w:type="pct"/>
            <w:vMerge/>
            <w:tcBorders>
              <w:left w:val="single" w:sz="4" w:space="0" w:color="auto"/>
              <w:bottom w:val="single" w:sz="4" w:space="0" w:color="auto"/>
              <w:right w:val="single" w:sz="4" w:space="0" w:color="auto"/>
            </w:tcBorders>
            <w:shd w:val="clear" w:color="auto" w:fill="auto"/>
            <w:vAlign w:val="center"/>
          </w:tcPr>
          <w:p w14:paraId="52719C16" w14:textId="77777777" w:rsidR="00A45F0B" w:rsidRPr="00DC0C1F" w:rsidRDefault="00A45F0B" w:rsidP="00A45F0B">
            <w:pPr>
              <w:spacing w:after="0" w:line="240" w:lineRule="auto"/>
              <w:rPr>
                <w:rFonts w:ascii="Arial" w:eastAsia="Times New Roman" w:hAnsi="Arial" w:cs="Arial"/>
              </w:rPr>
            </w:pPr>
          </w:p>
        </w:tc>
        <w:tc>
          <w:tcPr>
            <w:tcW w:w="1822" w:type="pct"/>
            <w:vMerge/>
            <w:tcBorders>
              <w:left w:val="nil"/>
              <w:bottom w:val="single" w:sz="4" w:space="0" w:color="auto"/>
              <w:right w:val="single" w:sz="4" w:space="0" w:color="auto"/>
            </w:tcBorders>
            <w:shd w:val="clear" w:color="auto" w:fill="auto"/>
            <w:noWrap/>
            <w:vAlign w:val="center"/>
          </w:tcPr>
          <w:p w14:paraId="6B7DEA55" w14:textId="77777777" w:rsidR="00A45F0B" w:rsidRPr="00DC0C1F" w:rsidRDefault="00A45F0B" w:rsidP="00A45F0B">
            <w:pPr>
              <w:spacing w:after="0" w:line="240" w:lineRule="auto"/>
              <w:jc w:val="center"/>
              <w:rPr>
                <w:rFonts w:ascii="Arial" w:eastAsia="Times New Roman" w:hAnsi="Arial" w:cs="Arial"/>
              </w:rPr>
            </w:pPr>
          </w:p>
        </w:tc>
        <w:tc>
          <w:tcPr>
            <w:tcW w:w="1897" w:type="pct"/>
            <w:tcBorders>
              <w:top w:val="single" w:sz="4" w:space="0" w:color="auto"/>
              <w:left w:val="nil"/>
              <w:bottom w:val="single" w:sz="4" w:space="0" w:color="auto"/>
              <w:right w:val="single" w:sz="4" w:space="0" w:color="auto"/>
            </w:tcBorders>
            <w:shd w:val="clear" w:color="auto" w:fill="auto"/>
            <w:vAlign w:val="center"/>
          </w:tcPr>
          <w:p w14:paraId="58939FC3" w14:textId="77777777" w:rsidR="00A45F0B" w:rsidRPr="00DC0C1F" w:rsidRDefault="00A45F0B" w:rsidP="00A45F0B">
            <w:pPr>
              <w:spacing w:after="0" w:line="240" w:lineRule="auto"/>
              <w:rPr>
                <w:rFonts w:ascii="Arial" w:eastAsia="Times New Roman" w:hAnsi="Arial" w:cs="Arial"/>
              </w:rPr>
            </w:pPr>
            <w:r w:rsidRPr="00DC0C1F">
              <w:rPr>
                <w:rFonts w:ascii="Arial" w:eastAsia="Times New Roman" w:hAnsi="Arial" w:cs="Arial"/>
              </w:rPr>
              <w:t>New and Continuation LAV applications proposing to provide 80% or more sexual assault focused legal services may request up to $800,000.</w:t>
            </w:r>
          </w:p>
        </w:tc>
      </w:tr>
    </w:tbl>
    <w:p w14:paraId="725A6188" w14:textId="77777777" w:rsidR="00D45D07" w:rsidRDefault="00D45D07">
      <w:r>
        <w:br w:type="page"/>
      </w:r>
    </w:p>
    <w:tbl>
      <w:tblPr>
        <w:tblW w:w="5000" w:type="pct"/>
        <w:jc w:val="center"/>
        <w:tblLook w:val="04A0" w:firstRow="1" w:lastRow="0" w:firstColumn="1" w:lastColumn="0" w:noHBand="0" w:noVBand="1"/>
      </w:tblPr>
      <w:tblGrid>
        <w:gridCol w:w="2454"/>
        <w:gridCol w:w="3489"/>
        <w:gridCol w:w="3633"/>
      </w:tblGrid>
      <w:tr w:rsidR="00196695" w:rsidRPr="00DC0C1F" w14:paraId="0452D426" w14:textId="77777777" w:rsidTr="00A557DB">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609D0EEF" w14:textId="0F740E6F" w:rsidR="00EA710A" w:rsidRPr="00DC0C1F" w:rsidRDefault="00EA710A" w:rsidP="00A45F0B">
            <w:pPr>
              <w:spacing w:after="0" w:line="240" w:lineRule="auto"/>
              <w:rPr>
                <w:rFonts w:ascii="Arial" w:eastAsia="Times New Roman" w:hAnsi="Arial" w:cs="Arial"/>
              </w:rPr>
            </w:pPr>
          </w:p>
        </w:tc>
      </w:tr>
      <w:tr w:rsidR="00E855D7" w:rsidRPr="00DC0C1F" w14:paraId="09059B4D" w14:textId="77777777" w:rsidTr="00464DB2">
        <w:trPr>
          <w:trHeight w:val="537"/>
          <w:jc w:val="center"/>
        </w:trPr>
        <w:tc>
          <w:tcPr>
            <w:tcW w:w="1281" w:type="pct"/>
            <w:vMerge w:val="restart"/>
            <w:tcBorders>
              <w:top w:val="nil"/>
              <w:left w:val="single" w:sz="4" w:space="0" w:color="auto"/>
              <w:right w:val="single" w:sz="4" w:space="0" w:color="auto"/>
            </w:tcBorders>
            <w:shd w:val="clear" w:color="auto" w:fill="auto"/>
            <w:vAlign w:val="center"/>
            <w:hideMark/>
          </w:tcPr>
          <w:p w14:paraId="78A169CD" w14:textId="77777777" w:rsidR="00E855D7" w:rsidRPr="00DC0C1F" w:rsidRDefault="00E855D7" w:rsidP="00A45F0B">
            <w:pPr>
              <w:spacing w:after="0" w:line="240" w:lineRule="auto"/>
              <w:rPr>
                <w:rFonts w:ascii="Arial" w:eastAsia="Times New Roman" w:hAnsi="Arial" w:cs="Arial"/>
              </w:rPr>
            </w:pPr>
            <w:r w:rsidRPr="00DC0C1F">
              <w:rPr>
                <w:rFonts w:ascii="Arial" w:eastAsia="Times New Roman" w:hAnsi="Arial" w:cs="Arial"/>
              </w:rPr>
              <w:t>Rural Sexual Assault, Domestic Violence, Dating Violence and Stalking Program</w:t>
            </w:r>
          </w:p>
        </w:tc>
        <w:tc>
          <w:tcPr>
            <w:tcW w:w="1822" w:type="pct"/>
            <w:vMerge w:val="restart"/>
            <w:tcBorders>
              <w:top w:val="nil"/>
              <w:left w:val="nil"/>
              <w:right w:val="single" w:sz="4" w:space="0" w:color="auto"/>
            </w:tcBorders>
            <w:shd w:val="clear" w:color="auto" w:fill="auto"/>
            <w:noWrap/>
            <w:vAlign w:val="center"/>
            <w:hideMark/>
          </w:tcPr>
          <w:p w14:paraId="6364DFEC" w14:textId="77777777" w:rsidR="00E855D7" w:rsidRPr="00DC0C1F" w:rsidRDefault="00E855D7" w:rsidP="00A45F0B">
            <w:pPr>
              <w:spacing w:after="0" w:line="240" w:lineRule="auto"/>
              <w:jc w:val="center"/>
              <w:rPr>
                <w:rFonts w:ascii="Arial" w:eastAsia="Times New Roman" w:hAnsi="Arial" w:cs="Arial"/>
              </w:rPr>
            </w:pPr>
            <w:r w:rsidRPr="00DC0C1F">
              <w:rPr>
                <w:rFonts w:ascii="Arial" w:eastAsia="Times New Roman" w:hAnsi="Arial" w:cs="Arial"/>
              </w:rPr>
              <w:t>36 months</w:t>
            </w:r>
          </w:p>
        </w:tc>
        <w:tc>
          <w:tcPr>
            <w:tcW w:w="1897" w:type="pct"/>
            <w:tcBorders>
              <w:top w:val="nil"/>
              <w:left w:val="nil"/>
              <w:bottom w:val="single" w:sz="4" w:space="0" w:color="auto"/>
              <w:right w:val="single" w:sz="4" w:space="0" w:color="auto"/>
            </w:tcBorders>
            <w:shd w:val="clear" w:color="auto" w:fill="auto"/>
            <w:vAlign w:val="center"/>
            <w:hideMark/>
          </w:tcPr>
          <w:p w14:paraId="2FEF43B7" w14:textId="77777777" w:rsidR="00E855D7" w:rsidRPr="00DC0C1F" w:rsidRDefault="00E855D7" w:rsidP="00A45F0B">
            <w:pPr>
              <w:spacing w:after="0" w:line="240" w:lineRule="auto"/>
              <w:rPr>
                <w:rFonts w:ascii="Arial" w:eastAsia="Times New Roman" w:hAnsi="Arial" w:cs="Arial"/>
              </w:rPr>
            </w:pPr>
            <w:r w:rsidRPr="00DC0C1F">
              <w:rPr>
                <w:rFonts w:ascii="Arial" w:eastAsia="Times New Roman" w:hAnsi="Arial" w:cs="Arial"/>
              </w:rPr>
              <w:t xml:space="preserve">Up to $750,000 for continuation applications.                                        </w:t>
            </w:r>
          </w:p>
        </w:tc>
      </w:tr>
      <w:tr w:rsidR="00E855D7" w:rsidRPr="00DC0C1F" w14:paraId="107F05AF" w14:textId="77777777" w:rsidTr="00464DB2">
        <w:trPr>
          <w:trHeight w:val="372"/>
          <w:jc w:val="center"/>
        </w:trPr>
        <w:tc>
          <w:tcPr>
            <w:tcW w:w="1281" w:type="pct"/>
            <w:vMerge/>
            <w:tcBorders>
              <w:left w:val="single" w:sz="4" w:space="0" w:color="auto"/>
              <w:bottom w:val="single" w:sz="4" w:space="0" w:color="auto"/>
              <w:right w:val="single" w:sz="4" w:space="0" w:color="auto"/>
            </w:tcBorders>
            <w:shd w:val="clear" w:color="auto" w:fill="auto"/>
            <w:vAlign w:val="center"/>
          </w:tcPr>
          <w:p w14:paraId="372387F4" w14:textId="77777777" w:rsidR="00E855D7" w:rsidRPr="00DC0C1F" w:rsidRDefault="00E855D7" w:rsidP="00A45F0B">
            <w:pPr>
              <w:spacing w:after="0" w:line="240" w:lineRule="auto"/>
              <w:rPr>
                <w:rFonts w:ascii="Arial" w:eastAsia="Times New Roman" w:hAnsi="Arial" w:cs="Arial"/>
              </w:rPr>
            </w:pPr>
          </w:p>
        </w:tc>
        <w:tc>
          <w:tcPr>
            <w:tcW w:w="1822" w:type="pct"/>
            <w:vMerge/>
            <w:tcBorders>
              <w:left w:val="nil"/>
              <w:bottom w:val="single" w:sz="4" w:space="0" w:color="auto"/>
              <w:right w:val="single" w:sz="4" w:space="0" w:color="auto"/>
            </w:tcBorders>
            <w:shd w:val="clear" w:color="auto" w:fill="auto"/>
            <w:noWrap/>
            <w:vAlign w:val="center"/>
          </w:tcPr>
          <w:p w14:paraId="69237135" w14:textId="77777777" w:rsidR="00E855D7" w:rsidRPr="00DC0C1F" w:rsidRDefault="00E855D7" w:rsidP="00A45F0B">
            <w:pPr>
              <w:spacing w:after="0" w:line="240" w:lineRule="auto"/>
              <w:rPr>
                <w:rFonts w:ascii="Arial" w:eastAsia="Times New Roman" w:hAnsi="Arial" w:cs="Arial"/>
              </w:rPr>
            </w:pPr>
          </w:p>
        </w:tc>
        <w:tc>
          <w:tcPr>
            <w:tcW w:w="1897" w:type="pct"/>
            <w:tcBorders>
              <w:top w:val="single" w:sz="4" w:space="0" w:color="auto"/>
              <w:left w:val="nil"/>
              <w:bottom w:val="single" w:sz="4" w:space="0" w:color="auto"/>
              <w:right w:val="single" w:sz="4" w:space="0" w:color="auto"/>
            </w:tcBorders>
            <w:shd w:val="clear" w:color="auto" w:fill="auto"/>
            <w:vAlign w:val="center"/>
          </w:tcPr>
          <w:p w14:paraId="0FBAE8BB" w14:textId="77777777" w:rsidR="00E855D7" w:rsidRPr="00DC0C1F" w:rsidRDefault="00E855D7" w:rsidP="00A45F0B">
            <w:pPr>
              <w:spacing w:after="0" w:line="240" w:lineRule="auto"/>
              <w:rPr>
                <w:rFonts w:ascii="Arial" w:eastAsia="Times New Roman" w:hAnsi="Arial" w:cs="Arial"/>
              </w:rPr>
            </w:pPr>
            <w:r w:rsidRPr="00DC0C1F">
              <w:rPr>
                <w:rFonts w:ascii="Arial" w:eastAsia="Times New Roman" w:hAnsi="Arial" w:cs="Arial"/>
              </w:rPr>
              <w:t>Up to $500,000 for new applications.</w:t>
            </w:r>
          </w:p>
        </w:tc>
      </w:tr>
      <w:tr w:rsidR="00196695" w:rsidRPr="00DC0C1F" w14:paraId="359BC116" w14:textId="77777777" w:rsidTr="00A557DB">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7409C371" w14:textId="77777777" w:rsidR="00EA710A" w:rsidRPr="00DC0C1F" w:rsidRDefault="00EA710A" w:rsidP="00A45F0B">
            <w:pPr>
              <w:spacing w:after="0" w:line="240" w:lineRule="auto"/>
              <w:rPr>
                <w:rFonts w:ascii="Arial" w:eastAsia="Times New Roman" w:hAnsi="Arial" w:cs="Arial"/>
              </w:rPr>
            </w:pPr>
          </w:p>
        </w:tc>
      </w:tr>
      <w:tr w:rsidR="00196695" w:rsidRPr="00DC0C1F" w14:paraId="4F23E4B5" w14:textId="77777777" w:rsidTr="00464DB2">
        <w:trPr>
          <w:trHeight w:val="600"/>
          <w:jc w:val="center"/>
        </w:trPr>
        <w:tc>
          <w:tcPr>
            <w:tcW w:w="1281" w:type="pct"/>
            <w:tcBorders>
              <w:top w:val="nil"/>
              <w:left w:val="single" w:sz="4" w:space="0" w:color="auto"/>
              <w:bottom w:val="single" w:sz="4" w:space="0" w:color="auto"/>
              <w:right w:val="single" w:sz="4" w:space="0" w:color="auto"/>
            </w:tcBorders>
            <w:shd w:val="clear" w:color="auto" w:fill="auto"/>
            <w:vAlign w:val="center"/>
            <w:hideMark/>
          </w:tcPr>
          <w:p w14:paraId="334B265C" w14:textId="77777777" w:rsidR="00EA710A" w:rsidRPr="00DC0C1F" w:rsidRDefault="00996A02" w:rsidP="00A45F0B">
            <w:pPr>
              <w:spacing w:after="0" w:line="240" w:lineRule="auto"/>
              <w:rPr>
                <w:rFonts w:ascii="Arial" w:eastAsia="Times New Roman" w:hAnsi="Arial" w:cs="Arial"/>
              </w:rPr>
            </w:pPr>
            <w:r w:rsidRPr="00DC0C1F">
              <w:rPr>
                <w:rFonts w:ascii="Arial" w:eastAsia="Times New Roman" w:hAnsi="Arial" w:cs="Arial"/>
              </w:rPr>
              <w:t>Sexual Assault Services Formula Program</w:t>
            </w:r>
          </w:p>
        </w:tc>
        <w:tc>
          <w:tcPr>
            <w:tcW w:w="1822" w:type="pct"/>
            <w:tcBorders>
              <w:top w:val="nil"/>
              <w:left w:val="nil"/>
              <w:bottom w:val="single" w:sz="4" w:space="0" w:color="auto"/>
              <w:right w:val="single" w:sz="4" w:space="0" w:color="auto"/>
            </w:tcBorders>
            <w:shd w:val="clear" w:color="auto" w:fill="auto"/>
            <w:noWrap/>
            <w:vAlign w:val="center"/>
            <w:hideMark/>
          </w:tcPr>
          <w:p w14:paraId="650B6831" w14:textId="77777777" w:rsidR="00EA710A" w:rsidRPr="00DC0C1F" w:rsidRDefault="00EA710A" w:rsidP="00A45F0B">
            <w:pPr>
              <w:spacing w:after="0" w:line="240" w:lineRule="auto"/>
              <w:jc w:val="center"/>
              <w:rPr>
                <w:rFonts w:ascii="Arial" w:eastAsia="Times New Roman" w:hAnsi="Arial" w:cs="Arial"/>
              </w:rPr>
            </w:pPr>
            <w:r w:rsidRPr="00DC0C1F">
              <w:rPr>
                <w:rFonts w:ascii="Arial" w:eastAsia="Times New Roman" w:hAnsi="Arial" w:cs="Arial"/>
              </w:rPr>
              <w:t>24 months</w:t>
            </w:r>
          </w:p>
        </w:tc>
        <w:tc>
          <w:tcPr>
            <w:tcW w:w="1897" w:type="pct"/>
            <w:tcBorders>
              <w:top w:val="nil"/>
              <w:left w:val="nil"/>
              <w:bottom w:val="single" w:sz="4" w:space="0" w:color="auto"/>
              <w:right w:val="single" w:sz="4" w:space="0" w:color="auto"/>
            </w:tcBorders>
            <w:shd w:val="clear" w:color="auto" w:fill="auto"/>
            <w:vAlign w:val="center"/>
            <w:hideMark/>
          </w:tcPr>
          <w:p w14:paraId="01A918AA" w14:textId="77777777" w:rsidR="00EA710A" w:rsidRPr="00DC0C1F" w:rsidRDefault="002934B7" w:rsidP="00A45F0B">
            <w:pPr>
              <w:spacing w:after="0" w:line="240" w:lineRule="auto"/>
              <w:rPr>
                <w:rFonts w:ascii="Arial" w:eastAsia="Times New Roman" w:hAnsi="Arial" w:cs="Arial"/>
              </w:rPr>
            </w:pPr>
            <w:r w:rsidRPr="00DC0C1F">
              <w:rPr>
                <w:rFonts w:ascii="Arial" w:eastAsia="Times New Roman" w:hAnsi="Arial" w:cs="Arial"/>
              </w:rPr>
              <w:t>OVW will make a maximum of 56 awards varying in range to each state and territory based on a predetermined formula.</w:t>
            </w:r>
          </w:p>
        </w:tc>
      </w:tr>
      <w:tr w:rsidR="00196695" w:rsidRPr="00DC0C1F" w14:paraId="2917FB37" w14:textId="77777777" w:rsidTr="00A557DB">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2F09E160" w14:textId="77777777" w:rsidR="00EA710A" w:rsidRPr="00DC0C1F" w:rsidRDefault="00EA710A" w:rsidP="00A45F0B">
            <w:pPr>
              <w:spacing w:after="0" w:line="240" w:lineRule="auto"/>
              <w:rPr>
                <w:rFonts w:ascii="Arial" w:eastAsia="Times New Roman" w:hAnsi="Arial" w:cs="Arial"/>
              </w:rPr>
            </w:pPr>
          </w:p>
        </w:tc>
      </w:tr>
      <w:tr w:rsidR="00196695" w:rsidRPr="00DC0C1F" w14:paraId="1150A17C" w14:textId="77777777" w:rsidTr="00464DB2">
        <w:trPr>
          <w:trHeight w:val="260"/>
          <w:jc w:val="center"/>
        </w:trPr>
        <w:tc>
          <w:tcPr>
            <w:tcW w:w="1281" w:type="pct"/>
            <w:tcBorders>
              <w:top w:val="nil"/>
              <w:left w:val="single" w:sz="4" w:space="0" w:color="auto"/>
              <w:bottom w:val="single" w:sz="4" w:space="0" w:color="auto"/>
              <w:right w:val="single" w:sz="4" w:space="0" w:color="auto"/>
            </w:tcBorders>
            <w:shd w:val="clear" w:color="auto" w:fill="auto"/>
            <w:vAlign w:val="center"/>
            <w:hideMark/>
          </w:tcPr>
          <w:p w14:paraId="180D3092" w14:textId="77777777" w:rsidR="00EA710A" w:rsidRPr="00DC0C1F" w:rsidRDefault="00996A02" w:rsidP="00A45F0B">
            <w:pPr>
              <w:spacing w:after="0" w:line="240" w:lineRule="auto"/>
              <w:rPr>
                <w:rFonts w:ascii="Arial" w:eastAsia="Times New Roman" w:hAnsi="Arial" w:cs="Arial"/>
              </w:rPr>
            </w:pPr>
            <w:r w:rsidRPr="00DC0C1F">
              <w:rPr>
                <w:rFonts w:ascii="Arial" w:eastAsia="Times New Roman" w:hAnsi="Arial" w:cs="Arial"/>
              </w:rPr>
              <w:t>Sexual Assault Services Culturally Specific Program</w:t>
            </w:r>
          </w:p>
        </w:tc>
        <w:tc>
          <w:tcPr>
            <w:tcW w:w="1822" w:type="pct"/>
            <w:tcBorders>
              <w:top w:val="nil"/>
              <w:left w:val="nil"/>
              <w:bottom w:val="single" w:sz="4" w:space="0" w:color="auto"/>
              <w:right w:val="single" w:sz="4" w:space="0" w:color="auto"/>
            </w:tcBorders>
            <w:shd w:val="clear" w:color="auto" w:fill="auto"/>
            <w:noWrap/>
            <w:vAlign w:val="center"/>
            <w:hideMark/>
          </w:tcPr>
          <w:p w14:paraId="4D0CFE5F" w14:textId="77777777" w:rsidR="00EA710A" w:rsidRPr="00DC0C1F" w:rsidRDefault="00AE7572" w:rsidP="00A45F0B">
            <w:pPr>
              <w:spacing w:after="0" w:line="240" w:lineRule="auto"/>
              <w:jc w:val="center"/>
              <w:rPr>
                <w:rFonts w:ascii="Arial" w:eastAsia="Times New Roman" w:hAnsi="Arial" w:cs="Arial"/>
              </w:rPr>
            </w:pPr>
            <w:r w:rsidRPr="00DC0C1F">
              <w:rPr>
                <w:rFonts w:ascii="Arial" w:eastAsia="Times New Roman" w:hAnsi="Arial" w:cs="Arial"/>
              </w:rPr>
              <w:t>24</w:t>
            </w:r>
            <w:r w:rsidR="00EA710A" w:rsidRPr="00DC0C1F">
              <w:rPr>
                <w:rFonts w:ascii="Arial" w:eastAsia="Times New Roman" w:hAnsi="Arial" w:cs="Arial"/>
              </w:rPr>
              <w:t xml:space="preserve"> months</w:t>
            </w:r>
          </w:p>
        </w:tc>
        <w:tc>
          <w:tcPr>
            <w:tcW w:w="1897" w:type="pct"/>
            <w:tcBorders>
              <w:top w:val="nil"/>
              <w:left w:val="nil"/>
              <w:bottom w:val="single" w:sz="4" w:space="0" w:color="auto"/>
              <w:right w:val="single" w:sz="4" w:space="0" w:color="auto"/>
            </w:tcBorders>
            <w:shd w:val="clear" w:color="auto" w:fill="auto"/>
            <w:vAlign w:val="center"/>
            <w:hideMark/>
          </w:tcPr>
          <w:p w14:paraId="0687583C"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Up to $300,000</w:t>
            </w:r>
            <w:r w:rsidR="00E855D7" w:rsidRPr="00DC0C1F">
              <w:rPr>
                <w:rFonts w:ascii="Arial" w:eastAsia="Times New Roman" w:hAnsi="Arial" w:cs="Arial"/>
              </w:rPr>
              <w:t>.</w:t>
            </w:r>
          </w:p>
        </w:tc>
      </w:tr>
      <w:tr w:rsidR="00196695" w:rsidRPr="00DC0C1F" w14:paraId="57C11E34" w14:textId="77777777" w:rsidTr="00A557DB">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5D4FC18D" w14:textId="77777777" w:rsidR="00EA710A" w:rsidRPr="00DC0C1F" w:rsidRDefault="00EA710A" w:rsidP="00A45F0B">
            <w:pPr>
              <w:spacing w:after="0" w:line="240" w:lineRule="auto"/>
              <w:rPr>
                <w:rFonts w:ascii="Arial" w:eastAsia="Times New Roman" w:hAnsi="Arial" w:cs="Arial"/>
              </w:rPr>
            </w:pPr>
          </w:p>
        </w:tc>
      </w:tr>
      <w:tr w:rsidR="00951F99" w:rsidRPr="00DC0C1F" w14:paraId="1F2C6005" w14:textId="77777777" w:rsidTr="00464DB2">
        <w:trPr>
          <w:trHeight w:val="260"/>
          <w:jc w:val="center"/>
        </w:trPr>
        <w:tc>
          <w:tcPr>
            <w:tcW w:w="1281" w:type="pct"/>
            <w:tcBorders>
              <w:top w:val="nil"/>
              <w:left w:val="single" w:sz="4" w:space="0" w:color="auto"/>
              <w:bottom w:val="single" w:sz="4" w:space="0" w:color="auto"/>
              <w:right w:val="single" w:sz="4" w:space="0" w:color="auto"/>
            </w:tcBorders>
            <w:shd w:val="clear" w:color="auto" w:fill="auto"/>
            <w:vAlign w:val="center"/>
            <w:hideMark/>
          </w:tcPr>
          <w:p w14:paraId="26B0A4E2" w14:textId="77777777" w:rsidR="00951F99" w:rsidRPr="00DC0C1F" w:rsidRDefault="00951F99" w:rsidP="00951F99">
            <w:pPr>
              <w:spacing w:after="0" w:line="240" w:lineRule="auto"/>
              <w:rPr>
                <w:rFonts w:ascii="Arial" w:eastAsia="Times New Roman" w:hAnsi="Arial" w:cs="Arial"/>
              </w:rPr>
            </w:pPr>
            <w:r w:rsidRPr="00DC0C1F">
              <w:rPr>
                <w:rFonts w:ascii="Arial" w:eastAsia="Times New Roman" w:hAnsi="Arial" w:cs="Arial"/>
                <w:lang w:val="en"/>
              </w:rPr>
              <w:t>Grants to Tribal Domestic Violence and Sexual Assault Coalitions Program</w:t>
            </w:r>
          </w:p>
        </w:tc>
        <w:tc>
          <w:tcPr>
            <w:tcW w:w="1822" w:type="pct"/>
            <w:tcBorders>
              <w:top w:val="nil"/>
              <w:left w:val="nil"/>
              <w:bottom w:val="single" w:sz="4" w:space="0" w:color="auto"/>
              <w:right w:val="single" w:sz="4" w:space="0" w:color="auto"/>
            </w:tcBorders>
            <w:shd w:val="clear" w:color="auto" w:fill="auto"/>
            <w:noWrap/>
            <w:vAlign w:val="center"/>
            <w:hideMark/>
          </w:tcPr>
          <w:p w14:paraId="61B22C78" w14:textId="77777777" w:rsidR="00951F99" w:rsidRPr="00DC0C1F" w:rsidRDefault="00951F99" w:rsidP="00951F99">
            <w:pPr>
              <w:spacing w:after="0" w:line="240" w:lineRule="auto"/>
              <w:jc w:val="center"/>
              <w:rPr>
                <w:rFonts w:ascii="Arial" w:eastAsia="Times New Roman" w:hAnsi="Arial" w:cs="Arial"/>
              </w:rPr>
            </w:pPr>
            <w:r w:rsidRPr="00DC0C1F">
              <w:rPr>
                <w:rFonts w:ascii="Arial" w:eastAsia="Times New Roman" w:hAnsi="Arial" w:cs="Arial"/>
              </w:rPr>
              <w:t>12 months</w:t>
            </w:r>
          </w:p>
        </w:tc>
        <w:tc>
          <w:tcPr>
            <w:tcW w:w="1897" w:type="pct"/>
            <w:tcBorders>
              <w:top w:val="nil"/>
              <w:left w:val="nil"/>
              <w:bottom w:val="single" w:sz="4" w:space="0" w:color="auto"/>
              <w:right w:val="single" w:sz="4" w:space="0" w:color="auto"/>
            </w:tcBorders>
            <w:shd w:val="clear" w:color="auto" w:fill="auto"/>
            <w:vAlign w:val="center"/>
            <w:hideMark/>
          </w:tcPr>
          <w:p w14:paraId="0B60E48B" w14:textId="77777777" w:rsidR="00951F99" w:rsidRPr="00DC0C1F" w:rsidRDefault="00951F99" w:rsidP="00951F99">
            <w:pPr>
              <w:spacing w:after="0" w:line="240" w:lineRule="auto"/>
              <w:rPr>
                <w:rFonts w:ascii="Arial" w:eastAsia="Times New Roman" w:hAnsi="Arial" w:cs="Arial"/>
              </w:rPr>
            </w:pPr>
            <w:r w:rsidRPr="00DC0C1F">
              <w:rPr>
                <w:rFonts w:ascii="Arial" w:eastAsia="Times New Roman" w:hAnsi="Arial" w:cs="Arial"/>
              </w:rPr>
              <w:t>OVW will make awards to each recognized tribal coalition based on a predetermined formula.</w:t>
            </w:r>
          </w:p>
        </w:tc>
      </w:tr>
      <w:tr w:rsidR="00196695" w:rsidRPr="00DC0C1F" w14:paraId="4E30EE79" w14:textId="77777777" w:rsidTr="00A557DB">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046C6A26" w14:textId="77777777" w:rsidR="00EA710A" w:rsidRPr="00DC0C1F" w:rsidRDefault="00EA710A" w:rsidP="00A45F0B">
            <w:pPr>
              <w:spacing w:after="0" w:line="240" w:lineRule="auto"/>
              <w:rPr>
                <w:rFonts w:ascii="Arial" w:eastAsia="Times New Roman" w:hAnsi="Arial" w:cs="Arial"/>
              </w:rPr>
            </w:pPr>
          </w:p>
        </w:tc>
      </w:tr>
      <w:tr w:rsidR="00196695" w:rsidRPr="00DC0C1F" w14:paraId="6C9FDBE6" w14:textId="77777777" w:rsidTr="00464DB2">
        <w:trPr>
          <w:trHeight w:val="600"/>
          <w:jc w:val="center"/>
        </w:trPr>
        <w:tc>
          <w:tcPr>
            <w:tcW w:w="1281" w:type="pct"/>
            <w:tcBorders>
              <w:top w:val="nil"/>
              <w:left w:val="single" w:sz="4" w:space="0" w:color="auto"/>
              <w:bottom w:val="single" w:sz="4" w:space="0" w:color="auto"/>
              <w:right w:val="single" w:sz="4" w:space="0" w:color="auto"/>
            </w:tcBorders>
            <w:shd w:val="clear" w:color="auto" w:fill="auto"/>
            <w:vAlign w:val="center"/>
            <w:hideMark/>
          </w:tcPr>
          <w:p w14:paraId="46397A6A" w14:textId="77777777" w:rsidR="00EA710A" w:rsidRPr="00DC0C1F" w:rsidRDefault="00996A02" w:rsidP="00A45F0B">
            <w:pPr>
              <w:spacing w:after="0" w:line="240" w:lineRule="auto"/>
              <w:rPr>
                <w:rFonts w:ascii="Arial" w:eastAsia="Times New Roman" w:hAnsi="Arial" w:cs="Arial"/>
              </w:rPr>
            </w:pPr>
            <w:r w:rsidRPr="00DC0C1F">
              <w:rPr>
                <w:rFonts w:ascii="Arial" w:eastAsia="Times New Roman" w:hAnsi="Arial" w:cs="Arial"/>
              </w:rPr>
              <w:t>State and Territorial Sexual Assault and Domestic Violence Coalitions Program</w:t>
            </w:r>
          </w:p>
        </w:tc>
        <w:tc>
          <w:tcPr>
            <w:tcW w:w="1822" w:type="pct"/>
            <w:tcBorders>
              <w:top w:val="nil"/>
              <w:left w:val="nil"/>
              <w:bottom w:val="single" w:sz="4" w:space="0" w:color="auto"/>
              <w:right w:val="single" w:sz="4" w:space="0" w:color="auto"/>
            </w:tcBorders>
            <w:shd w:val="clear" w:color="auto" w:fill="auto"/>
            <w:noWrap/>
            <w:vAlign w:val="center"/>
            <w:hideMark/>
          </w:tcPr>
          <w:p w14:paraId="261A01E9" w14:textId="77777777" w:rsidR="00EA710A" w:rsidRPr="00DC0C1F" w:rsidRDefault="00EA710A" w:rsidP="00A45F0B">
            <w:pPr>
              <w:spacing w:after="0" w:line="240" w:lineRule="auto"/>
              <w:jc w:val="center"/>
              <w:rPr>
                <w:rFonts w:ascii="Arial" w:eastAsia="Times New Roman" w:hAnsi="Arial" w:cs="Arial"/>
              </w:rPr>
            </w:pPr>
            <w:r w:rsidRPr="00DC0C1F">
              <w:rPr>
                <w:rFonts w:ascii="Arial" w:eastAsia="Times New Roman" w:hAnsi="Arial" w:cs="Arial"/>
              </w:rPr>
              <w:t>12 months</w:t>
            </w:r>
          </w:p>
        </w:tc>
        <w:tc>
          <w:tcPr>
            <w:tcW w:w="1897" w:type="pct"/>
            <w:tcBorders>
              <w:top w:val="nil"/>
              <w:left w:val="nil"/>
              <w:bottom w:val="single" w:sz="4" w:space="0" w:color="auto"/>
              <w:right w:val="single" w:sz="4" w:space="0" w:color="auto"/>
            </w:tcBorders>
            <w:shd w:val="clear" w:color="auto" w:fill="auto"/>
            <w:vAlign w:val="center"/>
            <w:hideMark/>
          </w:tcPr>
          <w:p w14:paraId="183F8E8A" w14:textId="77777777" w:rsidR="00BD4405" w:rsidRDefault="00BD4405" w:rsidP="00A45F0B">
            <w:pPr>
              <w:spacing w:after="0" w:line="240" w:lineRule="auto"/>
              <w:rPr>
                <w:rFonts w:ascii="Arial" w:eastAsia="Times New Roman" w:hAnsi="Arial" w:cs="Arial"/>
              </w:rPr>
            </w:pPr>
          </w:p>
          <w:p w14:paraId="4EC81379" w14:textId="7EDDA63E" w:rsidR="00EA710A" w:rsidRPr="00DC0C1F" w:rsidRDefault="00F555E4" w:rsidP="00A45F0B">
            <w:pPr>
              <w:spacing w:after="0" w:line="240" w:lineRule="auto"/>
              <w:rPr>
                <w:rFonts w:ascii="Arial" w:eastAsia="Times New Roman" w:hAnsi="Arial" w:cs="Arial"/>
              </w:rPr>
            </w:pPr>
            <w:r w:rsidRPr="00DC0C1F">
              <w:rPr>
                <w:rFonts w:ascii="Arial" w:eastAsia="Times New Roman" w:hAnsi="Arial" w:cs="Arial"/>
              </w:rPr>
              <w:t>OVW will make up to 88 awards varying in range to each state and territorial coalition based on a predetermined formula.</w:t>
            </w:r>
          </w:p>
        </w:tc>
      </w:tr>
      <w:tr w:rsidR="00196695" w:rsidRPr="00DC0C1F" w14:paraId="3AB42D41" w14:textId="77777777" w:rsidTr="00A557DB">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4BC409AE" w14:textId="77777777" w:rsidR="00EA710A" w:rsidRPr="00DC0C1F" w:rsidRDefault="00EA710A" w:rsidP="00A45F0B">
            <w:pPr>
              <w:spacing w:after="0" w:line="240" w:lineRule="auto"/>
              <w:rPr>
                <w:rFonts w:ascii="Arial" w:eastAsia="Times New Roman" w:hAnsi="Arial" w:cs="Arial"/>
              </w:rPr>
            </w:pPr>
          </w:p>
        </w:tc>
      </w:tr>
      <w:tr w:rsidR="00196695" w:rsidRPr="00DC0C1F" w14:paraId="657E8EB2" w14:textId="77777777" w:rsidTr="00464DB2">
        <w:trPr>
          <w:trHeight w:val="600"/>
          <w:jc w:val="center"/>
        </w:trPr>
        <w:tc>
          <w:tcPr>
            <w:tcW w:w="1281" w:type="pct"/>
            <w:tcBorders>
              <w:top w:val="nil"/>
              <w:left w:val="single" w:sz="4" w:space="0" w:color="auto"/>
              <w:bottom w:val="single" w:sz="4" w:space="0" w:color="auto"/>
              <w:right w:val="single" w:sz="4" w:space="0" w:color="auto"/>
            </w:tcBorders>
            <w:shd w:val="clear" w:color="auto" w:fill="auto"/>
            <w:vAlign w:val="center"/>
            <w:hideMark/>
          </w:tcPr>
          <w:p w14:paraId="2D38F6AC" w14:textId="77777777" w:rsidR="00EA710A" w:rsidRPr="00DC0C1F" w:rsidRDefault="00996A02" w:rsidP="00A45F0B">
            <w:pPr>
              <w:spacing w:after="0" w:line="240" w:lineRule="auto"/>
              <w:rPr>
                <w:rFonts w:ascii="Arial" w:eastAsia="Times New Roman" w:hAnsi="Arial" w:cs="Arial"/>
              </w:rPr>
            </w:pPr>
            <w:r w:rsidRPr="00DC0C1F">
              <w:rPr>
                <w:rFonts w:ascii="Arial" w:eastAsia="Times New Roman" w:hAnsi="Arial" w:cs="Arial"/>
              </w:rPr>
              <w:t>STOP Formula Grant Program</w:t>
            </w:r>
          </w:p>
        </w:tc>
        <w:tc>
          <w:tcPr>
            <w:tcW w:w="1822" w:type="pct"/>
            <w:tcBorders>
              <w:top w:val="nil"/>
              <w:left w:val="nil"/>
              <w:bottom w:val="single" w:sz="4" w:space="0" w:color="auto"/>
              <w:right w:val="single" w:sz="4" w:space="0" w:color="auto"/>
            </w:tcBorders>
            <w:shd w:val="clear" w:color="auto" w:fill="auto"/>
            <w:noWrap/>
            <w:vAlign w:val="center"/>
            <w:hideMark/>
          </w:tcPr>
          <w:p w14:paraId="7D5BF913" w14:textId="77777777" w:rsidR="00EA710A" w:rsidRPr="00DC0C1F" w:rsidRDefault="00EA710A" w:rsidP="00A45F0B">
            <w:pPr>
              <w:spacing w:after="0" w:line="240" w:lineRule="auto"/>
              <w:jc w:val="center"/>
              <w:rPr>
                <w:rFonts w:ascii="Arial" w:eastAsia="Times New Roman" w:hAnsi="Arial" w:cs="Arial"/>
              </w:rPr>
            </w:pPr>
            <w:r w:rsidRPr="00DC0C1F">
              <w:rPr>
                <w:rFonts w:ascii="Arial" w:eastAsia="Times New Roman" w:hAnsi="Arial" w:cs="Arial"/>
              </w:rPr>
              <w:t>24 months</w:t>
            </w:r>
          </w:p>
        </w:tc>
        <w:tc>
          <w:tcPr>
            <w:tcW w:w="1897" w:type="pct"/>
            <w:tcBorders>
              <w:top w:val="nil"/>
              <w:left w:val="nil"/>
              <w:bottom w:val="single" w:sz="4" w:space="0" w:color="auto"/>
              <w:right w:val="single" w:sz="4" w:space="0" w:color="auto"/>
            </w:tcBorders>
            <w:shd w:val="clear" w:color="auto" w:fill="auto"/>
            <w:vAlign w:val="center"/>
            <w:hideMark/>
          </w:tcPr>
          <w:p w14:paraId="15776A6C" w14:textId="77777777" w:rsidR="00BD4405" w:rsidRDefault="00BD4405" w:rsidP="00A45F0B">
            <w:pPr>
              <w:spacing w:after="0" w:line="240" w:lineRule="auto"/>
              <w:rPr>
                <w:rFonts w:ascii="Arial" w:eastAsia="Times New Roman" w:hAnsi="Arial" w:cs="Arial"/>
              </w:rPr>
            </w:pPr>
          </w:p>
          <w:p w14:paraId="4C6F50E0" w14:textId="2524F27D" w:rsidR="00EA710A" w:rsidRPr="00DC0C1F" w:rsidRDefault="002934B7" w:rsidP="00A45F0B">
            <w:pPr>
              <w:spacing w:after="0" w:line="240" w:lineRule="auto"/>
              <w:rPr>
                <w:rFonts w:ascii="Arial" w:eastAsia="Times New Roman" w:hAnsi="Arial" w:cs="Arial"/>
              </w:rPr>
            </w:pPr>
            <w:r w:rsidRPr="00DC0C1F">
              <w:rPr>
                <w:rFonts w:ascii="Arial" w:eastAsia="Times New Roman" w:hAnsi="Arial" w:cs="Arial"/>
              </w:rPr>
              <w:t>OVW will make a maximum of 56 awards varying in range to each state and territory based on a predetermined formula</w:t>
            </w:r>
            <w:r w:rsidR="00E855D7" w:rsidRPr="00DC0C1F">
              <w:rPr>
                <w:rFonts w:ascii="Arial" w:eastAsia="Times New Roman" w:hAnsi="Arial" w:cs="Arial"/>
              </w:rPr>
              <w:t>.</w:t>
            </w:r>
          </w:p>
        </w:tc>
      </w:tr>
      <w:tr w:rsidR="00196695" w:rsidRPr="00DC0C1F" w14:paraId="67A771A1" w14:textId="77777777" w:rsidTr="00A557DB">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43351D07" w14:textId="77777777" w:rsidR="00EA710A" w:rsidRPr="00DC0C1F" w:rsidRDefault="00EA710A" w:rsidP="00A45F0B">
            <w:pPr>
              <w:spacing w:after="0" w:line="240" w:lineRule="auto"/>
              <w:rPr>
                <w:rFonts w:ascii="Arial" w:eastAsia="Times New Roman" w:hAnsi="Arial" w:cs="Arial"/>
              </w:rPr>
            </w:pPr>
          </w:p>
        </w:tc>
      </w:tr>
      <w:tr w:rsidR="00196695" w:rsidRPr="00DC0C1F" w14:paraId="31EFE8C7" w14:textId="77777777" w:rsidTr="00464DB2">
        <w:trPr>
          <w:trHeight w:val="300"/>
          <w:jc w:val="center"/>
        </w:trPr>
        <w:tc>
          <w:tcPr>
            <w:tcW w:w="1281" w:type="pct"/>
            <w:tcBorders>
              <w:top w:val="nil"/>
              <w:left w:val="single" w:sz="4" w:space="0" w:color="auto"/>
              <w:bottom w:val="single" w:sz="4" w:space="0" w:color="auto"/>
              <w:right w:val="single" w:sz="4" w:space="0" w:color="auto"/>
            </w:tcBorders>
            <w:shd w:val="clear" w:color="auto" w:fill="auto"/>
            <w:vAlign w:val="center"/>
            <w:hideMark/>
          </w:tcPr>
          <w:p w14:paraId="1DBF1065" w14:textId="77777777" w:rsidR="00EA710A" w:rsidRPr="00DC0C1F" w:rsidRDefault="00996A02" w:rsidP="00A45F0B">
            <w:pPr>
              <w:spacing w:after="0" w:line="240" w:lineRule="auto"/>
              <w:rPr>
                <w:rFonts w:ascii="Arial" w:eastAsia="Times New Roman" w:hAnsi="Arial" w:cs="Arial"/>
              </w:rPr>
            </w:pPr>
            <w:r w:rsidRPr="00DC0C1F">
              <w:rPr>
                <w:rFonts w:ascii="Arial" w:eastAsia="Times New Roman" w:hAnsi="Arial" w:cs="Arial"/>
              </w:rPr>
              <w:t>Transitional Housing Assistance Grants for Victims of Sexual Assault, Domestic Violence, Dating Violence, and Stalking</w:t>
            </w:r>
          </w:p>
        </w:tc>
        <w:tc>
          <w:tcPr>
            <w:tcW w:w="1822" w:type="pct"/>
            <w:tcBorders>
              <w:top w:val="nil"/>
              <w:left w:val="nil"/>
              <w:bottom w:val="single" w:sz="4" w:space="0" w:color="auto"/>
              <w:right w:val="single" w:sz="4" w:space="0" w:color="auto"/>
            </w:tcBorders>
            <w:shd w:val="clear" w:color="auto" w:fill="auto"/>
            <w:noWrap/>
            <w:vAlign w:val="center"/>
            <w:hideMark/>
          </w:tcPr>
          <w:p w14:paraId="45E4C38A" w14:textId="77777777" w:rsidR="00EA710A" w:rsidRPr="00DC0C1F" w:rsidRDefault="00CD76DE" w:rsidP="00A45F0B">
            <w:pPr>
              <w:spacing w:after="0" w:line="240" w:lineRule="auto"/>
              <w:jc w:val="center"/>
              <w:rPr>
                <w:rFonts w:ascii="Arial" w:eastAsia="Times New Roman" w:hAnsi="Arial" w:cs="Arial"/>
              </w:rPr>
            </w:pPr>
            <w:r w:rsidRPr="00DC0C1F">
              <w:rPr>
                <w:rFonts w:ascii="Arial" w:eastAsia="Times New Roman" w:hAnsi="Arial" w:cs="Arial"/>
              </w:rPr>
              <w:t>36 m</w:t>
            </w:r>
            <w:r w:rsidR="00EA710A" w:rsidRPr="00DC0C1F">
              <w:rPr>
                <w:rFonts w:ascii="Arial" w:eastAsia="Times New Roman" w:hAnsi="Arial" w:cs="Arial"/>
              </w:rPr>
              <w:t>onths</w:t>
            </w:r>
          </w:p>
        </w:tc>
        <w:tc>
          <w:tcPr>
            <w:tcW w:w="1897" w:type="pct"/>
            <w:tcBorders>
              <w:top w:val="nil"/>
              <w:left w:val="nil"/>
              <w:bottom w:val="single" w:sz="4" w:space="0" w:color="auto"/>
              <w:right w:val="single" w:sz="4" w:space="0" w:color="auto"/>
            </w:tcBorders>
            <w:shd w:val="clear" w:color="auto" w:fill="auto"/>
            <w:vAlign w:val="center"/>
            <w:hideMark/>
          </w:tcPr>
          <w:p w14:paraId="742E5E98"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Up</w:t>
            </w:r>
            <w:r w:rsidR="00AE7572" w:rsidRPr="00DC0C1F">
              <w:rPr>
                <w:rFonts w:ascii="Arial" w:eastAsia="Times New Roman" w:hAnsi="Arial" w:cs="Arial"/>
              </w:rPr>
              <w:t xml:space="preserve"> to $350</w:t>
            </w:r>
            <w:r w:rsidRPr="00DC0C1F">
              <w:rPr>
                <w:rFonts w:ascii="Arial" w:eastAsia="Times New Roman" w:hAnsi="Arial" w:cs="Arial"/>
              </w:rPr>
              <w:t>,000</w:t>
            </w:r>
            <w:r w:rsidR="00E855D7" w:rsidRPr="00DC0C1F">
              <w:rPr>
                <w:rFonts w:ascii="Arial" w:eastAsia="Times New Roman" w:hAnsi="Arial" w:cs="Arial"/>
              </w:rPr>
              <w:t>.</w:t>
            </w:r>
          </w:p>
        </w:tc>
      </w:tr>
      <w:tr w:rsidR="00196695" w:rsidRPr="00DC0C1F" w14:paraId="3807ED52" w14:textId="77777777" w:rsidTr="00A557DB">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5BC1E1FF"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 </w:t>
            </w:r>
          </w:p>
        </w:tc>
      </w:tr>
      <w:tr w:rsidR="00196695" w:rsidRPr="00DC0C1F" w14:paraId="5FA4B11F" w14:textId="77777777" w:rsidTr="00464DB2">
        <w:trPr>
          <w:trHeight w:val="600"/>
          <w:jc w:val="center"/>
        </w:trPr>
        <w:tc>
          <w:tcPr>
            <w:tcW w:w="1281" w:type="pct"/>
            <w:tcBorders>
              <w:top w:val="nil"/>
              <w:left w:val="single" w:sz="4" w:space="0" w:color="auto"/>
              <w:bottom w:val="single" w:sz="4" w:space="0" w:color="auto"/>
              <w:right w:val="single" w:sz="4" w:space="0" w:color="auto"/>
            </w:tcBorders>
            <w:shd w:val="clear" w:color="auto" w:fill="auto"/>
            <w:vAlign w:val="center"/>
            <w:hideMark/>
          </w:tcPr>
          <w:p w14:paraId="23283C08" w14:textId="77777777" w:rsidR="00EA710A" w:rsidRPr="00DC0C1F" w:rsidRDefault="00996A02" w:rsidP="00A45F0B">
            <w:pPr>
              <w:spacing w:after="0" w:line="240" w:lineRule="auto"/>
              <w:rPr>
                <w:rFonts w:ascii="Arial" w:eastAsia="Times New Roman" w:hAnsi="Arial" w:cs="Arial"/>
              </w:rPr>
            </w:pPr>
            <w:r w:rsidRPr="00DC0C1F">
              <w:rPr>
                <w:rFonts w:ascii="Arial" w:eastAsia="Times New Roman" w:hAnsi="Arial" w:cs="Arial"/>
              </w:rPr>
              <w:t>Tribal Sexual Assault Services Program</w:t>
            </w:r>
          </w:p>
        </w:tc>
        <w:tc>
          <w:tcPr>
            <w:tcW w:w="1822" w:type="pct"/>
            <w:tcBorders>
              <w:top w:val="nil"/>
              <w:left w:val="nil"/>
              <w:bottom w:val="single" w:sz="4" w:space="0" w:color="auto"/>
              <w:right w:val="single" w:sz="4" w:space="0" w:color="auto"/>
            </w:tcBorders>
            <w:shd w:val="clear" w:color="auto" w:fill="auto"/>
            <w:noWrap/>
            <w:vAlign w:val="center"/>
            <w:hideMark/>
          </w:tcPr>
          <w:p w14:paraId="5993BF32" w14:textId="77777777" w:rsidR="00EA710A" w:rsidRPr="00DC0C1F" w:rsidRDefault="00951F99" w:rsidP="00A45F0B">
            <w:pPr>
              <w:spacing w:after="0" w:line="240" w:lineRule="auto"/>
              <w:jc w:val="center"/>
              <w:rPr>
                <w:rFonts w:ascii="Arial" w:eastAsia="Times New Roman" w:hAnsi="Arial" w:cs="Arial"/>
              </w:rPr>
            </w:pPr>
            <w:r w:rsidRPr="00DC0C1F">
              <w:rPr>
                <w:rFonts w:ascii="Arial" w:eastAsia="Times New Roman" w:hAnsi="Arial" w:cs="Arial"/>
              </w:rPr>
              <w:t>36</w:t>
            </w:r>
            <w:r w:rsidR="00EA710A" w:rsidRPr="00DC0C1F">
              <w:rPr>
                <w:rFonts w:ascii="Arial" w:eastAsia="Times New Roman" w:hAnsi="Arial" w:cs="Arial"/>
              </w:rPr>
              <w:t xml:space="preserve"> months</w:t>
            </w:r>
          </w:p>
        </w:tc>
        <w:tc>
          <w:tcPr>
            <w:tcW w:w="1897" w:type="pct"/>
            <w:tcBorders>
              <w:top w:val="nil"/>
              <w:left w:val="nil"/>
              <w:bottom w:val="single" w:sz="4" w:space="0" w:color="auto"/>
              <w:right w:val="single" w:sz="4" w:space="0" w:color="auto"/>
            </w:tcBorders>
            <w:shd w:val="clear" w:color="auto" w:fill="auto"/>
            <w:vAlign w:val="center"/>
            <w:hideMark/>
          </w:tcPr>
          <w:p w14:paraId="141AB529" w14:textId="77777777" w:rsidR="00EA710A" w:rsidRPr="00DC0C1F" w:rsidRDefault="00951F99" w:rsidP="00A45F0B">
            <w:pPr>
              <w:spacing w:after="0" w:line="240" w:lineRule="auto"/>
              <w:rPr>
                <w:rFonts w:ascii="Arial" w:eastAsia="Times New Roman" w:hAnsi="Arial" w:cs="Arial"/>
              </w:rPr>
            </w:pPr>
            <w:r w:rsidRPr="00DC0C1F">
              <w:rPr>
                <w:rFonts w:ascii="Arial" w:eastAsia="Times New Roman" w:hAnsi="Arial" w:cs="Arial"/>
              </w:rPr>
              <w:t>Up to $325,000</w:t>
            </w:r>
            <w:r w:rsidR="00E855D7" w:rsidRPr="00DC0C1F">
              <w:rPr>
                <w:rFonts w:ascii="Arial" w:eastAsia="Times New Roman" w:hAnsi="Arial" w:cs="Arial"/>
              </w:rPr>
              <w:t>.</w:t>
            </w:r>
          </w:p>
        </w:tc>
      </w:tr>
    </w:tbl>
    <w:p w14:paraId="230F5F12" w14:textId="77777777" w:rsidR="00D45D07" w:rsidRDefault="00D45D07">
      <w:r>
        <w:br w:type="page"/>
      </w:r>
    </w:p>
    <w:tbl>
      <w:tblPr>
        <w:tblW w:w="5000" w:type="pct"/>
        <w:jc w:val="center"/>
        <w:tblLook w:val="04A0" w:firstRow="1" w:lastRow="0" w:firstColumn="1" w:lastColumn="0" w:noHBand="0" w:noVBand="1"/>
      </w:tblPr>
      <w:tblGrid>
        <w:gridCol w:w="2454"/>
        <w:gridCol w:w="3489"/>
        <w:gridCol w:w="3633"/>
      </w:tblGrid>
      <w:tr w:rsidR="00196695" w:rsidRPr="00DC0C1F" w14:paraId="495E3ACE" w14:textId="77777777" w:rsidTr="00A557DB">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C5D9F1"/>
            <w:vAlign w:val="center"/>
            <w:hideMark/>
          </w:tcPr>
          <w:p w14:paraId="4C2BDA30" w14:textId="5926080A" w:rsidR="00EA710A" w:rsidRPr="00DC0C1F" w:rsidRDefault="00EA710A" w:rsidP="00A45F0B">
            <w:pPr>
              <w:spacing w:after="0" w:line="240" w:lineRule="auto"/>
              <w:rPr>
                <w:rFonts w:ascii="Arial" w:eastAsia="Times New Roman" w:hAnsi="Arial" w:cs="Arial"/>
              </w:rPr>
            </w:pPr>
          </w:p>
        </w:tc>
      </w:tr>
      <w:tr w:rsidR="00196695" w:rsidRPr="00DC0C1F" w14:paraId="0A90237D" w14:textId="77777777" w:rsidTr="00464DB2">
        <w:trPr>
          <w:trHeight w:val="600"/>
          <w:jc w:val="center"/>
        </w:trPr>
        <w:tc>
          <w:tcPr>
            <w:tcW w:w="1281" w:type="pct"/>
            <w:vMerge w:val="restart"/>
            <w:tcBorders>
              <w:top w:val="nil"/>
              <w:left w:val="single" w:sz="4" w:space="0" w:color="auto"/>
              <w:bottom w:val="single" w:sz="4" w:space="0" w:color="000000"/>
              <w:right w:val="single" w:sz="4" w:space="0" w:color="auto"/>
            </w:tcBorders>
            <w:shd w:val="clear" w:color="auto" w:fill="auto"/>
            <w:vAlign w:val="center"/>
            <w:hideMark/>
          </w:tcPr>
          <w:p w14:paraId="3F02C2BC" w14:textId="77777777" w:rsidR="00EA710A" w:rsidRPr="00DC0C1F" w:rsidRDefault="00F44C34" w:rsidP="00A45F0B">
            <w:pPr>
              <w:spacing w:after="0" w:line="240" w:lineRule="auto"/>
              <w:rPr>
                <w:rFonts w:ascii="Arial" w:eastAsia="Times New Roman" w:hAnsi="Arial" w:cs="Arial"/>
              </w:rPr>
            </w:pPr>
            <w:r w:rsidRPr="00DC0C1F">
              <w:rPr>
                <w:rFonts w:ascii="Arial" w:eastAsia="Times New Roman" w:hAnsi="Arial" w:cs="Arial"/>
              </w:rPr>
              <w:t>Justice for Families Program</w:t>
            </w:r>
          </w:p>
        </w:tc>
        <w:tc>
          <w:tcPr>
            <w:tcW w:w="182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7F56E3A" w14:textId="77777777" w:rsidR="00EA710A" w:rsidRPr="00DC0C1F" w:rsidRDefault="00EA710A" w:rsidP="00A45F0B">
            <w:pPr>
              <w:spacing w:after="0" w:line="240" w:lineRule="auto"/>
              <w:jc w:val="center"/>
              <w:rPr>
                <w:rFonts w:ascii="Arial" w:eastAsia="Times New Roman" w:hAnsi="Arial" w:cs="Arial"/>
              </w:rPr>
            </w:pPr>
            <w:r w:rsidRPr="00DC0C1F">
              <w:rPr>
                <w:rFonts w:ascii="Arial" w:eastAsia="Times New Roman" w:hAnsi="Arial" w:cs="Arial"/>
              </w:rPr>
              <w:t>36 months</w:t>
            </w:r>
          </w:p>
        </w:tc>
        <w:tc>
          <w:tcPr>
            <w:tcW w:w="1897" w:type="pct"/>
            <w:tcBorders>
              <w:top w:val="nil"/>
              <w:left w:val="nil"/>
              <w:bottom w:val="single" w:sz="4" w:space="0" w:color="auto"/>
              <w:right w:val="single" w:sz="4" w:space="0" w:color="auto"/>
            </w:tcBorders>
            <w:shd w:val="clear" w:color="auto" w:fill="auto"/>
            <w:vAlign w:val="center"/>
            <w:hideMark/>
          </w:tcPr>
          <w:p w14:paraId="75D408B0" w14:textId="77777777" w:rsidR="00BD4405" w:rsidRDefault="00BD4405" w:rsidP="00A45F0B">
            <w:pPr>
              <w:spacing w:after="0" w:line="240" w:lineRule="auto"/>
              <w:rPr>
                <w:rFonts w:ascii="Arial" w:eastAsia="Times New Roman" w:hAnsi="Arial" w:cs="Arial"/>
              </w:rPr>
            </w:pPr>
          </w:p>
          <w:p w14:paraId="4D928F4C" w14:textId="5E8029E4"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Up to $550,000 for projects with two purpose areas or just purpose area 5 (court-based and court-related programming)</w:t>
            </w:r>
            <w:r w:rsidR="00E855D7" w:rsidRPr="00DC0C1F">
              <w:rPr>
                <w:rFonts w:ascii="Arial" w:eastAsia="Times New Roman" w:hAnsi="Arial" w:cs="Arial"/>
              </w:rPr>
              <w:t>.</w:t>
            </w:r>
          </w:p>
        </w:tc>
      </w:tr>
      <w:tr w:rsidR="00196695" w:rsidRPr="00DC0C1F" w14:paraId="58B896D2" w14:textId="77777777" w:rsidTr="00464DB2">
        <w:trPr>
          <w:trHeight w:val="350"/>
          <w:jc w:val="center"/>
        </w:trPr>
        <w:tc>
          <w:tcPr>
            <w:tcW w:w="1281" w:type="pct"/>
            <w:vMerge/>
            <w:tcBorders>
              <w:top w:val="nil"/>
              <w:left w:val="single" w:sz="4" w:space="0" w:color="auto"/>
              <w:bottom w:val="single" w:sz="4" w:space="0" w:color="000000"/>
              <w:right w:val="single" w:sz="4" w:space="0" w:color="auto"/>
            </w:tcBorders>
            <w:vAlign w:val="center"/>
            <w:hideMark/>
          </w:tcPr>
          <w:p w14:paraId="56AE33D2" w14:textId="77777777" w:rsidR="00EA710A" w:rsidRPr="00DC0C1F" w:rsidRDefault="00EA710A" w:rsidP="00A45F0B">
            <w:pPr>
              <w:spacing w:after="0" w:line="240" w:lineRule="auto"/>
              <w:rPr>
                <w:rFonts w:ascii="Arial" w:eastAsia="Times New Roman" w:hAnsi="Arial" w:cs="Arial"/>
              </w:rPr>
            </w:pPr>
          </w:p>
        </w:tc>
        <w:tc>
          <w:tcPr>
            <w:tcW w:w="1822" w:type="pct"/>
            <w:vMerge/>
            <w:tcBorders>
              <w:top w:val="nil"/>
              <w:left w:val="single" w:sz="4" w:space="0" w:color="auto"/>
              <w:bottom w:val="single" w:sz="4" w:space="0" w:color="000000"/>
              <w:right w:val="single" w:sz="4" w:space="0" w:color="auto"/>
            </w:tcBorders>
            <w:vAlign w:val="center"/>
            <w:hideMark/>
          </w:tcPr>
          <w:p w14:paraId="7406EF14" w14:textId="77777777" w:rsidR="00EA710A" w:rsidRPr="00DC0C1F" w:rsidRDefault="00EA710A" w:rsidP="00A45F0B">
            <w:pPr>
              <w:spacing w:after="0" w:line="240" w:lineRule="auto"/>
              <w:rPr>
                <w:rFonts w:ascii="Arial" w:eastAsia="Times New Roman" w:hAnsi="Arial" w:cs="Arial"/>
              </w:rPr>
            </w:pPr>
          </w:p>
        </w:tc>
        <w:tc>
          <w:tcPr>
            <w:tcW w:w="1897" w:type="pct"/>
            <w:tcBorders>
              <w:top w:val="nil"/>
              <w:left w:val="nil"/>
              <w:bottom w:val="single" w:sz="4" w:space="0" w:color="auto"/>
              <w:right w:val="single" w:sz="4" w:space="0" w:color="auto"/>
            </w:tcBorders>
            <w:shd w:val="clear" w:color="auto" w:fill="auto"/>
            <w:vAlign w:val="center"/>
            <w:hideMark/>
          </w:tcPr>
          <w:p w14:paraId="0FC009FF" w14:textId="77777777" w:rsidR="00BD4405" w:rsidRDefault="00BD4405" w:rsidP="00A45F0B">
            <w:pPr>
              <w:spacing w:after="0" w:line="240" w:lineRule="auto"/>
              <w:rPr>
                <w:rFonts w:ascii="Arial" w:eastAsia="Times New Roman" w:hAnsi="Arial" w:cs="Arial"/>
              </w:rPr>
            </w:pPr>
          </w:p>
          <w:p w14:paraId="490ED2C4" w14:textId="0F7828C0"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 xml:space="preserve">Up to $700,000 for projects proposing to comprehensively address purpose areas 1 (supervised visitation), 5 (court-based and court-related programming), and 6 (civil </w:t>
            </w:r>
            <w:r w:rsidR="00DE4956" w:rsidRPr="00DC0C1F">
              <w:rPr>
                <w:rFonts w:ascii="Arial" w:eastAsia="Times New Roman" w:hAnsi="Arial" w:cs="Arial"/>
              </w:rPr>
              <w:t>legal assistance)</w:t>
            </w:r>
            <w:r w:rsidR="00E855D7" w:rsidRPr="00DC0C1F">
              <w:rPr>
                <w:rFonts w:ascii="Arial" w:eastAsia="Times New Roman" w:hAnsi="Arial" w:cs="Arial"/>
              </w:rPr>
              <w:t>.</w:t>
            </w:r>
          </w:p>
        </w:tc>
      </w:tr>
      <w:tr w:rsidR="00196695" w:rsidRPr="00DC0C1F" w14:paraId="106ED119" w14:textId="77777777" w:rsidTr="00464DB2">
        <w:trPr>
          <w:trHeight w:val="300"/>
          <w:jc w:val="center"/>
        </w:trPr>
        <w:tc>
          <w:tcPr>
            <w:tcW w:w="1281" w:type="pct"/>
            <w:tcBorders>
              <w:top w:val="nil"/>
              <w:left w:val="single" w:sz="4" w:space="0" w:color="auto"/>
              <w:bottom w:val="single" w:sz="4" w:space="0" w:color="auto"/>
              <w:right w:val="single" w:sz="4" w:space="0" w:color="auto"/>
            </w:tcBorders>
            <w:shd w:val="clear" w:color="000000" w:fill="C5D9F1"/>
            <w:vAlign w:val="center"/>
            <w:hideMark/>
          </w:tcPr>
          <w:p w14:paraId="3C7EEC87"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 </w:t>
            </w:r>
          </w:p>
        </w:tc>
        <w:tc>
          <w:tcPr>
            <w:tcW w:w="1822" w:type="pct"/>
            <w:tcBorders>
              <w:top w:val="nil"/>
              <w:left w:val="nil"/>
              <w:bottom w:val="single" w:sz="4" w:space="0" w:color="auto"/>
              <w:right w:val="single" w:sz="4" w:space="0" w:color="auto"/>
            </w:tcBorders>
            <w:shd w:val="clear" w:color="000000" w:fill="C5D9F1"/>
            <w:noWrap/>
            <w:vAlign w:val="center"/>
            <w:hideMark/>
          </w:tcPr>
          <w:p w14:paraId="6C44C2A5" w14:textId="77777777" w:rsidR="00EA710A" w:rsidRPr="00DC0C1F" w:rsidRDefault="00EA710A" w:rsidP="00A45F0B">
            <w:pPr>
              <w:spacing w:after="0" w:line="240" w:lineRule="auto"/>
              <w:rPr>
                <w:rFonts w:ascii="Arial" w:eastAsia="Times New Roman" w:hAnsi="Arial" w:cs="Arial"/>
              </w:rPr>
            </w:pPr>
          </w:p>
        </w:tc>
        <w:tc>
          <w:tcPr>
            <w:tcW w:w="1897" w:type="pct"/>
            <w:tcBorders>
              <w:top w:val="nil"/>
              <w:left w:val="nil"/>
              <w:bottom w:val="single" w:sz="4" w:space="0" w:color="auto"/>
              <w:right w:val="single" w:sz="4" w:space="0" w:color="auto"/>
            </w:tcBorders>
            <w:shd w:val="clear" w:color="000000" w:fill="C5D9F1"/>
            <w:vAlign w:val="center"/>
            <w:hideMark/>
          </w:tcPr>
          <w:p w14:paraId="24EC1859"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 </w:t>
            </w:r>
          </w:p>
        </w:tc>
      </w:tr>
      <w:tr w:rsidR="00A12B67" w:rsidRPr="00DC0C1F" w14:paraId="6568B68E" w14:textId="77777777" w:rsidTr="00464DB2">
        <w:trPr>
          <w:trHeight w:val="1182"/>
          <w:jc w:val="center"/>
        </w:trPr>
        <w:tc>
          <w:tcPr>
            <w:tcW w:w="1281" w:type="pct"/>
            <w:tcBorders>
              <w:top w:val="nil"/>
              <w:left w:val="single" w:sz="4" w:space="0" w:color="auto"/>
              <w:bottom w:val="single" w:sz="4" w:space="0" w:color="000000"/>
              <w:right w:val="single" w:sz="4" w:space="0" w:color="auto"/>
            </w:tcBorders>
            <w:shd w:val="clear" w:color="auto" w:fill="auto"/>
            <w:vAlign w:val="center"/>
            <w:hideMark/>
          </w:tcPr>
          <w:p w14:paraId="0658597E" w14:textId="77777777" w:rsidR="00A12B67" w:rsidRPr="00DC0C1F" w:rsidRDefault="00356B5F" w:rsidP="00A45F0B">
            <w:pPr>
              <w:spacing w:after="0" w:line="240" w:lineRule="auto"/>
              <w:rPr>
                <w:rFonts w:ascii="Arial" w:eastAsia="Times New Roman" w:hAnsi="Arial" w:cs="Arial"/>
              </w:rPr>
            </w:pPr>
            <w:r w:rsidRPr="00DC0C1F">
              <w:rPr>
                <w:rFonts w:ascii="Arial" w:eastAsia="Times New Roman" w:hAnsi="Arial" w:cs="Arial"/>
              </w:rPr>
              <w:t>Grants for Outreach and Services to Underserved Populations</w:t>
            </w:r>
          </w:p>
        </w:tc>
        <w:tc>
          <w:tcPr>
            <w:tcW w:w="1822" w:type="pct"/>
            <w:tcBorders>
              <w:top w:val="nil"/>
              <w:left w:val="single" w:sz="4" w:space="0" w:color="auto"/>
              <w:bottom w:val="single" w:sz="4" w:space="0" w:color="000000"/>
              <w:right w:val="single" w:sz="4" w:space="0" w:color="auto"/>
            </w:tcBorders>
            <w:shd w:val="clear" w:color="auto" w:fill="auto"/>
            <w:vAlign w:val="center"/>
            <w:hideMark/>
          </w:tcPr>
          <w:p w14:paraId="066DED1A" w14:textId="77777777" w:rsidR="00A12B67" w:rsidRPr="00DC0C1F" w:rsidRDefault="00D143F3" w:rsidP="00A45F0B">
            <w:pPr>
              <w:spacing w:after="0" w:line="240" w:lineRule="auto"/>
              <w:jc w:val="center"/>
              <w:rPr>
                <w:rFonts w:ascii="Arial" w:eastAsia="Times New Roman" w:hAnsi="Arial" w:cs="Arial"/>
              </w:rPr>
            </w:pPr>
            <w:r w:rsidRPr="00DC0C1F">
              <w:rPr>
                <w:rFonts w:ascii="Arial" w:eastAsia="Times New Roman" w:hAnsi="Arial" w:cs="Arial"/>
              </w:rPr>
              <w:t>24</w:t>
            </w:r>
            <w:r w:rsidR="00A12B67" w:rsidRPr="00DC0C1F">
              <w:rPr>
                <w:rFonts w:ascii="Arial" w:eastAsia="Times New Roman" w:hAnsi="Arial" w:cs="Arial"/>
              </w:rPr>
              <w:t xml:space="preserve"> months</w:t>
            </w:r>
          </w:p>
        </w:tc>
        <w:tc>
          <w:tcPr>
            <w:tcW w:w="1897" w:type="pct"/>
            <w:tcBorders>
              <w:top w:val="nil"/>
              <w:left w:val="nil"/>
              <w:bottom w:val="single" w:sz="4" w:space="0" w:color="auto"/>
              <w:right w:val="single" w:sz="4" w:space="0" w:color="auto"/>
            </w:tcBorders>
            <w:shd w:val="clear" w:color="auto" w:fill="auto"/>
            <w:vAlign w:val="center"/>
            <w:hideMark/>
          </w:tcPr>
          <w:p w14:paraId="422DA602" w14:textId="77777777" w:rsidR="00A12B67" w:rsidRPr="00DC0C1F" w:rsidRDefault="00A12B67" w:rsidP="00A45F0B">
            <w:pPr>
              <w:spacing w:after="0" w:line="240" w:lineRule="auto"/>
              <w:rPr>
                <w:rFonts w:ascii="Arial" w:eastAsia="Times New Roman" w:hAnsi="Arial" w:cs="Arial"/>
              </w:rPr>
            </w:pPr>
            <w:r w:rsidRPr="00DC0C1F">
              <w:rPr>
                <w:rFonts w:ascii="Arial" w:eastAsia="Times New Roman" w:hAnsi="Arial" w:cs="Arial"/>
              </w:rPr>
              <w:t>Up to $300,000</w:t>
            </w:r>
            <w:r w:rsidR="00E855D7" w:rsidRPr="00DC0C1F">
              <w:rPr>
                <w:rFonts w:ascii="Arial" w:eastAsia="Times New Roman" w:hAnsi="Arial" w:cs="Arial"/>
              </w:rPr>
              <w:t>.</w:t>
            </w:r>
          </w:p>
          <w:p w14:paraId="6C4670F7" w14:textId="77777777" w:rsidR="00A12B67" w:rsidRPr="00DC0C1F" w:rsidRDefault="00A12B67" w:rsidP="00A45F0B">
            <w:pPr>
              <w:spacing w:after="0" w:line="240" w:lineRule="auto"/>
              <w:rPr>
                <w:rFonts w:ascii="Arial" w:eastAsia="Times New Roman" w:hAnsi="Arial" w:cs="Arial"/>
              </w:rPr>
            </w:pPr>
          </w:p>
        </w:tc>
      </w:tr>
      <w:tr w:rsidR="00196695" w:rsidRPr="00DC0C1F" w14:paraId="57302FE1" w14:textId="77777777" w:rsidTr="00464DB2">
        <w:trPr>
          <w:trHeight w:val="300"/>
          <w:jc w:val="center"/>
        </w:trPr>
        <w:tc>
          <w:tcPr>
            <w:tcW w:w="1281" w:type="pct"/>
            <w:tcBorders>
              <w:top w:val="nil"/>
              <w:left w:val="single" w:sz="4" w:space="0" w:color="auto"/>
              <w:bottom w:val="single" w:sz="4" w:space="0" w:color="auto"/>
              <w:right w:val="single" w:sz="4" w:space="0" w:color="auto"/>
            </w:tcBorders>
            <w:shd w:val="clear" w:color="000000" w:fill="C5D9F1"/>
            <w:vAlign w:val="center"/>
            <w:hideMark/>
          </w:tcPr>
          <w:p w14:paraId="7D30451E"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 </w:t>
            </w:r>
          </w:p>
        </w:tc>
        <w:tc>
          <w:tcPr>
            <w:tcW w:w="1822" w:type="pct"/>
            <w:tcBorders>
              <w:top w:val="nil"/>
              <w:left w:val="nil"/>
              <w:bottom w:val="single" w:sz="4" w:space="0" w:color="auto"/>
              <w:right w:val="single" w:sz="4" w:space="0" w:color="auto"/>
            </w:tcBorders>
            <w:shd w:val="clear" w:color="000000" w:fill="C5D9F1"/>
            <w:noWrap/>
            <w:vAlign w:val="center"/>
            <w:hideMark/>
          </w:tcPr>
          <w:p w14:paraId="3FD88071" w14:textId="77777777" w:rsidR="00EA710A" w:rsidRPr="00DC0C1F" w:rsidRDefault="00EA710A" w:rsidP="00A45F0B">
            <w:pPr>
              <w:spacing w:after="0" w:line="240" w:lineRule="auto"/>
              <w:rPr>
                <w:rFonts w:ascii="Arial" w:eastAsia="Times New Roman" w:hAnsi="Arial" w:cs="Arial"/>
              </w:rPr>
            </w:pPr>
          </w:p>
        </w:tc>
        <w:tc>
          <w:tcPr>
            <w:tcW w:w="1897" w:type="pct"/>
            <w:tcBorders>
              <w:top w:val="single" w:sz="4" w:space="0" w:color="auto"/>
              <w:left w:val="nil"/>
              <w:bottom w:val="single" w:sz="4" w:space="0" w:color="auto"/>
              <w:right w:val="single" w:sz="4" w:space="0" w:color="auto"/>
            </w:tcBorders>
            <w:shd w:val="clear" w:color="000000" w:fill="C5D9F1"/>
            <w:vAlign w:val="center"/>
            <w:hideMark/>
          </w:tcPr>
          <w:p w14:paraId="6FC4424B"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 </w:t>
            </w:r>
          </w:p>
        </w:tc>
      </w:tr>
      <w:tr w:rsidR="00196695" w:rsidRPr="00DC0C1F" w14:paraId="0E0A408B" w14:textId="77777777" w:rsidTr="00464DB2">
        <w:trPr>
          <w:trHeight w:val="300"/>
          <w:jc w:val="center"/>
        </w:trPr>
        <w:tc>
          <w:tcPr>
            <w:tcW w:w="1281" w:type="pct"/>
            <w:tcBorders>
              <w:top w:val="nil"/>
              <w:left w:val="single" w:sz="4" w:space="0" w:color="auto"/>
              <w:bottom w:val="single" w:sz="4" w:space="0" w:color="auto"/>
              <w:right w:val="single" w:sz="4" w:space="0" w:color="auto"/>
            </w:tcBorders>
            <w:shd w:val="clear" w:color="auto" w:fill="auto"/>
            <w:vAlign w:val="center"/>
            <w:hideMark/>
          </w:tcPr>
          <w:p w14:paraId="6EA9B5A9"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Research and Evaluation</w:t>
            </w:r>
          </w:p>
        </w:tc>
        <w:tc>
          <w:tcPr>
            <w:tcW w:w="1822" w:type="pct"/>
            <w:tcBorders>
              <w:top w:val="nil"/>
              <w:left w:val="nil"/>
              <w:bottom w:val="single" w:sz="4" w:space="0" w:color="auto"/>
              <w:right w:val="single" w:sz="4" w:space="0" w:color="auto"/>
            </w:tcBorders>
            <w:shd w:val="clear" w:color="auto" w:fill="auto"/>
            <w:noWrap/>
            <w:vAlign w:val="center"/>
            <w:hideMark/>
          </w:tcPr>
          <w:p w14:paraId="7FAAF5F3" w14:textId="77777777" w:rsidR="00EA710A" w:rsidRPr="00DC0C1F" w:rsidRDefault="00EA710A" w:rsidP="00A45F0B">
            <w:pPr>
              <w:spacing w:after="0" w:line="240" w:lineRule="auto"/>
              <w:jc w:val="center"/>
              <w:rPr>
                <w:rFonts w:ascii="Arial" w:eastAsia="Times New Roman" w:hAnsi="Arial" w:cs="Arial"/>
              </w:rPr>
            </w:pPr>
            <w:r w:rsidRPr="00DC0C1F">
              <w:rPr>
                <w:rFonts w:ascii="Arial" w:eastAsia="Times New Roman" w:hAnsi="Arial" w:cs="Arial"/>
              </w:rPr>
              <w:t>up to 36 months</w:t>
            </w:r>
          </w:p>
        </w:tc>
        <w:tc>
          <w:tcPr>
            <w:tcW w:w="1897" w:type="pct"/>
            <w:tcBorders>
              <w:top w:val="nil"/>
              <w:left w:val="nil"/>
              <w:bottom w:val="single" w:sz="4" w:space="0" w:color="auto"/>
              <w:right w:val="single" w:sz="4" w:space="0" w:color="auto"/>
            </w:tcBorders>
            <w:shd w:val="clear" w:color="auto" w:fill="auto"/>
            <w:vAlign w:val="center"/>
            <w:hideMark/>
          </w:tcPr>
          <w:p w14:paraId="5CAA584C"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Up to $400,000</w:t>
            </w:r>
            <w:r w:rsidR="00E855D7" w:rsidRPr="00DC0C1F">
              <w:rPr>
                <w:rFonts w:ascii="Arial" w:eastAsia="Times New Roman" w:hAnsi="Arial" w:cs="Arial"/>
              </w:rPr>
              <w:t>.</w:t>
            </w:r>
          </w:p>
        </w:tc>
      </w:tr>
      <w:tr w:rsidR="00196695" w:rsidRPr="00DC0C1F" w14:paraId="3707B932" w14:textId="77777777" w:rsidTr="00464DB2">
        <w:trPr>
          <w:trHeight w:val="300"/>
          <w:jc w:val="center"/>
        </w:trPr>
        <w:tc>
          <w:tcPr>
            <w:tcW w:w="1281" w:type="pct"/>
            <w:tcBorders>
              <w:top w:val="nil"/>
              <w:left w:val="single" w:sz="4" w:space="0" w:color="auto"/>
              <w:bottom w:val="single" w:sz="4" w:space="0" w:color="auto"/>
              <w:right w:val="single" w:sz="4" w:space="0" w:color="auto"/>
            </w:tcBorders>
            <w:shd w:val="clear" w:color="000000" w:fill="C5D9F1"/>
            <w:vAlign w:val="center"/>
            <w:hideMark/>
          </w:tcPr>
          <w:p w14:paraId="3A5ABB4F"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 </w:t>
            </w:r>
          </w:p>
        </w:tc>
        <w:tc>
          <w:tcPr>
            <w:tcW w:w="1822" w:type="pct"/>
            <w:tcBorders>
              <w:top w:val="nil"/>
              <w:left w:val="nil"/>
              <w:bottom w:val="single" w:sz="4" w:space="0" w:color="auto"/>
              <w:right w:val="single" w:sz="4" w:space="0" w:color="auto"/>
            </w:tcBorders>
            <w:shd w:val="clear" w:color="000000" w:fill="C5D9F1"/>
            <w:noWrap/>
            <w:vAlign w:val="center"/>
            <w:hideMark/>
          </w:tcPr>
          <w:p w14:paraId="45D0A2FC" w14:textId="77777777" w:rsidR="00EA710A" w:rsidRPr="00DC0C1F" w:rsidRDefault="00EA710A" w:rsidP="00A45F0B">
            <w:pPr>
              <w:spacing w:after="0" w:line="240" w:lineRule="auto"/>
              <w:rPr>
                <w:rFonts w:ascii="Arial" w:eastAsia="Times New Roman" w:hAnsi="Arial" w:cs="Arial"/>
              </w:rPr>
            </w:pPr>
          </w:p>
        </w:tc>
        <w:tc>
          <w:tcPr>
            <w:tcW w:w="1897" w:type="pct"/>
            <w:tcBorders>
              <w:top w:val="nil"/>
              <w:left w:val="nil"/>
              <w:bottom w:val="single" w:sz="4" w:space="0" w:color="auto"/>
              <w:right w:val="single" w:sz="4" w:space="0" w:color="auto"/>
            </w:tcBorders>
            <w:shd w:val="clear" w:color="000000" w:fill="C5D9F1"/>
            <w:vAlign w:val="center"/>
            <w:hideMark/>
          </w:tcPr>
          <w:p w14:paraId="70097CDA"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 </w:t>
            </w:r>
          </w:p>
        </w:tc>
      </w:tr>
      <w:tr w:rsidR="00A133C0" w:rsidRPr="00DC0C1F" w14:paraId="7A8B9407" w14:textId="77777777" w:rsidTr="00464DB2">
        <w:trPr>
          <w:trHeight w:val="611"/>
          <w:jc w:val="center"/>
        </w:trPr>
        <w:tc>
          <w:tcPr>
            <w:tcW w:w="1281" w:type="pct"/>
            <w:vMerge w:val="restart"/>
            <w:tcBorders>
              <w:top w:val="nil"/>
              <w:left w:val="single" w:sz="4" w:space="0" w:color="auto"/>
              <w:right w:val="single" w:sz="4" w:space="0" w:color="auto"/>
            </w:tcBorders>
            <w:shd w:val="clear" w:color="auto" w:fill="auto"/>
            <w:vAlign w:val="center"/>
            <w:hideMark/>
          </w:tcPr>
          <w:p w14:paraId="3E5892B3" w14:textId="77777777" w:rsidR="00A133C0" w:rsidRPr="00DC0C1F" w:rsidRDefault="00356B5F" w:rsidP="00A45F0B">
            <w:pPr>
              <w:spacing w:after="0" w:line="240" w:lineRule="auto"/>
              <w:rPr>
                <w:rFonts w:ascii="Arial" w:eastAsia="Times New Roman" w:hAnsi="Arial" w:cs="Arial"/>
              </w:rPr>
            </w:pPr>
            <w:r w:rsidRPr="00DC0C1F">
              <w:rPr>
                <w:rFonts w:ascii="Arial" w:eastAsia="Times New Roman" w:hAnsi="Arial" w:cs="Arial"/>
              </w:rPr>
              <w:t>Consolidated Grant Program to Address Children and Youth Experiencing Domestic and Sexual Assault and Engage Men and Boys as Allies</w:t>
            </w:r>
          </w:p>
        </w:tc>
        <w:tc>
          <w:tcPr>
            <w:tcW w:w="1822" w:type="pct"/>
            <w:vMerge w:val="restart"/>
            <w:tcBorders>
              <w:top w:val="nil"/>
              <w:left w:val="nil"/>
              <w:right w:val="single" w:sz="4" w:space="0" w:color="auto"/>
            </w:tcBorders>
            <w:shd w:val="clear" w:color="auto" w:fill="auto"/>
            <w:noWrap/>
            <w:vAlign w:val="center"/>
            <w:hideMark/>
          </w:tcPr>
          <w:p w14:paraId="6700A734" w14:textId="77777777" w:rsidR="00A133C0" w:rsidRPr="00DC0C1F" w:rsidRDefault="00A133C0" w:rsidP="00A45F0B">
            <w:pPr>
              <w:spacing w:after="0" w:line="240" w:lineRule="auto"/>
              <w:jc w:val="center"/>
              <w:rPr>
                <w:rFonts w:ascii="Arial" w:eastAsia="Times New Roman" w:hAnsi="Arial" w:cs="Arial"/>
              </w:rPr>
            </w:pPr>
            <w:r w:rsidRPr="00DC0C1F">
              <w:rPr>
                <w:rFonts w:ascii="Arial" w:eastAsia="Times New Roman" w:hAnsi="Arial" w:cs="Arial"/>
              </w:rPr>
              <w:t>36 months</w:t>
            </w:r>
          </w:p>
        </w:tc>
        <w:tc>
          <w:tcPr>
            <w:tcW w:w="1897" w:type="pct"/>
            <w:tcBorders>
              <w:top w:val="nil"/>
              <w:left w:val="nil"/>
              <w:bottom w:val="single" w:sz="4" w:space="0" w:color="auto"/>
              <w:right w:val="single" w:sz="4" w:space="0" w:color="auto"/>
            </w:tcBorders>
            <w:shd w:val="clear" w:color="auto" w:fill="auto"/>
            <w:vAlign w:val="center"/>
            <w:hideMark/>
          </w:tcPr>
          <w:p w14:paraId="69937514" w14:textId="77777777" w:rsidR="00BD4405" w:rsidRDefault="00BD4405" w:rsidP="00A45F0B">
            <w:pPr>
              <w:spacing w:after="0" w:line="240" w:lineRule="auto"/>
              <w:rPr>
                <w:rFonts w:ascii="Arial" w:eastAsia="Times New Roman" w:hAnsi="Arial" w:cs="Arial"/>
              </w:rPr>
            </w:pPr>
          </w:p>
          <w:p w14:paraId="1F1B6F5A" w14:textId="78F4FCCE" w:rsidR="00A133C0" w:rsidRPr="00DC0C1F" w:rsidRDefault="00A133C0" w:rsidP="00A45F0B">
            <w:pPr>
              <w:spacing w:after="0" w:line="240" w:lineRule="auto"/>
              <w:rPr>
                <w:rFonts w:ascii="Arial" w:eastAsia="Times New Roman" w:hAnsi="Arial" w:cs="Arial"/>
              </w:rPr>
            </w:pPr>
            <w:r w:rsidRPr="00DC0C1F">
              <w:rPr>
                <w:rFonts w:ascii="Arial" w:eastAsia="Times New Roman" w:hAnsi="Arial" w:cs="Arial"/>
              </w:rPr>
              <w:t xml:space="preserve">Up to $750,000 for Comprehensive </w:t>
            </w:r>
            <w:r w:rsidR="00E855D7" w:rsidRPr="00DC0C1F">
              <w:rPr>
                <w:rFonts w:ascii="Arial" w:eastAsia="Times New Roman" w:hAnsi="Arial" w:cs="Arial"/>
              </w:rPr>
              <w:t>p</w:t>
            </w:r>
            <w:r w:rsidRPr="00DC0C1F">
              <w:rPr>
                <w:rFonts w:ascii="Arial" w:eastAsia="Times New Roman" w:hAnsi="Arial" w:cs="Arial"/>
              </w:rPr>
              <w:t>rojects</w:t>
            </w:r>
            <w:r w:rsidR="00E855D7" w:rsidRPr="00DC0C1F">
              <w:rPr>
                <w:rFonts w:ascii="Arial" w:eastAsia="Times New Roman" w:hAnsi="Arial" w:cs="Arial"/>
              </w:rPr>
              <w:t>.</w:t>
            </w:r>
            <w:r w:rsidRPr="00DC0C1F">
              <w:rPr>
                <w:rFonts w:ascii="Arial" w:eastAsia="Times New Roman" w:hAnsi="Arial" w:cs="Arial"/>
              </w:rPr>
              <w:t xml:space="preserve">                                            </w:t>
            </w:r>
          </w:p>
        </w:tc>
      </w:tr>
      <w:tr w:rsidR="00A133C0" w:rsidRPr="00DC0C1F" w14:paraId="2B24CD89" w14:textId="77777777" w:rsidTr="00464DB2">
        <w:trPr>
          <w:trHeight w:val="747"/>
          <w:jc w:val="center"/>
        </w:trPr>
        <w:tc>
          <w:tcPr>
            <w:tcW w:w="1281" w:type="pct"/>
            <w:vMerge/>
            <w:tcBorders>
              <w:left w:val="single" w:sz="4" w:space="0" w:color="auto"/>
              <w:bottom w:val="single" w:sz="4" w:space="0" w:color="auto"/>
              <w:right w:val="single" w:sz="4" w:space="0" w:color="auto"/>
            </w:tcBorders>
            <w:shd w:val="clear" w:color="auto" w:fill="auto"/>
            <w:vAlign w:val="center"/>
          </w:tcPr>
          <w:p w14:paraId="57BAC38F" w14:textId="77777777" w:rsidR="00A133C0" w:rsidRPr="00DC0C1F" w:rsidRDefault="00A133C0" w:rsidP="00A45F0B">
            <w:pPr>
              <w:spacing w:after="0" w:line="240" w:lineRule="auto"/>
              <w:rPr>
                <w:rFonts w:ascii="Arial" w:eastAsia="Times New Roman" w:hAnsi="Arial" w:cs="Arial"/>
              </w:rPr>
            </w:pPr>
          </w:p>
        </w:tc>
        <w:tc>
          <w:tcPr>
            <w:tcW w:w="1822" w:type="pct"/>
            <w:vMerge/>
            <w:tcBorders>
              <w:left w:val="nil"/>
              <w:bottom w:val="single" w:sz="4" w:space="0" w:color="auto"/>
              <w:right w:val="single" w:sz="4" w:space="0" w:color="auto"/>
            </w:tcBorders>
            <w:shd w:val="clear" w:color="auto" w:fill="auto"/>
            <w:noWrap/>
            <w:vAlign w:val="center"/>
          </w:tcPr>
          <w:p w14:paraId="32ED17E5" w14:textId="77777777" w:rsidR="00A133C0" w:rsidRPr="00DC0C1F" w:rsidRDefault="00A133C0" w:rsidP="00A45F0B">
            <w:pPr>
              <w:spacing w:after="0" w:line="240" w:lineRule="auto"/>
              <w:rPr>
                <w:rFonts w:ascii="Arial" w:eastAsia="Times New Roman" w:hAnsi="Arial" w:cs="Arial"/>
              </w:rPr>
            </w:pPr>
          </w:p>
        </w:tc>
        <w:tc>
          <w:tcPr>
            <w:tcW w:w="1897" w:type="pct"/>
            <w:tcBorders>
              <w:top w:val="single" w:sz="4" w:space="0" w:color="auto"/>
              <w:left w:val="nil"/>
              <w:bottom w:val="single" w:sz="4" w:space="0" w:color="auto"/>
              <w:right w:val="single" w:sz="4" w:space="0" w:color="auto"/>
            </w:tcBorders>
            <w:shd w:val="clear" w:color="auto" w:fill="auto"/>
            <w:vAlign w:val="center"/>
          </w:tcPr>
          <w:p w14:paraId="4CBA88F4" w14:textId="77777777" w:rsidR="00A133C0" w:rsidRPr="00DC0C1F" w:rsidRDefault="00A133C0" w:rsidP="00A45F0B">
            <w:pPr>
              <w:spacing w:after="0" w:line="240" w:lineRule="auto"/>
              <w:rPr>
                <w:rFonts w:ascii="Arial" w:eastAsia="Times New Roman" w:hAnsi="Arial" w:cs="Arial"/>
              </w:rPr>
            </w:pPr>
            <w:r w:rsidRPr="00DC0C1F">
              <w:rPr>
                <w:rFonts w:ascii="Arial" w:eastAsia="Times New Roman" w:hAnsi="Arial" w:cs="Arial"/>
              </w:rPr>
              <w:t>Up to for $350,000 for Engaging Men projects</w:t>
            </w:r>
            <w:r w:rsidR="00E855D7" w:rsidRPr="00DC0C1F">
              <w:rPr>
                <w:rFonts w:ascii="Arial" w:eastAsia="Times New Roman" w:hAnsi="Arial" w:cs="Arial"/>
              </w:rPr>
              <w:t>.</w:t>
            </w:r>
          </w:p>
        </w:tc>
      </w:tr>
      <w:tr w:rsidR="00196695" w:rsidRPr="00DC0C1F" w14:paraId="097C1BC4" w14:textId="77777777" w:rsidTr="00464DB2">
        <w:trPr>
          <w:trHeight w:val="300"/>
          <w:jc w:val="center"/>
        </w:trPr>
        <w:tc>
          <w:tcPr>
            <w:tcW w:w="1281" w:type="pct"/>
            <w:tcBorders>
              <w:top w:val="nil"/>
              <w:left w:val="single" w:sz="4" w:space="0" w:color="auto"/>
              <w:bottom w:val="single" w:sz="4" w:space="0" w:color="auto"/>
              <w:right w:val="single" w:sz="4" w:space="0" w:color="auto"/>
            </w:tcBorders>
            <w:shd w:val="clear" w:color="000000" w:fill="C5D9F1"/>
            <w:vAlign w:val="center"/>
            <w:hideMark/>
          </w:tcPr>
          <w:p w14:paraId="3DEDD2E4"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 </w:t>
            </w:r>
          </w:p>
        </w:tc>
        <w:tc>
          <w:tcPr>
            <w:tcW w:w="1822" w:type="pct"/>
            <w:tcBorders>
              <w:top w:val="nil"/>
              <w:left w:val="nil"/>
              <w:bottom w:val="single" w:sz="4" w:space="0" w:color="auto"/>
              <w:right w:val="single" w:sz="4" w:space="0" w:color="auto"/>
            </w:tcBorders>
            <w:shd w:val="clear" w:color="000000" w:fill="C5D9F1"/>
            <w:noWrap/>
            <w:vAlign w:val="center"/>
            <w:hideMark/>
          </w:tcPr>
          <w:p w14:paraId="67C051AA" w14:textId="77777777" w:rsidR="00EA710A" w:rsidRPr="00DC0C1F" w:rsidRDefault="00EA710A" w:rsidP="00A45F0B">
            <w:pPr>
              <w:spacing w:after="0" w:line="240" w:lineRule="auto"/>
              <w:rPr>
                <w:rFonts w:ascii="Arial" w:eastAsia="Times New Roman" w:hAnsi="Arial" w:cs="Arial"/>
              </w:rPr>
            </w:pPr>
          </w:p>
        </w:tc>
        <w:tc>
          <w:tcPr>
            <w:tcW w:w="1897" w:type="pct"/>
            <w:tcBorders>
              <w:top w:val="nil"/>
              <w:left w:val="nil"/>
              <w:bottom w:val="single" w:sz="4" w:space="0" w:color="auto"/>
              <w:right w:val="single" w:sz="4" w:space="0" w:color="auto"/>
            </w:tcBorders>
            <w:shd w:val="clear" w:color="000000" w:fill="C5D9F1"/>
            <w:vAlign w:val="center"/>
            <w:hideMark/>
          </w:tcPr>
          <w:p w14:paraId="5809C29E" w14:textId="77777777" w:rsidR="00EA710A" w:rsidRPr="00DC0C1F" w:rsidRDefault="00EA710A" w:rsidP="00A45F0B">
            <w:pPr>
              <w:spacing w:after="0" w:line="240" w:lineRule="auto"/>
              <w:rPr>
                <w:rFonts w:ascii="Arial" w:eastAsia="Times New Roman" w:hAnsi="Arial" w:cs="Arial"/>
              </w:rPr>
            </w:pPr>
            <w:r w:rsidRPr="00DC0C1F">
              <w:rPr>
                <w:rFonts w:ascii="Arial" w:eastAsia="Times New Roman" w:hAnsi="Arial" w:cs="Arial"/>
              </w:rPr>
              <w:t> </w:t>
            </w:r>
          </w:p>
        </w:tc>
      </w:tr>
      <w:tr w:rsidR="00196695" w:rsidRPr="00DC0C1F" w14:paraId="3EE62820" w14:textId="77777777" w:rsidTr="00464DB2">
        <w:trPr>
          <w:trHeight w:val="749"/>
          <w:jc w:val="center"/>
        </w:trPr>
        <w:tc>
          <w:tcPr>
            <w:tcW w:w="1281" w:type="pct"/>
            <w:vMerge w:val="restart"/>
            <w:tcBorders>
              <w:top w:val="nil"/>
              <w:left w:val="single" w:sz="4" w:space="0" w:color="auto"/>
              <w:bottom w:val="nil"/>
              <w:right w:val="single" w:sz="4" w:space="0" w:color="auto"/>
            </w:tcBorders>
            <w:shd w:val="clear" w:color="auto" w:fill="auto"/>
            <w:vAlign w:val="center"/>
            <w:hideMark/>
          </w:tcPr>
          <w:p w14:paraId="7941E50C" w14:textId="77777777" w:rsidR="00455D32" w:rsidRPr="00DC0C1F" w:rsidRDefault="00455D32" w:rsidP="00A45F0B">
            <w:pPr>
              <w:spacing w:after="0" w:line="240" w:lineRule="auto"/>
              <w:rPr>
                <w:rFonts w:ascii="Arial" w:eastAsia="Times New Roman" w:hAnsi="Arial" w:cs="Arial"/>
              </w:rPr>
            </w:pPr>
            <w:r w:rsidRPr="00DC0C1F">
              <w:rPr>
                <w:rFonts w:ascii="Arial" w:eastAsia="Times New Roman" w:hAnsi="Arial" w:cs="Arial"/>
              </w:rPr>
              <w:t xml:space="preserve">Technical Assistance </w:t>
            </w:r>
            <w:r w:rsidR="004571E0" w:rsidRPr="00DC0C1F">
              <w:rPr>
                <w:rFonts w:ascii="Arial" w:eastAsia="Times New Roman" w:hAnsi="Arial" w:cs="Arial"/>
              </w:rPr>
              <w:t>Initiative</w:t>
            </w:r>
          </w:p>
        </w:tc>
        <w:tc>
          <w:tcPr>
            <w:tcW w:w="1822" w:type="pct"/>
            <w:tcBorders>
              <w:top w:val="nil"/>
              <w:left w:val="nil"/>
              <w:bottom w:val="single" w:sz="4" w:space="0" w:color="auto"/>
              <w:right w:val="single" w:sz="4" w:space="0" w:color="auto"/>
            </w:tcBorders>
            <w:shd w:val="clear" w:color="auto" w:fill="auto"/>
            <w:noWrap/>
            <w:vAlign w:val="center"/>
            <w:hideMark/>
          </w:tcPr>
          <w:p w14:paraId="6FFCFC0F" w14:textId="77777777" w:rsidR="00455D32" w:rsidRPr="00DC0C1F" w:rsidRDefault="00455D32" w:rsidP="00A45F0B">
            <w:pPr>
              <w:spacing w:after="0" w:line="240" w:lineRule="auto"/>
              <w:rPr>
                <w:rFonts w:ascii="Arial" w:eastAsia="Times New Roman" w:hAnsi="Arial" w:cs="Arial"/>
              </w:rPr>
            </w:pPr>
          </w:p>
          <w:p w14:paraId="575ED1A5" w14:textId="77777777" w:rsidR="00455D32" w:rsidRPr="00DC0C1F" w:rsidRDefault="00455D32" w:rsidP="00A45F0B">
            <w:pPr>
              <w:spacing w:after="0" w:line="240" w:lineRule="auto"/>
              <w:jc w:val="center"/>
              <w:rPr>
                <w:rFonts w:ascii="Arial" w:eastAsia="Times New Roman" w:hAnsi="Arial" w:cs="Arial"/>
              </w:rPr>
            </w:pPr>
            <w:r w:rsidRPr="00DC0C1F">
              <w:rPr>
                <w:rFonts w:ascii="Arial" w:eastAsia="Times New Roman" w:hAnsi="Arial" w:cs="Arial"/>
              </w:rPr>
              <w:t>For Targeted TA Projects:</w:t>
            </w:r>
          </w:p>
          <w:p w14:paraId="6B9D8D11" w14:textId="77777777" w:rsidR="00455D32" w:rsidRPr="00DC0C1F" w:rsidRDefault="00455D32" w:rsidP="00A45F0B">
            <w:pPr>
              <w:spacing w:after="0" w:line="240" w:lineRule="auto"/>
              <w:jc w:val="center"/>
              <w:rPr>
                <w:rFonts w:ascii="Arial" w:eastAsia="Times New Roman" w:hAnsi="Arial" w:cs="Arial"/>
              </w:rPr>
            </w:pPr>
            <w:r w:rsidRPr="00DC0C1F">
              <w:rPr>
                <w:rFonts w:ascii="Arial" w:eastAsia="Times New Roman" w:hAnsi="Arial" w:cs="Arial"/>
              </w:rPr>
              <w:t>Up to  36 months</w:t>
            </w:r>
          </w:p>
        </w:tc>
        <w:tc>
          <w:tcPr>
            <w:tcW w:w="1897" w:type="pct"/>
            <w:tcBorders>
              <w:top w:val="nil"/>
              <w:left w:val="nil"/>
              <w:bottom w:val="single" w:sz="4" w:space="0" w:color="auto"/>
              <w:right w:val="single" w:sz="4" w:space="0" w:color="auto"/>
            </w:tcBorders>
            <w:shd w:val="clear" w:color="auto" w:fill="auto"/>
            <w:vAlign w:val="center"/>
            <w:hideMark/>
          </w:tcPr>
          <w:p w14:paraId="1639B51F" w14:textId="77777777" w:rsidR="00455D32" w:rsidRPr="00DC0C1F" w:rsidRDefault="00F52D8B" w:rsidP="00A45F0B">
            <w:pPr>
              <w:spacing w:after="0" w:line="240" w:lineRule="auto"/>
              <w:rPr>
                <w:rFonts w:ascii="Arial" w:eastAsia="Times New Roman" w:hAnsi="Arial" w:cs="Arial"/>
              </w:rPr>
            </w:pPr>
            <w:r w:rsidRPr="00DC0C1F">
              <w:rPr>
                <w:rFonts w:ascii="Arial" w:eastAsia="Times New Roman" w:hAnsi="Arial" w:cs="Arial"/>
              </w:rPr>
              <w:t> </w:t>
            </w:r>
            <w:r w:rsidR="00455D32" w:rsidRPr="00DC0C1F">
              <w:rPr>
                <w:rFonts w:ascii="Arial" w:eastAsia="Times New Roman" w:hAnsi="Arial" w:cs="Arial"/>
              </w:rPr>
              <w:t>Up to $900,000</w:t>
            </w:r>
            <w:r w:rsidR="00956CFB" w:rsidRPr="00DC0C1F">
              <w:rPr>
                <w:rStyle w:val="FootnoteReference"/>
                <w:rFonts w:ascii="Arial" w:eastAsia="Times New Roman" w:hAnsi="Arial" w:cs="Arial"/>
              </w:rPr>
              <w:footnoteReference w:id="1"/>
            </w:r>
            <w:r w:rsidR="00E855D7" w:rsidRPr="00DC0C1F">
              <w:rPr>
                <w:rFonts w:ascii="Arial" w:eastAsia="Times New Roman" w:hAnsi="Arial" w:cs="Arial"/>
              </w:rPr>
              <w:t>.</w:t>
            </w:r>
          </w:p>
        </w:tc>
      </w:tr>
      <w:tr w:rsidR="00196695" w:rsidRPr="00DC0C1F" w14:paraId="5B70C303" w14:textId="77777777" w:rsidTr="00464DB2">
        <w:trPr>
          <w:trHeight w:val="300"/>
          <w:jc w:val="center"/>
        </w:trPr>
        <w:tc>
          <w:tcPr>
            <w:tcW w:w="1281" w:type="pct"/>
            <w:vMerge/>
            <w:tcBorders>
              <w:left w:val="single" w:sz="4" w:space="0" w:color="auto"/>
              <w:bottom w:val="single" w:sz="4" w:space="0" w:color="auto"/>
              <w:right w:val="single" w:sz="4" w:space="0" w:color="auto"/>
            </w:tcBorders>
            <w:shd w:val="clear" w:color="auto" w:fill="auto"/>
            <w:vAlign w:val="center"/>
            <w:hideMark/>
          </w:tcPr>
          <w:p w14:paraId="1E9E2081" w14:textId="77777777" w:rsidR="00455D32" w:rsidRPr="00DC0C1F" w:rsidRDefault="00455D32" w:rsidP="00A45F0B">
            <w:pPr>
              <w:spacing w:after="0" w:line="240" w:lineRule="auto"/>
              <w:rPr>
                <w:rFonts w:ascii="Arial" w:eastAsia="Times New Roman" w:hAnsi="Arial" w:cs="Arial"/>
              </w:rPr>
            </w:pPr>
          </w:p>
        </w:tc>
        <w:tc>
          <w:tcPr>
            <w:tcW w:w="1822" w:type="pct"/>
            <w:tcBorders>
              <w:top w:val="nil"/>
              <w:left w:val="nil"/>
              <w:bottom w:val="single" w:sz="4" w:space="0" w:color="auto"/>
              <w:right w:val="single" w:sz="4" w:space="0" w:color="auto"/>
            </w:tcBorders>
            <w:shd w:val="clear" w:color="auto" w:fill="auto"/>
            <w:noWrap/>
            <w:vAlign w:val="center"/>
            <w:hideMark/>
          </w:tcPr>
          <w:p w14:paraId="3351B647" w14:textId="77777777" w:rsidR="00455D32" w:rsidRPr="00DC0C1F" w:rsidRDefault="00455D32" w:rsidP="00A45F0B">
            <w:pPr>
              <w:spacing w:after="0" w:line="240" w:lineRule="auto"/>
              <w:jc w:val="center"/>
              <w:rPr>
                <w:rFonts w:ascii="Arial" w:eastAsia="Times New Roman" w:hAnsi="Arial" w:cs="Arial"/>
              </w:rPr>
            </w:pPr>
            <w:r w:rsidRPr="00DC0C1F">
              <w:rPr>
                <w:rFonts w:ascii="Arial" w:eastAsia="Times New Roman" w:hAnsi="Arial" w:cs="Arial"/>
              </w:rPr>
              <w:t>For Comprehensive TA Projects:</w:t>
            </w:r>
          </w:p>
          <w:p w14:paraId="60CA8B39" w14:textId="77777777" w:rsidR="00455D32" w:rsidRPr="00DC0C1F" w:rsidRDefault="00455D32" w:rsidP="00A45F0B">
            <w:pPr>
              <w:spacing w:after="0" w:line="240" w:lineRule="auto"/>
              <w:jc w:val="center"/>
              <w:rPr>
                <w:rFonts w:ascii="Arial" w:eastAsia="Times New Roman" w:hAnsi="Arial" w:cs="Arial"/>
              </w:rPr>
            </w:pPr>
            <w:r w:rsidRPr="00DC0C1F">
              <w:rPr>
                <w:rFonts w:ascii="Arial" w:eastAsia="Times New Roman" w:hAnsi="Arial" w:cs="Arial"/>
              </w:rPr>
              <w:t>Up to 60 months</w:t>
            </w:r>
          </w:p>
        </w:tc>
        <w:tc>
          <w:tcPr>
            <w:tcW w:w="1897" w:type="pct"/>
            <w:tcBorders>
              <w:top w:val="nil"/>
              <w:left w:val="nil"/>
              <w:bottom w:val="single" w:sz="4" w:space="0" w:color="auto"/>
              <w:right w:val="single" w:sz="4" w:space="0" w:color="auto"/>
            </w:tcBorders>
            <w:shd w:val="clear" w:color="auto" w:fill="auto"/>
            <w:vAlign w:val="center"/>
            <w:hideMark/>
          </w:tcPr>
          <w:p w14:paraId="05C0BEC5" w14:textId="77777777" w:rsidR="00BD4405" w:rsidRDefault="00BD4405" w:rsidP="00A45F0B">
            <w:pPr>
              <w:spacing w:after="0" w:line="240" w:lineRule="auto"/>
              <w:rPr>
                <w:rFonts w:ascii="Arial" w:eastAsia="Times New Roman" w:hAnsi="Arial" w:cs="Arial"/>
              </w:rPr>
            </w:pPr>
          </w:p>
          <w:p w14:paraId="554BE3D8" w14:textId="0B10274F" w:rsidR="00455D32" w:rsidRPr="00DC0C1F" w:rsidRDefault="00956CFB" w:rsidP="00A45F0B">
            <w:pPr>
              <w:spacing w:after="0" w:line="240" w:lineRule="auto"/>
              <w:rPr>
                <w:rFonts w:ascii="Arial" w:eastAsia="Times New Roman" w:hAnsi="Arial" w:cs="Arial"/>
              </w:rPr>
            </w:pPr>
            <w:r w:rsidRPr="00DC0C1F">
              <w:rPr>
                <w:rFonts w:ascii="Arial" w:eastAsia="Times New Roman" w:hAnsi="Arial" w:cs="Arial"/>
              </w:rPr>
              <w:t>Up to $1,000,000</w:t>
            </w:r>
            <w:r w:rsidRPr="00DC0C1F">
              <w:rPr>
                <w:rStyle w:val="FootnoteReference"/>
                <w:rFonts w:ascii="Arial" w:eastAsia="Times New Roman" w:hAnsi="Arial" w:cs="Arial"/>
              </w:rPr>
              <w:footnoteReference w:id="2"/>
            </w:r>
            <w:r w:rsidR="00B4760B" w:rsidRPr="00DC0C1F">
              <w:rPr>
                <w:rFonts w:ascii="Arial" w:hAnsi="Arial" w:cs="Arial"/>
              </w:rPr>
              <w:t xml:space="preserve"> </w:t>
            </w:r>
            <w:r w:rsidR="00EA1727" w:rsidRPr="00DC0C1F">
              <w:rPr>
                <w:rFonts w:ascii="Arial" w:hAnsi="Arial" w:cs="Arial"/>
              </w:rPr>
              <w:t xml:space="preserve"> </w:t>
            </w:r>
            <w:r w:rsidR="00B4760B" w:rsidRPr="00DC0C1F">
              <w:rPr>
                <w:rFonts w:ascii="Arial" w:eastAsia="Times New Roman" w:hAnsi="Arial" w:cs="Arial"/>
              </w:rPr>
              <w:t>for the first three years of the 5 year award</w:t>
            </w:r>
            <w:r w:rsidR="00E855D7" w:rsidRPr="00DC0C1F">
              <w:rPr>
                <w:rFonts w:ascii="Arial" w:eastAsia="Times New Roman" w:hAnsi="Arial" w:cs="Arial"/>
              </w:rPr>
              <w:t>.</w:t>
            </w:r>
          </w:p>
        </w:tc>
      </w:tr>
    </w:tbl>
    <w:p w14:paraId="0FF6395D" w14:textId="77777777" w:rsidR="0026712D" w:rsidRPr="00DC0C1F" w:rsidRDefault="0026712D" w:rsidP="00A557DB">
      <w:pPr>
        <w:spacing w:line="240" w:lineRule="auto"/>
        <w:rPr>
          <w:rFonts w:ascii="Arial" w:eastAsia="Arial" w:hAnsi="Arial" w:cs="Arial"/>
          <w:highlight w:val="green"/>
        </w:rPr>
      </w:pPr>
    </w:p>
    <w:p w14:paraId="167BC563" w14:textId="3E2B1A51" w:rsidR="00DE51DF" w:rsidRDefault="00C61750">
      <w:pPr>
        <w:spacing w:after="200" w:line="276" w:lineRule="auto"/>
        <w:rPr>
          <w:rFonts w:ascii="Arial" w:hAnsi="Arial" w:cs="Arial"/>
          <w:b/>
          <w:sz w:val="28"/>
          <w:szCs w:val="28"/>
        </w:rPr>
      </w:pPr>
      <w:r w:rsidRPr="00DC0C1F">
        <w:rPr>
          <w:rFonts w:ascii="Arial" w:hAnsi="Arial" w:cs="Arial"/>
        </w:rPr>
        <w:t>* Budget</w:t>
      </w:r>
      <w:r w:rsidRPr="00DC0C1F">
        <w:rPr>
          <w:rFonts w:ascii="Arial" w:hAnsi="Arial" w:cs="Arial"/>
          <w:spacing w:val="-2"/>
        </w:rPr>
        <w:t xml:space="preserve"> </w:t>
      </w:r>
      <w:r w:rsidRPr="00DC0C1F">
        <w:rPr>
          <w:rFonts w:ascii="Arial" w:hAnsi="Arial" w:cs="Arial"/>
          <w:spacing w:val="-1"/>
        </w:rPr>
        <w:t>caps</w:t>
      </w:r>
      <w:r w:rsidRPr="00DC0C1F">
        <w:rPr>
          <w:rFonts w:ascii="Arial" w:hAnsi="Arial" w:cs="Arial"/>
          <w:spacing w:val="1"/>
        </w:rPr>
        <w:t xml:space="preserve"> </w:t>
      </w:r>
      <w:r w:rsidRPr="00DC0C1F">
        <w:rPr>
          <w:rFonts w:ascii="Arial" w:hAnsi="Arial" w:cs="Arial"/>
          <w:spacing w:val="-1"/>
        </w:rPr>
        <w:t>for</w:t>
      </w:r>
      <w:r w:rsidRPr="00DC0C1F">
        <w:rPr>
          <w:rFonts w:ascii="Arial" w:hAnsi="Arial" w:cs="Arial"/>
        </w:rPr>
        <w:t xml:space="preserve"> each</w:t>
      </w:r>
      <w:r w:rsidRPr="00DC0C1F">
        <w:rPr>
          <w:rFonts w:ascii="Arial" w:hAnsi="Arial" w:cs="Arial"/>
          <w:spacing w:val="-2"/>
        </w:rPr>
        <w:t xml:space="preserve"> </w:t>
      </w:r>
      <w:r w:rsidRPr="00DC0C1F">
        <w:rPr>
          <w:rFonts w:ascii="Arial" w:hAnsi="Arial" w:cs="Arial"/>
          <w:spacing w:val="-1"/>
        </w:rPr>
        <w:t>program</w:t>
      </w:r>
      <w:r w:rsidRPr="00DC0C1F">
        <w:rPr>
          <w:rFonts w:ascii="Arial" w:hAnsi="Arial" w:cs="Arial"/>
          <w:spacing w:val="1"/>
        </w:rPr>
        <w:t xml:space="preserve"> </w:t>
      </w:r>
      <w:r w:rsidRPr="00DC0C1F">
        <w:rPr>
          <w:rFonts w:ascii="Arial" w:hAnsi="Arial" w:cs="Arial"/>
        </w:rPr>
        <w:t>are</w:t>
      </w:r>
      <w:r w:rsidRPr="00DC0C1F">
        <w:rPr>
          <w:rFonts w:ascii="Arial" w:hAnsi="Arial" w:cs="Arial"/>
          <w:spacing w:val="-2"/>
        </w:rPr>
        <w:t xml:space="preserve"> </w:t>
      </w:r>
      <w:r w:rsidRPr="00DC0C1F">
        <w:rPr>
          <w:rFonts w:ascii="Arial" w:hAnsi="Arial" w:cs="Arial"/>
          <w:spacing w:val="-1"/>
        </w:rPr>
        <w:t>subject</w:t>
      </w:r>
      <w:r w:rsidRPr="00DC0C1F">
        <w:rPr>
          <w:rFonts w:ascii="Arial" w:hAnsi="Arial" w:cs="Arial"/>
          <w:spacing w:val="3"/>
        </w:rPr>
        <w:t xml:space="preserve"> </w:t>
      </w:r>
      <w:r w:rsidRPr="00DC0C1F">
        <w:rPr>
          <w:rFonts w:ascii="Arial" w:hAnsi="Arial" w:cs="Arial"/>
        </w:rPr>
        <w:t>to</w:t>
      </w:r>
      <w:r w:rsidRPr="00DC0C1F">
        <w:rPr>
          <w:rFonts w:ascii="Arial" w:hAnsi="Arial" w:cs="Arial"/>
          <w:spacing w:val="-2"/>
        </w:rPr>
        <w:t xml:space="preserve"> </w:t>
      </w:r>
      <w:r w:rsidRPr="00DC0C1F">
        <w:rPr>
          <w:rFonts w:ascii="Arial" w:hAnsi="Arial" w:cs="Arial"/>
        </w:rPr>
        <w:t>FY</w:t>
      </w:r>
      <w:r w:rsidRPr="00DC0C1F">
        <w:rPr>
          <w:rFonts w:ascii="Arial" w:hAnsi="Arial" w:cs="Arial"/>
          <w:spacing w:val="-3"/>
        </w:rPr>
        <w:t xml:space="preserve"> </w:t>
      </w:r>
      <w:r w:rsidR="00023B77">
        <w:rPr>
          <w:rFonts w:ascii="Arial" w:hAnsi="Arial" w:cs="Arial"/>
        </w:rPr>
        <w:t>2018</w:t>
      </w:r>
      <w:r w:rsidR="00403919" w:rsidRPr="00DC0C1F">
        <w:rPr>
          <w:rFonts w:ascii="Arial" w:hAnsi="Arial" w:cs="Arial"/>
          <w:spacing w:val="-1"/>
        </w:rPr>
        <w:t xml:space="preserve"> </w:t>
      </w:r>
      <w:r w:rsidRPr="00DC0C1F">
        <w:rPr>
          <w:rFonts w:ascii="Arial" w:hAnsi="Arial" w:cs="Arial"/>
          <w:spacing w:val="-1"/>
        </w:rPr>
        <w:t>congressional</w:t>
      </w:r>
      <w:r w:rsidRPr="00DC0C1F">
        <w:rPr>
          <w:rFonts w:ascii="Arial" w:hAnsi="Arial" w:cs="Arial"/>
        </w:rPr>
        <w:t xml:space="preserve"> </w:t>
      </w:r>
      <w:r w:rsidRPr="00DC0C1F">
        <w:rPr>
          <w:rFonts w:ascii="Arial" w:hAnsi="Arial" w:cs="Arial"/>
          <w:spacing w:val="-1"/>
        </w:rPr>
        <w:t>appropriations</w:t>
      </w:r>
      <w:r w:rsidRPr="00DC0C1F">
        <w:rPr>
          <w:rFonts w:ascii="Arial" w:hAnsi="Arial" w:cs="Arial"/>
          <w:spacing w:val="1"/>
        </w:rPr>
        <w:t xml:space="preserve"> </w:t>
      </w:r>
      <w:r w:rsidRPr="00DC0C1F">
        <w:rPr>
          <w:rFonts w:ascii="Arial" w:hAnsi="Arial" w:cs="Arial"/>
          <w:spacing w:val="-1"/>
        </w:rPr>
        <w:t>and</w:t>
      </w:r>
      <w:r w:rsidRPr="00DC0C1F">
        <w:rPr>
          <w:rFonts w:ascii="Arial" w:hAnsi="Arial" w:cs="Arial"/>
        </w:rPr>
        <w:t xml:space="preserve"> </w:t>
      </w:r>
      <w:r w:rsidRPr="00DC0C1F">
        <w:rPr>
          <w:rFonts w:ascii="Arial" w:hAnsi="Arial" w:cs="Arial"/>
          <w:spacing w:val="-1"/>
        </w:rPr>
        <w:t xml:space="preserve">availability </w:t>
      </w:r>
      <w:r w:rsidRPr="00DC0C1F">
        <w:rPr>
          <w:rFonts w:ascii="Arial" w:hAnsi="Arial" w:cs="Arial"/>
        </w:rPr>
        <w:t>of</w:t>
      </w:r>
      <w:r w:rsidRPr="00DC0C1F">
        <w:rPr>
          <w:rFonts w:ascii="Arial" w:hAnsi="Arial" w:cs="Arial"/>
          <w:spacing w:val="-2"/>
        </w:rPr>
        <w:t xml:space="preserve"> </w:t>
      </w:r>
      <w:r w:rsidRPr="00DC0C1F">
        <w:rPr>
          <w:rFonts w:ascii="Arial" w:hAnsi="Arial" w:cs="Arial"/>
          <w:spacing w:val="-1"/>
        </w:rPr>
        <w:t>funds.</w:t>
      </w:r>
    </w:p>
    <w:p w14:paraId="3DD9C579" w14:textId="4B537BD7" w:rsidR="00216AAC" w:rsidRPr="00BD4405" w:rsidRDefault="00216AAC" w:rsidP="00A557DB">
      <w:pPr>
        <w:spacing w:line="240" w:lineRule="auto"/>
        <w:rPr>
          <w:rFonts w:ascii="Arial" w:hAnsi="Arial" w:cs="Arial"/>
          <w:b/>
          <w:sz w:val="28"/>
          <w:szCs w:val="28"/>
        </w:rPr>
      </w:pPr>
      <w:r w:rsidRPr="00464DB2">
        <w:rPr>
          <w:rFonts w:ascii="Arial" w:hAnsi="Arial" w:cs="Arial"/>
          <w:b/>
          <w:sz w:val="28"/>
          <w:szCs w:val="28"/>
        </w:rPr>
        <w:t xml:space="preserve">Activities </w:t>
      </w:r>
      <w:r w:rsidR="007D7CE9">
        <w:rPr>
          <w:rFonts w:ascii="Arial" w:hAnsi="Arial" w:cs="Arial"/>
          <w:b/>
          <w:sz w:val="28"/>
          <w:szCs w:val="28"/>
        </w:rPr>
        <w:t>T</w:t>
      </w:r>
      <w:r w:rsidRPr="00BD4405">
        <w:rPr>
          <w:rFonts w:ascii="Arial" w:hAnsi="Arial" w:cs="Arial"/>
          <w:b/>
          <w:sz w:val="28"/>
          <w:szCs w:val="28"/>
        </w:rPr>
        <w:t xml:space="preserve">hat </w:t>
      </w:r>
      <w:r w:rsidR="007D7CE9">
        <w:rPr>
          <w:rFonts w:ascii="Arial" w:hAnsi="Arial" w:cs="Arial"/>
          <w:b/>
          <w:sz w:val="28"/>
          <w:szCs w:val="28"/>
        </w:rPr>
        <w:t>M</w:t>
      </w:r>
      <w:r w:rsidRPr="00BD4405">
        <w:rPr>
          <w:rFonts w:ascii="Arial" w:hAnsi="Arial" w:cs="Arial"/>
          <w:b/>
          <w:sz w:val="28"/>
          <w:szCs w:val="28"/>
        </w:rPr>
        <w:t xml:space="preserve">ay </w:t>
      </w:r>
      <w:r w:rsidR="007D7CE9">
        <w:rPr>
          <w:rFonts w:ascii="Arial" w:hAnsi="Arial" w:cs="Arial"/>
          <w:b/>
          <w:sz w:val="28"/>
          <w:szCs w:val="28"/>
        </w:rPr>
        <w:t>C</w:t>
      </w:r>
      <w:r w:rsidRPr="00BD4405">
        <w:rPr>
          <w:rFonts w:ascii="Arial" w:hAnsi="Arial" w:cs="Arial"/>
          <w:b/>
          <w:sz w:val="28"/>
          <w:szCs w:val="28"/>
        </w:rPr>
        <w:t xml:space="preserve">ompromise </w:t>
      </w:r>
      <w:r w:rsidR="007D7CE9">
        <w:rPr>
          <w:rFonts w:ascii="Arial" w:hAnsi="Arial" w:cs="Arial"/>
          <w:b/>
          <w:sz w:val="28"/>
          <w:szCs w:val="28"/>
        </w:rPr>
        <w:t>V</w:t>
      </w:r>
      <w:r w:rsidRPr="00BD4405">
        <w:rPr>
          <w:rFonts w:ascii="Arial" w:hAnsi="Arial" w:cs="Arial"/>
          <w:b/>
          <w:sz w:val="28"/>
          <w:szCs w:val="28"/>
        </w:rPr>
        <w:t xml:space="preserve">ictim </w:t>
      </w:r>
      <w:r w:rsidR="007D7CE9">
        <w:rPr>
          <w:rFonts w:ascii="Arial" w:hAnsi="Arial" w:cs="Arial"/>
          <w:b/>
          <w:sz w:val="28"/>
          <w:szCs w:val="28"/>
        </w:rPr>
        <w:t>S</w:t>
      </w:r>
      <w:r w:rsidRPr="00BD4405">
        <w:rPr>
          <w:rFonts w:ascii="Arial" w:hAnsi="Arial" w:cs="Arial"/>
          <w:b/>
          <w:sz w:val="28"/>
          <w:szCs w:val="28"/>
        </w:rPr>
        <w:t>afety</w:t>
      </w:r>
      <w:r w:rsidR="00F12BE2">
        <w:rPr>
          <w:rFonts w:ascii="Arial" w:hAnsi="Arial" w:cs="Arial"/>
          <w:b/>
          <w:sz w:val="28"/>
          <w:szCs w:val="28"/>
        </w:rPr>
        <w:t xml:space="preserve"> and Recovery and Undermine Offender Accountability</w:t>
      </w:r>
    </w:p>
    <w:p w14:paraId="5D2FE168" w14:textId="0F6DEE3E" w:rsidR="00910924" w:rsidRPr="00DC0C1F" w:rsidRDefault="00910924" w:rsidP="00BD4405">
      <w:pPr>
        <w:spacing w:after="200" w:line="276" w:lineRule="auto"/>
        <w:rPr>
          <w:rFonts w:ascii="Arial" w:eastAsia="Calibri" w:hAnsi="Arial" w:cs="Arial"/>
        </w:rPr>
      </w:pPr>
      <w:r w:rsidRPr="00DC0C1F">
        <w:rPr>
          <w:rFonts w:ascii="Arial" w:eastAsia="Calibri" w:hAnsi="Arial" w:cs="Arial"/>
        </w:rPr>
        <w:t xml:space="preserve">OVW </w:t>
      </w:r>
      <w:r w:rsidR="00F12BE2">
        <w:rPr>
          <w:rFonts w:ascii="Arial" w:eastAsia="Calibri" w:hAnsi="Arial" w:cs="Arial"/>
        </w:rPr>
        <w:t>does not fund</w:t>
      </w:r>
      <w:r w:rsidRPr="00DC0C1F">
        <w:rPr>
          <w:rFonts w:ascii="Arial" w:eastAsia="Calibri" w:hAnsi="Arial" w:cs="Arial"/>
        </w:rPr>
        <w:t xml:space="preserve"> activities may have the effect of jeopardizing victim safety, deterring or preventing physical or emotional healing for victims, or allow offenders to escape responsibility for their actions.  </w:t>
      </w:r>
      <w:r w:rsidR="002E7026">
        <w:rPr>
          <w:rFonts w:ascii="Arial" w:eastAsia="Calibri" w:hAnsi="Arial" w:cs="Arial"/>
        </w:rPr>
        <w:t>Below are examples of</w:t>
      </w:r>
      <w:r w:rsidR="00F12BE2">
        <w:rPr>
          <w:rFonts w:ascii="Arial" w:eastAsia="Calibri" w:hAnsi="Arial" w:cs="Arial"/>
        </w:rPr>
        <w:t xml:space="preserve"> these</w:t>
      </w:r>
      <w:r w:rsidRPr="00DC0C1F">
        <w:rPr>
          <w:rFonts w:ascii="Arial" w:eastAsia="Calibri" w:hAnsi="Arial" w:cs="Arial"/>
        </w:rPr>
        <w:t xml:space="preserve"> activities</w:t>
      </w:r>
      <w:r w:rsidR="002E7026">
        <w:rPr>
          <w:rFonts w:ascii="Arial" w:eastAsia="Calibri" w:hAnsi="Arial" w:cs="Arial"/>
        </w:rPr>
        <w:t>, as well as information about them</w:t>
      </w:r>
      <w:r w:rsidR="009C2E50">
        <w:rPr>
          <w:rFonts w:ascii="Arial" w:eastAsia="Calibri" w:hAnsi="Arial" w:cs="Arial"/>
        </w:rPr>
        <w:t xml:space="preserve"> and related statutory requirements</w:t>
      </w:r>
      <w:r w:rsidRPr="00DC0C1F">
        <w:rPr>
          <w:rFonts w:ascii="Arial" w:eastAsia="Calibri" w:hAnsi="Arial" w:cs="Arial"/>
        </w:rPr>
        <w:t xml:space="preserve">.  </w:t>
      </w:r>
    </w:p>
    <w:p w14:paraId="5076FC1F" w14:textId="7C8E388E" w:rsidR="00D45D07" w:rsidRDefault="00D45D07" w:rsidP="00910924">
      <w:pPr>
        <w:spacing w:after="200" w:line="276" w:lineRule="auto"/>
        <w:rPr>
          <w:rFonts w:ascii="Arial" w:eastAsia="Calibri" w:hAnsi="Arial" w:cs="Arial"/>
        </w:rPr>
      </w:pPr>
      <w:r>
        <w:rPr>
          <w:rFonts w:ascii="Arial" w:eastAsia="Calibri" w:hAnsi="Arial" w:cs="Arial"/>
        </w:rPr>
        <w:t xml:space="preserve">1) </w:t>
      </w:r>
      <w:r w:rsidR="00910924" w:rsidRPr="00D45D07">
        <w:rPr>
          <w:rFonts w:ascii="Arial" w:eastAsia="Calibri" w:hAnsi="Arial" w:cs="Arial"/>
        </w:rPr>
        <w:t xml:space="preserve">Procedures or policies that exclude victims from receiving safe shelter, advocacy services, counseling, and other assistance based on their actual or perceived sex, age, immigration status, race, religion, sexual orientation, gender identity, mental health condition, physical health condition, criminal record, work in the sex industry, </w:t>
      </w:r>
      <w:r w:rsidR="00957259">
        <w:rPr>
          <w:rFonts w:ascii="Arial" w:eastAsia="Calibri" w:hAnsi="Arial" w:cs="Arial"/>
        </w:rPr>
        <w:t xml:space="preserve">income or lack of income, </w:t>
      </w:r>
      <w:r w:rsidR="00910924" w:rsidRPr="00D45D07">
        <w:rPr>
          <w:rFonts w:ascii="Arial" w:eastAsia="Calibri" w:hAnsi="Arial" w:cs="Arial"/>
        </w:rPr>
        <w:t>or the age and/or sex of their children.</w:t>
      </w:r>
      <w:r w:rsidR="00021723">
        <w:rPr>
          <w:rStyle w:val="FootnoteReference"/>
          <w:rFonts w:ascii="Arial" w:eastAsia="Calibri" w:hAnsi="Arial" w:cs="Arial"/>
        </w:rPr>
        <w:footnoteReference w:id="3"/>
      </w:r>
    </w:p>
    <w:p w14:paraId="0F2EE6DE" w14:textId="54AB58AA" w:rsidR="00910924" w:rsidRPr="00DC0C1F" w:rsidRDefault="00910924" w:rsidP="00910924">
      <w:pPr>
        <w:spacing w:after="200" w:line="276" w:lineRule="auto"/>
        <w:rPr>
          <w:rFonts w:ascii="Arial" w:eastAsia="Calibri" w:hAnsi="Arial" w:cs="Arial"/>
        </w:rPr>
      </w:pPr>
      <w:r w:rsidRPr="00DC0C1F">
        <w:rPr>
          <w:rFonts w:ascii="Arial" w:eastAsia="Calibri" w:hAnsi="Arial" w:cs="Arial"/>
        </w:rPr>
        <w:t>If victim services are not available to all victims, then the program is compromising safety for those victims who are not eligible for services.  Policies that do not directly exclude victims may still have the impact of excluding them.  For example</w:t>
      </w:r>
      <w:r w:rsidR="00C62C0B">
        <w:rPr>
          <w:rFonts w:ascii="Arial" w:eastAsia="Calibri" w:hAnsi="Arial" w:cs="Arial"/>
        </w:rPr>
        <w:t>,</w:t>
      </w:r>
      <w:r w:rsidRPr="00DC0C1F">
        <w:rPr>
          <w:rFonts w:ascii="Arial" w:eastAsia="Calibri" w:hAnsi="Arial" w:cs="Arial"/>
        </w:rPr>
        <w:t xml:space="preserve"> if a program uses criminal background checks as part of their screening process, it may deter victims with a criminal history from coming forward.  Programs that require social security numbers or state issued identification</w:t>
      </w:r>
      <w:r w:rsidR="0088073B">
        <w:rPr>
          <w:rFonts w:ascii="Arial" w:eastAsia="Calibri" w:hAnsi="Arial" w:cs="Arial"/>
        </w:rPr>
        <w:t xml:space="preserve"> documents</w:t>
      </w:r>
      <w:r w:rsidRPr="00DC0C1F">
        <w:rPr>
          <w:rFonts w:ascii="Arial" w:eastAsia="Calibri" w:hAnsi="Arial" w:cs="Arial"/>
        </w:rPr>
        <w:t xml:space="preserve">, employment, or </w:t>
      </w:r>
      <w:r w:rsidR="00F707C2">
        <w:rPr>
          <w:rFonts w:ascii="Arial" w:eastAsia="Calibri" w:hAnsi="Arial" w:cs="Arial"/>
        </w:rPr>
        <w:t xml:space="preserve">certain </w:t>
      </w:r>
      <w:r w:rsidRPr="00DC0C1F">
        <w:rPr>
          <w:rFonts w:ascii="Arial" w:eastAsia="Calibri" w:hAnsi="Arial" w:cs="Arial"/>
        </w:rPr>
        <w:t>income</w:t>
      </w:r>
      <w:r w:rsidR="00F707C2">
        <w:rPr>
          <w:rFonts w:ascii="Arial" w:eastAsia="Calibri" w:hAnsi="Arial" w:cs="Arial"/>
        </w:rPr>
        <w:t xml:space="preserve"> levels</w:t>
      </w:r>
      <w:r w:rsidRPr="00DC0C1F">
        <w:rPr>
          <w:rFonts w:ascii="Arial" w:eastAsia="Calibri" w:hAnsi="Arial" w:cs="Arial"/>
        </w:rPr>
        <w:t xml:space="preserve"> may not be accessible to </w:t>
      </w:r>
      <w:r w:rsidR="00F707C2">
        <w:rPr>
          <w:rFonts w:ascii="Arial" w:eastAsia="Calibri" w:hAnsi="Arial" w:cs="Arial"/>
        </w:rPr>
        <w:t xml:space="preserve">low or moderate-income or </w:t>
      </w:r>
      <w:r w:rsidRPr="00DC0C1F">
        <w:rPr>
          <w:rFonts w:ascii="Arial" w:eastAsia="Calibri" w:hAnsi="Arial" w:cs="Arial"/>
        </w:rPr>
        <w:t>undocumented immigrant victims.</w:t>
      </w:r>
    </w:p>
    <w:p w14:paraId="1716646B" w14:textId="4C7553EA" w:rsidR="00D45D07" w:rsidRDefault="00D45D07" w:rsidP="00910924">
      <w:pPr>
        <w:spacing w:after="200" w:line="276" w:lineRule="auto"/>
        <w:rPr>
          <w:rFonts w:ascii="Arial" w:eastAsia="Calibri" w:hAnsi="Arial" w:cs="Arial"/>
        </w:rPr>
      </w:pPr>
      <w:r>
        <w:rPr>
          <w:rFonts w:ascii="Arial" w:eastAsia="Calibri" w:hAnsi="Arial" w:cs="Arial"/>
        </w:rPr>
        <w:t xml:space="preserve">2) </w:t>
      </w:r>
      <w:r w:rsidR="00910924" w:rsidRPr="00DC0C1F">
        <w:rPr>
          <w:rFonts w:ascii="Arial" w:eastAsia="Calibri" w:hAnsi="Arial" w:cs="Arial"/>
        </w:rPr>
        <w:t>Procedures or policies that compromise the confidentiality of information and</w:t>
      </w:r>
      <w:r w:rsidR="00897264">
        <w:rPr>
          <w:rFonts w:ascii="Arial" w:eastAsia="Calibri" w:hAnsi="Arial" w:cs="Arial"/>
        </w:rPr>
        <w:t>/or</w:t>
      </w:r>
      <w:r w:rsidR="00910924" w:rsidRPr="00DC0C1F">
        <w:rPr>
          <w:rFonts w:ascii="Arial" w:eastAsia="Calibri" w:hAnsi="Arial" w:cs="Arial"/>
        </w:rPr>
        <w:t xml:space="preserve"> privacy of persons receiving services.</w:t>
      </w:r>
    </w:p>
    <w:p w14:paraId="68BD3892" w14:textId="4C210FE6" w:rsidR="00D45D07" w:rsidRDefault="00910924" w:rsidP="00910924">
      <w:pPr>
        <w:spacing w:after="200" w:line="276" w:lineRule="auto"/>
        <w:rPr>
          <w:rFonts w:ascii="Arial" w:eastAsia="Calibri" w:hAnsi="Arial" w:cs="Arial"/>
        </w:rPr>
      </w:pPr>
      <w:r w:rsidRPr="00DC0C1F">
        <w:rPr>
          <w:rFonts w:ascii="Arial" w:eastAsia="Calibri" w:hAnsi="Arial" w:cs="Arial"/>
        </w:rPr>
        <w:t xml:space="preserve">Protection of personally identifying information is of critical importance to victims.  VAWA recognized this with the inclusion of a provision requiring grantees and subgrantees to protect the confidentiality and privacy of persons receiving services.  All </w:t>
      </w:r>
      <w:r w:rsidR="00AA09DD">
        <w:rPr>
          <w:rFonts w:ascii="Arial" w:eastAsia="Calibri" w:hAnsi="Arial" w:cs="Arial"/>
        </w:rPr>
        <w:t>applicants</w:t>
      </w:r>
      <w:r w:rsidRPr="00DC0C1F">
        <w:rPr>
          <w:rFonts w:ascii="Arial" w:eastAsia="Calibri" w:hAnsi="Arial" w:cs="Arial"/>
        </w:rPr>
        <w:t xml:space="preserve"> are required to sign a form </w:t>
      </w:r>
      <w:r w:rsidR="00D45D07" w:rsidRPr="00DC0C1F">
        <w:rPr>
          <w:rFonts w:ascii="Arial" w:eastAsia="Calibri" w:hAnsi="Arial" w:cs="Arial"/>
        </w:rPr>
        <w:t>acknowledging that they are aware of and will comply with the VAWA provision</w:t>
      </w:r>
      <w:r w:rsidR="0031650E">
        <w:rPr>
          <w:rFonts w:ascii="Arial" w:eastAsia="Calibri" w:hAnsi="Arial" w:cs="Arial"/>
        </w:rPr>
        <w:t xml:space="preserve"> and maintain documentation of compliance, such as policies and procedures for release of victim information, if they receive an award</w:t>
      </w:r>
      <w:r w:rsidR="00D45D07">
        <w:rPr>
          <w:rFonts w:ascii="Arial" w:eastAsia="Calibri" w:hAnsi="Arial" w:cs="Arial"/>
        </w:rPr>
        <w:t xml:space="preserve">. </w:t>
      </w:r>
      <w:r w:rsidR="00AA09DD">
        <w:rPr>
          <w:rFonts w:ascii="Arial" w:eastAsia="Calibri" w:hAnsi="Arial" w:cs="Arial"/>
        </w:rPr>
        <w:t xml:space="preserve"> </w:t>
      </w:r>
      <w:r w:rsidR="00D45D07">
        <w:rPr>
          <w:rFonts w:ascii="Arial" w:eastAsia="Calibri" w:hAnsi="Arial" w:cs="Arial"/>
        </w:rPr>
        <w:t xml:space="preserve">The form can be found here: </w:t>
      </w:r>
      <w:r w:rsidRPr="00DC0C1F">
        <w:rPr>
          <w:rFonts w:ascii="Arial" w:eastAsia="Calibri" w:hAnsi="Arial" w:cs="Arial"/>
        </w:rPr>
        <w:t>(</w:t>
      </w:r>
      <w:hyperlink r:id="rId15" w:history="1">
        <w:r w:rsidRPr="00DC0C1F">
          <w:rPr>
            <w:rFonts w:ascii="Arial" w:eastAsia="Calibri" w:hAnsi="Arial" w:cs="Arial"/>
            <w:color w:val="0000FF"/>
            <w:u w:val="single"/>
          </w:rPr>
          <w:t>https://www.justice.gov/sites/default/files/ovw/pages/attachments/2015/01/20/confidentiality_acknowledgement_form_42015.pdf</w:t>
        </w:r>
      </w:hyperlink>
      <w:r w:rsidRPr="00DC0C1F">
        <w:rPr>
          <w:rFonts w:ascii="Arial" w:eastAsia="Calibri" w:hAnsi="Arial" w:cs="Arial"/>
        </w:rPr>
        <w:t xml:space="preserve">). </w:t>
      </w:r>
      <w:r w:rsidR="00DF4467">
        <w:rPr>
          <w:rFonts w:ascii="Arial" w:eastAsia="Calibri" w:hAnsi="Arial" w:cs="Arial"/>
        </w:rPr>
        <w:t xml:space="preserve"> For more information on the statutory requirements related to victim confidentiality, see Post-Award Requirements for All Federal Grant Recipients below.</w:t>
      </w:r>
    </w:p>
    <w:p w14:paraId="23297D5B" w14:textId="5B110B35" w:rsidR="00256312" w:rsidRDefault="00256312" w:rsidP="00464DB2">
      <w:pPr>
        <w:spacing w:after="200" w:line="276" w:lineRule="auto"/>
        <w:contextualSpacing/>
        <w:rPr>
          <w:rFonts w:ascii="Arial" w:eastAsia="Calibri" w:hAnsi="Arial" w:cs="Arial"/>
        </w:rPr>
      </w:pPr>
      <w:r>
        <w:rPr>
          <w:rFonts w:ascii="Arial" w:eastAsia="Calibri" w:hAnsi="Arial" w:cs="Arial"/>
        </w:rPr>
        <w:t xml:space="preserve">3) </w:t>
      </w:r>
      <w:r w:rsidR="00910924" w:rsidRPr="00DC0C1F">
        <w:rPr>
          <w:rFonts w:ascii="Arial" w:eastAsia="Calibri" w:hAnsi="Arial" w:cs="Arial"/>
        </w:rPr>
        <w:t xml:space="preserve">Procedures or policies that require victims </w:t>
      </w:r>
      <w:r w:rsidR="0031650E">
        <w:rPr>
          <w:rFonts w:ascii="Arial" w:eastAsia="Calibri" w:hAnsi="Arial" w:cs="Arial"/>
        </w:rPr>
        <w:t>to take certain actions</w:t>
      </w:r>
      <w:r w:rsidR="00910924" w:rsidRPr="00DC0C1F">
        <w:rPr>
          <w:rFonts w:ascii="Arial" w:eastAsia="Calibri" w:hAnsi="Arial" w:cs="Arial"/>
        </w:rPr>
        <w:t xml:space="preserve"> (e.g.</w:t>
      </w:r>
      <w:r w:rsidR="0031650E">
        <w:rPr>
          <w:rFonts w:ascii="Arial" w:eastAsia="Calibri" w:hAnsi="Arial" w:cs="Arial"/>
        </w:rPr>
        <w:t>,</w:t>
      </w:r>
      <w:r w:rsidR="00910924" w:rsidRPr="00DC0C1F">
        <w:rPr>
          <w:rFonts w:ascii="Arial" w:eastAsia="Calibri" w:hAnsi="Arial" w:cs="Arial"/>
        </w:rPr>
        <w:t xml:space="preserve"> seek an order of protection, receive counseling, participate in couples counseling or mediation, report to law enforcement, seek civil or criminal remedies)</w:t>
      </w:r>
      <w:r w:rsidR="0031650E">
        <w:rPr>
          <w:rFonts w:ascii="Arial" w:eastAsia="Calibri" w:hAnsi="Arial" w:cs="Arial"/>
        </w:rPr>
        <w:t xml:space="preserve"> in order to receive services</w:t>
      </w:r>
      <w:r>
        <w:rPr>
          <w:rFonts w:ascii="Arial" w:eastAsia="Calibri" w:hAnsi="Arial" w:cs="Arial"/>
        </w:rPr>
        <w:t xml:space="preserve">. </w:t>
      </w:r>
    </w:p>
    <w:p w14:paraId="25006003" w14:textId="31D89835" w:rsidR="00910924" w:rsidRPr="00DC0C1F" w:rsidRDefault="00910924" w:rsidP="00464DB2">
      <w:pPr>
        <w:spacing w:after="200" w:line="276" w:lineRule="auto"/>
        <w:contextualSpacing/>
        <w:rPr>
          <w:rFonts w:ascii="Arial" w:eastAsia="Calibri" w:hAnsi="Arial" w:cs="Arial"/>
        </w:rPr>
      </w:pPr>
    </w:p>
    <w:p w14:paraId="1A700E36" w14:textId="52565B75" w:rsidR="00910924" w:rsidRPr="00DC0C1F" w:rsidRDefault="00910924" w:rsidP="00910924">
      <w:pPr>
        <w:spacing w:after="200" w:line="276" w:lineRule="auto"/>
        <w:rPr>
          <w:rFonts w:ascii="Arial" w:eastAsia="Calibri" w:hAnsi="Arial" w:cs="Arial"/>
        </w:rPr>
      </w:pPr>
      <w:r w:rsidRPr="00DC0C1F">
        <w:rPr>
          <w:rFonts w:ascii="Arial" w:eastAsia="Calibri" w:hAnsi="Arial" w:cs="Arial"/>
        </w:rPr>
        <w:t xml:space="preserve">Victims are in the best position to know what services they would benefit from and what actions could increase or jeopardize their safety.  </w:t>
      </w:r>
      <w:r w:rsidR="00EC12FC">
        <w:rPr>
          <w:rFonts w:ascii="Arial" w:eastAsia="Calibri" w:hAnsi="Arial" w:cs="Arial"/>
        </w:rPr>
        <w:t>O</w:t>
      </w:r>
      <w:r w:rsidRPr="00DC0C1F">
        <w:rPr>
          <w:rFonts w:ascii="Arial" w:eastAsia="Calibri" w:hAnsi="Arial" w:cs="Arial"/>
        </w:rPr>
        <w:t>ffer</w:t>
      </w:r>
      <w:r w:rsidR="00EC12FC">
        <w:rPr>
          <w:rFonts w:ascii="Arial" w:eastAsia="Calibri" w:hAnsi="Arial" w:cs="Arial"/>
        </w:rPr>
        <w:t>ing</w:t>
      </w:r>
      <w:r w:rsidRPr="00DC0C1F">
        <w:rPr>
          <w:rFonts w:ascii="Arial" w:eastAsia="Calibri" w:hAnsi="Arial" w:cs="Arial"/>
        </w:rPr>
        <w:t xml:space="preserve"> options and information about possible remedies and available services, without making them mandatory</w:t>
      </w:r>
      <w:r w:rsidR="00EC12FC">
        <w:rPr>
          <w:rFonts w:ascii="Arial" w:eastAsia="Calibri" w:hAnsi="Arial" w:cs="Arial"/>
        </w:rPr>
        <w:t>, enhances victim safety and autonomy</w:t>
      </w:r>
      <w:r w:rsidRPr="00DC0C1F">
        <w:rPr>
          <w:rFonts w:ascii="Arial" w:eastAsia="Calibri" w:hAnsi="Arial" w:cs="Arial"/>
        </w:rPr>
        <w:t xml:space="preserve">.  </w:t>
      </w:r>
    </w:p>
    <w:p w14:paraId="1EA5F54C" w14:textId="77777777" w:rsidR="0031650E" w:rsidRDefault="00256312" w:rsidP="00910924">
      <w:pPr>
        <w:spacing w:after="200" w:line="276" w:lineRule="auto"/>
        <w:contextualSpacing/>
        <w:rPr>
          <w:rFonts w:ascii="Arial" w:eastAsia="Calibri" w:hAnsi="Arial" w:cs="Arial"/>
        </w:rPr>
      </w:pPr>
      <w:r>
        <w:rPr>
          <w:rFonts w:ascii="Arial" w:eastAsia="Calibri" w:hAnsi="Arial" w:cs="Arial"/>
        </w:rPr>
        <w:t xml:space="preserve">4) </w:t>
      </w:r>
      <w:r w:rsidR="00910924" w:rsidRPr="00DC0C1F">
        <w:rPr>
          <w:rFonts w:ascii="Arial" w:eastAsia="Calibri" w:hAnsi="Arial" w:cs="Arial"/>
        </w:rPr>
        <w:t xml:space="preserve">Procedures or policies that fail to </w:t>
      </w:r>
      <w:r w:rsidR="0031650E">
        <w:rPr>
          <w:rFonts w:ascii="Arial" w:eastAsia="Calibri" w:hAnsi="Arial" w:cs="Arial"/>
        </w:rPr>
        <w:t xml:space="preserve">include </w:t>
      </w:r>
      <w:r w:rsidR="00910924" w:rsidRPr="00DC0C1F">
        <w:rPr>
          <w:rFonts w:ascii="Arial" w:eastAsia="Calibri" w:hAnsi="Arial" w:cs="Arial"/>
        </w:rPr>
        <w:t>conduct</w:t>
      </w:r>
      <w:r w:rsidR="0031650E">
        <w:rPr>
          <w:rFonts w:ascii="Arial" w:eastAsia="Calibri" w:hAnsi="Arial" w:cs="Arial"/>
        </w:rPr>
        <w:t>ing</w:t>
      </w:r>
      <w:r w:rsidR="00910924" w:rsidRPr="00DC0C1F">
        <w:rPr>
          <w:rFonts w:ascii="Arial" w:eastAsia="Calibri" w:hAnsi="Arial" w:cs="Arial"/>
        </w:rPr>
        <w:t xml:space="preserve"> safety planning with victims.</w:t>
      </w:r>
      <w:r>
        <w:rPr>
          <w:rFonts w:ascii="Arial" w:eastAsia="Calibri" w:hAnsi="Arial" w:cs="Arial"/>
        </w:rPr>
        <w:t xml:space="preserve"> </w:t>
      </w:r>
    </w:p>
    <w:p w14:paraId="3C612E2A" w14:textId="77777777" w:rsidR="0031650E" w:rsidRDefault="0031650E" w:rsidP="00910924">
      <w:pPr>
        <w:spacing w:after="200" w:line="276" w:lineRule="auto"/>
        <w:contextualSpacing/>
        <w:rPr>
          <w:rFonts w:ascii="Arial" w:eastAsia="Calibri" w:hAnsi="Arial" w:cs="Arial"/>
        </w:rPr>
      </w:pPr>
    </w:p>
    <w:p w14:paraId="77DFF291" w14:textId="710548BD" w:rsidR="00910924" w:rsidRPr="00DC0C1F" w:rsidRDefault="00910924" w:rsidP="00910924">
      <w:pPr>
        <w:spacing w:after="200" w:line="276" w:lineRule="auto"/>
        <w:rPr>
          <w:rFonts w:ascii="Arial" w:eastAsia="Calibri" w:hAnsi="Arial" w:cs="Arial"/>
        </w:rPr>
      </w:pPr>
      <w:r w:rsidRPr="00DC0C1F">
        <w:rPr>
          <w:rFonts w:ascii="Arial" w:eastAsia="Calibri" w:hAnsi="Arial" w:cs="Arial"/>
        </w:rPr>
        <w:t>Safety planning helps victims consider the risk of future harm and</w:t>
      </w:r>
      <w:r w:rsidR="00256312">
        <w:rPr>
          <w:rFonts w:ascii="Arial" w:eastAsia="Calibri" w:hAnsi="Arial" w:cs="Arial"/>
        </w:rPr>
        <w:t xml:space="preserve"> the</w:t>
      </w:r>
      <w:r w:rsidRPr="00DC0C1F">
        <w:rPr>
          <w:rFonts w:ascii="Arial" w:eastAsia="Calibri" w:hAnsi="Arial" w:cs="Arial"/>
        </w:rPr>
        <w:t xml:space="preserve"> steps </w:t>
      </w:r>
      <w:r w:rsidR="0031650E">
        <w:rPr>
          <w:rFonts w:ascii="Arial" w:eastAsia="Calibri" w:hAnsi="Arial" w:cs="Arial"/>
        </w:rPr>
        <w:t>they</w:t>
      </w:r>
      <w:r w:rsidRPr="00DC0C1F">
        <w:rPr>
          <w:rFonts w:ascii="Arial" w:eastAsia="Calibri" w:hAnsi="Arial" w:cs="Arial"/>
        </w:rPr>
        <w:t xml:space="preserve"> </w:t>
      </w:r>
      <w:r w:rsidR="00256312">
        <w:rPr>
          <w:rFonts w:ascii="Arial" w:eastAsia="Calibri" w:hAnsi="Arial" w:cs="Arial"/>
        </w:rPr>
        <w:t xml:space="preserve">can </w:t>
      </w:r>
      <w:r w:rsidRPr="00DC0C1F">
        <w:rPr>
          <w:rFonts w:ascii="Arial" w:eastAsia="Calibri" w:hAnsi="Arial" w:cs="Arial"/>
        </w:rPr>
        <w:t xml:space="preserve">take both to prevent harm and </w:t>
      </w:r>
      <w:r w:rsidR="00C161BD">
        <w:rPr>
          <w:rFonts w:ascii="Arial" w:eastAsia="Calibri" w:hAnsi="Arial" w:cs="Arial"/>
        </w:rPr>
        <w:t>handle</w:t>
      </w:r>
      <w:r w:rsidRPr="00DC0C1F">
        <w:rPr>
          <w:rFonts w:ascii="Arial" w:eastAsia="Calibri" w:hAnsi="Arial" w:cs="Arial"/>
        </w:rPr>
        <w:t xml:space="preserve"> an emergency. </w:t>
      </w:r>
      <w:r w:rsidR="0031650E">
        <w:rPr>
          <w:rFonts w:ascii="Arial" w:eastAsia="Calibri" w:hAnsi="Arial" w:cs="Arial"/>
        </w:rPr>
        <w:t xml:space="preserve"> </w:t>
      </w:r>
      <w:r w:rsidRPr="00DC0C1F">
        <w:rPr>
          <w:rFonts w:ascii="Arial" w:eastAsia="Calibri" w:hAnsi="Arial" w:cs="Arial"/>
        </w:rPr>
        <w:t>Frequent and ongoing safety planning helps assess changes in circumstances and perception of risk.</w:t>
      </w:r>
      <w:r w:rsidR="00C161BD">
        <w:rPr>
          <w:rFonts w:ascii="Arial" w:eastAsia="Calibri" w:hAnsi="Arial" w:cs="Arial"/>
        </w:rPr>
        <w:t xml:space="preserve">  Applicants and recipients may contact OVW for resources on conducting safety planning in cases of domestic violence, dating violence, sexual assault, and stalking.</w:t>
      </w:r>
    </w:p>
    <w:p w14:paraId="6569991D" w14:textId="72C47684" w:rsidR="00910924" w:rsidRPr="00DC0C1F" w:rsidRDefault="00256312" w:rsidP="00464DB2">
      <w:pPr>
        <w:spacing w:after="200" w:line="276" w:lineRule="auto"/>
        <w:contextualSpacing/>
        <w:rPr>
          <w:rFonts w:ascii="Arial" w:eastAsia="Calibri" w:hAnsi="Arial" w:cs="Arial"/>
        </w:rPr>
      </w:pPr>
      <w:r>
        <w:rPr>
          <w:rFonts w:ascii="Arial" w:eastAsia="Calibri" w:hAnsi="Arial" w:cs="Arial"/>
        </w:rPr>
        <w:t xml:space="preserve">5) </w:t>
      </w:r>
      <w:r w:rsidR="00910924" w:rsidRPr="00DC0C1F">
        <w:rPr>
          <w:rFonts w:ascii="Arial" w:eastAsia="Calibri" w:hAnsi="Arial" w:cs="Arial"/>
        </w:rPr>
        <w:t>Project design</w:t>
      </w:r>
      <w:r w:rsidR="000626B2">
        <w:rPr>
          <w:rFonts w:ascii="Arial" w:eastAsia="Calibri" w:hAnsi="Arial" w:cs="Arial"/>
        </w:rPr>
        <w:t>s</w:t>
      </w:r>
      <w:r w:rsidR="0007247E">
        <w:rPr>
          <w:rFonts w:ascii="Arial" w:eastAsia="Calibri" w:hAnsi="Arial" w:cs="Arial"/>
        </w:rPr>
        <w:t>, products, services</w:t>
      </w:r>
      <w:r w:rsidR="00910924" w:rsidRPr="00DC0C1F">
        <w:rPr>
          <w:rFonts w:ascii="Arial" w:eastAsia="Calibri" w:hAnsi="Arial" w:cs="Arial"/>
        </w:rPr>
        <w:t xml:space="preserve"> and</w:t>
      </w:r>
      <w:r w:rsidR="00313E98">
        <w:rPr>
          <w:rFonts w:ascii="Arial" w:eastAsia="Calibri" w:hAnsi="Arial" w:cs="Arial"/>
        </w:rPr>
        <w:t>/or</w:t>
      </w:r>
      <w:r w:rsidR="00910924" w:rsidRPr="00DC0C1F">
        <w:rPr>
          <w:rFonts w:ascii="Arial" w:eastAsia="Calibri" w:hAnsi="Arial" w:cs="Arial"/>
        </w:rPr>
        <w:t xml:space="preserve"> budget</w:t>
      </w:r>
      <w:r w:rsidR="000626B2">
        <w:rPr>
          <w:rFonts w:ascii="Arial" w:eastAsia="Calibri" w:hAnsi="Arial" w:cs="Arial"/>
        </w:rPr>
        <w:t>s</w:t>
      </w:r>
      <w:r w:rsidR="00910924" w:rsidRPr="00DC0C1F">
        <w:rPr>
          <w:rFonts w:ascii="Arial" w:eastAsia="Calibri" w:hAnsi="Arial" w:cs="Arial"/>
        </w:rPr>
        <w:t xml:space="preserve"> that fail to account for the access needs of individuals with disabilities</w:t>
      </w:r>
      <w:r w:rsidR="000626B2">
        <w:rPr>
          <w:rFonts w:ascii="Arial" w:eastAsia="Calibri" w:hAnsi="Arial" w:cs="Arial"/>
        </w:rPr>
        <w:t>, with</w:t>
      </w:r>
      <w:r w:rsidR="00910924" w:rsidRPr="00DC0C1F">
        <w:rPr>
          <w:rFonts w:ascii="Arial" w:eastAsia="Calibri" w:hAnsi="Arial" w:cs="Arial"/>
        </w:rPr>
        <w:t xml:space="preserve"> limited English proficiency</w:t>
      </w:r>
      <w:r w:rsidR="000626B2">
        <w:rPr>
          <w:rFonts w:ascii="Arial" w:eastAsia="Calibri" w:hAnsi="Arial" w:cs="Arial"/>
        </w:rPr>
        <w:t>,</w:t>
      </w:r>
      <w:r w:rsidR="00910924" w:rsidRPr="00DC0C1F">
        <w:rPr>
          <w:rFonts w:ascii="Arial" w:eastAsia="Calibri" w:hAnsi="Arial" w:cs="Arial"/>
        </w:rPr>
        <w:t xml:space="preserve"> or</w:t>
      </w:r>
      <w:r w:rsidR="000626B2">
        <w:rPr>
          <w:rFonts w:ascii="Arial" w:eastAsia="Calibri" w:hAnsi="Arial" w:cs="Arial"/>
        </w:rPr>
        <w:t xml:space="preserve"> who</w:t>
      </w:r>
      <w:r w:rsidR="00910924" w:rsidRPr="00DC0C1F">
        <w:rPr>
          <w:rFonts w:ascii="Arial" w:eastAsia="Calibri" w:hAnsi="Arial" w:cs="Arial"/>
        </w:rPr>
        <w:t xml:space="preserve"> are Deaf or hard of hearing.</w:t>
      </w:r>
    </w:p>
    <w:p w14:paraId="5593FDC3" w14:textId="77777777" w:rsidR="00256312" w:rsidRDefault="00910924" w:rsidP="00A557DB">
      <w:pPr>
        <w:spacing w:line="240" w:lineRule="auto"/>
        <w:rPr>
          <w:rFonts w:ascii="Arial" w:eastAsia="Calibri" w:hAnsi="Arial" w:cs="Arial"/>
        </w:rPr>
      </w:pPr>
      <w:r w:rsidRPr="00DC0C1F">
        <w:rPr>
          <w:rFonts w:ascii="Arial" w:eastAsia="Calibri" w:hAnsi="Arial" w:cs="Arial"/>
        </w:rPr>
        <w:t xml:space="preserve">Without attention to accessibility, victims with disabilities may be unable to utilize the available services.  In addition, clear and unencumbered communication is essential for victims when accessing help and receiving services, especially for victims with limited English proficiency or who are Deaf or hard of hearing.  </w:t>
      </w:r>
    </w:p>
    <w:p w14:paraId="2B109E55" w14:textId="0365C852" w:rsidR="00256312" w:rsidRDefault="00910924" w:rsidP="00A557DB">
      <w:pPr>
        <w:spacing w:line="240" w:lineRule="auto"/>
        <w:rPr>
          <w:rFonts w:ascii="Arial" w:eastAsia="Calibri" w:hAnsi="Arial" w:cs="Arial"/>
        </w:rPr>
      </w:pPr>
      <w:r w:rsidRPr="00DC0C1F">
        <w:rPr>
          <w:rFonts w:ascii="Arial" w:eastAsia="Calibri" w:hAnsi="Arial" w:cs="Arial"/>
        </w:rPr>
        <w:t xml:space="preserve">Recipients of OVW funds must comply with applicable federal civil rights laws, which, among other things, prohibit discrimination on the basis of disability and national origin. </w:t>
      </w:r>
      <w:r w:rsidR="008D4E19">
        <w:rPr>
          <w:rFonts w:ascii="Arial" w:eastAsia="Calibri" w:hAnsi="Arial" w:cs="Arial"/>
        </w:rPr>
        <w:t xml:space="preserve"> </w:t>
      </w:r>
      <w:r w:rsidRPr="00DC0C1F">
        <w:rPr>
          <w:rFonts w:ascii="Arial" w:eastAsia="Calibri" w:hAnsi="Arial" w:cs="Arial"/>
        </w:rPr>
        <w:t xml:space="preserve">This includes taking reasonable steps to ensure that persons with limited English proficiency (LEP) have meaningful access to recipients’ programs and activities and ensuring that these programs and activities are readily accessible to qualified individuals with disabilities.  </w:t>
      </w:r>
    </w:p>
    <w:p w14:paraId="1F23D1DE" w14:textId="00C00FAF" w:rsidR="006C4383" w:rsidRDefault="00910924" w:rsidP="00A557DB">
      <w:pPr>
        <w:spacing w:line="240" w:lineRule="auto"/>
        <w:rPr>
          <w:rFonts w:ascii="Arial" w:eastAsia="Calibri" w:hAnsi="Arial" w:cs="Arial"/>
          <w:color w:val="1F497D"/>
        </w:rPr>
      </w:pPr>
      <w:r w:rsidRPr="00DC0C1F">
        <w:rPr>
          <w:rFonts w:ascii="Arial" w:eastAsia="Calibri" w:hAnsi="Arial" w:cs="Arial"/>
        </w:rPr>
        <w:t xml:space="preserve">Grantees must allocate grant funds or other available resources to support activities that help to ensure meaningful and full access to their programs. </w:t>
      </w:r>
      <w:r w:rsidR="00EC12FC">
        <w:rPr>
          <w:rFonts w:ascii="Arial" w:eastAsia="Calibri" w:hAnsi="Arial" w:cs="Arial"/>
        </w:rPr>
        <w:t xml:space="preserve"> </w:t>
      </w:r>
      <w:r w:rsidRPr="00DC0C1F">
        <w:rPr>
          <w:rFonts w:ascii="Arial" w:eastAsia="Calibri" w:hAnsi="Arial" w:cs="Arial"/>
        </w:rPr>
        <w:t xml:space="preserve">For example, grant funds can be used to support American Sign Language (ASL) interpreter services, language interpretation and translation services, or the purchase of adaptive equipment.  For resources, please see </w:t>
      </w:r>
      <w:hyperlink r:id="rId16" w:history="1">
        <w:r w:rsidRPr="00DC0C1F">
          <w:rPr>
            <w:rFonts w:ascii="Arial" w:eastAsia="Calibri" w:hAnsi="Arial" w:cs="Arial"/>
            <w:color w:val="0000FF"/>
            <w:u w:val="single"/>
          </w:rPr>
          <w:t>www.LEP.gov</w:t>
        </w:r>
      </w:hyperlink>
      <w:r w:rsidRPr="00DC0C1F">
        <w:rPr>
          <w:rFonts w:ascii="Arial" w:eastAsia="Calibri" w:hAnsi="Arial" w:cs="Arial"/>
        </w:rPr>
        <w:t xml:space="preserve"> or </w:t>
      </w:r>
      <w:r w:rsidR="000626B2">
        <w:rPr>
          <w:rFonts w:ascii="Arial" w:eastAsia="Calibri" w:hAnsi="Arial" w:cs="Arial"/>
        </w:rPr>
        <w:t>contact OVW</w:t>
      </w:r>
      <w:r w:rsidRPr="00DC0C1F">
        <w:rPr>
          <w:rFonts w:ascii="Arial" w:eastAsia="Calibri" w:hAnsi="Arial" w:cs="Arial"/>
          <w:color w:val="1F497D"/>
        </w:rPr>
        <w:t>.</w:t>
      </w:r>
    </w:p>
    <w:p w14:paraId="3C36ED71" w14:textId="632667FE" w:rsidR="00FF7578" w:rsidRPr="00D10CA2" w:rsidRDefault="0025502A" w:rsidP="00A557DB">
      <w:pPr>
        <w:spacing w:line="240" w:lineRule="auto"/>
        <w:rPr>
          <w:rFonts w:ascii="Arial" w:hAnsi="Arial" w:cs="Arial"/>
        </w:rPr>
      </w:pPr>
      <w:r>
        <w:rPr>
          <w:rFonts w:ascii="Arial" w:eastAsia="Calibri" w:hAnsi="Arial" w:cs="Arial"/>
          <w:color w:val="000000" w:themeColor="text1"/>
        </w:rPr>
        <w:t>Additional</w:t>
      </w:r>
      <w:r w:rsidR="000626B2">
        <w:rPr>
          <w:rFonts w:ascii="Arial" w:eastAsia="Calibri" w:hAnsi="Arial" w:cs="Arial"/>
          <w:color w:val="000000" w:themeColor="text1"/>
        </w:rPr>
        <w:t xml:space="preserve"> e</w:t>
      </w:r>
      <w:r w:rsidR="006C4383" w:rsidRPr="00F21A1D">
        <w:rPr>
          <w:rFonts w:ascii="Arial" w:eastAsia="Calibri" w:hAnsi="Arial" w:cs="Arial"/>
          <w:color w:val="000000" w:themeColor="text1"/>
        </w:rPr>
        <w:t>xamples</w:t>
      </w:r>
      <w:r w:rsidR="00FF7578" w:rsidRPr="00D10CA2">
        <w:rPr>
          <w:rFonts w:ascii="Arial" w:hAnsi="Arial" w:cs="Arial"/>
        </w:rPr>
        <w:t xml:space="preserve"> of </w:t>
      </w:r>
      <w:r w:rsidR="006C4383">
        <w:rPr>
          <w:rFonts w:ascii="Arial" w:hAnsi="Arial" w:cs="Arial"/>
        </w:rPr>
        <w:t>a</w:t>
      </w:r>
      <w:r w:rsidR="00FF7578" w:rsidRPr="00D10CA2">
        <w:rPr>
          <w:rFonts w:ascii="Arial" w:hAnsi="Arial" w:cs="Arial"/>
        </w:rPr>
        <w:t>ctivities that may compromise victim safety</w:t>
      </w:r>
      <w:r w:rsidR="00275732">
        <w:rPr>
          <w:rFonts w:ascii="Arial" w:hAnsi="Arial" w:cs="Arial"/>
        </w:rPr>
        <w:t xml:space="preserve"> and recovery and undermine offender accountability</w:t>
      </w:r>
      <w:r w:rsidR="006C4383">
        <w:rPr>
          <w:rFonts w:ascii="Arial" w:hAnsi="Arial" w:cs="Arial"/>
        </w:rPr>
        <w:t>:</w:t>
      </w:r>
    </w:p>
    <w:tbl>
      <w:tblPr>
        <w:tblW w:w="0" w:type="auto"/>
        <w:tblCellMar>
          <w:left w:w="0" w:type="dxa"/>
          <w:right w:w="0" w:type="dxa"/>
        </w:tblCellMar>
        <w:tblLook w:val="04A0" w:firstRow="1" w:lastRow="0" w:firstColumn="1" w:lastColumn="0" w:noHBand="0" w:noVBand="1"/>
      </w:tblPr>
      <w:tblGrid>
        <w:gridCol w:w="9565"/>
      </w:tblGrid>
      <w:tr w:rsidR="00FF7578" w:rsidRPr="00DC0C1F" w14:paraId="077EFCDE" w14:textId="77777777" w:rsidTr="00FF7578">
        <w:tc>
          <w:tcPr>
            <w:tcW w:w="8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C8FE1D" w14:textId="77777777" w:rsidR="00256312" w:rsidRDefault="00256312" w:rsidP="00FF7578">
            <w:pPr>
              <w:spacing w:after="0" w:line="240" w:lineRule="auto"/>
              <w:rPr>
                <w:rFonts w:ascii="Arial" w:eastAsia="Calibri" w:hAnsi="Arial" w:cs="Arial"/>
              </w:rPr>
            </w:pPr>
          </w:p>
          <w:p w14:paraId="6AF886D3" w14:textId="43C6C6CC" w:rsidR="00FF7578" w:rsidRDefault="00FF7578" w:rsidP="00FF7578">
            <w:pPr>
              <w:spacing w:after="0" w:line="240" w:lineRule="auto"/>
              <w:rPr>
                <w:rFonts w:ascii="Arial" w:eastAsia="Calibri" w:hAnsi="Arial" w:cs="Arial"/>
              </w:rPr>
            </w:pPr>
            <w:r w:rsidRPr="00DC0C1F">
              <w:rPr>
                <w:rFonts w:ascii="Arial" w:eastAsia="Calibri" w:hAnsi="Arial" w:cs="Arial"/>
              </w:rPr>
              <w:t>The use of pre-trial diversion programs without prior OVW review and approval of the program or the automatic placement of offenders in such programs</w:t>
            </w:r>
            <w:r w:rsidR="00256312">
              <w:rPr>
                <w:rFonts w:ascii="Arial" w:eastAsia="Calibri" w:hAnsi="Arial" w:cs="Arial"/>
              </w:rPr>
              <w:t>.</w:t>
            </w:r>
          </w:p>
          <w:p w14:paraId="3BC54D2C" w14:textId="394AC10B" w:rsidR="00067043" w:rsidRDefault="00067043" w:rsidP="00FF7578">
            <w:pPr>
              <w:spacing w:after="0" w:line="240" w:lineRule="auto"/>
              <w:rPr>
                <w:rFonts w:ascii="Arial" w:eastAsia="Calibri" w:hAnsi="Arial" w:cs="Arial"/>
              </w:rPr>
            </w:pPr>
          </w:p>
          <w:p w14:paraId="03DC962C" w14:textId="62CB9341" w:rsidR="00067043" w:rsidRDefault="001517BC" w:rsidP="00FF7578">
            <w:pPr>
              <w:spacing w:after="0" w:line="240" w:lineRule="auto"/>
              <w:rPr>
                <w:rFonts w:ascii="Arial" w:eastAsia="Calibri" w:hAnsi="Arial" w:cs="Arial"/>
              </w:rPr>
            </w:pPr>
            <w:r>
              <w:rPr>
                <w:rFonts w:ascii="Arial" w:eastAsia="Calibri" w:hAnsi="Arial" w:cs="Arial"/>
              </w:rPr>
              <w:t>Pre-trial diversion is an alternative to prosecution that sends certain offenders, often before they are charged with a crime, into a program of supervision and services, rather than into criminal justice proceedings.  Participants who successfully complete a pre-trial diversion program will not be charged or, if charged</w:t>
            </w:r>
            <w:r w:rsidR="00FE7363">
              <w:rPr>
                <w:rFonts w:ascii="Arial" w:eastAsia="Calibri" w:hAnsi="Arial" w:cs="Arial"/>
              </w:rPr>
              <w:t xml:space="preserve"> before diversion</w:t>
            </w:r>
            <w:r>
              <w:rPr>
                <w:rFonts w:ascii="Arial" w:eastAsia="Calibri" w:hAnsi="Arial" w:cs="Arial"/>
              </w:rPr>
              <w:t>, will have the charges against them dismissed.  Pre-trial diversion</w:t>
            </w:r>
            <w:r w:rsidR="00FE7363">
              <w:rPr>
                <w:rFonts w:ascii="Arial" w:eastAsia="Calibri" w:hAnsi="Arial" w:cs="Arial"/>
              </w:rPr>
              <w:t xml:space="preserve"> typically</w:t>
            </w:r>
            <w:r>
              <w:rPr>
                <w:rFonts w:ascii="Arial" w:eastAsia="Calibri" w:hAnsi="Arial" w:cs="Arial"/>
              </w:rPr>
              <w:t xml:space="preserve"> is not appropriate in cases involving domestic </w:t>
            </w:r>
            <w:r w:rsidR="00FE7363">
              <w:rPr>
                <w:rFonts w:ascii="Arial" w:eastAsia="Calibri" w:hAnsi="Arial" w:cs="Arial"/>
              </w:rPr>
              <w:t xml:space="preserve">or sexual </w:t>
            </w:r>
            <w:r>
              <w:rPr>
                <w:rFonts w:ascii="Arial" w:eastAsia="Calibri" w:hAnsi="Arial" w:cs="Arial"/>
              </w:rPr>
              <w:t>violence</w:t>
            </w:r>
            <w:r w:rsidR="00FE7363">
              <w:rPr>
                <w:rFonts w:ascii="Arial" w:eastAsia="Calibri" w:hAnsi="Arial" w:cs="Arial"/>
              </w:rPr>
              <w:t xml:space="preserve"> </w:t>
            </w:r>
            <w:r w:rsidR="008B6B3A">
              <w:rPr>
                <w:rFonts w:ascii="Arial" w:eastAsia="Calibri" w:hAnsi="Arial" w:cs="Arial"/>
              </w:rPr>
              <w:t>because offenders who do not comply with the terms of the program face only the filing of the original case; by contrast, a probation violation can result in immediate incarceration, which provides greater leverage for keeping victims safe.</w:t>
            </w:r>
          </w:p>
          <w:p w14:paraId="223FDFF2" w14:textId="14B12581" w:rsidR="00256312" w:rsidRPr="00DC0C1F" w:rsidRDefault="00256312" w:rsidP="00FF7578">
            <w:pPr>
              <w:spacing w:after="0" w:line="240" w:lineRule="auto"/>
              <w:rPr>
                <w:rFonts w:ascii="Arial" w:eastAsia="Calibri" w:hAnsi="Arial" w:cs="Arial"/>
              </w:rPr>
            </w:pPr>
          </w:p>
        </w:tc>
      </w:tr>
      <w:tr w:rsidR="00FF7578" w:rsidRPr="00DC0C1F" w14:paraId="73129FC7" w14:textId="77777777" w:rsidTr="00FF7578">
        <w:tc>
          <w:tcPr>
            <w:tcW w:w="8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1AC8C" w14:textId="77777777" w:rsidR="00256312" w:rsidRDefault="00256312" w:rsidP="00F21A1D">
            <w:pPr>
              <w:spacing w:after="0" w:line="240" w:lineRule="auto"/>
              <w:rPr>
                <w:rFonts w:ascii="Arial" w:eastAsia="Calibri" w:hAnsi="Arial" w:cs="Arial"/>
              </w:rPr>
            </w:pPr>
          </w:p>
          <w:p w14:paraId="4ECDE1FB" w14:textId="66FF458F" w:rsidR="00FF7578" w:rsidRDefault="006C4383" w:rsidP="00F21A1D">
            <w:pPr>
              <w:spacing w:after="0" w:line="240" w:lineRule="auto"/>
              <w:rPr>
                <w:rFonts w:ascii="Arial" w:eastAsia="Calibri" w:hAnsi="Arial" w:cs="Arial"/>
              </w:rPr>
            </w:pPr>
            <w:r>
              <w:rPr>
                <w:rFonts w:ascii="Arial" w:eastAsia="Calibri" w:hAnsi="Arial" w:cs="Arial"/>
              </w:rPr>
              <w:t>C</w:t>
            </w:r>
            <w:r w:rsidR="00FF7578" w:rsidRPr="00DC0C1F">
              <w:rPr>
                <w:rFonts w:ascii="Arial" w:eastAsia="Calibri" w:hAnsi="Arial" w:cs="Arial"/>
              </w:rPr>
              <w:t>ouples counseling, family counseling</w:t>
            </w:r>
            <w:r w:rsidR="009F58FF">
              <w:rPr>
                <w:rFonts w:ascii="Arial" w:eastAsia="Calibri" w:hAnsi="Arial" w:cs="Arial"/>
              </w:rPr>
              <w:t>,</w:t>
            </w:r>
            <w:r w:rsidR="00FF7578" w:rsidRPr="00DC0C1F">
              <w:rPr>
                <w:rFonts w:ascii="Arial" w:eastAsia="Calibri" w:hAnsi="Arial" w:cs="Arial"/>
              </w:rPr>
              <w:t xml:space="preserve"> or any other joint victim-offender counseling as a routine or required response to sexual assault, domestic violen</w:t>
            </w:r>
            <w:r w:rsidR="00F21A1D">
              <w:rPr>
                <w:rFonts w:ascii="Arial" w:eastAsia="Calibri" w:hAnsi="Arial" w:cs="Arial"/>
              </w:rPr>
              <w:t>ce, dating violence, or stalking</w:t>
            </w:r>
            <w:r w:rsidR="009F58FF">
              <w:rPr>
                <w:rFonts w:ascii="Arial" w:eastAsia="Calibri" w:hAnsi="Arial" w:cs="Arial"/>
              </w:rPr>
              <w:t>,</w:t>
            </w:r>
            <w:r w:rsidR="00FF7578" w:rsidRPr="00DC0C1F">
              <w:rPr>
                <w:rFonts w:ascii="Arial" w:eastAsia="Calibri" w:hAnsi="Arial" w:cs="Arial"/>
              </w:rPr>
              <w:t xml:space="preserve"> or in situations in which child sexual abuse is allege</w:t>
            </w:r>
            <w:r w:rsidR="00F21A1D">
              <w:rPr>
                <w:rFonts w:ascii="Arial" w:eastAsia="Calibri" w:hAnsi="Arial" w:cs="Arial"/>
              </w:rPr>
              <w:t>d.</w:t>
            </w:r>
          </w:p>
          <w:p w14:paraId="7B23EED4" w14:textId="79424149" w:rsidR="00BA500D" w:rsidRDefault="00BA500D" w:rsidP="00F21A1D">
            <w:pPr>
              <w:spacing w:after="0" w:line="240" w:lineRule="auto"/>
              <w:rPr>
                <w:rFonts w:ascii="Arial" w:eastAsia="Calibri" w:hAnsi="Arial" w:cs="Arial"/>
              </w:rPr>
            </w:pPr>
          </w:p>
          <w:p w14:paraId="7DCF93CA" w14:textId="17D6F526" w:rsidR="00BA500D" w:rsidRDefault="00BA500D" w:rsidP="00F21A1D">
            <w:pPr>
              <w:spacing w:after="0" w:line="240" w:lineRule="auto"/>
              <w:rPr>
                <w:rFonts w:ascii="Arial" w:eastAsia="Calibri" w:hAnsi="Arial" w:cs="Arial"/>
              </w:rPr>
            </w:pPr>
            <w:r>
              <w:rPr>
                <w:rFonts w:ascii="Arial" w:eastAsia="Calibri" w:hAnsi="Arial" w:cs="Arial"/>
              </w:rPr>
              <w:t>Joint counseling programs assume an equal balance of power between the parties, which does not typically exist between victims and offenders in these cases.  In addition, contact with the offender in a joint counseling setting may be dangerous or traumatic for victims.</w:t>
            </w:r>
          </w:p>
          <w:p w14:paraId="2DB77BBC" w14:textId="2F39931F" w:rsidR="00256312" w:rsidRPr="00DC0C1F" w:rsidRDefault="00256312" w:rsidP="00F21A1D">
            <w:pPr>
              <w:spacing w:after="0" w:line="240" w:lineRule="auto"/>
              <w:rPr>
                <w:rFonts w:ascii="Arial" w:eastAsia="Calibri" w:hAnsi="Arial" w:cs="Arial"/>
              </w:rPr>
            </w:pPr>
          </w:p>
        </w:tc>
      </w:tr>
      <w:tr w:rsidR="00FF7578" w:rsidRPr="00DC0C1F" w14:paraId="0EF8B998"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hideMark/>
          </w:tcPr>
          <w:p w14:paraId="040D2AA6" w14:textId="77777777" w:rsidR="00256312" w:rsidRDefault="00256312" w:rsidP="00FF7578">
            <w:pPr>
              <w:spacing w:after="0" w:line="240" w:lineRule="auto"/>
              <w:rPr>
                <w:rFonts w:ascii="Arial" w:eastAsia="Calibri" w:hAnsi="Arial" w:cs="Arial"/>
              </w:rPr>
            </w:pPr>
          </w:p>
          <w:p w14:paraId="74CCBAD5" w14:textId="77777777" w:rsidR="00FF7578" w:rsidRDefault="00FF7578" w:rsidP="00FF7578">
            <w:pPr>
              <w:spacing w:after="0" w:line="240" w:lineRule="auto"/>
              <w:rPr>
                <w:rFonts w:ascii="Arial" w:eastAsia="Calibri" w:hAnsi="Arial" w:cs="Arial"/>
              </w:rPr>
            </w:pPr>
            <w:r w:rsidRPr="00DC0C1F">
              <w:rPr>
                <w:rFonts w:ascii="Arial" w:eastAsia="Calibri" w:hAnsi="Arial" w:cs="Arial"/>
              </w:rPr>
              <w:t>Mediation in cases of domestic violence, dating violence, sexual assault, or stalking</w:t>
            </w:r>
            <w:r w:rsidR="006C4383">
              <w:rPr>
                <w:rFonts w:ascii="Arial" w:eastAsia="Calibri" w:hAnsi="Arial" w:cs="Arial"/>
              </w:rPr>
              <w:t>,</w:t>
            </w:r>
            <w:r w:rsidRPr="00DC0C1F">
              <w:rPr>
                <w:rFonts w:ascii="Arial" w:eastAsia="Calibri" w:hAnsi="Arial" w:cs="Arial"/>
              </w:rPr>
              <w:t xml:space="preserve"> except where the mediation is voluntary for the victim and there is screening for such issues prior to the start of mediation, there is informed consent on the part of the victim, the mediators have appropriate training on such victimization issues, and the process includes ongoing safety planning for victims and flexibilities such as having the victim and offender physically separated.</w:t>
            </w:r>
          </w:p>
          <w:p w14:paraId="63E51EAB" w14:textId="77777777" w:rsidR="00BA500D" w:rsidRDefault="00BA500D" w:rsidP="00FF7578">
            <w:pPr>
              <w:spacing w:after="0" w:line="240" w:lineRule="auto"/>
              <w:rPr>
                <w:rFonts w:ascii="Arial" w:eastAsia="Calibri" w:hAnsi="Arial" w:cs="Arial"/>
              </w:rPr>
            </w:pPr>
          </w:p>
          <w:p w14:paraId="76A1F4B5" w14:textId="33CF0BBB" w:rsidR="00BA500D" w:rsidRDefault="0076692D" w:rsidP="00FF7578">
            <w:pPr>
              <w:spacing w:after="0" w:line="240" w:lineRule="auto"/>
              <w:rPr>
                <w:rFonts w:ascii="Arial" w:eastAsia="Calibri" w:hAnsi="Arial" w:cs="Arial"/>
              </w:rPr>
            </w:pPr>
            <w:r>
              <w:rPr>
                <w:rFonts w:ascii="Arial" w:eastAsia="Calibri" w:hAnsi="Arial" w:cs="Arial"/>
              </w:rPr>
              <w:t>Similar to</w:t>
            </w:r>
            <w:r w:rsidR="003A6C78">
              <w:rPr>
                <w:rFonts w:ascii="Arial" w:eastAsia="Calibri" w:hAnsi="Arial" w:cs="Arial"/>
              </w:rPr>
              <w:t xml:space="preserve"> joint counseling, mediation assumes an equal balance of power and may be dangerous or traumatic for victims.  Therefore, if mediation is offered to victims, it must be designed with the dynamics of these crimes in mind and include appropriate safeguards.  S</w:t>
            </w:r>
            <w:r w:rsidR="003A6C78" w:rsidRPr="003A6C78">
              <w:rPr>
                <w:rFonts w:ascii="Arial" w:eastAsia="Calibri" w:hAnsi="Arial" w:cs="Arial"/>
              </w:rPr>
              <w:t>creen</w:t>
            </w:r>
            <w:r w:rsidR="003A6C78">
              <w:rPr>
                <w:rFonts w:ascii="Arial" w:eastAsia="Calibri" w:hAnsi="Arial" w:cs="Arial"/>
              </w:rPr>
              <w:t>ing</w:t>
            </w:r>
            <w:r w:rsidR="003A6C78" w:rsidRPr="003A6C78">
              <w:rPr>
                <w:rFonts w:ascii="Arial" w:eastAsia="Calibri" w:hAnsi="Arial" w:cs="Arial"/>
              </w:rPr>
              <w:t xml:space="preserve"> participants, prior to mediation,</w:t>
            </w:r>
            <w:r w:rsidR="003A6C78">
              <w:rPr>
                <w:rFonts w:ascii="Arial" w:eastAsia="Calibri" w:hAnsi="Arial" w:cs="Arial"/>
              </w:rPr>
              <w:t xml:space="preserve"> for</w:t>
            </w:r>
            <w:r w:rsidR="003A6C78" w:rsidRPr="003A6C78">
              <w:rPr>
                <w:rFonts w:ascii="Arial" w:eastAsia="Calibri" w:hAnsi="Arial" w:cs="Arial"/>
              </w:rPr>
              <w:t xml:space="preserve"> issues of victimization</w:t>
            </w:r>
            <w:r w:rsidR="003A6C78">
              <w:rPr>
                <w:rFonts w:ascii="Arial" w:eastAsia="Calibri" w:hAnsi="Arial" w:cs="Arial"/>
              </w:rPr>
              <w:t>, ensures</w:t>
            </w:r>
            <w:r w:rsidR="003A6C78" w:rsidRPr="003A6C78">
              <w:rPr>
                <w:rFonts w:ascii="Arial" w:eastAsia="Calibri" w:hAnsi="Arial" w:cs="Arial"/>
              </w:rPr>
              <w:t xml:space="preserve"> all parties are fully aware of the circumstances and options in advance of participation.  </w:t>
            </w:r>
            <w:r w:rsidR="003A6C78">
              <w:rPr>
                <w:rFonts w:ascii="Arial" w:eastAsia="Calibri" w:hAnsi="Arial" w:cs="Arial"/>
              </w:rPr>
              <w:t>Other safeguards include</w:t>
            </w:r>
            <w:r w:rsidR="003A6C78" w:rsidRPr="003A6C78">
              <w:rPr>
                <w:rFonts w:ascii="Arial" w:eastAsia="Calibri" w:hAnsi="Arial" w:cs="Arial"/>
              </w:rPr>
              <w:t xml:space="preserve"> </w:t>
            </w:r>
            <w:r w:rsidR="003A6C78">
              <w:rPr>
                <w:rFonts w:ascii="Arial" w:eastAsia="Calibri" w:hAnsi="Arial" w:cs="Arial"/>
              </w:rPr>
              <w:t xml:space="preserve">training </w:t>
            </w:r>
            <w:r w:rsidR="003A6C78" w:rsidRPr="003A6C78">
              <w:rPr>
                <w:rFonts w:ascii="Arial" w:eastAsia="Calibri" w:hAnsi="Arial" w:cs="Arial"/>
              </w:rPr>
              <w:t xml:space="preserve">mediators about </w:t>
            </w:r>
            <w:r w:rsidR="001B4A8D">
              <w:rPr>
                <w:rFonts w:ascii="Arial" w:eastAsia="Calibri" w:hAnsi="Arial" w:cs="Arial"/>
              </w:rPr>
              <w:t xml:space="preserve">working with victims of these </w:t>
            </w:r>
            <w:r w:rsidR="003A6C78" w:rsidRPr="003A6C78">
              <w:rPr>
                <w:rFonts w:ascii="Arial" w:eastAsia="Calibri" w:hAnsi="Arial" w:cs="Arial"/>
              </w:rPr>
              <w:t xml:space="preserve">crimes </w:t>
            </w:r>
            <w:r w:rsidR="001B4A8D">
              <w:rPr>
                <w:rFonts w:ascii="Arial" w:eastAsia="Calibri" w:hAnsi="Arial" w:cs="Arial"/>
              </w:rPr>
              <w:t>in a</w:t>
            </w:r>
            <w:r w:rsidR="003A6C78" w:rsidRPr="003A6C78">
              <w:rPr>
                <w:rFonts w:ascii="Arial" w:eastAsia="Calibri" w:hAnsi="Arial" w:cs="Arial"/>
              </w:rPr>
              <w:t xml:space="preserve"> cultural</w:t>
            </w:r>
            <w:r w:rsidR="001B4A8D">
              <w:rPr>
                <w:rFonts w:ascii="Arial" w:eastAsia="Calibri" w:hAnsi="Arial" w:cs="Arial"/>
              </w:rPr>
              <w:t>ly</w:t>
            </w:r>
            <w:r w:rsidR="003A6C78" w:rsidRPr="003A6C78">
              <w:rPr>
                <w:rFonts w:ascii="Arial" w:eastAsia="Calibri" w:hAnsi="Arial" w:cs="Arial"/>
              </w:rPr>
              <w:t xml:space="preserve"> </w:t>
            </w:r>
            <w:r w:rsidR="001B4A8D">
              <w:rPr>
                <w:rFonts w:ascii="Arial" w:eastAsia="Calibri" w:hAnsi="Arial" w:cs="Arial"/>
              </w:rPr>
              <w:t>competent manner</w:t>
            </w:r>
            <w:r w:rsidR="003A6C78" w:rsidRPr="003A6C78">
              <w:rPr>
                <w:rFonts w:ascii="Arial" w:eastAsia="Calibri" w:hAnsi="Arial" w:cs="Arial"/>
              </w:rPr>
              <w:t>,</w:t>
            </w:r>
            <w:r w:rsidR="003A6C78">
              <w:rPr>
                <w:rFonts w:ascii="Arial" w:eastAsia="Calibri" w:hAnsi="Arial" w:cs="Arial"/>
              </w:rPr>
              <w:t xml:space="preserve"> providing </w:t>
            </w:r>
            <w:r w:rsidR="003A6C78" w:rsidRPr="003A6C78">
              <w:rPr>
                <w:rFonts w:ascii="Arial" w:eastAsia="Calibri" w:hAnsi="Arial" w:cs="Arial"/>
              </w:rPr>
              <w:t xml:space="preserve">ongoing safety planning for victims, and </w:t>
            </w:r>
            <w:r w:rsidR="003A6C78">
              <w:rPr>
                <w:rFonts w:ascii="Arial" w:eastAsia="Calibri" w:hAnsi="Arial" w:cs="Arial"/>
              </w:rPr>
              <w:t xml:space="preserve">allowing flexibility </w:t>
            </w:r>
            <w:r w:rsidR="003A6C78" w:rsidRPr="003A6C78">
              <w:rPr>
                <w:rFonts w:ascii="Arial" w:eastAsia="Calibri" w:hAnsi="Arial" w:cs="Arial"/>
              </w:rPr>
              <w:t>based on the individual participants’ needs, for example by having a physical separation between the victim and the offender if necessary to keep the victim safe and at ease.</w:t>
            </w:r>
          </w:p>
          <w:p w14:paraId="2C88963F" w14:textId="69297608" w:rsidR="003A6C78" w:rsidRPr="00DC0C1F" w:rsidRDefault="003A6C78" w:rsidP="00FF7578">
            <w:pPr>
              <w:spacing w:after="0" w:line="240" w:lineRule="auto"/>
              <w:rPr>
                <w:rFonts w:ascii="Arial" w:eastAsia="Calibri" w:hAnsi="Arial" w:cs="Arial"/>
              </w:rPr>
            </w:pPr>
          </w:p>
        </w:tc>
      </w:tr>
      <w:tr w:rsidR="00FF7578" w:rsidRPr="00DC0C1F" w14:paraId="2491EB00"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hideMark/>
          </w:tcPr>
          <w:p w14:paraId="6826BB3D" w14:textId="77777777" w:rsidR="00256312" w:rsidRDefault="00256312" w:rsidP="00FF7578">
            <w:pPr>
              <w:spacing w:after="0" w:line="240" w:lineRule="auto"/>
              <w:rPr>
                <w:rFonts w:ascii="Arial" w:eastAsia="Calibri" w:hAnsi="Arial" w:cs="Arial"/>
              </w:rPr>
            </w:pPr>
          </w:p>
          <w:p w14:paraId="3B954DC0" w14:textId="6A1C6AB2" w:rsidR="00FF7578" w:rsidRDefault="00FF7578" w:rsidP="00FF7578">
            <w:pPr>
              <w:spacing w:after="0" w:line="240" w:lineRule="auto"/>
              <w:rPr>
                <w:rFonts w:ascii="Arial" w:eastAsia="Calibri" w:hAnsi="Arial" w:cs="Arial"/>
              </w:rPr>
            </w:pPr>
            <w:r w:rsidRPr="00DC0C1F">
              <w:rPr>
                <w:rFonts w:ascii="Arial" w:eastAsia="Calibri" w:hAnsi="Arial" w:cs="Arial"/>
              </w:rPr>
              <w:t>Offering or ordering anger management programs for offenders as a substitute for batterer intervention programs</w:t>
            </w:r>
            <w:r w:rsidR="00256312">
              <w:rPr>
                <w:rFonts w:ascii="Arial" w:eastAsia="Calibri" w:hAnsi="Arial" w:cs="Arial"/>
              </w:rPr>
              <w:t>.</w:t>
            </w:r>
          </w:p>
          <w:p w14:paraId="70B703E7" w14:textId="3E00F1C3" w:rsidR="001B68AF" w:rsidRDefault="001B68AF" w:rsidP="00FF7578">
            <w:pPr>
              <w:spacing w:after="0" w:line="240" w:lineRule="auto"/>
              <w:rPr>
                <w:rFonts w:ascii="Arial" w:eastAsia="Calibri" w:hAnsi="Arial" w:cs="Arial"/>
              </w:rPr>
            </w:pPr>
          </w:p>
          <w:p w14:paraId="4547AA18" w14:textId="2AFD4B4C" w:rsidR="001B68AF" w:rsidRDefault="001B68AF" w:rsidP="00FF7578">
            <w:pPr>
              <w:spacing w:after="0" w:line="240" w:lineRule="auto"/>
              <w:rPr>
                <w:rFonts w:ascii="Arial" w:eastAsia="Calibri" w:hAnsi="Arial" w:cs="Arial"/>
              </w:rPr>
            </w:pPr>
            <w:r>
              <w:rPr>
                <w:rFonts w:ascii="Arial" w:eastAsia="Calibri" w:hAnsi="Arial" w:cs="Arial"/>
              </w:rPr>
              <w:t>Batterer intervention programs, unlike anger management programs, are focused on the underlying dynamics of power and control in domestic violence.  These programs also aim to hold offenders accountable for the consequences of their behavior and to change offenders’ beliefs and behavior.  Anger management programs, by contrast, are targeted at teaching participants how to manage their emotions and generally do not address the consequences of the offenders’ actions for victims.  As a result, relying on anger management programs in domestic violence cases fails to hold offenders accountable and compromises victim safety.</w:t>
            </w:r>
          </w:p>
          <w:p w14:paraId="76F4B35D" w14:textId="30DA239F" w:rsidR="00E62BEE" w:rsidRPr="00DC0C1F" w:rsidRDefault="00E62BEE" w:rsidP="00FF7578">
            <w:pPr>
              <w:spacing w:after="0" w:line="240" w:lineRule="auto"/>
              <w:rPr>
                <w:rFonts w:ascii="Arial" w:eastAsia="Calibri" w:hAnsi="Arial" w:cs="Arial"/>
              </w:rPr>
            </w:pPr>
          </w:p>
        </w:tc>
      </w:tr>
      <w:tr w:rsidR="00FF7578" w:rsidRPr="00DC0C1F" w14:paraId="1B8BF3E3"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hideMark/>
          </w:tcPr>
          <w:p w14:paraId="602669E8" w14:textId="77777777" w:rsidR="00256312" w:rsidRDefault="00256312" w:rsidP="00FF7578">
            <w:pPr>
              <w:spacing w:after="0" w:line="240" w:lineRule="auto"/>
              <w:rPr>
                <w:rFonts w:ascii="Arial" w:eastAsia="Calibri" w:hAnsi="Arial" w:cs="Arial"/>
              </w:rPr>
            </w:pPr>
          </w:p>
          <w:p w14:paraId="140A4D5D" w14:textId="48D5A802" w:rsidR="00FF7578" w:rsidRDefault="00FF7578" w:rsidP="009F58FF">
            <w:pPr>
              <w:spacing w:after="0" w:line="240" w:lineRule="auto"/>
              <w:rPr>
                <w:rFonts w:ascii="Arial" w:eastAsia="Calibri" w:hAnsi="Arial" w:cs="Arial"/>
              </w:rPr>
            </w:pPr>
            <w:r w:rsidRPr="00DC0C1F">
              <w:rPr>
                <w:rFonts w:ascii="Arial" w:eastAsia="Calibri" w:hAnsi="Arial" w:cs="Arial"/>
              </w:rPr>
              <w:t>Partnering with individuals or organizations that support/promote practices that compromise victim safety</w:t>
            </w:r>
            <w:r w:rsidR="002E7026">
              <w:rPr>
                <w:rFonts w:ascii="Arial" w:eastAsia="Calibri" w:hAnsi="Arial" w:cs="Arial"/>
              </w:rPr>
              <w:t xml:space="preserve"> and</w:t>
            </w:r>
            <w:r w:rsidR="009F58FF">
              <w:rPr>
                <w:rFonts w:ascii="Arial" w:eastAsia="Calibri" w:hAnsi="Arial" w:cs="Arial"/>
              </w:rPr>
              <w:t xml:space="preserve"> recovery</w:t>
            </w:r>
            <w:r w:rsidRPr="00DC0C1F">
              <w:rPr>
                <w:rFonts w:ascii="Arial" w:eastAsia="Calibri" w:hAnsi="Arial" w:cs="Arial"/>
              </w:rPr>
              <w:t xml:space="preserve"> or </w:t>
            </w:r>
            <w:r w:rsidR="009F58FF">
              <w:rPr>
                <w:rFonts w:ascii="Arial" w:eastAsia="Calibri" w:hAnsi="Arial" w:cs="Arial"/>
              </w:rPr>
              <w:t>undermine</w:t>
            </w:r>
            <w:r w:rsidRPr="00DC0C1F">
              <w:rPr>
                <w:rFonts w:ascii="Arial" w:eastAsia="Calibri" w:hAnsi="Arial" w:cs="Arial"/>
              </w:rPr>
              <w:t xml:space="preserve"> offender accountability</w:t>
            </w:r>
            <w:r w:rsidR="00256312">
              <w:rPr>
                <w:rFonts w:ascii="Arial" w:eastAsia="Calibri" w:hAnsi="Arial" w:cs="Arial"/>
              </w:rPr>
              <w:t>.</w:t>
            </w:r>
          </w:p>
          <w:p w14:paraId="16F8E9CA" w14:textId="77777777" w:rsidR="00EC12FC" w:rsidRDefault="00EC12FC" w:rsidP="009F58FF">
            <w:pPr>
              <w:spacing w:after="0" w:line="240" w:lineRule="auto"/>
              <w:rPr>
                <w:rFonts w:ascii="Arial" w:eastAsia="Calibri" w:hAnsi="Arial" w:cs="Arial"/>
              </w:rPr>
            </w:pPr>
          </w:p>
          <w:p w14:paraId="5799BF21" w14:textId="0344A572" w:rsidR="00EC12FC" w:rsidRDefault="002E7026" w:rsidP="009F58FF">
            <w:pPr>
              <w:spacing w:after="0" w:line="240" w:lineRule="auto"/>
              <w:rPr>
                <w:rFonts w:ascii="Arial" w:eastAsia="Calibri" w:hAnsi="Arial" w:cs="Arial"/>
              </w:rPr>
            </w:pPr>
            <w:r>
              <w:rPr>
                <w:rFonts w:ascii="Arial" w:eastAsia="Calibri" w:hAnsi="Arial" w:cs="Arial"/>
              </w:rPr>
              <w:t>Partnerships are the centerpiece of a coordinated community response to violence against women, but it is critical that all</w:t>
            </w:r>
            <w:r w:rsidR="00A34487">
              <w:rPr>
                <w:rFonts w:ascii="Arial" w:eastAsia="Calibri" w:hAnsi="Arial" w:cs="Arial"/>
              </w:rPr>
              <w:t xml:space="preserve"> project</w:t>
            </w:r>
            <w:r>
              <w:rPr>
                <w:rFonts w:ascii="Arial" w:eastAsia="Calibri" w:hAnsi="Arial" w:cs="Arial"/>
              </w:rPr>
              <w:t xml:space="preserve"> partners adopt and adhere to policies and practices that both enhance victim safety and promote offender accountability.  </w:t>
            </w:r>
            <w:r w:rsidR="00822617">
              <w:rPr>
                <w:rFonts w:ascii="Arial" w:eastAsia="Calibri" w:hAnsi="Arial" w:cs="Arial"/>
              </w:rPr>
              <w:t>The standard terms and conditions on an OVW award require recipients to agree that grant funds will not support activities that compromise victim safety and recovery or undermine offender ac</w:t>
            </w:r>
            <w:r w:rsidR="00E831A1">
              <w:rPr>
                <w:rFonts w:ascii="Arial" w:eastAsia="Calibri" w:hAnsi="Arial" w:cs="Arial"/>
              </w:rPr>
              <w:t xml:space="preserve">countability.  Recipients are responsible for monitoring subrecipient partners to ensure that award funds are used in accordance with this requirement.  </w:t>
            </w:r>
            <w:r>
              <w:rPr>
                <w:rFonts w:ascii="Arial" w:eastAsia="Calibri" w:hAnsi="Arial" w:cs="Arial"/>
              </w:rPr>
              <w:t>Development of the project and underlying memorandum of understanding provides an opportunity to review partners’ policies and practices and reach agreement on any necessary changes.</w:t>
            </w:r>
          </w:p>
          <w:p w14:paraId="0CF12E5A" w14:textId="57D31356" w:rsidR="002E7026" w:rsidRPr="00DC0C1F" w:rsidRDefault="002E7026" w:rsidP="009F58FF">
            <w:pPr>
              <w:spacing w:after="0" w:line="240" w:lineRule="auto"/>
              <w:rPr>
                <w:rFonts w:ascii="Arial" w:eastAsia="Calibri" w:hAnsi="Arial" w:cs="Arial"/>
              </w:rPr>
            </w:pPr>
          </w:p>
        </w:tc>
      </w:tr>
      <w:tr w:rsidR="00FF7578" w:rsidRPr="00DC0C1F" w14:paraId="2AC4736A"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hideMark/>
          </w:tcPr>
          <w:p w14:paraId="40514AAB" w14:textId="77777777" w:rsidR="00256312" w:rsidRDefault="00256312" w:rsidP="00FF7578">
            <w:pPr>
              <w:spacing w:after="0" w:line="240" w:lineRule="auto"/>
              <w:rPr>
                <w:rFonts w:ascii="Arial" w:eastAsia="Calibri" w:hAnsi="Arial" w:cs="Arial"/>
              </w:rPr>
            </w:pPr>
          </w:p>
          <w:p w14:paraId="680F6143" w14:textId="77777777" w:rsidR="00FF7578" w:rsidRDefault="00FF7578" w:rsidP="00FF7578">
            <w:pPr>
              <w:spacing w:after="0" w:line="240" w:lineRule="auto"/>
              <w:rPr>
                <w:rFonts w:ascii="Arial" w:eastAsia="Calibri" w:hAnsi="Arial" w:cs="Arial"/>
              </w:rPr>
            </w:pPr>
            <w:r w:rsidRPr="00DC0C1F">
              <w:rPr>
                <w:rFonts w:ascii="Arial" w:eastAsia="Calibri" w:hAnsi="Arial" w:cs="Arial"/>
              </w:rPr>
              <w:t>Policies or procedures that require victims to report the crime to law enforcement,</w:t>
            </w:r>
            <w:r w:rsidR="000537BA" w:rsidRPr="00DC0C1F">
              <w:rPr>
                <w:rFonts w:ascii="Arial" w:eastAsia="Calibri" w:hAnsi="Arial" w:cs="Arial"/>
              </w:rPr>
              <w:t xml:space="preserve"> </w:t>
            </w:r>
            <w:r w:rsidRPr="00DC0C1F">
              <w:rPr>
                <w:rFonts w:ascii="Arial" w:eastAsia="Calibri" w:hAnsi="Arial" w:cs="Arial"/>
              </w:rPr>
              <w:t>participate in the criminal justice system, or seek a protection or restraining order against the offender, and  penalize them for failing to do so</w:t>
            </w:r>
            <w:r w:rsidR="00256312">
              <w:rPr>
                <w:rFonts w:ascii="Arial" w:eastAsia="Calibri" w:hAnsi="Arial" w:cs="Arial"/>
              </w:rPr>
              <w:t>.</w:t>
            </w:r>
          </w:p>
          <w:p w14:paraId="6317FFFD" w14:textId="0816A6F3" w:rsidR="00E62BEE" w:rsidRPr="00DC0C1F" w:rsidRDefault="00E62BEE" w:rsidP="00FF7578">
            <w:pPr>
              <w:spacing w:after="0" w:line="240" w:lineRule="auto"/>
              <w:rPr>
                <w:rFonts w:ascii="Arial" w:eastAsia="Calibri" w:hAnsi="Arial" w:cs="Arial"/>
              </w:rPr>
            </w:pPr>
          </w:p>
        </w:tc>
      </w:tr>
      <w:tr w:rsidR="00FF7578" w:rsidRPr="00DC0C1F" w14:paraId="79EA2F9D"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hideMark/>
          </w:tcPr>
          <w:p w14:paraId="6757397D" w14:textId="77777777" w:rsidR="00256312" w:rsidRDefault="00256312" w:rsidP="00FF7578">
            <w:pPr>
              <w:spacing w:after="0" w:line="240" w:lineRule="auto"/>
              <w:rPr>
                <w:rFonts w:ascii="Arial" w:eastAsia="Calibri" w:hAnsi="Arial" w:cs="Arial"/>
              </w:rPr>
            </w:pPr>
          </w:p>
          <w:p w14:paraId="4C52E80E" w14:textId="120D38E4" w:rsidR="00FF7578" w:rsidRDefault="00FF7578" w:rsidP="0060410D">
            <w:pPr>
              <w:spacing w:after="0" w:line="240" w:lineRule="auto"/>
              <w:rPr>
                <w:rFonts w:ascii="Arial" w:eastAsia="Calibri" w:hAnsi="Arial" w:cs="Arial"/>
              </w:rPr>
            </w:pPr>
            <w:r w:rsidRPr="00DC0C1F">
              <w:rPr>
                <w:rFonts w:ascii="Arial" w:eastAsia="Calibri" w:hAnsi="Arial" w:cs="Arial"/>
              </w:rPr>
              <w:t xml:space="preserve">Training and technical assistance that do not reflect an understanding </w:t>
            </w:r>
            <w:r w:rsidR="006C4383">
              <w:rPr>
                <w:rFonts w:ascii="Arial" w:eastAsia="Calibri" w:hAnsi="Arial" w:cs="Arial"/>
              </w:rPr>
              <w:t xml:space="preserve">of </w:t>
            </w:r>
            <w:r w:rsidRPr="00DC0C1F">
              <w:rPr>
                <w:rFonts w:ascii="Arial" w:eastAsia="Calibri" w:hAnsi="Arial" w:cs="Arial"/>
              </w:rPr>
              <w:t>domestic violence, dating violence, sexual assault, and stalking, and the experience of survivors, that fail to incorporate the experiences and unique needs of underserved communities,</w:t>
            </w:r>
            <w:r w:rsidR="00256312">
              <w:rPr>
                <w:rFonts w:ascii="Arial" w:eastAsia="Calibri" w:hAnsi="Arial" w:cs="Arial"/>
              </w:rPr>
              <w:t xml:space="preserve"> </w:t>
            </w:r>
            <w:r w:rsidRPr="00DC0C1F">
              <w:rPr>
                <w:rFonts w:ascii="Arial" w:eastAsia="Calibri" w:hAnsi="Arial" w:cs="Arial"/>
              </w:rPr>
              <w:t>or that include or promote practices that may re-victimize survivors</w:t>
            </w:r>
            <w:r w:rsidR="00256312">
              <w:rPr>
                <w:rFonts w:ascii="Arial" w:eastAsia="Calibri" w:hAnsi="Arial" w:cs="Arial"/>
              </w:rPr>
              <w:t>.</w:t>
            </w:r>
          </w:p>
          <w:p w14:paraId="4A7988A8" w14:textId="77777777" w:rsidR="00EB7E83" w:rsidRDefault="00EB7E83" w:rsidP="0060410D">
            <w:pPr>
              <w:spacing w:after="0" w:line="240" w:lineRule="auto"/>
              <w:rPr>
                <w:rFonts w:ascii="Arial" w:eastAsia="Calibri" w:hAnsi="Arial" w:cs="Arial"/>
              </w:rPr>
            </w:pPr>
          </w:p>
          <w:p w14:paraId="7F34B71C" w14:textId="77777777" w:rsidR="00EB7E83" w:rsidRDefault="00DC7810" w:rsidP="001D1F4D">
            <w:pPr>
              <w:spacing w:after="0" w:line="240" w:lineRule="auto"/>
              <w:rPr>
                <w:rFonts w:ascii="Arial" w:eastAsia="Calibri" w:hAnsi="Arial" w:cs="Arial"/>
              </w:rPr>
            </w:pPr>
            <w:r>
              <w:rPr>
                <w:rFonts w:ascii="Arial" w:eastAsia="Calibri" w:hAnsi="Arial" w:cs="Arial"/>
              </w:rPr>
              <w:t xml:space="preserve">OVW-funded training and technical assistance must be designed to teach participants how to improve their policies and practices so that they take into account the dynamics of these crimes, are responsive to the needs of survivors in their communities, and avoid re-victimizing survivors.  </w:t>
            </w:r>
            <w:r w:rsidR="00CF5FFF">
              <w:rPr>
                <w:rFonts w:ascii="Arial" w:eastAsia="Calibri" w:hAnsi="Arial" w:cs="Arial"/>
              </w:rPr>
              <w:t>Trainers and technical assistance providers must have the expertise to do this, including experience incorporating survivors’ testimonials into their training</w:t>
            </w:r>
            <w:r w:rsidR="001D1F4D">
              <w:rPr>
                <w:rFonts w:ascii="Arial" w:eastAsia="Calibri" w:hAnsi="Arial" w:cs="Arial"/>
              </w:rPr>
              <w:t xml:space="preserve"> and addressing areas such as cultural competency and the needs of survivors with disabilities or with limited English proficiency.</w:t>
            </w:r>
          </w:p>
          <w:p w14:paraId="1FA0E126" w14:textId="34215E8B" w:rsidR="001D1F4D" w:rsidRPr="00DC0C1F" w:rsidRDefault="001D1F4D" w:rsidP="001D1F4D">
            <w:pPr>
              <w:spacing w:after="0" w:line="240" w:lineRule="auto"/>
              <w:rPr>
                <w:rFonts w:ascii="Arial" w:eastAsia="Calibri" w:hAnsi="Arial" w:cs="Arial"/>
              </w:rPr>
            </w:pPr>
          </w:p>
        </w:tc>
      </w:tr>
      <w:tr w:rsidR="00FF7578" w:rsidRPr="00DC0C1F" w14:paraId="12A63FF2"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hideMark/>
          </w:tcPr>
          <w:p w14:paraId="4AE1F497" w14:textId="77777777" w:rsidR="00256312" w:rsidRDefault="00256312" w:rsidP="00FF7578">
            <w:pPr>
              <w:spacing w:after="0" w:line="240" w:lineRule="auto"/>
              <w:rPr>
                <w:rFonts w:ascii="Arial" w:eastAsia="Calibri" w:hAnsi="Arial" w:cs="Arial"/>
              </w:rPr>
            </w:pPr>
          </w:p>
          <w:p w14:paraId="28319ECF" w14:textId="2F0F84EF" w:rsidR="00FF7578" w:rsidRPr="00DC0C1F" w:rsidRDefault="00FF7578" w:rsidP="007A3CBB">
            <w:pPr>
              <w:spacing w:after="0" w:line="240" w:lineRule="auto"/>
              <w:rPr>
                <w:rFonts w:ascii="Arial" w:eastAsia="Calibri" w:hAnsi="Arial" w:cs="Arial"/>
              </w:rPr>
            </w:pPr>
            <w:r w:rsidRPr="00DC0C1F">
              <w:rPr>
                <w:rFonts w:ascii="Arial" w:eastAsia="Calibri" w:hAnsi="Arial" w:cs="Arial"/>
              </w:rPr>
              <w:t xml:space="preserve">Except if required by law, procedures or policies that require automatic reporting to child </w:t>
            </w:r>
            <w:r w:rsidR="007A3CBB">
              <w:rPr>
                <w:rFonts w:ascii="Arial" w:eastAsia="Calibri" w:hAnsi="Arial" w:cs="Arial"/>
              </w:rPr>
              <w:t xml:space="preserve">or adult </w:t>
            </w:r>
            <w:r w:rsidRPr="00DC0C1F">
              <w:rPr>
                <w:rFonts w:ascii="Arial" w:eastAsia="Calibri" w:hAnsi="Arial" w:cs="Arial"/>
              </w:rPr>
              <w:t>protective services, regardless of the circumstances of an incident</w:t>
            </w:r>
            <w:r w:rsidR="007A3CBB">
              <w:rPr>
                <w:rFonts w:ascii="Arial" w:eastAsia="Calibri" w:hAnsi="Arial" w:cs="Arial"/>
              </w:rPr>
              <w:t>.</w:t>
            </w:r>
            <w:r w:rsidRPr="00DC0C1F">
              <w:rPr>
                <w:rFonts w:ascii="Arial" w:eastAsia="Calibri" w:hAnsi="Arial" w:cs="Arial"/>
              </w:rPr>
              <w:t xml:space="preserve"> </w:t>
            </w:r>
            <w:r w:rsidR="007A3CBB">
              <w:rPr>
                <w:rFonts w:ascii="Arial" w:eastAsia="Calibri" w:hAnsi="Arial" w:cs="Arial"/>
              </w:rPr>
              <w:t xml:space="preserve"> This </w:t>
            </w:r>
            <w:r w:rsidRPr="00DC0C1F">
              <w:rPr>
                <w:rFonts w:ascii="Arial" w:eastAsia="Calibri" w:hAnsi="Arial" w:cs="Arial"/>
              </w:rPr>
              <w:t>includ</w:t>
            </w:r>
            <w:r w:rsidR="007A3CBB">
              <w:rPr>
                <w:rFonts w:ascii="Arial" w:eastAsia="Calibri" w:hAnsi="Arial" w:cs="Arial"/>
              </w:rPr>
              <w:t>es</w:t>
            </w:r>
            <w:r w:rsidRPr="00DC0C1F">
              <w:rPr>
                <w:rFonts w:ascii="Arial" w:eastAsia="Calibri" w:hAnsi="Arial" w:cs="Arial"/>
              </w:rPr>
              <w:t xml:space="preserve"> </w:t>
            </w:r>
            <w:r w:rsidR="007A3CBB">
              <w:rPr>
                <w:rFonts w:ascii="Arial" w:eastAsia="Calibri" w:hAnsi="Arial" w:cs="Arial"/>
              </w:rPr>
              <w:t xml:space="preserve">automatically reporting </w:t>
            </w:r>
            <w:r w:rsidRPr="00DC0C1F">
              <w:rPr>
                <w:rFonts w:ascii="Arial" w:eastAsia="Calibri" w:hAnsi="Arial" w:cs="Arial"/>
              </w:rPr>
              <w:t xml:space="preserve">situations that may implicate victims of domestic violence solely for failure to protect a minor child. </w:t>
            </w:r>
          </w:p>
        </w:tc>
      </w:tr>
      <w:tr w:rsidR="00FF7578" w:rsidRPr="00DC0C1F" w14:paraId="251B032A"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hideMark/>
          </w:tcPr>
          <w:p w14:paraId="472E8C72" w14:textId="77777777" w:rsidR="00256312" w:rsidRDefault="00256312" w:rsidP="00FF7578">
            <w:pPr>
              <w:spacing w:after="0" w:line="240" w:lineRule="auto"/>
              <w:rPr>
                <w:rFonts w:ascii="Arial" w:eastAsia="Calibri" w:hAnsi="Arial" w:cs="Arial"/>
              </w:rPr>
            </w:pPr>
          </w:p>
          <w:p w14:paraId="324A8E1A" w14:textId="77777777" w:rsidR="00FF7578" w:rsidRDefault="00FF7578" w:rsidP="00FF7578">
            <w:pPr>
              <w:spacing w:after="0" w:line="240" w:lineRule="auto"/>
              <w:rPr>
                <w:rFonts w:ascii="Arial" w:eastAsia="Calibri" w:hAnsi="Arial" w:cs="Arial"/>
              </w:rPr>
            </w:pPr>
            <w:r w:rsidRPr="00DC0C1F">
              <w:rPr>
                <w:rFonts w:ascii="Arial" w:eastAsia="Calibri" w:hAnsi="Arial" w:cs="Arial"/>
              </w:rPr>
              <w:t>Procedures or policies that deny individuals access to services based on their relationship to the perpetrator</w:t>
            </w:r>
            <w:r w:rsidR="00256312">
              <w:rPr>
                <w:rFonts w:ascii="Arial" w:eastAsia="Calibri" w:hAnsi="Arial" w:cs="Arial"/>
              </w:rPr>
              <w:t>.</w:t>
            </w:r>
          </w:p>
          <w:p w14:paraId="0EEFEB1A" w14:textId="33252007" w:rsidR="00E62BEE" w:rsidRPr="00DC0C1F" w:rsidRDefault="00E62BEE" w:rsidP="00FF7578">
            <w:pPr>
              <w:spacing w:after="0" w:line="240" w:lineRule="auto"/>
              <w:rPr>
                <w:rFonts w:ascii="Arial" w:eastAsia="Calibri" w:hAnsi="Arial" w:cs="Arial"/>
              </w:rPr>
            </w:pPr>
          </w:p>
        </w:tc>
      </w:tr>
      <w:tr w:rsidR="00FF7578" w:rsidRPr="00DC0C1F" w14:paraId="13607CC6"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hideMark/>
          </w:tcPr>
          <w:p w14:paraId="5E466B25" w14:textId="77777777" w:rsidR="00256312" w:rsidRDefault="00256312" w:rsidP="00FF7578">
            <w:pPr>
              <w:spacing w:after="0" w:line="240" w:lineRule="auto"/>
              <w:rPr>
                <w:rFonts w:ascii="Arial" w:eastAsia="Calibri" w:hAnsi="Arial" w:cs="Arial"/>
              </w:rPr>
            </w:pPr>
          </w:p>
          <w:p w14:paraId="55900540" w14:textId="77777777" w:rsidR="00FF7578" w:rsidRDefault="00FF7578" w:rsidP="000E47F7">
            <w:pPr>
              <w:spacing w:after="0" w:line="240" w:lineRule="auto"/>
              <w:rPr>
                <w:rFonts w:ascii="Arial" w:eastAsia="Calibri" w:hAnsi="Arial" w:cs="Arial"/>
              </w:rPr>
            </w:pPr>
            <w:r w:rsidRPr="00DC0C1F">
              <w:rPr>
                <w:rFonts w:ascii="Arial" w:eastAsia="Calibri" w:hAnsi="Arial" w:cs="Arial"/>
              </w:rPr>
              <w:t>Procedures or policies that deny victims and non-abusing parents or caretakers and their children access to services based on their involvement with the perpetrator</w:t>
            </w:r>
            <w:r w:rsidR="00256312">
              <w:rPr>
                <w:rFonts w:ascii="Arial" w:eastAsia="Calibri" w:hAnsi="Arial" w:cs="Arial"/>
              </w:rPr>
              <w:t>.</w:t>
            </w:r>
          </w:p>
          <w:p w14:paraId="18551703" w14:textId="20D2E460" w:rsidR="00E62BEE" w:rsidRPr="00DC0C1F" w:rsidRDefault="00E62BEE" w:rsidP="000E47F7">
            <w:pPr>
              <w:spacing w:after="0" w:line="240" w:lineRule="auto"/>
              <w:rPr>
                <w:rFonts w:ascii="Arial" w:eastAsia="Calibri" w:hAnsi="Arial" w:cs="Arial"/>
              </w:rPr>
            </w:pPr>
          </w:p>
        </w:tc>
      </w:tr>
      <w:tr w:rsidR="00FF7578" w:rsidRPr="00DC0C1F" w14:paraId="5FB7FE87"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tcPr>
          <w:p w14:paraId="43493E34" w14:textId="77777777" w:rsidR="00256312" w:rsidRDefault="00256312" w:rsidP="00FF7578">
            <w:pPr>
              <w:spacing w:after="0" w:line="240" w:lineRule="auto"/>
              <w:rPr>
                <w:rFonts w:ascii="Arial" w:eastAsia="Calibri" w:hAnsi="Arial" w:cs="Arial"/>
              </w:rPr>
            </w:pPr>
          </w:p>
          <w:p w14:paraId="3AD6DBB8" w14:textId="76F74A07" w:rsidR="00FF7578" w:rsidRPr="00DC0C1F" w:rsidRDefault="00FF7578" w:rsidP="00C30DE2">
            <w:pPr>
              <w:spacing w:after="0" w:line="240" w:lineRule="auto"/>
              <w:rPr>
                <w:rFonts w:ascii="Arial" w:eastAsia="Calibri" w:hAnsi="Arial" w:cs="Arial"/>
              </w:rPr>
            </w:pPr>
            <w:r w:rsidRPr="00DC0C1F">
              <w:rPr>
                <w:rFonts w:ascii="Arial" w:eastAsia="Calibri" w:hAnsi="Arial" w:cs="Arial"/>
              </w:rPr>
              <w:t xml:space="preserve">Procedures or policies that do not provide </w:t>
            </w:r>
            <w:r w:rsidR="00C30DE2">
              <w:rPr>
                <w:rFonts w:ascii="Arial" w:eastAsia="Calibri" w:hAnsi="Arial" w:cs="Arial"/>
              </w:rPr>
              <w:t xml:space="preserve">for the meaningful involvement of </w:t>
            </w:r>
            <w:r w:rsidRPr="00DC0C1F">
              <w:rPr>
                <w:rFonts w:ascii="Arial" w:eastAsia="Calibri" w:hAnsi="Arial" w:cs="Arial"/>
              </w:rPr>
              <w:t xml:space="preserve">student victims </w:t>
            </w:r>
            <w:r w:rsidR="00C30DE2">
              <w:rPr>
                <w:rFonts w:ascii="Arial" w:eastAsia="Calibri" w:hAnsi="Arial" w:cs="Arial"/>
              </w:rPr>
              <w:t>in discussions and</w:t>
            </w:r>
            <w:r w:rsidRPr="00DC0C1F">
              <w:rPr>
                <w:rFonts w:ascii="Arial" w:eastAsia="Calibri" w:hAnsi="Arial" w:cs="Arial"/>
              </w:rPr>
              <w:t xml:space="preserve"> decision</w:t>
            </w:r>
            <w:r w:rsidR="00C30DE2">
              <w:rPr>
                <w:rFonts w:ascii="Arial" w:eastAsia="Calibri" w:hAnsi="Arial" w:cs="Arial"/>
              </w:rPr>
              <w:t>s</w:t>
            </w:r>
            <w:r w:rsidRPr="00DC0C1F">
              <w:rPr>
                <w:rFonts w:ascii="Arial" w:eastAsia="Calibri" w:hAnsi="Arial" w:cs="Arial"/>
              </w:rPr>
              <w:t xml:space="preserve"> </w:t>
            </w:r>
            <w:r w:rsidR="00C30DE2">
              <w:rPr>
                <w:rFonts w:ascii="Arial" w:eastAsia="Calibri" w:hAnsi="Arial" w:cs="Arial"/>
              </w:rPr>
              <w:t>that have a direct impact on them</w:t>
            </w:r>
            <w:r w:rsidRPr="00DC0C1F">
              <w:rPr>
                <w:rFonts w:ascii="Arial" w:eastAsia="Calibri" w:hAnsi="Arial" w:cs="Arial"/>
              </w:rPr>
              <w:t>.</w:t>
            </w:r>
          </w:p>
        </w:tc>
      </w:tr>
      <w:tr w:rsidR="00FF7578" w:rsidRPr="00DC0C1F" w14:paraId="631E141F"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hideMark/>
          </w:tcPr>
          <w:p w14:paraId="57639EFF" w14:textId="77777777" w:rsidR="00256312" w:rsidRDefault="00256312" w:rsidP="00FF7578">
            <w:pPr>
              <w:spacing w:after="0" w:line="240" w:lineRule="auto"/>
              <w:rPr>
                <w:rFonts w:ascii="Arial" w:eastAsia="Calibri" w:hAnsi="Arial" w:cs="Arial"/>
              </w:rPr>
            </w:pPr>
          </w:p>
          <w:p w14:paraId="33CBAA03" w14:textId="77777777" w:rsidR="00FF7578" w:rsidRDefault="00FF7578" w:rsidP="00FF7578">
            <w:pPr>
              <w:spacing w:after="0" w:line="240" w:lineRule="auto"/>
              <w:rPr>
                <w:rFonts w:ascii="Arial" w:eastAsia="Calibri" w:hAnsi="Arial" w:cs="Arial"/>
              </w:rPr>
            </w:pPr>
            <w:r w:rsidRPr="00DC0C1F">
              <w:rPr>
                <w:rFonts w:ascii="Arial" w:eastAsia="Calibri" w:hAnsi="Arial" w:cs="Arial"/>
              </w:rPr>
              <w:t>Dissemination of information, education, or prevention materials that place blame on the victim or focus primarily on changing victim behavior</w:t>
            </w:r>
            <w:r w:rsidR="008F5866">
              <w:rPr>
                <w:rFonts w:ascii="Arial" w:eastAsia="Calibri" w:hAnsi="Arial" w:cs="Arial"/>
              </w:rPr>
              <w:t xml:space="preserve"> or preventing alcohol or substance abuse</w:t>
            </w:r>
            <w:r w:rsidR="00256312">
              <w:rPr>
                <w:rFonts w:ascii="Arial" w:eastAsia="Calibri" w:hAnsi="Arial" w:cs="Arial"/>
              </w:rPr>
              <w:t>.</w:t>
            </w:r>
          </w:p>
          <w:p w14:paraId="5F492235" w14:textId="77777777" w:rsidR="00BB77E0" w:rsidRDefault="00BB77E0" w:rsidP="00FF7578">
            <w:pPr>
              <w:spacing w:after="0" w:line="240" w:lineRule="auto"/>
              <w:rPr>
                <w:rFonts w:ascii="Arial" w:eastAsia="Calibri" w:hAnsi="Arial" w:cs="Arial"/>
              </w:rPr>
            </w:pPr>
          </w:p>
          <w:p w14:paraId="278D9B02" w14:textId="4B315E90" w:rsidR="00BB77E0" w:rsidRDefault="00BB77E0" w:rsidP="00FF7578">
            <w:pPr>
              <w:spacing w:after="0" w:line="240" w:lineRule="auto"/>
              <w:rPr>
                <w:rFonts w:ascii="Arial" w:eastAsia="Calibri" w:hAnsi="Arial" w:cs="Arial"/>
              </w:rPr>
            </w:pPr>
            <w:r>
              <w:rPr>
                <w:rFonts w:ascii="Arial" w:eastAsia="Calibri" w:hAnsi="Arial" w:cs="Arial"/>
              </w:rPr>
              <w:t>Prevention programs that focus primarily on victim behavior, or on potential aggravating factors, such as substance abuse, neglect the importance of changing perpetrator and bystander behavior in the prevention of domestic violence, dating violence, sexual assault, and stalking.</w:t>
            </w:r>
          </w:p>
          <w:p w14:paraId="30AC7555" w14:textId="681FD079" w:rsidR="00BB77E0" w:rsidRPr="00DC0C1F" w:rsidRDefault="00BB77E0" w:rsidP="00FF7578">
            <w:pPr>
              <w:spacing w:after="0" w:line="240" w:lineRule="auto"/>
              <w:rPr>
                <w:rFonts w:ascii="Arial" w:eastAsia="Calibri" w:hAnsi="Arial" w:cs="Arial"/>
              </w:rPr>
            </w:pPr>
          </w:p>
        </w:tc>
      </w:tr>
      <w:tr w:rsidR="00FF7578" w:rsidRPr="00DC0C1F" w14:paraId="7D0C2996"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hideMark/>
          </w:tcPr>
          <w:p w14:paraId="00A4C959" w14:textId="77777777" w:rsidR="00256312" w:rsidRDefault="00256312" w:rsidP="00FF7578">
            <w:pPr>
              <w:spacing w:after="0" w:line="240" w:lineRule="auto"/>
              <w:rPr>
                <w:rFonts w:ascii="Arial" w:eastAsia="Calibri" w:hAnsi="Arial" w:cs="Arial"/>
              </w:rPr>
            </w:pPr>
          </w:p>
          <w:p w14:paraId="7DC7423A" w14:textId="77777777" w:rsidR="00FF7578" w:rsidRDefault="00FF7578" w:rsidP="00FF7578">
            <w:pPr>
              <w:spacing w:after="0" w:line="240" w:lineRule="auto"/>
              <w:rPr>
                <w:rFonts w:ascii="Arial" w:eastAsia="Calibri" w:hAnsi="Arial" w:cs="Arial"/>
              </w:rPr>
            </w:pPr>
            <w:r w:rsidRPr="00DC0C1F">
              <w:rPr>
                <w:rFonts w:ascii="Arial" w:eastAsia="Calibri" w:hAnsi="Arial" w:cs="Arial"/>
              </w:rPr>
              <w:t>Establishment or enhancement of a multidisciplinary collaborative community response without developing appropriate policies regarding confidentiality and information sharing for the members</w:t>
            </w:r>
            <w:r w:rsidR="00BF39B8">
              <w:rPr>
                <w:rFonts w:ascii="Arial" w:eastAsia="Calibri" w:hAnsi="Arial" w:cs="Arial"/>
              </w:rPr>
              <w:t>.</w:t>
            </w:r>
          </w:p>
          <w:p w14:paraId="13F6C5BA" w14:textId="3EB696E2" w:rsidR="00BF39B8" w:rsidRPr="00DC0C1F" w:rsidRDefault="00BF39B8" w:rsidP="00FF7578">
            <w:pPr>
              <w:spacing w:after="0" w:line="240" w:lineRule="auto"/>
              <w:rPr>
                <w:rFonts w:ascii="Arial" w:eastAsia="Calibri" w:hAnsi="Arial" w:cs="Arial"/>
              </w:rPr>
            </w:pPr>
          </w:p>
        </w:tc>
      </w:tr>
      <w:tr w:rsidR="00FF7578" w:rsidRPr="00DC0C1F" w14:paraId="7C485234"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hideMark/>
          </w:tcPr>
          <w:p w14:paraId="03B09396" w14:textId="77777777" w:rsidR="00256312" w:rsidRDefault="00256312" w:rsidP="00FF7578">
            <w:pPr>
              <w:spacing w:after="0" w:line="240" w:lineRule="auto"/>
              <w:rPr>
                <w:rFonts w:ascii="Arial" w:eastAsia="Calibri" w:hAnsi="Arial" w:cs="Arial"/>
              </w:rPr>
            </w:pPr>
          </w:p>
          <w:p w14:paraId="62B56DE3" w14:textId="07DFE2FC" w:rsidR="00FF7578" w:rsidRDefault="00FF7578" w:rsidP="007E168F">
            <w:pPr>
              <w:spacing w:after="0" w:line="240" w:lineRule="auto"/>
              <w:rPr>
                <w:rFonts w:ascii="Arial" w:eastAsia="Calibri" w:hAnsi="Arial" w:cs="Arial"/>
              </w:rPr>
            </w:pPr>
            <w:r w:rsidRPr="00DC0C1F">
              <w:rPr>
                <w:rFonts w:ascii="Arial" w:eastAsia="Calibri" w:hAnsi="Arial" w:cs="Arial"/>
              </w:rPr>
              <w:t>Requiring survivors to meet restrictive conditions in order to receive services (e.g.</w:t>
            </w:r>
            <w:r w:rsidR="007E168F">
              <w:rPr>
                <w:rFonts w:ascii="Arial" w:eastAsia="Calibri" w:hAnsi="Arial" w:cs="Arial"/>
              </w:rPr>
              <w:t>,</w:t>
            </w:r>
            <w:r w:rsidRPr="00DC0C1F">
              <w:rPr>
                <w:rFonts w:ascii="Arial" w:eastAsia="Calibri" w:hAnsi="Arial" w:cs="Arial"/>
              </w:rPr>
              <w:t xml:space="preserve"> background checks of victims; clinical evaluations to determine eligibility for services) or other screening processes that elicit information that is not necessary for services, such as questions about immigration status, gender identity, sexual orientation, disability, physical or mental health, and work or criminal history that the service provider does not need to know about to provide services safely</w:t>
            </w:r>
            <w:r w:rsidR="00E62BEE">
              <w:rPr>
                <w:rFonts w:ascii="Arial" w:eastAsia="Calibri" w:hAnsi="Arial" w:cs="Arial"/>
              </w:rPr>
              <w:t>.</w:t>
            </w:r>
          </w:p>
          <w:p w14:paraId="56A46876" w14:textId="42C034C6" w:rsidR="00E62BEE" w:rsidRPr="00DC0C1F" w:rsidRDefault="00E62BEE" w:rsidP="007E168F">
            <w:pPr>
              <w:spacing w:after="0" w:line="240" w:lineRule="auto"/>
              <w:rPr>
                <w:rFonts w:ascii="Arial" w:eastAsia="Calibri" w:hAnsi="Arial" w:cs="Arial"/>
              </w:rPr>
            </w:pPr>
          </w:p>
        </w:tc>
      </w:tr>
      <w:tr w:rsidR="00FF7578" w:rsidRPr="00DC0C1F" w14:paraId="2BBCD1F4"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hideMark/>
          </w:tcPr>
          <w:p w14:paraId="337C84C5" w14:textId="77777777" w:rsidR="00256312" w:rsidRDefault="00256312" w:rsidP="00606E5A">
            <w:pPr>
              <w:spacing w:after="0" w:line="240" w:lineRule="auto"/>
              <w:rPr>
                <w:rFonts w:ascii="Arial" w:eastAsia="Calibri" w:hAnsi="Arial" w:cs="Arial"/>
              </w:rPr>
            </w:pPr>
          </w:p>
          <w:p w14:paraId="26DD857B" w14:textId="1241D2C0" w:rsidR="00FF7578" w:rsidRDefault="00FF7578" w:rsidP="00313E98">
            <w:pPr>
              <w:spacing w:after="0" w:line="240" w:lineRule="auto"/>
              <w:rPr>
                <w:rFonts w:ascii="Arial" w:eastAsia="Calibri" w:hAnsi="Arial" w:cs="Arial"/>
              </w:rPr>
            </w:pPr>
            <w:r w:rsidRPr="00DC0C1F">
              <w:rPr>
                <w:rFonts w:ascii="Arial" w:eastAsia="Calibri" w:hAnsi="Arial" w:cs="Arial"/>
              </w:rPr>
              <w:t xml:space="preserve">Materials that are not tailored to the dynamics of sexual assault or domestic violence or </w:t>
            </w:r>
            <w:r w:rsidR="00F279F3">
              <w:rPr>
                <w:rFonts w:ascii="Arial" w:eastAsia="Calibri" w:hAnsi="Arial" w:cs="Arial"/>
              </w:rPr>
              <w:t xml:space="preserve">to </w:t>
            </w:r>
            <w:r w:rsidRPr="00DC0C1F">
              <w:rPr>
                <w:rFonts w:ascii="Arial" w:eastAsia="Calibri" w:hAnsi="Arial" w:cs="Arial"/>
              </w:rPr>
              <w:t>the specific population</w:t>
            </w:r>
            <w:r w:rsidR="00313E98">
              <w:rPr>
                <w:rFonts w:ascii="Arial" w:eastAsia="Calibri" w:hAnsi="Arial" w:cs="Arial"/>
              </w:rPr>
              <w:t>(s)</w:t>
            </w:r>
            <w:r w:rsidRPr="00DC0C1F">
              <w:rPr>
                <w:rFonts w:ascii="Arial" w:eastAsia="Calibri" w:hAnsi="Arial" w:cs="Arial"/>
              </w:rPr>
              <w:t xml:space="preserve"> to be addressed by the grant</w:t>
            </w:r>
            <w:r w:rsidR="00BF39B8">
              <w:rPr>
                <w:rFonts w:ascii="Arial" w:eastAsia="Calibri" w:hAnsi="Arial" w:cs="Arial"/>
              </w:rPr>
              <w:t>.</w:t>
            </w:r>
          </w:p>
          <w:p w14:paraId="10DA81D0" w14:textId="77777777" w:rsidR="00BF39B8" w:rsidRDefault="00BF39B8" w:rsidP="00313E98">
            <w:pPr>
              <w:spacing w:after="0" w:line="240" w:lineRule="auto"/>
              <w:rPr>
                <w:rFonts w:ascii="Arial" w:eastAsia="Calibri" w:hAnsi="Arial" w:cs="Arial"/>
              </w:rPr>
            </w:pPr>
          </w:p>
          <w:p w14:paraId="3254CA7A" w14:textId="5333240A" w:rsidR="00BF39B8" w:rsidRDefault="00BF39B8" w:rsidP="00313E98">
            <w:pPr>
              <w:spacing w:after="0" w:line="240" w:lineRule="auto"/>
              <w:rPr>
                <w:rFonts w:ascii="Arial" w:eastAsia="Calibri" w:hAnsi="Arial" w:cs="Arial"/>
              </w:rPr>
            </w:pPr>
            <w:r>
              <w:rPr>
                <w:rFonts w:ascii="Arial" w:eastAsia="Calibri" w:hAnsi="Arial" w:cs="Arial"/>
              </w:rPr>
              <w:t>OVW-funded materials must provide information to the intended audience that takes into account the dynamics of these crimes and is responsive to the needs of survivors in recipients’ communities.  For example, these materials must avoid using language that places blame on the victim or reinforces misconceptions about victim behavior.  Materials also must be</w:t>
            </w:r>
            <w:r w:rsidR="00F97D74">
              <w:rPr>
                <w:rFonts w:ascii="Arial" w:eastAsia="Calibri" w:hAnsi="Arial" w:cs="Arial"/>
              </w:rPr>
              <w:t xml:space="preserve"> responsive to the needs of the populations in the recipient’s service area.  For example, where there is a significant limited English proficient (LEP) population in the recipient’s community, materials must be made available in the LEP population’s primary language(s).</w:t>
            </w:r>
          </w:p>
          <w:p w14:paraId="7D867ED6" w14:textId="03CB8909" w:rsidR="00BF39B8" w:rsidRPr="00DC0C1F" w:rsidRDefault="00BF39B8" w:rsidP="00313E98">
            <w:pPr>
              <w:spacing w:after="0" w:line="240" w:lineRule="auto"/>
              <w:rPr>
                <w:rFonts w:ascii="Arial" w:eastAsia="Calibri" w:hAnsi="Arial" w:cs="Arial"/>
              </w:rPr>
            </w:pPr>
          </w:p>
        </w:tc>
      </w:tr>
      <w:tr w:rsidR="00FF7578" w:rsidRPr="00DC0C1F" w14:paraId="68ABFC06"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tcPr>
          <w:p w14:paraId="0D55D459" w14:textId="77777777" w:rsidR="00256312" w:rsidRDefault="00256312" w:rsidP="00FF7578">
            <w:pPr>
              <w:spacing w:after="0" w:line="240" w:lineRule="auto"/>
              <w:rPr>
                <w:rFonts w:ascii="Arial" w:eastAsia="Calibri" w:hAnsi="Arial" w:cs="Arial"/>
              </w:rPr>
            </w:pPr>
          </w:p>
          <w:p w14:paraId="05CF3B03" w14:textId="1ED5DB96" w:rsidR="00FF7578" w:rsidRPr="00DC0C1F" w:rsidRDefault="00FF7578" w:rsidP="00FF7578">
            <w:pPr>
              <w:spacing w:after="0" w:line="240" w:lineRule="auto"/>
              <w:rPr>
                <w:rFonts w:ascii="Arial" w:eastAsia="Calibri" w:hAnsi="Arial" w:cs="Arial"/>
              </w:rPr>
            </w:pPr>
            <w:r w:rsidRPr="00DC0C1F">
              <w:rPr>
                <w:rFonts w:ascii="Arial" w:eastAsia="Calibri" w:hAnsi="Arial" w:cs="Arial"/>
              </w:rPr>
              <w:t>Activities that focus on victim services programs only and do not address victim/survivor centered practices within disability and/or Deaf organizations</w:t>
            </w:r>
            <w:r w:rsidR="00F9048D">
              <w:rPr>
                <w:rFonts w:ascii="Arial" w:eastAsia="Calibri" w:hAnsi="Arial" w:cs="Arial"/>
              </w:rPr>
              <w:t>.</w:t>
            </w:r>
          </w:p>
          <w:p w14:paraId="7A178C7F" w14:textId="77777777" w:rsidR="00FF7578" w:rsidRPr="00DC0C1F" w:rsidRDefault="00FF7578" w:rsidP="00FF7578">
            <w:pPr>
              <w:spacing w:after="0" w:line="240" w:lineRule="auto"/>
              <w:rPr>
                <w:rFonts w:ascii="Arial" w:eastAsia="Calibri" w:hAnsi="Arial" w:cs="Arial"/>
              </w:rPr>
            </w:pPr>
          </w:p>
          <w:p w14:paraId="1378894D" w14:textId="77777777" w:rsidR="00FF7578" w:rsidRDefault="00FF7578" w:rsidP="00FF7578">
            <w:pPr>
              <w:spacing w:after="0" w:line="240" w:lineRule="auto"/>
              <w:rPr>
                <w:rFonts w:ascii="Arial" w:eastAsia="Calibri" w:hAnsi="Arial" w:cs="Arial"/>
              </w:rPr>
            </w:pPr>
            <w:r w:rsidRPr="00DC0C1F">
              <w:rPr>
                <w:rFonts w:ascii="Arial" w:eastAsia="Calibri" w:hAnsi="Arial" w:cs="Arial"/>
              </w:rPr>
              <w:t>Products, program services, or safety plans that do not adequately address the unique needs of individuals with disabilities and/or Deaf individuals</w:t>
            </w:r>
            <w:r w:rsidR="00E62BEE">
              <w:rPr>
                <w:rFonts w:ascii="Arial" w:eastAsia="Calibri" w:hAnsi="Arial" w:cs="Arial"/>
              </w:rPr>
              <w:t>.</w:t>
            </w:r>
          </w:p>
          <w:p w14:paraId="7475DCFE" w14:textId="42500910" w:rsidR="00E62BEE" w:rsidRPr="00DC0C1F" w:rsidRDefault="00E62BEE" w:rsidP="00FF7578">
            <w:pPr>
              <w:spacing w:after="0" w:line="240" w:lineRule="auto"/>
              <w:rPr>
                <w:rFonts w:ascii="Arial" w:eastAsia="Calibri" w:hAnsi="Arial" w:cs="Arial"/>
              </w:rPr>
            </w:pPr>
          </w:p>
        </w:tc>
      </w:tr>
      <w:tr w:rsidR="00FF7578" w:rsidRPr="00DC0C1F" w14:paraId="29A63F31"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hideMark/>
          </w:tcPr>
          <w:p w14:paraId="1F6FEF21" w14:textId="77777777" w:rsidR="00256312" w:rsidRDefault="00256312" w:rsidP="00FF7578">
            <w:pPr>
              <w:spacing w:after="0" w:line="240" w:lineRule="auto"/>
              <w:rPr>
                <w:rFonts w:ascii="Arial" w:eastAsia="Calibri" w:hAnsi="Arial" w:cs="Arial"/>
              </w:rPr>
            </w:pPr>
          </w:p>
          <w:p w14:paraId="1E868707" w14:textId="77777777" w:rsidR="00FF7578" w:rsidRDefault="00FF7578" w:rsidP="00FF7578">
            <w:pPr>
              <w:spacing w:after="0" w:line="240" w:lineRule="auto"/>
              <w:rPr>
                <w:rFonts w:ascii="Arial" w:eastAsia="Calibri" w:hAnsi="Arial" w:cs="Arial"/>
              </w:rPr>
            </w:pPr>
            <w:r w:rsidRPr="00DC0C1F">
              <w:rPr>
                <w:rFonts w:ascii="Arial" w:eastAsia="Calibri" w:hAnsi="Arial" w:cs="Arial"/>
              </w:rPr>
              <w:t>Relying on batterer intervention programs that do not use court monitoring  to hold batterers accountable for their behavior</w:t>
            </w:r>
            <w:r w:rsidR="00E62BEE">
              <w:rPr>
                <w:rFonts w:ascii="Arial" w:eastAsia="Calibri" w:hAnsi="Arial" w:cs="Arial"/>
              </w:rPr>
              <w:t>.</w:t>
            </w:r>
          </w:p>
          <w:p w14:paraId="28F066D8" w14:textId="11B66D29" w:rsidR="00E62BEE" w:rsidRPr="00DC0C1F" w:rsidRDefault="00E62BEE" w:rsidP="00FF7578">
            <w:pPr>
              <w:spacing w:after="0" w:line="240" w:lineRule="auto"/>
              <w:rPr>
                <w:rFonts w:ascii="Arial" w:eastAsia="Calibri" w:hAnsi="Arial" w:cs="Arial"/>
              </w:rPr>
            </w:pPr>
          </w:p>
        </w:tc>
      </w:tr>
      <w:tr w:rsidR="00FF7578" w:rsidRPr="00DC0C1F" w14:paraId="5F19C849"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hideMark/>
          </w:tcPr>
          <w:p w14:paraId="7B0D33BF" w14:textId="77777777" w:rsidR="00256312" w:rsidRDefault="00256312" w:rsidP="00FF7578">
            <w:pPr>
              <w:spacing w:after="0" w:line="240" w:lineRule="auto"/>
              <w:rPr>
                <w:rFonts w:ascii="Arial" w:eastAsia="Calibri" w:hAnsi="Arial" w:cs="Arial"/>
              </w:rPr>
            </w:pPr>
          </w:p>
          <w:p w14:paraId="59640D96" w14:textId="75BC479D" w:rsidR="00FF7578" w:rsidRDefault="00FF7578" w:rsidP="00FF7578">
            <w:pPr>
              <w:spacing w:after="0" w:line="240" w:lineRule="auto"/>
              <w:rPr>
                <w:rFonts w:ascii="Arial" w:eastAsia="Calibri" w:hAnsi="Arial" w:cs="Arial"/>
              </w:rPr>
            </w:pPr>
            <w:r w:rsidRPr="00DC0C1F">
              <w:rPr>
                <w:rFonts w:ascii="Arial" w:eastAsia="Calibri" w:hAnsi="Arial" w:cs="Arial"/>
              </w:rPr>
              <w:t>Issuance of mutual restraining orders of protection except in cases where both parties file a claim and the court makes detailed findings of fact indicating that both parties acted primarily as aggressors and that neither party acted primarily in self-defense</w:t>
            </w:r>
            <w:r w:rsidR="00E62BEE">
              <w:rPr>
                <w:rFonts w:ascii="Arial" w:eastAsia="Calibri" w:hAnsi="Arial" w:cs="Arial"/>
              </w:rPr>
              <w:t>.</w:t>
            </w:r>
          </w:p>
          <w:p w14:paraId="531445E0" w14:textId="79E52356" w:rsidR="001E54C3" w:rsidRDefault="001E54C3" w:rsidP="00FF7578">
            <w:pPr>
              <w:spacing w:after="0" w:line="240" w:lineRule="auto"/>
              <w:rPr>
                <w:rFonts w:ascii="Arial" w:eastAsia="Calibri" w:hAnsi="Arial" w:cs="Arial"/>
              </w:rPr>
            </w:pPr>
          </w:p>
          <w:p w14:paraId="66899EB7" w14:textId="5813C9C6" w:rsidR="001E54C3" w:rsidRDefault="001965F9" w:rsidP="00FF7578">
            <w:pPr>
              <w:spacing w:after="0" w:line="240" w:lineRule="auto"/>
              <w:rPr>
                <w:rFonts w:ascii="Arial" w:eastAsia="Calibri" w:hAnsi="Arial" w:cs="Arial"/>
              </w:rPr>
            </w:pPr>
            <w:r>
              <w:rPr>
                <w:rFonts w:ascii="Arial" w:eastAsia="Calibri" w:hAnsi="Arial" w:cs="Arial"/>
              </w:rPr>
              <w:t>Mutual orders – any orders that impose requirements on victims/petitioners, without</w:t>
            </w:r>
            <w:r w:rsidR="005F296A">
              <w:rPr>
                <w:rFonts w:ascii="Arial" w:eastAsia="Calibri" w:hAnsi="Arial" w:cs="Arial"/>
              </w:rPr>
              <w:t xml:space="preserve"> a request from the respondent</w:t>
            </w:r>
            <w:r>
              <w:rPr>
                <w:rFonts w:ascii="Arial" w:eastAsia="Calibri" w:hAnsi="Arial" w:cs="Arial"/>
              </w:rPr>
              <w:t xml:space="preserve"> and the requisite findings – may compromise victim safety by penalizing victims and making them reluctant to seek protection.  </w:t>
            </w:r>
            <w:r w:rsidR="005F296A">
              <w:rPr>
                <w:rFonts w:ascii="Arial" w:eastAsia="Calibri" w:hAnsi="Arial" w:cs="Arial"/>
              </w:rPr>
              <w:t>An offender</w:t>
            </w:r>
            <w:r>
              <w:rPr>
                <w:rFonts w:ascii="Arial" w:eastAsia="Calibri" w:hAnsi="Arial" w:cs="Arial"/>
              </w:rPr>
              <w:t xml:space="preserve"> may</w:t>
            </w:r>
            <w:r w:rsidR="005F296A">
              <w:rPr>
                <w:rFonts w:ascii="Arial" w:eastAsia="Calibri" w:hAnsi="Arial" w:cs="Arial"/>
              </w:rPr>
              <w:t xml:space="preserve"> seek an order of protection to retaliate against the victim for reporting the abuse or to control the victim’s actions, or a victim may use violence in self-defense without posing a risk of actual or continuing harm to the offender.  Determining which individual is the primary aggressor and issuing only one order of protection resolves contradictory allegations of domestic violence or dual petitions without jeopardizing victim safety.  </w:t>
            </w:r>
            <w:r w:rsidR="001D6773">
              <w:rPr>
                <w:rFonts w:ascii="Arial" w:eastAsia="Calibri" w:hAnsi="Arial" w:cs="Arial"/>
              </w:rPr>
              <w:t>In addition, imposing requirements on</w:t>
            </w:r>
            <w:r w:rsidR="005F296A">
              <w:rPr>
                <w:rFonts w:ascii="Arial" w:eastAsia="Calibri" w:hAnsi="Arial" w:cs="Arial"/>
              </w:rPr>
              <w:t xml:space="preserve"> petitioner</w:t>
            </w:r>
            <w:r w:rsidR="001D6773">
              <w:rPr>
                <w:rFonts w:ascii="Arial" w:eastAsia="Calibri" w:hAnsi="Arial" w:cs="Arial"/>
              </w:rPr>
              <w:t>s, such as prohibiting the</w:t>
            </w:r>
            <w:r w:rsidR="005F296A">
              <w:rPr>
                <w:rFonts w:ascii="Arial" w:eastAsia="Calibri" w:hAnsi="Arial" w:cs="Arial"/>
              </w:rPr>
              <w:t>m from contacting the respondent or requiring t</w:t>
            </w:r>
            <w:r w:rsidR="001D6773">
              <w:rPr>
                <w:rFonts w:ascii="Arial" w:eastAsia="Calibri" w:hAnsi="Arial" w:cs="Arial"/>
              </w:rPr>
              <w:t>he</w:t>
            </w:r>
            <w:r w:rsidR="005F296A">
              <w:rPr>
                <w:rFonts w:ascii="Arial" w:eastAsia="Calibri" w:hAnsi="Arial" w:cs="Arial"/>
              </w:rPr>
              <w:t xml:space="preserve">m to attend parenting classes as part of the order, </w:t>
            </w:r>
            <w:r w:rsidR="001D6773">
              <w:rPr>
                <w:rFonts w:ascii="Arial" w:eastAsia="Calibri" w:hAnsi="Arial" w:cs="Arial"/>
              </w:rPr>
              <w:t>dilutes the order’s message of offender accountability and may have a chilling effect on victims seeking assistance from the courts or the criminal justice system.</w:t>
            </w:r>
          </w:p>
          <w:p w14:paraId="69D302A8" w14:textId="7D0F9214" w:rsidR="00E62BEE" w:rsidRPr="00DC0C1F" w:rsidRDefault="00E62BEE" w:rsidP="00FF7578">
            <w:pPr>
              <w:spacing w:after="0" w:line="240" w:lineRule="auto"/>
              <w:rPr>
                <w:rFonts w:ascii="Arial" w:eastAsia="Calibri" w:hAnsi="Arial" w:cs="Arial"/>
              </w:rPr>
            </w:pPr>
          </w:p>
        </w:tc>
      </w:tr>
      <w:tr w:rsidR="00FF7578" w:rsidRPr="00DC0C1F" w14:paraId="6B0D9223"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hideMark/>
          </w:tcPr>
          <w:p w14:paraId="04FC0D2E" w14:textId="77777777" w:rsidR="00256312" w:rsidRDefault="00256312" w:rsidP="00FF7578">
            <w:pPr>
              <w:spacing w:after="0" w:line="240" w:lineRule="auto"/>
              <w:rPr>
                <w:rFonts w:ascii="Arial" w:eastAsia="Calibri" w:hAnsi="Arial" w:cs="Arial"/>
              </w:rPr>
            </w:pPr>
          </w:p>
          <w:p w14:paraId="7B258FE1" w14:textId="068705F4" w:rsidR="00FF7578" w:rsidRPr="00DC0C1F" w:rsidRDefault="00FF7578" w:rsidP="00FF7578">
            <w:pPr>
              <w:spacing w:after="0" w:line="240" w:lineRule="auto"/>
              <w:rPr>
                <w:rFonts w:ascii="Arial" w:eastAsia="Calibri" w:hAnsi="Arial" w:cs="Arial"/>
              </w:rPr>
            </w:pPr>
            <w:r w:rsidRPr="00DC0C1F">
              <w:rPr>
                <w:rFonts w:ascii="Arial" w:eastAsia="Calibri" w:hAnsi="Arial" w:cs="Arial"/>
              </w:rPr>
              <w:t>Requiring that victims bear the costs associated with: (1) the prosecution of any misdemeanor or felony domestic violence, dating violence, sexual assault, or stalking offense; (2) the filing, issuance, registration, modification, enforcement, dismissal, or service of a protection order, or a petition for a protection order, to protect a victim of sexual assault, domestic violence, dating violence, or stalking; (3) the filing of criminal charges against the offender; or (4) the filing, issuance, registration, modification, enforcement, dismissal or service of a warrant, protection order, petition for a protection order, or witness subpoena</w:t>
            </w:r>
          </w:p>
        </w:tc>
      </w:tr>
      <w:tr w:rsidR="00FF7578" w:rsidRPr="00DC0C1F" w14:paraId="2487C75D"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hideMark/>
          </w:tcPr>
          <w:p w14:paraId="3C88C250" w14:textId="77777777" w:rsidR="00256312" w:rsidRDefault="00256312" w:rsidP="00FF7578">
            <w:pPr>
              <w:spacing w:after="0" w:line="240" w:lineRule="auto"/>
              <w:rPr>
                <w:rFonts w:ascii="Arial" w:eastAsia="Calibri" w:hAnsi="Arial" w:cs="Arial"/>
              </w:rPr>
            </w:pPr>
          </w:p>
          <w:p w14:paraId="0A5B1E02" w14:textId="023EC148" w:rsidR="00FF7578" w:rsidRDefault="00FF7578" w:rsidP="00970C54">
            <w:pPr>
              <w:spacing w:after="0" w:line="240" w:lineRule="auto"/>
              <w:rPr>
                <w:rFonts w:ascii="Arial" w:eastAsia="Calibri" w:hAnsi="Arial" w:cs="Arial"/>
              </w:rPr>
            </w:pPr>
            <w:r w:rsidRPr="00DC0C1F">
              <w:rPr>
                <w:rFonts w:ascii="Arial" w:eastAsia="Calibri" w:hAnsi="Arial" w:cs="Arial"/>
              </w:rPr>
              <w:t xml:space="preserve">Policies or practices that discourage accepting cases </w:t>
            </w:r>
            <w:r w:rsidR="00970C54">
              <w:rPr>
                <w:rFonts w:ascii="Arial" w:eastAsia="Calibri" w:hAnsi="Arial" w:cs="Arial"/>
              </w:rPr>
              <w:t>that</w:t>
            </w:r>
            <w:r w:rsidRPr="00DC0C1F">
              <w:rPr>
                <w:rFonts w:ascii="Arial" w:eastAsia="Calibri" w:hAnsi="Arial" w:cs="Arial"/>
              </w:rPr>
              <w:t xml:space="preserve"> have </w:t>
            </w:r>
            <w:r w:rsidR="00970C54">
              <w:rPr>
                <w:rFonts w:ascii="Arial" w:eastAsia="Calibri" w:hAnsi="Arial" w:cs="Arial"/>
              </w:rPr>
              <w:t xml:space="preserve">little or no </w:t>
            </w:r>
            <w:r w:rsidRPr="00DC0C1F">
              <w:rPr>
                <w:rFonts w:ascii="Arial" w:eastAsia="Calibri" w:hAnsi="Arial" w:cs="Arial"/>
              </w:rPr>
              <w:t>physical evidence</w:t>
            </w:r>
            <w:r w:rsidR="00256312">
              <w:rPr>
                <w:rFonts w:ascii="Arial" w:eastAsia="Calibri" w:hAnsi="Arial" w:cs="Arial"/>
              </w:rPr>
              <w:t>.</w:t>
            </w:r>
          </w:p>
          <w:p w14:paraId="426FB27C" w14:textId="77777777" w:rsidR="00837CC5" w:rsidRDefault="00837CC5" w:rsidP="00970C54">
            <w:pPr>
              <w:spacing w:after="0" w:line="240" w:lineRule="auto"/>
              <w:rPr>
                <w:rFonts w:ascii="Arial" w:eastAsia="Calibri" w:hAnsi="Arial" w:cs="Arial"/>
              </w:rPr>
            </w:pPr>
          </w:p>
          <w:p w14:paraId="7C8DE89F" w14:textId="139ABC63" w:rsidR="006F3A59" w:rsidRDefault="006F3A59" w:rsidP="00970C54">
            <w:pPr>
              <w:spacing w:after="0" w:line="240" w:lineRule="auto"/>
              <w:rPr>
                <w:rFonts w:ascii="Arial" w:eastAsia="Calibri" w:hAnsi="Arial" w:cs="Arial"/>
              </w:rPr>
            </w:pPr>
            <w:r>
              <w:rPr>
                <w:rFonts w:ascii="Arial" w:eastAsia="Calibri" w:hAnsi="Arial" w:cs="Arial"/>
              </w:rPr>
              <w:t xml:space="preserve">Sexual assault, domestic violence, dating violence, and stalking generally occur in private settings, are often reported after a delay, and do not always result in obvious physical injury or destruction of property, all of which present challenges in obtaining physical evidence of the crime.  Full and complete investigations and prosecutions of these crimes include the collection and development of corroborative evidence, including a fully developed and documented account of the victim’s experiences and testimony from bystander and expert witnesses.  Policies and practices that allow for acceptance of cases with little or no physical evidence and encourage the use of </w:t>
            </w:r>
            <w:r w:rsidR="00BB3E3F">
              <w:rPr>
                <w:rFonts w:ascii="Arial" w:eastAsia="Calibri" w:hAnsi="Arial" w:cs="Arial"/>
              </w:rPr>
              <w:t xml:space="preserve">other types of </w:t>
            </w:r>
            <w:r>
              <w:rPr>
                <w:rFonts w:ascii="Arial" w:eastAsia="Calibri" w:hAnsi="Arial" w:cs="Arial"/>
              </w:rPr>
              <w:t>corroborative evidence decrease the risk that offenders will not be held accountable for their crimes.</w:t>
            </w:r>
          </w:p>
          <w:p w14:paraId="02AC3C09" w14:textId="09E6F692" w:rsidR="006F3A59" w:rsidRPr="00DC0C1F" w:rsidRDefault="006F3A59" w:rsidP="00970C54">
            <w:pPr>
              <w:spacing w:after="0" w:line="240" w:lineRule="auto"/>
              <w:rPr>
                <w:rFonts w:ascii="Arial" w:eastAsia="Calibri" w:hAnsi="Arial" w:cs="Arial"/>
              </w:rPr>
            </w:pPr>
          </w:p>
        </w:tc>
      </w:tr>
      <w:tr w:rsidR="00FF7578" w:rsidRPr="00DC0C1F" w14:paraId="5133DE35"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hideMark/>
          </w:tcPr>
          <w:p w14:paraId="18EF6153" w14:textId="247F124F" w:rsidR="00256312" w:rsidRDefault="00256312" w:rsidP="00FF7578">
            <w:pPr>
              <w:spacing w:after="0" w:line="240" w:lineRule="auto"/>
              <w:rPr>
                <w:rFonts w:ascii="Arial" w:eastAsia="Calibri" w:hAnsi="Arial" w:cs="Arial"/>
              </w:rPr>
            </w:pPr>
          </w:p>
          <w:p w14:paraId="07F80711" w14:textId="5F7B6887" w:rsidR="00FF7578" w:rsidRPr="00DC0C1F" w:rsidRDefault="00FF7578" w:rsidP="00FF7578">
            <w:pPr>
              <w:spacing w:after="0" w:line="240" w:lineRule="auto"/>
              <w:rPr>
                <w:rFonts w:ascii="Arial" w:eastAsia="Calibri" w:hAnsi="Arial" w:cs="Arial"/>
              </w:rPr>
            </w:pPr>
            <w:r w:rsidRPr="00DC0C1F">
              <w:rPr>
                <w:rFonts w:ascii="Arial" w:eastAsia="Calibri" w:hAnsi="Arial" w:cs="Arial"/>
              </w:rPr>
              <w:t>Refusal to represent victims who are also respondents/defendants</w:t>
            </w:r>
            <w:r w:rsidR="00256312">
              <w:rPr>
                <w:rFonts w:ascii="Arial" w:eastAsia="Calibri" w:hAnsi="Arial" w:cs="Arial"/>
              </w:rPr>
              <w:t xml:space="preserve">. </w:t>
            </w:r>
          </w:p>
        </w:tc>
      </w:tr>
      <w:tr w:rsidR="00FF7578" w:rsidRPr="00DC0C1F" w14:paraId="377EEA75" w14:textId="25BE7D3A"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hideMark/>
          </w:tcPr>
          <w:p w14:paraId="7577CCF6" w14:textId="77777777" w:rsidR="00BD4405" w:rsidRDefault="00BD4405" w:rsidP="00FF7578">
            <w:pPr>
              <w:spacing w:after="0" w:line="240" w:lineRule="auto"/>
              <w:rPr>
                <w:rFonts w:ascii="Arial" w:eastAsia="Calibri" w:hAnsi="Arial" w:cs="Arial"/>
              </w:rPr>
            </w:pPr>
          </w:p>
          <w:p w14:paraId="4DE07896" w14:textId="509B6B7F" w:rsidR="00FF7578" w:rsidRPr="00DC0C1F" w:rsidRDefault="00FF7578" w:rsidP="00FF7578">
            <w:pPr>
              <w:spacing w:after="0" w:line="240" w:lineRule="auto"/>
              <w:rPr>
                <w:rFonts w:ascii="Arial" w:eastAsia="Calibri" w:hAnsi="Arial" w:cs="Arial"/>
              </w:rPr>
            </w:pPr>
            <w:r w:rsidRPr="00DC0C1F">
              <w:rPr>
                <w:rFonts w:ascii="Arial" w:eastAsia="Calibri" w:hAnsi="Arial" w:cs="Arial"/>
              </w:rPr>
              <w:t>Study designs, interventions, recruitment and assignment methods, privacy and confidentiality procedures, and data management and reporting strategies that do not fully account for the safety needs of participants</w:t>
            </w:r>
          </w:p>
        </w:tc>
      </w:tr>
      <w:tr w:rsidR="00FF7578" w:rsidRPr="00DC0C1F" w14:paraId="54818558"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hideMark/>
          </w:tcPr>
          <w:p w14:paraId="3970D541" w14:textId="77777777" w:rsidR="00256312" w:rsidRDefault="00256312" w:rsidP="00FF7578">
            <w:pPr>
              <w:spacing w:after="0" w:line="240" w:lineRule="auto"/>
              <w:rPr>
                <w:rFonts w:ascii="Arial" w:eastAsia="Calibri" w:hAnsi="Arial" w:cs="Arial"/>
              </w:rPr>
            </w:pPr>
          </w:p>
          <w:p w14:paraId="0EBBDA48" w14:textId="77777777" w:rsidR="00FF7578" w:rsidRDefault="00FF7578" w:rsidP="00FF7578">
            <w:pPr>
              <w:spacing w:after="0" w:line="240" w:lineRule="auto"/>
              <w:rPr>
                <w:rFonts w:ascii="Arial" w:eastAsia="Calibri" w:hAnsi="Arial" w:cs="Arial"/>
              </w:rPr>
            </w:pPr>
            <w:r w:rsidRPr="00DC0C1F">
              <w:rPr>
                <w:rFonts w:ascii="Arial" w:eastAsia="Calibri" w:hAnsi="Arial" w:cs="Arial"/>
              </w:rPr>
              <w:t>Policies and procedures that fail to account for the physical safety of victims</w:t>
            </w:r>
            <w:r w:rsidR="00255957">
              <w:rPr>
                <w:rFonts w:ascii="Arial" w:eastAsia="Calibri" w:hAnsi="Arial" w:cs="Arial"/>
              </w:rPr>
              <w:t>.</w:t>
            </w:r>
          </w:p>
          <w:p w14:paraId="3F1F5D6A" w14:textId="77777777" w:rsidR="00255957" w:rsidRDefault="00255957" w:rsidP="00FF7578">
            <w:pPr>
              <w:spacing w:after="0" w:line="240" w:lineRule="auto"/>
              <w:rPr>
                <w:rFonts w:ascii="Arial" w:eastAsia="Calibri" w:hAnsi="Arial" w:cs="Arial"/>
              </w:rPr>
            </w:pPr>
          </w:p>
          <w:p w14:paraId="19E78364" w14:textId="77E5E848" w:rsidR="00255957" w:rsidRDefault="009E3474" w:rsidP="009E3474">
            <w:pPr>
              <w:spacing w:after="0" w:line="240" w:lineRule="auto"/>
              <w:rPr>
                <w:rFonts w:ascii="Arial" w:eastAsia="Calibri" w:hAnsi="Arial" w:cs="Arial"/>
              </w:rPr>
            </w:pPr>
            <w:r w:rsidRPr="009E3474">
              <w:rPr>
                <w:rFonts w:ascii="Arial" w:eastAsia="Calibri" w:hAnsi="Arial" w:cs="Arial"/>
              </w:rPr>
              <w:t xml:space="preserve">Recipients </w:t>
            </w:r>
            <w:r>
              <w:rPr>
                <w:rFonts w:ascii="Arial" w:eastAsia="Calibri" w:hAnsi="Arial" w:cs="Arial"/>
              </w:rPr>
              <w:t xml:space="preserve">must </w:t>
            </w:r>
            <w:r w:rsidRPr="009E3474">
              <w:rPr>
                <w:rFonts w:ascii="Arial" w:eastAsia="Calibri" w:hAnsi="Arial" w:cs="Arial"/>
              </w:rPr>
              <w:t xml:space="preserve">include specific measures to </w:t>
            </w:r>
            <w:r>
              <w:rPr>
                <w:rFonts w:ascii="Arial" w:eastAsia="Calibri" w:hAnsi="Arial" w:cs="Arial"/>
              </w:rPr>
              <w:t>ensure victims’ physical safety</w:t>
            </w:r>
            <w:r w:rsidRPr="009E3474">
              <w:rPr>
                <w:rFonts w:ascii="Arial" w:eastAsia="Calibri" w:hAnsi="Arial" w:cs="Arial"/>
              </w:rPr>
              <w:t xml:space="preserve"> in their policies and procedures</w:t>
            </w:r>
            <w:r>
              <w:rPr>
                <w:rFonts w:ascii="Arial" w:eastAsia="Calibri" w:hAnsi="Arial" w:cs="Arial"/>
              </w:rPr>
              <w:t>, tailored to their project’s activities and services</w:t>
            </w:r>
            <w:r w:rsidRPr="009E3474">
              <w:rPr>
                <w:rFonts w:ascii="Arial" w:eastAsia="Calibri" w:hAnsi="Arial" w:cs="Arial"/>
              </w:rPr>
              <w:t xml:space="preserve">.  For example, </w:t>
            </w:r>
            <w:r>
              <w:rPr>
                <w:rFonts w:ascii="Arial" w:eastAsia="Calibri" w:hAnsi="Arial" w:cs="Arial"/>
              </w:rPr>
              <w:t>supervised visitation and exchange projects must</w:t>
            </w:r>
            <w:r w:rsidRPr="009E3474">
              <w:rPr>
                <w:rFonts w:ascii="Arial" w:eastAsia="Calibri" w:hAnsi="Arial" w:cs="Arial"/>
              </w:rPr>
              <w:t xml:space="preserve"> have policies and procedures in place to keep victims safe during visitation and exchange, such as using separate entrances for the custodial parent and </w:t>
            </w:r>
            <w:r>
              <w:rPr>
                <w:rFonts w:ascii="Arial" w:eastAsia="Calibri" w:hAnsi="Arial" w:cs="Arial"/>
              </w:rPr>
              <w:t xml:space="preserve">the </w:t>
            </w:r>
            <w:r w:rsidRPr="009E3474">
              <w:rPr>
                <w:rFonts w:ascii="Arial" w:eastAsia="Calibri" w:hAnsi="Arial" w:cs="Arial"/>
              </w:rPr>
              <w:t>visiting parent and having excha</w:t>
            </w:r>
            <w:r>
              <w:rPr>
                <w:rFonts w:ascii="Arial" w:eastAsia="Calibri" w:hAnsi="Arial" w:cs="Arial"/>
              </w:rPr>
              <w:t>nges take place in public, well-</w:t>
            </w:r>
            <w:r w:rsidRPr="009E3474">
              <w:rPr>
                <w:rFonts w:ascii="Arial" w:eastAsia="Calibri" w:hAnsi="Arial" w:cs="Arial"/>
              </w:rPr>
              <w:t xml:space="preserve">secured locations.  As another example, recipients </w:t>
            </w:r>
            <w:r>
              <w:rPr>
                <w:rFonts w:ascii="Arial" w:eastAsia="Calibri" w:hAnsi="Arial" w:cs="Arial"/>
              </w:rPr>
              <w:t>providing services at their offices could use a post office box as the office’s public address in written materials and on websites.</w:t>
            </w:r>
          </w:p>
          <w:p w14:paraId="1AF56DC9" w14:textId="56EE956E" w:rsidR="009E3474" w:rsidRPr="00DC0C1F" w:rsidRDefault="009E3474" w:rsidP="009E3474">
            <w:pPr>
              <w:spacing w:after="0" w:line="240" w:lineRule="auto"/>
              <w:rPr>
                <w:rFonts w:ascii="Arial" w:eastAsia="Calibri" w:hAnsi="Arial" w:cs="Arial"/>
              </w:rPr>
            </w:pPr>
          </w:p>
        </w:tc>
      </w:tr>
      <w:tr w:rsidR="00FF7578" w:rsidRPr="00DC0C1F" w14:paraId="07746ADF"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tcPr>
          <w:p w14:paraId="4E52DEC4" w14:textId="77777777" w:rsidR="00256312" w:rsidRDefault="00256312" w:rsidP="00606E5A">
            <w:pPr>
              <w:spacing w:after="0" w:line="240" w:lineRule="auto"/>
              <w:rPr>
                <w:rFonts w:ascii="Arial" w:eastAsia="Calibri" w:hAnsi="Arial" w:cs="Arial"/>
              </w:rPr>
            </w:pPr>
          </w:p>
          <w:p w14:paraId="07E56C32" w14:textId="45FB21F7" w:rsidR="00FF7578" w:rsidRPr="00DC0C1F" w:rsidRDefault="00FF7578" w:rsidP="00606E5A">
            <w:pPr>
              <w:spacing w:after="0" w:line="240" w:lineRule="auto"/>
              <w:rPr>
                <w:rFonts w:ascii="Arial" w:eastAsia="Calibri" w:hAnsi="Arial" w:cs="Arial"/>
              </w:rPr>
            </w:pPr>
            <w:r w:rsidRPr="00DC0C1F">
              <w:rPr>
                <w:rFonts w:ascii="Arial" w:eastAsia="Calibri" w:hAnsi="Arial" w:cs="Arial"/>
              </w:rPr>
              <w:t xml:space="preserve">Enforcing or promoting nuisance abatement ordinances, crime-free housing ordinances, or crime-free lease addenda (often associated with crime-free housing programs) that require or encourage the eviction of tenants or residents who may be victims of domestic violence, sexual assault, dating violence or stalking.  </w:t>
            </w:r>
            <w:r w:rsidR="00606E5A">
              <w:rPr>
                <w:rFonts w:ascii="Arial" w:eastAsia="Calibri" w:hAnsi="Arial" w:cs="Arial"/>
              </w:rPr>
              <w:t>(</w:t>
            </w:r>
            <w:r w:rsidRPr="00DC0C1F">
              <w:rPr>
                <w:rFonts w:ascii="Arial" w:eastAsia="Calibri" w:hAnsi="Arial" w:cs="Arial"/>
              </w:rPr>
              <w:t xml:space="preserve">See also the U.S. Department of Housing and Urban Development for </w:t>
            </w:r>
            <w:hyperlink r:id="rId17" w:history="1">
              <w:r w:rsidRPr="00DC0C1F">
                <w:rPr>
                  <w:rFonts w:ascii="Arial" w:eastAsia="Calibri" w:hAnsi="Arial" w:cs="Arial"/>
                  <w:color w:val="0563C1"/>
                  <w:u w:val="single"/>
                </w:rPr>
                <w:t>guidance</w:t>
              </w:r>
            </w:hyperlink>
            <w:r w:rsidRPr="00DC0C1F">
              <w:rPr>
                <w:rFonts w:ascii="Arial" w:eastAsia="Calibri" w:hAnsi="Arial" w:cs="Arial"/>
              </w:rPr>
              <w:t xml:space="preserve"> on how such ordinances and addenda may violate the Fair Housing Act.</w:t>
            </w:r>
            <w:r w:rsidR="00606E5A">
              <w:rPr>
                <w:rFonts w:ascii="Arial" w:eastAsia="Calibri" w:hAnsi="Arial" w:cs="Arial"/>
              </w:rPr>
              <w:t>)</w:t>
            </w:r>
            <w:r w:rsidRPr="00DC0C1F">
              <w:rPr>
                <w:rFonts w:ascii="Arial" w:eastAsia="Calibri" w:hAnsi="Arial" w:cs="Arial"/>
              </w:rPr>
              <w:t xml:space="preserve"> </w:t>
            </w:r>
          </w:p>
        </w:tc>
      </w:tr>
      <w:tr w:rsidR="00FF7578" w:rsidRPr="00DC0C1F" w14:paraId="365F68B0"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tcPr>
          <w:p w14:paraId="3A229BF8" w14:textId="77777777" w:rsidR="00256312" w:rsidRDefault="00256312" w:rsidP="00FF7578">
            <w:pPr>
              <w:spacing w:after="0" w:line="240" w:lineRule="auto"/>
              <w:rPr>
                <w:rFonts w:ascii="Arial" w:eastAsia="Calibri" w:hAnsi="Arial" w:cs="Arial"/>
              </w:rPr>
            </w:pPr>
          </w:p>
          <w:p w14:paraId="1834A30A" w14:textId="55D10A7A" w:rsidR="00FF7578" w:rsidRPr="00DC0C1F" w:rsidRDefault="00FF7578" w:rsidP="00FF7578">
            <w:pPr>
              <w:spacing w:after="0" w:line="240" w:lineRule="auto"/>
              <w:rPr>
                <w:rFonts w:ascii="Arial" w:eastAsia="Calibri" w:hAnsi="Arial" w:cs="Arial"/>
              </w:rPr>
            </w:pPr>
            <w:r w:rsidRPr="00DC0C1F">
              <w:rPr>
                <w:rFonts w:ascii="Arial" w:eastAsia="Calibri" w:hAnsi="Arial" w:cs="Arial"/>
              </w:rPr>
              <w:t xml:space="preserve">Policies or procedures that require testing of sexual assault forensic evidence in cases where the victim obtained a medical forensic exam but has not chosen to participate in the criminal justice system. </w:t>
            </w:r>
          </w:p>
        </w:tc>
      </w:tr>
      <w:tr w:rsidR="00A23FB5" w:rsidRPr="00DC0C1F" w14:paraId="1F517206"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tcPr>
          <w:p w14:paraId="63DCB59E" w14:textId="77777777" w:rsidR="00A23FB5" w:rsidRDefault="00A23FB5" w:rsidP="00FF7578">
            <w:pPr>
              <w:spacing w:after="0" w:line="240" w:lineRule="auto"/>
              <w:rPr>
                <w:rFonts w:ascii="Arial" w:eastAsia="Calibri" w:hAnsi="Arial" w:cs="Arial"/>
              </w:rPr>
            </w:pPr>
          </w:p>
          <w:p w14:paraId="55D7B36B" w14:textId="6D98B714" w:rsidR="00A23FB5" w:rsidRDefault="00A23FB5" w:rsidP="00FF7578">
            <w:pPr>
              <w:spacing w:after="0" w:line="240" w:lineRule="auto"/>
              <w:rPr>
                <w:rFonts w:ascii="Arial" w:eastAsia="Calibri" w:hAnsi="Arial" w:cs="Arial"/>
              </w:rPr>
            </w:pPr>
            <w:r>
              <w:rPr>
                <w:rFonts w:ascii="Arial" w:eastAsia="Calibri" w:hAnsi="Arial" w:cs="Arial"/>
              </w:rPr>
              <w:t xml:space="preserve">Using technology without addressing </w:t>
            </w:r>
            <w:r w:rsidRPr="00A23FB5">
              <w:rPr>
                <w:rFonts w:ascii="Arial" w:eastAsia="Calibri" w:hAnsi="Arial" w:cs="Arial"/>
              </w:rPr>
              <w:t xml:space="preserve">implications for victim confidentiality, safety planning, and the need for informed consent. </w:t>
            </w:r>
            <w:r>
              <w:rPr>
                <w:rFonts w:ascii="Arial" w:eastAsia="Calibri" w:hAnsi="Arial" w:cs="Arial"/>
              </w:rPr>
              <w:t xml:space="preserve"> </w:t>
            </w:r>
            <w:r w:rsidRPr="00A23FB5">
              <w:rPr>
                <w:rFonts w:ascii="Arial" w:eastAsia="Calibri" w:hAnsi="Arial" w:cs="Arial"/>
              </w:rPr>
              <w:t>If applicants are proposing to use any technology (including, but not limited to, security systems, GPS, hotli</w:t>
            </w:r>
            <w:r>
              <w:rPr>
                <w:rFonts w:ascii="Arial" w:eastAsia="Calibri" w:hAnsi="Arial" w:cs="Arial"/>
              </w:rPr>
              <w:t>nes, and databases), they must</w:t>
            </w:r>
            <w:r w:rsidRPr="00A23FB5">
              <w:rPr>
                <w:rFonts w:ascii="Arial" w:eastAsia="Calibri" w:hAnsi="Arial" w:cs="Arial"/>
              </w:rPr>
              <w:t xml:space="preserve"> explain how they plan to address any victim safety concerns that may arise from the use of the technology, such as confidentiality, safety planning, and informed consent.</w:t>
            </w:r>
          </w:p>
          <w:p w14:paraId="633264CA" w14:textId="1798A3FC" w:rsidR="00A23FB5" w:rsidRDefault="00A23FB5" w:rsidP="00FF7578">
            <w:pPr>
              <w:spacing w:after="0" w:line="240" w:lineRule="auto"/>
              <w:rPr>
                <w:rFonts w:ascii="Arial" w:eastAsia="Calibri" w:hAnsi="Arial" w:cs="Arial"/>
              </w:rPr>
            </w:pPr>
          </w:p>
        </w:tc>
      </w:tr>
      <w:tr w:rsidR="00A23FB5" w:rsidRPr="00DC0C1F" w14:paraId="62926399"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tcPr>
          <w:p w14:paraId="48EBCD5A" w14:textId="77777777" w:rsidR="00A23FB5" w:rsidRDefault="00A23FB5" w:rsidP="00FF7578">
            <w:pPr>
              <w:spacing w:after="0" w:line="240" w:lineRule="auto"/>
              <w:rPr>
                <w:rFonts w:ascii="Arial" w:eastAsia="Calibri" w:hAnsi="Arial" w:cs="Arial"/>
              </w:rPr>
            </w:pPr>
          </w:p>
          <w:p w14:paraId="3DF1BE25" w14:textId="5479EB6D" w:rsidR="00BF39B8" w:rsidRDefault="00A23FB5" w:rsidP="00FF7578">
            <w:pPr>
              <w:spacing w:after="0" w:line="240" w:lineRule="auto"/>
              <w:rPr>
                <w:rFonts w:ascii="Arial" w:eastAsia="Calibri" w:hAnsi="Arial" w:cs="Arial"/>
              </w:rPr>
            </w:pPr>
            <w:r>
              <w:rPr>
                <w:rFonts w:ascii="Arial" w:eastAsia="Calibri" w:hAnsi="Arial" w:cs="Arial"/>
              </w:rPr>
              <w:t>Internet publication of registration, issuance, or filing of a petition for a protection order, restraining order, or injunction in either the issuing or enforcing state, tribal, or territorial jurisdiction, if such publication would reveal the identity or location of the party protected by such order.</w:t>
            </w:r>
          </w:p>
          <w:p w14:paraId="6DD013BE" w14:textId="74BF8001" w:rsidR="00A23FB5" w:rsidRDefault="00A23FB5" w:rsidP="00FF7578">
            <w:pPr>
              <w:spacing w:after="0" w:line="240" w:lineRule="auto"/>
              <w:rPr>
                <w:rFonts w:ascii="Arial" w:eastAsia="Calibri" w:hAnsi="Arial" w:cs="Arial"/>
              </w:rPr>
            </w:pPr>
          </w:p>
        </w:tc>
      </w:tr>
      <w:tr w:rsidR="00A23FB5" w:rsidRPr="00DC0C1F" w14:paraId="5AE16220"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tcPr>
          <w:p w14:paraId="3C0C60FE" w14:textId="77777777" w:rsidR="0025502A" w:rsidRDefault="0025502A" w:rsidP="00FF7578">
            <w:pPr>
              <w:spacing w:after="0" w:line="240" w:lineRule="auto"/>
              <w:rPr>
                <w:rFonts w:ascii="Arial" w:eastAsia="Calibri" w:hAnsi="Arial" w:cs="Arial"/>
              </w:rPr>
            </w:pPr>
          </w:p>
          <w:p w14:paraId="51225702" w14:textId="4D07B736" w:rsidR="0025502A" w:rsidRDefault="0025502A" w:rsidP="00FF7578">
            <w:pPr>
              <w:spacing w:after="0" w:line="240" w:lineRule="auto"/>
              <w:rPr>
                <w:rFonts w:ascii="Arial" w:eastAsia="Calibri" w:hAnsi="Arial" w:cs="Arial"/>
              </w:rPr>
            </w:pPr>
            <w:r>
              <w:rPr>
                <w:rFonts w:ascii="Arial" w:eastAsia="Calibri" w:hAnsi="Arial" w:cs="Arial"/>
              </w:rPr>
              <w:t>For supervised visitation projects:</w:t>
            </w:r>
          </w:p>
          <w:p w14:paraId="79BA99D4" w14:textId="77777777" w:rsidR="0025502A" w:rsidRDefault="0025502A" w:rsidP="0025502A">
            <w:pPr>
              <w:pStyle w:val="ListParagraph"/>
              <w:numPr>
                <w:ilvl w:val="0"/>
                <w:numId w:val="20"/>
              </w:numPr>
              <w:spacing w:after="0"/>
              <w:rPr>
                <w:rFonts w:ascii="Arial" w:eastAsia="Calibri" w:hAnsi="Arial" w:cs="Arial"/>
              </w:rPr>
            </w:pPr>
            <w:r>
              <w:rPr>
                <w:rFonts w:ascii="Arial" w:eastAsia="Calibri" w:hAnsi="Arial" w:cs="Arial"/>
              </w:rPr>
              <w:t xml:space="preserve">Failure to </w:t>
            </w:r>
            <w:r w:rsidRPr="0025502A">
              <w:rPr>
                <w:rFonts w:ascii="Arial" w:eastAsia="Calibri" w:hAnsi="Arial" w:cs="Arial"/>
              </w:rPr>
              <w:t xml:space="preserve">align supervised visitation and safe exchange services with the Guiding Principles of the Supervised Visitation Program, which can be found here: </w:t>
            </w:r>
            <w:hyperlink r:id="rId18" w:history="1">
              <w:r w:rsidRPr="0025502A">
                <w:rPr>
                  <w:rStyle w:val="Hyperlink"/>
                  <w:rFonts w:ascii="Arial" w:eastAsia="Calibri" w:hAnsi="Arial" w:cs="Arial"/>
                </w:rPr>
                <w:t>http://www.justice.gov/sites/default/files/ovw/legacy/2008/08/06/guidingprinciples032608.pdf</w:t>
              </w:r>
            </w:hyperlink>
            <w:r>
              <w:rPr>
                <w:rFonts w:ascii="Arial" w:eastAsia="Calibri" w:hAnsi="Arial" w:cs="Arial"/>
              </w:rPr>
              <w:t>.</w:t>
            </w:r>
          </w:p>
          <w:p w14:paraId="4DE0ACA9" w14:textId="77777777" w:rsidR="0025502A" w:rsidRDefault="0025502A" w:rsidP="0025502A">
            <w:pPr>
              <w:pStyle w:val="ListParagraph"/>
              <w:numPr>
                <w:ilvl w:val="0"/>
                <w:numId w:val="20"/>
              </w:numPr>
              <w:spacing w:after="0"/>
              <w:rPr>
                <w:rFonts w:ascii="Arial" w:eastAsia="Calibri" w:hAnsi="Arial" w:cs="Arial"/>
              </w:rPr>
            </w:pPr>
            <w:r w:rsidRPr="0025502A">
              <w:rPr>
                <w:rFonts w:ascii="Arial" w:eastAsia="Calibri" w:hAnsi="Arial" w:cs="Arial"/>
              </w:rPr>
              <w:t>Charging fees to either parent for OVW-funded supervised visitation and exchange services</w:t>
            </w:r>
            <w:r>
              <w:rPr>
                <w:rFonts w:ascii="Arial" w:eastAsia="Calibri" w:hAnsi="Arial" w:cs="Arial"/>
              </w:rPr>
              <w:t>.</w:t>
            </w:r>
          </w:p>
          <w:p w14:paraId="720B7315" w14:textId="77777777" w:rsidR="0025502A" w:rsidRDefault="0025502A" w:rsidP="0025502A">
            <w:pPr>
              <w:pStyle w:val="ListParagraph"/>
              <w:numPr>
                <w:ilvl w:val="0"/>
                <w:numId w:val="20"/>
              </w:numPr>
              <w:spacing w:after="0"/>
              <w:rPr>
                <w:rFonts w:ascii="Arial" w:eastAsia="Calibri" w:hAnsi="Arial" w:cs="Arial"/>
              </w:rPr>
            </w:pPr>
            <w:r w:rsidRPr="0025502A">
              <w:rPr>
                <w:rFonts w:ascii="Arial" w:eastAsia="Calibri" w:hAnsi="Arial" w:cs="Arial"/>
              </w:rPr>
              <w:t>Providing visitation or exchange services that do not account for the safety of adult victims</w:t>
            </w:r>
            <w:r>
              <w:rPr>
                <w:rFonts w:ascii="Arial" w:eastAsia="Calibri" w:hAnsi="Arial" w:cs="Arial"/>
              </w:rPr>
              <w:t>.</w:t>
            </w:r>
          </w:p>
          <w:p w14:paraId="5A0A96A0" w14:textId="77777777" w:rsidR="0025502A" w:rsidRDefault="0025502A" w:rsidP="0025502A">
            <w:pPr>
              <w:pStyle w:val="ListParagraph"/>
              <w:numPr>
                <w:ilvl w:val="0"/>
                <w:numId w:val="20"/>
              </w:numPr>
              <w:spacing w:after="0"/>
              <w:rPr>
                <w:rFonts w:ascii="Arial" w:eastAsia="Calibri" w:hAnsi="Arial" w:cs="Arial"/>
              </w:rPr>
            </w:pPr>
            <w:r w:rsidRPr="0025502A">
              <w:rPr>
                <w:rFonts w:ascii="Arial" w:eastAsia="Calibri" w:hAnsi="Arial" w:cs="Arial"/>
              </w:rPr>
              <w:t>Requiring a court order to access visitation and/or exchange services</w:t>
            </w:r>
            <w:r>
              <w:rPr>
                <w:rFonts w:ascii="Arial" w:eastAsia="Calibri" w:hAnsi="Arial" w:cs="Arial"/>
              </w:rPr>
              <w:t>.</w:t>
            </w:r>
          </w:p>
          <w:p w14:paraId="6C61280F" w14:textId="77777777" w:rsidR="0025502A" w:rsidRDefault="0025502A" w:rsidP="0025502A">
            <w:pPr>
              <w:pStyle w:val="ListParagraph"/>
              <w:numPr>
                <w:ilvl w:val="0"/>
                <w:numId w:val="20"/>
              </w:numPr>
              <w:spacing w:after="0"/>
              <w:rPr>
                <w:rFonts w:ascii="Arial" w:eastAsia="Calibri" w:hAnsi="Arial" w:cs="Arial"/>
              </w:rPr>
            </w:pPr>
            <w:r w:rsidRPr="0025502A">
              <w:rPr>
                <w:rFonts w:ascii="Arial" w:eastAsia="Calibri" w:hAnsi="Arial" w:cs="Arial"/>
              </w:rPr>
              <w:t>Providing custody evaluations or court reports based on subjective information and opinions of center staff and volunteers</w:t>
            </w:r>
            <w:r>
              <w:rPr>
                <w:rFonts w:ascii="Arial" w:eastAsia="Calibri" w:hAnsi="Arial" w:cs="Arial"/>
              </w:rPr>
              <w:t>.</w:t>
            </w:r>
          </w:p>
          <w:p w14:paraId="67023613" w14:textId="02CC22D6" w:rsidR="0025502A" w:rsidRPr="0025502A" w:rsidRDefault="0025502A" w:rsidP="0025502A">
            <w:pPr>
              <w:spacing w:after="0"/>
              <w:rPr>
                <w:rFonts w:ascii="Arial" w:eastAsia="Calibri" w:hAnsi="Arial" w:cs="Arial"/>
              </w:rPr>
            </w:pPr>
          </w:p>
        </w:tc>
      </w:tr>
      <w:tr w:rsidR="00A23FB5" w:rsidRPr="00DC0C1F" w14:paraId="3D9428F3" w14:textId="77777777" w:rsidTr="00464DB2">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8280" w:type="dxa"/>
            <w:tcMar>
              <w:top w:w="0" w:type="dxa"/>
              <w:left w:w="108" w:type="dxa"/>
              <w:bottom w:w="0" w:type="dxa"/>
              <w:right w:w="108" w:type="dxa"/>
            </w:tcMar>
          </w:tcPr>
          <w:p w14:paraId="70AE2BA8" w14:textId="77777777" w:rsidR="00A23FB5" w:rsidRDefault="00A23FB5" w:rsidP="00FF7578">
            <w:pPr>
              <w:spacing w:after="0" w:line="240" w:lineRule="auto"/>
              <w:rPr>
                <w:rFonts w:ascii="Arial" w:eastAsia="Calibri" w:hAnsi="Arial" w:cs="Arial"/>
              </w:rPr>
            </w:pPr>
          </w:p>
          <w:p w14:paraId="7F194B2B" w14:textId="27B73A8F" w:rsidR="00A23FB5" w:rsidRDefault="00A23FB5" w:rsidP="00FF7578">
            <w:pPr>
              <w:spacing w:after="0" w:line="240" w:lineRule="auto"/>
              <w:rPr>
                <w:rFonts w:ascii="Arial" w:eastAsia="Calibri" w:hAnsi="Arial" w:cs="Arial"/>
              </w:rPr>
            </w:pPr>
            <w:r>
              <w:rPr>
                <w:rFonts w:ascii="Arial" w:eastAsia="Calibri" w:hAnsi="Arial" w:cs="Arial"/>
              </w:rPr>
              <w:t>In child- or youth-focused projects, failing to develop policies addressing confidentiality, parental involvement/consent, mandatory reporting, and working with other ancillary services providers.</w:t>
            </w:r>
          </w:p>
          <w:p w14:paraId="61560F41" w14:textId="5DE0408D" w:rsidR="00A23FB5" w:rsidRDefault="00A23FB5" w:rsidP="00FF7578">
            <w:pPr>
              <w:spacing w:after="0" w:line="240" w:lineRule="auto"/>
              <w:rPr>
                <w:rFonts w:ascii="Arial" w:eastAsia="Calibri" w:hAnsi="Arial" w:cs="Arial"/>
              </w:rPr>
            </w:pPr>
          </w:p>
        </w:tc>
      </w:tr>
    </w:tbl>
    <w:p w14:paraId="062A7E17" w14:textId="37F25D16" w:rsidR="00626EC5" w:rsidRPr="00DC0C1F" w:rsidRDefault="00626EC5" w:rsidP="00A557DB">
      <w:pPr>
        <w:spacing w:line="240" w:lineRule="auto"/>
        <w:rPr>
          <w:rFonts w:ascii="Arial" w:hAnsi="Arial" w:cs="Arial"/>
        </w:rPr>
      </w:pPr>
      <w:bookmarkStart w:id="1" w:name="_Toc430959303"/>
      <w:bookmarkStart w:id="2" w:name="_Toc430959305"/>
      <w:r w:rsidRPr="00DC0C1F">
        <w:rPr>
          <w:rFonts w:ascii="Arial" w:hAnsi="Arial" w:cs="Arial"/>
        </w:rPr>
        <w:t xml:space="preserve">. </w:t>
      </w:r>
      <w:bookmarkStart w:id="3" w:name="_Registration"/>
      <w:bookmarkEnd w:id="1"/>
      <w:bookmarkEnd w:id="3"/>
    </w:p>
    <w:p w14:paraId="163C5941" w14:textId="00F3CA85" w:rsidR="0026712D" w:rsidRPr="00464DB2" w:rsidRDefault="00C61750" w:rsidP="00A557DB">
      <w:pPr>
        <w:pStyle w:val="Style1"/>
        <w:spacing w:line="240" w:lineRule="auto"/>
        <w:rPr>
          <w:sz w:val="28"/>
          <w:szCs w:val="28"/>
        </w:rPr>
      </w:pPr>
      <w:bookmarkStart w:id="4" w:name="_Experiencing_Unforeseeable_Technica"/>
      <w:bookmarkEnd w:id="2"/>
      <w:bookmarkEnd w:id="4"/>
      <w:r w:rsidRPr="00464DB2">
        <w:rPr>
          <w:sz w:val="28"/>
          <w:szCs w:val="28"/>
        </w:rPr>
        <w:t>Post-Award</w:t>
      </w:r>
      <w:r w:rsidRPr="00464DB2">
        <w:rPr>
          <w:spacing w:val="-15"/>
          <w:sz w:val="28"/>
          <w:szCs w:val="28"/>
        </w:rPr>
        <w:t xml:space="preserve"> </w:t>
      </w:r>
      <w:r w:rsidRPr="00464DB2">
        <w:rPr>
          <w:sz w:val="28"/>
          <w:szCs w:val="28"/>
        </w:rPr>
        <w:t>Requirements</w:t>
      </w:r>
      <w:r w:rsidRPr="00464DB2">
        <w:rPr>
          <w:spacing w:val="-14"/>
          <w:sz w:val="28"/>
          <w:szCs w:val="28"/>
        </w:rPr>
        <w:t xml:space="preserve"> </w:t>
      </w:r>
      <w:r w:rsidRPr="00464DB2">
        <w:rPr>
          <w:sz w:val="28"/>
          <w:szCs w:val="28"/>
        </w:rPr>
        <w:t>for</w:t>
      </w:r>
      <w:r w:rsidRPr="00464DB2">
        <w:rPr>
          <w:spacing w:val="-12"/>
          <w:sz w:val="28"/>
          <w:szCs w:val="28"/>
        </w:rPr>
        <w:t xml:space="preserve"> </w:t>
      </w:r>
      <w:r w:rsidR="0046465F">
        <w:rPr>
          <w:sz w:val="28"/>
          <w:szCs w:val="28"/>
        </w:rPr>
        <w:t>A</w:t>
      </w:r>
      <w:r w:rsidRPr="00464DB2">
        <w:rPr>
          <w:sz w:val="28"/>
          <w:szCs w:val="28"/>
        </w:rPr>
        <w:t>ll</w:t>
      </w:r>
      <w:r w:rsidRPr="00464DB2">
        <w:rPr>
          <w:spacing w:val="-15"/>
          <w:sz w:val="28"/>
          <w:szCs w:val="28"/>
        </w:rPr>
        <w:t xml:space="preserve"> </w:t>
      </w:r>
      <w:r w:rsidRPr="00464DB2">
        <w:rPr>
          <w:sz w:val="28"/>
          <w:szCs w:val="28"/>
        </w:rPr>
        <w:t>Federal</w:t>
      </w:r>
      <w:r w:rsidRPr="00464DB2">
        <w:rPr>
          <w:spacing w:val="-14"/>
          <w:sz w:val="28"/>
          <w:szCs w:val="28"/>
        </w:rPr>
        <w:t xml:space="preserve"> </w:t>
      </w:r>
      <w:r w:rsidRPr="00464DB2">
        <w:rPr>
          <w:sz w:val="28"/>
          <w:szCs w:val="28"/>
        </w:rPr>
        <w:t>Grant</w:t>
      </w:r>
      <w:r w:rsidRPr="00464DB2">
        <w:rPr>
          <w:spacing w:val="-15"/>
          <w:sz w:val="28"/>
          <w:szCs w:val="28"/>
        </w:rPr>
        <w:t xml:space="preserve"> </w:t>
      </w:r>
      <w:r w:rsidRPr="00464DB2">
        <w:rPr>
          <w:sz w:val="28"/>
          <w:szCs w:val="28"/>
        </w:rPr>
        <w:t>Recipients</w:t>
      </w:r>
    </w:p>
    <w:p w14:paraId="2438CA5D" w14:textId="3CBFB3B7" w:rsidR="00741A7E" w:rsidRPr="00DC0C1F" w:rsidRDefault="00741A7E" w:rsidP="00A557DB">
      <w:pPr>
        <w:pStyle w:val="BodyText"/>
        <w:spacing w:line="240" w:lineRule="auto"/>
        <w:ind w:left="0" w:right="176"/>
        <w:rPr>
          <w:rFonts w:cs="Arial"/>
        </w:rPr>
      </w:pPr>
      <w:r w:rsidRPr="00DC0C1F">
        <w:rPr>
          <w:rFonts w:cs="Arial"/>
          <w:spacing w:val="-1"/>
        </w:rPr>
        <w:t>All OVW award recipients must comply</w:t>
      </w:r>
      <w:r w:rsidR="00E118D0" w:rsidRPr="00DC0C1F">
        <w:rPr>
          <w:rFonts w:cs="Arial"/>
          <w:spacing w:val="-1"/>
        </w:rPr>
        <w:t xml:space="preserve"> </w:t>
      </w:r>
      <w:r w:rsidRPr="00DC0C1F">
        <w:rPr>
          <w:rFonts w:cs="Arial"/>
          <w:spacing w:val="-1"/>
        </w:rPr>
        <w:t>with the requirements</w:t>
      </w:r>
      <w:r w:rsidR="005217D1">
        <w:rPr>
          <w:rFonts w:cs="Arial"/>
          <w:spacing w:val="-1"/>
        </w:rPr>
        <w:t xml:space="preserve"> below.  </w:t>
      </w:r>
      <w:r w:rsidR="0046113A">
        <w:rPr>
          <w:rFonts w:cs="Arial"/>
          <w:spacing w:val="-1"/>
        </w:rPr>
        <w:t>In addition, t</w:t>
      </w:r>
      <w:r w:rsidR="00644ED9">
        <w:rPr>
          <w:rFonts w:cs="Arial"/>
          <w:spacing w:val="-1"/>
        </w:rPr>
        <w:t xml:space="preserve">he general terms and conditions </w:t>
      </w:r>
      <w:r w:rsidR="0046113A">
        <w:rPr>
          <w:rFonts w:cs="Arial"/>
          <w:spacing w:val="-1"/>
        </w:rPr>
        <w:t xml:space="preserve">applicable to all OVW grants and cooperative agreements are available at </w:t>
      </w:r>
      <w:hyperlink r:id="rId19" w:history="1">
        <w:r w:rsidR="0046113A" w:rsidRPr="00582442">
          <w:rPr>
            <w:rStyle w:val="Hyperlink"/>
            <w:rFonts w:cs="Arial"/>
            <w:spacing w:val="-1"/>
          </w:rPr>
          <w:t>https://www.justice.gov/ovw/award-conditions</w:t>
        </w:r>
      </w:hyperlink>
      <w:r w:rsidR="0046113A">
        <w:rPr>
          <w:rFonts w:cs="Arial"/>
          <w:spacing w:val="-1"/>
        </w:rPr>
        <w:t xml:space="preserve">.  </w:t>
      </w:r>
      <w:r w:rsidRPr="00DC0C1F">
        <w:rPr>
          <w:rFonts w:cs="Arial"/>
          <w:spacing w:val="-1"/>
        </w:rPr>
        <w:t xml:space="preserve"> </w:t>
      </w:r>
    </w:p>
    <w:p w14:paraId="4F98D546" w14:textId="77777777" w:rsidR="00371F35" w:rsidRDefault="00371F35" w:rsidP="00DC0C1F">
      <w:pPr>
        <w:pStyle w:val="Style1"/>
        <w:spacing w:after="0" w:line="240" w:lineRule="auto"/>
      </w:pPr>
    </w:p>
    <w:p w14:paraId="353ACDA0" w14:textId="77777777" w:rsidR="0026712D" w:rsidRPr="00DC0C1F" w:rsidRDefault="00C61750" w:rsidP="00371F35">
      <w:pPr>
        <w:pStyle w:val="Style1"/>
        <w:spacing w:line="240" w:lineRule="auto"/>
      </w:pPr>
      <w:r w:rsidRPr="00DC0C1F">
        <w:t>Violence</w:t>
      </w:r>
      <w:r w:rsidRPr="00DC0C1F">
        <w:rPr>
          <w:spacing w:val="3"/>
        </w:rPr>
        <w:t xml:space="preserve"> </w:t>
      </w:r>
      <w:r w:rsidRPr="00DC0C1F">
        <w:rPr>
          <w:spacing w:val="-2"/>
        </w:rPr>
        <w:t>Against</w:t>
      </w:r>
      <w:r w:rsidRPr="00DC0C1F">
        <w:rPr>
          <w:spacing w:val="1"/>
        </w:rPr>
        <w:t xml:space="preserve"> </w:t>
      </w:r>
      <w:r w:rsidRPr="00DC0C1F">
        <w:t>Women</w:t>
      </w:r>
      <w:r w:rsidRPr="00DC0C1F">
        <w:rPr>
          <w:spacing w:val="2"/>
        </w:rPr>
        <w:t xml:space="preserve"> </w:t>
      </w:r>
      <w:r w:rsidRPr="00DC0C1F">
        <w:rPr>
          <w:spacing w:val="-2"/>
        </w:rPr>
        <w:t>Act</w:t>
      </w:r>
      <w:r w:rsidRPr="00DC0C1F">
        <w:rPr>
          <w:spacing w:val="1"/>
        </w:rPr>
        <w:t xml:space="preserve"> </w:t>
      </w:r>
      <w:r w:rsidRPr="00DC0C1F">
        <w:t>Non-Discrimination Provision</w:t>
      </w:r>
    </w:p>
    <w:p w14:paraId="2BEF3BE2" w14:textId="46C57F2D" w:rsidR="00571DE3" w:rsidRPr="00DC0C1F" w:rsidRDefault="00316DE3" w:rsidP="00A557DB">
      <w:pPr>
        <w:pStyle w:val="BodyText"/>
        <w:spacing w:line="240" w:lineRule="auto"/>
        <w:ind w:left="0" w:right="176"/>
        <w:rPr>
          <w:rFonts w:cs="Arial"/>
        </w:rPr>
      </w:pPr>
      <w:r w:rsidRPr="00DC0C1F">
        <w:rPr>
          <w:rFonts w:cs="Arial"/>
        </w:rPr>
        <w:t>The Violence Against Women Reauthorization Act of 2013 added a civil rights provision that applies to all OVW grants</w:t>
      </w:r>
      <w:r w:rsidR="00066827">
        <w:rPr>
          <w:rFonts w:cs="Arial"/>
        </w:rPr>
        <w:t xml:space="preserve"> (34 U.S.C. § 12291(b)(13))</w:t>
      </w:r>
      <w:r w:rsidRPr="00DC0C1F">
        <w:rPr>
          <w:rFonts w:cs="Arial"/>
        </w:rPr>
        <w:t xml:space="preserve">. </w:t>
      </w:r>
      <w:r w:rsidR="008D4E19">
        <w:rPr>
          <w:rFonts w:cs="Arial"/>
        </w:rPr>
        <w:t xml:space="preserve"> </w:t>
      </w:r>
      <w:r w:rsidRPr="00DC0C1F">
        <w:rPr>
          <w:rFonts w:cs="Arial"/>
        </w:rPr>
        <w:t xml:space="preserve">This provision prohibits OVW grantees from excluding, denying benefits to, or discriminating against any person on the basis of actual or perceived race, color, religion, national origin, sex, gender identity, sexual orientation, or disability in any program or activity funded in whole or in part by OVW. </w:t>
      </w:r>
      <w:r w:rsidR="008D4E19">
        <w:rPr>
          <w:rFonts w:cs="Arial"/>
        </w:rPr>
        <w:t xml:space="preserve"> </w:t>
      </w:r>
      <w:r w:rsidRPr="00DC0C1F">
        <w:rPr>
          <w:rFonts w:cs="Arial"/>
        </w:rPr>
        <w:t xml:space="preserve">For more information on this prohibition, see </w:t>
      </w:r>
      <w:hyperlink r:id="rId20" w:history="1">
        <w:r w:rsidR="000142FC" w:rsidRPr="00DC0C1F">
          <w:rPr>
            <w:rStyle w:val="Hyperlink"/>
            <w:rFonts w:cs="Arial"/>
          </w:rPr>
          <w:t>http://www.justice.gov/ovw/docs/faqs-ngc-vawa.pdf</w:t>
        </w:r>
      </w:hyperlink>
      <w:r w:rsidRPr="00DC0C1F">
        <w:rPr>
          <w:rFonts w:cs="Arial"/>
        </w:rPr>
        <w:t xml:space="preserve">. </w:t>
      </w:r>
    </w:p>
    <w:p w14:paraId="13D90EE4" w14:textId="77777777" w:rsidR="003C5643" w:rsidRPr="00DC0C1F" w:rsidRDefault="003C5643" w:rsidP="00371F35">
      <w:pPr>
        <w:pStyle w:val="Style1"/>
        <w:spacing w:line="240" w:lineRule="auto"/>
        <w:rPr>
          <w:b w:val="0"/>
        </w:rPr>
      </w:pPr>
      <w:r w:rsidRPr="00DC0C1F">
        <w:t>Civil</w:t>
      </w:r>
      <w:r w:rsidRPr="00DC0C1F">
        <w:rPr>
          <w:spacing w:val="2"/>
        </w:rPr>
        <w:t xml:space="preserve"> </w:t>
      </w:r>
      <w:r w:rsidRPr="00DC0C1F">
        <w:t>Rights Compliance</w:t>
      </w:r>
    </w:p>
    <w:p w14:paraId="091D06BD" w14:textId="7C96121B" w:rsidR="003C5643" w:rsidRPr="00DC0C1F" w:rsidRDefault="003C5643" w:rsidP="00A557DB">
      <w:pPr>
        <w:pStyle w:val="BodyText"/>
        <w:spacing w:line="240" w:lineRule="auto"/>
        <w:ind w:left="0" w:right="176"/>
        <w:rPr>
          <w:rFonts w:cs="Arial"/>
        </w:rPr>
      </w:pPr>
      <w:r w:rsidRPr="00DC0C1F">
        <w:rPr>
          <w:rFonts w:cs="Arial"/>
          <w:spacing w:val="-1"/>
        </w:rPr>
        <w:t>As</w:t>
      </w:r>
      <w:r w:rsidRPr="00DC0C1F">
        <w:rPr>
          <w:rFonts w:cs="Arial"/>
          <w:spacing w:val="1"/>
        </w:rPr>
        <w:t xml:space="preserve"> </w:t>
      </w:r>
      <w:r w:rsidRPr="00DC0C1F">
        <w:rPr>
          <w:rFonts w:cs="Arial"/>
        </w:rPr>
        <w:t xml:space="preserve">a </w:t>
      </w:r>
      <w:r w:rsidRPr="00DC0C1F">
        <w:rPr>
          <w:rFonts w:cs="Arial"/>
          <w:spacing w:val="-1"/>
        </w:rPr>
        <w:t>condition</w:t>
      </w:r>
      <w:r w:rsidRPr="00DC0C1F">
        <w:rPr>
          <w:rFonts w:cs="Arial"/>
          <w:spacing w:val="-5"/>
        </w:rPr>
        <w:t xml:space="preserve"> </w:t>
      </w:r>
      <w:r w:rsidRPr="00DC0C1F">
        <w:rPr>
          <w:rFonts w:cs="Arial"/>
        </w:rPr>
        <w:t>for</w:t>
      </w:r>
      <w:r w:rsidRPr="00DC0C1F">
        <w:rPr>
          <w:rFonts w:cs="Arial"/>
          <w:spacing w:val="-1"/>
        </w:rPr>
        <w:t xml:space="preserve"> receiving</w:t>
      </w:r>
      <w:r w:rsidRPr="00DC0C1F">
        <w:rPr>
          <w:rFonts w:cs="Arial"/>
          <w:spacing w:val="-2"/>
        </w:rPr>
        <w:t xml:space="preserve"> </w:t>
      </w:r>
      <w:r w:rsidRPr="00DC0C1F">
        <w:rPr>
          <w:rFonts w:cs="Arial"/>
          <w:spacing w:val="-1"/>
        </w:rPr>
        <w:t>funding</w:t>
      </w:r>
      <w:r w:rsidRPr="00DC0C1F">
        <w:rPr>
          <w:rFonts w:cs="Arial"/>
        </w:rPr>
        <w:t xml:space="preserve"> </w:t>
      </w:r>
      <w:r w:rsidRPr="00DC0C1F">
        <w:rPr>
          <w:rFonts w:cs="Arial"/>
          <w:spacing w:val="-1"/>
        </w:rPr>
        <w:t>from</w:t>
      </w:r>
      <w:r w:rsidRPr="00DC0C1F">
        <w:rPr>
          <w:rFonts w:cs="Arial"/>
          <w:spacing w:val="2"/>
        </w:rPr>
        <w:t xml:space="preserve"> </w:t>
      </w:r>
      <w:r w:rsidRPr="00DC0C1F">
        <w:rPr>
          <w:rFonts w:cs="Arial"/>
          <w:spacing w:val="-1"/>
        </w:rPr>
        <w:t>OVW,</w:t>
      </w:r>
      <w:r w:rsidRPr="00DC0C1F">
        <w:rPr>
          <w:rFonts w:cs="Arial"/>
          <w:spacing w:val="-3"/>
        </w:rPr>
        <w:t xml:space="preserve"> </w:t>
      </w:r>
      <w:r w:rsidRPr="00DC0C1F">
        <w:rPr>
          <w:rFonts w:cs="Arial"/>
          <w:spacing w:val="-1"/>
        </w:rPr>
        <w:t>recipients</w:t>
      </w:r>
      <w:r w:rsidRPr="00DC0C1F">
        <w:rPr>
          <w:rFonts w:cs="Arial"/>
          <w:spacing w:val="1"/>
        </w:rPr>
        <w:t xml:space="preserve"> </w:t>
      </w:r>
      <w:r w:rsidRPr="00DC0C1F">
        <w:rPr>
          <w:rFonts w:cs="Arial"/>
          <w:spacing w:val="-1"/>
        </w:rPr>
        <w:t>must comply</w:t>
      </w:r>
      <w:r w:rsidRPr="00DC0C1F">
        <w:rPr>
          <w:rFonts w:cs="Arial"/>
          <w:spacing w:val="-2"/>
        </w:rPr>
        <w:t xml:space="preserve"> with</w:t>
      </w:r>
      <w:r w:rsidRPr="00DC0C1F">
        <w:rPr>
          <w:rFonts w:cs="Arial"/>
        </w:rPr>
        <w:t xml:space="preserve"> </w:t>
      </w:r>
      <w:r w:rsidRPr="00DC0C1F">
        <w:rPr>
          <w:rFonts w:cs="Arial"/>
          <w:spacing w:val="-1"/>
        </w:rPr>
        <w:t xml:space="preserve">applicable </w:t>
      </w:r>
      <w:r w:rsidRPr="00DC0C1F">
        <w:rPr>
          <w:rFonts w:cs="Arial"/>
        </w:rPr>
        <w:t>federal</w:t>
      </w:r>
      <w:r w:rsidRPr="00DC0C1F">
        <w:rPr>
          <w:rFonts w:cs="Arial"/>
          <w:spacing w:val="69"/>
        </w:rPr>
        <w:t xml:space="preserve"> </w:t>
      </w:r>
      <w:r w:rsidRPr="00DC0C1F">
        <w:rPr>
          <w:rFonts w:cs="Arial"/>
          <w:spacing w:val="-1"/>
        </w:rPr>
        <w:t>civil</w:t>
      </w:r>
      <w:r w:rsidRPr="00DC0C1F">
        <w:rPr>
          <w:rFonts w:cs="Arial"/>
        </w:rPr>
        <w:t xml:space="preserve"> </w:t>
      </w:r>
      <w:r w:rsidRPr="00DC0C1F">
        <w:rPr>
          <w:rFonts w:cs="Arial"/>
          <w:spacing w:val="-1"/>
        </w:rPr>
        <w:t>rights</w:t>
      </w:r>
      <w:r w:rsidRPr="00DC0C1F">
        <w:rPr>
          <w:rFonts w:cs="Arial"/>
          <w:spacing w:val="1"/>
        </w:rPr>
        <w:t xml:space="preserve"> </w:t>
      </w:r>
      <w:r w:rsidRPr="00DC0C1F">
        <w:rPr>
          <w:rFonts w:cs="Arial"/>
          <w:spacing w:val="-2"/>
        </w:rPr>
        <w:t>laws,</w:t>
      </w:r>
      <w:r w:rsidRPr="00DC0C1F">
        <w:rPr>
          <w:rFonts w:cs="Arial"/>
          <w:spacing w:val="2"/>
        </w:rPr>
        <w:t xml:space="preserve"> </w:t>
      </w:r>
      <w:r w:rsidRPr="00DC0C1F">
        <w:rPr>
          <w:rFonts w:cs="Arial"/>
          <w:spacing w:val="-1"/>
        </w:rPr>
        <w:t>including</w:t>
      </w:r>
      <w:r w:rsidRPr="00DC0C1F">
        <w:rPr>
          <w:rFonts w:cs="Arial"/>
          <w:spacing w:val="-2"/>
        </w:rPr>
        <w:t xml:space="preserve"> </w:t>
      </w:r>
      <w:r w:rsidRPr="00DC0C1F">
        <w:rPr>
          <w:rFonts w:cs="Arial"/>
          <w:spacing w:val="-1"/>
        </w:rPr>
        <w:t>Title</w:t>
      </w:r>
      <w:r w:rsidRPr="00DC0C1F">
        <w:rPr>
          <w:rFonts w:cs="Arial"/>
        </w:rPr>
        <w:t xml:space="preserve"> VI</w:t>
      </w:r>
      <w:r w:rsidRPr="00DC0C1F">
        <w:rPr>
          <w:rFonts w:cs="Arial"/>
          <w:spacing w:val="-1"/>
        </w:rPr>
        <w:t xml:space="preserve"> </w:t>
      </w:r>
      <w:r w:rsidRPr="00DC0C1F">
        <w:rPr>
          <w:rFonts w:cs="Arial"/>
          <w:spacing w:val="-2"/>
        </w:rPr>
        <w:t>of</w:t>
      </w:r>
      <w:r w:rsidRPr="00DC0C1F">
        <w:rPr>
          <w:rFonts w:cs="Arial"/>
          <w:spacing w:val="2"/>
        </w:rPr>
        <w:t xml:space="preserve"> </w:t>
      </w:r>
      <w:r w:rsidRPr="00DC0C1F">
        <w:rPr>
          <w:rFonts w:cs="Arial"/>
        </w:rPr>
        <w:t>the</w:t>
      </w:r>
      <w:r w:rsidRPr="00DC0C1F">
        <w:rPr>
          <w:rFonts w:cs="Arial"/>
          <w:spacing w:val="-2"/>
        </w:rPr>
        <w:t xml:space="preserve"> Civil</w:t>
      </w:r>
      <w:r w:rsidRPr="00DC0C1F">
        <w:rPr>
          <w:rFonts w:cs="Arial"/>
        </w:rPr>
        <w:t xml:space="preserve"> </w:t>
      </w:r>
      <w:r w:rsidRPr="00DC0C1F">
        <w:rPr>
          <w:rFonts w:cs="Arial"/>
          <w:spacing w:val="-1"/>
        </w:rPr>
        <w:t>Rights</w:t>
      </w:r>
      <w:r w:rsidRPr="00DC0C1F">
        <w:rPr>
          <w:rFonts w:cs="Arial"/>
          <w:spacing w:val="1"/>
        </w:rPr>
        <w:t xml:space="preserve"> </w:t>
      </w:r>
      <w:r w:rsidRPr="00DC0C1F">
        <w:rPr>
          <w:rFonts w:cs="Arial"/>
          <w:spacing w:val="-2"/>
        </w:rPr>
        <w:t>Act</w:t>
      </w:r>
      <w:r w:rsidRPr="00DC0C1F">
        <w:rPr>
          <w:rFonts w:cs="Arial"/>
          <w:spacing w:val="2"/>
        </w:rPr>
        <w:t xml:space="preserve"> </w:t>
      </w:r>
      <w:r w:rsidRPr="00DC0C1F">
        <w:rPr>
          <w:rFonts w:cs="Arial"/>
          <w:spacing w:val="-2"/>
        </w:rPr>
        <w:t>of</w:t>
      </w:r>
      <w:r w:rsidRPr="00DC0C1F">
        <w:rPr>
          <w:rFonts w:cs="Arial"/>
          <w:spacing w:val="2"/>
        </w:rPr>
        <w:t xml:space="preserve"> </w:t>
      </w:r>
      <w:r w:rsidRPr="00DC0C1F">
        <w:rPr>
          <w:rFonts w:cs="Arial"/>
          <w:spacing w:val="-1"/>
        </w:rPr>
        <w:t>1964, Section</w:t>
      </w:r>
      <w:r w:rsidRPr="00DC0C1F">
        <w:rPr>
          <w:rFonts w:cs="Arial"/>
          <w:spacing w:val="-2"/>
        </w:rPr>
        <w:t xml:space="preserve"> </w:t>
      </w:r>
      <w:r w:rsidRPr="00DC0C1F">
        <w:rPr>
          <w:rFonts w:cs="Arial"/>
          <w:spacing w:val="-1"/>
        </w:rPr>
        <w:t>504</w:t>
      </w:r>
      <w:r w:rsidRPr="00DC0C1F">
        <w:rPr>
          <w:rFonts w:cs="Arial"/>
        </w:rPr>
        <w:t xml:space="preserve"> </w:t>
      </w:r>
      <w:r w:rsidRPr="00DC0C1F">
        <w:rPr>
          <w:rFonts w:cs="Arial"/>
          <w:spacing w:val="-2"/>
        </w:rPr>
        <w:t>of</w:t>
      </w:r>
      <w:r w:rsidRPr="00DC0C1F">
        <w:rPr>
          <w:rFonts w:cs="Arial"/>
          <w:spacing w:val="2"/>
        </w:rPr>
        <w:t xml:space="preserve"> </w:t>
      </w:r>
      <w:r w:rsidRPr="00DC0C1F">
        <w:rPr>
          <w:rFonts w:cs="Arial"/>
        </w:rPr>
        <w:t>the</w:t>
      </w:r>
      <w:r w:rsidRPr="00DC0C1F">
        <w:rPr>
          <w:rFonts w:cs="Arial"/>
          <w:spacing w:val="57"/>
        </w:rPr>
        <w:t xml:space="preserve"> </w:t>
      </w:r>
      <w:r w:rsidRPr="00DC0C1F">
        <w:rPr>
          <w:rFonts w:cs="Arial"/>
          <w:spacing w:val="-1"/>
        </w:rPr>
        <w:t>Rehabilitation</w:t>
      </w:r>
      <w:r w:rsidRPr="00DC0C1F">
        <w:rPr>
          <w:rFonts w:cs="Arial"/>
        </w:rPr>
        <w:t xml:space="preserve"> Act</w:t>
      </w:r>
      <w:r w:rsidRPr="00DC0C1F">
        <w:rPr>
          <w:rFonts w:cs="Arial"/>
          <w:spacing w:val="1"/>
        </w:rPr>
        <w:t xml:space="preserve"> </w:t>
      </w:r>
      <w:r w:rsidRPr="00DC0C1F">
        <w:rPr>
          <w:rFonts w:cs="Arial"/>
          <w:spacing w:val="-2"/>
        </w:rPr>
        <w:t>of</w:t>
      </w:r>
      <w:r w:rsidRPr="00DC0C1F">
        <w:rPr>
          <w:rFonts w:cs="Arial"/>
          <w:spacing w:val="2"/>
        </w:rPr>
        <w:t xml:space="preserve"> </w:t>
      </w:r>
      <w:r w:rsidRPr="00DC0C1F">
        <w:rPr>
          <w:rFonts w:cs="Arial"/>
          <w:spacing w:val="-1"/>
        </w:rPr>
        <w:t>1973, Title</w:t>
      </w:r>
      <w:r w:rsidRPr="00DC0C1F">
        <w:rPr>
          <w:rFonts w:cs="Arial"/>
          <w:spacing w:val="-2"/>
        </w:rPr>
        <w:t xml:space="preserve"> </w:t>
      </w:r>
      <w:r w:rsidRPr="00DC0C1F">
        <w:rPr>
          <w:rFonts w:cs="Arial"/>
          <w:spacing w:val="-1"/>
        </w:rPr>
        <w:t>IX</w:t>
      </w:r>
      <w:r w:rsidRPr="00DC0C1F">
        <w:rPr>
          <w:rFonts w:cs="Arial"/>
          <w:spacing w:val="2"/>
        </w:rPr>
        <w:t xml:space="preserve"> </w:t>
      </w:r>
      <w:r w:rsidRPr="00DC0C1F">
        <w:rPr>
          <w:rFonts w:cs="Arial"/>
          <w:spacing w:val="-2"/>
        </w:rPr>
        <w:t>of</w:t>
      </w:r>
      <w:r w:rsidRPr="00DC0C1F">
        <w:rPr>
          <w:rFonts w:cs="Arial"/>
          <w:spacing w:val="-1"/>
        </w:rPr>
        <w:t xml:space="preserve"> </w:t>
      </w:r>
      <w:r w:rsidRPr="00DC0C1F">
        <w:rPr>
          <w:rFonts w:cs="Arial"/>
        </w:rPr>
        <w:t xml:space="preserve">the </w:t>
      </w:r>
      <w:r w:rsidRPr="00DC0C1F">
        <w:rPr>
          <w:rFonts w:cs="Arial"/>
          <w:spacing w:val="-1"/>
        </w:rPr>
        <w:t>Education</w:t>
      </w:r>
      <w:r w:rsidRPr="00DC0C1F">
        <w:rPr>
          <w:rFonts w:cs="Arial"/>
        </w:rPr>
        <w:t xml:space="preserve"> </w:t>
      </w:r>
      <w:r w:rsidRPr="00DC0C1F">
        <w:rPr>
          <w:rFonts w:cs="Arial"/>
          <w:spacing w:val="-1"/>
        </w:rPr>
        <w:t>Amendments</w:t>
      </w:r>
      <w:r w:rsidRPr="00DC0C1F">
        <w:rPr>
          <w:rFonts w:cs="Arial"/>
          <w:spacing w:val="-2"/>
        </w:rPr>
        <w:t xml:space="preserve"> of</w:t>
      </w:r>
      <w:r w:rsidRPr="00DC0C1F">
        <w:rPr>
          <w:rFonts w:cs="Arial"/>
          <w:spacing w:val="2"/>
        </w:rPr>
        <w:t xml:space="preserve"> </w:t>
      </w:r>
      <w:r w:rsidRPr="00DC0C1F">
        <w:rPr>
          <w:rFonts w:cs="Arial"/>
          <w:spacing w:val="-1"/>
        </w:rPr>
        <w:t xml:space="preserve">1972, </w:t>
      </w:r>
      <w:r w:rsidRPr="00DC0C1F">
        <w:rPr>
          <w:rFonts w:cs="Arial"/>
        </w:rPr>
        <w:t xml:space="preserve">the </w:t>
      </w:r>
      <w:r w:rsidRPr="00DC0C1F">
        <w:rPr>
          <w:rFonts w:cs="Arial"/>
          <w:spacing w:val="-1"/>
        </w:rPr>
        <w:t>Age</w:t>
      </w:r>
      <w:r w:rsidRPr="00DC0C1F">
        <w:rPr>
          <w:rFonts w:cs="Arial"/>
          <w:spacing w:val="29"/>
        </w:rPr>
        <w:t xml:space="preserve"> </w:t>
      </w:r>
      <w:r w:rsidRPr="00DC0C1F">
        <w:rPr>
          <w:rFonts w:cs="Arial"/>
          <w:spacing w:val="-1"/>
        </w:rPr>
        <w:t>Discrimination</w:t>
      </w:r>
      <w:r w:rsidRPr="00DC0C1F">
        <w:rPr>
          <w:rFonts w:cs="Arial"/>
        </w:rPr>
        <w:t xml:space="preserve"> </w:t>
      </w:r>
      <w:r w:rsidRPr="00DC0C1F">
        <w:rPr>
          <w:rFonts w:cs="Arial"/>
          <w:spacing w:val="-1"/>
        </w:rPr>
        <w:t xml:space="preserve">Act </w:t>
      </w:r>
      <w:r w:rsidRPr="00DC0C1F">
        <w:rPr>
          <w:rFonts w:cs="Arial"/>
          <w:spacing w:val="-2"/>
        </w:rPr>
        <w:t>of</w:t>
      </w:r>
      <w:r w:rsidRPr="00DC0C1F">
        <w:rPr>
          <w:rFonts w:cs="Arial"/>
          <w:spacing w:val="2"/>
        </w:rPr>
        <w:t xml:space="preserve"> </w:t>
      </w:r>
      <w:r w:rsidRPr="00DC0C1F">
        <w:rPr>
          <w:rFonts w:cs="Arial"/>
          <w:spacing w:val="-1"/>
        </w:rPr>
        <w:t>1975,</w:t>
      </w:r>
      <w:r w:rsidRPr="00DC0C1F">
        <w:rPr>
          <w:rFonts w:cs="Arial"/>
          <w:spacing w:val="1"/>
        </w:rPr>
        <w:t xml:space="preserve"> </w:t>
      </w:r>
      <w:r w:rsidRPr="00DC0C1F">
        <w:rPr>
          <w:rFonts w:cs="Arial"/>
          <w:spacing w:val="-1"/>
        </w:rPr>
        <w:t>and</w:t>
      </w:r>
      <w:r w:rsidRPr="00DC0C1F">
        <w:rPr>
          <w:rFonts w:cs="Arial"/>
          <w:spacing w:val="-2"/>
        </w:rPr>
        <w:t xml:space="preserve"> </w:t>
      </w:r>
      <w:r w:rsidRPr="00DC0C1F">
        <w:rPr>
          <w:rFonts w:cs="Arial"/>
        </w:rPr>
        <w:t>the</w:t>
      </w:r>
      <w:r w:rsidRPr="00DC0C1F">
        <w:rPr>
          <w:rFonts w:cs="Arial"/>
          <w:spacing w:val="-2"/>
        </w:rPr>
        <w:t xml:space="preserve"> </w:t>
      </w:r>
      <w:r w:rsidRPr="00DC0C1F">
        <w:rPr>
          <w:rFonts w:cs="Arial"/>
          <w:spacing w:val="-1"/>
        </w:rPr>
        <w:t>Department</w:t>
      </w:r>
      <w:r w:rsidRPr="00DC0C1F">
        <w:rPr>
          <w:rFonts w:cs="Arial"/>
          <w:spacing w:val="5"/>
        </w:rPr>
        <w:t xml:space="preserve"> </w:t>
      </w:r>
      <w:r w:rsidRPr="00DC0C1F">
        <w:rPr>
          <w:rFonts w:cs="Arial"/>
          <w:spacing w:val="-2"/>
        </w:rPr>
        <w:t>of</w:t>
      </w:r>
      <w:r w:rsidRPr="00DC0C1F">
        <w:rPr>
          <w:rFonts w:cs="Arial"/>
          <w:spacing w:val="-1"/>
        </w:rPr>
        <w:t xml:space="preserve"> </w:t>
      </w:r>
      <w:r w:rsidRPr="00DC0C1F">
        <w:rPr>
          <w:rFonts w:cs="Arial"/>
        </w:rPr>
        <w:t>Justice</w:t>
      </w:r>
      <w:r w:rsidRPr="00DC0C1F">
        <w:rPr>
          <w:rFonts w:cs="Arial"/>
          <w:spacing w:val="-2"/>
        </w:rPr>
        <w:t xml:space="preserve"> </w:t>
      </w:r>
      <w:r w:rsidRPr="00DC0C1F">
        <w:rPr>
          <w:rFonts w:cs="Arial"/>
          <w:spacing w:val="-1"/>
        </w:rPr>
        <w:t>(DOJ) regulation</w:t>
      </w:r>
      <w:r w:rsidRPr="00DC0C1F">
        <w:rPr>
          <w:rFonts w:cs="Arial"/>
          <w:spacing w:val="-2"/>
        </w:rPr>
        <w:t xml:space="preserve"> </w:t>
      </w:r>
      <w:r w:rsidRPr="00DC0C1F">
        <w:rPr>
          <w:rFonts w:cs="Arial"/>
        </w:rPr>
        <w:t>for</w:t>
      </w:r>
      <w:r w:rsidRPr="00DC0C1F">
        <w:rPr>
          <w:rFonts w:cs="Arial"/>
          <w:spacing w:val="-1"/>
        </w:rPr>
        <w:t xml:space="preserve"> </w:t>
      </w:r>
      <w:r w:rsidRPr="00DC0C1F">
        <w:rPr>
          <w:rFonts w:cs="Arial"/>
        </w:rPr>
        <w:t xml:space="preserve">the </w:t>
      </w:r>
      <w:r w:rsidRPr="00DC0C1F">
        <w:rPr>
          <w:rFonts w:cs="Arial"/>
          <w:spacing w:val="-1"/>
        </w:rPr>
        <w:t>Equal</w:t>
      </w:r>
      <w:r w:rsidRPr="00DC0C1F">
        <w:rPr>
          <w:rFonts w:cs="Arial"/>
          <w:spacing w:val="31"/>
        </w:rPr>
        <w:t xml:space="preserve"> </w:t>
      </w:r>
      <w:r w:rsidRPr="00DC0C1F">
        <w:rPr>
          <w:rFonts w:cs="Arial"/>
          <w:spacing w:val="-1"/>
        </w:rPr>
        <w:t xml:space="preserve">Treatment </w:t>
      </w:r>
      <w:r w:rsidRPr="00DC0C1F">
        <w:rPr>
          <w:rFonts w:cs="Arial"/>
          <w:spacing w:val="-2"/>
        </w:rPr>
        <w:t>of</w:t>
      </w:r>
      <w:r w:rsidRPr="00DC0C1F">
        <w:rPr>
          <w:rFonts w:cs="Arial"/>
          <w:spacing w:val="2"/>
        </w:rPr>
        <w:t xml:space="preserve"> </w:t>
      </w:r>
      <w:r w:rsidRPr="00DC0C1F">
        <w:rPr>
          <w:rFonts w:cs="Arial"/>
          <w:spacing w:val="-1"/>
        </w:rPr>
        <w:t>Faith-Based</w:t>
      </w:r>
      <w:r w:rsidRPr="00DC0C1F">
        <w:rPr>
          <w:rFonts w:cs="Arial"/>
        </w:rPr>
        <w:t xml:space="preserve"> </w:t>
      </w:r>
      <w:r w:rsidRPr="00DC0C1F">
        <w:rPr>
          <w:rFonts w:cs="Arial"/>
          <w:spacing w:val="-1"/>
        </w:rPr>
        <w:t>Organizations.</w:t>
      </w:r>
      <w:r w:rsidRPr="00DC0C1F">
        <w:rPr>
          <w:rFonts w:cs="Arial"/>
          <w:spacing w:val="1"/>
        </w:rPr>
        <w:t xml:space="preserve"> </w:t>
      </w:r>
      <w:r w:rsidR="008D4E19">
        <w:rPr>
          <w:rFonts w:cs="Arial"/>
          <w:spacing w:val="1"/>
        </w:rPr>
        <w:t xml:space="preserve"> </w:t>
      </w:r>
      <w:r w:rsidRPr="00DC0C1F">
        <w:rPr>
          <w:rFonts w:cs="Arial"/>
          <w:spacing w:val="-1"/>
        </w:rPr>
        <w:t>Depending</w:t>
      </w:r>
      <w:r w:rsidRPr="00DC0C1F">
        <w:rPr>
          <w:rFonts w:cs="Arial"/>
          <w:spacing w:val="2"/>
        </w:rPr>
        <w:t xml:space="preserve"> </w:t>
      </w:r>
      <w:r w:rsidRPr="00DC0C1F">
        <w:rPr>
          <w:rFonts w:cs="Arial"/>
        </w:rPr>
        <w:t>on</w:t>
      </w:r>
      <w:r w:rsidRPr="00DC0C1F">
        <w:rPr>
          <w:rFonts w:cs="Arial"/>
          <w:spacing w:val="-2"/>
        </w:rPr>
        <w:t xml:space="preserve"> </w:t>
      </w:r>
      <w:r w:rsidRPr="00DC0C1F">
        <w:rPr>
          <w:rFonts w:cs="Arial"/>
        </w:rPr>
        <w:t>the</w:t>
      </w:r>
      <w:r w:rsidRPr="00DC0C1F">
        <w:rPr>
          <w:rFonts w:cs="Arial"/>
          <w:spacing w:val="-5"/>
        </w:rPr>
        <w:t xml:space="preserve"> </w:t>
      </w:r>
      <w:r w:rsidRPr="00DC0C1F">
        <w:rPr>
          <w:rFonts w:cs="Arial"/>
          <w:spacing w:val="-1"/>
        </w:rPr>
        <w:t>funding</w:t>
      </w:r>
      <w:r w:rsidRPr="00DC0C1F">
        <w:rPr>
          <w:rFonts w:cs="Arial"/>
        </w:rPr>
        <w:t xml:space="preserve"> </w:t>
      </w:r>
      <w:r w:rsidRPr="00DC0C1F">
        <w:rPr>
          <w:rFonts w:cs="Arial"/>
          <w:spacing w:val="-1"/>
        </w:rPr>
        <w:t>source,</w:t>
      </w:r>
      <w:r w:rsidRPr="00DC0C1F">
        <w:rPr>
          <w:rFonts w:cs="Arial"/>
          <w:spacing w:val="1"/>
        </w:rPr>
        <w:t xml:space="preserve"> </w:t>
      </w:r>
      <w:r w:rsidRPr="00DC0C1F">
        <w:rPr>
          <w:rFonts w:cs="Arial"/>
        </w:rPr>
        <w:t>a</w:t>
      </w:r>
      <w:r w:rsidRPr="00DC0C1F">
        <w:rPr>
          <w:rFonts w:cs="Arial"/>
          <w:spacing w:val="-2"/>
        </w:rPr>
        <w:t xml:space="preserve"> </w:t>
      </w:r>
      <w:r w:rsidRPr="00DC0C1F">
        <w:rPr>
          <w:rFonts w:cs="Arial"/>
          <w:spacing w:val="-1"/>
        </w:rPr>
        <w:t>recipient must</w:t>
      </w:r>
      <w:r w:rsidRPr="00DC0C1F">
        <w:rPr>
          <w:rFonts w:cs="Arial"/>
          <w:spacing w:val="49"/>
        </w:rPr>
        <w:t xml:space="preserve"> </w:t>
      </w:r>
      <w:r w:rsidRPr="00DC0C1F">
        <w:rPr>
          <w:rFonts w:cs="Arial"/>
          <w:spacing w:val="-1"/>
        </w:rPr>
        <w:t>also</w:t>
      </w:r>
      <w:r w:rsidRPr="00DC0C1F">
        <w:rPr>
          <w:rFonts w:cs="Arial"/>
        </w:rPr>
        <w:t xml:space="preserve"> </w:t>
      </w:r>
      <w:r w:rsidRPr="00DC0C1F">
        <w:rPr>
          <w:rFonts w:cs="Arial"/>
          <w:spacing w:val="-1"/>
        </w:rPr>
        <w:t>comply</w:t>
      </w:r>
      <w:r w:rsidRPr="00DC0C1F">
        <w:rPr>
          <w:rFonts w:cs="Arial"/>
          <w:spacing w:val="-2"/>
        </w:rPr>
        <w:t xml:space="preserve"> with</w:t>
      </w:r>
      <w:r w:rsidRPr="00DC0C1F">
        <w:rPr>
          <w:rFonts w:cs="Arial"/>
        </w:rPr>
        <w:t xml:space="preserve"> the </w:t>
      </w:r>
      <w:r w:rsidRPr="00DC0C1F">
        <w:rPr>
          <w:rFonts w:cs="Arial"/>
          <w:spacing w:val="-1"/>
        </w:rPr>
        <w:t>nondiscrimination</w:t>
      </w:r>
      <w:r w:rsidRPr="00DC0C1F">
        <w:rPr>
          <w:rFonts w:cs="Arial"/>
        </w:rPr>
        <w:t xml:space="preserve"> </w:t>
      </w:r>
      <w:r w:rsidRPr="00DC0C1F">
        <w:rPr>
          <w:rFonts w:cs="Arial"/>
          <w:spacing w:val="-2"/>
        </w:rPr>
        <w:t>provisions</w:t>
      </w:r>
      <w:r w:rsidRPr="00DC0C1F">
        <w:rPr>
          <w:rFonts w:cs="Arial"/>
          <w:spacing w:val="3"/>
        </w:rPr>
        <w:t xml:space="preserve"> </w:t>
      </w:r>
      <w:r w:rsidRPr="00DC0C1F">
        <w:rPr>
          <w:rFonts w:cs="Arial"/>
          <w:spacing w:val="-2"/>
        </w:rPr>
        <w:t>within</w:t>
      </w:r>
      <w:r w:rsidRPr="00DC0C1F">
        <w:rPr>
          <w:rFonts w:cs="Arial"/>
        </w:rPr>
        <w:t xml:space="preserve"> the </w:t>
      </w:r>
      <w:r w:rsidRPr="00DC0C1F">
        <w:rPr>
          <w:rFonts w:cs="Arial"/>
          <w:spacing w:val="-1"/>
        </w:rPr>
        <w:t>applicable</w:t>
      </w:r>
      <w:r w:rsidRPr="00DC0C1F">
        <w:rPr>
          <w:rFonts w:cs="Arial"/>
        </w:rPr>
        <w:t xml:space="preserve"> </w:t>
      </w:r>
      <w:r w:rsidRPr="00DC0C1F">
        <w:rPr>
          <w:rFonts w:cs="Arial"/>
          <w:spacing w:val="-1"/>
        </w:rPr>
        <w:t xml:space="preserve">program statutes, </w:t>
      </w:r>
      <w:r w:rsidRPr="00DC0C1F">
        <w:rPr>
          <w:rFonts w:cs="Arial"/>
          <w:spacing w:val="-2"/>
        </w:rPr>
        <w:t>which</w:t>
      </w:r>
      <w:r w:rsidRPr="00DC0C1F">
        <w:rPr>
          <w:rFonts w:cs="Arial"/>
          <w:spacing w:val="79"/>
        </w:rPr>
        <w:t xml:space="preserve"> </w:t>
      </w:r>
      <w:r w:rsidRPr="00DC0C1F">
        <w:rPr>
          <w:rFonts w:cs="Arial"/>
        </w:rPr>
        <w:t>may</w:t>
      </w:r>
      <w:r w:rsidRPr="00DC0C1F">
        <w:rPr>
          <w:rFonts w:cs="Arial"/>
          <w:spacing w:val="-2"/>
        </w:rPr>
        <w:t xml:space="preserve"> </w:t>
      </w:r>
      <w:r w:rsidRPr="00DC0C1F">
        <w:rPr>
          <w:rFonts w:cs="Arial"/>
          <w:spacing w:val="-1"/>
        </w:rPr>
        <w:t>include</w:t>
      </w:r>
      <w:r w:rsidRPr="00DC0C1F">
        <w:rPr>
          <w:rFonts w:cs="Arial"/>
        </w:rPr>
        <w:t xml:space="preserve"> the</w:t>
      </w:r>
      <w:r w:rsidRPr="00DC0C1F">
        <w:rPr>
          <w:rFonts w:cs="Arial"/>
          <w:spacing w:val="-2"/>
        </w:rPr>
        <w:t xml:space="preserve"> </w:t>
      </w:r>
      <w:r w:rsidRPr="00DC0C1F">
        <w:rPr>
          <w:rFonts w:cs="Arial"/>
          <w:spacing w:val="-1"/>
        </w:rPr>
        <w:t>Omnibus</w:t>
      </w:r>
      <w:r w:rsidRPr="00DC0C1F">
        <w:rPr>
          <w:rFonts w:cs="Arial"/>
          <w:spacing w:val="1"/>
        </w:rPr>
        <w:t xml:space="preserve"> </w:t>
      </w:r>
      <w:r w:rsidRPr="00DC0C1F">
        <w:rPr>
          <w:rFonts w:cs="Arial"/>
          <w:spacing w:val="-1"/>
        </w:rPr>
        <w:t>Crime</w:t>
      </w:r>
      <w:r w:rsidRPr="00DC0C1F">
        <w:rPr>
          <w:rFonts w:cs="Arial"/>
          <w:spacing w:val="-2"/>
        </w:rPr>
        <w:t xml:space="preserve"> </w:t>
      </w:r>
      <w:r w:rsidRPr="00DC0C1F">
        <w:rPr>
          <w:rFonts w:cs="Arial"/>
          <w:spacing w:val="-1"/>
        </w:rPr>
        <w:t>Control and</w:t>
      </w:r>
      <w:r w:rsidRPr="00DC0C1F">
        <w:rPr>
          <w:rFonts w:cs="Arial"/>
        </w:rPr>
        <w:t xml:space="preserve"> </w:t>
      </w:r>
      <w:r w:rsidRPr="00DC0C1F">
        <w:rPr>
          <w:rFonts w:cs="Arial"/>
          <w:spacing w:val="-2"/>
        </w:rPr>
        <w:t>Safe</w:t>
      </w:r>
      <w:r w:rsidRPr="00DC0C1F">
        <w:rPr>
          <w:rFonts w:cs="Arial"/>
        </w:rPr>
        <w:t xml:space="preserve"> </w:t>
      </w:r>
      <w:r w:rsidRPr="00DC0C1F">
        <w:rPr>
          <w:rFonts w:cs="Arial"/>
          <w:spacing w:val="-1"/>
        </w:rPr>
        <w:t>Streets</w:t>
      </w:r>
      <w:r w:rsidRPr="00DC0C1F">
        <w:rPr>
          <w:rFonts w:cs="Arial"/>
          <w:spacing w:val="-2"/>
        </w:rPr>
        <w:t xml:space="preserve"> </w:t>
      </w:r>
      <w:r w:rsidRPr="00DC0C1F">
        <w:rPr>
          <w:rFonts w:cs="Arial"/>
          <w:spacing w:val="-1"/>
        </w:rPr>
        <w:t xml:space="preserve">Act </w:t>
      </w:r>
      <w:r w:rsidRPr="00DC0C1F">
        <w:rPr>
          <w:rFonts w:cs="Arial"/>
          <w:spacing w:val="-2"/>
        </w:rPr>
        <w:t>of</w:t>
      </w:r>
      <w:r w:rsidRPr="00DC0C1F">
        <w:rPr>
          <w:rFonts w:cs="Arial"/>
          <w:spacing w:val="2"/>
        </w:rPr>
        <w:t xml:space="preserve"> </w:t>
      </w:r>
      <w:r w:rsidRPr="00DC0C1F">
        <w:rPr>
          <w:rFonts w:cs="Arial"/>
          <w:spacing w:val="-1"/>
        </w:rPr>
        <w:t>1968 (“the</w:t>
      </w:r>
      <w:r w:rsidRPr="00DC0C1F">
        <w:rPr>
          <w:rFonts w:cs="Arial"/>
        </w:rPr>
        <w:t xml:space="preserve"> </w:t>
      </w:r>
      <w:r w:rsidRPr="00DC0C1F">
        <w:rPr>
          <w:rFonts w:cs="Arial"/>
          <w:spacing w:val="-1"/>
        </w:rPr>
        <w:t>Omnibus</w:t>
      </w:r>
      <w:r w:rsidRPr="00DC0C1F">
        <w:rPr>
          <w:rFonts w:cs="Arial"/>
          <w:spacing w:val="1"/>
        </w:rPr>
        <w:t xml:space="preserve"> </w:t>
      </w:r>
      <w:r w:rsidRPr="00DC0C1F">
        <w:rPr>
          <w:rFonts w:cs="Arial"/>
          <w:spacing w:val="-2"/>
        </w:rPr>
        <w:t>Crime</w:t>
      </w:r>
      <w:r w:rsidRPr="00DC0C1F">
        <w:rPr>
          <w:rFonts w:cs="Arial"/>
          <w:spacing w:val="63"/>
        </w:rPr>
        <w:t xml:space="preserve"> </w:t>
      </w:r>
      <w:r w:rsidRPr="00DC0C1F">
        <w:rPr>
          <w:rFonts w:cs="Arial"/>
          <w:spacing w:val="-1"/>
        </w:rPr>
        <w:t>Control and</w:t>
      </w:r>
      <w:r w:rsidRPr="00DC0C1F">
        <w:rPr>
          <w:rFonts w:cs="Arial"/>
          <w:spacing w:val="-2"/>
        </w:rPr>
        <w:t xml:space="preserve"> </w:t>
      </w:r>
      <w:r w:rsidRPr="00DC0C1F">
        <w:rPr>
          <w:rFonts w:cs="Arial"/>
          <w:spacing w:val="-1"/>
        </w:rPr>
        <w:t>Safe</w:t>
      </w:r>
      <w:r w:rsidRPr="00DC0C1F">
        <w:rPr>
          <w:rFonts w:cs="Arial"/>
          <w:spacing w:val="-2"/>
        </w:rPr>
        <w:t xml:space="preserve"> </w:t>
      </w:r>
      <w:r w:rsidRPr="00DC0C1F">
        <w:rPr>
          <w:rFonts w:cs="Arial"/>
          <w:spacing w:val="-1"/>
        </w:rPr>
        <w:t>Streets</w:t>
      </w:r>
      <w:r w:rsidRPr="00DC0C1F">
        <w:rPr>
          <w:rFonts w:cs="Arial"/>
          <w:spacing w:val="-2"/>
        </w:rPr>
        <w:t xml:space="preserve"> </w:t>
      </w:r>
      <w:r w:rsidRPr="00DC0C1F">
        <w:rPr>
          <w:rFonts w:cs="Arial"/>
          <w:spacing w:val="-1"/>
        </w:rPr>
        <w:t>Act”).</w:t>
      </w:r>
      <w:r w:rsidRPr="00DC0C1F">
        <w:rPr>
          <w:rFonts w:cs="Arial"/>
          <w:spacing w:val="2"/>
        </w:rPr>
        <w:t xml:space="preserve"> </w:t>
      </w:r>
      <w:r w:rsidR="008D4E19">
        <w:rPr>
          <w:rFonts w:cs="Arial"/>
          <w:spacing w:val="2"/>
        </w:rPr>
        <w:t xml:space="preserve"> </w:t>
      </w:r>
      <w:r w:rsidRPr="00DC0C1F">
        <w:rPr>
          <w:rFonts w:cs="Arial"/>
          <w:spacing w:val="-1"/>
        </w:rPr>
        <w:t>Collectively,</w:t>
      </w:r>
      <w:r w:rsidRPr="00DC0C1F">
        <w:rPr>
          <w:rFonts w:cs="Arial"/>
          <w:spacing w:val="2"/>
        </w:rPr>
        <w:t xml:space="preserve"> </w:t>
      </w:r>
      <w:r w:rsidRPr="00DC0C1F">
        <w:rPr>
          <w:rFonts w:cs="Arial"/>
          <w:spacing w:val="-1"/>
        </w:rPr>
        <w:t>these</w:t>
      </w:r>
      <w:r w:rsidRPr="00DC0C1F">
        <w:rPr>
          <w:rFonts w:cs="Arial"/>
          <w:spacing w:val="-4"/>
        </w:rPr>
        <w:t xml:space="preserve"> </w:t>
      </w:r>
      <w:r w:rsidRPr="00DC0C1F">
        <w:rPr>
          <w:rFonts w:cs="Arial"/>
          <w:spacing w:val="-1"/>
        </w:rPr>
        <w:t xml:space="preserve">federal </w:t>
      </w:r>
      <w:r w:rsidRPr="00DC0C1F">
        <w:rPr>
          <w:rFonts w:cs="Arial"/>
          <w:spacing w:val="-2"/>
        </w:rPr>
        <w:t>laws</w:t>
      </w:r>
      <w:r w:rsidRPr="00DC0C1F">
        <w:rPr>
          <w:rFonts w:cs="Arial"/>
          <w:spacing w:val="1"/>
        </w:rPr>
        <w:t xml:space="preserve"> </w:t>
      </w:r>
      <w:r w:rsidRPr="00DC0C1F">
        <w:rPr>
          <w:rFonts w:cs="Arial"/>
          <w:spacing w:val="-1"/>
        </w:rPr>
        <w:t>prohibit</w:t>
      </w:r>
      <w:r w:rsidRPr="00DC0C1F">
        <w:rPr>
          <w:rFonts w:cs="Arial"/>
          <w:spacing w:val="2"/>
        </w:rPr>
        <w:t xml:space="preserve"> </w:t>
      </w:r>
      <w:r w:rsidRPr="00DC0C1F">
        <w:rPr>
          <w:rFonts w:cs="Arial"/>
        </w:rPr>
        <w:t>a</w:t>
      </w:r>
      <w:r w:rsidRPr="00DC0C1F">
        <w:rPr>
          <w:rFonts w:cs="Arial"/>
          <w:spacing w:val="-2"/>
        </w:rPr>
        <w:t xml:space="preserve"> </w:t>
      </w:r>
      <w:r w:rsidRPr="00DC0C1F">
        <w:rPr>
          <w:rFonts w:cs="Arial"/>
          <w:spacing w:val="-1"/>
        </w:rPr>
        <w:t>recipient</w:t>
      </w:r>
      <w:r w:rsidRPr="00DC0C1F">
        <w:rPr>
          <w:rFonts w:cs="Arial"/>
          <w:spacing w:val="2"/>
        </w:rPr>
        <w:t xml:space="preserve"> </w:t>
      </w:r>
      <w:r w:rsidRPr="00DC0C1F">
        <w:rPr>
          <w:rFonts w:cs="Arial"/>
          <w:spacing w:val="-2"/>
        </w:rPr>
        <w:t>of</w:t>
      </w:r>
      <w:r w:rsidRPr="00DC0C1F">
        <w:rPr>
          <w:rFonts w:cs="Arial"/>
          <w:spacing w:val="5"/>
        </w:rPr>
        <w:t xml:space="preserve"> </w:t>
      </w:r>
      <w:r w:rsidRPr="00DC0C1F">
        <w:rPr>
          <w:rFonts w:cs="Arial"/>
          <w:spacing w:val="-3"/>
        </w:rPr>
        <w:t>OVW</w:t>
      </w:r>
      <w:r w:rsidRPr="00DC0C1F">
        <w:rPr>
          <w:rFonts w:cs="Arial"/>
          <w:spacing w:val="71"/>
        </w:rPr>
        <w:t xml:space="preserve"> </w:t>
      </w:r>
      <w:r w:rsidRPr="00DC0C1F">
        <w:rPr>
          <w:rFonts w:cs="Arial"/>
          <w:spacing w:val="-1"/>
        </w:rPr>
        <w:t>funding</w:t>
      </w:r>
      <w:r w:rsidRPr="00DC0C1F">
        <w:rPr>
          <w:rFonts w:cs="Arial"/>
          <w:spacing w:val="-2"/>
        </w:rPr>
        <w:t xml:space="preserve"> </w:t>
      </w:r>
      <w:r w:rsidRPr="00DC0C1F">
        <w:rPr>
          <w:rFonts w:cs="Arial"/>
        </w:rPr>
        <w:t>from</w:t>
      </w:r>
      <w:r w:rsidRPr="00DC0C1F">
        <w:rPr>
          <w:rFonts w:cs="Arial"/>
          <w:spacing w:val="-1"/>
        </w:rPr>
        <w:t xml:space="preserve"> discriminating</w:t>
      </w:r>
      <w:r w:rsidRPr="00DC0C1F">
        <w:rPr>
          <w:rFonts w:cs="Arial"/>
        </w:rPr>
        <w:t xml:space="preserve"> </w:t>
      </w:r>
      <w:r w:rsidRPr="00DC0C1F">
        <w:rPr>
          <w:rFonts w:cs="Arial"/>
          <w:spacing w:val="-1"/>
        </w:rPr>
        <w:t>either in</w:t>
      </w:r>
      <w:r w:rsidRPr="00DC0C1F">
        <w:rPr>
          <w:rFonts w:cs="Arial"/>
          <w:spacing w:val="2"/>
        </w:rPr>
        <w:t xml:space="preserve"> </w:t>
      </w:r>
      <w:r w:rsidRPr="00DC0C1F">
        <w:rPr>
          <w:rFonts w:cs="Arial"/>
          <w:i/>
          <w:spacing w:val="-1"/>
        </w:rPr>
        <w:t>employment</w:t>
      </w:r>
      <w:r w:rsidRPr="00DC0C1F">
        <w:rPr>
          <w:rFonts w:cs="Arial"/>
          <w:i/>
        </w:rPr>
        <w:t xml:space="preserve"> </w:t>
      </w:r>
      <w:r w:rsidRPr="00DC0C1F">
        <w:rPr>
          <w:rFonts w:cs="Arial"/>
          <w:spacing w:val="-1"/>
        </w:rPr>
        <w:t xml:space="preserve">(subject </w:t>
      </w:r>
      <w:r w:rsidRPr="00DC0C1F">
        <w:rPr>
          <w:rFonts w:cs="Arial"/>
        </w:rPr>
        <w:t>to</w:t>
      </w:r>
      <w:r w:rsidRPr="00DC0C1F">
        <w:rPr>
          <w:rFonts w:cs="Arial"/>
          <w:spacing w:val="-2"/>
        </w:rPr>
        <w:t xml:space="preserve"> </w:t>
      </w:r>
      <w:r w:rsidRPr="00DC0C1F">
        <w:rPr>
          <w:rFonts w:cs="Arial"/>
        </w:rPr>
        <w:t>the</w:t>
      </w:r>
      <w:r w:rsidRPr="00DC0C1F">
        <w:rPr>
          <w:rFonts w:cs="Arial"/>
          <w:spacing w:val="-2"/>
        </w:rPr>
        <w:t xml:space="preserve"> </w:t>
      </w:r>
      <w:r w:rsidRPr="00DC0C1F">
        <w:rPr>
          <w:rFonts w:cs="Arial"/>
          <w:spacing w:val="-1"/>
        </w:rPr>
        <w:t>exemption</w:t>
      </w:r>
      <w:r w:rsidRPr="00DC0C1F">
        <w:rPr>
          <w:rFonts w:cs="Arial"/>
          <w:spacing w:val="-2"/>
        </w:rPr>
        <w:t xml:space="preserve"> </w:t>
      </w:r>
      <w:r w:rsidRPr="00DC0C1F">
        <w:rPr>
          <w:rFonts w:cs="Arial"/>
        </w:rPr>
        <w:t>for</w:t>
      </w:r>
      <w:r w:rsidRPr="00DC0C1F">
        <w:rPr>
          <w:rFonts w:cs="Arial"/>
          <w:spacing w:val="1"/>
        </w:rPr>
        <w:t xml:space="preserve"> </w:t>
      </w:r>
      <w:r w:rsidRPr="00DC0C1F">
        <w:rPr>
          <w:rFonts w:cs="Arial"/>
          <w:spacing w:val="-1"/>
        </w:rPr>
        <w:t>certain</w:t>
      </w:r>
      <w:r w:rsidRPr="00DC0C1F">
        <w:rPr>
          <w:rFonts w:cs="Arial"/>
          <w:spacing w:val="-2"/>
        </w:rPr>
        <w:t xml:space="preserve"> </w:t>
      </w:r>
      <w:r w:rsidRPr="00DC0C1F">
        <w:rPr>
          <w:rFonts w:cs="Arial"/>
          <w:spacing w:val="-1"/>
        </w:rPr>
        <w:t>faith-</w:t>
      </w:r>
      <w:r w:rsidRPr="00DC0C1F">
        <w:rPr>
          <w:rFonts w:cs="Arial"/>
          <w:spacing w:val="51"/>
        </w:rPr>
        <w:t xml:space="preserve"> </w:t>
      </w:r>
      <w:r w:rsidRPr="00DC0C1F">
        <w:rPr>
          <w:rFonts w:cs="Arial"/>
          <w:spacing w:val="-1"/>
        </w:rPr>
        <w:t>based</w:t>
      </w:r>
      <w:r w:rsidRPr="00DC0C1F">
        <w:rPr>
          <w:rFonts w:cs="Arial"/>
        </w:rPr>
        <w:t xml:space="preserve"> </w:t>
      </w:r>
      <w:r w:rsidRPr="00DC0C1F">
        <w:rPr>
          <w:rFonts w:cs="Arial"/>
          <w:spacing w:val="-1"/>
        </w:rPr>
        <w:t>organizations</w:t>
      </w:r>
      <w:r w:rsidRPr="00DC0C1F">
        <w:rPr>
          <w:rFonts w:cs="Arial"/>
        </w:rPr>
        <w:t xml:space="preserve"> </w:t>
      </w:r>
      <w:r w:rsidRPr="00DC0C1F">
        <w:rPr>
          <w:rFonts w:cs="Arial"/>
          <w:spacing w:val="-1"/>
        </w:rPr>
        <w:t>discussed</w:t>
      </w:r>
      <w:r w:rsidRPr="00DC0C1F">
        <w:rPr>
          <w:rFonts w:cs="Arial"/>
        </w:rPr>
        <w:t xml:space="preserve"> </w:t>
      </w:r>
      <w:r w:rsidRPr="00DC0C1F">
        <w:rPr>
          <w:rFonts w:cs="Arial"/>
          <w:spacing w:val="-1"/>
        </w:rPr>
        <w:t>below)</w:t>
      </w:r>
      <w:r w:rsidRPr="00DC0C1F">
        <w:rPr>
          <w:rFonts w:cs="Arial"/>
          <w:spacing w:val="1"/>
        </w:rPr>
        <w:t xml:space="preserve"> </w:t>
      </w:r>
      <w:r w:rsidRPr="00DC0C1F">
        <w:rPr>
          <w:rFonts w:cs="Arial"/>
        </w:rPr>
        <w:t>or</w:t>
      </w:r>
      <w:r w:rsidRPr="00DC0C1F">
        <w:rPr>
          <w:rFonts w:cs="Arial"/>
          <w:spacing w:val="1"/>
        </w:rPr>
        <w:t xml:space="preserve"> </w:t>
      </w:r>
      <w:r w:rsidRPr="00DC0C1F">
        <w:rPr>
          <w:rFonts w:cs="Arial"/>
          <w:spacing w:val="-1"/>
        </w:rPr>
        <w:t>in</w:t>
      </w:r>
      <w:r w:rsidRPr="00DC0C1F">
        <w:rPr>
          <w:rFonts w:cs="Arial"/>
          <w:spacing w:val="-2"/>
        </w:rPr>
        <w:t xml:space="preserve"> </w:t>
      </w:r>
      <w:r w:rsidRPr="00DC0C1F">
        <w:rPr>
          <w:rFonts w:cs="Arial"/>
        </w:rPr>
        <w:t>the</w:t>
      </w:r>
      <w:r w:rsidRPr="00DC0C1F">
        <w:rPr>
          <w:rFonts w:cs="Arial"/>
          <w:spacing w:val="-1"/>
        </w:rPr>
        <w:t xml:space="preserve"> </w:t>
      </w:r>
      <w:r w:rsidRPr="00DC0C1F">
        <w:rPr>
          <w:rFonts w:cs="Arial"/>
          <w:i/>
          <w:spacing w:val="-1"/>
        </w:rPr>
        <w:t>delivery</w:t>
      </w:r>
      <w:r w:rsidRPr="00DC0C1F">
        <w:rPr>
          <w:rFonts w:cs="Arial"/>
          <w:i/>
          <w:spacing w:val="1"/>
        </w:rPr>
        <w:t xml:space="preserve"> </w:t>
      </w:r>
      <w:r w:rsidRPr="00DC0C1F">
        <w:rPr>
          <w:rFonts w:cs="Arial"/>
          <w:i/>
        </w:rPr>
        <w:t>of</w:t>
      </w:r>
      <w:r w:rsidRPr="00DC0C1F">
        <w:rPr>
          <w:rFonts w:cs="Arial"/>
          <w:i/>
          <w:spacing w:val="-1"/>
        </w:rPr>
        <w:t xml:space="preserve"> services</w:t>
      </w:r>
      <w:r w:rsidRPr="00DC0C1F">
        <w:rPr>
          <w:rFonts w:cs="Arial"/>
          <w:i/>
        </w:rPr>
        <w:t xml:space="preserve"> </w:t>
      </w:r>
      <w:r w:rsidRPr="00DC0C1F">
        <w:rPr>
          <w:rFonts w:cs="Arial"/>
          <w:i/>
          <w:spacing w:val="-2"/>
        </w:rPr>
        <w:t>or</w:t>
      </w:r>
      <w:r w:rsidRPr="00DC0C1F">
        <w:rPr>
          <w:rFonts w:cs="Arial"/>
          <w:i/>
          <w:spacing w:val="1"/>
        </w:rPr>
        <w:t xml:space="preserve"> </w:t>
      </w:r>
      <w:r w:rsidRPr="00DC0C1F">
        <w:rPr>
          <w:rFonts w:cs="Arial"/>
          <w:i/>
          <w:spacing w:val="-1"/>
        </w:rPr>
        <w:t>benefits</w:t>
      </w:r>
      <w:r w:rsidRPr="00DC0C1F">
        <w:rPr>
          <w:rFonts w:cs="Arial"/>
          <w:i/>
          <w:spacing w:val="3"/>
        </w:rPr>
        <w:t xml:space="preserve"> </w:t>
      </w:r>
      <w:r w:rsidRPr="00DC0C1F">
        <w:rPr>
          <w:rFonts w:cs="Arial"/>
        </w:rPr>
        <w:t>on</w:t>
      </w:r>
      <w:r w:rsidRPr="00DC0C1F">
        <w:rPr>
          <w:rFonts w:cs="Arial"/>
          <w:spacing w:val="-2"/>
        </w:rPr>
        <w:t xml:space="preserve"> </w:t>
      </w:r>
      <w:r w:rsidRPr="00DC0C1F">
        <w:rPr>
          <w:rFonts w:cs="Arial"/>
          <w:spacing w:val="-1"/>
        </w:rPr>
        <w:t>the</w:t>
      </w:r>
      <w:r w:rsidRPr="00DC0C1F">
        <w:rPr>
          <w:rFonts w:cs="Arial"/>
        </w:rPr>
        <w:t xml:space="preserve"> </w:t>
      </w:r>
      <w:r w:rsidRPr="00DC0C1F">
        <w:rPr>
          <w:rFonts w:cs="Arial"/>
          <w:spacing w:val="-1"/>
        </w:rPr>
        <w:t>basis</w:t>
      </w:r>
      <w:r w:rsidRPr="00DC0C1F">
        <w:rPr>
          <w:rFonts w:cs="Arial"/>
          <w:spacing w:val="-2"/>
        </w:rPr>
        <w:t xml:space="preserve"> of</w:t>
      </w:r>
      <w:r w:rsidRPr="00DC0C1F">
        <w:rPr>
          <w:rFonts w:cs="Arial"/>
          <w:spacing w:val="55"/>
        </w:rPr>
        <w:t xml:space="preserve"> </w:t>
      </w:r>
      <w:r w:rsidRPr="00DC0C1F">
        <w:rPr>
          <w:rFonts w:cs="Arial"/>
          <w:spacing w:val="-1"/>
        </w:rPr>
        <w:t>race, color,</w:t>
      </w:r>
      <w:r w:rsidRPr="00DC0C1F">
        <w:rPr>
          <w:rFonts w:cs="Arial"/>
          <w:spacing w:val="2"/>
        </w:rPr>
        <w:t xml:space="preserve"> </w:t>
      </w:r>
      <w:r w:rsidRPr="00DC0C1F">
        <w:rPr>
          <w:rFonts w:cs="Arial"/>
          <w:spacing w:val="-1"/>
        </w:rPr>
        <w:t>national origin,</w:t>
      </w:r>
      <w:r w:rsidRPr="00DC0C1F">
        <w:rPr>
          <w:rFonts w:cs="Arial"/>
          <w:spacing w:val="1"/>
        </w:rPr>
        <w:t xml:space="preserve"> </w:t>
      </w:r>
      <w:r w:rsidRPr="00DC0C1F">
        <w:rPr>
          <w:rFonts w:cs="Arial"/>
          <w:spacing w:val="-1"/>
        </w:rPr>
        <w:t xml:space="preserve">sex, religion, </w:t>
      </w:r>
      <w:r w:rsidRPr="00DC0C1F">
        <w:rPr>
          <w:rFonts w:cs="Arial"/>
        </w:rPr>
        <w:t>or</w:t>
      </w:r>
      <w:r w:rsidRPr="00DC0C1F">
        <w:rPr>
          <w:rFonts w:cs="Arial"/>
          <w:spacing w:val="-1"/>
        </w:rPr>
        <w:t xml:space="preserve"> </w:t>
      </w:r>
      <w:r w:rsidRPr="00DC0C1F">
        <w:rPr>
          <w:rFonts w:cs="Arial"/>
          <w:spacing w:val="-2"/>
        </w:rPr>
        <w:t>disability.</w:t>
      </w:r>
      <w:r w:rsidRPr="00DC0C1F">
        <w:rPr>
          <w:rFonts w:cs="Arial"/>
          <w:spacing w:val="2"/>
        </w:rPr>
        <w:t xml:space="preserve"> </w:t>
      </w:r>
      <w:r w:rsidR="008D4E19">
        <w:rPr>
          <w:rFonts w:cs="Arial"/>
          <w:spacing w:val="2"/>
        </w:rPr>
        <w:t xml:space="preserve"> </w:t>
      </w:r>
      <w:r w:rsidRPr="00DC0C1F">
        <w:rPr>
          <w:rFonts w:cs="Arial"/>
        </w:rPr>
        <w:t xml:space="preserve">In </w:t>
      </w:r>
      <w:r w:rsidRPr="00DC0C1F">
        <w:rPr>
          <w:rFonts w:cs="Arial"/>
          <w:spacing w:val="-1"/>
        </w:rPr>
        <w:t>addition, recipients</w:t>
      </w:r>
      <w:r w:rsidRPr="00DC0C1F">
        <w:rPr>
          <w:rFonts w:cs="Arial"/>
          <w:spacing w:val="2"/>
        </w:rPr>
        <w:t xml:space="preserve"> </w:t>
      </w:r>
      <w:r w:rsidRPr="00DC0C1F">
        <w:rPr>
          <w:rFonts w:cs="Arial"/>
          <w:spacing w:val="-2"/>
        </w:rPr>
        <w:t>of</w:t>
      </w:r>
      <w:r w:rsidRPr="00DC0C1F">
        <w:rPr>
          <w:rFonts w:cs="Arial"/>
          <w:spacing w:val="2"/>
        </w:rPr>
        <w:t xml:space="preserve"> </w:t>
      </w:r>
      <w:r w:rsidRPr="00DC0C1F">
        <w:rPr>
          <w:rFonts w:cs="Arial"/>
          <w:spacing w:val="-3"/>
        </w:rPr>
        <w:t>OVW</w:t>
      </w:r>
      <w:r w:rsidRPr="00DC0C1F">
        <w:rPr>
          <w:rFonts w:cs="Arial"/>
          <w:spacing w:val="3"/>
        </w:rPr>
        <w:t xml:space="preserve"> </w:t>
      </w:r>
      <w:r w:rsidRPr="00DC0C1F">
        <w:rPr>
          <w:rFonts w:cs="Arial"/>
          <w:spacing w:val="-1"/>
        </w:rPr>
        <w:t xml:space="preserve">funding </w:t>
      </w:r>
      <w:r w:rsidRPr="00DC0C1F">
        <w:rPr>
          <w:rFonts w:cs="Arial"/>
        </w:rPr>
        <w:t>may</w:t>
      </w:r>
      <w:r w:rsidRPr="00DC0C1F">
        <w:rPr>
          <w:rFonts w:cs="Arial"/>
          <w:spacing w:val="71"/>
        </w:rPr>
        <w:t xml:space="preserve"> </w:t>
      </w:r>
      <w:r w:rsidRPr="00DC0C1F">
        <w:rPr>
          <w:rFonts w:cs="Arial"/>
          <w:spacing w:val="-1"/>
        </w:rPr>
        <w:t>not</w:t>
      </w:r>
      <w:r w:rsidRPr="00DC0C1F">
        <w:rPr>
          <w:rFonts w:cs="Arial"/>
          <w:spacing w:val="2"/>
        </w:rPr>
        <w:t xml:space="preserve"> </w:t>
      </w:r>
      <w:r w:rsidRPr="00DC0C1F">
        <w:rPr>
          <w:rFonts w:cs="Arial"/>
          <w:spacing w:val="-1"/>
        </w:rPr>
        <w:t>discriminate</w:t>
      </w:r>
      <w:r w:rsidRPr="00DC0C1F">
        <w:rPr>
          <w:rFonts w:cs="Arial"/>
          <w:spacing w:val="-2"/>
        </w:rPr>
        <w:t xml:space="preserve"> </w:t>
      </w:r>
      <w:r w:rsidRPr="00DC0C1F">
        <w:rPr>
          <w:rFonts w:cs="Arial"/>
        </w:rPr>
        <w:t>on</w:t>
      </w:r>
      <w:r w:rsidRPr="00DC0C1F">
        <w:rPr>
          <w:rFonts w:cs="Arial"/>
          <w:spacing w:val="-2"/>
        </w:rPr>
        <w:t xml:space="preserve"> </w:t>
      </w:r>
      <w:r w:rsidRPr="00DC0C1F">
        <w:rPr>
          <w:rFonts w:cs="Arial"/>
        </w:rPr>
        <w:t xml:space="preserve">the </w:t>
      </w:r>
      <w:r w:rsidRPr="00DC0C1F">
        <w:rPr>
          <w:rFonts w:cs="Arial"/>
          <w:spacing w:val="-1"/>
        </w:rPr>
        <w:t>basis</w:t>
      </w:r>
      <w:r w:rsidRPr="00DC0C1F">
        <w:rPr>
          <w:rFonts w:cs="Arial"/>
          <w:spacing w:val="1"/>
        </w:rPr>
        <w:t xml:space="preserve"> </w:t>
      </w:r>
      <w:r w:rsidRPr="00DC0C1F">
        <w:rPr>
          <w:rFonts w:cs="Arial"/>
          <w:spacing w:val="-2"/>
        </w:rPr>
        <w:t>of</w:t>
      </w:r>
      <w:r w:rsidRPr="00DC0C1F">
        <w:rPr>
          <w:rFonts w:cs="Arial"/>
          <w:spacing w:val="2"/>
        </w:rPr>
        <w:t xml:space="preserve"> </w:t>
      </w:r>
      <w:r w:rsidRPr="00DC0C1F">
        <w:rPr>
          <w:rFonts w:cs="Arial"/>
          <w:spacing w:val="-1"/>
        </w:rPr>
        <w:t>age</w:t>
      </w:r>
      <w:r w:rsidRPr="00DC0C1F">
        <w:rPr>
          <w:rFonts w:cs="Arial"/>
        </w:rPr>
        <w:t xml:space="preserve"> in</w:t>
      </w:r>
      <w:r w:rsidRPr="00DC0C1F">
        <w:rPr>
          <w:rFonts w:cs="Arial"/>
          <w:spacing w:val="-2"/>
        </w:rPr>
        <w:t xml:space="preserve"> </w:t>
      </w:r>
      <w:r w:rsidRPr="00DC0C1F">
        <w:rPr>
          <w:rFonts w:cs="Arial"/>
        </w:rPr>
        <w:t xml:space="preserve">the </w:t>
      </w:r>
      <w:r w:rsidRPr="00DC0C1F">
        <w:rPr>
          <w:rFonts w:cs="Arial"/>
          <w:spacing w:val="-1"/>
        </w:rPr>
        <w:t xml:space="preserve">delivery </w:t>
      </w:r>
      <w:r w:rsidRPr="00DC0C1F">
        <w:rPr>
          <w:rFonts w:cs="Arial"/>
        </w:rPr>
        <w:t>of</w:t>
      </w:r>
      <w:r w:rsidRPr="00DC0C1F">
        <w:rPr>
          <w:rFonts w:cs="Arial"/>
          <w:spacing w:val="1"/>
        </w:rPr>
        <w:t xml:space="preserve"> </w:t>
      </w:r>
      <w:r w:rsidRPr="00DC0C1F">
        <w:rPr>
          <w:rFonts w:cs="Arial"/>
          <w:spacing w:val="-1"/>
        </w:rPr>
        <w:t>services</w:t>
      </w:r>
      <w:r w:rsidRPr="00DC0C1F">
        <w:rPr>
          <w:rFonts w:cs="Arial"/>
        </w:rPr>
        <w:t xml:space="preserve"> </w:t>
      </w:r>
      <w:r w:rsidRPr="00DC0C1F">
        <w:rPr>
          <w:rFonts w:cs="Arial"/>
          <w:spacing w:val="-2"/>
        </w:rPr>
        <w:t>or</w:t>
      </w:r>
      <w:r w:rsidRPr="00DC0C1F">
        <w:rPr>
          <w:rFonts w:cs="Arial"/>
          <w:spacing w:val="1"/>
        </w:rPr>
        <w:t xml:space="preserve"> </w:t>
      </w:r>
      <w:r w:rsidRPr="00DC0C1F">
        <w:rPr>
          <w:rFonts w:cs="Arial"/>
          <w:spacing w:val="-1"/>
        </w:rPr>
        <w:t>benefits.</w:t>
      </w:r>
    </w:p>
    <w:p w14:paraId="39984632" w14:textId="7468BA77" w:rsidR="003C5643" w:rsidRPr="00DC0C1F" w:rsidRDefault="003C5643" w:rsidP="00A557DB">
      <w:pPr>
        <w:pStyle w:val="BodyText"/>
        <w:spacing w:line="240" w:lineRule="auto"/>
        <w:ind w:left="0" w:right="176"/>
        <w:rPr>
          <w:rFonts w:cs="Arial"/>
        </w:rPr>
      </w:pPr>
      <w:r w:rsidRPr="00DC0C1F">
        <w:rPr>
          <w:rFonts w:cs="Arial"/>
          <w:spacing w:val="-1"/>
        </w:rPr>
        <w:t>Compliance</w:t>
      </w:r>
      <w:r w:rsidRPr="00DC0C1F">
        <w:rPr>
          <w:rFonts w:cs="Arial"/>
        </w:rPr>
        <w:t xml:space="preserve"> </w:t>
      </w:r>
      <w:r w:rsidRPr="00DC0C1F">
        <w:rPr>
          <w:rFonts w:cs="Arial"/>
          <w:spacing w:val="-2"/>
        </w:rPr>
        <w:t>with</w:t>
      </w:r>
      <w:r w:rsidRPr="00DC0C1F">
        <w:rPr>
          <w:rFonts w:cs="Arial"/>
        </w:rPr>
        <w:t xml:space="preserve"> </w:t>
      </w:r>
      <w:r w:rsidRPr="00DC0C1F">
        <w:rPr>
          <w:rFonts w:cs="Arial"/>
          <w:spacing w:val="-1"/>
        </w:rPr>
        <w:t>Title</w:t>
      </w:r>
      <w:r w:rsidRPr="00DC0C1F">
        <w:rPr>
          <w:rFonts w:cs="Arial"/>
        </w:rPr>
        <w:t xml:space="preserve"> </w:t>
      </w:r>
      <w:r w:rsidRPr="00DC0C1F">
        <w:rPr>
          <w:rFonts w:cs="Arial"/>
          <w:spacing w:val="-2"/>
        </w:rPr>
        <w:t>VI</w:t>
      </w:r>
      <w:r w:rsidRPr="00DC0C1F">
        <w:rPr>
          <w:rFonts w:cs="Arial"/>
          <w:spacing w:val="-1"/>
        </w:rPr>
        <w:t xml:space="preserve"> </w:t>
      </w:r>
      <w:r w:rsidRPr="00DC0C1F">
        <w:rPr>
          <w:rFonts w:cs="Arial"/>
          <w:spacing w:val="-2"/>
        </w:rPr>
        <w:t>of</w:t>
      </w:r>
      <w:r w:rsidRPr="00DC0C1F">
        <w:rPr>
          <w:rFonts w:cs="Arial"/>
          <w:spacing w:val="2"/>
        </w:rPr>
        <w:t xml:space="preserve"> </w:t>
      </w:r>
      <w:r w:rsidRPr="00DC0C1F">
        <w:rPr>
          <w:rFonts w:cs="Arial"/>
        </w:rPr>
        <w:t xml:space="preserve">the </w:t>
      </w:r>
      <w:r w:rsidRPr="00DC0C1F">
        <w:rPr>
          <w:rFonts w:cs="Arial"/>
          <w:spacing w:val="-2"/>
        </w:rPr>
        <w:t>Civil</w:t>
      </w:r>
      <w:r w:rsidRPr="00DC0C1F">
        <w:rPr>
          <w:rFonts w:cs="Arial"/>
        </w:rPr>
        <w:t xml:space="preserve"> </w:t>
      </w:r>
      <w:r w:rsidRPr="00DC0C1F">
        <w:rPr>
          <w:rFonts w:cs="Arial"/>
          <w:spacing w:val="-1"/>
        </w:rPr>
        <w:t>Rights</w:t>
      </w:r>
      <w:r w:rsidRPr="00DC0C1F">
        <w:rPr>
          <w:rFonts w:cs="Arial"/>
          <w:spacing w:val="1"/>
        </w:rPr>
        <w:t xml:space="preserve"> </w:t>
      </w:r>
      <w:r w:rsidRPr="00DC0C1F">
        <w:rPr>
          <w:rFonts w:cs="Arial"/>
          <w:spacing w:val="-2"/>
        </w:rPr>
        <w:t>Act</w:t>
      </w:r>
      <w:r w:rsidRPr="00DC0C1F">
        <w:rPr>
          <w:rFonts w:cs="Arial"/>
          <w:spacing w:val="2"/>
        </w:rPr>
        <w:t xml:space="preserve"> </w:t>
      </w:r>
      <w:r w:rsidRPr="00DC0C1F">
        <w:rPr>
          <w:rFonts w:cs="Arial"/>
          <w:spacing w:val="-2"/>
        </w:rPr>
        <w:t>of</w:t>
      </w:r>
      <w:r w:rsidRPr="00DC0C1F">
        <w:rPr>
          <w:rFonts w:cs="Arial"/>
          <w:spacing w:val="-1"/>
        </w:rPr>
        <w:t xml:space="preserve"> 1964,</w:t>
      </w:r>
      <w:r w:rsidRPr="00DC0C1F">
        <w:rPr>
          <w:rFonts w:cs="Arial"/>
          <w:spacing w:val="2"/>
        </w:rPr>
        <w:t xml:space="preserve"> </w:t>
      </w:r>
      <w:r w:rsidRPr="00DC0C1F">
        <w:rPr>
          <w:rFonts w:cs="Arial"/>
          <w:spacing w:val="-2"/>
        </w:rPr>
        <w:t>which</w:t>
      </w:r>
      <w:r w:rsidRPr="00DC0C1F">
        <w:rPr>
          <w:rFonts w:cs="Arial"/>
        </w:rPr>
        <w:t xml:space="preserve"> </w:t>
      </w:r>
      <w:r w:rsidRPr="00DC0C1F">
        <w:rPr>
          <w:rFonts w:cs="Arial"/>
          <w:spacing w:val="-1"/>
        </w:rPr>
        <w:t>prohibits</w:t>
      </w:r>
      <w:r w:rsidRPr="00DC0C1F">
        <w:rPr>
          <w:rFonts w:cs="Arial"/>
          <w:spacing w:val="-2"/>
        </w:rPr>
        <w:t xml:space="preserve"> </w:t>
      </w:r>
      <w:r w:rsidRPr="00DC0C1F">
        <w:rPr>
          <w:rFonts w:cs="Arial"/>
          <w:spacing w:val="-1"/>
        </w:rPr>
        <w:t>recipients</w:t>
      </w:r>
      <w:r w:rsidRPr="00DC0C1F">
        <w:rPr>
          <w:rFonts w:cs="Arial"/>
          <w:spacing w:val="-2"/>
        </w:rPr>
        <w:t xml:space="preserve"> </w:t>
      </w:r>
      <w:r w:rsidRPr="00DC0C1F">
        <w:rPr>
          <w:rFonts w:cs="Arial"/>
        </w:rPr>
        <w:t>from</w:t>
      </w:r>
      <w:r w:rsidRPr="00DC0C1F">
        <w:rPr>
          <w:rFonts w:cs="Arial"/>
          <w:spacing w:val="65"/>
        </w:rPr>
        <w:t xml:space="preserve"> </w:t>
      </w:r>
      <w:r w:rsidRPr="00DC0C1F">
        <w:rPr>
          <w:rFonts w:cs="Arial"/>
          <w:spacing w:val="-1"/>
        </w:rPr>
        <w:t>discriminating</w:t>
      </w:r>
      <w:r w:rsidRPr="00DC0C1F">
        <w:rPr>
          <w:rFonts w:cs="Arial"/>
          <w:spacing w:val="2"/>
        </w:rPr>
        <w:t xml:space="preserve"> </w:t>
      </w:r>
      <w:r w:rsidRPr="00DC0C1F">
        <w:rPr>
          <w:rFonts w:cs="Arial"/>
        </w:rPr>
        <w:t>on</w:t>
      </w:r>
      <w:r w:rsidRPr="00DC0C1F">
        <w:rPr>
          <w:rFonts w:cs="Arial"/>
          <w:spacing w:val="-2"/>
        </w:rPr>
        <w:t xml:space="preserve"> </w:t>
      </w:r>
      <w:r w:rsidRPr="00DC0C1F">
        <w:rPr>
          <w:rFonts w:cs="Arial"/>
        </w:rPr>
        <w:t>the</w:t>
      </w:r>
      <w:r w:rsidRPr="00DC0C1F">
        <w:rPr>
          <w:rFonts w:cs="Arial"/>
          <w:spacing w:val="-2"/>
        </w:rPr>
        <w:t xml:space="preserve"> basis</w:t>
      </w:r>
      <w:r w:rsidRPr="00DC0C1F">
        <w:rPr>
          <w:rFonts w:cs="Arial"/>
          <w:spacing w:val="1"/>
        </w:rPr>
        <w:t xml:space="preserve"> </w:t>
      </w:r>
      <w:r w:rsidRPr="00DC0C1F">
        <w:rPr>
          <w:rFonts w:cs="Arial"/>
          <w:spacing w:val="-2"/>
        </w:rPr>
        <w:t>of</w:t>
      </w:r>
      <w:r w:rsidRPr="00DC0C1F">
        <w:rPr>
          <w:rFonts w:cs="Arial"/>
          <w:spacing w:val="4"/>
        </w:rPr>
        <w:t xml:space="preserve"> </w:t>
      </w:r>
      <w:r w:rsidRPr="00DC0C1F">
        <w:rPr>
          <w:rFonts w:cs="Arial"/>
          <w:spacing w:val="-1"/>
        </w:rPr>
        <w:t>national origin</w:t>
      </w:r>
      <w:r w:rsidRPr="00DC0C1F">
        <w:rPr>
          <w:rFonts w:cs="Arial"/>
        </w:rPr>
        <w:t xml:space="preserve"> in</w:t>
      </w:r>
      <w:r w:rsidRPr="00DC0C1F">
        <w:rPr>
          <w:rFonts w:cs="Arial"/>
          <w:spacing w:val="-2"/>
        </w:rPr>
        <w:t xml:space="preserve"> </w:t>
      </w:r>
      <w:r w:rsidRPr="00DC0C1F">
        <w:rPr>
          <w:rFonts w:cs="Arial"/>
        </w:rPr>
        <w:t>the</w:t>
      </w:r>
      <w:r w:rsidRPr="00DC0C1F">
        <w:rPr>
          <w:rFonts w:cs="Arial"/>
          <w:spacing w:val="-2"/>
        </w:rPr>
        <w:t xml:space="preserve"> </w:t>
      </w:r>
      <w:r w:rsidRPr="00DC0C1F">
        <w:rPr>
          <w:rFonts w:cs="Arial"/>
          <w:spacing w:val="-1"/>
        </w:rPr>
        <w:t xml:space="preserve">delivery </w:t>
      </w:r>
      <w:r w:rsidRPr="00DC0C1F">
        <w:rPr>
          <w:rFonts w:cs="Arial"/>
        </w:rPr>
        <w:t>of</w:t>
      </w:r>
      <w:r w:rsidRPr="00DC0C1F">
        <w:rPr>
          <w:rFonts w:cs="Arial"/>
          <w:spacing w:val="3"/>
        </w:rPr>
        <w:t xml:space="preserve"> </w:t>
      </w:r>
      <w:r w:rsidRPr="00DC0C1F">
        <w:rPr>
          <w:rFonts w:cs="Arial"/>
          <w:spacing w:val="-1"/>
        </w:rPr>
        <w:t>services</w:t>
      </w:r>
      <w:r w:rsidRPr="00DC0C1F">
        <w:rPr>
          <w:rFonts w:cs="Arial"/>
        </w:rPr>
        <w:t xml:space="preserve"> or</w:t>
      </w:r>
      <w:r w:rsidRPr="00DC0C1F">
        <w:rPr>
          <w:rFonts w:cs="Arial"/>
          <w:spacing w:val="-1"/>
        </w:rPr>
        <w:t xml:space="preserve"> benefits, </w:t>
      </w:r>
      <w:r w:rsidRPr="00DC0C1F">
        <w:rPr>
          <w:rFonts w:cs="Arial"/>
          <w:spacing w:val="-2"/>
        </w:rPr>
        <w:t>entails</w:t>
      </w:r>
      <w:r w:rsidRPr="00DC0C1F">
        <w:rPr>
          <w:rFonts w:cs="Arial"/>
          <w:spacing w:val="1"/>
        </w:rPr>
        <w:t xml:space="preserve"> </w:t>
      </w:r>
      <w:r w:rsidRPr="00DC0C1F">
        <w:rPr>
          <w:rFonts w:cs="Arial"/>
          <w:spacing w:val="-1"/>
        </w:rPr>
        <w:t>taking</w:t>
      </w:r>
      <w:r w:rsidRPr="00DC0C1F">
        <w:rPr>
          <w:rFonts w:cs="Arial"/>
          <w:spacing w:val="39"/>
        </w:rPr>
        <w:t xml:space="preserve"> </w:t>
      </w:r>
      <w:r w:rsidRPr="00DC0C1F">
        <w:rPr>
          <w:rFonts w:cs="Arial"/>
          <w:spacing w:val="-1"/>
        </w:rPr>
        <w:t>reasonable</w:t>
      </w:r>
      <w:r w:rsidRPr="00DC0C1F">
        <w:rPr>
          <w:rFonts w:cs="Arial"/>
        </w:rPr>
        <w:t xml:space="preserve"> </w:t>
      </w:r>
      <w:r w:rsidRPr="00DC0C1F">
        <w:rPr>
          <w:rFonts w:cs="Arial"/>
          <w:spacing w:val="-1"/>
        </w:rPr>
        <w:t>steps</w:t>
      </w:r>
      <w:r w:rsidRPr="00DC0C1F">
        <w:rPr>
          <w:rFonts w:cs="Arial"/>
          <w:spacing w:val="-2"/>
        </w:rPr>
        <w:t xml:space="preserve"> </w:t>
      </w:r>
      <w:r w:rsidRPr="00DC0C1F">
        <w:rPr>
          <w:rFonts w:cs="Arial"/>
        </w:rPr>
        <w:t xml:space="preserve">to </w:t>
      </w:r>
      <w:r w:rsidRPr="00DC0C1F">
        <w:rPr>
          <w:rFonts w:cs="Arial"/>
          <w:spacing w:val="-1"/>
        </w:rPr>
        <w:t>ensure</w:t>
      </w:r>
      <w:r w:rsidRPr="00DC0C1F">
        <w:rPr>
          <w:rFonts w:cs="Arial"/>
          <w:spacing w:val="-2"/>
        </w:rPr>
        <w:t xml:space="preserve"> </w:t>
      </w:r>
      <w:r w:rsidRPr="00DC0C1F">
        <w:rPr>
          <w:rFonts w:cs="Arial"/>
          <w:spacing w:val="-1"/>
        </w:rPr>
        <w:t>that persons</w:t>
      </w:r>
      <w:r w:rsidRPr="00DC0C1F">
        <w:rPr>
          <w:rFonts w:cs="Arial"/>
          <w:spacing w:val="1"/>
        </w:rPr>
        <w:t xml:space="preserve"> </w:t>
      </w:r>
      <w:r w:rsidRPr="00DC0C1F">
        <w:rPr>
          <w:rFonts w:cs="Arial"/>
          <w:spacing w:val="-2"/>
        </w:rPr>
        <w:t>with</w:t>
      </w:r>
      <w:r w:rsidRPr="00DC0C1F">
        <w:rPr>
          <w:rFonts w:cs="Arial"/>
        </w:rPr>
        <w:t xml:space="preserve"> </w:t>
      </w:r>
      <w:r w:rsidRPr="00DC0C1F">
        <w:rPr>
          <w:rFonts w:cs="Arial"/>
          <w:spacing w:val="-1"/>
        </w:rPr>
        <w:t>limited</w:t>
      </w:r>
      <w:r w:rsidRPr="00DC0C1F">
        <w:rPr>
          <w:rFonts w:cs="Arial"/>
        </w:rPr>
        <w:t xml:space="preserve"> </w:t>
      </w:r>
      <w:r w:rsidRPr="00DC0C1F">
        <w:rPr>
          <w:rFonts w:cs="Arial"/>
          <w:spacing w:val="-1"/>
        </w:rPr>
        <w:t>English</w:t>
      </w:r>
      <w:r w:rsidRPr="00DC0C1F">
        <w:rPr>
          <w:rFonts w:cs="Arial"/>
        </w:rPr>
        <w:t xml:space="preserve"> </w:t>
      </w:r>
      <w:r w:rsidRPr="00DC0C1F">
        <w:rPr>
          <w:rFonts w:cs="Arial"/>
          <w:spacing w:val="-1"/>
        </w:rPr>
        <w:t>proficiency</w:t>
      </w:r>
      <w:r w:rsidRPr="00DC0C1F">
        <w:rPr>
          <w:rFonts w:cs="Arial"/>
          <w:spacing w:val="-2"/>
        </w:rPr>
        <w:t xml:space="preserve"> </w:t>
      </w:r>
      <w:r w:rsidRPr="00DC0C1F">
        <w:rPr>
          <w:rFonts w:cs="Arial"/>
          <w:spacing w:val="-1"/>
        </w:rPr>
        <w:t>(LEP)</w:t>
      </w:r>
      <w:r w:rsidRPr="00DC0C1F">
        <w:rPr>
          <w:rFonts w:cs="Arial"/>
          <w:spacing w:val="1"/>
        </w:rPr>
        <w:t xml:space="preserve"> </w:t>
      </w:r>
      <w:r w:rsidRPr="00DC0C1F">
        <w:rPr>
          <w:rFonts w:cs="Arial"/>
          <w:spacing w:val="-1"/>
        </w:rPr>
        <w:t>have</w:t>
      </w:r>
      <w:r w:rsidRPr="00DC0C1F">
        <w:rPr>
          <w:rFonts w:cs="Arial"/>
        </w:rPr>
        <w:t xml:space="preserve"> </w:t>
      </w:r>
      <w:r w:rsidRPr="00DC0C1F">
        <w:rPr>
          <w:rFonts w:cs="Arial"/>
          <w:spacing w:val="-1"/>
        </w:rPr>
        <w:t>meaningful</w:t>
      </w:r>
      <w:r w:rsidRPr="00DC0C1F">
        <w:rPr>
          <w:rFonts w:cs="Arial"/>
          <w:spacing w:val="63"/>
        </w:rPr>
        <w:t xml:space="preserve"> </w:t>
      </w:r>
      <w:r w:rsidRPr="00DC0C1F">
        <w:rPr>
          <w:rFonts w:cs="Arial"/>
          <w:spacing w:val="-1"/>
        </w:rPr>
        <w:t>access</w:t>
      </w:r>
      <w:r w:rsidRPr="00DC0C1F">
        <w:rPr>
          <w:rFonts w:cs="Arial"/>
          <w:spacing w:val="-2"/>
        </w:rPr>
        <w:t xml:space="preserve"> </w:t>
      </w:r>
      <w:r w:rsidRPr="00DC0C1F">
        <w:rPr>
          <w:rFonts w:cs="Arial"/>
        </w:rPr>
        <w:t>to</w:t>
      </w:r>
      <w:r w:rsidRPr="00DC0C1F">
        <w:rPr>
          <w:rFonts w:cs="Arial"/>
          <w:spacing w:val="-2"/>
        </w:rPr>
        <w:t xml:space="preserve"> their</w:t>
      </w:r>
      <w:r w:rsidRPr="00DC0C1F">
        <w:rPr>
          <w:rFonts w:cs="Arial"/>
        </w:rPr>
        <w:t xml:space="preserve"> </w:t>
      </w:r>
      <w:r w:rsidRPr="00DC0C1F">
        <w:rPr>
          <w:rFonts w:cs="Arial"/>
          <w:spacing w:val="-1"/>
        </w:rPr>
        <w:t>programs</w:t>
      </w:r>
      <w:r w:rsidRPr="00DC0C1F">
        <w:rPr>
          <w:rFonts w:cs="Arial"/>
          <w:spacing w:val="1"/>
        </w:rPr>
        <w:t xml:space="preserve"> and </w:t>
      </w:r>
      <w:r w:rsidRPr="00DC0C1F">
        <w:rPr>
          <w:rFonts w:cs="Arial"/>
          <w:spacing w:val="-2"/>
        </w:rPr>
        <w:t>activities.</w:t>
      </w:r>
      <w:r w:rsidRPr="00DC0C1F">
        <w:rPr>
          <w:rFonts w:cs="Arial"/>
          <w:spacing w:val="1"/>
        </w:rPr>
        <w:t xml:space="preserve"> </w:t>
      </w:r>
      <w:r w:rsidR="008D4E19">
        <w:rPr>
          <w:rFonts w:cs="Arial"/>
          <w:spacing w:val="1"/>
        </w:rPr>
        <w:t xml:space="preserve"> </w:t>
      </w:r>
      <w:r w:rsidRPr="00DC0C1F">
        <w:rPr>
          <w:rFonts w:cs="Arial"/>
          <w:spacing w:val="-1"/>
        </w:rPr>
        <w:t>An</w:t>
      </w:r>
      <w:r w:rsidRPr="00DC0C1F">
        <w:rPr>
          <w:rFonts w:cs="Arial"/>
        </w:rPr>
        <w:t xml:space="preserve"> LEP</w:t>
      </w:r>
      <w:r w:rsidRPr="00DC0C1F">
        <w:rPr>
          <w:rFonts w:cs="Arial"/>
          <w:spacing w:val="-5"/>
        </w:rPr>
        <w:t xml:space="preserve"> </w:t>
      </w:r>
      <w:r w:rsidRPr="00DC0C1F">
        <w:rPr>
          <w:rFonts w:cs="Arial"/>
          <w:spacing w:val="-1"/>
        </w:rPr>
        <w:t>person</w:t>
      </w:r>
      <w:r w:rsidRPr="00DC0C1F">
        <w:rPr>
          <w:rFonts w:cs="Arial"/>
        </w:rPr>
        <w:t xml:space="preserve"> </w:t>
      </w:r>
      <w:r w:rsidRPr="00DC0C1F">
        <w:rPr>
          <w:rFonts w:cs="Arial"/>
          <w:spacing w:val="-1"/>
        </w:rPr>
        <w:t>is</w:t>
      </w:r>
      <w:r w:rsidRPr="00DC0C1F">
        <w:rPr>
          <w:rFonts w:cs="Arial"/>
          <w:spacing w:val="-2"/>
        </w:rPr>
        <w:t xml:space="preserve"> </w:t>
      </w:r>
      <w:r w:rsidRPr="00DC0C1F">
        <w:rPr>
          <w:rFonts w:cs="Arial"/>
          <w:spacing w:val="-1"/>
        </w:rPr>
        <w:t>one</w:t>
      </w:r>
      <w:r w:rsidRPr="00DC0C1F">
        <w:rPr>
          <w:rFonts w:cs="Arial"/>
        </w:rPr>
        <w:t xml:space="preserve"> </w:t>
      </w:r>
      <w:r w:rsidRPr="00DC0C1F">
        <w:rPr>
          <w:rFonts w:cs="Arial"/>
          <w:spacing w:val="-1"/>
        </w:rPr>
        <w:t>whose</w:t>
      </w:r>
      <w:r w:rsidRPr="00DC0C1F">
        <w:rPr>
          <w:rFonts w:cs="Arial"/>
          <w:spacing w:val="-2"/>
        </w:rPr>
        <w:t xml:space="preserve"> </w:t>
      </w:r>
      <w:r w:rsidRPr="00DC0C1F">
        <w:rPr>
          <w:rFonts w:cs="Arial"/>
          <w:spacing w:val="-1"/>
        </w:rPr>
        <w:t>first language</w:t>
      </w:r>
      <w:r w:rsidRPr="00DC0C1F">
        <w:rPr>
          <w:rFonts w:cs="Arial"/>
          <w:spacing w:val="-2"/>
        </w:rPr>
        <w:t xml:space="preserve"> </w:t>
      </w:r>
      <w:r w:rsidRPr="00DC0C1F">
        <w:rPr>
          <w:rFonts w:cs="Arial"/>
          <w:spacing w:val="-1"/>
        </w:rPr>
        <w:t>is</w:t>
      </w:r>
      <w:r w:rsidRPr="00DC0C1F">
        <w:rPr>
          <w:rFonts w:cs="Arial"/>
          <w:spacing w:val="1"/>
        </w:rPr>
        <w:t xml:space="preserve"> </w:t>
      </w:r>
      <w:r w:rsidRPr="00DC0C1F">
        <w:rPr>
          <w:rFonts w:cs="Arial"/>
          <w:spacing w:val="-2"/>
        </w:rPr>
        <w:t>not</w:t>
      </w:r>
      <w:r w:rsidRPr="00DC0C1F">
        <w:rPr>
          <w:rFonts w:cs="Arial"/>
          <w:spacing w:val="75"/>
        </w:rPr>
        <w:t xml:space="preserve"> </w:t>
      </w:r>
      <w:r w:rsidRPr="00DC0C1F">
        <w:rPr>
          <w:rFonts w:cs="Arial"/>
          <w:spacing w:val="-1"/>
        </w:rPr>
        <w:t>English</w:t>
      </w:r>
      <w:r w:rsidRPr="00DC0C1F">
        <w:rPr>
          <w:rFonts w:cs="Arial"/>
        </w:rPr>
        <w:t xml:space="preserve"> and </w:t>
      </w:r>
      <w:r w:rsidRPr="00DC0C1F">
        <w:rPr>
          <w:rFonts w:cs="Arial"/>
          <w:spacing w:val="-1"/>
        </w:rPr>
        <w:t>who</w:t>
      </w:r>
      <w:r w:rsidRPr="00DC0C1F">
        <w:rPr>
          <w:rFonts w:cs="Arial"/>
        </w:rPr>
        <w:t xml:space="preserve"> </w:t>
      </w:r>
      <w:r w:rsidRPr="00DC0C1F">
        <w:rPr>
          <w:rFonts w:cs="Arial"/>
          <w:spacing w:val="-1"/>
        </w:rPr>
        <w:t>has</w:t>
      </w:r>
      <w:r w:rsidRPr="00DC0C1F">
        <w:rPr>
          <w:rFonts w:cs="Arial"/>
          <w:spacing w:val="-2"/>
        </w:rPr>
        <w:t xml:space="preserve"> </w:t>
      </w:r>
      <w:r w:rsidRPr="00DC0C1F">
        <w:rPr>
          <w:rFonts w:cs="Arial"/>
        </w:rPr>
        <w:t xml:space="preserve">a </w:t>
      </w:r>
      <w:r w:rsidRPr="00DC0C1F">
        <w:rPr>
          <w:rFonts w:cs="Arial"/>
          <w:spacing w:val="-1"/>
        </w:rPr>
        <w:t>limited</w:t>
      </w:r>
      <w:r w:rsidRPr="00DC0C1F">
        <w:rPr>
          <w:rFonts w:cs="Arial"/>
        </w:rPr>
        <w:t xml:space="preserve"> </w:t>
      </w:r>
      <w:r w:rsidRPr="00DC0C1F">
        <w:rPr>
          <w:rFonts w:cs="Arial"/>
          <w:spacing w:val="-1"/>
        </w:rPr>
        <w:t>ability</w:t>
      </w:r>
      <w:r w:rsidRPr="00DC0C1F">
        <w:rPr>
          <w:rFonts w:cs="Arial"/>
          <w:spacing w:val="-2"/>
        </w:rPr>
        <w:t xml:space="preserve"> </w:t>
      </w:r>
      <w:r w:rsidRPr="00DC0C1F">
        <w:rPr>
          <w:rFonts w:cs="Arial"/>
        </w:rPr>
        <w:t>to</w:t>
      </w:r>
      <w:r w:rsidRPr="00DC0C1F">
        <w:rPr>
          <w:rFonts w:cs="Arial"/>
          <w:spacing w:val="-2"/>
        </w:rPr>
        <w:t xml:space="preserve"> </w:t>
      </w:r>
      <w:r w:rsidRPr="00DC0C1F">
        <w:rPr>
          <w:rFonts w:cs="Arial"/>
          <w:spacing w:val="-1"/>
        </w:rPr>
        <w:t>read,</w:t>
      </w:r>
      <w:r w:rsidRPr="00DC0C1F">
        <w:rPr>
          <w:rFonts w:cs="Arial"/>
          <w:spacing w:val="2"/>
        </w:rPr>
        <w:t xml:space="preserve"> </w:t>
      </w:r>
      <w:r w:rsidRPr="00DC0C1F">
        <w:rPr>
          <w:rFonts w:cs="Arial"/>
          <w:spacing w:val="-2"/>
        </w:rPr>
        <w:t>write,</w:t>
      </w:r>
      <w:r w:rsidRPr="00DC0C1F">
        <w:rPr>
          <w:rFonts w:cs="Arial"/>
          <w:spacing w:val="1"/>
        </w:rPr>
        <w:t xml:space="preserve"> </w:t>
      </w:r>
      <w:r w:rsidRPr="00DC0C1F">
        <w:rPr>
          <w:rFonts w:cs="Arial"/>
          <w:spacing w:val="-1"/>
        </w:rPr>
        <w:t xml:space="preserve">speak, </w:t>
      </w:r>
      <w:r w:rsidRPr="00DC0C1F">
        <w:rPr>
          <w:rFonts w:cs="Arial"/>
        </w:rPr>
        <w:t>or</w:t>
      </w:r>
      <w:r w:rsidRPr="00DC0C1F">
        <w:rPr>
          <w:rFonts w:cs="Arial"/>
          <w:spacing w:val="-1"/>
        </w:rPr>
        <w:t xml:space="preserve"> understand</w:t>
      </w:r>
      <w:r w:rsidRPr="00DC0C1F">
        <w:rPr>
          <w:rFonts w:cs="Arial"/>
          <w:spacing w:val="-2"/>
        </w:rPr>
        <w:t xml:space="preserve"> </w:t>
      </w:r>
      <w:r w:rsidRPr="00DC0C1F">
        <w:rPr>
          <w:rFonts w:cs="Arial"/>
          <w:spacing w:val="-1"/>
        </w:rPr>
        <w:t xml:space="preserve">English. </w:t>
      </w:r>
      <w:r w:rsidR="008D4E19">
        <w:rPr>
          <w:rFonts w:cs="Arial"/>
          <w:spacing w:val="-1"/>
        </w:rPr>
        <w:t xml:space="preserve"> </w:t>
      </w:r>
      <w:r w:rsidRPr="00DC0C1F">
        <w:rPr>
          <w:rFonts w:cs="Arial"/>
        </w:rPr>
        <w:t>To</w:t>
      </w:r>
      <w:r w:rsidRPr="00DC0C1F">
        <w:rPr>
          <w:rFonts w:cs="Arial"/>
          <w:spacing w:val="-2"/>
        </w:rPr>
        <w:t xml:space="preserve"> </w:t>
      </w:r>
      <w:r w:rsidRPr="00DC0C1F">
        <w:rPr>
          <w:rFonts w:cs="Arial"/>
          <w:spacing w:val="-1"/>
        </w:rPr>
        <w:t>assist</w:t>
      </w:r>
      <w:r w:rsidRPr="00DC0C1F">
        <w:rPr>
          <w:rFonts w:cs="Arial"/>
          <w:spacing w:val="51"/>
        </w:rPr>
        <w:t xml:space="preserve"> </w:t>
      </w:r>
      <w:r w:rsidRPr="00DC0C1F">
        <w:rPr>
          <w:rFonts w:cs="Arial"/>
          <w:spacing w:val="-1"/>
        </w:rPr>
        <w:t>recipients</w:t>
      </w:r>
      <w:r w:rsidRPr="00DC0C1F">
        <w:rPr>
          <w:rFonts w:cs="Arial"/>
          <w:spacing w:val="1"/>
        </w:rPr>
        <w:t xml:space="preserve"> </w:t>
      </w:r>
      <w:r w:rsidRPr="00DC0C1F">
        <w:rPr>
          <w:rFonts w:cs="Arial"/>
          <w:spacing w:val="-1"/>
        </w:rPr>
        <w:t>in</w:t>
      </w:r>
      <w:r w:rsidRPr="00DC0C1F">
        <w:rPr>
          <w:rFonts w:cs="Arial"/>
          <w:spacing w:val="-2"/>
        </w:rPr>
        <w:t xml:space="preserve"> </w:t>
      </w:r>
      <w:r w:rsidRPr="00DC0C1F">
        <w:rPr>
          <w:rFonts w:cs="Arial"/>
          <w:spacing w:val="-1"/>
        </w:rPr>
        <w:t>meeting</w:t>
      </w:r>
      <w:r w:rsidRPr="00DC0C1F">
        <w:rPr>
          <w:rFonts w:cs="Arial"/>
        </w:rPr>
        <w:t xml:space="preserve"> </w:t>
      </w:r>
      <w:r w:rsidRPr="00DC0C1F">
        <w:rPr>
          <w:rFonts w:cs="Arial"/>
          <w:spacing w:val="-1"/>
        </w:rPr>
        <w:t>their</w:t>
      </w:r>
      <w:r w:rsidRPr="00DC0C1F">
        <w:rPr>
          <w:rFonts w:cs="Arial"/>
          <w:spacing w:val="1"/>
        </w:rPr>
        <w:t xml:space="preserve"> </w:t>
      </w:r>
      <w:r w:rsidRPr="00DC0C1F">
        <w:rPr>
          <w:rFonts w:cs="Arial"/>
          <w:spacing w:val="-1"/>
        </w:rPr>
        <w:t>obligation</w:t>
      </w:r>
      <w:r w:rsidRPr="00DC0C1F">
        <w:rPr>
          <w:rFonts w:cs="Arial"/>
          <w:spacing w:val="-2"/>
        </w:rPr>
        <w:t xml:space="preserve"> </w:t>
      </w:r>
      <w:r w:rsidRPr="00DC0C1F">
        <w:rPr>
          <w:rFonts w:cs="Arial"/>
        </w:rPr>
        <w:t xml:space="preserve">to </w:t>
      </w:r>
      <w:r w:rsidRPr="00DC0C1F">
        <w:rPr>
          <w:rFonts w:cs="Arial"/>
          <w:spacing w:val="-2"/>
        </w:rPr>
        <w:t>serve</w:t>
      </w:r>
      <w:r w:rsidRPr="00DC0C1F">
        <w:rPr>
          <w:rFonts w:cs="Arial"/>
        </w:rPr>
        <w:t xml:space="preserve"> LEP</w:t>
      </w:r>
      <w:r w:rsidRPr="00DC0C1F">
        <w:rPr>
          <w:rFonts w:cs="Arial"/>
          <w:spacing w:val="2"/>
        </w:rPr>
        <w:t xml:space="preserve"> </w:t>
      </w:r>
      <w:r w:rsidRPr="00DC0C1F">
        <w:rPr>
          <w:rFonts w:cs="Arial"/>
          <w:spacing w:val="-1"/>
        </w:rPr>
        <w:t xml:space="preserve">persons, </w:t>
      </w:r>
      <w:r w:rsidRPr="00DC0C1F">
        <w:rPr>
          <w:rFonts w:cs="Arial"/>
        </w:rPr>
        <w:t>the</w:t>
      </w:r>
      <w:r w:rsidRPr="00DC0C1F">
        <w:rPr>
          <w:rFonts w:cs="Arial"/>
          <w:spacing w:val="-2"/>
        </w:rPr>
        <w:t xml:space="preserve"> </w:t>
      </w:r>
      <w:r w:rsidRPr="00DC0C1F">
        <w:rPr>
          <w:rFonts w:cs="Arial"/>
          <w:spacing w:val="-1"/>
        </w:rPr>
        <w:t>DOJ has</w:t>
      </w:r>
      <w:r w:rsidRPr="00DC0C1F">
        <w:rPr>
          <w:rFonts w:cs="Arial"/>
          <w:spacing w:val="1"/>
        </w:rPr>
        <w:t xml:space="preserve"> </w:t>
      </w:r>
      <w:r w:rsidRPr="00DC0C1F">
        <w:rPr>
          <w:rFonts w:cs="Arial"/>
          <w:spacing w:val="-1"/>
        </w:rPr>
        <w:t>published</w:t>
      </w:r>
      <w:r w:rsidRPr="00DC0C1F">
        <w:rPr>
          <w:rFonts w:cs="Arial"/>
        </w:rPr>
        <w:t xml:space="preserve"> a</w:t>
      </w:r>
      <w:r w:rsidRPr="00DC0C1F">
        <w:rPr>
          <w:rFonts w:cs="Arial"/>
          <w:spacing w:val="-1"/>
        </w:rPr>
        <w:t xml:space="preserve"> </w:t>
      </w:r>
      <w:r w:rsidR="00F366D4">
        <w:rPr>
          <w:rFonts w:cs="Arial"/>
          <w:spacing w:val="-1"/>
        </w:rPr>
        <w:t>number of resources, including a language access assessment and planning tool</w:t>
      </w:r>
      <w:r w:rsidRPr="00DC0C1F">
        <w:rPr>
          <w:rFonts w:cs="Arial"/>
          <w:spacing w:val="-1"/>
        </w:rPr>
        <w:t>,</w:t>
      </w:r>
      <w:r w:rsidRPr="00DC0C1F">
        <w:rPr>
          <w:rFonts w:cs="Arial"/>
          <w:spacing w:val="2"/>
        </w:rPr>
        <w:t xml:space="preserve"> </w:t>
      </w:r>
      <w:r w:rsidRPr="00DC0C1F">
        <w:rPr>
          <w:rFonts w:cs="Arial"/>
          <w:spacing w:val="-2"/>
        </w:rPr>
        <w:t>which</w:t>
      </w:r>
      <w:r w:rsidRPr="00DC0C1F">
        <w:rPr>
          <w:rFonts w:cs="Arial"/>
        </w:rPr>
        <w:t xml:space="preserve"> </w:t>
      </w:r>
      <w:r w:rsidR="00F366D4">
        <w:rPr>
          <w:rFonts w:cs="Arial"/>
        </w:rPr>
        <w:t>are</w:t>
      </w:r>
      <w:r w:rsidRPr="00DC0C1F">
        <w:rPr>
          <w:rFonts w:cs="Arial"/>
        </w:rPr>
        <w:t xml:space="preserve"> </w:t>
      </w:r>
      <w:r w:rsidRPr="00DC0C1F">
        <w:rPr>
          <w:rFonts w:cs="Arial"/>
          <w:spacing w:val="-1"/>
        </w:rPr>
        <w:t>available</w:t>
      </w:r>
      <w:r w:rsidRPr="00DC0C1F">
        <w:rPr>
          <w:rFonts w:cs="Arial"/>
          <w:spacing w:val="1"/>
        </w:rPr>
        <w:t xml:space="preserve"> </w:t>
      </w:r>
      <w:r w:rsidRPr="00DC0C1F">
        <w:rPr>
          <w:rFonts w:cs="Arial"/>
        </w:rPr>
        <w:t xml:space="preserve">at </w:t>
      </w:r>
      <w:hyperlink r:id="rId21" w:history="1">
        <w:r w:rsidR="000142FC" w:rsidRPr="00DC0C1F">
          <w:rPr>
            <w:rStyle w:val="Hyperlink"/>
            <w:rFonts w:cs="Arial"/>
          </w:rPr>
          <w:t>https://www.lep.gov/guidance/guidance_DOJ_Guidance.html</w:t>
        </w:r>
      </w:hyperlink>
      <w:r w:rsidRPr="00DC0C1F">
        <w:rPr>
          <w:rFonts w:cs="Arial"/>
          <w:spacing w:val="-2"/>
        </w:rPr>
        <w:t xml:space="preserve">.  Additional resources are available at </w:t>
      </w:r>
      <w:hyperlink r:id="rId22" w:history="1">
        <w:r w:rsidRPr="00DC0C1F">
          <w:rPr>
            <w:rStyle w:val="Hyperlink"/>
            <w:rFonts w:cs="Arial"/>
            <w:spacing w:val="-2"/>
          </w:rPr>
          <w:t>http://ojp.gov/about/ocr/lep.htm</w:t>
        </w:r>
      </w:hyperlink>
      <w:r w:rsidRPr="00DC0C1F">
        <w:rPr>
          <w:rFonts w:cs="Arial"/>
          <w:spacing w:val="-2"/>
        </w:rPr>
        <w:t>.</w:t>
      </w:r>
      <w:r w:rsidRPr="00DC0C1F">
        <w:rPr>
          <w:rFonts w:cs="Arial"/>
        </w:rPr>
        <w:t xml:space="preserve"> </w:t>
      </w:r>
      <w:r w:rsidRPr="00DC0C1F">
        <w:rPr>
          <w:rFonts w:cs="Arial"/>
          <w:spacing w:val="3"/>
        </w:rPr>
        <w:t xml:space="preserve"> </w:t>
      </w:r>
      <w:r w:rsidRPr="00DC0C1F">
        <w:rPr>
          <w:rFonts w:cs="Arial"/>
        </w:rPr>
        <w:t xml:space="preserve">Additionally, applicants must </w:t>
      </w:r>
      <w:r w:rsidRPr="00DC0C1F">
        <w:rPr>
          <w:rFonts w:cs="Arial"/>
          <w:spacing w:val="-1"/>
        </w:rPr>
        <w:t>include</w:t>
      </w:r>
      <w:r w:rsidRPr="00DC0C1F">
        <w:rPr>
          <w:rFonts w:cs="Arial"/>
        </w:rPr>
        <w:t xml:space="preserve"> </w:t>
      </w:r>
      <w:r w:rsidRPr="00DC0C1F">
        <w:rPr>
          <w:rFonts w:cs="Arial"/>
          <w:spacing w:val="-2"/>
        </w:rPr>
        <w:t>within</w:t>
      </w:r>
      <w:r w:rsidRPr="00DC0C1F">
        <w:rPr>
          <w:rFonts w:cs="Arial"/>
        </w:rPr>
        <w:t xml:space="preserve"> </w:t>
      </w:r>
      <w:r w:rsidRPr="00DC0C1F">
        <w:rPr>
          <w:rFonts w:cs="Arial"/>
          <w:spacing w:val="-1"/>
        </w:rPr>
        <w:t>their</w:t>
      </w:r>
      <w:r w:rsidRPr="00DC0C1F">
        <w:rPr>
          <w:rFonts w:cs="Arial"/>
          <w:spacing w:val="1"/>
        </w:rPr>
        <w:t xml:space="preserve"> </w:t>
      </w:r>
      <w:r w:rsidRPr="00DC0C1F">
        <w:rPr>
          <w:rFonts w:cs="Arial"/>
          <w:spacing w:val="-1"/>
        </w:rPr>
        <w:t>program budgets the</w:t>
      </w:r>
      <w:r w:rsidRPr="00DC0C1F">
        <w:rPr>
          <w:rFonts w:cs="Arial"/>
        </w:rPr>
        <w:t xml:space="preserve"> </w:t>
      </w:r>
      <w:r w:rsidRPr="00DC0C1F">
        <w:rPr>
          <w:rFonts w:cs="Arial"/>
          <w:spacing w:val="-1"/>
        </w:rPr>
        <w:t>costs</w:t>
      </w:r>
      <w:r w:rsidRPr="00DC0C1F">
        <w:rPr>
          <w:rFonts w:cs="Arial"/>
          <w:spacing w:val="-4"/>
        </w:rPr>
        <w:t xml:space="preserve"> </w:t>
      </w:r>
      <w:r w:rsidRPr="00DC0C1F">
        <w:rPr>
          <w:rFonts w:cs="Arial"/>
        </w:rPr>
        <w:t>for</w:t>
      </w:r>
      <w:r w:rsidRPr="00DC0C1F">
        <w:rPr>
          <w:rFonts w:cs="Arial"/>
          <w:spacing w:val="1"/>
        </w:rPr>
        <w:t xml:space="preserve"> </w:t>
      </w:r>
      <w:r w:rsidRPr="00DC0C1F">
        <w:rPr>
          <w:rFonts w:cs="Arial"/>
          <w:spacing w:val="-2"/>
        </w:rPr>
        <w:t>providing</w:t>
      </w:r>
      <w:r w:rsidRPr="00DC0C1F">
        <w:rPr>
          <w:rFonts w:cs="Arial"/>
          <w:spacing w:val="2"/>
        </w:rPr>
        <w:t xml:space="preserve"> </w:t>
      </w:r>
      <w:r w:rsidRPr="00DC0C1F">
        <w:rPr>
          <w:rFonts w:cs="Arial"/>
          <w:spacing w:val="-1"/>
        </w:rPr>
        <w:t>interpretation</w:t>
      </w:r>
      <w:r w:rsidRPr="00DC0C1F">
        <w:rPr>
          <w:rFonts w:cs="Arial"/>
        </w:rPr>
        <w:t xml:space="preserve"> </w:t>
      </w:r>
      <w:r w:rsidRPr="00DC0C1F">
        <w:rPr>
          <w:rFonts w:cs="Arial"/>
          <w:spacing w:val="-1"/>
        </w:rPr>
        <w:t>and</w:t>
      </w:r>
      <w:r w:rsidRPr="00DC0C1F">
        <w:rPr>
          <w:rFonts w:cs="Arial"/>
          <w:spacing w:val="3"/>
        </w:rPr>
        <w:t xml:space="preserve"> </w:t>
      </w:r>
      <w:r w:rsidRPr="00DC0C1F">
        <w:rPr>
          <w:rFonts w:cs="Arial"/>
          <w:spacing w:val="-1"/>
        </w:rPr>
        <w:t>translation</w:t>
      </w:r>
      <w:r w:rsidRPr="00DC0C1F">
        <w:rPr>
          <w:rFonts w:cs="Arial"/>
          <w:spacing w:val="79"/>
        </w:rPr>
        <w:t xml:space="preserve"> </w:t>
      </w:r>
      <w:r w:rsidRPr="00DC0C1F">
        <w:rPr>
          <w:rFonts w:cs="Arial"/>
          <w:spacing w:val="-1"/>
        </w:rPr>
        <w:t>services</w:t>
      </w:r>
      <w:r w:rsidRPr="00DC0C1F">
        <w:rPr>
          <w:rFonts w:cs="Arial"/>
        </w:rPr>
        <w:t xml:space="preserve"> to </w:t>
      </w:r>
      <w:r w:rsidRPr="00DC0C1F">
        <w:rPr>
          <w:rFonts w:cs="Arial"/>
          <w:spacing w:val="-1"/>
        </w:rPr>
        <w:t>eligible</w:t>
      </w:r>
      <w:r w:rsidRPr="00DC0C1F">
        <w:rPr>
          <w:rFonts w:cs="Arial"/>
        </w:rPr>
        <w:t xml:space="preserve"> LEP</w:t>
      </w:r>
      <w:r w:rsidRPr="00DC0C1F">
        <w:rPr>
          <w:rFonts w:cs="Arial"/>
          <w:spacing w:val="-1"/>
        </w:rPr>
        <w:t xml:space="preserve"> </w:t>
      </w:r>
      <w:r w:rsidR="00F366D4">
        <w:rPr>
          <w:rFonts w:cs="Arial"/>
          <w:spacing w:val="-1"/>
        </w:rPr>
        <w:t>person</w:t>
      </w:r>
      <w:r w:rsidRPr="00DC0C1F">
        <w:rPr>
          <w:rFonts w:cs="Arial"/>
          <w:spacing w:val="-1"/>
        </w:rPr>
        <w:t xml:space="preserve">s or explain how language access will be provided if grant funds are not </w:t>
      </w:r>
      <w:r w:rsidR="00F366D4">
        <w:rPr>
          <w:rFonts w:cs="Arial"/>
          <w:spacing w:val="-1"/>
        </w:rPr>
        <w:t>needed</w:t>
      </w:r>
      <w:r w:rsidRPr="00DC0C1F">
        <w:rPr>
          <w:rFonts w:cs="Arial"/>
          <w:spacing w:val="-1"/>
        </w:rPr>
        <w:t xml:space="preserve"> for this purpose.</w:t>
      </w:r>
    </w:p>
    <w:p w14:paraId="21C9B539" w14:textId="044D382A" w:rsidR="003C5643" w:rsidRPr="00DC0C1F" w:rsidRDefault="003C5643" w:rsidP="00A557DB">
      <w:pPr>
        <w:pStyle w:val="BodyText"/>
        <w:spacing w:line="240" w:lineRule="auto"/>
        <w:ind w:left="0" w:right="176"/>
        <w:rPr>
          <w:rFonts w:cs="Arial"/>
        </w:rPr>
      </w:pPr>
      <w:r w:rsidRPr="00DC0C1F">
        <w:rPr>
          <w:rFonts w:cs="Arial"/>
          <w:spacing w:val="-1"/>
        </w:rPr>
        <w:t>For technical assistance</w:t>
      </w:r>
      <w:r w:rsidRPr="00DC0C1F">
        <w:rPr>
          <w:rFonts w:cs="Arial"/>
          <w:spacing w:val="-2"/>
        </w:rPr>
        <w:t xml:space="preserve"> </w:t>
      </w:r>
      <w:r w:rsidRPr="00DC0C1F">
        <w:rPr>
          <w:rFonts w:cs="Arial"/>
        </w:rPr>
        <w:t xml:space="preserve">on </w:t>
      </w:r>
      <w:r w:rsidRPr="00DC0C1F">
        <w:rPr>
          <w:rFonts w:cs="Arial"/>
          <w:spacing w:val="-1"/>
        </w:rPr>
        <w:t>complying</w:t>
      </w:r>
      <w:r w:rsidRPr="00DC0C1F">
        <w:rPr>
          <w:rFonts w:cs="Arial"/>
          <w:spacing w:val="2"/>
        </w:rPr>
        <w:t xml:space="preserve"> </w:t>
      </w:r>
      <w:r w:rsidRPr="00DC0C1F">
        <w:rPr>
          <w:rFonts w:cs="Arial"/>
          <w:spacing w:val="-2"/>
        </w:rPr>
        <w:t>with</w:t>
      </w:r>
      <w:r w:rsidRPr="00DC0C1F">
        <w:rPr>
          <w:rFonts w:cs="Arial"/>
        </w:rPr>
        <w:t xml:space="preserve"> the</w:t>
      </w:r>
      <w:r w:rsidRPr="00DC0C1F">
        <w:rPr>
          <w:rFonts w:cs="Arial"/>
          <w:spacing w:val="-2"/>
        </w:rPr>
        <w:t xml:space="preserve"> civil</w:t>
      </w:r>
      <w:r w:rsidRPr="00DC0C1F">
        <w:rPr>
          <w:rFonts w:cs="Arial"/>
        </w:rPr>
        <w:t xml:space="preserve"> </w:t>
      </w:r>
      <w:r w:rsidRPr="00DC0C1F">
        <w:rPr>
          <w:rFonts w:cs="Arial"/>
          <w:spacing w:val="-1"/>
        </w:rPr>
        <w:t>rights</w:t>
      </w:r>
      <w:r w:rsidRPr="00DC0C1F">
        <w:rPr>
          <w:rFonts w:cs="Arial"/>
          <w:spacing w:val="1"/>
        </w:rPr>
        <w:t xml:space="preserve"> </w:t>
      </w:r>
      <w:r w:rsidRPr="00DC0C1F">
        <w:rPr>
          <w:rFonts w:cs="Arial"/>
          <w:spacing w:val="-2"/>
        </w:rPr>
        <w:t>laws</w:t>
      </w:r>
      <w:r w:rsidRPr="00DC0C1F">
        <w:rPr>
          <w:rFonts w:cs="Arial"/>
          <w:spacing w:val="1"/>
        </w:rPr>
        <w:t xml:space="preserve"> </w:t>
      </w:r>
      <w:r w:rsidRPr="00DC0C1F">
        <w:rPr>
          <w:rFonts w:cs="Arial"/>
          <w:spacing w:val="-1"/>
        </w:rPr>
        <w:t>linked</w:t>
      </w:r>
      <w:r w:rsidRPr="00DC0C1F">
        <w:rPr>
          <w:rFonts w:cs="Arial"/>
          <w:spacing w:val="-2"/>
        </w:rPr>
        <w:t xml:space="preserve"> </w:t>
      </w:r>
      <w:r w:rsidRPr="00DC0C1F">
        <w:rPr>
          <w:rFonts w:cs="Arial"/>
        </w:rPr>
        <w:t>to</w:t>
      </w:r>
      <w:r w:rsidRPr="00DC0C1F">
        <w:rPr>
          <w:rFonts w:cs="Arial"/>
          <w:spacing w:val="-2"/>
        </w:rPr>
        <w:t xml:space="preserve"> </w:t>
      </w:r>
      <w:r w:rsidRPr="00DC0C1F">
        <w:rPr>
          <w:rFonts w:cs="Arial"/>
        </w:rPr>
        <w:t>the</w:t>
      </w:r>
      <w:r w:rsidRPr="00DC0C1F">
        <w:rPr>
          <w:rFonts w:cs="Arial"/>
          <w:spacing w:val="-2"/>
        </w:rPr>
        <w:t xml:space="preserve"> </w:t>
      </w:r>
      <w:r w:rsidRPr="00DC0C1F">
        <w:rPr>
          <w:rFonts w:cs="Arial"/>
          <w:spacing w:val="-1"/>
        </w:rPr>
        <w:t xml:space="preserve">receipt </w:t>
      </w:r>
      <w:r w:rsidRPr="00DC0C1F">
        <w:rPr>
          <w:rFonts w:cs="Arial"/>
          <w:spacing w:val="-2"/>
        </w:rPr>
        <w:t>of</w:t>
      </w:r>
      <w:r w:rsidRPr="00DC0C1F">
        <w:rPr>
          <w:rFonts w:cs="Arial"/>
          <w:spacing w:val="-1"/>
        </w:rPr>
        <w:t xml:space="preserve"> federal</w:t>
      </w:r>
      <w:r w:rsidRPr="00DC0C1F">
        <w:rPr>
          <w:rFonts w:cs="Arial"/>
          <w:spacing w:val="81"/>
        </w:rPr>
        <w:t xml:space="preserve"> </w:t>
      </w:r>
      <w:r w:rsidRPr="00DC0C1F">
        <w:rPr>
          <w:rFonts w:cs="Arial"/>
          <w:spacing w:val="-1"/>
        </w:rPr>
        <w:t>financial assistance</w:t>
      </w:r>
      <w:r w:rsidRPr="00DC0C1F">
        <w:rPr>
          <w:rFonts w:cs="Arial"/>
          <w:spacing w:val="-4"/>
        </w:rPr>
        <w:t xml:space="preserve"> </w:t>
      </w:r>
      <w:r w:rsidRPr="00DC0C1F">
        <w:rPr>
          <w:rFonts w:cs="Arial"/>
        </w:rPr>
        <w:t>from</w:t>
      </w:r>
      <w:r w:rsidRPr="00DC0C1F">
        <w:rPr>
          <w:rFonts w:cs="Arial"/>
          <w:spacing w:val="-1"/>
        </w:rPr>
        <w:t xml:space="preserve"> </w:t>
      </w:r>
      <w:r w:rsidRPr="00DC0C1F">
        <w:rPr>
          <w:rFonts w:cs="Arial"/>
        </w:rPr>
        <w:t>OVW,</w:t>
      </w:r>
      <w:r w:rsidRPr="00DC0C1F">
        <w:rPr>
          <w:rFonts w:cs="Arial"/>
          <w:spacing w:val="-3"/>
        </w:rPr>
        <w:t xml:space="preserve"> </w:t>
      </w:r>
      <w:r w:rsidRPr="00DC0C1F">
        <w:rPr>
          <w:rFonts w:cs="Arial"/>
          <w:spacing w:val="-1"/>
        </w:rPr>
        <w:t>please</w:t>
      </w:r>
      <w:r w:rsidRPr="00DC0C1F">
        <w:rPr>
          <w:rFonts w:cs="Arial"/>
        </w:rPr>
        <w:t xml:space="preserve"> </w:t>
      </w:r>
      <w:r w:rsidRPr="00DC0C1F">
        <w:rPr>
          <w:rFonts w:cs="Arial"/>
          <w:spacing w:val="-1"/>
        </w:rPr>
        <w:t>contact</w:t>
      </w:r>
      <w:r w:rsidRPr="00DC0C1F">
        <w:rPr>
          <w:rFonts w:cs="Arial"/>
          <w:spacing w:val="-2"/>
        </w:rPr>
        <w:t>:</w:t>
      </w:r>
    </w:p>
    <w:p w14:paraId="0BE0613C" w14:textId="77777777" w:rsidR="00DE51DF" w:rsidRDefault="003C5643" w:rsidP="00DE51DF">
      <w:pPr>
        <w:pStyle w:val="BodyText"/>
        <w:spacing w:after="0" w:line="240" w:lineRule="auto"/>
        <w:ind w:left="618" w:right="3600"/>
        <w:rPr>
          <w:rFonts w:cs="Arial"/>
          <w:spacing w:val="-1"/>
        </w:rPr>
      </w:pPr>
      <w:r w:rsidRPr="00DC0C1F">
        <w:rPr>
          <w:rFonts w:cs="Arial"/>
          <w:spacing w:val="-1"/>
        </w:rPr>
        <w:t>Office</w:t>
      </w:r>
      <w:r w:rsidRPr="00DC0C1F">
        <w:rPr>
          <w:rFonts w:cs="Arial"/>
        </w:rPr>
        <w:t xml:space="preserve"> </w:t>
      </w:r>
      <w:r w:rsidRPr="00DC0C1F">
        <w:rPr>
          <w:rFonts w:cs="Arial"/>
          <w:spacing w:val="-2"/>
        </w:rPr>
        <w:t>of</w:t>
      </w:r>
      <w:r w:rsidRPr="00DC0C1F">
        <w:rPr>
          <w:rFonts w:cs="Arial"/>
          <w:spacing w:val="2"/>
        </w:rPr>
        <w:t xml:space="preserve"> </w:t>
      </w:r>
      <w:r w:rsidRPr="00DC0C1F">
        <w:rPr>
          <w:rFonts w:cs="Arial"/>
          <w:spacing w:val="-1"/>
        </w:rPr>
        <w:t>Justice</w:t>
      </w:r>
      <w:r w:rsidRPr="00DC0C1F">
        <w:rPr>
          <w:rFonts w:cs="Arial"/>
        </w:rPr>
        <w:t xml:space="preserve"> </w:t>
      </w:r>
      <w:r w:rsidRPr="00DC0C1F">
        <w:rPr>
          <w:rFonts w:cs="Arial"/>
          <w:spacing w:val="-1"/>
        </w:rPr>
        <w:t>Programs</w:t>
      </w:r>
    </w:p>
    <w:p w14:paraId="523A0301" w14:textId="09810C6C" w:rsidR="003C5643" w:rsidRPr="00DC0C1F" w:rsidRDefault="00696B60" w:rsidP="00DE51DF">
      <w:pPr>
        <w:pStyle w:val="BodyText"/>
        <w:spacing w:after="0" w:line="240" w:lineRule="auto"/>
        <w:ind w:left="618" w:right="3600"/>
        <w:rPr>
          <w:rFonts w:cs="Arial"/>
        </w:rPr>
      </w:pPr>
      <w:hyperlink r:id="rId23">
        <w:r w:rsidR="003C5643" w:rsidRPr="00116F6A">
          <w:rPr>
            <w:rFonts w:cs="Arial"/>
            <w:spacing w:val="-1"/>
          </w:rPr>
          <w:t>Office</w:t>
        </w:r>
        <w:r w:rsidR="003C5643" w:rsidRPr="00116F6A">
          <w:rPr>
            <w:rFonts w:cs="Arial"/>
            <w:spacing w:val="-2"/>
          </w:rPr>
          <w:t xml:space="preserve"> </w:t>
        </w:r>
        <w:r w:rsidR="003C5643" w:rsidRPr="00116F6A">
          <w:rPr>
            <w:rFonts w:cs="Arial"/>
          </w:rPr>
          <w:t>for</w:t>
        </w:r>
        <w:r w:rsidR="003C5643" w:rsidRPr="00116F6A">
          <w:rPr>
            <w:rFonts w:cs="Arial"/>
            <w:spacing w:val="-2"/>
          </w:rPr>
          <w:t xml:space="preserve"> Civil</w:t>
        </w:r>
        <w:r w:rsidR="003C5643" w:rsidRPr="00116F6A">
          <w:rPr>
            <w:rFonts w:cs="Arial"/>
            <w:spacing w:val="-1"/>
          </w:rPr>
          <w:t xml:space="preserve"> </w:t>
        </w:r>
        <w:r w:rsidR="003C5643" w:rsidRPr="00116F6A">
          <w:rPr>
            <w:rFonts w:cs="Arial"/>
          </w:rPr>
          <w:t>Rights</w:t>
        </w:r>
      </w:hyperlink>
    </w:p>
    <w:p w14:paraId="16921927" w14:textId="77777777" w:rsidR="003C5643" w:rsidRPr="00DC0C1F" w:rsidRDefault="003C5643" w:rsidP="00A557DB">
      <w:pPr>
        <w:pStyle w:val="BodyText"/>
        <w:spacing w:after="0" w:line="240" w:lineRule="auto"/>
        <w:ind w:left="618" w:right="5936"/>
        <w:rPr>
          <w:rFonts w:cs="Arial"/>
        </w:rPr>
      </w:pPr>
      <w:r w:rsidRPr="00DC0C1F">
        <w:rPr>
          <w:rFonts w:cs="Arial"/>
          <w:spacing w:val="-1"/>
        </w:rPr>
        <w:t>810</w:t>
      </w:r>
      <w:r w:rsidRPr="00DC0C1F">
        <w:rPr>
          <w:rFonts w:cs="Arial"/>
        </w:rPr>
        <w:t xml:space="preserve"> 7th</w:t>
      </w:r>
      <w:r w:rsidRPr="00DC0C1F">
        <w:rPr>
          <w:rFonts w:cs="Arial"/>
          <w:spacing w:val="-2"/>
        </w:rPr>
        <w:t xml:space="preserve"> </w:t>
      </w:r>
      <w:r w:rsidRPr="00DC0C1F">
        <w:rPr>
          <w:rFonts w:cs="Arial"/>
          <w:spacing w:val="-1"/>
        </w:rPr>
        <w:t xml:space="preserve">Street </w:t>
      </w:r>
      <w:r w:rsidRPr="00DC0C1F">
        <w:rPr>
          <w:rFonts w:cs="Arial"/>
          <w:spacing w:val="-3"/>
        </w:rPr>
        <w:t>NW</w:t>
      </w:r>
      <w:r w:rsidRPr="00DC0C1F">
        <w:rPr>
          <w:rFonts w:cs="Arial"/>
          <w:spacing w:val="25"/>
        </w:rPr>
        <w:t xml:space="preserve"> </w:t>
      </w:r>
      <w:r w:rsidRPr="00DC0C1F">
        <w:rPr>
          <w:rFonts w:cs="Arial"/>
          <w:spacing w:val="-1"/>
        </w:rPr>
        <w:t>Washington, DC</w:t>
      </w:r>
      <w:r w:rsidRPr="00DC0C1F">
        <w:rPr>
          <w:rFonts w:cs="Arial"/>
        </w:rPr>
        <w:t xml:space="preserve"> </w:t>
      </w:r>
      <w:r w:rsidRPr="00DC0C1F">
        <w:rPr>
          <w:rFonts w:cs="Arial"/>
          <w:spacing w:val="-1"/>
        </w:rPr>
        <w:t>20531</w:t>
      </w:r>
    </w:p>
    <w:p w14:paraId="7DDBB432" w14:textId="77777777" w:rsidR="003C5643" w:rsidRPr="00DC0C1F" w:rsidRDefault="003C5643" w:rsidP="00A557DB">
      <w:pPr>
        <w:pStyle w:val="BodyText"/>
        <w:spacing w:after="0" w:line="240" w:lineRule="auto"/>
        <w:ind w:left="618"/>
        <w:rPr>
          <w:rFonts w:cs="Arial"/>
        </w:rPr>
      </w:pPr>
      <w:r w:rsidRPr="00DC0C1F">
        <w:rPr>
          <w:rFonts w:cs="Arial"/>
          <w:spacing w:val="-1"/>
        </w:rPr>
        <w:t>202-307-0690</w:t>
      </w:r>
    </w:p>
    <w:p w14:paraId="709CE9DB" w14:textId="77777777" w:rsidR="003C5643" w:rsidRPr="00DC0C1F" w:rsidRDefault="003C5643" w:rsidP="00A557DB">
      <w:pPr>
        <w:pStyle w:val="BodyText"/>
        <w:spacing w:after="0" w:line="240" w:lineRule="auto"/>
        <w:ind w:left="618"/>
        <w:rPr>
          <w:rFonts w:cs="Arial"/>
        </w:rPr>
      </w:pPr>
      <w:r w:rsidRPr="00DC0C1F">
        <w:rPr>
          <w:rFonts w:cs="Arial"/>
          <w:spacing w:val="-1"/>
        </w:rPr>
        <w:t>Fax:</w:t>
      </w:r>
      <w:r w:rsidRPr="00DC0C1F">
        <w:rPr>
          <w:rFonts w:cs="Arial"/>
          <w:spacing w:val="2"/>
        </w:rPr>
        <w:t xml:space="preserve"> </w:t>
      </w:r>
      <w:r w:rsidRPr="00DC0C1F">
        <w:rPr>
          <w:rFonts w:cs="Arial"/>
          <w:spacing w:val="-1"/>
        </w:rPr>
        <w:t>202-616-9865</w:t>
      </w:r>
    </w:p>
    <w:p w14:paraId="4EC474F6" w14:textId="77777777" w:rsidR="003C5643" w:rsidRPr="00DC0C1F" w:rsidRDefault="003C5643" w:rsidP="00A557DB">
      <w:pPr>
        <w:pStyle w:val="BodyText"/>
        <w:spacing w:after="0" w:line="240" w:lineRule="auto"/>
        <w:ind w:left="618"/>
        <w:rPr>
          <w:rFonts w:cs="Arial"/>
          <w:spacing w:val="-1"/>
        </w:rPr>
      </w:pPr>
      <w:r w:rsidRPr="00DC0C1F">
        <w:rPr>
          <w:rFonts w:cs="Arial"/>
        </w:rPr>
        <w:t>TTY:</w:t>
      </w:r>
      <w:r w:rsidRPr="00DC0C1F">
        <w:rPr>
          <w:rFonts w:cs="Arial"/>
          <w:spacing w:val="-1"/>
        </w:rPr>
        <w:t xml:space="preserve"> 202-307-2027</w:t>
      </w:r>
    </w:p>
    <w:p w14:paraId="61C7EBB0" w14:textId="77777777" w:rsidR="00B927F3" w:rsidRPr="00DC0C1F" w:rsidRDefault="00B927F3" w:rsidP="00A557DB">
      <w:pPr>
        <w:pStyle w:val="BodyText"/>
        <w:spacing w:after="0" w:line="240" w:lineRule="auto"/>
        <w:ind w:left="618"/>
        <w:rPr>
          <w:rFonts w:cs="Arial"/>
        </w:rPr>
      </w:pPr>
    </w:p>
    <w:p w14:paraId="4DA9B579" w14:textId="1FAC9035" w:rsidR="0026712D" w:rsidRDefault="00C61750" w:rsidP="00DC0C1F">
      <w:pPr>
        <w:pStyle w:val="Style1"/>
        <w:spacing w:after="0" w:line="240" w:lineRule="auto"/>
      </w:pPr>
      <w:r w:rsidRPr="00D10CA2">
        <w:t>Funding</w:t>
      </w:r>
      <w:r w:rsidRPr="00D10CA2">
        <w:rPr>
          <w:spacing w:val="-3"/>
        </w:rPr>
        <w:t xml:space="preserve"> </w:t>
      </w:r>
      <w:r w:rsidRPr="00D10CA2">
        <w:t>to Faith-Based Organizations</w:t>
      </w:r>
    </w:p>
    <w:p w14:paraId="3A25025E" w14:textId="77777777" w:rsidR="00256312" w:rsidRPr="00D10CA2" w:rsidRDefault="00256312" w:rsidP="00DC0C1F">
      <w:pPr>
        <w:pStyle w:val="Style1"/>
        <w:spacing w:after="0" w:line="240" w:lineRule="auto"/>
        <w:rPr>
          <w:bCs/>
        </w:rPr>
      </w:pPr>
    </w:p>
    <w:p w14:paraId="02A3CA70" w14:textId="093683F1" w:rsidR="00081910" w:rsidRPr="00D10CA2" w:rsidRDefault="00081910" w:rsidP="00A557DB">
      <w:pPr>
        <w:pStyle w:val="BodyText"/>
        <w:spacing w:line="240" w:lineRule="auto"/>
        <w:ind w:left="0" w:right="245"/>
        <w:rPr>
          <w:rFonts w:cs="Arial"/>
        </w:rPr>
      </w:pPr>
      <w:r w:rsidRPr="00D10CA2">
        <w:rPr>
          <w:rFonts w:cs="Arial"/>
        </w:rPr>
        <w:t>In 2002, President Bush issued Executive Order 13279, and in 2004, DOJ issued the regulation</w:t>
      </w:r>
      <w:r w:rsidR="00946B6C">
        <w:rPr>
          <w:rFonts w:cs="Arial"/>
        </w:rPr>
        <w:t>,</w:t>
      </w:r>
      <w:r w:rsidRPr="00D10CA2">
        <w:rPr>
          <w:rFonts w:cs="Arial"/>
        </w:rPr>
        <w:t xml:space="preserve"> Equal Treatment for Faith-Based Organizations, 28 C.F.R. Part 38</w:t>
      </w:r>
      <w:r w:rsidR="00F366D4">
        <w:rPr>
          <w:rFonts w:cs="Arial"/>
        </w:rPr>
        <w:t>, implementing the executive order</w:t>
      </w:r>
      <w:r w:rsidRPr="00D10CA2">
        <w:rPr>
          <w:rFonts w:cs="Arial"/>
        </w:rPr>
        <w:t xml:space="preserve">. In 2014, President Obama issued Executive Order 13559, </w:t>
      </w:r>
      <w:r w:rsidRPr="00D10CA2">
        <w:rPr>
          <w:rFonts w:eastAsiaTheme="minorHAnsi" w:cs="Arial"/>
        </w:rPr>
        <w:t>Fundamental Principles and Policymaking Criteria for Partnerships With Faith-Based and Other Neighborhood Organizations</w:t>
      </w:r>
      <w:r w:rsidRPr="00D10CA2">
        <w:rPr>
          <w:rFonts w:cs="Arial"/>
        </w:rPr>
        <w:t xml:space="preserve">, </w:t>
      </w:r>
      <w:r w:rsidR="00F366D4">
        <w:rPr>
          <w:rFonts w:cs="Arial"/>
        </w:rPr>
        <w:t>and</w:t>
      </w:r>
      <w:r w:rsidRPr="00D10CA2">
        <w:rPr>
          <w:rFonts w:cs="Arial"/>
        </w:rPr>
        <w:t xml:space="preserve"> </w:t>
      </w:r>
      <w:r w:rsidR="00F366D4">
        <w:rPr>
          <w:rFonts w:cs="Arial"/>
        </w:rPr>
        <w:t>i</w:t>
      </w:r>
      <w:r w:rsidRPr="00D10CA2">
        <w:rPr>
          <w:rFonts w:cs="Arial"/>
        </w:rPr>
        <w:t xml:space="preserve">n April 2016, DOJ issued a </w:t>
      </w:r>
      <w:r w:rsidR="00946B6C">
        <w:rPr>
          <w:rFonts w:cs="Arial"/>
        </w:rPr>
        <w:t>f</w:t>
      </w:r>
      <w:r w:rsidRPr="00D10CA2">
        <w:rPr>
          <w:rFonts w:cs="Arial"/>
        </w:rPr>
        <w:t xml:space="preserve">inal </w:t>
      </w:r>
      <w:r w:rsidR="00946B6C">
        <w:rPr>
          <w:rFonts w:cs="Arial"/>
        </w:rPr>
        <w:t>r</w:t>
      </w:r>
      <w:r w:rsidRPr="00D10CA2">
        <w:rPr>
          <w:rFonts w:cs="Arial"/>
        </w:rPr>
        <w:t>ule</w:t>
      </w:r>
      <w:r w:rsidR="00946B6C">
        <w:rPr>
          <w:rFonts w:cs="Arial"/>
        </w:rPr>
        <w:t xml:space="preserve"> implementing the 2014 executive order by</w:t>
      </w:r>
      <w:r w:rsidRPr="00D10CA2">
        <w:rPr>
          <w:rFonts w:cs="Arial"/>
        </w:rPr>
        <w:t xml:space="preserve"> amend</w:t>
      </w:r>
      <w:r w:rsidR="00946B6C">
        <w:rPr>
          <w:rFonts w:cs="Arial"/>
        </w:rPr>
        <w:t>ing</w:t>
      </w:r>
      <w:r w:rsidRPr="00D10CA2">
        <w:rPr>
          <w:rFonts w:cs="Arial"/>
        </w:rPr>
        <w:t xml:space="preserve"> Part 38</w:t>
      </w:r>
      <w:r w:rsidR="00946B6C">
        <w:rPr>
          <w:rFonts w:cs="Arial"/>
        </w:rPr>
        <w:t>; the final rule</w:t>
      </w:r>
      <w:r w:rsidRPr="00D10CA2">
        <w:rPr>
          <w:rFonts w:cs="Arial"/>
        </w:rPr>
        <w:t xml:space="preserve"> was effective May 4, 2016. </w:t>
      </w:r>
      <w:r w:rsidR="00C61750" w:rsidRPr="00D10CA2">
        <w:rPr>
          <w:rFonts w:cs="Arial"/>
          <w:spacing w:val="-1"/>
        </w:rPr>
        <w:t xml:space="preserve"> </w:t>
      </w:r>
    </w:p>
    <w:p w14:paraId="0909AD27" w14:textId="7EEB945D" w:rsidR="00081910" w:rsidRPr="00DC0C1F" w:rsidRDefault="00081910" w:rsidP="00A557DB">
      <w:pPr>
        <w:pStyle w:val="BodyText"/>
        <w:spacing w:line="240" w:lineRule="auto"/>
        <w:ind w:left="0" w:right="245"/>
        <w:rPr>
          <w:rFonts w:cs="Arial"/>
        </w:rPr>
      </w:pPr>
      <w:r w:rsidRPr="00D10CA2">
        <w:rPr>
          <w:rFonts w:cs="Arial"/>
        </w:rPr>
        <w:t>Part 38</w:t>
      </w:r>
      <w:r w:rsidR="00B8360D">
        <w:rPr>
          <w:rFonts w:cs="Arial"/>
        </w:rPr>
        <w:t xml:space="preserve"> provides that faith-based or religious organizations are able to participate in DOJ-funded programs on an equal basis with other organizations.  In addition</w:t>
      </w:r>
      <w:r w:rsidRPr="00D10CA2">
        <w:rPr>
          <w:rFonts w:cs="Arial"/>
        </w:rPr>
        <w:t>, grantee</w:t>
      </w:r>
      <w:r w:rsidR="008D4E19">
        <w:rPr>
          <w:rFonts w:cs="Arial"/>
        </w:rPr>
        <w:t>s</w:t>
      </w:r>
      <w:r w:rsidRPr="00D10CA2">
        <w:rPr>
          <w:rFonts w:cs="Arial"/>
        </w:rPr>
        <w:t>, and any subgrantee</w:t>
      </w:r>
      <w:r w:rsidR="00946B6C">
        <w:rPr>
          <w:rFonts w:cs="Arial"/>
        </w:rPr>
        <w:t>s</w:t>
      </w:r>
      <w:r w:rsidRPr="00D10CA2">
        <w:rPr>
          <w:rFonts w:cs="Arial"/>
        </w:rPr>
        <w:t xml:space="preserve"> at any tier, must comply with all applicable requirements of Part 38, </w:t>
      </w:r>
      <w:r w:rsidR="00946B6C">
        <w:rPr>
          <w:rFonts w:cs="Arial"/>
        </w:rPr>
        <w:t>which,</w:t>
      </w:r>
      <w:r w:rsidR="008D4E19">
        <w:rPr>
          <w:rFonts w:cs="Arial"/>
        </w:rPr>
        <w:t xml:space="preserve">  </w:t>
      </w:r>
      <w:r w:rsidR="00946B6C">
        <w:rPr>
          <w:rFonts w:cs="Arial"/>
        </w:rPr>
        <w:t>a</w:t>
      </w:r>
      <w:r w:rsidRPr="00D10CA2">
        <w:rPr>
          <w:rFonts w:cs="Arial"/>
        </w:rPr>
        <w:t>mong other things, prohibit</w:t>
      </w:r>
      <w:r w:rsidR="00946B6C">
        <w:rPr>
          <w:rFonts w:cs="Arial"/>
        </w:rPr>
        <w:t>s</w:t>
      </w:r>
      <w:r w:rsidRPr="00D10CA2">
        <w:rPr>
          <w:rFonts w:cs="Arial"/>
        </w:rPr>
        <w:t xml:space="preserve"> specific forms of discrimination on the basis of religion, a religious belief, a refusal to hold a religious belief, or refusal to attend or participate in a religious practice. </w:t>
      </w:r>
      <w:r w:rsidR="008D4E19">
        <w:rPr>
          <w:rFonts w:cs="Arial"/>
        </w:rPr>
        <w:t xml:space="preserve"> </w:t>
      </w:r>
      <w:r w:rsidRPr="00D10CA2">
        <w:rPr>
          <w:rFonts w:cs="Arial"/>
        </w:rPr>
        <w:t>Part 38 also sets out rules and requirements that pertain to grantee and subgrantee organizations that engage in or conduct explicitly religious activities, as well as rules and requirements that pertain to grantees and subgrantees that are faith-based or religious organizations.</w:t>
      </w:r>
    </w:p>
    <w:p w14:paraId="5344677D" w14:textId="2EA7BC61" w:rsidR="00094F94" w:rsidRPr="00F21A1D" w:rsidRDefault="00081910" w:rsidP="00A557DB">
      <w:pPr>
        <w:pStyle w:val="Style1"/>
        <w:spacing w:line="240" w:lineRule="auto"/>
        <w:rPr>
          <w:b w:val="0"/>
        </w:rPr>
      </w:pPr>
      <w:r w:rsidRPr="00F21A1D">
        <w:rPr>
          <w:b w:val="0"/>
        </w:rPr>
        <w:t>Th</w:t>
      </w:r>
      <w:r w:rsidR="00F21A1D">
        <w:rPr>
          <w:b w:val="0"/>
        </w:rPr>
        <w:t>e t</w:t>
      </w:r>
      <w:r w:rsidRPr="00F21A1D">
        <w:rPr>
          <w:b w:val="0"/>
        </w:rPr>
        <w:t xml:space="preserve">ext of the regulation, now entitled "Partnerships with Faith-Based and Other Neighborhood Organizations," is available via the Electronic Code of Federal Regulations (currently accessible at  </w:t>
      </w:r>
      <w:hyperlink r:id="rId24" w:history="1">
        <w:r w:rsidRPr="00F21A1D">
          <w:rPr>
            <w:rStyle w:val="Hyperlink"/>
            <w:rFonts w:cs="Arial"/>
            <w:b w:val="0"/>
          </w:rPr>
          <w:t>http://www.ecfr.gov/cgi-bin/ECFR?page=browse</w:t>
        </w:r>
      </w:hyperlink>
      <w:r w:rsidRPr="00F21A1D">
        <w:rPr>
          <w:b w:val="0"/>
        </w:rPr>
        <w:t>), by browsing to Title 28-Judicial Administration, Chapter 1, Part 38, under e-CFR "current" data.</w:t>
      </w:r>
      <w:r w:rsidR="00F736FA" w:rsidRPr="00F21A1D">
        <w:rPr>
          <w:b w:val="0"/>
        </w:rPr>
        <w:t xml:space="preserve">  For more information, see </w:t>
      </w:r>
      <w:hyperlink r:id="rId25" w:history="1">
        <w:r w:rsidR="00F736FA" w:rsidRPr="00F21A1D">
          <w:rPr>
            <w:rStyle w:val="Hyperlink"/>
            <w:rFonts w:cs="Arial"/>
            <w:b w:val="0"/>
          </w:rPr>
          <w:t>https://ojp.gov/about/ocr/partnerships.htm</w:t>
        </w:r>
      </w:hyperlink>
      <w:r w:rsidR="00F736FA" w:rsidRPr="00F21A1D">
        <w:rPr>
          <w:b w:val="0"/>
        </w:rPr>
        <w:t xml:space="preserve">. </w:t>
      </w:r>
      <w:bookmarkStart w:id="5" w:name="confidentialityandprivacyprotections"/>
    </w:p>
    <w:p w14:paraId="02431AB4" w14:textId="30E6345F" w:rsidR="00C039E2" w:rsidRPr="00DC0C1F" w:rsidRDefault="00C61750" w:rsidP="00371F35">
      <w:pPr>
        <w:pStyle w:val="Style1"/>
        <w:spacing w:line="240" w:lineRule="auto"/>
      </w:pPr>
      <w:r w:rsidRPr="00DC0C1F">
        <w:t>Confidentiality</w:t>
      </w:r>
      <w:r w:rsidRPr="00DC0C1F">
        <w:rPr>
          <w:spacing w:val="-4"/>
        </w:rPr>
        <w:t xml:space="preserve"> </w:t>
      </w:r>
      <w:r w:rsidRPr="00DC0C1F">
        <w:t>and Privacy</w:t>
      </w:r>
      <w:r w:rsidRPr="00DC0C1F">
        <w:rPr>
          <w:spacing w:val="-2"/>
        </w:rPr>
        <w:t xml:space="preserve"> </w:t>
      </w:r>
      <w:r w:rsidRPr="00DC0C1F">
        <w:t>Protections</w:t>
      </w:r>
    </w:p>
    <w:bookmarkEnd w:id="5"/>
    <w:p w14:paraId="086D4BEA" w14:textId="00D7D892" w:rsidR="00DE51DF" w:rsidRDefault="003F6409" w:rsidP="00A557DB">
      <w:pPr>
        <w:pStyle w:val="BodyText"/>
        <w:spacing w:line="240" w:lineRule="auto"/>
        <w:ind w:left="0" w:right="105"/>
        <w:rPr>
          <w:rFonts w:cs="Arial"/>
          <w:spacing w:val="57"/>
        </w:rPr>
      </w:pPr>
      <w:r>
        <w:rPr>
          <w:rFonts w:cs="Arial"/>
          <w:spacing w:val="-2"/>
        </w:rPr>
        <w:t xml:space="preserve">By statute, </w:t>
      </w:r>
      <w:r w:rsidR="00C61750" w:rsidRPr="00DC0C1F">
        <w:rPr>
          <w:rFonts w:cs="Arial"/>
          <w:spacing w:val="-2"/>
        </w:rPr>
        <w:t>OVW</w:t>
      </w:r>
      <w:r w:rsidR="00C61750" w:rsidRPr="00DC0C1F">
        <w:rPr>
          <w:rFonts w:cs="Arial"/>
          <w:spacing w:val="3"/>
        </w:rPr>
        <w:t xml:space="preserve"> </w:t>
      </w:r>
      <w:r w:rsidR="00C61750" w:rsidRPr="00DC0C1F">
        <w:rPr>
          <w:rFonts w:cs="Arial"/>
          <w:spacing w:val="-1"/>
        </w:rPr>
        <w:t>grantees</w:t>
      </w:r>
      <w:r w:rsidR="00C61750" w:rsidRPr="00DC0C1F">
        <w:rPr>
          <w:rFonts w:cs="Arial"/>
          <w:spacing w:val="1"/>
        </w:rPr>
        <w:t xml:space="preserve"> </w:t>
      </w:r>
      <w:r w:rsidR="00C61750" w:rsidRPr="00DC0C1F">
        <w:rPr>
          <w:rFonts w:cs="Arial"/>
          <w:spacing w:val="-1"/>
        </w:rPr>
        <w:t>and</w:t>
      </w:r>
      <w:r w:rsidR="00C61750" w:rsidRPr="00DC0C1F">
        <w:rPr>
          <w:rFonts w:cs="Arial"/>
          <w:spacing w:val="-2"/>
        </w:rPr>
        <w:t xml:space="preserve"> </w:t>
      </w:r>
      <w:r w:rsidR="00C61750" w:rsidRPr="00DC0C1F">
        <w:rPr>
          <w:rFonts w:cs="Arial"/>
          <w:spacing w:val="-1"/>
        </w:rPr>
        <w:t>their subgrantees</w:t>
      </w:r>
      <w:r w:rsidR="00C61750" w:rsidRPr="00DC0C1F">
        <w:rPr>
          <w:rFonts w:cs="Arial"/>
        </w:rPr>
        <w:t xml:space="preserve"> are</w:t>
      </w:r>
      <w:r w:rsidR="00C61750" w:rsidRPr="00DC0C1F">
        <w:rPr>
          <w:rFonts w:cs="Arial"/>
          <w:spacing w:val="-2"/>
        </w:rPr>
        <w:t xml:space="preserve"> </w:t>
      </w:r>
      <w:r w:rsidR="00C61750" w:rsidRPr="00DC0C1F">
        <w:rPr>
          <w:rFonts w:cs="Arial"/>
          <w:spacing w:val="-1"/>
        </w:rPr>
        <w:t>prohibited</w:t>
      </w:r>
      <w:r w:rsidR="00C61750" w:rsidRPr="00DC0C1F">
        <w:rPr>
          <w:rFonts w:cs="Arial"/>
          <w:spacing w:val="-2"/>
        </w:rPr>
        <w:t xml:space="preserve"> </w:t>
      </w:r>
      <w:r w:rsidR="00C61750" w:rsidRPr="00DC0C1F">
        <w:rPr>
          <w:rFonts w:cs="Arial"/>
        </w:rPr>
        <w:t>from</w:t>
      </w:r>
      <w:r w:rsidR="00C61750" w:rsidRPr="00DC0C1F">
        <w:rPr>
          <w:rFonts w:cs="Arial"/>
          <w:spacing w:val="-1"/>
        </w:rPr>
        <w:t xml:space="preserve"> disclosing</w:t>
      </w:r>
      <w:r w:rsidR="00B8360D">
        <w:rPr>
          <w:rFonts w:cs="Arial"/>
          <w:spacing w:val="-1"/>
        </w:rPr>
        <w:t>, revealing, or releasing</w:t>
      </w:r>
      <w:r w:rsidR="00C61750" w:rsidRPr="00DC0C1F">
        <w:rPr>
          <w:rFonts w:cs="Arial"/>
        </w:rPr>
        <w:t xml:space="preserve"> </w:t>
      </w:r>
      <w:r w:rsidR="00C61750" w:rsidRPr="00DC0C1F">
        <w:rPr>
          <w:rFonts w:cs="Arial"/>
          <w:spacing w:val="-1"/>
        </w:rPr>
        <w:t>personally</w:t>
      </w:r>
      <w:r w:rsidR="00C61750" w:rsidRPr="00DC0C1F">
        <w:rPr>
          <w:rFonts w:cs="Arial"/>
          <w:spacing w:val="-2"/>
        </w:rPr>
        <w:t xml:space="preserve"> </w:t>
      </w:r>
      <w:r w:rsidR="00C61750" w:rsidRPr="00DC0C1F">
        <w:rPr>
          <w:rFonts w:cs="Arial"/>
          <w:spacing w:val="-1"/>
        </w:rPr>
        <w:t>identifying</w:t>
      </w:r>
      <w:r w:rsidR="00C61750" w:rsidRPr="00DC0C1F">
        <w:rPr>
          <w:rFonts w:cs="Arial"/>
          <w:spacing w:val="61"/>
        </w:rPr>
        <w:t xml:space="preserve"> </w:t>
      </w:r>
      <w:r w:rsidR="00C61750" w:rsidRPr="00DC0C1F">
        <w:rPr>
          <w:rFonts w:cs="Arial"/>
          <w:spacing w:val="-1"/>
        </w:rPr>
        <w:t>information</w:t>
      </w:r>
      <w:r w:rsidR="00B8360D">
        <w:rPr>
          <w:rFonts w:cs="Arial"/>
          <w:spacing w:val="-1"/>
        </w:rPr>
        <w:t xml:space="preserve"> or individual information</w:t>
      </w:r>
      <w:r w:rsidR="00C61750" w:rsidRPr="00DC0C1F">
        <w:rPr>
          <w:rFonts w:cs="Arial"/>
        </w:rPr>
        <w:t xml:space="preserve"> </w:t>
      </w:r>
      <w:r w:rsidR="00C61750" w:rsidRPr="00DC0C1F">
        <w:rPr>
          <w:rFonts w:cs="Arial"/>
          <w:spacing w:val="-1"/>
        </w:rPr>
        <w:t>collected</w:t>
      </w:r>
      <w:r w:rsidR="00C61750" w:rsidRPr="00DC0C1F">
        <w:rPr>
          <w:rFonts w:cs="Arial"/>
          <w:spacing w:val="-2"/>
        </w:rPr>
        <w:t xml:space="preserve"> </w:t>
      </w:r>
      <w:r w:rsidR="00C61750" w:rsidRPr="00DC0C1F">
        <w:rPr>
          <w:rFonts w:cs="Arial"/>
          <w:spacing w:val="-1"/>
        </w:rPr>
        <w:t>in</w:t>
      </w:r>
      <w:r w:rsidR="00C61750" w:rsidRPr="00DC0C1F">
        <w:rPr>
          <w:rFonts w:cs="Arial"/>
        </w:rPr>
        <w:t xml:space="preserve"> </w:t>
      </w:r>
      <w:r w:rsidR="00C61750" w:rsidRPr="00DC0C1F">
        <w:rPr>
          <w:rFonts w:cs="Arial"/>
          <w:spacing w:val="-1"/>
        </w:rPr>
        <w:t>connection</w:t>
      </w:r>
      <w:r w:rsidR="00C61750" w:rsidRPr="00DC0C1F">
        <w:rPr>
          <w:rFonts w:cs="Arial"/>
        </w:rPr>
        <w:t xml:space="preserve"> </w:t>
      </w:r>
      <w:r w:rsidR="00C61750" w:rsidRPr="00DC0C1F">
        <w:rPr>
          <w:rFonts w:cs="Arial"/>
          <w:spacing w:val="-2"/>
        </w:rPr>
        <w:t>with</w:t>
      </w:r>
      <w:r w:rsidR="00C61750" w:rsidRPr="00DC0C1F">
        <w:rPr>
          <w:rFonts w:cs="Arial"/>
        </w:rPr>
        <w:t xml:space="preserve"> </w:t>
      </w:r>
      <w:r w:rsidR="00C61750" w:rsidRPr="00DC0C1F">
        <w:rPr>
          <w:rFonts w:cs="Arial"/>
          <w:spacing w:val="-1"/>
        </w:rPr>
        <w:t>services</w:t>
      </w:r>
      <w:r w:rsidR="00C61750" w:rsidRPr="00DC0C1F">
        <w:rPr>
          <w:rFonts w:cs="Arial"/>
        </w:rPr>
        <w:t xml:space="preserve"> </w:t>
      </w:r>
      <w:r w:rsidR="00C61750" w:rsidRPr="00DC0C1F">
        <w:rPr>
          <w:rFonts w:cs="Arial"/>
          <w:spacing w:val="-1"/>
        </w:rPr>
        <w:t>requested, utilized,</w:t>
      </w:r>
      <w:r w:rsidR="00C61750" w:rsidRPr="00DC0C1F">
        <w:rPr>
          <w:rFonts w:cs="Arial"/>
          <w:spacing w:val="2"/>
        </w:rPr>
        <w:t xml:space="preserve"> </w:t>
      </w:r>
      <w:r w:rsidR="00C61750" w:rsidRPr="00DC0C1F">
        <w:rPr>
          <w:rFonts w:cs="Arial"/>
        </w:rPr>
        <w:t>or</w:t>
      </w:r>
      <w:r w:rsidR="00C61750" w:rsidRPr="00DC0C1F">
        <w:rPr>
          <w:rFonts w:cs="Arial"/>
          <w:spacing w:val="-1"/>
        </w:rPr>
        <w:t xml:space="preserve"> denied</w:t>
      </w:r>
      <w:r w:rsidR="00C61750" w:rsidRPr="00DC0C1F">
        <w:rPr>
          <w:rFonts w:cs="Arial"/>
        </w:rPr>
        <w:t xml:space="preserve"> </w:t>
      </w:r>
      <w:r w:rsidR="00C61750" w:rsidRPr="00DC0C1F">
        <w:rPr>
          <w:rFonts w:cs="Arial"/>
          <w:spacing w:val="-1"/>
        </w:rPr>
        <w:t>through</w:t>
      </w:r>
      <w:r w:rsidR="00C61750" w:rsidRPr="00DC0C1F">
        <w:rPr>
          <w:rFonts w:cs="Arial"/>
          <w:spacing w:val="-2"/>
        </w:rPr>
        <w:t xml:space="preserve"> </w:t>
      </w:r>
      <w:r w:rsidR="00C61750" w:rsidRPr="00DC0C1F">
        <w:rPr>
          <w:rFonts w:cs="Arial"/>
          <w:spacing w:val="-1"/>
        </w:rPr>
        <w:t>grantee</w:t>
      </w:r>
      <w:r>
        <w:rPr>
          <w:rFonts w:cs="Arial"/>
          <w:spacing w:val="-1"/>
        </w:rPr>
        <w:t>s’</w:t>
      </w:r>
      <w:r w:rsidR="00C61750" w:rsidRPr="00DC0C1F">
        <w:rPr>
          <w:rFonts w:cs="Arial"/>
          <w:spacing w:val="-2"/>
        </w:rPr>
        <w:t xml:space="preserve"> </w:t>
      </w:r>
      <w:r w:rsidR="00C61750" w:rsidRPr="00DC0C1F">
        <w:rPr>
          <w:rFonts w:cs="Arial"/>
          <w:spacing w:val="-1"/>
        </w:rPr>
        <w:t>and</w:t>
      </w:r>
      <w:r w:rsidR="00C61750" w:rsidRPr="00DC0C1F">
        <w:rPr>
          <w:rFonts w:cs="Arial"/>
          <w:spacing w:val="-2"/>
        </w:rPr>
        <w:t xml:space="preserve"> </w:t>
      </w:r>
      <w:r w:rsidR="00C61750" w:rsidRPr="00DC0C1F">
        <w:rPr>
          <w:rFonts w:cs="Arial"/>
          <w:spacing w:val="-1"/>
        </w:rPr>
        <w:t>subgrantee</w:t>
      </w:r>
      <w:r>
        <w:rPr>
          <w:rFonts w:cs="Arial"/>
          <w:spacing w:val="-1"/>
        </w:rPr>
        <w:t>s</w:t>
      </w:r>
      <w:r w:rsidR="00C61750" w:rsidRPr="00DC0C1F">
        <w:rPr>
          <w:rFonts w:cs="Arial"/>
          <w:spacing w:val="-1"/>
        </w:rPr>
        <w:t>’</w:t>
      </w:r>
      <w:r w:rsidR="00C61750" w:rsidRPr="00DC0C1F">
        <w:rPr>
          <w:rFonts w:cs="Arial"/>
          <w:spacing w:val="1"/>
        </w:rPr>
        <w:t xml:space="preserve"> </w:t>
      </w:r>
      <w:r w:rsidR="00C61750" w:rsidRPr="00DC0C1F">
        <w:rPr>
          <w:rFonts w:cs="Arial"/>
          <w:spacing w:val="-1"/>
        </w:rPr>
        <w:t xml:space="preserve">programs, </w:t>
      </w:r>
      <w:r>
        <w:rPr>
          <w:rFonts w:cs="Arial"/>
          <w:spacing w:val="-1"/>
        </w:rPr>
        <w:t>regardless of whether the information has been encoded, encrypted, hashed, or otherwise protected (34 U.S.C. § 12291(b)(2)).  The statute permits disclosure when the victim provi</w:t>
      </w:r>
      <w:r w:rsidR="002331AD">
        <w:rPr>
          <w:rFonts w:cs="Arial"/>
          <w:spacing w:val="-1"/>
        </w:rPr>
        <w:t>des</w:t>
      </w:r>
      <w:r w:rsidR="00C61750" w:rsidRPr="00DC0C1F">
        <w:rPr>
          <w:rFonts w:cs="Arial"/>
          <w:spacing w:val="69"/>
        </w:rPr>
        <w:t xml:space="preserve"> </w:t>
      </w:r>
      <w:r w:rsidR="00C61750" w:rsidRPr="00DC0C1F">
        <w:rPr>
          <w:rFonts w:cs="Arial"/>
          <w:spacing w:val="-1"/>
        </w:rPr>
        <w:t>informed,</w:t>
      </w:r>
      <w:r w:rsidR="00C61750" w:rsidRPr="00DC0C1F">
        <w:rPr>
          <w:rFonts w:cs="Arial"/>
          <w:spacing w:val="2"/>
        </w:rPr>
        <w:t xml:space="preserve"> </w:t>
      </w:r>
      <w:r w:rsidR="00C61750" w:rsidRPr="00DC0C1F">
        <w:rPr>
          <w:rFonts w:cs="Arial"/>
          <w:spacing w:val="-1"/>
        </w:rPr>
        <w:t xml:space="preserve">written, </w:t>
      </w:r>
      <w:r w:rsidR="002331AD">
        <w:rPr>
          <w:rFonts w:cs="Arial"/>
          <w:spacing w:val="-1"/>
        </w:rPr>
        <w:t xml:space="preserve">and </w:t>
      </w:r>
      <w:r w:rsidR="00C61750" w:rsidRPr="00DC0C1F">
        <w:rPr>
          <w:rFonts w:cs="Arial"/>
          <w:spacing w:val="-1"/>
        </w:rPr>
        <w:t>reasonably</w:t>
      </w:r>
      <w:r w:rsidR="00C61750" w:rsidRPr="00DC0C1F">
        <w:rPr>
          <w:rFonts w:cs="Arial"/>
          <w:spacing w:val="-2"/>
        </w:rPr>
        <w:t xml:space="preserve"> </w:t>
      </w:r>
      <w:r w:rsidR="00C61750" w:rsidRPr="00DC0C1F">
        <w:rPr>
          <w:rFonts w:cs="Arial"/>
          <w:spacing w:val="-1"/>
        </w:rPr>
        <w:t>time-limited</w:t>
      </w:r>
      <w:r w:rsidR="00C61750" w:rsidRPr="00DC0C1F">
        <w:rPr>
          <w:rFonts w:cs="Arial"/>
        </w:rPr>
        <w:t xml:space="preserve"> </w:t>
      </w:r>
      <w:r w:rsidR="00C61750" w:rsidRPr="00DC0C1F">
        <w:rPr>
          <w:rFonts w:cs="Arial"/>
          <w:spacing w:val="-1"/>
        </w:rPr>
        <w:t xml:space="preserve">consent </w:t>
      </w:r>
      <w:r w:rsidR="002331AD">
        <w:rPr>
          <w:rFonts w:cs="Arial"/>
          <w:spacing w:val="-1"/>
        </w:rPr>
        <w:t>to the release or when a statute or a court compels that the information be released</w:t>
      </w:r>
      <w:r w:rsidR="00C61750" w:rsidRPr="00DC0C1F">
        <w:rPr>
          <w:rFonts w:cs="Arial"/>
          <w:spacing w:val="-1"/>
        </w:rPr>
        <w:t>.</w:t>
      </w:r>
      <w:r w:rsidR="00C61750" w:rsidRPr="00DC0C1F">
        <w:rPr>
          <w:rFonts w:cs="Arial"/>
          <w:spacing w:val="57"/>
        </w:rPr>
        <w:t xml:space="preserve"> </w:t>
      </w:r>
    </w:p>
    <w:p w14:paraId="6C55D9CC" w14:textId="0EA6952D" w:rsidR="00DE51DF" w:rsidRDefault="00C61750" w:rsidP="00A557DB">
      <w:pPr>
        <w:pStyle w:val="BodyText"/>
        <w:spacing w:line="240" w:lineRule="auto"/>
        <w:ind w:left="0" w:right="105"/>
        <w:rPr>
          <w:rFonts w:cs="Arial"/>
          <w:spacing w:val="61"/>
        </w:rPr>
      </w:pPr>
      <w:r w:rsidRPr="00DC0C1F">
        <w:rPr>
          <w:rFonts w:cs="Arial"/>
          <w:spacing w:val="-1"/>
        </w:rPr>
        <w:t>Where</w:t>
      </w:r>
      <w:r w:rsidRPr="00DC0C1F">
        <w:rPr>
          <w:rFonts w:cs="Arial"/>
        </w:rPr>
        <w:t xml:space="preserve"> </w:t>
      </w:r>
      <w:r w:rsidRPr="00DC0C1F">
        <w:rPr>
          <w:rFonts w:cs="Arial"/>
          <w:spacing w:val="-1"/>
        </w:rPr>
        <w:t>there</w:t>
      </w:r>
      <w:r w:rsidRPr="00DC0C1F">
        <w:rPr>
          <w:rFonts w:cs="Arial"/>
        </w:rPr>
        <w:t xml:space="preserve"> is a</w:t>
      </w:r>
      <w:r w:rsidRPr="00DC0C1F">
        <w:rPr>
          <w:rFonts w:cs="Arial"/>
          <w:spacing w:val="-4"/>
        </w:rPr>
        <w:t xml:space="preserve"> </w:t>
      </w:r>
      <w:r w:rsidR="002331AD">
        <w:rPr>
          <w:rFonts w:cs="Arial"/>
          <w:spacing w:val="-4"/>
        </w:rPr>
        <w:t xml:space="preserve">statutory or court </w:t>
      </w:r>
      <w:r w:rsidRPr="00DC0C1F">
        <w:rPr>
          <w:rFonts w:cs="Arial"/>
          <w:spacing w:val="-1"/>
        </w:rPr>
        <w:t>mandate</w:t>
      </w:r>
      <w:r w:rsidRPr="00DC0C1F">
        <w:rPr>
          <w:rFonts w:cs="Arial"/>
          <w:spacing w:val="-2"/>
        </w:rPr>
        <w:t xml:space="preserve"> </w:t>
      </w:r>
      <w:r w:rsidRPr="00DC0C1F">
        <w:rPr>
          <w:rFonts w:cs="Arial"/>
        </w:rPr>
        <w:t>to</w:t>
      </w:r>
      <w:r w:rsidRPr="00DC0C1F">
        <w:rPr>
          <w:rFonts w:cs="Arial"/>
          <w:spacing w:val="-2"/>
        </w:rPr>
        <w:t xml:space="preserve"> </w:t>
      </w:r>
      <w:r w:rsidRPr="00DC0C1F">
        <w:rPr>
          <w:rFonts w:cs="Arial"/>
          <w:spacing w:val="-1"/>
        </w:rPr>
        <w:t>release</w:t>
      </w:r>
      <w:r w:rsidRPr="00DC0C1F">
        <w:rPr>
          <w:rFonts w:cs="Arial"/>
        </w:rPr>
        <w:t xml:space="preserve"> </w:t>
      </w:r>
      <w:r w:rsidRPr="00DC0C1F">
        <w:rPr>
          <w:rFonts w:cs="Arial"/>
          <w:spacing w:val="-1"/>
        </w:rPr>
        <w:t>information,</w:t>
      </w:r>
      <w:r w:rsidRPr="00DC0C1F">
        <w:rPr>
          <w:rFonts w:cs="Arial"/>
          <w:spacing w:val="-3"/>
        </w:rPr>
        <w:t xml:space="preserve"> </w:t>
      </w:r>
      <w:r w:rsidRPr="00DC0C1F">
        <w:rPr>
          <w:rFonts w:cs="Arial"/>
          <w:spacing w:val="-1"/>
        </w:rPr>
        <w:t>grantees</w:t>
      </w:r>
      <w:r w:rsidRPr="00DC0C1F">
        <w:rPr>
          <w:rFonts w:cs="Arial"/>
          <w:spacing w:val="1"/>
        </w:rPr>
        <w:t xml:space="preserve"> </w:t>
      </w:r>
      <w:r w:rsidRPr="00DC0C1F">
        <w:rPr>
          <w:rFonts w:cs="Arial"/>
          <w:spacing w:val="-1"/>
        </w:rPr>
        <w:t>and</w:t>
      </w:r>
      <w:r w:rsidRPr="00DC0C1F">
        <w:rPr>
          <w:rFonts w:cs="Arial"/>
        </w:rPr>
        <w:t xml:space="preserve"> </w:t>
      </w:r>
      <w:r w:rsidRPr="00DC0C1F">
        <w:rPr>
          <w:rFonts w:cs="Arial"/>
          <w:spacing w:val="-1"/>
        </w:rPr>
        <w:t>subgrantees</w:t>
      </w:r>
      <w:r w:rsidRPr="00DC0C1F">
        <w:rPr>
          <w:rFonts w:cs="Arial"/>
          <w:spacing w:val="61"/>
        </w:rPr>
        <w:t xml:space="preserve"> </w:t>
      </w:r>
      <w:r w:rsidRPr="00DC0C1F">
        <w:rPr>
          <w:rFonts w:cs="Arial"/>
        </w:rPr>
        <w:t>must</w:t>
      </w:r>
      <w:r w:rsidRPr="00DC0C1F">
        <w:rPr>
          <w:rFonts w:cs="Arial"/>
          <w:spacing w:val="-3"/>
        </w:rPr>
        <w:t xml:space="preserve"> </w:t>
      </w:r>
      <w:r w:rsidRPr="00DC0C1F">
        <w:rPr>
          <w:rFonts w:cs="Arial"/>
          <w:spacing w:val="-1"/>
        </w:rPr>
        <w:t>make</w:t>
      </w:r>
      <w:r w:rsidRPr="00DC0C1F">
        <w:rPr>
          <w:rFonts w:cs="Arial"/>
          <w:spacing w:val="-2"/>
        </w:rPr>
        <w:t xml:space="preserve"> </w:t>
      </w:r>
      <w:r w:rsidRPr="00DC0C1F">
        <w:rPr>
          <w:rFonts w:cs="Arial"/>
          <w:spacing w:val="-1"/>
        </w:rPr>
        <w:t>reasonable</w:t>
      </w:r>
      <w:r w:rsidRPr="00DC0C1F">
        <w:rPr>
          <w:rFonts w:cs="Arial"/>
        </w:rPr>
        <w:t xml:space="preserve"> </w:t>
      </w:r>
      <w:r w:rsidRPr="00DC0C1F">
        <w:rPr>
          <w:rFonts w:cs="Arial"/>
          <w:spacing w:val="-1"/>
        </w:rPr>
        <w:t xml:space="preserve">attempts </w:t>
      </w:r>
      <w:r w:rsidRPr="00DC0C1F">
        <w:rPr>
          <w:rFonts w:cs="Arial"/>
        </w:rPr>
        <w:t>to</w:t>
      </w:r>
      <w:r w:rsidRPr="00DC0C1F">
        <w:rPr>
          <w:rFonts w:cs="Arial"/>
          <w:spacing w:val="-2"/>
        </w:rPr>
        <w:t xml:space="preserve"> provide</w:t>
      </w:r>
      <w:r w:rsidRPr="00DC0C1F">
        <w:rPr>
          <w:rFonts w:cs="Arial"/>
        </w:rPr>
        <w:t xml:space="preserve"> </w:t>
      </w:r>
      <w:r w:rsidRPr="00DC0C1F">
        <w:rPr>
          <w:rFonts w:cs="Arial"/>
          <w:spacing w:val="-1"/>
        </w:rPr>
        <w:t>notice</w:t>
      </w:r>
      <w:r w:rsidRPr="00DC0C1F">
        <w:rPr>
          <w:rFonts w:cs="Arial"/>
        </w:rPr>
        <w:t xml:space="preserve"> to</w:t>
      </w:r>
      <w:r w:rsidRPr="00DC0C1F">
        <w:rPr>
          <w:rFonts w:cs="Arial"/>
          <w:spacing w:val="-2"/>
        </w:rPr>
        <w:t xml:space="preserve"> </w:t>
      </w:r>
      <w:r w:rsidRPr="00DC0C1F">
        <w:rPr>
          <w:rFonts w:cs="Arial"/>
          <w:spacing w:val="-1"/>
        </w:rPr>
        <w:t>victims</w:t>
      </w:r>
      <w:r w:rsidRPr="00DC0C1F">
        <w:rPr>
          <w:rFonts w:cs="Arial"/>
          <w:spacing w:val="1"/>
        </w:rPr>
        <w:t xml:space="preserve"> </w:t>
      </w:r>
      <w:r w:rsidRPr="00DC0C1F">
        <w:rPr>
          <w:rFonts w:cs="Arial"/>
          <w:spacing w:val="-1"/>
        </w:rPr>
        <w:t>affected</w:t>
      </w:r>
      <w:r w:rsidRPr="00DC0C1F">
        <w:rPr>
          <w:rFonts w:cs="Arial"/>
        </w:rPr>
        <w:t xml:space="preserve"> by</w:t>
      </w:r>
      <w:r w:rsidRPr="00DC0C1F">
        <w:rPr>
          <w:rFonts w:cs="Arial"/>
          <w:spacing w:val="-4"/>
        </w:rPr>
        <w:t xml:space="preserve"> </w:t>
      </w:r>
      <w:r w:rsidRPr="00DC0C1F">
        <w:rPr>
          <w:rFonts w:cs="Arial"/>
          <w:spacing w:val="-1"/>
        </w:rPr>
        <w:t>the</w:t>
      </w:r>
      <w:r w:rsidRPr="00DC0C1F">
        <w:rPr>
          <w:rFonts w:cs="Arial"/>
        </w:rPr>
        <w:t xml:space="preserve"> disclosure </w:t>
      </w:r>
      <w:r w:rsidRPr="00DC0C1F">
        <w:rPr>
          <w:rFonts w:cs="Arial"/>
          <w:spacing w:val="-2"/>
        </w:rPr>
        <w:t>of</w:t>
      </w:r>
      <w:r w:rsidRPr="00DC0C1F">
        <w:rPr>
          <w:rFonts w:cs="Arial"/>
          <w:spacing w:val="49"/>
        </w:rPr>
        <w:t xml:space="preserve"> </w:t>
      </w:r>
      <w:r w:rsidRPr="00DC0C1F">
        <w:rPr>
          <w:rFonts w:cs="Arial"/>
          <w:spacing w:val="-1"/>
        </w:rPr>
        <w:t>information.</w:t>
      </w:r>
      <w:r w:rsidR="00DE51DF">
        <w:rPr>
          <w:rFonts w:cs="Arial"/>
          <w:spacing w:val="59"/>
        </w:rPr>
        <w:t xml:space="preserve"> </w:t>
      </w:r>
      <w:r w:rsidRPr="00DC0C1F">
        <w:rPr>
          <w:rFonts w:cs="Arial"/>
        </w:rPr>
        <w:t>They</w:t>
      </w:r>
      <w:r w:rsidRPr="00DC0C1F">
        <w:rPr>
          <w:rFonts w:cs="Arial"/>
          <w:spacing w:val="-2"/>
        </w:rPr>
        <w:t xml:space="preserve"> </w:t>
      </w:r>
      <w:r w:rsidRPr="00DC0C1F">
        <w:rPr>
          <w:rFonts w:cs="Arial"/>
          <w:spacing w:val="-1"/>
        </w:rPr>
        <w:t>must</w:t>
      </w:r>
      <w:r w:rsidRPr="00DC0C1F">
        <w:rPr>
          <w:rFonts w:cs="Arial"/>
          <w:spacing w:val="-3"/>
        </w:rPr>
        <w:t xml:space="preserve"> </w:t>
      </w:r>
      <w:r w:rsidRPr="00DC0C1F">
        <w:rPr>
          <w:rFonts w:cs="Arial"/>
          <w:spacing w:val="-1"/>
        </w:rPr>
        <w:t>also</w:t>
      </w:r>
      <w:r w:rsidRPr="00DC0C1F">
        <w:rPr>
          <w:rFonts w:cs="Arial"/>
        </w:rPr>
        <w:t xml:space="preserve"> take</w:t>
      </w:r>
      <w:r w:rsidRPr="00DC0C1F">
        <w:rPr>
          <w:rFonts w:cs="Arial"/>
          <w:spacing w:val="-2"/>
        </w:rPr>
        <w:t xml:space="preserve"> </w:t>
      </w:r>
      <w:r w:rsidRPr="00DC0C1F">
        <w:rPr>
          <w:rFonts w:cs="Arial"/>
          <w:spacing w:val="-1"/>
        </w:rPr>
        <w:t>necessary</w:t>
      </w:r>
      <w:r w:rsidRPr="00DC0C1F">
        <w:rPr>
          <w:rFonts w:cs="Arial"/>
          <w:spacing w:val="-2"/>
        </w:rPr>
        <w:t xml:space="preserve"> </w:t>
      </w:r>
      <w:r w:rsidRPr="00DC0C1F">
        <w:rPr>
          <w:rFonts w:cs="Arial"/>
          <w:spacing w:val="-1"/>
        </w:rPr>
        <w:t>steps</w:t>
      </w:r>
      <w:r w:rsidRPr="00DC0C1F">
        <w:rPr>
          <w:rFonts w:cs="Arial"/>
          <w:spacing w:val="1"/>
        </w:rPr>
        <w:t xml:space="preserve"> </w:t>
      </w:r>
      <w:r w:rsidRPr="00DC0C1F">
        <w:rPr>
          <w:rFonts w:cs="Arial"/>
        </w:rPr>
        <w:t>to</w:t>
      </w:r>
      <w:r w:rsidRPr="00DC0C1F">
        <w:rPr>
          <w:rFonts w:cs="Arial"/>
          <w:spacing w:val="-2"/>
        </w:rPr>
        <w:t xml:space="preserve"> </w:t>
      </w:r>
      <w:r w:rsidRPr="00DC0C1F">
        <w:rPr>
          <w:rFonts w:cs="Arial"/>
          <w:spacing w:val="-1"/>
        </w:rPr>
        <w:t xml:space="preserve">protect </w:t>
      </w:r>
      <w:r w:rsidRPr="00DC0C1F">
        <w:rPr>
          <w:rFonts w:cs="Arial"/>
        </w:rPr>
        <w:t xml:space="preserve">the </w:t>
      </w:r>
      <w:r w:rsidRPr="00DC0C1F">
        <w:rPr>
          <w:rFonts w:cs="Arial"/>
          <w:spacing w:val="-2"/>
        </w:rPr>
        <w:t xml:space="preserve">privacy </w:t>
      </w:r>
      <w:r w:rsidRPr="00DC0C1F">
        <w:rPr>
          <w:rFonts w:cs="Arial"/>
        </w:rPr>
        <w:t xml:space="preserve">and </w:t>
      </w:r>
      <w:r w:rsidRPr="00DC0C1F">
        <w:rPr>
          <w:rFonts w:cs="Arial"/>
          <w:spacing w:val="-1"/>
        </w:rPr>
        <w:t>safety</w:t>
      </w:r>
      <w:r w:rsidRPr="00DC0C1F">
        <w:rPr>
          <w:rFonts w:cs="Arial"/>
          <w:spacing w:val="-2"/>
        </w:rPr>
        <w:t xml:space="preserve"> of</w:t>
      </w:r>
      <w:r w:rsidRPr="00DC0C1F">
        <w:rPr>
          <w:rFonts w:cs="Arial"/>
          <w:spacing w:val="2"/>
        </w:rPr>
        <w:t xml:space="preserve"> </w:t>
      </w:r>
      <w:r w:rsidRPr="00DC0C1F">
        <w:rPr>
          <w:rFonts w:cs="Arial"/>
        </w:rPr>
        <w:t>the</w:t>
      </w:r>
      <w:r w:rsidRPr="00DC0C1F">
        <w:rPr>
          <w:rFonts w:cs="Arial"/>
          <w:spacing w:val="47"/>
        </w:rPr>
        <w:t xml:space="preserve"> </w:t>
      </w:r>
      <w:r w:rsidRPr="00DC0C1F">
        <w:rPr>
          <w:rFonts w:cs="Arial"/>
          <w:spacing w:val="-1"/>
        </w:rPr>
        <w:t>persons</w:t>
      </w:r>
      <w:r w:rsidRPr="00DC0C1F">
        <w:rPr>
          <w:rFonts w:cs="Arial"/>
          <w:spacing w:val="1"/>
        </w:rPr>
        <w:t xml:space="preserve"> </w:t>
      </w:r>
      <w:r w:rsidRPr="00DC0C1F">
        <w:rPr>
          <w:rFonts w:cs="Arial"/>
          <w:spacing w:val="-1"/>
        </w:rPr>
        <w:t>affected</w:t>
      </w:r>
      <w:r w:rsidRPr="00DC0C1F">
        <w:rPr>
          <w:rFonts w:cs="Arial"/>
          <w:spacing w:val="-2"/>
        </w:rPr>
        <w:t xml:space="preserve"> </w:t>
      </w:r>
      <w:r w:rsidRPr="00DC0C1F">
        <w:rPr>
          <w:rFonts w:cs="Arial"/>
        </w:rPr>
        <w:t>by</w:t>
      </w:r>
      <w:r w:rsidRPr="00DC0C1F">
        <w:rPr>
          <w:rFonts w:cs="Arial"/>
          <w:spacing w:val="-2"/>
        </w:rPr>
        <w:t xml:space="preserve"> </w:t>
      </w:r>
      <w:r w:rsidRPr="00DC0C1F">
        <w:rPr>
          <w:rFonts w:cs="Arial"/>
        </w:rPr>
        <w:t>the</w:t>
      </w:r>
      <w:r w:rsidRPr="00DC0C1F">
        <w:rPr>
          <w:rFonts w:cs="Arial"/>
          <w:spacing w:val="-2"/>
        </w:rPr>
        <w:t xml:space="preserve"> </w:t>
      </w:r>
      <w:r w:rsidRPr="00DC0C1F">
        <w:rPr>
          <w:rFonts w:cs="Arial"/>
          <w:spacing w:val="-1"/>
        </w:rPr>
        <w:t>release</w:t>
      </w:r>
      <w:r w:rsidRPr="00DC0C1F">
        <w:rPr>
          <w:rFonts w:cs="Arial"/>
        </w:rPr>
        <w:t xml:space="preserve"> </w:t>
      </w:r>
      <w:r w:rsidRPr="00DC0C1F">
        <w:rPr>
          <w:rFonts w:cs="Arial"/>
          <w:spacing w:val="-2"/>
        </w:rPr>
        <w:t>of</w:t>
      </w:r>
      <w:r w:rsidRPr="00DC0C1F">
        <w:rPr>
          <w:rFonts w:cs="Arial"/>
          <w:spacing w:val="2"/>
        </w:rPr>
        <w:t xml:space="preserve"> </w:t>
      </w:r>
      <w:r w:rsidRPr="00DC0C1F">
        <w:rPr>
          <w:rFonts w:cs="Arial"/>
        </w:rPr>
        <w:t>the</w:t>
      </w:r>
      <w:r w:rsidRPr="00DC0C1F">
        <w:rPr>
          <w:rFonts w:cs="Arial"/>
          <w:spacing w:val="-2"/>
        </w:rPr>
        <w:t xml:space="preserve"> </w:t>
      </w:r>
      <w:r w:rsidRPr="00DC0C1F">
        <w:rPr>
          <w:rFonts w:cs="Arial"/>
          <w:spacing w:val="-1"/>
        </w:rPr>
        <w:t>information.</w:t>
      </w:r>
      <w:r w:rsidR="00F50E80">
        <w:rPr>
          <w:rFonts w:cs="Arial"/>
          <w:spacing w:val="-1"/>
        </w:rPr>
        <w:t xml:space="preserve"> (34 U.S.C. § 12291(b)(2)(C).)</w:t>
      </w:r>
      <w:r w:rsidRPr="00DC0C1F">
        <w:rPr>
          <w:rFonts w:cs="Arial"/>
          <w:spacing w:val="61"/>
        </w:rPr>
        <w:t xml:space="preserve"> </w:t>
      </w:r>
    </w:p>
    <w:p w14:paraId="6B163CAE" w14:textId="2759A3D8" w:rsidR="00DE51DF" w:rsidRDefault="00C61750" w:rsidP="00A557DB">
      <w:pPr>
        <w:pStyle w:val="BodyText"/>
        <w:spacing w:line="240" w:lineRule="auto"/>
        <w:ind w:left="0" w:right="105"/>
        <w:rPr>
          <w:rFonts w:cs="Arial"/>
          <w:spacing w:val="61"/>
        </w:rPr>
      </w:pPr>
      <w:r w:rsidRPr="00DC0C1F">
        <w:rPr>
          <w:rFonts w:cs="Arial"/>
          <w:spacing w:val="-1"/>
        </w:rPr>
        <w:t>Regarding</w:t>
      </w:r>
      <w:r w:rsidRPr="00DC0C1F">
        <w:rPr>
          <w:rFonts w:cs="Arial"/>
          <w:spacing w:val="2"/>
        </w:rPr>
        <w:t xml:space="preserve"> </w:t>
      </w:r>
      <w:r w:rsidRPr="00DC0C1F">
        <w:rPr>
          <w:rFonts w:cs="Arial"/>
          <w:spacing w:val="-1"/>
        </w:rPr>
        <w:t>unemancipated</w:t>
      </w:r>
      <w:r w:rsidRPr="00DC0C1F">
        <w:rPr>
          <w:rFonts w:cs="Arial"/>
          <w:spacing w:val="-2"/>
        </w:rPr>
        <w:t xml:space="preserve"> </w:t>
      </w:r>
      <w:r w:rsidRPr="00DC0C1F">
        <w:rPr>
          <w:rFonts w:cs="Arial"/>
          <w:spacing w:val="-1"/>
        </w:rPr>
        <w:t>minors</w:t>
      </w:r>
      <w:r w:rsidRPr="00DC0C1F">
        <w:rPr>
          <w:rFonts w:cs="Arial"/>
          <w:spacing w:val="-2"/>
        </w:rPr>
        <w:t xml:space="preserve"> </w:t>
      </w:r>
      <w:r w:rsidRPr="00DC0C1F">
        <w:rPr>
          <w:rFonts w:cs="Arial"/>
        </w:rPr>
        <w:t>or</w:t>
      </w:r>
      <w:r w:rsidR="002331AD">
        <w:rPr>
          <w:rFonts w:cs="Arial"/>
        </w:rPr>
        <w:t xml:space="preserve"> legally incapacitated</w:t>
      </w:r>
      <w:r w:rsidRPr="00DC0C1F">
        <w:rPr>
          <w:rFonts w:cs="Arial"/>
          <w:spacing w:val="41"/>
        </w:rPr>
        <w:t xml:space="preserve"> </w:t>
      </w:r>
      <w:r w:rsidRPr="00DC0C1F">
        <w:rPr>
          <w:rFonts w:cs="Arial"/>
          <w:spacing w:val="-1"/>
        </w:rPr>
        <w:t>persons,</w:t>
      </w:r>
      <w:r w:rsidRPr="00DC0C1F">
        <w:rPr>
          <w:rFonts w:cs="Arial"/>
        </w:rPr>
        <w:t xml:space="preserve"> a </w:t>
      </w:r>
      <w:r w:rsidRPr="00DC0C1F">
        <w:rPr>
          <w:rFonts w:cs="Arial"/>
          <w:spacing w:val="-1"/>
        </w:rPr>
        <w:t xml:space="preserve">parent </w:t>
      </w:r>
      <w:r w:rsidRPr="00DC0C1F">
        <w:rPr>
          <w:rFonts w:cs="Arial"/>
        </w:rPr>
        <w:t>or</w:t>
      </w:r>
      <w:r w:rsidRPr="00DC0C1F">
        <w:rPr>
          <w:rFonts w:cs="Arial"/>
          <w:spacing w:val="-4"/>
        </w:rPr>
        <w:t xml:space="preserve"> </w:t>
      </w:r>
      <w:r w:rsidRPr="00DC0C1F">
        <w:rPr>
          <w:rFonts w:cs="Arial"/>
        </w:rPr>
        <w:t>guardian</w:t>
      </w:r>
      <w:r w:rsidRPr="00DC0C1F">
        <w:rPr>
          <w:rFonts w:cs="Arial"/>
          <w:spacing w:val="-2"/>
        </w:rPr>
        <w:t xml:space="preserve"> </w:t>
      </w:r>
      <w:r w:rsidRPr="00DC0C1F">
        <w:rPr>
          <w:rFonts w:cs="Arial"/>
        </w:rPr>
        <w:t>may</w:t>
      </w:r>
      <w:r w:rsidRPr="00DC0C1F">
        <w:rPr>
          <w:rFonts w:cs="Arial"/>
          <w:spacing w:val="-2"/>
        </w:rPr>
        <w:t xml:space="preserve"> </w:t>
      </w:r>
      <w:r w:rsidRPr="00DC0C1F">
        <w:rPr>
          <w:rFonts w:cs="Arial"/>
          <w:spacing w:val="-1"/>
        </w:rPr>
        <w:t xml:space="preserve">consent </w:t>
      </w:r>
      <w:r w:rsidRPr="00DC0C1F">
        <w:rPr>
          <w:rFonts w:cs="Arial"/>
        </w:rPr>
        <w:t>to</w:t>
      </w:r>
      <w:r w:rsidRPr="00DC0C1F">
        <w:rPr>
          <w:rFonts w:cs="Arial"/>
          <w:spacing w:val="-2"/>
        </w:rPr>
        <w:t xml:space="preserve"> </w:t>
      </w:r>
      <w:r w:rsidRPr="00DC0C1F">
        <w:rPr>
          <w:rFonts w:cs="Arial"/>
        </w:rPr>
        <w:t>the</w:t>
      </w:r>
      <w:r w:rsidRPr="00DC0C1F">
        <w:rPr>
          <w:rFonts w:cs="Arial"/>
          <w:spacing w:val="61"/>
        </w:rPr>
        <w:t xml:space="preserve"> </w:t>
      </w:r>
      <w:r w:rsidRPr="00DC0C1F">
        <w:rPr>
          <w:rFonts w:cs="Arial"/>
          <w:spacing w:val="-1"/>
        </w:rPr>
        <w:t>disclosure;</w:t>
      </w:r>
      <w:r w:rsidRPr="00DC0C1F">
        <w:rPr>
          <w:rFonts w:cs="Arial"/>
          <w:spacing w:val="1"/>
        </w:rPr>
        <w:t xml:space="preserve"> </w:t>
      </w:r>
      <w:r w:rsidRPr="00DC0C1F">
        <w:rPr>
          <w:rFonts w:cs="Arial"/>
          <w:spacing w:val="-1"/>
        </w:rPr>
        <w:t>however,</w:t>
      </w:r>
      <w:r w:rsidRPr="00DC0C1F">
        <w:rPr>
          <w:rFonts w:cs="Arial"/>
          <w:spacing w:val="2"/>
        </w:rPr>
        <w:t xml:space="preserve"> </w:t>
      </w:r>
      <w:r w:rsidRPr="00DC0C1F">
        <w:rPr>
          <w:rFonts w:cs="Arial"/>
        </w:rPr>
        <w:t>an</w:t>
      </w:r>
      <w:r w:rsidRPr="00DC0C1F">
        <w:rPr>
          <w:rFonts w:cs="Arial"/>
          <w:spacing w:val="-2"/>
        </w:rPr>
        <w:t xml:space="preserve"> </w:t>
      </w:r>
      <w:r w:rsidRPr="00DC0C1F">
        <w:rPr>
          <w:rFonts w:cs="Arial"/>
          <w:spacing w:val="-1"/>
        </w:rPr>
        <w:t>abuser</w:t>
      </w:r>
      <w:r w:rsidRPr="00DC0C1F">
        <w:rPr>
          <w:rFonts w:cs="Arial"/>
          <w:spacing w:val="1"/>
        </w:rPr>
        <w:t xml:space="preserve"> </w:t>
      </w:r>
      <w:r w:rsidRPr="00DC0C1F">
        <w:rPr>
          <w:rFonts w:cs="Arial"/>
          <w:spacing w:val="-2"/>
        </w:rPr>
        <w:t>of</w:t>
      </w:r>
      <w:r w:rsidRPr="00DC0C1F">
        <w:rPr>
          <w:rFonts w:cs="Arial"/>
          <w:spacing w:val="2"/>
        </w:rPr>
        <w:t xml:space="preserve"> </w:t>
      </w:r>
      <w:r w:rsidRPr="00DC0C1F">
        <w:rPr>
          <w:rFonts w:cs="Arial"/>
        </w:rPr>
        <w:t>a</w:t>
      </w:r>
      <w:r w:rsidRPr="00DC0C1F">
        <w:rPr>
          <w:rFonts w:cs="Arial"/>
          <w:spacing w:val="-2"/>
        </w:rPr>
        <w:t xml:space="preserve"> </w:t>
      </w:r>
      <w:r w:rsidRPr="00DC0C1F">
        <w:rPr>
          <w:rFonts w:cs="Arial"/>
          <w:spacing w:val="-1"/>
        </w:rPr>
        <w:t xml:space="preserve">minor, </w:t>
      </w:r>
      <w:r w:rsidR="002331AD">
        <w:rPr>
          <w:rFonts w:cs="Arial"/>
        </w:rPr>
        <w:t>of</w:t>
      </w:r>
      <w:r w:rsidRPr="00DC0C1F">
        <w:rPr>
          <w:rFonts w:cs="Arial"/>
          <w:spacing w:val="-1"/>
        </w:rPr>
        <w:t xml:space="preserve"> </w:t>
      </w:r>
      <w:r w:rsidRPr="00DC0C1F">
        <w:rPr>
          <w:rFonts w:cs="Arial"/>
        </w:rPr>
        <w:t>the</w:t>
      </w:r>
      <w:r w:rsidRPr="00DC0C1F">
        <w:rPr>
          <w:rFonts w:cs="Arial"/>
          <w:spacing w:val="-2"/>
        </w:rPr>
        <w:t xml:space="preserve"> </w:t>
      </w:r>
      <w:r w:rsidRPr="00DC0C1F">
        <w:rPr>
          <w:rFonts w:cs="Arial"/>
          <w:spacing w:val="-1"/>
        </w:rPr>
        <w:t>minor’s</w:t>
      </w:r>
      <w:r w:rsidRPr="00DC0C1F">
        <w:rPr>
          <w:rFonts w:cs="Arial"/>
          <w:spacing w:val="1"/>
        </w:rPr>
        <w:t xml:space="preserve"> </w:t>
      </w:r>
      <w:r w:rsidRPr="00DC0C1F">
        <w:rPr>
          <w:rFonts w:cs="Arial"/>
          <w:spacing w:val="-1"/>
        </w:rPr>
        <w:t>other parent</w:t>
      </w:r>
      <w:r w:rsidR="006A6B76">
        <w:rPr>
          <w:rFonts w:cs="Arial"/>
          <w:spacing w:val="-1"/>
        </w:rPr>
        <w:t>, or of the legally incapaci</w:t>
      </w:r>
      <w:r w:rsidR="002331AD">
        <w:rPr>
          <w:rFonts w:cs="Arial"/>
          <w:spacing w:val="-1"/>
        </w:rPr>
        <w:t>tated person</w:t>
      </w:r>
      <w:r w:rsidRPr="00DC0C1F">
        <w:rPr>
          <w:rFonts w:cs="Arial"/>
          <w:spacing w:val="2"/>
        </w:rPr>
        <w:t xml:space="preserve"> </w:t>
      </w:r>
      <w:r w:rsidRPr="00DC0C1F">
        <w:rPr>
          <w:rFonts w:cs="Arial"/>
          <w:spacing w:val="-1"/>
        </w:rPr>
        <w:t>is</w:t>
      </w:r>
      <w:r w:rsidRPr="00DC0C1F">
        <w:rPr>
          <w:rFonts w:cs="Arial"/>
          <w:spacing w:val="47"/>
        </w:rPr>
        <w:t xml:space="preserve"> </w:t>
      </w:r>
      <w:r w:rsidRPr="00DC0C1F">
        <w:rPr>
          <w:rFonts w:cs="Arial"/>
          <w:spacing w:val="-1"/>
        </w:rPr>
        <w:t>prohibited</w:t>
      </w:r>
      <w:r w:rsidRPr="00DC0C1F">
        <w:rPr>
          <w:rFonts w:cs="Arial"/>
          <w:spacing w:val="-2"/>
        </w:rPr>
        <w:t xml:space="preserve"> </w:t>
      </w:r>
      <w:r w:rsidRPr="00DC0C1F">
        <w:rPr>
          <w:rFonts w:cs="Arial"/>
          <w:spacing w:val="-1"/>
        </w:rPr>
        <w:t>from giving</w:t>
      </w:r>
      <w:r w:rsidRPr="00DC0C1F">
        <w:rPr>
          <w:rFonts w:cs="Arial"/>
          <w:spacing w:val="2"/>
        </w:rPr>
        <w:t xml:space="preserve"> </w:t>
      </w:r>
      <w:r w:rsidRPr="00DC0C1F">
        <w:rPr>
          <w:rFonts w:cs="Arial"/>
          <w:spacing w:val="-1"/>
        </w:rPr>
        <w:t xml:space="preserve">consent </w:t>
      </w:r>
      <w:r w:rsidRPr="00DC0C1F">
        <w:rPr>
          <w:rFonts w:cs="Arial"/>
        </w:rPr>
        <w:t>to</w:t>
      </w:r>
      <w:r w:rsidRPr="00DC0C1F">
        <w:rPr>
          <w:rFonts w:cs="Arial"/>
          <w:spacing w:val="-2"/>
        </w:rPr>
        <w:t xml:space="preserve"> </w:t>
      </w:r>
      <w:r w:rsidRPr="00DC0C1F">
        <w:rPr>
          <w:rFonts w:cs="Arial"/>
        </w:rPr>
        <w:t xml:space="preserve">the </w:t>
      </w:r>
      <w:r w:rsidRPr="00DC0C1F">
        <w:rPr>
          <w:rFonts w:cs="Arial"/>
          <w:spacing w:val="-1"/>
        </w:rPr>
        <w:t>disclosure.</w:t>
      </w:r>
      <w:r w:rsidRPr="00DC0C1F">
        <w:rPr>
          <w:rFonts w:cs="Arial"/>
          <w:spacing w:val="61"/>
        </w:rPr>
        <w:t xml:space="preserve"> </w:t>
      </w:r>
      <w:r w:rsidRPr="00DC0C1F">
        <w:rPr>
          <w:rFonts w:cs="Arial"/>
          <w:spacing w:val="-1"/>
        </w:rPr>
        <w:t>If</w:t>
      </w:r>
      <w:r w:rsidRPr="00DC0C1F">
        <w:rPr>
          <w:rFonts w:cs="Arial"/>
          <w:spacing w:val="2"/>
        </w:rPr>
        <w:t xml:space="preserve"> </w:t>
      </w:r>
      <w:r w:rsidRPr="00DC0C1F">
        <w:rPr>
          <w:rFonts w:cs="Arial"/>
        </w:rPr>
        <w:t>a</w:t>
      </w:r>
      <w:r w:rsidRPr="00DC0C1F">
        <w:rPr>
          <w:rFonts w:cs="Arial"/>
          <w:spacing w:val="-2"/>
        </w:rPr>
        <w:t xml:space="preserve"> </w:t>
      </w:r>
      <w:r w:rsidRPr="00DC0C1F">
        <w:rPr>
          <w:rFonts w:cs="Arial"/>
          <w:spacing w:val="-1"/>
        </w:rPr>
        <w:t xml:space="preserve">minor </w:t>
      </w:r>
      <w:r w:rsidRPr="00DC0C1F">
        <w:rPr>
          <w:rFonts w:cs="Arial"/>
        </w:rPr>
        <w:t>or</w:t>
      </w:r>
      <w:r w:rsidRPr="00DC0C1F">
        <w:rPr>
          <w:rFonts w:cs="Arial"/>
          <w:spacing w:val="-1"/>
        </w:rPr>
        <w:t xml:space="preserve"> </w:t>
      </w:r>
      <w:r w:rsidRPr="00DC0C1F">
        <w:rPr>
          <w:rFonts w:cs="Arial"/>
        </w:rPr>
        <w:t xml:space="preserve">a </w:t>
      </w:r>
      <w:r w:rsidRPr="00DC0C1F">
        <w:rPr>
          <w:rFonts w:cs="Arial"/>
          <w:spacing w:val="-1"/>
        </w:rPr>
        <w:t>person</w:t>
      </w:r>
      <w:r w:rsidRPr="00DC0C1F">
        <w:rPr>
          <w:rFonts w:cs="Arial"/>
          <w:spacing w:val="-2"/>
        </w:rPr>
        <w:t xml:space="preserve"> with</w:t>
      </w:r>
      <w:r w:rsidRPr="00DC0C1F">
        <w:rPr>
          <w:rFonts w:cs="Arial"/>
        </w:rPr>
        <w:t xml:space="preserve"> a</w:t>
      </w:r>
      <w:r w:rsidRPr="00DC0C1F">
        <w:rPr>
          <w:rFonts w:cs="Arial"/>
          <w:spacing w:val="1"/>
        </w:rPr>
        <w:t xml:space="preserve"> </w:t>
      </w:r>
      <w:r w:rsidRPr="00DC0C1F">
        <w:rPr>
          <w:rFonts w:cs="Arial"/>
          <w:spacing w:val="-2"/>
        </w:rPr>
        <w:t xml:space="preserve">legally </w:t>
      </w:r>
      <w:r w:rsidRPr="00DC0C1F">
        <w:rPr>
          <w:rFonts w:cs="Arial"/>
          <w:spacing w:val="-1"/>
        </w:rPr>
        <w:t>appointed</w:t>
      </w:r>
      <w:r w:rsidRPr="00DC0C1F">
        <w:rPr>
          <w:rFonts w:cs="Arial"/>
          <w:spacing w:val="63"/>
        </w:rPr>
        <w:t xml:space="preserve"> </w:t>
      </w:r>
      <w:r w:rsidRPr="00DC0C1F">
        <w:rPr>
          <w:rFonts w:cs="Arial"/>
          <w:spacing w:val="-1"/>
        </w:rPr>
        <w:t>guardian</w:t>
      </w:r>
      <w:r w:rsidRPr="00DC0C1F">
        <w:rPr>
          <w:rFonts w:cs="Arial"/>
        </w:rPr>
        <w:t xml:space="preserve"> </w:t>
      </w:r>
      <w:r w:rsidRPr="00DC0C1F">
        <w:rPr>
          <w:rFonts w:cs="Arial"/>
          <w:spacing w:val="-1"/>
        </w:rPr>
        <w:t>is</w:t>
      </w:r>
      <w:r w:rsidRPr="00DC0C1F">
        <w:rPr>
          <w:rFonts w:cs="Arial"/>
          <w:spacing w:val="1"/>
        </w:rPr>
        <w:t xml:space="preserve"> </w:t>
      </w:r>
      <w:r w:rsidRPr="00DC0C1F">
        <w:rPr>
          <w:rFonts w:cs="Arial"/>
          <w:spacing w:val="-1"/>
        </w:rPr>
        <w:t>permitted</w:t>
      </w:r>
      <w:r w:rsidRPr="00DC0C1F">
        <w:rPr>
          <w:rFonts w:cs="Arial"/>
        </w:rPr>
        <w:t xml:space="preserve"> by</w:t>
      </w:r>
      <w:r w:rsidRPr="00DC0C1F">
        <w:rPr>
          <w:rFonts w:cs="Arial"/>
          <w:spacing w:val="-4"/>
        </w:rPr>
        <w:t xml:space="preserve"> </w:t>
      </w:r>
      <w:r w:rsidRPr="00DC0C1F">
        <w:rPr>
          <w:rFonts w:cs="Arial"/>
          <w:spacing w:val="-1"/>
        </w:rPr>
        <w:t>law</w:t>
      </w:r>
      <w:r w:rsidRPr="00DC0C1F">
        <w:rPr>
          <w:rFonts w:cs="Arial"/>
          <w:spacing w:val="-3"/>
        </w:rPr>
        <w:t xml:space="preserve"> </w:t>
      </w:r>
      <w:r w:rsidRPr="00DC0C1F">
        <w:rPr>
          <w:rFonts w:cs="Arial"/>
        </w:rPr>
        <w:t>to</w:t>
      </w:r>
      <w:r w:rsidRPr="00DC0C1F">
        <w:rPr>
          <w:rFonts w:cs="Arial"/>
          <w:spacing w:val="-2"/>
        </w:rPr>
        <w:t xml:space="preserve"> </w:t>
      </w:r>
      <w:r w:rsidRPr="00DC0C1F">
        <w:rPr>
          <w:rFonts w:cs="Arial"/>
          <w:spacing w:val="-1"/>
        </w:rPr>
        <w:t>receive</w:t>
      </w:r>
      <w:r w:rsidRPr="00DC0C1F">
        <w:rPr>
          <w:rFonts w:cs="Arial"/>
        </w:rPr>
        <w:t xml:space="preserve"> </w:t>
      </w:r>
      <w:r w:rsidRPr="00DC0C1F">
        <w:rPr>
          <w:rFonts w:cs="Arial"/>
          <w:spacing w:val="-1"/>
        </w:rPr>
        <w:t>services</w:t>
      </w:r>
      <w:r w:rsidRPr="00DC0C1F">
        <w:rPr>
          <w:rFonts w:cs="Arial"/>
        </w:rPr>
        <w:t xml:space="preserve"> </w:t>
      </w:r>
      <w:r w:rsidRPr="00DC0C1F">
        <w:rPr>
          <w:rFonts w:cs="Arial"/>
          <w:spacing w:val="-1"/>
        </w:rPr>
        <w:t xml:space="preserve">without </w:t>
      </w:r>
      <w:r w:rsidRPr="00DC0C1F">
        <w:rPr>
          <w:rFonts w:cs="Arial"/>
        </w:rPr>
        <w:t xml:space="preserve">the </w:t>
      </w:r>
      <w:r w:rsidRPr="00DC0C1F">
        <w:rPr>
          <w:rFonts w:cs="Arial"/>
          <w:spacing w:val="-1"/>
        </w:rPr>
        <w:t>parent’s</w:t>
      </w:r>
      <w:r w:rsidRPr="00DC0C1F">
        <w:rPr>
          <w:rFonts w:cs="Arial"/>
          <w:spacing w:val="-2"/>
        </w:rPr>
        <w:t xml:space="preserve"> </w:t>
      </w:r>
      <w:r w:rsidRPr="00DC0C1F">
        <w:rPr>
          <w:rFonts w:cs="Arial"/>
        </w:rPr>
        <w:t>or</w:t>
      </w:r>
      <w:r w:rsidRPr="00DC0C1F">
        <w:rPr>
          <w:rFonts w:cs="Arial"/>
          <w:spacing w:val="-4"/>
        </w:rPr>
        <w:t xml:space="preserve"> </w:t>
      </w:r>
      <w:r w:rsidRPr="00DC0C1F">
        <w:rPr>
          <w:rFonts w:cs="Arial"/>
          <w:spacing w:val="-1"/>
        </w:rPr>
        <w:t>guardian’s</w:t>
      </w:r>
      <w:r w:rsidRPr="00DC0C1F">
        <w:rPr>
          <w:rFonts w:cs="Arial"/>
          <w:spacing w:val="1"/>
        </w:rPr>
        <w:t xml:space="preserve"> </w:t>
      </w:r>
      <w:r w:rsidRPr="00DC0C1F">
        <w:rPr>
          <w:rFonts w:cs="Arial"/>
          <w:spacing w:val="-1"/>
        </w:rPr>
        <w:t xml:space="preserve">consent, </w:t>
      </w:r>
      <w:r w:rsidRPr="00DC0C1F">
        <w:rPr>
          <w:rFonts w:cs="Arial"/>
        </w:rPr>
        <w:t>the</w:t>
      </w:r>
      <w:r w:rsidRPr="00DC0C1F">
        <w:rPr>
          <w:rFonts w:cs="Arial"/>
          <w:spacing w:val="49"/>
        </w:rPr>
        <w:t xml:space="preserve"> </w:t>
      </w:r>
      <w:r w:rsidRPr="00DC0C1F">
        <w:rPr>
          <w:rFonts w:cs="Arial"/>
          <w:spacing w:val="-1"/>
        </w:rPr>
        <w:t>minor</w:t>
      </w:r>
      <w:r w:rsidRPr="00DC0C1F">
        <w:rPr>
          <w:rFonts w:cs="Arial"/>
          <w:spacing w:val="1"/>
        </w:rPr>
        <w:t xml:space="preserve"> </w:t>
      </w:r>
      <w:r w:rsidRPr="00DC0C1F">
        <w:rPr>
          <w:rFonts w:cs="Arial"/>
          <w:spacing w:val="-2"/>
        </w:rPr>
        <w:t>or</w:t>
      </w:r>
      <w:r w:rsidRPr="00DC0C1F">
        <w:rPr>
          <w:rFonts w:cs="Arial"/>
          <w:spacing w:val="1"/>
        </w:rPr>
        <w:t xml:space="preserve"> </w:t>
      </w:r>
      <w:r w:rsidRPr="00DC0C1F">
        <w:rPr>
          <w:rFonts w:cs="Arial"/>
          <w:spacing w:val="-1"/>
        </w:rPr>
        <w:t>person</w:t>
      </w:r>
      <w:r w:rsidRPr="00DC0C1F">
        <w:rPr>
          <w:rFonts w:cs="Arial"/>
          <w:spacing w:val="-2"/>
        </w:rPr>
        <w:t xml:space="preserve"> with</w:t>
      </w:r>
      <w:r w:rsidRPr="00DC0C1F">
        <w:rPr>
          <w:rFonts w:cs="Arial"/>
        </w:rPr>
        <w:t xml:space="preserve"> a</w:t>
      </w:r>
      <w:r w:rsidRPr="00DC0C1F">
        <w:rPr>
          <w:rFonts w:cs="Arial"/>
          <w:spacing w:val="-1"/>
        </w:rPr>
        <w:t xml:space="preserve"> guardian</w:t>
      </w:r>
      <w:r w:rsidRPr="00DC0C1F">
        <w:rPr>
          <w:rFonts w:cs="Arial"/>
        </w:rPr>
        <w:t xml:space="preserve"> may</w:t>
      </w:r>
      <w:r w:rsidRPr="00DC0C1F">
        <w:rPr>
          <w:rFonts w:cs="Arial"/>
          <w:spacing w:val="-4"/>
        </w:rPr>
        <w:t xml:space="preserve"> </w:t>
      </w:r>
      <w:r w:rsidRPr="00DC0C1F">
        <w:rPr>
          <w:rFonts w:cs="Arial"/>
          <w:spacing w:val="-1"/>
        </w:rPr>
        <w:t>release</w:t>
      </w:r>
      <w:r w:rsidRPr="00DC0C1F">
        <w:rPr>
          <w:rFonts w:cs="Arial"/>
        </w:rPr>
        <w:t xml:space="preserve"> </w:t>
      </w:r>
      <w:r w:rsidRPr="00DC0C1F">
        <w:rPr>
          <w:rFonts w:cs="Arial"/>
          <w:spacing w:val="-1"/>
        </w:rPr>
        <w:t>information</w:t>
      </w:r>
      <w:r w:rsidRPr="00DC0C1F">
        <w:rPr>
          <w:rFonts w:cs="Arial"/>
        </w:rPr>
        <w:t xml:space="preserve"> </w:t>
      </w:r>
      <w:r w:rsidRPr="00DC0C1F">
        <w:rPr>
          <w:rFonts w:cs="Arial"/>
          <w:spacing w:val="-1"/>
        </w:rPr>
        <w:t>without</w:t>
      </w:r>
      <w:r w:rsidRPr="00DC0C1F">
        <w:rPr>
          <w:rFonts w:cs="Arial"/>
          <w:spacing w:val="1"/>
        </w:rPr>
        <w:t xml:space="preserve"> </w:t>
      </w:r>
      <w:r w:rsidRPr="00DC0C1F">
        <w:rPr>
          <w:rFonts w:cs="Arial"/>
          <w:spacing w:val="-1"/>
        </w:rPr>
        <w:t>additional</w:t>
      </w:r>
      <w:r w:rsidRPr="00DC0C1F">
        <w:rPr>
          <w:rFonts w:cs="Arial"/>
        </w:rPr>
        <w:t xml:space="preserve"> </w:t>
      </w:r>
      <w:r w:rsidRPr="00DC0C1F">
        <w:rPr>
          <w:rFonts w:cs="Arial"/>
          <w:spacing w:val="-1"/>
        </w:rPr>
        <w:t>consent.</w:t>
      </w:r>
      <w:r w:rsidR="00F50E80">
        <w:rPr>
          <w:rFonts w:cs="Arial"/>
          <w:spacing w:val="-1"/>
        </w:rPr>
        <w:t xml:space="preserve"> (34 U.S.C. § 12291(b)(2)(B)(ii).)</w:t>
      </w:r>
      <w:r w:rsidRPr="00DC0C1F">
        <w:rPr>
          <w:rFonts w:cs="Arial"/>
          <w:spacing w:val="61"/>
        </w:rPr>
        <w:t xml:space="preserve"> </w:t>
      </w:r>
    </w:p>
    <w:p w14:paraId="63641B45" w14:textId="1EA794A2" w:rsidR="002006DF" w:rsidRPr="00DC0C1F" w:rsidRDefault="002C6D75" w:rsidP="00A557DB">
      <w:pPr>
        <w:pStyle w:val="BodyText"/>
        <w:spacing w:line="240" w:lineRule="auto"/>
        <w:ind w:left="0" w:right="105"/>
        <w:rPr>
          <w:rFonts w:cs="Arial"/>
        </w:rPr>
      </w:pPr>
      <w:r>
        <w:rPr>
          <w:rFonts w:cs="Arial"/>
          <w:spacing w:val="-1"/>
        </w:rPr>
        <w:t>G</w:t>
      </w:r>
      <w:r w:rsidR="00C61750" w:rsidRPr="00DC0C1F">
        <w:rPr>
          <w:rFonts w:cs="Arial"/>
          <w:spacing w:val="-1"/>
        </w:rPr>
        <w:t>rantees</w:t>
      </w:r>
      <w:r w:rsidR="00C61750" w:rsidRPr="00DC0C1F">
        <w:rPr>
          <w:rFonts w:cs="Arial"/>
          <w:spacing w:val="-2"/>
        </w:rPr>
        <w:t xml:space="preserve"> </w:t>
      </w:r>
      <w:r w:rsidR="00C61750" w:rsidRPr="00DC0C1F">
        <w:rPr>
          <w:rFonts w:cs="Arial"/>
          <w:spacing w:val="-1"/>
        </w:rPr>
        <w:t>and</w:t>
      </w:r>
      <w:r w:rsidR="00C61750" w:rsidRPr="00DC0C1F">
        <w:rPr>
          <w:rFonts w:cs="Arial"/>
          <w:spacing w:val="-2"/>
        </w:rPr>
        <w:t xml:space="preserve"> </w:t>
      </w:r>
      <w:r w:rsidR="00C61750" w:rsidRPr="00DC0C1F">
        <w:rPr>
          <w:rFonts w:cs="Arial"/>
          <w:spacing w:val="-1"/>
        </w:rPr>
        <w:t>subgrantees</w:t>
      </w:r>
      <w:r w:rsidR="00C61750" w:rsidRPr="00DC0C1F">
        <w:rPr>
          <w:rFonts w:cs="Arial"/>
          <w:spacing w:val="-2"/>
        </w:rPr>
        <w:t xml:space="preserve"> </w:t>
      </w:r>
      <w:r w:rsidR="00C61750" w:rsidRPr="00DC0C1F">
        <w:rPr>
          <w:rFonts w:cs="Arial"/>
          <w:spacing w:val="-1"/>
        </w:rPr>
        <w:t>must</w:t>
      </w:r>
      <w:r w:rsidR="00C61750" w:rsidRPr="00DC0C1F">
        <w:rPr>
          <w:rFonts w:cs="Arial"/>
          <w:spacing w:val="2"/>
        </w:rPr>
        <w:t xml:space="preserve"> </w:t>
      </w:r>
      <w:r w:rsidR="00C61750" w:rsidRPr="00DC0C1F">
        <w:rPr>
          <w:rFonts w:cs="Arial"/>
          <w:spacing w:val="-1"/>
        </w:rPr>
        <w:t>document their</w:t>
      </w:r>
      <w:r w:rsidR="00C61750" w:rsidRPr="00DC0C1F">
        <w:rPr>
          <w:rFonts w:cs="Arial"/>
          <w:spacing w:val="1"/>
        </w:rPr>
        <w:t xml:space="preserve"> </w:t>
      </w:r>
      <w:r w:rsidR="00C61750" w:rsidRPr="00DC0C1F">
        <w:rPr>
          <w:rFonts w:cs="Arial"/>
          <w:spacing w:val="-1"/>
        </w:rPr>
        <w:t>compliance</w:t>
      </w:r>
      <w:r w:rsidR="00C61750" w:rsidRPr="00DC0C1F">
        <w:rPr>
          <w:rFonts w:cs="Arial"/>
        </w:rPr>
        <w:t xml:space="preserve"> </w:t>
      </w:r>
      <w:r w:rsidR="00C61750" w:rsidRPr="00DC0C1F">
        <w:rPr>
          <w:rFonts w:cs="Arial"/>
          <w:spacing w:val="-2"/>
        </w:rPr>
        <w:t>with</w:t>
      </w:r>
      <w:r w:rsidR="00C61750" w:rsidRPr="00DC0C1F">
        <w:rPr>
          <w:rFonts w:cs="Arial"/>
          <w:spacing w:val="57"/>
        </w:rPr>
        <w:t xml:space="preserve"> </w:t>
      </w:r>
      <w:r w:rsidR="00C61750" w:rsidRPr="00DC0C1F">
        <w:rPr>
          <w:rFonts w:cs="Arial"/>
        </w:rPr>
        <w:t>the</w:t>
      </w:r>
      <w:r>
        <w:rPr>
          <w:rFonts w:cs="Arial"/>
        </w:rPr>
        <w:t>se requirements</w:t>
      </w:r>
      <w:r w:rsidR="00F50E80">
        <w:rPr>
          <w:rFonts w:cs="Arial"/>
          <w:spacing w:val="-3"/>
        </w:rPr>
        <w:t xml:space="preserve"> (34 U.S.C. </w:t>
      </w:r>
      <w:r w:rsidR="00F50E80">
        <w:rPr>
          <w:rFonts w:cs="Arial"/>
          <w:spacing w:val="-1"/>
        </w:rPr>
        <w:t>§ 12291(b)(2)(G))</w:t>
      </w:r>
      <w:r>
        <w:rPr>
          <w:rFonts w:cs="Arial"/>
          <w:spacing w:val="-3"/>
        </w:rPr>
        <w:t>, and</w:t>
      </w:r>
      <w:r w:rsidR="00C61750" w:rsidRPr="00DC0C1F">
        <w:rPr>
          <w:rFonts w:cs="Arial"/>
          <w:spacing w:val="49"/>
        </w:rPr>
        <w:t xml:space="preserve"> </w:t>
      </w:r>
      <w:r w:rsidR="00C61750" w:rsidRPr="00DC0C1F">
        <w:rPr>
          <w:rFonts w:cs="Arial"/>
          <w:spacing w:val="-1"/>
        </w:rPr>
        <w:t>applicants</w:t>
      </w:r>
      <w:r w:rsidR="00C61750" w:rsidRPr="00DC0C1F">
        <w:rPr>
          <w:rFonts w:cs="Arial"/>
          <w:spacing w:val="1"/>
        </w:rPr>
        <w:t xml:space="preserve"> </w:t>
      </w:r>
      <w:r>
        <w:rPr>
          <w:rFonts w:cs="Arial"/>
          <w:spacing w:val="1"/>
        </w:rPr>
        <w:t xml:space="preserve">for OVW funding </w:t>
      </w:r>
      <w:r w:rsidR="00C61750" w:rsidRPr="00DC0C1F">
        <w:rPr>
          <w:rFonts w:cs="Arial"/>
          <w:spacing w:val="-1"/>
        </w:rPr>
        <w:t>must acknowledge</w:t>
      </w:r>
      <w:r w:rsidR="00C61750" w:rsidRPr="00DC0C1F">
        <w:rPr>
          <w:rFonts w:cs="Arial"/>
          <w:spacing w:val="-2"/>
        </w:rPr>
        <w:t xml:space="preserve"> </w:t>
      </w:r>
      <w:r w:rsidR="00C61750" w:rsidRPr="00DC0C1F">
        <w:rPr>
          <w:rFonts w:cs="Arial"/>
          <w:spacing w:val="-1"/>
        </w:rPr>
        <w:t>that they</w:t>
      </w:r>
      <w:r w:rsidR="00C61750" w:rsidRPr="00DC0C1F">
        <w:rPr>
          <w:rFonts w:cs="Arial"/>
          <w:spacing w:val="-2"/>
        </w:rPr>
        <w:t xml:space="preserve"> </w:t>
      </w:r>
      <w:r w:rsidR="00C61750" w:rsidRPr="00DC0C1F">
        <w:rPr>
          <w:rFonts w:cs="Arial"/>
          <w:spacing w:val="-1"/>
        </w:rPr>
        <w:t>have</w:t>
      </w:r>
      <w:r w:rsidR="00C61750" w:rsidRPr="00DC0C1F">
        <w:rPr>
          <w:rFonts w:cs="Arial"/>
        </w:rPr>
        <w:t xml:space="preserve"> </w:t>
      </w:r>
      <w:r w:rsidR="00C61750" w:rsidRPr="00DC0C1F">
        <w:rPr>
          <w:rFonts w:cs="Arial"/>
          <w:spacing w:val="-1"/>
        </w:rPr>
        <w:t>received</w:t>
      </w:r>
      <w:r w:rsidR="00C61750" w:rsidRPr="00DC0C1F">
        <w:rPr>
          <w:rFonts w:cs="Arial"/>
        </w:rPr>
        <w:t xml:space="preserve"> </w:t>
      </w:r>
      <w:r w:rsidR="00C61750" w:rsidRPr="00DC0C1F">
        <w:rPr>
          <w:rFonts w:cs="Arial"/>
          <w:spacing w:val="-1"/>
        </w:rPr>
        <w:t>notice</w:t>
      </w:r>
      <w:r w:rsidR="00C61750" w:rsidRPr="00DC0C1F">
        <w:rPr>
          <w:rFonts w:cs="Arial"/>
        </w:rPr>
        <w:t xml:space="preserve"> </w:t>
      </w:r>
      <w:r w:rsidR="00C61750" w:rsidRPr="00DC0C1F">
        <w:rPr>
          <w:rFonts w:cs="Arial"/>
          <w:spacing w:val="-2"/>
        </w:rPr>
        <w:t>of</w:t>
      </w:r>
      <w:r w:rsidR="00C61750" w:rsidRPr="00DC0C1F">
        <w:rPr>
          <w:rFonts w:cs="Arial"/>
          <w:spacing w:val="2"/>
        </w:rPr>
        <w:t xml:space="preserve"> </w:t>
      </w:r>
      <w:r w:rsidR="00C61750" w:rsidRPr="00DC0C1F">
        <w:rPr>
          <w:rFonts w:cs="Arial"/>
          <w:spacing w:val="-1"/>
        </w:rPr>
        <w:t>th</w:t>
      </w:r>
      <w:r w:rsidR="00DF4467">
        <w:rPr>
          <w:rFonts w:cs="Arial"/>
          <w:spacing w:val="-1"/>
        </w:rPr>
        <w:t>ese</w:t>
      </w:r>
      <w:r w:rsidR="00F50E80">
        <w:rPr>
          <w:rFonts w:cs="Arial"/>
          <w:spacing w:val="-1"/>
        </w:rPr>
        <w:t xml:space="preserve"> statutory requirements, including the</w:t>
      </w:r>
      <w:r w:rsidR="00C61750" w:rsidRPr="00DC0C1F">
        <w:rPr>
          <w:rFonts w:cs="Arial"/>
          <w:spacing w:val="-2"/>
        </w:rPr>
        <w:t xml:space="preserve"> </w:t>
      </w:r>
      <w:r w:rsidR="00C61750" w:rsidRPr="00DC0C1F">
        <w:rPr>
          <w:rFonts w:cs="Arial"/>
          <w:spacing w:val="-1"/>
        </w:rPr>
        <w:t xml:space="preserve">requirement </w:t>
      </w:r>
      <w:r w:rsidR="00C61750" w:rsidRPr="00DC0C1F">
        <w:rPr>
          <w:rFonts w:cs="Arial"/>
        </w:rPr>
        <w:t>to</w:t>
      </w:r>
      <w:r w:rsidR="00C61750" w:rsidRPr="00DC0C1F">
        <w:rPr>
          <w:rFonts w:cs="Arial"/>
          <w:spacing w:val="-2"/>
        </w:rPr>
        <w:t xml:space="preserve"> </w:t>
      </w:r>
      <w:r w:rsidR="00C61750" w:rsidRPr="00DC0C1F">
        <w:rPr>
          <w:rFonts w:cs="Arial"/>
          <w:spacing w:val="-1"/>
        </w:rPr>
        <w:t>document</w:t>
      </w:r>
      <w:r w:rsidR="00C61750" w:rsidRPr="00DC0C1F">
        <w:rPr>
          <w:rFonts w:cs="Arial"/>
          <w:spacing w:val="53"/>
        </w:rPr>
        <w:t xml:space="preserve"> </w:t>
      </w:r>
      <w:r w:rsidR="00C61750" w:rsidRPr="00DC0C1F">
        <w:rPr>
          <w:rFonts w:cs="Arial"/>
          <w:spacing w:val="-1"/>
        </w:rPr>
        <w:t>compliance.</w:t>
      </w:r>
      <w:r w:rsidR="00C61750" w:rsidRPr="00DC0C1F">
        <w:rPr>
          <w:rFonts w:cs="Arial"/>
          <w:spacing w:val="59"/>
        </w:rPr>
        <w:t xml:space="preserve"> </w:t>
      </w:r>
      <w:r w:rsidR="00C61750" w:rsidRPr="00DC0C1F">
        <w:rPr>
          <w:rFonts w:cs="Arial"/>
        </w:rPr>
        <w:t xml:space="preserve">The </w:t>
      </w:r>
      <w:r w:rsidR="00C61750" w:rsidRPr="00DC0C1F">
        <w:rPr>
          <w:rFonts w:cs="Arial"/>
          <w:spacing w:val="-1"/>
        </w:rPr>
        <w:t>acknowledgement form</w:t>
      </w:r>
      <w:r w:rsidR="00C61750" w:rsidRPr="00DC0C1F">
        <w:rPr>
          <w:rFonts w:cs="Arial"/>
          <w:spacing w:val="1"/>
        </w:rPr>
        <w:t xml:space="preserve"> </w:t>
      </w:r>
      <w:r w:rsidR="00C61750" w:rsidRPr="00DC0C1F">
        <w:rPr>
          <w:rFonts w:cs="Arial"/>
          <w:spacing w:val="-1"/>
        </w:rPr>
        <w:t>is</w:t>
      </w:r>
      <w:r w:rsidR="00C61750" w:rsidRPr="00DC0C1F">
        <w:rPr>
          <w:rFonts w:cs="Arial"/>
          <w:spacing w:val="-2"/>
        </w:rPr>
        <w:t xml:space="preserve"> </w:t>
      </w:r>
      <w:r w:rsidR="00C61750" w:rsidRPr="00DC0C1F">
        <w:rPr>
          <w:rFonts w:cs="Arial"/>
          <w:spacing w:val="-1"/>
        </w:rPr>
        <w:t>available</w:t>
      </w:r>
      <w:r w:rsidR="00C61750" w:rsidRPr="00DC0C1F">
        <w:rPr>
          <w:rFonts w:cs="Arial"/>
        </w:rPr>
        <w:t xml:space="preserve"> on the</w:t>
      </w:r>
      <w:r w:rsidR="00C61750" w:rsidRPr="00DC0C1F">
        <w:rPr>
          <w:rFonts w:cs="Arial"/>
          <w:spacing w:val="-5"/>
        </w:rPr>
        <w:t xml:space="preserve"> </w:t>
      </w:r>
      <w:r w:rsidR="00C61750" w:rsidRPr="00DC0C1F">
        <w:rPr>
          <w:rFonts w:cs="Arial"/>
          <w:spacing w:val="-2"/>
        </w:rPr>
        <w:t>OVW</w:t>
      </w:r>
      <w:r w:rsidR="00C61750" w:rsidRPr="00DC0C1F">
        <w:rPr>
          <w:rFonts w:cs="Arial"/>
          <w:spacing w:val="8"/>
        </w:rPr>
        <w:t xml:space="preserve"> </w:t>
      </w:r>
      <w:r w:rsidR="00C61750" w:rsidRPr="00DC0C1F">
        <w:rPr>
          <w:rFonts w:cs="Arial"/>
          <w:spacing w:val="-2"/>
        </w:rPr>
        <w:t>website</w:t>
      </w:r>
      <w:r w:rsidR="00C61750" w:rsidRPr="00DC0C1F">
        <w:rPr>
          <w:rFonts w:cs="Arial"/>
        </w:rPr>
        <w:t xml:space="preserve"> at</w:t>
      </w:r>
      <w:r w:rsidR="00E118D0" w:rsidRPr="00DC0C1F">
        <w:rPr>
          <w:rFonts w:cs="Arial"/>
        </w:rPr>
        <w:t xml:space="preserve"> </w:t>
      </w:r>
      <w:hyperlink r:id="rId26" w:history="1">
        <w:r w:rsidR="000142FC" w:rsidRPr="00DC0C1F">
          <w:rPr>
            <w:rStyle w:val="Hyperlink"/>
            <w:rFonts w:cs="Arial"/>
          </w:rPr>
          <w:t>http://www.justice.gov/sites/default/files/ovw/pages/attachments/2015/01/20/confidentiality_acknowledgement_form_42015.pdf</w:t>
        </w:r>
      </w:hyperlink>
      <w:r w:rsidR="002006DF" w:rsidRPr="00DC0C1F">
        <w:rPr>
          <w:rFonts w:cs="Arial"/>
        </w:rPr>
        <w:t>.</w:t>
      </w:r>
    </w:p>
    <w:p w14:paraId="12770289" w14:textId="2C7BBB3F" w:rsidR="0026712D" w:rsidRPr="00DC0C1F" w:rsidRDefault="00C61750" w:rsidP="00A557DB">
      <w:pPr>
        <w:pStyle w:val="BodyText"/>
        <w:spacing w:line="240" w:lineRule="auto"/>
        <w:ind w:left="0" w:right="176"/>
        <w:rPr>
          <w:rFonts w:cs="Arial"/>
        </w:rPr>
      </w:pPr>
      <w:r w:rsidRPr="00DC0C1F">
        <w:rPr>
          <w:rFonts w:cs="Arial"/>
        </w:rPr>
        <w:t xml:space="preserve">In </w:t>
      </w:r>
      <w:r w:rsidRPr="00DC0C1F">
        <w:rPr>
          <w:rFonts w:cs="Arial"/>
          <w:spacing w:val="-1"/>
        </w:rPr>
        <w:t>addition,</w:t>
      </w:r>
      <w:r w:rsidRPr="00DC0C1F">
        <w:rPr>
          <w:rFonts w:cs="Arial"/>
          <w:spacing w:val="-3"/>
        </w:rPr>
        <w:t xml:space="preserve"> </w:t>
      </w:r>
      <w:r w:rsidRPr="00DC0C1F">
        <w:rPr>
          <w:rFonts w:cs="Arial"/>
          <w:spacing w:val="-1"/>
        </w:rPr>
        <w:t>grantees</w:t>
      </w:r>
      <w:r w:rsidRPr="00DC0C1F">
        <w:rPr>
          <w:rFonts w:cs="Arial"/>
          <w:spacing w:val="-2"/>
        </w:rPr>
        <w:t xml:space="preserve"> </w:t>
      </w:r>
      <w:r w:rsidRPr="00DC0C1F">
        <w:rPr>
          <w:rFonts w:cs="Arial"/>
          <w:spacing w:val="-1"/>
        </w:rPr>
        <w:t>and</w:t>
      </w:r>
      <w:r w:rsidRPr="00DC0C1F">
        <w:rPr>
          <w:rFonts w:cs="Arial"/>
          <w:spacing w:val="-2"/>
        </w:rPr>
        <w:t xml:space="preserve"> </w:t>
      </w:r>
      <w:r w:rsidRPr="00DC0C1F">
        <w:rPr>
          <w:rFonts w:cs="Arial"/>
          <w:spacing w:val="-1"/>
        </w:rPr>
        <w:t>subgrantees</w:t>
      </w:r>
      <w:r w:rsidRPr="00DC0C1F">
        <w:rPr>
          <w:rFonts w:cs="Arial"/>
          <w:spacing w:val="-2"/>
        </w:rPr>
        <w:t xml:space="preserve"> </w:t>
      </w:r>
      <w:r w:rsidRPr="00DC0C1F">
        <w:rPr>
          <w:rFonts w:cs="Arial"/>
        </w:rPr>
        <w:t>may</w:t>
      </w:r>
      <w:r w:rsidRPr="00DC0C1F">
        <w:rPr>
          <w:rFonts w:cs="Arial"/>
          <w:spacing w:val="-2"/>
        </w:rPr>
        <w:t xml:space="preserve"> </w:t>
      </w:r>
      <w:r w:rsidRPr="00DC0C1F">
        <w:rPr>
          <w:rFonts w:cs="Arial"/>
          <w:spacing w:val="-1"/>
        </w:rPr>
        <w:t>share</w:t>
      </w:r>
      <w:r w:rsidRPr="00DC0C1F">
        <w:rPr>
          <w:rFonts w:cs="Arial"/>
          <w:spacing w:val="-2"/>
        </w:rPr>
        <w:t xml:space="preserve"> </w:t>
      </w:r>
      <w:r w:rsidRPr="00DC0C1F">
        <w:rPr>
          <w:rFonts w:cs="Arial"/>
          <w:spacing w:val="-1"/>
        </w:rPr>
        <w:t>aggregate</w:t>
      </w:r>
      <w:r w:rsidRPr="00DC0C1F">
        <w:rPr>
          <w:rFonts w:cs="Arial"/>
          <w:spacing w:val="-2"/>
        </w:rPr>
        <w:t xml:space="preserve"> </w:t>
      </w:r>
      <w:r w:rsidRPr="00DC0C1F">
        <w:rPr>
          <w:rFonts w:cs="Arial"/>
          <w:spacing w:val="-1"/>
        </w:rPr>
        <w:t>information</w:t>
      </w:r>
      <w:r w:rsidRPr="00DC0C1F">
        <w:rPr>
          <w:rFonts w:cs="Arial"/>
          <w:spacing w:val="-2"/>
        </w:rPr>
        <w:t xml:space="preserve"> </w:t>
      </w:r>
      <w:r w:rsidRPr="00DC0C1F">
        <w:rPr>
          <w:rFonts w:cs="Arial"/>
          <w:spacing w:val="-1"/>
        </w:rPr>
        <w:t>regarding</w:t>
      </w:r>
      <w:r w:rsidRPr="00DC0C1F">
        <w:rPr>
          <w:rFonts w:cs="Arial"/>
        </w:rPr>
        <w:t xml:space="preserve"> </w:t>
      </w:r>
      <w:r w:rsidRPr="00DC0C1F">
        <w:rPr>
          <w:rFonts w:cs="Arial"/>
          <w:spacing w:val="-1"/>
        </w:rPr>
        <w:t>their services</w:t>
      </w:r>
      <w:r w:rsidRPr="00DC0C1F">
        <w:rPr>
          <w:rFonts w:cs="Arial"/>
          <w:spacing w:val="63"/>
        </w:rPr>
        <w:t xml:space="preserve"> </w:t>
      </w:r>
      <w:r w:rsidRPr="00DC0C1F">
        <w:rPr>
          <w:rFonts w:cs="Arial"/>
          <w:spacing w:val="-1"/>
        </w:rPr>
        <w:t>and</w:t>
      </w:r>
      <w:r w:rsidRPr="00DC0C1F">
        <w:rPr>
          <w:rFonts w:cs="Arial"/>
        </w:rPr>
        <w:t xml:space="preserve"> </w:t>
      </w:r>
      <w:r w:rsidRPr="00DC0C1F">
        <w:rPr>
          <w:rFonts w:cs="Arial"/>
          <w:spacing w:val="-1"/>
        </w:rPr>
        <w:t>demographics</w:t>
      </w:r>
      <w:r w:rsidRPr="00DC0C1F">
        <w:rPr>
          <w:rFonts w:cs="Arial"/>
          <w:spacing w:val="1"/>
        </w:rPr>
        <w:t xml:space="preserve"> </w:t>
      </w:r>
      <w:r w:rsidRPr="00DC0C1F">
        <w:rPr>
          <w:rFonts w:cs="Arial"/>
          <w:spacing w:val="-2"/>
        </w:rPr>
        <w:t>of</w:t>
      </w:r>
      <w:r w:rsidRPr="00DC0C1F">
        <w:rPr>
          <w:rFonts w:cs="Arial"/>
          <w:spacing w:val="2"/>
        </w:rPr>
        <w:t xml:space="preserve"> </w:t>
      </w:r>
      <w:r w:rsidRPr="00DC0C1F">
        <w:rPr>
          <w:rFonts w:cs="Arial"/>
          <w:spacing w:val="-2"/>
        </w:rPr>
        <w:t xml:space="preserve">victims </w:t>
      </w:r>
      <w:r w:rsidRPr="00DC0C1F">
        <w:rPr>
          <w:rFonts w:cs="Arial"/>
        </w:rPr>
        <w:t>for</w:t>
      </w:r>
      <w:r w:rsidRPr="00DC0C1F">
        <w:rPr>
          <w:rFonts w:cs="Arial"/>
          <w:spacing w:val="-1"/>
        </w:rPr>
        <w:t xml:space="preserve"> certain</w:t>
      </w:r>
      <w:r w:rsidRPr="00DC0C1F">
        <w:rPr>
          <w:rFonts w:cs="Arial"/>
        </w:rPr>
        <w:t xml:space="preserve"> </w:t>
      </w:r>
      <w:r w:rsidRPr="00DC0C1F">
        <w:rPr>
          <w:rFonts w:cs="Arial"/>
          <w:spacing w:val="-1"/>
        </w:rPr>
        <w:t>purposes</w:t>
      </w:r>
      <w:r w:rsidR="00B816DA">
        <w:rPr>
          <w:rFonts w:cs="Arial"/>
          <w:spacing w:val="-1"/>
        </w:rPr>
        <w:t>,</w:t>
      </w:r>
      <w:r w:rsidRPr="00DC0C1F">
        <w:rPr>
          <w:rFonts w:cs="Arial"/>
          <w:spacing w:val="-2"/>
        </w:rPr>
        <w:t xml:space="preserve"> </w:t>
      </w:r>
      <w:r w:rsidRPr="00DC0C1F">
        <w:rPr>
          <w:rFonts w:cs="Arial"/>
          <w:spacing w:val="-1"/>
        </w:rPr>
        <w:t>if</w:t>
      </w:r>
      <w:r w:rsidRPr="00DC0C1F">
        <w:rPr>
          <w:rFonts w:cs="Arial"/>
          <w:spacing w:val="2"/>
        </w:rPr>
        <w:t xml:space="preserve"> </w:t>
      </w:r>
      <w:r w:rsidRPr="00DC0C1F">
        <w:rPr>
          <w:rFonts w:cs="Arial"/>
          <w:spacing w:val="-1"/>
        </w:rPr>
        <w:t>this</w:t>
      </w:r>
      <w:r w:rsidRPr="00DC0C1F">
        <w:rPr>
          <w:rFonts w:cs="Arial"/>
          <w:spacing w:val="-2"/>
        </w:rPr>
        <w:t xml:space="preserve"> </w:t>
      </w:r>
      <w:r w:rsidRPr="00DC0C1F">
        <w:rPr>
          <w:rFonts w:cs="Arial"/>
          <w:spacing w:val="-1"/>
        </w:rPr>
        <w:t>information</w:t>
      </w:r>
      <w:r w:rsidRPr="00DC0C1F">
        <w:rPr>
          <w:rFonts w:cs="Arial"/>
          <w:spacing w:val="-2"/>
        </w:rPr>
        <w:t xml:space="preserve"> </w:t>
      </w:r>
      <w:r w:rsidRPr="00DC0C1F">
        <w:rPr>
          <w:rFonts w:cs="Arial"/>
          <w:spacing w:val="-1"/>
        </w:rPr>
        <w:t>does</w:t>
      </w:r>
      <w:r w:rsidRPr="00DC0C1F">
        <w:rPr>
          <w:rFonts w:cs="Arial"/>
        </w:rPr>
        <w:t xml:space="preserve"> </w:t>
      </w:r>
      <w:r w:rsidRPr="00DC0C1F">
        <w:rPr>
          <w:rFonts w:cs="Arial"/>
          <w:spacing w:val="-1"/>
        </w:rPr>
        <w:t>not</w:t>
      </w:r>
      <w:r w:rsidRPr="00DC0C1F">
        <w:rPr>
          <w:rFonts w:cs="Arial"/>
          <w:spacing w:val="1"/>
        </w:rPr>
        <w:t xml:space="preserve"> </w:t>
      </w:r>
      <w:r w:rsidRPr="00DC0C1F">
        <w:rPr>
          <w:rFonts w:cs="Arial"/>
          <w:spacing w:val="-1"/>
        </w:rPr>
        <w:t>identify</w:t>
      </w:r>
      <w:r w:rsidRPr="00DC0C1F">
        <w:rPr>
          <w:rFonts w:cs="Arial"/>
          <w:spacing w:val="-2"/>
        </w:rPr>
        <w:t xml:space="preserve"> </w:t>
      </w:r>
      <w:r w:rsidRPr="00DC0C1F">
        <w:rPr>
          <w:rFonts w:cs="Arial"/>
          <w:spacing w:val="-1"/>
        </w:rPr>
        <w:t>specific</w:t>
      </w:r>
      <w:r w:rsidRPr="00DC0C1F">
        <w:rPr>
          <w:rFonts w:cs="Arial"/>
          <w:spacing w:val="87"/>
        </w:rPr>
        <w:t xml:space="preserve"> </w:t>
      </w:r>
      <w:r w:rsidRPr="00DC0C1F">
        <w:rPr>
          <w:rFonts w:cs="Arial"/>
          <w:spacing w:val="-1"/>
        </w:rPr>
        <w:t>individuals</w:t>
      </w:r>
      <w:r w:rsidRPr="00DC0C1F">
        <w:rPr>
          <w:rFonts w:cs="Arial"/>
          <w:spacing w:val="1"/>
        </w:rPr>
        <w:t xml:space="preserve"> </w:t>
      </w:r>
      <w:r w:rsidRPr="00DC0C1F">
        <w:rPr>
          <w:rFonts w:cs="Arial"/>
        </w:rPr>
        <w:t>or</w:t>
      </w:r>
      <w:r w:rsidRPr="00DC0C1F">
        <w:rPr>
          <w:rFonts w:cs="Arial"/>
          <w:spacing w:val="1"/>
        </w:rPr>
        <w:t xml:space="preserve"> </w:t>
      </w:r>
      <w:r w:rsidRPr="00DC0C1F">
        <w:rPr>
          <w:rFonts w:cs="Arial"/>
          <w:spacing w:val="-1"/>
        </w:rPr>
        <w:t>reveal</w:t>
      </w:r>
      <w:r w:rsidRPr="00DC0C1F">
        <w:rPr>
          <w:rFonts w:cs="Arial"/>
        </w:rPr>
        <w:t xml:space="preserve"> </w:t>
      </w:r>
      <w:r w:rsidRPr="00DC0C1F">
        <w:rPr>
          <w:rFonts w:cs="Arial"/>
          <w:spacing w:val="-1"/>
        </w:rPr>
        <w:t>personally</w:t>
      </w:r>
      <w:r w:rsidRPr="00DC0C1F">
        <w:rPr>
          <w:rFonts w:cs="Arial"/>
          <w:spacing w:val="-2"/>
        </w:rPr>
        <w:t xml:space="preserve"> </w:t>
      </w:r>
      <w:r w:rsidRPr="00DC0C1F">
        <w:rPr>
          <w:rFonts w:cs="Arial"/>
          <w:spacing w:val="-1"/>
        </w:rPr>
        <w:t>identifying</w:t>
      </w:r>
      <w:r w:rsidRPr="00DC0C1F">
        <w:rPr>
          <w:rFonts w:cs="Arial"/>
        </w:rPr>
        <w:t xml:space="preserve"> </w:t>
      </w:r>
      <w:r w:rsidRPr="00DC0C1F">
        <w:rPr>
          <w:rFonts w:cs="Arial"/>
          <w:spacing w:val="-1"/>
        </w:rPr>
        <w:t>information.</w:t>
      </w:r>
      <w:r w:rsidRPr="00DC0C1F">
        <w:rPr>
          <w:rFonts w:cs="Arial"/>
          <w:spacing w:val="59"/>
        </w:rPr>
        <w:t xml:space="preserve"> </w:t>
      </w:r>
      <w:r w:rsidRPr="00DC0C1F">
        <w:rPr>
          <w:rFonts w:cs="Arial"/>
        </w:rPr>
        <w:t>They</w:t>
      </w:r>
      <w:r w:rsidRPr="00DC0C1F">
        <w:rPr>
          <w:rFonts w:cs="Arial"/>
          <w:spacing w:val="-2"/>
        </w:rPr>
        <w:t xml:space="preserve"> </w:t>
      </w:r>
      <w:r w:rsidRPr="00DC0C1F">
        <w:rPr>
          <w:rFonts w:cs="Arial"/>
        </w:rPr>
        <w:t>may</w:t>
      </w:r>
      <w:r w:rsidRPr="00DC0C1F">
        <w:rPr>
          <w:rFonts w:cs="Arial"/>
          <w:spacing w:val="-2"/>
        </w:rPr>
        <w:t xml:space="preserve"> </w:t>
      </w:r>
      <w:r w:rsidRPr="00DC0C1F">
        <w:rPr>
          <w:rFonts w:cs="Arial"/>
          <w:spacing w:val="-1"/>
        </w:rPr>
        <w:t>share</w:t>
      </w:r>
      <w:r w:rsidRPr="00DC0C1F">
        <w:rPr>
          <w:rFonts w:cs="Arial"/>
        </w:rPr>
        <w:t xml:space="preserve"> </w:t>
      </w:r>
      <w:r w:rsidRPr="00DC0C1F">
        <w:rPr>
          <w:rFonts w:cs="Arial"/>
          <w:spacing w:val="-1"/>
        </w:rPr>
        <w:t>such</w:t>
      </w:r>
      <w:r w:rsidRPr="00DC0C1F">
        <w:rPr>
          <w:rFonts w:cs="Arial"/>
        </w:rPr>
        <w:t xml:space="preserve"> </w:t>
      </w:r>
      <w:r w:rsidRPr="00DC0C1F">
        <w:rPr>
          <w:rFonts w:cs="Arial"/>
          <w:spacing w:val="-1"/>
        </w:rPr>
        <w:t>aggregate</w:t>
      </w:r>
      <w:r w:rsidRPr="00DC0C1F">
        <w:rPr>
          <w:rFonts w:cs="Arial"/>
          <w:spacing w:val="37"/>
        </w:rPr>
        <w:t xml:space="preserve"> </w:t>
      </w:r>
      <w:r w:rsidRPr="00DC0C1F">
        <w:rPr>
          <w:rFonts w:cs="Arial"/>
          <w:spacing w:val="-1"/>
        </w:rPr>
        <w:t>information</w:t>
      </w:r>
      <w:r w:rsidRPr="00DC0C1F">
        <w:rPr>
          <w:rFonts w:cs="Arial"/>
        </w:rPr>
        <w:t xml:space="preserve"> </w:t>
      </w:r>
      <w:r w:rsidRPr="00DC0C1F">
        <w:rPr>
          <w:rFonts w:cs="Arial"/>
          <w:spacing w:val="-2"/>
        </w:rPr>
        <w:t>with</w:t>
      </w:r>
      <w:r w:rsidRPr="00DC0C1F">
        <w:rPr>
          <w:rFonts w:cs="Arial"/>
        </w:rPr>
        <w:t xml:space="preserve"> </w:t>
      </w:r>
      <w:r w:rsidRPr="00DC0C1F">
        <w:rPr>
          <w:rFonts w:cs="Arial"/>
          <w:spacing w:val="-1"/>
        </w:rPr>
        <w:t>appropriate</w:t>
      </w:r>
      <w:r w:rsidRPr="00DC0C1F">
        <w:rPr>
          <w:rFonts w:cs="Arial"/>
          <w:spacing w:val="1"/>
        </w:rPr>
        <w:t xml:space="preserve"> </w:t>
      </w:r>
      <w:r w:rsidRPr="00DC0C1F">
        <w:rPr>
          <w:rFonts w:cs="Arial"/>
          <w:spacing w:val="-1"/>
        </w:rPr>
        <w:t>agencies</w:t>
      </w:r>
      <w:r w:rsidRPr="00DC0C1F">
        <w:rPr>
          <w:rFonts w:cs="Arial"/>
          <w:spacing w:val="-2"/>
        </w:rPr>
        <w:t xml:space="preserve"> </w:t>
      </w:r>
      <w:r w:rsidRPr="00DC0C1F">
        <w:rPr>
          <w:rFonts w:cs="Arial"/>
        </w:rPr>
        <w:t>to</w:t>
      </w:r>
      <w:r w:rsidRPr="00DC0C1F">
        <w:rPr>
          <w:rFonts w:cs="Arial"/>
          <w:spacing w:val="-2"/>
        </w:rPr>
        <w:t xml:space="preserve"> </w:t>
      </w:r>
      <w:r w:rsidRPr="00DC0C1F">
        <w:rPr>
          <w:rFonts w:cs="Arial"/>
          <w:spacing w:val="-1"/>
        </w:rPr>
        <w:t>comply</w:t>
      </w:r>
      <w:r w:rsidRPr="00DC0C1F">
        <w:rPr>
          <w:rFonts w:cs="Arial"/>
          <w:spacing w:val="-2"/>
        </w:rPr>
        <w:t xml:space="preserve"> </w:t>
      </w:r>
      <w:r w:rsidRPr="00DC0C1F">
        <w:rPr>
          <w:rFonts w:cs="Arial"/>
          <w:spacing w:val="-1"/>
        </w:rPr>
        <w:t>with</w:t>
      </w:r>
      <w:r w:rsidRPr="00DC0C1F">
        <w:rPr>
          <w:rFonts w:cs="Arial"/>
          <w:spacing w:val="-2"/>
        </w:rPr>
        <w:t xml:space="preserve"> </w:t>
      </w:r>
      <w:r w:rsidRPr="00DC0C1F">
        <w:rPr>
          <w:rFonts w:cs="Arial"/>
          <w:spacing w:val="-1"/>
        </w:rPr>
        <w:t>federal,</w:t>
      </w:r>
      <w:r w:rsidRPr="00DC0C1F">
        <w:rPr>
          <w:rFonts w:cs="Arial"/>
          <w:spacing w:val="2"/>
        </w:rPr>
        <w:t xml:space="preserve"> </w:t>
      </w:r>
      <w:r w:rsidRPr="00DC0C1F">
        <w:rPr>
          <w:rFonts w:cs="Arial"/>
          <w:spacing w:val="-1"/>
        </w:rPr>
        <w:t xml:space="preserve">state, tribal, </w:t>
      </w:r>
      <w:r w:rsidRPr="00DC0C1F">
        <w:rPr>
          <w:rFonts w:cs="Arial"/>
        </w:rPr>
        <w:t>or</w:t>
      </w:r>
      <w:r w:rsidRPr="00DC0C1F">
        <w:rPr>
          <w:rFonts w:cs="Arial"/>
          <w:spacing w:val="-1"/>
        </w:rPr>
        <w:t xml:space="preserve"> territorial</w:t>
      </w:r>
      <w:r w:rsidRPr="00DC0C1F">
        <w:rPr>
          <w:rFonts w:cs="Arial"/>
        </w:rPr>
        <w:t xml:space="preserve"> </w:t>
      </w:r>
      <w:r w:rsidRPr="00DC0C1F">
        <w:rPr>
          <w:rFonts w:cs="Arial"/>
          <w:spacing w:val="-1"/>
        </w:rPr>
        <w:t>reporting,</w:t>
      </w:r>
      <w:r w:rsidRPr="00DC0C1F">
        <w:rPr>
          <w:rFonts w:cs="Arial"/>
          <w:spacing w:val="57"/>
        </w:rPr>
        <w:t xml:space="preserve"> </w:t>
      </w:r>
      <w:r w:rsidRPr="00DC0C1F">
        <w:rPr>
          <w:rFonts w:cs="Arial"/>
          <w:spacing w:val="-1"/>
        </w:rPr>
        <w:t>evaluation,</w:t>
      </w:r>
      <w:r w:rsidRPr="00DC0C1F">
        <w:rPr>
          <w:rFonts w:cs="Arial"/>
          <w:spacing w:val="2"/>
        </w:rPr>
        <w:t xml:space="preserve"> </w:t>
      </w:r>
      <w:r w:rsidRPr="00DC0C1F">
        <w:rPr>
          <w:rFonts w:cs="Arial"/>
          <w:spacing w:val="-1"/>
        </w:rPr>
        <w:t>and</w:t>
      </w:r>
      <w:r w:rsidRPr="00DC0C1F">
        <w:rPr>
          <w:rFonts w:cs="Arial"/>
          <w:spacing w:val="1"/>
        </w:rPr>
        <w:t xml:space="preserve"> </w:t>
      </w:r>
      <w:r w:rsidRPr="00DC0C1F">
        <w:rPr>
          <w:rFonts w:cs="Arial"/>
          <w:spacing w:val="-1"/>
        </w:rPr>
        <w:t>data</w:t>
      </w:r>
      <w:r w:rsidRPr="00DC0C1F">
        <w:rPr>
          <w:rFonts w:cs="Arial"/>
          <w:spacing w:val="-2"/>
        </w:rPr>
        <w:t xml:space="preserve"> </w:t>
      </w:r>
      <w:r w:rsidRPr="00DC0C1F">
        <w:rPr>
          <w:rFonts w:cs="Arial"/>
          <w:spacing w:val="-1"/>
        </w:rPr>
        <w:t>collection</w:t>
      </w:r>
      <w:r w:rsidRPr="00DC0C1F">
        <w:rPr>
          <w:rFonts w:cs="Arial"/>
        </w:rPr>
        <w:t xml:space="preserve"> </w:t>
      </w:r>
      <w:r w:rsidRPr="00DC0C1F">
        <w:rPr>
          <w:rFonts w:cs="Arial"/>
          <w:spacing w:val="-1"/>
        </w:rPr>
        <w:t>requirements.</w:t>
      </w:r>
      <w:r w:rsidRPr="00DC0C1F">
        <w:rPr>
          <w:rFonts w:cs="Arial"/>
          <w:spacing w:val="61"/>
        </w:rPr>
        <w:t xml:space="preserve"> </w:t>
      </w:r>
      <w:r w:rsidRPr="00DC0C1F">
        <w:rPr>
          <w:rFonts w:cs="Arial"/>
          <w:spacing w:val="-1"/>
        </w:rPr>
        <w:t>For protection</w:t>
      </w:r>
      <w:r w:rsidRPr="00DC0C1F">
        <w:rPr>
          <w:rFonts w:cs="Arial"/>
        </w:rPr>
        <w:t xml:space="preserve"> </w:t>
      </w:r>
      <w:r w:rsidRPr="00DC0C1F">
        <w:rPr>
          <w:rFonts w:cs="Arial"/>
          <w:spacing w:val="-1"/>
        </w:rPr>
        <w:t>order</w:t>
      </w:r>
      <w:r w:rsidR="002C6D75">
        <w:rPr>
          <w:rFonts w:cs="Arial"/>
          <w:spacing w:val="-1"/>
        </w:rPr>
        <w:t xml:space="preserve"> enforcement</w:t>
      </w:r>
      <w:r w:rsidRPr="00DC0C1F">
        <w:rPr>
          <w:rFonts w:cs="Arial"/>
          <w:spacing w:val="-1"/>
        </w:rPr>
        <w:t xml:space="preserve"> purposes, they</w:t>
      </w:r>
      <w:r w:rsidRPr="00DC0C1F">
        <w:rPr>
          <w:rFonts w:cs="Arial"/>
          <w:spacing w:val="-2"/>
        </w:rPr>
        <w:t xml:space="preserve"> </w:t>
      </w:r>
      <w:r w:rsidRPr="00DC0C1F">
        <w:rPr>
          <w:rFonts w:cs="Arial"/>
        </w:rPr>
        <w:t>may</w:t>
      </w:r>
      <w:r w:rsidRPr="00DC0C1F">
        <w:rPr>
          <w:rFonts w:cs="Arial"/>
          <w:spacing w:val="-2"/>
        </w:rPr>
        <w:t xml:space="preserve"> </w:t>
      </w:r>
      <w:r w:rsidRPr="00DC0C1F">
        <w:rPr>
          <w:rFonts w:cs="Arial"/>
          <w:spacing w:val="-1"/>
        </w:rPr>
        <w:t>also</w:t>
      </w:r>
      <w:r w:rsidRPr="00DC0C1F">
        <w:rPr>
          <w:rFonts w:cs="Arial"/>
          <w:spacing w:val="63"/>
        </w:rPr>
        <w:t xml:space="preserve"> </w:t>
      </w:r>
      <w:r w:rsidRPr="00DC0C1F">
        <w:rPr>
          <w:rFonts w:cs="Arial"/>
          <w:spacing w:val="-1"/>
        </w:rPr>
        <w:t>share</w:t>
      </w:r>
      <w:r w:rsidRPr="00DC0C1F">
        <w:rPr>
          <w:rFonts w:cs="Arial"/>
        </w:rPr>
        <w:t xml:space="preserve"> </w:t>
      </w:r>
      <w:r w:rsidRPr="00DC0C1F">
        <w:rPr>
          <w:rFonts w:cs="Arial"/>
          <w:spacing w:val="-1"/>
        </w:rPr>
        <w:t>court</w:t>
      </w:r>
      <w:r w:rsidR="002C6D75">
        <w:rPr>
          <w:rFonts w:cs="Arial"/>
          <w:spacing w:val="-1"/>
        </w:rPr>
        <w:t>-</w:t>
      </w:r>
      <w:r w:rsidRPr="00DC0C1F">
        <w:rPr>
          <w:rFonts w:cs="Arial"/>
          <w:spacing w:val="-1"/>
        </w:rPr>
        <w:t xml:space="preserve"> and</w:t>
      </w:r>
      <w:r w:rsidRPr="00DC0C1F">
        <w:rPr>
          <w:rFonts w:cs="Arial"/>
          <w:spacing w:val="-2"/>
        </w:rPr>
        <w:t xml:space="preserve"> </w:t>
      </w:r>
      <w:r w:rsidRPr="00DC0C1F">
        <w:rPr>
          <w:rFonts w:cs="Arial"/>
          <w:spacing w:val="-1"/>
        </w:rPr>
        <w:t>law</w:t>
      </w:r>
      <w:r w:rsidRPr="00DC0C1F">
        <w:rPr>
          <w:rFonts w:cs="Arial"/>
          <w:spacing w:val="-3"/>
        </w:rPr>
        <w:t xml:space="preserve"> </w:t>
      </w:r>
      <w:r w:rsidRPr="00DC0C1F">
        <w:rPr>
          <w:rFonts w:cs="Arial"/>
          <w:spacing w:val="-1"/>
        </w:rPr>
        <w:t>enforcement-generated</w:t>
      </w:r>
      <w:r w:rsidRPr="00DC0C1F">
        <w:rPr>
          <w:rFonts w:cs="Arial"/>
          <w:spacing w:val="-2"/>
        </w:rPr>
        <w:t xml:space="preserve"> </w:t>
      </w:r>
      <w:r w:rsidRPr="00DC0C1F">
        <w:rPr>
          <w:rFonts w:cs="Arial"/>
          <w:spacing w:val="-1"/>
        </w:rPr>
        <w:t>information</w:t>
      </w:r>
      <w:r w:rsidRPr="00DC0C1F">
        <w:rPr>
          <w:rFonts w:cs="Arial"/>
          <w:spacing w:val="-2"/>
        </w:rPr>
        <w:t xml:space="preserve"> </w:t>
      </w:r>
      <w:r w:rsidRPr="00DC0C1F">
        <w:rPr>
          <w:rFonts w:cs="Arial"/>
          <w:spacing w:val="-1"/>
        </w:rPr>
        <w:t>contained</w:t>
      </w:r>
      <w:r w:rsidRPr="00DC0C1F">
        <w:rPr>
          <w:rFonts w:cs="Arial"/>
        </w:rPr>
        <w:t xml:space="preserve"> in</w:t>
      </w:r>
      <w:r w:rsidRPr="00DC0C1F">
        <w:rPr>
          <w:rFonts w:cs="Arial"/>
          <w:spacing w:val="-2"/>
        </w:rPr>
        <w:t xml:space="preserve"> </w:t>
      </w:r>
      <w:r w:rsidRPr="00DC0C1F">
        <w:rPr>
          <w:rFonts w:cs="Arial"/>
          <w:spacing w:val="-1"/>
        </w:rPr>
        <w:t>secure,</w:t>
      </w:r>
      <w:r w:rsidRPr="00DC0C1F">
        <w:rPr>
          <w:rFonts w:cs="Arial"/>
          <w:spacing w:val="-3"/>
        </w:rPr>
        <w:t xml:space="preserve"> </w:t>
      </w:r>
      <w:r w:rsidRPr="00DC0C1F">
        <w:rPr>
          <w:rFonts w:cs="Arial"/>
          <w:spacing w:val="-1"/>
        </w:rPr>
        <w:t>governmental</w:t>
      </w:r>
      <w:r w:rsidRPr="00DC0C1F">
        <w:rPr>
          <w:rFonts w:cs="Arial"/>
          <w:spacing w:val="87"/>
        </w:rPr>
        <w:t xml:space="preserve"> </w:t>
      </w:r>
      <w:r w:rsidRPr="00DC0C1F">
        <w:rPr>
          <w:rFonts w:cs="Arial"/>
          <w:spacing w:val="-1"/>
        </w:rPr>
        <w:t>registries.</w:t>
      </w:r>
      <w:r w:rsidRPr="00DC0C1F">
        <w:rPr>
          <w:rFonts w:cs="Arial"/>
          <w:spacing w:val="61"/>
        </w:rPr>
        <w:t xml:space="preserve"> </w:t>
      </w:r>
      <w:r w:rsidRPr="00DC0C1F">
        <w:rPr>
          <w:rFonts w:cs="Arial"/>
          <w:spacing w:val="-1"/>
        </w:rPr>
        <w:t>Moreover,</w:t>
      </w:r>
      <w:r w:rsidRPr="00DC0C1F">
        <w:rPr>
          <w:rFonts w:cs="Arial"/>
          <w:spacing w:val="2"/>
        </w:rPr>
        <w:t xml:space="preserve"> </w:t>
      </w:r>
      <w:r w:rsidRPr="00DC0C1F">
        <w:rPr>
          <w:rFonts w:cs="Arial"/>
          <w:spacing w:val="-1"/>
        </w:rPr>
        <w:t>they</w:t>
      </w:r>
      <w:r w:rsidRPr="00DC0C1F">
        <w:rPr>
          <w:rFonts w:cs="Arial"/>
          <w:spacing w:val="-2"/>
        </w:rPr>
        <w:t xml:space="preserve"> </w:t>
      </w:r>
      <w:r w:rsidRPr="00DC0C1F">
        <w:rPr>
          <w:rFonts w:cs="Arial"/>
        </w:rPr>
        <w:t>may</w:t>
      </w:r>
      <w:r w:rsidRPr="00DC0C1F">
        <w:rPr>
          <w:rFonts w:cs="Arial"/>
          <w:spacing w:val="-2"/>
        </w:rPr>
        <w:t xml:space="preserve"> </w:t>
      </w:r>
      <w:r w:rsidRPr="00DC0C1F">
        <w:rPr>
          <w:rFonts w:cs="Arial"/>
          <w:spacing w:val="-1"/>
        </w:rPr>
        <w:t>share</w:t>
      </w:r>
      <w:r w:rsidRPr="00DC0C1F">
        <w:rPr>
          <w:rFonts w:cs="Arial"/>
        </w:rPr>
        <w:t xml:space="preserve"> </w:t>
      </w:r>
      <w:r w:rsidRPr="00DC0C1F">
        <w:rPr>
          <w:rFonts w:cs="Arial"/>
          <w:spacing w:val="-1"/>
        </w:rPr>
        <w:t>law</w:t>
      </w:r>
      <w:r w:rsidRPr="00DC0C1F">
        <w:rPr>
          <w:rFonts w:cs="Arial"/>
          <w:spacing w:val="-3"/>
        </w:rPr>
        <w:t xml:space="preserve"> </w:t>
      </w:r>
      <w:r w:rsidRPr="00DC0C1F">
        <w:rPr>
          <w:rFonts w:cs="Arial"/>
          <w:spacing w:val="-1"/>
        </w:rPr>
        <w:t>enforcement-</w:t>
      </w:r>
      <w:r w:rsidR="00B816DA">
        <w:rPr>
          <w:rFonts w:cs="Arial"/>
          <w:spacing w:val="-1"/>
        </w:rPr>
        <w:t xml:space="preserve"> </w:t>
      </w:r>
      <w:r w:rsidRPr="00DC0C1F">
        <w:rPr>
          <w:rFonts w:cs="Arial"/>
          <w:spacing w:val="-1"/>
        </w:rPr>
        <w:t>and</w:t>
      </w:r>
      <w:r w:rsidRPr="00DC0C1F">
        <w:rPr>
          <w:rFonts w:cs="Arial"/>
        </w:rPr>
        <w:t xml:space="preserve"> </w:t>
      </w:r>
      <w:r w:rsidRPr="00DC0C1F">
        <w:rPr>
          <w:rFonts w:cs="Arial"/>
          <w:spacing w:val="-1"/>
        </w:rPr>
        <w:t>prosecution-generated</w:t>
      </w:r>
      <w:r w:rsidRPr="00DC0C1F">
        <w:rPr>
          <w:rFonts w:cs="Arial"/>
          <w:spacing w:val="-2"/>
        </w:rPr>
        <w:t xml:space="preserve"> </w:t>
      </w:r>
      <w:r w:rsidRPr="00DC0C1F">
        <w:rPr>
          <w:rFonts w:cs="Arial"/>
          <w:spacing w:val="-1"/>
        </w:rPr>
        <w:t>information</w:t>
      </w:r>
      <w:r w:rsidRPr="00DC0C1F">
        <w:rPr>
          <w:rFonts w:cs="Arial"/>
          <w:spacing w:val="69"/>
        </w:rPr>
        <w:t xml:space="preserve"> </w:t>
      </w:r>
      <w:r w:rsidRPr="00DC0C1F">
        <w:rPr>
          <w:rFonts w:cs="Arial"/>
          <w:spacing w:val="-1"/>
        </w:rPr>
        <w:t>necessary</w:t>
      </w:r>
      <w:r w:rsidRPr="00DC0C1F">
        <w:rPr>
          <w:rFonts w:cs="Arial"/>
          <w:spacing w:val="-4"/>
        </w:rPr>
        <w:t xml:space="preserve"> </w:t>
      </w:r>
      <w:r w:rsidRPr="00DC0C1F">
        <w:rPr>
          <w:rFonts w:cs="Arial"/>
        </w:rPr>
        <w:t>for</w:t>
      </w:r>
      <w:r w:rsidRPr="00DC0C1F">
        <w:rPr>
          <w:rFonts w:cs="Arial"/>
          <w:spacing w:val="1"/>
        </w:rPr>
        <w:t xml:space="preserve"> </w:t>
      </w:r>
      <w:r w:rsidRPr="00DC0C1F">
        <w:rPr>
          <w:rFonts w:cs="Arial"/>
          <w:spacing w:val="-1"/>
        </w:rPr>
        <w:t>law</w:t>
      </w:r>
      <w:r w:rsidRPr="00DC0C1F">
        <w:rPr>
          <w:rFonts w:cs="Arial"/>
          <w:spacing w:val="-3"/>
        </w:rPr>
        <w:t xml:space="preserve"> </w:t>
      </w:r>
      <w:r w:rsidRPr="00DC0C1F">
        <w:rPr>
          <w:rFonts w:cs="Arial"/>
          <w:spacing w:val="-1"/>
        </w:rPr>
        <w:t>enforcement and</w:t>
      </w:r>
      <w:r w:rsidRPr="00DC0C1F">
        <w:rPr>
          <w:rFonts w:cs="Arial"/>
        </w:rPr>
        <w:t xml:space="preserve"> </w:t>
      </w:r>
      <w:r w:rsidRPr="00DC0C1F">
        <w:rPr>
          <w:rFonts w:cs="Arial"/>
          <w:spacing w:val="-1"/>
        </w:rPr>
        <w:t>prosecution</w:t>
      </w:r>
      <w:r w:rsidRPr="00DC0C1F">
        <w:rPr>
          <w:rFonts w:cs="Arial"/>
        </w:rPr>
        <w:t xml:space="preserve"> </w:t>
      </w:r>
      <w:r w:rsidRPr="00DC0C1F">
        <w:rPr>
          <w:rFonts w:cs="Arial"/>
          <w:spacing w:val="-1"/>
        </w:rPr>
        <w:t>purposes.</w:t>
      </w:r>
      <w:r w:rsidR="00DF4467">
        <w:rPr>
          <w:rFonts w:cs="Arial"/>
          <w:spacing w:val="-1"/>
        </w:rPr>
        <w:t xml:space="preserve">  (34 U.S.C. § 12291(b)(2)(D).)</w:t>
      </w:r>
    </w:p>
    <w:p w14:paraId="7AA8EB6D" w14:textId="2DFF25B6" w:rsidR="00371F35" w:rsidRPr="00371F35" w:rsidRDefault="00C61750" w:rsidP="00371F35">
      <w:pPr>
        <w:pStyle w:val="BodyText"/>
        <w:spacing w:line="240" w:lineRule="auto"/>
        <w:ind w:left="0" w:right="193"/>
        <w:rPr>
          <w:rFonts w:cs="Arial"/>
          <w:spacing w:val="-1"/>
        </w:rPr>
      </w:pPr>
      <w:r w:rsidRPr="00DC0C1F">
        <w:rPr>
          <w:rFonts w:cs="Arial"/>
          <w:spacing w:val="-1"/>
        </w:rPr>
        <w:t>DOJ</w:t>
      </w:r>
      <w:r w:rsidRPr="00DC0C1F">
        <w:rPr>
          <w:rFonts w:cs="Arial"/>
          <w:spacing w:val="-2"/>
        </w:rPr>
        <w:t xml:space="preserve"> </w:t>
      </w:r>
      <w:r w:rsidRPr="00DC0C1F">
        <w:rPr>
          <w:rFonts w:cs="Arial"/>
          <w:spacing w:val="-1"/>
        </w:rPr>
        <w:t>regulations</w:t>
      </w:r>
      <w:r w:rsidRPr="00DC0C1F">
        <w:rPr>
          <w:rFonts w:cs="Arial"/>
          <w:spacing w:val="-2"/>
        </w:rPr>
        <w:t xml:space="preserve"> </w:t>
      </w:r>
      <w:r w:rsidRPr="00DC0C1F">
        <w:rPr>
          <w:rFonts w:cs="Arial"/>
        </w:rPr>
        <w:t xml:space="preserve">(28 </w:t>
      </w:r>
      <w:r w:rsidRPr="00DC0C1F">
        <w:rPr>
          <w:rFonts w:cs="Arial"/>
          <w:spacing w:val="-2"/>
        </w:rPr>
        <w:t>C</w:t>
      </w:r>
      <w:r w:rsidR="002C6D75">
        <w:rPr>
          <w:rFonts w:cs="Arial"/>
          <w:spacing w:val="-2"/>
        </w:rPr>
        <w:t>.</w:t>
      </w:r>
      <w:r w:rsidRPr="00DC0C1F">
        <w:rPr>
          <w:rFonts w:cs="Arial"/>
          <w:spacing w:val="-2"/>
        </w:rPr>
        <w:t>F</w:t>
      </w:r>
      <w:r w:rsidR="002C6D75">
        <w:rPr>
          <w:rFonts w:cs="Arial"/>
          <w:spacing w:val="-2"/>
        </w:rPr>
        <w:t>.</w:t>
      </w:r>
      <w:r w:rsidRPr="00DC0C1F">
        <w:rPr>
          <w:rFonts w:cs="Arial"/>
          <w:spacing w:val="-2"/>
        </w:rPr>
        <w:t>R</w:t>
      </w:r>
      <w:r w:rsidR="002C6D75">
        <w:rPr>
          <w:rFonts w:cs="Arial"/>
          <w:spacing w:val="-2"/>
        </w:rPr>
        <w:t>.</w:t>
      </w:r>
      <w:r w:rsidRPr="00DC0C1F">
        <w:rPr>
          <w:rFonts w:cs="Arial"/>
        </w:rPr>
        <w:t xml:space="preserve"> </w:t>
      </w:r>
      <w:r w:rsidRPr="00DC0C1F">
        <w:rPr>
          <w:rFonts w:cs="Arial"/>
          <w:spacing w:val="-1"/>
        </w:rPr>
        <w:t>Part</w:t>
      </w:r>
      <w:r w:rsidRPr="00DC0C1F">
        <w:rPr>
          <w:rFonts w:cs="Arial"/>
        </w:rPr>
        <w:t xml:space="preserve"> </w:t>
      </w:r>
      <w:r w:rsidRPr="00DC0C1F">
        <w:rPr>
          <w:rFonts w:cs="Arial"/>
          <w:spacing w:val="-1"/>
        </w:rPr>
        <w:t>22) also</w:t>
      </w:r>
      <w:r w:rsidRPr="00DC0C1F">
        <w:rPr>
          <w:rFonts w:cs="Arial"/>
          <w:spacing w:val="-2"/>
        </w:rPr>
        <w:t xml:space="preserve"> </w:t>
      </w:r>
      <w:r w:rsidRPr="00DC0C1F">
        <w:rPr>
          <w:rFonts w:cs="Arial"/>
          <w:spacing w:val="-1"/>
        </w:rPr>
        <w:t>require</w:t>
      </w:r>
      <w:r w:rsidRPr="00DC0C1F">
        <w:rPr>
          <w:rFonts w:cs="Arial"/>
          <w:spacing w:val="-2"/>
        </w:rPr>
        <w:t xml:space="preserve"> </w:t>
      </w:r>
      <w:r w:rsidRPr="00DC0C1F">
        <w:rPr>
          <w:rFonts w:cs="Arial"/>
          <w:spacing w:val="-1"/>
        </w:rPr>
        <w:t>recipients</w:t>
      </w:r>
      <w:r w:rsidRPr="00DC0C1F">
        <w:rPr>
          <w:rFonts w:cs="Arial"/>
          <w:spacing w:val="1"/>
        </w:rPr>
        <w:t xml:space="preserve"> </w:t>
      </w:r>
      <w:r w:rsidRPr="00DC0C1F">
        <w:rPr>
          <w:rFonts w:cs="Arial"/>
          <w:spacing w:val="-2"/>
        </w:rPr>
        <w:t>of</w:t>
      </w:r>
      <w:r w:rsidRPr="00DC0C1F">
        <w:rPr>
          <w:rFonts w:cs="Arial"/>
          <w:spacing w:val="2"/>
        </w:rPr>
        <w:t xml:space="preserve"> </w:t>
      </w:r>
      <w:r w:rsidRPr="00DC0C1F">
        <w:rPr>
          <w:rFonts w:cs="Arial"/>
          <w:spacing w:val="-3"/>
        </w:rPr>
        <w:t>OVW</w:t>
      </w:r>
      <w:r w:rsidRPr="00DC0C1F">
        <w:rPr>
          <w:rFonts w:cs="Arial"/>
          <w:spacing w:val="3"/>
        </w:rPr>
        <w:t xml:space="preserve"> </w:t>
      </w:r>
      <w:r w:rsidRPr="00DC0C1F">
        <w:rPr>
          <w:rFonts w:cs="Arial"/>
          <w:spacing w:val="-1"/>
        </w:rPr>
        <w:t>funding</w:t>
      </w:r>
      <w:r w:rsidRPr="00DC0C1F">
        <w:rPr>
          <w:rFonts w:cs="Arial"/>
        </w:rPr>
        <w:t xml:space="preserve"> to</w:t>
      </w:r>
      <w:r w:rsidRPr="00DC0C1F">
        <w:rPr>
          <w:rFonts w:cs="Arial"/>
          <w:spacing w:val="-2"/>
        </w:rPr>
        <w:t xml:space="preserve"> </w:t>
      </w:r>
      <w:r w:rsidRPr="00DC0C1F">
        <w:rPr>
          <w:rFonts w:cs="Arial"/>
          <w:spacing w:val="-1"/>
        </w:rPr>
        <w:t>submit</w:t>
      </w:r>
      <w:r w:rsidRPr="00DC0C1F">
        <w:rPr>
          <w:rFonts w:cs="Arial"/>
          <w:spacing w:val="2"/>
        </w:rPr>
        <w:t xml:space="preserve"> </w:t>
      </w:r>
      <w:r w:rsidRPr="00DC0C1F">
        <w:rPr>
          <w:rFonts w:cs="Arial"/>
        </w:rPr>
        <w:t>a</w:t>
      </w:r>
      <w:r w:rsidRPr="00DC0C1F">
        <w:rPr>
          <w:rFonts w:cs="Arial"/>
          <w:spacing w:val="-2"/>
        </w:rPr>
        <w:t xml:space="preserve"> </w:t>
      </w:r>
      <w:r w:rsidRPr="00DC0C1F">
        <w:rPr>
          <w:rFonts w:cs="Arial"/>
          <w:spacing w:val="-1"/>
        </w:rPr>
        <w:t>Privacy</w:t>
      </w:r>
      <w:r w:rsidRPr="00DC0C1F">
        <w:rPr>
          <w:rFonts w:cs="Arial"/>
          <w:spacing w:val="53"/>
        </w:rPr>
        <w:t xml:space="preserve"> </w:t>
      </w:r>
      <w:r w:rsidRPr="00DC0C1F">
        <w:rPr>
          <w:rFonts w:cs="Arial"/>
          <w:spacing w:val="-1"/>
        </w:rPr>
        <w:t>Certificate</w:t>
      </w:r>
      <w:r w:rsidRPr="00DC0C1F">
        <w:rPr>
          <w:rFonts w:cs="Arial"/>
          <w:spacing w:val="-2"/>
        </w:rPr>
        <w:t xml:space="preserve"> </w:t>
      </w:r>
      <w:r w:rsidRPr="00DC0C1F">
        <w:rPr>
          <w:rFonts w:cs="Arial"/>
        </w:rPr>
        <w:t>as</w:t>
      </w:r>
      <w:r w:rsidRPr="00DC0C1F">
        <w:rPr>
          <w:rFonts w:cs="Arial"/>
          <w:spacing w:val="-2"/>
        </w:rPr>
        <w:t xml:space="preserve"> </w:t>
      </w:r>
      <w:r w:rsidRPr="00DC0C1F">
        <w:rPr>
          <w:rFonts w:cs="Arial"/>
        </w:rPr>
        <w:t xml:space="preserve">a </w:t>
      </w:r>
      <w:r w:rsidRPr="00DC0C1F">
        <w:rPr>
          <w:rFonts w:cs="Arial"/>
          <w:spacing w:val="-1"/>
        </w:rPr>
        <w:t>condition</w:t>
      </w:r>
      <w:r w:rsidRPr="00DC0C1F">
        <w:rPr>
          <w:rFonts w:cs="Arial"/>
          <w:spacing w:val="-2"/>
        </w:rPr>
        <w:t xml:space="preserve"> of</w:t>
      </w:r>
      <w:r w:rsidRPr="00DC0C1F">
        <w:rPr>
          <w:rFonts w:cs="Arial"/>
          <w:spacing w:val="2"/>
        </w:rPr>
        <w:t xml:space="preserve"> </w:t>
      </w:r>
      <w:r w:rsidRPr="00DC0C1F">
        <w:rPr>
          <w:rFonts w:cs="Arial"/>
          <w:spacing w:val="-1"/>
        </w:rPr>
        <w:t xml:space="preserve">approval </w:t>
      </w:r>
      <w:r w:rsidRPr="00DC0C1F">
        <w:rPr>
          <w:rFonts w:cs="Arial"/>
          <w:spacing w:val="-2"/>
        </w:rPr>
        <w:t>of</w:t>
      </w:r>
      <w:r w:rsidRPr="00DC0C1F">
        <w:rPr>
          <w:rFonts w:cs="Arial"/>
          <w:spacing w:val="2"/>
        </w:rPr>
        <w:t xml:space="preserve"> </w:t>
      </w:r>
      <w:r w:rsidRPr="00DC0C1F">
        <w:rPr>
          <w:rFonts w:cs="Arial"/>
          <w:spacing w:val="-1"/>
        </w:rPr>
        <w:t>any</w:t>
      </w:r>
      <w:r w:rsidRPr="00DC0C1F">
        <w:rPr>
          <w:rFonts w:cs="Arial"/>
          <w:spacing w:val="-2"/>
        </w:rPr>
        <w:t xml:space="preserve"> </w:t>
      </w:r>
      <w:r w:rsidRPr="00DC0C1F">
        <w:rPr>
          <w:rFonts w:cs="Arial"/>
        </w:rPr>
        <w:t>grant</w:t>
      </w:r>
      <w:r w:rsidRPr="00DC0C1F">
        <w:rPr>
          <w:rFonts w:cs="Arial"/>
          <w:spacing w:val="-3"/>
        </w:rPr>
        <w:t xml:space="preserve"> </w:t>
      </w:r>
      <w:r w:rsidRPr="00DC0C1F">
        <w:rPr>
          <w:rFonts w:cs="Arial"/>
          <w:spacing w:val="-1"/>
        </w:rPr>
        <w:t>application</w:t>
      </w:r>
      <w:r w:rsidRPr="00DC0C1F">
        <w:rPr>
          <w:rFonts w:cs="Arial"/>
        </w:rPr>
        <w:t xml:space="preserve"> or</w:t>
      </w:r>
      <w:r w:rsidRPr="00DC0C1F">
        <w:rPr>
          <w:rFonts w:cs="Arial"/>
          <w:spacing w:val="2"/>
        </w:rPr>
        <w:t xml:space="preserve"> </w:t>
      </w:r>
      <w:r w:rsidRPr="00DC0C1F">
        <w:rPr>
          <w:rFonts w:cs="Arial"/>
          <w:spacing w:val="-1"/>
        </w:rPr>
        <w:t>contract proposal</w:t>
      </w:r>
      <w:r w:rsidRPr="00DC0C1F">
        <w:rPr>
          <w:rFonts w:cs="Arial"/>
        </w:rPr>
        <w:t xml:space="preserve"> </w:t>
      </w:r>
      <w:r w:rsidRPr="00DC0C1F">
        <w:rPr>
          <w:rFonts w:cs="Arial"/>
          <w:spacing w:val="-1"/>
        </w:rPr>
        <w:t>that contains</w:t>
      </w:r>
      <w:r w:rsidRPr="00DC0C1F">
        <w:rPr>
          <w:rFonts w:cs="Arial"/>
          <w:spacing w:val="71"/>
        </w:rPr>
        <w:t xml:space="preserve"> </w:t>
      </w:r>
      <w:r w:rsidRPr="00DC0C1F">
        <w:rPr>
          <w:rFonts w:cs="Arial"/>
        </w:rPr>
        <w:t xml:space="preserve">a </w:t>
      </w:r>
      <w:r w:rsidRPr="00DC0C1F">
        <w:rPr>
          <w:rFonts w:cs="Arial"/>
          <w:spacing w:val="-1"/>
        </w:rPr>
        <w:t>research</w:t>
      </w:r>
      <w:r w:rsidRPr="00DC0C1F">
        <w:rPr>
          <w:rFonts w:cs="Arial"/>
        </w:rPr>
        <w:t xml:space="preserve"> </w:t>
      </w:r>
      <w:r w:rsidRPr="00DC0C1F">
        <w:rPr>
          <w:rFonts w:cs="Arial"/>
          <w:spacing w:val="-2"/>
        </w:rPr>
        <w:t>or</w:t>
      </w:r>
      <w:r w:rsidRPr="00DC0C1F">
        <w:rPr>
          <w:rFonts w:cs="Arial"/>
          <w:spacing w:val="-1"/>
        </w:rPr>
        <w:t xml:space="preserve"> statistical component under </w:t>
      </w:r>
      <w:r w:rsidRPr="00DC0C1F">
        <w:rPr>
          <w:rFonts w:cs="Arial"/>
          <w:spacing w:val="-2"/>
        </w:rPr>
        <w:t>which</w:t>
      </w:r>
      <w:r w:rsidRPr="00DC0C1F">
        <w:rPr>
          <w:rFonts w:cs="Arial"/>
        </w:rPr>
        <w:t xml:space="preserve"> </w:t>
      </w:r>
      <w:r w:rsidRPr="00DC0C1F">
        <w:rPr>
          <w:rFonts w:cs="Arial"/>
          <w:spacing w:val="-1"/>
        </w:rPr>
        <w:t>"information</w:t>
      </w:r>
      <w:r w:rsidRPr="00DC0C1F">
        <w:rPr>
          <w:rFonts w:cs="Arial"/>
        </w:rPr>
        <w:t xml:space="preserve"> </w:t>
      </w:r>
      <w:r w:rsidRPr="00DC0C1F">
        <w:rPr>
          <w:rFonts w:cs="Arial"/>
          <w:spacing w:val="-1"/>
        </w:rPr>
        <w:t>identifiable</w:t>
      </w:r>
      <w:r w:rsidRPr="00DC0C1F">
        <w:rPr>
          <w:rFonts w:cs="Arial"/>
        </w:rPr>
        <w:t xml:space="preserve"> to</w:t>
      </w:r>
      <w:r w:rsidRPr="00DC0C1F">
        <w:rPr>
          <w:rFonts w:cs="Arial"/>
          <w:spacing w:val="-2"/>
        </w:rPr>
        <w:t xml:space="preserve"> </w:t>
      </w:r>
      <w:r w:rsidRPr="00DC0C1F">
        <w:rPr>
          <w:rFonts w:cs="Arial"/>
        </w:rPr>
        <w:t xml:space="preserve">a </w:t>
      </w:r>
      <w:r w:rsidRPr="00DC0C1F">
        <w:rPr>
          <w:rFonts w:cs="Arial"/>
          <w:spacing w:val="-2"/>
        </w:rPr>
        <w:t>private</w:t>
      </w:r>
      <w:r w:rsidRPr="00DC0C1F">
        <w:rPr>
          <w:rFonts w:cs="Arial"/>
          <w:spacing w:val="1"/>
        </w:rPr>
        <w:t xml:space="preserve"> </w:t>
      </w:r>
      <w:r w:rsidRPr="00DC0C1F">
        <w:rPr>
          <w:rFonts w:cs="Arial"/>
          <w:spacing w:val="-1"/>
        </w:rPr>
        <w:t>person"</w:t>
      </w:r>
      <w:r w:rsidRPr="00DC0C1F">
        <w:rPr>
          <w:rFonts w:cs="Arial"/>
          <w:spacing w:val="1"/>
        </w:rPr>
        <w:t xml:space="preserve"> </w:t>
      </w:r>
      <w:r w:rsidRPr="00DC0C1F">
        <w:rPr>
          <w:rFonts w:cs="Arial"/>
          <w:spacing w:val="-2"/>
        </w:rPr>
        <w:t>will</w:t>
      </w:r>
      <w:r w:rsidRPr="00DC0C1F">
        <w:rPr>
          <w:rFonts w:cs="Arial"/>
          <w:spacing w:val="79"/>
        </w:rPr>
        <w:t xml:space="preserve"> </w:t>
      </w:r>
      <w:r w:rsidRPr="00DC0C1F">
        <w:rPr>
          <w:rFonts w:cs="Arial"/>
        </w:rPr>
        <w:t xml:space="preserve">be </w:t>
      </w:r>
      <w:r w:rsidRPr="00DC0C1F">
        <w:rPr>
          <w:rFonts w:cs="Arial"/>
          <w:spacing w:val="-1"/>
        </w:rPr>
        <w:t xml:space="preserve">collected, </w:t>
      </w:r>
      <w:r w:rsidRPr="00DC0C1F">
        <w:rPr>
          <w:rFonts w:cs="Arial"/>
          <w:spacing w:val="-2"/>
        </w:rPr>
        <w:t>analyzed,</w:t>
      </w:r>
      <w:r w:rsidRPr="00DC0C1F">
        <w:rPr>
          <w:rFonts w:cs="Arial"/>
          <w:spacing w:val="2"/>
        </w:rPr>
        <w:t xml:space="preserve"> </w:t>
      </w:r>
      <w:r w:rsidRPr="00DC0C1F">
        <w:rPr>
          <w:rFonts w:cs="Arial"/>
          <w:spacing w:val="-1"/>
        </w:rPr>
        <w:t>used,</w:t>
      </w:r>
      <w:r w:rsidRPr="00DC0C1F">
        <w:rPr>
          <w:rFonts w:cs="Arial"/>
          <w:spacing w:val="1"/>
        </w:rPr>
        <w:t xml:space="preserve"> </w:t>
      </w:r>
      <w:r w:rsidRPr="00DC0C1F">
        <w:rPr>
          <w:rFonts w:cs="Arial"/>
          <w:spacing w:val="-2"/>
        </w:rPr>
        <w:t>or</w:t>
      </w:r>
      <w:r w:rsidRPr="00DC0C1F">
        <w:rPr>
          <w:rFonts w:cs="Arial"/>
          <w:spacing w:val="1"/>
        </w:rPr>
        <w:t xml:space="preserve"> </w:t>
      </w:r>
      <w:r w:rsidRPr="00DC0C1F">
        <w:rPr>
          <w:rFonts w:cs="Arial"/>
          <w:spacing w:val="-1"/>
        </w:rPr>
        <w:t>disclosed.</w:t>
      </w:r>
      <w:r w:rsidRPr="00DC0C1F">
        <w:rPr>
          <w:rFonts w:cs="Arial"/>
          <w:spacing w:val="59"/>
        </w:rPr>
        <w:t xml:space="preserve"> </w:t>
      </w:r>
      <w:r w:rsidRPr="00DC0C1F">
        <w:rPr>
          <w:rFonts w:cs="Arial"/>
        </w:rPr>
        <w:t>These</w:t>
      </w:r>
      <w:r w:rsidRPr="00DC0C1F">
        <w:rPr>
          <w:rFonts w:cs="Arial"/>
          <w:spacing w:val="-2"/>
        </w:rPr>
        <w:t xml:space="preserve"> </w:t>
      </w:r>
      <w:r w:rsidRPr="00DC0C1F">
        <w:rPr>
          <w:rFonts w:cs="Arial"/>
          <w:spacing w:val="-1"/>
        </w:rPr>
        <w:t>regulations</w:t>
      </w:r>
      <w:r w:rsidRPr="00DC0C1F">
        <w:rPr>
          <w:rFonts w:cs="Arial"/>
          <w:spacing w:val="-2"/>
        </w:rPr>
        <w:t xml:space="preserve"> </w:t>
      </w:r>
      <w:r w:rsidRPr="00DC0C1F">
        <w:rPr>
          <w:rFonts w:cs="Arial"/>
          <w:spacing w:val="-1"/>
        </w:rPr>
        <w:t>define</w:t>
      </w:r>
      <w:r w:rsidRPr="00DC0C1F">
        <w:rPr>
          <w:rFonts w:cs="Arial"/>
        </w:rPr>
        <w:t xml:space="preserve"> a</w:t>
      </w:r>
      <w:r w:rsidRPr="00DC0C1F">
        <w:rPr>
          <w:rFonts w:cs="Arial"/>
          <w:spacing w:val="-2"/>
        </w:rPr>
        <w:t xml:space="preserve"> </w:t>
      </w:r>
      <w:r w:rsidRPr="00DC0C1F">
        <w:rPr>
          <w:rFonts w:cs="Arial"/>
          <w:spacing w:val="-1"/>
        </w:rPr>
        <w:t>research</w:t>
      </w:r>
      <w:r w:rsidRPr="00DC0C1F">
        <w:rPr>
          <w:rFonts w:cs="Arial"/>
        </w:rPr>
        <w:t xml:space="preserve"> </w:t>
      </w:r>
      <w:r w:rsidRPr="00DC0C1F">
        <w:rPr>
          <w:rFonts w:cs="Arial"/>
          <w:spacing w:val="-2"/>
        </w:rPr>
        <w:t>or</w:t>
      </w:r>
      <w:r w:rsidRPr="00DC0C1F">
        <w:rPr>
          <w:rFonts w:cs="Arial"/>
          <w:spacing w:val="1"/>
        </w:rPr>
        <w:t xml:space="preserve"> </w:t>
      </w:r>
      <w:r w:rsidRPr="00DC0C1F">
        <w:rPr>
          <w:rFonts w:cs="Arial"/>
          <w:spacing w:val="-1"/>
        </w:rPr>
        <w:t>statistical</w:t>
      </w:r>
      <w:r w:rsidRPr="00DC0C1F">
        <w:rPr>
          <w:rFonts w:cs="Arial"/>
          <w:spacing w:val="71"/>
        </w:rPr>
        <w:t xml:space="preserve"> </w:t>
      </w:r>
      <w:r w:rsidRPr="00DC0C1F">
        <w:rPr>
          <w:rFonts w:cs="Arial"/>
          <w:spacing w:val="-1"/>
        </w:rPr>
        <w:t>project</w:t>
      </w:r>
      <w:r w:rsidRPr="00DC0C1F">
        <w:rPr>
          <w:rFonts w:cs="Arial"/>
          <w:spacing w:val="2"/>
        </w:rPr>
        <w:t xml:space="preserve"> </w:t>
      </w:r>
      <w:r w:rsidRPr="00DC0C1F">
        <w:rPr>
          <w:rFonts w:cs="Arial"/>
          <w:spacing w:val="-2"/>
        </w:rPr>
        <w:t xml:space="preserve">as </w:t>
      </w:r>
      <w:r w:rsidRPr="00DC0C1F">
        <w:rPr>
          <w:rFonts w:cs="Arial"/>
          <w:spacing w:val="-1"/>
        </w:rPr>
        <w:t>“any</w:t>
      </w:r>
      <w:r w:rsidRPr="00DC0C1F">
        <w:rPr>
          <w:rFonts w:cs="Arial"/>
          <w:spacing w:val="-2"/>
        </w:rPr>
        <w:t xml:space="preserve"> </w:t>
      </w:r>
      <w:r w:rsidRPr="00DC0C1F">
        <w:rPr>
          <w:rFonts w:cs="Arial"/>
          <w:spacing w:val="-1"/>
        </w:rPr>
        <w:t>program,</w:t>
      </w:r>
      <w:r w:rsidRPr="00DC0C1F">
        <w:rPr>
          <w:rFonts w:cs="Arial"/>
          <w:spacing w:val="-3"/>
        </w:rPr>
        <w:t xml:space="preserve"> </w:t>
      </w:r>
      <w:r w:rsidRPr="00DC0C1F">
        <w:rPr>
          <w:rFonts w:cs="Arial"/>
          <w:spacing w:val="-1"/>
        </w:rPr>
        <w:t xml:space="preserve">project, </w:t>
      </w:r>
      <w:r w:rsidRPr="00DC0C1F">
        <w:rPr>
          <w:rFonts w:cs="Arial"/>
        </w:rPr>
        <w:t>or</w:t>
      </w:r>
      <w:r w:rsidRPr="00DC0C1F">
        <w:rPr>
          <w:rFonts w:cs="Arial"/>
          <w:spacing w:val="-1"/>
        </w:rPr>
        <w:t xml:space="preserve"> component thereof</w:t>
      </w:r>
      <w:r w:rsidRPr="00DC0C1F">
        <w:rPr>
          <w:rFonts w:cs="Arial"/>
          <w:spacing w:val="2"/>
        </w:rPr>
        <w:t xml:space="preserve"> </w:t>
      </w:r>
      <w:r w:rsidRPr="00DC0C1F">
        <w:rPr>
          <w:rFonts w:cs="Arial"/>
        </w:rPr>
        <w:t>…</w:t>
      </w:r>
      <w:r w:rsidRPr="00DC0C1F">
        <w:rPr>
          <w:rFonts w:cs="Arial"/>
          <w:spacing w:val="1"/>
        </w:rPr>
        <w:t xml:space="preserve"> </w:t>
      </w:r>
      <w:r w:rsidRPr="00DC0C1F">
        <w:rPr>
          <w:rFonts w:cs="Arial"/>
          <w:spacing w:val="-1"/>
        </w:rPr>
        <w:t>whose</w:t>
      </w:r>
      <w:r w:rsidRPr="00DC0C1F">
        <w:rPr>
          <w:rFonts w:cs="Arial"/>
        </w:rPr>
        <w:t xml:space="preserve"> purpose </w:t>
      </w:r>
      <w:r w:rsidRPr="00DC0C1F">
        <w:rPr>
          <w:rFonts w:cs="Arial"/>
          <w:spacing w:val="-2"/>
        </w:rPr>
        <w:t>is</w:t>
      </w:r>
      <w:r w:rsidRPr="00DC0C1F">
        <w:rPr>
          <w:rFonts w:cs="Arial"/>
          <w:spacing w:val="1"/>
        </w:rPr>
        <w:t xml:space="preserve"> </w:t>
      </w:r>
      <w:r w:rsidRPr="00DC0C1F">
        <w:rPr>
          <w:rFonts w:cs="Arial"/>
        </w:rPr>
        <w:t>to</w:t>
      </w:r>
      <w:r w:rsidRPr="00DC0C1F">
        <w:rPr>
          <w:rFonts w:cs="Arial"/>
          <w:spacing w:val="-2"/>
        </w:rPr>
        <w:t xml:space="preserve"> </w:t>
      </w:r>
      <w:r w:rsidRPr="00DC0C1F">
        <w:rPr>
          <w:rFonts w:cs="Arial"/>
          <w:spacing w:val="-1"/>
        </w:rPr>
        <w:t>develop,</w:t>
      </w:r>
      <w:r w:rsidR="003161AC" w:rsidRPr="00DC0C1F">
        <w:rPr>
          <w:rFonts w:cs="Arial"/>
        </w:rPr>
        <w:t xml:space="preserve"> </w:t>
      </w:r>
      <w:r w:rsidRPr="00DC0C1F">
        <w:rPr>
          <w:rFonts w:cs="Arial"/>
          <w:spacing w:val="-1"/>
        </w:rPr>
        <w:t>measure,</w:t>
      </w:r>
      <w:r w:rsidRPr="00DC0C1F">
        <w:rPr>
          <w:rFonts w:cs="Arial"/>
          <w:spacing w:val="2"/>
        </w:rPr>
        <w:t xml:space="preserve"> </w:t>
      </w:r>
      <w:r w:rsidRPr="00DC0C1F">
        <w:rPr>
          <w:rFonts w:cs="Arial"/>
          <w:spacing w:val="-1"/>
        </w:rPr>
        <w:t xml:space="preserve">evaluate, </w:t>
      </w:r>
      <w:r w:rsidRPr="00DC0C1F">
        <w:rPr>
          <w:rFonts w:cs="Arial"/>
        </w:rPr>
        <w:t>or</w:t>
      </w:r>
      <w:r w:rsidRPr="00DC0C1F">
        <w:rPr>
          <w:rFonts w:cs="Arial"/>
          <w:spacing w:val="-1"/>
        </w:rPr>
        <w:t xml:space="preserve"> otherwise</w:t>
      </w:r>
      <w:r w:rsidRPr="00DC0C1F">
        <w:rPr>
          <w:rFonts w:cs="Arial"/>
        </w:rPr>
        <w:t xml:space="preserve"> </w:t>
      </w:r>
      <w:r w:rsidRPr="00DC0C1F">
        <w:rPr>
          <w:rFonts w:cs="Arial"/>
          <w:spacing w:val="-1"/>
        </w:rPr>
        <w:t>advance</w:t>
      </w:r>
      <w:r w:rsidRPr="00DC0C1F">
        <w:rPr>
          <w:rFonts w:cs="Arial"/>
        </w:rPr>
        <w:t xml:space="preserve"> the </w:t>
      </w:r>
      <w:r w:rsidRPr="00DC0C1F">
        <w:rPr>
          <w:rFonts w:cs="Arial"/>
          <w:spacing w:val="-1"/>
        </w:rPr>
        <w:t>state</w:t>
      </w:r>
      <w:r w:rsidRPr="00DC0C1F">
        <w:rPr>
          <w:rFonts w:cs="Arial"/>
        </w:rPr>
        <w:t xml:space="preserve"> </w:t>
      </w:r>
      <w:r w:rsidRPr="00DC0C1F">
        <w:rPr>
          <w:rFonts w:cs="Arial"/>
          <w:spacing w:val="-2"/>
        </w:rPr>
        <w:t>of</w:t>
      </w:r>
      <w:r w:rsidRPr="00DC0C1F">
        <w:rPr>
          <w:rFonts w:cs="Arial"/>
          <w:spacing w:val="-1"/>
        </w:rPr>
        <w:t xml:space="preserve"> knowledge</w:t>
      </w:r>
      <w:r w:rsidRPr="00DC0C1F">
        <w:rPr>
          <w:rFonts w:cs="Arial"/>
        </w:rPr>
        <w:t xml:space="preserve"> in a</w:t>
      </w:r>
      <w:r w:rsidRPr="00DC0C1F">
        <w:rPr>
          <w:rFonts w:cs="Arial"/>
          <w:spacing w:val="-2"/>
        </w:rPr>
        <w:t xml:space="preserve"> </w:t>
      </w:r>
      <w:r w:rsidRPr="00DC0C1F">
        <w:rPr>
          <w:rFonts w:cs="Arial"/>
          <w:spacing w:val="-1"/>
        </w:rPr>
        <w:t>particular</w:t>
      </w:r>
      <w:r w:rsidRPr="00DC0C1F">
        <w:rPr>
          <w:rFonts w:cs="Arial"/>
          <w:spacing w:val="1"/>
        </w:rPr>
        <w:t xml:space="preserve"> </w:t>
      </w:r>
      <w:r w:rsidRPr="00DC0C1F">
        <w:rPr>
          <w:rFonts w:cs="Arial"/>
          <w:spacing w:val="-1"/>
        </w:rPr>
        <w:t>area.”</w:t>
      </w:r>
      <w:r w:rsidRPr="00DC0C1F">
        <w:rPr>
          <w:rFonts w:cs="Arial"/>
          <w:spacing w:val="61"/>
        </w:rPr>
        <w:t xml:space="preserve"> </w:t>
      </w:r>
      <w:r w:rsidRPr="00DC0C1F">
        <w:rPr>
          <w:rFonts w:cs="Arial"/>
        </w:rPr>
        <w:t>28</w:t>
      </w:r>
      <w:r w:rsidRPr="00DC0C1F">
        <w:rPr>
          <w:rFonts w:cs="Arial"/>
          <w:spacing w:val="-2"/>
        </w:rPr>
        <w:t xml:space="preserve"> </w:t>
      </w:r>
      <w:r w:rsidRPr="00DC0C1F">
        <w:rPr>
          <w:rFonts w:cs="Arial"/>
          <w:spacing w:val="-1"/>
        </w:rPr>
        <w:t>C</w:t>
      </w:r>
      <w:r w:rsidR="002C6D75">
        <w:rPr>
          <w:rFonts w:cs="Arial"/>
          <w:spacing w:val="-1"/>
        </w:rPr>
        <w:t>.</w:t>
      </w:r>
      <w:r w:rsidRPr="00DC0C1F">
        <w:rPr>
          <w:rFonts w:cs="Arial"/>
          <w:spacing w:val="-1"/>
        </w:rPr>
        <w:t>F</w:t>
      </w:r>
      <w:r w:rsidR="002C6D75">
        <w:rPr>
          <w:rFonts w:cs="Arial"/>
          <w:spacing w:val="-1"/>
        </w:rPr>
        <w:t>.</w:t>
      </w:r>
      <w:r w:rsidRPr="00DC0C1F">
        <w:rPr>
          <w:rFonts w:cs="Arial"/>
          <w:spacing w:val="-1"/>
        </w:rPr>
        <w:t>R</w:t>
      </w:r>
      <w:r w:rsidR="002C6D75">
        <w:rPr>
          <w:rFonts w:cs="Arial"/>
          <w:spacing w:val="-1"/>
        </w:rPr>
        <w:t>.</w:t>
      </w:r>
      <w:r w:rsidRPr="00DC0C1F">
        <w:rPr>
          <w:rFonts w:cs="Arial"/>
          <w:spacing w:val="47"/>
        </w:rPr>
        <w:t xml:space="preserve"> </w:t>
      </w:r>
      <w:r w:rsidRPr="00DC0C1F">
        <w:rPr>
          <w:rFonts w:cs="Arial"/>
          <w:spacing w:val="-1"/>
        </w:rPr>
        <w:t>22.2(c).</w:t>
      </w:r>
      <w:bookmarkStart w:id="6" w:name="researchandprotectionofhumansubjects"/>
    </w:p>
    <w:p w14:paraId="3D5CB480" w14:textId="77777777" w:rsidR="00C039E2" w:rsidRPr="00DC0C1F" w:rsidRDefault="00C61750" w:rsidP="00371F35">
      <w:pPr>
        <w:pStyle w:val="Style1"/>
        <w:spacing w:line="240" w:lineRule="auto"/>
      </w:pPr>
      <w:r w:rsidRPr="00DC0C1F">
        <w:t>Research and Protection of Human Subjects</w:t>
      </w:r>
    </w:p>
    <w:bookmarkEnd w:id="6"/>
    <w:p w14:paraId="28856EBD" w14:textId="49B65832" w:rsidR="0026712D" w:rsidRPr="00DC0C1F" w:rsidRDefault="00634476" w:rsidP="00A557DB">
      <w:pPr>
        <w:pStyle w:val="BodyText"/>
        <w:spacing w:line="240" w:lineRule="auto"/>
        <w:ind w:left="0" w:right="238"/>
        <w:rPr>
          <w:rFonts w:cs="Arial"/>
        </w:rPr>
      </w:pPr>
      <w:r>
        <w:rPr>
          <w:rFonts w:cs="Arial"/>
          <w:spacing w:val="-1"/>
        </w:rPr>
        <w:t>R</w:t>
      </w:r>
      <w:r w:rsidR="00C61750" w:rsidRPr="00DC0C1F">
        <w:rPr>
          <w:rFonts w:cs="Arial"/>
          <w:spacing w:val="-1"/>
        </w:rPr>
        <w:t>esearch</w:t>
      </w:r>
      <w:r w:rsidR="00C61750" w:rsidRPr="00DC0C1F">
        <w:rPr>
          <w:rFonts w:cs="Arial"/>
          <w:spacing w:val="-2"/>
        </w:rPr>
        <w:t xml:space="preserve"> involving</w:t>
      </w:r>
      <w:r w:rsidR="00C61750" w:rsidRPr="00DC0C1F">
        <w:rPr>
          <w:rFonts w:cs="Arial"/>
          <w:spacing w:val="3"/>
        </w:rPr>
        <w:t xml:space="preserve"> </w:t>
      </w:r>
      <w:r w:rsidR="00C61750" w:rsidRPr="00DC0C1F">
        <w:rPr>
          <w:rFonts w:cs="Arial"/>
          <w:spacing w:val="-1"/>
        </w:rPr>
        <w:t>human</w:t>
      </w:r>
      <w:r w:rsidR="00C61750" w:rsidRPr="00DC0C1F">
        <w:rPr>
          <w:rFonts w:cs="Arial"/>
          <w:spacing w:val="-2"/>
        </w:rPr>
        <w:t xml:space="preserve"> </w:t>
      </w:r>
      <w:r w:rsidR="00C61750" w:rsidRPr="00DC0C1F">
        <w:rPr>
          <w:rFonts w:cs="Arial"/>
          <w:spacing w:val="-1"/>
        </w:rPr>
        <w:t>subjects</w:t>
      </w:r>
      <w:r w:rsidR="00C61750" w:rsidRPr="00DC0C1F">
        <w:rPr>
          <w:rFonts w:cs="Arial"/>
          <w:spacing w:val="1"/>
        </w:rPr>
        <w:t xml:space="preserve"> </w:t>
      </w:r>
      <w:r>
        <w:rPr>
          <w:rFonts w:cs="Arial"/>
          <w:spacing w:val="1"/>
        </w:rPr>
        <w:t>is outside the scope of most OVW grant programs</w:t>
      </w:r>
      <w:r w:rsidR="00C61750" w:rsidRPr="00DC0C1F">
        <w:rPr>
          <w:rFonts w:cs="Arial"/>
          <w:spacing w:val="-1"/>
        </w:rPr>
        <w:t>.</w:t>
      </w:r>
      <w:r w:rsidR="00C61750" w:rsidRPr="00DC0C1F">
        <w:rPr>
          <w:rFonts w:cs="Arial"/>
          <w:spacing w:val="59"/>
        </w:rPr>
        <w:t xml:space="preserve"> </w:t>
      </w:r>
      <w:r w:rsidR="00C61750" w:rsidRPr="00DC0C1F">
        <w:rPr>
          <w:rFonts w:cs="Arial"/>
        </w:rPr>
        <w:t xml:space="preserve">The </w:t>
      </w:r>
      <w:r w:rsidR="00C61750" w:rsidRPr="00DC0C1F">
        <w:rPr>
          <w:rFonts w:cs="Arial"/>
          <w:spacing w:val="-1"/>
        </w:rPr>
        <w:t xml:space="preserve">Department </w:t>
      </w:r>
      <w:r w:rsidR="00C61750" w:rsidRPr="00DC0C1F">
        <w:rPr>
          <w:rFonts w:cs="Arial"/>
          <w:spacing w:val="-2"/>
        </w:rPr>
        <w:t>of</w:t>
      </w:r>
      <w:r w:rsidR="00C61750" w:rsidRPr="00DC0C1F">
        <w:rPr>
          <w:rFonts w:cs="Arial"/>
          <w:spacing w:val="2"/>
        </w:rPr>
        <w:t xml:space="preserve"> </w:t>
      </w:r>
      <w:r w:rsidR="00C61750" w:rsidRPr="00DC0C1F">
        <w:rPr>
          <w:rFonts w:cs="Arial"/>
          <w:spacing w:val="-1"/>
        </w:rPr>
        <w:t>Justice’s</w:t>
      </w:r>
      <w:r w:rsidR="00C61750" w:rsidRPr="00DC0C1F">
        <w:rPr>
          <w:rFonts w:cs="Arial"/>
          <w:spacing w:val="-2"/>
        </w:rPr>
        <w:t xml:space="preserve"> </w:t>
      </w:r>
      <w:r w:rsidR="00C61750" w:rsidRPr="00DC0C1F">
        <w:rPr>
          <w:rFonts w:cs="Arial"/>
          <w:spacing w:val="-1"/>
        </w:rPr>
        <w:t>Office</w:t>
      </w:r>
      <w:r w:rsidR="00C61750" w:rsidRPr="00DC0C1F">
        <w:rPr>
          <w:rFonts w:cs="Arial"/>
          <w:spacing w:val="-2"/>
        </w:rPr>
        <w:t xml:space="preserve"> of</w:t>
      </w:r>
      <w:r w:rsidR="00C61750" w:rsidRPr="00DC0C1F">
        <w:rPr>
          <w:rFonts w:cs="Arial"/>
          <w:spacing w:val="2"/>
        </w:rPr>
        <w:t xml:space="preserve"> </w:t>
      </w:r>
      <w:r w:rsidR="00C61750" w:rsidRPr="00DC0C1F">
        <w:rPr>
          <w:rFonts w:cs="Arial"/>
          <w:spacing w:val="-1"/>
        </w:rPr>
        <w:t>Justice</w:t>
      </w:r>
      <w:r w:rsidR="00C61750" w:rsidRPr="00DC0C1F">
        <w:rPr>
          <w:rFonts w:cs="Arial"/>
        </w:rPr>
        <w:t xml:space="preserve"> </w:t>
      </w:r>
      <w:r w:rsidR="00C61750" w:rsidRPr="00DC0C1F">
        <w:rPr>
          <w:rFonts w:cs="Arial"/>
          <w:spacing w:val="-1"/>
        </w:rPr>
        <w:t>Programs</w:t>
      </w:r>
      <w:r w:rsidR="00C61750" w:rsidRPr="00DC0C1F">
        <w:rPr>
          <w:rFonts w:cs="Arial"/>
          <w:spacing w:val="-2"/>
        </w:rPr>
        <w:t xml:space="preserve"> </w:t>
      </w:r>
      <w:r w:rsidR="00C61750" w:rsidRPr="00DC0C1F">
        <w:rPr>
          <w:rFonts w:cs="Arial"/>
          <w:spacing w:val="-1"/>
        </w:rPr>
        <w:t>(OJP) has</w:t>
      </w:r>
      <w:r w:rsidR="00C61750" w:rsidRPr="00DC0C1F">
        <w:rPr>
          <w:rFonts w:cs="Arial"/>
          <w:spacing w:val="57"/>
        </w:rPr>
        <w:t xml:space="preserve"> </w:t>
      </w:r>
      <w:r w:rsidR="00C61750" w:rsidRPr="00DC0C1F">
        <w:rPr>
          <w:rFonts w:cs="Arial"/>
          <w:spacing w:val="-1"/>
        </w:rPr>
        <w:t>developed</w:t>
      </w:r>
      <w:r w:rsidR="00C61750" w:rsidRPr="00DC0C1F">
        <w:rPr>
          <w:rFonts w:cs="Arial"/>
        </w:rPr>
        <w:t xml:space="preserve"> a </w:t>
      </w:r>
      <w:r w:rsidR="00C61750" w:rsidRPr="00DC0C1F">
        <w:rPr>
          <w:rFonts w:cs="Arial"/>
          <w:spacing w:val="-1"/>
        </w:rPr>
        <w:t>“</w:t>
      </w:r>
      <w:hyperlink r:id="rId27" w:history="1">
        <w:r w:rsidR="00C61750" w:rsidRPr="00DC0C1F">
          <w:rPr>
            <w:rStyle w:val="Hyperlink"/>
            <w:rFonts w:cs="Arial"/>
            <w:spacing w:val="-1"/>
            <w:u w:color="003366"/>
          </w:rPr>
          <w:t>decision</w:t>
        </w:r>
        <w:r w:rsidR="00C61750" w:rsidRPr="00DC0C1F">
          <w:rPr>
            <w:rStyle w:val="Hyperlink"/>
            <w:rFonts w:cs="Arial"/>
            <w:u w:color="003366"/>
          </w:rPr>
          <w:t xml:space="preserve"> </w:t>
        </w:r>
        <w:r w:rsidR="00C61750" w:rsidRPr="00DC0C1F">
          <w:rPr>
            <w:rStyle w:val="Hyperlink"/>
            <w:rFonts w:cs="Arial"/>
            <w:spacing w:val="-1"/>
            <w:u w:color="003366"/>
          </w:rPr>
          <w:t>tree</w:t>
        </w:r>
      </w:hyperlink>
      <w:r w:rsidR="00C61750" w:rsidRPr="00DC0C1F">
        <w:rPr>
          <w:rFonts w:cs="Arial"/>
          <w:spacing w:val="-1"/>
        </w:rPr>
        <w:t>”</w:t>
      </w:r>
      <w:r w:rsidR="00C61750" w:rsidRPr="00DC0C1F">
        <w:rPr>
          <w:rFonts w:cs="Arial"/>
          <w:spacing w:val="1"/>
        </w:rPr>
        <w:t xml:space="preserve"> </w:t>
      </w:r>
      <w:r w:rsidR="00C61750" w:rsidRPr="00DC0C1F">
        <w:rPr>
          <w:rFonts w:cs="Arial"/>
        </w:rPr>
        <w:t xml:space="preserve">to </w:t>
      </w:r>
      <w:r w:rsidR="00C61750" w:rsidRPr="00DC0C1F">
        <w:rPr>
          <w:rFonts w:cs="Arial"/>
          <w:spacing w:val="-1"/>
        </w:rPr>
        <w:t>assist</w:t>
      </w:r>
      <w:r w:rsidR="00C61750" w:rsidRPr="00DC0C1F">
        <w:rPr>
          <w:rFonts w:cs="Arial"/>
          <w:spacing w:val="41"/>
        </w:rPr>
        <w:t xml:space="preserve"> </w:t>
      </w:r>
      <w:r w:rsidR="00C61750" w:rsidRPr="00DC0C1F">
        <w:rPr>
          <w:rFonts w:cs="Arial"/>
          <w:spacing w:val="-1"/>
        </w:rPr>
        <w:t>applicants/grantees</w:t>
      </w:r>
      <w:r w:rsidR="00C61750" w:rsidRPr="00DC0C1F">
        <w:rPr>
          <w:rFonts w:cs="Arial"/>
          <w:spacing w:val="-2"/>
        </w:rPr>
        <w:t xml:space="preserve"> </w:t>
      </w:r>
      <w:r w:rsidR="00C61750" w:rsidRPr="00DC0C1F">
        <w:rPr>
          <w:rFonts w:cs="Arial"/>
          <w:spacing w:val="-1"/>
        </w:rPr>
        <w:t>in</w:t>
      </w:r>
      <w:r w:rsidR="00C61750" w:rsidRPr="00DC0C1F">
        <w:rPr>
          <w:rFonts w:cs="Arial"/>
        </w:rPr>
        <w:t xml:space="preserve"> </w:t>
      </w:r>
      <w:r w:rsidR="00C61750" w:rsidRPr="00DC0C1F">
        <w:rPr>
          <w:rFonts w:cs="Arial"/>
          <w:spacing w:val="-1"/>
        </w:rPr>
        <w:t>determining</w:t>
      </w:r>
      <w:r w:rsidR="00C61750" w:rsidRPr="00DC0C1F">
        <w:rPr>
          <w:rFonts w:cs="Arial"/>
          <w:spacing w:val="2"/>
        </w:rPr>
        <w:t xml:space="preserve"> </w:t>
      </w:r>
      <w:r w:rsidR="00C61750" w:rsidRPr="00DC0C1F">
        <w:rPr>
          <w:rFonts w:cs="Arial"/>
          <w:spacing w:val="-1"/>
        </w:rPr>
        <w:t xml:space="preserve">whether </w:t>
      </w:r>
      <w:r w:rsidR="00C61750" w:rsidRPr="00DC0C1F">
        <w:rPr>
          <w:rFonts w:cs="Arial"/>
        </w:rPr>
        <w:t xml:space="preserve">an </w:t>
      </w:r>
      <w:r w:rsidR="00C61750" w:rsidRPr="00DC0C1F">
        <w:rPr>
          <w:rFonts w:cs="Arial"/>
          <w:spacing w:val="-1"/>
        </w:rPr>
        <w:t>activity</w:t>
      </w:r>
      <w:r w:rsidR="00C61750" w:rsidRPr="00DC0C1F">
        <w:rPr>
          <w:rFonts w:cs="Arial"/>
          <w:spacing w:val="-2"/>
        </w:rPr>
        <w:t xml:space="preserve"> </w:t>
      </w:r>
      <w:r w:rsidR="00C61750" w:rsidRPr="00DC0C1F">
        <w:rPr>
          <w:rFonts w:cs="Arial"/>
          <w:spacing w:val="-1"/>
        </w:rPr>
        <w:t>they</w:t>
      </w:r>
      <w:r w:rsidR="00C61750" w:rsidRPr="00DC0C1F">
        <w:rPr>
          <w:rFonts w:cs="Arial"/>
          <w:spacing w:val="-2"/>
        </w:rPr>
        <w:t xml:space="preserve"> </w:t>
      </w:r>
      <w:r w:rsidR="00C61750" w:rsidRPr="00DC0C1F">
        <w:rPr>
          <w:rFonts w:cs="Arial"/>
          <w:spacing w:val="-1"/>
        </w:rPr>
        <w:t>plan</w:t>
      </w:r>
      <w:r w:rsidR="00C61750" w:rsidRPr="00DC0C1F">
        <w:rPr>
          <w:rFonts w:cs="Arial"/>
        </w:rPr>
        <w:t xml:space="preserve"> to </w:t>
      </w:r>
      <w:r w:rsidR="00C61750" w:rsidRPr="00DC0C1F">
        <w:rPr>
          <w:rFonts w:cs="Arial"/>
          <w:spacing w:val="-1"/>
        </w:rPr>
        <w:t>undertake</w:t>
      </w:r>
      <w:r w:rsidR="00C61750" w:rsidRPr="00DC0C1F">
        <w:rPr>
          <w:rFonts w:cs="Arial"/>
          <w:spacing w:val="-2"/>
        </w:rPr>
        <w:t xml:space="preserve"> with</w:t>
      </w:r>
      <w:r w:rsidR="00C61750" w:rsidRPr="00DC0C1F">
        <w:rPr>
          <w:rFonts w:cs="Arial"/>
        </w:rPr>
        <w:t xml:space="preserve"> federal</w:t>
      </w:r>
      <w:r w:rsidR="00C61750" w:rsidRPr="00DC0C1F">
        <w:rPr>
          <w:rFonts w:cs="Arial"/>
          <w:spacing w:val="-2"/>
        </w:rPr>
        <w:t xml:space="preserve"> </w:t>
      </w:r>
      <w:r w:rsidR="00C61750" w:rsidRPr="00DC0C1F">
        <w:rPr>
          <w:rFonts w:cs="Arial"/>
          <w:spacing w:val="-1"/>
        </w:rPr>
        <w:t>funds</w:t>
      </w:r>
      <w:r w:rsidR="00C61750" w:rsidRPr="00DC0C1F">
        <w:rPr>
          <w:rFonts w:cs="Arial"/>
          <w:spacing w:val="59"/>
        </w:rPr>
        <w:t xml:space="preserve"> </w:t>
      </w:r>
      <w:r w:rsidR="00C61750" w:rsidRPr="00DC0C1F">
        <w:rPr>
          <w:rFonts w:cs="Arial"/>
          <w:spacing w:val="-1"/>
        </w:rPr>
        <w:t>constitutes</w:t>
      </w:r>
      <w:r w:rsidR="00C61750" w:rsidRPr="00DC0C1F">
        <w:rPr>
          <w:rFonts w:cs="Arial"/>
          <w:spacing w:val="-2"/>
        </w:rPr>
        <w:t xml:space="preserve"> </w:t>
      </w:r>
      <w:r w:rsidR="00C61750" w:rsidRPr="00DC0C1F">
        <w:rPr>
          <w:rFonts w:cs="Arial"/>
          <w:spacing w:val="-1"/>
        </w:rPr>
        <w:t>research</w:t>
      </w:r>
      <w:r w:rsidR="00C61750" w:rsidRPr="00DC0C1F">
        <w:rPr>
          <w:rFonts w:cs="Arial"/>
        </w:rPr>
        <w:t xml:space="preserve"> </w:t>
      </w:r>
      <w:r w:rsidR="00C61750" w:rsidRPr="00DC0C1F">
        <w:rPr>
          <w:rFonts w:cs="Arial"/>
          <w:spacing w:val="-1"/>
        </w:rPr>
        <w:t>involving</w:t>
      </w:r>
      <w:r w:rsidR="00C61750" w:rsidRPr="00DC0C1F">
        <w:rPr>
          <w:rFonts w:cs="Arial"/>
          <w:spacing w:val="2"/>
        </w:rPr>
        <w:t xml:space="preserve"> </w:t>
      </w:r>
      <w:r w:rsidR="00C61750" w:rsidRPr="00DC0C1F">
        <w:rPr>
          <w:rFonts w:cs="Arial"/>
          <w:spacing w:val="-1"/>
        </w:rPr>
        <w:t>human</w:t>
      </w:r>
      <w:r w:rsidR="00C61750" w:rsidRPr="00DC0C1F">
        <w:rPr>
          <w:rFonts w:cs="Arial"/>
        </w:rPr>
        <w:t xml:space="preserve"> </w:t>
      </w:r>
      <w:r w:rsidR="00C61750" w:rsidRPr="00DC0C1F">
        <w:rPr>
          <w:rFonts w:cs="Arial"/>
          <w:spacing w:val="-1"/>
        </w:rPr>
        <w:t>subjects.</w:t>
      </w:r>
      <w:r w:rsidR="00C61750" w:rsidRPr="00DC0C1F">
        <w:rPr>
          <w:rFonts w:cs="Arial"/>
          <w:spacing w:val="59"/>
        </w:rPr>
        <w:t xml:space="preserve"> </w:t>
      </w:r>
      <w:r w:rsidR="00C61750" w:rsidRPr="00DC0C1F">
        <w:rPr>
          <w:rFonts w:cs="Arial"/>
          <w:spacing w:val="-1"/>
        </w:rPr>
        <w:t>If research</w:t>
      </w:r>
      <w:r w:rsidR="00C61750" w:rsidRPr="00DC0C1F">
        <w:rPr>
          <w:rFonts w:cs="Arial"/>
          <w:spacing w:val="-2"/>
        </w:rPr>
        <w:t xml:space="preserve"> involving</w:t>
      </w:r>
      <w:r w:rsidR="00C61750" w:rsidRPr="00DC0C1F">
        <w:rPr>
          <w:rFonts w:cs="Arial"/>
          <w:spacing w:val="2"/>
        </w:rPr>
        <w:t xml:space="preserve"> </w:t>
      </w:r>
      <w:r w:rsidR="00C61750" w:rsidRPr="00DC0C1F">
        <w:rPr>
          <w:rFonts w:cs="Arial"/>
          <w:spacing w:val="-1"/>
        </w:rPr>
        <w:t>human</w:t>
      </w:r>
      <w:r w:rsidR="00C61750" w:rsidRPr="00DC0C1F">
        <w:rPr>
          <w:rFonts w:cs="Arial"/>
        </w:rPr>
        <w:t xml:space="preserve"> </w:t>
      </w:r>
      <w:r w:rsidR="00C61750" w:rsidRPr="00DC0C1F">
        <w:rPr>
          <w:rFonts w:cs="Arial"/>
          <w:spacing w:val="-1"/>
        </w:rPr>
        <w:t>subjects</w:t>
      </w:r>
      <w:r w:rsidR="00C61750" w:rsidRPr="00DC0C1F">
        <w:rPr>
          <w:rFonts w:cs="Arial"/>
          <w:spacing w:val="-2"/>
        </w:rPr>
        <w:t xml:space="preserve"> </w:t>
      </w:r>
      <w:r w:rsidR="00C61750" w:rsidRPr="00DC0C1F">
        <w:rPr>
          <w:rFonts w:cs="Arial"/>
          <w:spacing w:val="-1"/>
        </w:rPr>
        <w:t>is</w:t>
      </w:r>
      <w:r w:rsidR="00C61750" w:rsidRPr="00DC0C1F">
        <w:rPr>
          <w:rFonts w:cs="Arial"/>
          <w:spacing w:val="75"/>
        </w:rPr>
        <w:t xml:space="preserve"> </w:t>
      </w:r>
      <w:r w:rsidR="00C61750" w:rsidRPr="00DC0C1F">
        <w:rPr>
          <w:rFonts w:cs="Arial"/>
          <w:spacing w:val="-2"/>
        </w:rPr>
        <w:t>involved,</w:t>
      </w:r>
      <w:r w:rsidR="00C61750" w:rsidRPr="00DC0C1F">
        <w:rPr>
          <w:rFonts w:cs="Arial"/>
          <w:spacing w:val="2"/>
        </w:rPr>
        <w:t xml:space="preserve"> </w:t>
      </w:r>
      <w:r w:rsidR="00C61750" w:rsidRPr="00DC0C1F">
        <w:rPr>
          <w:rFonts w:cs="Arial"/>
          <w:spacing w:val="-1"/>
        </w:rPr>
        <w:t>DOJ</w:t>
      </w:r>
      <w:r w:rsidR="00C61750" w:rsidRPr="00DC0C1F">
        <w:rPr>
          <w:rFonts w:cs="Arial"/>
          <w:spacing w:val="1"/>
        </w:rPr>
        <w:t xml:space="preserve"> </w:t>
      </w:r>
      <w:r w:rsidR="00C61750" w:rsidRPr="00DC0C1F">
        <w:rPr>
          <w:rFonts w:cs="Arial"/>
          <w:spacing w:val="-1"/>
        </w:rPr>
        <w:t>regulations</w:t>
      </w:r>
      <w:r w:rsidR="00C61750" w:rsidRPr="00DC0C1F">
        <w:rPr>
          <w:rFonts w:cs="Arial"/>
          <w:spacing w:val="1"/>
        </w:rPr>
        <w:t xml:space="preserve"> </w:t>
      </w:r>
      <w:r w:rsidR="00C61750" w:rsidRPr="00DC0C1F">
        <w:rPr>
          <w:rFonts w:cs="Arial"/>
        </w:rPr>
        <w:t xml:space="preserve">as </w:t>
      </w:r>
      <w:r w:rsidR="00C61750" w:rsidRPr="00DC0C1F">
        <w:rPr>
          <w:rFonts w:cs="Arial"/>
          <w:spacing w:val="-1"/>
        </w:rPr>
        <w:t>described</w:t>
      </w:r>
      <w:r w:rsidR="00C61750" w:rsidRPr="00DC0C1F">
        <w:rPr>
          <w:rFonts w:cs="Arial"/>
        </w:rPr>
        <w:t xml:space="preserve"> </w:t>
      </w:r>
      <w:r w:rsidR="00C61750" w:rsidRPr="00DC0C1F">
        <w:rPr>
          <w:rFonts w:cs="Arial"/>
          <w:spacing w:val="-1"/>
        </w:rPr>
        <w:t>below</w:t>
      </w:r>
      <w:r w:rsidR="00C61750" w:rsidRPr="00DC0C1F">
        <w:rPr>
          <w:rFonts w:cs="Arial"/>
          <w:spacing w:val="-3"/>
        </w:rPr>
        <w:t xml:space="preserve"> </w:t>
      </w:r>
      <w:r w:rsidR="00C61750" w:rsidRPr="00DC0C1F">
        <w:rPr>
          <w:rFonts w:cs="Arial"/>
        </w:rPr>
        <w:t>are</w:t>
      </w:r>
      <w:r w:rsidR="00C61750" w:rsidRPr="00DC0C1F">
        <w:rPr>
          <w:rFonts w:cs="Arial"/>
          <w:spacing w:val="-2"/>
        </w:rPr>
        <w:t xml:space="preserve"> </w:t>
      </w:r>
      <w:r w:rsidR="00C61750" w:rsidRPr="00DC0C1F">
        <w:rPr>
          <w:rFonts w:cs="Arial"/>
          <w:spacing w:val="-1"/>
        </w:rPr>
        <w:t>applicable.</w:t>
      </w:r>
      <w:r w:rsidR="00C61750" w:rsidRPr="00DC0C1F">
        <w:rPr>
          <w:rFonts w:cs="Arial"/>
          <w:spacing w:val="61"/>
        </w:rPr>
        <w:t xml:space="preserve"> </w:t>
      </w:r>
      <w:r>
        <w:rPr>
          <w:rFonts w:cs="Arial"/>
          <w:spacing w:val="-1"/>
        </w:rPr>
        <w:t>A</w:t>
      </w:r>
      <w:r w:rsidR="00C61750" w:rsidRPr="00DC0C1F">
        <w:rPr>
          <w:rFonts w:cs="Arial"/>
          <w:spacing w:val="-1"/>
        </w:rPr>
        <w:t>pplicants</w:t>
      </w:r>
      <w:r w:rsidR="00C61750" w:rsidRPr="00DC0C1F">
        <w:rPr>
          <w:rFonts w:cs="Arial"/>
          <w:spacing w:val="1"/>
        </w:rPr>
        <w:t xml:space="preserve"> </w:t>
      </w:r>
      <w:r>
        <w:rPr>
          <w:rFonts w:cs="Arial"/>
          <w:spacing w:val="1"/>
        </w:rPr>
        <w:t>must</w:t>
      </w:r>
      <w:r w:rsidR="00C61750" w:rsidRPr="00DC0C1F">
        <w:rPr>
          <w:rFonts w:cs="Arial"/>
          <w:spacing w:val="-2"/>
        </w:rPr>
        <w:t xml:space="preserve"> </w:t>
      </w:r>
      <w:r w:rsidR="00C61750" w:rsidRPr="00DC0C1F">
        <w:rPr>
          <w:rFonts w:cs="Arial"/>
        </w:rPr>
        <w:t>use</w:t>
      </w:r>
      <w:r w:rsidR="00C61750" w:rsidRPr="00DC0C1F">
        <w:rPr>
          <w:rFonts w:cs="Arial"/>
          <w:spacing w:val="-2"/>
        </w:rPr>
        <w:t xml:space="preserve"> </w:t>
      </w:r>
      <w:r w:rsidR="00C61750" w:rsidRPr="00DC0C1F">
        <w:rPr>
          <w:rFonts w:cs="Arial"/>
          <w:spacing w:val="-1"/>
        </w:rPr>
        <w:t>this</w:t>
      </w:r>
      <w:r w:rsidR="00C61750" w:rsidRPr="00DC0C1F">
        <w:rPr>
          <w:rFonts w:cs="Arial"/>
          <w:spacing w:val="1"/>
        </w:rPr>
        <w:t xml:space="preserve"> </w:t>
      </w:r>
      <w:r w:rsidR="00C61750" w:rsidRPr="00DC0C1F">
        <w:rPr>
          <w:rFonts w:cs="Arial"/>
          <w:spacing w:val="-1"/>
        </w:rPr>
        <w:t>decision-tree</w:t>
      </w:r>
      <w:r w:rsidR="00C61750" w:rsidRPr="00DC0C1F">
        <w:rPr>
          <w:rFonts w:cs="Arial"/>
          <w:spacing w:val="-2"/>
        </w:rPr>
        <w:t xml:space="preserve"> </w:t>
      </w:r>
      <w:r w:rsidR="00C61750" w:rsidRPr="00DC0C1F">
        <w:rPr>
          <w:rFonts w:cs="Arial"/>
        </w:rPr>
        <w:t>to</w:t>
      </w:r>
      <w:r w:rsidR="00C61750" w:rsidRPr="00DC0C1F">
        <w:rPr>
          <w:rFonts w:cs="Arial"/>
          <w:spacing w:val="-2"/>
        </w:rPr>
        <w:t xml:space="preserve"> </w:t>
      </w:r>
      <w:r w:rsidR="00C61750" w:rsidRPr="00DC0C1F">
        <w:rPr>
          <w:rFonts w:cs="Arial"/>
          <w:spacing w:val="-1"/>
        </w:rPr>
        <w:t>ensure</w:t>
      </w:r>
      <w:r w:rsidR="00C61750" w:rsidRPr="00DC0C1F">
        <w:rPr>
          <w:rFonts w:cs="Arial"/>
          <w:spacing w:val="-2"/>
        </w:rPr>
        <w:t xml:space="preserve"> </w:t>
      </w:r>
      <w:r w:rsidR="00C61750" w:rsidRPr="00DC0C1F">
        <w:rPr>
          <w:rFonts w:cs="Arial"/>
          <w:spacing w:val="-1"/>
        </w:rPr>
        <w:t xml:space="preserve">that </w:t>
      </w:r>
      <w:r>
        <w:rPr>
          <w:rFonts w:cs="Arial"/>
          <w:spacing w:val="-1"/>
        </w:rPr>
        <w:t xml:space="preserve">their </w:t>
      </w:r>
      <w:r w:rsidR="00C61750" w:rsidRPr="00DC0C1F">
        <w:rPr>
          <w:rFonts w:cs="Arial"/>
          <w:spacing w:val="-1"/>
        </w:rPr>
        <w:t>proposed</w:t>
      </w:r>
      <w:r w:rsidR="00C61750" w:rsidRPr="00DC0C1F">
        <w:rPr>
          <w:rFonts w:cs="Arial"/>
          <w:spacing w:val="-2"/>
        </w:rPr>
        <w:t xml:space="preserve"> </w:t>
      </w:r>
      <w:r w:rsidR="00C61750" w:rsidRPr="00DC0C1F">
        <w:rPr>
          <w:rFonts w:cs="Arial"/>
          <w:spacing w:val="-1"/>
        </w:rPr>
        <w:t>activities</w:t>
      </w:r>
      <w:r w:rsidR="00C61750" w:rsidRPr="00DC0C1F">
        <w:rPr>
          <w:rFonts w:cs="Arial"/>
        </w:rPr>
        <w:t xml:space="preserve"> can</w:t>
      </w:r>
      <w:r w:rsidR="00C61750" w:rsidRPr="00DC0C1F">
        <w:rPr>
          <w:rFonts w:cs="Arial"/>
          <w:spacing w:val="-4"/>
        </w:rPr>
        <w:t xml:space="preserve"> </w:t>
      </w:r>
      <w:r w:rsidR="00C61750" w:rsidRPr="00DC0C1F">
        <w:rPr>
          <w:rFonts w:cs="Arial"/>
        </w:rPr>
        <w:t xml:space="preserve">be </w:t>
      </w:r>
      <w:r w:rsidR="00C61750" w:rsidRPr="00DC0C1F">
        <w:rPr>
          <w:rFonts w:cs="Arial"/>
          <w:spacing w:val="-1"/>
        </w:rPr>
        <w:t>supported</w:t>
      </w:r>
      <w:r w:rsidR="00C61750" w:rsidRPr="00DC0C1F">
        <w:rPr>
          <w:rFonts w:cs="Arial"/>
        </w:rPr>
        <w:t xml:space="preserve"> </w:t>
      </w:r>
      <w:r w:rsidR="00C61750" w:rsidRPr="00DC0C1F">
        <w:rPr>
          <w:rFonts w:cs="Arial"/>
          <w:spacing w:val="-1"/>
        </w:rPr>
        <w:t>with</w:t>
      </w:r>
      <w:r w:rsidR="00C61750" w:rsidRPr="00DC0C1F">
        <w:rPr>
          <w:rFonts w:cs="Arial"/>
          <w:spacing w:val="67"/>
        </w:rPr>
        <w:t xml:space="preserve"> </w:t>
      </w:r>
      <w:r w:rsidR="00C61750" w:rsidRPr="00DC0C1F">
        <w:rPr>
          <w:rFonts w:cs="Arial"/>
          <w:spacing w:val="-2"/>
        </w:rPr>
        <w:t>OVW</w:t>
      </w:r>
      <w:r w:rsidR="00C61750" w:rsidRPr="00DC0C1F">
        <w:rPr>
          <w:rFonts w:cs="Arial"/>
          <w:spacing w:val="3"/>
        </w:rPr>
        <w:t xml:space="preserve"> </w:t>
      </w:r>
      <w:r w:rsidR="00C61750" w:rsidRPr="00DC0C1F">
        <w:rPr>
          <w:rFonts w:cs="Arial"/>
          <w:spacing w:val="-1"/>
        </w:rPr>
        <w:t>funding.</w:t>
      </w:r>
      <w:r w:rsidR="00C61750" w:rsidRPr="00DC0C1F">
        <w:rPr>
          <w:rFonts w:cs="Arial"/>
        </w:rPr>
        <w:t xml:space="preserve">  </w:t>
      </w:r>
      <w:r w:rsidR="00C61750" w:rsidRPr="00DC0C1F">
        <w:rPr>
          <w:rFonts w:cs="Arial"/>
          <w:spacing w:val="-1"/>
        </w:rPr>
        <w:t>See</w:t>
      </w:r>
      <w:r w:rsidR="00C61750" w:rsidRPr="00DC0C1F">
        <w:rPr>
          <w:rFonts w:cs="Arial"/>
          <w:spacing w:val="-2"/>
        </w:rPr>
        <w:t xml:space="preserve"> </w:t>
      </w:r>
      <w:r w:rsidR="00C61750" w:rsidRPr="00DC0C1F">
        <w:rPr>
          <w:rFonts w:cs="Arial"/>
          <w:spacing w:val="-1"/>
        </w:rPr>
        <w:t>also</w:t>
      </w:r>
      <w:r w:rsidR="00C61750" w:rsidRPr="00DC0C1F">
        <w:rPr>
          <w:rFonts w:cs="Arial"/>
          <w:spacing w:val="-2"/>
        </w:rPr>
        <w:t xml:space="preserve"> </w:t>
      </w:r>
      <w:r w:rsidR="00C61750" w:rsidRPr="00DC0C1F">
        <w:rPr>
          <w:rFonts w:cs="Arial"/>
          <w:spacing w:val="-1"/>
        </w:rPr>
        <w:t>related</w:t>
      </w:r>
      <w:r w:rsidR="00C61750" w:rsidRPr="00DC0C1F">
        <w:rPr>
          <w:rFonts w:cs="Arial"/>
          <w:spacing w:val="-2"/>
        </w:rPr>
        <w:t xml:space="preserve"> </w:t>
      </w:r>
      <w:r w:rsidR="00C61750" w:rsidRPr="00DC0C1F">
        <w:rPr>
          <w:rFonts w:cs="Arial"/>
          <w:spacing w:val="-1"/>
        </w:rPr>
        <w:t>“</w:t>
      </w:r>
      <w:hyperlink w:anchor="confidentialityandprivacyprotections" w:history="1">
        <w:r w:rsidR="00C61750" w:rsidRPr="00DC0C1F">
          <w:rPr>
            <w:rStyle w:val="Hyperlink"/>
            <w:rFonts w:cs="Arial"/>
            <w:color w:val="auto"/>
            <w:spacing w:val="-1"/>
          </w:rPr>
          <w:t>Confidentiality</w:t>
        </w:r>
        <w:r w:rsidR="00C61750" w:rsidRPr="00DC0C1F">
          <w:rPr>
            <w:rStyle w:val="Hyperlink"/>
            <w:rFonts w:cs="Arial"/>
            <w:color w:val="auto"/>
            <w:spacing w:val="-2"/>
          </w:rPr>
          <w:t xml:space="preserve"> </w:t>
        </w:r>
        <w:r w:rsidR="00C61750" w:rsidRPr="00DC0C1F">
          <w:rPr>
            <w:rStyle w:val="Hyperlink"/>
            <w:rFonts w:cs="Arial"/>
            <w:color w:val="auto"/>
            <w:spacing w:val="-1"/>
          </w:rPr>
          <w:t>and</w:t>
        </w:r>
        <w:r w:rsidR="00C61750" w:rsidRPr="00DC0C1F">
          <w:rPr>
            <w:rStyle w:val="Hyperlink"/>
            <w:rFonts w:cs="Arial"/>
            <w:color w:val="auto"/>
          </w:rPr>
          <w:t xml:space="preserve"> Privacy</w:t>
        </w:r>
        <w:r w:rsidR="00C61750" w:rsidRPr="00DC0C1F">
          <w:rPr>
            <w:rStyle w:val="Hyperlink"/>
            <w:rFonts w:cs="Arial"/>
            <w:color w:val="auto"/>
            <w:spacing w:val="-2"/>
          </w:rPr>
          <w:t xml:space="preserve"> </w:t>
        </w:r>
        <w:r w:rsidR="00C61750" w:rsidRPr="00DC0C1F">
          <w:rPr>
            <w:rStyle w:val="Hyperlink"/>
            <w:rFonts w:cs="Arial"/>
            <w:color w:val="auto"/>
            <w:spacing w:val="-1"/>
          </w:rPr>
          <w:t>Protections</w:t>
        </w:r>
      </w:hyperlink>
      <w:r w:rsidR="00C61750" w:rsidRPr="00DC0C1F">
        <w:rPr>
          <w:rFonts w:cs="Arial"/>
          <w:spacing w:val="-1"/>
        </w:rPr>
        <w:t>”</w:t>
      </w:r>
      <w:r w:rsidR="00DF4467">
        <w:rPr>
          <w:rFonts w:cs="Arial"/>
          <w:spacing w:val="-1"/>
        </w:rPr>
        <w:t xml:space="preserve"> above</w:t>
      </w:r>
      <w:r w:rsidR="00C61750" w:rsidRPr="00DC0C1F">
        <w:rPr>
          <w:rFonts w:cs="Arial"/>
          <w:spacing w:val="-1"/>
        </w:rPr>
        <w:t>.</w:t>
      </w:r>
    </w:p>
    <w:p w14:paraId="21F61324" w14:textId="70DE443E" w:rsidR="0026712D" w:rsidRPr="00DC0C1F" w:rsidRDefault="00C61750" w:rsidP="00A557DB">
      <w:pPr>
        <w:pStyle w:val="BodyText"/>
        <w:spacing w:line="240" w:lineRule="auto"/>
        <w:ind w:left="0" w:right="187"/>
        <w:rPr>
          <w:rFonts w:cs="Arial"/>
        </w:rPr>
      </w:pPr>
      <w:r w:rsidRPr="00DC0C1F">
        <w:rPr>
          <w:rFonts w:cs="Arial"/>
          <w:spacing w:val="-1"/>
        </w:rPr>
        <w:t>DOJ</w:t>
      </w:r>
      <w:r w:rsidRPr="00DC0C1F">
        <w:rPr>
          <w:rFonts w:cs="Arial"/>
          <w:spacing w:val="-2"/>
        </w:rPr>
        <w:t xml:space="preserve"> </w:t>
      </w:r>
      <w:r w:rsidRPr="00DC0C1F">
        <w:rPr>
          <w:rFonts w:cs="Arial"/>
          <w:spacing w:val="-1"/>
        </w:rPr>
        <w:t>regulations</w:t>
      </w:r>
      <w:r w:rsidRPr="00DC0C1F">
        <w:rPr>
          <w:rFonts w:cs="Arial"/>
          <w:spacing w:val="-2"/>
        </w:rPr>
        <w:t xml:space="preserve"> </w:t>
      </w:r>
      <w:r w:rsidRPr="00DC0C1F">
        <w:rPr>
          <w:rFonts w:cs="Arial"/>
        </w:rPr>
        <w:t xml:space="preserve">(28 </w:t>
      </w:r>
      <w:r w:rsidRPr="00DC0C1F">
        <w:rPr>
          <w:rFonts w:cs="Arial"/>
          <w:spacing w:val="-2"/>
        </w:rPr>
        <w:t>C</w:t>
      </w:r>
      <w:r w:rsidR="00634476">
        <w:rPr>
          <w:rFonts w:cs="Arial"/>
          <w:spacing w:val="-2"/>
        </w:rPr>
        <w:t>.</w:t>
      </w:r>
      <w:r w:rsidRPr="00DC0C1F">
        <w:rPr>
          <w:rFonts w:cs="Arial"/>
          <w:spacing w:val="-2"/>
        </w:rPr>
        <w:t>F</w:t>
      </w:r>
      <w:r w:rsidR="00634476">
        <w:rPr>
          <w:rFonts w:cs="Arial"/>
          <w:spacing w:val="-2"/>
        </w:rPr>
        <w:t>.</w:t>
      </w:r>
      <w:r w:rsidRPr="00DC0C1F">
        <w:rPr>
          <w:rFonts w:cs="Arial"/>
          <w:spacing w:val="-2"/>
        </w:rPr>
        <w:t>R</w:t>
      </w:r>
      <w:r w:rsidR="00634476">
        <w:rPr>
          <w:rFonts w:cs="Arial"/>
          <w:spacing w:val="-2"/>
        </w:rPr>
        <w:t>.</w:t>
      </w:r>
      <w:r w:rsidRPr="00DC0C1F">
        <w:rPr>
          <w:rFonts w:cs="Arial"/>
        </w:rPr>
        <w:t xml:space="preserve"> </w:t>
      </w:r>
      <w:r w:rsidRPr="00DC0C1F">
        <w:rPr>
          <w:rFonts w:cs="Arial"/>
          <w:spacing w:val="-1"/>
        </w:rPr>
        <w:t>Part</w:t>
      </w:r>
      <w:r w:rsidRPr="00DC0C1F">
        <w:rPr>
          <w:rFonts w:cs="Arial"/>
        </w:rPr>
        <w:t xml:space="preserve"> </w:t>
      </w:r>
      <w:r w:rsidRPr="00DC0C1F">
        <w:rPr>
          <w:rFonts w:cs="Arial"/>
          <w:spacing w:val="-1"/>
        </w:rPr>
        <w:t>46) protect</w:t>
      </w:r>
      <w:r w:rsidRPr="00DC0C1F">
        <w:rPr>
          <w:rFonts w:cs="Arial"/>
          <w:spacing w:val="2"/>
        </w:rPr>
        <w:t xml:space="preserve"> </w:t>
      </w:r>
      <w:r w:rsidRPr="00DC0C1F">
        <w:rPr>
          <w:rFonts w:cs="Arial"/>
        </w:rPr>
        <w:t xml:space="preserve">the </w:t>
      </w:r>
      <w:r w:rsidRPr="00DC0C1F">
        <w:rPr>
          <w:rFonts w:cs="Arial"/>
          <w:spacing w:val="-1"/>
        </w:rPr>
        <w:t>human</w:t>
      </w:r>
      <w:r w:rsidRPr="00DC0C1F">
        <w:rPr>
          <w:rFonts w:cs="Arial"/>
        </w:rPr>
        <w:t xml:space="preserve"> </w:t>
      </w:r>
      <w:r w:rsidRPr="00DC0C1F">
        <w:rPr>
          <w:rFonts w:cs="Arial"/>
          <w:spacing w:val="-1"/>
        </w:rPr>
        <w:t>subjects</w:t>
      </w:r>
      <w:r w:rsidRPr="00DC0C1F">
        <w:rPr>
          <w:rFonts w:cs="Arial"/>
          <w:spacing w:val="1"/>
        </w:rPr>
        <w:t xml:space="preserve"> </w:t>
      </w:r>
      <w:r w:rsidRPr="00DC0C1F">
        <w:rPr>
          <w:rFonts w:cs="Arial"/>
          <w:spacing w:val="-2"/>
        </w:rPr>
        <w:t>of</w:t>
      </w:r>
      <w:r w:rsidRPr="00DC0C1F">
        <w:rPr>
          <w:rFonts w:cs="Arial"/>
          <w:spacing w:val="1"/>
        </w:rPr>
        <w:t xml:space="preserve"> </w:t>
      </w:r>
      <w:r w:rsidR="004D717E" w:rsidRPr="00DC0C1F">
        <w:rPr>
          <w:rFonts w:cs="Arial"/>
          <w:spacing w:val="-1"/>
        </w:rPr>
        <w:t>federally</w:t>
      </w:r>
      <w:r w:rsidRPr="00DC0C1F">
        <w:rPr>
          <w:rFonts w:cs="Arial"/>
          <w:spacing w:val="-1"/>
        </w:rPr>
        <w:t>-funded</w:t>
      </w:r>
      <w:r w:rsidRPr="00DC0C1F">
        <w:rPr>
          <w:rFonts w:cs="Arial"/>
          <w:spacing w:val="-2"/>
        </w:rPr>
        <w:t xml:space="preserve"> </w:t>
      </w:r>
      <w:r w:rsidRPr="00DC0C1F">
        <w:rPr>
          <w:rFonts w:cs="Arial"/>
          <w:spacing w:val="-1"/>
        </w:rPr>
        <w:t xml:space="preserve">research. </w:t>
      </w:r>
      <w:r w:rsidRPr="00DC0C1F">
        <w:rPr>
          <w:rFonts w:cs="Arial"/>
        </w:rPr>
        <w:t>In</w:t>
      </w:r>
      <w:r w:rsidRPr="00DC0C1F">
        <w:rPr>
          <w:rFonts w:cs="Arial"/>
          <w:spacing w:val="59"/>
        </w:rPr>
        <w:t xml:space="preserve"> </w:t>
      </w:r>
      <w:r w:rsidRPr="00DC0C1F">
        <w:rPr>
          <w:rFonts w:cs="Arial"/>
          <w:spacing w:val="-1"/>
        </w:rPr>
        <w:t xml:space="preserve">brief, </w:t>
      </w:r>
      <w:r w:rsidR="00634476">
        <w:rPr>
          <w:rFonts w:cs="Arial"/>
          <w:spacing w:val="-1"/>
        </w:rPr>
        <w:t>these regulations</w:t>
      </w:r>
      <w:r w:rsidRPr="00DC0C1F">
        <w:rPr>
          <w:rFonts w:cs="Arial"/>
          <w:spacing w:val="-2"/>
        </w:rPr>
        <w:t xml:space="preserve"> </w:t>
      </w:r>
      <w:r w:rsidRPr="00DC0C1F">
        <w:rPr>
          <w:rFonts w:cs="Arial"/>
          <w:spacing w:val="-1"/>
        </w:rPr>
        <w:t>require</w:t>
      </w:r>
      <w:r w:rsidRPr="00DC0C1F">
        <w:rPr>
          <w:rFonts w:cs="Arial"/>
          <w:spacing w:val="-2"/>
        </w:rPr>
        <w:t xml:space="preserve"> </w:t>
      </w:r>
      <w:r w:rsidRPr="00DC0C1F">
        <w:rPr>
          <w:rFonts w:cs="Arial"/>
          <w:spacing w:val="-1"/>
        </w:rPr>
        <w:t>that most research</w:t>
      </w:r>
      <w:r w:rsidRPr="00DC0C1F">
        <w:rPr>
          <w:rFonts w:cs="Arial"/>
        </w:rPr>
        <w:t xml:space="preserve"> </w:t>
      </w:r>
      <w:r w:rsidRPr="00DC0C1F">
        <w:rPr>
          <w:rFonts w:cs="Arial"/>
          <w:spacing w:val="-1"/>
        </w:rPr>
        <w:t>involving</w:t>
      </w:r>
      <w:r w:rsidRPr="00DC0C1F">
        <w:rPr>
          <w:rFonts w:cs="Arial"/>
          <w:spacing w:val="2"/>
        </w:rPr>
        <w:t xml:space="preserve"> </w:t>
      </w:r>
      <w:r w:rsidRPr="00DC0C1F">
        <w:rPr>
          <w:rFonts w:cs="Arial"/>
          <w:spacing w:val="-1"/>
        </w:rPr>
        <w:t>human</w:t>
      </w:r>
      <w:r w:rsidRPr="00DC0C1F">
        <w:rPr>
          <w:rFonts w:cs="Arial"/>
          <w:spacing w:val="-2"/>
        </w:rPr>
        <w:t xml:space="preserve"> </w:t>
      </w:r>
      <w:r w:rsidRPr="00DC0C1F">
        <w:rPr>
          <w:rFonts w:cs="Arial"/>
          <w:spacing w:val="-1"/>
        </w:rPr>
        <w:t>subjects</w:t>
      </w:r>
      <w:r w:rsidRPr="00DC0C1F">
        <w:rPr>
          <w:rFonts w:cs="Arial"/>
          <w:spacing w:val="-2"/>
        </w:rPr>
        <w:t xml:space="preserve"> </w:t>
      </w:r>
      <w:r w:rsidRPr="00DC0C1F">
        <w:rPr>
          <w:rFonts w:cs="Arial"/>
          <w:spacing w:val="-1"/>
        </w:rPr>
        <w:t>that is</w:t>
      </w:r>
      <w:r w:rsidRPr="00DC0C1F">
        <w:rPr>
          <w:rFonts w:cs="Arial"/>
          <w:spacing w:val="1"/>
        </w:rPr>
        <w:t xml:space="preserve"> </w:t>
      </w:r>
      <w:r w:rsidRPr="00DC0C1F">
        <w:rPr>
          <w:rFonts w:cs="Arial"/>
          <w:spacing w:val="-1"/>
        </w:rPr>
        <w:t>conducted</w:t>
      </w:r>
      <w:r w:rsidRPr="00DC0C1F">
        <w:rPr>
          <w:rFonts w:cs="Arial"/>
          <w:spacing w:val="-2"/>
        </w:rPr>
        <w:t xml:space="preserve"> </w:t>
      </w:r>
      <w:r w:rsidRPr="00DC0C1F">
        <w:rPr>
          <w:rFonts w:cs="Arial"/>
        </w:rPr>
        <w:t>or</w:t>
      </w:r>
      <w:r w:rsidRPr="00DC0C1F">
        <w:rPr>
          <w:rFonts w:cs="Arial"/>
          <w:spacing w:val="59"/>
        </w:rPr>
        <w:t xml:space="preserve"> </w:t>
      </w:r>
      <w:r w:rsidRPr="00DC0C1F">
        <w:rPr>
          <w:rFonts w:cs="Arial"/>
          <w:spacing w:val="-1"/>
        </w:rPr>
        <w:t>supported</w:t>
      </w:r>
      <w:r w:rsidRPr="00DC0C1F">
        <w:rPr>
          <w:rFonts w:cs="Arial"/>
          <w:spacing w:val="-2"/>
        </w:rPr>
        <w:t xml:space="preserve"> </w:t>
      </w:r>
      <w:r w:rsidRPr="00DC0C1F">
        <w:rPr>
          <w:rFonts w:cs="Arial"/>
        </w:rPr>
        <w:t>by</w:t>
      </w:r>
      <w:r w:rsidRPr="00DC0C1F">
        <w:rPr>
          <w:rFonts w:cs="Arial"/>
          <w:spacing w:val="-2"/>
        </w:rPr>
        <w:t xml:space="preserve"> </w:t>
      </w:r>
      <w:r w:rsidRPr="00DC0C1F">
        <w:rPr>
          <w:rFonts w:cs="Arial"/>
        </w:rPr>
        <w:t>a</w:t>
      </w:r>
      <w:r w:rsidRPr="00DC0C1F">
        <w:rPr>
          <w:rFonts w:cs="Arial"/>
          <w:spacing w:val="-2"/>
        </w:rPr>
        <w:t xml:space="preserve"> </w:t>
      </w:r>
      <w:r w:rsidRPr="00DC0C1F">
        <w:rPr>
          <w:rFonts w:cs="Arial"/>
        </w:rPr>
        <w:t xml:space="preserve">federal </w:t>
      </w:r>
      <w:r w:rsidRPr="00DC0C1F">
        <w:rPr>
          <w:rFonts w:cs="Arial"/>
          <w:spacing w:val="-1"/>
        </w:rPr>
        <w:t xml:space="preserve">department </w:t>
      </w:r>
      <w:r w:rsidRPr="00DC0C1F">
        <w:rPr>
          <w:rFonts w:cs="Arial"/>
        </w:rPr>
        <w:t>or</w:t>
      </w:r>
      <w:r w:rsidRPr="00DC0C1F">
        <w:rPr>
          <w:rFonts w:cs="Arial"/>
          <w:spacing w:val="-1"/>
        </w:rPr>
        <w:t xml:space="preserve"> agency</w:t>
      </w:r>
      <w:r w:rsidRPr="00DC0C1F">
        <w:rPr>
          <w:rFonts w:cs="Arial"/>
          <w:spacing w:val="-2"/>
        </w:rPr>
        <w:t xml:space="preserve"> </w:t>
      </w:r>
      <w:r w:rsidRPr="00DC0C1F">
        <w:rPr>
          <w:rFonts w:cs="Arial"/>
        </w:rPr>
        <w:t>be</w:t>
      </w:r>
      <w:r w:rsidRPr="00DC0C1F">
        <w:rPr>
          <w:rFonts w:cs="Arial"/>
          <w:spacing w:val="-2"/>
        </w:rPr>
        <w:t xml:space="preserve"> </w:t>
      </w:r>
      <w:r w:rsidRPr="00DC0C1F">
        <w:rPr>
          <w:rFonts w:cs="Arial"/>
          <w:spacing w:val="-1"/>
        </w:rPr>
        <w:t>reviewed</w:t>
      </w:r>
      <w:r w:rsidRPr="00DC0C1F">
        <w:rPr>
          <w:rFonts w:cs="Arial"/>
        </w:rPr>
        <w:t xml:space="preserve"> </w:t>
      </w:r>
      <w:r w:rsidRPr="00DC0C1F">
        <w:rPr>
          <w:rFonts w:cs="Arial"/>
          <w:spacing w:val="-1"/>
        </w:rPr>
        <w:t>and</w:t>
      </w:r>
      <w:r w:rsidRPr="00DC0C1F">
        <w:rPr>
          <w:rFonts w:cs="Arial"/>
        </w:rPr>
        <w:t xml:space="preserve"> </w:t>
      </w:r>
      <w:r w:rsidRPr="00DC0C1F">
        <w:rPr>
          <w:rFonts w:cs="Arial"/>
          <w:spacing w:val="-1"/>
        </w:rPr>
        <w:t>approved</w:t>
      </w:r>
      <w:r w:rsidRPr="00DC0C1F">
        <w:rPr>
          <w:rFonts w:cs="Arial"/>
        </w:rPr>
        <w:t xml:space="preserve"> by</w:t>
      </w:r>
      <w:r w:rsidRPr="00DC0C1F">
        <w:rPr>
          <w:rFonts w:cs="Arial"/>
          <w:spacing w:val="-2"/>
        </w:rPr>
        <w:t xml:space="preserve"> </w:t>
      </w:r>
      <w:r w:rsidRPr="00DC0C1F">
        <w:rPr>
          <w:rFonts w:cs="Arial"/>
        </w:rPr>
        <w:t xml:space="preserve">an </w:t>
      </w:r>
      <w:r w:rsidRPr="00DC0C1F">
        <w:rPr>
          <w:rFonts w:cs="Arial"/>
          <w:spacing w:val="-1"/>
        </w:rPr>
        <w:t>Institutional</w:t>
      </w:r>
      <w:r w:rsidRPr="00DC0C1F">
        <w:rPr>
          <w:rFonts w:cs="Arial"/>
          <w:spacing w:val="55"/>
        </w:rPr>
        <w:t xml:space="preserve"> </w:t>
      </w:r>
      <w:r w:rsidRPr="00DC0C1F">
        <w:rPr>
          <w:rFonts w:cs="Arial"/>
          <w:spacing w:val="-1"/>
        </w:rPr>
        <w:t>Review</w:t>
      </w:r>
      <w:r w:rsidRPr="00DC0C1F">
        <w:rPr>
          <w:rFonts w:cs="Arial"/>
          <w:spacing w:val="-3"/>
        </w:rPr>
        <w:t xml:space="preserve"> </w:t>
      </w:r>
      <w:r w:rsidRPr="00DC0C1F">
        <w:rPr>
          <w:rFonts w:cs="Arial"/>
          <w:spacing w:val="-1"/>
        </w:rPr>
        <w:t>Board</w:t>
      </w:r>
      <w:r w:rsidRPr="00DC0C1F">
        <w:rPr>
          <w:rFonts w:cs="Arial"/>
        </w:rPr>
        <w:t xml:space="preserve"> </w:t>
      </w:r>
      <w:r w:rsidRPr="00DC0C1F">
        <w:rPr>
          <w:rFonts w:cs="Arial"/>
          <w:spacing w:val="-1"/>
        </w:rPr>
        <w:t>(IRB),</w:t>
      </w:r>
      <w:r w:rsidRPr="00DC0C1F">
        <w:rPr>
          <w:rFonts w:cs="Arial"/>
          <w:spacing w:val="2"/>
        </w:rPr>
        <w:t xml:space="preserve"> </w:t>
      </w:r>
      <w:r w:rsidRPr="00DC0C1F">
        <w:rPr>
          <w:rFonts w:cs="Arial"/>
          <w:spacing w:val="-1"/>
        </w:rPr>
        <w:t>in</w:t>
      </w:r>
      <w:r w:rsidRPr="00DC0C1F">
        <w:rPr>
          <w:rFonts w:cs="Arial"/>
        </w:rPr>
        <w:t xml:space="preserve"> </w:t>
      </w:r>
      <w:r w:rsidRPr="00DC0C1F">
        <w:rPr>
          <w:rFonts w:cs="Arial"/>
          <w:spacing w:val="-1"/>
        </w:rPr>
        <w:t>accordance</w:t>
      </w:r>
      <w:r w:rsidRPr="00DC0C1F">
        <w:rPr>
          <w:rFonts w:cs="Arial"/>
          <w:spacing w:val="-2"/>
        </w:rPr>
        <w:t xml:space="preserve"> with</w:t>
      </w:r>
      <w:r w:rsidRPr="00DC0C1F">
        <w:rPr>
          <w:rFonts w:cs="Arial"/>
        </w:rPr>
        <w:t xml:space="preserve"> the</w:t>
      </w:r>
      <w:r w:rsidRPr="00DC0C1F">
        <w:rPr>
          <w:rFonts w:cs="Arial"/>
          <w:spacing w:val="-2"/>
        </w:rPr>
        <w:t xml:space="preserve"> </w:t>
      </w:r>
      <w:r w:rsidRPr="00DC0C1F">
        <w:rPr>
          <w:rFonts w:cs="Arial"/>
          <w:spacing w:val="-1"/>
        </w:rPr>
        <w:t>regulations,</w:t>
      </w:r>
      <w:r w:rsidRPr="00DC0C1F">
        <w:rPr>
          <w:rFonts w:cs="Arial"/>
          <w:spacing w:val="2"/>
        </w:rPr>
        <w:t xml:space="preserve"> </w:t>
      </w:r>
      <w:r w:rsidRPr="00DC0C1F">
        <w:rPr>
          <w:rFonts w:cs="Arial"/>
          <w:spacing w:val="-1"/>
        </w:rPr>
        <w:t>before</w:t>
      </w:r>
      <w:r w:rsidRPr="00DC0C1F">
        <w:rPr>
          <w:rFonts w:cs="Arial"/>
          <w:spacing w:val="-4"/>
        </w:rPr>
        <w:t xml:space="preserve"> </w:t>
      </w:r>
      <w:r w:rsidRPr="00DC0C1F">
        <w:rPr>
          <w:rFonts w:cs="Arial"/>
        </w:rPr>
        <w:t>federal</w:t>
      </w:r>
      <w:r w:rsidRPr="00DC0C1F">
        <w:rPr>
          <w:rFonts w:cs="Arial"/>
          <w:spacing w:val="-2"/>
        </w:rPr>
        <w:t xml:space="preserve"> </w:t>
      </w:r>
      <w:r w:rsidRPr="00DC0C1F">
        <w:rPr>
          <w:rFonts w:cs="Arial"/>
          <w:spacing w:val="-1"/>
        </w:rPr>
        <w:t>funds</w:t>
      </w:r>
      <w:r w:rsidRPr="00DC0C1F">
        <w:rPr>
          <w:rFonts w:cs="Arial"/>
        </w:rPr>
        <w:t xml:space="preserve"> are</w:t>
      </w:r>
      <w:r w:rsidRPr="00DC0C1F">
        <w:rPr>
          <w:rFonts w:cs="Arial"/>
          <w:spacing w:val="-2"/>
        </w:rPr>
        <w:t xml:space="preserve"> </w:t>
      </w:r>
      <w:r w:rsidRPr="00DC0C1F">
        <w:rPr>
          <w:rFonts w:cs="Arial"/>
          <w:spacing w:val="-1"/>
        </w:rPr>
        <w:t>expended</w:t>
      </w:r>
      <w:r w:rsidRPr="00DC0C1F">
        <w:rPr>
          <w:rFonts w:cs="Arial"/>
          <w:spacing w:val="-2"/>
        </w:rPr>
        <w:t xml:space="preserve"> </w:t>
      </w:r>
      <w:r w:rsidRPr="00DC0C1F">
        <w:rPr>
          <w:rFonts w:cs="Arial"/>
        </w:rPr>
        <w:t>for</w:t>
      </w:r>
      <w:r w:rsidRPr="00DC0C1F">
        <w:rPr>
          <w:rFonts w:cs="Arial"/>
          <w:spacing w:val="59"/>
        </w:rPr>
        <w:t xml:space="preserve"> </w:t>
      </w:r>
      <w:r w:rsidRPr="00DC0C1F">
        <w:rPr>
          <w:rFonts w:cs="Arial"/>
          <w:spacing w:val="-1"/>
        </w:rPr>
        <w:t>that research.</w:t>
      </w:r>
      <w:r w:rsidRPr="00DC0C1F">
        <w:rPr>
          <w:rFonts w:cs="Arial"/>
          <w:spacing w:val="59"/>
        </w:rPr>
        <w:t xml:space="preserve"> </w:t>
      </w:r>
      <w:r w:rsidRPr="00DC0C1F">
        <w:rPr>
          <w:rFonts w:cs="Arial"/>
          <w:spacing w:val="-1"/>
        </w:rPr>
        <w:t>As</w:t>
      </w:r>
      <w:r w:rsidRPr="00DC0C1F">
        <w:rPr>
          <w:rFonts w:cs="Arial"/>
          <w:spacing w:val="1"/>
        </w:rPr>
        <w:t xml:space="preserve"> </w:t>
      </w:r>
      <w:r w:rsidRPr="00DC0C1F">
        <w:rPr>
          <w:rFonts w:cs="Arial"/>
        </w:rPr>
        <w:t>a</w:t>
      </w:r>
      <w:r w:rsidRPr="00DC0C1F">
        <w:rPr>
          <w:rFonts w:cs="Arial"/>
          <w:spacing w:val="-2"/>
        </w:rPr>
        <w:t xml:space="preserve"> </w:t>
      </w:r>
      <w:r w:rsidRPr="00DC0C1F">
        <w:rPr>
          <w:rFonts w:cs="Arial"/>
          <w:spacing w:val="-1"/>
        </w:rPr>
        <w:t>rule, persons</w:t>
      </w:r>
      <w:r w:rsidRPr="00DC0C1F">
        <w:rPr>
          <w:rFonts w:cs="Arial"/>
          <w:spacing w:val="-2"/>
        </w:rPr>
        <w:t xml:space="preserve"> who</w:t>
      </w:r>
      <w:r w:rsidRPr="00DC0C1F">
        <w:rPr>
          <w:rFonts w:cs="Arial"/>
        </w:rPr>
        <w:t xml:space="preserve"> </w:t>
      </w:r>
      <w:r w:rsidRPr="00DC0C1F">
        <w:rPr>
          <w:rFonts w:cs="Arial"/>
          <w:spacing w:val="-1"/>
        </w:rPr>
        <w:t>participate</w:t>
      </w:r>
      <w:r w:rsidRPr="00DC0C1F">
        <w:rPr>
          <w:rFonts w:cs="Arial"/>
          <w:spacing w:val="-4"/>
        </w:rPr>
        <w:t xml:space="preserve"> </w:t>
      </w:r>
      <w:r w:rsidRPr="00DC0C1F">
        <w:rPr>
          <w:rFonts w:cs="Arial"/>
          <w:spacing w:val="-1"/>
        </w:rPr>
        <w:t>in</w:t>
      </w:r>
      <w:r w:rsidRPr="00DC0C1F">
        <w:rPr>
          <w:rFonts w:cs="Arial"/>
        </w:rPr>
        <w:t xml:space="preserve"> </w:t>
      </w:r>
      <w:r w:rsidRPr="00DC0C1F">
        <w:rPr>
          <w:rFonts w:cs="Arial"/>
          <w:spacing w:val="-1"/>
        </w:rPr>
        <w:t>federally-funded</w:t>
      </w:r>
      <w:r w:rsidRPr="00DC0C1F">
        <w:rPr>
          <w:rFonts w:cs="Arial"/>
          <w:spacing w:val="-2"/>
        </w:rPr>
        <w:t xml:space="preserve"> </w:t>
      </w:r>
      <w:r w:rsidRPr="00DC0C1F">
        <w:rPr>
          <w:rFonts w:cs="Arial"/>
          <w:spacing w:val="-1"/>
        </w:rPr>
        <w:t>research</w:t>
      </w:r>
      <w:r w:rsidRPr="00DC0C1F">
        <w:rPr>
          <w:rFonts w:cs="Arial"/>
          <w:spacing w:val="-2"/>
        </w:rPr>
        <w:t xml:space="preserve"> </w:t>
      </w:r>
      <w:r w:rsidRPr="00DC0C1F">
        <w:rPr>
          <w:rFonts w:cs="Arial"/>
          <w:spacing w:val="-1"/>
        </w:rPr>
        <w:t>must</w:t>
      </w:r>
      <w:r w:rsidRPr="00DC0C1F">
        <w:rPr>
          <w:rFonts w:cs="Arial"/>
          <w:spacing w:val="2"/>
        </w:rPr>
        <w:t xml:space="preserve"> </w:t>
      </w:r>
      <w:r w:rsidRPr="00DC0C1F">
        <w:rPr>
          <w:rFonts w:cs="Arial"/>
          <w:spacing w:val="-2"/>
        </w:rPr>
        <w:t>provide</w:t>
      </w:r>
      <w:r w:rsidRPr="00DC0C1F">
        <w:rPr>
          <w:rFonts w:cs="Arial"/>
          <w:spacing w:val="95"/>
        </w:rPr>
        <w:t xml:space="preserve"> </w:t>
      </w:r>
      <w:r w:rsidRPr="00DC0C1F">
        <w:rPr>
          <w:rFonts w:cs="Arial"/>
          <w:spacing w:val="-1"/>
        </w:rPr>
        <w:t>their "informed</w:t>
      </w:r>
      <w:r w:rsidRPr="00DC0C1F">
        <w:rPr>
          <w:rFonts w:cs="Arial"/>
          <w:spacing w:val="-2"/>
        </w:rPr>
        <w:t xml:space="preserve"> </w:t>
      </w:r>
      <w:r w:rsidRPr="00DC0C1F">
        <w:rPr>
          <w:rFonts w:cs="Arial"/>
          <w:spacing w:val="-1"/>
        </w:rPr>
        <w:t>consent" and</w:t>
      </w:r>
      <w:r w:rsidRPr="00DC0C1F">
        <w:rPr>
          <w:rFonts w:cs="Arial"/>
        </w:rPr>
        <w:t xml:space="preserve"> </w:t>
      </w:r>
      <w:r w:rsidRPr="00DC0C1F">
        <w:rPr>
          <w:rFonts w:cs="Arial"/>
          <w:spacing w:val="-1"/>
        </w:rPr>
        <w:t>must</w:t>
      </w:r>
      <w:r w:rsidRPr="00DC0C1F">
        <w:rPr>
          <w:rFonts w:cs="Arial"/>
          <w:spacing w:val="2"/>
        </w:rPr>
        <w:t xml:space="preserve"> </w:t>
      </w:r>
      <w:r w:rsidRPr="00DC0C1F">
        <w:rPr>
          <w:rFonts w:cs="Arial"/>
        </w:rPr>
        <w:t>be</w:t>
      </w:r>
      <w:r w:rsidRPr="00DC0C1F">
        <w:rPr>
          <w:rFonts w:cs="Arial"/>
          <w:spacing w:val="-2"/>
        </w:rPr>
        <w:t xml:space="preserve"> </w:t>
      </w:r>
      <w:r w:rsidRPr="00DC0C1F">
        <w:rPr>
          <w:rFonts w:cs="Arial"/>
          <w:spacing w:val="-1"/>
        </w:rPr>
        <w:t>permitted</w:t>
      </w:r>
      <w:r w:rsidRPr="00DC0C1F">
        <w:rPr>
          <w:rFonts w:cs="Arial"/>
          <w:spacing w:val="-2"/>
        </w:rPr>
        <w:t xml:space="preserve"> </w:t>
      </w:r>
      <w:r w:rsidRPr="00DC0C1F">
        <w:rPr>
          <w:rFonts w:cs="Arial"/>
        </w:rPr>
        <w:t>to</w:t>
      </w:r>
      <w:r w:rsidRPr="00DC0C1F">
        <w:rPr>
          <w:rFonts w:cs="Arial"/>
          <w:spacing w:val="-2"/>
        </w:rPr>
        <w:t xml:space="preserve"> </w:t>
      </w:r>
      <w:r w:rsidRPr="00DC0C1F">
        <w:rPr>
          <w:rFonts w:cs="Arial"/>
          <w:spacing w:val="-1"/>
        </w:rPr>
        <w:t>terminate</w:t>
      </w:r>
      <w:r w:rsidRPr="00DC0C1F">
        <w:rPr>
          <w:rFonts w:cs="Arial"/>
          <w:spacing w:val="-2"/>
        </w:rPr>
        <w:t xml:space="preserve"> </w:t>
      </w:r>
      <w:r w:rsidRPr="00DC0C1F">
        <w:rPr>
          <w:rFonts w:cs="Arial"/>
          <w:spacing w:val="-1"/>
        </w:rPr>
        <w:t>their</w:t>
      </w:r>
      <w:r w:rsidRPr="00DC0C1F">
        <w:rPr>
          <w:rFonts w:cs="Arial"/>
          <w:spacing w:val="1"/>
        </w:rPr>
        <w:t xml:space="preserve"> </w:t>
      </w:r>
      <w:r w:rsidRPr="00DC0C1F">
        <w:rPr>
          <w:rFonts w:cs="Arial"/>
          <w:spacing w:val="-1"/>
        </w:rPr>
        <w:t>participation</w:t>
      </w:r>
      <w:r w:rsidRPr="00DC0C1F">
        <w:rPr>
          <w:rFonts w:cs="Arial"/>
        </w:rPr>
        <w:t xml:space="preserve"> at</w:t>
      </w:r>
      <w:r w:rsidRPr="00DC0C1F">
        <w:rPr>
          <w:rFonts w:cs="Arial"/>
          <w:spacing w:val="1"/>
        </w:rPr>
        <w:t xml:space="preserve"> </w:t>
      </w:r>
      <w:r w:rsidRPr="00DC0C1F">
        <w:rPr>
          <w:rFonts w:cs="Arial"/>
          <w:spacing w:val="-1"/>
        </w:rPr>
        <w:t>any</w:t>
      </w:r>
      <w:r w:rsidRPr="00DC0C1F">
        <w:rPr>
          <w:rFonts w:cs="Arial"/>
          <w:spacing w:val="-4"/>
        </w:rPr>
        <w:t xml:space="preserve"> </w:t>
      </w:r>
      <w:r w:rsidRPr="00DC0C1F">
        <w:rPr>
          <w:rFonts w:cs="Arial"/>
          <w:spacing w:val="-1"/>
        </w:rPr>
        <w:t>time.</w:t>
      </w:r>
      <w:r w:rsidRPr="00DC0C1F">
        <w:rPr>
          <w:rFonts w:cs="Arial"/>
          <w:spacing w:val="61"/>
        </w:rPr>
        <w:t xml:space="preserve"> </w:t>
      </w:r>
      <w:r w:rsidRPr="00DC0C1F">
        <w:rPr>
          <w:rFonts w:cs="Arial"/>
          <w:spacing w:val="-2"/>
        </w:rPr>
        <w:t>For</w:t>
      </w:r>
      <w:r w:rsidRPr="00DC0C1F">
        <w:rPr>
          <w:rFonts w:cs="Arial"/>
          <w:spacing w:val="53"/>
        </w:rPr>
        <w:t xml:space="preserve"> </w:t>
      </w:r>
      <w:r w:rsidRPr="00DC0C1F">
        <w:rPr>
          <w:rFonts w:cs="Arial"/>
          <w:spacing w:val="-1"/>
        </w:rPr>
        <w:t>additional information</w:t>
      </w:r>
      <w:r w:rsidRPr="00DC0C1F">
        <w:rPr>
          <w:rFonts w:cs="Arial"/>
          <w:spacing w:val="1"/>
        </w:rPr>
        <w:t xml:space="preserve"> </w:t>
      </w:r>
      <w:r w:rsidRPr="00DC0C1F">
        <w:rPr>
          <w:rFonts w:cs="Arial"/>
        </w:rPr>
        <w:t>on</w:t>
      </w:r>
      <w:r w:rsidRPr="00DC0C1F">
        <w:rPr>
          <w:rFonts w:cs="Arial"/>
          <w:spacing w:val="-2"/>
        </w:rPr>
        <w:t xml:space="preserve"> </w:t>
      </w:r>
      <w:r w:rsidRPr="00DC0C1F">
        <w:rPr>
          <w:rFonts w:cs="Arial"/>
          <w:spacing w:val="-1"/>
        </w:rPr>
        <w:t>this</w:t>
      </w:r>
      <w:r w:rsidRPr="00DC0C1F">
        <w:rPr>
          <w:rFonts w:cs="Arial"/>
          <w:spacing w:val="-2"/>
        </w:rPr>
        <w:t xml:space="preserve"> </w:t>
      </w:r>
      <w:r w:rsidRPr="00DC0C1F">
        <w:rPr>
          <w:rFonts w:cs="Arial"/>
          <w:spacing w:val="-1"/>
        </w:rPr>
        <w:t>topic, please</w:t>
      </w:r>
      <w:r w:rsidRPr="00DC0C1F">
        <w:rPr>
          <w:rFonts w:cs="Arial"/>
        </w:rPr>
        <w:t xml:space="preserve"> see</w:t>
      </w:r>
      <w:r w:rsidR="00E118D0" w:rsidRPr="00DC0C1F">
        <w:rPr>
          <w:rFonts w:cs="Arial"/>
        </w:rPr>
        <w:t xml:space="preserve"> </w:t>
      </w:r>
      <w:hyperlink r:id="rId28" w:history="1">
        <w:r w:rsidR="00E118D0" w:rsidRPr="00DC0C1F">
          <w:rPr>
            <w:rStyle w:val="Hyperlink"/>
            <w:rFonts w:cs="Arial"/>
          </w:rPr>
          <w:t>http://www.nij.gov/funding/humansubjects/pages/welcome.aspx</w:t>
        </w:r>
      </w:hyperlink>
      <w:r w:rsidRPr="00DC0C1F">
        <w:rPr>
          <w:rFonts w:cs="Arial"/>
          <w:spacing w:val="-1"/>
        </w:rPr>
        <w:t>.</w:t>
      </w:r>
    </w:p>
    <w:p w14:paraId="784914AE" w14:textId="34903056" w:rsidR="00A45F0B" w:rsidRPr="00DC0C1F" w:rsidRDefault="00DF4467" w:rsidP="00DC0C1F">
      <w:pPr>
        <w:pStyle w:val="BodyText"/>
        <w:spacing w:line="240" w:lineRule="auto"/>
        <w:ind w:left="0" w:right="238"/>
        <w:rPr>
          <w:rFonts w:cs="Arial"/>
          <w:spacing w:val="-1"/>
        </w:rPr>
      </w:pPr>
      <w:r>
        <w:rPr>
          <w:rFonts w:cs="Arial"/>
        </w:rPr>
        <w:t>N</w:t>
      </w:r>
      <w:r w:rsidR="00C61750" w:rsidRPr="00DC0C1F">
        <w:rPr>
          <w:rFonts w:cs="Arial"/>
        </w:rPr>
        <w:t>ote</w:t>
      </w:r>
      <w:r w:rsidR="00C61750" w:rsidRPr="00DC0C1F">
        <w:rPr>
          <w:rFonts w:cs="Arial"/>
          <w:spacing w:val="-2"/>
        </w:rPr>
        <w:t xml:space="preserve"> </w:t>
      </w:r>
      <w:r w:rsidR="00C61750" w:rsidRPr="00DC0C1F">
        <w:rPr>
          <w:rFonts w:cs="Arial"/>
          <w:spacing w:val="-1"/>
        </w:rPr>
        <w:t>that “research”</w:t>
      </w:r>
      <w:r w:rsidR="00C61750" w:rsidRPr="00DC0C1F">
        <w:rPr>
          <w:rFonts w:cs="Arial"/>
          <w:spacing w:val="1"/>
        </w:rPr>
        <w:t xml:space="preserve"> </w:t>
      </w:r>
      <w:r w:rsidR="00C61750" w:rsidRPr="00DC0C1F">
        <w:rPr>
          <w:rFonts w:cs="Arial"/>
          <w:spacing w:val="-1"/>
        </w:rPr>
        <w:t>does</w:t>
      </w:r>
      <w:r w:rsidR="00C61750" w:rsidRPr="00DC0C1F">
        <w:rPr>
          <w:rFonts w:cs="Arial"/>
          <w:spacing w:val="-2"/>
        </w:rPr>
        <w:t xml:space="preserve"> </w:t>
      </w:r>
      <w:r w:rsidR="00C61750" w:rsidRPr="00DC0C1F">
        <w:rPr>
          <w:rFonts w:cs="Arial"/>
          <w:spacing w:val="-1"/>
        </w:rPr>
        <w:t>not include</w:t>
      </w:r>
      <w:r w:rsidR="00C61750" w:rsidRPr="00DC0C1F">
        <w:rPr>
          <w:rFonts w:cs="Arial"/>
        </w:rPr>
        <w:t xml:space="preserve"> </w:t>
      </w:r>
      <w:r w:rsidR="00C61750" w:rsidRPr="00DC0C1F">
        <w:rPr>
          <w:rFonts w:cs="Arial"/>
          <w:spacing w:val="-1"/>
        </w:rPr>
        <w:t>program assessments</w:t>
      </w:r>
      <w:r w:rsidR="00C61750" w:rsidRPr="00DC0C1F">
        <w:rPr>
          <w:rFonts w:cs="Arial"/>
          <w:spacing w:val="1"/>
        </w:rPr>
        <w:t xml:space="preserve"> </w:t>
      </w:r>
      <w:r w:rsidR="00C61750" w:rsidRPr="00DC0C1F">
        <w:rPr>
          <w:rFonts w:cs="Arial"/>
          <w:spacing w:val="-1"/>
        </w:rPr>
        <w:t>conducted</w:t>
      </w:r>
      <w:r w:rsidR="00C61750" w:rsidRPr="00DC0C1F">
        <w:rPr>
          <w:rFonts w:cs="Arial"/>
        </w:rPr>
        <w:t xml:space="preserve"> </w:t>
      </w:r>
      <w:r w:rsidR="00C61750" w:rsidRPr="00DC0C1F">
        <w:rPr>
          <w:rFonts w:cs="Arial"/>
          <w:spacing w:val="-1"/>
        </w:rPr>
        <w:t>only</w:t>
      </w:r>
      <w:r w:rsidR="00C61750" w:rsidRPr="00DC0C1F">
        <w:rPr>
          <w:rFonts w:cs="Arial"/>
          <w:spacing w:val="-4"/>
        </w:rPr>
        <w:t xml:space="preserve"> </w:t>
      </w:r>
      <w:r w:rsidR="00C61750" w:rsidRPr="00DC0C1F">
        <w:rPr>
          <w:rFonts w:cs="Arial"/>
        </w:rPr>
        <w:t>for</w:t>
      </w:r>
      <w:r w:rsidR="00C61750" w:rsidRPr="00DC0C1F">
        <w:rPr>
          <w:rFonts w:cs="Arial"/>
          <w:spacing w:val="1"/>
        </w:rPr>
        <w:t xml:space="preserve"> </w:t>
      </w:r>
      <w:r w:rsidR="00C61750" w:rsidRPr="00DC0C1F">
        <w:rPr>
          <w:rFonts w:cs="Arial"/>
        </w:rPr>
        <w:t>internal</w:t>
      </w:r>
      <w:r w:rsidR="00C61750" w:rsidRPr="00DC0C1F">
        <w:rPr>
          <w:rFonts w:cs="Arial"/>
          <w:spacing w:val="47"/>
        </w:rPr>
        <w:t xml:space="preserve"> </w:t>
      </w:r>
      <w:r w:rsidR="00C61750" w:rsidRPr="00DC0C1F">
        <w:rPr>
          <w:rFonts w:cs="Arial"/>
          <w:spacing w:val="-1"/>
        </w:rPr>
        <w:t>improvement purposes.</w:t>
      </w:r>
      <w:r w:rsidR="00C61750" w:rsidRPr="00DC0C1F">
        <w:rPr>
          <w:rFonts w:cs="Arial"/>
          <w:spacing w:val="59"/>
        </w:rPr>
        <w:t xml:space="preserve"> </w:t>
      </w:r>
      <w:r w:rsidR="00C61750" w:rsidRPr="00DC0C1F">
        <w:rPr>
          <w:rFonts w:cs="Arial"/>
          <w:spacing w:val="-1"/>
        </w:rPr>
        <w:t>If</w:t>
      </w:r>
      <w:r w:rsidR="00C61750" w:rsidRPr="00DC0C1F">
        <w:rPr>
          <w:rFonts w:cs="Arial"/>
          <w:spacing w:val="2"/>
        </w:rPr>
        <w:t xml:space="preserve"> </w:t>
      </w:r>
      <w:r w:rsidR="00C61750" w:rsidRPr="00DC0C1F">
        <w:rPr>
          <w:rFonts w:cs="Arial"/>
        </w:rPr>
        <w:t>an</w:t>
      </w:r>
      <w:r w:rsidR="00C61750" w:rsidRPr="00DC0C1F">
        <w:rPr>
          <w:rFonts w:cs="Arial"/>
          <w:spacing w:val="-2"/>
        </w:rPr>
        <w:t xml:space="preserve"> OVW</w:t>
      </w:r>
      <w:r w:rsidR="00C61750" w:rsidRPr="00DC0C1F">
        <w:rPr>
          <w:rFonts w:cs="Arial"/>
          <w:spacing w:val="3"/>
        </w:rPr>
        <w:t xml:space="preserve"> </w:t>
      </w:r>
      <w:r w:rsidR="00C61750" w:rsidRPr="00DC0C1F">
        <w:rPr>
          <w:rFonts w:cs="Arial"/>
          <w:spacing w:val="-1"/>
        </w:rPr>
        <w:t>program solicitation</w:t>
      </w:r>
      <w:r w:rsidR="00C61750" w:rsidRPr="00DC0C1F">
        <w:rPr>
          <w:rFonts w:cs="Arial"/>
        </w:rPr>
        <w:t xml:space="preserve"> </w:t>
      </w:r>
      <w:r w:rsidR="00C61750" w:rsidRPr="00DC0C1F">
        <w:rPr>
          <w:rFonts w:cs="Arial"/>
          <w:spacing w:val="-1"/>
        </w:rPr>
        <w:t>asks</w:t>
      </w:r>
      <w:r w:rsidR="00C61750" w:rsidRPr="00DC0C1F">
        <w:rPr>
          <w:rFonts w:cs="Arial"/>
          <w:spacing w:val="-2"/>
        </w:rPr>
        <w:t xml:space="preserve"> </w:t>
      </w:r>
      <w:r w:rsidR="00C61750" w:rsidRPr="00DC0C1F">
        <w:rPr>
          <w:rFonts w:cs="Arial"/>
        </w:rPr>
        <w:t>for</w:t>
      </w:r>
      <w:r w:rsidR="00C61750" w:rsidRPr="00DC0C1F">
        <w:rPr>
          <w:rFonts w:cs="Arial"/>
          <w:spacing w:val="-1"/>
        </w:rPr>
        <w:t xml:space="preserve"> </w:t>
      </w:r>
      <w:r w:rsidR="00C61750" w:rsidRPr="00DC0C1F">
        <w:rPr>
          <w:rFonts w:cs="Arial"/>
        </w:rPr>
        <w:t>a</w:t>
      </w:r>
      <w:r w:rsidR="00C61750" w:rsidRPr="00DC0C1F">
        <w:rPr>
          <w:rFonts w:cs="Arial"/>
          <w:spacing w:val="-2"/>
        </w:rPr>
        <w:t xml:space="preserve"> </w:t>
      </w:r>
      <w:r w:rsidR="00C61750" w:rsidRPr="00DC0C1F">
        <w:rPr>
          <w:rFonts w:cs="Arial"/>
          <w:spacing w:val="-1"/>
        </w:rPr>
        <w:t>more</w:t>
      </w:r>
      <w:r w:rsidR="00C61750" w:rsidRPr="00DC0C1F">
        <w:rPr>
          <w:rFonts w:cs="Arial"/>
        </w:rPr>
        <w:t xml:space="preserve"> </w:t>
      </w:r>
      <w:r w:rsidR="00C61750" w:rsidRPr="00DC0C1F">
        <w:rPr>
          <w:rFonts w:cs="Arial"/>
          <w:spacing w:val="-1"/>
        </w:rPr>
        <w:t>comprehensive</w:t>
      </w:r>
      <w:r w:rsidR="00C61750" w:rsidRPr="00DC0C1F">
        <w:rPr>
          <w:rFonts w:cs="Arial"/>
          <w:spacing w:val="51"/>
        </w:rPr>
        <w:t xml:space="preserve"> </w:t>
      </w:r>
      <w:r w:rsidR="00C61750" w:rsidRPr="00DC0C1F">
        <w:rPr>
          <w:rFonts w:cs="Arial"/>
          <w:spacing w:val="-1"/>
        </w:rPr>
        <w:t>program</w:t>
      </w:r>
      <w:r w:rsidR="00C61750" w:rsidRPr="00DC0C1F">
        <w:rPr>
          <w:rFonts w:cs="Arial"/>
          <w:spacing w:val="1"/>
        </w:rPr>
        <w:t xml:space="preserve"> </w:t>
      </w:r>
      <w:r w:rsidR="00C61750" w:rsidRPr="00DC0C1F">
        <w:rPr>
          <w:rFonts w:cs="Arial"/>
          <w:spacing w:val="-1"/>
        </w:rPr>
        <w:t>evaluation</w:t>
      </w:r>
      <w:r w:rsidR="00C61750" w:rsidRPr="00DC0C1F">
        <w:rPr>
          <w:rFonts w:cs="Arial"/>
        </w:rPr>
        <w:t xml:space="preserve"> or</w:t>
      </w:r>
      <w:r w:rsidR="00C61750" w:rsidRPr="00DC0C1F">
        <w:rPr>
          <w:rFonts w:cs="Arial"/>
          <w:spacing w:val="-1"/>
        </w:rPr>
        <w:t xml:space="preserve"> other type</w:t>
      </w:r>
      <w:r w:rsidR="00C61750" w:rsidRPr="00DC0C1F">
        <w:rPr>
          <w:rFonts w:cs="Arial"/>
        </w:rPr>
        <w:t xml:space="preserve"> </w:t>
      </w:r>
      <w:r w:rsidR="00C61750" w:rsidRPr="00DC0C1F">
        <w:rPr>
          <w:rFonts w:cs="Arial"/>
          <w:spacing w:val="-2"/>
        </w:rPr>
        <w:t>of</w:t>
      </w:r>
      <w:r w:rsidR="00C61750" w:rsidRPr="00DC0C1F">
        <w:rPr>
          <w:rFonts w:cs="Arial"/>
          <w:spacing w:val="4"/>
        </w:rPr>
        <w:t xml:space="preserve"> </w:t>
      </w:r>
      <w:r w:rsidR="00C61750" w:rsidRPr="00DC0C1F">
        <w:rPr>
          <w:rFonts w:cs="Arial"/>
          <w:spacing w:val="-2"/>
        </w:rPr>
        <w:t xml:space="preserve">activity </w:t>
      </w:r>
      <w:r w:rsidR="00C61750" w:rsidRPr="00DC0C1F">
        <w:rPr>
          <w:rFonts w:cs="Arial"/>
          <w:spacing w:val="-1"/>
        </w:rPr>
        <w:t>that constitutes</w:t>
      </w:r>
      <w:r w:rsidR="00C61750" w:rsidRPr="00DC0C1F">
        <w:rPr>
          <w:rFonts w:cs="Arial"/>
          <w:spacing w:val="-2"/>
        </w:rPr>
        <w:t xml:space="preserve"> </w:t>
      </w:r>
      <w:r w:rsidR="00C61750" w:rsidRPr="00DC0C1F">
        <w:rPr>
          <w:rFonts w:cs="Arial"/>
          <w:spacing w:val="-1"/>
        </w:rPr>
        <w:t>research</w:t>
      </w:r>
      <w:r w:rsidR="00C61750" w:rsidRPr="00DC0C1F">
        <w:rPr>
          <w:rFonts w:cs="Arial"/>
          <w:spacing w:val="-2"/>
        </w:rPr>
        <w:t xml:space="preserve"> </w:t>
      </w:r>
      <w:r w:rsidR="00C61750" w:rsidRPr="00DC0C1F">
        <w:rPr>
          <w:rFonts w:cs="Arial"/>
          <w:spacing w:val="-1"/>
        </w:rPr>
        <w:t>implicating</w:t>
      </w:r>
      <w:r w:rsidR="00C61750" w:rsidRPr="00DC0C1F">
        <w:rPr>
          <w:rFonts w:cs="Arial"/>
        </w:rPr>
        <w:t xml:space="preserve"> </w:t>
      </w:r>
      <w:r w:rsidR="00C61750" w:rsidRPr="00DC0C1F">
        <w:rPr>
          <w:rFonts w:cs="Arial"/>
          <w:spacing w:val="-1"/>
        </w:rPr>
        <w:t>human</w:t>
      </w:r>
      <w:r w:rsidR="00C61750" w:rsidRPr="00DC0C1F">
        <w:rPr>
          <w:rFonts w:cs="Arial"/>
        </w:rPr>
        <w:t xml:space="preserve"> </w:t>
      </w:r>
      <w:r w:rsidR="00C61750" w:rsidRPr="00DC0C1F">
        <w:rPr>
          <w:rFonts w:cs="Arial"/>
          <w:spacing w:val="-1"/>
        </w:rPr>
        <w:t>subject</w:t>
      </w:r>
      <w:r w:rsidR="00C61750" w:rsidRPr="00DC0C1F">
        <w:rPr>
          <w:rFonts w:cs="Arial"/>
          <w:spacing w:val="63"/>
        </w:rPr>
        <w:t xml:space="preserve"> </w:t>
      </w:r>
      <w:r w:rsidR="00C61750" w:rsidRPr="00DC0C1F">
        <w:rPr>
          <w:rFonts w:cs="Arial"/>
          <w:spacing w:val="-1"/>
        </w:rPr>
        <w:t>research</w:t>
      </w:r>
      <w:r w:rsidR="00C61750" w:rsidRPr="00DC0C1F">
        <w:rPr>
          <w:rFonts w:cs="Arial"/>
          <w:spacing w:val="-2"/>
        </w:rPr>
        <w:t xml:space="preserve"> </w:t>
      </w:r>
      <w:r w:rsidR="00C61750" w:rsidRPr="00DC0C1F">
        <w:rPr>
          <w:rFonts w:cs="Arial"/>
          <w:spacing w:val="-1"/>
        </w:rPr>
        <w:t>and</w:t>
      </w:r>
      <w:r w:rsidR="00C61750" w:rsidRPr="00DC0C1F">
        <w:rPr>
          <w:rFonts w:cs="Arial"/>
          <w:spacing w:val="-2"/>
        </w:rPr>
        <w:t xml:space="preserve"> </w:t>
      </w:r>
      <w:r w:rsidR="00C61750" w:rsidRPr="00DC0C1F">
        <w:rPr>
          <w:rFonts w:cs="Arial"/>
          <w:spacing w:val="-1"/>
        </w:rPr>
        <w:t>confidentiality/privacy</w:t>
      </w:r>
      <w:r w:rsidR="00C61750" w:rsidRPr="00DC0C1F">
        <w:rPr>
          <w:rFonts w:cs="Arial"/>
          <w:spacing w:val="-2"/>
        </w:rPr>
        <w:t xml:space="preserve"> </w:t>
      </w:r>
      <w:r w:rsidR="00C61750" w:rsidRPr="00DC0C1F">
        <w:rPr>
          <w:rFonts w:cs="Arial"/>
          <w:spacing w:val="-1"/>
        </w:rPr>
        <w:t>protections, the</w:t>
      </w:r>
      <w:r w:rsidR="00C61750" w:rsidRPr="00DC0C1F">
        <w:rPr>
          <w:rFonts w:cs="Arial"/>
        </w:rPr>
        <w:t xml:space="preserve"> </w:t>
      </w:r>
      <w:r w:rsidR="00C61750" w:rsidRPr="00DC0C1F">
        <w:rPr>
          <w:rFonts w:cs="Arial"/>
          <w:spacing w:val="-1"/>
        </w:rPr>
        <w:t>solicitation</w:t>
      </w:r>
      <w:r w:rsidR="00C61750" w:rsidRPr="00DC0C1F">
        <w:rPr>
          <w:rFonts w:cs="Arial"/>
        </w:rPr>
        <w:t xml:space="preserve"> </w:t>
      </w:r>
      <w:r w:rsidR="00C61750" w:rsidRPr="00DC0C1F">
        <w:rPr>
          <w:rFonts w:cs="Arial"/>
          <w:spacing w:val="-2"/>
        </w:rPr>
        <w:t>will</w:t>
      </w:r>
      <w:r w:rsidR="00C61750" w:rsidRPr="00DC0C1F">
        <w:rPr>
          <w:rFonts w:cs="Arial"/>
          <w:spacing w:val="3"/>
        </w:rPr>
        <w:t xml:space="preserve"> </w:t>
      </w:r>
      <w:r w:rsidR="00C61750" w:rsidRPr="00DC0C1F">
        <w:rPr>
          <w:rFonts w:cs="Arial"/>
        </w:rPr>
        <w:t xml:space="preserve">so </w:t>
      </w:r>
      <w:r w:rsidR="00C61750" w:rsidRPr="00DC0C1F">
        <w:rPr>
          <w:rFonts w:cs="Arial"/>
          <w:spacing w:val="-1"/>
        </w:rPr>
        <w:t>state.</w:t>
      </w:r>
    </w:p>
    <w:p w14:paraId="26AB57CA" w14:textId="610FDFEB" w:rsidR="00C17E40" w:rsidRPr="00DC0C1F" w:rsidRDefault="00C17E40" w:rsidP="00371F35">
      <w:pPr>
        <w:pStyle w:val="Style1"/>
        <w:spacing w:line="240" w:lineRule="auto"/>
        <w:rPr>
          <w:spacing w:val="-2"/>
        </w:rPr>
      </w:pPr>
      <w:r w:rsidRPr="00DC0C1F">
        <w:t>Anti-Lobbying</w:t>
      </w:r>
      <w:r w:rsidRPr="00DC0C1F">
        <w:rPr>
          <w:spacing w:val="2"/>
        </w:rPr>
        <w:t xml:space="preserve"> </w:t>
      </w:r>
      <w:r w:rsidRPr="00DC0C1F">
        <w:rPr>
          <w:spacing w:val="-2"/>
        </w:rPr>
        <w:t>Act</w:t>
      </w:r>
    </w:p>
    <w:p w14:paraId="0C5D85A8" w14:textId="1256C2E1" w:rsidR="006D1D74" w:rsidRDefault="00C17E40" w:rsidP="00A557DB">
      <w:pPr>
        <w:pStyle w:val="BodyText"/>
        <w:spacing w:line="240" w:lineRule="auto"/>
        <w:ind w:left="0" w:right="176"/>
        <w:rPr>
          <w:rFonts w:cs="Arial"/>
          <w:spacing w:val="-1"/>
        </w:rPr>
      </w:pPr>
      <w:r w:rsidRPr="00DC0C1F">
        <w:rPr>
          <w:rFonts w:cs="Arial"/>
        </w:rPr>
        <w:t xml:space="preserve">In </w:t>
      </w:r>
      <w:r w:rsidRPr="00DC0C1F">
        <w:rPr>
          <w:rFonts w:cs="Arial"/>
          <w:spacing w:val="-1"/>
        </w:rPr>
        <w:t xml:space="preserve">2002, </w:t>
      </w:r>
      <w:r w:rsidRPr="00DC0C1F">
        <w:rPr>
          <w:rFonts w:cs="Arial"/>
        </w:rPr>
        <w:t xml:space="preserve">the </w:t>
      </w:r>
      <w:r w:rsidRPr="00DC0C1F">
        <w:rPr>
          <w:rFonts w:cs="Arial"/>
          <w:spacing w:val="-1"/>
        </w:rPr>
        <w:t>Anti-Lobbying</w:t>
      </w:r>
      <w:r w:rsidRPr="00DC0C1F">
        <w:rPr>
          <w:rFonts w:cs="Arial"/>
        </w:rPr>
        <w:t xml:space="preserve"> </w:t>
      </w:r>
      <w:r w:rsidRPr="00DC0C1F">
        <w:rPr>
          <w:rFonts w:cs="Arial"/>
          <w:spacing w:val="-1"/>
        </w:rPr>
        <w:t xml:space="preserve">Act </w:t>
      </w:r>
      <w:r w:rsidRPr="00DC0C1F">
        <w:rPr>
          <w:rFonts w:cs="Arial"/>
        </w:rPr>
        <w:t>(18</w:t>
      </w:r>
      <w:r w:rsidRPr="00DC0C1F">
        <w:rPr>
          <w:rFonts w:cs="Arial"/>
          <w:spacing w:val="-2"/>
        </w:rPr>
        <w:t xml:space="preserve"> U.S.C.</w:t>
      </w:r>
      <w:r w:rsidRPr="00DC0C1F">
        <w:rPr>
          <w:rFonts w:cs="Arial"/>
          <w:spacing w:val="2"/>
        </w:rPr>
        <w:t xml:space="preserve"> </w:t>
      </w:r>
      <w:r w:rsidRPr="00DC0C1F">
        <w:rPr>
          <w:rFonts w:cs="Arial"/>
        </w:rPr>
        <w:t>§</w:t>
      </w:r>
      <w:r w:rsidRPr="00DC0C1F">
        <w:rPr>
          <w:rFonts w:cs="Arial"/>
          <w:spacing w:val="-2"/>
        </w:rPr>
        <w:t xml:space="preserve"> </w:t>
      </w:r>
      <w:r w:rsidRPr="00DC0C1F">
        <w:rPr>
          <w:rFonts w:cs="Arial"/>
          <w:spacing w:val="-1"/>
        </w:rPr>
        <w:t xml:space="preserve">1913) </w:t>
      </w:r>
      <w:r w:rsidRPr="00DC0C1F">
        <w:rPr>
          <w:rFonts w:cs="Arial"/>
          <w:spacing w:val="-2"/>
        </w:rPr>
        <w:t>was</w:t>
      </w:r>
      <w:r w:rsidRPr="00DC0C1F">
        <w:rPr>
          <w:rFonts w:cs="Arial"/>
        </w:rPr>
        <w:t xml:space="preserve"> </w:t>
      </w:r>
      <w:r w:rsidRPr="00DC0C1F">
        <w:rPr>
          <w:rFonts w:cs="Arial"/>
          <w:spacing w:val="-1"/>
        </w:rPr>
        <w:t>amended</w:t>
      </w:r>
      <w:r w:rsidRPr="00DC0C1F">
        <w:rPr>
          <w:rFonts w:cs="Arial"/>
          <w:spacing w:val="-2"/>
        </w:rPr>
        <w:t xml:space="preserve"> </w:t>
      </w:r>
      <w:r w:rsidRPr="00DC0C1F">
        <w:rPr>
          <w:rFonts w:cs="Arial"/>
        </w:rPr>
        <w:t xml:space="preserve">to </w:t>
      </w:r>
      <w:r w:rsidRPr="00DC0C1F">
        <w:rPr>
          <w:rFonts w:cs="Arial"/>
          <w:spacing w:val="-2"/>
        </w:rPr>
        <w:t>expand</w:t>
      </w:r>
      <w:r w:rsidRPr="00DC0C1F">
        <w:rPr>
          <w:rFonts w:cs="Arial"/>
        </w:rPr>
        <w:t xml:space="preserve"> </w:t>
      </w:r>
      <w:r w:rsidRPr="00DC0C1F">
        <w:rPr>
          <w:rFonts w:cs="Arial"/>
          <w:spacing w:val="-1"/>
        </w:rPr>
        <w:t>significantly</w:t>
      </w:r>
      <w:r w:rsidRPr="00DC0C1F">
        <w:rPr>
          <w:rFonts w:cs="Arial"/>
          <w:spacing w:val="-2"/>
        </w:rPr>
        <w:t xml:space="preserve"> </w:t>
      </w:r>
      <w:r w:rsidRPr="00DC0C1F">
        <w:rPr>
          <w:rFonts w:cs="Arial"/>
        </w:rPr>
        <w:t>the</w:t>
      </w:r>
      <w:r w:rsidRPr="00DC0C1F">
        <w:rPr>
          <w:rFonts w:cs="Arial"/>
          <w:spacing w:val="61"/>
        </w:rPr>
        <w:t xml:space="preserve"> </w:t>
      </w:r>
      <w:r w:rsidRPr="00DC0C1F">
        <w:rPr>
          <w:rFonts w:cs="Arial"/>
          <w:spacing w:val="-1"/>
        </w:rPr>
        <w:t>restriction</w:t>
      </w:r>
      <w:r w:rsidRPr="00DC0C1F">
        <w:rPr>
          <w:rFonts w:cs="Arial"/>
        </w:rPr>
        <w:t xml:space="preserve"> on</w:t>
      </w:r>
      <w:r w:rsidRPr="00DC0C1F">
        <w:rPr>
          <w:rFonts w:cs="Arial"/>
          <w:spacing w:val="-2"/>
        </w:rPr>
        <w:t xml:space="preserve"> </w:t>
      </w:r>
      <w:r w:rsidRPr="00DC0C1F">
        <w:rPr>
          <w:rFonts w:cs="Arial"/>
        </w:rPr>
        <w:t xml:space="preserve">use </w:t>
      </w:r>
      <w:r w:rsidRPr="00DC0C1F">
        <w:rPr>
          <w:rFonts w:cs="Arial"/>
          <w:spacing w:val="-2"/>
        </w:rPr>
        <w:t>of</w:t>
      </w:r>
      <w:r w:rsidRPr="00DC0C1F">
        <w:rPr>
          <w:rFonts w:cs="Arial"/>
          <w:spacing w:val="-1"/>
        </w:rPr>
        <w:t xml:space="preserve"> appropriated</w:t>
      </w:r>
      <w:r w:rsidRPr="00DC0C1F">
        <w:rPr>
          <w:rFonts w:cs="Arial"/>
          <w:spacing w:val="-2"/>
        </w:rPr>
        <w:t xml:space="preserve"> </w:t>
      </w:r>
      <w:r w:rsidRPr="00DC0C1F">
        <w:rPr>
          <w:rFonts w:cs="Arial"/>
          <w:spacing w:val="-1"/>
        </w:rPr>
        <w:t>funding</w:t>
      </w:r>
      <w:r w:rsidRPr="00DC0C1F">
        <w:rPr>
          <w:rFonts w:cs="Arial"/>
          <w:spacing w:val="-2"/>
        </w:rPr>
        <w:t xml:space="preserve"> </w:t>
      </w:r>
      <w:r w:rsidRPr="00DC0C1F">
        <w:rPr>
          <w:rFonts w:cs="Arial"/>
        </w:rPr>
        <w:t>for</w:t>
      </w:r>
      <w:r w:rsidRPr="00DC0C1F">
        <w:rPr>
          <w:rFonts w:cs="Arial"/>
          <w:spacing w:val="-1"/>
        </w:rPr>
        <w:t xml:space="preserve"> lobbying. This</w:t>
      </w:r>
      <w:r w:rsidRPr="00DC0C1F">
        <w:rPr>
          <w:rFonts w:cs="Arial"/>
          <w:spacing w:val="1"/>
        </w:rPr>
        <w:t xml:space="preserve"> </w:t>
      </w:r>
      <w:r w:rsidRPr="00DC0C1F">
        <w:rPr>
          <w:rFonts w:cs="Arial"/>
          <w:spacing w:val="-1"/>
        </w:rPr>
        <w:t>expansion</w:t>
      </w:r>
      <w:r w:rsidRPr="00DC0C1F">
        <w:rPr>
          <w:rFonts w:cs="Arial"/>
        </w:rPr>
        <w:t xml:space="preserve"> </w:t>
      </w:r>
      <w:r w:rsidRPr="00DC0C1F">
        <w:rPr>
          <w:rFonts w:cs="Arial"/>
          <w:spacing w:val="-2"/>
        </w:rPr>
        <w:t>also</w:t>
      </w:r>
      <w:r w:rsidRPr="00DC0C1F">
        <w:rPr>
          <w:rFonts w:cs="Arial"/>
        </w:rPr>
        <w:t xml:space="preserve"> </w:t>
      </w:r>
      <w:r w:rsidRPr="00DC0C1F">
        <w:rPr>
          <w:rFonts w:cs="Arial"/>
          <w:spacing w:val="-1"/>
        </w:rPr>
        <w:t>makes</w:t>
      </w:r>
      <w:r w:rsidRPr="00DC0C1F">
        <w:rPr>
          <w:rFonts w:cs="Arial"/>
          <w:spacing w:val="-2"/>
        </w:rPr>
        <w:t xml:space="preserve"> </w:t>
      </w:r>
      <w:r w:rsidRPr="00DC0C1F">
        <w:rPr>
          <w:rFonts w:cs="Arial"/>
        </w:rPr>
        <w:t xml:space="preserve">the </w:t>
      </w:r>
      <w:r w:rsidRPr="00DC0C1F">
        <w:rPr>
          <w:rFonts w:cs="Arial"/>
          <w:spacing w:val="-1"/>
        </w:rPr>
        <w:t>anti-</w:t>
      </w:r>
      <w:r w:rsidRPr="00DC0C1F">
        <w:rPr>
          <w:rFonts w:cs="Arial"/>
          <w:spacing w:val="67"/>
        </w:rPr>
        <w:t xml:space="preserve"> </w:t>
      </w:r>
      <w:r w:rsidRPr="00DC0C1F">
        <w:rPr>
          <w:rFonts w:cs="Arial"/>
          <w:spacing w:val="-1"/>
        </w:rPr>
        <w:t>lobbying</w:t>
      </w:r>
      <w:r w:rsidRPr="00DC0C1F">
        <w:rPr>
          <w:rFonts w:cs="Arial"/>
        </w:rPr>
        <w:t xml:space="preserve"> </w:t>
      </w:r>
      <w:r w:rsidRPr="00DC0C1F">
        <w:rPr>
          <w:rFonts w:cs="Arial"/>
          <w:spacing w:val="-1"/>
        </w:rPr>
        <w:t>restrictions</w:t>
      </w:r>
      <w:r w:rsidRPr="00DC0C1F">
        <w:rPr>
          <w:rFonts w:cs="Arial"/>
          <w:spacing w:val="1"/>
        </w:rPr>
        <w:t xml:space="preserve"> </w:t>
      </w:r>
      <w:r w:rsidRPr="00DC0C1F">
        <w:rPr>
          <w:rFonts w:cs="Arial"/>
          <w:spacing w:val="-1"/>
        </w:rPr>
        <w:t>enforceable</w:t>
      </w:r>
      <w:r w:rsidRPr="00DC0C1F">
        <w:rPr>
          <w:rFonts w:cs="Arial"/>
        </w:rPr>
        <w:t xml:space="preserve"> </w:t>
      </w:r>
      <w:r w:rsidRPr="00DC0C1F">
        <w:rPr>
          <w:rFonts w:cs="Arial"/>
          <w:spacing w:val="-2"/>
        </w:rPr>
        <w:t>via</w:t>
      </w:r>
      <w:r w:rsidRPr="00DC0C1F">
        <w:rPr>
          <w:rFonts w:cs="Arial"/>
        </w:rPr>
        <w:t xml:space="preserve"> large</w:t>
      </w:r>
      <w:r w:rsidRPr="00DC0C1F">
        <w:rPr>
          <w:rFonts w:cs="Arial"/>
          <w:spacing w:val="-2"/>
        </w:rPr>
        <w:t xml:space="preserve"> civil</w:t>
      </w:r>
      <w:r w:rsidRPr="00DC0C1F">
        <w:rPr>
          <w:rFonts w:cs="Arial"/>
        </w:rPr>
        <w:t xml:space="preserve"> </w:t>
      </w:r>
      <w:r w:rsidRPr="00DC0C1F">
        <w:rPr>
          <w:rFonts w:cs="Arial"/>
          <w:spacing w:val="-1"/>
        </w:rPr>
        <w:t>penalties,</w:t>
      </w:r>
      <w:r w:rsidRPr="00DC0C1F">
        <w:rPr>
          <w:rFonts w:cs="Arial"/>
          <w:spacing w:val="1"/>
        </w:rPr>
        <w:t xml:space="preserve"> </w:t>
      </w:r>
      <w:r w:rsidRPr="00DC0C1F">
        <w:rPr>
          <w:rFonts w:cs="Arial"/>
          <w:spacing w:val="-2"/>
        </w:rPr>
        <w:t>with</w:t>
      </w:r>
      <w:r w:rsidRPr="00DC0C1F">
        <w:rPr>
          <w:rFonts w:cs="Arial"/>
        </w:rPr>
        <w:t xml:space="preserve"> </w:t>
      </w:r>
      <w:r w:rsidRPr="00DC0C1F">
        <w:rPr>
          <w:rFonts w:cs="Arial"/>
          <w:spacing w:val="-1"/>
        </w:rPr>
        <w:t>civil</w:t>
      </w:r>
      <w:r w:rsidRPr="00DC0C1F">
        <w:rPr>
          <w:rFonts w:cs="Arial"/>
        </w:rPr>
        <w:t xml:space="preserve"> fines</w:t>
      </w:r>
      <w:r w:rsidRPr="00DC0C1F">
        <w:rPr>
          <w:rFonts w:cs="Arial"/>
          <w:spacing w:val="1"/>
        </w:rPr>
        <w:t xml:space="preserve"> </w:t>
      </w:r>
      <w:r w:rsidRPr="00DC0C1F">
        <w:rPr>
          <w:rFonts w:cs="Arial"/>
          <w:spacing w:val="-1"/>
        </w:rPr>
        <w:t>between</w:t>
      </w:r>
      <w:r w:rsidRPr="00DC0C1F">
        <w:rPr>
          <w:rFonts w:cs="Arial"/>
        </w:rPr>
        <w:t xml:space="preserve"> $10,000 and </w:t>
      </w:r>
      <w:r w:rsidRPr="00DC0C1F">
        <w:rPr>
          <w:rFonts w:cs="Arial"/>
          <w:spacing w:val="-1"/>
        </w:rPr>
        <w:t>$100,000</w:t>
      </w:r>
      <w:r w:rsidRPr="00DC0C1F">
        <w:rPr>
          <w:rFonts w:cs="Arial"/>
        </w:rPr>
        <w:t xml:space="preserve"> </w:t>
      </w:r>
      <w:r w:rsidRPr="00DC0C1F">
        <w:rPr>
          <w:rFonts w:cs="Arial"/>
          <w:spacing w:val="-1"/>
        </w:rPr>
        <w:t>per</w:t>
      </w:r>
      <w:r w:rsidRPr="00DC0C1F">
        <w:rPr>
          <w:rFonts w:cs="Arial"/>
          <w:spacing w:val="1"/>
        </w:rPr>
        <w:t xml:space="preserve"> </w:t>
      </w:r>
      <w:r w:rsidRPr="00DC0C1F">
        <w:rPr>
          <w:rFonts w:cs="Arial"/>
          <w:spacing w:val="-1"/>
        </w:rPr>
        <w:t>each</w:t>
      </w:r>
      <w:r w:rsidRPr="00DC0C1F">
        <w:rPr>
          <w:rFonts w:cs="Arial"/>
          <w:spacing w:val="-2"/>
        </w:rPr>
        <w:t xml:space="preserve"> </w:t>
      </w:r>
      <w:r w:rsidRPr="00DC0C1F">
        <w:rPr>
          <w:rFonts w:cs="Arial"/>
          <w:spacing w:val="-1"/>
        </w:rPr>
        <w:t>individual occurrence</w:t>
      </w:r>
      <w:r w:rsidRPr="00DC0C1F">
        <w:rPr>
          <w:rFonts w:cs="Arial"/>
        </w:rPr>
        <w:t xml:space="preserve"> </w:t>
      </w:r>
      <w:r w:rsidRPr="00DC0C1F">
        <w:rPr>
          <w:rFonts w:cs="Arial"/>
          <w:spacing w:val="-2"/>
        </w:rPr>
        <w:t>of</w:t>
      </w:r>
      <w:r w:rsidRPr="00DC0C1F">
        <w:rPr>
          <w:rFonts w:cs="Arial"/>
          <w:spacing w:val="2"/>
        </w:rPr>
        <w:t xml:space="preserve"> </w:t>
      </w:r>
      <w:r w:rsidRPr="00DC0C1F">
        <w:rPr>
          <w:rFonts w:cs="Arial"/>
          <w:spacing w:val="-1"/>
        </w:rPr>
        <w:t>lobbying</w:t>
      </w:r>
      <w:r w:rsidRPr="00DC0C1F">
        <w:rPr>
          <w:rFonts w:cs="Arial"/>
        </w:rPr>
        <w:t xml:space="preserve"> </w:t>
      </w:r>
      <w:r w:rsidRPr="00DC0C1F">
        <w:rPr>
          <w:rFonts w:cs="Arial"/>
          <w:spacing w:val="-1"/>
        </w:rPr>
        <w:t>activity.</w:t>
      </w:r>
      <w:r w:rsidRPr="00DC0C1F">
        <w:rPr>
          <w:rFonts w:cs="Arial"/>
          <w:spacing w:val="5"/>
        </w:rPr>
        <w:t xml:space="preserve"> </w:t>
      </w:r>
      <w:r w:rsidR="000E5100">
        <w:rPr>
          <w:rFonts w:cs="Arial"/>
          <w:spacing w:val="5"/>
        </w:rPr>
        <w:t>This statute, along with</w:t>
      </w:r>
      <w:r w:rsidR="000E5100">
        <w:rPr>
          <w:rFonts w:cs="Arial"/>
          <w:spacing w:val="-1"/>
        </w:rPr>
        <w:t xml:space="preserve"> the Violence Against Women Act (VAWA)</w:t>
      </w:r>
      <w:r w:rsidR="00EA66BB">
        <w:rPr>
          <w:rFonts w:cs="Arial"/>
          <w:spacing w:val="-1"/>
        </w:rPr>
        <w:t>, as amended</w:t>
      </w:r>
      <w:r w:rsidR="000E5100">
        <w:rPr>
          <w:rFonts w:cs="Arial"/>
          <w:spacing w:val="-1"/>
        </w:rPr>
        <w:t xml:space="preserve"> (34 U.S.C. </w:t>
      </w:r>
      <w:r w:rsidR="000E5100" w:rsidRPr="00DC0C1F">
        <w:rPr>
          <w:rFonts w:cs="Arial"/>
        </w:rPr>
        <w:t>§</w:t>
      </w:r>
      <w:r w:rsidR="000E5100">
        <w:rPr>
          <w:rFonts w:cs="Arial"/>
        </w:rPr>
        <w:t xml:space="preserve"> 12291(b)(10)), prohibits the use of federal funds</w:t>
      </w:r>
      <w:r w:rsidR="000E5100" w:rsidRPr="00DC0C1F">
        <w:rPr>
          <w:rFonts w:cs="Arial"/>
        </w:rPr>
        <w:t>, e</w:t>
      </w:r>
      <w:r w:rsidR="000E5100">
        <w:rPr>
          <w:rFonts w:cs="Arial"/>
        </w:rPr>
        <w:t>ither directly or indirectly, in</w:t>
      </w:r>
      <w:r w:rsidR="000E5100" w:rsidRPr="00DC0C1F">
        <w:rPr>
          <w:rFonts w:cs="Arial"/>
        </w:rPr>
        <w:t xml:space="preserve"> support</w:t>
      </w:r>
      <w:r w:rsidR="000E5100">
        <w:rPr>
          <w:rFonts w:cs="Arial"/>
        </w:rPr>
        <w:t xml:space="preserve"> of</w:t>
      </w:r>
      <w:r w:rsidR="000E5100" w:rsidRPr="00DC0C1F">
        <w:rPr>
          <w:rFonts w:cs="Arial"/>
        </w:rPr>
        <w:t xml:space="preserve"> the enactment, repeal, modification, or adoption of any law, regulation, or policy</w:t>
      </w:r>
      <w:r w:rsidR="000E5100">
        <w:rPr>
          <w:rFonts w:cs="Arial"/>
        </w:rPr>
        <w:t>,</w:t>
      </w:r>
      <w:r w:rsidR="000E5100" w:rsidRPr="00DC0C1F">
        <w:rPr>
          <w:rFonts w:cs="Arial"/>
        </w:rPr>
        <w:t xml:space="preserve"> at any level of government</w:t>
      </w:r>
    </w:p>
    <w:p w14:paraId="542F3EFF" w14:textId="04AFDA0B" w:rsidR="00E06682" w:rsidRDefault="00E06682" w:rsidP="00A557DB">
      <w:pPr>
        <w:pStyle w:val="BodyText"/>
        <w:spacing w:line="240" w:lineRule="auto"/>
        <w:ind w:left="0" w:right="176"/>
        <w:rPr>
          <w:rFonts w:cs="Arial"/>
          <w:spacing w:val="-2"/>
        </w:rPr>
      </w:pPr>
      <w:r>
        <w:rPr>
          <w:rFonts w:cs="Arial"/>
          <w:spacing w:val="-1"/>
        </w:rPr>
        <w:t xml:space="preserve">However, </w:t>
      </w:r>
      <w:r w:rsidR="00EA66BB">
        <w:rPr>
          <w:rFonts w:cs="Arial"/>
          <w:spacing w:val="-1"/>
        </w:rPr>
        <w:t xml:space="preserve">pursuant to 34 U.S.C. </w:t>
      </w:r>
      <w:r w:rsidR="00EA66BB" w:rsidRPr="00DC0C1F">
        <w:rPr>
          <w:rFonts w:cs="Arial"/>
        </w:rPr>
        <w:t>§</w:t>
      </w:r>
      <w:r w:rsidR="00EA66BB">
        <w:rPr>
          <w:rFonts w:cs="Arial"/>
        </w:rPr>
        <w:t xml:space="preserve"> 12291(b)(3), </w:t>
      </w:r>
      <w:r w:rsidR="000E5100">
        <w:rPr>
          <w:rFonts w:cs="Arial"/>
          <w:spacing w:val="-1"/>
        </w:rPr>
        <w:t>OVW</w:t>
      </w:r>
      <w:r w:rsidR="00B20CE4" w:rsidRPr="00DC0C1F">
        <w:rPr>
          <w:rFonts w:cs="Arial"/>
          <w:spacing w:val="-1"/>
        </w:rPr>
        <w:t xml:space="preserve"> grantees and subgrantees may collaborate with or provide information to federal, state, local, tribal</w:t>
      </w:r>
      <w:r>
        <w:rPr>
          <w:rFonts w:cs="Arial"/>
          <w:spacing w:val="-1"/>
        </w:rPr>
        <w:t>, and territorial</w:t>
      </w:r>
      <w:r w:rsidR="00B20CE4" w:rsidRPr="00DC0C1F">
        <w:rPr>
          <w:rFonts w:cs="Arial"/>
          <w:spacing w:val="-1"/>
        </w:rPr>
        <w:t xml:space="preserve"> public officials </w:t>
      </w:r>
      <w:r>
        <w:rPr>
          <w:rFonts w:cs="Arial"/>
          <w:spacing w:val="-1"/>
        </w:rPr>
        <w:t>and</w:t>
      </w:r>
      <w:r w:rsidR="00B20CE4" w:rsidRPr="00DC0C1F">
        <w:rPr>
          <w:rFonts w:cs="Arial"/>
          <w:spacing w:val="-1"/>
        </w:rPr>
        <w:t xml:space="preserve"> agencies </w:t>
      </w:r>
      <w:r w:rsidR="00436DF2" w:rsidRPr="00DC0C1F">
        <w:rPr>
          <w:rFonts w:cs="Arial"/>
          <w:spacing w:val="-1"/>
        </w:rPr>
        <w:t>to develop and implement policies and develop and promote state, local, or tribal legislation or model codes designed to reduce or eliminate domestic violence, dating violence, sexual assault, and stalking</w:t>
      </w:r>
      <w:r>
        <w:rPr>
          <w:rFonts w:cs="Arial"/>
          <w:spacing w:val="-1"/>
        </w:rPr>
        <w:t xml:space="preserve"> (as those terms are defined in 34 U.S.C. </w:t>
      </w:r>
      <w:r w:rsidRPr="00DC0C1F">
        <w:rPr>
          <w:rFonts w:cs="Arial"/>
        </w:rPr>
        <w:t>§</w:t>
      </w:r>
      <w:r>
        <w:rPr>
          <w:rFonts w:cs="Arial"/>
        </w:rPr>
        <w:t xml:space="preserve"> 12291(a)), when consistent with the activities otherwise authorized under the applicable grant program</w:t>
      </w:r>
      <w:r w:rsidR="00436DF2" w:rsidRPr="00DC0C1F">
        <w:rPr>
          <w:rFonts w:cs="Arial"/>
          <w:spacing w:val="-1"/>
        </w:rPr>
        <w:t xml:space="preserve">.  In addition, some </w:t>
      </w:r>
      <w:r>
        <w:rPr>
          <w:rFonts w:cs="Arial"/>
          <w:spacing w:val="-1"/>
        </w:rPr>
        <w:t xml:space="preserve">OVW </w:t>
      </w:r>
      <w:r w:rsidR="00436DF2" w:rsidRPr="00DC0C1F">
        <w:rPr>
          <w:rFonts w:cs="Arial"/>
          <w:spacing w:val="-1"/>
        </w:rPr>
        <w:t>program</w:t>
      </w:r>
      <w:r>
        <w:rPr>
          <w:rFonts w:cs="Arial"/>
          <w:spacing w:val="-1"/>
        </w:rPr>
        <w:t xml:space="preserve"> statute</w:t>
      </w:r>
      <w:r w:rsidR="00436DF2" w:rsidRPr="00DC0C1F">
        <w:rPr>
          <w:rFonts w:cs="Arial"/>
          <w:spacing w:val="-1"/>
        </w:rPr>
        <w:t xml:space="preserve">s contain purpose areas for developing and promoting legislation and policies that promote best practices for responding to domestic violence, dating violence, sexual assault, and stalking.  </w:t>
      </w:r>
    </w:p>
    <w:p w14:paraId="1653AE89" w14:textId="7373ED43" w:rsidR="00C17E40" w:rsidRDefault="00E06682" w:rsidP="00A557DB">
      <w:pPr>
        <w:pStyle w:val="BodyText"/>
        <w:spacing w:line="240" w:lineRule="auto"/>
        <w:ind w:left="0" w:right="176"/>
        <w:rPr>
          <w:rFonts w:cs="Arial"/>
          <w:spacing w:val="-1"/>
        </w:rPr>
      </w:pPr>
      <w:r>
        <w:rPr>
          <w:rFonts w:cs="Arial"/>
          <w:spacing w:val="-2"/>
        </w:rPr>
        <w:t>Another federal law (</w:t>
      </w:r>
      <w:r w:rsidR="00C17E40" w:rsidRPr="00DC0C1F" w:rsidDel="006D1D74">
        <w:rPr>
          <w:rFonts w:cs="Arial"/>
        </w:rPr>
        <w:t xml:space="preserve">31 </w:t>
      </w:r>
      <w:r w:rsidR="00C17E40" w:rsidRPr="00DC0C1F" w:rsidDel="006D1D74">
        <w:rPr>
          <w:rFonts w:cs="Arial"/>
          <w:spacing w:val="-2"/>
        </w:rPr>
        <w:t>U.S.C.</w:t>
      </w:r>
      <w:r w:rsidR="00C17E40" w:rsidRPr="00DC0C1F" w:rsidDel="006D1D74">
        <w:rPr>
          <w:rFonts w:cs="Arial"/>
          <w:spacing w:val="-1"/>
        </w:rPr>
        <w:t xml:space="preserve"> </w:t>
      </w:r>
      <w:r w:rsidR="00C17E40" w:rsidRPr="00DC0C1F" w:rsidDel="006D1D74">
        <w:rPr>
          <w:rFonts w:cs="Arial"/>
        </w:rPr>
        <w:t xml:space="preserve">§ </w:t>
      </w:r>
      <w:r w:rsidR="00C17E40" w:rsidRPr="00DC0C1F" w:rsidDel="006D1D74">
        <w:rPr>
          <w:rFonts w:cs="Arial"/>
          <w:spacing w:val="-1"/>
        </w:rPr>
        <w:t>1352</w:t>
      </w:r>
      <w:r>
        <w:rPr>
          <w:rFonts w:cs="Arial"/>
          <w:spacing w:val="-1"/>
        </w:rPr>
        <w:t>) generally prohibits federal funds awarded by OVW from being used to pay any person to influence (or attempt to influence) a federal agency, a member of Congress, or Congress (or an official or employee of any of them) with respect to the awarding of a federal grant or cooperative agreement, subgrant, contract, subcontract, or loan, or with respect to actions such as renewing, extending, or modifying any such award</w:t>
      </w:r>
      <w:r w:rsidR="00C17E40" w:rsidRPr="00DC0C1F" w:rsidDel="006D1D74">
        <w:rPr>
          <w:rFonts w:cs="Arial"/>
          <w:spacing w:val="-1"/>
        </w:rPr>
        <w:t>.</w:t>
      </w:r>
      <w:r>
        <w:rPr>
          <w:rFonts w:cs="Arial"/>
          <w:spacing w:val="-1"/>
        </w:rPr>
        <w:t xml:space="preserve">  Certain exceptions to this law apply, including an exception that applies to Indian tribes and tribal organizations.</w:t>
      </w:r>
    </w:p>
    <w:p w14:paraId="012AF611" w14:textId="31275295" w:rsidR="00E06682" w:rsidRPr="00DC0C1F" w:rsidRDefault="00EA66BB" w:rsidP="00A557DB">
      <w:pPr>
        <w:pStyle w:val="BodyText"/>
        <w:spacing w:line="240" w:lineRule="auto"/>
        <w:ind w:left="0" w:right="176"/>
        <w:rPr>
          <w:rFonts w:cs="Arial"/>
        </w:rPr>
      </w:pPr>
      <w:r>
        <w:rPr>
          <w:rFonts w:cs="Arial"/>
          <w:spacing w:val="-1"/>
        </w:rPr>
        <w:t>Should any question arise as to whether a particular use of federal funds by a recipient (or subrecipient) would or might fall within the scope of these prohibitions, the recipient is to contact OVW for guidance, and may not proceed without the express prior written approval of OVW.</w:t>
      </w:r>
    </w:p>
    <w:p w14:paraId="235B828E" w14:textId="50048B40" w:rsidR="00571DE3" w:rsidRPr="00DC0C1F" w:rsidRDefault="00571DE3" w:rsidP="00A557DB">
      <w:pPr>
        <w:pStyle w:val="BodyText"/>
        <w:spacing w:line="240" w:lineRule="auto"/>
        <w:ind w:left="0" w:right="176"/>
        <w:rPr>
          <w:rFonts w:cs="Arial"/>
          <w:spacing w:val="-1"/>
        </w:rPr>
      </w:pPr>
    </w:p>
    <w:p w14:paraId="08AC51B0" w14:textId="0B6AB1C4" w:rsidR="00995B61" w:rsidRDefault="00995B61" w:rsidP="00DC0C1F">
      <w:pPr>
        <w:pStyle w:val="Style1"/>
        <w:spacing w:after="0" w:line="240" w:lineRule="auto"/>
      </w:pPr>
      <w:r w:rsidRPr="00DC0C1F">
        <w:t>Reporting</w:t>
      </w:r>
      <w:r w:rsidRPr="00DC0C1F">
        <w:rPr>
          <w:spacing w:val="-2"/>
        </w:rPr>
        <w:t xml:space="preserve"> </w:t>
      </w:r>
      <w:r w:rsidRPr="00DC0C1F">
        <w:t>Requirements</w:t>
      </w:r>
    </w:p>
    <w:p w14:paraId="173261A1" w14:textId="77777777" w:rsidR="00DE51DF" w:rsidRPr="00DC0C1F" w:rsidRDefault="00DE51DF" w:rsidP="00DC0C1F">
      <w:pPr>
        <w:pStyle w:val="Style1"/>
        <w:spacing w:after="0" w:line="240" w:lineRule="auto"/>
      </w:pPr>
    </w:p>
    <w:p w14:paraId="3C3908AC" w14:textId="1702740D" w:rsidR="00995B61" w:rsidRPr="00DC0C1F" w:rsidRDefault="00133A67" w:rsidP="00A557DB">
      <w:pPr>
        <w:pStyle w:val="BodyText"/>
        <w:spacing w:line="240" w:lineRule="auto"/>
        <w:ind w:left="0" w:right="221"/>
        <w:rPr>
          <w:rFonts w:cs="Arial"/>
        </w:rPr>
      </w:pPr>
      <w:r w:rsidRPr="00DC0C1F">
        <w:rPr>
          <w:rFonts w:cs="Arial"/>
        </w:rPr>
        <w:t>For fiscal years beginning on or after December 26, 2014, any non-</w:t>
      </w:r>
      <w:r w:rsidR="00EA66BB">
        <w:rPr>
          <w:rFonts w:cs="Arial"/>
        </w:rPr>
        <w:t>f</w:t>
      </w:r>
      <w:r w:rsidRPr="00DC0C1F">
        <w:rPr>
          <w:rFonts w:cs="Arial"/>
        </w:rPr>
        <w:t>ederal entity that expends $750,000 or more during the non-</w:t>
      </w:r>
      <w:r w:rsidR="00EA66BB">
        <w:rPr>
          <w:rFonts w:cs="Arial"/>
        </w:rPr>
        <w:t>f</w:t>
      </w:r>
      <w:r w:rsidRPr="00DC0C1F">
        <w:rPr>
          <w:rFonts w:cs="Arial"/>
        </w:rPr>
        <w:t xml:space="preserve">ederal entity's fiscal year in </w:t>
      </w:r>
      <w:r w:rsidR="00EA66BB">
        <w:rPr>
          <w:rFonts w:cs="Arial"/>
        </w:rPr>
        <w:t>f</w:t>
      </w:r>
      <w:r w:rsidRPr="00DC0C1F">
        <w:rPr>
          <w:rFonts w:cs="Arial"/>
        </w:rPr>
        <w:t>ederal awards must have a single or program-specific audit conducted for that year in accordance with the provisions of 2 C</w:t>
      </w:r>
      <w:r w:rsidR="00EA66BB">
        <w:rPr>
          <w:rFonts w:cs="Arial"/>
        </w:rPr>
        <w:t>.</w:t>
      </w:r>
      <w:r w:rsidRPr="00DC0C1F">
        <w:rPr>
          <w:rFonts w:cs="Arial"/>
        </w:rPr>
        <w:t>F</w:t>
      </w:r>
      <w:r w:rsidR="00EA66BB">
        <w:rPr>
          <w:rFonts w:cs="Arial"/>
        </w:rPr>
        <w:t>.</w:t>
      </w:r>
      <w:r w:rsidRPr="00DC0C1F">
        <w:rPr>
          <w:rFonts w:cs="Arial"/>
        </w:rPr>
        <w:t>R</w:t>
      </w:r>
      <w:r w:rsidR="00EA66BB">
        <w:rPr>
          <w:rFonts w:cs="Arial"/>
        </w:rPr>
        <w:t>. Part</w:t>
      </w:r>
      <w:r w:rsidRPr="00DC0C1F">
        <w:rPr>
          <w:rFonts w:cs="Arial"/>
        </w:rPr>
        <w:t xml:space="preserve"> 200, Subpart F- Audit Requirements.</w:t>
      </w:r>
      <w:r w:rsidR="00B5613D" w:rsidRPr="00DC0C1F">
        <w:rPr>
          <w:rFonts w:cs="Arial"/>
        </w:rPr>
        <w:t xml:space="preserve"> </w:t>
      </w:r>
      <w:r w:rsidR="00EA66BB">
        <w:rPr>
          <w:rFonts w:cs="Arial"/>
        </w:rPr>
        <w:t xml:space="preserve"> </w:t>
      </w:r>
      <w:r w:rsidRPr="00DC0C1F">
        <w:rPr>
          <w:rFonts w:cs="Arial"/>
          <w:spacing w:val="-1"/>
        </w:rPr>
        <w:t>This</w:t>
      </w:r>
      <w:r w:rsidRPr="00DC0C1F">
        <w:rPr>
          <w:rFonts w:cs="Arial"/>
        </w:rPr>
        <w:t xml:space="preserve"> </w:t>
      </w:r>
      <w:r w:rsidRPr="00DC0C1F">
        <w:rPr>
          <w:rFonts w:cs="Arial"/>
          <w:spacing w:val="-1"/>
        </w:rPr>
        <w:t>audit</w:t>
      </w:r>
      <w:r w:rsidR="00DE51DF">
        <w:rPr>
          <w:rFonts w:cs="Arial"/>
          <w:spacing w:val="67"/>
        </w:rPr>
        <w:t xml:space="preserve"> </w:t>
      </w:r>
      <w:r w:rsidRPr="00DC0C1F">
        <w:rPr>
          <w:rFonts w:cs="Arial"/>
          <w:spacing w:val="-1"/>
        </w:rPr>
        <w:t xml:space="preserve">report must be submitted </w:t>
      </w:r>
      <w:r w:rsidRPr="00DC0C1F">
        <w:rPr>
          <w:rFonts w:cs="Arial"/>
        </w:rPr>
        <w:t>to</w:t>
      </w:r>
      <w:r w:rsidRPr="00DC0C1F">
        <w:rPr>
          <w:rFonts w:cs="Arial"/>
          <w:spacing w:val="-2"/>
        </w:rPr>
        <w:t xml:space="preserve"> </w:t>
      </w:r>
      <w:r w:rsidRPr="00DC0C1F">
        <w:rPr>
          <w:rFonts w:cs="Arial"/>
        </w:rPr>
        <w:t>the</w:t>
      </w:r>
      <w:r w:rsidRPr="00DC0C1F">
        <w:rPr>
          <w:rFonts w:cs="Arial"/>
          <w:spacing w:val="1"/>
        </w:rPr>
        <w:t xml:space="preserve"> </w:t>
      </w:r>
      <w:r w:rsidRPr="00DC0C1F">
        <w:rPr>
          <w:rFonts w:cs="Arial"/>
          <w:b/>
          <w:spacing w:val="-1"/>
        </w:rPr>
        <w:t>Federal</w:t>
      </w:r>
      <w:r w:rsidRPr="00DC0C1F">
        <w:rPr>
          <w:rFonts w:cs="Arial"/>
          <w:b/>
          <w:spacing w:val="2"/>
        </w:rPr>
        <w:t xml:space="preserve"> </w:t>
      </w:r>
      <w:r w:rsidRPr="00DC0C1F">
        <w:rPr>
          <w:rFonts w:cs="Arial"/>
          <w:b/>
          <w:spacing w:val="-1"/>
        </w:rPr>
        <w:t>Audit</w:t>
      </w:r>
      <w:r w:rsidRPr="00DC0C1F">
        <w:rPr>
          <w:rFonts w:cs="Arial"/>
          <w:b/>
        </w:rPr>
        <w:t xml:space="preserve"> </w:t>
      </w:r>
      <w:r w:rsidRPr="00DC0C1F">
        <w:rPr>
          <w:rFonts w:cs="Arial"/>
          <w:b/>
          <w:spacing w:val="-1"/>
        </w:rPr>
        <w:t>Clearinghouse</w:t>
      </w:r>
      <w:r w:rsidRPr="00DC0C1F">
        <w:rPr>
          <w:rFonts w:cs="Arial"/>
          <w:b/>
          <w:spacing w:val="2"/>
        </w:rPr>
        <w:t xml:space="preserve"> </w:t>
      </w:r>
      <w:r w:rsidRPr="00DC0C1F">
        <w:rPr>
          <w:rFonts w:cs="Arial"/>
          <w:spacing w:val="-2"/>
        </w:rPr>
        <w:t>within</w:t>
      </w:r>
      <w:r w:rsidRPr="00DC0C1F">
        <w:rPr>
          <w:rFonts w:cs="Arial"/>
        </w:rPr>
        <w:t xml:space="preserve"> </w:t>
      </w:r>
      <w:r w:rsidRPr="00DC0C1F">
        <w:rPr>
          <w:rFonts w:cs="Arial"/>
          <w:spacing w:val="-1"/>
        </w:rPr>
        <w:t>nine</w:t>
      </w:r>
      <w:r w:rsidRPr="00DC0C1F">
        <w:rPr>
          <w:rFonts w:cs="Arial"/>
        </w:rPr>
        <w:t xml:space="preserve"> </w:t>
      </w:r>
      <w:r w:rsidRPr="00DC0C1F">
        <w:rPr>
          <w:rFonts w:cs="Arial"/>
          <w:spacing w:val="-1"/>
        </w:rPr>
        <w:t>months</w:t>
      </w:r>
      <w:r w:rsidRPr="00DC0C1F">
        <w:rPr>
          <w:rFonts w:cs="Arial"/>
          <w:spacing w:val="-2"/>
        </w:rPr>
        <w:t xml:space="preserve"> </w:t>
      </w:r>
      <w:r w:rsidRPr="00DC0C1F">
        <w:rPr>
          <w:rFonts w:cs="Arial"/>
          <w:spacing w:val="-1"/>
        </w:rPr>
        <w:t xml:space="preserve">after </w:t>
      </w:r>
      <w:r w:rsidRPr="00DC0C1F">
        <w:rPr>
          <w:rFonts w:cs="Arial"/>
        </w:rPr>
        <w:t>the</w:t>
      </w:r>
      <w:r w:rsidRPr="00DC0C1F">
        <w:rPr>
          <w:rFonts w:cs="Arial"/>
          <w:spacing w:val="-2"/>
        </w:rPr>
        <w:t xml:space="preserve"> </w:t>
      </w:r>
      <w:r w:rsidRPr="00DC0C1F">
        <w:rPr>
          <w:rFonts w:cs="Arial"/>
          <w:spacing w:val="-1"/>
        </w:rPr>
        <w:t>close</w:t>
      </w:r>
      <w:r w:rsidRPr="00DC0C1F">
        <w:rPr>
          <w:rFonts w:cs="Arial"/>
        </w:rPr>
        <w:t xml:space="preserve"> </w:t>
      </w:r>
      <w:r w:rsidRPr="00DC0C1F">
        <w:rPr>
          <w:rFonts w:cs="Arial"/>
          <w:spacing w:val="-2"/>
        </w:rPr>
        <w:t>of</w:t>
      </w:r>
      <w:r w:rsidRPr="00DC0C1F">
        <w:rPr>
          <w:rFonts w:cs="Arial"/>
          <w:spacing w:val="4"/>
        </w:rPr>
        <w:t xml:space="preserve"> </w:t>
      </w:r>
      <w:r w:rsidRPr="00DC0C1F">
        <w:rPr>
          <w:rFonts w:cs="Arial"/>
          <w:spacing w:val="-1"/>
        </w:rPr>
        <w:t>the</w:t>
      </w:r>
      <w:r w:rsidRPr="00DC0C1F">
        <w:rPr>
          <w:rFonts w:cs="Arial"/>
          <w:spacing w:val="-2"/>
        </w:rPr>
        <w:t xml:space="preserve"> </w:t>
      </w:r>
      <w:r w:rsidRPr="00DC0C1F">
        <w:rPr>
          <w:rFonts w:cs="Arial"/>
          <w:spacing w:val="-1"/>
        </w:rPr>
        <w:t>fiscal</w:t>
      </w:r>
      <w:r w:rsidRPr="00DC0C1F">
        <w:rPr>
          <w:rFonts w:cs="Arial"/>
          <w:spacing w:val="47"/>
        </w:rPr>
        <w:t xml:space="preserve"> </w:t>
      </w:r>
      <w:r w:rsidRPr="00DC0C1F">
        <w:rPr>
          <w:rFonts w:cs="Arial"/>
          <w:spacing w:val="-1"/>
        </w:rPr>
        <w:t>year</w:t>
      </w:r>
      <w:r w:rsidRPr="00DC0C1F">
        <w:rPr>
          <w:rFonts w:cs="Arial"/>
          <w:spacing w:val="1"/>
        </w:rPr>
        <w:t xml:space="preserve"> </w:t>
      </w:r>
      <w:r w:rsidRPr="00DC0C1F">
        <w:rPr>
          <w:rFonts w:cs="Arial"/>
          <w:spacing w:val="-1"/>
        </w:rPr>
        <w:t>during</w:t>
      </w:r>
      <w:r w:rsidRPr="00DC0C1F">
        <w:rPr>
          <w:rFonts w:cs="Arial"/>
        </w:rPr>
        <w:t xml:space="preserve"> the</w:t>
      </w:r>
      <w:r w:rsidRPr="00DC0C1F">
        <w:rPr>
          <w:rFonts w:cs="Arial"/>
          <w:spacing w:val="-5"/>
        </w:rPr>
        <w:t xml:space="preserve"> </w:t>
      </w:r>
      <w:r w:rsidRPr="00DC0C1F">
        <w:rPr>
          <w:rFonts w:cs="Arial"/>
          <w:spacing w:val="-1"/>
        </w:rPr>
        <w:t>term</w:t>
      </w:r>
      <w:r w:rsidRPr="00DC0C1F">
        <w:rPr>
          <w:rFonts w:cs="Arial"/>
          <w:spacing w:val="1"/>
        </w:rPr>
        <w:t xml:space="preserve"> </w:t>
      </w:r>
      <w:r w:rsidRPr="00DC0C1F">
        <w:rPr>
          <w:rFonts w:cs="Arial"/>
          <w:spacing w:val="-2"/>
        </w:rPr>
        <w:t>of</w:t>
      </w:r>
      <w:r w:rsidRPr="00DC0C1F">
        <w:rPr>
          <w:rFonts w:cs="Arial"/>
          <w:spacing w:val="-1"/>
        </w:rPr>
        <w:t xml:space="preserve"> the</w:t>
      </w:r>
      <w:r w:rsidRPr="00DC0C1F">
        <w:rPr>
          <w:rFonts w:cs="Arial"/>
        </w:rPr>
        <w:t xml:space="preserve"> </w:t>
      </w:r>
      <w:r w:rsidRPr="00DC0C1F">
        <w:rPr>
          <w:rFonts w:cs="Arial"/>
          <w:spacing w:val="-1"/>
        </w:rPr>
        <w:t>award.</w:t>
      </w:r>
    </w:p>
    <w:p w14:paraId="730E725E" w14:textId="77777777" w:rsidR="00995B61" w:rsidRPr="00DC0C1F" w:rsidRDefault="00995B61" w:rsidP="00A557DB">
      <w:pPr>
        <w:pStyle w:val="BodyText"/>
        <w:spacing w:line="240" w:lineRule="auto"/>
        <w:rPr>
          <w:rFonts w:cs="Arial"/>
        </w:rPr>
      </w:pPr>
      <w:r w:rsidRPr="00DC0C1F">
        <w:rPr>
          <w:rFonts w:cs="Arial"/>
          <w:spacing w:val="-2"/>
          <w:u w:val="single" w:color="000000"/>
        </w:rPr>
        <w:t>OVW</w:t>
      </w:r>
      <w:r w:rsidRPr="00DC0C1F">
        <w:rPr>
          <w:rFonts w:cs="Arial"/>
          <w:spacing w:val="5"/>
          <w:u w:val="single" w:color="000000"/>
        </w:rPr>
        <w:t xml:space="preserve"> </w:t>
      </w:r>
      <w:r w:rsidRPr="00DC0C1F">
        <w:rPr>
          <w:rFonts w:cs="Arial"/>
          <w:spacing w:val="-2"/>
          <w:u w:val="single" w:color="000000"/>
        </w:rPr>
        <w:t>Reporting</w:t>
      </w:r>
      <w:r w:rsidRPr="00DC0C1F">
        <w:rPr>
          <w:rFonts w:cs="Arial"/>
          <w:u w:val="single" w:color="000000"/>
        </w:rPr>
        <w:t xml:space="preserve"> </w:t>
      </w:r>
      <w:r w:rsidRPr="00DC0C1F">
        <w:rPr>
          <w:rFonts w:cs="Arial"/>
          <w:spacing w:val="-1"/>
          <w:u w:val="single" w:color="000000"/>
        </w:rPr>
        <w:t>Requirements</w:t>
      </w:r>
    </w:p>
    <w:p w14:paraId="0C466FB8" w14:textId="77777777" w:rsidR="00995B61" w:rsidRPr="00DC0C1F" w:rsidRDefault="00995B61" w:rsidP="00A557DB">
      <w:pPr>
        <w:pStyle w:val="BodyText"/>
        <w:spacing w:line="240" w:lineRule="auto"/>
        <w:rPr>
          <w:rFonts w:cs="Arial"/>
        </w:rPr>
      </w:pPr>
      <w:r w:rsidRPr="00DC0C1F">
        <w:rPr>
          <w:rFonts w:cs="Arial"/>
          <w:spacing w:val="-1"/>
        </w:rPr>
        <w:t>Grantees</w:t>
      </w:r>
      <w:r w:rsidRPr="00DC0C1F">
        <w:rPr>
          <w:rFonts w:cs="Arial"/>
          <w:spacing w:val="-2"/>
        </w:rPr>
        <w:t xml:space="preserve"> </w:t>
      </w:r>
      <w:r w:rsidRPr="00DC0C1F">
        <w:rPr>
          <w:rFonts w:cs="Arial"/>
          <w:spacing w:val="-1"/>
        </w:rPr>
        <w:t>must</w:t>
      </w:r>
      <w:r w:rsidRPr="00DC0C1F">
        <w:rPr>
          <w:rFonts w:cs="Arial"/>
          <w:spacing w:val="2"/>
        </w:rPr>
        <w:t xml:space="preserve"> </w:t>
      </w:r>
      <w:r w:rsidRPr="00DC0C1F">
        <w:rPr>
          <w:rFonts w:cs="Arial"/>
          <w:spacing w:val="-1"/>
        </w:rPr>
        <w:t>comply</w:t>
      </w:r>
      <w:r w:rsidRPr="00DC0C1F">
        <w:rPr>
          <w:rFonts w:cs="Arial"/>
          <w:spacing w:val="-2"/>
        </w:rPr>
        <w:t xml:space="preserve"> </w:t>
      </w:r>
      <w:r w:rsidRPr="00DC0C1F">
        <w:rPr>
          <w:rFonts w:cs="Arial"/>
          <w:spacing w:val="-1"/>
        </w:rPr>
        <w:t>with</w:t>
      </w:r>
      <w:r w:rsidRPr="00DC0C1F">
        <w:rPr>
          <w:rFonts w:cs="Arial"/>
        </w:rPr>
        <w:t xml:space="preserve"> the</w:t>
      </w:r>
      <w:r w:rsidRPr="00DC0C1F">
        <w:rPr>
          <w:rFonts w:cs="Arial"/>
          <w:spacing w:val="-5"/>
        </w:rPr>
        <w:t xml:space="preserve"> </w:t>
      </w:r>
      <w:r w:rsidRPr="00DC0C1F">
        <w:rPr>
          <w:rFonts w:cs="Arial"/>
          <w:spacing w:val="-1"/>
        </w:rPr>
        <w:t>following</w:t>
      </w:r>
      <w:r w:rsidRPr="00DC0C1F">
        <w:rPr>
          <w:rFonts w:cs="Arial"/>
          <w:spacing w:val="2"/>
        </w:rPr>
        <w:t xml:space="preserve"> </w:t>
      </w:r>
      <w:r w:rsidRPr="00DC0C1F">
        <w:rPr>
          <w:rFonts w:cs="Arial"/>
          <w:spacing w:val="-3"/>
        </w:rPr>
        <w:t>OVW</w:t>
      </w:r>
      <w:r w:rsidRPr="00DC0C1F">
        <w:rPr>
          <w:rFonts w:cs="Arial"/>
          <w:spacing w:val="8"/>
        </w:rPr>
        <w:t xml:space="preserve"> </w:t>
      </w:r>
      <w:r w:rsidRPr="00DC0C1F">
        <w:rPr>
          <w:rFonts w:cs="Arial"/>
          <w:spacing w:val="-2"/>
        </w:rPr>
        <w:t>reporting</w:t>
      </w:r>
      <w:r w:rsidRPr="00DC0C1F">
        <w:rPr>
          <w:rFonts w:cs="Arial"/>
        </w:rPr>
        <w:t xml:space="preserve"> </w:t>
      </w:r>
      <w:r w:rsidRPr="00DC0C1F">
        <w:rPr>
          <w:rFonts w:cs="Arial"/>
          <w:spacing w:val="-1"/>
        </w:rPr>
        <w:t>requirements:</w:t>
      </w:r>
    </w:p>
    <w:p w14:paraId="0538AB28" w14:textId="77777777" w:rsidR="00995B61" w:rsidRPr="00DC0C1F" w:rsidRDefault="00995B61" w:rsidP="00A557DB">
      <w:pPr>
        <w:pStyle w:val="BodyText"/>
        <w:numPr>
          <w:ilvl w:val="0"/>
          <w:numId w:val="15"/>
        </w:numPr>
        <w:tabs>
          <w:tab w:val="left" w:pos="821"/>
        </w:tabs>
        <w:spacing w:line="240" w:lineRule="auto"/>
        <w:rPr>
          <w:rFonts w:cs="Arial"/>
        </w:rPr>
      </w:pPr>
      <w:r w:rsidRPr="00DC0C1F">
        <w:rPr>
          <w:rFonts w:cs="Arial"/>
          <w:spacing w:val="-1"/>
        </w:rPr>
        <w:t>Federal Financial Report</w:t>
      </w:r>
      <w:r w:rsidRPr="00DC0C1F">
        <w:rPr>
          <w:rFonts w:cs="Arial"/>
        </w:rPr>
        <w:t xml:space="preserve"> </w:t>
      </w:r>
      <w:r w:rsidRPr="00DC0C1F">
        <w:rPr>
          <w:rFonts w:cs="Arial"/>
          <w:spacing w:val="-1"/>
        </w:rPr>
        <w:t>(SF-425)</w:t>
      </w:r>
    </w:p>
    <w:p w14:paraId="6A0AD1AE" w14:textId="77777777" w:rsidR="00995B61" w:rsidRPr="00DC0C1F" w:rsidRDefault="00995B61" w:rsidP="00A557DB">
      <w:pPr>
        <w:pStyle w:val="BodyText"/>
        <w:spacing w:line="240" w:lineRule="auto"/>
        <w:ind w:left="0" w:right="245"/>
        <w:rPr>
          <w:rFonts w:cs="Arial"/>
        </w:rPr>
      </w:pPr>
      <w:r w:rsidRPr="00DC0C1F">
        <w:rPr>
          <w:rFonts w:cs="Arial"/>
          <w:spacing w:val="-2"/>
        </w:rPr>
        <w:t>OVW</w:t>
      </w:r>
      <w:r w:rsidRPr="00DC0C1F">
        <w:rPr>
          <w:rFonts w:cs="Arial"/>
          <w:spacing w:val="3"/>
        </w:rPr>
        <w:t xml:space="preserve"> </w:t>
      </w:r>
      <w:r w:rsidRPr="00DC0C1F">
        <w:rPr>
          <w:rFonts w:cs="Arial"/>
          <w:spacing w:val="-1"/>
        </w:rPr>
        <w:t>grantees</w:t>
      </w:r>
      <w:r w:rsidRPr="00DC0C1F">
        <w:rPr>
          <w:rFonts w:cs="Arial"/>
          <w:spacing w:val="1"/>
        </w:rPr>
        <w:t xml:space="preserve"> </w:t>
      </w:r>
      <w:r w:rsidRPr="00DC0C1F">
        <w:rPr>
          <w:rFonts w:cs="Arial"/>
          <w:spacing w:val="-1"/>
        </w:rPr>
        <w:t>are</w:t>
      </w:r>
      <w:r w:rsidRPr="00DC0C1F">
        <w:rPr>
          <w:rFonts w:cs="Arial"/>
          <w:spacing w:val="-2"/>
        </w:rPr>
        <w:t xml:space="preserve"> </w:t>
      </w:r>
      <w:r w:rsidRPr="00DC0C1F">
        <w:rPr>
          <w:rFonts w:cs="Arial"/>
          <w:spacing w:val="-1"/>
        </w:rPr>
        <w:t>required</w:t>
      </w:r>
      <w:r w:rsidRPr="00DC0C1F">
        <w:rPr>
          <w:rFonts w:cs="Arial"/>
        </w:rPr>
        <w:t xml:space="preserve"> to</w:t>
      </w:r>
      <w:r w:rsidRPr="00DC0C1F">
        <w:rPr>
          <w:rFonts w:cs="Arial"/>
          <w:spacing w:val="-4"/>
        </w:rPr>
        <w:t xml:space="preserve"> </w:t>
      </w:r>
      <w:r w:rsidRPr="00DC0C1F">
        <w:rPr>
          <w:rFonts w:cs="Arial"/>
          <w:spacing w:val="-1"/>
        </w:rPr>
        <w:t>file</w:t>
      </w:r>
      <w:r w:rsidRPr="00DC0C1F">
        <w:rPr>
          <w:rFonts w:cs="Arial"/>
        </w:rPr>
        <w:t xml:space="preserve"> a</w:t>
      </w:r>
      <w:r w:rsidRPr="00DC0C1F">
        <w:rPr>
          <w:rFonts w:cs="Arial"/>
          <w:spacing w:val="-2"/>
        </w:rPr>
        <w:t xml:space="preserve"> </w:t>
      </w:r>
      <w:r w:rsidRPr="00DC0C1F">
        <w:rPr>
          <w:rFonts w:cs="Arial"/>
          <w:spacing w:val="-1"/>
        </w:rPr>
        <w:t>Federal Financial Report</w:t>
      </w:r>
      <w:r w:rsidRPr="00DC0C1F">
        <w:rPr>
          <w:rFonts w:cs="Arial"/>
        </w:rPr>
        <w:t xml:space="preserve"> </w:t>
      </w:r>
      <w:r w:rsidRPr="00DC0C1F">
        <w:rPr>
          <w:rFonts w:cs="Arial"/>
          <w:spacing w:val="-1"/>
        </w:rPr>
        <w:t>(FFR)</w:t>
      </w:r>
      <w:r w:rsidRPr="00DC0C1F">
        <w:rPr>
          <w:rFonts w:cs="Arial"/>
          <w:spacing w:val="-3"/>
        </w:rPr>
        <w:t xml:space="preserve"> </w:t>
      </w:r>
      <w:r w:rsidRPr="00DC0C1F">
        <w:rPr>
          <w:rFonts w:cs="Arial"/>
          <w:spacing w:val="-1"/>
        </w:rPr>
        <w:t>quarterly</w:t>
      </w:r>
      <w:r w:rsidRPr="00DC0C1F">
        <w:rPr>
          <w:rFonts w:cs="Arial"/>
        </w:rPr>
        <w:t xml:space="preserve"> </w:t>
      </w:r>
      <w:r w:rsidRPr="00DC0C1F">
        <w:rPr>
          <w:rFonts w:cs="Arial"/>
          <w:spacing w:val="-2"/>
        </w:rPr>
        <w:t>via</w:t>
      </w:r>
      <w:r w:rsidRPr="00DC0C1F">
        <w:rPr>
          <w:rFonts w:cs="Arial"/>
        </w:rPr>
        <w:t xml:space="preserve"> the</w:t>
      </w:r>
      <w:r w:rsidRPr="00DC0C1F">
        <w:rPr>
          <w:rFonts w:cs="Arial"/>
          <w:spacing w:val="49"/>
        </w:rPr>
        <w:t xml:space="preserve"> </w:t>
      </w:r>
      <w:r w:rsidRPr="00DC0C1F">
        <w:rPr>
          <w:rFonts w:cs="Arial"/>
          <w:spacing w:val="-1"/>
        </w:rPr>
        <w:t>FFR</w:t>
      </w:r>
      <w:r w:rsidRPr="00DC0C1F">
        <w:rPr>
          <w:rFonts w:cs="Arial"/>
        </w:rPr>
        <w:t xml:space="preserve"> </w:t>
      </w:r>
      <w:r w:rsidRPr="00DC0C1F">
        <w:rPr>
          <w:rFonts w:cs="Arial"/>
          <w:spacing w:val="-1"/>
        </w:rPr>
        <w:t>module</w:t>
      </w:r>
      <w:r w:rsidRPr="00DC0C1F">
        <w:rPr>
          <w:rFonts w:cs="Arial"/>
        </w:rPr>
        <w:t xml:space="preserve"> in</w:t>
      </w:r>
      <w:r w:rsidRPr="00DC0C1F">
        <w:rPr>
          <w:rFonts w:cs="Arial"/>
          <w:spacing w:val="-2"/>
        </w:rPr>
        <w:t xml:space="preserve"> </w:t>
      </w:r>
      <w:r w:rsidRPr="00DC0C1F">
        <w:rPr>
          <w:rFonts w:cs="Arial"/>
        </w:rPr>
        <w:t xml:space="preserve">the </w:t>
      </w:r>
      <w:r w:rsidRPr="00DC0C1F">
        <w:rPr>
          <w:rFonts w:cs="Arial"/>
          <w:spacing w:val="-1"/>
        </w:rPr>
        <w:t>web-based</w:t>
      </w:r>
      <w:r w:rsidRPr="00DC0C1F">
        <w:rPr>
          <w:rFonts w:cs="Arial"/>
        </w:rPr>
        <w:t xml:space="preserve"> </w:t>
      </w:r>
      <w:r w:rsidRPr="00DC0C1F">
        <w:rPr>
          <w:rFonts w:cs="Arial"/>
          <w:spacing w:val="-1"/>
        </w:rPr>
        <w:t>Grants</w:t>
      </w:r>
      <w:r w:rsidRPr="00DC0C1F">
        <w:rPr>
          <w:rFonts w:cs="Arial"/>
          <w:spacing w:val="1"/>
        </w:rPr>
        <w:t xml:space="preserve"> </w:t>
      </w:r>
      <w:r w:rsidRPr="00DC0C1F">
        <w:rPr>
          <w:rFonts w:cs="Arial"/>
          <w:spacing w:val="-1"/>
        </w:rPr>
        <w:t>Management</w:t>
      </w:r>
      <w:r w:rsidRPr="00DC0C1F">
        <w:rPr>
          <w:rFonts w:cs="Arial"/>
          <w:spacing w:val="2"/>
        </w:rPr>
        <w:t xml:space="preserve"> </w:t>
      </w:r>
      <w:r w:rsidRPr="00DC0C1F">
        <w:rPr>
          <w:rFonts w:cs="Arial"/>
          <w:spacing w:val="-1"/>
        </w:rPr>
        <w:t xml:space="preserve">System </w:t>
      </w:r>
      <w:r w:rsidRPr="00DC0C1F">
        <w:rPr>
          <w:rFonts w:cs="Arial"/>
          <w:spacing w:val="-2"/>
        </w:rPr>
        <w:t>(GMS).</w:t>
      </w:r>
      <w:r w:rsidRPr="00DC0C1F">
        <w:rPr>
          <w:rFonts w:cs="Arial"/>
          <w:spacing w:val="-1"/>
        </w:rPr>
        <w:t xml:space="preserve"> </w:t>
      </w:r>
      <w:r w:rsidRPr="00DC0C1F">
        <w:rPr>
          <w:rFonts w:cs="Arial"/>
          <w:spacing w:val="-2"/>
        </w:rPr>
        <w:t>OVW</w:t>
      </w:r>
      <w:r w:rsidRPr="00DC0C1F">
        <w:rPr>
          <w:rFonts w:cs="Arial"/>
          <w:spacing w:val="1"/>
        </w:rPr>
        <w:t xml:space="preserve"> </w:t>
      </w:r>
      <w:r w:rsidRPr="00DC0C1F">
        <w:rPr>
          <w:rFonts w:cs="Arial"/>
          <w:spacing w:val="-1"/>
        </w:rPr>
        <w:t>grantees</w:t>
      </w:r>
      <w:r w:rsidRPr="00DC0C1F">
        <w:rPr>
          <w:rFonts w:cs="Arial"/>
          <w:spacing w:val="-2"/>
        </w:rPr>
        <w:t xml:space="preserve"> </w:t>
      </w:r>
      <w:r w:rsidRPr="00DC0C1F">
        <w:rPr>
          <w:rFonts w:cs="Arial"/>
        </w:rPr>
        <w:t>are</w:t>
      </w:r>
      <w:r w:rsidRPr="00DC0C1F">
        <w:rPr>
          <w:rFonts w:cs="Arial"/>
          <w:spacing w:val="41"/>
        </w:rPr>
        <w:t xml:space="preserve"> </w:t>
      </w:r>
      <w:r w:rsidRPr="00DC0C1F">
        <w:rPr>
          <w:rFonts w:cs="Arial"/>
          <w:spacing w:val="-1"/>
        </w:rPr>
        <w:t>required</w:t>
      </w:r>
      <w:r w:rsidRPr="00DC0C1F">
        <w:rPr>
          <w:rFonts w:cs="Arial"/>
          <w:spacing w:val="-2"/>
        </w:rPr>
        <w:t xml:space="preserve"> </w:t>
      </w:r>
      <w:r w:rsidRPr="00DC0C1F">
        <w:rPr>
          <w:rFonts w:cs="Arial"/>
        </w:rPr>
        <w:t xml:space="preserve">to </w:t>
      </w:r>
      <w:r w:rsidRPr="00DC0C1F">
        <w:rPr>
          <w:rFonts w:cs="Arial"/>
          <w:spacing w:val="-1"/>
        </w:rPr>
        <w:t>designate</w:t>
      </w:r>
      <w:r w:rsidRPr="00DC0C1F">
        <w:rPr>
          <w:rFonts w:cs="Arial"/>
        </w:rPr>
        <w:t xml:space="preserve"> </w:t>
      </w:r>
      <w:r w:rsidRPr="00DC0C1F">
        <w:rPr>
          <w:rFonts w:cs="Arial"/>
          <w:spacing w:val="-1"/>
        </w:rPr>
        <w:t>and</w:t>
      </w:r>
      <w:r w:rsidRPr="00DC0C1F">
        <w:rPr>
          <w:rFonts w:cs="Arial"/>
        </w:rPr>
        <w:t xml:space="preserve"> </w:t>
      </w:r>
      <w:r w:rsidRPr="00DC0C1F">
        <w:rPr>
          <w:rFonts w:cs="Arial"/>
          <w:spacing w:val="-1"/>
        </w:rPr>
        <w:t>approve</w:t>
      </w:r>
      <w:r w:rsidRPr="00DC0C1F">
        <w:rPr>
          <w:rFonts w:cs="Arial"/>
        </w:rPr>
        <w:t xml:space="preserve"> at </w:t>
      </w:r>
      <w:r w:rsidRPr="00DC0C1F">
        <w:rPr>
          <w:rFonts w:cs="Arial"/>
          <w:spacing w:val="-1"/>
        </w:rPr>
        <w:t>least one</w:t>
      </w:r>
      <w:r w:rsidRPr="00DC0C1F">
        <w:rPr>
          <w:rFonts w:cs="Arial"/>
        </w:rPr>
        <w:t xml:space="preserve"> </w:t>
      </w:r>
      <w:r w:rsidRPr="00DC0C1F">
        <w:rPr>
          <w:rFonts w:cs="Arial"/>
          <w:spacing w:val="-1"/>
        </w:rPr>
        <w:t>Financial Point</w:t>
      </w:r>
      <w:r w:rsidRPr="00DC0C1F">
        <w:rPr>
          <w:rFonts w:cs="Arial"/>
          <w:spacing w:val="1"/>
        </w:rPr>
        <w:t xml:space="preserve"> </w:t>
      </w:r>
      <w:r w:rsidRPr="00DC0C1F">
        <w:rPr>
          <w:rFonts w:cs="Arial"/>
          <w:spacing w:val="-2"/>
        </w:rPr>
        <w:t>of</w:t>
      </w:r>
      <w:r w:rsidRPr="00DC0C1F">
        <w:rPr>
          <w:rFonts w:cs="Arial"/>
          <w:spacing w:val="2"/>
        </w:rPr>
        <w:t xml:space="preserve"> </w:t>
      </w:r>
      <w:r w:rsidRPr="00DC0C1F">
        <w:rPr>
          <w:rFonts w:cs="Arial"/>
          <w:spacing w:val="-1"/>
        </w:rPr>
        <w:t>Contact (FPOC) in</w:t>
      </w:r>
      <w:r w:rsidRPr="00DC0C1F">
        <w:rPr>
          <w:rFonts w:cs="Arial"/>
          <w:spacing w:val="45"/>
        </w:rPr>
        <w:t xml:space="preserve"> </w:t>
      </w:r>
      <w:r w:rsidRPr="00DC0C1F">
        <w:rPr>
          <w:rFonts w:cs="Arial"/>
          <w:spacing w:val="-2"/>
        </w:rPr>
        <w:t>GMS</w:t>
      </w:r>
      <w:r w:rsidRPr="00DC0C1F">
        <w:rPr>
          <w:rFonts w:cs="Arial"/>
        </w:rPr>
        <w:t xml:space="preserve"> </w:t>
      </w:r>
      <w:r w:rsidRPr="00DC0C1F">
        <w:rPr>
          <w:rFonts w:cs="Arial"/>
          <w:spacing w:val="-1"/>
        </w:rPr>
        <w:t>before they</w:t>
      </w:r>
      <w:r w:rsidRPr="00DC0C1F">
        <w:rPr>
          <w:rFonts w:cs="Arial"/>
          <w:spacing w:val="-2"/>
        </w:rPr>
        <w:t xml:space="preserve"> </w:t>
      </w:r>
      <w:r w:rsidRPr="00DC0C1F">
        <w:rPr>
          <w:rFonts w:cs="Arial"/>
        </w:rPr>
        <w:t>can</w:t>
      </w:r>
      <w:r w:rsidRPr="00DC0C1F">
        <w:rPr>
          <w:rFonts w:cs="Arial"/>
          <w:spacing w:val="-2"/>
        </w:rPr>
        <w:t xml:space="preserve"> </w:t>
      </w:r>
      <w:r w:rsidRPr="00DC0C1F">
        <w:rPr>
          <w:rFonts w:cs="Arial"/>
          <w:spacing w:val="-1"/>
        </w:rPr>
        <w:t>file</w:t>
      </w:r>
      <w:r w:rsidRPr="00DC0C1F">
        <w:rPr>
          <w:rFonts w:cs="Arial"/>
          <w:spacing w:val="-2"/>
        </w:rPr>
        <w:t xml:space="preserve"> </w:t>
      </w:r>
      <w:r w:rsidRPr="00DC0C1F">
        <w:rPr>
          <w:rFonts w:cs="Arial"/>
        </w:rPr>
        <w:t>the</w:t>
      </w:r>
      <w:r w:rsidRPr="00DC0C1F">
        <w:rPr>
          <w:rFonts w:cs="Arial"/>
          <w:spacing w:val="-2"/>
        </w:rPr>
        <w:t xml:space="preserve"> </w:t>
      </w:r>
      <w:r w:rsidRPr="00DC0C1F">
        <w:rPr>
          <w:rFonts w:cs="Arial"/>
          <w:spacing w:val="-1"/>
        </w:rPr>
        <w:t>FFR.</w:t>
      </w:r>
      <w:r w:rsidRPr="00DC0C1F">
        <w:rPr>
          <w:rFonts w:cs="Arial"/>
        </w:rPr>
        <w:t xml:space="preserve"> </w:t>
      </w:r>
      <w:r w:rsidRPr="00DC0C1F">
        <w:rPr>
          <w:rFonts w:cs="Arial"/>
          <w:spacing w:val="2"/>
        </w:rPr>
        <w:t xml:space="preserve"> </w:t>
      </w:r>
      <w:r w:rsidRPr="00DC0C1F">
        <w:rPr>
          <w:rFonts w:cs="Arial"/>
          <w:spacing w:val="-1"/>
        </w:rPr>
        <w:t>An</w:t>
      </w:r>
      <w:r w:rsidRPr="00DC0C1F">
        <w:rPr>
          <w:rFonts w:cs="Arial"/>
        </w:rPr>
        <w:t xml:space="preserve"> </w:t>
      </w:r>
      <w:r w:rsidRPr="00DC0C1F">
        <w:rPr>
          <w:rFonts w:cs="Arial"/>
          <w:spacing w:val="-1"/>
        </w:rPr>
        <w:t>FPOC</w:t>
      </w:r>
      <w:r w:rsidRPr="00DC0C1F">
        <w:rPr>
          <w:rFonts w:cs="Arial"/>
          <w:spacing w:val="-3"/>
        </w:rPr>
        <w:t xml:space="preserve"> </w:t>
      </w:r>
      <w:r w:rsidRPr="00DC0C1F">
        <w:rPr>
          <w:rFonts w:cs="Arial"/>
          <w:spacing w:val="-1"/>
        </w:rPr>
        <w:t>must</w:t>
      </w:r>
      <w:r w:rsidRPr="00DC0C1F">
        <w:rPr>
          <w:rFonts w:cs="Arial"/>
          <w:spacing w:val="2"/>
        </w:rPr>
        <w:t xml:space="preserve"> </w:t>
      </w:r>
      <w:r w:rsidRPr="00DC0C1F">
        <w:rPr>
          <w:rFonts w:cs="Arial"/>
        </w:rPr>
        <w:t>be</w:t>
      </w:r>
      <w:r w:rsidRPr="00DC0C1F">
        <w:rPr>
          <w:rFonts w:cs="Arial"/>
          <w:spacing w:val="-2"/>
        </w:rPr>
        <w:t xml:space="preserve"> </w:t>
      </w:r>
      <w:r w:rsidRPr="00DC0C1F">
        <w:rPr>
          <w:rFonts w:cs="Arial"/>
          <w:spacing w:val="-1"/>
        </w:rPr>
        <w:t>registered</w:t>
      </w:r>
      <w:r w:rsidRPr="00DC0C1F">
        <w:rPr>
          <w:rFonts w:cs="Arial"/>
          <w:spacing w:val="-2"/>
        </w:rPr>
        <w:t xml:space="preserve"> </w:t>
      </w:r>
      <w:r w:rsidRPr="00DC0C1F">
        <w:rPr>
          <w:rFonts w:cs="Arial"/>
          <w:spacing w:val="-1"/>
        </w:rPr>
        <w:t>and</w:t>
      </w:r>
      <w:r w:rsidRPr="00DC0C1F">
        <w:rPr>
          <w:rFonts w:cs="Arial"/>
        </w:rPr>
        <w:t xml:space="preserve"> </w:t>
      </w:r>
      <w:r w:rsidRPr="00DC0C1F">
        <w:rPr>
          <w:rFonts w:cs="Arial"/>
          <w:spacing w:val="-1"/>
        </w:rPr>
        <w:t>approved</w:t>
      </w:r>
      <w:r w:rsidRPr="00DC0C1F">
        <w:rPr>
          <w:rFonts w:cs="Arial"/>
        </w:rPr>
        <w:t xml:space="preserve"> by</w:t>
      </w:r>
      <w:r w:rsidRPr="00DC0C1F">
        <w:rPr>
          <w:rFonts w:cs="Arial"/>
          <w:spacing w:val="-2"/>
        </w:rPr>
        <w:t xml:space="preserve"> </w:t>
      </w:r>
      <w:r w:rsidRPr="00DC0C1F">
        <w:rPr>
          <w:rFonts w:cs="Arial"/>
        </w:rPr>
        <w:t>the</w:t>
      </w:r>
      <w:r w:rsidRPr="00DC0C1F">
        <w:rPr>
          <w:rFonts w:cs="Arial"/>
          <w:spacing w:val="41"/>
        </w:rPr>
        <w:t xml:space="preserve"> </w:t>
      </w:r>
      <w:r w:rsidRPr="00DC0C1F">
        <w:rPr>
          <w:rFonts w:cs="Arial"/>
          <w:spacing w:val="-1"/>
        </w:rPr>
        <w:t>Grant</w:t>
      </w:r>
      <w:r w:rsidRPr="00DC0C1F">
        <w:rPr>
          <w:rFonts w:cs="Arial"/>
          <w:spacing w:val="2"/>
        </w:rPr>
        <w:t xml:space="preserve"> </w:t>
      </w:r>
      <w:r w:rsidRPr="00DC0C1F">
        <w:rPr>
          <w:rFonts w:cs="Arial"/>
          <w:spacing w:val="-1"/>
        </w:rPr>
        <w:t xml:space="preserve">Point </w:t>
      </w:r>
      <w:r w:rsidRPr="00DC0C1F">
        <w:rPr>
          <w:rFonts w:cs="Arial"/>
          <w:spacing w:val="-2"/>
        </w:rPr>
        <w:t>of</w:t>
      </w:r>
      <w:r w:rsidRPr="00DC0C1F">
        <w:rPr>
          <w:rFonts w:cs="Arial"/>
          <w:spacing w:val="2"/>
        </w:rPr>
        <w:t xml:space="preserve"> </w:t>
      </w:r>
      <w:r w:rsidRPr="00DC0C1F">
        <w:rPr>
          <w:rFonts w:cs="Arial"/>
          <w:spacing w:val="-1"/>
        </w:rPr>
        <w:t>Contact through</w:t>
      </w:r>
      <w:r w:rsidRPr="00DC0C1F">
        <w:rPr>
          <w:rFonts w:cs="Arial"/>
          <w:spacing w:val="-2"/>
        </w:rPr>
        <w:t xml:space="preserve"> GMS</w:t>
      </w:r>
      <w:r w:rsidRPr="00DC0C1F">
        <w:rPr>
          <w:rFonts w:cs="Arial"/>
        </w:rPr>
        <w:t xml:space="preserve"> at</w:t>
      </w:r>
      <w:r w:rsidRPr="00DC0C1F">
        <w:rPr>
          <w:rFonts w:cs="Arial"/>
          <w:spacing w:val="1"/>
        </w:rPr>
        <w:t xml:space="preserve"> </w:t>
      </w:r>
      <w:hyperlink r:id="rId29" w:history="1">
        <w:r w:rsidR="000142FC" w:rsidRPr="00DC0C1F">
          <w:rPr>
            <w:rStyle w:val="Hyperlink"/>
            <w:rFonts w:cs="Arial"/>
            <w:spacing w:val="1"/>
          </w:rPr>
          <w:t>https://grants.ojp.usdoj.gov/</w:t>
        </w:r>
      </w:hyperlink>
      <w:r w:rsidRPr="00DC0C1F">
        <w:rPr>
          <w:rFonts w:cs="Arial"/>
          <w:spacing w:val="-1"/>
        </w:rPr>
        <w:t>.</w:t>
      </w:r>
    </w:p>
    <w:p w14:paraId="1D0CC412" w14:textId="21DCA2F5" w:rsidR="00DE51DF" w:rsidRDefault="00995B61" w:rsidP="00116F6A">
      <w:pPr>
        <w:pStyle w:val="BodyText"/>
        <w:spacing w:line="240" w:lineRule="auto"/>
        <w:ind w:left="0" w:right="169"/>
        <w:rPr>
          <w:rFonts w:cs="Arial"/>
        </w:rPr>
      </w:pPr>
      <w:r w:rsidRPr="00DC0C1F">
        <w:rPr>
          <w:rFonts w:cs="Arial"/>
        </w:rPr>
        <w:t>The</w:t>
      </w:r>
      <w:r w:rsidRPr="00DC0C1F">
        <w:rPr>
          <w:rFonts w:cs="Arial"/>
          <w:spacing w:val="-2"/>
        </w:rPr>
        <w:t xml:space="preserve"> </w:t>
      </w:r>
      <w:r w:rsidRPr="00DC0C1F">
        <w:rPr>
          <w:rFonts w:cs="Arial"/>
          <w:spacing w:val="-1"/>
        </w:rPr>
        <w:t>FFR</w:t>
      </w:r>
      <w:r w:rsidRPr="00DC0C1F">
        <w:rPr>
          <w:rFonts w:cs="Arial"/>
        </w:rPr>
        <w:t xml:space="preserve"> </w:t>
      </w:r>
      <w:r w:rsidRPr="00DC0C1F">
        <w:rPr>
          <w:rFonts w:cs="Arial"/>
          <w:spacing w:val="-1"/>
        </w:rPr>
        <w:t>is</w:t>
      </w:r>
      <w:r w:rsidRPr="00DC0C1F">
        <w:rPr>
          <w:rFonts w:cs="Arial"/>
          <w:spacing w:val="1"/>
        </w:rPr>
        <w:t xml:space="preserve"> </w:t>
      </w:r>
      <w:r w:rsidRPr="00DC0C1F">
        <w:rPr>
          <w:rFonts w:cs="Arial"/>
          <w:spacing w:val="-1"/>
        </w:rPr>
        <w:t>used</w:t>
      </w:r>
      <w:r w:rsidRPr="00DC0C1F">
        <w:rPr>
          <w:rFonts w:cs="Arial"/>
          <w:spacing w:val="-2"/>
        </w:rPr>
        <w:t xml:space="preserve"> </w:t>
      </w:r>
      <w:r w:rsidRPr="00DC0C1F">
        <w:rPr>
          <w:rFonts w:cs="Arial"/>
          <w:spacing w:val="-1"/>
        </w:rPr>
        <w:t>to</w:t>
      </w:r>
      <w:r w:rsidRPr="00DC0C1F">
        <w:rPr>
          <w:rFonts w:cs="Arial"/>
          <w:spacing w:val="-2"/>
        </w:rPr>
        <w:t xml:space="preserve"> </w:t>
      </w:r>
      <w:r w:rsidRPr="00DC0C1F">
        <w:rPr>
          <w:rFonts w:cs="Arial"/>
          <w:spacing w:val="-1"/>
        </w:rPr>
        <w:t>track</w:t>
      </w:r>
      <w:r w:rsidRPr="00DC0C1F">
        <w:rPr>
          <w:rFonts w:cs="Arial"/>
          <w:spacing w:val="1"/>
        </w:rPr>
        <w:t xml:space="preserve"> </w:t>
      </w:r>
      <w:r w:rsidRPr="00DC0C1F">
        <w:rPr>
          <w:rFonts w:cs="Arial"/>
        </w:rPr>
        <w:t xml:space="preserve">actual </w:t>
      </w:r>
      <w:r w:rsidRPr="00DC0C1F">
        <w:rPr>
          <w:rFonts w:cs="Arial"/>
          <w:spacing w:val="-1"/>
        </w:rPr>
        <w:t>expenditures</w:t>
      </w:r>
      <w:r w:rsidRPr="00DC0C1F">
        <w:rPr>
          <w:rFonts w:cs="Arial"/>
          <w:spacing w:val="1"/>
        </w:rPr>
        <w:t xml:space="preserve"> </w:t>
      </w:r>
      <w:r w:rsidRPr="00DC0C1F">
        <w:rPr>
          <w:rFonts w:cs="Arial"/>
          <w:spacing w:val="-1"/>
        </w:rPr>
        <w:t>and</w:t>
      </w:r>
      <w:r w:rsidRPr="00DC0C1F">
        <w:rPr>
          <w:rFonts w:cs="Arial"/>
          <w:spacing w:val="-2"/>
        </w:rPr>
        <w:t xml:space="preserve"> </w:t>
      </w:r>
      <w:r w:rsidRPr="00DC0C1F">
        <w:rPr>
          <w:rFonts w:cs="Arial"/>
          <w:spacing w:val="-1"/>
        </w:rPr>
        <w:t>unliquidated</w:t>
      </w:r>
      <w:r w:rsidRPr="00DC0C1F">
        <w:rPr>
          <w:rFonts w:cs="Arial"/>
          <w:spacing w:val="-2"/>
        </w:rPr>
        <w:t xml:space="preserve"> </w:t>
      </w:r>
      <w:r w:rsidRPr="00DC0C1F">
        <w:rPr>
          <w:rFonts w:cs="Arial"/>
          <w:spacing w:val="-1"/>
        </w:rPr>
        <w:t>obligations</w:t>
      </w:r>
      <w:r w:rsidRPr="00DC0C1F">
        <w:rPr>
          <w:rFonts w:cs="Arial"/>
          <w:spacing w:val="-3"/>
        </w:rPr>
        <w:t xml:space="preserve"> </w:t>
      </w:r>
      <w:r w:rsidRPr="00DC0C1F">
        <w:rPr>
          <w:rFonts w:cs="Arial"/>
          <w:spacing w:val="-1"/>
        </w:rPr>
        <w:t>and</w:t>
      </w:r>
      <w:r w:rsidRPr="00DC0C1F">
        <w:rPr>
          <w:rFonts w:cs="Arial"/>
        </w:rPr>
        <w:t xml:space="preserve"> is due </w:t>
      </w:r>
      <w:r w:rsidRPr="00DC0C1F">
        <w:rPr>
          <w:rFonts w:cs="Arial"/>
          <w:spacing w:val="-2"/>
        </w:rPr>
        <w:t>no</w:t>
      </w:r>
      <w:r w:rsidRPr="00DC0C1F">
        <w:rPr>
          <w:rFonts w:cs="Arial"/>
          <w:spacing w:val="55"/>
        </w:rPr>
        <w:t xml:space="preserve"> </w:t>
      </w:r>
      <w:r w:rsidRPr="00DC0C1F">
        <w:rPr>
          <w:rFonts w:cs="Arial"/>
          <w:spacing w:val="-1"/>
        </w:rPr>
        <w:t>later than</w:t>
      </w:r>
      <w:r w:rsidRPr="00DC0C1F">
        <w:rPr>
          <w:rFonts w:cs="Arial"/>
        </w:rPr>
        <w:t xml:space="preserve"> 30</w:t>
      </w:r>
      <w:r w:rsidRPr="00DC0C1F">
        <w:rPr>
          <w:rFonts w:cs="Arial"/>
          <w:spacing w:val="-2"/>
        </w:rPr>
        <w:t xml:space="preserve"> </w:t>
      </w:r>
      <w:r w:rsidRPr="00DC0C1F">
        <w:rPr>
          <w:rFonts w:cs="Arial"/>
          <w:spacing w:val="-1"/>
        </w:rPr>
        <w:t>days</w:t>
      </w:r>
      <w:r w:rsidRPr="00DC0C1F">
        <w:rPr>
          <w:rFonts w:cs="Arial"/>
          <w:spacing w:val="1"/>
        </w:rPr>
        <w:t xml:space="preserve"> </w:t>
      </w:r>
      <w:r w:rsidRPr="00DC0C1F">
        <w:rPr>
          <w:rFonts w:cs="Arial"/>
          <w:spacing w:val="-1"/>
        </w:rPr>
        <w:t>after the</w:t>
      </w:r>
      <w:r w:rsidRPr="00DC0C1F">
        <w:rPr>
          <w:rFonts w:cs="Arial"/>
        </w:rPr>
        <w:t xml:space="preserve"> </w:t>
      </w:r>
      <w:r w:rsidRPr="00DC0C1F">
        <w:rPr>
          <w:rFonts w:cs="Arial"/>
          <w:spacing w:val="-1"/>
        </w:rPr>
        <w:t xml:space="preserve">calendar quarter ends. </w:t>
      </w:r>
      <w:r w:rsidR="00EA66BB">
        <w:rPr>
          <w:rFonts w:cs="Arial"/>
          <w:spacing w:val="-1"/>
        </w:rPr>
        <w:t xml:space="preserve"> </w:t>
      </w:r>
      <w:r w:rsidRPr="00DC0C1F">
        <w:rPr>
          <w:rFonts w:cs="Arial"/>
        </w:rPr>
        <w:t>The</w:t>
      </w:r>
      <w:r w:rsidRPr="00DC0C1F">
        <w:rPr>
          <w:rFonts w:cs="Arial"/>
          <w:spacing w:val="-5"/>
        </w:rPr>
        <w:t xml:space="preserve"> </w:t>
      </w:r>
      <w:r w:rsidRPr="00DC0C1F">
        <w:rPr>
          <w:rFonts w:cs="Arial"/>
        </w:rPr>
        <w:t xml:space="preserve">final </w:t>
      </w:r>
      <w:r w:rsidRPr="00DC0C1F">
        <w:rPr>
          <w:rFonts w:cs="Arial"/>
          <w:spacing w:val="-1"/>
        </w:rPr>
        <w:t>FFR</w:t>
      </w:r>
      <w:r w:rsidRPr="00DC0C1F">
        <w:rPr>
          <w:rFonts w:cs="Arial"/>
        </w:rPr>
        <w:t xml:space="preserve"> </w:t>
      </w:r>
      <w:r w:rsidRPr="00DC0C1F">
        <w:rPr>
          <w:rFonts w:cs="Arial"/>
          <w:spacing w:val="-1"/>
        </w:rPr>
        <w:t>is</w:t>
      </w:r>
      <w:r w:rsidRPr="00DC0C1F">
        <w:rPr>
          <w:rFonts w:cs="Arial"/>
          <w:spacing w:val="-2"/>
        </w:rPr>
        <w:t xml:space="preserve"> </w:t>
      </w:r>
      <w:r w:rsidRPr="00DC0C1F">
        <w:rPr>
          <w:rFonts w:cs="Arial"/>
          <w:spacing w:val="-1"/>
        </w:rPr>
        <w:t>due</w:t>
      </w:r>
      <w:r w:rsidRPr="00DC0C1F">
        <w:rPr>
          <w:rFonts w:cs="Arial"/>
        </w:rPr>
        <w:t xml:space="preserve"> 90</w:t>
      </w:r>
      <w:r w:rsidRPr="00DC0C1F">
        <w:rPr>
          <w:rFonts w:cs="Arial"/>
          <w:spacing w:val="-2"/>
        </w:rPr>
        <w:t xml:space="preserve"> </w:t>
      </w:r>
      <w:r w:rsidRPr="00DC0C1F">
        <w:rPr>
          <w:rFonts w:cs="Arial"/>
          <w:spacing w:val="-1"/>
        </w:rPr>
        <w:t>days</w:t>
      </w:r>
      <w:r w:rsidRPr="00DC0C1F">
        <w:rPr>
          <w:rFonts w:cs="Arial"/>
          <w:spacing w:val="1"/>
        </w:rPr>
        <w:t xml:space="preserve"> </w:t>
      </w:r>
      <w:r w:rsidRPr="00DC0C1F">
        <w:rPr>
          <w:rFonts w:cs="Arial"/>
          <w:spacing w:val="-1"/>
        </w:rPr>
        <w:t xml:space="preserve">after </w:t>
      </w:r>
      <w:r w:rsidRPr="00DC0C1F">
        <w:rPr>
          <w:rFonts w:cs="Arial"/>
        </w:rPr>
        <w:t>the</w:t>
      </w:r>
      <w:r w:rsidRPr="00DC0C1F">
        <w:rPr>
          <w:rFonts w:cs="Arial"/>
          <w:spacing w:val="45"/>
        </w:rPr>
        <w:t xml:space="preserve"> </w:t>
      </w:r>
      <w:r w:rsidRPr="00DC0C1F">
        <w:rPr>
          <w:rFonts w:cs="Arial"/>
          <w:spacing w:val="-1"/>
        </w:rPr>
        <w:t>grant end</w:t>
      </w:r>
      <w:r w:rsidRPr="00DC0C1F">
        <w:rPr>
          <w:rFonts w:cs="Arial"/>
        </w:rPr>
        <w:t xml:space="preserve"> </w:t>
      </w:r>
      <w:r w:rsidRPr="00DC0C1F">
        <w:rPr>
          <w:rFonts w:cs="Arial"/>
          <w:spacing w:val="-1"/>
        </w:rPr>
        <w:t>date.</w:t>
      </w:r>
      <w:r w:rsidRPr="00DC0C1F">
        <w:rPr>
          <w:rFonts w:cs="Arial"/>
          <w:spacing w:val="59"/>
        </w:rPr>
        <w:t xml:space="preserve"> </w:t>
      </w:r>
      <w:r w:rsidRPr="00DC0C1F">
        <w:rPr>
          <w:rFonts w:cs="Arial"/>
          <w:spacing w:val="-1"/>
        </w:rPr>
        <w:t>Grantees</w:t>
      </w:r>
      <w:r w:rsidRPr="00DC0C1F">
        <w:rPr>
          <w:rFonts w:cs="Arial"/>
          <w:spacing w:val="1"/>
        </w:rPr>
        <w:t xml:space="preserve"> </w:t>
      </w:r>
      <w:r w:rsidRPr="00DC0C1F">
        <w:rPr>
          <w:rFonts w:cs="Arial"/>
        </w:rPr>
        <w:t>are</w:t>
      </w:r>
      <w:r w:rsidRPr="00DC0C1F">
        <w:rPr>
          <w:rFonts w:cs="Arial"/>
          <w:spacing w:val="-2"/>
        </w:rPr>
        <w:t xml:space="preserve"> </w:t>
      </w:r>
      <w:r w:rsidRPr="00DC0C1F">
        <w:rPr>
          <w:rFonts w:cs="Arial"/>
          <w:spacing w:val="-1"/>
        </w:rPr>
        <w:t>encouraged</w:t>
      </w:r>
      <w:r w:rsidRPr="00DC0C1F">
        <w:rPr>
          <w:rFonts w:cs="Arial"/>
          <w:spacing w:val="-5"/>
        </w:rPr>
        <w:t xml:space="preserve"> </w:t>
      </w:r>
      <w:r w:rsidRPr="00DC0C1F">
        <w:rPr>
          <w:rFonts w:cs="Arial"/>
        </w:rPr>
        <w:t xml:space="preserve">to </w:t>
      </w:r>
      <w:r w:rsidRPr="00DC0C1F">
        <w:rPr>
          <w:rFonts w:cs="Arial"/>
          <w:spacing w:val="-1"/>
        </w:rPr>
        <w:t xml:space="preserve">submit </w:t>
      </w:r>
      <w:r w:rsidRPr="00DC0C1F">
        <w:rPr>
          <w:rFonts w:cs="Arial"/>
        </w:rPr>
        <w:t xml:space="preserve">the </w:t>
      </w:r>
      <w:r w:rsidRPr="00DC0C1F">
        <w:rPr>
          <w:rFonts w:cs="Arial"/>
          <w:spacing w:val="-1"/>
        </w:rPr>
        <w:t>FFR</w:t>
      </w:r>
      <w:r w:rsidRPr="00DC0C1F">
        <w:rPr>
          <w:rFonts w:cs="Arial"/>
          <w:spacing w:val="-3"/>
        </w:rPr>
        <w:t xml:space="preserve"> </w:t>
      </w:r>
      <w:r w:rsidRPr="00DC0C1F">
        <w:rPr>
          <w:rFonts w:cs="Arial"/>
        </w:rPr>
        <w:t>as</w:t>
      </w:r>
      <w:r w:rsidRPr="00DC0C1F">
        <w:rPr>
          <w:rFonts w:cs="Arial"/>
          <w:spacing w:val="-2"/>
        </w:rPr>
        <w:t xml:space="preserve"> </w:t>
      </w:r>
      <w:r w:rsidRPr="00DC0C1F">
        <w:rPr>
          <w:rFonts w:cs="Arial"/>
          <w:spacing w:val="-1"/>
        </w:rPr>
        <w:t>soon</w:t>
      </w:r>
      <w:r w:rsidRPr="00DC0C1F">
        <w:rPr>
          <w:rFonts w:cs="Arial"/>
        </w:rPr>
        <w:t xml:space="preserve"> as</w:t>
      </w:r>
      <w:r w:rsidRPr="00DC0C1F">
        <w:rPr>
          <w:rFonts w:cs="Arial"/>
          <w:spacing w:val="-2"/>
        </w:rPr>
        <w:t xml:space="preserve"> </w:t>
      </w:r>
      <w:r w:rsidRPr="00DC0C1F">
        <w:rPr>
          <w:rFonts w:cs="Arial"/>
          <w:spacing w:val="-1"/>
        </w:rPr>
        <w:t>the</w:t>
      </w:r>
      <w:r w:rsidRPr="00DC0C1F">
        <w:rPr>
          <w:rFonts w:cs="Arial"/>
          <w:spacing w:val="-2"/>
        </w:rPr>
        <w:t xml:space="preserve"> </w:t>
      </w:r>
      <w:r w:rsidRPr="00DC0C1F">
        <w:rPr>
          <w:rFonts w:cs="Arial"/>
          <w:spacing w:val="-1"/>
        </w:rPr>
        <w:t>quarter</w:t>
      </w:r>
      <w:r w:rsidRPr="00DC0C1F">
        <w:rPr>
          <w:rFonts w:cs="Arial"/>
          <w:spacing w:val="51"/>
        </w:rPr>
        <w:t xml:space="preserve"> </w:t>
      </w:r>
      <w:r w:rsidRPr="00DC0C1F">
        <w:rPr>
          <w:rFonts w:cs="Arial"/>
          <w:spacing w:val="-1"/>
        </w:rPr>
        <w:t>ends</w:t>
      </w:r>
      <w:r w:rsidRPr="00DC0C1F">
        <w:rPr>
          <w:rFonts w:cs="Arial"/>
        </w:rPr>
        <w:t xml:space="preserve"> to</w:t>
      </w:r>
      <w:r w:rsidRPr="00DC0C1F">
        <w:rPr>
          <w:rFonts w:cs="Arial"/>
          <w:spacing w:val="-2"/>
        </w:rPr>
        <w:t xml:space="preserve"> </w:t>
      </w:r>
      <w:r w:rsidRPr="00DC0C1F">
        <w:rPr>
          <w:rFonts w:cs="Arial"/>
          <w:spacing w:val="-1"/>
        </w:rPr>
        <w:t>avoid</w:t>
      </w:r>
      <w:r w:rsidRPr="00DC0C1F">
        <w:rPr>
          <w:rFonts w:cs="Arial"/>
        </w:rPr>
        <w:t xml:space="preserve"> </w:t>
      </w:r>
      <w:r w:rsidRPr="00DC0C1F">
        <w:rPr>
          <w:rFonts w:cs="Arial"/>
          <w:spacing w:val="-1"/>
        </w:rPr>
        <w:t>delays</w:t>
      </w:r>
      <w:r w:rsidRPr="00DC0C1F">
        <w:rPr>
          <w:rFonts w:cs="Arial"/>
          <w:spacing w:val="1"/>
        </w:rPr>
        <w:t xml:space="preserve"> </w:t>
      </w:r>
      <w:r w:rsidRPr="00DC0C1F">
        <w:rPr>
          <w:rFonts w:cs="Arial"/>
          <w:spacing w:val="-1"/>
        </w:rPr>
        <w:t>in</w:t>
      </w:r>
      <w:r w:rsidRPr="00DC0C1F">
        <w:rPr>
          <w:rFonts w:cs="Arial"/>
        </w:rPr>
        <w:t xml:space="preserve"> </w:t>
      </w:r>
      <w:r w:rsidRPr="00DC0C1F">
        <w:rPr>
          <w:rFonts w:cs="Arial"/>
          <w:spacing w:val="-1"/>
        </w:rPr>
        <w:t>processing</w:t>
      </w:r>
      <w:r w:rsidRPr="00DC0C1F">
        <w:rPr>
          <w:rFonts w:cs="Arial"/>
          <w:spacing w:val="2"/>
        </w:rPr>
        <w:t xml:space="preserve"> </w:t>
      </w:r>
      <w:r w:rsidRPr="00DC0C1F">
        <w:rPr>
          <w:rFonts w:cs="Arial"/>
          <w:spacing w:val="-1"/>
        </w:rPr>
        <w:t>and</w:t>
      </w:r>
      <w:r w:rsidRPr="00DC0C1F">
        <w:rPr>
          <w:rFonts w:cs="Arial"/>
          <w:spacing w:val="-2"/>
        </w:rPr>
        <w:t xml:space="preserve"> </w:t>
      </w:r>
      <w:r w:rsidRPr="00DC0C1F">
        <w:rPr>
          <w:rFonts w:cs="Arial"/>
          <w:spacing w:val="-1"/>
        </w:rPr>
        <w:t>access</w:t>
      </w:r>
      <w:r w:rsidRPr="00DC0C1F">
        <w:rPr>
          <w:rFonts w:cs="Arial"/>
          <w:spacing w:val="-4"/>
        </w:rPr>
        <w:t xml:space="preserve"> </w:t>
      </w:r>
      <w:r w:rsidRPr="00DC0C1F">
        <w:rPr>
          <w:rFonts w:cs="Arial"/>
        </w:rPr>
        <w:t>to</w:t>
      </w:r>
      <w:r w:rsidRPr="00DC0C1F">
        <w:rPr>
          <w:rFonts w:cs="Arial"/>
          <w:spacing w:val="-2"/>
        </w:rPr>
        <w:t xml:space="preserve"> </w:t>
      </w:r>
      <w:r w:rsidRPr="00DC0C1F">
        <w:rPr>
          <w:rFonts w:cs="Arial"/>
          <w:spacing w:val="-1"/>
        </w:rPr>
        <w:t>grant</w:t>
      </w:r>
      <w:r w:rsidRPr="00DC0C1F">
        <w:rPr>
          <w:rFonts w:cs="Arial"/>
          <w:spacing w:val="-3"/>
        </w:rPr>
        <w:t xml:space="preserve"> </w:t>
      </w:r>
      <w:r w:rsidRPr="00DC0C1F">
        <w:rPr>
          <w:rFonts w:cs="Arial"/>
          <w:spacing w:val="-1"/>
        </w:rPr>
        <w:t>funds.</w:t>
      </w:r>
      <w:r w:rsidR="00DE51DF" w:rsidRPr="00DC0C1F" w:rsidDel="00DE51DF">
        <w:rPr>
          <w:rFonts w:cs="Arial"/>
        </w:rPr>
        <w:t xml:space="preserve"> </w:t>
      </w:r>
    </w:p>
    <w:p w14:paraId="6F98DA75" w14:textId="4DF076DC" w:rsidR="00995B61" w:rsidRPr="00DC0C1F" w:rsidRDefault="00995B61" w:rsidP="00A557DB">
      <w:pPr>
        <w:pStyle w:val="BodyText"/>
        <w:spacing w:line="240" w:lineRule="auto"/>
        <w:ind w:left="0"/>
        <w:rPr>
          <w:rFonts w:cs="Arial"/>
        </w:rPr>
      </w:pPr>
      <w:r w:rsidRPr="00DC0C1F">
        <w:rPr>
          <w:rFonts w:cs="Arial"/>
        </w:rPr>
        <w:t>The</w:t>
      </w:r>
      <w:r w:rsidRPr="00DC0C1F">
        <w:rPr>
          <w:rFonts w:cs="Arial"/>
          <w:spacing w:val="-2"/>
        </w:rPr>
        <w:t xml:space="preserve"> </w:t>
      </w:r>
      <w:r w:rsidRPr="00DC0C1F">
        <w:rPr>
          <w:rFonts w:cs="Arial"/>
          <w:spacing w:val="-1"/>
        </w:rPr>
        <w:t>schedule</w:t>
      </w:r>
      <w:r w:rsidRPr="00DC0C1F">
        <w:rPr>
          <w:rFonts w:cs="Arial"/>
          <w:spacing w:val="-2"/>
        </w:rPr>
        <w:t xml:space="preserve"> </w:t>
      </w:r>
      <w:r w:rsidRPr="00DC0C1F">
        <w:rPr>
          <w:rFonts w:cs="Arial"/>
        </w:rPr>
        <w:t>for</w:t>
      </w:r>
      <w:r w:rsidRPr="00DC0C1F">
        <w:rPr>
          <w:rFonts w:cs="Arial"/>
          <w:spacing w:val="-1"/>
        </w:rPr>
        <w:t xml:space="preserve"> submitting</w:t>
      </w:r>
      <w:r w:rsidRPr="00DC0C1F">
        <w:rPr>
          <w:rFonts w:cs="Arial"/>
          <w:spacing w:val="2"/>
        </w:rPr>
        <w:t xml:space="preserve"> </w:t>
      </w:r>
      <w:r w:rsidRPr="00DC0C1F">
        <w:rPr>
          <w:rFonts w:cs="Arial"/>
          <w:spacing w:val="-1"/>
        </w:rPr>
        <w:t>Federal Financial Reports</w:t>
      </w:r>
      <w:r w:rsidRPr="00DC0C1F">
        <w:rPr>
          <w:rFonts w:cs="Arial"/>
          <w:spacing w:val="-2"/>
        </w:rPr>
        <w:t xml:space="preserve"> </w:t>
      </w:r>
      <w:r w:rsidRPr="00DC0C1F">
        <w:rPr>
          <w:rFonts w:cs="Arial"/>
          <w:spacing w:val="-1"/>
        </w:rPr>
        <w:t>is</w:t>
      </w:r>
      <w:r w:rsidRPr="00DC0C1F">
        <w:rPr>
          <w:rFonts w:cs="Arial"/>
          <w:spacing w:val="1"/>
        </w:rPr>
        <w:t xml:space="preserve"> </w:t>
      </w:r>
      <w:r w:rsidRPr="00DC0C1F">
        <w:rPr>
          <w:rFonts w:cs="Arial"/>
        </w:rPr>
        <w:t>as</w:t>
      </w:r>
      <w:r w:rsidRPr="00DC0C1F">
        <w:rPr>
          <w:rFonts w:cs="Arial"/>
          <w:spacing w:val="-4"/>
        </w:rPr>
        <w:t xml:space="preserve"> </w:t>
      </w:r>
      <w:r w:rsidRPr="00DC0C1F">
        <w:rPr>
          <w:rFonts w:cs="Arial"/>
          <w:spacing w:val="-1"/>
        </w:rPr>
        <w:t>follows:</w:t>
      </w:r>
    </w:p>
    <w:tbl>
      <w:tblPr>
        <w:tblW w:w="0" w:type="auto"/>
        <w:jc w:val="center"/>
        <w:tblLayout w:type="fixed"/>
        <w:tblCellMar>
          <w:left w:w="0" w:type="dxa"/>
          <w:right w:w="0" w:type="dxa"/>
        </w:tblCellMar>
        <w:tblLook w:val="01E0" w:firstRow="1" w:lastRow="1" w:firstColumn="1" w:lastColumn="1" w:noHBand="0" w:noVBand="0"/>
      </w:tblPr>
      <w:tblGrid>
        <w:gridCol w:w="3325"/>
        <w:gridCol w:w="2513"/>
      </w:tblGrid>
      <w:tr w:rsidR="00995B61" w:rsidRPr="00DC0C1F" w14:paraId="17D425E3" w14:textId="77777777" w:rsidTr="00561822">
        <w:trPr>
          <w:trHeight w:hRule="exact" w:val="283"/>
          <w:jc w:val="center"/>
        </w:trPr>
        <w:tc>
          <w:tcPr>
            <w:tcW w:w="3325" w:type="dxa"/>
            <w:tcBorders>
              <w:top w:val="single" w:sz="8" w:space="0" w:color="000000"/>
              <w:left w:val="single" w:sz="8" w:space="0" w:color="000000"/>
              <w:bottom w:val="single" w:sz="8" w:space="0" w:color="000000"/>
              <w:right w:val="single" w:sz="8" w:space="0" w:color="000000"/>
            </w:tcBorders>
            <w:hideMark/>
          </w:tcPr>
          <w:p w14:paraId="5601B277" w14:textId="77777777" w:rsidR="00995B61" w:rsidRPr="00DC0C1F" w:rsidRDefault="00995B61" w:rsidP="0088115C">
            <w:pPr>
              <w:pStyle w:val="TableParagraph"/>
              <w:spacing w:line="240" w:lineRule="auto"/>
              <w:ind w:left="687"/>
              <w:jc w:val="center"/>
              <w:rPr>
                <w:rFonts w:ascii="Arial" w:hAnsi="Arial" w:cs="Arial"/>
              </w:rPr>
            </w:pPr>
            <w:r w:rsidRPr="00DC0C1F">
              <w:rPr>
                <w:rFonts w:ascii="Arial" w:hAnsi="Arial" w:cs="Arial"/>
                <w:b/>
                <w:spacing w:val="-1"/>
              </w:rPr>
              <w:t>Reporting</w:t>
            </w:r>
            <w:r w:rsidRPr="00DC0C1F">
              <w:rPr>
                <w:rFonts w:ascii="Arial" w:hAnsi="Arial" w:cs="Arial"/>
                <w:b/>
                <w:spacing w:val="-3"/>
              </w:rPr>
              <w:t xml:space="preserve"> </w:t>
            </w:r>
            <w:r w:rsidRPr="00DC0C1F">
              <w:rPr>
                <w:rFonts w:ascii="Arial" w:hAnsi="Arial" w:cs="Arial"/>
                <w:b/>
                <w:spacing w:val="-1"/>
              </w:rPr>
              <w:t>quarter:</w:t>
            </w:r>
          </w:p>
        </w:tc>
        <w:tc>
          <w:tcPr>
            <w:tcW w:w="2513" w:type="dxa"/>
            <w:tcBorders>
              <w:top w:val="single" w:sz="8" w:space="0" w:color="000000"/>
              <w:left w:val="single" w:sz="8" w:space="0" w:color="000000"/>
              <w:bottom w:val="single" w:sz="8" w:space="0" w:color="000000"/>
              <w:right w:val="single" w:sz="8" w:space="0" w:color="000000"/>
            </w:tcBorders>
            <w:hideMark/>
          </w:tcPr>
          <w:p w14:paraId="1A2851BB" w14:textId="77777777" w:rsidR="00995B61" w:rsidRPr="00DC0C1F" w:rsidRDefault="00995B61" w:rsidP="0088115C">
            <w:pPr>
              <w:pStyle w:val="TableParagraph"/>
              <w:spacing w:line="240" w:lineRule="auto"/>
              <w:ind w:left="313"/>
              <w:jc w:val="center"/>
              <w:rPr>
                <w:rFonts w:ascii="Arial" w:hAnsi="Arial" w:cs="Arial"/>
              </w:rPr>
            </w:pPr>
            <w:r w:rsidRPr="00DC0C1F">
              <w:rPr>
                <w:rFonts w:ascii="Arial" w:hAnsi="Arial" w:cs="Arial"/>
                <w:b/>
                <w:spacing w:val="-1"/>
              </w:rPr>
              <w:t>Due</w:t>
            </w:r>
            <w:r w:rsidRPr="00DC0C1F">
              <w:rPr>
                <w:rFonts w:ascii="Arial" w:hAnsi="Arial" w:cs="Arial"/>
                <w:b/>
              </w:rPr>
              <w:t xml:space="preserve"> no </w:t>
            </w:r>
            <w:r w:rsidRPr="00DC0C1F">
              <w:rPr>
                <w:rFonts w:ascii="Arial" w:hAnsi="Arial" w:cs="Arial"/>
                <w:b/>
                <w:spacing w:val="-1"/>
              </w:rPr>
              <w:t>later</w:t>
            </w:r>
            <w:r w:rsidRPr="00DC0C1F">
              <w:rPr>
                <w:rFonts w:ascii="Arial" w:hAnsi="Arial" w:cs="Arial"/>
                <w:b/>
                <w:spacing w:val="-2"/>
              </w:rPr>
              <w:t xml:space="preserve"> </w:t>
            </w:r>
            <w:r w:rsidRPr="00DC0C1F">
              <w:rPr>
                <w:rFonts w:ascii="Arial" w:hAnsi="Arial" w:cs="Arial"/>
                <w:b/>
                <w:spacing w:val="-1"/>
              </w:rPr>
              <w:t>than:</w:t>
            </w:r>
          </w:p>
        </w:tc>
      </w:tr>
      <w:tr w:rsidR="00995B61" w:rsidRPr="00DC0C1F" w14:paraId="08C8D23C" w14:textId="77777777" w:rsidTr="00561822">
        <w:trPr>
          <w:trHeight w:hRule="exact" w:val="291"/>
          <w:jc w:val="center"/>
        </w:trPr>
        <w:tc>
          <w:tcPr>
            <w:tcW w:w="3325" w:type="dxa"/>
            <w:tcBorders>
              <w:top w:val="single" w:sz="8" w:space="0" w:color="000000"/>
              <w:left w:val="single" w:sz="8" w:space="0" w:color="000000"/>
              <w:bottom w:val="single" w:sz="8" w:space="0" w:color="000000"/>
              <w:right w:val="single" w:sz="8" w:space="0" w:color="000000"/>
            </w:tcBorders>
            <w:hideMark/>
          </w:tcPr>
          <w:p w14:paraId="40BE3CB9" w14:textId="77777777" w:rsidR="00995B61" w:rsidRPr="00DC0C1F" w:rsidRDefault="00995B61" w:rsidP="0088115C">
            <w:pPr>
              <w:pStyle w:val="TableParagraph"/>
              <w:spacing w:line="240" w:lineRule="auto"/>
              <w:ind w:left="649"/>
              <w:jc w:val="center"/>
              <w:rPr>
                <w:rFonts w:ascii="Arial" w:hAnsi="Arial" w:cs="Arial"/>
              </w:rPr>
            </w:pPr>
            <w:r w:rsidRPr="00DC0C1F">
              <w:rPr>
                <w:rFonts w:ascii="Arial" w:hAnsi="Arial" w:cs="Arial"/>
                <w:spacing w:val="-1"/>
              </w:rPr>
              <w:t>January</w:t>
            </w:r>
            <w:r w:rsidRPr="00DC0C1F">
              <w:rPr>
                <w:rFonts w:ascii="Arial" w:hAnsi="Arial" w:cs="Arial"/>
                <w:spacing w:val="-2"/>
              </w:rPr>
              <w:t xml:space="preserve"> </w:t>
            </w:r>
            <w:r w:rsidRPr="00DC0C1F">
              <w:rPr>
                <w:rFonts w:ascii="Arial" w:hAnsi="Arial" w:cs="Arial"/>
                <w:spacing w:val="-1"/>
              </w:rPr>
              <w:t>1–March</w:t>
            </w:r>
            <w:r w:rsidRPr="00DC0C1F">
              <w:rPr>
                <w:rFonts w:ascii="Arial" w:hAnsi="Arial" w:cs="Arial"/>
                <w:spacing w:val="1"/>
              </w:rPr>
              <w:t xml:space="preserve"> </w:t>
            </w:r>
            <w:r w:rsidRPr="00DC0C1F">
              <w:rPr>
                <w:rFonts w:ascii="Arial" w:hAnsi="Arial" w:cs="Arial"/>
              </w:rPr>
              <w:t>31</w:t>
            </w:r>
          </w:p>
        </w:tc>
        <w:tc>
          <w:tcPr>
            <w:tcW w:w="2513" w:type="dxa"/>
            <w:tcBorders>
              <w:top w:val="single" w:sz="8" w:space="0" w:color="000000"/>
              <w:left w:val="single" w:sz="8" w:space="0" w:color="000000"/>
              <w:bottom w:val="single" w:sz="8" w:space="0" w:color="000000"/>
              <w:right w:val="single" w:sz="8" w:space="0" w:color="000000"/>
            </w:tcBorders>
            <w:hideMark/>
          </w:tcPr>
          <w:p w14:paraId="5D2C5514" w14:textId="77777777" w:rsidR="00995B61" w:rsidRPr="00DC0C1F" w:rsidRDefault="00995B61" w:rsidP="0088115C">
            <w:pPr>
              <w:pStyle w:val="TableParagraph"/>
              <w:spacing w:line="240" w:lineRule="auto"/>
              <w:jc w:val="center"/>
              <w:rPr>
                <w:rFonts w:ascii="Arial" w:hAnsi="Arial" w:cs="Arial"/>
              </w:rPr>
            </w:pPr>
            <w:r w:rsidRPr="00DC0C1F">
              <w:rPr>
                <w:rFonts w:ascii="Arial" w:hAnsi="Arial" w:cs="Arial"/>
                <w:spacing w:val="-1"/>
              </w:rPr>
              <w:t xml:space="preserve">April </w:t>
            </w:r>
            <w:r w:rsidRPr="00DC0C1F">
              <w:rPr>
                <w:rFonts w:ascii="Arial" w:hAnsi="Arial" w:cs="Arial"/>
              </w:rPr>
              <w:t>30</w:t>
            </w:r>
          </w:p>
        </w:tc>
      </w:tr>
      <w:tr w:rsidR="00995B61" w:rsidRPr="00DC0C1F" w14:paraId="21BBD76C" w14:textId="77777777" w:rsidTr="00561822">
        <w:trPr>
          <w:trHeight w:hRule="exact" w:val="290"/>
          <w:jc w:val="center"/>
        </w:trPr>
        <w:tc>
          <w:tcPr>
            <w:tcW w:w="3325" w:type="dxa"/>
            <w:tcBorders>
              <w:top w:val="single" w:sz="8" w:space="0" w:color="000000"/>
              <w:left w:val="single" w:sz="8" w:space="0" w:color="000000"/>
              <w:bottom w:val="single" w:sz="8" w:space="0" w:color="000000"/>
              <w:right w:val="single" w:sz="8" w:space="0" w:color="000000"/>
            </w:tcBorders>
            <w:hideMark/>
          </w:tcPr>
          <w:p w14:paraId="1B3605D7" w14:textId="77777777" w:rsidR="00995B61" w:rsidRPr="00DC0C1F" w:rsidRDefault="00995B61" w:rsidP="0088115C">
            <w:pPr>
              <w:pStyle w:val="TableParagraph"/>
              <w:spacing w:line="240" w:lineRule="auto"/>
              <w:ind w:left="889"/>
              <w:jc w:val="center"/>
              <w:rPr>
                <w:rFonts w:ascii="Arial" w:hAnsi="Arial" w:cs="Arial"/>
              </w:rPr>
            </w:pPr>
            <w:r w:rsidRPr="00DC0C1F">
              <w:rPr>
                <w:rFonts w:ascii="Arial" w:hAnsi="Arial" w:cs="Arial"/>
                <w:spacing w:val="-1"/>
              </w:rPr>
              <w:t>April 1–June</w:t>
            </w:r>
            <w:r w:rsidRPr="00DC0C1F">
              <w:rPr>
                <w:rFonts w:ascii="Arial" w:hAnsi="Arial" w:cs="Arial"/>
              </w:rPr>
              <w:t xml:space="preserve"> 30</w:t>
            </w:r>
          </w:p>
        </w:tc>
        <w:tc>
          <w:tcPr>
            <w:tcW w:w="2513" w:type="dxa"/>
            <w:tcBorders>
              <w:top w:val="single" w:sz="8" w:space="0" w:color="000000"/>
              <w:left w:val="single" w:sz="8" w:space="0" w:color="000000"/>
              <w:bottom w:val="single" w:sz="8" w:space="0" w:color="000000"/>
              <w:right w:val="single" w:sz="8" w:space="0" w:color="000000"/>
            </w:tcBorders>
            <w:hideMark/>
          </w:tcPr>
          <w:p w14:paraId="028ACBDF" w14:textId="77777777" w:rsidR="00995B61" w:rsidRPr="00DC0C1F" w:rsidRDefault="00995B61" w:rsidP="0088115C">
            <w:pPr>
              <w:pStyle w:val="TableParagraph"/>
              <w:spacing w:line="240" w:lineRule="auto"/>
              <w:ind w:right="1"/>
              <w:jc w:val="center"/>
              <w:rPr>
                <w:rFonts w:ascii="Arial" w:hAnsi="Arial" w:cs="Arial"/>
              </w:rPr>
            </w:pPr>
            <w:r w:rsidRPr="00DC0C1F">
              <w:rPr>
                <w:rFonts w:ascii="Arial" w:hAnsi="Arial" w:cs="Arial"/>
                <w:spacing w:val="-1"/>
              </w:rPr>
              <w:t>July</w:t>
            </w:r>
            <w:r w:rsidRPr="00DC0C1F">
              <w:rPr>
                <w:rFonts w:ascii="Arial" w:hAnsi="Arial" w:cs="Arial"/>
                <w:spacing w:val="-2"/>
              </w:rPr>
              <w:t xml:space="preserve"> </w:t>
            </w:r>
            <w:r w:rsidRPr="00DC0C1F">
              <w:rPr>
                <w:rFonts w:ascii="Arial" w:hAnsi="Arial" w:cs="Arial"/>
              </w:rPr>
              <w:t>30</w:t>
            </w:r>
          </w:p>
        </w:tc>
      </w:tr>
      <w:tr w:rsidR="00995B61" w:rsidRPr="00DC0C1F" w14:paraId="26364EEB" w14:textId="77777777" w:rsidTr="00561822">
        <w:trPr>
          <w:trHeight w:hRule="exact" w:val="290"/>
          <w:jc w:val="center"/>
        </w:trPr>
        <w:tc>
          <w:tcPr>
            <w:tcW w:w="3325" w:type="dxa"/>
            <w:tcBorders>
              <w:top w:val="single" w:sz="8" w:space="0" w:color="000000"/>
              <w:left w:val="single" w:sz="8" w:space="0" w:color="000000"/>
              <w:bottom w:val="single" w:sz="8" w:space="0" w:color="000000"/>
              <w:right w:val="single" w:sz="8" w:space="0" w:color="000000"/>
            </w:tcBorders>
            <w:hideMark/>
          </w:tcPr>
          <w:p w14:paraId="3E44008F" w14:textId="77777777" w:rsidR="00995B61" w:rsidRPr="00DC0C1F" w:rsidRDefault="00995B61" w:rsidP="0088115C">
            <w:pPr>
              <w:pStyle w:val="TableParagraph"/>
              <w:spacing w:line="240" w:lineRule="auto"/>
              <w:ind w:left="613"/>
              <w:jc w:val="center"/>
              <w:rPr>
                <w:rFonts w:ascii="Arial" w:hAnsi="Arial" w:cs="Arial"/>
              </w:rPr>
            </w:pPr>
            <w:r w:rsidRPr="00DC0C1F">
              <w:rPr>
                <w:rFonts w:ascii="Arial" w:hAnsi="Arial" w:cs="Arial"/>
                <w:spacing w:val="-1"/>
              </w:rPr>
              <w:t>July</w:t>
            </w:r>
            <w:r w:rsidRPr="00DC0C1F">
              <w:rPr>
                <w:rFonts w:ascii="Arial" w:hAnsi="Arial" w:cs="Arial"/>
                <w:spacing w:val="-2"/>
              </w:rPr>
              <w:t xml:space="preserve"> </w:t>
            </w:r>
            <w:r w:rsidRPr="00DC0C1F">
              <w:rPr>
                <w:rFonts w:ascii="Arial" w:hAnsi="Arial" w:cs="Arial"/>
                <w:spacing w:val="-1"/>
              </w:rPr>
              <w:t xml:space="preserve">1–September </w:t>
            </w:r>
            <w:r w:rsidRPr="00DC0C1F">
              <w:rPr>
                <w:rFonts w:ascii="Arial" w:hAnsi="Arial" w:cs="Arial"/>
              </w:rPr>
              <w:t>30</w:t>
            </w:r>
          </w:p>
        </w:tc>
        <w:tc>
          <w:tcPr>
            <w:tcW w:w="2513" w:type="dxa"/>
            <w:tcBorders>
              <w:top w:val="single" w:sz="8" w:space="0" w:color="000000"/>
              <w:left w:val="single" w:sz="8" w:space="0" w:color="000000"/>
              <w:bottom w:val="single" w:sz="8" w:space="0" w:color="000000"/>
              <w:right w:val="single" w:sz="8" w:space="0" w:color="000000"/>
            </w:tcBorders>
            <w:hideMark/>
          </w:tcPr>
          <w:p w14:paraId="51D652E0" w14:textId="77777777" w:rsidR="00995B61" w:rsidRPr="00DC0C1F" w:rsidRDefault="00995B61" w:rsidP="0088115C">
            <w:pPr>
              <w:pStyle w:val="TableParagraph"/>
              <w:spacing w:line="240" w:lineRule="auto"/>
              <w:jc w:val="center"/>
              <w:rPr>
                <w:rFonts w:ascii="Arial" w:hAnsi="Arial" w:cs="Arial"/>
              </w:rPr>
            </w:pPr>
            <w:r w:rsidRPr="00DC0C1F">
              <w:rPr>
                <w:rFonts w:ascii="Arial" w:hAnsi="Arial" w:cs="Arial"/>
                <w:spacing w:val="-1"/>
              </w:rPr>
              <w:t>October</w:t>
            </w:r>
            <w:r w:rsidRPr="00DC0C1F">
              <w:rPr>
                <w:rFonts w:ascii="Arial" w:hAnsi="Arial" w:cs="Arial"/>
                <w:spacing w:val="1"/>
              </w:rPr>
              <w:t xml:space="preserve"> </w:t>
            </w:r>
            <w:r w:rsidRPr="00DC0C1F">
              <w:rPr>
                <w:rFonts w:ascii="Arial" w:hAnsi="Arial" w:cs="Arial"/>
              </w:rPr>
              <w:t>30</w:t>
            </w:r>
          </w:p>
        </w:tc>
      </w:tr>
      <w:tr w:rsidR="00995B61" w:rsidRPr="00DC0C1F" w14:paraId="4A63B339" w14:textId="77777777" w:rsidTr="00143A84">
        <w:trPr>
          <w:trHeight w:hRule="exact" w:val="407"/>
          <w:jc w:val="center"/>
        </w:trPr>
        <w:tc>
          <w:tcPr>
            <w:tcW w:w="3325" w:type="dxa"/>
            <w:tcBorders>
              <w:top w:val="single" w:sz="8" w:space="0" w:color="000000"/>
              <w:left w:val="single" w:sz="8" w:space="0" w:color="000000"/>
              <w:bottom w:val="single" w:sz="8" w:space="0" w:color="000000"/>
              <w:right w:val="single" w:sz="8" w:space="0" w:color="000000"/>
            </w:tcBorders>
            <w:hideMark/>
          </w:tcPr>
          <w:p w14:paraId="0C7E444C" w14:textId="77777777" w:rsidR="00995B61" w:rsidRPr="00DC0C1F" w:rsidRDefault="00995B61" w:rsidP="0088115C">
            <w:pPr>
              <w:pStyle w:val="TableParagraph"/>
              <w:spacing w:line="240" w:lineRule="auto"/>
              <w:ind w:left="447"/>
              <w:jc w:val="center"/>
              <w:rPr>
                <w:rFonts w:ascii="Arial" w:hAnsi="Arial" w:cs="Arial"/>
              </w:rPr>
            </w:pPr>
            <w:r w:rsidRPr="00DC0C1F">
              <w:rPr>
                <w:rFonts w:ascii="Arial" w:hAnsi="Arial" w:cs="Arial"/>
                <w:spacing w:val="-1"/>
              </w:rPr>
              <w:t>October</w:t>
            </w:r>
            <w:r w:rsidRPr="00DC0C1F">
              <w:rPr>
                <w:rFonts w:ascii="Arial" w:hAnsi="Arial" w:cs="Arial"/>
                <w:spacing w:val="1"/>
              </w:rPr>
              <w:t xml:space="preserve"> </w:t>
            </w:r>
            <w:r w:rsidRPr="00DC0C1F">
              <w:rPr>
                <w:rFonts w:ascii="Arial" w:hAnsi="Arial" w:cs="Arial"/>
                <w:spacing w:val="-2"/>
              </w:rPr>
              <w:t>1–December</w:t>
            </w:r>
            <w:r w:rsidRPr="00DC0C1F">
              <w:rPr>
                <w:rFonts w:ascii="Arial" w:hAnsi="Arial" w:cs="Arial"/>
                <w:spacing w:val="1"/>
              </w:rPr>
              <w:t xml:space="preserve"> </w:t>
            </w:r>
            <w:r w:rsidRPr="00DC0C1F">
              <w:rPr>
                <w:rFonts w:ascii="Arial" w:hAnsi="Arial" w:cs="Arial"/>
              </w:rPr>
              <w:t>31</w:t>
            </w:r>
          </w:p>
        </w:tc>
        <w:tc>
          <w:tcPr>
            <w:tcW w:w="2513" w:type="dxa"/>
            <w:tcBorders>
              <w:top w:val="single" w:sz="8" w:space="0" w:color="000000"/>
              <w:left w:val="single" w:sz="8" w:space="0" w:color="000000"/>
              <w:bottom w:val="single" w:sz="8" w:space="0" w:color="000000"/>
              <w:right w:val="single" w:sz="8" w:space="0" w:color="000000"/>
            </w:tcBorders>
            <w:hideMark/>
          </w:tcPr>
          <w:p w14:paraId="630ED08E" w14:textId="77777777" w:rsidR="00995B61" w:rsidRPr="00DC0C1F" w:rsidRDefault="00995B61" w:rsidP="0088115C">
            <w:pPr>
              <w:pStyle w:val="TableParagraph"/>
              <w:spacing w:line="240" w:lineRule="auto"/>
              <w:jc w:val="center"/>
              <w:rPr>
                <w:rFonts w:ascii="Arial" w:hAnsi="Arial" w:cs="Arial"/>
              </w:rPr>
            </w:pPr>
            <w:r w:rsidRPr="00DC0C1F">
              <w:rPr>
                <w:rFonts w:ascii="Arial" w:hAnsi="Arial" w:cs="Arial"/>
                <w:spacing w:val="-1"/>
              </w:rPr>
              <w:t>January</w:t>
            </w:r>
            <w:r w:rsidRPr="00DC0C1F">
              <w:rPr>
                <w:rFonts w:ascii="Arial" w:hAnsi="Arial" w:cs="Arial"/>
                <w:spacing w:val="-2"/>
              </w:rPr>
              <w:t xml:space="preserve"> </w:t>
            </w:r>
            <w:r w:rsidRPr="00DC0C1F">
              <w:rPr>
                <w:rFonts w:ascii="Arial" w:hAnsi="Arial" w:cs="Arial"/>
              </w:rPr>
              <w:t>30</w:t>
            </w:r>
          </w:p>
        </w:tc>
      </w:tr>
    </w:tbl>
    <w:p w14:paraId="6DDF712A" w14:textId="77777777" w:rsidR="00B927F3" w:rsidRPr="00DC0C1F" w:rsidRDefault="00B927F3" w:rsidP="00A557DB">
      <w:pPr>
        <w:pStyle w:val="BodyText"/>
        <w:spacing w:line="240" w:lineRule="auto"/>
        <w:ind w:left="820" w:right="176"/>
        <w:rPr>
          <w:rFonts w:cs="Arial"/>
          <w:spacing w:val="-1"/>
        </w:rPr>
      </w:pPr>
    </w:p>
    <w:p w14:paraId="300541D5" w14:textId="77777777" w:rsidR="0026712D" w:rsidRPr="00DC0C1F" w:rsidRDefault="00F068FD" w:rsidP="00F068FD">
      <w:pPr>
        <w:pStyle w:val="BodyText"/>
        <w:numPr>
          <w:ilvl w:val="0"/>
          <w:numId w:val="15"/>
        </w:numPr>
        <w:spacing w:line="240" w:lineRule="auto"/>
        <w:ind w:right="176"/>
        <w:rPr>
          <w:rFonts w:cs="Arial"/>
        </w:rPr>
      </w:pPr>
      <w:r w:rsidRPr="00DC0C1F">
        <w:rPr>
          <w:rFonts w:cs="Arial"/>
          <w:spacing w:val="-1"/>
        </w:rPr>
        <w:t xml:space="preserve"> </w:t>
      </w:r>
      <w:r w:rsidR="00C61750" w:rsidRPr="00DC0C1F">
        <w:rPr>
          <w:rFonts w:cs="Arial"/>
          <w:spacing w:val="-1"/>
        </w:rPr>
        <w:t>Progress</w:t>
      </w:r>
      <w:r w:rsidR="00C61750" w:rsidRPr="00DC0C1F">
        <w:rPr>
          <w:rFonts w:cs="Arial"/>
          <w:spacing w:val="-2"/>
        </w:rPr>
        <w:t xml:space="preserve"> </w:t>
      </w:r>
      <w:r w:rsidR="00C61750" w:rsidRPr="00DC0C1F">
        <w:rPr>
          <w:rFonts w:cs="Arial"/>
          <w:spacing w:val="-1"/>
        </w:rPr>
        <w:t>Reports</w:t>
      </w:r>
    </w:p>
    <w:p w14:paraId="54BB5FAB" w14:textId="77777777" w:rsidR="0026712D" w:rsidRPr="00DC0C1F" w:rsidRDefault="00C61750" w:rsidP="00A557DB">
      <w:pPr>
        <w:pStyle w:val="BodyText"/>
        <w:spacing w:line="240" w:lineRule="auto"/>
        <w:ind w:left="0" w:right="536"/>
        <w:rPr>
          <w:rFonts w:cs="Arial"/>
        </w:rPr>
      </w:pPr>
      <w:r w:rsidRPr="00DC0C1F">
        <w:rPr>
          <w:rFonts w:cs="Arial"/>
          <w:spacing w:val="-1"/>
        </w:rPr>
        <w:t>Under</w:t>
      </w:r>
      <w:r w:rsidRPr="00DC0C1F">
        <w:rPr>
          <w:rFonts w:cs="Arial"/>
          <w:spacing w:val="1"/>
        </w:rPr>
        <w:t xml:space="preserve"> </w:t>
      </w:r>
      <w:r w:rsidRPr="00DC0C1F">
        <w:rPr>
          <w:rFonts w:cs="Arial"/>
        </w:rPr>
        <w:t>the</w:t>
      </w:r>
      <w:r w:rsidRPr="00DC0C1F">
        <w:rPr>
          <w:rFonts w:cs="Arial"/>
          <w:spacing w:val="-5"/>
        </w:rPr>
        <w:t xml:space="preserve"> </w:t>
      </w:r>
      <w:r w:rsidRPr="00DC0C1F">
        <w:rPr>
          <w:rFonts w:cs="Arial"/>
          <w:spacing w:val="-1"/>
        </w:rPr>
        <w:t>Government</w:t>
      </w:r>
      <w:r w:rsidRPr="00DC0C1F">
        <w:rPr>
          <w:rFonts w:cs="Arial"/>
          <w:spacing w:val="2"/>
        </w:rPr>
        <w:t xml:space="preserve"> </w:t>
      </w:r>
      <w:r w:rsidRPr="00DC0C1F">
        <w:rPr>
          <w:rFonts w:cs="Arial"/>
          <w:spacing w:val="-1"/>
        </w:rPr>
        <w:t>Performance</w:t>
      </w:r>
      <w:r w:rsidRPr="00DC0C1F">
        <w:rPr>
          <w:rFonts w:cs="Arial"/>
          <w:spacing w:val="-2"/>
        </w:rPr>
        <w:t xml:space="preserve"> </w:t>
      </w:r>
      <w:r w:rsidRPr="00DC0C1F">
        <w:rPr>
          <w:rFonts w:cs="Arial"/>
          <w:spacing w:val="-1"/>
        </w:rPr>
        <w:t>and</w:t>
      </w:r>
      <w:r w:rsidRPr="00DC0C1F">
        <w:rPr>
          <w:rFonts w:cs="Arial"/>
        </w:rPr>
        <w:t xml:space="preserve"> </w:t>
      </w:r>
      <w:r w:rsidRPr="00DC0C1F">
        <w:rPr>
          <w:rFonts w:cs="Arial"/>
          <w:spacing w:val="-1"/>
        </w:rPr>
        <w:t>Results</w:t>
      </w:r>
      <w:r w:rsidRPr="00DC0C1F">
        <w:rPr>
          <w:rFonts w:cs="Arial"/>
          <w:spacing w:val="-2"/>
        </w:rPr>
        <w:t xml:space="preserve"> </w:t>
      </w:r>
      <w:r w:rsidRPr="00DC0C1F">
        <w:rPr>
          <w:rFonts w:cs="Arial"/>
          <w:spacing w:val="-1"/>
        </w:rPr>
        <w:t>Act (GRPA) and</w:t>
      </w:r>
      <w:r w:rsidRPr="00DC0C1F">
        <w:rPr>
          <w:rFonts w:cs="Arial"/>
        </w:rPr>
        <w:t xml:space="preserve"> </w:t>
      </w:r>
      <w:r w:rsidRPr="00DC0C1F">
        <w:rPr>
          <w:rFonts w:cs="Arial"/>
          <w:spacing w:val="-1"/>
        </w:rPr>
        <w:t>Violence</w:t>
      </w:r>
      <w:r w:rsidRPr="00DC0C1F">
        <w:rPr>
          <w:rFonts w:cs="Arial"/>
        </w:rPr>
        <w:t xml:space="preserve"> </w:t>
      </w:r>
      <w:r w:rsidRPr="00DC0C1F">
        <w:rPr>
          <w:rFonts w:cs="Arial"/>
          <w:spacing w:val="-1"/>
        </w:rPr>
        <w:t>Against</w:t>
      </w:r>
      <w:r w:rsidRPr="00DC0C1F">
        <w:rPr>
          <w:rFonts w:cs="Arial"/>
          <w:spacing w:val="49"/>
        </w:rPr>
        <w:t xml:space="preserve"> </w:t>
      </w:r>
      <w:r w:rsidRPr="00DC0C1F">
        <w:rPr>
          <w:rFonts w:cs="Arial"/>
        </w:rPr>
        <w:t>Women</w:t>
      </w:r>
      <w:r w:rsidRPr="00DC0C1F">
        <w:rPr>
          <w:rFonts w:cs="Arial"/>
          <w:spacing w:val="-2"/>
        </w:rPr>
        <w:t xml:space="preserve"> </w:t>
      </w:r>
      <w:r w:rsidRPr="00DC0C1F">
        <w:rPr>
          <w:rFonts w:cs="Arial"/>
          <w:spacing w:val="-1"/>
        </w:rPr>
        <w:t xml:space="preserve">Act (VAWA) </w:t>
      </w:r>
      <w:r w:rsidRPr="00DC0C1F">
        <w:rPr>
          <w:rFonts w:cs="Arial"/>
          <w:spacing w:val="-2"/>
        </w:rPr>
        <w:t>of</w:t>
      </w:r>
      <w:r w:rsidRPr="00DC0C1F">
        <w:rPr>
          <w:rFonts w:cs="Arial"/>
          <w:spacing w:val="3"/>
        </w:rPr>
        <w:t xml:space="preserve"> </w:t>
      </w:r>
      <w:r w:rsidRPr="00DC0C1F">
        <w:rPr>
          <w:rFonts w:cs="Arial"/>
          <w:spacing w:val="-1"/>
        </w:rPr>
        <w:t>2000, grantees</w:t>
      </w:r>
      <w:r w:rsidRPr="00DC0C1F">
        <w:rPr>
          <w:rFonts w:cs="Arial"/>
          <w:spacing w:val="-2"/>
        </w:rPr>
        <w:t xml:space="preserve"> </w:t>
      </w:r>
      <w:r w:rsidRPr="00DC0C1F">
        <w:rPr>
          <w:rFonts w:cs="Arial"/>
        </w:rPr>
        <w:t>are</w:t>
      </w:r>
      <w:r w:rsidRPr="00DC0C1F">
        <w:rPr>
          <w:rFonts w:cs="Arial"/>
          <w:spacing w:val="-2"/>
        </w:rPr>
        <w:t xml:space="preserve"> </w:t>
      </w:r>
      <w:r w:rsidRPr="00DC0C1F">
        <w:rPr>
          <w:rFonts w:cs="Arial"/>
          <w:spacing w:val="-1"/>
        </w:rPr>
        <w:t>required</w:t>
      </w:r>
      <w:r w:rsidRPr="00DC0C1F">
        <w:rPr>
          <w:rFonts w:cs="Arial"/>
        </w:rPr>
        <w:t xml:space="preserve"> to</w:t>
      </w:r>
      <w:r w:rsidRPr="00DC0C1F">
        <w:rPr>
          <w:rFonts w:cs="Arial"/>
          <w:spacing w:val="-2"/>
        </w:rPr>
        <w:t xml:space="preserve"> </w:t>
      </w:r>
      <w:r w:rsidRPr="00DC0C1F">
        <w:rPr>
          <w:rFonts w:cs="Arial"/>
          <w:spacing w:val="-1"/>
        </w:rPr>
        <w:t>collect</w:t>
      </w:r>
      <w:r w:rsidRPr="00DC0C1F">
        <w:rPr>
          <w:rFonts w:cs="Arial"/>
          <w:spacing w:val="1"/>
        </w:rPr>
        <w:t xml:space="preserve"> </w:t>
      </w:r>
      <w:r w:rsidRPr="00DC0C1F">
        <w:rPr>
          <w:rFonts w:cs="Arial"/>
          <w:spacing w:val="-1"/>
        </w:rPr>
        <w:t>and</w:t>
      </w:r>
      <w:r w:rsidRPr="00DC0C1F">
        <w:rPr>
          <w:rFonts w:cs="Arial"/>
          <w:spacing w:val="-4"/>
        </w:rPr>
        <w:t xml:space="preserve"> </w:t>
      </w:r>
      <w:r w:rsidRPr="00DC0C1F">
        <w:rPr>
          <w:rFonts w:cs="Arial"/>
          <w:spacing w:val="-1"/>
        </w:rPr>
        <w:t>maintain</w:t>
      </w:r>
      <w:r w:rsidRPr="00DC0C1F">
        <w:rPr>
          <w:rFonts w:cs="Arial"/>
        </w:rPr>
        <w:t xml:space="preserve"> data</w:t>
      </w:r>
      <w:r w:rsidRPr="00DC0C1F">
        <w:rPr>
          <w:rFonts w:cs="Arial"/>
          <w:spacing w:val="-2"/>
        </w:rPr>
        <w:t xml:space="preserve"> </w:t>
      </w:r>
      <w:r w:rsidRPr="00DC0C1F">
        <w:rPr>
          <w:rFonts w:cs="Arial"/>
          <w:spacing w:val="-1"/>
        </w:rPr>
        <w:t>that</w:t>
      </w:r>
      <w:r w:rsidRPr="00DC0C1F">
        <w:rPr>
          <w:rFonts w:cs="Arial"/>
          <w:spacing w:val="47"/>
        </w:rPr>
        <w:t xml:space="preserve"> </w:t>
      </w:r>
      <w:r w:rsidRPr="00DC0C1F">
        <w:rPr>
          <w:rFonts w:cs="Arial"/>
          <w:spacing w:val="-1"/>
        </w:rPr>
        <w:t>measure</w:t>
      </w:r>
      <w:r w:rsidRPr="00DC0C1F">
        <w:rPr>
          <w:rFonts w:cs="Arial"/>
          <w:spacing w:val="-2"/>
        </w:rPr>
        <w:t xml:space="preserve"> </w:t>
      </w:r>
      <w:r w:rsidRPr="00DC0C1F">
        <w:rPr>
          <w:rFonts w:cs="Arial"/>
        </w:rPr>
        <w:t>the</w:t>
      </w:r>
      <w:r w:rsidRPr="00DC0C1F">
        <w:rPr>
          <w:rFonts w:cs="Arial"/>
          <w:spacing w:val="-2"/>
        </w:rPr>
        <w:t xml:space="preserve"> </w:t>
      </w:r>
      <w:r w:rsidRPr="00DC0C1F">
        <w:rPr>
          <w:rFonts w:cs="Arial"/>
          <w:spacing w:val="-1"/>
        </w:rPr>
        <w:t>effectiveness</w:t>
      </w:r>
      <w:r w:rsidRPr="00DC0C1F">
        <w:rPr>
          <w:rFonts w:cs="Arial"/>
        </w:rPr>
        <w:t xml:space="preserve"> </w:t>
      </w:r>
      <w:r w:rsidRPr="00DC0C1F">
        <w:rPr>
          <w:rFonts w:cs="Arial"/>
          <w:spacing w:val="-2"/>
        </w:rPr>
        <w:t>of</w:t>
      </w:r>
      <w:r w:rsidRPr="00DC0C1F">
        <w:rPr>
          <w:rFonts w:cs="Arial"/>
          <w:spacing w:val="2"/>
        </w:rPr>
        <w:t xml:space="preserve"> </w:t>
      </w:r>
      <w:r w:rsidRPr="00DC0C1F">
        <w:rPr>
          <w:rFonts w:cs="Arial"/>
          <w:spacing w:val="-1"/>
        </w:rPr>
        <w:t>their grant-funded</w:t>
      </w:r>
      <w:r w:rsidRPr="00DC0C1F">
        <w:rPr>
          <w:rFonts w:cs="Arial"/>
          <w:spacing w:val="-2"/>
        </w:rPr>
        <w:t xml:space="preserve"> activities.</w:t>
      </w:r>
    </w:p>
    <w:p w14:paraId="3352146A" w14:textId="542AC1BB" w:rsidR="0026712D" w:rsidRPr="00DC0C1F" w:rsidRDefault="00C61750" w:rsidP="00A557DB">
      <w:pPr>
        <w:pStyle w:val="BodyText"/>
        <w:spacing w:line="240" w:lineRule="auto"/>
        <w:ind w:left="0" w:right="188"/>
        <w:rPr>
          <w:rFonts w:cs="Arial"/>
        </w:rPr>
      </w:pPr>
      <w:r w:rsidRPr="00DC0C1F">
        <w:rPr>
          <w:rFonts w:cs="Arial"/>
          <w:spacing w:val="-1"/>
        </w:rPr>
        <w:t>Each</w:t>
      </w:r>
      <w:r w:rsidRPr="00DC0C1F">
        <w:rPr>
          <w:rFonts w:cs="Arial"/>
          <w:spacing w:val="-2"/>
        </w:rPr>
        <w:t xml:space="preserve"> </w:t>
      </w:r>
      <w:r w:rsidRPr="00DC0C1F">
        <w:rPr>
          <w:rFonts w:cs="Arial"/>
          <w:spacing w:val="-1"/>
        </w:rPr>
        <w:t>grant</w:t>
      </w:r>
      <w:r w:rsidRPr="00DC0C1F">
        <w:rPr>
          <w:rFonts w:cs="Arial"/>
          <w:spacing w:val="2"/>
        </w:rPr>
        <w:t xml:space="preserve"> </w:t>
      </w:r>
      <w:r w:rsidRPr="00DC0C1F">
        <w:rPr>
          <w:rFonts w:cs="Arial"/>
          <w:spacing w:val="-2"/>
        </w:rPr>
        <w:t>program’s</w:t>
      </w:r>
      <w:r w:rsidRPr="00DC0C1F">
        <w:rPr>
          <w:rFonts w:cs="Arial"/>
          <w:spacing w:val="1"/>
        </w:rPr>
        <w:t xml:space="preserve"> </w:t>
      </w:r>
      <w:r w:rsidRPr="00DC0C1F">
        <w:rPr>
          <w:rFonts w:cs="Arial"/>
          <w:spacing w:val="-1"/>
        </w:rPr>
        <w:t>progress</w:t>
      </w:r>
      <w:r w:rsidRPr="00DC0C1F">
        <w:rPr>
          <w:rFonts w:cs="Arial"/>
          <w:spacing w:val="-2"/>
        </w:rPr>
        <w:t xml:space="preserve"> </w:t>
      </w:r>
      <w:r w:rsidRPr="00DC0C1F">
        <w:rPr>
          <w:rFonts w:cs="Arial"/>
          <w:spacing w:val="-1"/>
        </w:rPr>
        <w:t>reporting</w:t>
      </w:r>
      <w:r w:rsidRPr="00DC0C1F">
        <w:rPr>
          <w:rFonts w:cs="Arial"/>
        </w:rPr>
        <w:t xml:space="preserve"> </w:t>
      </w:r>
      <w:r w:rsidRPr="00DC0C1F">
        <w:rPr>
          <w:rFonts w:cs="Arial"/>
          <w:spacing w:val="-1"/>
        </w:rPr>
        <w:t xml:space="preserve">form reflects </w:t>
      </w:r>
      <w:r w:rsidRPr="00DC0C1F">
        <w:rPr>
          <w:rFonts w:cs="Arial"/>
        </w:rPr>
        <w:t xml:space="preserve">the </w:t>
      </w:r>
      <w:r w:rsidRPr="00DC0C1F">
        <w:rPr>
          <w:rFonts w:cs="Arial"/>
          <w:spacing w:val="-1"/>
        </w:rPr>
        <w:t>different statutorily</w:t>
      </w:r>
      <w:r w:rsidRPr="00DC0C1F">
        <w:rPr>
          <w:rFonts w:cs="Arial"/>
          <w:spacing w:val="-2"/>
        </w:rPr>
        <w:t xml:space="preserve"> </w:t>
      </w:r>
      <w:r w:rsidRPr="00DC0C1F">
        <w:rPr>
          <w:rFonts w:cs="Arial"/>
          <w:spacing w:val="-1"/>
        </w:rPr>
        <w:t>authorized</w:t>
      </w:r>
      <w:r w:rsidRPr="00DC0C1F">
        <w:rPr>
          <w:rFonts w:cs="Arial"/>
          <w:spacing w:val="55"/>
        </w:rPr>
        <w:t xml:space="preserve"> </w:t>
      </w:r>
      <w:r w:rsidRPr="00DC0C1F">
        <w:rPr>
          <w:rFonts w:cs="Arial"/>
          <w:spacing w:val="-1"/>
        </w:rPr>
        <w:t>activities</w:t>
      </w:r>
      <w:r w:rsidRPr="00DC0C1F">
        <w:rPr>
          <w:rFonts w:cs="Arial"/>
        </w:rPr>
        <w:t xml:space="preserve"> that</w:t>
      </w:r>
      <w:r w:rsidRPr="00DC0C1F">
        <w:rPr>
          <w:rFonts w:cs="Arial"/>
          <w:spacing w:val="-3"/>
        </w:rPr>
        <w:t xml:space="preserve"> </w:t>
      </w:r>
      <w:r w:rsidRPr="00DC0C1F">
        <w:rPr>
          <w:rFonts w:cs="Arial"/>
          <w:spacing w:val="-1"/>
        </w:rPr>
        <w:t>grantees</w:t>
      </w:r>
      <w:r w:rsidRPr="00DC0C1F">
        <w:rPr>
          <w:rFonts w:cs="Arial"/>
          <w:spacing w:val="1"/>
        </w:rPr>
        <w:t xml:space="preserve"> </w:t>
      </w:r>
      <w:r w:rsidRPr="00DC0C1F">
        <w:rPr>
          <w:rFonts w:cs="Arial"/>
          <w:spacing w:val="-1"/>
        </w:rPr>
        <w:t>perform</w:t>
      </w:r>
      <w:r w:rsidRPr="00DC0C1F">
        <w:rPr>
          <w:rFonts w:cs="Arial"/>
          <w:spacing w:val="2"/>
        </w:rPr>
        <w:t xml:space="preserve"> </w:t>
      </w:r>
      <w:r w:rsidRPr="00DC0C1F">
        <w:rPr>
          <w:rFonts w:cs="Arial"/>
          <w:spacing w:val="-1"/>
        </w:rPr>
        <w:t>and</w:t>
      </w:r>
      <w:r w:rsidRPr="00DC0C1F">
        <w:rPr>
          <w:rFonts w:cs="Arial"/>
          <w:spacing w:val="-2"/>
        </w:rPr>
        <w:t xml:space="preserve"> </w:t>
      </w:r>
      <w:r w:rsidRPr="00DC0C1F">
        <w:rPr>
          <w:rFonts w:cs="Arial"/>
          <w:spacing w:val="-1"/>
        </w:rPr>
        <w:t>collects uniform</w:t>
      </w:r>
      <w:r w:rsidRPr="00DC0C1F">
        <w:rPr>
          <w:rFonts w:cs="Arial"/>
        </w:rPr>
        <w:t xml:space="preserve"> </w:t>
      </w:r>
      <w:r w:rsidRPr="00DC0C1F">
        <w:rPr>
          <w:rFonts w:cs="Arial"/>
          <w:spacing w:val="-1"/>
        </w:rPr>
        <w:t>information</w:t>
      </w:r>
      <w:r w:rsidRPr="00DC0C1F">
        <w:rPr>
          <w:rFonts w:cs="Arial"/>
          <w:spacing w:val="-2"/>
        </w:rPr>
        <w:t xml:space="preserve"> </w:t>
      </w:r>
      <w:r w:rsidRPr="00DC0C1F">
        <w:rPr>
          <w:rFonts w:cs="Arial"/>
        </w:rPr>
        <w:t xml:space="preserve">on </w:t>
      </w:r>
      <w:r w:rsidRPr="00DC0C1F">
        <w:rPr>
          <w:rFonts w:cs="Arial"/>
          <w:spacing w:val="-1"/>
        </w:rPr>
        <w:t>victims</w:t>
      </w:r>
      <w:r w:rsidRPr="00DC0C1F">
        <w:rPr>
          <w:rFonts w:cs="Arial"/>
          <w:spacing w:val="1"/>
        </w:rPr>
        <w:t xml:space="preserve"> </w:t>
      </w:r>
      <w:r w:rsidRPr="00DC0C1F">
        <w:rPr>
          <w:rFonts w:cs="Arial"/>
          <w:spacing w:val="-1"/>
        </w:rPr>
        <w:t>served,</w:t>
      </w:r>
      <w:r w:rsidRPr="00DC0C1F">
        <w:rPr>
          <w:rFonts w:cs="Arial"/>
          <w:spacing w:val="47"/>
        </w:rPr>
        <w:t xml:space="preserve"> </w:t>
      </w:r>
      <w:r w:rsidRPr="00DC0C1F">
        <w:rPr>
          <w:rFonts w:cs="Arial"/>
          <w:spacing w:val="-1"/>
        </w:rPr>
        <w:t>demographics,</w:t>
      </w:r>
      <w:r w:rsidRPr="00DC0C1F">
        <w:rPr>
          <w:rFonts w:cs="Arial"/>
          <w:spacing w:val="2"/>
        </w:rPr>
        <w:t xml:space="preserve"> </w:t>
      </w:r>
      <w:r w:rsidRPr="00DC0C1F">
        <w:rPr>
          <w:rFonts w:cs="Arial"/>
          <w:spacing w:val="-1"/>
        </w:rPr>
        <w:t>and</w:t>
      </w:r>
      <w:r w:rsidRPr="00DC0C1F">
        <w:rPr>
          <w:rFonts w:cs="Arial"/>
          <w:spacing w:val="-2"/>
        </w:rPr>
        <w:t xml:space="preserve"> </w:t>
      </w:r>
      <w:r w:rsidRPr="00DC0C1F">
        <w:rPr>
          <w:rFonts w:cs="Arial"/>
          <w:spacing w:val="-1"/>
        </w:rPr>
        <w:t>common</w:t>
      </w:r>
      <w:r w:rsidRPr="00DC0C1F">
        <w:rPr>
          <w:rFonts w:cs="Arial"/>
        </w:rPr>
        <w:t xml:space="preserve"> </w:t>
      </w:r>
      <w:r w:rsidRPr="00DC0C1F">
        <w:rPr>
          <w:rFonts w:cs="Arial"/>
          <w:spacing w:val="-1"/>
        </w:rPr>
        <w:t>activities</w:t>
      </w:r>
      <w:r w:rsidRPr="00DC0C1F">
        <w:rPr>
          <w:rFonts w:cs="Arial"/>
        </w:rPr>
        <w:t xml:space="preserve"> that</w:t>
      </w:r>
      <w:r w:rsidRPr="00DC0C1F">
        <w:rPr>
          <w:rFonts w:cs="Arial"/>
          <w:spacing w:val="-1"/>
        </w:rPr>
        <w:t xml:space="preserve"> occur </w:t>
      </w:r>
      <w:r w:rsidRPr="00DC0C1F">
        <w:rPr>
          <w:rFonts w:cs="Arial"/>
        </w:rPr>
        <w:t>across</w:t>
      </w:r>
      <w:r w:rsidRPr="00DC0C1F">
        <w:rPr>
          <w:rFonts w:cs="Arial"/>
          <w:spacing w:val="-4"/>
        </w:rPr>
        <w:t xml:space="preserve"> </w:t>
      </w:r>
      <w:r w:rsidRPr="00DC0C1F">
        <w:rPr>
          <w:rFonts w:cs="Arial"/>
          <w:spacing w:val="-1"/>
        </w:rPr>
        <w:t>grant</w:t>
      </w:r>
      <w:r w:rsidRPr="00DC0C1F">
        <w:rPr>
          <w:rFonts w:cs="Arial"/>
          <w:spacing w:val="2"/>
        </w:rPr>
        <w:t xml:space="preserve"> </w:t>
      </w:r>
      <w:r w:rsidRPr="00DC0C1F">
        <w:rPr>
          <w:rFonts w:cs="Arial"/>
          <w:spacing w:val="-1"/>
        </w:rPr>
        <w:t>programs.</w:t>
      </w:r>
      <w:r w:rsidRPr="00DC0C1F">
        <w:rPr>
          <w:rFonts w:cs="Arial"/>
          <w:spacing w:val="59"/>
        </w:rPr>
        <w:t xml:space="preserve"> </w:t>
      </w:r>
      <w:r w:rsidRPr="00DC0C1F">
        <w:rPr>
          <w:rFonts w:cs="Arial"/>
        </w:rPr>
        <w:t>These</w:t>
      </w:r>
      <w:r w:rsidRPr="00DC0C1F">
        <w:rPr>
          <w:rFonts w:cs="Arial"/>
          <w:spacing w:val="25"/>
        </w:rPr>
        <w:t xml:space="preserve"> </w:t>
      </w:r>
      <w:r w:rsidRPr="00DC0C1F">
        <w:rPr>
          <w:rFonts w:cs="Arial"/>
          <w:spacing w:val="-1"/>
        </w:rPr>
        <w:t>progress</w:t>
      </w:r>
      <w:r w:rsidRPr="00DC0C1F">
        <w:rPr>
          <w:rFonts w:cs="Arial"/>
          <w:spacing w:val="-2"/>
        </w:rPr>
        <w:t xml:space="preserve"> </w:t>
      </w:r>
      <w:r w:rsidRPr="00DC0C1F">
        <w:rPr>
          <w:rFonts w:cs="Arial"/>
          <w:spacing w:val="-1"/>
        </w:rPr>
        <w:t>report</w:t>
      </w:r>
      <w:r w:rsidRPr="00DC0C1F">
        <w:rPr>
          <w:rFonts w:cs="Arial"/>
          <w:spacing w:val="-3"/>
        </w:rPr>
        <w:t xml:space="preserve"> </w:t>
      </w:r>
      <w:r w:rsidRPr="00DC0C1F">
        <w:rPr>
          <w:rFonts w:cs="Arial"/>
          <w:spacing w:val="-1"/>
        </w:rPr>
        <w:t>forms</w:t>
      </w:r>
      <w:r w:rsidRPr="00DC0C1F">
        <w:rPr>
          <w:rFonts w:cs="Arial"/>
          <w:spacing w:val="1"/>
        </w:rPr>
        <w:t xml:space="preserve"> </w:t>
      </w:r>
      <w:r w:rsidRPr="00DC0C1F">
        <w:rPr>
          <w:rFonts w:cs="Arial"/>
          <w:spacing w:val="-2"/>
        </w:rPr>
        <w:t>provide</w:t>
      </w:r>
      <w:r w:rsidRPr="00DC0C1F">
        <w:rPr>
          <w:rFonts w:cs="Arial"/>
        </w:rPr>
        <w:t xml:space="preserve"> </w:t>
      </w:r>
      <w:r w:rsidRPr="00DC0C1F">
        <w:rPr>
          <w:rFonts w:cs="Arial"/>
          <w:spacing w:val="-2"/>
        </w:rPr>
        <w:t>OVW</w:t>
      </w:r>
      <w:r w:rsidRPr="00DC0C1F">
        <w:rPr>
          <w:rFonts w:cs="Arial"/>
          <w:spacing w:val="8"/>
        </w:rPr>
        <w:t xml:space="preserve"> </w:t>
      </w:r>
      <w:r w:rsidRPr="00DC0C1F">
        <w:rPr>
          <w:rFonts w:cs="Arial"/>
          <w:spacing w:val="-2"/>
        </w:rPr>
        <w:t xml:space="preserve">with </w:t>
      </w:r>
      <w:r w:rsidRPr="00DC0C1F">
        <w:rPr>
          <w:rFonts w:cs="Arial"/>
          <w:spacing w:val="-1"/>
        </w:rPr>
        <w:t>comprehensive</w:t>
      </w:r>
      <w:r w:rsidRPr="00DC0C1F">
        <w:rPr>
          <w:rFonts w:cs="Arial"/>
        </w:rPr>
        <w:t xml:space="preserve"> data </w:t>
      </w:r>
      <w:r w:rsidRPr="00DC0C1F">
        <w:rPr>
          <w:rFonts w:cs="Arial"/>
          <w:spacing w:val="-1"/>
        </w:rPr>
        <w:t>regarding</w:t>
      </w:r>
      <w:r w:rsidRPr="00DC0C1F">
        <w:rPr>
          <w:rFonts w:cs="Arial"/>
          <w:spacing w:val="-2"/>
        </w:rPr>
        <w:t xml:space="preserve"> </w:t>
      </w:r>
      <w:r w:rsidRPr="00DC0C1F">
        <w:rPr>
          <w:rFonts w:cs="Arial"/>
        </w:rPr>
        <w:t>grantee</w:t>
      </w:r>
      <w:r w:rsidRPr="00DC0C1F">
        <w:rPr>
          <w:rFonts w:cs="Arial"/>
          <w:spacing w:val="43"/>
        </w:rPr>
        <w:t xml:space="preserve"> </w:t>
      </w:r>
      <w:r w:rsidRPr="00DC0C1F">
        <w:rPr>
          <w:rFonts w:cs="Arial"/>
          <w:spacing w:val="-1"/>
        </w:rPr>
        <w:t>activities</w:t>
      </w:r>
      <w:r w:rsidRPr="00DC0C1F">
        <w:rPr>
          <w:rFonts w:cs="Arial"/>
        </w:rPr>
        <w:t xml:space="preserve"> and are</w:t>
      </w:r>
      <w:r w:rsidRPr="00DC0C1F">
        <w:rPr>
          <w:rFonts w:cs="Arial"/>
          <w:spacing w:val="-2"/>
        </w:rPr>
        <w:t xml:space="preserve"> </w:t>
      </w:r>
      <w:r w:rsidRPr="00DC0C1F">
        <w:rPr>
          <w:rFonts w:cs="Arial"/>
          <w:spacing w:val="-1"/>
        </w:rPr>
        <w:t>used</w:t>
      </w:r>
      <w:r w:rsidRPr="00DC0C1F">
        <w:rPr>
          <w:rFonts w:cs="Arial"/>
          <w:spacing w:val="-2"/>
        </w:rPr>
        <w:t xml:space="preserve"> </w:t>
      </w:r>
      <w:r w:rsidRPr="00DC0C1F">
        <w:rPr>
          <w:rFonts w:cs="Arial"/>
          <w:spacing w:val="-1"/>
        </w:rPr>
        <w:t>for</w:t>
      </w:r>
      <w:r w:rsidRPr="00DC0C1F">
        <w:rPr>
          <w:rFonts w:cs="Arial"/>
          <w:spacing w:val="3"/>
        </w:rPr>
        <w:t xml:space="preserve"> </w:t>
      </w:r>
      <w:r w:rsidRPr="00DC0C1F">
        <w:rPr>
          <w:rFonts w:cs="Arial"/>
          <w:spacing w:val="-1"/>
        </w:rPr>
        <w:t>Congressional reporting, OVW’s</w:t>
      </w:r>
      <w:r w:rsidRPr="00DC0C1F">
        <w:rPr>
          <w:rFonts w:cs="Arial"/>
          <w:spacing w:val="1"/>
        </w:rPr>
        <w:t xml:space="preserve"> </w:t>
      </w:r>
      <w:r w:rsidRPr="00DC0C1F">
        <w:rPr>
          <w:rFonts w:cs="Arial"/>
          <w:spacing w:val="-1"/>
        </w:rPr>
        <w:t>outreach</w:t>
      </w:r>
      <w:r w:rsidRPr="00DC0C1F">
        <w:rPr>
          <w:rFonts w:cs="Arial"/>
        </w:rPr>
        <w:t xml:space="preserve"> </w:t>
      </w:r>
      <w:r w:rsidRPr="00DC0C1F">
        <w:rPr>
          <w:rFonts w:cs="Arial"/>
          <w:spacing w:val="-1"/>
        </w:rPr>
        <w:t>strategy,</w:t>
      </w:r>
      <w:r w:rsidRPr="00DC0C1F">
        <w:rPr>
          <w:rFonts w:cs="Arial"/>
          <w:spacing w:val="2"/>
        </w:rPr>
        <w:t xml:space="preserve"> </w:t>
      </w:r>
      <w:r w:rsidRPr="00DC0C1F">
        <w:rPr>
          <w:rFonts w:cs="Arial"/>
          <w:spacing w:val="-1"/>
        </w:rPr>
        <w:t>and</w:t>
      </w:r>
      <w:r w:rsidRPr="00DC0C1F">
        <w:rPr>
          <w:rFonts w:cs="Arial"/>
          <w:spacing w:val="-2"/>
        </w:rPr>
        <w:t xml:space="preserve"> </w:t>
      </w:r>
      <w:r w:rsidRPr="00DC0C1F">
        <w:rPr>
          <w:rFonts w:cs="Arial"/>
          <w:spacing w:val="-1"/>
        </w:rPr>
        <w:t>other</w:t>
      </w:r>
      <w:r w:rsidRPr="00DC0C1F">
        <w:rPr>
          <w:rFonts w:cs="Arial"/>
          <w:spacing w:val="37"/>
        </w:rPr>
        <w:t xml:space="preserve"> </w:t>
      </w:r>
      <w:r w:rsidRPr="00DC0C1F">
        <w:rPr>
          <w:rFonts w:cs="Arial"/>
          <w:spacing w:val="-1"/>
        </w:rPr>
        <w:t>performance-related</w:t>
      </w:r>
      <w:r w:rsidRPr="00DC0C1F">
        <w:rPr>
          <w:rFonts w:cs="Arial"/>
        </w:rPr>
        <w:t xml:space="preserve"> </w:t>
      </w:r>
      <w:r w:rsidRPr="00DC0C1F">
        <w:rPr>
          <w:rFonts w:cs="Arial"/>
          <w:spacing w:val="-2"/>
        </w:rPr>
        <w:t>data</w:t>
      </w:r>
      <w:r w:rsidRPr="00DC0C1F">
        <w:rPr>
          <w:rFonts w:cs="Arial"/>
        </w:rPr>
        <w:t xml:space="preserve"> </w:t>
      </w:r>
      <w:r w:rsidRPr="00DC0C1F">
        <w:rPr>
          <w:rFonts w:cs="Arial"/>
          <w:spacing w:val="-1"/>
        </w:rPr>
        <w:t>reporting.</w:t>
      </w:r>
    </w:p>
    <w:p w14:paraId="6EE5F28F" w14:textId="075706D1" w:rsidR="00D705E8" w:rsidRPr="00DC0C1F" w:rsidRDefault="00C61750" w:rsidP="00A557DB">
      <w:pPr>
        <w:pStyle w:val="BodyText"/>
        <w:spacing w:line="240" w:lineRule="auto"/>
        <w:ind w:left="0" w:right="238"/>
        <w:rPr>
          <w:rFonts w:cs="Arial"/>
          <w:spacing w:val="-1"/>
        </w:rPr>
      </w:pPr>
      <w:r w:rsidRPr="00DC0C1F">
        <w:rPr>
          <w:rFonts w:cs="Arial"/>
          <w:spacing w:val="-2"/>
        </w:rPr>
        <w:t>OVW</w:t>
      </w:r>
      <w:r w:rsidRPr="00DC0C1F">
        <w:rPr>
          <w:rFonts w:cs="Arial"/>
          <w:spacing w:val="3"/>
        </w:rPr>
        <w:t xml:space="preserve"> </w:t>
      </w:r>
      <w:r w:rsidRPr="00DC0C1F">
        <w:rPr>
          <w:rFonts w:cs="Arial"/>
          <w:spacing w:val="-1"/>
        </w:rPr>
        <w:t>grantees</w:t>
      </w:r>
      <w:r w:rsidRPr="00DC0C1F">
        <w:rPr>
          <w:rFonts w:cs="Arial"/>
          <w:spacing w:val="1"/>
        </w:rPr>
        <w:t xml:space="preserve"> </w:t>
      </w:r>
      <w:r w:rsidRPr="00DC0C1F">
        <w:rPr>
          <w:rFonts w:cs="Arial"/>
          <w:spacing w:val="-1"/>
        </w:rPr>
        <w:t>are</w:t>
      </w:r>
      <w:r w:rsidRPr="00DC0C1F">
        <w:rPr>
          <w:rFonts w:cs="Arial"/>
          <w:spacing w:val="-2"/>
        </w:rPr>
        <w:t xml:space="preserve"> </w:t>
      </w:r>
      <w:r w:rsidRPr="00DC0C1F">
        <w:rPr>
          <w:rFonts w:cs="Arial"/>
          <w:spacing w:val="-1"/>
        </w:rPr>
        <w:t>required</w:t>
      </w:r>
      <w:r w:rsidRPr="00DC0C1F">
        <w:rPr>
          <w:rFonts w:cs="Arial"/>
        </w:rPr>
        <w:t xml:space="preserve"> to</w:t>
      </w:r>
      <w:r w:rsidRPr="00DC0C1F">
        <w:rPr>
          <w:rFonts w:cs="Arial"/>
          <w:spacing w:val="-2"/>
        </w:rPr>
        <w:t xml:space="preserve"> </w:t>
      </w:r>
      <w:r w:rsidRPr="00DC0C1F">
        <w:rPr>
          <w:rFonts w:cs="Arial"/>
          <w:spacing w:val="-1"/>
        </w:rPr>
        <w:t>submit</w:t>
      </w:r>
      <w:r w:rsidRPr="00DC0C1F">
        <w:rPr>
          <w:rFonts w:cs="Arial"/>
          <w:spacing w:val="2"/>
        </w:rPr>
        <w:t xml:space="preserve"> </w:t>
      </w:r>
      <w:r w:rsidRPr="00DC0C1F">
        <w:rPr>
          <w:rFonts w:cs="Arial"/>
          <w:spacing w:val="-1"/>
        </w:rPr>
        <w:t>semi-annual</w:t>
      </w:r>
      <w:r w:rsidRPr="00DC0C1F">
        <w:rPr>
          <w:rFonts w:cs="Arial"/>
        </w:rPr>
        <w:t xml:space="preserve"> or</w:t>
      </w:r>
      <w:r w:rsidRPr="00DC0C1F">
        <w:rPr>
          <w:rFonts w:cs="Arial"/>
          <w:spacing w:val="1"/>
        </w:rPr>
        <w:t xml:space="preserve"> </w:t>
      </w:r>
      <w:r w:rsidRPr="00DC0C1F">
        <w:rPr>
          <w:rFonts w:cs="Arial"/>
          <w:spacing w:val="-1"/>
        </w:rPr>
        <w:t>annual progress</w:t>
      </w:r>
      <w:r w:rsidRPr="00DC0C1F">
        <w:rPr>
          <w:rFonts w:cs="Arial"/>
          <w:spacing w:val="-2"/>
        </w:rPr>
        <w:t xml:space="preserve"> </w:t>
      </w:r>
      <w:r w:rsidRPr="00DC0C1F">
        <w:rPr>
          <w:rFonts w:cs="Arial"/>
          <w:spacing w:val="-1"/>
        </w:rPr>
        <w:t>reports</w:t>
      </w:r>
      <w:r w:rsidRPr="00DC0C1F">
        <w:rPr>
          <w:rFonts w:cs="Arial"/>
          <w:spacing w:val="-2"/>
        </w:rPr>
        <w:t xml:space="preserve"> </w:t>
      </w:r>
      <w:r w:rsidRPr="00DC0C1F">
        <w:rPr>
          <w:rFonts w:cs="Arial"/>
          <w:spacing w:val="-1"/>
        </w:rPr>
        <w:t>through</w:t>
      </w:r>
      <w:r w:rsidRPr="00DC0C1F">
        <w:rPr>
          <w:rFonts w:cs="Arial"/>
          <w:spacing w:val="39"/>
        </w:rPr>
        <w:t xml:space="preserve"> </w:t>
      </w:r>
      <w:r w:rsidRPr="00DC0C1F">
        <w:rPr>
          <w:rFonts w:cs="Arial"/>
        </w:rPr>
        <w:t>the</w:t>
      </w:r>
      <w:r w:rsidRPr="00DC0C1F">
        <w:rPr>
          <w:rFonts w:cs="Arial"/>
          <w:spacing w:val="-2"/>
        </w:rPr>
        <w:t xml:space="preserve"> </w:t>
      </w:r>
      <w:r w:rsidRPr="00DC0C1F">
        <w:rPr>
          <w:rFonts w:cs="Arial"/>
          <w:spacing w:val="-1"/>
        </w:rPr>
        <w:t>Grants</w:t>
      </w:r>
      <w:r w:rsidRPr="00DC0C1F">
        <w:rPr>
          <w:rFonts w:cs="Arial"/>
          <w:spacing w:val="-2"/>
        </w:rPr>
        <w:t xml:space="preserve"> </w:t>
      </w:r>
      <w:r w:rsidRPr="00DC0C1F">
        <w:rPr>
          <w:rFonts w:cs="Arial"/>
          <w:spacing w:val="-1"/>
        </w:rPr>
        <w:t>Management</w:t>
      </w:r>
      <w:r w:rsidRPr="00DC0C1F">
        <w:rPr>
          <w:rFonts w:cs="Arial"/>
          <w:spacing w:val="-3"/>
        </w:rPr>
        <w:t xml:space="preserve"> </w:t>
      </w:r>
      <w:r w:rsidRPr="00DC0C1F">
        <w:rPr>
          <w:rFonts w:cs="Arial"/>
          <w:spacing w:val="-1"/>
        </w:rPr>
        <w:t>System</w:t>
      </w:r>
      <w:r w:rsidRPr="00DC0C1F">
        <w:rPr>
          <w:rFonts w:cs="Arial"/>
          <w:spacing w:val="1"/>
        </w:rPr>
        <w:t xml:space="preserve"> </w:t>
      </w:r>
      <w:r w:rsidRPr="00DC0C1F">
        <w:rPr>
          <w:rFonts w:cs="Arial"/>
          <w:spacing w:val="-2"/>
        </w:rPr>
        <w:t>(GMS).</w:t>
      </w:r>
      <w:r w:rsidRPr="00DC0C1F">
        <w:rPr>
          <w:rFonts w:cs="Arial"/>
        </w:rPr>
        <w:t xml:space="preserve"> </w:t>
      </w:r>
      <w:r w:rsidRPr="00DC0C1F">
        <w:rPr>
          <w:rFonts w:cs="Arial"/>
          <w:spacing w:val="60"/>
        </w:rPr>
        <w:t xml:space="preserve"> </w:t>
      </w:r>
      <w:r w:rsidRPr="00DC0C1F">
        <w:rPr>
          <w:rFonts w:cs="Arial"/>
          <w:spacing w:val="-1"/>
        </w:rPr>
        <w:t>If</w:t>
      </w:r>
      <w:r w:rsidRPr="00DC0C1F">
        <w:rPr>
          <w:rFonts w:cs="Arial"/>
          <w:spacing w:val="2"/>
        </w:rPr>
        <w:t xml:space="preserve"> </w:t>
      </w:r>
      <w:r w:rsidRPr="00DC0C1F">
        <w:rPr>
          <w:rFonts w:cs="Arial"/>
          <w:spacing w:val="-1"/>
        </w:rPr>
        <w:t>selected</w:t>
      </w:r>
      <w:r w:rsidRPr="00DC0C1F">
        <w:rPr>
          <w:rFonts w:cs="Arial"/>
          <w:spacing w:val="-2"/>
        </w:rPr>
        <w:t xml:space="preserve"> </w:t>
      </w:r>
      <w:r w:rsidRPr="00DC0C1F">
        <w:rPr>
          <w:rFonts w:cs="Arial"/>
        </w:rPr>
        <w:t>for</w:t>
      </w:r>
      <w:r w:rsidRPr="00DC0C1F">
        <w:rPr>
          <w:rFonts w:cs="Arial"/>
          <w:spacing w:val="-1"/>
        </w:rPr>
        <w:t xml:space="preserve"> funding,</w:t>
      </w:r>
      <w:r w:rsidRPr="00DC0C1F">
        <w:rPr>
          <w:rFonts w:cs="Arial"/>
          <w:spacing w:val="3"/>
        </w:rPr>
        <w:t xml:space="preserve"> </w:t>
      </w:r>
      <w:r w:rsidRPr="00DC0C1F">
        <w:rPr>
          <w:rFonts w:cs="Arial"/>
        </w:rPr>
        <w:t>the</w:t>
      </w:r>
      <w:r w:rsidRPr="00DC0C1F">
        <w:rPr>
          <w:rFonts w:cs="Arial"/>
          <w:spacing w:val="-2"/>
        </w:rPr>
        <w:t xml:space="preserve"> </w:t>
      </w:r>
      <w:r w:rsidRPr="00DC0C1F">
        <w:rPr>
          <w:rFonts w:cs="Arial"/>
          <w:spacing w:val="-1"/>
        </w:rPr>
        <w:t>applicant</w:t>
      </w:r>
      <w:r w:rsidRPr="00DC0C1F">
        <w:rPr>
          <w:rFonts w:cs="Arial"/>
          <w:spacing w:val="2"/>
        </w:rPr>
        <w:t xml:space="preserve"> </w:t>
      </w:r>
      <w:r w:rsidRPr="00DC0C1F">
        <w:rPr>
          <w:rFonts w:cs="Arial"/>
          <w:spacing w:val="-2"/>
        </w:rPr>
        <w:t>will</w:t>
      </w:r>
      <w:r w:rsidRPr="00DC0C1F">
        <w:rPr>
          <w:rFonts w:cs="Arial"/>
        </w:rPr>
        <w:t xml:space="preserve"> </w:t>
      </w:r>
      <w:r w:rsidRPr="00DC0C1F">
        <w:rPr>
          <w:rFonts w:cs="Arial"/>
          <w:spacing w:val="-1"/>
        </w:rPr>
        <w:t>have</w:t>
      </w:r>
      <w:r w:rsidRPr="00DC0C1F">
        <w:rPr>
          <w:rFonts w:cs="Arial"/>
          <w:spacing w:val="53"/>
        </w:rPr>
        <w:t xml:space="preserve"> </w:t>
      </w:r>
      <w:r w:rsidRPr="00DC0C1F">
        <w:rPr>
          <w:rFonts w:cs="Arial"/>
        </w:rPr>
        <w:t xml:space="preserve">a </w:t>
      </w:r>
      <w:r w:rsidRPr="00DC0C1F">
        <w:rPr>
          <w:rFonts w:cs="Arial"/>
          <w:spacing w:val="-1"/>
        </w:rPr>
        <w:t>special condition</w:t>
      </w:r>
      <w:r w:rsidRPr="00DC0C1F">
        <w:rPr>
          <w:rFonts w:cs="Arial"/>
        </w:rPr>
        <w:t xml:space="preserve"> on</w:t>
      </w:r>
      <w:r w:rsidRPr="00DC0C1F">
        <w:rPr>
          <w:rFonts w:cs="Arial"/>
          <w:spacing w:val="-2"/>
        </w:rPr>
        <w:t xml:space="preserve"> </w:t>
      </w:r>
      <w:r w:rsidRPr="00DC0C1F">
        <w:rPr>
          <w:rFonts w:cs="Arial"/>
          <w:spacing w:val="-1"/>
        </w:rPr>
        <w:t>the</w:t>
      </w:r>
      <w:r w:rsidRPr="00DC0C1F">
        <w:rPr>
          <w:rFonts w:cs="Arial"/>
          <w:spacing w:val="2"/>
        </w:rPr>
        <w:t xml:space="preserve"> </w:t>
      </w:r>
      <w:r w:rsidRPr="00DC0C1F">
        <w:rPr>
          <w:rFonts w:cs="Arial"/>
          <w:spacing w:val="-1"/>
        </w:rPr>
        <w:t>award</w:t>
      </w:r>
      <w:r w:rsidRPr="00DC0C1F">
        <w:rPr>
          <w:rFonts w:cs="Arial"/>
          <w:spacing w:val="1"/>
        </w:rPr>
        <w:t xml:space="preserve"> </w:t>
      </w:r>
      <w:r w:rsidRPr="00DC0C1F">
        <w:rPr>
          <w:rFonts w:cs="Arial"/>
          <w:spacing w:val="-1"/>
        </w:rPr>
        <w:t>requiring</w:t>
      </w:r>
      <w:r w:rsidRPr="00DC0C1F">
        <w:rPr>
          <w:rFonts w:cs="Arial"/>
        </w:rPr>
        <w:t xml:space="preserve"> the</w:t>
      </w:r>
      <w:r w:rsidRPr="00DC0C1F">
        <w:rPr>
          <w:rFonts w:cs="Arial"/>
          <w:spacing w:val="-2"/>
        </w:rPr>
        <w:t xml:space="preserve"> </w:t>
      </w:r>
      <w:r w:rsidRPr="00DC0C1F">
        <w:rPr>
          <w:rFonts w:cs="Arial"/>
          <w:spacing w:val="-1"/>
        </w:rPr>
        <w:t>submission</w:t>
      </w:r>
      <w:r w:rsidRPr="00DC0C1F">
        <w:rPr>
          <w:rFonts w:cs="Arial"/>
        </w:rPr>
        <w:t xml:space="preserve"> </w:t>
      </w:r>
      <w:r w:rsidRPr="00DC0C1F">
        <w:rPr>
          <w:rFonts w:cs="Arial"/>
          <w:spacing w:val="-2"/>
        </w:rPr>
        <w:t>of</w:t>
      </w:r>
      <w:r w:rsidRPr="00DC0C1F">
        <w:rPr>
          <w:rFonts w:cs="Arial"/>
          <w:spacing w:val="2"/>
        </w:rPr>
        <w:t xml:space="preserve"> </w:t>
      </w:r>
      <w:r w:rsidRPr="00DC0C1F">
        <w:rPr>
          <w:rFonts w:cs="Arial"/>
          <w:spacing w:val="-1"/>
        </w:rPr>
        <w:t>these</w:t>
      </w:r>
      <w:r w:rsidRPr="00DC0C1F">
        <w:rPr>
          <w:rFonts w:cs="Arial"/>
        </w:rPr>
        <w:t xml:space="preserve"> </w:t>
      </w:r>
      <w:r w:rsidRPr="00DC0C1F">
        <w:rPr>
          <w:rFonts w:cs="Arial"/>
          <w:spacing w:val="-1"/>
        </w:rPr>
        <w:t>progress</w:t>
      </w:r>
      <w:r w:rsidRPr="00DC0C1F">
        <w:rPr>
          <w:rFonts w:cs="Arial"/>
        </w:rPr>
        <w:t xml:space="preserve"> </w:t>
      </w:r>
      <w:r w:rsidRPr="00DC0C1F">
        <w:rPr>
          <w:rFonts w:cs="Arial"/>
          <w:spacing w:val="-1"/>
        </w:rPr>
        <w:t>reports.</w:t>
      </w:r>
      <w:r w:rsidR="000C1D5E" w:rsidRPr="00DC0C1F">
        <w:rPr>
          <w:rFonts w:cs="Arial"/>
          <w:spacing w:val="-1"/>
        </w:rPr>
        <w:t xml:space="preserve">  </w:t>
      </w:r>
      <w:r w:rsidR="000C1D5E" w:rsidRPr="00DC0C1F">
        <w:rPr>
          <w:rFonts w:cs="Arial"/>
          <w:noProof/>
        </w:rPr>
        <mc:AlternateContent>
          <mc:Choice Requires="wpg">
            <w:drawing>
              <wp:anchor distT="0" distB="0" distL="114300" distR="114300" simplePos="0" relativeHeight="503300824" behindDoc="1" locked="0" layoutInCell="1" allowOverlap="1" wp14:anchorId="11A746EF" wp14:editId="5958EA78">
                <wp:simplePos x="0" y="0"/>
                <wp:positionH relativeFrom="page">
                  <wp:posOffset>4394835</wp:posOffset>
                </wp:positionH>
                <wp:positionV relativeFrom="paragraph">
                  <wp:posOffset>468630</wp:posOffset>
                </wp:positionV>
                <wp:extent cx="38100" cy="10795"/>
                <wp:effectExtent l="13335" t="1905" r="15240" b="635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0795"/>
                          <a:chOff x="6921" y="738"/>
                          <a:chExt cx="60" cy="17"/>
                        </a:xfrm>
                      </wpg:grpSpPr>
                      <wps:wsp>
                        <wps:cNvPr id="15" name="Freeform 15"/>
                        <wps:cNvSpPr>
                          <a:spLocks/>
                        </wps:cNvSpPr>
                        <wps:spPr bwMode="auto">
                          <a:xfrm>
                            <a:off x="6921" y="738"/>
                            <a:ext cx="60" cy="17"/>
                          </a:xfrm>
                          <a:custGeom>
                            <a:avLst/>
                            <a:gdLst>
                              <a:gd name="T0" fmla="+- 0 6921 6921"/>
                              <a:gd name="T1" fmla="*/ T0 w 60"/>
                              <a:gd name="T2" fmla="+- 0 746 738"/>
                              <a:gd name="T3" fmla="*/ 746 h 17"/>
                              <a:gd name="T4" fmla="+- 0 6981 6921"/>
                              <a:gd name="T5" fmla="*/ T4 w 60"/>
                              <a:gd name="T6" fmla="+- 0 746 738"/>
                              <a:gd name="T7" fmla="*/ 746 h 17"/>
                            </a:gdLst>
                            <a:ahLst/>
                            <a:cxnLst>
                              <a:cxn ang="0">
                                <a:pos x="T1" y="T3"/>
                              </a:cxn>
                              <a:cxn ang="0">
                                <a:pos x="T5" y="T7"/>
                              </a:cxn>
                            </a:cxnLst>
                            <a:rect l="0" t="0" r="r" b="b"/>
                            <a:pathLst>
                              <a:path w="60" h="17">
                                <a:moveTo>
                                  <a:pt x="0" y="8"/>
                                </a:moveTo>
                                <a:lnTo>
                                  <a:pt x="60" y="8"/>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96531A" id="Group 14" o:spid="_x0000_s1026" style="position:absolute;margin-left:346.05pt;margin-top:36.9pt;width:3pt;height:.85pt;z-index:-15656;mso-position-horizontal-relative:page" coordorigin="6921,738" coordsize="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">
                <v:shape id="Freeform 15" o:spid="_x0000_s1027" style="position:absolute;left:6921;top:738;width:60;height:17;visibility:visible;mso-wrap-style:square;v-text-anchor:top" coordsize="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" path="m,8r60,e" filled="f" strokeweight=".94pt">
                  <v:path arrowok="t" o:connecttype="custom" o:connectlocs="0,746;60,746" o:connectangles="0,0"/>
                </v:shape>
                <w10:wrap anchorx="page"/>
              </v:group>
            </w:pict>
          </mc:Fallback>
        </mc:AlternateContent>
      </w:r>
      <w:r w:rsidR="000C1D5E" w:rsidRPr="00DC0C1F">
        <w:rPr>
          <w:rFonts w:cs="Arial"/>
          <w:spacing w:val="-1"/>
        </w:rPr>
        <w:t>For</w:t>
      </w:r>
      <w:r w:rsidR="000C1D5E" w:rsidRPr="00DC0C1F">
        <w:rPr>
          <w:rFonts w:cs="Arial"/>
          <w:spacing w:val="1"/>
        </w:rPr>
        <w:t xml:space="preserve"> </w:t>
      </w:r>
      <w:r w:rsidR="000C1D5E" w:rsidRPr="00DC0C1F">
        <w:rPr>
          <w:rFonts w:cs="Arial"/>
          <w:spacing w:val="-1"/>
        </w:rPr>
        <w:t>information</w:t>
      </w:r>
      <w:r w:rsidR="000C1D5E" w:rsidRPr="00DC0C1F">
        <w:rPr>
          <w:rFonts w:cs="Arial"/>
        </w:rPr>
        <w:t xml:space="preserve"> on</w:t>
      </w:r>
      <w:r w:rsidR="000C1D5E" w:rsidRPr="00DC0C1F">
        <w:rPr>
          <w:rFonts w:cs="Arial"/>
          <w:spacing w:val="-2"/>
        </w:rPr>
        <w:t xml:space="preserve"> </w:t>
      </w:r>
      <w:r w:rsidR="000C1D5E" w:rsidRPr="00DC0C1F">
        <w:rPr>
          <w:rFonts w:cs="Arial"/>
          <w:spacing w:val="-1"/>
        </w:rPr>
        <w:t>progress</w:t>
      </w:r>
      <w:r w:rsidR="000C1D5E" w:rsidRPr="00DC0C1F">
        <w:rPr>
          <w:rFonts w:cs="Arial"/>
        </w:rPr>
        <w:t xml:space="preserve"> </w:t>
      </w:r>
      <w:r w:rsidR="000C1D5E" w:rsidRPr="00DC0C1F">
        <w:rPr>
          <w:rFonts w:cs="Arial"/>
          <w:spacing w:val="-1"/>
        </w:rPr>
        <w:t>reporting</w:t>
      </w:r>
      <w:r w:rsidR="000C1D5E" w:rsidRPr="00DC0C1F">
        <w:rPr>
          <w:rFonts w:cs="Arial"/>
        </w:rPr>
        <w:t xml:space="preserve"> and </w:t>
      </w:r>
      <w:r w:rsidR="000C1D5E" w:rsidRPr="00DC0C1F">
        <w:rPr>
          <w:rFonts w:cs="Arial"/>
          <w:spacing w:val="-2"/>
        </w:rPr>
        <w:t>sample</w:t>
      </w:r>
      <w:r w:rsidR="000C1D5E" w:rsidRPr="00DC0C1F">
        <w:rPr>
          <w:rFonts w:cs="Arial"/>
        </w:rPr>
        <w:t xml:space="preserve"> </w:t>
      </w:r>
      <w:r w:rsidR="000C1D5E" w:rsidRPr="00DC0C1F">
        <w:rPr>
          <w:rFonts w:cs="Arial"/>
          <w:spacing w:val="-1"/>
        </w:rPr>
        <w:t>reporting</w:t>
      </w:r>
      <w:r w:rsidR="000C1D5E" w:rsidRPr="00DC0C1F">
        <w:rPr>
          <w:rFonts w:cs="Arial"/>
        </w:rPr>
        <w:t xml:space="preserve"> </w:t>
      </w:r>
      <w:r w:rsidR="000C1D5E" w:rsidRPr="00DC0C1F">
        <w:rPr>
          <w:rFonts w:cs="Arial"/>
          <w:spacing w:val="-1"/>
        </w:rPr>
        <w:t>forms,</w:t>
      </w:r>
      <w:r w:rsidR="000C1D5E" w:rsidRPr="00DC0C1F">
        <w:rPr>
          <w:rFonts w:cs="Arial"/>
          <w:spacing w:val="2"/>
        </w:rPr>
        <w:t xml:space="preserve"> </w:t>
      </w:r>
      <w:r w:rsidR="000C1D5E" w:rsidRPr="00DC0C1F">
        <w:rPr>
          <w:rFonts w:cs="Arial"/>
          <w:spacing w:val="-1"/>
        </w:rPr>
        <w:t>please</w:t>
      </w:r>
      <w:r w:rsidR="000C1D5E" w:rsidRPr="00DC0C1F">
        <w:rPr>
          <w:rFonts w:cs="Arial"/>
          <w:spacing w:val="-2"/>
        </w:rPr>
        <w:t xml:space="preserve"> visit</w:t>
      </w:r>
      <w:r w:rsidR="000C1D5E" w:rsidRPr="00DC0C1F">
        <w:rPr>
          <w:rFonts w:cs="Arial"/>
          <w:spacing w:val="2"/>
        </w:rPr>
        <w:t xml:space="preserve"> </w:t>
      </w:r>
      <w:r w:rsidR="000C1D5E" w:rsidRPr="00DC0C1F">
        <w:rPr>
          <w:rFonts w:cs="Arial"/>
        </w:rPr>
        <w:t>the</w:t>
      </w:r>
      <w:r w:rsidR="000C1D5E" w:rsidRPr="00DC0C1F">
        <w:rPr>
          <w:rFonts w:cs="Arial"/>
          <w:spacing w:val="43"/>
        </w:rPr>
        <w:t xml:space="preserve"> </w:t>
      </w:r>
      <w:r w:rsidR="000C1D5E" w:rsidRPr="00DC0C1F">
        <w:rPr>
          <w:rFonts w:cs="Arial"/>
        </w:rPr>
        <w:t>VAWA</w:t>
      </w:r>
      <w:r w:rsidR="000C1D5E" w:rsidRPr="00DC0C1F">
        <w:rPr>
          <w:rFonts w:cs="Arial"/>
          <w:spacing w:val="-3"/>
        </w:rPr>
        <w:t xml:space="preserve"> </w:t>
      </w:r>
      <w:r w:rsidR="000C1D5E" w:rsidRPr="00DC0C1F">
        <w:rPr>
          <w:rFonts w:cs="Arial"/>
          <w:spacing w:val="-1"/>
        </w:rPr>
        <w:t>Measuring</w:t>
      </w:r>
      <w:r w:rsidR="000C1D5E" w:rsidRPr="00DC0C1F">
        <w:rPr>
          <w:rFonts w:cs="Arial"/>
          <w:spacing w:val="2"/>
        </w:rPr>
        <w:t xml:space="preserve"> </w:t>
      </w:r>
      <w:r w:rsidR="000C1D5E" w:rsidRPr="00DC0C1F">
        <w:rPr>
          <w:rFonts w:cs="Arial"/>
          <w:spacing w:val="-1"/>
        </w:rPr>
        <w:t>Effectiveness</w:t>
      </w:r>
      <w:r w:rsidR="000C1D5E" w:rsidRPr="00DC0C1F">
        <w:rPr>
          <w:rFonts w:cs="Arial"/>
        </w:rPr>
        <w:t xml:space="preserve"> </w:t>
      </w:r>
      <w:r w:rsidR="000C1D5E" w:rsidRPr="00DC0C1F">
        <w:rPr>
          <w:rFonts w:cs="Arial"/>
          <w:spacing w:val="-1"/>
        </w:rPr>
        <w:t>Initiative</w:t>
      </w:r>
      <w:r w:rsidR="000C1D5E" w:rsidRPr="00DC0C1F">
        <w:rPr>
          <w:rFonts w:cs="Arial"/>
        </w:rPr>
        <w:t xml:space="preserve"> </w:t>
      </w:r>
      <w:r w:rsidR="000C1D5E" w:rsidRPr="00DC0C1F">
        <w:rPr>
          <w:rFonts w:cs="Arial"/>
          <w:spacing w:val="-1"/>
        </w:rPr>
        <w:t>website:</w:t>
      </w:r>
      <w:r w:rsidR="000C1D5E" w:rsidRPr="00DC0C1F">
        <w:rPr>
          <w:rFonts w:cs="Arial"/>
        </w:rPr>
        <w:t xml:space="preserve">  </w:t>
      </w:r>
      <w:hyperlink r:id="rId30" w:history="1">
        <w:r w:rsidR="000142FC" w:rsidRPr="00DC0C1F">
          <w:rPr>
            <w:rStyle w:val="Hyperlink"/>
            <w:rFonts w:cs="Arial"/>
          </w:rPr>
          <w:t>http://muskie.usm.maine.edu/vawamei/index.htm</w:t>
        </w:r>
      </w:hyperlink>
      <w:r w:rsidR="000C1D5E" w:rsidRPr="00DC0C1F">
        <w:rPr>
          <w:rFonts w:cs="Arial"/>
          <w:spacing w:val="-1"/>
        </w:rPr>
        <w:t>.</w:t>
      </w:r>
    </w:p>
    <w:p w14:paraId="06973FCE" w14:textId="00549FB0" w:rsidR="00A45F0B" w:rsidRPr="00DC0C1F" w:rsidRDefault="00143A84" w:rsidP="00DC0C1F">
      <w:pPr>
        <w:pStyle w:val="BodyText"/>
        <w:spacing w:line="240" w:lineRule="auto"/>
        <w:ind w:left="0" w:right="176"/>
        <w:rPr>
          <w:rFonts w:cs="Arial"/>
          <w:spacing w:val="-1"/>
        </w:rPr>
      </w:pPr>
      <w:r w:rsidRPr="00DC0C1F">
        <w:rPr>
          <w:rFonts w:cs="Arial"/>
          <w:spacing w:val="-1"/>
        </w:rPr>
        <w:t xml:space="preserve">If </w:t>
      </w:r>
      <w:r w:rsidR="002F683D" w:rsidRPr="00DC0C1F">
        <w:rPr>
          <w:rFonts w:cs="Arial"/>
          <w:spacing w:val="-1"/>
        </w:rPr>
        <w:t xml:space="preserve">either a Federal Financial Report or Progress Report </w:t>
      </w:r>
      <w:r w:rsidRPr="00DC0C1F">
        <w:rPr>
          <w:rFonts w:cs="Arial"/>
          <w:spacing w:val="-1"/>
        </w:rPr>
        <w:t xml:space="preserve">is late, GMS will automatically place a hold on grant funds. </w:t>
      </w:r>
      <w:r w:rsidR="00EA66BB">
        <w:rPr>
          <w:rFonts w:cs="Arial"/>
          <w:spacing w:val="-1"/>
        </w:rPr>
        <w:t xml:space="preserve"> </w:t>
      </w:r>
      <w:r w:rsidRPr="00DC0C1F">
        <w:rPr>
          <w:rFonts w:cs="Arial"/>
          <w:spacing w:val="-1"/>
        </w:rPr>
        <w:t xml:space="preserve">GMS will generate a GAN informing the grant recipients that the funds have been placed on hold. </w:t>
      </w:r>
      <w:r w:rsidRPr="00DC0C1F">
        <w:rPr>
          <w:rFonts w:cs="Arial"/>
        </w:rPr>
        <w:t xml:space="preserve"> Once the delinquent report has been submitted, GMS will automatically generate a GAN releasing the hold.</w:t>
      </w:r>
      <w:r w:rsidRPr="00DC0C1F">
        <w:rPr>
          <w:rFonts w:cs="Arial"/>
          <w:spacing w:val="61"/>
        </w:rPr>
        <w:t xml:space="preserve"> </w:t>
      </w:r>
      <w:r w:rsidRPr="00DC0C1F">
        <w:rPr>
          <w:rFonts w:cs="Arial"/>
          <w:spacing w:val="-1"/>
        </w:rPr>
        <w:t>Delinquent reports may affect future awards and may lead to suspension</w:t>
      </w:r>
      <w:r w:rsidR="00EA66BB">
        <w:rPr>
          <w:rFonts w:cs="Arial"/>
          <w:spacing w:val="-1"/>
        </w:rPr>
        <w:t xml:space="preserve"> </w:t>
      </w:r>
      <w:r w:rsidRPr="00DC0C1F">
        <w:rPr>
          <w:rFonts w:cs="Arial"/>
          <w:spacing w:val="-1"/>
        </w:rPr>
        <w:t>and</w:t>
      </w:r>
      <w:r w:rsidR="00EA66BB">
        <w:rPr>
          <w:rFonts w:cs="Arial"/>
          <w:spacing w:val="-1"/>
        </w:rPr>
        <w:t>/</w:t>
      </w:r>
      <w:r w:rsidRPr="00DC0C1F">
        <w:rPr>
          <w:rFonts w:cs="Arial"/>
          <w:spacing w:val="-1"/>
        </w:rPr>
        <w:t xml:space="preserve">or termination of the award. </w:t>
      </w:r>
    </w:p>
    <w:p w14:paraId="73776C05" w14:textId="77777777" w:rsidR="00C039E2" w:rsidRPr="00DC0C1F" w:rsidRDefault="00C61750" w:rsidP="00371F35">
      <w:pPr>
        <w:pStyle w:val="Style1"/>
        <w:spacing w:line="240" w:lineRule="auto"/>
        <w:rPr>
          <w:spacing w:val="-2"/>
        </w:rPr>
      </w:pPr>
      <w:r w:rsidRPr="00DC0C1F">
        <w:t>National Environmental</w:t>
      </w:r>
      <w:r w:rsidRPr="00DC0C1F">
        <w:rPr>
          <w:spacing w:val="2"/>
        </w:rPr>
        <w:t xml:space="preserve"> </w:t>
      </w:r>
      <w:r w:rsidRPr="00DC0C1F">
        <w:t xml:space="preserve">Policy </w:t>
      </w:r>
      <w:r w:rsidRPr="00DC0C1F">
        <w:rPr>
          <w:spacing w:val="-2"/>
        </w:rPr>
        <w:t>Act</w:t>
      </w:r>
    </w:p>
    <w:p w14:paraId="4777DFC5" w14:textId="04A0742A" w:rsidR="0026712D" w:rsidRPr="00DC0C1F" w:rsidRDefault="00C61750" w:rsidP="00A557DB">
      <w:pPr>
        <w:pStyle w:val="BodyText"/>
        <w:spacing w:line="240" w:lineRule="auto"/>
        <w:ind w:left="0" w:right="176"/>
        <w:rPr>
          <w:rFonts w:cs="Arial"/>
        </w:rPr>
      </w:pPr>
      <w:r w:rsidRPr="00DC0C1F">
        <w:rPr>
          <w:rFonts w:cs="Arial"/>
          <w:spacing w:val="-1"/>
        </w:rPr>
        <w:t>All</w:t>
      </w:r>
      <w:r w:rsidRPr="00DC0C1F">
        <w:rPr>
          <w:rFonts w:cs="Arial"/>
        </w:rPr>
        <w:t xml:space="preserve"> </w:t>
      </w:r>
      <w:r w:rsidRPr="00DC0C1F">
        <w:rPr>
          <w:rFonts w:cs="Arial"/>
          <w:spacing w:val="-2"/>
        </w:rPr>
        <w:t>OVW</w:t>
      </w:r>
      <w:r w:rsidRPr="00DC0C1F">
        <w:rPr>
          <w:rFonts w:cs="Arial"/>
          <w:spacing w:val="6"/>
        </w:rPr>
        <w:t xml:space="preserve"> </w:t>
      </w:r>
      <w:r w:rsidRPr="00DC0C1F">
        <w:rPr>
          <w:rFonts w:cs="Arial"/>
          <w:spacing w:val="-1"/>
        </w:rPr>
        <w:t>awards</w:t>
      </w:r>
      <w:r w:rsidRPr="00DC0C1F">
        <w:rPr>
          <w:rFonts w:cs="Arial"/>
          <w:spacing w:val="1"/>
        </w:rPr>
        <w:t xml:space="preserve"> </w:t>
      </w:r>
      <w:r w:rsidRPr="00DC0C1F">
        <w:rPr>
          <w:rFonts w:cs="Arial"/>
          <w:spacing w:val="-1"/>
        </w:rPr>
        <w:t>are</w:t>
      </w:r>
      <w:r w:rsidRPr="00DC0C1F">
        <w:rPr>
          <w:rFonts w:cs="Arial"/>
        </w:rPr>
        <w:t xml:space="preserve"> </w:t>
      </w:r>
      <w:r w:rsidRPr="00DC0C1F">
        <w:rPr>
          <w:rFonts w:cs="Arial"/>
          <w:spacing w:val="-1"/>
        </w:rPr>
        <w:t xml:space="preserve">subject </w:t>
      </w:r>
      <w:r w:rsidRPr="00DC0C1F">
        <w:rPr>
          <w:rFonts w:cs="Arial"/>
        </w:rPr>
        <w:t>to</w:t>
      </w:r>
      <w:r w:rsidRPr="00DC0C1F">
        <w:rPr>
          <w:rFonts w:cs="Arial"/>
          <w:spacing w:val="-2"/>
        </w:rPr>
        <w:t xml:space="preserve"> </w:t>
      </w:r>
      <w:r w:rsidRPr="00DC0C1F">
        <w:rPr>
          <w:rFonts w:cs="Arial"/>
        </w:rPr>
        <w:t xml:space="preserve">the </w:t>
      </w:r>
      <w:r w:rsidRPr="00DC0C1F">
        <w:rPr>
          <w:rFonts w:cs="Arial"/>
          <w:spacing w:val="-1"/>
        </w:rPr>
        <w:t>National Environmental Policy</w:t>
      </w:r>
      <w:r w:rsidRPr="00DC0C1F">
        <w:rPr>
          <w:rFonts w:cs="Arial"/>
          <w:spacing w:val="-2"/>
        </w:rPr>
        <w:t xml:space="preserve"> </w:t>
      </w:r>
      <w:r w:rsidRPr="00DC0C1F">
        <w:rPr>
          <w:rFonts w:cs="Arial"/>
          <w:spacing w:val="-1"/>
        </w:rPr>
        <w:t xml:space="preserve">Act </w:t>
      </w:r>
      <w:r w:rsidRPr="00DC0C1F">
        <w:rPr>
          <w:rFonts w:cs="Arial"/>
          <w:spacing w:val="-2"/>
        </w:rPr>
        <w:t>(NEPA)</w:t>
      </w:r>
      <w:r w:rsidRPr="00DC0C1F">
        <w:rPr>
          <w:rFonts w:cs="Arial"/>
          <w:spacing w:val="1"/>
        </w:rPr>
        <w:t xml:space="preserve"> </w:t>
      </w:r>
      <w:r w:rsidRPr="00DC0C1F">
        <w:rPr>
          <w:rFonts w:cs="Arial"/>
          <w:spacing w:val="-1"/>
        </w:rPr>
        <w:t>and</w:t>
      </w:r>
      <w:r w:rsidRPr="00DC0C1F">
        <w:rPr>
          <w:rFonts w:cs="Arial"/>
        </w:rPr>
        <w:t xml:space="preserve"> </w:t>
      </w:r>
      <w:r w:rsidRPr="00DC0C1F">
        <w:rPr>
          <w:rFonts w:cs="Arial"/>
          <w:spacing w:val="-1"/>
        </w:rPr>
        <w:t>other related</w:t>
      </w:r>
      <w:r w:rsidRPr="00DC0C1F">
        <w:rPr>
          <w:rFonts w:cs="Arial"/>
          <w:spacing w:val="43"/>
        </w:rPr>
        <w:t xml:space="preserve"> </w:t>
      </w:r>
      <w:r w:rsidR="00E73016">
        <w:rPr>
          <w:rFonts w:cs="Arial"/>
          <w:spacing w:val="-1"/>
        </w:rPr>
        <w:t>f</w:t>
      </w:r>
      <w:r w:rsidRPr="00DC0C1F">
        <w:rPr>
          <w:rFonts w:cs="Arial"/>
          <w:spacing w:val="-1"/>
        </w:rPr>
        <w:t xml:space="preserve">ederal </w:t>
      </w:r>
      <w:r w:rsidRPr="00DC0C1F">
        <w:rPr>
          <w:rFonts w:cs="Arial"/>
          <w:spacing w:val="-2"/>
        </w:rPr>
        <w:t>laws,</w:t>
      </w:r>
      <w:r w:rsidRPr="00DC0C1F">
        <w:rPr>
          <w:rFonts w:cs="Arial"/>
          <w:spacing w:val="2"/>
        </w:rPr>
        <w:t xml:space="preserve"> </w:t>
      </w:r>
      <w:r w:rsidRPr="00DC0C1F">
        <w:rPr>
          <w:rFonts w:cs="Arial"/>
          <w:spacing w:val="-2"/>
        </w:rPr>
        <w:t>if</w:t>
      </w:r>
      <w:r w:rsidRPr="00DC0C1F">
        <w:rPr>
          <w:rFonts w:cs="Arial"/>
          <w:spacing w:val="4"/>
        </w:rPr>
        <w:t xml:space="preserve"> </w:t>
      </w:r>
      <w:r w:rsidRPr="00DC0C1F">
        <w:rPr>
          <w:rFonts w:cs="Arial"/>
          <w:spacing w:val="-1"/>
        </w:rPr>
        <w:t>applicable.</w:t>
      </w:r>
      <w:r w:rsidRPr="00DC0C1F">
        <w:rPr>
          <w:rFonts w:cs="Arial"/>
        </w:rPr>
        <w:t xml:space="preserve"> </w:t>
      </w:r>
      <w:r w:rsidRPr="00DC0C1F">
        <w:rPr>
          <w:rFonts w:cs="Arial"/>
          <w:spacing w:val="2"/>
        </w:rPr>
        <w:t xml:space="preserve"> </w:t>
      </w:r>
      <w:r w:rsidRPr="00DC0C1F">
        <w:rPr>
          <w:rFonts w:cs="Arial"/>
        </w:rPr>
        <w:t xml:space="preserve">42 </w:t>
      </w:r>
      <w:r w:rsidRPr="00DC0C1F">
        <w:rPr>
          <w:rFonts w:cs="Arial"/>
          <w:spacing w:val="-1"/>
        </w:rPr>
        <w:t xml:space="preserve">U.S.C. </w:t>
      </w:r>
      <w:r w:rsidRPr="00DC0C1F">
        <w:rPr>
          <w:rFonts w:cs="Arial"/>
        </w:rPr>
        <w:t xml:space="preserve">§ </w:t>
      </w:r>
      <w:r w:rsidRPr="00DC0C1F">
        <w:rPr>
          <w:rFonts w:cs="Arial"/>
          <w:spacing w:val="-1"/>
        </w:rPr>
        <w:t>4321</w:t>
      </w:r>
      <w:r w:rsidRPr="00DC0C1F">
        <w:rPr>
          <w:rFonts w:cs="Arial"/>
          <w:spacing w:val="-2"/>
        </w:rPr>
        <w:t xml:space="preserve"> </w:t>
      </w:r>
      <w:r w:rsidRPr="00DC0C1F">
        <w:rPr>
          <w:rFonts w:cs="Arial"/>
        </w:rPr>
        <w:t>et</w:t>
      </w:r>
      <w:r w:rsidRPr="00DC0C1F">
        <w:rPr>
          <w:rFonts w:cs="Arial"/>
          <w:spacing w:val="-1"/>
        </w:rPr>
        <w:t xml:space="preserve"> seq.</w:t>
      </w:r>
      <w:r w:rsidRPr="00DC0C1F">
        <w:rPr>
          <w:rFonts w:cs="Arial"/>
        </w:rPr>
        <w:t xml:space="preserve"> </w:t>
      </w:r>
      <w:r w:rsidRPr="00DC0C1F">
        <w:rPr>
          <w:rFonts w:cs="Arial"/>
          <w:spacing w:val="1"/>
        </w:rPr>
        <w:t xml:space="preserve"> </w:t>
      </w:r>
      <w:r w:rsidRPr="00DC0C1F">
        <w:rPr>
          <w:rFonts w:cs="Arial"/>
          <w:spacing w:val="-1"/>
        </w:rPr>
        <w:t>DOJ</w:t>
      </w:r>
      <w:r w:rsidRPr="00DC0C1F">
        <w:rPr>
          <w:rFonts w:cs="Arial"/>
          <w:spacing w:val="-2"/>
        </w:rPr>
        <w:t xml:space="preserve"> </w:t>
      </w:r>
      <w:r w:rsidRPr="00DC0C1F">
        <w:rPr>
          <w:rFonts w:cs="Arial"/>
          <w:spacing w:val="-1"/>
        </w:rPr>
        <w:t>has</w:t>
      </w:r>
      <w:r w:rsidRPr="00DC0C1F">
        <w:rPr>
          <w:rFonts w:cs="Arial"/>
          <w:spacing w:val="-2"/>
        </w:rPr>
        <w:t xml:space="preserve"> </w:t>
      </w:r>
      <w:r w:rsidRPr="00DC0C1F">
        <w:rPr>
          <w:rFonts w:cs="Arial"/>
          <w:spacing w:val="-1"/>
        </w:rPr>
        <w:t>established</w:t>
      </w:r>
      <w:r w:rsidRPr="00DC0C1F">
        <w:rPr>
          <w:rFonts w:cs="Arial"/>
        </w:rPr>
        <w:t xml:space="preserve"> </w:t>
      </w:r>
      <w:r w:rsidRPr="00DC0C1F">
        <w:rPr>
          <w:rFonts w:cs="Arial"/>
          <w:spacing w:val="-1"/>
        </w:rPr>
        <w:t>procedures</w:t>
      </w:r>
      <w:r w:rsidRPr="00DC0C1F">
        <w:rPr>
          <w:rFonts w:cs="Arial"/>
          <w:spacing w:val="-2"/>
        </w:rPr>
        <w:t xml:space="preserve"> </w:t>
      </w:r>
      <w:r w:rsidRPr="00DC0C1F">
        <w:rPr>
          <w:rFonts w:cs="Arial"/>
        </w:rPr>
        <w:t>to</w:t>
      </w:r>
      <w:r w:rsidRPr="00DC0C1F">
        <w:rPr>
          <w:rFonts w:cs="Arial"/>
          <w:spacing w:val="59"/>
        </w:rPr>
        <w:t xml:space="preserve"> </w:t>
      </w:r>
      <w:r w:rsidRPr="00DC0C1F">
        <w:rPr>
          <w:rFonts w:cs="Arial"/>
          <w:spacing w:val="-1"/>
        </w:rPr>
        <w:t>implement NEPA.</w:t>
      </w:r>
      <w:r w:rsidRPr="00DC0C1F">
        <w:rPr>
          <w:rFonts w:cs="Arial"/>
        </w:rPr>
        <w:t xml:space="preserve">  </w:t>
      </w:r>
      <w:r w:rsidRPr="00DC0C1F">
        <w:rPr>
          <w:rFonts w:cs="Arial"/>
          <w:spacing w:val="-1"/>
        </w:rPr>
        <w:t>See</w:t>
      </w:r>
      <w:r w:rsidRPr="00DC0C1F">
        <w:rPr>
          <w:rFonts w:cs="Arial"/>
        </w:rPr>
        <w:t xml:space="preserve"> </w:t>
      </w:r>
      <w:r w:rsidRPr="00DC0C1F">
        <w:rPr>
          <w:rFonts w:cs="Arial"/>
          <w:spacing w:val="-2"/>
        </w:rPr>
        <w:t>28</w:t>
      </w:r>
      <w:r w:rsidRPr="00DC0C1F">
        <w:rPr>
          <w:rFonts w:cs="Arial"/>
        </w:rPr>
        <w:t xml:space="preserve"> </w:t>
      </w:r>
      <w:r w:rsidRPr="00DC0C1F">
        <w:rPr>
          <w:rFonts w:cs="Arial"/>
          <w:spacing w:val="-1"/>
        </w:rPr>
        <w:t>C</w:t>
      </w:r>
      <w:r w:rsidR="00E73016">
        <w:rPr>
          <w:rFonts w:cs="Arial"/>
          <w:spacing w:val="-1"/>
        </w:rPr>
        <w:t>.</w:t>
      </w:r>
      <w:r w:rsidRPr="00DC0C1F">
        <w:rPr>
          <w:rFonts w:cs="Arial"/>
          <w:spacing w:val="-1"/>
        </w:rPr>
        <w:t>F</w:t>
      </w:r>
      <w:r w:rsidR="00E73016">
        <w:rPr>
          <w:rFonts w:cs="Arial"/>
          <w:spacing w:val="-1"/>
        </w:rPr>
        <w:t>.</w:t>
      </w:r>
      <w:r w:rsidRPr="00DC0C1F">
        <w:rPr>
          <w:rFonts w:cs="Arial"/>
          <w:spacing w:val="-1"/>
        </w:rPr>
        <w:t>R</w:t>
      </w:r>
      <w:r w:rsidR="00E73016">
        <w:rPr>
          <w:rFonts w:cs="Arial"/>
          <w:spacing w:val="-1"/>
        </w:rPr>
        <w:t>.</w:t>
      </w:r>
      <w:r w:rsidRPr="00DC0C1F">
        <w:rPr>
          <w:rFonts w:cs="Arial"/>
        </w:rPr>
        <w:t xml:space="preserve"> </w:t>
      </w:r>
      <w:r w:rsidRPr="00DC0C1F">
        <w:rPr>
          <w:rFonts w:cs="Arial"/>
          <w:spacing w:val="-1"/>
        </w:rPr>
        <w:t>Part</w:t>
      </w:r>
      <w:r w:rsidRPr="00DC0C1F">
        <w:rPr>
          <w:rFonts w:cs="Arial"/>
          <w:spacing w:val="2"/>
        </w:rPr>
        <w:t xml:space="preserve"> </w:t>
      </w:r>
      <w:r w:rsidRPr="00DC0C1F">
        <w:rPr>
          <w:rFonts w:cs="Arial"/>
          <w:spacing w:val="-2"/>
        </w:rPr>
        <w:t>61.</w:t>
      </w:r>
      <w:r w:rsidRPr="00DC0C1F">
        <w:rPr>
          <w:rFonts w:cs="Arial"/>
          <w:spacing w:val="61"/>
        </w:rPr>
        <w:t xml:space="preserve"> </w:t>
      </w:r>
      <w:r w:rsidRPr="00DC0C1F">
        <w:rPr>
          <w:rFonts w:cs="Arial"/>
        </w:rPr>
        <w:t>The</w:t>
      </w:r>
      <w:r w:rsidRPr="00DC0C1F">
        <w:rPr>
          <w:rFonts w:cs="Arial"/>
          <w:spacing w:val="-2"/>
        </w:rPr>
        <w:t xml:space="preserve"> </w:t>
      </w:r>
      <w:r w:rsidRPr="00DC0C1F">
        <w:rPr>
          <w:rFonts w:cs="Arial"/>
          <w:spacing w:val="-1"/>
        </w:rPr>
        <w:t>regulations</w:t>
      </w:r>
      <w:r w:rsidRPr="00DC0C1F">
        <w:rPr>
          <w:rFonts w:cs="Arial"/>
          <w:spacing w:val="1"/>
        </w:rPr>
        <w:t xml:space="preserve"> </w:t>
      </w:r>
      <w:r w:rsidRPr="00DC0C1F">
        <w:rPr>
          <w:rFonts w:cs="Arial"/>
          <w:spacing w:val="-1"/>
        </w:rPr>
        <w:t>state</w:t>
      </w:r>
      <w:r w:rsidRPr="00DC0C1F">
        <w:rPr>
          <w:rFonts w:cs="Arial"/>
          <w:spacing w:val="-2"/>
        </w:rPr>
        <w:t xml:space="preserve"> </w:t>
      </w:r>
      <w:r w:rsidRPr="00DC0C1F">
        <w:rPr>
          <w:rFonts w:cs="Arial"/>
          <w:spacing w:val="-1"/>
        </w:rPr>
        <w:t>that "all</w:t>
      </w:r>
      <w:r w:rsidRPr="00DC0C1F">
        <w:rPr>
          <w:rFonts w:cs="Arial"/>
          <w:spacing w:val="-3"/>
        </w:rPr>
        <w:t xml:space="preserve"> </w:t>
      </w:r>
      <w:r w:rsidRPr="00DC0C1F">
        <w:rPr>
          <w:rFonts w:cs="Arial"/>
          <w:spacing w:val="-1"/>
        </w:rPr>
        <w:t>federal</w:t>
      </w:r>
      <w:r w:rsidRPr="00DC0C1F">
        <w:rPr>
          <w:rFonts w:cs="Arial"/>
        </w:rPr>
        <w:t xml:space="preserve"> </w:t>
      </w:r>
      <w:r w:rsidRPr="00DC0C1F">
        <w:rPr>
          <w:rFonts w:cs="Arial"/>
          <w:spacing w:val="-1"/>
        </w:rPr>
        <w:t>agencies</w:t>
      </w:r>
      <w:r w:rsidRPr="00DC0C1F">
        <w:rPr>
          <w:rFonts w:cs="Arial"/>
        </w:rPr>
        <w:t xml:space="preserve"> </w:t>
      </w:r>
      <w:r w:rsidRPr="00DC0C1F">
        <w:rPr>
          <w:rFonts w:cs="Arial"/>
          <w:spacing w:val="-1"/>
        </w:rPr>
        <w:t>are</w:t>
      </w:r>
      <w:r w:rsidRPr="00DC0C1F">
        <w:rPr>
          <w:rFonts w:cs="Arial"/>
          <w:spacing w:val="61"/>
        </w:rPr>
        <w:t xml:space="preserve"> </w:t>
      </w:r>
      <w:r w:rsidRPr="00DC0C1F">
        <w:rPr>
          <w:rFonts w:cs="Arial"/>
          <w:spacing w:val="-1"/>
        </w:rPr>
        <w:t>required</w:t>
      </w:r>
      <w:r w:rsidRPr="00DC0C1F">
        <w:rPr>
          <w:rFonts w:cs="Arial"/>
          <w:spacing w:val="-2"/>
        </w:rPr>
        <w:t xml:space="preserve"> </w:t>
      </w:r>
      <w:r w:rsidRPr="00DC0C1F">
        <w:rPr>
          <w:rFonts w:cs="Arial"/>
        </w:rPr>
        <w:t>to</w:t>
      </w:r>
      <w:r w:rsidRPr="00DC0C1F">
        <w:rPr>
          <w:rFonts w:cs="Arial"/>
          <w:spacing w:val="-2"/>
        </w:rPr>
        <w:t xml:space="preserve"> </w:t>
      </w:r>
      <w:r w:rsidRPr="00DC0C1F">
        <w:rPr>
          <w:rFonts w:cs="Arial"/>
          <w:spacing w:val="-1"/>
        </w:rPr>
        <w:t>give</w:t>
      </w:r>
      <w:r w:rsidRPr="00DC0C1F">
        <w:rPr>
          <w:rFonts w:cs="Arial"/>
        </w:rPr>
        <w:t xml:space="preserve"> </w:t>
      </w:r>
      <w:r w:rsidRPr="00DC0C1F">
        <w:rPr>
          <w:rFonts w:cs="Arial"/>
          <w:spacing w:val="-1"/>
        </w:rPr>
        <w:t>appropriate</w:t>
      </w:r>
      <w:r w:rsidRPr="00DC0C1F">
        <w:rPr>
          <w:rFonts w:cs="Arial"/>
          <w:spacing w:val="1"/>
        </w:rPr>
        <w:t xml:space="preserve"> </w:t>
      </w:r>
      <w:r w:rsidRPr="00DC0C1F">
        <w:rPr>
          <w:rFonts w:cs="Arial"/>
          <w:spacing w:val="-1"/>
        </w:rPr>
        <w:t>consideration</w:t>
      </w:r>
      <w:r w:rsidRPr="00DC0C1F">
        <w:rPr>
          <w:rFonts w:cs="Arial"/>
          <w:spacing w:val="-2"/>
        </w:rPr>
        <w:t xml:space="preserve"> </w:t>
      </w:r>
      <w:r w:rsidRPr="00DC0C1F">
        <w:rPr>
          <w:rFonts w:cs="Arial"/>
        </w:rPr>
        <w:t>to</w:t>
      </w:r>
      <w:r w:rsidRPr="00DC0C1F">
        <w:rPr>
          <w:rFonts w:cs="Arial"/>
          <w:spacing w:val="-2"/>
        </w:rPr>
        <w:t xml:space="preserve"> </w:t>
      </w:r>
      <w:r w:rsidRPr="00DC0C1F">
        <w:rPr>
          <w:rFonts w:cs="Arial"/>
        </w:rPr>
        <w:t>the</w:t>
      </w:r>
      <w:r w:rsidRPr="00DC0C1F">
        <w:rPr>
          <w:rFonts w:cs="Arial"/>
          <w:spacing w:val="-2"/>
        </w:rPr>
        <w:t xml:space="preserve"> </w:t>
      </w:r>
      <w:r w:rsidRPr="00DC0C1F">
        <w:rPr>
          <w:rFonts w:cs="Arial"/>
          <w:spacing w:val="-1"/>
        </w:rPr>
        <w:t>environmental effects</w:t>
      </w:r>
      <w:r w:rsidRPr="00DC0C1F">
        <w:rPr>
          <w:rFonts w:cs="Arial"/>
          <w:spacing w:val="1"/>
        </w:rPr>
        <w:t xml:space="preserve"> </w:t>
      </w:r>
      <w:r w:rsidRPr="00DC0C1F">
        <w:rPr>
          <w:rFonts w:cs="Arial"/>
          <w:spacing w:val="-2"/>
        </w:rPr>
        <w:t>of</w:t>
      </w:r>
      <w:r w:rsidRPr="00DC0C1F">
        <w:rPr>
          <w:rFonts w:cs="Arial"/>
          <w:spacing w:val="-1"/>
        </w:rPr>
        <w:t xml:space="preserve"> their</w:t>
      </w:r>
      <w:r w:rsidRPr="00DC0C1F">
        <w:rPr>
          <w:rFonts w:cs="Arial"/>
          <w:spacing w:val="1"/>
        </w:rPr>
        <w:t xml:space="preserve"> </w:t>
      </w:r>
      <w:r w:rsidRPr="00DC0C1F">
        <w:rPr>
          <w:rFonts w:cs="Arial"/>
          <w:spacing w:val="-1"/>
        </w:rPr>
        <w:t>proposed</w:t>
      </w:r>
      <w:r w:rsidRPr="00DC0C1F">
        <w:rPr>
          <w:rFonts w:cs="Arial"/>
        </w:rPr>
        <w:t xml:space="preserve"> </w:t>
      </w:r>
      <w:r w:rsidRPr="00DC0C1F">
        <w:rPr>
          <w:rFonts w:cs="Arial"/>
          <w:spacing w:val="-1"/>
        </w:rPr>
        <w:t>actions</w:t>
      </w:r>
      <w:r w:rsidRPr="00DC0C1F">
        <w:rPr>
          <w:rFonts w:cs="Arial"/>
          <w:spacing w:val="59"/>
        </w:rPr>
        <w:t xml:space="preserve"> </w:t>
      </w:r>
      <w:r w:rsidRPr="00DC0C1F">
        <w:rPr>
          <w:rFonts w:cs="Arial"/>
          <w:spacing w:val="-1"/>
        </w:rPr>
        <w:t>in</w:t>
      </w:r>
      <w:r w:rsidRPr="00DC0C1F">
        <w:rPr>
          <w:rFonts w:cs="Arial"/>
        </w:rPr>
        <w:t xml:space="preserve"> </w:t>
      </w:r>
      <w:r w:rsidRPr="00DC0C1F">
        <w:rPr>
          <w:rFonts w:cs="Arial"/>
          <w:spacing w:val="-1"/>
        </w:rPr>
        <w:t>their</w:t>
      </w:r>
      <w:r w:rsidRPr="00DC0C1F">
        <w:rPr>
          <w:rFonts w:cs="Arial"/>
          <w:spacing w:val="1"/>
        </w:rPr>
        <w:t xml:space="preserve"> </w:t>
      </w:r>
      <w:r w:rsidRPr="00DC0C1F">
        <w:rPr>
          <w:rFonts w:cs="Arial"/>
          <w:spacing w:val="-1"/>
        </w:rPr>
        <w:t>decision-making</w:t>
      </w:r>
      <w:r w:rsidRPr="00DC0C1F">
        <w:rPr>
          <w:rFonts w:cs="Arial"/>
          <w:spacing w:val="-2"/>
        </w:rPr>
        <w:t xml:space="preserve"> </w:t>
      </w:r>
      <w:r w:rsidRPr="00DC0C1F">
        <w:rPr>
          <w:rFonts w:cs="Arial"/>
          <w:spacing w:val="-1"/>
        </w:rPr>
        <w:t>and</w:t>
      </w:r>
      <w:r w:rsidRPr="00DC0C1F">
        <w:rPr>
          <w:rFonts w:cs="Arial"/>
        </w:rPr>
        <w:t xml:space="preserve"> to</w:t>
      </w:r>
      <w:r w:rsidRPr="00DC0C1F">
        <w:rPr>
          <w:rFonts w:cs="Arial"/>
          <w:spacing w:val="-2"/>
        </w:rPr>
        <w:t xml:space="preserve"> </w:t>
      </w:r>
      <w:r w:rsidRPr="00DC0C1F">
        <w:rPr>
          <w:rFonts w:cs="Arial"/>
          <w:spacing w:val="-1"/>
        </w:rPr>
        <w:t>prepare</w:t>
      </w:r>
      <w:r w:rsidRPr="00DC0C1F">
        <w:rPr>
          <w:rFonts w:cs="Arial"/>
        </w:rPr>
        <w:t xml:space="preserve"> </w:t>
      </w:r>
      <w:r w:rsidRPr="00DC0C1F">
        <w:rPr>
          <w:rFonts w:cs="Arial"/>
          <w:spacing w:val="-1"/>
        </w:rPr>
        <w:t>detailed</w:t>
      </w:r>
      <w:r w:rsidRPr="00DC0C1F">
        <w:rPr>
          <w:rFonts w:cs="Arial"/>
        </w:rPr>
        <w:t xml:space="preserve"> </w:t>
      </w:r>
      <w:r w:rsidRPr="00DC0C1F">
        <w:rPr>
          <w:rFonts w:cs="Arial"/>
          <w:spacing w:val="-1"/>
        </w:rPr>
        <w:t>environmental</w:t>
      </w:r>
      <w:r w:rsidRPr="00DC0C1F">
        <w:rPr>
          <w:rFonts w:cs="Arial"/>
        </w:rPr>
        <w:t xml:space="preserve"> </w:t>
      </w:r>
      <w:r w:rsidRPr="00DC0C1F">
        <w:rPr>
          <w:rFonts w:cs="Arial"/>
          <w:spacing w:val="-1"/>
        </w:rPr>
        <w:t>statements</w:t>
      </w:r>
      <w:r w:rsidRPr="00DC0C1F">
        <w:rPr>
          <w:rFonts w:cs="Arial"/>
          <w:spacing w:val="-2"/>
        </w:rPr>
        <w:t xml:space="preserve"> </w:t>
      </w:r>
      <w:r w:rsidRPr="00DC0C1F">
        <w:rPr>
          <w:rFonts w:cs="Arial"/>
        </w:rPr>
        <w:t>on</w:t>
      </w:r>
      <w:r w:rsidRPr="00DC0C1F">
        <w:rPr>
          <w:rFonts w:cs="Arial"/>
          <w:spacing w:val="-2"/>
        </w:rPr>
        <w:t xml:space="preserve"> </w:t>
      </w:r>
      <w:r w:rsidRPr="00DC0C1F">
        <w:rPr>
          <w:rFonts w:cs="Arial"/>
        </w:rPr>
        <w:t>.</w:t>
      </w:r>
      <w:r w:rsidRPr="00DC0C1F">
        <w:rPr>
          <w:rFonts w:cs="Arial"/>
          <w:spacing w:val="-1"/>
        </w:rPr>
        <w:t xml:space="preserve"> </w:t>
      </w:r>
      <w:r w:rsidRPr="00DC0C1F">
        <w:rPr>
          <w:rFonts w:cs="Arial"/>
        </w:rPr>
        <w:t>.</w:t>
      </w:r>
      <w:r w:rsidRPr="00DC0C1F">
        <w:rPr>
          <w:rFonts w:cs="Arial"/>
          <w:spacing w:val="-1"/>
        </w:rPr>
        <w:t xml:space="preserve"> </w:t>
      </w:r>
      <w:r w:rsidRPr="00DC0C1F">
        <w:rPr>
          <w:rFonts w:cs="Arial"/>
        </w:rPr>
        <w:t>.</w:t>
      </w:r>
      <w:r w:rsidRPr="00DC0C1F">
        <w:rPr>
          <w:rFonts w:cs="Arial"/>
          <w:spacing w:val="-1"/>
        </w:rPr>
        <w:t xml:space="preserve"> major</w:t>
      </w:r>
      <w:r w:rsidRPr="00DC0C1F">
        <w:rPr>
          <w:rFonts w:cs="Arial"/>
          <w:spacing w:val="-4"/>
        </w:rPr>
        <w:t xml:space="preserve"> </w:t>
      </w:r>
      <w:r w:rsidRPr="00DC0C1F">
        <w:rPr>
          <w:rFonts w:cs="Arial"/>
        </w:rPr>
        <w:t>federal</w:t>
      </w:r>
      <w:r w:rsidRPr="00DC0C1F">
        <w:rPr>
          <w:rFonts w:cs="Arial"/>
          <w:spacing w:val="47"/>
        </w:rPr>
        <w:t xml:space="preserve"> </w:t>
      </w:r>
      <w:r w:rsidRPr="00DC0C1F">
        <w:rPr>
          <w:rFonts w:cs="Arial"/>
          <w:spacing w:val="-1"/>
        </w:rPr>
        <w:t>actions</w:t>
      </w:r>
      <w:r w:rsidRPr="00DC0C1F">
        <w:rPr>
          <w:rFonts w:cs="Arial"/>
        </w:rPr>
        <w:t xml:space="preserve"> </w:t>
      </w:r>
      <w:r w:rsidRPr="00DC0C1F">
        <w:rPr>
          <w:rFonts w:cs="Arial"/>
          <w:spacing w:val="-1"/>
        </w:rPr>
        <w:t>significantly</w:t>
      </w:r>
      <w:r w:rsidRPr="00DC0C1F">
        <w:rPr>
          <w:rFonts w:cs="Arial"/>
          <w:spacing w:val="-2"/>
        </w:rPr>
        <w:t xml:space="preserve"> </w:t>
      </w:r>
      <w:r w:rsidRPr="00DC0C1F">
        <w:rPr>
          <w:rFonts w:cs="Arial"/>
          <w:spacing w:val="-1"/>
        </w:rPr>
        <w:t>affecting</w:t>
      </w:r>
      <w:r w:rsidRPr="00DC0C1F">
        <w:rPr>
          <w:rFonts w:cs="Arial"/>
        </w:rPr>
        <w:t xml:space="preserve"> the</w:t>
      </w:r>
      <w:r w:rsidRPr="00DC0C1F">
        <w:rPr>
          <w:rFonts w:cs="Arial"/>
          <w:spacing w:val="-5"/>
        </w:rPr>
        <w:t xml:space="preserve"> </w:t>
      </w:r>
      <w:r w:rsidRPr="00DC0C1F">
        <w:rPr>
          <w:rFonts w:cs="Arial"/>
          <w:spacing w:val="-1"/>
        </w:rPr>
        <w:t>quality</w:t>
      </w:r>
      <w:r w:rsidRPr="00DC0C1F">
        <w:rPr>
          <w:rFonts w:cs="Arial"/>
          <w:spacing w:val="-2"/>
        </w:rPr>
        <w:t xml:space="preserve"> of</w:t>
      </w:r>
      <w:r w:rsidRPr="00DC0C1F">
        <w:rPr>
          <w:rFonts w:cs="Arial"/>
          <w:spacing w:val="2"/>
        </w:rPr>
        <w:t xml:space="preserve"> </w:t>
      </w:r>
      <w:r w:rsidRPr="00DC0C1F">
        <w:rPr>
          <w:rFonts w:cs="Arial"/>
        </w:rPr>
        <w:t>the</w:t>
      </w:r>
      <w:r w:rsidRPr="00DC0C1F">
        <w:rPr>
          <w:rFonts w:cs="Arial"/>
          <w:spacing w:val="-2"/>
        </w:rPr>
        <w:t xml:space="preserve"> </w:t>
      </w:r>
      <w:r w:rsidRPr="00DC0C1F">
        <w:rPr>
          <w:rFonts w:cs="Arial"/>
          <w:spacing w:val="-1"/>
        </w:rPr>
        <w:t>human</w:t>
      </w:r>
      <w:r w:rsidRPr="00DC0C1F">
        <w:rPr>
          <w:rFonts w:cs="Arial"/>
        </w:rPr>
        <w:t xml:space="preserve"> </w:t>
      </w:r>
      <w:r w:rsidRPr="00DC0C1F">
        <w:rPr>
          <w:rFonts w:cs="Arial"/>
          <w:spacing w:val="-1"/>
        </w:rPr>
        <w:t>environment."</w:t>
      </w:r>
      <w:r w:rsidRPr="00DC0C1F">
        <w:rPr>
          <w:rFonts w:cs="Arial"/>
          <w:spacing w:val="1"/>
        </w:rPr>
        <w:t xml:space="preserve"> </w:t>
      </w:r>
      <w:r w:rsidR="00E73016">
        <w:rPr>
          <w:rFonts w:cs="Arial"/>
          <w:spacing w:val="1"/>
        </w:rPr>
        <w:t xml:space="preserve"> </w:t>
      </w:r>
      <w:r w:rsidRPr="00DC0C1F">
        <w:rPr>
          <w:rFonts w:cs="Arial"/>
        </w:rPr>
        <w:t>28</w:t>
      </w:r>
      <w:r w:rsidRPr="00DC0C1F">
        <w:rPr>
          <w:rFonts w:cs="Arial"/>
          <w:spacing w:val="-2"/>
        </w:rPr>
        <w:t xml:space="preserve"> C</w:t>
      </w:r>
      <w:r w:rsidR="00E73016">
        <w:rPr>
          <w:rFonts w:cs="Arial"/>
          <w:spacing w:val="-2"/>
        </w:rPr>
        <w:t>.</w:t>
      </w:r>
      <w:r w:rsidRPr="00DC0C1F">
        <w:rPr>
          <w:rFonts w:cs="Arial"/>
          <w:spacing w:val="-2"/>
        </w:rPr>
        <w:t>F</w:t>
      </w:r>
      <w:r w:rsidR="00E73016">
        <w:rPr>
          <w:rFonts w:cs="Arial"/>
          <w:spacing w:val="-2"/>
        </w:rPr>
        <w:t>.</w:t>
      </w:r>
      <w:r w:rsidRPr="00DC0C1F">
        <w:rPr>
          <w:rFonts w:cs="Arial"/>
          <w:spacing w:val="-2"/>
        </w:rPr>
        <w:t>R</w:t>
      </w:r>
      <w:r w:rsidR="00E73016">
        <w:rPr>
          <w:rFonts w:cs="Arial"/>
          <w:spacing w:val="-2"/>
        </w:rPr>
        <w:t>.</w:t>
      </w:r>
      <w:r w:rsidRPr="00DC0C1F">
        <w:rPr>
          <w:rFonts w:cs="Arial"/>
          <w:spacing w:val="-1"/>
        </w:rPr>
        <w:t xml:space="preserve"> 61.2.</w:t>
      </w:r>
      <w:r w:rsidR="00575C53" w:rsidRPr="00DC0C1F">
        <w:rPr>
          <w:rFonts w:cs="Arial"/>
          <w:spacing w:val="-1"/>
        </w:rPr>
        <w:t xml:space="preserve">  Under</w:t>
      </w:r>
      <w:r w:rsidR="00575C53" w:rsidRPr="00DC0C1F">
        <w:rPr>
          <w:rFonts w:cs="Arial"/>
          <w:spacing w:val="1"/>
        </w:rPr>
        <w:t xml:space="preserve"> </w:t>
      </w:r>
      <w:r w:rsidR="00575C53" w:rsidRPr="00DC0C1F">
        <w:rPr>
          <w:rFonts w:cs="Arial"/>
        </w:rPr>
        <w:t>the</w:t>
      </w:r>
      <w:r w:rsidR="00575C53" w:rsidRPr="00DC0C1F">
        <w:rPr>
          <w:rFonts w:cs="Arial"/>
          <w:spacing w:val="-2"/>
        </w:rPr>
        <w:t xml:space="preserve"> </w:t>
      </w:r>
      <w:r w:rsidR="00575C53" w:rsidRPr="00DC0C1F">
        <w:rPr>
          <w:rFonts w:cs="Arial"/>
          <w:spacing w:val="-1"/>
        </w:rPr>
        <w:t xml:space="preserve">regulations, DOJ, </w:t>
      </w:r>
      <w:r w:rsidR="00575C53" w:rsidRPr="00DC0C1F">
        <w:rPr>
          <w:rFonts w:cs="Arial"/>
          <w:spacing w:val="-2"/>
        </w:rPr>
        <w:t>among</w:t>
      </w:r>
      <w:r w:rsidR="00575C53" w:rsidRPr="00DC0C1F">
        <w:rPr>
          <w:rFonts w:cs="Arial"/>
          <w:spacing w:val="2"/>
        </w:rPr>
        <w:t xml:space="preserve"> </w:t>
      </w:r>
      <w:r w:rsidR="00575C53" w:rsidRPr="00DC0C1F">
        <w:rPr>
          <w:rFonts w:cs="Arial"/>
          <w:spacing w:val="-1"/>
        </w:rPr>
        <w:t>other things, is</w:t>
      </w:r>
      <w:r w:rsidR="00575C53" w:rsidRPr="00DC0C1F">
        <w:rPr>
          <w:rFonts w:cs="Arial"/>
          <w:spacing w:val="1"/>
        </w:rPr>
        <w:t xml:space="preserve"> </w:t>
      </w:r>
      <w:r w:rsidR="00575C53" w:rsidRPr="00DC0C1F">
        <w:rPr>
          <w:rFonts w:cs="Arial"/>
          <w:spacing w:val="-1"/>
        </w:rPr>
        <w:t>required</w:t>
      </w:r>
      <w:r w:rsidR="00575C53" w:rsidRPr="00DC0C1F">
        <w:rPr>
          <w:rFonts w:cs="Arial"/>
          <w:spacing w:val="-2"/>
        </w:rPr>
        <w:t xml:space="preserve"> </w:t>
      </w:r>
      <w:r w:rsidR="00575C53" w:rsidRPr="00DC0C1F">
        <w:rPr>
          <w:rFonts w:cs="Arial"/>
        </w:rPr>
        <w:t>to</w:t>
      </w:r>
      <w:r w:rsidR="00575C53" w:rsidRPr="00DC0C1F">
        <w:rPr>
          <w:rFonts w:cs="Arial"/>
          <w:spacing w:val="-2"/>
        </w:rPr>
        <w:t xml:space="preserve"> </w:t>
      </w:r>
      <w:r w:rsidR="00C74B2E" w:rsidRPr="00DC0C1F">
        <w:rPr>
          <w:rFonts w:cs="Arial"/>
          <w:spacing w:val="-1"/>
        </w:rPr>
        <w:t>"c</w:t>
      </w:r>
      <w:r w:rsidR="00575C53" w:rsidRPr="00DC0C1F">
        <w:rPr>
          <w:rFonts w:cs="Arial"/>
          <w:spacing w:val="-1"/>
        </w:rPr>
        <w:t xml:space="preserve">onsider from </w:t>
      </w:r>
      <w:r w:rsidR="00575C53" w:rsidRPr="00DC0C1F">
        <w:rPr>
          <w:rFonts w:cs="Arial"/>
        </w:rPr>
        <w:t xml:space="preserve">the </w:t>
      </w:r>
      <w:r w:rsidR="00575C53" w:rsidRPr="00DC0C1F">
        <w:rPr>
          <w:rFonts w:cs="Arial"/>
          <w:spacing w:val="-1"/>
        </w:rPr>
        <w:t>earliest</w:t>
      </w:r>
      <w:r w:rsidR="00575C53" w:rsidRPr="00DC0C1F">
        <w:rPr>
          <w:rFonts w:cs="Arial"/>
          <w:spacing w:val="35"/>
        </w:rPr>
        <w:t xml:space="preserve"> </w:t>
      </w:r>
      <w:r w:rsidR="00575C53" w:rsidRPr="00DC0C1F">
        <w:rPr>
          <w:rFonts w:cs="Arial"/>
          <w:spacing w:val="-1"/>
        </w:rPr>
        <w:t>possible</w:t>
      </w:r>
      <w:r w:rsidR="00575C53" w:rsidRPr="00DC0C1F">
        <w:rPr>
          <w:rFonts w:cs="Arial"/>
        </w:rPr>
        <w:t xml:space="preserve"> </w:t>
      </w:r>
      <w:r w:rsidR="00575C53" w:rsidRPr="00DC0C1F">
        <w:rPr>
          <w:rFonts w:cs="Arial"/>
          <w:spacing w:val="-1"/>
        </w:rPr>
        <w:t>point</w:t>
      </w:r>
      <w:r w:rsidR="00575C53" w:rsidRPr="00DC0C1F">
        <w:rPr>
          <w:rFonts w:cs="Arial"/>
          <w:spacing w:val="1"/>
        </w:rPr>
        <w:t xml:space="preserve"> </w:t>
      </w:r>
      <w:r w:rsidR="00575C53" w:rsidRPr="00DC0C1F">
        <w:rPr>
          <w:rFonts w:cs="Arial"/>
          <w:spacing w:val="-1"/>
        </w:rPr>
        <w:t>in</w:t>
      </w:r>
      <w:r w:rsidR="00575C53" w:rsidRPr="00DC0C1F">
        <w:rPr>
          <w:rFonts w:cs="Arial"/>
          <w:spacing w:val="-2"/>
        </w:rPr>
        <w:t xml:space="preserve"> </w:t>
      </w:r>
      <w:r w:rsidR="00575C53" w:rsidRPr="00DC0C1F">
        <w:rPr>
          <w:rFonts w:cs="Arial"/>
        </w:rPr>
        <w:t xml:space="preserve">the </w:t>
      </w:r>
      <w:r w:rsidR="00575C53" w:rsidRPr="00DC0C1F">
        <w:rPr>
          <w:rFonts w:cs="Arial"/>
          <w:spacing w:val="-1"/>
        </w:rPr>
        <w:t>process</w:t>
      </w:r>
      <w:r w:rsidR="00575C53" w:rsidRPr="00DC0C1F">
        <w:rPr>
          <w:rFonts w:cs="Arial"/>
        </w:rPr>
        <w:t xml:space="preserve"> </w:t>
      </w:r>
      <w:r w:rsidR="00575C53" w:rsidRPr="00DC0C1F">
        <w:rPr>
          <w:rFonts w:cs="Arial"/>
          <w:spacing w:val="-1"/>
        </w:rPr>
        <w:t>all</w:t>
      </w:r>
      <w:r w:rsidR="00575C53" w:rsidRPr="00DC0C1F">
        <w:rPr>
          <w:rFonts w:cs="Arial"/>
        </w:rPr>
        <w:t xml:space="preserve"> </w:t>
      </w:r>
      <w:r w:rsidR="00575C53" w:rsidRPr="00DC0C1F">
        <w:rPr>
          <w:rFonts w:cs="Arial"/>
          <w:spacing w:val="-1"/>
        </w:rPr>
        <w:t>relevant</w:t>
      </w:r>
      <w:r w:rsidR="00575C53" w:rsidRPr="00DC0C1F">
        <w:rPr>
          <w:rFonts w:cs="Arial"/>
          <w:spacing w:val="2"/>
        </w:rPr>
        <w:t xml:space="preserve"> </w:t>
      </w:r>
      <w:r w:rsidR="00575C53" w:rsidRPr="00DC0C1F">
        <w:rPr>
          <w:rFonts w:cs="Arial"/>
          <w:spacing w:val="-1"/>
        </w:rPr>
        <w:t>environmental documents</w:t>
      </w:r>
      <w:r w:rsidR="00575C53" w:rsidRPr="00DC0C1F">
        <w:rPr>
          <w:rFonts w:cs="Arial"/>
          <w:spacing w:val="-2"/>
        </w:rPr>
        <w:t xml:space="preserve"> </w:t>
      </w:r>
      <w:r w:rsidR="00575C53" w:rsidRPr="00DC0C1F">
        <w:rPr>
          <w:rFonts w:cs="Arial"/>
          <w:spacing w:val="-1"/>
        </w:rPr>
        <w:t>in</w:t>
      </w:r>
      <w:r w:rsidR="00575C53" w:rsidRPr="00DC0C1F">
        <w:rPr>
          <w:rFonts w:cs="Arial"/>
        </w:rPr>
        <w:t xml:space="preserve"> </w:t>
      </w:r>
      <w:r w:rsidR="00575C53" w:rsidRPr="00DC0C1F">
        <w:rPr>
          <w:rFonts w:cs="Arial"/>
          <w:spacing w:val="-1"/>
        </w:rPr>
        <w:t>evaluating</w:t>
      </w:r>
      <w:r w:rsidR="00575C53" w:rsidRPr="00DC0C1F">
        <w:rPr>
          <w:rFonts w:cs="Arial"/>
        </w:rPr>
        <w:t xml:space="preserve"> proposals</w:t>
      </w:r>
      <w:r w:rsidR="00575C53" w:rsidRPr="00DC0C1F">
        <w:rPr>
          <w:rFonts w:cs="Arial"/>
          <w:spacing w:val="-4"/>
        </w:rPr>
        <w:t xml:space="preserve"> </w:t>
      </w:r>
      <w:r w:rsidR="00575C53" w:rsidRPr="00DC0C1F">
        <w:rPr>
          <w:rFonts w:cs="Arial"/>
        </w:rPr>
        <w:t>for</w:t>
      </w:r>
      <w:r w:rsidR="00575C53" w:rsidRPr="00DC0C1F">
        <w:rPr>
          <w:rFonts w:cs="Arial"/>
          <w:spacing w:val="45"/>
        </w:rPr>
        <w:t xml:space="preserve"> </w:t>
      </w:r>
      <w:r w:rsidR="00C74B2E" w:rsidRPr="00DC0C1F">
        <w:rPr>
          <w:rFonts w:cs="Arial"/>
          <w:spacing w:val="-1"/>
        </w:rPr>
        <w:t>Department action.</w:t>
      </w:r>
      <w:r w:rsidR="00575C53" w:rsidRPr="00DC0C1F">
        <w:rPr>
          <w:rFonts w:cs="Arial"/>
          <w:spacing w:val="-1"/>
        </w:rPr>
        <w:t xml:space="preserve">" </w:t>
      </w:r>
      <w:r w:rsidR="00E73016">
        <w:rPr>
          <w:rFonts w:cs="Arial"/>
          <w:spacing w:val="-1"/>
        </w:rPr>
        <w:t xml:space="preserve"> </w:t>
      </w:r>
      <w:r w:rsidR="00575C53" w:rsidRPr="00DC0C1F">
        <w:rPr>
          <w:rFonts w:cs="Arial"/>
        </w:rPr>
        <w:t>28</w:t>
      </w:r>
      <w:r w:rsidR="00575C53" w:rsidRPr="00DC0C1F">
        <w:rPr>
          <w:rFonts w:cs="Arial"/>
          <w:spacing w:val="-2"/>
        </w:rPr>
        <w:t xml:space="preserve"> </w:t>
      </w:r>
      <w:r w:rsidR="00575C53" w:rsidRPr="00DC0C1F">
        <w:rPr>
          <w:rFonts w:cs="Arial"/>
          <w:spacing w:val="-1"/>
        </w:rPr>
        <w:t>C</w:t>
      </w:r>
      <w:r w:rsidR="00E73016">
        <w:rPr>
          <w:rFonts w:cs="Arial"/>
          <w:spacing w:val="-1"/>
        </w:rPr>
        <w:t>.</w:t>
      </w:r>
      <w:r w:rsidR="00575C53" w:rsidRPr="00DC0C1F">
        <w:rPr>
          <w:rFonts w:cs="Arial"/>
          <w:spacing w:val="-1"/>
        </w:rPr>
        <w:t>F</w:t>
      </w:r>
      <w:r w:rsidR="00E73016">
        <w:rPr>
          <w:rFonts w:cs="Arial"/>
          <w:spacing w:val="-1"/>
        </w:rPr>
        <w:t>.</w:t>
      </w:r>
      <w:r w:rsidR="00575C53" w:rsidRPr="00DC0C1F">
        <w:rPr>
          <w:rFonts w:cs="Arial"/>
          <w:spacing w:val="-1"/>
        </w:rPr>
        <w:t>R</w:t>
      </w:r>
      <w:r w:rsidR="00E73016">
        <w:rPr>
          <w:rFonts w:cs="Arial"/>
          <w:spacing w:val="-1"/>
        </w:rPr>
        <w:t>.</w:t>
      </w:r>
      <w:r w:rsidR="00575C53" w:rsidRPr="00DC0C1F">
        <w:rPr>
          <w:rFonts w:cs="Arial"/>
          <w:spacing w:val="-1"/>
        </w:rPr>
        <w:t xml:space="preserve"> Section</w:t>
      </w:r>
      <w:r w:rsidR="00575C53" w:rsidRPr="00DC0C1F">
        <w:rPr>
          <w:rFonts w:cs="Arial"/>
        </w:rPr>
        <w:t xml:space="preserve"> </w:t>
      </w:r>
      <w:r w:rsidR="00575C53" w:rsidRPr="00DC0C1F">
        <w:rPr>
          <w:rFonts w:cs="Arial"/>
          <w:spacing w:val="-1"/>
        </w:rPr>
        <w:t>61.6.</w:t>
      </w:r>
    </w:p>
    <w:p w14:paraId="5CD06E64" w14:textId="45B4970B" w:rsidR="00DC0C1F" w:rsidRPr="00371F35" w:rsidRDefault="00C61750" w:rsidP="00371F35">
      <w:pPr>
        <w:pStyle w:val="BodyText"/>
        <w:spacing w:line="240" w:lineRule="auto"/>
        <w:ind w:left="0" w:right="163"/>
        <w:rPr>
          <w:rFonts w:cs="Arial"/>
          <w:spacing w:val="-1"/>
        </w:rPr>
      </w:pPr>
      <w:r w:rsidRPr="00DC0C1F">
        <w:rPr>
          <w:rFonts w:cs="Arial"/>
          <w:spacing w:val="-2"/>
        </w:rPr>
        <w:t>OVW</w:t>
      </w:r>
      <w:r w:rsidRPr="00DC0C1F">
        <w:rPr>
          <w:rFonts w:cs="Arial"/>
          <w:spacing w:val="3"/>
        </w:rPr>
        <w:t xml:space="preserve"> </w:t>
      </w:r>
      <w:r w:rsidRPr="00DC0C1F">
        <w:rPr>
          <w:rFonts w:cs="Arial"/>
          <w:spacing w:val="-1"/>
        </w:rPr>
        <w:t>has</w:t>
      </w:r>
      <w:r w:rsidRPr="00DC0C1F">
        <w:rPr>
          <w:rFonts w:cs="Arial"/>
          <w:spacing w:val="-2"/>
        </w:rPr>
        <w:t xml:space="preserve"> </w:t>
      </w:r>
      <w:r w:rsidRPr="00DC0C1F">
        <w:rPr>
          <w:rFonts w:cs="Arial"/>
          <w:spacing w:val="-1"/>
        </w:rPr>
        <w:t>responsibility</w:t>
      </w:r>
      <w:r w:rsidRPr="00DC0C1F">
        <w:rPr>
          <w:rFonts w:cs="Arial"/>
          <w:spacing w:val="-2"/>
        </w:rPr>
        <w:t xml:space="preserve"> </w:t>
      </w:r>
      <w:r w:rsidRPr="00DC0C1F">
        <w:rPr>
          <w:rFonts w:cs="Arial"/>
        </w:rPr>
        <w:t>to ensure</w:t>
      </w:r>
      <w:r w:rsidRPr="00DC0C1F">
        <w:rPr>
          <w:rFonts w:cs="Arial"/>
          <w:spacing w:val="-2"/>
        </w:rPr>
        <w:t xml:space="preserve"> </w:t>
      </w:r>
      <w:r w:rsidRPr="00DC0C1F">
        <w:rPr>
          <w:rFonts w:cs="Arial"/>
          <w:spacing w:val="-1"/>
        </w:rPr>
        <w:t>compliance</w:t>
      </w:r>
      <w:r w:rsidRPr="00DC0C1F">
        <w:rPr>
          <w:rFonts w:cs="Arial"/>
        </w:rPr>
        <w:t xml:space="preserve"> </w:t>
      </w:r>
      <w:r w:rsidRPr="00DC0C1F">
        <w:rPr>
          <w:rFonts w:cs="Arial"/>
          <w:spacing w:val="-2"/>
        </w:rPr>
        <w:t>with</w:t>
      </w:r>
      <w:r w:rsidRPr="00DC0C1F">
        <w:rPr>
          <w:rFonts w:cs="Arial"/>
        </w:rPr>
        <w:t xml:space="preserve"> </w:t>
      </w:r>
      <w:r w:rsidRPr="00DC0C1F">
        <w:rPr>
          <w:rFonts w:cs="Arial"/>
          <w:spacing w:val="-1"/>
        </w:rPr>
        <w:t>NEPA</w:t>
      </w:r>
      <w:r w:rsidRPr="00DC0C1F">
        <w:rPr>
          <w:rFonts w:cs="Arial"/>
        </w:rPr>
        <w:t xml:space="preserve"> </w:t>
      </w:r>
      <w:r w:rsidRPr="00DC0C1F">
        <w:rPr>
          <w:rFonts w:cs="Arial"/>
          <w:spacing w:val="-1"/>
        </w:rPr>
        <w:t>and</w:t>
      </w:r>
      <w:r w:rsidRPr="00DC0C1F">
        <w:rPr>
          <w:rFonts w:cs="Arial"/>
        </w:rPr>
        <w:t xml:space="preserve"> 28</w:t>
      </w:r>
      <w:r w:rsidRPr="00DC0C1F">
        <w:rPr>
          <w:rFonts w:cs="Arial"/>
          <w:spacing w:val="-2"/>
        </w:rPr>
        <w:t xml:space="preserve"> </w:t>
      </w:r>
      <w:r w:rsidRPr="00DC0C1F">
        <w:rPr>
          <w:rFonts w:cs="Arial"/>
          <w:spacing w:val="-1"/>
        </w:rPr>
        <w:t>C</w:t>
      </w:r>
      <w:r w:rsidR="00F66AEC">
        <w:rPr>
          <w:rFonts w:cs="Arial"/>
          <w:spacing w:val="-1"/>
        </w:rPr>
        <w:t>.</w:t>
      </w:r>
      <w:r w:rsidRPr="00DC0C1F">
        <w:rPr>
          <w:rFonts w:cs="Arial"/>
          <w:spacing w:val="-1"/>
        </w:rPr>
        <w:t>F</w:t>
      </w:r>
      <w:r w:rsidR="00F66AEC">
        <w:rPr>
          <w:rFonts w:cs="Arial"/>
          <w:spacing w:val="-1"/>
        </w:rPr>
        <w:t>.</w:t>
      </w:r>
      <w:r w:rsidRPr="00DC0C1F">
        <w:rPr>
          <w:rFonts w:cs="Arial"/>
          <w:spacing w:val="-1"/>
        </w:rPr>
        <w:t>R</w:t>
      </w:r>
      <w:r w:rsidR="00F66AEC">
        <w:rPr>
          <w:rFonts w:cs="Arial"/>
          <w:spacing w:val="-1"/>
        </w:rPr>
        <w:t>.</w:t>
      </w:r>
      <w:r w:rsidRPr="00DC0C1F">
        <w:rPr>
          <w:rFonts w:cs="Arial"/>
          <w:spacing w:val="-1"/>
        </w:rPr>
        <w:t xml:space="preserve"> Part</w:t>
      </w:r>
      <w:r w:rsidRPr="00DC0C1F">
        <w:rPr>
          <w:rFonts w:cs="Arial"/>
          <w:spacing w:val="2"/>
        </w:rPr>
        <w:t xml:space="preserve"> </w:t>
      </w:r>
      <w:r w:rsidRPr="00DC0C1F">
        <w:rPr>
          <w:rFonts w:cs="Arial"/>
          <w:spacing w:val="-2"/>
        </w:rPr>
        <w:t>61,</w:t>
      </w:r>
      <w:r w:rsidRPr="00DC0C1F">
        <w:rPr>
          <w:rFonts w:cs="Arial"/>
          <w:spacing w:val="2"/>
        </w:rPr>
        <w:t xml:space="preserve"> </w:t>
      </w:r>
      <w:r w:rsidRPr="00DC0C1F">
        <w:rPr>
          <w:rFonts w:cs="Arial"/>
          <w:spacing w:val="-1"/>
        </w:rPr>
        <w:t>including</w:t>
      </w:r>
      <w:r w:rsidRPr="00DC0C1F">
        <w:rPr>
          <w:rFonts w:cs="Arial"/>
          <w:spacing w:val="43"/>
        </w:rPr>
        <w:t xml:space="preserve"> </w:t>
      </w:r>
      <w:r w:rsidRPr="00DC0C1F">
        <w:rPr>
          <w:rFonts w:cs="Arial"/>
          <w:spacing w:val="-1"/>
        </w:rPr>
        <w:t>Appendix</w:t>
      </w:r>
      <w:r w:rsidRPr="00DC0C1F">
        <w:rPr>
          <w:rFonts w:cs="Arial"/>
          <w:spacing w:val="-2"/>
        </w:rPr>
        <w:t xml:space="preserve"> </w:t>
      </w:r>
      <w:r w:rsidRPr="00DC0C1F">
        <w:rPr>
          <w:rFonts w:cs="Arial"/>
        </w:rPr>
        <w:t xml:space="preserve">D </w:t>
      </w:r>
      <w:r w:rsidR="00F66AEC">
        <w:rPr>
          <w:rFonts w:cs="Arial"/>
        </w:rPr>
        <w:t>to</w:t>
      </w:r>
      <w:r w:rsidRPr="00DC0C1F">
        <w:rPr>
          <w:rFonts w:cs="Arial"/>
        </w:rPr>
        <w:t xml:space="preserve"> Part</w:t>
      </w:r>
      <w:r w:rsidRPr="00DC0C1F">
        <w:rPr>
          <w:rFonts w:cs="Arial"/>
          <w:spacing w:val="2"/>
        </w:rPr>
        <w:t xml:space="preserve"> </w:t>
      </w:r>
      <w:r w:rsidRPr="00DC0C1F">
        <w:rPr>
          <w:rFonts w:cs="Arial"/>
        </w:rPr>
        <w:t>61</w:t>
      </w:r>
      <w:r w:rsidRPr="00DC0C1F">
        <w:rPr>
          <w:rFonts w:cs="Arial"/>
          <w:spacing w:val="-1"/>
        </w:rPr>
        <w:t>.</w:t>
      </w:r>
      <w:r w:rsidRPr="00DC0C1F">
        <w:rPr>
          <w:rFonts w:cs="Arial"/>
        </w:rPr>
        <w:t xml:space="preserve"> </w:t>
      </w:r>
      <w:r w:rsidRPr="00DC0C1F">
        <w:rPr>
          <w:rFonts w:cs="Arial"/>
          <w:spacing w:val="4"/>
        </w:rPr>
        <w:t xml:space="preserve"> </w:t>
      </w:r>
      <w:r w:rsidRPr="00DC0C1F">
        <w:rPr>
          <w:rFonts w:cs="Arial"/>
          <w:spacing w:val="-1"/>
        </w:rPr>
        <w:t>For many</w:t>
      </w:r>
      <w:r w:rsidRPr="00DC0C1F">
        <w:rPr>
          <w:rFonts w:cs="Arial"/>
          <w:spacing w:val="77"/>
        </w:rPr>
        <w:t xml:space="preserve"> </w:t>
      </w:r>
      <w:r w:rsidRPr="00DC0C1F">
        <w:rPr>
          <w:rFonts w:cs="Arial"/>
          <w:spacing w:val="-1"/>
        </w:rPr>
        <w:t>projects</w:t>
      </w:r>
      <w:r w:rsidRPr="00DC0C1F">
        <w:rPr>
          <w:rFonts w:cs="Arial"/>
          <w:spacing w:val="-2"/>
        </w:rPr>
        <w:t xml:space="preserve"> </w:t>
      </w:r>
      <w:r w:rsidRPr="00DC0C1F">
        <w:rPr>
          <w:rFonts w:cs="Arial"/>
          <w:spacing w:val="-1"/>
        </w:rPr>
        <w:t>that</w:t>
      </w:r>
      <w:r w:rsidRPr="00DC0C1F">
        <w:rPr>
          <w:rFonts w:cs="Arial"/>
          <w:spacing w:val="2"/>
        </w:rPr>
        <w:t xml:space="preserve"> </w:t>
      </w:r>
      <w:r w:rsidRPr="00DC0C1F">
        <w:rPr>
          <w:rFonts w:cs="Arial"/>
          <w:spacing w:val="-1"/>
        </w:rPr>
        <w:t>are</w:t>
      </w:r>
      <w:r w:rsidRPr="00DC0C1F">
        <w:rPr>
          <w:rFonts w:cs="Arial"/>
          <w:spacing w:val="-2"/>
        </w:rPr>
        <w:t xml:space="preserve"> </w:t>
      </w:r>
      <w:r w:rsidRPr="00DC0C1F">
        <w:rPr>
          <w:rFonts w:cs="Arial"/>
          <w:spacing w:val="-1"/>
        </w:rPr>
        <w:t>funded</w:t>
      </w:r>
      <w:r w:rsidRPr="00DC0C1F">
        <w:rPr>
          <w:rFonts w:cs="Arial"/>
          <w:spacing w:val="-2"/>
        </w:rPr>
        <w:t xml:space="preserve"> </w:t>
      </w:r>
      <w:r w:rsidRPr="00DC0C1F">
        <w:rPr>
          <w:rFonts w:cs="Arial"/>
        </w:rPr>
        <w:t>by</w:t>
      </w:r>
      <w:r w:rsidRPr="00DC0C1F">
        <w:rPr>
          <w:rFonts w:cs="Arial"/>
          <w:spacing w:val="-2"/>
        </w:rPr>
        <w:t xml:space="preserve"> </w:t>
      </w:r>
      <w:r w:rsidRPr="00DC0C1F">
        <w:rPr>
          <w:rFonts w:cs="Arial"/>
        </w:rPr>
        <w:t>OVW,</w:t>
      </w:r>
      <w:r w:rsidRPr="00DC0C1F">
        <w:rPr>
          <w:rFonts w:cs="Arial"/>
          <w:spacing w:val="-3"/>
        </w:rPr>
        <w:t xml:space="preserve"> </w:t>
      </w:r>
      <w:r w:rsidRPr="00DC0C1F">
        <w:rPr>
          <w:rFonts w:cs="Arial"/>
          <w:spacing w:val="-1"/>
        </w:rPr>
        <w:t>NEPA</w:t>
      </w:r>
      <w:r w:rsidRPr="00DC0C1F">
        <w:rPr>
          <w:rFonts w:cs="Arial"/>
        </w:rPr>
        <w:t xml:space="preserve"> may</w:t>
      </w:r>
      <w:r w:rsidRPr="00DC0C1F">
        <w:rPr>
          <w:rFonts w:cs="Arial"/>
          <w:spacing w:val="-2"/>
        </w:rPr>
        <w:t xml:space="preserve"> </w:t>
      </w:r>
      <w:r w:rsidRPr="00DC0C1F">
        <w:rPr>
          <w:rFonts w:cs="Arial"/>
          <w:spacing w:val="-1"/>
        </w:rPr>
        <w:t>have</w:t>
      </w:r>
      <w:r w:rsidRPr="00DC0C1F">
        <w:rPr>
          <w:rFonts w:cs="Arial"/>
        </w:rPr>
        <w:t xml:space="preserve"> no </w:t>
      </w:r>
      <w:r w:rsidRPr="00DC0C1F">
        <w:rPr>
          <w:rFonts w:cs="Arial"/>
          <w:spacing w:val="-1"/>
        </w:rPr>
        <w:t>applicability.</w:t>
      </w:r>
      <w:r w:rsidRPr="00DC0C1F">
        <w:rPr>
          <w:rFonts w:cs="Arial"/>
          <w:spacing w:val="2"/>
        </w:rPr>
        <w:t xml:space="preserve"> </w:t>
      </w:r>
      <w:r w:rsidR="00F66AEC">
        <w:rPr>
          <w:rFonts w:cs="Arial"/>
          <w:spacing w:val="2"/>
        </w:rPr>
        <w:t xml:space="preserve"> </w:t>
      </w:r>
      <w:r w:rsidRPr="00DC0C1F">
        <w:rPr>
          <w:rFonts w:cs="Arial"/>
          <w:spacing w:val="-1"/>
        </w:rPr>
        <w:t>However,</w:t>
      </w:r>
      <w:r w:rsidRPr="00DC0C1F">
        <w:rPr>
          <w:rFonts w:cs="Arial"/>
        </w:rPr>
        <w:t xml:space="preserve"> </w:t>
      </w:r>
      <w:r w:rsidRPr="00DC0C1F">
        <w:rPr>
          <w:rFonts w:cs="Arial"/>
          <w:spacing w:val="-2"/>
        </w:rPr>
        <w:t>if</w:t>
      </w:r>
      <w:r w:rsidRPr="00DC0C1F">
        <w:rPr>
          <w:rFonts w:cs="Arial"/>
          <w:spacing w:val="2"/>
        </w:rPr>
        <w:t xml:space="preserve"> </w:t>
      </w:r>
      <w:r w:rsidRPr="00DC0C1F">
        <w:rPr>
          <w:rFonts w:cs="Arial"/>
          <w:spacing w:val="-2"/>
        </w:rPr>
        <w:t>OVW</w:t>
      </w:r>
      <w:r w:rsidRPr="00DC0C1F">
        <w:rPr>
          <w:rFonts w:cs="Arial"/>
          <w:spacing w:val="6"/>
        </w:rPr>
        <w:t xml:space="preserve"> </w:t>
      </w:r>
      <w:r w:rsidRPr="00DC0C1F">
        <w:rPr>
          <w:rFonts w:cs="Arial"/>
          <w:spacing w:val="-1"/>
        </w:rPr>
        <w:t>funds</w:t>
      </w:r>
      <w:r w:rsidRPr="00DC0C1F">
        <w:rPr>
          <w:rFonts w:cs="Arial"/>
          <w:spacing w:val="1"/>
        </w:rPr>
        <w:t xml:space="preserve"> </w:t>
      </w:r>
      <w:r w:rsidRPr="00DC0C1F">
        <w:rPr>
          <w:rFonts w:cs="Arial"/>
          <w:spacing w:val="-2"/>
        </w:rPr>
        <w:t>will</w:t>
      </w:r>
      <w:r w:rsidRPr="00DC0C1F">
        <w:rPr>
          <w:rFonts w:cs="Arial"/>
          <w:spacing w:val="35"/>
        </w:rPr>
        <w:t xml:space="preserve"> </w:t>
      </w:r>
      <w:r w:rsidRPr="00DC0C1F">
        <w:rPr>
          <w:rFonts w:cs="Arial"/>
        </w:rPr>
        <w:t xml:space="preserve">be </w:t>
      </w:r>
      <w:r w:rsidRPr="00DC0C1F">
        <w:rPr>
          <w:rFonts w:cs="Arial"/>
          <w:spacing w:val="-1"/>
        </w:rPr>
        <w:t>used,</w:t>
      </w:r>
      <w:r w:rsidRPr="00DC0C1F">
        <w:rPr>
          <w:rFonts w:cs="Arial"/>
          <w:spacing w:val="-3"/>
        </w:rPr>
        <w:t xml:space="preserve"> </w:t>
      </w:r>
      <w:r w:rsidRPr="00DC0C1F">
        <w:rPr>
          <w:rFonts w:cs="Arial"/>
        </w:rPr>
        <w:t>for</w:t>
      </w:r>
      <w:r w:rsidRPr="00DC0C1F">
        <w:rPr>
          <w:rFonts w:cs="Arial"/>
          <w:spacing w:val="1"/>
        </w:rPr>
        <w:t xml:space="preserve"> </w:t>
      </w:r>
      <w:r w:rsidRPr="00DC0C1F">
        <w:rPr>
          <w:rFonts w:cs="Arial"/>
          <w:spacing w:val="-1"/>
        </w:rPr>
        <w:t xml:space="preserve">example, </w:t>
      </w:r>
      <w:r w:rsidRPr="00DC0C1F">
        <w:rPr>
          <w:rFonts w:cs="Arial"/>
        </w:rPr>
        <w:t>to</w:t>
      </w:r>
      <w:r w:rsidRPr="00DC0C1F">
        <w:rPr>
          <w:rFonts w:cs="Arial"/>
          <w:spacing w:val="-4"/>
        </w:rPr>
        <w:t xml:space="preserve"> </w:t>
      </w:r>
      <w:r w:rsidRPr="00DC0C1F">
        <w:rPr>
          <w:rFonts w:cs="Arial"/>
          <w:spacing w:val="-1"/>
        </w:rPr>
        <w:t>pay</w:t>
      </w:r>
      <w:r w:rsidRPr="00DC0C1F">
        <w:rPr>
          <w:rFonts w:cs="Arial"/>
          <w:spacing w:val="-2"/>
        </w:rPr>
        <w:t xml:space="preserve"> </w:t>
      </w:r>
      <w:r w:rsidRPr="00DC0C1F">
        <w:rPr>
          <w:rFonts w:cs="Arial"/>
        </w:rPr>
        <w:t>for</w:t>
      </w:r>
      <w:r w:rsidRPr="00DC0C1F">
        <w:rPr>
          <w:rFonts w:cs="Arial"/>
          <w:spacing w:val="-1"/>
        </w:rPr>
        <w:t xml:space="preserve"> renovation</w:t>
      </w:r>
      <w:r w:rsidRPr="00DC0C1F">
        <w:rPr>
          <w:rFonts w:cs="Arial"/>
        </w:rPr>
        <w:t xml:space="preserve"> </w:t>
      </w:r>
      <w:r w:rsidRPr="00DC0C1F">
        <w:rPr>
          <w:rFonts w:cs="Arial"/>
          <w:spacing w:val="-1"/>
        </w:rPr>
        <w:t>projects,</w:t>
      </w:r>
      <w:r w:rsidRPr="00DC0C1F">
        <w:rPr>
          <w:rFonts w:cs="Arial"/>
          <w:spacing w:val="2"/>
        </w:rPr>
        <w:t xml:space="preserve"> </w:t>
      </w:r>
      <w:r w:rsidRPr="00DC0C1F">
        <w:rPr>
          <w:rFonts w:cs="Arial"/>
          <w:spacing w:val="-1"/>
        </w:rPr>
        <w:t>programs</w:t>
      </w:r>
      <w:r w:rsidRPr="00DC0C1F">
        <w:rPr>
          <w:rFonts w:cs="Arial"/>
          <w:spacing w:val="1"/>
        </w:rPr>
        <w:t xml:space="preserve"> </w:t>
      </w:r>
      <w:r w:rsidRPr="00DC0C1F">
        <w:rPr>
          <w:rFonts w:cs="Arial"/>
          <w:spacing w:val="-2"/>
        </w:rPr>
        <w:t>involving</w:t>
      </w:r>
      <w:r w:rsidRPr="00DC0C1F">
        <w:rPr>
          <w:rFonts w:cs="Arial"/>
          <w:spacing w:val="2"/>
        </w:rPr>
        <w:t xml:space="preserve"> </w:t>
      </w:r>
      <w:r w:rsidRPr="00DC0C1F">
        <w:rPr>
          <w:rFonts w:cs="Arial"/>
        </w:rPr>
        <w:t>the</w:t>
      </w:r>
      <w:r w:rsidRPr="00DC0C1F">
        <w:rPr>
          <w:rFonts w:cs="Arial"/>
          <w:spacing w:val="63"/>
        </w:rPr>
        <w:t xml:space="preserve"> </w:t>
      </w:r>
      <w:r w:rsidRPr="00DC0C1F">
        <w:rPr>
          <w:rFonts w:cs="Arial"/>
        </w:rPr>
        <w:t xml:space="preserve">use </w:t>
      </w:r>
      <w:r w:rsidRPr="00DC0C1F">
        <w:rPr>
          <w:rFonts w:cs="Arial"/>
          <w:spacing w:val="-2"/>
        </w:rPr>
        <w:t>of</w:t>
      </w:r>
      <w:r w:rsidRPr="00DC0C1F">
        <w:rPr>
          <w:rFonts w:cs="Arial"/>
          <w:spacing w:val="2"/>
        </w:rPr>
        <w:t xml:space="preserve"> </w:t>
      </w:r>
      <w:r w:rsidRPr="00DC0C1F">
        <w:rPr>
          <w:rFonts w:cs="Arial"/>
          <w:spacing w:val="-1"/>
        </w:rPr>
        <w:t>chemicals,</w:t>
      </w:r>
      <w:r w:rsidRPr="00DC0C1F">
        <w:rPr>
          <w:rFonts w:cs="Arial"/>
          <w:spacing w:val="2"/>
        </w:rPr>
        <w:t xml:space="preserve"> </w:t>
      </w:r>
      <w:r w:rsidRPr="00DC0C1F">
        <w:rPr>
          <w:rFonts w:cs="Arial"/>
          <w:spacing w:val="-2"/>
        </w:rPr>
        <w:t>or</w:t>
      </w:r>
      <w:r w:rsidRPr="00DC0C1F">
        <w:rPr>
          <w:rFonts w:cs="Arial"/>
          <w:spacing w:val="1"/>
        </w:rPr>
        <w:t xml:space="preserve"> </w:t>
      </w:r>
      <w:r w:rsidRPr="00DC0C1F">
        <w:rPr>
          <w:rFonts w:cs="Arial"/>
          <w:spacing w:val="-1"/>
        </w:rPr>
        <w:t>any</w:t>
      </w:r>
      <w:r w:rsidRPr="00DC0C1F">
        <w:rPr>
          <w:rFonts w:cs="Arial"/>
          <w:spacing w:val="-4"/>
        </w:rPr>
        <w:t xml:space="preserve"> </w:t>
      </w:r>
      <w:r w:rsidRPr="00DC0C1F">
        <w:rPr>
          <w:rFonts w:cs="Arial"/>
        </w:rPr>
        <w:t>other</w:t>
      </w:r>
      <w:r w:rsidRPr="00DC0C1F">
        <w:rPr>
          <w:rFonts w:cs="Arial"/>
          <w:spacing w:val="-1"/>
        </w:rPr>
        <w:t xml:space="preserve"> activity,</w:t>
      </w:r>
      <w:r w:rsidRPr="00DC0C1F">
        <w:rPr>
          <w:rFonts w:cs="Arial"/>
          <w:spacing w:val="2"/>
        </w:rPr>
        <w:t xml:space="preserve"> </w:t>
      </w:r>
      <w:r w:rsidRPr="00DC0C1F">
        <w:rPr>
          <w:rFonts w:cs="Arial"/>
          <w:spacing w:val="-1"/>
        </w:rPr>
        <w:t>including</w:t>
      </w:r>
      <w:r w:rsidRPr="00DC0C1F">
        <w:rPr>
          <w:rFonts w:cs="Arial"/>
        </w:rPr>
        <w:t xml:space="preserve"> </w:t>
      </w:r>
      <w:r w:rsidRPr="00DC0C1F">
        <w:rPr>
          <w:rFonts w:cs="Arial"/>
          <w:spacing w:val="-1"/>
        </w:rPr>
        <w:t>research</w:t>
      </w:r>
      <w:r w:rsidRPr="00DC0C1F">
        <w:rPr>
          <w:rFonts w:cs="Arial"/>
          <w:spacing w:val="1"/>
        </w:rPr>
        <w:t xml:space="preserve"> </w:t>
      </w:r>
      <w:r w:rsidRPr="00DC0C1F">
        <w:rPr>
          <w:rFonts w:cs="Arial"/>
          <w:spacing w:val="-1"/>
        </w:rPr>
        <w:t>and</w:t>
      </w:r>
      <w:r w:rsidRPr="00DC0C1F">
        <w:rPr>
          <w:rFonts w:cs="Arial"/>
          <w:spacing w:val="-2"/>
        </w:rPr>
        <w:t xml:space="preserve"> </w:t>
      </w:r>
      <w:r w:rsidRPr="00DC0C1F">
        <w:rPr>
          <w:rFonts w:cs="Arial"/>
          <w:spacing w:val="-1"/>
        </w:rPr>
        <w:t>technology</w:t>
      </w:r>
      <w:r w:rsidRPr="00DC0C1F">
        <w:rPr>
          <w:rFonts w:cs="Arial"/>
          <w:spacing w:val="-4"/>
        </w:rPr>
        <w:t xml:space="preserve"> </w:t>
      </w:r>
      <w:r w:rsidRPr="00DC0C1F">
        <w:rPr>
          <w:rFonts w:cs="Arial"/>
          <w:spacing w:val="-1"/>
        </w:rPr>
        <w:t>development, that</w:t>
      </w:r>
      <w:r w:rsidRPr="00DC0C1F">
        <w:rPr>
          <w:rFonts w:cs="Arial"/>
          <w:spacing w:val="57"/>
        </w:rPr>
        <w:t xml:space="preserve"> </w:t>
      </w:r>
      <w:r w:rsidRPr="00DC0C1F">
        <w:rPr>
          <w:rFonts w:cs="Arial"/>
        </w:rPr>
        <w:t>may</w:t>
      </w:r>
      <w:r w:rsidRPr="00DC0C1F">
        <w:rPr>
          <w:rFonts w:cs="Arial"/>
          <w:spacing w:val="-2"/>
        </w:rPr>
        <w:t xml:space="preserve"> </w:t>
      </w:r>
      <w:r w:rsidRPr="00DC0C1F">
        <w:rPr>
          <w:rFonts w:cs="Arial"/>
          <w:spacing w:val="-1"/>
        </w:rPr>
        <w:t>have</w:t>
      </w:r>
      <w:r w:rsidRPr="00DC0C1F">
        <w:rPr>
          <w:rFonts w:cs="Arial"/>
        </w:rPr>
        <w:t xml:space="preserve"> an </w:t>
      </w:r>
      <w:r w:rsidRPr="00DC0C1F">
        <w:rPr>
          <w:rFonts w:cs="Arial"/>
          <w:spacing w:val="-1"/>
        </w:rPr>
        <w:t xml:space="preserve">effect </w:t>
      </w:r>
      <w:r w:rsidRPr="00DC0C1F">
        <w:rPr>
          <w:rFonts w:cs="Arial"/>
        </w:rPr>
        <w:t>on</w:t>
      </w:r>
      <w:r w:rsidRPr="00DC0C1F">
        <w:rPr>
          <w:rFonts w:cs="Arial"/>
          <w:spacing w:val="-2"/>
        </w:rPr>
        <w:t xml:space="preserve"> </w:t>
      </w:r>
      <w:r w:rsidRPr="00DC0C1F">
        <w:rPr>
          <w:rFonts w:cs="Arial"/>
          <w:spacing w:val="-1"/>
        </w:rPr>
        <w:t>the</w:t>
      </w:r>
      <w:r w:rsidRPr="00DC0C1F">
        <w:rPr>
          <w:rFonts w:cs="Arial"/>
        </w:rPr>
        <w:t xml:space="preserve"> </w:t>
      </w:r>
      <w:r w:rsidRPr="00DC0C1F">
        <w:rPr>
          <w:rFonts w:cs="Arial"/>
          <w:spacing w:val="-1"/>
        </w:rPr>
        <w:t>environment,</w:t>
      </w:r>
      <w:r w:rsidRPr="00DC0C1F">
        <w:rPr>
          <w:rFonts w:cs="Arial"/>
          <w:spacing w:val="2"/>
        </w:rPr>
        <w:t xml:space="preserve"> </w:t>
      </w:r>
      <w:r w:rsidRPr="00DC0C1F">
        <w:rPr>
          <w:rFonts w:cs="Arial"/>
          <w:spacing w:val="-2"/>
        </w:rPr>
        <w:t>at</w:t>
      </w:r>
      <w:r w:rsidRPr="00DC0C1F">
        <w:rPr>
          <w:rFonts w:cs="Arial"/>
          <w:spacing w:val="2"/>
        </w:rPr>
        <w:t xml:space="preserve"> </w:t>
      </w:r>
      <w:r w:rsidRPr="00DC0C1F">
        <w:rPr>
          <w:rFonts w:cs="Arial"/>
        </w:rPr>
        <w:t>a</w:t>
      </w:r>
      <w:r w:rsidRPr="00DC0C1F">
        <w:rPr>
          <w:rFonts w:cs="Arial"/>
          <w:spacing w:val="-2"/>
        </w:rPr>
        <w:t xml:space="preserve"> </w:t>
      </w:r>
      <w:r w:rsidRPr="00DC0C1F">
        <w:rPr>
          <w:rFonts w:cs="Arial"/>
          <w:spacing w:val="-1"/>
        </w:rPr>
        <w:t xml:space="preserve">minimum, </w:t>
      </w:r>
      <w:r w:rsidRPr="00DC0C1F">
        <w:rPr>
          <w:rFonts w:cs="Arial"/>
        </w:rPr>
        <w:t>the</w:t>
      </w:r>
      <w:r w:rsidRPr="00DC0C1F">
        <w:rPr>
          <w:rFonts w:cs="Arial"/>
          <w:spacing w:val="-2"/>
        </w:rPr>
        <w:t xml:space="preserve"> </w:t>
      </w:r>
      <w:r w:rsidRPr="00DC0C1F">
        <w:rPr>
          <w:rFonts w:cs="Arial"/>
          <w:spacing w:val="-1"/>
        </w:rPr>
        <w:t>funding</w:t>
      </w:r>
      <w:r w:rsidRPr="00DC0C1F">
        <w:rPr>
          <w:rFonts w:cs="Arial"/>
        </w:rPr>
        <w:t xml:space="preserve"> </w:t>
      </w:r>
      <w:r w:rsidRPr="00DC0C1F">
        <w:rPr>
          <w:rFonts w:cs="Arial"/>
          <w:spacing w:val="-1"/>
        </w:rPr>
        <w:t xml:space="preserve">recipient </w:t>
      </w:r>
      <w:r w:rsidRPr="00DC0C1F">
        <w:rPr>
          <w:rFonts w:cs="Arial"/>
        </w:rPr>
        <w:t>must</w:t>
      </w:r>
      <w:r w:rsidRPr="00DC0C1F">
        <w:rPr>
          <w:rFonts w:cs="Arial"/>
          <w:spacing w:val="-1"/>
        </w:rPr>
        <w:t xml:space="preserve"> provide</w:t>
      </w:r>
      <w:r w:rsidRPr="00DC0C1F">
        <w:rPr>
          <w:rFonts w:cs="Arial"/>
        </w:rPr>
        <w:t xml:space="preserve"> a</w:t>
      </w:r>
      <w:r w:rsidRPr="00DC0C1F">
        <w:rPr>
          <w:rFonts w:cs="Arial"/>
          <w:spacing w:val="-2"/>
        </w:rPr>
        <w:t xml:space="preserve"> </w:t>
      </w:r>
      <w:r w:rsidRPr="00DC0C1F">
        <w:rPr>
          <w:rFonts w:cs="Arial"/>
          <w:spacing w:val="-1"/>
        </w:rPr>
        <w:t>full</w:t>
      </w:r>
      <w:r w:rsidRPr="00DC0C1F">
        <w:rPr>
          <w:rFonts w:cs="Arial"/>
          <w:spacing w:val="33"/>
        </w:rPr>
        <w:t xml:space="preserve"> </w:t>
      </w:r>
      <w:r w:rsidRPr="00DC0C1F">
        <w:rPr>
          <w:rFonts w:cs="Arial"/>
          <w:spacing w:val="-1"/>
        </w:rPr>
        <w:t>description</w:t>
      </w:r>
      <w:r w:rsidRPr="00DC0C1F">
        <w:rPr>
          <w:rFonts w:cs="Arial"/>
        </w:rPr>
        <w:t xml:space="preserve"> </w:t>
      </w:r>
      <w:r w:rsidRPr="00DC0C1F">
        <w:rPr>
          <w:rFonts w:cs="Arial"/>
          <w:spacing w:val="-2"/>
        </w:rPr>
        <w:t>of</w:t>
      </w:r>
      <w:r w:rsidRPr="00DC0C1F">
        <w:rPr>
          <w:rFonts w:cs="Arial"/>
          <w:spacing w:val="2"/>
        </w:rPr>
        <w:t xml:space="preserve"> </w:t>
      </w:r>
      <w:r w:rsidRPr="00DC0C1F">
        <w:rPr>
          <w:rFonts w:cs="Arial"/>
          <w:spacing w:val="-1"/>
        </w:rPr>
        <w:t>proposed</w:t>
      </w:r>
      <w:r w:rsidRPr="00DC0C1F">
        <w:rPr>
          <w:rFonts w:cs="Arial"/>
          <w:spacing w:val="-4"/>
        </w:rPr>
        <w:t xml:space="preserve"> </w:t>
      </w:r>
      <w:r w:rsidRPr="00DC0C1F">
        <w:rPr>
          <w:rFonts w:cs="Arial"/>
          <w:spacing w:val="-1"/>
        </w:rPr>
        <w:t>project</w:t>
      </w:r>
      <w:r w:rsidRPr="00DC0C1F">
        <w:rPr>
          <w:rFonts w:cs="Arial"/>
          <w:spacing w:val="2"/>
        </w:rPr>
        <w:t xml:space="preserve"> </w:t>
      </w:r>
      <w:r w:rsidRPr="00DC0C1F">
        <w:rPr>
          <w:rFonts w:cs="Arial"/>
          <w:spacing w:val="-2"/>
        </w:rPr>
        <w:t>activities</w:t>
      </w:r>
      <w:r w:rsidRPr="00DC0C1F">
        <w:rPr>
          <w:rFonts w:cs="Arial"/>
        </w:rPr>
        <w:t xml:space="preserve"> to</w:t>
      </w:r>
      <w:r w:rsidRPr="00DC0C1F">
        <w:rPr>
          <w:rFonts w:cs="Arial"/>
          <w:spacing w:val="-2"/>
        </w:rPr>
        <w:t xml:space="preserve"> </w:t>
      </w:r>
      <w:r w:rsidRPr="00DC0C1F">
        <w:rPr>
          <w:rFonts w:cs="Arial"/>
          <w:spacing w:val="-1"/>
        </w:rPr>
        <w:t>OVW.</w:t>
      </w:r>
      <w:r w:rsidRPr="00DC0C1F">
        <w:rPr>
          <w:rFonts w:cs="Arial"/>
        </w:rPr>
        <w:t xml:space="preserve"> </w:t>
      </w:r>
      <w:r w:rsidRPr="00DC0C1F">
        <w:rPr>
          <w:rFonts w:cs="Arial"/>
          <w:spacing w:val="1"/>
        </w:rPr>
        <w:t xml:space="preserve"> </w:t>
      </w:r>
      <w:r w:rsidRPr="00DC0C1F">
        <w:rPr>
          <w:rFonts w:cs="Arial"/>
          <w:spacing w:val="-1"/>
        </w:rPr>
        <w:t xml:space="preserve">Prior </w:t>
      </w:r>
      <w:r w:rsidRPr="00DC0C1F">
        <w:rPr>
          <w:rFonts w:cs="Arial"/>
        </w:rPr>
        <w:t>to</w:t>
      </w:r>
      <w:r w:rsidRPr="00DC0C1F">
        <w:rPr>
          <w:rFonts w:cs="Arial"/>
          <w:spacing w:val="-2"/>
        </w:rPr>
        <w:t xml:space="preserve"> </w:t>
      </w:r>
      <w:r w:rsidRPr="00DC0C1F">
        <w:rPr>
          <w:rFonts w:cs="Arial"/>
          <w:spacing w:val="-1"/>
        </w:rPr>
        <w:t>allowing</w:t>
      </w:r>
      <w:r w:rsidRPr="00DC0C1F">
        <w:rPr>
          <w:rFonts w:cs="Arial"/>
          <w:spacing w:val="2"/>
        </w:rPr>
        <w:t xml:space="preserve"> </w:t>
      </w:r>
      <w:r w:rsidRPr="00DC0C1F">
        <w:rPr>
          <w:rFonts w:cs="Arial"/>
        </w:rPr>
        <w:t>a</w:t>
      </w:r>
      <w:r w:rsidRPr="00DC0C1F">
        <w:rPr>
          <w:rFonts w:cs="Arial"/>
          <w:spacing w:val="-2"/>
        </w:rPr>
        <w:t xml:space="preserve"> </w:t>
      </w:r>
      <w:r w:rsidRPr="00DC0C1F">
        <w:rPr>
          <w:rFonts w:cs="Arial"/>
          <w:spacing w:val="-1"/>
        </w:rPr>
        <w:t>recipient</w:t>
      </w:r>
      <w:r w:rsidRPr="00DC0C1F">
        <w:rPr>
          <w:rFonts w:cs="Arial"/>
          <w:spacing w:val="2"/>
        </w:rPr>
        <w:t xml:space="preserve"> </w:t>
      </w:r>
      <w:r w:rsidRPr="00DC0C1F">
        <w:rPr>
          <w:rFonts w:cs="Arial"/>
        </w:rPr>
        <w:t>to</w:t>
      </w:r>
      <w:r w:rsidRPr="00DC0C1F">
        <w:rPr>
          <w:rFonts w:cs="Arial"/>
          <w:spacing w:val="-2"/>
        </w:rPr>
        <w:t xml:space="preserve"> </w:t>
      </w:r>
      <w:r w:rsidRPr="00DC0C1F">
        <w:rPr>
          <w:rFonts w:cs="Arial"/>
          <w:spacing w:val="-1"/>
        </w:rPr>
        <w:t xml:space="preserve">spend </w:t>
      </w:r>
      <w:r w:rsidRPr="00DC0C1F">
        <w:rPr>
          <w:rFonts w:cs="Arial"/>
          <w:spacing w:val="-3"/>
        </w:rPr>
        <w:t>OVW</w:t>
      </w:r>
      <w:r w:rsidRPr="00DC0C1F">
        <w:rPr>
          <w:rFonts w:cs="Arial"/>
          <w:spacing w:val="77"/>
        </w:rPr>
        <w:t xml:space="preserve"> </w:t>
      </w:r>
      <w:r w:rsidRPr="00DC0C1F">
        <w:rPr>
          <w:rFonts w:cs="Arial"/>
          <w:spacing w:val="-1"/>
        </w:rPr>
        <w:t>funds</w:t>
      </w:r>
      <w:r w:rsidRPr="00DC0C1F">
        <w:rPr>
          <w:rFonts w:cs="Arial"/>
          <w:spacing w:val="-2"/>
        </w:rPr>
        <w:t xml:space="preserve"> </w:t>
      </w:r>
      <w:r w:rsidRPr="00DC0C1F">
        <w:rPr>
          <w:rFonts w:cs="Arial"/>
        </w:rPr>
        <w:t>for</w:t>
      </w:r>
      <w:r w:rsidRPr="00DC0C1F">
        <w:rPr>
          <w:rFonts w:cs="Arial"/>
          <w:spacing w:val="-1"/>
        </w:rPr>
        <w:t xml:space="preserve"> </w:t>
      </w:r>
      <w:r w:rsidRPr="00DC0C1F">
        <w:rPr>
          <w:rFonts w:cs="Arial"/>
        </w:rPr>
        <w:t>such</w:t>
      </w:r>
      <w:r w:rsidRPr="00DC0C1F">
        <w:rPr>
          <w:rFonts w:cs="Arial"/>
          <w:spacing w:val="-2"/>
        </w:rPr>
        <w:t xml:space="preserve"> </w:t>
      </w:r>
      <w:r w:rsidRPr="00DC0C1F">
        <w:rPr>
          <w:rFonts w:cs="Arial"/>
        </w:rPr>
        <w:t xml:space="preserve">a </w:t>
      </w:r>
      <w:r w:rsidRPr="00DC0C1F">
        <w:rPr>
          <w:rFonts w:cs="Arial"/>
          <w:spacing w:val="-1"/>
        </w:rPr>
        <w:t>project,</w:t>
      </w:r>
      <w:r w:rsidRPr="00DC0C1F">
        <w:rPr>
          <w:rFonts w:cs="Arial"/>
        </w:rPr>
        <w:t xml:space="preserve"> </w:t>
      </w:r>
      <w:r w:rsidRPr="00DC0C1F">
        <w:rPr>
          <w:rFonts w:cs="Arial"/>
          <w:spacing w:val="-2"/>
        </w:rPr>
        <w:t>OVW</w:t>
      </w:r>
      <w:r w:rsidRPr="00DC0C1F">
        <w:rPr>
          <w:rFonts w:cs="Arial"/>
          <w:spacing w:val="4"/>
        </w:rPr>
        <w:t xml:space="preserve"> </w:t>
      </w:r>
      <w:r w:rsidRPr="00DC0C1F">
        <w:rPr>
          <w:rFonts w:cs="Arial"/>
          <w:spacing w:val="-1"/>
        </w:rPr>
        <w:t>must make</w:t>
      </w:r>
      <w:r w:rsidRPr="00DC0C1F">
        <w:rPr>
          <w:rFonts w:cs="Arial"/>
          <w:spacing w:val="-2"/>
        </w:rPr>
        <w:t xml:space="preserve"> </w:t>
      </w:r>
      <w:r w:rsidRPr="00DC0C1F">
        <w:rPr>
          <w:rFonts w:cs="Arial"/>
        </w:rPr>
        <w:t>a</w:t>
      </w:r>
      <w:r w:rsidRPr="00DC0C1F">
        <w:rPr>
          <w:rFonts w:cs="Arial"/>
          <w:spacing w:val="-2"/>
        </w:rPr>
        <w:t xml:space="preserve"> </w:t>
      </w:r>
      <w:r w:rsidRPr="00DC0C1F">
        <w:rPr>
          <w:rFonts w:cs="Arial"/>
          <w:spacing w:val="-1"/>
        </w:rPr>
        <w:t>finding</w:t>
      </w:r>
      <w:r w:rsidRPr="00DC0C1F">
        <w:rPr>
          <w:rFonts w:cs="Arial"/>
        </w:rPr>
        <w:t xml:space="preserve"> </w:t>
      </w:r>
      <w:r w:rsidRPr="00DC0C1F">
        <w:rPr>
          <w:rFonts w:cs="Arial"/>
          <w:spacing w:val="-1"/>
        </w:rPr>
        <w:t xml:space="preserve">that </w:t>
      </w:r>
      <w:r w:rsidRPr="00DC0C1F">
        <w:rPr>
          <w:rFonts w:cs="Arial"/>
        </w:rPr>
        <w:t xml:space="preserve">the </w:t>
      </w:r>
      <w:r w:rsidRPr="00DC0C1F">
        <w:rPr>
          <w:rFonts w:cs="Arial"/>
          <w:spacing w:val="-1"/>
        </w:rPr>
        <w:t>project does</w:t>
      </w:r>
      <w:r w:rsidRPr="00DC0C1F">
        <w:rPr>
          <w:rFonts w:cs="Arial"/>
        </w:rPr>
        <w:t xml:space="preserve"> </w:t>
      </w:r>
      <w:r w:rsidRPr="00DC0C1F">
        <w:rPr>
          <w:rFonts w:cs="Arial"/>
          <w:spacing w:val="-1"/>
        </w:rPr>
        <w:t>not</w:t>
      </w:r>
      <w:r w:rsidRPr="00DC0C1F">
        <w:rPr>
          <w:rFonts w:cs="Arial"/>
          <w:spacing w:val="1"/>
        </w:rPr>
        <w:t xml:space="preserve"> </w:t>
      </w:r>
      <w:r w:rsidRPr="00DC0C1F">
        <w:rPr>
          <w:rFonts w:cs="Arial"/>
          <w:spacing w:val="-1"/>
        </w:rPr>
        <w:t>significantly</w:t>
      </w:r>
      <w:r w:rsidRPr="00DC0C1F">
        <w:rPr>
          <w:rFonts w:cs="Arial"/>
          <w:spacing w:val="-2"/>
        </w:rPr>
        <w:t xml:space="preserve"> </w:t>
      </w:r>
      <w:r w:rsidRPr="00DC0C1F">
        <w:rPr>
          <w:rFonts w:cs="Arial"/>
          <w:spacing w:val="-1"/>
        </w:rPr>
        <w:t>affect</w:t>
      </w:r>
      <w:r w:rsidRPr="00DC0C1F">
        <w:rPr>
          <w:rFonts w:cs="Arial"/>
          <w:spacing w:val="39"/>
        </w:rPr>
        <w:t xml:space="preserve"> </w:t>
      </w:r>
      <w:r w:rsidRPr="00DC0C1F">
        <w:rPr>
          <w:rFonts w:cs="Arial"/>
        </w:rPr>
        <w:t xml:space="preserve">the </w:t>
      </w:r>
      <w:r w:rsidRPr="00DC0C1F">
        <w:rPr>
          <w:rFonts w:cs="Arial"/>
          <w:spacing w:val="-1"/>
        </w:rPr>
        <w:t>human</w:t>
      </w:r>
      <w:r w:rsidRPr="00DC0C1F">
        <w:rPr>
          <w:rFonts w:cs="Arial"/>
        </w:rPr>
        <w:t xml:space="preserve"> </w:t>
      </w:r>
      <w:r w:rsidRPr="00DC0C1F">
        <w:rPr>
          <w:rFonts w:cs="Arial"/>
          <w:spacing w:val="-1"/>
        </w:rPr>
        <w:t>environment and</w:t>
      </w:r>
      <w:r w:rsidRPr="00DC0C1F">
        <w:rPr>
          <w:rFonts w:cs="Arial"/>
        </w:rPr>
        <w:t xml:space="preserve"> </w:t>
      </w:r>
      <w:r w:rsidRPr="00DC0C1F">
        <w:rPr>
          <w:rFonts w:cs="Arial"/>
          <w:spacing w:val="-1"/>
        </w:rPr>
        <w:t>that further environmental assessment is</w:t>
      </w:r>
      <w:r w:rsidRPr="00DC0C1F">
        <w:rPr>
          <w:rFonts w:cs="Arial"/>
          <w:spacing w:val="1"/>
        </w:rPr>
        <w:t xml:space="preserve"> </w:t>
      </w:r>
      <w:r w:rsidRPr="00DC0C1F">
        <w:rPr>
          <w:rFonts w:cs="Arial"/>
          <w:spacing w:val="-2"/>
        </w:rPr>
        <w:t>not</w:t>
      </w:r>
      <w:r w:rsidRPr="00DC0C1F">
        <w:rPr>
          <w:rFonts w:cs="Arial"/>
          <w:spacing w:val="2"/>
        </w:rPr>
        <w:t xml:space="preserve"> </w:t>
      </w:r>
      <w:r w:rsidRPr="00DC0C1F">
        <w:rPr>
          <w:rFonts w:cs="Arial"/>
          <w:spacing w:val="-1"/>
        </w:rPr>
        <w:t>necessary.</w:t>
      </w:r>
    </w:p>
    <w:p w14:paraId="7E8A8812" w14:textId="77777777" w:rsidR="00C039E2" w:rsidRPr="00DC0C1F" w:rsidRDefault="00C61750" w:rsidP="00371F35">
      <w:pPr>
        <w:pStyle w:val="Style1"/>
        <w:spacing w:line="240" w:lineRule="auto"/>
      </w:pPr>
      <w:r w:rsidRPr="00DC0C1F">
        <w:t xml:space="preserve">Non-Supplanting </w:t>
      </w:r>
      <w:r w:rsidRPr="00DC0C1F">
        <w:rPr>
          <w:spacing w:val="-2"/>
        </w:rPr>
        <w:t>of</w:t>
      </w:r>
      <w:r w:rsidRPr="00DC0C1F">
        <w:rPr>
          <w:spacing w:val="1"/>
        </w:rPr>
        <w:t xml:space="preserve"> </w:t>
      </w:r>
      <w:r w:rsidRPr="00DC0C1F">
        <w:rPr>
          <w:spacing w:val="-2"/>
        </w:rPr>
        <w:t>State</w:t>
      </w:r>
      <w:r w:rsidRPr="00DC0C1F">
        <w:t xml:space="preserve"> and</w:t>
      </w:r>
      <w:r w:rsidRPr="00DC0C1F">
        <w:rPr>
          <w:spacing w:val="-2"/>
        </w:rPr>
        <w:t xml:space="preserve"> </w:t>
      </w:r>
      <w:r w:rsidRPr="00DC0C1F">
        <w:t>Local Funds</w:t>
      </w:r>
    </w:p>
    <w:p w14:paraId="239318A5" w14:textId="77777777" w:rsidR="0026712D" w:rsidRPr="00DC0C1F" w:rsidRDefault="00C61750" w:rsidP="00A557DB">
      <w:pPr>
        <w:pStyle w:val="BodyText"/>
        <w:spacing w:line="240" w:lineRule="auto"/>
        <w:ind w:left="0" w:right="166"/>
        <w:rPr>
          <w:rFonts w:cs="Arial"/>
        </w:rPr>
      </w:pPr>
      <w:r w:rsidRPr="00DC0C1F">
        <w:rPr>
          <w:rFonts w:cs="Arial"/>
          <w:spacing w:val="-1"/>
        </w:rPr>
        <w:t>Grantees</w:t>
      </w:r>
      <w:r w:rsidRPr="00DC0C1F">
        <w:rPr>
          <w:rFonts w:cs="Arial"/>
          <w:spacing w:val="-2"/>
        </w:rPr>
        <w:t xml:space="preserve"> </w:t>
      </w:r>
      <w:r w:rsidRPr="00DC0C1F">
        <w:rPr>
          <w:rFonts w:cs="Arial"/>
          <w:spacing w:val="-1"/>
        </w:rPr>
        <w:t>must</w:t>
      </w:r>
      <w:r w:rsidRPr="00DC0C1F">
        <w:rPr>
          <w:rFonts w:cs="Arial"/>
          <w:spacing w:val="2"/>
        </w:rPr>
        <w:t xml:space="preserve"> </w:t>
      </w:r>
      <w:r w:rsidRPr="00DC0C1F">
        <w:rPr>
          <w:rFonts w:cs="Arial"/>
          <w:spacing w:val="-1"/>
        </w:rPr>
        <w:t>use</w:t>
      </w:r>
      <w:r w:rsidRPr="00DC0C1F">
        <w:rPr>
          <w:rFonts w:cs="Arial"/>
          <w:spacing w:val="-2"/>
        </w:rPr>
        <w:t xml:space="preserve"> </w:t>
      </w:r>
      <w:r w:rsidRPr="00DC0C1F">
        <w:rPr>
          <w:rFonts w:cs="Arial"/>
          <w:spacing w:val="-1"/>
        </w:rPr>
        <w:t>federal</w:t>
      </w:r>
      <w:r w:rsidRPr="00DC0C1F">
        <w:rPr>
          <w:rFonts w:cs="Arial"/>
          <w:spacing w:val="-3"/>
        </w:rPr>
        <w:t xml:space="preserve"> </w:t>
      </w:r>
      <w:r w:rsidRPr="00DC0C1F">
        <w:rPr>
          <w:rFonts w:cs="Arial"/>
        </w:rPr>
        <w:t>funds</w:t>
      </w:r>
      <w:r w:rsidRPr="00DC0C1F">
        <w:rPr>
          <w:rFonts w:cs="Arial"/>
          <w:spacing w:val="-2"/>
        </w:rPr>
        <w:t xml:space="preserve"> </w:t>
      </w:r>
      <w:r w:rsidRPr="00DC0C1F">
        <w:rPr>
          <w:rFonts w:cs="Arial"/>
        </w:rPr>
        <w:t>to</w:t>
      </w:r>
      <w:r w:rsidRPr="00DC0C1F">
        <w:rPr>
          <w:rFonts w:cs="Arial"/>
          <w:spacing w:val="-2"/>
        </w:rPr>
        <w:t xml:space="preserve"> </w:t>
      </w:r>
      <w:r w:rsidRPr="00DC0C1F">
        <w:rPr>
          <w:rFonts w:cs="Arial"/>
          <w:spacing w:val="-1"/>
        </w:rPr>
        <w:t>supplement</w:t>
      </w:r>
      <w:r w:rsidRPr="00DC0C1F">
        <w:rPr>
          <w:rFonts w:cs="Arial"/>
          <w:spacing w:val="2"/>
        </w:rPr>
        <w:t xml:space="preserve"> </w:t>
      </w:r>
      <w:r w:rsidRPr="00DC0C1F">
        <w:rPr>
          <w:rFonts w:cs="Arial"/>
          <w:spacing w:val="-2"/>
        </w:rPr>
        <w:t>existing</w:t>
      </w:r>
      <w:r w:rsidRPr="00DC0C1F">
        <w:rPr>
          <w:rFonts w:cs="Arial"/>
        </w:rPr>
        <w:t xml:space="preserve"> funds</w:t>
      </w:r>
      <w:r w:rsidRPr="00DC0C1F">
        <w:rPr>
          <w:rFonts w:cs="Arial"/>
          <w:spacing w:val="-4"/>
        </w:rPr>
        <w:t xml:space="preserve"> </w:t>
      </w:r>
      <w:r w:rsidRPr="00DC0C1F">
        <w:rPr>
          <w:rFonts w:cs="Arial"/>
        </w:rPr>
        <w:t>for</w:t>
      </w:r>
      <w:r w:rsidRPr="00DC0C1F">
        <w:rPr>
          <w:rFonts w:cs="Arial"/>
          <w:spacing w:val="-1"/>
        </w:rPr>
        <w:t xml:space="preserve"> program activities</w:t>
      </w:r>
      <w:r w:rsidRPr="00DC0C1F">
        <w:rPr>
          <w:rFonts w:cs="Arial"/>
        </w:rPr>
        <w:t xml:space="preserve"> and</w:t>
      </w:r>
      <w:r w:rsidRPr="00DC0C1F">
        <w:rPr>
          <w:rFonts w:cs="Arial"/>
          <w:spacing w:val="-2"/>
        </w:rPr>
        <w:t xml:space="preserve"> </w:t>
      </w:r>
      <w:r w:rsidRPr="00DC0C1F">
        <w:rPr>
          <w:rFonts w:cs="Arial"/>
        </w:rPr>
        <w:t>may</w:t>
      </w:r>
      <w:r w:rsidRPr="00DC0C1F">
        <w:rPr>
          <w:rFonts w:cs="Arial"/>
          <w:spacing w:val="59"/>
        </w:rPr>
        <w:t xml:space="preserve"> </w:t>
      </w:r>
      <w:r w:rsidRPr="00DC0C1F">
        <w:rPr>
          <w:rFonts w:cs="Arial"/>
          <w:spacing w:val="-1"/>
        </w:rPr>
        <w:t>not replace</w:t>
      </w:r>
      <w:r w:rsidRPr="00DC0C1F">
        <w:rPr>
          <w:rFonts w:cs="Arial"/>
        </w:rPr>
        <w:t xml:space="preserve"> </w:t>
      </w:r>
      <w:r w:rsidRPr="00DC0C1F">
        <w:rPr>
          <w:rFonts w:cs="Arial"/>
          <w:spacing w:val="-1"/>
        </w:rPr>
        <w:t>(supplant) nonfederal</w:t>
      </w:r>
      <w:r w:rsidRPr="00DC0C1F">
        <w:rPr>
          <w:rFonts w:cs="Arial"/>
          <w:spacing w:val="-2"/>
        </w:rPr>
        <w:t xml:space="preserve"> </w:t>
      </w:r>
      <w:r w:rsidRPr="00DC0C1F">
        <w:rPr>
          <w:rFonts w:cs="Arial"/>
          <w:spacing w:val="-1"/>
        </w:rPr>
        <w:t>funds</w:t>
      </w:r>
      <w:r w:rsidRPr="00DC0C1F">
        <w:rPr>
          <w:rFonts w:cs="Arial"/>
          <w:spacing w:val="-2"/>
        </w:rPr>
        <w:t xml:space="preserve"> </w:t>
      </w:r>
      <w:r w:rsidRPr="00DC0C1F">
        <w:rPr>
          <w:rFonts w:cs="Arial"/>
          <w:spacing w:val="-1"/>
        </w:rPr>
        <w:t>that they</w:t>
      </w:r>
      <w:r w:rsidRPr="00DC0C1F">
        <w:rPr>
          <w:rFonts w:cs="Arial"/>
        </w:rPr>
        <w:t xml:space="preserve"> </w:t>
      </w:r>
      <w:r w:rsidRPr="00DC0C1F">
        <w:rPr>
          <w:rFonts w:cs="Arial"/>
          <w:spacing w:val="-1"/>
        </w:rPr>
        <w:t>have</w:t>
      </w:r>
      <w:r w:rsidRPr="00DC0C1F">
        <w:rPr>
          <w:rFonts w:cs="Arial"/>
        </w:rPr>
        <w:t xml:space="preserve"> </w:t>
      </w:r>
      <w:r w:rsidRPr="00DC0C1F">
        <w:rPr>
          <w:rFonts w:cs="Arial"/>
          <w:spacing w:val="-1"/>
        </w:rPr>
        <w:t>appropriated</w:t>
      </w:r>
      <w:r w:rsidRPr="00DC0C1F">
        <w:rPr>
          <w:rFonts w:cs="Arial"/>
          <w:spacing w:val="-2"/>
        </w:rPr>
        <w:t xml:space="preserve"> </w:t>
      </w:r>
      <w:r w:rsidRPr="00DC0C1F">
        <w:rPr>
          <w:rFonts w:cs="Arial"/>
          <w:spacing w:val="-1"/>
        </w:rPr>
        <w:t>for the</w:t>
      </w:r>
      <w:r w:rsidRPr="00DC0C1F">
        <w:rPr>
          <w:rFonts w:cs="Arial"/>
        </w:rPr>
        <w:t xml:space="preserve"> same</w:t>
      </w:r>
      <w:r w:rsidRPr="00DC0C1F">
        <w:rPr>
          <w:rFonts w:cs="Arial"/>
          <w:spacing w:val="-2"/>
        </w:rPr>
        <w:t xml:space="preserve"> </w:t>
      </w:r>
      <w:r w:rsidRPr="00DC0C1F">
        <w:rPr>
          <w:rFonts w:cs="Arial"/>
          <w:spacing w:val="-1"/>
        </w:rPr>
        <w:t>purpose.</w:t>
      </w:r>
    </w:p>
    <w:p w14:paraId="5D254064" w14:textId="54925980" w:rsidR="00660565" w:rsidRPr="00DC0C1F" w:rsidRDefault="00C61750" w:rsidP="00A557DB">
      <w:pPr>
        <w:pStyle w:val="BodyText"/>
        <w:spacing w:line="240" w:lineRule="auto"/>
        <w:ind w:left="0" w:right="99"/>
        <w:rPr>
          <w:rFonts w:cs="Arial"/>
        </w:rPr>
      </w:pPr>
      <w:r w:rsidRPr="00DC0C1F">
        <w:rPr>
          <w:rFonts w:cs="Arial"/>
          <w:spacing w:val="-1"/>
        </w:rPr>
        <w:t>Potential supplanting</w:t>
      </w:r>
      <w:r w:rsidRPr="00DC0C1F">
        <w:rPr>
          <w:rFonts w:cs="Arial"/>
          <w:spacing w:val="2"/>
        </w:rPr>
        <w:t xml:space="preserve"> </w:t>
      </w:r>
      <w:r w:rsidRPr="00DC0C1F">
        <w:rPr>
          <w:rFonts w:cs="Arial"/>
          <w:spacing w:val="-2"/>
        </w:rPr>
        <w:t>will</w:t>
      </w:r>
      <w:r w:rsidRPr="00DC0C1F">
        <w:rPr>
          <w:rFonts w:cs="Arial"/>
          <w:spacing w:val="2"/>
        </w:rPr>
        <w:t xml:space="preserve"> </w:t>
      </w:r>
      <w:r w:rsidRPr="00DC0C1F">
        <w:rPr>
          <w:rFonts w:cs="Arial"/>
        </w:rPr>
        <w:t>be</w:t>
      </w:r>
      <w:r w:rsidRPr="00DC0C1F">
        <w:rPr>
          <w:rFonts w:cs="Arial"/>
          <w:spacing w:val="-2"/>
        </w:rPr>
        <w:t xml:space="preserve"> </w:t>
      </w:r>
      <w:r w:rsidRPr="00DC0C1F">
        <w:rPr>
          <w:rFonts w:cs="Arial"/>
        </w:rPr>
        <w:t xml:space="preserve">the </w:t>
      </w:r>
      <w:r w:rsidRPr="00DC0C1F">
        <w:rPr>
          <w:rFonts w:cs="Arial"/>
          <w:spacing w:val="-1"/>
        </w:rPr>
        <w:t>subject</w:t>
      </w:r>
      <w:r w:rsidRPr="00DC0C1F">
        <w:rPr>
          <w:rFonts w:cs="Arial"/>
          <w:spacing w:val="2"/>
        </w:rPr>
        <w:t xml:space="preserve"> </w:t>
      </w:r>
      <w:r w:rsidRPr="00DC0C1F">
        <w:rPr>
          <w:rFonts w:cs="Arial"/>
          <w:spacing w:val="-2"/>
        </w:rPr>
        <w:t>of</w:t>
      </w:r>
      <w:r w:rsidRPr="00DC0C1F">
        <w:rPr>
          <w:rFonts w:cs="Arial"/>
          <w:spacing w:val="-1"/>
        </w:rPr>
        <w:t xml:space="preserve"> monitoring</w:t>
      </w:r>
      <w:r w:rsidRPr="00DC0C1F">
        <w:rPr>
          <w:rFonts w:cs="Arial"/>
        </w:rPr>
        <w:t xml:space="preserve"> </w:t>
      </w:r>
      <w:r w:rsidRPr="00DC0C1F">
        <w:rPr>
          <w:rFonts w:cs="Arial"/>
          <w:spacing w:val="-1"/>
        </w:rPr>
        <w:t>and</w:t>
      </w:r>
      <w:r w:rsidRPr="00DC0C1F">
        <w:rPr>
          <w:rFonts w:cs="Arial"/>
        </w:rPr>
        <w:t xml:space="preserve"> an</w:t>
      </w:r>
      <w:r w:rsidRPr="00DC0C1F">
        <w:rPr>
          <w:rFonts w:cs="Arial"/>
          <w:spacing w:val="-2"/>
        </w:rPr>
        <w:t xml:space="preserve"> </w:t>
      </w:r>
      <w:r w:rsidRPr="00DC0C1F">
        <w:rPr>
          <w:rFonts w:cs="Arial"/>
          <w:spacing w:val="-1"/>
        </w:rPr>
        <w:t>audit.</w:t>
      </w:r>
      <w:r w:rsidRPr="00DC0C1F">
        <w:rPr>
          <w:rFonts w:cs="Arial"/>
        </w:rPr>
        <w:t xml:space="preserve"> </w:t>
      </w:r>
      <w:r w:rsidRPr="00DC0C1F">
        <w:rPr>
          <w:rFonts w:cs="Arial"/>
          <w:spacing w:val="2"/>
        </w:rPr>
        <w:t xml:space="preserve"> </w:t>
      </w:r>
      <w:r w:rsidRPr="00DC0C1F">
        <w:rPr>
          <w:rFonts w:cs="Arial"/>
          <w:spacing w:val="-1"/>
        </w:rPr>
        <w:t>Violations</w:t>
      </w:r>
      <w:r w:rsidRPr="00DC0C1F">
        <w:rPr>
          <w:rFonts w:cs="Arial"/>
        </w:rPr>
        <w:t xml:space="preserve"> can</w:t>
      </w:r>
      <w:r w:rsidRPr="00DC0C1F">
        <w:rPr>
          <w:rFonts w:cs="Arial"/>
          <w:spacing w:val="-2"/>
        </w:rPr>
        <w:t xml:space="preserve"> </w:t>
      </w:r>
      <w:r w:rsidRPr="00DC0C1F">
        <w:rPr>
          <w:rFonts w:cs="Arial"/>
          <w:spacing w:val="-1"/>
        </w:rPr>
        <w:t>result in</w:t>
      </w:r>
      <w:r w:rsidRPr="00DC0C1F">
        <w:rPr>
          <w:rFonts w:cs="Arial"/>
        </w:rPr>
        <w:t xml:space="preserve"> a</w:t>
      </w:r>
      <w:r w:rsidRPr="00DC0C1F">
        <w:rPr>
          <w:rFonts w:cs="Arial"/>
          <w:spacing w:val="49"/>
        </w:rPr>
        <w:t xml:space="preserve"> </w:t>
      </w:r>
      <w:r w:rsidRPr="00DC0C1F">
        <w:rPr>
          <w:rFonts w:cs="Arial"/>
          <w:spacing w:val="-1"/>
        </w:rPr>
        <w:t>range</w:t>
      </w:r>
      <w:r w:rsidRPr="00DC0C1F">
        <w:rPr>
          <w:rFonts w:cs="Arial"/>
        </w:rPr>
        <w:t xml:space="preserve"> </w:t>
      </w:r>
      <w:r w:rsidRPr="00DC0C1F">
        <w:rPr>
          <w:rFonts w:cs="Arial"/>
          <w:spacing w:val="-2"/>
        </w:rPr>
        <w:t>of</w:t>
      </w:r>
      <w:r w:rsidRPr="00DC0C1F">
        <w:rPr>
          <w:rFonts w:cs="Arial"/>
          <w:spacing w:val="2"/>
        </w:rPr>
        <w:t xml:space="preserve"> </w:t>
      </w:r>
      <w:r w:rsidRPr="00DC0C1F">
        <w:rPr>
          <w:rFonts w:cs="Arial"/>
          <w:spacing w:val="-1"/>
        </w:rPr>
        <w:t>penalties,</w:t>
      </w:r>
      <w:r w:rsidRPr="00DC0C1F">
        <w:rPr>
          <w:rFonts w:cs="Arial"/>
          <w:spacing w:val="2"/>
        </w:rPr>
        <w:t xml:space="preserve"> </w:t>
      </w:r>
      <w:r w:rsidRPr="00DC0C1F">
        <w:rPr>
          <w:rFonts w:cs="Arial"/>
          <w:spacing w:val="-2"/>
        </w:rPr>
        <w:t>including</w:t>
      </w:r>
      <w:r w:rsidRPr="00DC0C1F">
        <w:rPr>
          <w:rFonts w:cs="Arial"/>
          <w:spacing w:val="2"/>
        </w:rPr>
        <w:t xml:space="preserve"> </w:t>
      </w:r>
      <w:r w:rsidRPr="00DC0C1F">
        <w:rPr>
          <w:rFonts w:cs="Arial"/>
          <w:spacing w:val="-1"/>
        </w:rPr>
        <w:t>suspension</w:t>
      </w:r>
      <w:r w:rsidRPr="00DC0C1F">
        <w:rPr>
          <w:rFonts w:cs="Arial"/>
        </w:rPr>
        <w:t xml:space="preserve"> </w:t>
      </w:r>
      <w:r w:rsidRPr="00DC0C1F">
        <w:rPr>
          <w:rFonts w:cs="Arial"/>
          <w:spacing w:val="-2"/>
        </w:rPr>
        <w:t>of</w:t>
      </w:r>
      <w:r w:rsidRPr="00DC0C1F">
        <w:rPr>
          <w:rFonts w:cs="Arial"/>
          <w:spacing w:val="2"/>
        </w:rPr>
        <w:t xml:space="preserve"> </w:t>
      </w:r>
      <w:r w:rsidRPr="00DC0C1F">
        <w:rPr>
          <w:rFonts w:cs="Arial"/>
          <w:spacing w:val="-1"/>
        </w:rPr>
        <w:t>current</w:t>
      </w:r>
      <w:r w:rsidRPr="00DC0C1F">
        <w:rPr>
          <w:rFonts w:cs="Arial"/>
          <w:spacing w:val="2"/>
        </w:rPr>
        <w:t xml:space="preserve"> </w:t>
      </w:r>
      <w:r w:rsidRPr="00DC0C1F">
        <w:rPr>
          <w:rFonts w:cs="Arial"/>
          <w:spacing w:val="-1"/>
        </w:rPr>
        <w:t>and</w:t>
      </w:r>
      <w:r w:rsidRPr="00DC0C1F">
        <w:rPr>
          <w:rFonts w:cs="Arial"/>
          <w:spacing w:val="-4"/>
        </w:rPr>
        <w:t xml:space="preserve"> </w:t>
      </w:r>
      <w:r w:rsidRPr="00DC0C1F">
        <w:rPr>
          <w:rFonts w:cs="Arial"/>
        </w:rPr>
        <w:t>future</w:t>
      </w:r>
      <w:r w:rsidRPr="00DC0C1F">
        <w:rPr>
          <w:rFonts w:cs="Arial"/>
          <w:spacing w:val="-4"/>
        </w:rPr>
        <w:t xml:space="preserve"> </w:t>
      </w:r>
      <w:r w:rsidR="009022E7" w:rsidRPr="00DC0C1F">
        <w:rPr>
          <w:rFonts w:cs="Arial"/>
          <w:spacing w:val="-4"/>
        </w:rPr>
        <w:t xml:space="preserve">OVW </w:t>
      </w:r>
      <w:r w:rsidRPr="00DC0C1F">
        <w:rPr>
          <w:rFonts w:cs="Arial"/>
        </w:rPr>
        <w:t>funds</w:t>
      </w:r>
      <w:r w:rsidRPr="00DC0C1F">
        <w:rPr>
          <w:rFonts w:cs="Arial"/>
          <w:spacing w:val="-1"/>
        </w:rPr>
        <w:t>,</w:t>
      </w:r>
      <w:r w:rsidRPr="00DC0C1F">
        <w:rPr>
          <w:rFonts w:cs="Arial"/>
          <w:spacing w:val="51"/>
        </w:rPr>
        <w:t xml:space="preserve"> </w:t>
      </w:r>
      <w:r w:rsidRPr="00DC0C1F">
        <w:rPr>
          <w:rFonts w:cs="Arial"/>
          <w:spacing w:val="-1"/>
        </w:rPr>
        <w:t>suspension</w:t>
      </w:r>
      <w:r w:rsidRPr="00DC0C1F">
        <w:rPr>
          <w:rFonts w:cs="Arial"/>
        </w:rPr>
        <w:t xml:space="preserve"> or</w:t>
      </w:r>
      <w:r w:rsidRPr="00DC0C1F">
        <w:rPr>
          <w:rFonts w:cs="Arial"/>
          <w:spacing w:val="-1"/>
        </w:rPr>
        <w:t xml:space="preserve"> debarment from</w:t>
      </w:r>
      <w:r w:rsidRPr="00DC0C1F">
        <w:rPr>
          <w:rFonts w:cs="Arial"/>
          <w:spacing w:val="1"/>
        </w:rPr>
        <w:t xml:space="preserve"> </w:t>
      </w:r>
      <w:r w:rsidRPr="00DC0C1F">
        <w:rPr>
          <w:rFonts w:cs="Arial"/>
        </w:rPr>
        <w:t>federal</w:t>
      </w:r>
      <w:r w:rsidRPr="00DC0C1F">
        <w:rPr>
          <w:rFonts w:cs="Arial"/>
          <w:spacing w:val="-3"/>
        </w:rPr>
        <w:t xml:space="preserve"> </w:t>
      </w:r>
      <w:r w:rsidRPr="00DC0C1F">
        <w:rPr>
          <w:rFonts w:cs="Arial"/>
          <w:spacing w:val="-1"/>
        </w:rPr>
        <w:t xml:space="preserve">grants, recoupment </w:t>
      </w:r>
      <w:r w:rsidRPr="00DC0C1F">
        <w:rPr>
          <w:rFonts w:cs="Arial"/>
          <w:spacing w:val="-2"/>
        </w:rPr>
        <w:t>of</w:t>
      </w:r>
      <w:r w:rsidRPr="00DC0C1F">
        <w:rPr>
          <w:rFonts w:cs="Arial"/>
          <w:spacing w:val="2"/>
        </w:rPr>
        <w:t xml:space="preserve"> </w:t>
      </w:r>
      <w:r w:rsidRPr="00DC0C1F">
        <w:rPr>
          <w:rFonts w:cs="Arial"/>
          <w:spacing w:val="-1"/>
        </w:rPr>
        <w:t>monies</w:t>
      </w:r>
      <w:r w:rsidRPr="00DC0C1F">
        <w:rPr>
          <w:rFonts w:cs="Arial"/>
        </w:rPr>
        <w:t xml:space="preserve"> </w:t>
      </w:r>
      <w:r w:rsidRPr="00DC0C1F">
        <w:rPr>
          <w:rFonts w:cs="Arial"/>
          <w:spacing w:val="-1"/>
        </w:rPr>
        <w:t>provided</w:t>
      </w:r>
      <w:r w:rsidRPr="00DC0C1F">
        <w:rPr>
          <w:rFonts w:cs="Arial"/>
        </w:rPr>
        <w:t xml:space="preserve"> </w:t>
      </w:r>
      <w:r w:rsidRPr="00DC0C1F">
        <w:rPr>
          <w:rFonts w:cs="Arial"/>
          <w:spacing w:val="-1"/>
        </w:rPr>
        <w:t xml:space="preserve">under </w:t>
      </w:r>
      <w:r w:rsidR="00F66AEC">
        <w:rPr>
          <w:rFonts w:cs="Arial"/>
          <w:spacing w:val="-1"/>
        </w:rPr>
        <w:t>an award</w:t>
      </w:r>
      <w:r w:rsidRPr="00DC0C1F">
        <w:rPr>
          <w:rFonts w:cs="Arial"/>
          <w:spacing w:val="-1"/>
        </w:rPr>
        <w:t>,</w:t>
      </w:r>
      <w:r w:rsidRPr="00372090">
        <w:rPr>
          <w:rFonts w:cs="Arial"/>
        </w:rPr>
        <w:t xml:space="preserve"> </w:t>
      </w:r>
      <w:r w:rsidRPr="00DC0C1F">
        <w:rPr>
          <w:rFonts w:cs="Arial"/>
          <w:spacing w:val="-1"/>
        </w:rPr>
        <w:t>and</w:t>
      </w:r>
      <w:r w:rsidRPr="00DC0C1F">
        <w:rPr>
          <w:rFonts w:cs="Arial"/>
        </w:rPr>
        <w:t xml:space="preserve"> </w:t>
      </w:r>
      <w:r w:rsidRPr="00DC0C1F">
        <w:rPr>
          <w:rFonts w:cs="Arial"/>
          <w:spacing w:val="-1"/>
        </w:rPr>
        <w:t>civil</w:t>
      </w:r>
      <w:r w:rsidRPr="00DC0C1F">
        <w:rPr>
          <w:rFonts w:cs="Arial"/>
        </w:rPr>
        <w:t xml:space="preserve"> </w:t>
      </w:r>
      <w:r w:rsidRPr="00DC0C1F">
        <w:rPr>
          <w:rFonts w:cs="Arial"/>
          <w:spacing w:val="-1"/>
        </w:rPr>
        <w:t>and/or</w:t>
      </w:r>
      <w:r w:rsidRPr="00DC0C1F">
        <w:rPr>
          <w:rFonts w:cs="Arial"/>
          <w:spacing w:val="2"/>
        </w:rPr>
        <w:t xml:space="preserve"> </w:t>
      </w:r>
      <w:r w:rsidRPr="00DC0C1F">
        <w:rPr>
          <w:rFonts w:cs="Arial"/>
          <w:spacing w:val="-1"/>
        </w:rPr>
        <w:t>criminal</w:t>
      </w:r>
      <w:r w:rsidRPr="00DC0C1F">
        <w:rPr>
          <w:rFonts w:cs="Arial"/>
          <w:spacing w:val="-3"/>
        </w:rPr>
        <w:t xml:space="preserve"> </w:t>
      </w:r>
      <w:r w:rsidRPr="00DC0C1F">
        <w:rPr>
          <w:rFonts w:cs="Arial"/>
          <w:spacing w:val="-1"/>
        </w:rPr>
        <w:t>penalties.</w:t>
      </w:r>
    </w:p>
    <w:p w14:paraId="79241CFC" w14:textId="0D8057CC" w:rsidR="00C039E2" w:rsidRPr="00DC0C1F" w:rsidRDefault="00F66AEC" w:rsidP="00371F35">
      <w:pPr>
        <w:pStyle w:val="Style1"/>
        <w:spacing w:line="240" w:lineRule="auto"/>
      </w:pPr>
      <w:r>
        <w:t>Remedies for Noncompliance or</w:t>
      </w:r>
      <w:r w:rsidR="00C61750" w:rsidRPr="00DC0C1F">
        <w:rPr>
          <w:spacing w:val="-4"/>
        </w:rPr>
        <w:t xml:space="preserve"> </w:t>
      </w:r>
      <w:r w:rsidR="00C61750" w:rsidRPr="00DC0C1F">
        <w:t>for</w:t>
      </w:r>
      <w:r w:rsidR="00C61750" w:rsidRPr="00DC0C1F">
        <w:rPr>
          <w:spacing w:val="1"/>
        </w:rPr>
        <w:t xml:space="preserve"> </w:t>
      </w:r>
      <w:r>
        <w:rPr>
          <w:spacing w:val="1"/>
        </w:rPr>
        <w:t xml:space="preserve">Materially </w:t>
      </w:r>
      <w:r w:rsidR="00C61750" w:rsidRPr="00DC0C1F">
        <w:t>False Statements</w:t>
      </w:r>
    </w:p>
    <w:p w14:paraId="26DFF9E3" w14:textId="77777777" w:rsidR="00F66AEC" w:rsidRDefault="00F66AEC" w:rsidP="00A557DB">
      <w:pPr>
        <w:pStyle w:val="BodyText"/>
        <w:spacing w:line="240" w:lineRule="auto"/>
        <w:ind w:left="0" w:right="99"/>
        <w:rPr>
          <w:rFonts w:cs="Arial"/>
          <w:spacing w:val="-1"/>
        </w:rPr>
      </w:pPr>
      <w:r>
        <w:rPr>
          <w:rFonts w:cs="Arial"/>
          <w:spacing w:val="-1"/>
        </w:rPr>
        <w:t>The conditions of an OVW award are materials requirements of the award.  Compliance with any certifications or assurances submitted by or on behalf of a recipient that relate to conduct during the period of performance is a material requirement of the award.</w:t>
      </w:r>
    </w:p>
    <w:p w14:paraId="43D1DF52" w14:textId="77777777" w:rsidR="00867327" w:rsidRDefault="00F66AEC" w:rsidP="00A557DB">
      <w:pPr>
        <w:pStyle w:val="BodyText"/>
        <w:spacing w:line="240" w:lineRule="auto"/>
        <w:ind w:left="0" w:right="99"/>
        <w:rPr>
          <w:rFonts w:cs="Arial"/>
          <w:spacing w:val="-1"/>
        </w:rPr>
      </w:pPr>
      <w:r>
        <w:rPr>
          <w:rFonts w:cs="Arial"/>
          <w:spacing w:val="-1"/>
        </w:rPr>
        <w:t xml:space="preserve">Failure to comply with any one or more of the award requirements – whether a condition set out in full or incorporated by reference in the award document or a certification or assurance related to conduct during the award period – may result in OVW taking appropriate action with respect to the recipient </w:t>
      </w:r>
      <w:r w:rsidR="00867327">
        <w:rPr>
          <w:rFonts w:cs="Arial"/>
          <w:spacing w:val="-1"/>
        </w:rPr>
        <w:t>and the award.  Among other things, OVW may withhold award funds, disallow costs, or suspend or terminate the award.  OVW also may take other legal action as appropriate.</w:t>
      </w:r>
    </w:p>
    <w:p w14:paraId="7978D585" w14:textId="25D05E47" w:rsidR="0026712D" w:rsidRPr="00DC0C1F" w:rsidRDefault="00867327" w:rsidP="00A557DB">
      <w:pPr>
        <w:pStyle w:val="BodyText"/>
        <w:spacing w:line="240" w:lineRule="auto"/>
        <w:ind w:left="0" w:right="99"/>
        <w:rPr>
          <w:rFonts w:cs="Arial"/>
        </w:rPr>
      </w:pPr>
      <w:r>
        <w:rPr>
          <w:rFonts w:cs="Arial"/>
          <w:spacing w:val="-1"/>
        </w:rPr>
        <w:t>Any materially f</w:t>
      </w:r>
      <w:r w:rsidR="00C61750" w:rsidRPr="00DC0C1F">
        <w:rPr>
          <w:rFonts w:cs="Arial"/>
          <w:spacing w:val="-1"/>
        </w:rPr>
        <w:t>alse</w:t>
      </w:r>
      <w:r>
        <w:rPr>
          <w:rFonts w:cs="Arial"/>
          <w:spacing w:val="-1"/>
        </w:rPr>
        <w:t>, fictitious, or fraudulent</w:t>
      </w:r>
      <w:r w:rsidR="00C61750" w:rsidRPr="00DC0C1F">
        <w:rPr>
          <w:rFonts w:cs="Arial"/>
        </w:rPr>
        <w:t xml:space="preserve"> </w:t>
      </w:r>
      <w:r w:rsidR="00C61750" w:rsidRPr="00DC0C1F">
        <w:rPr>
          <w:rFonts w:cs="Arial"/>
          <w:spacing w:val="-1"/>
        </w:rPr>
        <w:t>statement</w:t>
      </w:r>
      <w:r w:rsidR="00C61750" w:rsidRPr="00DC0C1F">
        <w:rPr>
          <w:rFonts w:cs="Arial"/>
          <w:spacing w:val="-2"/>
        </w:rPr>
        <w:t xml:space="preserve"> </w:t>
      </w:r>
      <w:r>
        <w:rPr>
          <w:rFonts w:cs="Arial"/>
          <w:spacing w:val="-2"/>
        </w:rPr>
        <w:t>to the federal government related to an OVW award (or concealment or omission of a material fact) may be the subject of criminal prosecution (including under 18 U.S.C. §§ 1001 and/or 1621, and/or 34 U.S.C. §§ 10271-10273), and also may lead to imposition of civil penalties and administrative remedies for false</w:t>
      </w:r>
      <w:r w:rsidR="00C61750" w:rsidRPr="00DC0C1F">
        <w:rPr>
          <w:rFonts w:cs="Arial"/>
          <w:spacing w:val="-1"/>
        </w:rPr>
        <w:t xml:space="preserve"> claims</w:t>
      </w:r>
      <w:r w:rsidR="00C61750" w:rsidRPr="00DC0C1F">
        <w:rPr>
          <w:rFonts w:cs="Arial"/>
          <w:spacing w:val="-2"/>
        </w:rPr>
        <w:t xml:space="preserve"> </w:t>
      </w:r>
      <w:r>
        <w:rPr>
          <w:rFonts w:cs="Arial"/>
          <w:spacing w:val="-2"/>
        </w:rPr>
        <w:t>or otherwise (including under 31 U.S.C. §§ 3729-3730 and 3801-3812)</w:t>
      </w:r>
      <w:r w:rsidR="00C61750" w:rsidRPr="00DC0C1F">
        <w:rPr>
          <w:rFonts w:cs="Arial"/>
          <w:spacing w:val="-2"/>
        </w:rPr>
        <w:t>.</w:t>
      </w:r>
    </w:p>
    <w:p w14:paraId="2BA457C3" w14:textId="45BD812A" w:rsidR="00C039E2" w:rsidRPr="00DC0C1F" w:rsidRDefault="00C61750" w:rsidP="00371F35">
      <w:pPr>
        <w:pStyle w:val="Style1"/>
        <w:spacing w:line="240" w:lineRule="auto"/>
        <w:rPr>
          <w:b w:val="0"/>
          <w:spacing w:val="-2"/>
        </w:rPr>
      </w:pPr>
      <w:r w:rsidRPr="00DC0C1F">
        <w:t>Reporting</w:t>
      </w:r>
      <w:r w:rsidRPr="00DC0C1F">
        <w:rPr>
          <w:spacing w:val="-3"/>
        </w:rPr>
        <w:t xml:space="preserve"> </w:t>
      </w:r>
      <w:r w:rsidR="00C966F6">
        <w:rPr>
          <w:spacing w:val="-3"/>
        </w:rPr>
        <w:t xml:space="preserve">Potential </w:t>
      </w:r>
      <w:r w:rsidRPr="00DC0C1F">
        <w:t>Fraud, Waste,</w:t>
      </w:r>
      <w:r w:rsidRPr="00DC0C1F">
        <w:rPr>
          <w:spacing w:val="1"/>
        </w:rPr>
        <w:t xml:space="preserve"> </w:t>
      </w:r>
      <w:r w:rsidRPr="00DC0C1F">
        <w:rPr>
          <w:spacing w:val="-2"/>
        </w:rPr>
        <w:t>Abuse</w:t>
      </w:r>
      <w:r w:rsidR="00C966F6">
        <w:rPr>
          <w:spacing w:val="-2"/>
        </w:rPr>
        <w:t xml:space="preserve"> and Similar Misconduct</w:t>
      </w:r>
    </w:p>
    <w:p w14:paraId="5AC7A4D6" w14:textId="3D275E35" w:rsidR="0026712D" w:rsidRPr="00DC0C1F" w:rsidRDefault="00C61750" w:rsidP="00A557DB">
      <w:pPr>
        <w:pStyle w:val="BodyText"/>
        <w:spacing w:line="240" w:lineRule="auto"/>
        <w:ind w:left="0" w:right="164"/>
        <w:rPr>
          <w:rFonts w:cs="Arial"/>
        </w:rPr>
      </w:pPr>
      <w:r w:rsidRPr="00DC0C1F">
        <w:rPr>
          <w:rFonts w:cs="Arial"/>
        </w:rPr>
        <w:t>The</w:t>
      </w:r>
      <w:r w:rsidRPr="00DC0C1F">
        <w:rPr>
          <w:rFonts w:cs="Arial"/>
          <w:spacing w:val="-2"/>
        </w:rPr>
        <w:t xml:space="preserve"> </w:t>
      </w:r>
      <w:r w:rsidRPr="00DC0C1F">
        <w:rPr>
          <w:rFonts w:cs="Arial"/>
          <w:spacing w:val="-1"/>
        </w:rPr>
        <w:t>Office</w:t>
      </w:r>
      <w:r w:rsidRPr="00DC0C1F">
        <w:rPr>
          <w:rFonts w:cs="Arial"/>
          <w:spacing w:val="-2"/>
        </w:rPr>
        <w:t xml:space="preserve"> of</w:t>
      </w:r>
      <w:r w:rsidRPr="00DC0C1F">
        <w:rPr>
          <w:rFonts w:cs="Arial"/>
          <w:spacing w:val="2"/>
        </w:rPr>
        <w:t xml:space="preserve"> </w:t>
      </w:r>
      <w:r w:rsidRPr="00DC0C1F">
        <w:rPr>
          <w:rFonts w:cs="Arial"/>
        </w:rPr>
        <w:t>the</w:t>
      </w:r>
      <w:r w:rsidRPr="00DC0C1F">
        <w:rPr>
          <w:rFonts w:cs="Arial"/>
          <w:spacing w:val="-2"/>
        </w:rPr>
        <w:t xml:space="preserve"> </w:t>
      </w:r>
      <w:r w:rsidRPr="00DC0C1F">
        <w:rPr>
          <w:rFonts w:cs="Arial"/>
          <w:spacing w:val="-1"/>
        </w:rPr>
        <w:t>Inspector General</w:t>
      </w:r>
      <w:r w:rsidRPr="00DC0C1F">
        <w:rPr>
          <w:rFonts w:cs="Arial"/>
          <w:spacing w:val="-2"/>
        </w:rPr>
        <w:t xml:space="preserve"> </w:t>
      </w:r>
      <w:r w:rsidRPr="00DC0C1F">
        <w:rPr>
          <w:rFonts w:cs="Arial"/>
          <w:spacing w:val="-1"/>
        </w:rPr>
        <w:t>(OIG) conducts</w:t>
      </w:r>
      <w:r w:rsidRPr="00DC0C1F">
        <w:rPr>
          <w:rFonts w:cs="Arial"/>
          <w:spacing w:val="1"/>
        </w:rPr>
        <w:t xml:space="preserve"> </w:t>
      </w:r>
      <w:r w:rsidRPr="00DC0C1F">
        <w:rPr>
          <w:rFonts w:cs="Arial"/>
          <w:spacing w:val="-1"/>
        </w:rPr>
        <w:t>independent</w:t>
      </w:r>
      <w:r w:rsidRPr="00DC0C1F">
        <w:rPr>
          <w:rFonts w:cs="Arial"/>
          <w:spacing w:val="2"/>
        </w:rPr>
        <w:t xml:space="preserve"> </w:t>
      </w:r>
      <w:r w:rsidRPr="00DC0C1F">
        <w:rPr>
          <w:rFonts w:cs="Arial"/>
          <w:spacing w:val="-1"/>
        </w:rPr>
        <w:t>investigations,</w:t>
      </w:r>
      <w:r w:rsidRPr="00DC0C1F">
        <w:rPr>
          <w:rFonts w:cs="Arial"/>
          <w:spacing w:val="2"/>
        </w:rPr>
        <w:t xml:space="preserve"> </w:t>
      </w:r>
      <w:r w:rsidRPr="00DC0C1F">
        <w:rPr>
          <w:rFonts w:cs="Arial"/>
          <w:spacing w:val="-1"/>
        </w:rPr>
        <w:t>audits,</w:t>
      </w:r>
      <w:r w:rsidRPr="00DC0C1F">
        <w:rPr>
          <w:rFonts w:cs="Arial"/>
          <w:spacing w:val="47"/>
        </w:rPr>
        <w:t xml:space="preserve"> </w:t>
      </w:r>
      <w:r w:rsidRPr="00DC0C1F">
        <w:rPr>
          <w:rFonts w:cs="Arial"/>
          <w:spacing w:val="-1"/>
        </w:rPr>
        <w:t>inspections,</w:t>
      </w:r>
      <w:r w:rsidRPr="00DC0C1F">
        <w:rPr>
          <w:rFonts w:cs="Arial"/>
          <w:spacing w:val="1"/>
        </w:rPr>
        <w:t xml:space="preserve"> </w:t>
      </w:r>
      <w:r w:rsidRPr="00DC0C1F">
        <w:rPr>
          <w:rFonts w:cs="Arial"/>
          <w:spacing w:val="-1"/>
        </w:rPr>
        <w:t>and</w:t>
      </w:r>
      <w:r w:rsidRPr="00DC0C1F">
        <w:rPr>
          <w:rFonts w:cs="Arial"/>
          <w:spacing w:val="-2"/>
        </w:rPr>
        <w:t xml:space="preserve"> </w:t>
      </w:r>
      <w:r w:rsidRPr="00DC0C1F">
        <w:rPr>
          <w:rFonts w:cs="Arial"/>
          <w:spacing w:val="-1"/>
        </w:rPr>
        <w:t>special</w:t>
      </w:r>
      <w:r w:rsidRPr="00DC0C1F">
        <w:rPr>
          <w:rFonts w:cs="Arial"/>
          <w:spacing w:val="-3"/>
        </w:rPr>
        <w:t xml:space="preserve"> </w:t>
      </w:r>
      <w:r w:rsidRPr="00DC0C1F">
        <w:rPr>
          <w:rFonts w:cs="Arial"/>
          <w:spacing w:val="-2"/>
        </w:rPr>
        <w:t>reviews</w:t>
      </w:r>
      <w:r w:rsidRPr="00DC0C1F">
        <w:rPr>
          <w:rFonts w:cs="Arial"/>
          <w:spacing w:val="1"/>
        </w:rPr>
        <w:t xml:space="preserve"> </w:t>
      </w:r>
      <w:r w:rsidRPr="00DC0C1F">
        <w:rPr>
          <w:rFonts w:cs="Arial"/>
        </w:rPr>
        <w:t>of</w:t>
      </w:r>
      <w:r w:rsidRPr="00DC0C1F">
        <w:rPr>
          <w:rFonts w:cs="Arial"/>
          <w:spacing w:val="1"/>
        </w:rPr>
        <w:t xml:space="preserve"> </w:t>
      </w:r>
      <w:r w:rsidRPr="00DC0C1F">
        <w:rPr>
          <w:rFonts w:cs="Arial"/>
          <w:spacing w:val="-2"/>
        </w:rPr>
        <w:t>U.S.</w:t>
      </w:r>
      <w:r w:rsidRPr="00DC0C1F">
        <w:rPr>
          <w:rFonts w:cs="Arial"/>
          <w:spacing w:val="2"/>
        </w:rPr>
        <w:t xml:space="preserve"> </w:t>
      </w:r>
      <w:r w:rsidRPr="00DC0C1F">
        <w:rPr>
          <w:rFonts w:cs="Arial"/>
          <w:spacing w:val="-1"/>
        </w:rPr>
        <w:t>Department</w:t>
      </w:r>
      <w:r w:rsidRPr="00DC0C1F">
        <w:rPr>
          <w:rFonts w:cs="Arial"/>
          <w:spacing w:val="2"/>
        </w:rPr>
        <w:t xml:space="preserve"> </w:t>
      </w:r>
      <w:r w:rsidRPr="00DC0C1F">
        <w:rPr>
          <w:rFonts w:cs="Arial"/>
          <w:spacing w:val="-2"/>
        </w:rPr>
        <w:t>of</w:t>
      </w:r>
      <w:r w:rsidRPr="00DC0C1F">
        <w:rPr>
          <w:rFonts w:cs="Arial"/>
          <w:spacing w:val="2"/>
        </w:rPr>
        <w:t xml:space="preserve"> </w:t>
      </w:r>
      <w:r w:rsidRPr="00DC0C1F">
        <w:rPr>
          <w:rFonts w:cs="Arial"/>
          <w:spacing w:val="-1"/>
        </w:rPr>
        <w:t>Justice</w:t>
      </w:r>
      <w:r w:rsidRPr="00DC0C1F">
        <w:rPr>
          <w:rFonts w:cs="Arial"/>
        </w:rPr>
        <w:t xml:space="preserve"> </w:t>
      </w:r>
      <w:r w:rsidRPr="00DC0C1F">
        <w:rPr>
          <w:rFonts w:cs="Arial"/>
          <w:spacing w:val="-1"/>
        </w:rPr>
        <w:t>personnel</w:t>
      </w:r>
      <w:r w:rsidRPr="00DC0C1F">
        <w:rPr>
          <w:rFonts w:cs="Arial"/>
          <w:spacing w:val="-3"/>
        </w:rPr>
        <w:t xml:space="preserve"> </w:t>
      </w:r>
      <w:r w:rsidRPr="00DC0C1F">
        <w:rPr>
          <w:rFonts w:cs="Arial"/>
          <w:spacing w:val="-1"/>
        </w:rPr>
        <w:t>and</w:t>
      </w:r>
      <w:r w:rsidRPr="00DC0C1F">
        <w:rPr>
          <w:rFonts w:cs="Arial"/>
        </w:rPr>
        <w:t xml:space="preserve"> </w:t>
      </w:r>
      <w:r w:rsidRPr="00DC0C1F">
        <w:rPr>
          <w:rFonts w:cs="Arial"/>
          <w:spacing w:val="-1"/>
        </w:rPr>
        <w:t>programs</w:t>
      </w:r>
      <w:r w:rsidRPr="00DC0C1F">
        <w:rPr>
          <w:rFonts w:cs="Arial"/>
          <w:spacing w:val="-2"/>
        </w:rPr>
        <w:t xml:space="preserve"> </w:t>
      </w:r>
      <w:r w:rsidRPr="00DC0C1F">
        <w:rPr>
          <w:rFonts w:cs="Arial"/>
        </w:rPr>
        <w:t>to</w:t>
      </w:r>
      <w:r w:rsidRPr="00DC0C1F">
        <w:rPr>
          <w:rFonts w:cs="Arial"/>
          <w:spacing w:val="73"/>
        </w:rPr>
        <w:t xml:space="preserve"> </w:t>
      </w:r>
      <w:r w:rsidRPr="00DC0C1F">
        <w:rPr>
          <w:rFonts w:cs="Arial"/>
          <w:spacing w:val="-1"/>
        </w:rPr>
        <w:t>detect and</w:t>
      </w:r>
      <w:r w:rsidRPr="00DC0C1F">
        <w:rPr>
          <w:rFonts w:cs="Arial"/>
        </w:rPr>
        <w:t xml:space="preserve"> </w:t>
      </w:r>
      <w:r w:rsidRPr="00DC0C1F">
        <w:rPr>
          <w:rFonts w:cs="Arial"/>
          <w:spacing w:val="-1"/>
        </w:rPr>
        <w:t>deter waste,</w:t>
      </w:r>
      <w:r w:rsidRPr="00DC0C1F">
        <w:rPr>
          <w:rFonts w:cs="Arial"/>
          <w:spacing w:val="-3"/>
        </w:rPr>
        <w:t xml:space="preserve"> </w:t>
      </w:r>
      <w:r w:rsidRPr="00DC0C1F">
        <w:rPr>
          <w:rFonts w:cs="Arial"/>
          <w:spacing w:val="-1"/>
        </w:rPr>
        <w:t>fraud, abuse, and</w:t>
      </w:r>
      <w:r w:rsidRPr="00DC0C1F">
        <w:rPr>
          <w:rFonts w:cs="Arial"/>
          <w:spacing w:val="-2"/>
        </w:rPr>
        <w:t xml:space="preserve"> </w:t>
      </w:r>
      <w:r w:rsidRPr="00DC0C1F">
        <w:rPr>
          <w:rFonts w:cs="Arial"/>
          <w:spacing w:val="-1"/>
        </w:rPr>
        <w:t>misconduct, and</w:t>
      </w:r>
      <w:r w:rsidRPr="00DC0C1F">
        <w:rPr>
          <w:rFonts w:cs="Arial"/>
          <w:spacing w:val="-2"/>
        </w:rPr>
        <w:t xml:space="preserve"> </w:t>
      </w:r>
      <w:r w:rsidRPr="00DC0C1F">
        <w:rPr>
          <w:rFonts w:cs="Arial"/>
        </w:rPr>
        <w:t xml:space="preserve">to </w:t>
      </w:r>
      <w:r w:rsidRPr="00DC0C1F">
        <w:rPr>
          <w:rFonts w:cs="Arial"/>
          <w:spacing w:val="-1"/>
        </w:rPr>
        <w:t>promote</w:t>
      </w:r>
      <w:r w:rsidRPr="00DC0C1F">
        <w:rPr>
          <w:rFonts w:cs="Arial"/>
          <w:spacing w:val="-2"/>
        </w:rPr>
        <w:t xml:space="preserve"> integrity,</w:t>
      </w:r>
      <w:r w:rsidRPr="00DC0C1F">
        <w:rPr>
          <w:rFonts w:cs="Arial"/>
          <w:spacing w:val="5"/>
        </w:rPr>
        <w:t xml:space="preserve"> </w:t>
      </w:r>
      <w:r w:rsidRPr="00DC0C1F">
        <w:rPr>
          <w:rFonts w:cs="Arial"/>
          <w:spacing w:val="-1"/>
        </w:rPr>
        <w:t>economy,</w:t>
      </w:r>
      <w:r w:rsidRPr="00DC0C1F">
        <w:rPr>
          <w:rFonts w:cs="Arial"/>
          <w:spacing w:val="77"/>
        </w:rPr>
        <w:t xml:space="preserve"> </w:t>
      </w:r>
      <w:r w:rsidRPr="00DC0C1F">
        <w:rPr>
          <w:rFonts w:cs="Arial"/>
          <w:spacing w:val="-1"/>
        </w:rPr>
        <w:t>efficiency,</w:t>
      </w:r>
      <w:r w:rsidRPr="00DC0C1F">
        <w:rPr>
          <w:rFonts w:cs="Arial"/>
          <w:spacing w:val="2"/>
        </w:rPr>
        <w:t xml:space="preserve"> </w:t>
      </w:r>
      <w:r w:rsidRPr="00DC0C1F">
        <w:rPr>
          <w:rFonts w:cs="Arial"/>
          <w:spacing w:val="-1"/>
        </w:rPr>
        <w:t>and</w:t>
      </w:r>
      <w:r w:rsidRPr="00DC0C1F">
        <w:rPr>
          <w:rFonts w:cs="Arial"/>
          <w:spacing w:val="-2"/>
        </w:rPr>
        <w:t xml:space="preserve"> </w:t>
      </w:r>
      <w:r w:rsidRPr="00DC0C1F">
        <w:rPr>
          <w:rFonts w:cs="Arial"/>
          <w:spacing w:val="-1"/>
        </w:rPr>
        <w:t>effectiveness</w:t>
      </w:r>
      <w:r w:rsidRPr="00DC0C1F">
        <w:rPr>
          <w:rFonts w:cs="Arial"/>
        </w:rPr>
        <w:t xml:space="preserve"> in </w:t>
      </w:r>
      <w:r w:rsidRPr="00DC0C1F">
        <w:rPr>
          <w:rFonts w:cs="Arial"/>
          <w:spacing w:val="-2"/>
        </w:rPr>
        <w:t>U.S.</w:t>
      </w:r>
      <w:r w:rsidRPr="00DC0C1F">
        <w:rPr>
          <w:rFonts w:cs="Arial"/>
          <w:spacing w:val="2"/>
        </w:rPr>
        <w:t xml:space="preserve"> </w:t>
      </w:r>
      <w:r w:rsidRPr="00DC0C1F">
        <w:rPr>
          <w:rFonts w:cs="Arial"/>
          <w:spacing w:val="-1"/>
        </w:rPr>
        <w:t>Department</w:t>
      </w:r>
      <w:r w:rsidRPr="00DC0C1F">
        <w:rPr>
          <w:rFonts w:cs="Arial"/>
          <w:spacing w:val="-3"/>
        </w:rPr>
        <w:t xml:space="preserve"> </w:t>
      </w:r>
      <w:r w:rsidRPr="00DC0C1F">
        <w:rPr>
          <w:rFonts w:cs="Arial"/>
          <w:spacing w:val="-2"/>
        </w:rPr>
        <w:t>of</w:t>
      </w:r>
      <w:r w:rsidRPr="00DC0C1F">
        <w:rPr>
          <w:rFonts w:cs="Arial"/>
          <w:spacing w:val="4"/>
        </w:rPr>
        <w:t xml:space="preserve"> </w:t>
      </w:r>
      <w:r w:rsidRPr="00DC0C1F">
        <w:rPr>
          <w:rFonts w:cs="Arial"/>
          <w:spacing w:val="-1"/>
        </w:rPr>
        <w:t>Justice</w:t>
      </w:r>
      <w:r w:rsidRPr="00DC0C1F">
        <w:rPr>
          <w:rFonts w:cs="Arial"/>
        </w:rPr>
        <w:t xml:space="preserve"> </w:t>
      </w:r>
      <w:r w:rsidRPr="00DC0C1F">
        <w:rPr>
          <w:rFonts w:cs="Arial"/>
          <w:spacing w:val="-1"/>
        </w:rPr>
        <w:t>operations.</w:t>
      </w:r>
      <w:r w:rsidRPr="00DC0C1F">
        <w:rPr>
          <w:rFonts w:cs="Arial"/>
          <w:spacing w:val="4"/>
        </w:rPr>
        <w:t xml:space="preserve"> </w:t>
      </w:r>
      <w:r w:rsidR="00C966F6">
        <w:rPr>
          <w:rFonts w:cs="Arial"/>
          <w:spacing w:val="4"/>
        </w:rPr>
        <w:t xml:space="preserve"> </w:t>
      </w:r>
      <w:r w:rsidRPr="00DC0C1F">
        <w:rPr>
          <w:rFonts w:cs="Arial"/>
          <w:spacing w:val="-1"/>
        </w:rPr>
        <w:t>Grantees</w:t>
      </w:r>
      <w:r w:rsidRPr="00DC0C1F">
        <w:rPr>
          <w:rFonts w:cs="Arial"/>
          <w:spacing w:val="1"/>
        </w:rPr>
        <w:t xml:space="preserve"> </w:t>
      </w:r>
      <w:r w:rsidRPr="00DC0C1F">
        <w:rPr>
          <w:rFonts w:cs="Arial"/>
          <w:spacing w:val="-1"/>
        </w:rPr>
        <w:t>should</w:t>
      </w:r>
      <w:r w:rsidRPr="00DC0C1F">
        <w:rPr>
          <w:rFonts w:cs="Arial"/>
          <w:spacing w:val="-2"/>
        </w:rPr>
        <w:t xml:space="preserve"> </w:t>
      </w:r>
      <w:r w:rsidRPr="00DC0C1F">
        <w:rPr>
          <w:rFonts w:cs="Arial"/>
          <w:spacing w:val="-1"/>
        </w:rPr>
        <w:t>report</w:t>
      </w:r>
      <w:r w:rsidRPr="00DC0C1F">
        <w:rPr>
          <w:rFonts w:cs="Arial"/>
          <w:spacing w:val="61"/>
        </w:rPr>
        <w:t xml:space="preserve"> </w:t>
      </w:r>
      <w:r w:rsidRPr="00DC0C1F">
        <w:rPr>
          <w:rFonts w:cs="Arial"/>
          <w:spacing w:val="-1"/>
        </w:rPr>
        <w:t>potential</w:t>
      </w:r>
      <w:r w:rsidRPr="00DC0C1F">
        <w:rPr>
          <w:rFonts w:cs="Arial"/>
          <w:spacing w:val="-3"/>
        </w:rPr>
        <w:t xml:space="preserve"> </w:t>
      </w:r>
      <w:r w:rsidRPr="00DC0C1F">
        <w:rPr>
          <w:rFonts w:cs="Arial"/>
          <w:spacing w:val="-1"/>
        </w:rPr>
        <w:t>fraud,</w:t>
      </w:r>
      <w:r w:rsidRPr="00DC0C1F">
        <w:rPr>
          <w:rFonts w:cs="Arial"/>
          <w:spacing w:val="2"/>
        </w:rPr>
        <w:t xml:space="preserve"> </w:t>
      </w:r>
      <w:r w:rsidRPr="00DC0C1F">
        <w:rPr>
          <w:rFonts w:cs="Arial"/>
          <w:spacing w:val="-1"/>
        </w:rPr>
        <w:t>waste,</w:t>
      </w:r>
      <w:r w:rsidRPr="00DC0C1F">
        <w:rPr>
          <w:rFonts w:cs="Arial"/>
        </w:rPr>
        <w:t xml:space="preserve"> </w:t>
      </w:r>
      <w:r w:rsidRPr="00DC0C1F">
        <w:rPr>
          <w:rFonts w:cs="Arial"/>
          <w:spacing w:val="-1"/>
        </w:rPr>
        <w:t>abuse,</w:t>
      </w:r>
      <w:r w:rsidRPr="00DC0C1F">
        <w:rPr>
          <w:rFonts w:cs="Arial"/>
          <w:spacing w:val="1"/>
        </w:rPr>
        <w:t xml:space="preserve"> </w:t>
      </w:r>
      <w:r w:rsidRPr="00DC0C1F">
        <w:rPr>
          <w:rFonts w:cs="Arial"/>
          <w:spacing w:val="-2"/>
        </w:rPr>
        <w:t>or</w:t>
      </w:r>
      <w:r w:rsidRPr="00DC0C1F">
        <w:rPr>
          <w:rFonts w:cs="Arial"/>
          <w:spacing w:val="-1"/>
        </w:rPr>
        <w:t xml:space="preserve"> misconduct </w:t>
      </w:r>
      <w:r w:rsidRPr="00DC0C1F">
        <w:rPr>
          <w:rFonts w:cs="Arial"/>
        </w:rPr>
        <w:t>to</w:t>
      </w:r>
      <w:r w:rsidRPr="00DC0C1F">
        <w:rPr>
          <w:rFonts w:cs="Arial"/>
          <w:spacing w:val="-2"/>
        </w:rPr>
        <w:t xml:space="preserve"> </w:t>
      </w:r>
      <w:r w:rsidRPr="00DC0C1F">
        <w:rPr>
          <w:rFonts w:cs="Arial"/>
          <w:spacing w:val="-1"/>
        </w:rPr>
        <w:t>the</w:t>
      </w:r>
      <w:r w:rsidRPr="00DC0C1F">
        <w:rPr>
          <w:rFonts w:cs="Arial"/>
        </w:rPr>
        <w:t xml:space="preserve"> </w:t>
      </w:r>
      <w:r w:rsidRPr="00DC0C1F">
        <w:rPr>
          <w:rFonts w:cs="Arial"/>
          <w:spacing w:val="-1"/>
        </w:rPr>
        <w:t>U.S. Department</w:t>
      </w:r>
      <w:r w:rsidRPr="00DC0C1F">
        <w:rPr>
          <w:rFonts w:cs="Arial"/>
          <w:spacing w:val="2"/>
        </w:rPr>
        <w:t xml:space="preserve"> </w:t>
      </w:r>
      <w:r w:rsidRPr="00DC0C1F">
        <w:rPr>
          <w:rFonts w:cs="Arial"/>
          <w:spacing w:val="-2"/>
        </w:rPr>
        <w:t>of</w:t>
      </w:r>
      <w:r w:rsidRPr="00DC0C1F">
        <w:rPr>
          <w:rFonts w:cs="Arial"/>
          <w:spacing w:val="-1"/>
        </w:rPr>
        <w:t xml:space="preserve"> Justice, Office</w:t>
      </w:r>
      <w:r w:rsidRPr="00DC0C1F">
        <w:rPr>
          <w:rFonts w:cs="Arial"/>
          <w:spacing w:val="-2"/>
        </w:rPr>
        <w:t xml:space="preserve"> of</w:t>
      </w:r>
      <w:r w:rsidRPr="00DC0C1F">
        <w:rPr>
          <w:rFonts w:cs="Arial"/>
          <w:spacing w:val="2"/>
        </w:rPr>
        <w:t xml:space="preserve"> </w:t>
      </w:r>
      <w:r w:rsidRPr="00DC0C1F">
        <w:rPr>
          <w:rFonts w:cs="Arial"/>
        </w:rPr>
        <w:t>the</w:t>
      </w:r>
      <w:r w:rsidRPr="00DC0C1F">
        <w:rPr>
          <w:rFonts w:cs="Arial"/>
          <w:spacing w:val="53"/>
        </w:rPr>
        <w:t xml:space="preserve"> </w:t>
      </w:r>
      <w:r w:rsidRPr="00DC0C1F">
        <w:rPr>
          <w:rFonts w:cs="Arial"/>
          <w:spacing w:val="-1"/>
        </w:rPr>
        <w:t xml:space="preserve">Inspector General </w:t>
      </w:r>
      <w:r w:rsidRPr="00DC0C1F">
        <w:rPr>
          <w:rFonts w:cs="Arial"/>
          <w:spacing w:val="-2"/>
        </w:rPr>
        <w:t>(OIG)</w:t>
      </w:r>
      <w:r w:rsidRPr="00DC0C1F">
        <w:rPr>
          <w:rFonts w:cs="Arial"/>
          <w:spacing w:val="-1"/>
        </w:rPr>
        <w:t xml:space="preserve"> </w:t>
      </w:r>
      <w:r w:rsidRPr="00DC0C1F">
        <w:rPr>
          <w:rFonts w:cs="Arial"/>
        </w:rPr>
        <w:t>by</w:t>
      </w:r>
      <w:r w:rsidRPr="00DC0C1F">
        <w:rPr>
          <w:rFonts w:cs="Arial"/>
          <w:spacing w:val="-1"/>
        </w:rPr>
        <w:t xml:space="preserve"> contacting:</w:t>
      </w:r>
    </w:p>
    <w:p w14:paraId="380B8D25" w14:textId="77777777" w:rsidR="00133A67" w:rsidRPr="00DC0C1F" w:rsidRDefault="00133A67" w:rsidP="00A557DB">
      <w:pPr>
        <w:pStyle w:val="BodyText"/>
        <w:spacing w:after="0" w:line="240" w:lineRule="auto"/>
        <w:rPr>
          <w:rFonts w:cs="Arial"/>
        </w:rPr>
      </w:pPr>
      <w:r w:rsidRPr="00DC0C1F">
        <w:rPr>
          <w:rFonts w:cs="Arial"/>
          <w:spacing w:val="-1"/>
        </w:rPr>
        <w:t>Office</w:t>
      </w:r>
      <w:r w:rsidRPr="00DC0C1F">
        <w:rPr>
          <w:rFonts w:cs="Arial"/>
        </w:rPr>
        <w:t xml:space="preserve"> </w:t>
      </w:r>
      <w:r w:rsidRPr="00DC0C1F">
        <w:rPr>
          <w:rFonts w:cs="Arial"/>
          <w:spacing w:val="-2"/>
        </w:rPr>
        <w:t>of</w:t>
      </w:r>
      <w:r w:rsidRPr="00DC0C1F">
        <w:rPr>
          <w:rFonts w:cs="Arial"/>
          <w:spacing w:val="-1"/>
        </w:rPr>
        <w:t xml:space="preserve"> </w:t>
      </w:r>
      <w:r w:rsidRPr="00DC0C1F">
        <w:rPr>
          <w:rFonts w:cs="Arial"/>
        </w:rPr>
        <w:t>the</w:t>
      </w:r>
      <w:r w:rsidRPr="00DC0C1F">
        <w:rPr>
          <w:rFonts w:cs="Arial"/>
          <w:spacing w:val="-2"/>
        </w:rPr>
        <w:t xml:space="preserve"> </w:t>
      </w:r>
      <w:r w:rsidRPr="00DC0C1F">
        <w:rPr>
          <w:rFonts w:cs="Arial"/>
          <w:spacing w:val="-1"/>
        </w:rPr>
        <w:t>Inspector General</w:t>
      </w:r>
    </w:p>
    <w:p w14:paraId="2E329165" w14:textId="693A1637" w:rsidR="00133A67" w:rsidRPr="00DC0C1F" w:rsidRDefault="00133A67" w:rsidP="00A557DB">
      <w:pPr>
        <w:pStyle w:val="BodyText"/>
        <w:spacing w:after="0" w:line="240" w:lineRule="auto"/>
        <w:ind w:right="5725"/>
        <w:rPr>
          <w:rFonts w:cs="Arial"/>
          <w:spacing w:val="-1"/>
        </w:rPr>
      </w:pPr>
      <w:r w:rsidRPr="00DC0C1F">
        <w:rPr>
          <w:rFonts w:cs="Arial"/>
          <w:spacing w:val="-1"/>
        </w:rPr>
        <w:t>U.S.</w:t>
      </w:r>
      <w:r w:rsidRPr="00DC0C1F">
        <w:rPr>
          <w:rFonts w:cs="Arial"/>
          <w:spacing w:val="2"/>
        </w:rPr>
        <w:t xml:space="preserve"> </w:t>
      </w:r>
      <w:r w:rsidRPr="00DC0C1F">
        <w:rPr>
          <w:rFonts w:cs="Arial"/>
          <w:spacing w:val="-1"/>
        </w:rPr>
        <w:t xml:space="preserve">Department </w:t>
      </w:r>
      <w:r w:rsidRPr="00DC0C1F">
        <w:rPr>
          <w:rFonts w:cs="Arial"/>
          <w:spacing w:val="-2"/>
        </w:rPr>
        <w:t>of</w:t>
      </w:r>
      <w:r w:rsidRPr="00DC0C1F">
        <w:rPr>
          <w:rFonts w:cs="Arial"/>
          <w:spacing w:val="2"/>
        </w:rPr>
        <w:t xml:space="preserve"> </w:t>
      </w:r>
      <w:r w:rsidRPr="00DC0C1F">
        <w:rPr>
          <w:rFonts w:cs="Arial"/>
          <w:spacing w:val="-1"/>
        </w:rPr>
        <w:t xml:space="preserve">Justice </w:t>
      </w:r>
      <w:r w:rsidR="00C966F6">
        <w:rPr>
          <w:rFonts w:cs="Arial"/>
          <w:spacing w:val="-1"/>
        </w:rPr>
        <w:t>Investigations Division</w:t>
      </w:r>
    </w:p>
    <w:p w14:paraId="65009812" w14:textId="74733104" w:rsidR="00133A67" w:rsidRPr="00DC0C1F" w:rsidRDefault="00133A67" w:rsidP="00A557DB">
      <w:pPr>
        <w:pStyle w:val="BodyText"/>
        <w:spacing w:after="0" w:line="240" w:lineRule="auto"/>
        <w:ind w:right="5725"/>
        <w:rPr>
          <w:rFonts w:cs="Arial"/>
        </w:rPr>
      </w:pPr>
    </w:p>
    <w:p w14:paraId="62D6D636" w14:textId="06C7522F" w:rsidR="00133A67" w:rsidRPr="00DC0C1F" w:rsidRDefault="00C966F6" w:rsidP="00A557DB">
      <w:pPr>
        <w:pStyle w:val="BodyText"/>
        <w:spacing w:after="0" w:line="240" w:lineRule="auto"/>
        <w:ind w:right="5725"/>
        <w:rPr>
          <w:rFonts w:cs="Arial"/>
          <w:spacing w:val="-1"/>
        </w:rPr>
      </w:pPr>
      <w:r>
        <w:rPr>
          <w:rFonts w:cs="Arial"/>
          <w:spacing w:val="-1"/>
        </w:rPr>
        <w:t>1425 New York Avenue, N.W.</w:t>
      </w:r>
      <w:r w:rsidR="00133A67" w:rsidRPr="00DC0C1F">
        <w:rPr>
          <w:rFonts w:cs="Arial"/>
          <w:spacing w:val="-1"/>
        </w:rPr>
        <w:t xml:space="preserve"> </w:t>
      </w:r>
    </w:p>
    <w:p w14:paraId="66E4B021" w14:textId="27A8810F" w:rsidR="00133A67" w:rsidRPr="00C966F6" w:rsidRDefault="00C966F6" w:rsidP="00A557DB">
      <w:pPr>
        <w:pStyle w:val="BodyText"/>
        <w:spacing w:after="0" w:line="240" w:lineRule="auto"/>
        <w:ind w:right="5725"/>
        <w:rPr>
          <w:rFonts w:cs="Arial"/>
        </w:rPr>
      </w:pPr>
      <w:r>
        <w:rPr>
          <w:rFonts w:cs="Arial"/>
        </w:rPr>
        <w:t>Suite 7100</w:t>
      </w:r>
    </w:p>
    <w:p w14:paraId="06B069C2" w14:textId="6531FF37" w:rsidR="00133A67" w:rsidRPr="00DE51DF" w:rsidRDefault="004B1B75" w:rsidP="00A557DB">
      <w:pPr>
        <w:pStyle w:val="BodyText"/>
        <w:spacing w:after="0" w:line="240" w:lineRule="auto"/>
        <w:ind w:right="2523"/>
        <w:rPr>
          <w:rFonts w:cs="Arial"/>
        </w:rPr>
      </w:pPr>
      <w:r>
        <w:rPr>
          <w:rFonts w:cs="Arial"/>
          <w:spacing w:val="-1"/>
        </w:rPr>
        <w:t>Washington, DC 20530</w:t>
      </w:r>
    </w:p>
    <w:p w14:paraId="38D5E2DC" w14:textId="3F8D4048" w:rsidR="0026712D" w:rsidRPr="00DE51DF" w:rsidRDefault="00C61750" w:rsidP="00A557DB">
      <w:pPr>
        <w:pStyle w:val="BodyText"/>
        <w:spacing w:after="0" w:line="240" w:lineRule="auto"/>
        <w:ind w:right="2523"/>
        <w:rPr>
          <w:rFonts w:cs="Arial"/>
          <w:spacing w:val="-1"/>
        </w:rPr>
      </w:pPr>
      <w:r w:rsidRPr="00DE51DF">
        <w:rPr>
          <w:rFonts w:cs="Arial"/>
          <w:spacing w:val="-1"/>
        </w:rPr>
        <w:t>Hotline</w:t>
      </w:r>
      <w:r w:rsidRPr="00DE51DF">
        <w:rPr>
          <w:rFonts w:cs="Arial"/>
          <w:spacing w:val="2"/>
        </w:rPr>
        <w:t xml:space="preserve"> </w:t>
      </w:r>
      <w:r w:rsidRPr="00DE51DF">
        <w:rPr>
          <w:rFonts w:cs="Arial"/>
          <w:spacing w:val="-1"/>
        </w:rPr>
        <w:t>(contact</w:t>
      </w:r>
      <w:r w:rsidRPr="00DE51DF">
        <w:rPr>
          <w:rFonts w:cs="Arial"/>
          <w:spacing w:val="2"/>
        </w:rPr>
        <w:t xml:space="preserve"> </w:t>
      </w:r>
      <w:r w:rsidRPr="00DE51DF">
        <w:rPr>
          <w:rFonts w:cs="Arial"/>
          <w:spacing w:val="-2"/>
        </w:rPr>
        <w:t>information</w:t>
      </w:r>
      <w:r w:rsidRPr="00DE51DF">
        <w:rPr>
          <w:rFonts w:cs="Arial"/>
        </w:rPr>
        <w:t xml:space="preserve"> </w:t>
      </w:r>
      <w:r w:rsidRPr="00DE51DF">
        <w:rPr>
          <w:rFonts w:cs="Arial"/>
          <w:spacing w:val="-1"/>
        </w:rPr>
        <w:t>in</w:t>
      </w:r>
      <w:r w:rsidRPr="00DE51DF">
        <w:rPr>
          <w:rFonts w:cs="Arial"/>
        </w:rPr>
        <w:t xml:space="preserve"> </w:t>
      </w:r>
      <w:r w:rsidRPr="00DE51DF">
        <w:rPr>
          <w:rFonts w:cs="Arial"/>
          <w:spacing w:val="-1"/>
        </w:rPr>
        <w:t>English</w:t>
      </w:r>
      <w:r w:rsidRPr="00DE51DF">
        <w:rPr>
          <w:rFonts w:cs="Arial"/>
        </w:rPr>
        <w:t xml:space="preserve"> and</w:t>
      </w:r>
      <w:r w:rsidRPr="00DE51DF">
        <w:rPr>
          <w:rFonts w:cs="Arial"/>
          <w:spacing w:val="-2"/>
        </w:rPr>
        <w:t xml:space="preserve"> </w:t>
      </w:r>
      <w:r w:rsidRPr="00DE51DF">
        <w:rPr>
          <w:rFonts w:cs="Arial"/>
          <w:spacing w:val="-1"/>
        </w:rPr>
        <w:t>Spanish):</w:t>
      </w:r>
      <w:r w:rsidRPr="00DE51DF">
        <w:rPr>
          <w:rFonts w:cs="Arial"/>
        </w:rPr>
        <w:t xml:space="preserve"> </w:t>
      </w:r>
      <w:r w:rsidRPr="00DE51DF">
        <w:rPr>
          <w:rFonts w:cs="Arial"/>
          <w:spacing w:val="-1"/>
        </w:rPr>
        <w:t>(800)</w:t>
      </w:r>
      <w:r w:rsidRPr="00DE51DF">
        <w:rPr>
          <w:rFonts w:cs="Arial"/>
          <w:spacing w:val="1"/>
        </w:rPr>
        <w:t xml:space="preserve"> </w:t>
      </w:r>
      <w:r w:rsidRPr="00DE51DF">
        <w:rPr>
          <w:rFonts w:cs="Arial"/>
          <w:spacing w:val="-1"/>
        </w:rPr>
        <w:t>869-4499</w:t>
      </w:r>
      <w:r w:rsidRPr="00DE51DF">
        <w:rPr>
          <w:rFonts w:cs="Arial"/>
          <w:spacing w:val="56"/>
        </w:rPr>
        <w:t xml:space="preserve"> </w:t>
      </w:r>
      <w:r w:rsidR="004B1B75" w:rsidRPr="004B1B75">
        <w:rPr>
          <w:rFonts w:cs="Arial"/>
        </w:rPr>
        <w:t>(phone)</w:t>
      </w:r>
      <w:r w:rsidR="004B1B75">
        <w:rPr>
          <w:rFonts w:cs="Arial"/>
        </w:rPr>
        <w:t>o</w:t>
      </w:r>
      <w:r w:rsidRPr="00DE51DF">
        <w:rPr>
          <w:rFonts w:cs="Arial"/>
        </w:rPr>
        <w:t>r</w:t>
      </w:r>
      <w:r w:rsidRPr="00DE51DF">
        <w:rPr>
          <w:rFonts w:cs="Arial"/>
          <w:spacing w:val="-1"/>
        </w:rPr>
        <w:t xml:space="preserve"> (202)</w:t>
      </w:r>
      <w:r w:rsidRPr="00DE51DF">
        <w:rPr>
          <w:rFonts w:cs="Arial"/>
          <w:spacing w:val="1"/>
        </w:rPr>
        <w:t xml:space="preserve"> </w:t>
      </w:r>
      <w:r w:rsidRPr="00DE51DF">
        <w:rPr>
          <w:rFonts w:cs="Arial"/>
          <w:spacing w:val="-1"/>
        </w:rPr>
        <w:t>616-9881</w:t>
      </w:r>
      <w:r w:rsidR="004B1B75">
        <w:rPr>
          <w:rFonts w:cs="Arial"/>
          <w:spacing w:val="-1"/>
        </w:rPr>
        <w:t xml:space="preserve"> (fax)</w:t>
      </w:r>
    </w:p>
    <w:p w14:paraId="006CF249" w14:textId="77777777" w:rsidR="00B927F3" w:rsidRPr="00DC0C1F" w:rsidRDefault="00B927F3" w:rsidP="00A557DB">
      <w:pPr>
        <w:pStyle w:val="BodyText"/>
        <w:spacing w:after="0" w:line="240" w:lineRule="auto"/>
        <w:ind w:right="2523"/>
        <w:rPr>
          <w:rFonts w:cs="Arial"/>
        </w:rPr>
      </w:pPr>
    </w:p>
    <w:p w14:paraId="6E977E42" w14:textId="28E7E904" w:rsidR="0026712D" w:rsidRPr="00DC0C1F" w:rsidRDefault="00C61750" w:rsidP="00464DB2">
      <w:pPr>
        <w:pStyle w:val="BodyText"/>
        <w:spacing w:line="240" w:lineRule="auto"/>
        <w:ind w:left="0"/>
        <w:rPr>
          <w:rFonts w:cs="Arial"/>
        </w:rPr>
      </w:pPr>
      <w:r w:rsidRPr="00DC0C1F">
        <w:rPr>
          <w:rFonts w:cs="Arial"/>
          <w:spacing w:val="-1"/>
        </w:rPr>
        <w:t>Additional information</w:t>
      </w:r>
      <w:r w:rsidRPr="00DC0C1F">
        <w:rPr>
          <w:rFonts w:cs="Arial"/>
        </w:rPr>
        <w:t xml:space="preserve"> </w:t>
      </w:r>
      <w:r w:rsidRPr="00DC0C1F">
        <w:rPr>
          <w:rFonts w:cs="Arial"/>
          <w:spacing w:val="-1"/>
        </w:rPr>
        <w:t>is</w:t>
      </w:r>
      <w:r w:rsidRPr="00DC0C1F">
        <w:rPr>
          <w:rFonts w:cs="Arial"/>
          <w:spacing w:val="-2"/>
        </w:rPr>
        <w:t xml:space="preserve"> </w:t>
      </w:r>
      <w:r w:rsidRPr="00DC0C1F">
        <w:rPr>
          <w:rFonts w:cs="Arial"/>
          <w:spacing w:val="-1"/>
        </w:rPr>
        <w:t>available</w:t>
      </w:r>
      <w:r w:rsidRPr="00DC0C1F">
        <w:rPr>
          <w:rFonts w:cs="Arial"/>
        </w:rPr>
        <w:t xml:space="preserve"> from</w:t>
      </w:r>
      <w:r w:rsidRPr="00DC0C1F">
        <w:rPr>
          <w:rFonts w:cs="Arial"/>
          <w:spacing w:val="-1"/>
        </w:rPr>
        <w:t xml:space="preserve"> </w:t>
      </w:r>
      <w:r w:rsidRPr="00DC0C1F">
        <w:rPr>
          <w:rFonts w:cs="Arial"/>
        </w:rPr>
        <w:t>the</w:t>
      </w:r>
      <w:r w:rsidRPr="00DC0C1F">
        <w:rPr>
          <w:rFonts w:cs="Arial"/>
          <w:spacing w:val="-2"/>
        </w:rPr>
        <w:t xml:space="preserve"> DOJ </w:t>
      </w:r>
      <w:r w:rsidRPr="00DC0C1F">
        <w:rPr>
          <w:rFonts w:cs="Arial"/>
          <w:spacing w:val="-1"/>
        </w:rPr>
        <w:t>OIG</w:t>
      </w:r>
      <w:r w:rsidRPr="00DC0C1F">
        <w:rPr>
          <w:rFonts w:cs="Arial"/>
          <w:spacing w:val="2"/>
        </w:rPr>
        <w:t xml:space="preserve"> </w:t>
      </w:r>
      <w:r w:rsidRPr="00DC0C1F">
        <w:rPr>
          <w:rFonts w:cs="Arial"/>
          <w:spacing w:val="-1"/>
        </w:rPr>
        <w:t>website</w:t>
      </w:r>
      <w:r w:rsidRPr="00DC0C1F">
        <w:rPr>
          <w:rFonts w:cs="Arial"/>
        </w:rPr>
        <w:t xml:space="preserve"> </w:t>
      </w:r>
      <w:r w:rsidRPr="00DC0C1F">
        <w:rPr>
          <w:rFonts w:cs="Arial"/>
          <w:spacing w:val="-2"/>
        </w:rPr>
        <w:t>at</w:t>
      </w:r>
      <w:r w:rsidRPr="00DC0C1F">
        <w:rPr>
          <w:rFonts w:cs="Arial"/>
          <w:spacing w:val="6"/>
        </w:rPr>
        <w:t xml:space="preserve"> </w:t>
      </w:r>
      <w:hyperlink r:id="rId31" w:history="1">
        <w:r w:rsidR="004B1B75">
          <w:rPr>
            <w:rStyle w:val="Hyperlink"/>
            <w:rFonts w:cs="Arial"/>
            <w:spacing w:val="6"/>
          </w:rPr>
          <w:t>https://oig.justice.gov/hotline</w:t>
        </w:r>
      </w:hyperlink>
      <w:r w:rsidR="000142FC" w:rsidRPr="00DC0C1F">
        <w:rPr>
          <w:rFonts w:cs="Arial"/>
          <w:spacing w:val="-1"/>
        </w:rPr>
        <w:t>.</w:t>
      </w:r>
    </w:p>
    <w:p w14:paraId="44D39C78" w14:textId="77777777" w:rsidR="003F6F9B" w:rsidRPr="00DC0C1F" w:rsidRDefault="00C61750" w:rsidP="00371F35">
      <w:pPr>
        <w:pStyle w:val="Style1"/>
        <w:spacing w:line="240" w:lineRule="auto"/>
      </w:pPr>
      <w:r w:rsidRPr="00DC0C1F">
        <w:t>Suspension or</w:t>
      </w:r>
      <w:r w:rsidRPr="00DC0C1F">
        <w:rPr>
          <w:spacing w:val="-2"/>
        </w:rPr>
        <w:t xml:space="preserve"> </w:t>
      </w:r>
      <w:r w:rsidRPr="00DC0C1F">
        <w:t>Termination</w:t>
      </w:r>
      <w:r w:rsidRPr="00DC0C1F">
        <w:rPr>
          <w:spacing w:val="-3"/>
        </w:rPr>
        <w:t xml:space="preserve"> </w:t>
      </w:r>
      <w:r w:rsidRPr="00DC0C1F">
        <w:t>of Funding</w:t>
      </w:r>
    </w:p>
    <w:p w14:paraId="05267B98" w14:textId="77777777" w:rsidR="0026712D" w:rsidRPr="00372090" w:rsidRDefault="00C61750" w:rsidP="00A557DB">
      <w:pPr>
        <w:pStyle w:val="BodyText"/>
        <w:spacing w:line="240" w:lineRule="auto"/>
        <w:ind w:left="0" w:right="245"/>
        <w:rPr>
          <w:rFonts w:cs="Arial"/>
        </w:rPr>
      </w:pPr>
      <w:r w:rsidRPr="00372090">
        <w:rPr>
          <w:rFonts w:cs="Arial"/>
        </w:rPr>
        <w:t>OVW may suspend funding in whole or in part, terminate funding, or impose other sanctions on a recipient for the following reasons:</w:t>
      </w:r>
    </w:p>
    <w:p w14:paraId="30601B16" w14:textId="3B39402C" w:rsidR="0026712D" w:rsidRPr="00DC0C1F" w:rsidRDefault="00C61750" w:rsidP="00F068FD">
      <w:pPr>
        <w:pStyle w:val="BodyText"/>
        <w:numPr>
          <w:ilvl w:val="0"/>
          <w:numId w:val="17"/>
        </w:numPr>
        <w:tabs>
          <w:tab w:val="left" w:pos="821"/>
        </w:tabs>
        <w:spacing w:after="0" w:line="240" w:lineRule="auto"/>
        <w:ind w:right="516"/>
        <w:rPr>
          <w:rFonts w:cs="Arial"/>
        </w:rPr>
      </w:pPr>
      <w:r w:rsidRPr="00DC0C1F">
        <w:rPr>
          <w:rFonts w:cs="Arial"/>
          <w:spacing w:val="-1"/>
        </w:rPr>
        <w:t>Failing</w:t>
      </w:r>
      <w:r w:rsidRPr="00DC0C1F">
        <w:rPr>
          <w:rFonts w:cs="Arial"/>
          <w:spacing w:val="2"/>
        </w:rPr>
        <w:t xml:space="preserve"> </w:t>
      </w:r>
      <w:r w:rsidRPr="00DC0C1F">
        <w:rPr>
          <w:rFonts w:cs="Arial"/>
        </w:rPr>
        <w:t>to</w:t>
      </w:r>
      <w:r w:rsidRPr="00DC0C1F">
        <w:rPr>
          <w:rFonts w:cs="Arial"/>
          <w:spacing w:val="-2"/>
        </w:rPr>
        <w:t xml:space="preserve"> </w:t>
      </w:r>
      <w:r w:rsidRPr="00DC0C1F">
        <w:rPr>
          <w:rFonts w:cs="Arial"/>
          <w:spacing w:val="-1"/>
        </w:rPr>
        <w:t>comply</w:t>
      </w:r>
      <w:r w:rsidRPr="00DC0C1F">
        <w:rPr>
          <w:rFonts w:cs="Arial"/>
          <w:spacing w:val="-2"/>
        </w:rPr>
        <w:t xml:space="preserve"> </w:t>
      </w:r>
      <w:r w:rsidRPr="00DC0C1F">
        <w:rPr>
          <w:rFonts w:cs="Arial"/>
          <w:spacing w:val="-1"/>
        </w:rPr>
        <w:t>substantially</w:t>
      </w:r>
      <w:r w:rsidRPr="00DC0C1F">
        <w:rPr>
          <w:rFonts w:cs="Arial"/>
        </w:rPr>
        <w:t xml:space="preserve"> </w:t>
      </w:r>
      <w:r w:rsidRPr="00DC0C1F">
        <w:rPr>
          <w:rFonts w:cs="Arial"/>
          <w:spacing w:val="-2"/>
        </w:rPr>
        <w:t>with</w:t>
      </w:r>
      <w:r w:rsidRPr="00DC0C1F">
        <w:rPr>
          <w:rFonts w:cs="Arial"/>
        </w:rPr>
        <w:t xml:space="preserve"> </w:t>
      </w:r>
      <w:r w:rsidR="008E2C46">
        <w:rPr>
          <w:rFonts w:cs="Arial"/>
        </w:rPr>
        <w:t>applicable laws, regulations, and/or the terms</w:t>
      </w:r>
      <w:r w:rsidR="00190554">
        <w:rPr>
          <w:rFonts w:cs="Arial"/>
        </w:rPr>
        <w:t xml:space="preserve"> and conditions of the award or relevant solicitation</w:t>
      </w:r>
      <w:r w:rsidRPr="00DC0C1F">
        <w:rPr>
          <w:rFonts w:cs="Arial"/>
          <w:spacing w:val="-2"/>
        </w:rPr>
        <w:t>.</w:t>
      </w:r>
    </w:p>
    <w:p w14:paraId="71FBDC8D" w14:textId="77777777" w:rsidR="0026712D" w:rsidRPr="00DC0C1F" w:rsidRDefault="00C61750" w:rsidP="00F068FD">
      <w:pPr>
        <w:pStyle w:val="BodyText"/>
        <w:numPr>
          <w:ilvl w:val="0"/>
          <w:numId w:val="17"/>
        </w:numPr>
        <w:tabs>
          <w:tab w:val="left" w:pos="821"/>
        </w:tabs>
        <w:spacing w:after="0" w:line="240" w:lineRule="auto"/>
        <w:ind w:right="245"/>
        <w:rPr>
          <w:rFonts w:cs="Arial"/>
        </w:rPr>
      </w:pPr>
      <w:r w:rsidRPr="00DC0C1F">
        <w:rPr>
          <w:rFonts w:cs="Arial"/>
          <w:spacing w:val="-1"/>
        </w:rPr>
        <w:t>Failing</w:t>
      </w:r>
      <w:r w:rsidRPr="00DC0C1F">
        <w:rPr>
          <w:rFonts w:cs="Arial"/>
          <w:spacing w:val="2"/>
        </w:rPr>
        <w:t xml:space="preserve"> </w:t>
      </w:r>
      <w:r w:rsidRPr="00DC0C1F">
        <w:rPr>
          <w:rFonts w:cs="Arial"/>
        </w:rPr>
        <w:t>to</w:t>
      </w:r>
      <w:r w:rsidRPr="00DC0C1F">
        <w:rPr>
          <w:rFonts w:cs="Arial"/>
          <w:spacing w:val="-2"/>
        </w:rPr>
        <w:t xml:space="preserve"> </w:t>
      </w:r>
      <w:r w:rsidRPr="00DC0C1F">
        <w:rPr>
          <w:rFonts w:cs="Arial"/>
          <w:spacing w:val="-1"/>
        </w:rPr>
        <w:t>make</w:t>
      </w:r>
      <w:r w:rsidRPr="00DC0C1F">
        <w:rPr>
          <w:rFonts w:cs="Arial"/>
          <w:spacing w:val="-2"/>
        </w:rPr>
        <w:t xml:space="preserve"> </w:t>
      </w:r>
      <w:r w:rsidRPr="00DC0C1F">
        <w:rPr>
          <w:rFonts w:cs="Arial"/>
          <w:spacing w:val="-1"/>
        </w:rPr>
        <w:t>satisfactory progress</w:t>
      </w:r>
      <w:r w:rsidRPr="00DC0C1F">
        <w:rPr>
          <w:rFonts w:cs="Arial"/>
          <w:spacing w:val="-2"/>
        </w:rPr>
        <w:t xml:space="preserve"> </w:t>
      </w:r>
      <w:r w:rsidRPr="00DC0C1F">
        <w:rPr>
          <w:rFonts w:cs="Arial"/>
          <w:spacing w:val="-1"/>
        </w:rPr>
        <w:t>toward</w:t>
      </w:r>
      <w:r w:rsidRPr="00DC0C1F">
        <w:rPr>
          <w:rFonts w:cs="Arial"/>
          <w:spacing w:val="1"/>
        </w:rPr>
        <w:t xml:space="preserve"> </w:t>
      </w:r>
      <w:r w:rsidRPr="00DC0C1F">
        <w:rPr>
          <w:rFonts w:cs="Arial"/>
        </w:rPr>
        <w:t>the</w:t>
      </w:r>
      <w:r w:rsidRPr="00DC0C1F">
        <w:rPr>
          <w:rFonts w:cs="Arial"/>
          <w:spacing w:val="-5"/>
        </w:rPr>
        <w:t xml:space="preserve"> </w:t>
      </w:r>
      <w:r w:rsidRPr="00DC0C1F">
        <w:rPr>
          <w:rFonts w:cs="Arial"/>
          <w:spacing w:val="-1"/>
        </w:rPr>
        <w:t>goals, objectives,</w:t>
      </w:r>
      <w:r w:rsidRPr="00DC0C1F">
        <w:rPr>
          <w:rFonts w:cs="Arial"/>
          <w:spacing w:val="1"/>
        </w:rPr>
        <w:t xml:space="preserve"> </w:t>
      </w:r>
      <w:r w:rsidRPr="00DC0C1F">
        <w:rPr>
          <w:rFonts w:cs="Arial"/>
          <w:spacing w:val="-2"/>
        </w:rPr>
        <w:t>or</w:t>
      </w:r>
      <w:r w:rsidRPr="00DC0C1F">
        <w:rPr>
          <w:rFonts w:cs="Arial"/>
          <w:spacing w:val="1"/>
        </w:rPr>
        <w:t xml:space="preserve"> </w:t>
      </w:r>
      <w:r w:rsidRPr="00DC0C1F">
        <w:rPr>
          <w:rFonts w:cs="Arial"/>
          <w:spacing w:val="-1"/>
        </w:rPr>
        <w:t>strategies</w:t>
      </w:r>
      <w:r w:rsidRPr="00DC0C1F">
        <w:rPr>
          <w:rFonts w:cs="Arial"/>
          <w:spacing w:val="-2"/>
        </w:rPr>
        <w:t xml:space="preserve"> </w:t>
      </w:r>
      <w:r w:rsidRPr="00DC0C1F">
        <w:rPr>
          <w:rFonts w:cs="Arial"/>
        </w:rPr>
        <w:t>set</w:t>
      </w:r>
      <w:r w:rsidRPr="00DC0C1F">
        <w:rPr>
          <w:rFonts w:cs="Arial"/>
          <w:spacing w:val="-3"/>
        </w:rPr>
        <w:t xml:space="preserve"> </w:t>
      </w:r>
      <w:r w:rsidRPr="00DC0C1F">
        <w:rPr>
          <w:rFonts w:cs="Arial"/>
        </w:rPr>
        <w:t>forth</w:t>
      </w:r>
      <w:r w:rsidRPr="00DC0C1F">
        <w:rPr>
          <w:rFonts w:cs="Arial"/>
          <w:spacing w:val="45"/>
        </w:rPr>
        <w:t xml:space="preserve"> </w:t>
      </w:r>
      <w:r w:rsidRPr="00DC0C1F">
        <w:rPr>
          <w:rFonts w:cs="Arial"/>
          <w:spacing w:val="-1"/>
        </w:rPr>
        <w:t>in</w:t>
      </w:r>
      <w:r w:rsidRPr="00DC0C1F">
        <w:rPr>
          <w:rFonts w:cs="Arial"/>
        </w:rPr>
        <w:t xml:space="preserve"> the </w:t>
      </w:r>
      <w:r w:rsidRPr="00DC0C1F">
        <w:rPr>
          <w:rFonts w:cs="Arial"/>
          <w:spacing w:val="-1"/>
        </w:rPr>
        <w:t>application.</w:t>
      </w:r>
    </w:p>
    <w:p w14:paraId="1B3604B1" w14:textId="77777777" w:rsidR="0026712D" w:rsidRPr="00DC0C1F" w:rsidRDefault="00C61750" w:rsidP="00F068FD">
      <w:pPr>
        <w:pStyle w:val="BodyText"/>
        <w:numPr>
          <w:ilvl w:val="0"/>
          <w:numId w:val="17"/>
        </w:numPr>
        <w:tabs>
          <w:tab w:val="left" w:pos="821"/>
        </w:tabs>
        <w:spacing w:after="0" w:line="240" w:lineRule="auto"/>
        <w:ind w:right="778"/>
        <w:rPr>
          <w:rFonts w:cs="Arial"/>
        </w:rPr>
      </w:pPr>
      <w:r w:rsidRPr="00DC0C1F">
        <w:rPr>
          <w:rFonts w:cs="Arial"/>
          <w:spacing w:val="-1"/>
        </w:rPr>
        <w:t>Proposing</w:t>
      </w:r>
      <w:r w:rsidRPr="00DC0C1F">
        <w:rPr>
          <w:rFonts w:cs="Arial"/>
        </w:rPr>
        <w:t xml:space="preserve"> or</w:t>
      </w:r>
      <w:r w:rsidRPr="00DC0C1F">
        <w:rPr>
          <w:rFonts w:cs="Arial"/>
          <w:spacing w:val="-1"/>
        </w:rPr>
        <w:t xml:space="preserve"> implementing</w:t>
      </w:r>
      <w:r w:rsidRPr="00DC0C1F">
        <w:rPr>
          <w:rFonts w:cs="Arial"/>
        </w:rPr>
        <w:t xml:space="preserve"> </w:t>
      </w:r>
      <w:r w:rsidRPr="00DC0C1F">
        <w:rPr>
          <w:rFonts w:cs="Arial"/>
          <w:spacing w:val="-1"/>
        </w:rPr>
        <w:t>substantial plan</w:t>
      </w:r>
      <w:r w:rsidRPr="00DC0C1F">
        <w:rPr>
          <w:rFonts w:cs="Arial"/>
          <w:spacing w:val="2"/>
        </w:rPr>
        <w:t xml:space="preserve"> </w:t>
      </w:r>
      <w:r w:rsidRPr="00DC0C1F">
        <w:rPr>
          <w:rFonts w:cs="Arial"/>
          <w:spacing w:val="-1"/>
        </w:rPr>
        <w:t>changes</w:t>
      </w:r>
      <w:r w:rsidRPr="00DC0C1F">
        <w:rPr>
          <w:rFonts w:cs="Arial"/>
          <w:spacing w:val="-2"/>
        </w:rPr>
        <w:t xml:space="preserve"> </w:t>
      </w:r>
      <w:r w:rsidRPr="00DC0C1F">
        <w:rPr>
          <w:rFonts w:cs="Arial"/>
        </w:rPr>
        <w:t>to</w:t>
      </w:r>
      <w:r w:rsidRPr="00DC0C1F">
        <w:rPr>
          <w:rFonts w:cs="Arial"/>
          <w:spacing w:val="-2"/>
        </w:rPr>
        <w:t xml:space="preserve"> </w:t>
      </w:r>
      <w:r w:rsidRPr="00DC0C1F">
        <w:rPr>
          <w:rFonts w:cs="Arial"/>
        </w:rPr>
        <w:t>the</w:t>
      </w:r>
      <w:r w:rsidRPr="00DC0C1F">
        <w:rPr>
          <w:rFonts w:cs="Arial"/>
          <w:spacing w:val="-2"/>
        </w:rPr>
        <w:t xml:space="preserve"> </w:t>
      </w:r>
      <w:r w:rsidRPr="00DC0C1F">
        <w:rPr>
          <w:rFonts w:cs="Arial"/>
          <w:spacing w:val="-1"/>
        </w:rPr>
        <w:t xml:space="preserve">extent that, </w:t>
      </w:r>
      <w:r w:rsidRPr="00DC0C1F">
        <w:rPr>
          <w:rFonts w:cs="Arial"/>
          <w:spacing w:val="-2"/>
        </w:rPr>
        <w:t>if</w:t>
      </w:r>
      <w:r w:rsidRPr="00DC0C1F">
        <w:rPr>
          <w:rFonts w:cs="Arial"/>
          <w:spacing w:val="-1"/>
        </w:rPr>
        <w:t xml:space="preserve"> originally</w:t>
      </w:r>
      <w:r w:rsidRPr="00DC0C1F">
        <w:rPr>
          <w:rFonts w:cs="Arial"/>
          <w:spacing w:val="47"/>
        </w:rPr>
        <w:t xml:space="preserve"> </w:t>
      </w:r>
      <w:r w:rsidRPr="00DC0C1F">
        <w:rPr>
          <w:rFonts w:cs="Arial"/>
          <w:spacing w:val="-1"/>
        </w:rPr>
        <w:t xml:space="preserve">submitted, </w:t>
      </w:r>
      <w:r w:rsidRPr="00DC0C1F">
        <w:rPr>
          <w:rFonts w:cs="Arial"/>
        </w:rPr>
        <w:t>the</w:t>
      </w:r>
      <w:r w:rsidRPr="00DC0C1F">
        <w:rPr>
          <w:rFonts w:cs="Arial"/>
          <w:spacing w:val="-2"/>
        </w:rPr>
        <w:t xml:space="preserve"> </w:t>
      </w:r>
      <w:r w:rsidRPr="00DC0C1F">
        <w:rPr>
          <w:rFonts w:cs="Arial"/>
          <w:spacing w:val="-1"/>
        </w:rPr>
        <w:t>application</w:t>
      </w:r>
      <w:r w:rsidRPr="00DC0C1F">
        <w:rPr>
          <w:rFonts w:cs="Arial"/>
        </w:rPr>
        <w:t xml:space="preserve"> </w:t>
      </w:r>
      <w:r w:rsidRPr="00DC0C1F">
        <w:rPr>
          <w:rFonts w:cs="Arial"/>
          <w:spacing w:val="-2"/>
        </w:rPr>
        <w:t>would</w:t>
      </w:r>
      <w:r w:rsidRPr="00DC0C1F">
        <w:rPr>
          <w:rFonts w:cs="Arial"/>
        </w:rPr>
        <w:t xml:space="preserve"> not</w:t>
      </w:r>
      <w:r w:rsidRPr="00DC0C1F">
        <w:rPr>
          <w:rFonts w:cs="Arial"/>
          <w:spacing w:val="1"/>
        </w:rPr>
        <w:t xml:space="preserve"> </w:t>
      </w:r>
      <w:r w:rsidRPr="00DC0C1F">
        <w:rPr>
          <w:rFonts w:cs="Arial"/>
          <w:spacing w:val="-1"/>
        </w:rPr>
        <w:t>have</w:t>
      </w:r>
      <w:r w:rsidRPr="00DC0C1F">
        <w:rPr>
          <w:rFonts w:cs="Arial"/>
        </w:rPr>
        <w:t xml:space="preserve"> been </w:t>
      </w:r>
      <w:r w:rsidRPr="00DC0C1F">
        <w:rPr>
          <w:rFonts w:cs="Arial"/>
          <w:spacing w:val="-1"/>
        </w:rPr>
        <w:t>selected</w:t>
      </w:r>
      <w:r w:rsidRPr="00DC0C1F">
        <w:rPr>
          <w:rFonts w:cs="Arial"/>
          <w:spacing w:val="-2"/>
        </w:rPr>
        <w:t xml:space="preserve"> </w:t>
      </w:r>
      <w:r w:rsidRPr="00DC0C1F">
        <w:rPr>
          <w:rFonts w:cs="Arial"/>
        </w:rPr>
        <w:t>for</w:t>
      </w:r>
      <w:r w:rsidRPr="00DC0C1F">
        <w:rPr>
          <w:rFonts w:cs="Arial"/>
          <w:spacing w:val="-1"/>
        </w:rPr>
        <w:t xml:space="preserve"> funding.</w:t>
      </w:r>
    </w:p>
    <w:p w14:paraId="025EA9CF" w14:textId="1755CF55" w:rsidR="0026712D" w:rsidRPr="00DC0C1F" w:rsidRDefault="00C61750" w:rsidP="00F068FD">
      <w:pPr>
        <w:pStyle w:val="BodyText"/>
        <w:numPr>
          <w:ilvl w:val="0"/>
          <w:numId w:val="17"/>
        </w:numPr>
        <w:tabs>
          <w:tab w:val="left" w:pos="821"/>
        </w:tabs>
        <w:spacing w:after="0" w:line="240" w:lineRule="auto"/>
        <w:rPr>
          <w:rFonts w:cs="Arial"/>
        </w:rPr>
      </w:pPr>
      <w:r w:rsidRPr="00DC0C1F">
        <w:rPr>
          <w:rFonts w:cs="Arial"/>
          <w:spacing w:val="-1"/>
        </w:rPr>
        <w:t>Failing</w:t>
      </w:r>
      <w:r w:rsidRPr="00DC0C1F">
        <w:rPr>
          <w:rFonts w:cs="Arial"/>
          <w:spacing w:val="2"/>
        </w:rPr>
        <w:t xml:space="preserve"> </w:t>
      </w:r>
      <w:r w:rsidRPr="00DC0C1F">
        <w:rPr>
          <w:rFonts w:cs="Arial"/>
        </w:rPr>
        <w:t>to</w:t>
      </w:r>
      <w:r w:rsidRPr="00DC0C1F">
        <w:rPr>
          <w:rFonts w:cs="Arial"/>
          <w:spacing w:val="-2"/>
        </w:rPr>
        <w:t xml:space="preserve"> </w:t>
      </w:r>
      <w:r w:rsidRPr="00DC0C1F">
        <w:rPr>
          <w:rFonts w:cs="Arial"/>
          <w:spacing w:val="-1"/>
        </w:rPr>
        <w:t>submit</w:t>
      </w:r>
      <w:r w:rsidR="00190554">
        <w:rPr>
          <w:rFonts w:cs="Arial"/>
          <w:spacing w:val="-1"/>
        </w:rPr>
        <w:t xml:space="preserve"> required financial or progress</w:t>
      </w:r>
      <w:r w:rsidRPr="00DC0C1F">
        <w:rPr>
          <w:rFonts w:cs="Arial"/>
          <w:spacing w:val="-1"/>
        </w:rPr>
        <w:t xml:space="preserve"> reports.</w:t>
      </w:r>
    </w:p>
    <w:p w14:paraId="04A523D3" w14:textId="77777777" w:rsidR="0026712D" w:rsidRPr="00DC0C1F" w:rsidRDefault="00C61750" w:rsidP="00F068FD">
      <w:pPr>
        <w:pStyle w:val="BodyText"/>
        <w:numPr>
          <w:ilvl w:val="0"/>
          <w:numId w:val="17"/>
        </w:numPr>
        <w:tabs>
          <w:tab w:val="left" w:pos="821"/>
        </w:tabs>
        <w:spacing w:after="0" w:line="240" w:lineRule="auto"/>
        <w:rPr>
          <w:rFonts w:cs="Arial"/>
        </w:rPr>
      </w:pPr>
      <w:r w:rsidRPr="00DC0C1F">
        <w:rPr>
          <w:rFonts w:cs="Arial"/>
          <w:spacing w:val="-1"/>
        </w:rPr>
        <w:t>Filing</w:t>
      </w:r>
      <w:r w:rsidRPr="00DC0C1F">
        <w:rPr>
          <w:rFonts w:cs="Arial"/>
          <w:spacing w:val="2"/>
        </w:rPr>
        <w:t xml:space="preserve"> </w:t>
      </w:r>
      <w:r w:rsidRPr="00DC0C1F">
        <w:rPr>
          <w:rFonts w:cs="Arial"/>
        </w:rPr>
        <w:t>a</w:t>
      </w:r>
      <w:r w:rsidRPr="00DC0C1F">
        <w:rPr>
          <w:rFonts w:cs="Arial"/>
          <w:spacing w:val="-2"/>
        </w:rPr>
        <w:t xml:space="preserve"> </w:t>
      </w:r>
      <w:r w:rsidRPr="00DC0C1F">
        <w:rPr>
          <w:rFonts w:cs="Arial"/>
          <w:spacing w:val="-1"/>
        </w:rPr>
        <w:t>false</w:t>
      </w:r>
      <w:r w:rsidRPr="00DC0C1F">
        <w:rPr>
          <w:rFonts w:cs="Arial"/>
        </w:rPr>
        <w:t xml:space="preserve"> </w:t>
      </w:r>
      <w:r w:rsidRPr="00DC0C1F">
        <w:rPr>
          <w:rFonts w:cs="Arial"/>
          <w:spacing w:val="-1"/>
        </w:rPr>
        <w:t>certification</w:t>
      </w:r>
      <w:r w:rsidRPr="00DC0C1F">
        <w:rPr>
          <w:rFonts w:cs="Arial"/>
        </w:rPr>
        <w:t xml:space="preserve"> </w:t>
      </w:r>
      <w:r w:rsidRPr="00DC0C1F">
        <w:rPr>
          <w:rFonts w:cs="Arial"/>
          <w:spacing w:val="-1"/>
        </w:rPr>
        <w:t>in</w:t>
      </w:r>
      <w:r w:rsidRPr="00DC0C1F">
        <w:rPr>
          <w:rFonts w:cs="Arial"/>
        </w:rPr>
        <w:t xml:space="preserve"> the </w:t>
      </w:r>
      <w:r w:rsidRPr="00DC0C1F">
        <w:rPr>
          <w:rFonts w:cs="Arial"/>
          <w:spacing w:val="-1"/>
        </w:rPr>
        <w:t>application</w:t>
      </w:r>
      <w:r w:rsidRPr="00DC0C1F">
        <w:rPr>
          <w:rFonts w:cs="Arial"/>
        </w:rPr>
        <w:t xml:space="preserve"> </w:t>
      </w:r>
      <w:r w:rsidRPr="00DC0C1F">
        <w:rPr>
          <w:rFonts w:cs="Arial"/>
          <w:spacing w:val="-2"/>
        </w:rPr>
        <w:t>or</w:t>
      </w:r>
      <w:r w:rsidRPr="00DC0C1F">
        <w:rPr>
          <w:rFonts w:cs="Arial"/>
          <w:spacing w:val="1"/>
        </w:rPr>
        <w:t xml:space="preserve"> </w:t>
      </w:r>
      <w:r w:rsidRPr="00DC0C1F">
        <w:rPr>
          <w:rFonts w:cs="Arial"/>
          <w:spacing w:val="-2"/>
        </w:rPr>
        <w:t>other</w:t>
      </w:r>
      <w:r w:rsidRPr="00DC0C1F">
        <w:rPr>
          <w:rFonts w:cs="Arial"/>
          <w:spacing w:val="1"/>
        </w:rPr>
        <w:t xml:space="preserve"> </w:t>
      </w:r>
      <w:r w:rsidRPr="00DC0C1F">
        <w:rPr>
          <w:rFonts w:cs="Arial"/>
          <w:spacing w:val="-1"/>
        </w:rPr>
        <w:t>report</w:t>
      </w:r>
      <w:r w:rsidRPr="00DC0C1F">
        <w:rPr>
          <w:rFonts w:cs="Arial"/>
          <w:spacing w:val="2"/>
        </w:rPr>
        <w:t xml:space="preserve"> </w:t>
      </w:r>
      <w:r w:rsidRPr="00DC0C1F">
        <w:rPr>
          <w:rFonts w:cs="Arial"/>
          <w:spacing w:val="-2"/>
        </w:rPr>
        <w:t>or</w:t>
      </w:r>
      <w:r w:rsidRPr="00DC0C1F">
        <w:rPr>
          <w:rFonts w:cs="Arial"/>
          <w:spacing w:val="1"/>
        </w:rPr>
        <w:t xml:space="preserve"> </w:t>
      </w:r>
      <w:r w:rsidRPr="00DC0C1F">
        <w:rPr>
          <w:rFonts w:cs="Arial"/>
          <w:spacing w:val="-1"/>
        </w:rPr>
        <w:t>document.</w:t>
      </w:r>
    </w:p>
    <w:p w14:paraId="4E5BFCEB" w14:textId="77777777" w:rsidR="00F068FD" w:rsidRPr="00DC0C1F" w:rsidRDefault="00F068FD" w:rsidP="00F068FD">
      <w:pPr>
        <w:pStyle w:val="BodyText"/>
        <w:tabs>
          <w:tab w:val="left" w:pos="821"/>
        </w:tabs>
        <w:spacing w:after="0" w:line="240" w:lineRule="auto"/>
        <w:ind w:left="820"/>
        <w:rPr>
          <w:rFonts w:cs="Arial"/>
        </w:rPr>
      </w:pPr>
    </w:p>
    <w:p w14:paraId="3A0294BC" w14:textId="103FCA97" w:rsidR="00A45F0B" w:rsidRPr="00DC0C1F" w:rsidRDefault="00C61750" w:rsidP="00DC0C1F">
      <w:pPr>
        <w:pStyle w:val="BodyText"/>
        <w:spacing w:line="240" w:lineRule="auto"/>
        <w:ind w:left="0" w:right="245"/>
        <w:rPr>
          <w:rFonts w:cs="Arial"/>
        </w:rPr>
      </w:pPr>
      <w:r w:rsidRPr="00DC0C1F">
        <w:rPr>
          <w:rFonts w:cs="Arial"/>
          <w:spacing w:val="-1"/>
        </w:rPr>
        <w:t>Before</w:t>
      </w:r>
      <w:r w:rsidRPr="00DC0C1F">
        <w:rPr>
          <w:rFonts w:cs="Arial"/>
        </w:rPr>
        <w:t xml:space="preserve"> </w:t>
      </w:r>
      <w:r w:rsidRPr="00DC0C1F">
        <w:rPr>
          <w:rFonts w:cs="Arial"/>
          <w:spacing w:val="-2"/>
        </w:rPr>
        <w:t>imposing</w:t>
      </w:r>
      <w:r w:rsidRPr="00DC0C1F">
        <w:rPr>
          <w:rFonts w:cs="Arial"/>
          <w:spacing w:val="2"/>
        </w:rPr>
        <w:t xml:space="preserve"> </w:t>
      </w:r>
      <w:r w:rsidRPr="00DC0C1F">
        <w:rPr>
          <w:rFonts w:cs="Arial"/>
          <w:spacing w:val="-1"/>
        </w:rPr>
        <w:t xml:space="preserve">sanctions, </w:t>
      </w:r>
      <w:r w:rsidRPr="00DC0C1F">
        <w:rPr>
          <w:rFonts w:cs="Arial"/>
          <w:spacing w:val="-2"/>
        </w:rPr>
        <w:t>OVW</w:t>
      </w:r>
      <w:r w:rsidRPr="00DC0C1F">
        <w:rPr>
          <w:rFonts w:cs="Arial"/>
          <w:spacing w:val="5"/>
        </w:rPr>
        <w:t xml:space="preserve"> </w:t>
      </w:r>
      <w:r w:rsidRPr="00DC0C1F">
        <w:rPr>
          <w:rFonts w:cs="Arial"/>
          <w:spacing w:val="-2"/>
        </w:rPr>
        <w:t>will</w:t>
      </w:r>
      <w:r w:rsidRPr="00DC0C1F">
        <w:rPr>
          <w:rFonts w:cs="Arial"/>
        </w:rPr>
        <w:t xml:space="preserve"> </w:t>
      </w:r>
      <w:r w:rsidRPr="00DC0C1F">
        <w:rPr>
          <w:rFonts w:cs="Arial"/>
          <w:spacing w:val="-1"/>
        </w:rPr>
        <w:t>provide</w:t>
      </w:r>
      <w:r w:rsidRPr="00DC0C1F">
        <w:rPr>
          <w:rFonts w:cs="Arial"/>
        </w:rPr>
        <w:t xml:space="preserve"> </w:t>
      </w:r>
      <w:r w:rsidRPr="00DC0C1F">
        <w:rPr>
          <w:rFonts w:cs="Arial"/>
          <w:spacing w:val="-1"/>
        </w:rPr>
        <w:t>reasonable</w:t>
      </w:r>
      <w:r w:rsidRPr="00DC0C1F">
        <w:rPr>
          <w:rFonts w:cs="Arial"/>
        </w:rPr>
        <w:t xml:space="preserve"> </w:t>
      </w:r>
      <w:r w:rsidRPr="00DC0C1F">
        <w:rPr>
          <w:rFonts w:cs="Arial"/>
          <w:spacing w:val="-1"/>
        </w:rPr>
        <w:t>notice</w:t>
      </w:r>
      <w:r w:rsidRPr="00DC0C1F">
        <w:rPr>
          <w:rFonts w:cs="Arial"/>
          <w:spacing w:val="-2"/>
        </w:rPr>
        <w:t xml:space="preserve"> </w:t>
      </w:r>
      <w:r w:rsidRPr="00DC0C1F">
        <w:rPr>
          <w:rFonts w:cs="Arial"/>
        </w:rPr>
        <w:t>to</w:t>
      </w:r>
      <w:r w:rsidRPr="00DC0C1F">
        <w:rPr>
          <w:rFonts w:cs="Arial"/>
          <w:spacing w:val="-2"/>
        </w:rPr>
        <w:t xml:space="preserve"> </w:t>
      </w:r>
      <w:r w:rsidRPr="00DC0C1F">
        <w:rPr>
          <w:rFonts w:cs="Arial"/>
        </w:rPr>
        <w:t>the</w:t>
      </w:r>
      <w:r w:rsidRPr="00DC0C1F">
        <w:rPr>
          <w:rFonts w:cs="Arial"/>
          <w:spacing w:val="-2"/>
        </w:rPr>
        <w:t xml:space="preserve"> </w:t>
      </w:r>
      <w:r w:rsidRPr="00DC0C1F">
        <w:rPr>
          <w:rFonts w:cs="Arial"/>
          <w:spacing w:val="-1"/>
        </w:rPr>
        <w:t>recipient</w:t>
      </w:r>
      <w:r w:rsidRPr="00DC0C1F">
        <w:rPr>
          <w:rFonts w:cs="Arial"/>
          <w:spacing w:val="2"/>
        </w:rPr>
        <w:t xml:space="preserve"> </w:t>
      </w:r>
      <w:r w:rsidRPr="00DC0C1F">
        <w:rPr>
          <w:rFonts w:cs="Arial"/>
          <w:spacing w:val="-2"/>
        </w:rPr>
        <w:t>of</w:t>
      </w:r>
      <w:r w:rsidRPr="00DC0C1F">
        <w:rPr>
          <w:rFonts w:cs="Arial"/>
          <w:spacing w:val="2"/>
        </w:rPr>
        <w:t xml:space="preserve"> </w:t>
      </w:r>
      <w:r w:rsidRPr="00DC0C1F">
        <w:rPr>
          <w:rFonts w:cs="Arial"/>
          <w:spacing w:val="-1"/>
        </w:rPr>
        <w:t>its</w:t>
      </w:r>
      <w:r w:rsidRPr="00DC0C1F">
        <w:rPr>
          <w:rFonts w:cs="Arial"/>
          <w:spacing w:val="-2"/>
        </w:rPr>
        <w:t xml:space="preserve"> </w:t>
      </w:r>
      <w:r w:rsidRPr="00DC0C1F">
        <w:rPr>
          <w:rFonts w:cs="Arial"/>
          <w:spacing w:val="-1"/>
        </w:rPr>
        <w:t xml:space="preserve">intent </w:t>
      </w:r>
      <w:r w:rsidRPr="00DC0C1F">
        <w:rPr>
          <w:rFonts w:cs="Arial"/>
        </w:rPr>
        <w:t>to</w:t>
      </w:r>
      <w:r w:rsidRPr="00DC0C1F">
        <w:rPr>
          <w:rFonts w:cs="Arial"/>
          <w:spacing w:val="67"/>
        </w:rPr>
        <w:t xml:space="preserve"> </w:t>
      </w:r>
      <w:r w:rsidRPr="00DC0C1F">
        <w:rPr>
          <w:rFonts w:cs="Arial"/>
          <w:spacing w:val="-1"/>
        </w:rPr>
        <w:t>impose</w:t>
      </w:r>
      <w:r w:rsidRPr="00DC0C1F">
        <w:rPr>
          <w:rFonts w:cs="Arial"/>
        </w:rPr>
        <w:t xml:space="preserve"> </w:t>
      </w:r>
      <w:r w:rsidRPr="00DC0C1F">
        <w:rPr>
          <w:rFonts w:cs="Arial"/>
          <w:spacing w:val="-1"/>
        </w:rPr>
        <w:t>sanctions</w:t>
      </w:r>
      <w:r w:rsidRPr="00DC0C1F">
        <w:rPr>
          <w:rFonts w:cs="Arial"/>
          <w:spacing w:val="1"/>
        </w:rPr>
        <w:t xml:space="preserve"> </w:t>
      </w:r>
      <w:r w:rsidRPr="00DC0C1F">
        <w:rPr>
          <w:rFonts w:cs="Arial"/>
          <w:spacing w:val="-1"/>
        </w:rPr>
        <w:t>and</w:t>
      </w:r>
      <w:r w:rsidRPr="00DC0C1F">
        <w:rPr>
          <w:rFonts w:cs="Arial"/>
          <w:spacing w:val="-2"/>
        </w:rPr>
        <w:t xml:space="preserve"> will</w:t>
      </w:r>
      <w:r w:rsidRPr="00DC0C1F">
        <w:rPr>
          <w:rFonts w:cs="Arial"/>
        </w:rPr>
        <w:t xml:space="preserve"> </w:t>
      </w:r>
      <w:r w:rsidRPr="00DC0C1F">
        <w:rPr>
          <w:rFonts w:cs="Arial"/>
          <w:spacing w:val="-1"/>
        </w:rPr>
        <w:t>attempt to</w:t>
      </w:r>
      <w:r w:rsidRPr="00DC0C1F">
        <w:rPr>
          <w:rFonts w:cs="Arial"/>
          <w:spacing w:val="-2"/>
        </w:rPr>
        <w:t xml:space="preserve"> </w:t>
      </w:r>
      <w:r w:rsidRPr="00DC0C1F">
        <w:rPr>
          <w:rFonts w:cs="Arial"/>
          <w:spacing w:val="-1"/>
        </w:rPr>
        <w:t>resolve</w:t>
      </w:r>
      <w:r w:rsidRPr="00DC0C1F">
        <w:rPr>
          <w:rFonts w:cs="Arial"/>
        </w:rPr>
        <w:t xml:space="preserve"> the </w:t>
      </w:r>
      <w:r w:rsidRPr="00DC0C1F">
        <w:rPr>
          <w:rFonts w:cs="Arial"/>
          <w:spacing w:val="-1"/>
        </w:rPr>
        <w:t>problem</w:t>
      </w:r>
      <w:r w:rsidRPr="00DC0C1F">
        <w:rPr>
          <w:rFonts w:cs="Arial"/>
          <w:spacing w:val="1"/>
        </w:rPr>
        <w:t xml:space="preserve"> </w:t>
      </w:r>
      <w:r w:rsidRPr="00DC0C1F">
        <w:rPr>
          <w:rFonts w:cs="Arial"/>
          <w:spacing w:val="-2"/>
        </w:rPr>
        <w:t>informally.</w:t>
      </w:r>
      <w:r w:rsidRPr="00DC0C1F">
        <w:rPr>
          <w:rFonts w:cs="Arial"/>
        </w:rPr>
        <w:t xml:space="preserve"> </w:t>
      </w:r>
      <w:r w:rsidRPr="00DC0C1F">
        <w:rPr>
          <w:rFonts w:cs="Arial"/>
          <w:spacing w:val="7"/>
        </w:rPr>
        <w:t xml:space="preserve"> </w:t>
      </w:r>
      <w:r w:rsidRPr="00DC0C1F">
        <w:rPr>
          <w:rFonts w:cs="Arial"/>
          <w:spacing w:val="-1"/>
        </w:rPr>
        <w:t>Hearing</w:t>
      </w:r>
      <w:r w:rsidRPr="00DC0C1F">
        <w:rPr>
          <w:rFonts w:cs="Arial"/>
        </w:rPr>
        <w:t xml:space="preserve"> </w:t>
      </w:r>
      <w:r w:rsidRPr="00DC0C1F">
        <w:rPr>
          <w:rFonts w:cs="Arial"/>
          <w:spacing w:val="-1"/>
        </w:rPr>
        <w:t>and</w:t>
      </w:r>
      <w:r w:rsidRPr="00DC0C1F">
        <w:rPr>
          <w:rFonts w:cs="Arial"/>
        </w:rPr>
        <w:t xml:space="preserve"> </w:t>
      </w:r>
      <w:r w:rsidRPr="00DC0C1F">
        <w:rPr>
          <w:rFonts w:cs="Arial"/>
          <w:spacing w:val="-1"/>
        </w:rPr>
        <w:t>appeal</w:t>
      </w:r>
      <w:r w:rsidRPr="00DC0C1F">
        <w:rPr>
          <w:rFonts w:cs="Arial"/>
          <w:spacing w:val="69"/>
        </w:rPr>
        <w:t xml:space="preserve"> </w:t>
      </w:r>
      <w:r w:rsidRPr="00DC0C1F">
        <w:rPr>
          <w:rFonts w:cs="Arial"/>
          <w:spacing w:val="-1"/>
        </w:rPr>
        <w:t>procedures</w:t>
      </w:r>
      <w:r w:rsidRPr="00DC0C1F">
        <w:rPr>
          <w:rFonts w:cs="Arial"/>
          <w:spacing w:val="-2"/>
        </w:rPr>
        <w:t xml:space="preserve"> will</w:t>
      </w:r>
      <w:r w:rsidRPr="00DC0C1F">
        <w:rPr>
          <w:rFonts w:cs="Arial"/>
        </w:rPr>
        <w:t xml:space="preserve"> </w:t>
      </w:r>
      <w:r w:rsidRPr="00DC0C1F">
        <w:rPr>
          <w:rFonts w:cs="Arial"/>
          <w:spacing w:val="-1"/>
        </w:rPr>
        <w:t>follow</w:t>
      </w:r>
      <w:r w:rsidRPr="00DC0C1F">
        <w:rPr>
          <w:rFonts w:cs="Arial"/>
          <w:spacing w:val="-3"/>
        </w:rPr>
        <w:t xml:space="preserve"> </w:t>
      </w:r>
      <w:r w:rsidRPr="00DC0C1F">
        <w:rPr>
          <w:rFonts w:cs="Arial"/>
          <w:spacing w:val="-1"/>
        </w:rPr>
        <w:t>those</w:t>
      </w:r>
      <w:r w:rsidRPr="00DC0C1F">
        <w:rPr>
          <w:rFonts w:cs="Arial"/>
        </w:rPr>
        <w:t xml:space="preserve"> in </w:t>
      </w:r>
      <w:r w:rsidRPr="00DC0C1F">
        <w:rPr>
          <w:rFonts w:cs="Arial"/>
          <w:spacing w:val="-2"/>
        </w:rPr>
        <w:t xml:space="preserve">DOJ </w:t>
      </w:r>
      <w:r w:rsidRPr="00DC0C1F">
        <w:rPr>
          <w:rFonts w:cs="Arial"/>
          <w:spacing w:val="-1"/>
        </w:rPr>
        <w:t>regulations</w:t>
      </w:r>
      <w:r w:rsidRPr="00DC0C1F">
        <w:rPr>
          <w:rFonts w:cs="Arial"/>
        </w:rPr>
        <w:t xml:space="preserve"> </w:t>
      </w:r>
      <w:r w:rsidRPr="00DC0C1F">
        <w:rPr>
          <w:rFonts w:cs="Arial"/>
          <w:spacing w:val="-2"/>
        </w:rPr>
        <w:t>in</w:t>
      </w:r>
      <w:r w:rsidRPr="00DC0C1F">
        <w:rPr>
          <w:rFonts w:cs="Arial"/>
        </w:rPr>
        <w:t xml:space="preserve"> 28 </w:t>
      </w:r>
      <w:r w:rsidRPr="00DC0C1F">
        <w:rPr>
          <w:rFonts w:cs="Arial"/>
          <w:spacing w:val="-1"/>
        </w:rPr>
        <w:t>C</w:t>
      </w:r>
      <w:r w:rsidR="008E2C46">
        <w:rPr>
          <w:rFonts w:cs="Arial"/>
          <w:spacing w:val="-1"/>
        </w:rPr>
        <w:t>.</w:t>
      </w:r>
      <w:r w:rsidRPr="00DC0C1F">
        <w:rPr>
          <w:rFonts w:cs="Arial"/>
          <w:spacing w:val="-1"/>
        </w:rPr>
        <w:t>F</w:t>
      </w:r>
      <w:r w:rsidR="008E2C46">
        <w:rPr>
          <w:rFonts w:cs="Arial"/>
          <w:spacing w:val="-1"/>
        </w:rPr>
        <w:t>.</w:t>
      </w:r>
      <w:r w:rsidRPr="00DC0C1F">
        <w:rPr>
          <w:rFonts w:cs="Arial"/>
          <w:spacing w:val="-1"/>
        </w:rPr>
        <w:t>R</w:t>
      </w:r>
      <w:r w:rsidR="008E2C46">
        <w:rPr>
          <w:rFonts w:cs="Arial"/>
          <w:spacing w:val="-1"/>
        </w:rPr>
        <w:t>.</w:t>
      </w:r>
      <w:r w:rsidRPr="00DC0C1F">
        <w:rPr>
          <w:rFonts w:cs="Arial"/>
          <w:spacing w:val="-1"/>
        </w:rPr>
        <w:t xml:space="preserve"> Part 18.</w:t>
      </w:r>
    </w:p>
    <w:p w14:paraId="1010C4E5" w14:textId="77777777" w:rsidR="003268F0" w:rsidRPr="00DC0C1F" w:rsidRDefault="00C61750" w:rsidP="00371F35">
      <w:pPr>
        <w:pStyle w:val="Style1"/>
        <w:spacing w:line="240" w:lineRule="auto"/>
      </w:pPr>
      <w:r w:rsidRPr="00DC0C1F">
        <w:t>Rights</w:t>
      </w:r>
      <w:r w:rsidRPr="00DC0C1F">
        <w:rPr>
          <w:spacing w:val="-2"/>
        </w:rPr>
        <w:t xml:space="preserve"> </w:t>
      </w:r>
      <w:r w:rsidRPr="00DC0C1F">
        <w:t>in</w:t>
      </w:r>
      <w:r w:rsidRPr="00DC0C1F">
        <w:rPr>
          <w:spacing w:val="-2"/>
        </w:rPr>
        <w:t xml:space="preserve"> </w:t>
      </w:r>
      <w:r w:rsidRPr="00DC0C1F">
        <w:t>Intellectual</w:t>
      </w:r>
      <w:r w:rsidRPr="00DC0C1F">
        <w:rPr>
          <w:spacing w:val="2"/>
        </w:rPr>
        <w:t xml:space="preserve"> </w:t>
      </w:r>
      <w:r w:rsidRPr="00DC0C1F">
        <w:t>Property</w:t>
      </w:r>
    </w:p>
    <w:p w14:paraId="6E5E3B70" w14:textId="72C5195B" w:rsidR="0026712D" w:rsidRPr="00DC0C1F" w:rsidRDefault="0036778F" w:rsidP="00A557DB">
      <w:pPr>
        <w:pStyle w:val="BodyText"/>
        <w:spacing w:line="240" w:lineRule="auto"/>
        <w:ind w:left="0" w:right="150"/>
        <w:rPr>
          <w:rFonts w:cs="Arial"/>
        </w:rPr>
      </w:pPr>
      <w:r w:rsidRPr="00DC0C1F">
        <w:rPr>
          <w:rFonts w:cs="Arial"/>
          <w:spacing w:val="-1"/>
        </w:rPr>
        <w:t>DOJ</w:t>
      </w:r>
      <w:r w:rsidRPr="00DC0C1F">
        <w:rPr>
          <w:rFonts w:cs="Arial"/>
          <w:spacing w:val="-2"/>
        </w:rPr>
        <w:t xml:space="preserve"> </w:t>
      </w:r>
      <w:r w:rsidRPr="00DC0C1F">
        <w:rPr>
          <w:rFonts w:cs="Arial"/>
          <w:spacing w:val="-1"/>
        </w:rPr>
        <w:t>reserves</w:t>
      </w:r>
      <w:r w:rsidRPr="00DC0C1F">
        <w:rPr>
          <w:rFonts w:cs="Arial"/>
        </w:rPr>
        <w:t xml:space="preserve"> </w:t>
      </w:r>
      <w:r w:rsidRPr="00DC0C1F">
        <w:rPr>
          <w:rFonts w:cs="Arial"/>
          <w:spacing w:val="-1"/>
        </w:rPr>
        <w:t>certain</w:t>
      </w:r>
      <w:r w:rsidRPr="00DC0C1F">
        <w:rPr>
          <w:rFonts w:cs="Arial"/>
          <w:spacing w:val="-2"/>
        </w:rPr>
        <w:t xml:space="preserve"> </w:t>
      </w:r>
      <w:r w:rsidRPr="00DC0C1F">
        <w:rPr>
          <w:rFonts w:cs="Arial"/>
          <w:spacing w:val="-1"/>
        </w:rPr>
        <w:t>rights</w:t>
      </w:r>
      <w:r w:rsidRPr="00DC0C1F">
        <w:rPr>
          <w:rFonts w:cs="Arial"/>
          <w:spacing w:val="1"/>
        </w:rPr>
        <w:t xml:space="preserve"> </w:t>
      </w:r>
      <w:r w:rsidRPr="00DC0C1F">
        <w:rPr>
          <w:rFonts w:cs="Arial"/>
          <w:spacing w:val="-2"/>
        </w:rPr>
        <w:t>with</w:t>
      </w:r>
      <w:r w:rsidRPr="00DC0C1F">
        <w:rPr>
          <w:rFonts w:cs="Arial"/>
        </w:rPr>
        <w:t xml:space="preserve"> </w:t>
      </w:r>
      <w:r w:rsidRPr="00DC0C1F">
        <w:rPr>
          <w:rFonts w:cs="Arial"/>
          <w:spacing w:val="-1"/>
        </w:rPr>
        <w:t xml:space="preserve">respect </w:t>
      </w:r>
      <w:r w:rsidRPr="00DC0C1F">
        <w:rPr>
          <w:rFonts w:cs="Arial"/>
        </w:rPr>
        <w:t>to</w:t>
      </w:r>
      <w:r w:rsidRPr="00DC0C1F">
        <w:rPr>
          <w:rFonts w:cs="Arial"/>
          <w:spacing w:val="-2"/>
        </w:rPr>
        <w:t xml:space="preserve"> </w:t>
      </w:r>
      <w:r w:rsidRPr="00DC0C1F">
        <w:rPr>
          <w:rFonts w:cs="Arial"/>
          <w:spacing w:val="-1"/>
        </w:rPr>
        <w:t>data, patentable</w:t>
      </w:r>
      <w:r w:rsidRPr="00DC0C1F">
        <w:rPr>
          <w:rFonts w:cs="Arial"/>
        </w:rPr>
        <w:t xml:space="preserve"> </w:t>
      </w:r>
      <w:r w:rsidRPr="00DC0C1F">
        <w:rPr>
          <w:rFonts w:cs="Arial"/>
          <w:spacing w:val="-1"/>
        </w:rPr>
        <w:t xml:space="preserve">inventions, </w:t>
      </w:r>
      <w:r w:rsidRPr="00DC0C1F">
        <w:rPr>
          <w:rFonts w:cs="Arial"/>
        </w:rPr>
        <w:t>works</w:t>
      </w:r>
      <w:r w:rsidRPr="00DC0C1F">
        <w:rPr>
          <w:rFonts w:cs="Arial"/>
          <w:spacing w:val="-2"/>
        </w:rPr>
        <w:t xml:space="preserve"> </w:t>
      </w:r>
      <w:r w:rsidRPr="00DC0C1F">
        <w:rPr>
          <w:rFonts w:cs="Arial"/>
          <w:spacing w:val="-1"/>
        </w:rPr>
        <w:t xml:space="preserve">subject </w:t>
      </w:r>
      <w:r w:rsidRPr="00DC0C1F">
        <w:rPr>
          <w:rFonts w:cs="Arial"/>
        </w:rPr>
        <w:t>to</w:t>
      </w:r>
      <w:r w:rsidRPr="00DC0C1F">
        <w:rPr>
          <w:rFonts w:cs="Arial"/>
          <w:spacing w:val="57"/>
        </w:rPr>
        <w:t xml:space="preserve"> </w:t>
      </w:r>
      <w:r w:rsidRPr="00DC0C1F">
        <w:rPr>
          <w:rFonts w:cs="Arial"/>
          <w:spacing w:val="-1"/>
        </w:rPr>
        <w:t>copyright,</w:t>
      </w:r>
      <w:r w:rsidRPr="00DC0C1F">
        <w:rPr>
          <w:rFonts w:cs="Arial"/>
          <w:spacing w:val="2"/>
        </w:rPr>
        <w:t xml:space="preserve"> </w:t>
      </w:r>
      <w:r w:rsidRPr="00DC0C1F">
        <w:rPr>
          <w:rFonts w:cs="Arial"/>
          <w:spacing w:val="-1"/>
        </w:rPr>
        <w:t>and</w:t>
      </w:r>
      <w:r w:rsidRPr="00DC0C1F">
        <w:rPr>
          <w:rFonts w:cs="Arial"/>
          <w:spacing w:val="-2"/>
        </w:rPr>
        <w:t xml:space="preserve"> </w:t>
      </w:r>
      <w:r w:rsidRPr="00DC0C1F">
        <w:rPr>
          <w:rFonts w:cs="Arial"/>
          <w:spacing w:val="-1"/>
        </w:rPr>
        <w:t>other</w:t>
      </w:r>
      <w:r w:rsidRPr="00DC0C1F">
        <w:rPr>
          <w:rFonts w:cs="Arial"/>
          <w:spacing w:val="1"/>
        </w:rPr>
        <w:t xml:space="preserve"> </w:t>
      </w:r>
      <w:r w:rsidRPr="00DC0C1F">
        <w:rPr>
          <w:rFonts w:cs="Arial"/>
          <w:spacing w:val="-1"/>
        </w:rPr>
        <w:t>intellectual</w:t>
      </w:r>
      <w:r w:rsidRPr="00DC0C1F">
        <w:rPr>
          <w:rFonts w:cs="Arial"/>
        </w:rPr>
        <w:t xml:space="preserve"> </w:t>
      </w:r>
      <w:r w:rsidRPr="00DC0C1F">
        <w:rPr>
          <w:rFonts w:cs="Arial"/>
          <w:spacing w:val="-1"/>
        </w:rPr>
        <w:t>property</w:t>
      </w:r>
      <w:r w:rsidRPr="00DC0C1F">
        <w:rPr>
          <w:rFonts w:cs="Arial"/>
          <w:spacing w:val="-2"/>
        </w:rPr>
        <w:t xml:space="preserve"> </w:t>
      </w:r>
      <w:r w:rsidRPr="00DC0C1F">
        <w:rPr>
          <w:rFonts w:cs="Arial"/>
          <w:spacing w:val="-1"/>
        </w:rPr>
        <w:t>associated</w:t>
      </w:r>
      <w:r w:rsidRPr="00DC0C1F">
        <w:rPr>
          <w:rFonts w:cs="Arial"/>
        </w:rPr>
        <w:t xml:space="preserve"> </w:t>
      </w:r>
      <w:r w:rsidRPr="00DC0C1F">
        <w:rPr>
          <w:rFonts w:cs="Arial"/>
          <w:spacing w:val="-2"/>
        </w:rPr>
        <w:t>with</w:t>
      </w:r>
      <w:r w:rsidRPr="00DC0C1F">
        <w:rPr>
          <w:rFonts w:cs="Arial"/>
        </w:rPr>
        <w:t xml:space="preserve"> an </w:t>
      </w:r>
      <w:r w:rsidRPr="00DC0C1F">
        <w:rPr>
          <w:rFonts w:cs="Arial"/>
          <w:spacing w:val="-1"/>
        </w:rPr>
        <w:t>award</w:t>
      </w:r>
      <w:r w:rsidRPr="00DC0C1F">
        <w:rPr>
          <w:rFonts w:cs="Arial"/>
          <w:spacing w:val="1"/>
        </w:rPr>
        <w:t xml:space="preserve"> </w:t>
      </w:r>
      <w:r w:rsidRPr="00DC0C1F">
        <w:rPr>
          <w:rFonts w:cs="Arial"/>
          <w:spacing w:val="-2"/>
        </w:rPr>
        <w:t>of</w:t>
      </w:r>
      <w:r w:rsidRPr="00DC0C1F">
        <w:rPr>
          <w:rFonts w:cs="Arial"/>
          <w:spacing w:val="-1"/>
        </w:rPr>
        <w:t xml:space="preserve"> </w:t>
      </w:r>
      <w:r w:rsidRPr="00DC0C1F">
        <w:rPr>
          <w:rFonts w:cs="Arial"/>
        </w:rPr>
        <w:t>federal</w:t>
      </w:r>
      <w:r w:rsidRPr="00DC0C1F">
        <w:rPr>
          <w:rFonts w:cs="Arial"/>
          <w:spacing w:val="-3"/>
        </w:rPr>
        <w:t xml:space="preserve"> </w:t>
      </w:r>
      <w:r w:rsidRPr="00DC0C1F">
        <w:rPr>
          <w:rFonts w:cs="Arial"/>
          <w:spacing w:val="-1"/>
        </w:rPr>
        <w:t>funds.</w:t>
      </w:r>
      <w:r w:rsidRPr="00DC0C1F">
        <w:rPr>
          <w:rFonts w:cs="Arial"/>
          <w:spacing w:val="2"/>
        </w:rPr>
        <w:t xml:space="preserve"> </w:t>
      </w:r>
      <w:r w:rsidRPr="00DC0C1F">
        <w:rPr>
          <w:rFonts w:cs="Arial"/>
          <w:spacing w:val="-1"/>
        </w:rPr>
        <w:t>See</w:t>
      </w:r>
      <w:r w:rsidRPr="00DC0C1F">
        <w:rPr>
          <w:rFonts w:cs="Arial"/>
          <w:spacing w:val="-2"/>
        </w:rPr>
        <w:t xml:space="preserve"> </w:t>
      </w:r>
      <w:r w:rsidRPr="00DC0C1F">
        <w:rPr>
          <w:rFonts w:cs="Arial"/>
        </w:rPr>
        <w:t>2 C</w:t>
      </w:r>
      <w:r w:rsidR="00C966F6">
        <w:rPr>
          <w:rFonts w:cs="Arial"/>
        </w:rPr>
        <w:t>.</w:t>
      </w:r>
      <w:r w:rsidRPr="00DC0C1F">
        <w:rPr>
          <w:rFonts w:cs="Arial"/>
        </w:rPr>
        <w:t>F</w:t>
      </w:r>
      <w:r w:rsidR="00C966F6">
        <w:rPr>
          <w:rFonts w:cs="Arial"/>
        </w:rPr>
        <w:t>.</w:t>
      </w:r>
      <w:r w:rsidRPr="00DC0C1F">
        <w:rPr>
          <w:rFonts w:cs="Arial"/>
        </w:rPr>
        <w:t>R</w:t>
      </w:r>
      <w:r w:rsidR="00C966F6">
        <w:rPr>
          <w:rFonts w:cs="Arial"/>
        </w:rPr>
        <w:t>.</w:t>
      </w:r>
      <w:r w:rsidRPr="00DC0C1F">
        <w:rPr>
          <w:rFonts w:cs="Arial"/>
        </w:rPr>
        <w:t xml:space="preserve"> 200.315</w:t>
      </w:r>
      <w:r w:rsidRPr="00DC0C1F">
        <w:rPr>
          <w:rFonts w:cs="Arial"/>
          <w:spacing w:val="-1"/>
        </w:rPr>
        <w:t xml:space="preserve"> and</w:t>
      </w:r>
      <w:r w:rsidRPr="00DC0C1F">
        <w:rPr>
          <w:rFonts w:cs="Arial"/>
        </w:rPr>
        <w:t xml:space="preserve"> 37</w:t>
      </w:r>
      <w:r w:rsidRPr="00DC0C1F">
        <w:rPr>
          <w:rFonts w:cs="Arial"/>
          <w:spacing w:val="-4"/>
        </w:rPr>
        <w:t xml:space="preserve"> </w:t>
      </w:r>
      <w:r w:rsidRPr="00DC0C1F">
        <w:rPr>
          <w:rFonts w:cs="Arial"/>
          <w:spacing w:val="-1"/>
        </w:rPr>
        <w:t>C</w:t>
      </w:r>
      <w:r w:rsidR="00C966F6">
        <w:rPr>
          <w:rFonts w:cs="Arial"/>
          <w:spacing w:val="-1"/>
        </w:rPr>
        <w:t>.</w:t>
      </w:r>
      <w:r w:rsidRPr="00DC0C1F">
        <w:rPr>
          <w:rFonts w:cs="Arial"/>
          <w:spacing w:val="-1"/>
        </w:rPr>
        <w:t>F</w:t>
      </w:r>
      <w:r w:rsidR="00C966F6">
        <w:rPr>
          <w:rFonts w:cs="Arial"/>
          <w:spacing w:val="-1"/>
        </w:rPr>
        <w:t>.</w:t>
      </w:r>
      <w:r w:rsidRPr="00DC0C1F">
        <w:rPr>
          <w:rFonts w:cs="Arial"/>
          <w:spacing w:val="-1"/>
        </w:rPr>
        <w:t>R</w:t>
      </w:r>
      <w:r w:rsidR="00C966F6">
        <w:rPr>
          <w:rFonts w:cs="Arial"/>
          <w:spacing w:val="-1"/>
        </w:rPr>
        <w:t>.</w:t>
      </w:r>
      <w:r w:rsidRPr="00DC0C1F">
        <w:rPr>
          <w:rFonts w:cs="Arial"/>
          <w:spacing w:val="-1"/>
        </w:rPr>
        <w:t xml:space="preserve"> Part</w:t>
      </w:r>
      <w:r w:rsidRPr="00DC0C1F">
        <w:rPr>
          <w:rFonts w:cs="Arial"/>
        </w:rPr>
        <w:t xml:space="preserve"> </w:t>
      </w:r>
      <w:r w:rsidRPr="00DC0C1F">
        <w:rPr>
          <w:rFonts w:cs="Arial"/>
          <w:spacing w:val="-1"/>
        </w:rPr>
        <w:t>401.</w:t>
      </w:r>
    </w:p>
    <w:p w14:paraId="301B2502" w14:textId="77777777" w:rsidR="003268F0" w:rsidRPr="00DC0C1F" w:rsidRDefault="00C61750" w:rsidP="00371F35">
      <w:pPr>
        <w:pStyle w:val="Style1"/>
        <w:spacing w:line="240" w:lineRule="auto"/>
        <w:rPr>
          <w:spacing w:val="-2"/>
        </w:rPr>
      </w:pPr>
      <w:r w:rsidRPr="00DC0C1F">
        <w:t>Federal</w:t>
      </w:r>
      <w:r w:rsidRPr="00DC0C1F">
        <w:rPr>
          <w:spacing w:val="2"/>
        </w:rPr>
        <w:t xml:space="preserve"> </w:t>
      </w:r>
      <w:r w:rsidRPr="00DC0C1F">
        <w:t>Funding Accountability</w:t>
      </w:r>
      <w:r w:rsidRPr="00DC0C1F">
        <w:rPr>
          <w:spacing w:val="-4"/>
        </w:rPr>
        <w:t xml:space="preserve"> </w:t>
      </w:r>
      <w:r w:rsidRPr="00DC0C1F">
        <w:t xml:space="preserve">and Transparency </w:t>
      </w:r>
      <w:r w:rsidRPr="00DC0C1F">
        <w:rPr>
          <w:spacing w:val="-2"/>
        </w:rPr>
        <w:t>Act</w:t>
      </w:r>
      <w:r w:rsidRPr="00DC0C1F">
        <w:rPr>
          <w:spacing w:val="1"/>
        </w:rPr>
        <w:t xml:space="preserve"> </w:t>
      </w:r>
      <w:r w:rsidRPr="00DC0C1F">
        <w:t>of</w:t>
      </w:r>
      <w:r w:rsidRPr="00DC0C1F">
        <w:rPr>
          <w:spacing w:val="1"/>
        </w:rPr>
        <w:t xml:space="preserve"> </w:t>
      </w:r>
      <w:r w:rsidRPr="00DC0C1F">
        <w:t>2006</w:t>
      </w:r>
      <w:r w:rsidRPr="00DC0C1F">
        <w:rPr>
          <w:spacing w:val="-2"/>
        </w:rPr>
        <w:t xml:space="preserve"> (FFATA)</w:t>
      </w:r>
    </w:p>
    <w:p w14:paraId="1C67982B" w14:textId="1B4F512E" w:rsidR="0026712D" w:rsidRPr="00DC0C1F" w:rsidRDefault="00C61750" w:rsidP="00A557DB">
      <w:pPr>
        <w:pStyle w:val="BodyText"/>
        <w:spacing w:line="240" w:lineRule="auto"/>
        <w:ind w:left="0" w:right="230"/>
        <w:rPr>
          <w:rFonts w:cs="Arial"/>
        </w:rPr>
      </w:pPr>
      <w:r w:rsidRPr="00DC0C1F">
        <w:rPr>
          <w:rFonts w:cs="Arial"/>
          <w:spacing w:val="-1"/>
        </w:rPr>
        <w:t>Applicants</w:t>
      </w:r>
      <w:r w:rsidRPr="00DC0C1F">
        <w:rPr>
          <w:rFonts w:cs="Arial"/>
          <w:spacing w:val="1"/>
        </w:rPr>
        <w:t xml:space="preserve"> </w:t>
      </w:r>
      <w:r w:rsidRPr="00DC0C1F">
        <w:rPr>
          <w:rFonts w:cs="Arial"/>
          <w:spacing w:val="-1"/>
        </w:rPr>
        <w:t>receiving</w:t>
      </w:r>
      <w:r w:rsidRPr="00DC0C1F">
        <w:rPr>
          <w:rFonts w:cs="Arial"/>
          <w:spacing w:val="2"/>
        </w:rPr>
        <w:t xml:space="preserve"> </w:t>
      </w:r>
      <w:r w:rsidRPr="00DC0C1F">
        <w:rPr>
          <w:rFonts w:cs="Arial"/>
        </w:rPr>
        <w:t>an</w:t>
      </w:r>
      <w:r w:rsidRPr="00DC0C1F">
        <w:rPr>
          <w:rFonts w:cs="Arial"/>
          <w:spacing w:val="-4"/>
        </w:rPr>
        <w:t xml:space="preserve"> </w:t>
      </w:r>
      <w:r w:rsidRPr="00DC0C1F">
        <w:rPr>
          <w:rFonts w:cs="Arial"/>
          <w:spacing w:val="-2"/>
        </w:rPr>
        <w:t>OVW</w:t>
      </w:r>
      <w:r w:rsidRPr="00DC0C1F">
        <w:rPr>
          <w:rFonts w:cs="Arial"/>
          <w:spacing w:val="4"/>
        </w:rPr>
        <w:t xml:space="preserve"> </w:t>
      </w:r>
      <w:r w:rsidRPr="00DC0C1F">
        <w:rPr>
          <w:rFonts w:cs="Arial"/>
          <w:spacing w:val="-1"/>
        </w:rPr>
        <w:t>award</w:t>
      </w:r>
      <w:r w:rsidRPr="00DC0C1F">
        <w:rPr>
          <w:rFonts w:cs="Arial"/>
          <w:spacing w:val="1"/>
        </w:rPr>
        <w:t xml:space="preserve"> </w:t>
      </w:r>
      <w:r w:rsidRPr="00DC0C1F">
        <w:rPr>
          <w:rFonts w:cs="Arial"/>
          <w:spacing w:val="-1"/>
        </w:rPr>
        <w:t>should</w:t>
      </w:r>
      <w:r w:rsidRPr="00DC0C1F">
        <w:rPr>
          <w:rFonts w:cs="Arial"/>
        </w:rPr>
        <w:t xml:space="preserve"> be </w:t>
      </w:r>
      <w:r w:rsidRPr="00DC0C1F">
        <w:rPr>
          <w:rFonts w:cs="Arial"/>
          <w:spacing w:val="-2"/>
        </w:rPr>
        <w:t>aware</w:t>
      </w:r>
      <w:r w:rsidRPr="00DC0C1F">
        <w:rPr>
          <w:rFonts w:cs="Arial"/>
          <w:spacing w:val="1"/>
        </w:rPr>
        <w:t xml:space="preserve"> </w:t>
      </w:r>
      <w:r w:rsidRPr="00DC0C1F">
        <w:rPr>
          <w:rFonts w:cs="Arial"/>
        </w:rPr>
        <w:t>of</w:t>
      </w:r>
      <w:r w:rsidRPr="00DC0C1F">
        <w:rPr>
          <w:rFonts w:cs="Arial"/>
          <w:spacing w:val="1"/>
        </w:rPr>
        <w:t xml:space="preserve"> </w:t>
      </w:r>
      <w:r w:rsidRPr="00DC0C1F">
        <w:rPr>
          <w:rFonts w:cs="Arial"/>
        </w:rPr>
        <w:t>the</w:t>
      </w:r>
      <w:r w:rsidRPr="00DC0C1F">
        <w:rPr>
          <w:rFonts w:cs="Arial"/>
          <w:spacing w:val="-2"/>
        </w:rPr>
        <w:t xml:space="preserve"> </w:t>
      </w:r>
      <w:r w:rsidRPr="00DC0C1F">
        <w:rPr>
          <w:rFonts w:cs="Arial"/>
          <w:spacing w:val="-1"/>
        </w:rPr>
        <w:t>requirements</w:t>
      </w:r>
      <w:r w:rsidRPr="00DC0C1F">
        <w:rPr>
          <w:rFonts w:cs="Arial"/>
          <w:spacing w:val="-2"/>
        </w:rPr>
        <w:t xml:space="preserve"> of</w:t>
      </w:r>
      <w:r w:rsidRPr="00DC0C1F">
        <w:rPr>
          <w:rFonts w:cs="Arial"/>
          <w:spacing w:val="2"/>
        </w:rPr>
        <w:t xml:space="preserve"> </w:t>
      </w:r>
      <w:r w:rsidRPr="00DC0C1F">
        <w:rPr>
          <w:rFonts w:cs="Arial"/>
        </w:rPr>
        <w:t>the</w:t>
      </w:r>
      <w:r w:rsidRPr="00DC0C1F">
        <w:rPr>
          <w:rFonts w:cs="Arial"/>
          <w:spacing w:val="-2"/>
        </w:rPr>
        <w:t xml:space="preserve"> </w:t>
      </w:r>
      <w:r w:rsidRPr="00DC0C1F">
        <w:rPr>
          <w:rFonts w:cs="Arial"/>
          <w:spacing w:val="-1"/>
        </w:rPr>
        <w:t>Federal</w:t>
      </w:r>
      <w:r w:rsidRPr="00DC0C1F">
        <w:rPr>
          <w:rFonts w:cs="Arial"/>
          <w:spacing w:val="41"/>
        </w:rPr>
        <w:t xml:space="preserve"> </w:t>
      </w:r>
      <w:r w:rsidRPr="00DC0C1F">
        <w:rPr>
          <w:rFonts w:cs="Arial"/>
          <w:spacing w:val="-1"/>
        </w:rPr>
        <w:t>Funding</w:t>
      </w:r>
      <w:r w:rsidRPr="00DC0C1F">
        <w:rPr>
          <w:rFonts w:cs="Arial"/>
          <w:spacing w:val="2"/>
        </w:rPr>
        <w:t xml:space="preserve"> </w:t>
      </w:r>
      <w:r w:rsidRPr="00DC0C1F">
        <w:rPr>
          <w:rFonts w:cs="Arial"/>
          <w:spacing w:val="-1"/>
        </w:rPr>
        <w:t>Accountability</w:t>
      </w:r>
      <w:r w:rsidRPr="00DC0C1F">
        <w:rPr>
          <w:rFonts w:cs="Arial"/>
          <w:spacing w:val="-2"/>
        </w:rPr>
        <w:t xml:space="preserve"> </w:t>
      </w:r>
      <w:r w:rsidRPr="00DC0C1F">
        <w:rPr>
          <w:rFonts w:cs="Arial"/>
          <w:spacing w:val="-1"/>
        </w:rPr>
        <w:t>and</w:t>
      </w:r>
      <w:r w:rsidRPr="00DC0C1F">
        <w:rPr>
          <w:rFonts w:cs="Arial"/>
          <w:spacing w:val="-2"/>
        </w:rPr>
        <w:t xml:space="preserve"> </w:t>
      </w:r>
      <w:r w:rsidRPr="00DC0C1F">
        <w:rPr>
          <w:rFonts w:cs="Arial"/>
          <w:spacing w:val="-1"/>
        </w:rPr>
        <w:t>Transparency</w:t>
      </w:r>
      <w:r w:rsidRPr="00DC0C1F">
        <w:rPr>
          <w:rFonts w:cs="Arial"/>
          <w:spacing w:val="-2"/>
        </w:rPr>
        <w:t xml:space="preserve"> </w:t>
      </w:r>
      <w:r w:rsidRPr="00DC0C1F">
        <w:rPr>
          <w:rFonts w:cs="Arial"/>
          <w:spacing w:val="-1"/>
        </w:rPr>
        <w:t xml:space="preserve">Act </w:t>
      </w:r>
      <w:r w:rsidRPr="00DC0C1F">
        <w:rPr>
          <w:rFonts w:cs="Arial"/>
          <w:spacing w:val="-2"/>
        </w:rPr>
        <w:t>of</w:t>
      </w:r>
      <w:r w:rsidRPr="00DC0C1F">
        <w:rPr>
          <w:rFonts w:cs="Arial"/>
          <w:spacing w:val="-1"/>
        </w:rPr>
        <w:t xml:space="preserve"> 2006</w:t>
      </w:r>
      <w:r w:rsidRPr="00DC0C1F">
        <w:rPr>
          <w:rFonts w:cs="Arial"/>
        </w:rPr>
        <w:t xml:space="preserve"> </w:t>
      </w:r>
      <w:r w:rsidRPr="00DC0C1F">
        <w:rPr>
          <w:rFonts w:cs="Arial"/>
          <w:spacing w:val="-1"/>
        </w:rPr>
        <w:t>(FFATA),</w:t>
      </w:r>
      <w:r w:rsidRPr="00DC0C1F">
        <w:rPr>
          <w:rFonts w:cs="Arial"/>
          <w:spacing w:val="2"/>
        </w:rPr>
        <w:t xml:space="preserve"> </w:t>
      </w:r>
      <w:r w:rsidRPr="00DC0C1F">
        <w:rPr>
          <w:rFonts w:cs="Arial"/>
          <w:spacing w:val="-2"/>
        </w:rPr>
        <w:t>which</w:t>
      </w:r>
      <w:r w:rsidRPr="00DC0C1F">
        <w:rPr>
          <w:rFonts w:cs="Arial"/>
        </w:rPr>
        <w:t xml:space="preserve"> </w:t>
      </w:r>
      <w:r w:rsidRPr="00DC0C1F">
        <w:rPr>
          <w:rFonts w:cs="Arial"/>
          <w:spacing w:val="-1"/>
        </w:rPr>
        <w:t>call</w:t>
      </w:r>
      <w:r w:rsidR="008B11F5">
        <w:rPr>
          <w:rFonts w:cs="Arial"/>
          <w:spacing w:val="-1"/>
        </w:rPr>
        <w:t>ed</w:t>
      </w:r>
      <w:r w:rsidRPr="00DC0C1F">
        <w:rPr>
          <w:rFonts w:cs="Arial"/>
          <w:spacing w:val="-2"/>
        </w:rPr>
        <w:t xml:space="preserve"> </w:t>
      </w:r>
      <w:r w:rsidRPr="00DC0C1F">
        <w:rPr>
          <w:rFonts w:cs="Arial"/>
          <w:spacing w:val="1"/>
        </w:rPr>
        <w:t>for</w:t>
      </w:r>
      <w:r w:rsidRPr="00DC0C1F">
        <w:rPr>
          <w:rFonts w:cs="Arial"/>
          <w:spacing w:val="-1"/>
        </w:rPr>
        <w:t xml:space="preserve"> </w:t>
      </w:r>
      <w:r w:rsidRPr="00DC0C1F">
        <w:rPr>
          <w:rFonts w:cs="Arial"/>
        </w:rPr>
        <w:t>the</w:t>
      </w:r>
      <w:r w:rsidRPr="00DC0C1F">
        <w:rPr>
          <w:rFonts w:cs="Arial"/>
          <w:spacing w:val="53"/>
        </w:rPr>
        <w:t xml:space="preserve"> </w:t>
      </w:r>
      <w:r w:rsidRPr="00DC0C1F">
        <w:rPr>
          <w:rFonts w:cs="Arial"/>
          <w:spacing w:val="-1"/>
        </w:rPr>
        <w:t xml:space="preserve">establishment </w:t>
      </w:r>
      <w:r w:rsidRPr="00DC0C1F">
        <w:rPr>
          <w:rFonts w:cs="Arial"/>
          <w:spacing w:val="-2"/>
        </w:rPr>
        <w:t>of</w:t>
      </w:r>
      <w:r w:rsidRPr="00DC0C1F">
        <w:rPr>
          <w:rFonts w:cs="Arial"/>
          <w:spacing w:val="2"/>
        </w:rPr>
        <w:t xml:space="preserve"> </w:t>
      </w:r>
      <w:r w:rsidRPr="00DC0C1F">
        <w:rPr>
          <w:rFonts w:cs="Arial"/>
        </w:rPr>
        <w:t>a</w:t>
      </w:r>
      <w:r w:rsidRPr="00DC0C1F">
        <w:rPr>
          <w:rFonts w:cs="Arial"/>
          <w:spacing w:val="-2"/>
        </w:rPr>
        <w:t xml:space="preserve"> </w:t>
      </w:r>
      <w:r w:rsidRPr="00DC0C1F">
        <w:rPr>
          <w:rFonts w:cs="Arial"/>
          <w:spacing w:val="-1"/>
        </w:rPr>
        <w:t>single</w:t>
      </w:r>
      <w:r w:rsidRPr="00DC0C1F">
        <w:rPr>
          <w:rFonts w:cs="Arial"/>
          <w:spacing w:val="-2"/>
        </w:rPr>
        <w:t xml:space="preserve"> </w:t>
      </w:r>
      <w:r w:rsidRPr="00DC0C1F">
        <w:rPr>
          <w:rFonts w:cs="Arial"/>
          <w:spacing w:val="-1"/>
        </w:rPr>
        <w:t>searchable</w:t>
      </w:r>
      <w:r w:rsidRPr="00DC0C1F">
        <w:rPr>
          <w:rFonts w:cs="Arial"/>
          <w:spacing w:val="-2"/>
        </w:rPr>
        <w:t xml:space="preserve"> </w:t>
      </w:r>
      <w:r w:rsidRPr="00DC0C1F">
        <w:rPr>
          <w:rFonts w:cs="Arial"/>
          <w:spacing w:val="-1"/>
        </w:rPr>
        <w:t>website</w:t>
      </w:r>
      <w:r w:rsidRPr="00DC0C1F">
        <w:rPr>
          <w:rFonts w:cs="Arial"/>
        </w:rPr>
        <w:t xml:space="preserve"> </w:t>
      </w:r>
      <w:hyperlink r:id="rId32" w:history="1">
        <w:r w:rsidR="00C74B2E" w:rsidRPr="00DC0C1F">
          <w:rPr>
            <w:rStyle w:val="Hyperlink"/>
            <w:rFonts w:cs="Arial"/>
          </w:rPr>
          <w:t>http://www.USASpending.gov</w:t>
        </w:r>
      </w:hyperlink>
      <w:r w:rsidR="00C74B2E" w:rsidRPr="00DC0C1F">
        <w:rPr>
          <w:rFonts w:cs="Arial"/>
        </w:rPr>
        <w:t xml:space="preserve"> </w:t>
      </w:r>
      <w:r w:rsidRPr="00DC0C1F">
        <w:rPr>
          <w:rFonts w:cs="Arial"/>
          <w:spacing w:val="-1"/>
        </w:rPr>
        <w:t>that</w:t>
      </w:r>
      <w:r w:rsidRPr="00DC0C1F">
        <w:rPr>
          <w:rFonts w:cs="Arial"/>
          <w:spacing w:val="1"/>
        </w:rPr>
        <w:t xml:space="preserve"> </w:t>
      </w:r>
      <w:r w:rsidRPr="00DC0C1F">
        <w:rPr>
          <w:rFonts w:cs="Arial"/>
          <w:spacing w:val="-1"/>
        </w:rPr>
        <w:t>is</w:t>
      </w:r>
      <w:r w:rsidRPr="00DC0C1F">
        <w:rPr>
          <w:rFonts w:cs="Arial"/>
          <w:spacing w:val="1"/>
        </w:rPr>
        <w:t xml:space="preserve"> </w:t>
      </w:r>
      <w:r w:rsidRPr="00DC0C1F">
        <w:rPr>
          <w:rFonts w:cs="Arial"/>
          <w:spacing w:val="-1"/>
        </w:rPr>
        <w:t>accessible</w:t>
      </w:r>
      <w:r w:rsidRPr="00DC0C1F">
        <w:rPr>
          <w:rFonts w:cs="Arial"/>
        </w:rPr>
        <w:t xml:space="preserve"> by</w:t>
      </w:r>
      <w:r w:rsidRPr="00DC0C1F">
        <w:rPr>
          <w:rFonts w:cs="Arial"/>
          <w:spacing w:val="-2"/>
        </w:rPr>
        <w:t xml:space="preserve"> </w:t>
      </w:r>
      <w:r w:rsidRPr="00DC0C1F">
        <w:rPr>
          <w:rFonts w:cs="Arial"/>
        </w:rPr>
        <w:t>the</w:t>
      </w:r>
      <w:r w:rsidRPr="00DC0C1F">
        <w:rPr>
          <w:rFonts w:cs="Arial"/>
          <w:spacing w:val="63"/>
        </w:rPr>
        <w:t xml:space="preserve"> </w:t>
      </w:r>
      <w:r w:rsidRPr="00DC0C1F">
        <w:rPr>
          <w:rFonts w:cs="Arial"/>
          <w:spacing w:val="-1"/>
        </w:rPr>
        <w:t>public</w:t>
      </w:r>
      <w:r w:rsidRPr="00DC0C1F">
        <w:rPr>
          <w:rFonts w:cs="Arial"/>
          <w:spacing w:val="1"/>
        </w:rPr>
        <w:t xml:space="preserve"> </w:t>
      </w:r>
      <w:r w:rsidRPr="00DC0C1F">
        <w:rPr>
          <w:rFonts w:cs="Arial"/>
          <w:spacing w:val="-1"/>
        </w:rPr>
        <w:t>and</w:t>
      </w:r>
      <w:r w:rsidRPr="00DC0C1F">
        <w:rPr>
          <w:rFonts w:cs="Arial"/>
        </w:rPr>
        <w:t xml:space="preserve"> </w:t>
      </w:r>
      <w:r w:rsidRPr="00DC0C1F">
        <w:rPr>
          <w:rFonts w:cs="Arial"/>
          <w:spacing w:val="-1"/>
        </w:rPr>
        <w:t>includes</w:t>
      </w:r>
      <w:r w:rsidRPr="00DC0C1F">
        <w:rPr>
          <w:rFonts w:cs="Arial"/>
        </w:rPr>
        <w:t xml:space="preserve"> the</w:t>
      </w:r>
      <w:r w:rsidRPr="00DC0C1F">
        <w:rPr>
          <w:rFonts w:cs="Arial"/>
          <w:spacing w:val="-5"/>
        </w:rPr>
        <w:t xml:space="preserve"> </w:t>
      </w:r>
      <w:r w:rsidRPr="00DC0C1F">
        <w:rPr>
          <w:rFonts w:cs="Arial"/>
          <w:spacing w:val="-1"/>
        </w:rPr>
        <w:t>following</w:t>
      </w:r>
      <w:r w:rsidRPr="00DC0C1F">
        <w:rPr>
          <w:rFonts w:cs="Arial"/>
          <w:spacing w:val="2"/>
        </w:rPr>
        <w:t xml:space="preserve"> </w:t>
      </w:r>
      <w:r w:rsidRPr="00DC0C1F">
        <w:rPr>
          <w:rFonts w:cs="Arial"/>
          <w:spacing w:val="-1"/>
        </w:rPr>
        <w:t>information</w:t>
      </w:r>
      <w:r w:rsidRPr="00DC0C1F">
        <w:rPr>
          <w:rFonts w:cs="Arial"/>
          <w:spacing w:val="-2"/>
        </w:rPr>
        <w:t xml:space="preserve"> </w:t>
      </w:r>
      <w:r w:rsidRPr="00DC0C1F">
        <w:rPr>
          <w:rFonts w:cs="Arial"/>
        </w:rPr>
        <w:t>for</w:t>
      </w:r>
      <w:r w:rsidRPr="00DC0C1F">
        <w:rPr>
          <w:rFonts w:cs="Arial"/>
          <w:spacing w:val="-1"/>
        </w:rPr>
        <w:t xml:space="preserve"> each</w:t>
      </w:r>
      <w:r w:rsidRPr="00DC0C1F">
        <w:rPr>
          <w:rFonts w:cs="Arial"/>
        </w:rPr>
        <w:t xml:space="preserve"> </w:t>
      </w:r>
      <w:r w:rsidRPr="00DC0C1F">
        <w:rPr>
          <w:rFonts w:cs="Arial"/>
          <w:spacing w:val="-1"/>
        </w:rPr>
        <w:t>Federal award:</w:t>
      </w:r>
    </w:p>
    <w:p w14:paraId="4D456650" w14:textId="77777777" w:rsidR="0026712D" w:rsidRPr="00DC0C1F" w:rsidRDefault="00C61750" w:rsidP="00F068FD">
      <w:pPr>
        <w:pStyle w:val="BodyText"/>
        <w:numPr>
          <w:ilvl w:val="1"/>
          <w:numId w:val="13"/>
        </w:numPr>
        <w:tabs>
          <w:tab w:val="left" w:pos="821"/>
        </w:tabs>
        <w:spacing w:after="0" w:line="240" w:lineRule="auto"/>
        <w:rPr>
          <w:rFonts w:cs="Arial"/>
        </w:rPr>
      </w:pPr>
      <w:r w:rsidRPr="00DC0C1F">
        <w:rPr>
          <w:rFonts w:cs="Arial"/>
        </w:rPr>
        <w:t>The</w:t>
      </w:r>
      <w:r w:rsidRPr="00DC0C1F">
        <w:rPr>
          <w:rFonts w:cs="Arial"/>
          <w:spacing w:val="-2"/>
        </w:rPr>
        <w:t xml:space="preserve"> </w:t>
      </w:r>
      <w:r w:rsidRPr="00DC0C1F">
        <w:rPr>
          <w:rFonts w:cs="Arial"/>
          <w:spacing w:val="-1"/>
        </w:rPr>
        <w:t>name</w:t>
      </w:r>
      <w:r w:rsidRPr="00DC0C1F">
        <w:rPr>
          <w:rFonts w:cs="Arial"/>
          <w:spacing w:val="-2"/>
        </w:rPr>
        <w:t xml:space="preserve"> of</w:t>
      </w:r>
      <w:r w:rsidRPr="00DC0C1F">
        <w:rPr>
          <w:rFonts w:cs="Arial"/>
          <w:spacing w:val="2"/>
        </w:rPr>
        <w:t xml:space="preserve"> </w:t>
      </w:r>
      <w:r w:rsidRPr="00DC0C1F">
        <w:rPr>
          <w:rFonts w:cs="Arial"/>
        </w:rPr>
        <w:t>the</w:t>
      </w:r>
      <w:r w:rsidRPr="00DC0C1F">
        <w:rPr>
          <w:rFonts w:cs="Arial"/>
          <w:spacing w:val="-2"/>
        </w:rPr>
        <w:t xml:space="preserve"> </w:t>
      </w:r>
      <w:r w:rsidRPr="00DC0C1F">
        <w:rPr>
          <w:rFonts w:cs="Arial"/>
          <w:spacing w:val="-1"/>
        </w:rPr>
        <w:t>entity</w:t>
      </w:r>
      <w:r w:rsidRPr="00DC0C1F">
        <w:rPr>
          <w:rFonts w:cs="Arial"/>
          <w:spacing w:val="-2"/>
        </w:rPr>
        <w:t xml:space="preserve"> receiving</w:t>
      </w:r>
      <w:r w:rsidRPr="00DC0C1F">
        <w:rPr>
          <w:rFonts w:cs="Arial"/>
          <w:spacing w:val="2"/>
        </w:rPr>
        <w:t xml:space="preserve"> </w:t>
      </w:r>
      <w:r w:rsidRPr="00DC0C1F">
        <w:rPr>
          <w:rFonts w:cs="Arial"/>
        </w:rPr>
        <w:t xml:space="preserve">the </w:t>
      </w:r>
      <w:r w:rsidRPr="00DC0C1F">
        <w:rPr>
          <w:rFonts w:cs="Arial"/>
          <w:spacing w:val="-1"/>
        </w:rPr>
        <w:t>award;</w:t>
      </w:r>
    </w:p>
    <w:p w14:paraId="7A72E9D8" w14:textId="77777777" w:rsidR="0026712D" w:rsidRPr="00DC0C1F" w:rsidRDefault="00C61750" w:rsidP="00F068FD">
      <w:pPr>
        <w:pStyle w:val="BodyText"/>
        <w:numPr>
          <w:ilvl w:val="1"/>
          <w:numId w:val="13"/>
        </w:numPr>
        <w:tabs>
          <w:tab w:val="left" w:pos="821"/>
        </w:tabs>
        <w:spacing w:after="0" w:line="240" w:lineRule="auto"/>
        <w:rPr>
          <w:rFonts w:cs="Arial"/>
        </w:rPr>
      </w:pPr>
      <w:r w:rsidRPr="00DC0C1F">
        <w:rPr>
          <w:rFonts w:cs="Arial"/>
        </w:rPr>
        <w:t>The</w:t>
      </w:r>
      <w:r w:rsidRPr="00DC0C1F">
        <w:rPr>
          <w:rFonts w:cs="Arial"/>
          <w:spacing w:val="-2"/>
        </w:rPr>
        <w:t xml:space="preserve"> </w:t>
      </w:r>
      <w:r w:rsidRPr="00DC0C1F">
        <w:rPr>
          <w:rFonts w:cs="Arial"/>
          <w:spacing w:val="-1"/>
        </w:rPr>
        <w:t>amount</w:t>
      </w:r>
      <w:r w:rsidRPr="00DC0C1F">
        <w:rPr>
          <w:rFonts w:cs="Arial"/>
          <w:spacing w:val="2"/>
        </w:rPr>
        <w:t xml:space="preserve"> </w:t>
      </w:r>
      <w:r w:rsidRPr="00DC0C1F">
        <w:rPr>
          <w:rFonts w:cs="Arial"/>
          <w:spacing w:val="-2"/>
        </w:rPr>
        <w:t>of</w:t>
      </w:r>
      <w:r w:rsidRPr="00DC0C1F">
        <w:rPr>
          <w:rFonts w:cs="Arial"/>
          <w:spacing w:val="-1"/>
        </w:rPr>
        <w:t xml:space="preserve"> </w:t>
      </w:r>
      <w:r w:rsidRPr="00DC0C1F">
        <w:rPr>
          <w:rFonts w:cs="Arial"/>
        </w:rPr>
        <w:t>the</w:t>
      </w:r>
      <w:r w:rsidRPr="00DC0C1F">
        <w:rPr>
          <w:rFonts w:cs="Arial"/>
          <w:spacing w:val="-2"/>
        </w:rPr>
        <w:t xml:space="preserve"> </w:t>
      </w:r>
      <w:r w:rsidRPr="00DC0C1F">
        <w:rPr>
          <w:rFonts w:cs="Arial"/>
          <w:spacing w:val="-1"/>
        </w:rPr>
        <w:t>award;</w:t>
      </w:r>
    </w:p>
    <w:p w14:paraId="2581FB0E" w14:textId="77777777" w:rsidR="0026712D" w:rsidRPr="00DC0C1F" w:rsidRDefault="00C61750" w:rsidP="00F068FD">
      <w:pPr>
        <w:pStyle w:val="BodyText"/>
        <w:numPr>
          <w:ilvl w:val="1"/>
          <w:numId w:val="13"/>
        </w:numPr>
        <w:tabs>
          <w:tab w:val="left" w:pos="821"/>
        </w:tabs>
        <w:spacing w:after="0" w:line="240" w:lineRule="auto"/>
        <w:ind w:right="150"/>
        <w:rPr>
          <w:rFonts w:cs="Arial"/>
        </w:rPr>
      </w:pPr>
      <w:r w:rsidRPr="00DC0C1F">
        <w:rPr>
          <w:rFonts w:cs="Arial"/>
          <w:spacing w:val="-1"/>
        </w:rPr>
        <w:t>Information</w:t>
      </w:r>
      <w:r w:rsidRPr="00DC0C1F">
        <w:rPr>
          <w:rFonts w:cs="Arial"/>
        </w:rPr>
        <w:t xml:space="preserve"> on</w:t>
      </w:r>
      <w:r w:rsidRPr="00DC0C1F">
        <w:rPr>
          <w:rFonts w:cs="Arial"/>
          <w:spacing w:val="-2"/>
        </w:rPr>
        <w:t xml:space="preserve"> </w:t>
      </w:r>
      <w:r w:rsidRPr="00DC0C1F">
        <w:rPr>
          <w:rFonts w:cs="Arial"/>
        </w:rPr>
        <w:t>the</w:t>
      </w:r>
      <w:r w:rsidRPr="00DC0C1F">
        <w:rPr>
          <w:rFonts w:cs="Arial"/>
          <w:spacing w:val="-2"/>
        </w:rPr>
        <w:t xml:space="preserve"> </w:t>
      </w:r>
      <w:r w:rsidRPr="00DC0C1F">
        <w:rPr>
          <w:rFonts w:cs="Arial"/>
          <w:spacing w:val="-1"/>
        </w:rPr>
        <w:t>award</w:t>
      </w:r>
      <w:r w:rsidRPr="00DC0C1F">
        <w:rPr>
          <w:rFonts w:cs="Arial"/>
          <w:spacing w:val="1"/>
        </w:rPr>
        <w:t xml:space="preserve"> </w:t>
      </w:r>
      <w:r w:rsidRPr="00DC0C1F">
        <w:rPr>
          <w:rFonts w:cs="Arial"/>
          <w:spacing w:val="-1"/>
        </w:rPr>
        <w:t>including</w:t>
      </w:r>
      <w:r w:rsidRPr="00DC0C1F">
        <w:rPr>
          <w:rFonts w:cs="Arial"/>
        </w:rPr>
        <w:t xml:space="preserve"> the</w:t>
      </w:r>
      <w:r w:rsidRPr="00DC0C1F">
        <w:rPr>
          <w:rFonts w:cs="Arial"/>
          <w:spacing w:val="-2"/>
        </w:rPr>
        <w:t xml:space="preserve"> </w:t>
      </w:r>
      <w:r w:rsidRPr="00DC0C1F">
        <w:rPr>
          <w:rFonts w:cs="Arial"/>
          <w:spacing w:val="-1"/>
        </w:rPr>
        <w:t>transaction</w:t>
      </w:r>
      <w:r w:rsidRPr="00DC0C1F">
        <w:rPr>
          <w:rFonts w:cs="Arial"/>
          <w:spacing w:val="-2"/>
        </w:rPr>
        <w:t xml:space="preserve"> </w:t>
      </w:r>
      <w:r w:rsidRPr="00DC0C1F">
        <w:rPr>
          <w:rFonts w:cs="Arial"/>
          <w:spacing w:val="-1"/>
        </w:rPr>
        <w:t>type, funding</w:t>
      </w:r>
      <w:r w:rsidRPr="00DC0C1F">
        <w:rPr>
          <w:rFonts w:cs="Arial"/>
          <w:spacing w:val="2"/>
        </w:rPr>
        <w:t xml:space="preserve"> </w:t>
      </w:r>
      <w:r w:rsidRPr="00DC0C1F">
        <w:rPr>
          <w:rFonts w:cs="Arial"/>
          <w:spacing w:val="-1"/>
        </w:rPr>
        <w:t>agency, the</w:t>
      </w:r>
      <w:r w:rsidRPr="00DC0C1F">
        <w:rPr>
          <w:rFonts w:cs="Arial"/>
        </w:rPr>
        <w:t xml:space="preserve"> </w:t>
      </w:r>
      <w:r w:rsidRPr="00DC0C1F">
        <w:rPr>
          <w:rFonts w:cs="Arial"/>
          <w:spacing w:val="-1"/>
        </w:rPr>
        <w:t>North</w:t>
      </w:r>
      <w:r w:rsidRPr="00DC0C1F">
        <w:rPr>
          <w:rFonts w:cs="Arial"/>
          <w:spacing w:val="39"/>
        </w:rPr>
        <w:t xml:space="preserve"> </w:t>
      </w:r>
      <w:r w:rsidRPr="00DC0C1F">
        <w:rPr>
          <w:rFonts w:cs="Arial"/>
          <w:spacing w:val="-1"/>
        </w:rPr>
        <w:t>American</w:t>
      </w:r>
      <w:r w:rsidRPr="00DC0C1F">
        <w:rPr>
          <w:rFonts w:cs="Arial"/>
          <w:spacing w:val="-2"/>
        </w:rPr>
        <w:t xml:space="preserve"> </w:t>
      </w:r>
      <w:r w:rsidRPr="00DC0C1F">
        <w:rPr>
          <w:rFonts w:cs="Arial"/>
          <w:spacing w:val="-1"/>
        </w:rPr>
        <w:t>Industry Classification</w:t>
      </w:r>
      <w:r w:rsidRPr="00DC0C1F">
        <w:rPr>
          <w:rFonts w:cs="Arial"/>
        </w:rPr>
        <w:t xml:space="preserve"> </w:t>
      </w:r>
      <w:r w:rsidRPr="00DC0C1F">
        <w:rPr>
          <w:rFonts w:cs="Arial"/>
          <w:spacing w:val="-1"/>
        </w:rPr>
        <w:t>System code</w:t>
      </w:r>
      <w:r w:rsidRPr="00DC0C1F">
        <w:rPr>
          <w:rFonts w:cs="Arial"/>
          <w:spacing w:val="-2"/>
        </w:rPr>
        <w:t xml:space="preserve"> </w:t>
      </w:r>
      <w:r w:rsidRPr="00DC0C1F">
        <w:rPr>
          <w:rFonts w:cs="Arial"/>
        </w:rPr>
        <w:t>or</w:t>
      </w:r>
      <w:r w:rsidRPr="00DC0C1F">
        <w:rPr>
          <w:rFonts w:cs="Arial"/>
          <w:spacing w:val="-4"/>
        </w:rPr>
        <w:t xml:space="preserve"> </w:t>
      </w:r>
      <w:r w:rsidRPr="00DC0C1F">
        <w:rPr>
          <w:rFonts w:cs="Arial"/>
          <w:spacing w:val="-1"/>
        </w:rPr>
        <w:t>Catalog</w:t>
      </w:r>
      <w:r w:rsidRPr="00DC0C1F">
        <w:rPr>
          <w:rFonts w:cs="Arial"/>
        </w:rPr>
        <w:t xml:space="preserve"> </w:t>
      </w:r>
      <w:r w:rsidRPr="00DC0C1F">
        <w:rPr>
          <w:rFonts w:cs="Arial"/>
          <w:spacing w:val="-2"/>
        </w:rPr>
        <w:t>of</w:t>
      </w:r>
      <w:r w:rsidRPr="00DC0C1F">
        <w:rPr>
          <w:rFonts w:cs="Arial"/>
          <w:spacing w:val="2"/>
        </w:rPr>
        <w:t xml:space="preserve"> </w:t>
      </w:r>
      <w:r w:rsidRPr="00DC0C1F">
        <w:rPr>
          <w:rFonts w:cs="Arial"/>
          <w:spacing w:val="-1"/>
        </w:rPr>
        <w:t>Federal Domestic</w:t>
      </w:r>
      <w:r w:rsidRPr="00DC0C1F">
        <w:rPr>
          <w:rFonts w:cs="Arial"/>
          <w:spacing w:val="61"/>
        </w:rPr>
        <w:t xml:space="preserve"> </w:t>
      </w:r>
      <w:r w:rsidRPr="00DC0C1F">
        <w:rPr>
          <w:rFonts w:cs="Arial"/>
          <w:spacing w:val="-1"/>
        </w:rPr>
        <w:t>Assistance</w:t>
      </w:r>
      <w:r w:rsidRPr="00DC0C1F">
        <w:rPr>
          <w:rFonts w:cs="Arial"/>
        </w:rPr>
        <w:t xml:space="preserve"> </w:t>
      </w:r>
      <w:r w:rsidRPr="00DC0C1F">
        <w:rPr>
          <w:rFonts w:cs="Arial"/>
          <w:spacing w:val="-1"/>
        </w:rPr>
        <w:t>number (where</w:t>
      </w:r>
      <w:r w:rsidRPr="00DC0C1F">
        <w:rPr>
          <w:rFonts w:cs="Arial"/>
        </w:rPr>
        <w:t xml:space="preserve"> </w:t>
      </w:r>
      <w:r w:rsidRPr="00DC0C1F">
        <w:rPr>
          <w:rFonts w:cs="Arial"/>
          <w:spacing w:val="-1"/>
        </w:rPr>
        <w:t>applicable),</w:t>
      </w:r>
      <w:r w:rsidRPr="00DC0C1F">
        <w:rPr>
          <w:rFonts w:cs="Arial"/>
        </w:rPr>
        <w:t xml:space="preserve"> </w:t>
      </w:r>
      <w:r w:rsidRPr="00DC0C1F">
        <w:rPr>
          <w:rFonts w:cs="Arial"/>
          <w:spacing w:val="-1"/>
        </w:rPr>
        <w:t>program source, and</w:t>
      </w:r>
      <w:r w:rsidRPr="00DC0C1F">
        <w:rPr>
          <w:rFonts w:cs="Arial"/>
        </w:rPr>
        <w:t xml:space="preserve"> an</w:t>
      </w:r>
      <w:r w:rsidRPr="00DC0C1F">
        <w:rPr>
          <w:rFonts w:cs="Arial"/>
          <w:spacing w:val="-2"/>
        </w:rPr>
        <w:t xml:space="preserve"> </w:t>
      </w:r>
      <w:r w:rsidRPr="00DC0C1F">
        <w:rPr>
          <w:rFonts w:cs="Arial"/>
          <w:spacing w:val="-1"/>
        </w:rPr>
        <w:t>award</w:t>
      </w:r>
      <w:r w:rsidRPr="00DC0C1F">
        <w:rPr>
          <w:rFonts w:cs="Arial"/>
          <w:spacing w:val="1"/>
        </w:rPr>
        <w:t xml:space="preserve"> </w:t>
      </w:r>
      <w:r w:rsidRPr="00DC0C1F">
        <w:rPr>
          <w:rFonts w:cs="Arial"/>
          <w:spacing w:val="-1"/>
        </w:rPr>
        <w:t>title</w:t>
      </w:r>
      <w:r w:rsidRPr="00DC0C1F">
        <w:rPr>
          <w:rFonts w:cs="Arial"/>
          <w:spacing w:val="-2"/>
        </w:rPr>
        <w:t xml:space="preserve"> </w:t>
      </w:r>
      <w:r w:rsidRPr="00DC0C1F">
        <w:rPr>
          <w:rFonts w:cs="Arial"/>
          <w:spacing w:val="-1"/>
        </w:rPr>
        <w:t>descriptive</w:t>
      </w:r>
      <w:r w:rsidRPr="00DC0C1F">
        <w:rPr>
          <w:rFonts w:cs="Arial"/>
        </w:rPr>
        <w:t xml:space="preserve"> of</w:t>
      </w:r>
      <w:r w:rsidRPr="00DC0C1F">
        <w:rPr>
          <w:rFonts w:cs="Arial"/>
          <w:spacing w:val="51"/>
        </w:rPr>
        <w:t xml:space="preserve"> </w:t>
      </w:r>
      <w:r w:rsidRPr="00DC0C1F">
        <w:rPr>
          <w:rFonts w:cs="Arial"/>
        </w:rPr>
        <w:t xml:space="preserve">the </w:t>
      </w:r>
      <w:r w:rsidRPr="00DC0C1F">
        <w:rPr>
          <w:rFonts w:cs="Arial"/>
          <w:spacing w:val="-1"/>
        </w:rPr>
        <w:t>purpose</w:t>
      </w:r>
      <w:r w:rsidRPr="00DC0C1F">
        <w:rPr>
          <w:rFonts w:cs="Arial"/>
        </w:rPr>
        <w:t xml:space="preserve"> </w:t>
      </w:r>
      <w:r w:rsidRPr="00DC0C1F">
        <w:rPr>
          <w:rFonts w:cs="Arial"/>
          <w:spacing w:val="-2"/>
        </w:rPr>
        <w:t>of</w:t>
      </w:r>
      <w:r w:rsidRPr="00DC0C1F">
        <w:rPr>
          <w:rFonts w:cs="Arial"/>
          <w:spacing w:val="2"/>
        </w:rPr>
        <w:t xml:space="preserve"> </w:t>
      </w:r>
      <w:r w:rsidRPr="00DC0C1F">
        <w:rPr>
          <w:rFonts w:cs="Arial"/>
          <w:spacing w:val="-1"/>
        </w:rPr>
        <w:t>each</w:t>
      </w:r>
      <w:r w:rsidRPr="00DC0C1F">
        <w:rPr>
          <w:rFonts w:cs="Arial"/>
          <w:spacing w:val="-2"/>
        </w:rPr>
        <w:t xml:space="preserve"> </w:t>
      </w:r>
      <w:r w:rsidRPr="00DC0C1F">
        <w:rPr>
          <w:rFonts w:cs="Arial"/>
          <w:spacing w:val="-1"/>
        </w:rPr>
        <w:t>funding</w:t>
      </w:r>
      <w:r w:rsidRPr="00DC0C1F">
        <w:rPr>
          <w:rFonts w:cs="Arial"/>
          <w:spacing w:val="2"/>
        </w:rPr>
        <w:t xml:space="preserve"> </w:t>
      </w:r>
      <w:r w:rsidRPr="00DC0C1F">
        <w:rPr>
          <w:rFonts w:cs="Arial"/>
          <w:spacing w:val="-1"/>
        </w:rPr>
        <w:t>action;</w:t>
      </w:r>
    </w:p>
    <w:p w14:paraId="06891E08" w14:textId="77777777" w:rsidR="0026712D" w:rsidRPr="00DC0C1F" w:rsidRDefault="00C61750" w:rsidP="00F068FD">
      <w:pPr>
        <w:pStyle w:val="BodyText"/>
        <w:numPr>
          <w:ilvl w:val="1"/>
          <w:numId w:val="13"/>
        </w:numPr>
        <w:tabs>
          <w:tab w:val="left" w:pos="821"/>
        </w:tabs>
        <w:spacing w:after="0" w:line="240" w:lineRule="auto"/>
        <w:ind w:right="230"/>
        <w:rPr>
          <w:rFonts w:cs="Arial"/>
        </w:rPr>
      </w:pPr>
      <w:r w:rsidRPr="00DC0C1F">
        <w:rPr>
          <w:rFonts w:cs="Arial"/>
        </w:rPr>
        <w:t>The</w:t>
      </w:r>
      <w:r w:rsidRPr="00DC0C1F">
        <w:rPr>
          <w:rFonts w:cs="Arial"/>
          <w:spacing w:val="-2"/>
        </w:rPr>
        <w:t xml:space="preserve"> </w:t>
      </w:r>
      <w:r w:rsidRPr="00DC0C1F">
        <w:rPr>
          <w:rFonts w:cs="Arial"/>
          <w:spacing w:val="-1"/>
        </w:rPr>
        <w:t>location</w:t>
      </w:r>
      <w:r w:rsidRPr="00DC0C1F">
        <w:rPr>
          <w:rFonts w:cs="Arial"/>
        </w:rPr>
        <w:t xml:space="preserve"> </w:t>
      </w:r>
      <w:r w:rsidRPr="00DC0C1F">
        <w:rPr>
          <w:rFonts w:cs="Arial"/>
          <w:spacing w:val="-2"/>
        </w:rPr>
        <w:t>of</w:t>
      </w:r>
      <w:r w:rsidRPr="00DC0C1F">
        <w:rPr>
          <w:rFonts w:cs="Arial"/>
          <w:spacing w:val="-1"/>
        </w:rPr>
        <w:t xml:space="preserve"> </w:t>
      </w:r>
      <w:r w:rsidRPr="00DC0C1F">
        <w:rPr>
          <w:rFonts w:cs="Arial"/>
        </w:rPr>
        <w:t xml:space="preserve">the </w:t>
      </w:r>
      <w:r w:rsidRPr="00DC0C1F">
        <w:rPr>
          <w:rFonts w:cs="Arial"/>
          <w:spacing w:val="-1"/>
        </w:rPr>
        <w:t>entity</w:t>
      </w:r>
      <w:r w:rsidRPr="00DC0C1F">
        <w:rPr>
          <w:rFonts w:cs="Arial"/>
          <w:spacing w:val="-2"/>
        </w:rPr>
        <w:t xml:space="preserve"> </w:t>
      </w:r>
      <w:r w:rsidRPr="00DC0C1F">
        <w:rPr>
          <w:rFonts w:cs="Arial"/>
          <w:spacing w:val="-1"/>
        </w:rPr>
        <w:t>receiving</w:t>
      </w:r>
      <w:r w:rsidRPr="00DC0C1F">
        <w:rPr>
          <w:rFonts w:cs="Arial"/>
        </w:rPr>
        <w:t xml:space="preserve"> the </w:t>
      </w:r>
      <w:r w:rsidRPr="00DC0C1F">
        <w:rPr>
          <w:rFonts w:cs="Arial"/>
          <w:spacing w:val="-1"/>
        </w:rPr>
        <w:t>award</w:t>
      </w:r>
      <w:r w:rsidRPr="00DC0C1F">
        <w:rPr>
          <w:rFonts w:cs="Arial"/>
          <w:spacing w:val="1"/>
        </w:rPr>
        <w:t xml:space="preserve"> </w:t>
      </w:r>
      <w:r w:rsidRPr="00DC0C1F">
        <w:rPr>
          <w:rFonts w:cs="Arial"/>
          <w:spacing w:val="-1"/>
        </w:rPr>
        <w:t>and</w:t>
      </w:r>
      <w:r w:rsidRPr="00DC0C1F">
        <w:rPr>
          <w:rFonts w:cs="Arial"/>
          <w:spacing w:val="-2"/>
        </w:rPr>
        <w:t xml:space="preserve"> </w:t>
      </w:r>
      <w:r w:rsidRPr="00DC0C1F">
        <w:rPr>
          <w:rFonts w:cs="Arial"/>
          <w:spacing w:val="-1"/>
        </w:rPr>
        <w:t>primary</w:t>
      </w:r>
      <w:r w:rsidRPr="00DC0C1F">
        <w:rPr>
          <w:rFonts w:cs="Arial"/>
          <w:spacing w:val="-2"/>
        </w:rPr>
        <w:t xml:space="preserve"> </w:t>
      </w:r>
      <w:r w:rsidRPr="00DC0C1F">
        <w:rPr>
          <w:rFonts w:cs="Arial"/>
          <w:spacing w:val="-1"/>
        </w:rPr>
        <w:t>location</w:t>
      </w:r>
      <w:r w:rsidRPr="00DC0C1F">
        <w:rPr>
          <w:rFonts w:cs="Arial"/>
        </w:rPr>
        <w:t xml:space="preserve"> </w:t>
      </w:r>
      <w:r w:rsidRPr="00DC0C1F">
        <w:rPr>
          <w:rFonts w:cs="Arial"/>
          <w:spacing w:val="-2"/>
        </w:rPr>
        <w:t>of</w:t>
      </w:r>
      <w:r w:rsidRPr="00DC0C1F">
        <w:rPr>
          <w:rFonts w:cs="Arial"/>
          <w:spacing w:val="2"/>
        </w:rPr>
        <w:t xml:space="preserve"> </w:t>
      </w:r>
      <w:r w:rsidRPr="00DC0C1F">
        <w:rPr>
          <w:rFonts w:cs="Arial"/>
          <w:spacing w:val="-1"/>
        </w:rPr>
        <w:t>performance</w:t>
      </w:r>
      <w:r w:rsidRPr="00DC0C1F">
        <w:rPr>
          <w:rFonts w:cs="Arial"/>
          <w:spacing w:val="-2"/>
        </w:rPr>
        <w:t xml:space="preserve"> </w:t>
      </w:r>
      <w:r w:rsidRPr="00DC0C1F">
        <w:rPr>
          <w:rFonts w:cs="Arial"/>
          <w:spacing w:val="-1"/>
        </w:rPr>
        <w:t>under</w:t>
      </w:r>
      <w:r w:rsidRPr="00DC0C1F">
        <w:rPr>
          <w:rFonts w:cs="Arial"/>
          <w:spacing w:val="59"/>
        </w:rPr>
        <w:t xml:space="preserve"> </w:t>
      </w:r>
      <w:r w:rsidRPr="00DC0C1F">
        <w:rPr>
          <w:rFonts w:cs="Arial"/>
        </w:rPr>
        <w:t xml:space="preserve">the </w:t>
      </w:r>
      <w:r w:rsidRPr="00DC0C1F">
        <w:rPr>
          <w:rFonts w:cs="Arial"/>
          <w:spacing w:val="-1"/>
        </w:rPr>
        <w:t>award,</w:t>
      </w:r>
      <w:r w:rsidRPr="00DC0C1F">
        <w:rPr>
          <w:rFonts w:cs="Arial"/>
          <w:spacing w:val="2"/>
        </w:rPr>
        <w:t xml:space="preserve"> </w:t>
      </w:r>
      <w:r w:rsidRPr="00DC0C1F">
        <w:rPr>
          <w:rFonts w:cs="Arial"/>
          <w:spacing w:val="-2"/>
        </w:rPr>
        <w:t>including</w:t>
      </w:r>
      <w:r w:rsidRPr="00DC0C1F">
        <w:rPr>
          <w:rFonts w:cs="Arial"/>
        </w:rPr>
        <w:t xml:space="preserve"> the</w:t>
      </w:r>
      <w:r w:rsidRPr="00DC0C1F">
        <w:rPr>
          <w:rFonts w:cs="Arial"/>
          <w:spacing w:val="-2"/>
        </w:rPr>
        <w:t xml:space="preserve"> </w:t>
      </w:r>
      <w:r w:rsidRPr="00DC0C1F">
        <w:rPr>
          <w:rFonts w:cs="Arial"/>
          <w:spacing w:val="-1"/>
        </w:rPr>
        <w:t>city,</w:t>
      </w:r>
      <w:r w:rsidRPr="00DC0C1F">
        <w:rPr>
          <w:rFonts w:cs="Arial"/>
          <w:spacing w:val="2"/>
        </w:rPr>
        <w:t xml:space="preserve"> </w:t>
      </w:r>
      <w:r w:rsidRPr="00DC0C1F">
        <w:rPr>
          <w:rFonts w:cs="Arial"/>
          <w:spacing w:val="-1"/>
        </w:rPr>
        <w:t>state, congressional district, and</w:t>
      </w:r>
      <w:r w:rsidRPr="00DC0C1F">
        <w:rPr>
          <w:rFonts w:cs="Arial"/>
        </w:rPr>
        <w:t xml:space="preserve"> </w:t>
      </w:r>
      <w:r w:rsidRPr="00DC0C1F">
        <w:rPr>
          <w:rFonts w:cs="Arial"/>
          <w:spacing w:val="-1"/>
        </w:rPr>
        <w:t>country;</w:t>
      </w:r>
    </w:p>
    <w:p w14:paraId="5551D97E" w14:textId="77777777" w:rsidR="0026712D" w:rsidRPr="00DC0C1F" w:rsidRDefault="00C61750" w:rsidP="00F068FD">
      <w:pPr>
        <w:pStyle w:val="BodyText"/>
        <w:numPr>
          <w:ilvl w:val="1"/>
          <w:numId w:val="13"/>
        </w:numPr>
        <w:tabs>
          <w:tab w:val="left" w:pos="821"/>
        </w:tabs>
        <w:spacing w:after="0" w:line="240" w:lineRule="auto"/>
        <w:ind w:right="905"/>
        <w:rPr>
          <w:rFonts w:cs="Arial"/>
        </w:rPr>
      </w:pPr>
      <w:r w:rsidRPr="00DC0C1F">
        <w:rPr>
          <w:rFonts w:cs="Arial"/>
        </w:rPr>
        <w:t xml:space="preserve">A </w:t>
      </w:r>
      <w:r w:rsidRPr="00DC0C1F">
        <w:rPr>
          <w:rFonts w:cs="Arial"/>
          <w:spacing w:val="-1"/>
        </w:rPr>
        <w:t>unique</w:t>
      </w:r>
      <w:r w:rsidRPr="00DC0C1F">
        <w:rPr>
          <w:rFonts w:cs="Arial"/>
          <w:spacing w:val="-2"/>
        </w:rPr>
        <w:t xml:space="preserve"> </w:t>
      </w:r>
      <w:r w:rsidRPr="00DC0C1F">
        <w:rPr>
          <w:rFonts w:cs="Arial"/>
          <w:spacing w:val="-1"/>
        </w:rPr>
        <w:t xml:space="preserve">identifier </w:t>
      </w:r>
      <w:r w:rsidRPr="00DC0C1F">
        <w:rPr>
          <w:rFonts w:cs="Arial"/>
          <w:spacing w:val="-2"/>
        </w:rPr>
        <w:t>of</w:t>
      </w:r>
      <w:r w:rsidRPr="00DC0C1F">
        <w:rPr>
          <w:rFonts w:cs="Arial"/>
          <w:spacing w:val="2"/>
        </w:rPr>
        <w:t xml:space="preserve"> </w:t>
      </w:r>
      <w:r w:rsidRPr="00DC0C1F">
        <w:rPr>
          <w:rFonts w:cs="Arial"/>
        </w:rPr>
        <w:t>the</w:t>
      </w:r>
      <w:r w:rsidRPr="00DC0C1F">
        <w:rPr>
          <w:rFonts w:cs="Arial"/>
          <w:spacing w:val="-5"/>
        </w:rPr>
        <w:t xml:space="preserve"> </w:t>
      </w:r>
      <w:r w:rsidRPr="00DC0C1F">
        <w:rPr>
          <w:rFonts w:cs="Arial"/>
          <w:spacing w:val="-1"/>
        </w:rPr>
        <w:t>entity</w:t>
      </w:r>
      <w:r w:rsidRPr="00DC0C1F">
        <w:rPr>
          <w:rFonts w:cs="Arial"/>
          <w:spacing w:val="-2"/>
        </w:rPr>
        <w:t xml:space="preserve"> </w:t>
      </w:r>
      <w:r w:rsidRPr="00DC0C1F">
        <w:rPr>
          <w:rFonts w:cs="Arial"/>
          <w:spacing w:val="-1"/>
        </w:rPr>
        <w:t>receiving</w:t>
      </w:r>
      <w:r w:rsidRPr="00DC0C1F">
        <w:rPr>
          <w:rFonts w:cs="Arial"/>
        </w:rPr>
        <w:t xml:space="preserve"> the </w:t>
      </w:r>
      <w:r w:rsidRPr="00DC0C1F">
        <w:rPr>
          <w:rFonts w:cs="Arial"/>
          <w:spacing w:val="-1"/>
        </w:rPr>
        <w:t>award</w:t>
      </w:r>
      <w:r w:rsidRPr="00DC0C1F">
        <w:rPr>
          <w:rFonts w:cs="Arial"/>
          <w:spacing w:val="1"/>
        </w:rPr>
        <w:t xml:space="preserve"> </w:t>
      </w:r>
      <w:r w:rsidRPr="00DC0C1F">
        <w:rPr>
          <w:rFonts w:cs="Arial"/>
          <w:spacing w:val="-1"/>
        </w:rPr>
        <w:t>and</w:t>
      </w:r>
      <w:r w:rsidRPr="00DC0C1F">
        <w:rPr>
          <w:rFonts w:cs="Arial"/>
        </w:rPr>
        <w:t xml:space="preserve"> </w:t>
      </w:r>
      <w:r w:rsidRPr="00DC0C1F">
        <w:rPr>
          <w:rFonts w:cs="Arial"/>
          <w:spacing w:val="-2"/>
        </w:rPr>
        <w:t>of</w:t>
      </w:r>
      <w:r w:rsidRPr="00DC0C1F">
        <w:rPr>
          <w:rFonts w:cs="Arial"/>
          <w:spacing w:val="-1"/>
        </w:rPr>
        <w:t xml:space="preserve"> </w:t>
      </w:r>
      <w:r w:rsidRPr="00DC0C1F">
        <w:rPr>
          <w:rFonts w:cs="Arial"/>
        </w:rPr>
        <w:t xml:space="preserve">the </w:t>
      </w:r>
      <w:r w:rsidRPr="00DC0C1F">
        <w:rPr>
          <w:rFonts w:cs="Arial"/>
          <w:spacing w:val="-1"/>
        </w:rPr>
        <w:t>parent entity</w:t>
      </w:r>
      <w:r w:rsidRPr="00DC0C1F">
        <w:rPr>
          <w:rFonts w:cs="Arial"/>
          <w:spacing w:val="-2"/>
        </w:rPr>
        <w:t xml:space="preserve"> of</w:t>
      </w:r>
      <w:r w:rsidRPr="00DC0C1F">
        <w:rPr>
          <w:rFonts w:cs="Arial"/>
          <w:spacing w:val="2"/>
        </w:rPr>
        <w:t xml:space="preserve"> </w:t>
      </w:r>
      <w:r w:rsidRPr="00DC0C1F">
        <w:rPr>
          <w:rFonts w:cs="Arial"/>
        </w:rPr>
        <w:t>the</w:t>
      </w:r>
      <w:r w:rsidRPr="00DC0C1F">
        <w:rPr>
          <w:rFonts w:cs="Arial"/>
          <w:spacing w:val="43"/>
        </w:rPr>
        <w:t xml:space="preserve"> </w:t>
      </w:r>
      <w:r w:rsidRPr="00DC0C1F">
        <w:rPr>
          <w:rFonts w:cs="Arial"/>
          <w:spacing w:val="-1"/>
        </w:rPr>
        <w:t>recipient, should</w:t>
      </w:r>
      <w:r w:rsidRPr="00DC0C1F">
        <w:rPr>
          <w:rFonts w:cs="Arial"/>
        </w:rPr>
        <w:t xml:space="preserve"> </w:t>
      </w:r>
      <w:r w:rsidRPr="00DC0C1F">
        <w:rPr>
          <w:rFonts w:cs="Arial"/>
          <w:spacing w:val="-1"/>
        </w:rPr>
        <w:t>the</w:t>
      </w:r>
      <w:r w:rsidRPr="00DC0C1F">
        <w:rPr>
          <w:rFonts w:cs="Arial"/>
        </w:rPr>
        <w:t xml:space="preserve"> </w:t>
      </w:r>
      <w:r w:rsidRPr="00DC0C1F">
        <w:rPr>
          <w:rFonts w:cs="Arial"/>
          <w:spacing w:val="-1"/>
        </w:rPr>
        <w:t>entity</w:t>
      </w:r>
      <w:r w:rsidRPr="00DC0C1F">
        <w:rPr>
          <w:rFonts w:cs="Arial"/>
          <w:spacing w:val="-2"/>
        </w:rPr>
        <w:t xml:space="preserve"> </w:t>
      </w:r>
      <w:r w:rsidRPr="00DC0C1F">
        <w:rPr>
          <w:rFonts w:cs="Arial"/>
        </w:rPr>
        <w:t xml:space="preserve">be </w:t>
      </w:r>
      <w:r w:rsidRPr="00DC0C1F">
        <w:rPr>
          <w:rFonts w:cs="Arial"/>
          <w:spacing w:val="-1"/>
        </w:rPr>
        <w:t>owned</w:t>
      </w:r>
      <w:r w:rsidRPr="00DC0C1F">
        <w:rPr>
          <w:rFonts w:cs="Arial"/>
        </w:rPr>
        <w:t xml:space="preserve"> by</w:t>
      </w:r>
      <w:r w:rsidRPr="00DC0C1F">
        <w:rPr>
          <w:rFonts w:cs="Arial"/>
          <w:spacing w:val="-2"/>
        </w:rPr>
        <w:t xml:space="preserve"> </w:t>
      </w:r>
      <w:r w:rsidRPr="00DC0C1F">
        <w:rPr>
          <w:rFonts w:cs="Arial"/>
          <w:spacing w:val="-1"/>
        </w:rPr>
        <w:t>another</w:t>
      </w:r>
      <w:r w:rsidRPr="00DC0C1F">
        <w:rPr>
          <w:rFonts w:cs="Arial"/>
          <w:spacing w:val="1"/>
        </w:rPr>
        <w:t xml:space="preserve"> </w:t>
      </w:r>
      <w:r w:rsidRPr="00DC0C1F">
        <w:rPr>
          <w:rFonts w:cs="Arial"/>
          <w:spacing w:val="-1"/>
        </w:rPr>
        <w:t>entity;</w:t>
      </w:r>
      <w:r w:rsidRPr="00DC0C1F">
        <w:rPr>
          <w:rFonts w:cs="Arial"/>
          <w:spacing w:val="2"/>
        </w:rPr>
        <w:t xml:space="preserve"> </w:t>
      </w:r>
      <w:r w:rsidRPr="00DC0C1F">
        <w:rPr>
          <w:rFonts w:cs="Arial"/>
          <w:spacing w:val="-1"/>
        </w:rPr>
        <w:t>and</w:t>
      </w:r>
    </w:p>
    <w:p w14:paraId="4011A6A4" w14:textId="77777777" w:rsidR="0026712D" w:rsidRPr="00DC0C1F" w:rsidRDefault="00C61750" w:rsidP="00F068FD">
      <w:pPr>
        <w:pStyle w:val="BodyText"/>
        <w:numPr>
          <w:ilvl w:val="1"/>
          <w:numId w:val="13"/>
        </w:numPr>
        <w:tabs>
          <w:tab w:val="left" w:pos="821"/>
        </w:tabs>
        <w:spacing w:after="0" w:line="240" w:lineRule="auto"/>
        <w:rPr>
          <w:rFonts w:cs="Arial"/>
        </w:rPr>
      </w:pPr>
      <w:r w:rsidRPr="00DC0C1F">
        <w:rPr>
          <w:rFonts w:cs="Arial"/>
          <w:spacing w:val="-1"/>
        </w:rPr>
        <w:t>Any</w:t>
      </w:r>
      <w:r w:rsidRPr="00DC0C1F">
        <w:rPr>
          <w:rFonts w:cs="Arial"/>
          <w:spacing w:val="-2"/>
        </w:rPr>
        <w:t xml:space="preserve"> </w:t>
      </w:r>
      <w:r w:rsidRPr="00DC0C1F">
        <w:rPr>
          <w:rFonts w:cs="Arial"/>
        </w:rPr>
        <w:t>other</w:t>
      </w:r>
      <w:r w:rsidRPr="00DC0C1F">
        <w:rPr>
          <w:rFonts w:cs="Arial"/>
          <w:spacing w:val="-1"/>
        </w:rPr>
        <w:t xml:space="preserve"> relevant</w:t>
      </w:r>
      <w:r w:rsidRPr="00DC0C1F">
        <w:rPr>
          <w:rFonts w:cs="Arial"/>
          <w:spacing w:val="2"/>
        </w:rPr>
        <w:t xml:space="preserve"> </w:t>
      </w:r>
      <w:r w:rsidRPr="00DC0C1F">
        <w:rPr>
          <w:rFonts w:cs="Arial"/>
          <w:spacing w:val="-1"/>
        </w:rPr>
        <w:t>information</w:t>
      </w:r>
      <w:r w:rsidRPr="00DC0C1F">
        <w:rPr>
          <w:rFonts w:cs="Arial"/>
          <w:spacing w:val="-2"/>
        </w:rPr>
        <w:t xml:space="preserve"> </w:t>
      </w:r>
      <w:r w:rsidRPr="00DC0C1F">
        <w:rPr>
          <w:rFonts w:cs="Arial"/>
          <w:spacing w:val="-1"/>
        </w:rPr>
        <w:t>specified</w:t>
      </w:r>
      <w:r w:rsidRPr="00DC0C1F">
        <w:rPr>
          <w:rFonts w:cs="Arial"/>
        </w:rPr>
        <w:t xml:space="preserve"> by</w:t>
      </w:r>
      <w:r w:rsidRPr="00DC0C1F">
        <w:rPr>
          <w:rFonts w:cs="Arial"/>
          <w:spacing w:val="-2"/>
        </w:rPr>
        <w:t xml:space="preserve"> OMB.</w:t>
      </w:r>
    </w:p>
    <w:p w14:paraId="0032C2B0" w14:textId="77777777" w:rsidR="00F068FD" w:rsidRPr="00DC0C1F" w:rsidRDefault="00F068FD" w:rsidP="00D10CA2">
      <w:pPr>
        <w:pStyle w:val="BodyText"/>
        <w:tabs>
          <w:tab w:val="left" w:pos="821"/>
        </w:tabs>
        <w:spacing w:after="0" w:line="240" w:lineRule="auto"/>
        <w:ind w:left="820"/>
        <w:rPr>
          <w:rFonts w:cs="Arial"/>
        </w:rPr>
      </w:pPr>
    </w:p>
    <w:p w14:paraId="36639D00" w14:textId="2BBD606C" w:rsidR="0026712D" w:rsidRPr="00DC0C1F" w:rsidRDefault="00C61750" w:rsidP="00A557DB">
      <w:pPr>
        <w:pStyle w:val="BodyText"/>
        <w:spacing w:line="240" w:lineRule="auto"/>
        <w:ind w:right="230"/>
        <w:rPr>
          <w:rFonts w:cs="Arial"/>
        </w:rPr>
      </w:pPr>
      <w:r w:rsidRPr="00DC0C1F">
        <w:rPr>
          <w:rFonts w:cs="Arial"/>
          <w:spacing w:val="-1"/>
        </w:rPr>
        <w:t>DOJ</w:t>
      </w:r>
      <w:r w:rsidRPr="00DC0C1F">
        <w:rPr>
          <w:rFonts w:cs="Arial"/>
          <w:spacing w:val="1"/>
        </w:rPr>
        <w:t xml:space="preserve"> </w:t>
      </w:r>
      <w:r w:rsidRPr="00DC0C1F">
        <w:rPr>
          <w:rFonts w:cs="Arial"/>
          <w:spacing w:val="-1"/>
        </w:rPr>
        <w:t>awarding</w:t>
      </w:r>
      <w:r w:rsidRPr="00DC0C1F">
        <w:rPr>
          <w:rFonts w:cs="Arial"/>
        </w:rPr>
        <w:t xml:space="preserve"> </w:t>
      </w:r>
      <w:r w:rsidRPr="00DC0C1F">
        <w:rPr>
          <w:rFonts w:cs="Arial"/>
          <w:spacing w:val="-1"/>
        </w:rPr>
        <w:t>agencies</w:t>
      </w:r>
      <w:r w:rsidRPr="00DC0C1F">
        <w:rPr>
          <w:rFonts w:cs="Arial"/>
          <w:spacing w:val="-2"/>
        </w:rPr>
        <w:t xml:space="preserve"> </w:t>
      </w:r>
      <w:r w:rsidR="008B11F5">
        <w:rPr>
          <w:rFonts w:cs="Arial"/>
        </w:rPr>
        <w:t>are</w:t>
      </w:r>
      <w:r w:rsidRPr="00DC0C1F">
        <w:rPr>
          <w:rFonts w:cs="Arial"/>
        </w:rPr>
        <w:t xml:space="preserve"> </w:t>
      </w:r>
      <w:r w:rsidRPr="00DC0C1F">
        <w:rPr>
          <w:rFonts w:cs="Arial"/>
          <w:spacing w:val="-1"/>
        </w:rPr>
        <w:t>responsible</w:t>
      </w:r>
      <w:r w:rsidRPr="00DC0C1F">
        <w:rPr>
          <w:rFonts w:cs="Arial"/>
          <w:spacing w:val="-2"/>
        </w:rPr>
        <w:t xml:space="preserve"> </w:t>
      </w:r>
      <w:r w:rsidRPr="00DC0C1F">
        <w:rPr>
          <w:rFonts w:cs="Arial"/>
          <w:spacing w:val="1"/>
        </w:rPr>
        <w:t>for</w:t>
      </w:r>
      <w:r w:rsidRPr="00DC0C1F">
        <w:rPr>
          <w:rFonts w:cs="Arial"/>
          <w:spacing w:val="-1"/>
        </w:rPr>
        <w:t xml:space="preserve"> collecting</w:t>
      </w:r>
      <w:r w:rsidRPr="00DC0C1F">
        <w:rPr>
          <w:rFonts w:cs="Arial"/>
        </w:rPr>
        <w:t xml:space="preserve"> grantee</w:t>
      </w:r>
      <w:r w:rsidRPr="00DC0C1F">
        <w:rPr>
          <w:rFonts w:cs="Arial"/>
          <w:spacing w:val="-2"/>
        </w:rPr>
        <w:t xml:space="preserve"> </w:t>
      </w:r>
      <w:r w:rsidRPr="00DC0C1F">
        <w:rPr>
          <w:rFonts w:cs="Arial"/>
          <w:spacing w:val="-1"/>
        </w:rPr>
        <w:t>information</w:t>
      </w:r>
      <w:r w:rsidRPr="00DC0C1F">
        <w:rPr>
          <w:rFonts w:cs="Arial"/>
        </w:rPr>
        <w:t xml:space="preserve"> </w:t>
      </w:r>
      <w:r w:rsidRPr="00DC0C1F">
        <w:rPr>
          <w:rFonts w:cs="Arial"/>
          <w:spacing w:val="-1"/>
        </w:rPr>
        <w:t>and</w:t>
      </w:r>
      <w:r w:rsidRPr="00DC0C1F">
        <w:rPr>
          <w:rFonts w:cs="Arial"/>
        </w:rPr>
        <w:t xml:space="preserve"> </w:t>
      </w:r>
      <w:r w:rsidRPr="00DC0C1F">
        <w:rPr>
          <w:rFonts w:cs="Arial"/>
          <w:spacing w:val="-2"/>
        </w:rPr>
        <w:t>providing</w:t>
      </w:r>
      <w:r w:rsidRPr="00DC0C1F">
        <w:rPr>
          <w:rFonts w:cs="Arial"/>
          <w:spacing w:val="2"/>
        </w:rPr>
        <w:t xml:space="preserve"> </w:t>
      </w:r>
      <w:r w:rsidRPr="00DC0C1F">
        <w:rPr>
          <w:rFonts w:cs="Arial"/>
          <w:spacing w:val="-1"/>
        </w:rPr>
        <w:t xml:space="preserve">it </w:t>
      </w:r>
      <w:r w:rsidRPr="00DC0C1F">
        <w:rPr>
          <w:rFonts w:cs="Arial"/>
        </w:rPr>
        <w:t>to</w:t>
      </w:r>
      <w:r w:rsidRPr="00DD26A4">
        <w:rPr>
          <w:rFonts w:cs="Arial"/>
        </w:rPr>
        <w:t xml:space="preserve"> </w:t>
      </w:r>
      <w:r w:rsidRPr="00DC0C1F">
        <w:rPr>
          <w:rFonts w:cs="Arial"/>
        </w:rPr>
        <w:t xml:space="preserve">the </w:t>
      </w:r>
      <w:r w:rsidRPr="00DC0C1F">
        <w:rPr>
          <w:rFonts w:cs="Arial"/>
          <w:spacing w:val="-1"/>
        </w:rPr>
        <w:t>public</w:t>
      </w:r>
      <w:r w:rsidRPr="00DC0C1F">
        <w:rPr>
          <w:rFonts w:cs="Arial"/>
          <w:spacing w:val="1"/>
        </w:rPr>
        <w:t xml:space="preserve"> </w:t>
      </w:r>
      <w:r w:rsidRPr="00DC0C1F">
        <w:rPr>
          <w:rFonts w:cs="Arial"/>
          <w:spacing w:val="-1"/>
        </w:rPr>
        <w:t>website,</w:t>
      </w:r>
      <w:r w:rsidRPr="00DC0C1F">
        <w:rPr>
          <w:rFonts w:cs="Arial"/>
          <w:spacing w:val="1"/>
        </w:rPr>
        <w:t xml:space="preserve"> </w:t>
      </w:r>
      <w:r w:rsidRPr="00DC0C1F">
        <w:rPr>
          <w:rFonts w:cs="Arial"/>
          <w:spacing w:val="-1"/>
        </w:rPr>
        <w:t>using</w:t>
      </w:r>
      <w:r w:rsidRPr="00DC0C1F">
        <w:rPr>
          <w:rFonts w:cs="Arial"/>
        </w:rPr>
        <w:t xml:space="preserve"> </w:t>
      </w:r>
      <w:r w:rsidRPr="00DC0C1F">
        <w:rPr>
          <w:rFonts w:cs="Arial"/>
          <w:spacing w:val="-1"/>
        </w:rPr>
        <w:t>data</w:t>
      </w:r>
      <w:r w:rsidRPr="00DC0C1F">
        <w:rPr>
          <w:rFonts w:cs="Arial"/>
          <w:spacing w:val="-2"/>
        </w:rPr>
        <w:t xml:space="preserve"> </w:t>
      </w:r>
      <w:r w:rsidRPr="00DC0C1F">
        <w:rPr>
          <w:rFonts w:cs="Arial"/>
          <w:spacing w:val="-1"/>
        </w:rPr>
        <w:t>provided</w:t>
      </w:r>
      <w:r w:rsidRPr="00DC0C1F">
        <w:rPr>
          <w:rFonts w:cs="Arial"/>
        </w:rPr>
        <w:t xml:space="preserve"> by</w:t>
      </w:r>
      <w:r w:rsidRPr="00DC0C1F">
        <w:rPr>
          <w:rFonts w:cs="Arial"/>
          <w:spacing w:val="-2"/>
        </w:rPr>
        <w:t xml:space="preserve"> </w:t>
      </w:r>
      <w:r w:rsidR="008B11F5">
        <w:rPr>
          <w:rFonts w:cs="Arial"/>
          <w:spacing w:val="-2"/>
        </w:rPr>
        <w:t>recipients</w:t>
      </w:r>
      <w:r w:rsidRPr="00DC0C1F">
        <w:rPr>
          <w:rFonts w:cs="Arial"/>
        </w:rPr>
        <w:t xml:space="preserve"> </w:t>
      </w:r>
      <w:r w:rsidRPr="00DC0C1F">
        <w:rPr>
          <w:rFonts w:cs="Arial"/>
          <w:spacing w:val="-1"/>
        </w:rPr>
        <w:t>through</w:t>
      </w:r>
      <w:r w:rsidRPr="00DC0C1F">
        <w:rPr>
          <w:rFonts w:cs="Arial"/>
          <w:spacing w:val="-2"/>
        </w:rPr>
        <w:t xml:space="preserve"> </w:t>
      </w:r>
      <w:r w:rsidRPr="00DC0C1F">
        <w:rPr>
          <w:rFonts w:cs="Arial"/>
        </w:rPr>
        <w:t>the</w:t>
      </w:r>
      <w:r w:rsidRPr="00DC0C1F">
        <w:rPr>
          <w:rFonts w:cs="Arial"/>
          <w:spacing w:val="-2"/>
        </w:rPr>
        <w:t xml:space="preserve"> </w:t>
      </w:r>
      <w:r w:rsidRPr="00DC0C1F">
        <w:rPr>
          <w:rFonts w:cs="Arial"/>
          <w:spacing w:val="-1"/>
        </w:rPr>
        <w:t>Grants</w:t>
      </w:r>
      <w:r w:rsidRPr="00DC0C1F">
        <w:rPr>
          <w:rFonts w:cs="Arial"/>
          <w:spacing w:val="-2"/>
        </w:rPr>
        <w:t xml:space="preserve"> </w:t>
      </w:r>
      <w:r w:rsidRPr="00DC0C1F">
        <w:rPr>
          <w:rFonts w:cs="Arial"/>
          <w:spacing w:val="-1"/>
        </w:rPr>
        <w:t>Management System.</w:t>
      </w:r>
      <w:r w:rsidRPr="00DD26A4">
        <w:rPr>
          <w:rFonts w:cs="Arial"/>
        </w:rPr>
        <w:t xml:space="preserve"> </w:t>
      </w:r>
      <w:r w:rsidRPr="00DC0C1F">
        <w:rPr>
          <w:rFonts w:cs="Arial"/>
          <w:spacing w:val="1"/>
        </w:rPr>
        <w:t xml:space="preserve"> </w:t>
      </w:r>
      <w:r w:rsidRPr="00DC0C1F">
        <w:rPr>
          <w:rFonts w:cs="Arial"/>
          <w:spacing w:val="-1"/>
        </w:rPr>
        <w:t>For</w:t>
      </w:r>
      <w:r w:rsidRPr="00DC0C1F">
        <w:rPr>
          <w:rFonts w:cs="Arial"/>
          <w:spacing w:val="1"/>
        </w:rPr>
        <w:t xml:space="preserve"> </w:t>
      </w:r>
      <w:r w:rsidRPr="00DC0C1F">
        <w:rPr>
          <w:rFonts w:cs="Arial"/>
          <w:spacing w:val="-1"/>
        </w:rPr>
        <w:t>more</w:t>
      </w:r>
      <w:r w:rsidRPr="00DC0C1F">
        <w:rPr>
          <w:rFonts w:cs="Arial"/>
          <w:spacing w:val="39"/>
        </w:rPr>
        <w:t xml:space="preserve"> </w:t>
      </w:r>
      <w:r w:rsidRPr="00DC0C1F">
        <w:rPr>
          <w:rFonts w:cs="Arial"/>
          <w:spacing w:val="-1"/>
        </w:rPr>
        <w:t xml:space="preserve">information, </w:t>
      </w:r>
      <w:r w:rsidRPr="00DC0C1F">
        <w:rPr>
          <w:rFonts w:cs="Arial"/>
          <w:spacing w:val="-2"/>
        </w:rPr>
        <w:t>visit</w:t>
      </w:r>
      <w:r w:rsidRPr="00DC0C1F">
        <w:rPr>
          <w:rFonts w:cs="Arial"/>
          <w:spacing w:val="2"/>
        </w:rPr>
        <w:t xml:space="preserve"> </w:t>
      </w:r>
      <w:r w:rsidRPr="00DC0C1F">
        <w:rPr>
          <w:rFonts w:cs="Arial"/>
        </w:rPr>
        <w:t xml:space="preserve">the </w:t>
      </w:r>
      <w:hyperlink r:id="rId33" w:history="1">
        <w:r w:rsidRPr="00DC0C1F">
          <w:rPr>
            <w:rStyle w:val="Hyperlink"/>
            <w:rFonts w:cs="Arial"/>
            <w:spacing w:val="-1"/>
          </w:rPr>
          <w:t>USASpending.gov</w:t>
        </w:r>
      </w:hyperlink>
      <w:r w:rsidRPr="00DC0C1F">
        <w:rPr>
          <w:rFonts w:cs="Arial"/>
          <w:spacing w:val="-2"/>
        </w:rPr>
        <w:t xml:space="preserve"> </w:t>
      </w:r>
      <w:r w:rsidRPr="00DC0C1F">
        <w:rPr>
          <w:rFonts w:cs="Arial"/>
          <w:spacing w:val="-1"/>
        </w:rPr>
        <w:t>website.</w:t>
      </w:r>
    </w:p>
    <w:p w14:paraId="36B1EEBF" w14:textId="3CA4A2FF" w:rsidR="0026712D" w:rsidRPr="00DC0C1F" w:rsidRDefault="00DD26A4" w:rsidP="0044000C">
      <w:pPr>
        <w:pStyle w:val="BodyText"/>
        <w:spacing w:line="240" w:lineRule="auto"/>
        <w:ind w:right="230"/>
        <w:rPr>
          <w:rFonts w:cs="Arial"/>
        </w:rPr>
      </w:pPr>
      <w:r>
        <w:rPr>
          <w:rFonts w:cs="Arial"/>
          <w:spacing w:val="-1"/>
        </w:rPr>
        <w:t>Under FFATA,</w:t>
      </w:r>
      <w:r w:rsidR="00C61750" w:rsidRPr="00DC0C1F">
        <w:rPr>
          <w:rFonts w:cs="Arial"/>
          <w:spacing w:val="2"/>
        </w:rPr>
        <w:t xml:space="preserve"> </w:t>
      </w:r>
      <w:r w:rsidR="00C61750" w:rsidRPr="00DC0C1F">
        <w:rPr>
          <w:rFonts w:cs="Arial"/>
          <w:spacing w:val="-1"/>
        </w:rPr>
        <w:t>all</w:t>
      </w:r>
      <w:r w:rsidR="00C61750" w:rsidRPr="00DC0C1F">
        <w:rPr>
          <w:rFonts w:cs="Arial"/>
        </w:rPr>
        <w:t xml:space="preserve"> </w:t>
      </w:r>
      <w:r w:rsidR="00C61750" w:rsidRPr="00DC0C1F">
        <w:rPr>
          <w:rFonts w:cs="Arial"/>
          <w:spacing w:val="-1"/>
        </w:rPr>
        <w:t>recipients</w:t>
      </w:r>
      <w:r w:rsidR="00C61750" w:rsidRPr="00DC0C1F">
        <w:rPr>
          <w:rFonts w:cs="Arial"/>
          <w:spacing w:val="1"/>
        </w:rPr>
        <w:t xml:space="preserve"> </w:t>
      </w:r>
      <w:r w:rsidR="00C61750" w:rsidRPr="00DC0C1F">
        <w:rPr>
          <w:rFonts w:cs="Arial"/>
          <w:spacing w:val="-2"/>
        </w:rPr>
        <w:t>of</w:t>
      </w:r>
      <w:r w:rsidR="00C61750" w:rsidRPr="00DC0C1F">
        <w:rPr>
          <w:rFonts w:cs="Arial"/>
          <w:spacing w:val="2"/>
        </w:rPr>
        <w:t xml:space="preserve"> </w:t>
      </w:r>
      <w:r w:rsidR="00C61750" w:rsidRPr="00DC0C1F">
        <w:rPr>
          <w:rFonts w:cs="Arial"/>
          <w:spacing w:val="-1"/>
        </w:rPr>
        <w:t>awards</w:t>
      </w:r>
      <w:r w:rsidR="00C61750" w:rsidRPr="00DC0C1F">
        <w:rPr>
          <w:rFonts w:cs="Arial"/>
          <w:spacing w:val="1"/>
        </w:rPr>
        <w:t xml:space="preserve"> </w:t>
      </w:r>
      <w:r w:rsidR="00C61750" w:rsidRPr="00DC0C1F">
        <w:rPr>
          <w:rFonts w:cs="Arial"/>
          <w:spacing w:val="-2"/>
        </w:rPr>
        <w:t>of</w:t>
      </w:r>
      <w:r w:rsidR="00C61750" w:rsidRPr="00DC0C1F">
        <w:rPr>
          <w:rFonts w:cs="Arial"/>
          <w:spacing w:val="2"/>
        </w:rPr>
        <w:t xml:space="preserve"> </w:t>
      </w:r>
      <w:r w:rsidR="00C61750" w:rsidRPr="00DC0C1F">
        <w:rPr>
          <w:rFonts w:cs="Arial"/>
          <w:spacing w:val="-1"/>
        </w:rPr>
        <w:t>$25,000</w:t>
      </w:r>
      <w:r w:rsidR="00C61750" w:rsidRPr="00DC0C1F">
        <w:rPr>
          <w:rFonts w:cs="Arial"/>
          <w:spacing w:val="-2"/>
        </w:rPr>
        <w:t xml:space="preserve"> </w:t>
      </w:r>
      <w:r w:rsidR="00C61750" w:rsidRPr="00DC0C1F">
        <w:rPr>
          <w:rFonts w:cs="Arial"/>
        </w:rPr>
        <w:t>or</w:t>
      </w:r>
      <w:r w:rsidR="00C61750" w:rsidRPr="00DC0C1F">
        <w:rPr>
          <w:rFonts w:cs="Arial"/>
          <w:spacing w:val="-4"/>
        </w:rPr>
        <w:t xml:space="preserve"> </w:t>
      </w:r>
      <w:r w:rsidR="00C61750" w:rsidRPr="00DC0C1F">
        <w:rPr>
          <w:rFonts w:cs="Arial"/>
        </w:rPr>
        <w:t>more</w:t>
      </w:r>
      <w:r w:rsidR="00C61750" w:rsidRPr="00DD26A4">
        <w:rPr>
          <w:rFonts w:cs="Arial"/>
        </w:rPr>
        <w:t xml:space="preserve"> </w:t>
      </w:r>
      <w:r w:rsidRPr="00DD26A4">
        <w:rPr>
          <w:rFonts w:cs="Arial"/>
        </w:rPr>
        <w:t>are</w:t>
      </w:r>
      <w:r w:rsidR="00C61750" w:rsidRPr="00DC0C1F">
        <w:rPr>
          <w:rFonts w:cs="Arial"/>
        </w:rPr>
        <w:t xml:space="preserve"> </w:t>
      </w:r>
      <w:r w:rsidR="00C61750" w:rsidRPr="00DC0C1F">
        <w:rPr>
          <w:rFonts w:cs="Arial"/>
          <w:spacing w:val="-1"/>
        </w:rPr>
        <w:t>required</w:t>
      </w:r>
      <w:r w:rsidR="00C61750" w:rsidRPr="00DC0C1F">
        <w:rPr>
          <w:rFonts w:cs="Arial"/>
          <w:spacing w:val="-2"/>
        </w:rPr>
        <w:t xml:space="preserve"> </w:t>
      </w:r>
      <w:r w:rsidR="00C61750" w:rsidRPr="00DC0C1F">
        <w:rPr>
          <w:rFonts w:cs="Arial"/>
          <w:spacing w:val="-1"/>
        </w:rPr>
        <w:t>to</w:t>
      </w:r>
      <w:r w:rsidR="00C61750" w:rsidRPr="00DC0C1F">
        <w:rPr>
          <w:rFonts w:cs="Arial"/>
          <w:spacing w:val="-2"/>
        </w:rPr>
        <w:t xml:space="preserve"> </w:t>
      </w:r>
      <w:r w:rsidR="00C61750" w:rsidRPr="00DC0C1F">
        <w:rPr>
          <w:rFonts w:cs="Arial"/>
          <w:spacing w:val="-1"/>
        </w:rPr>
        <w:t>report award</w:t>
      </w:r>
      <w:r w:rsidR="00C61750" w:rsidRPr="00DC0C1F">
        <w:rPr>
          <w:rFonts w:cs="Arial"/>
          <w:spacing w:val="1"/>
        </w:rPr>
        <w:t xml:space="preserve"> </w:t>
      </w:r>
      <w:r w:rsidR="00C61750" w:rsidRPr="00DC0C1F">
        <w:rPr>
          <w:rFonts w:cs="Arial"/>
          <w:spacing w:val="-1"/>
        </w:rPr>
        <w:t>information</w:t>
      </w:r>
      <w:r w:rsidR="00C61750" w:rsidRPr="00DC0C1F">
        <w:rPr>
          <w:rFonts w:cs="Arial"/>
        </w:rPr>
        <w:t xml:space="preserve"> on </w:t>
      </w:r>
      <w:r w:rsidR="00C61750" w:rsidRPr="00DC0C1F">
        <w:rPr>
          <w:rFonts w:cs="Arial"/>
          <w:spacing w:val="-2"/>
        </w:rPr>
        <w:t xml:space="preserve">any </w:t>
      </w:r>
      <w:r w:rsidR="00C61750" w:rsidRPr="00DC0C1F">
        <w:rPr>
          <w:rFonts w:cs="Arial"/>
          <w:spacing w:val="-1"/>
        </w:rPr>
        <w:t>first-tier subawards</w:t>
      </w:r>
      <w:r w:rsidR="00C61750" w:rsidRPr="00DC0C1F">
        <w:rPr>
          <w:rFonts w:cs="Arial"/>
          <w:spacing w:val="1"/>
        </w:rPr>
        <w:t xml:space="preserve"> </w:t>
      </w:r>
      <w:r w:rsidR="00C61750" w:rsidRPr="00DC0C1F">
        <w:rPr>
          <w:rFonts w:cs="Arial"/>
          <w:spacing w:val="-2"/>
        </w:rPr>
        <w:t>totaling</w:t>
      </w:r>
      <w:r w:rsidR="00C61750" w:rsidRPr="00DC0C1F">
        <w:rPr>
          <w:rFonts w:cs="Arial"/>
          <w:spacing w:val="2"/>
        </w:rPr>
        <w:t xml:space="preserve"> </w:t>
      </w:r>
      <w:r w:rsidR="00C61750" w:rsidRPr="00DC0C1F">
        <w:rPr>
          <w:rFonts w:cs="Arial"/>
          <w:spacing w:val="-1"/>
        </w:rPr>
        <w:t>$25,000</w:t>
      </w:r>
      <w:r w:rsidR="00C61750" w:rsidRPr="00DC0C1F">
        <w:rPr>
          <w:rFonts w:cs="Arial"/>
          <w:spacing w:val="-2"/>
        </w:rPr>
        <w:t xml:space="preserve"> </w:t>
      </w:r>
      <w:r w:rsidR="00C61750" w:rsidRPr="00DC0C1F">
        <w:rPr>
          <w:rFonts w:cs="Arial"/>
        </w:rPr>
        <w:t>or</w:t>
      </w:r>
      <w:r w:rsidR="00C61750" w:rsidRPr="00DC0C1F">
        <w:rPr>
          <w:rFonts w:cs="Arial"/>
          <w:spacing w:val="-4"/>
        </w:rPr>
        <w:t xml:space="preserve"> </w:t>
      </w:r>
      <w:r w:rsidR="00C61750" w:rsidRPr="00DC0C1F">
        <w:rPr>
          <w:rFonts w:cs="Arial"/>
          <w:spacing w:val="-1"/>
        </w:rPr>
        <w:t>more</w:t>
      </w:r>
      <w:r w:rsidR="00C61750" w:rsidRPr="00DD26A4">
        <w:rPr>
          <w:rFonts w:cs="Arial"/>
        </w:rPr>
        <w:t xml:space="preserve"> </w:t>
      </w:r>
      <w:r w:rsidR="00C61750" w:rsidRPr="00DC0C1F">
        <w:rPr>
          <w:rFonts w:cs="Arial"/>
          <w:spacing w:val="-1"/>
        </w:rPr>
        <w:t>and,</w:t>
      </w:r>
      <w:r w:rsidR="00C61750" w:rsidRPr="00DC0C1F">
        <w:rPr>
          <w:rFonts w:cs="Arial"/>
          <w:spacing w:val="1"/>
        </w:rPr>
        <w:t xml:space="preserve"> </w:t>
      </w:r>
      <w:r w:rsidR="00C61750" w:rsidRPr="00DC0C1F">
        <w:rPr>
          <w:rFonts w:cs="Arial"/>
          <w:spacing w:val="-1"/>
        </w:rPr>
        <w:t>in</w:t>
      </w:r>
      <w:r w:rsidR="00C61750" w:rsidRPr="00DC0C1F">
        <w:rPr>
          <w:rFonts w:cs="Arial"/>
        </w:rPr>
        <w:t xml:space="preserve"> </w:t>
      </w:r>
      <w:r w:rsidR="00C61750" w:rsidRPr="00DC0C1F">
        <w:rPr>
          <w:rFonts w:cs="Arial"/>
          <w:spacing w:val="-1"/>
        </w:rPr>
        <w:t>certain</w:t>
      </w:r>
      <w:r w:rsidR="00C61750" w:rsidRPr="00DC0C1F">
        <w:rPr>
          <w:rFonts w:cs="Arial"/>
          <w:spacing w:val="-2"/>
        </w:rPr>
        <w:t xml:space="preserve"> </w:t>
      </w:r>
      <w:r w:rsidR="00C61750" w:rsidRPr="00DC0C1F">
        <w:rPr>
          <w:rFonts w:cs="Arial"/>
          <w:spacing w:val="-1"/>
        </w:rPr>
        <w:t>c</w:t>
      </w:r>
      <w:r>
        <w:rPr>
          <w:rFonts w:cs="Arial"/>
          <w:spacing w:val="-1"/>
        </w:rPr>
        <w:t>ircumstanc</w:t>
      </w:r>
      <w:r w:rsidR="00C61750" w:rsidRPr="00DC0C1F">
        <w:rPr>
          <w:rFonts w:cs="Arial"/>
          <w:spacing w:val="-1"/>
        </w:rPr>
        <w:t xml:space="preserve">es, </w:t>
      </w:r>
      <w:r w:rsidR="00C61750" w:rsidRPr="00DC0C1F">
        <w:rPr>
          <w:rFonts w:cs="Arial"/>
        </w:rPr>
        <w:t>to</w:t>
      </w:r>
      <w:r w:rsidR="00C61750" w:rsidRPr="00DC0C1F">
        <w:rPr>
          <w:rFonts w:cs="Arial"/>
          <w:spacing w:val="-2"/>
        </w:rPr>
        <w:t xml:space="preserve"> </w:t>
      </w:r>
      <w:r w:rsidR="00C61750" w:rsidRPr="00DC0C1F">
        <w:rPr>
          <w:rFonts w:cs="Arial"/>
          <w:spacing w:val="-1"/>
        </w:rPr>
        <w:t>report</w:t>
      </w:r>
      <w:r w:rsidR="00C61750" w:rsidRPr="00DC0C1F">
        <w:rPr>
          <w:rFonts w:cs="Arial"/>
          <w:spacing w:val="-2"/>
        </w:rPr>
        <w:t xml:space="preserve"> </w:t>
      </w:r>
      <w:r w:rsidR="00C61750" w:rsidRPr="00DC0C1F">
        <w:rPr>
          <w:rFonts w:cs="Arial"/>
        </w:rPr>
        <w:t>the</w:t>
      </w:r>
      <w:r w:rsidR="00C61750" w:rsidRPr="00DC0C1F">
        <w:rPr>
          <w:rFonts w:cs="Arial"/>
          <w:spacing w:val="-2"/>
        </w:rPr>
        <w:t xml:space="preserve"> </w:t>
      </w:r>
      <w:r w:rsidR="00C61750" w:rsidRPr="00DC0C1F">
        <w:rPr>
          <w:rFonts w:cs="Arial"/>
          <w:spacing w:val="-1"/>
        </w:rPr>
        <w:t>names</w:t>
      </w:r>
      <w:r w:rsidR="00C61750" w:rsidRPr="00DC0C1F">
        <w:rPr>
          <w:rFonts w:cs="Arial"/>
          <w:spacing w:val="-2"/>
        </w:rPr>
        <w:t xml:space="preserve"> </w:t>
      </w:r>
      <w:r w:rsidR="00C61750" w:rsidRPr="00DC0C1F">
        <w:rPr>
          <w:rFonts w:cs="Arial"/>
          <w:spacing w:val="-1"/>
        </w:rPr>
        <w:t>and</w:t>
      </w:r>
      <w:r w:rsidR="00C61750" w:rsidRPr="00DC0C1F">
        <w:rPr>
          <w:rFonts w:cs="Arial"/>
          <w:spacing w:val="-2"/>
        </w:rPr>
        <w:t xml:space="preserve"> </w:t>
      </w:r>
      <w:r w:rsidR="00C61750" w:rsidRPr="00DC0C1F">
        <w:rPr>
          <w:rFonts w:cs="Arial"/>
          <w:spacing w:val="-1"/>
        </w:rPr>
        <w:t>total compensation</w:t>
      </w:r>
      <w:r w:rsidR="00C61750" w:rsidRPr="00DC0C1F">
        <w:rPr>
          <w:rFonts w:cs="Arial"/>
        </w:rPr>
        <w:t xml:space="preserve"> </w:t>
      </w:r>
      <w:r w:rsidR="00C61750" w:rsidRPr="00DC0C1F">
        <w:rPr>
          <w:rFonts w:cs="Arial"/>
          <w:spacing w:val="-2"/>
        </w:rPr>
        <w:t>of</w:t>
      </w:r>
      <w:r w:rsidR="00C61750" w:rsidRPr="00DC0C1F">
        <w:rPr>
          <w:rFonts w:cs="Arial"/>
          <w:spacing w:val="-1"/>
        </w:rPr>
        <w:t xml:space="preserve"> </w:t>
      </w:r>
      <w:r w:rsidR="00C61750" w:rsidRPr="00DC0C1F">
        <w:rPr>
          <w:rFonts w:cs="Arial"/>
        </w:rPr>
        <w:t>the</w:t>
      </w:r>
      <w:r w:rsidR="00C61750" w:rsidRPr="00DC0C1F">
        <w:rPr>
          <w:rFonts w:cs="Arial"/>
          <w:spacing w:val="-2"/>
        </w:rPr>
        <w:t xml:space="preserve"> </w:t>
      </w:r>
      <w:r w:rsidR="00C61750" w:rsidRPr="00DC0C1F">
        <w:rPr>
          <w:rFonts w:cs="Arial"/>
          <w:spacing w:val="-1"/>
        </w:rPr>
        <w:t>five</w:t>
      </w:r>
      <w:r w:rsidR="00C61750" w:rsidRPr="00DD26A4">
        <w:rPr>
          <w:rFonts w:cs="Arial"/>
        </w:rPr>
        <w:t xml:space="preserve"> </w:t>
      </w:r>
      <w:r w:rsidR="00C61750" w:rsidRPr="00DC0C1F">
        <w:rPr>
          <w:rFonts w:cs="Arial"/>
        </w:rPr>
        <w:t>most</w:t>
      </w:r>
      <w:r w:rsidR="00C61750" w:rsidRPr="00DC0C1F">
        <w:rPr>
          <w:rFonts w:cs="Arial"/>
          <w:spacing w:val="-1"/>
        </w:rPr>
        <w:t xml:space="preserve"> highly</w:t>
      </w:r>
      <w:r w:rsidR="00C61750" w:rsidRPr="00DC0C1F">
        <w:rPr>
          <w:rFonts w:cs="Arial"/>
          <w:spacing w:val="-2"/>
        </w:rPr>
        <w:t xml:space="preserve"> </w:t>
      </w:r>
      <w:r w:rsidR="00C61750" w:rsidRPr="00DC0C1F">
        <w:rPr>
          <w:rFonts w:cs="Arial"/>
          <w:spacing w:val="-1"/>
        </w:rPr>
        <w:t>compensated</w:t>
      </w:r>
      <w:r w:rsidR="00C61750" w:rsidRPr="00DC0C1F">
        <w:rPr>
          <w:rFonts w:cs="Arial"/>
        </w:rPr>
        <w:t xml:space="preserve"> </w:t>
      </w:r>
      <w:r w:rsidR="00C61750" w:rsidRPr="00DC0C1F">
        <w:rPr>
          <w:rFonts w:cs="Arial"/>
          <w:spacing w:val="-1"/>
        </w:rPr>
        <w:t>executives</w:t>
      </w:r>
      <w:r w:rsidR="00C61750" w:rsidRPr="00DC0C1F">
        <w:rPr>
          <w:rFonts w:cs="Arial"/>
        </w:rPr>
        <w:t xml:space="preserve"> of the</w:t>
      </w:r>
      <w:r w:rsidR="00C61750" w:rsidRPr="00DC0C1F">
        <w:rPr>
          <w:rFonts w:cs="Arial"/>
          <w:spacing w:val="-2"/>
        </w:rPr>
        <w:t xml:space="preserve"> </w:t>
      </w:r>
      <w:r w:rsidR="00C61750" w:rsidRPr="00DC0C1F">
        <w:rPr>
          <w:rFonts w:cs="Arial"/>
          <w:spacing w:val="-1"/>
        </w:rPr>
        <w:t>recipient</w:t>
      </w:r>
      <w:r w:rsidR="00C61750" w:rsidRPr="00DC0C1F">
        <w:rPr>
          <w:rFonts w:cs="Arial"/>
          <w:spacing w:val="2"/>
        </w:rPr>
        <w:t xml:space="preserve"> </w:t>
      </w:r>
      <w:r w:rsidR="00C61750" w:rsidRPr="00DC0C1F">
        <w:rPr>
          <w:rFonts w:cs="Arial"/>
          <w:spacing w:val="-1"/>
        </w:rPr>
        <w:t>and</w:t>
      </w:r>
      <w:r w:rsidR="00C61750" w:rsidRPr="00DC0C1F">
        <w:rPr>
          <w:rFonts w:cs="Arial"/>
          <w:spacing w:val="-4"/>
        </w:rPr>
        <w:t xml:space="preserve"> </w:t>
      </w:r>
      <w:r w:rsidR="00C61750" w:rsidRPr="00DC0C1F">
        <w:rPr>
          <w:rFonts w:cs="Arial"/>
          <w:spacing w:val="-1"/>
        </w:rPr>
        <w:t>first-tier subrecipients.</w:t>
      </w:r>
      <w:r w:rsidR="00C61750" w:rsidRPr="00DC0C1F">
        <w:rPr>
          <w:rFonts w:cs="Arial"/>
        </w:rPr>
        <w:t xml:space="preserve"> </w:t>
      </w:r>
      <w:r w:rsidR="00C61750" w:rsidRPr="00DC0C1F">
        <w:rPr>
          <w:rFonts w:cs="Arial"/>
          <w:spacing w:val="1"/>
        </w:rPr>
        <w:t xml:space="preserve"> </w:t>
      </w:r>
      <w:r>
        <w:rPr>
          <w:rFonts w:cs="Arial"/>
        </w:rPr>
        <w:t>T</w:t>
      </w:r>
      <w:r w:rsidR="00C61750" w:rsidRPr="00DC0C1F">
        <w:rPr>
          <w:rFonts w:cs="Arial"/>
        </w:rPr>
        <w:t xml:space="preserve">he </w:t>
      </w:r>
      <w:r w:rsidR="00C61750" w:rsidRPr="00DC0C1F">
        <w:rPr>
          <w:rFonts w:cs="Arial"/>
          <w:spacing w:val="-1"/>
        </w:rPr>
        <w:t>FFATA</w:t>
      </w:r>
      <w:r w:rsidR="00C61750" w:rsidRPr="00DC0C1F">
        <w:rPr>
          <w:rFonts w:cs="Arial"/>
        </w:rPr>
        <w:t xml:space="preserve"> </w:t>
      </w:r>
      <w:r w:rsidR="00C61750" w:rsidRPr="00DC0C1F">
        <w:rPr>
          <w:rFonts w:cs="Arial"/>
          <w:spacing w:val="-1"/>
        </w:rPr>
        <w:t>Subaward</w:t>
      </w:r>
      <w:r w:rsidR="00C61750" w:rsidRPr="00DC0C1F">
        <w:rPr>
          <w:rFonts w:cs="Arial"/>
          <w:spacing w:val="1"/>
        </w:rPr>
        <w:t xml:space="preserve"> </w:t>
      </w:r>
      <w:r w:rsidR="00C61750" w:rsidRPr="00DC0C1F">
        <w:rPr>
          <w:rFonts w:cs="Arial"/>
          <w:spacing w:val="-2"/>
        </w:rPr>
        <w:t>Reporting</w:t>
      </w:r>
      <w:r w:rsidR="00C61750" w:rsidRPr="00DC0C1F">
        <w:rPr>
          <w:rFonts w:cs="Arial"/>
          <w:spacing w:val="2"/>
        </w:rPr>
        <w:t xml:space="preserve"> </w:t>
      </w:r>
      <w:r w:rsidR="00C61750" w:rsidRPr="00DC0C1F">
        <w:rPr>
          <w:rFonts w:cs="Arial"/>
          <w:spacing w:val="-2"/>
        </w:rPr>
        <w:t>System</w:t>
      </w:r>
      <w:r w:rsidR="00C61750" w:rsidRPr="00DC0C1F">
        <w:rPr>
          <w:rFonts w:cs="Arial"/>
          <w:spacing w:val="-1"/>
        </w:rPr>
        <w:t xml:space="preserve"> (FSRS), accessible</w:t>
      </w:r>
      <w:r w:rsidR="00C61750" w:rsidRPr="00DC0C1F">
        <w:rPr>
          <w:rFonts w:cs="Arial"/>
        </w:rPr>
        <w:t xml:space="preserve"> </w:t>
      </w:r>
      <w:r w:rsidR="00C61750" w:rsidRPr="00DC0C1F">
        <w:rPr>
          <w:rFonts w:cs="Arial"/>
          <w:spacing w:val="-2"/>
        </w:rPr>
        <w:t>via</w:t>
      </w:r>
      <w:r w:rsidR="00C61750" w:rsidRPr="00DC0C1F">
        <w:rPr>
          <w:rFonts w:cs="Arial"/>
        </w:rPr>
        <w:t xml:space="preserve"> the</w:t>
      </w:r>
      <w:r w:rsidR="00C61750" w:rsidRPr="00DC0C1F">
        <w:rPr>
          <w:rFonts w:cs="Arial"/>
          <w:spacing w:val="-2"/>
        </w:rPr>
        <w:t xml:space="preserve"> </w:t>
      </w:r>
      <w:r w:rsidR="00C61750" w:rsidRPr="00DC0C1F">
        <w:rPr>
          <w:rFonts w:cs="Arial"/>
          <w:spacing w:val="-1"/>
        </w:rPr>
        <w:t>Internet</w:t>
      </w:r>
      <w:r w:rsidR="00C61750" w:rsidRPr="00DC0C1F">
        <w:rPr>
          <w:rFonts w:cs="Arial"/>
          <w:spacing w:val="1"/>
        </w:rPr>
        <w:t xml:space="preserve"> </w:t>
      </w:r>
      <w:r w:rsidR="00C61750" w:rsidRPr="00DC0C1F">
        <w:rPr>
          <w:rFonts w:cs="Arial"/>
          <w:spacing w:val="-2"/>
        </w:rPr>
        <w:t>at</w:t>
      </w:r>
      <w:r w:rsidR="00C61750" w:rsidRPr="00DC0C1F">
        <w:rPr>
          <w:rFonts w:cs="Arial"/>
          <w:spacing w:val="2"/>
        </w:rPr>
        <w:t xml:space="preserve"> </w:t>
      </w:r>
      <w:hyperlink r:id="rId34">
        <w:r w:rsidR="00C61750" w:rsidRPr="00DC0C1F">
          <w:rPr>
            <w:rFonts w:cs="Arial"/>
            <w:spacing w:val="-2"/>
          </w:rPr>
          <w:t>www.fsrs.gov,</w:t>
        </w:r>
      </w:hyperlink>
      <w:r w:rsidR="00C61750" w:rsidRPr="00DC0C1F">
        <w:rPr>
          <w:rFonts w:cs="Arial"/>
          <w:spacing w:val="2"/>
        </w:rPr>
        <w:t xml:space="preserve"> </w:t>
      </w:r>
      <w:r w:rsidR="00C61750" w:rsidRPr="00DC0C1F">
        <w:rPr>
          <w:rFonts w:cs="Arial"/>
          <w:spacing w:val="-1"/>
        </w:rPr>
        <w:t>is</w:t>
      </w:r>
      <w:r w:rsidR="00C61750" w:rsidRPr="006F72B9">
        <w:rPr>
          <w:rFonts w:cs="Arial"/>
        </w:rPr>
        <w:t xml:space="preserve"> </w:t>
      </w:r>
      <w:r w:rsidR="00C61750" w:rsidRPr="00DC0C1F">
        <w:rPr>
          <w:rFonts w:cs="Arial"/>
        </w:rPr>
        <w:t>the</w:t>
      </w:r>
      <w:r w:rsidR="00C61750" w:rsidRPr="00DC0C1F">
        <w:rPr>
          <w:rFonts w:cs="Arial"/>
          <w:spacing w:val="-2"/>
        </w:rPr>
        <w:t xml:space="preserve"> </w:t>
      </w:r>
      <w:r w:rsidR="00C61750" w:rsidRPr="00DC0C1F">
        <w:rPr>
          <w:rFonts w:cs="Arial"/>
          <w:spacing w:val="-1"/>
        </w:rPr>
        <w:t>reporting</w:t>
      </w:r>
      <w:r w:rsidR="00C61750" w:rsidRPr="00DC0C1F">
        <w:rPr>
          <w:rFonts w:cs="Arial"/>
        </w:rPr>
        <w:t xml:space="preserve"> </w:t>
      </w:r>
      <w:r w:rsidR="00C61750" w:rsidRPr="00DC0C1F">
        <w:rPr>
          <w:rFonts w:cs="Arial"/>
          <w:spacing w:val="-1"/>
        </w:rPr>
        <w:t>tool</w:t>
      </w:r>
      <w:r w:rsidR="00C61750" w:rsidRPr="00DC0C1F">
        <w:rPr>
          <w:rFonts w:cs="Arial"/>
          <w:spacing w:val="-3"/>
        </w:rPr>
        <w:t xml:space="preserve"> </w:t>
      </w:r>
      <w:r w:rsidR="00C61750" w:rsidRPr="00DC0C1F">
        <w:rPr>
          <w:rFonts w:cs="Arial"/>
          <w:spacing w:val="-1"/>
        </w:rPr>
        <w:t>recipients</w:t>
      </w:r>
      <w:r w:rsidR="00C61750" w:rsidRPr="00DC0C1F">
        <w:rPr>
          <w:rFonts w:cs="Arial"/>
          <w:spacing w:val="1"/>
        </w:rPr>
        <w:t xml:space="preserve"> </w:t>
      </w:r>
      <w:r w:rsidR="00C61750" w:rsidRPr="00DC0C1F">
        <w:rPr>
          <w:rFonts w:cs="Arial"/>
          <w:spacing w:val="-2"/>
        </w:rPr>
        <w:t>will</w:t>
      </w:r>
      <w:r w:rsidR="00C61750" w:rsidRPr="00DC0C1F">
        <w:rPr>
          <w:rFonts w:cs="Arial"/>
        </w:rPr>
        <w:t xml:space="preserve"> use to </w:t>
      </w:r>
      <w:r w:rsidR="00C61750" w:rsidRPr="00DC0C1F">
        <w:rPr>
          <w:rFonts w:cs="Arial"/>
          <w:spacing w:val="-1"/>
        </w:rPr>
        <w:t>capture</w:t>
      </w:r>
      <w:r w:rsidR="00C61750" w:rsidRPr="00DC0C1F">
        <w:rPr>
          <w:rFonts w:cs="Arial"/>
          <w:spacing w:val="-2"/>
        </w:rPr>
        <w:t xml:space="preserve"> and</w:t>
      </w:r>
      <w:r w:rsidR="00C61750" w:rsidRPr="00DC0C1F">
        <w:rPr>
          <w:rFonts w:cs="Arial"/>
        </w:rPr>
        <w:t xml:space="preserve"> </w:t>
      </w:r>
      <w:r w:rsidR="00C61750" w:rsidRPr="00DC0C1F">
        <w:rPr>
          <w:rFonts w:cs="Arial"/>
          <w:spacing w:val="-1"/>
        </w:rPr>
        <w:t>report subaward</w:t>
      </w:r>
      <w:r w:rsidR="00C61750" w:rsidRPr="00DC0C1F">
        <w:rPr>
          <w:rFonts w:cs="Arial"/>
          <w:spacing w:val="1"/>
        </w:rPr>
        <w:t xml:space="preserve"> </w:t>
      </w:r>
      <w:r w:rsidR="00C61750" w:rsidRPr="00DC0C1F">
        <w:rPr>
          <w:rFonts w:cs="Arial"/>
          <w:spacing w:val="-1"/>
        </w:rPr>
        <w:t>information</w:t>
      </w:r>
      <w:r w:rsidR="00C61750" w:rsidRPr="00DC0C1F">
        <w:rPr>
          <w:rFonts w:cs="Arial"/>
        </w:rPr>
        <w:t xml:space="preserve"> and any</w:t>
      </w:r>
      <w:r w:rsidR="00C61750" w:rsidRPr="006F72B9">
        <w:rPr>
          <w:rFonts w:cs="Arial"/>
        </w:rPr>
        <w:t xml:space="preserve"> </w:t>
      </w:r>
      <w:r w:rsidR="00C61750" w:rsidRPr="00DC0C1F">
        <w:rPr>
          <w:rFonts w:cs="Arial"/>
          <w:spacing w:val="-1"/>
        </w:rPr>
        <w:t>executive</w:t>
      </w:r>
      <w:r w:rsidR="00C61750" w:rsidRPr="00DC0C1F">
        <w:rPr>
          <w:rFonts w:cs="Arial"/>
        </w:rPr>
        <w:t xml:space="preserve"> </w:t>
      </w:r>
      <w:r w:rsidR="00C61750" w:rsidRPr="00DC0C1F">
        <w:rPr>
          <w:rFonts w:cs="Arial"/>
          <w:spacing w:val="-1"/>
        </w:rPr>
        <w:t>compensation</w:t>
      </w:r>
      <w:r w:rsidR="00C61750" w:rsidRPr="00DC0C1F">
        <w:rPr>
          <w:rFonts w:cs="Arial"/>
          <w:spacing w:val="-2"/>
        </w:rPr>
        <w:t xml:space="preserve"> </w:t>
      </w:r>
      <w:r w:rsidR="00C61750" w:rsidRPr="00DC0C1F">
        <w:rPr>
          <w:rFonts w:cs="Arial"/>
          <w:spacing w:val="-1"/>
        </w:rPr>
        <w:t>data</w:t>
      </w:r>
      <w:r w:rsidR="00C61750" w:rsidRPr="00DC0C1F">
        <w:rPr>
          <w:rFonts w:cs="Arial"/>
          <w:spacing w:val="-2"/>
        </w:rPr>
        <w:t xml:space="preserve"> </w:t>
      </w:r>
      <w:r w:rsidR="00C61750" w:rsidRPr="00DC0C1F">
        <w:rPr>
          <w:rFonts w:cs="Arial"/>
          <w:spacing w:val="-1"/>
        </w:rPr>
        <w:t>required</w:t>
      </w:r>
      <w:r w:rsidR="00C61750" w:rsidRPr="00DC0C1F">
        <w:rPr>
          <w:rFonts w:cs="Arial"/>
        </w:rPr>
        <w:t xml:space="preserve"> by</w:t>
      </w:r>
      <w:r w:rsidR="00C61750" w:rsidRPr="00DC0C1F">
        <w:rPr>
          <w:rFonts w:cs="Arial"/>
          <w:spacing w:val="-2"/>
        </w:rPr>
        <w:t xml:space="preserve"> </w:t>
      </w:r>
      <w:r w:rsidR="00C61750" w:rsidRPr="00DC0C1F">
        <w:rPr>
          <w:rFonts w:cs="Arial"/>
          <w:spacing w:val="-1"/>
        </w:rPr>
        <w:t>FFATA.</w:t>
      </w:r>
      <w:r w:rsidR="00C61750" w:rsidRPr="00DC0C1F">
        <w:rPr>
          <w:rFonts w:cs="Arial"/>
          <w:spacing w:val="-3"/>
        </w:rPr>
        <w:t xml:space="preserve"> </w:t>
      </w:r>
      <w:r w:rsidR="006F72B9">
        <w:rPr>
          <w:rFonts w:cs="Arial"/>
          <w:spacing w:val="-3"/>
        </w:rPr>
        <w:t xml:space="preserve"> </w:t>
      </w:r>
      <w:r w:rsidR="00C61750" w:rsidRPr="00DC0C1F">
        <w:rPr>
          <w:rFonts w:cs="Arial"/>
        </w:rPr>
        <w:t xml:space="preserve">The </w:t>
      </w:r>
      <w:r w:rsidR="00C61750" w:rsidRPr="00DC0C1F">
        <w:rPr>
          <w:rFonts w:cs="Arial"/>
          <w:spacing w:val="-1"/>
        </w:rPr>
        <w:t>subaward</w:t>
      </w:r>
      <w:r w:rsidR="00C61750" w:rsidRPr="00DC0C1F">
        <w:rPr>
          <w:rFonts w:cs="Arial"/>
          <w:spacing w:val="1"/>
        </w:rPr>
        <w:t xml:space="preserve"> </w:t>
      </w:r>
      <w:r w:rsidR="00C61750" w:rsidRPr="00DC0C1F">
        <w:rPr>
          <w:rFonts w:cs="Arial"/>
          <w:spacing w:val="-2"/>
        </w:rPr>
        <w:t>information</w:t>
      </w:r>
      <w:r w:rsidR="00C61750" w:rsidRPr="00DC0C1F">
        <w:rPr>
          <w:rFonts w:cs="Arial"/>
        </w:rPr>
        <w:t xml:space="preserve"> </w:t>
      </w:r>
      <w:r w:rsidR="00C61750" w:rsidRPr="00DC0C1F">
        <w:rPr>
          <w:rFonts w:cs="Arial"/>
          <w:spacing w:val="-1"/>
        </w:rPr>
        <w:t>entered</w:t>
      </w:r>
      <w:r w:rsidR="00C61750" w:rsidRPr="00DC0C1F">
        <w:rPr>
          <w:rFonts w:cs="Arial"/>
        </w:rPr>
        <w:t xml:space="preserve"> </w:t>
      </w:r>
      <w:r w:rsidR="00C61750" w:rsidRPr="00DC0C1F">
        <w:rPr>
          <w:rFonts w:cs="Arial"/>
          <w:spacing w:val="-1"/>
        </w:rPr>
        <w:t>in</w:t>
      </w:r>
      <w:r w:rsidR="00C61750" w:rsidRPr="00DC0C1F">
        <w:rPr>
          <w:rFonts w:cs="Arial"/>
        </w:rPr>
        <w:t xml:space="preserve"> </w:t>
      </w:r>
      <w:r w:rsidR="00C61750" w:rsidRPr="00DC0C1F">
        <w:rPr>
          <w:rFonts w:cs="Arial"/>
          <w:spacing w:val="-1"/>
        </w:rPr>
        <w:t>FSRS</w:t>
      </w:r>
      <w:r w:rsidR="00C61750" w:rsidRPr="00DD26A4">
        <w:rPr>
          <w:rFonts w:cs="Arial"/>
        </w:rPr>
        <w:t xml:space="preserve"> </w:t>
      </w:r>
      <w:r w:rsidR="00C61750" w:rsidRPr="00DC0C1F">
        <w:rPr>
          <w:rFonts w:cs="Arial"/>
          <w:spacing w:val="-2"/>
        </w:rPr>
        <w:t>will</w:t>
      </w:r>
      <w:r w:rsidR="00C61750" w:rsidRPr="00DC0C1F">
        <w:rPr>
          <w:rFonts w:cs="Arial"/>
        </w:rPr>
        <w:t xml:space="preserve"> then be </w:t>
      </w:r>
      <w:r w:rsidR="00C61750" w:rsidRPr="00DC0C1F">
        <w:rPr>
          <w:rFonts w:cs="Arial"/>
          <w:spacing w:val="-1"/>
        </w:rPr>
        <w:t>displayed</w:t>
      </w:r>
      <w:r w:rsidR="00C61750" w:rsidRPr="00DC0C1F">
        <w:rPr>
          <w:rFonts w:cs="Arial"/>
        </w:rPr>
        <w:t xml:space="preserve"> on </w:t>
      </w:r>
      <w:hyperlink r:id="rId35">
        <w:r w:rsidR="00C61750" w:rsidRPr="00DC0C1F">
          <w:rPr>
            <w:rFonts w:cs="Arial"/>
            <w:spacing w:val="-1"/>
          </w:rPr>
          <w:t>www.USASpending.gov</w:t>
        </w:r>
      </w:hyperlink>
      <w:r w:rsidR="00C61750" w:rsidRPr="00DC0C1F">
        <w:rPr>
          <w:rFonts w:cs="Arial"/>
          <w:spacing w:val="-2"/>
        </w:rPr>
        <w:t xml:space="preserve"> </w:t>
      </w:r>
      <w:r w:rsidR="006F72B9">
        <w:rPr>
          <w:rFonts w:cs="Arial"/>
          <w:spacing w:val="-2"/>
        </w:rPr>
        <w:t xml:space="preserve">and </w:t>
      </w:r>
      <w:r w:rsidR="00C61750" w:rsidRPr="00DC0C1F">
        <w:rPr>
          <w:rFonts w:cs="Arial"/>
          <w:spacing w:val="-1"/>
        </w:rPr>
        <w:t>associated</w:t>
      </w:r>
      <w:r w:rsidR="00C61750" w:rsidRPr="00DC0C1F">
        <w:rPr>
          <w:rFonts w:cs="Arial"/>
          <w:spacing w:val="-2"/>
        </w:rPr>
        <w:t xml:space="preserve"> </w:t>
      </w:r>
      <w:r w:rsidR="00C61750" w:rsidRPr="00DC0C1F">
        <w:rPr>
          <w:rFonts w:cs="Arial"/>
          <w:spacing w:val="-1"/>
        </w:rPr>
        <w:t>with</w:t>
      </w:r>
      <w:r w:rsidR="00C61750" w:rsidRPr="00DC0C1F">
        <w:rPr>
          <w:rFonts w:cs="Arial"/>
        </w:rPr>
        <w:t xml:space="preserve"> the </w:t>
      </w:r>
      <w:r w:rsidR="00C61750" w:rsidRPr="00DC0C1F">
        <w:rPr>
          <w:rFonts w:cs="Arial"/>
          <w:spacing w:val="-2"/>
        </w:rPr>
        <w:t>prime</w:t>
      </w:r>
      <w:r w:rsidR="00C61750" w:rsidRPr="00DC0C1F">
        <w:rPr>
          <w:rFonts w:cs="Arial"/>
        </w:rPr>
        <w:t xml:space="preserve"> </w:t>
      </w:r>
      <w:r w:rsidR="00C61750" w:rsidRPr="00DC0C1F">
        <w:rPr>
          <w:rFonts w:cs="Arial"/>
          <w:spacing w:val="-1"/>
        </w:rPr>
        <w:t>award, furthering</w:t>
      </w:r>
      <w:r w:rsidR="00C61750" w:rsidRPr="00DC0C1F">
        <w:rPr>
          <w:rFonts w:cs="Arial"/>
          <w:spacing w:val="47"/>
        </w:rPr>
        <w:t xml:space="preserve"> </w:t>
      </w:r>
      <w:r w:rsidR="00C61750" w:rsidRPr="00DC0C1F">
        <w:rPr>
          <w:rFonts w:cs="Arial"/>
        </w:rPr>
        <w:t xml:space="preserve">federal </w:t>
      </w:r>
      <w:r w:rsidR="00C61750" w:rsidRPr="00DC0C1F">
        <w:rPr>
          <w:rFonts w:cs="Arial"/>
          <w:spacing w:val="-1"/>
        </w:rPr>
        <w:t>spending</w:t>
      </w:r>
      <w:r w:rsidR="00C61750" w:rsidRPr="00DC0C1F">
        <w:rPr>
          <w:rFonts w:cs="Arial"/>
        </w:rPr>
        <w:t xml:space="preserve"> </w:t>
      </w:r>
      <w:r w:rsidR="00C61750" w:rsidRPr="00DC0C1F">
        <w:rPr>
          <w:rFonts w:cs="Arial"/>
          <w:spacing w:val="-1"/>
        </w:rPr>
        <w:t>transparency.</w:t>
      </w:r>
      <w:r w:rsidR="0044000C">
        <w:rPr>
          <w:rFonts w:cs="Arial"/>
          <w:spacing w:val="-1"/>
        </w:rPr>
        <w:t xml:space="preserve">  </w:t>
      </w:r>
      <w:r w:rsidR="00C61750" w:rsidRPr="00DC0C1F">
        <w:rPr>
          <w:rFonts w:cs="Arial"/>
          <w:spacing w:val="-1"/>
        </w:rPr>
        <w:t>Each</w:t>
      </w:r>
      <w:r w:rsidR="00C61750" w:rsidRPr="00DC0C1F">
        <w:rPr>
          <w:rFonts w:cs="Arial"/>
        </w:rPr>
        <w:t xml:space="preserve"> </w:t>
      </w:r>
      <w:r w:rsidR="00C61750" w:rsidRPr="00DC0C1F">
        <w:rPr>
          <w:rFonts w:cs="Arial"/>
          <w:spacing w:val="-1"/>
        </w:rPr>
        <w:t>applicant</w:t>
      </w:r>
      <w:r w:rsidR="00C61750" w:rsidRPr="00DC0C1F">
        <w:rPr>
          <w:rFonts w:cs="Arial"/>
          <w:spacing w:val="2"/>
        </w:rPr>
        <w:t xml:space="preserve"> </w:t>
      </w:r>
      <w:r w:rsidR="00C61750" w:rsidRPr="00DC0C1F">
        <w:rPr>
          <w:rFonts w:cs="Arial"/>
          <w:spacing w:val="-1"/>
        </w:rPr>
        <w:t>entity</w:t>
      </w:r>
      <w:r w:rsidR="00C61750" w:rsidRPr="00DC0C1F">
        <w:rPr>
          <w:rFonts w:cs="Arial"/>
          <w:spacing w:val="-2"/>
        </w:rPr>
        <w:t xml:space="preserve"> </w:t>
      </w:r>
      <w:r w:rsidR="00C61750" w:rsidRPr="00DC0C1F">
        <w:rPr>
          <w:rFonts w:cs="Arial"/>
          <w:spacing w:val="-1"/>
        </w:rPr>
        <w:t>must</w:t>
      </w:r>
      <w:r w:rsidR="00C61750" w:rsidRPr="00DC0C1F">
        <w:rPr>
          <w:rFonts w:cs="Arial"/>
          <w:spacing w:val="2"/>
        </w:rPr>
        <w:t xml:space="preserve"> </w:t>
      </w:r>
      <w:r w:rsidR="00C61750" w:rsidRPr="00DC0C1F">
        <w:rPr>
          <w:rFonts w:cs="Arial"/>
          <w:spacing w:val="-1"/>
        </w:rPr>
        <w:t>ensure</w:t>
      </w:r>
      <w:r w:rsidR="00C61750" w:rsidRPr="00DC0C1F">
        <w:rPr>
          <w:rFonts w:cs="Arial"/>
          <w:spacing w:val="-2"/>
        </w:rPr>
        <w:t xml:space="preserve"> </w:t>
      </w:r>
      <w:r w:rsidR="00C61750" w:rsidRPr="00DC0C1F">
        <w:rPr>
          <w:rFonts w:cs="Arial"/>
          <w:spacing w:val="-1"/>
        </w:rPr>
        <w:t>that</w:t>
      </w:r>
      <w:r w:rsidR="00C61750" w:rsidRPr="00DC0C1F">
        <w:rPr>
          <w:rFonts w:cs="Arial"/>
          <w:spacing w:val="2"/>
        </w:rPr>
        <w:t xml:space="preserve"> </w:t>
      </w:r>
      <w:r w:rsidR="00C61750" w:rsidRPr="00DC0C1F">
        <w:rPr>
          <w:rFonts w:cs="Arial"/>
          <w:spacing w:val="-1"/>
        </w:rPr>
        <w:t>it has</w:t>
      </w:r>
      <w:r w:rsidR="00C61750" w:rsidRPr="00DC0C1F">
        <w:rPr>
          <w:rFonts w:cs="Arial"/>
          <w:spacing w:val="-2"/>
        </w:rPr>
        <w:t xml:space="preserve"> </w:t>
      </w:r>
      <w:r w:rsidR="00C61750" w:rsidRPr="00DC0C1F">
        <w:rPr>
          <w:rFonts w:cs="Arial"/>
        </w:rPr>
        <w:t>the</w:t>
      </w:r>
      <w:r w:rsidR="00C61750" w:rsidRPr="00DC0C1F">
        <w:rPr>
          <w:rFonts w:cs="Arial"/>
          <w:spacing w:val="-5"/>
        </w:rPr>
        <w:t xml:space="preserve"> </w:t>
      </w:r>
      <w:r w:rsidR="00C61750" w:rsidRPr="00DC0C1F">
        <w:rPr>
          <w:rFonts w:cs="Arial"/>
          <w:spacing w:val="-1"/>
        </w:rPr>
        <w:t>necessary</w:t>
      </w:r>
      <w:r w:rsidR="00C61750" w:rsidRPr="00DC0C1F">
        <w:rPr>
          <w:rFonts w:cs="Arial"/>
          <w:spacing w:val="-2"/>
        </w:rPr>
        <w:t xml:space="preserve"> </w:t>
      </w:r>
      <w:r w:rsidR="00C61750" w:rsidRPr="00DC0C1F">
        <w:rPr>
          <w:rFonts w:cs="Arial"/>
          <w:spacing w:val="-1"/>
        </w:rPr>
        <w:t>processes</w:t>
      </w:r>
      <w:r w:rsidR="00C61750" w:rsidRPr="00DC0C1F">
        <w:rPr>
          <w:rFonts w:cs="Arial"/>
        </w:rPr>
        <w:t xml:space="preserve"> </w:t>
      </w:r>
      <w:r w:rsidR="00C61750" w:rsidRPr="00DC0C1F">
        <w:rPr>
          <w:rFonts w:cs="Arial"/>
          <w:spacing w:val="-1"/>
        </w:rPr>
        <w:t>and</w:t>
      </w:r>
      <w:r w:rsidR="00C61750" w:rsidRPr="00DC0C1F">
        <w:rPr>
          <w:rFonts w:cs="Arial"/>
        </w:rPr>
        <w:t xml:space="preserve"> </w:t>
      </w:r>
      <w:r w:rsidR="00C61750" w:rsidRPr="00DC0C1F">
        <w:rPr>
          <w:rFonts w:cs="Arial"/>
          <w:spacing w:val="-1"/>
        </w:rPr>
        <w:t>systems in</w:t>
      </w:r>
      <w:r w:rsidR="00C61750" w:rsidRPr="00DC0C1F">
        <w:rPr>
          <w:rFonts w:cs="Arial"/>
        </w:rPr>
        <w:t xml:space="preserve"> </w:t>
      </w:r>
      <w:r w:rsidR="00C61750" w:rsidRPr="00DC0C1F">
        <w:rPr>
          <w:rFonts w:cs="Arial"/>
          <w:spacing w:val="-1"/>
        </w:rPr>
        <w:t>place</w:t>
      </w:r>
      <w:r w:rsidR="00C61750" w:rsidRPr="00DC0C1F">
        <w:rPr>
          <w:rFonts w:cs="Arial"/>
          <w:spacing w:val="-2"/>
        </w:rPr>
        <w:t xml:space="preserve"> </w:t>
      </w:r>
      <w:r w:rsidR="00C61750" w:rsidRPr="00DC0C1F">
        <w:rPr>
          <w:rFonts w:cs="Arial"/>
        </w:rPr>
        <w:t>to</w:t>
      </w:r>
      <w:r w:rsidR="00C61750" w:rsidRPr="00DC0C1F">
        <w:rPr>
          <w:rFonts w:cs="Arial"/>
          <w:spacing w:val="67"/>
        </w:rPr>
        <w:t xml:space="preserve"> </w:t>
      </w:r>
      <w:r w:rsidR="00C61750" w:rsidRPr="00DC0C1F">
        <w:rPr>
          <w:rFonts w:cs="Arial"/>
          <w:spacing w:val="-1"/>
        </w:rPr>
        <w:t>comply</w:t>
      </w:r>
      <w:r w:rsidR="00C61750" w:rsidRPr="00DC0C1F">
        <w:rPr>
          <w:rFonts w:cs="Arial"/>
          <w:spacing w:val="-2"/>
        </w:rPr>
        <w:t xml:space="preserve"> with</w:t>
      </w:r>
      <w:r w:rsidR="00C61750" w:rsidRPr="00DC0C1F">
        <w:rPr>
          <w:rFonts w:cs="Arial"/>
        </w:rPr>
        <w:t xml:space="preserve"> the</w:t>
      </w:r>
      <w:r w:rsidR="0044000C">
        <w:rPr>
          <w:rFonts w:cs="Arial"/>
        </w:rPr>
        <w:t>se</w:t>
      </w:r>
      <w:r w:rsidR="00C61750" w:rsidRPr="00DC0C1F">
        <w:rPr>
          <w:rFonts w:cs="Arial"/>
        </w:rPr>
        <w:t xml:space="preserve"> </w:t>
      </w:r>
      <w:r w:rsidR="00C61750" w:rsidRPr="00DC0C1F">
        <w:rPr>
          <w:rFonts w:cs="Arial"/>
          <w:spacing w:val="-1"/>
        </w:rPr>
        <w:t>reporting</w:t>
      </w:r>
      <w:r w:rsidR="00C61750" w:rsidRPr="00DC0C1F">
        <w:rPr>
          <w:rFonts w:cs="Arial"/>
        </w:rPr>
        <w:t xml:space="preserve"> </w:t>
      </w:r>
      <w:r w:rsidR="00C61750" w:rsidRPr="00DC0C1F">
        <w:rPr>
          <w:rFonts w:cs="Arial"/>
          <w:spacing w:val="-1"/>
        </w:rPr>
        <w:t>requirements</w:t>
      </w:r>
      <w:r w:rsidR="00C61750" w:rsidRPr="00DC0C1F">
        <w:rPr>
          <w:rFonts w:cs="Arial"/>
          <w:spacing w:val="-2"/>
        </w:rPr>
        <w:t xml:space="preserve"> </w:t>
      </w:r>
      <w:r w:rsidR="00C61750" w:rsidRPr="00DC0C1F">
        <w:rPr>
          <w:rFonts w:cs="Arial"/>
          <w:spacing w:val="-1"/>
        </w:rPr>
        <w:t>should</w:t>
      </w:r>
      <w:r w:rsidR="00C61750" w:rsidRPr="00DC0C1F">
        <w:rPr>
          <w:rFonts w:cs="Arial"/>
        </w:rPr>
        <w:t xml:space="preserve"> it</w:t>
      </w:r>
      <w:r w:rsidR="00C61750" w:rsidRPr="00DC0C1F">
        <w:rPr>
          <w:rFonts w:cs="Arial"/>
          <w:spacing w:val="-1"/>
        </w:rPr>
        <w:t xml:space="preserve"> receive</w:t>
      </w:r>
      <w:r w:rsidR="00C61750" w:rsidRPr="00DC0C1F">
        <w:rPr>
          <w:rFonts w:cs="Arial"/>
          <w:spacing w:val="-2"/>
        </w:rPr>
        <w:t xml:space="preserve"> </w:t>
      </w:r>
      <w:r w:rsidR="00C61750" w:rsidRPr="00DC0C1F">
        <w:rPr>
          <w:rFonts w:cs="Arial"/>
          <w:spacing w:val="-1"/>
        </w:rPr>
        <w:t>funding.</w:t>
      </w:r>
    </w:p>
    <w:p w14:paraId="6320E003" w14:textId="130DEAA1" w:rsidR="00A45F0B" w:rsidRPr="00DC0C1F" w:rsidRDefault="00C61750" w:rsidP="00DC0C1F">
      <w:pPr>
        <w:pStyle w:val="BodyText"/>
        <w:spacing w:line="240" w:lineRule="auto"/>
        <w:ind w:right="711"/>
        <w:rPr>
          <w:rFonts w:cs="Arial"/>
          <w:spacing w:val="-1"/>
        </w:rPr>
      </w:pPr>
      <w:r w:rsidRPr="00DC0C1F">
        <w:rPr>
          <w:rFonts w:cs="Arial"/>
          <w:spacing w:val="-1"/>
        </w:rPr>
        <w:t>For</w:t>
      </w:r>
      <w:r w:rsidRPr="00DC0C1F">
        <w:rPr>
          <w:rFonts w:cs="Arial"/>
          <w:spacing w:val="1"/>
        </w:rPr>
        <w:t xml:space="preserve"> </w:t>
      </w:r>
      <w:r w:rsidRPr="00DC0C1F">
        <w:rPr>
          <w:rFonts w:cs="Arial"/>
          <w:spacing w:val="-1"/>
        </w:rPr>
        <w:t xml:space="preserve">additional </w:t>
      </w:r>
      <w:r w:rsidRPr="00DC0C1F">
        <w:rPr>
          <w:rFonts w:cs="Arial"/>
          <w:spacing w:val="-2"/>
        </w:rPr>
        <w:t>information</w:t>
      </w:r>
      <w:r w:rsidRPr="00DC0C1F">
        <w:rPr>
          <w:rFonts w:cs="Arial"/>
        </w:rPr>
        <w:t xml:space="preserve"> </w:t>
      </w:r>
      <w:r w:rsidRPr="00DC0C1F">
        <w:rPr>
          <w:rFonts w:cs="Arial"/>
          <w:spacing w:val="-1"/>
        </w:rPr>
        <w:t>regarding</w:t>
      </w:r>
      <w:r w:rsidRPr="00DC0C1F">
        <w:rPr>
          <w:rFonts w:cs="Arial"/>
        </w:rPr>
        <w:t xml:space="preserve"> the</w:t>
      </w:r>
      <w:r w:rsidRPr="00DC0C1F">
        <w:rPr>
          <w:rFonts w:cs="Arial"/>
          <w:spacing w:val="-2"/>
        </w:rPr>
        <w:t xml:space="preserve"> </w:t>
      </w:r>
      <w:r w:rsidRPr="00DC0C1F">
        <w:rPr>
          <w:rFonts w:cs="Arial"/>
          <w:spacing w:val="-1"/>
        </w:rPr>
        <w:t>executive</w:t>
      </w:r>
      <w:r w:rsidRPr="00DC0C1F">
        <w:rPr>
          <w:rFonts w:cs="Arial"/>
        </w:rPr>
        <w:t xml:space="preserve"> </w:t>
      </w:r>
      <w:r w:rsidRPr="00DC0C1F">
        <w:rPr>
          <w:rFonts w:cs="Arial"/>
          <w:spacing w:val="-1"/>
        </w:rPr>
        <w:t>compensation</w:t>
      </w:r>
      <w:r w:rsidRPr="00DC0C1F">
        <w:rPr>
          <w:rFonts w:cs="Arial"/>
        </w:rPr>
        <w:t xml:space="preserve"> and</w:t>
      </w:r>
      <w:r w:rsidRPr="00DC0C1F">
        <w:rPr>
          <w:rFonts w:cs="Arial"/>
          <w:spacing w:val="-2"/>
        </w:rPr>
        <w:t xml:space="preserve"> </w:t>
      </w:r>
      <w:r w:rsidRPr="00DC0C1F">
        <w:rPr>
          <w:rFonts w:cs="Arial"/>
          <w:spacing w:val="-1"/>
        </w:rPr>
        <w:t>subaward</w:t>
      </w:r>
      <w:r w:rsidRPr="00DC0C1F">
        <w:rPr>
          <w:rFonts w:cs="Arial"/>
          <w:spacing w:val="1"/>
        </w:rPr>
        <w:t xml:space="preserve"> </w:t>
      </w:r>
      <w:r w:rsidRPr="00DC0C1F">
        <w:rPr>
          <w:rFonts w:cs="Arial"/>
          <w:spacing w:val="-1"/>
        </w:rPr>
        <w:t>reporting</w:t>
      </w:r>
      <w:r w:rsidRPr="00DC0C1F">
        <w:rPr>
          <w:rFonts w:cs="Arial"/>
          <w:spacing w:val="59"/>
        </w:rPr>
        <w:t xml:space="preserve"> </w:t>
      </w:r>
      <w:r w:rsidRPr="00DC0C1F">
        <w:rPr>
          <w:rFonts w:cs="Arial"/>
          <w:spacing w:val="-1"/>
        </w:rPr>
        <w:t>requirements,</w:t>
      </w:r>
      <w:r w:rsidRPr="00DC0C1F">
        <w:rPr>
          <w:rFonts w:cs="Arial"/>
          <w:spacing w:val="2"/>
        </w:rPr>
        <w:t xml:space="preserve"> </w:t>
      </w:r>
      <w:r w:rsidR="0044000C">
        <w:rPr>
          <w:rFonts w:cs="Arial"/>
          <w:spacing w:val="2"/>
        </w:rPr>
        <w:t xml:space="preserve">go to the OVW website at </w:t>
      </w:r>
      <w:hyperlink r:id="rId36" w:history="1">
        <w:r w:rsidR="0044000C" w:rsidRPr="00582442">
          <w:rPr>
            <w:rStyle w:val="Hyperlink"/>
            <w:rFonts w:cs="Arial"/>
            <w:spacing w:val="2"/>
          </w:rPr>
          <w:t>https://www.justice.gov/ovw/award-conditions</w:t>
        </w:r>
      </w:hyperlink>
      <w:r w:rsidR="0044000C">
        <w:rPr>
          <w:rFonts w:cs="Arial"/>
          <w:spacing w:val="2"/>
        </w:rPr>
        <w:t xml:space="preserve"> and click on “Award Condition: Reporting Subawards and Executive Compensation,</w:t>
      </w:r>
      <w:r w:rsidR="0048327B">
        <w:rPr>
          <w:rFonts w:cs="Arial"/>
          <w:spacing w:val="2"/>
        </w:rPr>
        <w:t>”</w:t>
      </w:r>
      <w:r w:rsidR="0044000C">
        <w:rPr>
          <w:rFonts w:cs="Arial"/>
          <w:spacing w:val="2"/>
        </w:rPr>
        <w:t xml:space="preserve"> or</w:t>
      </w:r>
      <w:r w:rsidRPr="00DC0C1F">
        <w:rPr>
          <w:rFonts w:cs="Arial"/>
          <w:spacing w:val="-2"/>
        </w:rPr>
        <w:t xml:space="preserve"> </w:t>
      </w:r>
      <w:r w:rsidRPr="00DC0C1F">
        <w:rPr>
          <w:rFonts w:cs="Arial"/>
          <w:spacing w:val="-1"/>
        </w:rPr>
        <w:t>see</w:t>
      </w:r>
      <w:r w:rsidRPr="00DC0C1F">
        <w:rPr>
          <w:rFonts w:cs="Arial"/>
        </w:rPr>
        <w:t xml:space="preserve"> </w:t>
      </w:r>
      <w:r w:rsidRPr="00DC0C1F">
        <w:rPr>
          <w:rFonts w:cs="Arial"/>
          <w:spacing w:val="-1"/>
        </w:rPr>
        <w:t>Vol.</w:t>
      </w:r>
      <w:r w:rsidRPr="00DC0C1F">
        <w:rPr>
          <w:rFonts w:cs="Arial"/>
          <w:spacing w:val="2"/>
        </w:rPr>
        <w:t xml:space="preserve"> </w:t>
      </w:r>
      <w:r w:rsidRPr="00DC0C1F">
        <w:rPr>
          <w:rFonts w:cs="Arial"/>
          <w:spacing w:val="-2"/>
        </w:rPr>
        <w:t>75,</w:t>
      </w:r>
      <w:r w:rsidRPr="00DC0C1F">
        <w:rPr>
          <w:rFonts w:cs="Arial"/>
          <w:spacing w:val="2"/>
        </w:rPr>
        <w:t xml:space="preserve"> </w:t>
      </w:r>
      <w:r w:rsidRPr="00DC0C1F">
        <w:rPr>
          <w:rFonts w:cs="Arial"/>
          <w:spacing w:val="-2"/>
        </w:rPr>
        <w:t>No.</w:t>
      </w:r>
      <w:r w:rsidRPr="00DC0C1F">
        <w:rPr>
          <w:rFonts w:cs="Arial"/>
          <w:spacing w:val="2"/>
        </w:rPr>
        <w:t xml:space="preserve"> </w:t>
      </w:r>
      <w:r w:rsidRPr="00DC0C1F">
        <w:rPr>
          <w:rFonts w:cs="Arial"/>
          <w:spacing w:val="-1"/>
        </w:rPr>
        <w:t>177</w:t>
      </w:r>
      <w:r w:rsidRPr="00DC0C1F">
        <w:rPr>
          <w:rFonts w:cs="Arial"/>
          <w:spacing w:val="-2"/>
        </w:rPr>
        <w:t xml:space="preserve"> </w:t>
      </w:r>
      <w:r w:rsidRPr="00DC0C1F">
        <w:rPr>
          <w:rFonts w:cs="Arial"/>
          <w:spacing w:val="-1"/>
        </w:rPr>
        <w:t xml:space="preserve">(September 14, 2010) </w:t>
      </w:r>
      <w:r w:rsidRPr="00DC0C1F">
        <w:rPr>
          <w:rFonts w:cs="Arial"/>
          <w:spacing w:val="-2"/>
        </w:rPr>
        <w:t>of</w:t>
      </w:r>
      <w:r w:rsidRPr="00DC0C1F">
        <w:rPr>
          <w:rFonts w:cs="Arial"/>
          <w:spacing w:val="2"/>
        </w:rPr>
        <w:t xml:space="preserve"> </w:t>
      </w:r>
      <w:r w:rsidRPr="00DC0C1F">
        <w:rPr>
          <w:rFonts w:cs="Arial"/>
        </w:rPr>
        <w:t>the</w:t>
      </w:r>
      <w:r w:rsidRPr="00DC0C1F">
        <w:rPr>
          <w:rFonts w:cs="Arial"/>
          <w:spacing w:val="-2"/>
        </w:rPr>
        <w:t xml:space="preserve"> </w:t>
      </w:r>
      <w:r w:rsidRPr="00DC0C1F">
        <w:rPr>
          <w:rFonts w:cs="Arial"/>
          <w:spacing w:val="-1"/>
        </w:rPr>
        <w:t>Federal</w:t>
      </w:r>
      <w:r w:rsidRPr="00DC0C1F">
        <w:rPr>
          <w:rFonts w:cs="Arial"/>
        </w:rPr>
        <w:t xml:space="preserve"> </w:t>
      </w:r>
      <w:r w:rsidRPr="00DC0C1F">
        <w:rPr>
          <w:rFonts w:cs="Arial"/>
          <w:spacing w:val="-1"/>
        </w:rPr>
        <w:t>Register,</w:t>
      </w:r>
      <w:r w:rsidRPr="00DC0C1F">
        <w:rPr>
          <w:rFonts w:cs="Arial"/>
        </w:rPr>
        <w:t xml:space="preserve"> </w:t>
      </w:r>
      <w:hyperlink r:id="rId37" w:history="1">
        <w:r w:rsidR="000142FC" w:rsidRPr="00DC0C1F">
          <w:rPr>
            <w:rStyle w:val="Hyperlink"/>
            <w:rFonts w:cs="Arial"/>
          </w:rPr>
          <w:t>www.gpo.gov/fdsys/pkg/FR-2010-09-14/pdf/2010-22705.pdf</w:t>
        </w:r>
      </w:hyperlink>
      <w:r w:rsidRPr="00DC0C1F">
        <w:rPr>
          <w:rFonts w:cs="Arial"/>
          <w:spacing w:val="-1"/>
        </w:rPr>
        <w:t>.</w:t>
      </w:r>
    </w:p>
    <w:p w14:paraId="7F3ECFFE" w14:textId="77777777" w:rsidR="0036778F" w:rsidRPr="00DC0C1F" w:rsidRDefault="0036778F" w:rsidP="00371F35">
      <w:pPr>
        <w:pStyle w:val="BodyText"/>
        <w:spacing w:line="240" w:lineRule="auto"/>
        <w:ind w:left="0" w:right="711"/>
        <w:rPr>
          <w:rFonts w:cs="Arial"/>
          <w:b/>
          <w:spacing w:val="-1"/>
        </w:rPr>
      </w:pPr>
      <w:r w:rsidRPr="00DC0C1F">
        <w:rPr>
          <w:rFonts w:cs="Arial"/>
          <w:b/>
          <w:spacing w:val="-1"/>
        </w:rPr>
        <w:t>Federal Award Performance and Integrity Information System (FAPIIS) Requirements</w:t>
      </w:r>
    </w:p>
    <w:p w14:paraId="27BE3B9C" w14:textId="17EEDBBC" w:rsidR="0036778F" w:rsidRPr="00DC0C1F" w:rsidRDefault="0036778F" w:rsidP="00A557DB">
      <w:pPr>
        <w:spacing w:line="240" w:lineRule="auto"/>
        <w:rPr>
          <w:rFonts w:ascii="Arial" w:hAnsi="Arial" w:cs="Arial"/>
        </w:rPr>
      </w:pPr>
      <w:r w:rsidRPr="00DC0C1F">
        <w:rPr>
          <w:rFonts w:ascii="Arial" w:hAnsi="Arial" w:cs="Arial"/>
        </w:rPr>
        <w:t xml:space="preserve">Recipients that have a total value of current active grants, cooperative agreements, and procurement contracts from all </w:t>
      </w:r>
      <w:r w:rsidR="0048327B">
        <w:rPr>
          <w:rFonts w:ascii="Arial" w:hAnsi="Arial" w:cs="Arial"/>
        </w:rPr>
        <w:t>f</w:t>
      </w:r>
      <w:r w:rsidRPr="00DC0C1F">
        <w:rPr>
          <w:rFonts w:ascii="Arial" w:hAnsi="Arial" w:cs="Arial"/>
        </w:rPr>
        <w:t xml:space="preserve">ederal awarding agencies that exceeds $10,000,000 for any period of time during the period of performance of their OVW award must maintain the currency of information about civil, criminal, or administrative proceedings reported to the System for Award Management (SAM) that is made available in the designated integrity and performance system (currently the Federal Awardee Performance and Integrity Information System (FAPIIS)).  </w:t>
      </w:r>
    </w:p>
    <w:p w14:paraId="48019EB9" w14:textId="563D8E78" w:rsidR="0026712D" w:rsidRPr="00DC0C1F" w:rsidRDefault="0036778F" w:rsidP="00A557DB">
      <w:pPr>
        <w:spacing w:line="240" w:lineRule="auto"/>
        <w:rPr>
          <w:rFonts w:ascii="Arial" w:hAnsi="Arial" w:cs="Arial"/>
        </w:rPr>
      </w:pPr>
      <w:r w:rsidRPr="00DC0C1F">
        <w:rPr>
          <w:rFonts w:ascii="Arial" w:hAnsi="Arial" w:cs="Arial"/>
        </w:rPr>
        <w:t xml:space="preserve">FAPIIS reporting requires recipients to comply with any and all applicable requirements regarding reporting of information on civil, criminal, and administrative proceedings connected with (or connected to the performance of) either </w:t>
      </w:r>
      <w:r w:rsidR="00EB4EE8">
        <w:rPr>
          <w:rFonts w:ascii="Arial" w:hAnsi="Arial" w:cs="Arial"/>
        </w:rPr>
        <w:t>their</w:t>
      </w:r>
      <w:r w:rsidRPr="00DC0C1F">
        <w:rPr>
          <w:rFonts w:ascii="Arial" w:hAnsi="Arial" w:cs="Arial"/>
        </w:rPr>
        <w:t xml:space="preserve"> OVW award or any other grant, cooperative agreement, or procurement contract from the federal government. </w:t>
      </w:r>
      <w:r w:rsidR="007C39CF">
        <w:rPr>
          <w:rFonts w:ascii="Arial" w:hAnsi="Arial" w:cs="Arial"/>
        </w:rPr>
        <w:t xml:space="preserve"> </w:t>
      </w:r>
      <w:r w:rsidRPr="00DC0C1F">
        <w:rPr>
          <w:rFonts w:ascii="Arial" w:hAnsi="Arial" w:cs="Arial"/>
        </w:rPr>
        <w:t>Under certain circumstances, recipients of OVW awards are required to report information about such proceedings, through SAM</w:t>
      </w:r>
      <w:r w:rsidR="00EB4EE8">
        <w:rPr>
          <w:rFonts w:ascii="Arial" w:hAnsi="Arial" w:cs="Arial"/>
        </w:rPr>
        <w:t>,</w:t>
      </w:r>
      <w:r w:rsidRPr="00DC0C1F">
        <w:rPr>
          <w:rFonts w:ascii="Arial" w:hAnsi="Arial" w:cs="Arial"/>
        </w:rPr>
        <w:t xml:space="preserve"> to the designated federal integrity and performance system </w:t>
      </w:r>
      <w:r w:rsidR="00EB4EE8">
        <w:rPr>
          <w:rFonts w:ascii="Arial" w:hAnsi="Arial" w:cs="Arial"/>
        </w:rPr>
        <w:t>(currently, “</w:t>
      </w:r>
      <w:r w:rsidRPr="00DC0C1F">
        <w:rPr>
          <w:rFonts w:ascii="Arial" w:hAnsi="Arial" w:cs="Arial"/>
        </w:rPr>
        <w:t>FAPIIS</w:t>
      </w:r>
      <w:r w:rsidR="00EB4EE8">
        <w:rPr>
          <w:rFonts w:ascii="Arial" w:hAnsi="Arial" w:cs="Arial"/>
        </w:rPr>
        <w:t>”)</w:t>
      </w:r>
      <w:r w:rsidRPr="00DC0C1F">
        <w:rPr>
          <w:rFonts w:ascii="Arial" w:hAnsi="Arial" w:cs="Arial"/>
        </w:rPr>
        <w:t xml:space="preserve">. The details of the recipient obligations regarding this requirement </w:t>
      </w:r>
      <w:r w:rsidR="00EB4EE8">
        <w:rPr>
          <w:rFonts w:ascii="Arial" w:hAnsi="Arial" w:cs="Arial"/>
        </w:rPr>
        <w:t>are available</w:t>
      </w:r>
      <w:r w:rsidRPr="00DC0C1F">
        <w:rPr>
          <w:rFonts w:ascii="Arial" w:hAnsi="Arial" w:cs="Arial"/>
        </w:rPr>
        <w:t xml:space="preserve"> on the OVW website at</w:t>
      </w:r>
      <w:r w:rsidR="00EB4EE8">
        <w:rPr>
          <w:rFonts w:ascii="Arial" w:hAnsi="Arial" w:cs="Arial"/>
        </w:rPr>
        <w:t xml:space="preserve"> </w:t>
      </w:r>
      <w:hyperlink r:id="rId38" w:history="1">
        <w:r w:rsidR="00EB4EE8" w:rsidRPr="00582442">
          <w:rPr>
            <w:rStyle w:val="Hyperlink"/>
            <w:rFonts w:ascii="Arial" w:hAnsi="Arial" w:cs="Arial"/>
          </w:rPr>
          <w:t>https://www.justice.gov/ovw/award-conditions</w:t>
        </w:r>
      </w:hyperlink>
      <w:r w:rsidR="00EB4EE8">
        <w:rPr>
          <w:rFonts w:ascii="Arial" w:hAnsi="Arial" w:cs="Arial"/>
        </w:rPr>
        <w:t xml:space="preserve"> in the document titled “Award Condition: Recipient Integrity and Performance Matters, including recipient reporting to FAPIIS.”</w:t>
      </w:r>
      <w:r w:rsidRPr="00DC0C1F">
        <w:rPr>
          <w:rFonts w:ascii="Arial" w:hAnsi="Arial" w:cs="Arial"/>
        </w:rPr>
        <w:t xml:space="preserve"> OVW includes a special condition regarding this requirement on all awards where the cumulative amount of </w:t>
      </w:r>
      <w:r w:rsidR="00B927F3" w:rsidRPr="00DC0C1F">
        <w:rPr>
          <w:rFonts w:ascii="Arial" w:hAnsi="Arial" w:cs="Arial"/>
        </w:rPr>
        <w:t>the award will exceed $500,000.</w:t>
      </w:r>
    </w:p>
    <w:p w14:paraId="0132EAE4" w14:textId="77777777" w:rsidR="003268F0" w:rsidRPr="00DC0C1F" w:rsidRDefault="00C61750" w:rsidP="00371F35">
      <w:pPr>
        <w:pStyle w:val="Style1"/>
        <w:spacing w:line="240" w:lineRule="auto"/>
        <w:rPr>
          <w:bCs/>
        </w:rPr>
      </w:pPr>
      <w:r w:rsidRPr="00DC0C1F">
        <w:t>Awards in Excess</w:t>
      </w:r>
      <w:r w:rsidRPr="00DC0C1F">
        <w:rPr>
          <w:spacing w:val="-2"/>
        </w:rPr>
        <w:t xml:space="preserve"> </w:t>
      </w:r>
      <w:r w:rsidRPr="00DC0C1F">
        <w:t xml:space="preserve">of $5,000,000 – Federal Taxes Certification </w:t>
      </w:r>
      <w:r w:rsidR="003268F0" w:rsidRPr="00DC0C1F">
        <w:rPr>
          <w:bCs/>
        </w:rPr>
        <w:t xml:space="preserve">Requirement </w:t>
      </w:r>
    </w:p>
    <w:p w14:paraId="1969CB7A" w14:textId="77777777" w:rsidR="0026712D" w:rsidRPr="00DC0C1F" w:rsidRDefault="003268F0" w:rsidP="00A557DB">
      <w:pPr>
        <w:pStyle w:val="BodyText"/>
        <w:spacing w:line="240" w:lineRule="auto"/>
        <w:ind w:left="0" w:right="92"/>
        <w:rPr>
          <w:rFonts w:cs="Arial"/>
          <w:spacing w:val="-1"/>
        </w:rPr>
      </w:pPr>
      <w:r w:rsidRPr="00DC0C1F">
        <w:rPr>
          <w:rFonts w:cs="Arial"/>
          <w:bCs/>
          <w:spacing w:val="-1"/>
        </w:rPr>
        <w:t>A</w:t>
      </w:r>
      <w:r w:rsidR="00C61750" w:rsidRPr="00DC0C1F">
        <w:rPr>
          <w:rFonts w:cs="Arial"/>
        </w:rPr>
        <w:t xml:space="preserve"> </w:t>
      </w:r>
      <w:r w:rsidR="00C61750" w:rsidRPr="00DC0C1F">
        <w:rPr>
          <w:rFonts w:cs="Arial"/>
          <w:spacing w:val="-1"/>
        </w:rPr>
        <w:t>prospective</w:t>
      </w:r>
      <w:r w:rsidR="00C61750" w:rsidRPr="00DC0C1F">
        <w:rPr>
          <w:rFonts w:cs="Arial"/>
        </w:rPr>
        <w:t xml:space="preserve"> </w:t>
      </w:r>
      <w:r w:rsidR="00C61750" w:rsidRPr="00DC0C1F">
        <w:rPr>
          <w:rFonts w:cs="Arial"/>
          <w:spacing w:val="-1"/>
        </w:rPr>
        <w:t>recipient</w:t>
      </w:r>
      <w:r w:rsidR="00C61750" w:rsidRPr="00DC0C1F">
        <w:rPr>
          <w:rFonts w:cs="Arial"/>
          <w:spacing w:val="2"/>
        </w:rPr>
        <w:t xml:space="preserve"> </w:t>
      </w:r>
      <w:r w:rsidR="00C61750" w:rsidRPr="00DC0C1F">
        <w:rPr>
          <w:rFonts w:cs="Arial"/>
          <w:spacing w:val="-2"/>
        </w:rPr>
        <w:t>of</w:t>
      </w:r>
      <w:r w:rsidR="00C61750" w:rsidRPr="00DC0C1F">
        <w:rPr>
          <w:rFonts w:cs="Arial"/>
          <w:spacing w:val="2"/>
        </w:rPr>
        <w:t xml:space="preserve"> </w:t>
      </w:r>
      <w:r w:rsidR="00C61750" w:rsidRPr="00DC0C1F">
        <w:rPr>
          <w:rFonts w:cs="Arial"/>
        </w:rPr>
        <w:t>an</w:t>
      </w:r>
      <w:r w:rsidR="00C61750" w:rsidRPr="00DC0C1F">
        <w:rPr>
          <w:rFonts w:cs="Arial"/>
          <w:spacing w:val="-2"/>
        </w:rPr>
        <w:t xml:space="preserve"> </w:t>
      </w:r>
      <w:r w:rsidR="00C61750" w:rsidRPr="00DC0C1F">
        <w:rPr>
          <w:rFonts w:cs="Arial"/>
          <w:spacing w:val="-1"/>
        </w:rPr>
        <w:t>award</w:t>
      </w:r>
      <w:r w:rsidR="00C61750" w:rsidRPr="00DC0C1F">
        <w:rPr>
          <w:rFonts w:cs="Arial"/>
          <w:spacing w:val="1"/>
        </w:rPr>
        <w:t xml:space="preserve"> </w:t>
      </w:r>
      <w:r w:rsidR="00C61750" w:rsidRPr="00DC0C1F">
        <w:rPr>
          <w:rFonts w:cs="Arial"/>
          <w:spacing w:val="-1"/>
        </w:rPr>
        <w:t>in</w:t>
      </w:r>
      <w:r w:rsidR="00C61750" w:rsidRPr="00DC0C1F">
        <w:rPr>
          <w:rFonts w:cs="Arial"/>
        </w:rPr>
        <w:t xml:space="preserve"> </w:t>
      </w:r>
      <w:r w:rsidR="00C61750" w:rsidRPr="00DC0C1F">
        <w:rPr>
          <w:rFonts w:cs="Arial"/>
          <w:spacing w:val="-1"/>
        </w:rPr>
        <w:t>excess</w:t>
      </w:r>
      <w:r w:rsidR="00C61750" w:rsidRPr="00DC0C1F">
        <w:rPr>
          <w:rFonts w:cs="Arial"/>
        </w:rPr>
        <w:t xml:space="preserve"> </w:t>
      </w:r>
      <w:r w:rsidR="00C61750" w:rsidRPr="00DC0C1F">
        <w:rPr>
          <w:rFonts w:cs="Arial"/>
          <w:spacing w:val="-2"/>
        </w:rPr>
        <w:t>of</w:t>
      </w:r>
      <w:r w:rsidR="00C61750" w:rsidRPr="00DC0C1F">
        <w:rPr>
          <w:rFonts w:cs="Arial"/>
          <w:spacing w:val="2"/>
        </w:rPr>
        <w:t xml:space="preserve"> </w:t>
      </w:r>
      <w:r w:rsidR="00C61750" w:rsidRPr="00DC0C1F">
        <w:rPr>
          <w:rFonts w:cs="Arial"/>
          <w:spacing w:val="-1"/>
        </w:rPr>
        <w:t>$5,000,000</w:t>
      </w:r>
      <w:r w:rsidR="00C61750" w:rsidRPr="00DC0C1F">
        <w:rPr>
          <w:rFonts w:cs="Arial"/>
          <w:spacing w:val="-2"/>
        </w:rPr>
        <w:t xml:space="preserve"> </w:t>
      </w:r>
      <w:r w:rsidR="00C61750" w:rsidRPr="00DC0C1F">
        <w:rPr>
          <w:rFonts w:cs="Arial"/>
        </w:rPr>
        <w:t>may</w:t>
      </w:r>
      <w:r w:rsidR="00C61750" w:rsidRPr="00DC0C1F">
        <w:rPr>
          <w:rFonts w:cs="Arial"/>
          <w:spacing w:val="-2"/>
        </w:rPr>
        <w:t xml:space="preserve"> </w:t>
      </w:r>
      <w:r w:rsidR="00C61750" w:rsidRPr="00DC0C1F">
        <w:rPr>
          <w:rFonts w:cs="Arial"/>
        </w:rPr>
        <w:t>be</w:t>
      </w:r>
      <w:r w:rsidR="00C61750" w:rsidRPr="00DC0C1F">
        <w:rPr>
          <w:rFonts w:cs="Arial"/>
          <w:spacing w:val="-2"/>
        </w:rPr>
        <w:t xml:space="preserve"> </w:t>
      </w:r>
      <w:r w:rsidR="00C61750" w:rsidRPr="00DC0C1F">
        <w:rPr>
          <w:rFonts w:cs="Arial"/>
          <w:spacing w:val="-1"/>
        </w:rPr>
        <w:t>required</w:t>
      </w:r>
      <w:r w:rsidR="00C61750" w:rsidRPr="00DC0C1F">
        <w:rPr>
          <w:rFonts w:cs="Arial"/>
        </w:rPr>
        <w:t xml:space="preserve"> to</w:t>
      </w:r>
      <w:r w:rsidR="00C61750" w:rsidRPr="00DC0C1F">
        <w:rPr>
          <w:rFonts w:cs="Arial"/>
          <w:spacing w:val="-2"/>
        </w:rPr>
        <w:t xml:space="preserve"> </w:t>
      </w:r>
      <w:r w:rsidR="00C61750" w:rsidRPr="00DC0C1F">
        <w:rPr>
          <w:rFonts w:cs="Arial"/>
          <w:spacing w:val="-1"/>
        </w:rPr>
        <w:t>submit</w:t>
      </w:r>
      <w:r w:rsidR="00C61750" w:rsidRPr="00DC0C1F">
        <w:rPr>
          <w:rFonts w:cs="Arial"/>
          <w:spacing w:val="2"/>
        </w:rPr>
        <w:t xml:space="preserve"> </w:t>
      </w:r>
      <w:r w:rsidR="00C61750" w:rsidRPr="00DC0C1F">
        <w:rPr>
          <w:rFonts w:cs="Arial"/>
        </w:rPr>
        <w:t>a</w:t>
      </w:r>
      <w:r w:rsidR="00C61750" w:rsidRPr="00DC0C1F">
        <w:rPr>
          <w:rFonts w:cs="Arial"/>
          <w:spacing w:val="47"/>
        </w:rPr>
        <w:t xml:space="preserve"> </w:t>
      </w:r>
      <w:r w:rsidR="00C61750" w:rsidRPr="00DC0C1F">
        <w:rPr>
          <w:rFonts w:cs="Arial"/>
          <w:spacing w:val="-1"/>
        </w:rPr>
        <w:t>detailed</w:t>
      </w:r>
      <w:r w:rsidR="00C61750" w:rsidRPr="00DC0C1F">
        <w:rPr>
          <w:rFonts w:cs="Arial"/>
        </w:rPr>
        <w:t xml:space="preserve"> </w:t>
      </w:r>
      <w:r w:rsidR="00C61750" w:rsidRPr="00DC0C1F">
        <w:rPr>
          <w:rFonts w:cs="Arial"/>
          <w:spacing w:val="-1"/>
        </w:rPr>
        <w:t>certification</w:t>
      </w:r>
      <w:r w:rsidR="00C61750" w:rsidRPr="00DC0C1F">
        <w:rPr>
          <w:rFonts w:cs="Arial"/>
        </w:rPr>
        <w:t xml:space="preserve"> </w:t>
      </w:r>
      <w:r w:rsidR="00C61750" w:rsidRPr="00DC0C1F">
        <w:rPr>
          <w:rFonts w:cs="Arial"/>
          <w:spacing w:val="-1"/>
        </w:rPr>
        <w:t>concerning</w:t>
      </w:r>
      <w:r w:rsidR="00C61750" w:rsidRPr="00DC0C1F">
        <w:rPr>
          <w:rFonts w:cs="Arial"/>
          <w:spacing w:val="-2"/>
        </w:rPr>
        <w:t xml:space="preserve"> </w:t>
      </w:r>
      <w:r w:rsidR="00C61750" w:rsidRPr="00DC0C1F">
        <w:rPr>
          <w:rFonts w:cs="Arial"/>
          <w:spacing w:val="-1"/>
        </w:rPr>
        <w:t>filing</w:t>
      </w:r>
      <w:r w:rsidR="00C61750" w:rsidRPr="00DC0C1F">
        <w:rPr>
          <w:rFonts w:cs="Arial"/>
        </w:rPr>
        <w:t xml:space="preserve"> </w:t>
      </w:r>
      <w:r w:rsidR="00C61750" w:rsidRPr="00DC0C1F">
        <w:rPr>
          <w:rFonts w:cs="Arial"/>
          <w:spacing w:val="-2"/>
        </w:rPr>
        <w:t>of</w:t>
      </w:r>
      <w:r w:rsidR="00C61750" w:rsidRPr="00DC0C1F">
        <w:rPr>
          <w:rFonts w:cs="Arial"/>
          <w:spacing w:val="-1"/>
        </w:rPr>
        <w:t xml:space="preserve"> </w:t>
      </w:r>
      <w:r w:rsidR="00C61750" w:rsidRPr="00DC0C1F">
        <w:rPr>
          <w:rFonts w:cs="Arial"/>
        </w:rPr>
        <w:t>federal</w:t>
      </w:r>
      <w:r w:rsidR="00C61750" w:rsidRPr="00DC0C1F">
        <w:rPr>
          <w:rFonts w:cs="Arial"/>
          <w:spacing w:val="-2"/>
        </w:rPr>
        <w:t xml:space="preserve"> </w:t>
      </w:r>
      <w:r w:rsidR="00C61750" w:rsidRPr="00DC0C1F">
        <w:rPr>
          <w:rFonts w:cs="Arial"/>
          <w:spacing w:val="-1"/>
        </w:rPr>
        <w:t>tax</w:t>
      </w:r>
      <w:r w:rsidR="00C61750" w:rsidRPr="00DC0C1F">
        <w:rPr>
          <w:rFonts w:cs="Arial"/>
          <w:spacing w:val="-2"/>
        </w:rPr>
        <w:t xml:space="preserve"> </w:t>
      </w:r>
      <w:r w:rsidR="00C61750" w:rsidRPr="00DC0C1F">
        <w:rPr>
          <w:rFonts w:cs="Arial"/>
          <w:spacing w:val="-1"/>
        </w:rPr>
        <w:t>returns, criminal</w:t>
      </w:r>
      <w:r w:rsidR="00C61750" w:rsidRPr="00DC0C1F">
        <w:rPr>
          <w:rFonts w:cs="Arial"/>
        </w:rPr>
        <w:t xml:space="preserve"> </w:t>
      </w:r>
      <w:r w:rsidR="00C61750" w:rsidRPr="00DC0C1F">
        <w:rPr>
          <w:rFonts w:cs="Arial"/>
          <w:spacing w:val="-1"/>
        </w:rPr>
        <w:t>convictions</w:t>
      </w:r>
      <w:r w:rsidR="00C61750" w:rsidRPr="00DC0C1F">
        <w:rPr>
          <w:rFonts w:cs="Arial"/>
          <w:spacing w:val="1"/>
        </w:rPr>
        <w:t xml:space="preserve"> </w:t>
      </w:r>
      <w:r w:rsidR="00C61750" w:rsidRPr="00DC0C1F">
        <w:rPr>
          <w:rFonts w:cs="Arial"/>
          <w:spacing w:val="-1"/>
        </w:rPr>
        <w:t xml:space="preserve">under </w:t>
      </w:r>
      <w:r w:rsidR="00C61750" w:rsidRPr="00DC0C1F">
        <w:rPr>
          <w:rFonts w:cs="Arial"/>
        </w:rPr>
        <w:t>the</w:t>
      </w:r>
      <w:r w:rsidR="00C61750" w:rsidRPr="00DC0C1F">
        <w:rPr>
          <w:rFonts w:cs="Arial"/>
          <w:spacing w:val="65"/>
        </w:rPr>
        <w:t xml:space="preserve"> </w:t>
      </w:r>
      <w:r w:rsidR="00C61750" w:rsidRPr="00DC0C1F">
        <w:rPr>
          <w:rFonts w:cs="Arial"/>
          <w:spacing w:val="-1"/>
        </w:rPr>
        <w:t>Internal</w:t>
      </w:r>
      <w:r w:rsidR="00C61750" w:rsidRPr="00DC0C1F">
        <w:rPr>
          <w:rFonts w:cs="Arial"/>
        </w:rPr>
        <w:t xml:space="preserve"> </w:t>
      </w:r>
      <w:r w:rsidR="00C61750" w:rsidRPr="00DC0C1F">
        <w:rPr>
          <w:rFonts w:cs="Arial"/>
          <w:spacing w:val="-1"/>
        </w:rPr>
        <w:t>Revenue</w:t>
      </w:r>
      <w:r w:rsidR="00C61750" w:rsidRPr="00DC0C1F">
        <w:rPr>
          <w:rFonts w:cs="Arial"/>
        </w:rPr>
        <w:t xml:space="preserve"> </w:t>
      </w:r>
      <w:r w:rsidR="00C61750" w:rsidRPr="00DC0C1F">
        <w:rPr>
          <w:rFonts w:cs="Arial"/>
          <w:spacing w:val="-1"/>
        </w:rPr>
        <w:t>Code,</w:t>
      </w:r>
      <w:r w:rsidR="00C61750" w:rsidRPr="00DC0C1F">
        <w:rPr>
          <w:rFonts w:cs="Arial"/>
        </w:rPr>
        <w:t xml:space="preserve"> </w:t>
      </w:r>
      <w:r w:rsidR="00C61750" w:rsidRPr="00DC0C1F">
        <w:rPr>
          <w:rFonts w:cs="Arial"/>
          <w:spacing w:val="-1"/>
        </w:rPr>
        <w:t>and</w:t>
      </w:r>
      <w:r w:rsidR="00C61750" w:rsidRPr="00DC0C1F">
        <w:rPr>
          <w:rFonts w:cs="Arial"/>
        </w:rPr>
        <w:t xml:space="preserve"> </w:t>
      </w:r>
      <w:r w:rsidR="00C61750" w:rsidRPr="00DC0C1F">
        <w:rPr>
          <w:rFonts w:cs="Arial"/>
          <w:spacing w:val="-1"/>
        </w:rPr>
        <w:t>unpaid</w:t>
      </w:r>
      <w:r w:rsidR="00C61750" w:rsidRPr="00DC0C1F">
        <w:rPr>
          <w:rFonts w:cs="Arial"/>
          <w:spacing w:val="-2"/>
        </w:rPr>
        <w:t xml:space="preserve"> </w:t>
      </w:r>
      <w:r w:rsidR="00C61750" w:rsidRPr="00DC0C1F">
        <w:rPr>
          <w:rFonts w:cs="Arial"/>
        </w:rPr>
        <w:t>federal</w:t>
      </w:r>
      <w:r w:rsidR="00C61750" w:rsidRPr="00DC0C1F">
        <w:rPr>
          <w:rFonts w:cs="Arial"/>
          <w:spacing w:val="-3"/>
        </w:rPr>
        <w:t xml:space="preserve"> </w:t>
      </w:r>
      <w:r w:rsidR="00C61750" w:rsidRPr="00DC0C1F">
        <w:rPr>
          <w:rFonts w:cs="Arial"/>
        </w:rPr>
        <w:t>tax</w:t>
      </w:r>
      <w:r w:rsidR="00C61750" w:rsidRPr="00DC0C1F">
        <w:rPr>
          <w:rFonts w:cs="Arial"/>
          <w:spacing w:val="-2"/>
        </w:rPr>
        <w:t xml:space="preserve"> </w:t>
      </w:r>
      <w:r w:rsidR="00C61750" w:rsidRPr="00DC0C1F">
        <w:rPr>
          <w:rFonts w:cs="Arial"/>
          <w:spacing w:val="-1"/>
        </w:rPr>
        <w:t>assessments.</w:t>
      </w:r>
    </w:p>
    <w:p w14:paraId="0AAFC5F7" w14:textId="7888D7A3" w:rsidR="009E7883" w:rsidRPr="00DC0C1F" w:rsidRDefault="009E7883" w:rsidP="00371F35">
      <w:pPr>
        <w:pStyle w:val="BodyText"/>
        <w:spacing w:line="240" w:lineRule="auto"/>
        <w:ind w:left="0" w:right="92"/>
        <w:rPr>
          <w:rFonts w:cs="Arial"/>
          <w:b/>
        </w:rPr>
      </w:pPr>
      <w:r w:rsidRPr="00DC0C1F">
        <w:rPr>
          <w:rFonts w:cs="Arial"/>
          <w:b/>
        </w:rPr>
        <w:t xml:space="preserve">Prohibited </w:t>
      </w:r>
      <w:r w:rsidR="002B6F7E">
        <w:rPr>
          <w:rFonts w:cs="Arial"/>
          <w:b/>
        </w:rPr>
        <w:t>C</w:t>
      </w:r>
      <w:r w:rsidRPr="00DC0C1F">
        <w:rPr>
          <w:rFonts w:cs="Arial"/>
          <w:b/>
        </w:rPr>
        <w:t xml:space="preserve">onduct by </w:t>
      </w:r>
      <w:r w:rsidR="002B6F7E">
        <w:rPr>
          <w:rFonts w:cs="Arial"/>
          <w:b/>
        </w:rPr>
        <w:t>R</w:t>
      </w:r>
      <w:r w:rsidRPr="00DC0C1F">
        <w:rPr>
          <w:rFonts w:cs="Arial"/>
          <w:b/>
        </w:rPr>
        <w:t>ecipient</w:t>
      </w:r>
      <w:r w:rsidR="00411617">
        <w:rPr>
          <w:rFonts w:cs="Arial"/>
          <w:b/>
        </w:rPr>
        <w:t>s</w:t>
      </w:r>
      <w:r w:rsidRPr="00DC0C1F">
        <w:rPr>
          <w:rFonts w:cs="Arial"/>
          <w:b/>
        </w:rPr>
        <w:t xml:space="preserve"> and </w:t>
      </w:r>
      <w:r w:rsidR="002B6F7E">
        <w:rPr>
          <w:rFonts w:cs="Arial"/>
          <w:b/>
        </w:rPr>
        <w:t>S</w:t>
      </w:r>
      <w:r w:rsidRPr="00DC0C1F">
        <w:rPr>
          <w:rFonts w:cs="Arial"/>
          <w:b/>
        </w:rPr>
        <w:t xml:space="preserve">ubrecipients </w:t>
      </w:r>
      <w:r w:rsidR="002B6F7E">
        <w:rPr>
          <w:rFonts w:cs="Arial"/>
          <w:b/>
        </w:rPr>
        <w:t>R</w:t>
      </w:r>
      <w:r w:rsidRPr="00DC0C1F">
        <w:rPr>
          <w:rFonts w:cs="Arial"/>
          <w:b/>
        </w:rPr>
        <w:t xml:space="preserve">elated to </w:t>
      </w:r>
      <w:r w:rsidR="002B6F7E">
        <w:rPr>
          <w:rFonts w:cs="Arial"/>
          <w:b/>
        </w:rPr>
        <w:t>T</w:t>
      </w:r>
      <w:r w:rsidRPr="00DC0C1F">
        <w:rPr>
          <w:rFonts w:cs="Arial"/>
          <w:b/>
        </w:rPr>
        <w:t xml:space="preserve">rafficking in </w:t>
      </w:r>
      <w:r w:rsidR="002B6F7E">
        <w:rPr>
          <w:rFonts w:cs="Arial"/>
          <w:b/>
        </w:rPr>
        <w:t>P</w:t>
      </w:r>
      <w:r w:rsidRPr="00DC0C1F">
        <w:rPr>
          <w:rFonts w:cs="Arial"/>
          <w:b/>
        </w:rPr>
        <w:t>ersons</w:t>
      </w:r>
    </w:p>
    <w:p w14:paraId="3929C1CA" w14:textId="623FB69B" w:rsidR="00A233F4" w:rsidRPr="00DC0C1F" w:rsidRDefault="00411617" w:rsidP="00411617">
      <w:pPr>
        <w:pStyle w:val="BodyText"/>
        <w:spacing w:after="0" w:line="240" w:lineRule="auto"/>
        <w:ind w:left="720" w:right="92"/>
        <w:rPr>
          <w:rFonts w:cs="Arial"/>
        </w:rPr>
      </w:pPr>
      <w:r>
        <w:rPr>
          <w:rFonts w:cs="Arial"/>
        </w:rPr>
        <w:t>A recipient of an OVW award, and any subrecipients at any tier, must comply with all applicable requirements (including requirements to report allegations) pertaining to prohibited conduct related to the trafficking of persons, whether on the part of recipients, subrecipients, or individuals defined as “employees” of the recipient or of any subrecipient.  The details of these obligations, including reporting requirements, OVW’s</w:t>
      </w:r>
      <w:r w:rsidR="00A52ACD">
        <w:rPr>
          <w:rFonts w:cs="Arial"/>
        </w:rPr>
        <w:t xml:space="preserve"> authority to terminate the award, and </w:t>
      </w:r>
      <w:r>
        <w:rPr>
          <w:rFonts w:cs="Arial"/>
        </w:rPr>
        <w:t xml:space="preserve">the definition of “employee,” are available on OVW’s website at </w:t>
      </w:r>
      <w:hyperlink r:id="rId39" w:history="1">
        <w:r w:rsidRPr="00582442">
          <w:rPr>
            <w:rStyle w:val="Hyperlink"/>
            <w:rFonts w:cs="Arial"/>
          </w:rPr>
          <w:t>https://www.justice.gov/ovw/award-conditions</w:t>
        </w:r>
      </w:hyperlink>
      <w:r>
        <w:rPr>
          <w:rFonts w:cs="Arial"/>
        </w:rPr>
        <w:t xml:space="preserve"> in the document titled “Award Condition: Prohibited conduct by recipients and subrecipients related to trafficking in persons.”</w:t>
      </w:r>
    </w:p>
    <w:p w14:paraId="11FC278B" w14:textId="77777777" w:rsidR="00F068FD" w:rsidRPr="00DC0C1F" w:rsidRDefault="00F068FD" w:rsidP="00F068FD">
      <w:pPr>
        <w:pStyle w:val="BodyText"/>
        <w:spacing w:after="0" w:line="240" w:lineRule="auto"/>
        <w:ind w:left="720" w:right="92"/>
        <w:rPr>
          <w:rFonts w:cs="Arial"/>
        </w:rPr>
      </w:pPr>
    </w:p>
    <w:p w14:paraId="7FDB78BF" w14:textId="111BCD9B" w:rsidR="001215C0" w:rsidRPr="00DC0C1F" w:rsidRDefault="001215C0" w:rsidP="00371F35">
      <w:pPr>
        <w:pStyle w:val="BodyText"/>
        <w:spacing w:line="240" w:lineRule="auto"/>
        <w:ind w:left="0" w:right="92"/>
        <w:rPr>
          <w:rFonts w:cs="Arial"/>
          <w:b/>
        </w:rPr>
      </w:pPr>
      <w:r w:rsidRPr="00DC0C1F">
        <w:rPr>
          <w:rFonts w:cs="Arial"/>
          <w:b/>
        </w:rPr>
        <w:t>Whistleblower Protections for Employees of OVW Recipients</w:t>
      </w:r>
    </w:p>
    <w:p w14:paraId="21B43664" w14:textId="72AB79BD" w:rsidR="001215C0" w:rsidRPr="00DC0C1F" w:rsidRDefault="001215C0" w:rsidP="00A557DB">
      <w:pPr>
        <w:spacing w:line="240" w:lineRule="auto"/>
        <w:rPr>
          <w:rFonts w:ascii="Arial" w:hAnsi="Arial" w:cs="Arial"/>
          <w:lang w:val="en"/>
        </w:rPr>
      </w:pPr>
      <w:r w:rsidRPr="00DC0C1F">
        <w:rPr>
          <w:rFonts w:ascii="Arial" w:hAnsi="Arial" w:cs="Arial"/>
          <w:lang w:val="en"/>
        </w:rPr>
        <w:t>Recipients of OVW grants and cooperative agreements must comply with, and are subject to, all applicable provisions of 41 U.S.C.</w:t>
      </w:r>
      <w:r w:rsidR="00A52ACD">
        <w:rPr>
          <w:rFonts w:ascii="Arial" w:hAnsi="Arial" w:cs="Arial"/>
          <w:lang w:val="en"/>
        </w:rPr>
        <w:t xml:space="preserve"> §</w:t>
      </w:r>
      <w:r w:rsidRPr="00DC0C1F">
        <w:rPr>
          <w:rFonts w:ascii="Arial" w:hAnsi="Arial" w:cs="Arial"/>
          <w:lang w:val="en"/>
        </w:rPr>
        <w:t xml:space="preserve"> 4712, including all applicable provisions that prohibit, under specified circumstances, discrimination against an employee as reprisal for the employee's disclosure of information related to gross </w:t>
      </w:r>
      <w:r w:rsidR="00DE51DF">
        <w:rPr>
          <w:rFonts w:ascii="Arial" w:hAnsi="Arial" w:cs="Arial"/>
          <w:lang w:val="en"/>
        </w:rPr>
        <w:t>m</w:t>
      </w:r>
      <w:r w:rsidRPr="00DC0C1F">
        <w:rPr>
          <w:rFonts w:ascii="Arial" w:hAnsi="Arial" w:cs="Arial"/>
          <w:lang w:val="en"/>
        </w:rPr>
        <w:t>ismanagement of a federal grant, a gross waste of federal funds, an abuse of authority relating to a federal grant, a substantial and specific danger to public health or safety, or a violation of law, rule, or regulation related to a federal grant.</w:t>
      </w:r>
    </w:p>
    <w:p w14:paraId="19976FAD" w14:textId="01D84C1B" w:rsidR="001215C0" w:rsidRDefault="001215C0" w:rsidP="00A557DB">
      <w:pPr>
        <w:spacing w:line="240" w:lineRule="auto"/>
        <w:rPr>
          <w:rFonts w:ascii="Arial" w:hAnsi="Arial" w:cs="Arial"/>
          <w:lang w:val="en"/>
        </w:rPr>
      </w:pPr>
      <w:r w:rsidRPr="00DC0C1F">
        <w:rPr>
          <w:rFonts w:ascii="Arial" w:hAnsi="Arial" w:cs="Arial"/>
          <w:lang w:val="en"/>
        </w:rPr>
        <w:t xml:space="preserve">Recipients </w:t>
      </w:r>
      <w:r w:rsidR="002E5895">
        <w:rPr>
          <w:rFonts w:ascii="Arial" w:hAnsi="Arial" w:cs="Arial"/>
          <w:lang w:val="en"/>
        </w:rPr>
        <w:t>also</w:t>
      </w:r>
      <w:r w:rsidRPr="00DC0C1F">
        <w:rPr>
          <w:rFonts w:ascii="Arial" w:hAnsi="Arial" w:cs="Arial"/>
          <w:lang w:val="en"/>
        </w:rPr>
        <w:t xml:space="preserve"> </w:t>
      </w:r>
      <w:r w:rsidR="002E5895">
        <w:rPr>
          <w:rFonts w:ascii="Arial" w:hAnsi="Arial" w:cs="Arial"/>
          <w:lang w:val="en"/>
        </w:rPr>
        <w:t>must</w:t>
      </w:r>
      <w:r w:rsidRPr="00DC0C1F">
        <w:rPr>
          <w:rFonts w:ascii="Arial" w:hAnsi="Arial" w:cs="Arial"/>
          <w:lang w:val="en"/>
        </w:rPr>
        <w:t xml:space="preserve"> inform their employees, in writing (and in the predominant native language of the workforce), of employee rights and remedies under 41 U.S.C.</w:t>
      </w:r>
      <w:r w:rsidR="002E5895">
        <w:rPr>
          <w:rFonts w:ascii="Arial" w:hAnsi="Arial" w:cs="Arial"/>
          <w:lang w:val="en"/>
        </w:rPr>
        <w:t xml:space="preserve"> §</w:t>
      </w:r>
      <w:r w:rsidRPr="00DC0C1F">
        <w:rPr>
          <w:rFonts w:ascii="Arial" w:hAnsi="Arial" w:cs="Arial"/>
          <w:lang w:val="en"/>
        </w:rPr>
        <w:t xml:space="preserve"> 4712.</w:t>
      </w:r>
    </w:p>
    <w:p w14:paraId="6916B032" w14:textId="77777777" w:rsidR="000142FC" w:rsidRPr="00DC0C1F" w:rsidRDefault="00401840" w:rsidP="00371F35">
      <w:pPr>
        <w:spacing w:line="240" w:lineRule="auto"/>
        <w:rPr>
          <w:rFonts w:ascii="Arial" w:hAnsi="Arial" w:cs="Arial"/>
        </w:rPr>
      </w:pPr>
      <w:r w:rsidRPr="00DC0C1F">
        <w:rPr>
          <w:rFonts w:ascii="Arial" w:hAnsi="Arial" w:cs="Arial"/>
          <w:b/>
        </w:rPr>
        <w:t>General Appropriations Law Restrictions</w:t>
      </w:r>
    </w:p>
    <w:p w14:paraId="26724C47" w14:textId="40D90A17" w:rsidR="00401840" w:rsidRPr="00DC0C1F" w:rsidRDefault="00401840" w:rsidP="00A557DB">
      <w:pPr>
        <w:spacing w:line="240" w:lineRule="auto"/>
        <w:rPr>
          <w:rFonts w:ascii="Arial" w:hAnsi="Arial" w:cs="Arial"/>
        </w:rPr>
      </w:pPr>
      <w:r w:rsidRPr="00DC0C1F">
        <w:rPr>
          <w:rFonts w:ascii="Arial" w:hAnsi="Arial" w:cs="Arial"/>
          <w:color w:val="000000"/>
        </w:rPr>
        <w:t xml:space="preserve">The federal appropriations statutes that provide (among many other things) the funds that OVW awards in its grants and cooperative agreements include various restrictions on how the appropriated funds may be used. </w:t>
      </w:r>
      <w:r w:rsidR="0004217F">
        <w:rPr>
          <w:rFonts w:ascii="Arial" w:hAnsi="Arial" w:cs="Arial"/>
          <w:color w:val="000000"/>
        </w:rPr>
        <w:t xml:space="preserve"> </w:t>
      </w:r>
      <w:r w:rsidRPr="00DC0C1F">
        <w:rPr>
          <w:rFonts w:ascii="Arial" w:hAnsi="Arial" w:cs="Arial"/>
          <w:color w:val="000000"/>
        </w:rPr>
        <w:t xml:space="preserve">These restrictions, which often appear in sets of "General Provisions," typically do not relate to a particular program, or even to a particular agency such as OVW. </w:t>
      </w:r>
      <w:r w:rsidR="0004217F">
        <w:rPr>
          <w:rFonts w:ascii="Arial" w:hAnsi="Arial" w:cs="Arial"/>
          <w:color w:val="000000"/>
        </w:rPr>
        <w:t xml:space="preserve"> </w:t>
      </w:r>
      <w:r w:rsidRPr="00DC0C1F">
        <w:rPr>
          <w:rFonts w:ascii="Arial" w:hAnsi="Arial" w:cs="Arial"/>
          <w:color w:val="000000"/>
        </w:rPr>
        <w:t xml:space="preserve">Rather, they are wide-ranging, "cross-cutting" restrictions.  For more information on the </w:t>
      </w:r>
      <w:r w:rsidR="00F70CA0">
        <w:rPr>
          <w:rFonts w:ascii="Arial" w:hAnsi="Arial" w:cs="Arial"/>
          <w:color w:val="000000"/>
        </w:rPr>
        <w:t>general appropriations-law</w:t>
      </w:r>
      <w:r w:rsidRPr="00DC0C1F">
        <w:rPr>
          <w:rFonts w:ascii="Arial" w:hAnsi="Arial" w:cs="Arial"/>
          <w:color w:val="000000"/>
        </w:rPr>
        <w:t xml:space="preserve"> restrictions applicable to OVW </w:t>
      </w:r>
      <w:r w:rsidR="00F70CA0">
        <w:rPr>
          <w:rFonts w:ascii="Arial" w:hAnsi="Arial" w:cs="Arial"/>
          <w:color w:val="000000"/>
        </w:rPr>
        <w:t>awards</w:t>
      </w:r>
      <w:r w:rsidR="0046113A">
        <w:rPr>
          <w:rFonts w:ascii="Arial" w:hAnsi="Arial" w:cs="Arial"/>
          <w:color w:val="000000"/>
        </w:rPr>
        <w:t xml:space="preserve"> each fiscal year</w:t>
      </w:r>
      <w:r w:rsidRPr="00DC0C1F">
        <w:rPr>
          <w:rFonts w:ascii="Arial" w:hAnsi="Arial" w:cs="Arial"/>
          <w:color w:val="000000"/>
        </w:rPr>
        <w:t xml:space="preserve">, </w:t>
      </w:r>
      <w:r w:rsidR="00F70CA0">
        <w:rPr>
          <w:rFonts w:ascii="Arial" w:hAnsi="Arial" w:cs="Arial"/>
          <w:color w:val="000000"/>
        </w:rPr>
        <w:t xml:space="preserve">go to </w:t>
      </w:r>
      <w:hyperlink r:id="rId40" w:history="1">
        <w:r w:rsidR="00F70CA0" w:rsidRPr="00582442">
          <w:rPr>
            <w:rStyle w:val="Hyperlink"/>
            <w:rFonts w:ascii="Arial" w:hAnsi="Arial" w:cs="Arial"/>
          </w:rPr>
          <w:t>https://www.justice.gov/ovw/award-conditions</w:t>
        </w:r>
      </w:hyperlink>
      <w:r w:rsidR="00F70CA0">
        <w:rPr>
          <w:rFonts w:ascii="Arial" w:hAnsi="Arial" w:cs="Arial"/>
          <w:color w:val="000000"/>
        </w:rPr>
        <w:t xml:space="preserve"> and click on “Award Condition: General appropriations-law restrictions on use of federal award funds” under each fiscal year</w:t>
      </w:r>
      <w:r w:rsidRPr="00DC0C1F">
        <w:rPr>
          <w:rFonts w:ascii="Arial" w:hAnsi="Arial" w:cs="Arial"/>
          <w:color w:val="000000"/>
        </w:rPr>
        <w:t xml:space="preserve">. </w:t>
      </w:r>
    </w:p>
    <w:p w14:paraId="09E4F8AB" w14:textId="77777777" w:rsidR="00D705E8" w:rsidRDefault="00231B47" w:rsidP="004B366A">
      <w:pPr>
        <w:pStyle w:val="BodyText"/>
        <w:spacing w:line="240" w:lineRule="auto"/>
        <w:ind w:left="0" w:right="92"/>
        <w:rPr>
          <w:rFonts w:cs="Arial"/>
        </w:rPr>
      </w:pPr>
      <w:r>
        <w:rPr>
          <w:rFonts w:cs="Arial"/>
          <w:b/>
        </w:rPr>
        <w:t>Subrecipient and Contractor Determinations Under OVW Awards</w:t>
      </w:r>
    </w:p>
    <w:p w14:paraId="3024666E" w14:textId="246D13D7" w:rsidR="00231B47" w:rsidRPr="00231B47" w:rsidRDefault="005758B9" w:rsidP="004B366A">
      <w:pPr>
        <w:pStyle w:val="BodyText"/>
        <w:spacing w:line="240" w:lineRule="auto"/>
        <w:ind w:left="0" w:right="92"/>
        <w:rPr>
          <w:rFonts w:cs="Arial"/>
        </w:rPr>
      </w:pPr>
      <w:r>
        <w:rPr>
          <w:rFonts w:cs="Arial"/>
        </w:rPr>
        <w:t>Under 2 C.F.R. § 200.330, recipients of OVW grants and cooperative agreements must make case-by-case determinations wh</w:t>
      </w:r>
      <w:r w:rsidR="006461C8">
        <w:rPr>
          <w:rFonts w:cs="Arial"/>
        </w:rPr>
        <w:t>ether each agreement they make</w:t>
      </w:r>
      <w:r>
        <w:rPr>
          <w:rFonts w:cs="Arial"/>
        </w:rPr>
        <w:t xml:space="preserve"> for the disbursement of federal program funds casts the party receiving the funds in the role of a subrecipient or a contractor.  The substance of the relationship between the two parties is more important than the form of the agreement in classifying each agreement as a subaward or a procurement contract.  The</w:t>
      </w:r>
      <w:r w:rsidR="00A43348">
        <w:rPr>
          <w:rFonts w:cs="Arial"/>
        </w:rPr>
        <w:t xml:space="preserve"> characteristics of each type of relationship are set forth in section 200.330, and the determination is important because the</w:t>
      </w:r>
      <w:r>
        <w:rPr>
          <w:rFonts w:cs="Arial"/>
        </w:rPr>
        <w:t xml:space="preserve"> requirements for subawards and procurement contracts are different</w:t>
      </w:r>
      <w:r w:rsidR="00A43348">
        <w:rPr>
          <w:rFonts w:cs="Arial"/>
        </w:rPr>
        <w:t>.</w:t>
      </w:r>
      <w:r w:rsidR="00EC7AAE">
        <w:rPr>
          <w:rFonts w:cs="Arial"/>
        </w:rPr>
        <w:t xml:space="preserve">  Recipients should incorporate into their internal procedures a documented process for making the subrecipient versus contractor determination and maintain documentation of the decision-making process in each case in their internal files.</w:t>
      </w:r>
    </w:p>
    <w:p w14:paraId="7F7A472C" w14:textId="168433CD" w:rsidR="00371F35" w:rsidRDefault="00A43348" w:rsidP="004B366A">
      <w:pPr>
        <w:pStyle w:val="BodyText"/>
        <w:spacing w:line="240" w:lineRule="auto"/>
        <w:ind w:left="0" w:right="92"/>
        <w:rPr>
          <w:rFonts w:cs="Arial"/>
        </w:rPr>
      </w:pPr>
      <w:r>
        <w:rPr>
          <w:rFonts w:cs="Arial"/>
        </w:rPr>
        <w:t xml:space="preserve">A subaward is for the purpose of carrying out a portion of the federal award, and the subrecipient is typically responsible for adhering to applicable program requirements and for fulfilling a </w:t>
      </w:r>
      <w:r w:rsidR="001D676E">
        <w:rPr>
          <w:rFonts w:cs="Arial"/>
        </w:rPr>
        <w:t xml:space="preserve">program </w:t>
      </w:r>
      <w:r>
        <w:rPr>
          <w:rFonts w:cs="Arial"/>
        </w:rPr>
        <w:t>purpose, as opposed to providing goods or services for the benefit</w:t>
      </w:r>
      <w:r w:rsidR="006461C8">
        <w:rPr>
          <w:rFonts w:cs="Arial"/>
        </w:rPr>
        <w:t xml:space="preserve"> of the direct</w:t>
      </w:r>
      <w:r>
        <w:rPr>
          <w:rFonts w:cs="Arial"/>
        </w:rPr>
        <w:t xml:space="preserve"> recipient.  </w:t>
      </w:r>
      <w:r w:rsidR="001D676E">
        <w:rPr>
          <w:rFonts w:cs="Arial"/>
        </w:rPr>
        <w:t>Partners with which the recipient has entered into a memorandum of understanding to carry out the funded project are generally considered subrecipients because of their role in meeting program objectives, participating in programmatic decision-making, and in some cases determining who is eligible to receive assistance or services with program funds.</w:t>
      </w:r>
      <w:r w:rsidR="00F70CA0">
        <w:rPr>
          <w:rFonts w:cs="Arial"/>
        </w:rPr>
        <w:t xml:space="preserve">  See 2 C.F.R. § 200.330(a).</w:t>
      </w:r>
      <w:r w:rsidR="001D676E">
        <w:rPr>
          <w:rFonts w:cs="Arial"/>
        </w:rPr>
        <w:t xml:space="preserve">  The agreement for disbursement of funds to the subrecipient must be clearly identified as a subaward</w:t>
      </w:r>
      <w:r w:rsidR="00572A34">
        <w:rPr>
          <w:rFonts w:cs="Arial"/>
        </w:rPr>
        <w:t xml:space="preserve"> and include the information required in 2 C.F.R. § 200.331</w:t>
      </w:r>
      <w:r w:rsidR="0022068A">
        <w:rPr>
          <w:rFonts w:cs="Arial"/>
        </w:rPr>
        <w:t>(a)</w:t>
      </w:r>
      <w:r w:rsidR="00572A34">
        <w:rPr>
          <w:rFonts w:cs="Arial"/>
        </w:rPr>
        <w:t>.  The recipient must evaluate the subrecipient’s risk of noncompliance with federal statutes, regulations, and award requirements</w:t>
      </w:r>
      <w:r w:rsidR="0022068A">
        <w:rPr>
          <w:rFonts w:cs="Arial"/>
        </w:rPr>
        <w:t>, monitor the activities of the subrecipient, and take all other actions specified in 2 C.F.R. § 200.331(b)-(h).</w:t>
      </w:r>
    </w:p>
    <w:p w14:paraId="1109728D" w14:textId="7F21B97E" w:rsidR="00457F2D" w:rsidRDefault="00572A34" w:rsidP="004B366A">
      <w:pPr>
        <w:pStyle w:val="BodyText"/>
        <w:spacing w:line="240" w:lineRule="auto"/>
        <w:ind w:left="0" w:right="92"/>
        <w:rPr>
          <w:rFonts w:cs="Arial"/>
        </w:rPr>
      </w:pPr>
      <w:r>
        <w:rPr>
          <w:rFonts w:cs="Arial"/>
        </w:rPr>
        <w:t>A contract is for the purpose of obtaining g</w:t>
      </w:r>
      <w:r w:rsidR="0022068A">
        <w:rPr>
          <w:rFonts w:cs="Arial"/>
        </w:rPr>
        <w:t xml:space="preserve">oods and services for the </w:t>
      </w:r>
      <w:r>
        <w:rPr>
          <w:rFonts w:cs="Arial"/>
        </w:rPr>
        <w:t>recipient’s own use and creates a procurement relationship with the contractor.  A contractor provides goods and services within normal business operations, and the goods or services provided are ancillary to the project, rather than fulfilling one of the purposes of the grant program under which the project is funded.  A contractor also provides similar goods and services to many different purchasers, normally operates in a competitive environment, and is</w:t>
      </w:r>
      <w:r w:rsidR="008B11F5">
        <w:rPr>
          <w:rFonts w:cs="Arial"/>
        </w:rPr>
        <w:t xml:space="preserve"> generally</w:t>
      </w:r>
      <w:r>
        <w:rPr>
          <w:rFonts w:cs="Arial"/>
        </w:rPr>
        <w:t xml:space="preserve"> not subject to the compliance requirements of the federal program as a result of the agreement.</w:t>
      </w:r>
      <w:r w:rsidR="008B11F5">
        <w:rPr>
          <w:rFonts w:cs="Arial"/>
        </w:rPr>
        <w:t xml:space="preserve">  See 2 C.F.R. § 200.330(b).</w:t>
      </w:r>
      <w:r>
        <w:rPr>
          <w:rFonts w:cs="Arial"/>
        </w:rPr>
        <w:t xml:space="preserve">  </w:t>
      </w:r>
      <w:r w:rsidR="0022068A">
        <w:rPr>
          <w:rFonts w:cs="Arial"/>
        </w:rPr>
        <w:t>In awarding contracts, recipients must follow the procurement standards set forth in 2 C.F.R. §§ 200.317-200.326</w:t>
      </w:r>
      <w:r w:rsidR="006461C8">
        <w:rPr>
          <w:rFonts w:cs="Arial"/>
        </w:rPr>
        <w:t>, including following sole source requirements.  Recipients also must include in the contract the applicable provisions described in Appendix II to 2 C.F.R. Part 200</w:t>
      </w:r>
      <w:r w:rsidR="004465F7">
        <w:rPr>
          <w:rFonts w:cs="Arial"/>
        </w:rPr>
        <w:t>.</w:t>
      </w:r>
    </w:p>
    <w:p w14:paraId="327C3F99" w14:textId="7F3175A0" w:rsidR="00572A34" w:rsidRDefault="00457F2D" w:rsidP="004B366A">
      <w:pPr>
        <w:pStyle w:val="BodyText"/>
        <w:spacing w:line="240" w:lineRule="auto"/>
        <w:ind w:left="0" w:right="92"/>
        <w:rPr>
          <w:rFonts w:cs="Arial"/>
        </w:rPr>
      </w:pPr>
      <w:r>
        <w:rPr>
          <w:rFonts w:cs="Arial"/>
        </w:rPr>
        <w:t>Other important distinctions between subrecipients and contractors include the following:  t</w:t>
      </w:r>
      <w:r w:rsidR="006461C8">
        <w:rPr>
          <w:rFonts w:cs="Arial"/>
        </w:rPr>
        <w:t>he procurement standards and sole source require</w:t>
      </w:r>
      <w:r>
        <w:rPr>
          <w:rFonts w:cs="Arial"/>
        </w:rPr>
        <w:t xml:space="preserve">ments </w:t>
      </w:r>
      <w:r w:rsidR="004465F7">
        <w:rPr>
          <w:rFonts w:cs="Arial"/>
        </w:rPr>
        <w:t xml:space="preserve">in 2 C.F.R. Part 200 </w:t>
      </w:r>
      <w:r>
        <w:rPr>
          <w:rFonts w:cs="Arial"/>
        </w:rPr>
        <w:t>do not apply to subawards; instead,</w:t>
      </w:r>
      <w:r w:rsidR="006461C8">
        <w:rPr>
          <w:rFonts w:cs="Arial"/>
        </w:rPr>
        <w:t xml:space="preserve"> the </w:t>
      </w:r>
      <w:r>
        <w:rPr>
          <w:rFonts w:cs="Arial"/>
        </w:rPr>
        <w:t>p</w:t>
      </w:r>
      <w:r w:rsidR="006461C8">
        <w:rPr>
          <w:rFonts w:cs="Arial"/>
        </w:rPr>
        <w:t>rogram requirements and conditions</w:t>
      </w:r>
      <w:r>
        <w:rPr>
          <w:rFonts w:cs="Arial"/>
        </w:rPr>
        <w:t xml:space="preserve"> in the recipient’s award pass down to </w:t>
      </w:r>
      <w:r w:rsidR="006461C8">
        <w:rPr>
          <w:rFonts w:cs="Arial"/>
        </w:rPr>
        <w:t>subrecipient</w:t>
      </w:r>
      <w:r>
        <w:rPr>
          <w:rFonts w:cs="Arial"/>
        </w:rPr>
        <w:t>s</w:t>
      </w:r>
      <w:r w:rsidR="006461C8">
        <w:rPr>
          <w:rFonts w:cs="Arial"/>
        </w:rPr>
        <w:t xml:space="preserve">.  </w:t>
      </w:r>
      <w:r>
        <w:rPr>
          <w:rFonts w:cs="Arial"/>
        </w:rPr>
        <w:t>In addition, contractors</w:t>
      </w:r>
      <w:r w:rsidR="006461C8">
        <w:rPr>
          <w:rFonts w:cs="Arial"/>
        </w:rPr>
        <w:t xml:space="preserve"> ma</w:t>
      </w:r>
      <w:r>
        <w:rPr>
          <w:rFonts w:cs="Arial"/>
        </w:rPr>
        <w:t>y earn a normal profit under a</w:t>
      </w:r>
      <w:r w:rsidR="006461C8">
        <w:rPr>
          <w:rFonts w:cs="Arial"/>
        </w:rPr>
        <w:t>greement</w:t>
      </w:r>
      <w:r>
        <w:rPr>
          <w:rFonts w:cs="Arial"/>
        </w:rPr>
        <w:t>s with direct OVW recipients</w:t>
      </w:r>
      <w:r w:rsidR="006461C8">
        <w:rPr>
          <w:rFonts w:cs="Arial"/>
        </w:rPr>
        <w:t>, but subrecipients may not earn a profit; subrecipients are reimbursed for their actual costs and not on a fee-for-service basis.</w:t>
      </w:r>
    </w:p>
    <w:p w14:paraId="2223052E" w14:textId="31F5B75E" w:rsidR="00371F35" w:rsidRPr="00DC0C1F" w:rsidRDefault="006461C8">
      <w:pPr>
        <w:pStyle w:val="BodyText"/>
        <w:spacing w:line="240" w:lineRule="auto"/>
        <w:ind w:left="0" w:right="92"/>
        <w:rPr>
          <w:rFonts w:cs="Arial"/>
        </w:rPr>
      </w:pPr>
      <w:r>
        <w:rPr>
          <w:rFonts w:cs="Arial"/>
        </w:rPr>
        <w:t xml:space="preserve">Questions regarding the determination as to whether an agreement is a subaward or a contract may be directed to the recipient’s program manager or to OVW’s Grants Financial Management Division at </w:t>
      </w:r>
      <w:hyperlink r:id="rId41" w:history="1">
        <w:r w:rsidRPr="00F21A1D">
          <w:rPr>
            <w:rStyle w:val="Hyperlink"/>
            <w:rFonts w:cs="Arial"/>
          </w:rPr>
          <w:t>OVW.GFMD@usdoj.gov</w:t>
        </w:r>
      </w:hyperlink>
      <w:r>
        <w:rPr>
          <w:rFonts w:cs="Arial"/>
        </w:rPr>
        <w:t>.</w:t>
      </w:r>
    </w:p>
    <w:sectPr w:rsidR="00371F35" w:rsidRPr="00DC0C1F" w:rsidSect="00BD4405">
      <w:pgSz w:w="12240" w:h="15840"/>
      <w:pgMar w:top="1440" w:right="1440" w:bottom="1440" w:left="1440" w:header="0" w:footer="89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6A7EF" w14:textId="77777777" w:rsidR="00FE7363" w:rsidRDefault="00FE7363">
      <w:r>
        <w:separator/>
      </w:r>
    </w:p>
  </w:endnote>
  <w:endnote w:type="continuationSeparator" w:id="0">
    <w:p w14:paraId="131F0407" w14:textId="77777777" w:rsidR="00FE7363" w:rsidRDefault="00FE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765074"/>
      <w:docPartObj>
        <w:docPartGallery w:val="Page Numbers (Bottom of Page)"/>
        <w:docPartUnique/>
      </w:docPartObj>
    </w:sdtPr>
    <w:sdtEndPr>
      <w:rPr>
        <w:rFonts w:ascii="Arial" w:hAnsi="Arial" w:cs="Arial"/>
        <w:noProof/>
        <w:sz w:val="20"/>
        <w:szCs w:val="20"/>
      </w:rPr>
    </w:sdtEndPr>
    <w:sdtContent>
      <w:p w14:paraId="16E30F0D" w14:textId="006905A3" w:rsidR="00FE7363" w:rsidRPr="00C7789A" w:rsidRDefault="00FE7363">
        <w:pPr>
          <w:pStyle w:val="Footer"/>
          <w:jc w:val="center"/>
          <w:rPr>
            <w:rFonts w:ascii="Arial" w:hAnsi="Arial" w:cs="Arial"/>
            <w:sz w:val="20"/>
            <w:szCs w:val="20"/>
          </w:rPr>
        </w:pPr>
        <w:r w:rsidRPr="00C7789A">
          <w:rPr>
            <w:rFonts w:ascii="Arial" w:hAnsi="Arial" w:cs="Arial"/>
            <w:sz w:val="20"/>
            <w:szCs w:val="20"/>
          </w:rPr>
          <w:fldChar w:fldCharType="begin"/>
        </w:r>
        <w:r w:rsidRPr="00C7789A">
          <w:rPr>
            <w:rFonts w:ascii="Arial" w:hAnsi="Arial" w:cs="Arial"/>
            <w:sz w:val="20"/>
            <w:szCs w:val="20"/>
          </w:rPr>
          <w:instrText xml:space="preserve"> PAGE   \* MERGEFORMAT </w:instrText>
        </w:r>
        <w:r w:rsidRPr="00C7789A">
          <w:rPr>
            <w:rFonts w:ascii="Arial" w:hAnsi="Arial" w:cs="Arial"/>
            <w:sz w:val="20"/>
            <w:szCs w:val="20"/>
          </w:rPr>
          <w:fldChar w:fldCharType="separate"/>
        </w:r>
        <w:r>
          <w:rPr>
            <w:rFonts w:ascii="Arial" w:hAnsi="Arial" w:cs="Arial"/>
            <w:noProof/>
            <w:sz w:val="20"/>
            <w:szCs w:val="20"/>
          </w:rPr>
          <w:t>ii</w:t>
        </w:r>
        <w:r w:rsidRPr="00C7789A">
          <w:rPr>
            <w:rFonts w:ascii="Arial" w:hAnsi="Arial" w:cs="Arial"/>
            <w:noProof/>
            <w:sz w:val="20"/>
            <w:szCs w:val="20"/>
          </w:rPr>
          <w:fldChar w:fldCharType="end"/>
        </w:r>
      </w:p>
    </w:sdtContent>
  </w:sdt>
  <w:p w14:paraId="1FC5312E" w14:textId="77777777" w:rsidR="00FE7363" w:rsidRDefault="00FE7363">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DD9BE" w14:textId="77777777" w:rsidR="00FE7363" w:rsidRDefault="00FE7363" w:rsidP="00C7789A">
    <w:pPr>
      <w:pStyle w:val="Footer"/>
      <w:jc w:val="center"/>
    </w:pPr>
  </w:p>
  <w:p w14:paraId="69E74A8D" w14:textId="77777777" w:rsidR="00FE7363" w:rsidRDefault="00FE7363" w:rsidP="00C7789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633774"/>
      <w:docPartObj>
        <w:docPartGallery w:val="Page Numbers (Bottom of Page)"/>
        <w:docPartUnique/>
      </w:docPartObj>
    </w:sdtPr>
    <w:sdtEndPr>
      <w:rPr>
        <w:rFonts w:ascii="Arial" w:hAnsi="Arial" w:cs="Arial"/>
        <w:noProof/>
        <w:sz w:val="20"/>
        <w:szCs w:val="20"/>
      </w:rPr>
    </w:sdtEndPr>
    <w:sdtContent>
      <w:p w14:paraId="25034584" w14:textId="4C4FCEB8" w:rsidR="00FE7363" w:rsidRPr="00C7789A" w:rsidRDefault="00FE7363">
        <w:pPr>
          <w:pStyle w:val="Footer"/>
          <w:jc w:val="center"/>
          <w:rPr>
            <w:rFonts w:ascii="Arial" w:hAnsi="Arial" w:cs="Arial"/>
            <w:sz w:val="20"/>
            <w:szCs w:val="20"/>
          </w:rPr>
        </w:pPr>
        <w:r w:rsidRPr="00C7789A">
          <w:rPr>
            <w:rFonts w:ascii="Arial" w:hAnsi="Arial" w:cs="Arial"/>
            <w:sz w:val="20"/>
            <w:szCs w:val="20"/>
          </w:rPr>
          <w:fldChar w:fldCharType="begin"/>
        </w:r>
        <w:r w:rsidRPr="00C7789A">
          <w:rPr>
            <w:rFonts w:ascii="Arial" w:hAnsi="Arial" w:cs="Arial"/>
            <w:sz w:val="20"/>
            <w:szCs w:val="20"/>
          </w:rPr>
          <w:instrText xml:space="preserve"> PAGE   \* MERGEFORMAT </w:instrText>
        </w:r>
        <w:r w:rsidRPr="00C7789A">
          <w:rPr>
            <w:rFonts w:ascii="Arial" w:hAnsi="Arial" w:cs="Arial"/>
            <w:sz w:val="20"/>
            <w:szCs w:val="20"/>
          </w:rPr>
          <w:fldChar w:fldCharType="separate"/>
        </w:r>
        <w:r w:rsidR="00696B60">
          <w:rPr>
            <w:rFonts w:ascii="Arial" w:hAnsi="Arial" w:cs="Arial"/>
            <w:noProof/>
            <w:sz w:val="20"/>
            <w:szCs w:val="20"/>
          </w:rPr>
          <w:t>i</w:t>
        </w:r>
        <w:r w:rsidRPr="00C7789A">
          <w:rPr>
            <w:rFonts w:ascii="Arial" w:hAnsi="Arial" w:cs="Arial"/>
            <w:noProof/>
            <w:sz w:val="20"/>
            <w:szCs w:val="20"/>
          </w:rPr>
          <w:fldChar w:fldCharType="end"/>
        </w:r>
      </w:p>
    </w:sdtContent>
  </w:sdt>
  <w:p w14:paraId="098E8C95" w14:textId="77777777" w:rsidR="00FE7363" w:rsidRDefault="00FE7363">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1AF20" w14:textId="77777777" w:rsidR="00FE7363" w:rsidRDefault="00FE7363">
      <w:r>
        <w:separator/>
      </w:r>
    </w:p>
  </w:footnote>
  <w:footnote w:type="continuationSeparator" w:id="0">
    <w:p w14:paraId="3D842FB3" w14:textId="77777777" w:rsidR="00FE7363" w:rsidRDefault="00FE7363">
      <w:r>
        <w:continuationSeparator/>
      </w:r>
    </w:p>
  </w:footnote>
  <w:footnote w:id="1">
    <w:p w14:paraId="50EE8A27" w14:textId="77777777" w:rsidR="00FE7363" w:rsidRPr="00ED053C" w:rsidRDefault="00FE7363">
      <w:pPr>
        <w:pStyle w:val="FootnoteText"/>
        <w:rPr>
          <w:rFonts w:ascii="Arial" w:hAnsi="Arial" w:cs="Arial"/>
          <w:sz w:val="16"/>
          <w:szCs w:val="16"/>
        </w:rPr>
      </w:pPr>
      <w:r w:rsidRPr="00ED053C">
        <w:rPr>
          <w:rStyle w:val="FootnoteReference"/>
          <w:rFonts w:ascii="Arial" w:hAnsi="Arial" w:cs="Arial"/>
          <w:sz w:val="16"/>
          <w:szCs w:val="16"/>
        </w:rPr>
        <w:footnoteRef/>
      </w:r>
      <w:r w:rsidRPr="00ED053C">
        <w:rPr>
          <w:rFonts w:ascii="Arial" w:hAnsi="Arial" w:cs="Arial"/>
          <w:sz w:val="16"/>
          <w:szCs w:val="16"/>
        </w:rPr>
        <w:t xml:space="preserve"> Funding levels under the Tech</w:t>
      </w:r>
      <w:r>
        <w:rPr>
          <w:rFonts w:ascii="Arial" w:hAnsi="Arial" w:cs="Arial"/>
          <w:sz w:val="16"/>
          <w:szCs w:val="16"/>
        </w:rPr>
        <w:t xml:space="preserve">nical Assistance Initiative </w:t>
      </w:r>
      <w:r w:rsidRPr="00ED053C">
        <w:rPr>
          <w:rFonts w:ascii="Arial" w:hAnsi="Arial" w:cs="Arial"/>
          <w:sz w:val="16"/>
          <w:szCs w:val="16"/>
        </w:rPr>
        <w:t>are provided with each purpose area.</w:t>
      </w:r>
    </w:p>
  </w:footnote>
  <w:footnote w:id="2">
    <w:p w14:paraId="6A36E53D" w14:textId="77777777" w:rsidR="00FE7363" w:rsidRPr="00ED053C" w:rsidRDefault="00FE7363">
      <w:pPr>
        <w:pStyle w:val="FootnoteText"/>
        <w:rPr>
          <w:rFonts w:ascii="Arial" w:hAnsi="Arial" w:cs="Arial"/>
          <w:sz w:val="16"/>
          <w:szCs w:val="16"/>
        </w:rPr>
      </w:pPr>
      <w:r w:rsidRPr="00ED053C">
        <w:rPr>
          <w:rStyle w:val="FootnoteReference"/>
          <w:rFonts w:ascii="Arial" w:hAnsi="Arial" w:cs="Arial"/>
          <w:sz w:val="16"/>
          <w:szCs w:val="16"/>
        </w:rPr>
        <w:footnoteRef/>
      </w:r>
      <w:r w:rsidRPr="00ED053C">
        <w:rPr>
          <w:rFonts w:ascii="Arial" w:hAnsi="Arial" w:cs="Arial"/>
          <w:sz w:val="16"/>
          <w:szCs w:val="16"/>
        </w:rPr>
        <w:t xml:space="preserve"> OVW has the discretion to award cooperative agreements for greater or lesser amounts than requested and to negotiate the scope of work and budget with applicants prior to award of a grant.</w:t>
      </w:r>
    </w:p>
  </w:footnote>
  <w:footnote w:id="3">
    <w:p w14:paraId="3D4CB5E8" w14:textId="424FDF6D" w:rsidR="00FE7363" w:rsidRDefault="00FE7363">
      <w:pPr>
        <w:pStyle w:val="FootnoteText"/>
      </w:pPr>
      <w:r>
        <w:rPr>
          <w:rStyle w:val="FootnoteReference"/>
        </w:rPr>
        <w:footnoteRef/>
      </w:r>
      <w:r>
        <w:t xml:space="preserve"> If an award is made, the recipient will also be subject to statutory prohibitions on discrimination.  For further information on the civil rights requirements governing recipients of federal funding, see Post-Award Requirements for All Federal Grant Recipients below.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1519" w14:textId="77777777" w:rsidR="00FE7363" w:rsidRDefault="00FE7363" w:rsidP="00D10CA2">
    <w:pPr>
      <w:spacing w:after="0" w:line="240" w:lineRule="auto"/>
      <w:jc w:val="right"/>
      <w:rPr>
        <w:rFonts w:ascii="Arial" w:eastAsia="Calibri" w:hAnsi="Arial" w:cs="Arial"/>
        <w:b/>
        <w:bCs/>
        <w:sz w:val="20"/>
        <w:szCs w:val="20"/>
      </w:rPr>
    </w:pPr>
  </w:p>
  <w:p w14:paraId="48AD5379" w14:textId="77777777" w:rsidR="00FE7363" w:rsidRDefault="00FE7363" w:rsidP="00D10CA2">
    <w:pPr>
      <w:spacing w:after="0" w:line="240" w:lineRule="auto"/>
      <w:jc w:val="right"/>
      <w:rPr>
        <w:rFonts w:ascii="Arial" w:eastAsia="Calibri" w:hAnsi="Arial" w:cs="Arial"/>
        <w:b/>
        <w:bCs/>
        <w:sz w:val="20"/>
        <w:szCs w:val="20"/>
      </w:rPr>
    </w:pPr>
  </w:p>
  <w:p w14:paraId="48FA925A" w14:textId="77777777" w:rsidR="00FE7363" w:rsidRDefault="00FE73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C09"/>
    <w:multiLevelType w:val="hybridMultilevel"/>
    <w:tmpl w:val="9242655A"/>
    <w:lvl w:ilvl="0" w:tplc="8F60C108">
      <w:start w:val="1"/>
      <w:numFmt w:val="bullet"/>
      <w:lvlText w:val=""/>
      <w:lvlJc w:val="left"/>
      <w:pPr>
        <w:ind w:left="820" w:hanging="360"/>
      </w:pPr>
      <w:rPr>
        <w:rFonts w:ascii="Symbol" w:eastAsia="Symbol" w:hAnsi="Symbol" w:hint="default"/>
        <w:w w:val="99"/>
        <w:sz w:val="20"/>
        <w:szCs w:val="20"/>
      </w:rPr>
    </w:lvl>
    <w:lvl w:ilvl="1" w:tplc="E17AC71C">
      <w:start w:val="1"/>
      <w:numFmt w:val="bullet"/>
      <w:lvlText w:val="•"/>
      <w:lvlJc w:val="left"/>
      <w:pPr>
        <w:ind w:left="1694" w:hanging="360"/>
      </w:pPr>
      <w:rPr>
        <w:rFonts w:hint="default"/>
      </w:rPr>
    </w:lvl>
    <w:lvl w:ilvl="2" w:tplc="314445A6">
      <w:start w:val="1"/>
      <w:numFmt w:val="bullet"/>
      <w:lvlText w:val="•"/>
      <w:lvlJc w:val="left"/>
      <w:pPr>
        <w:ind w:left="2568" w:hanging="360"/>
      </w:pPr>
      <w:rPr>
        <w:rFonts w:hint="default"/>
      </w:rPr>
    </w:lvl>
    <w:lvl w:ilvl="3" w:tplc="67746CA0">
      <w:start w:val="1"/>
      <w:numFmt w:val="bullet"/>
      <w:lvlText w:val="•"/>
      <w:lvlJc w:val="left"/>
      <w:pPr>
        <w:ind w:left="3442" w:hanging="360"/>
      </w:pPr>
      <w:rPr>
        <w:rFonts w:hint="default"/>
      </w:rPr>
    </w:lvl>
    <w:lvl w:ilvl="4" w:tplc="BB703AE6">
      <w:start w:val="1"/>
      <w:numFmt w:val="bullet"/>
      <w:lvlText w:val="•"/>
      <w:lvlJc w:val="left"/>
      <w:pPr>
        <w:ind w:left="4316" w:hanging="360"/>
      </w:pPr>
      <w:rPr>
        <w:rFonts w:hint="default"/>
      </w:rPr>
    </w:lvl>
    <w:lvl w:ilvl="5" w:tplc="D3BA2CDE">
      <w:start w:val="1"/>
      <w:numFmt w:val="bullet"/>
      <w:lvlText w:val="•"/>
      <w:lvlJc w:val="left"/>
      <w:pPr>
        <w:ind w:left="5190" w:hanging="360"/>
      </w:pPr>
      <w:rPr>
        <w:rFonts w:hint="default"/>
      </w:rPr>
    </w:lvl>
    <w:lvl w:ilvl="6" w:tplc="C3FE8F06">
      <w:start w:val="1"/>
      <w:numFmt w:val="bullet"/>
      <w:lvlText w:val="•"/>
      <w:lvlJc w:val="left"/>
      <w:pPr>
        <w:ind w:left="6064" w:hanging="360"/>
      </w:pPr>
      <w:rPr>
        <w:rFonts w:hint="default"/>
      </w:rPr>
    </w:lvl>
    <w:lvl w:ilvl="7" w:tplc="539A8F82">
      <w:start w:val="1"/>
      <w:numFmt w:val="bullet"/>
      <w:lvlText w:val="•"/>
      <w:lvlJc w:val="left"/>
      <w:pPr>
        <w:ind w:left="6938" w:hanging="360"/>
      </w:pPr>
      <w:rPr>
        <w:rFonts w:hint="default"/>
      </w:rPr>
    </w:lvl>
    <w:lvl w:ilvl="8" w:tplc="D23E1B1E">
      <w:start w:val="1"/>
      <w:numFmt w:val="bullet"/>
      <w:lvlText w:val="•"/>
      <w:lvlJc w:val="left"/>
      <w:pPr>
        <w:ind w:left="7812" w:hanging="360"/>
      </w:pPr>
      <w:rPr>
        <w:rFonts w:hint="default"/>
      </w:rPr>
    </w:lvl>
  </w:abstractNum>
  <w:abstractNum w:abstractNumId="1">
    <w:nsid w:val="04637360"/>
    <w:multiLevelType w:val="hybridMultilevel"/>
    <w:tmpl w:val="DAB4C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2470B"/>
    <w:multiLevelType w:val="hybridMultilevel"/>
    <w:tmpl w:val="3A92508E"/>
    <w:lvl w:ilvl="0" w:tplc="AAB0D00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05ED8"/>
    <w:multiLevelType w:val="hybridMultilevel"/>
    <w:tmpl w:val="9A0EA240"/>
    <w:lvl w:ilvl="0" w:tplc="7E0C063E">
      <w:start w:val="1"/>
      <w:numFmt w:val="decimal"/>
      <w:lvlText w:val="%1)"/>
      <w:lvlJc w:val="left"/>
      <w:pPr>
        <w:ind w:left="100" w:hanging="259"/>
      </w:pPr>
      <w:rPr>
        <w:rFonts w:ascii="Arial" w:eastAsia="Arial" w:hAnsi="Arial" w:hint="default"/>
        <w:sz w:val="22"/>
        <w:szCs w:val="22"/>
      </w:rPr>
    </w:lvl>
    <w:lvl w:ilvl="1" w:tplc="0409000F">
      <w:start w:val="1"/>
      <w:numFmt w:val="decimal"/>
      <w:lvlText w:val="%2."/>
      <w:lvlJc w:val="left"/>
      <w:pPr>
        <w:ind w:left="820" w:hanging="360"/>
      </w:pPr>
      <w:rPr>
        <w:rFonts w:hint="default"/>
        <w:sz w:val="22"/>
        <w:szCs w:val="22"/>
      </w:rPr>
    </w:lvl>
    <w:lvl w:ilvl="2" w:tplc="F162074E">
      <w:start w:val="1"/>
      <w:numFmt w:val="bullet"/>
      <w:lvlText w:val="•"/>
      <w:lvlJc w:val="left"/>
      <w:pPr>
        <w:ind w:left="1791" w:hanging="360"/>
      </w:pPr>
      <w:rPr>
        <w:rFonts w:hint="default"/>
      </w:rPr>
    </w:lvl>
    <w:lvl w:ilvl="3" w:tplc="7FA8CA20">
      <w:start w:val="1"/>
      <w:numFmt w:val="bullet"/>
      <w:lvlText w:val="•"/>
      <w:lvlJc w:val="left"/>
      <w:pPr>
        <w:ind w:left="2762" w:hanging="360"/>
      </w:pPr>
      <w:rPr>
        <w:rFonts w:hint="default"/>
      </w:rPr>
    </w:lvl>
    <w:lvl w:ilvl="4" w:tplc="B21C7CB2">
      <w:start w:val="1"/>
      <w:numFmt w:val="bullet"/>
      <w:lvlText w:val="•"/>
      <w:lvlJc w:val="left"/>
      <w:pPr>
        <w:ind w:left="3733" w:hanging="360"/>
      </w:pPr>
      <w:rPr>
        <w:rFonts w:hint="default"/>
      </w:rPr>
    </w:lvl>
    <w:lvl w:ilvl="5" w:tplc="53181A16">
      <w:start w:val="1"/>
      <w:numFmt w:val="bullet"/>
      <w:lvlText w:val="•"/>
      <w:lvlJc w:val="left"/>
      <w:pPr>
        <w:ind w:left="4704" w:hanging="360"/>
      </w:pPr>
      <w:rPr>
        <w:rFonts w:hint="default"/>
      </w:rPr>
    </w:lvl>
    <w:lvl w:ilvl="6" w:tplc="0C462C32">
      <w:start w:val="1"/>
      <w:numFmt w:val="bullet"/>
      <w:lvlText w:val="•"/>
      <w:lvlJc w:val="left"/>
      <w:pPr>
        <w:ind w:left="5675" w:hanging="360"/>
      </w:pPr>
      <w:rPr>
        <w:rFonts w:hint="default"/>
      </w:rPr>
    </w:lvl>
    <w:lvl w:ilvl="7" w:tplc="D794D920">
      <w:start w:val="1"/>
      <w:numFmt w:val="bullet"/>
      <w:lvlText w:val="•"/>
      <w:lvlJc w:val="left"/>
      <w:pPr>
        <w:ind w:left="6646" w:hanging="360"/>
      </w:pPr>
      <w:rPr>
        <w:rFonts w:hint="default"/>
      </w:rPr>
    </w:lvl>
    <w:lvl w:ilvl="8" w:tplc="534E6E36">
      <w:start w:val="1"/>
      <w:numFmt w:val="bullet"/>
      <w:lvlText w:val="•"/>
      <w:lvlJc w:val="left"/>
      <w:pPr>
        <w:ind w:left="7617" w:hanging="360"/>
      </w:pPr>
      <w:rPr>
        <w:rFonts w:hint="default"/>
      </w:rPr>
    </w:lvl>
  </w:abstractNum>
  <w:abstractNum w:abstractNumId="4">
    <w:nsid w:val="13E740D4"/>
    <w:multiLevelType w:val="hybridMultilevel"/>
    <w:tmpl w:val="9962B6BA"/>
    <w:lvl w:ilvl="0" w:tplc="1ABE46B8">
      <w:start w:val="1"/>
      <w:numFmt w:val="decimal"/>
      <w:lvlText w:val="%1."/>
      <w:lvlJc w:val="left"/>
      <w:pPr>
        <w:ind w:left="720" w:hanging="360"/>
      </w:pPr>
      <w:rPr>
        <w:rFonts w:hint="default"/>
        <w:b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691777"/>
    <w:multiLevelType w:val="hybridMultilevel"/>
    <w:tmpl w:val="BB0A065C"/>
    <w:lvl w:ilvl="0" w:tplc="0409000F">
      <w:start w:val="1"/>
      <w:numFmt w:val="decimal"/>
      <w:lvlText w:val="%1."/>
      <w:lvlJc w:val="left"/>
      <w:pPr>
        <w:ind w:left="360" w:hanging="360"/>
      </w:pPr>
      <w:rPr>
        <w:rFonts w:hint="default"/>
        <w:spacing w:val="-1"/>
        <w:sz w:val="22"/>
        <w:szCs w:val="22"/>
      </w:rPr>
    </w:lvl>
    <w:lvl w:ilvl="1" w:tplc="A3462610">
      <w:start w:val="1"/>
      <w:numFmt w:val="bullet"/>
      <w:lvlText w:val="•"/>
      <w:lvlJc w:val="left"/>
      <w:pPr>
        <w:ind w:left="1270" w:hanging="360"/>
      </w:pPr>
      <w:rPr>
        <w:rFonts w:hint="default"/>
      </w:rPr>
    </w:lvl>
    <w:lvl w:ilvl="2" w:tplc="C0C4CE1A">
      <w:start w:val="1"/>
      <w:numFmt w:val="bullet"/>
      <w:lvlText w:val="•"/>
      <w:lvlJc w:val="left"/>
      <w:pPr>
        <w:ind w:left="2180" w:hanging="360"/>
      </w:pPr>
      <w:rPr>
        <w:rFonts w:hint="default"/>
      </w:rPr>
    </w:lvl>
    <w:lvl w:ilvl="3" w:tplc="6EA08304">
      <w:start w:val="1"/>
      <w:numFmt w:val="bullet"/>
      <w:lvlText w:val="•"/>
      <w:lvlJc w:val="left"/>
      <w:pPr>
        <w:ind w:left="3090" w:hanging="360"/>
      </w:pPr>
      <w:rPr>
        <w:rFonts w:hint="default"/>
      </w:rPr>
    </w:lvl>
    <w:lvl w:ilvl="4" w:tplc="9D70664A">
      <w:start w:val="1"/>
      <w:numFmt w:val="bullet"/>
      <w:lvlText w:val="•"/>
      <w:lvlJc w:val="left"/>
      <w:pPr>
        <w:ind w:left="4000" w:hanging="360"/>
      </w:pPr>
      <w:rPr>
        <w:rFonts w:hint="default"/>
      </w:rPr>
    </w:lvl>
    <w:lvl w:ilvl="5" w:tplc="80F26314">
      <w:start w:val="1"/>
      <w:numFmt w:val="bullet"/>
      <w:lvlText w:val="•"/>
      <w:lvlJc w:val="left"/>
      <w:pPr>
        <w:ind w:left="4910" w:hanging="360"/>
      </w:pPr>
      <w:rPr>
        <w:rFonts w:hint="default"/>
      </w:rPr>
    </w:lvl>
    <w:lvl w:ilvl="6" w:tplc="53BCB2FE">
      <w:start w:val="1"/>
      <w:numFmt w:val="bullet"/>
      <w:lvlText w:val="•"/>
      <w:lvlJc w:val="left"/>
      <w:pPr>
        <w:ind w:left="5820" w:hanging="360"/>
      </w:pPr>
      <w:rPr>
        <w:rFonts w:hint="default"/>
      </w:rPr>
    </w:lvl>
    <w:lvl w:ilvl="7" w:tplc="3DFE8F6A">
      <w:start w:val="1"/>
      <w:numFmt w:val="bullet"/>
      <w:lvlText w:val="•"/>
      <w:lvlJc w:val="left"/>
      <w:pPr>
        <w:ind w:left="6730" w:hanging="360"/>
      </w:pPr>
      <w:rPr>
        <w:rFonts w:hint="default"/>
      </w:rPr>
    </w:lvl>
    <w:lvl w:ilvl="8" w:tplc="7EF4E9AA">
      <w:start w:val="1"/>
      <w:numFmt w:val="bullet"/>
      <w:lvlText w:val="•"/>
      <w:lvlJc w:val="left"/>
      <w:pPr>
        <w:ind w:left="7640" w:hanging="360"/>
      </w:pPr>
      <w:rPr>
        <w:rFonts w:hint="default"/>
      </w:rPr>
    </w:lvl>
  </w:abstractNum>
  <w:abstractNum w:abstractNumId="6">
    <w:nsid w:val="29346E6C"/>
    <w:multiLevelType w:val="hybridMultilevel"/>
    <w:tmpl w:val="E1E80A72"/>
    <w:lvl w:ilvl="0" w:tplc="1ABE46B8">
      <w:start w:val="1"/>
      <w:numFmt w:val="decimal"/>
      <w:lvlText w:val="%1."/>
      <w:lvlJc w:val="left"/>
      <w:pPr>
        <w:ind w:left="720" w:hanging="360"/>
      </w:pPr>
      <w:rPr>
        <w:rFonts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355923"/>
    <w:multiLevelType w:val="hybridMultilevel"/>
    <w:tmpl w:val="982409C4"/>
    <w:lvl w:ilvl="0" w:tplc="1ABE46B8">
      <w:start w:val="1"/>
      <w:numFmt w:val="decimal"/>
      <w:lvlText w:val="%1."/>
      <w:lvlJc w:val="left"/>
      <w:pPr>
        <w:ind w:left="360" w:hanging="360"/>
      </w:pPr>
      <w:rPr>
        <w:rFonts w:hint="default"/>
        <w:b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D470D41"/>
    <w:multiLevelType w:val="hybridMultilevel"/>
    <w:tmpl w:val="B2E22498"/>
    <w:lvl w:ilvl="0" w:tplc="0409000F">
      <w:start w:val="1"/>
      <w:numFmt w:val="decimal"/>
      <w:lvlText w:val="%1."/>
      <w:lvlJc w:val="left"/>
      <w:pPr>
        <w:ind w:left="360" w:hanging="360"/>
      </w:pPr>
      <w:rPr>
        <w:rFonts w:hint="default"/>
        <w:spacing w:val="-1"/>
        <w:sz w:val="22"/>
        <w:szCs w:val="22"/>
      </w:rPr>
    </w:lvl>
    <w:lvl w:ilvl="1" w:tplc="6DBE7014">
      <w:start w:val="1"/>
      <w:numFmt w:val="bullet"/>
      <w:lvlText w:val=""/>
      <w:lvlJc w:val="left"/>
      <w:pPr>
        <w:ind w:left="720" w:hanging="360"/>
      </w:pPr>
      <w:rPr>
        <w:rFonts w:ascii="Symbol" w:eastAsia="Symbol" w:hAnsi="Symbol" w:hint="default"/>
        <w:w w:val="99"/>
        <w:sz w:val="20"/>
        <w:szCs w:val="20"/>
      </w:rPr>
    </w:lvl>
    <w:lvl w:ilvl="2" w:tplc="49047B62">
      <w:start w:val="1"/>
      <w:numFmt w:val="bullet"/>
      <w:lvlText w:val="•"/>
      <w:lvlJc w:val="left"/>
      <w:pPr>
        <w:ind w:left="1691" w:hanging="360"/>
      </w:pPr>
      <w:rPr>
        <w:rFonts w:hint="default"/>
      </w:rPr>
    </w:lvl>
    <w:lvl w:ilvl="3" w:tplc="C8085502">
      <w:start w:val="1"/>
      <w:numFmt w:val="bullet"/>
      <w:lvlText w:val="•"/>
      <w:lvlJc w:val="left"/>
      <w:pPr>
        <w:ind w:left="2662" w:hanging="360"/>
      </w:pPr>
      <w:rPr>
        <w:rFonts w:hint="default"/>
      </w:rPr>
    </w:lvl>
    <w:lvl w:ilvl="4" w:tplc="B3E8578C">
      <w:start w:val="1"/>
      <w:numFmt w:val="bullet"/>
      <w:lvlText w:val="•"/>
      <w:lvlJc w:val="left"/>
      <w:pPr>
        <w:ind w:left="3633" w:hanging="360"/>
      </w:pPr>
      <w:rPr>
        <w:rFonts w:hint="default"/>
      </w:rPr>
    </w:lvl>
    <w:lvl w:ilvl="5" w:tplc="03646EE8">
      <w:start w:val="1"/>
      <w:numFmt w:val="bullet"/>
      <w:lvlText w:val="•"/>
      <w:lvlJc w:val="left"/>
      <w:pPr>
        <w:ind w:left="4604" w:hanging="360"/>
      </w:pPr>
      <w:rPr>
        <w:rFonts w:hint="default"/>
      </w:rPr>
    </w:lvl>
    <w:lvl w:ilvl="6" w:tplc="43768A2C">
      <w:start w:val="1"/>
      <w:numFmt w:val="bullet"/>
      <w:lvlText w:val="•"/>
      <w:lvlJc w:val="left"/>
      <w:pPr>
        <w:ind w:left="5575" w:hanging="360"/>
      </w:pPr>
      <w:rPr>
        <w:rFonts w:hint="default"/>
      </w:rPr>
    </w:lvl>
    <w:lvl w:ilvl="7" w:tplc="26805340">
      <w:start w:val="1"/>
      <w:numFmt w:val="bullet"/>
      <w:lvlText w:val="•"/>
      <w:lvlJc w:val="left"/>
      <w:pPr>
        <w:ind w:left="6546" w:hanging="360"/>
      </w:pPr>
      <w:rPr>
        <w:rFonts w:hint="default"/>
      </w:rPr>
    </w:lvl>
    <w:lvl w:ilvl="8" w:tplc="501A5AAE">
      <w:start w:val="1"/>
      <w:numFmt w:val="bullet"/>
      <w:lvlText w:val="•"/>
      <w:lvlJc w:val="left"/>
      <w:pPr>
        <w:ind w:left="7517" w:hanging="360"/>
      </w:pPr>
      <w:rPr>
        <w:rFonts w:hint="default"/>
      </w:rPr>
    </w:lvl>
  </w:abstractNum>
  <w:abstractNum w:abstractNumId="9">
    <w:nsid w:val="40542184"/>
    <w:multiLevelType w:val="hybridMultilevel"/>
    <w:tmpl w:val="01AEB332"/>
    <w:lvl w:ilvl="0" w:tplc="1ABE46B8">
      <w:start w:val="1"/>
      <w:numFmt w:val="decimal"/>
      <w:lvlText w:val="%1."/>
      <w:lvlJc w:val="left"/>
      <w:pPr>
        <w:ind w:left="720" w:hanging="360"/>
      </w:pPr>
      <w:rPr>
        <w:rFonts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2D7618"/>
    <w:multiLevelType w:val="hybridMultilevel"/>
    <w:tmpl w:val="31C49D26"/>
    <w:lvl w:ilvl="0" w:tplc="375E7D6A">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9D5322"/>
    <w:multiLevelType w:val="hybridMultilevel"/>
    <w:tmpl w:val="D2D61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F02A60"/>
    <w:multiLevelType w:val="hybridMultilevel"/>
    <w:tmpl w:val="C686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7C62DD"/>
    <w:multiLevelType w:val="hybridMultilevel"/>
    <w:tmpl w:val="F7D653AC"/>
    <w:lvl w:ilvl="0" w:tplc="7E0C063E">
      <w:start w:val="1"/>
      <w:numFmt w:val="decimal"/>
      <w:lvlText w:val="%1)"/>
      <w:lvlJc w:val="left"/>
      <w:pPr>
        <w:ind w:left="100" w:hanging="259"/>
      </w:pPr>
      <w:rPr>
        <w:rFonts w:ascii="Arial" w:eastAsia="Arial" w:hAnsi="Arial" w:hint="default"/>
        <w:sz w:val="22"/>
        <w:szCs w:val="22"/>
      </w:rPr>
    </w:lvl>
    <w:lvl w:ilvl="1" w:tplc="CF1841FC">
      <w:start w:val="1"/>
      <w:numFmt w:val="bullet"/>
      <w:lvlText w:val=""/>
      <w:lvlJc w:val="left"/>
      <w:pPr>
        <w:ind w:left="820" w:hanging="360"/>
      </w:pPr>
      <w:rPr>
        <w:rFonts w:ascii="Symbol" w:eastAsia="Symbol" w:hAnsi="Symbol" w:hint="default"/>
        <w:sz w:val="22"/>
        <w:szCs w:val="22"/>
      </w:rPr>
    </w:lvl>
    <w:lvl w:ilvl="2" w:tplc="F162074E">
      <w:start w:val="1"/>
      <w:numFmt w:val="bullet"/>
      <w:lvlText w:val="•"/>
      <w:lvlJc w:val="left"/>
      <w:pPr>
        <w:ind w:left="1791" w:hanging="360"/>
      </w:pPr>
      <w:rPr>
        <w:rFonts w:hint="default"/>
      </w:rPr>
    </w:lvl>
    <w:lvl w:ilvl="3" w:tplc="7FA8CA20">
      <w:start w:val="1"/>
      <w:numFmt w:val="bullet"/>
      <w:lvlText w:val="•"/>
      <w:lvlJc w:val="left"/>
      <w:pPr>
        <w:ind w:left="2762" w:hanging="360"/>
      </w:pPr>
      <w:rPr>
        <w:rFonts w:hint="default"/>
      </w:rPr>
    </w:lvl>
    <w:lvl w:ilvl="4" w:tplc="B21C7CB2">
      <w:start w:val="1"/>
      <w:numFmt w:val="bullet"/>
      <w:lvlText w:val="•"/>
      <w:lvlJc w:val="left"/>
      <w:pPr>
        <w:ind w:left="3733" w:hanging="360"/>
      </w:pPr>
      <w:rPr>
        <w:rFonts w:hint="default"/>
      </w:rPr>
    </w:lvl>
    <w:lvl w:ilvl="5" w:tplc="53181A16">
      <w:start w:val="1"/>
      <w:numFmt w:val="bullet"/>
      <w:lvlText w:val="•"/>
      <w:lvlJc w:val="left"/>
      <w:pPr>
        <w:ind w:left="4704" w:hanging="360"/>
      </w:pPr>
      <w:rPr>
        <w:rFonts w:hint="default"/>
      </w:rPr>
    </w:lvl>
    <w:lvl w:ilvl="6" w:tplc="0C462C32">
      <w:start w:val="1"/>
      <w:numFmt w:val="bullet"/>
      <w:lvlText w:val="•"/>
      <w:lvlJc w:val="left"/>
      <w:pPr>
        <w:ind w:left="5675" w:hanging="360"/>
      </w:pPr>
      <w:rPr>
        <w:rFonts w:hint="default"/>
      </w:rPr>
    </w:lvl>
    <w:lvl w:ilvl="7" w:tplc="D794D920">
      <w:start w:val="1"/>
      <w:numFmt w:val="bullet"/>
      <w:lvlText w:val="•"/>
      <w:lvlJc w:val="left"/>
      <w:pPr>
        <w:ind w:left="6646" w:hanging="360"/>
      </w:pPr>
      <w:rPr>
        <w:rFonts w:hint="default"/>
      </w:rPr>
    </w:lvl>
    <w:lvl w:ilvl="8" w:tplc="534E6E36">
      <w:start w:val="1"/>
      <w:numFmt w:val="bullet"/>
      <w:lvlText w:val="•"/>
      <w:lvlJc w:val="left"/>
      <w:pPr>
        <w:ind w:left="7617" w:hanging="360"/>
      </w:pPr>
      <w:rPr>
        <w:rFonts w:hint="default"/>
      </w:rPr>
    </w:lvl>
  </w:abstractNum>
  <w:abstractNum w:abstractNumId="14">
    <w:nsid w:val="52CE6C77"/>
    <w:multiLevelType w:val="hybridMultilevel"/>
    <w:tmpl w:val="E0B288A8"/>
    <w:lvl w:ilvl="0" w:tplc="26FAA492">
      <w:start w:val="1"/>
      <w:numFmt w:val="bullet"/>
      <w:lvlText w:val="-"/>
      <w:lvlJc w:val="left"/>
      <w:pPr>
        <w:ind w:left="717" w:hanging="360"/>
      </w:pPr>
      <w:rPr>
        <w:rFonts w:ascii="Arial" w:eastAsia="Arial" w:hAnsi="Arial" w:hint="default"/>
        <w:sz w:val="18"/>
        <w:szCs w:val="18"/>
      </w:rPr>
    </w:lvl>
    <w:lvl w:ilvl="1" w:tplc="0172BCDE">
      <w:start w:val="1"/>
      <w:numFmt w:val="bullet"/>
      <w:lvlText w:val="•"/>
      <w:lvlJc w:val="left"/>
      <w:pPr>
        <w:ind w:left="1010" w:hanging="360"/>
      </w:pPr>
      <w:rPr>
        <w:rFonts w:hint="default"/>
      </w:rPr>
    </w:lvl>
    <w:lvl w:ilvl="2" w:tplc="19F8808C">
      <w:start w:val="1"/>
      <w:numFmt w:val="bullet"/>
      <w:lvlText w:val="•"/>
      <w:lvlJc w:val="left"/>
      <w:pPr>
        <w:ind w:left="1304" w:hanging="360"/>
      </w:pPr>
      <w:rPr>
        <w:rFonts w:hint="default"/>
      </w:rPr>
    </w:lvl>
    <w:lvl w:ilvl="3" w:tplc="F22C2D0C">
      <w:start w:val="1"/>
      <w:numFmt w:val="bullet"/>
      <w:lvlText w:val="•"/>
      <w:lvlJc w:val="left"/>
      <w:pPr>
        <w:ind w:left="1598" w:hanging="360"/>
      </w:pPr>
      <w:rPr>
        <w:rFonts w:hint="default"/>
      </w:rPr>
    </w:lvl>
    <w:lvl w:ilvl="4" w:tplc="A62A206E">
      <w:start w:val="1"/>
      <w:numFmt w:val="bullet"/>
      <w:lvlText w:val="•"/>
      <w:lvlJc w:val="left"/>
      <w:pPr>
        <w:ind w:left="1891" w:hanging="360"/>
      </w:pPr>
      <w:rPr>
        <w:rFonts w:hint="default"/>
      </w:rPr>
    </w:lvl>
    <w:lvl w:ilvl="5" w:tplc="6AC2F326">
      <w:start w:val="1"/>
      <w:numFmt w:val="bullet"/>
      <w:lvlText w:val="•"/>
      <w:lvlJc w:val="left"/>
      <w:pPr>
        <w:ind w:left="2185" w:hanging="360"/>
      </w:pPr>
      <w:rPr>
        <w:rFonts w:hint="default"/>
      </w:rPr>
    </w:lvl>
    <w:lvl w:ilvl="6" w:tplc="81AE4F22">
      <w:start w:val="1"/>
      <w:numFmt w:val="bullet"/>
      <w:lvlText w:val="•"/>
      <w:lvlJc w:val="left"/>
      <w:pPr>
        <w:ind w:left="2479" w:hanging="360"/>
      </w:pPr>
      <w:rPr>
        <w:rFonts w:hint="default"/>
      </w:rPr>
    </w:lvl>
    <w:lvl w:ilvl="7" w:tplc="3CDE6954">
      <w:start w:val="1"/>
      <w:numFmt w:val="bullet"/>
      <w:lvlText w:val="•"/>
      <w:lvlJc w:val="left"/>
      <w:pPr>
        <w:ind w:left="2773" w:hanging="360"/>
      </w:pPr>
      <w:rPr>
        <w:rFonts w:hint="default"/>
      </w:rPr>
    </w:lvl>
    <w:lvl w:ilvl="8" w:tplc="2C5AC4C2">
      <w:start w:val="1"/>
      <w:numFmt w:val="bullet"/>
      <w:lvlText w:val="•"/>
      <w:lvlJc w:val="left"/>
      <w:pPr>
        <w:ind w:left="3066" w:hanging="360"/>
      </w:pPr>
      <w:rPr>
        <w:rFonts w:hint="default"/>
      </w:rPr>
    </w:lvl>
  </w:abstractNum>
  <w:abstractNum w:abstractNumId="15">
    <w:nsid w:val="5E8307AD"/>
    <w:multiLevelType w:val="hybridMultilevel"/>
    <w:tmpl w:val="638EA4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0E16946"/>
    <w:multiLevelType w:val="hybridMultilevel"/>
    <w:tmpl w:val="D940F398"/>
    <w:lvl w:ilvl="0" w:tplc="1ABE46B8">
      <w:start w:val="1"/>
      <w:numFmt w:val="decimal"/>
      <w:lvlText w:val="%1."/>
      <w:lvlJc w:val="left"/>
      <w:pPr>
        <w:ind w:left="720" w:hanging="360"/>
      </w:pPr>
      <w:rPr>
        <w:rFonts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076BFF"/>
    <w:multiLevelType w:val="hybridMultilevel"/>
    <w:tmpl w:val="3052026E"/>
    <w:lvl w:ilvl="0" w:tplc="91EA499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nsid w:val="76990C73"/>
    <w:multiLevelType w:val="hybridMultilevel"/>
    <w:tmpl w:val="746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0B72ED"/>
    <w:multiLevelType w:val="hybridMultilevel"/>
    <w:tmpl w:val="669E3D6C"/>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0"/>
  </w:num>
  <w:num w:numId="2">
    <w:abstractNumId w:val="13"/>
  </w:num>
  <w:num w:numId="3">
    <w:abstractNumId w:val="8"/>
  </w:num>
  <w:num w:numId="4">
    <w:abstractNumId w:val="5"/>
  </w:num>
  <w:num w:numId="5">
    <w:abstractNumId w:val="14"/>
  </w:num>
  <w:num w:numId="6">
    <w:abstractNumId w:val="16"/>
  </w:num>
  <w:num w:numId="7">
    <w:abstractNumId w:val="6"/>
  </w:num>
  <w:num w:numId="8">
    <w:abstractNumId w:val="7"/>
  </w:num>
  <w:num w:numId="9">
    <w:abstractNumId w:val="18"/>
  </w:num>
  <w:num w:numId="10">
    <w:abstractNumId w:val="9"/>
  </w:num>
  <w:num w:numId="11">
    <w:abstractNumId w:val="4"/>
  </w:num>
  <w:num w:numId="12">
    <w:abstractNumId w:val="1"/>
  </w:num>
  <w:num w:numId="13">
    <w:abstractNumId w:val="3"/>
  </w:num>
  <w:num w:numId="14">
    <w:abstractNumId w:val="10"/>
  </w:num>
  <w:num w:numId="15">
    <w:abstractNumId w:val="15"/>
  </w:num>
  <w:num w:numId="16">
    <w:abstractNumId w:val="11"/>
  </w:num>
  <w:num w:numId="17">
    <w:abstractNumId w:val="19"/>
  </w:num>
  <w:num w:numId="18">
    <w:abstractNumId w:val="17"/>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12D"/>
    <w:rsid w:val="000142FC"/>
    <w:rsid w:val="00015EF2"/>
    <w:rsid w:val="00021723"/>
    <w:rsid w:val="00023B77"/>
    <w:rsid w:val="00025FB8"/>
    <w:rsid w:val="00030216"/>
    <w:rsid w:val="000336BA"/>
    <w:rsid w:val="0004032C"/>
    <w:rsid w:val="0004217F"/>
    <w:rsid w:val="0004403B"/>
    <w:rsid w:val="000537BA"/>
    <w:rsid w:val="000626B2"/>
    <w:rsid w:val="00066827"/>
    <w:rsid w:val="00067043"/>
    <w:rsid w:val="0007247E"/>
    <w:rsid w:val="0007511C"/>
    <w:rsid w:val="00081910"/>
    <w:rsid w:val="00094F94"/>
    <w:rsid w:val="000B1410"/>
    <w:rsid w:val="000C1D5E"/>
    <w:rsid w:val="000E47F7"/>
    <w:rsid w:val="000E5100"/>
    <w:rsid w:val="001061DC"/>
    <w:rsid w:val="001103BC"/>
    <w:rsid w:val="00116F6A"/>
    <w:rsid w:val="001215C0"/>
    <w:rsid w:val="001239E7"/>
    <w:rsid w:val="00126FEE"/>
    <w:rsid w:val="00133A67"/>
    <w:rsid w:val="00135DCE"/>
    <w:rsid w:val="00143A84"/>
    <w:rsid w:val="001517BC"/>
    <w:rsid w:val="00172DB3"/>
    <w:rsid w:val="00180FCC"/>
    <w:rsid w:val="00182C2D"/>
    <w:rsid w:val="00190489"/>
    <w:rsid w:val="00190554"/>
    <w:rsid w:val="001965F9"/>
    <w:rsid w:val="00196695"/>
    <w:rsid w:val="001A7499"/>
    <w:rsid w:val="001B4A8D"/>
    <w:rsid w:val="001B68AF"/>
    <w:rsid w:val="001D1F4D"/>
    <w:rsid w:val="001D290A"/>
    <w:rsid w:val="001D2D71"/>
    <w:rsid w:val="001D2F87"/>
    <w:rsid w:val="001D4518"/>
    <w:rsid w:val="001D4A0C"/>
    <w:rsid w:val="001D676E"/>
    <w:rsid w:val="001D6773"/>
    <w:rsid w:val="001E54C3"/>
    <w:rsid w:val="001F4780"/>
    <w:rsid w:val="002006DF"/>
    <w:rsid w:val="00216AAC"/>
    <w:rsid w:val="0022068A"/>
    <w:rsid w:val="00231B47"/>
    <w:rsid w:val="002331AD"/>
    <w:rsid w:val="00247B1D"/>
    <w:rsid w:val="0025502A"/>
    <w:rsid w:val="00255957"/>
    <w:rsid w:val="00256312"/>
    <w:rsid w:val="0026712D"/>
    <w:rsid w:val="00275732"/>
    <w:rsid w:val="0029007F"/>
    <w:rsid w:val="002934B7"/>
    <w:rsid w:val="00297521"/>
    <w:rsid w:val="002A002D"/>
    <w:rsid w:val="002A7955"/>
    <w:rsid w:val="002B6F7E"/>
    <w:rsid w:val="002C6D75"/>
    <w:rsid w:val="002E5895"/>
    <w:rsid w:val="002E7026"/>
    <w:rsid w:val="002F683D"/>
    <w:rsid w:val="00301F4A"/>
    <w:rsid w:val="00304294"/>
    <w:rsid w:val="00313455"/>
    <w:rsid w:val="00313E98"/>
    <w:rsid w:val="00314424"/>
    <w:rsid w:val="003161AC"/>
    <w:rsid w:val="0031650E"/>
    <w:rsid w:val="00316A4C"/>
    <w:rsid w:val="00316DE3"/>
    <w:rsid w:val="00316F82"/>
    <w:rsid w:val="003268F0"/>
    <w:rsid w:val="00333EE5"/>
    <w:rsid w:val="00353941"/>
    <w:rsid w:val="00356B5F"/>
    <w:rsid w:val="0036778F"/>
    <w:rsid w:val="00371693"/>
    <w:rsid w:val="00371F35"/>
    <w:rsid w:val="00372090"/>
    <w:rsid w:val="00393421"/>
    <w:rsid w:val="00393964"/>
    <w:rsid w:val="003A159C"/>
    <w:rsid w:val="003A6C78"/>
    <w:rsid w:val="003B41B4"/>
    <w:rsid w:val="003C5643"/>
    <w:rsid w:val="003F6409"/>
    <w:rsid w:val="003F6F9B"/>
    <w:rsid w:val="00401840"/>
    <w:rsid w:val="00401A93"/>
    <w:rsid w:val="00403919"/>
    <w:rsid w:val="00411617"/>
    <w:rsid w:val="00420B4F"/>
    <w:rsid w:val="00420B68"/>
    <w:rsid w:val="00432A41"/>
    <w:rsid w:val="004364A2"/>
    <w:rsid w:val="00436DF2"/>
    <w:rsid w:val="0044000C"/>
    <w:rsid w:val="004425D6"/>
    <w:rsid w:val="004465F7"/>
    <w:rsid w:val="00453051"/>
    <w:rsid w:val="004533A6"/>
    <w:rsid w:val="0045408D"/>
    <w:rsid w:val="00455D32"/>
    <w:rsid w:val="004571E0"/>
    <w:rsid w:val="00457F2D"/>
    <w:rsid w:val="00460E9C"/>
    <w:rsid w:val="0046113A"/>
    <w:rsid w:val="0046465F"/>
    <w:rsid w:val="00464DB2"/>
    <w:rsid w:val="00482F2D"/>
    <w:rsid w:val="0048327B"/>
    <w:rsid w:val="00493E1F"/>
    <w:rsid w:val="00495B55"/>
    <w:rsid w:val="004A0587"/>
    <w:rsid w:val="004B1B75"/>
    <w:rsid w:val="004B366A"/>
    <w:rsid w:val="004D34FF"/>
    <w:rsid w:val="004D717E"/>
    <w:rsid w:val="004D797B"/>
    <w:rsid w:val="004E77FC"/>
    <w:rsid w:val="005217D1"/>
    <w:rsid w:val="00526C84"/>
    <w:rsid w:val="00561822"/>
    <w:rsid w:val="00564EE9"/>
    <w:rsid w:val="00571DE3"/>
    <w:rsid w:val="00572A34"/>
    <w:rsid w:val="00572AEE"/>
    <w:rsid w:val="005758B9"/>
    <w:rsid w:val="00575C53"/>
    <w:rsid w:val="00581EAF"/>
    <w:rsid w:val="00583D6C"/>
    <w:rsid w:val="00592198"/>
    <w:rsid w:val="005B5D84"/>
    <w:rsid w:val="005C21CC"/>
    <w:rsid w:val="005C2DE9"/>
    <w:rsid w:val="005E10F4"/>
    <w:rsid w:val="005E34A4"/>
    <w:rsid w:val="005F296A"/>
    <w:rsid w:val="0060093B"/>
    <w:rsid w:val="0060410D"/>
    <w:rsid w:val="00606D10"/>
    <w:rsid w:val="00606E5A"/>
    <w:rsid w:val="0061454B"/>
    <w:rsid w:val="0061703C"/>
    <w:rsid w:val="00624564"/>
    <w:rsid w:val="00626EC5"/>
    <w:rsid w:val="00634476"/>
    <w:rsid w:val="00635A18"/>
    <w:rsid w:val="00644ED9"/>
    <w:rsid w:val="006461C8"/>
    <w:rsid w:val="0065712A"/>
    <w:rsid w:val="00660565"/>
    <w:rsid w:val="0066389F"/>
    <w:rsid w:val="006648FD"/>
    <w:rsid w:val="006724E8"/>
    <w:rsid w:val="0069331C"/>
    <w:rsid w:val="00696B60"/>
    <w:rsid w:val="006A6ACF"/>
    <w:rsid w:val="006A6B76"/>
    <w:rsid w:val="006C4383"/>
    <w:rsid w:val="006D1D74"/>
    <w:rsid w:val="006E29D9"/>
    <w:rsid w:val="006F3A59"/>
    <w:rsid w:val="006F72B9"/>
    <w:rsid w:val="007019B9"/>
    <w:rsid w:val="00707CCD"/>
    <w:rsid w:val="00714804"/>
    <w:rsid w:val="007179E4"/>
    <w:rsid w:val="00737D2C"/>
    <w:rsid w:val="00737E82"/>
    <w:rsid w:val="00741A7E"/>
    <w:rsid w:val="0075136F"/>
    <w:rsid w:val="0076692D"/>
    <w:rsid w:val="00780317"/>
    <w:rsid w:val="00786314"/>
    <w:rsid w:val="007A3CBB"/>
    <w:rsid w:val="007B1BE6"/>
    <w:rsid w:val="007C39CF"/>
    <w:rsid w:val="007C7A33"/>
    <w:rsid w:val="007D7CE9"/>
    <w:rsid w:val="007E168F"/>
    <w:rsid w:val="007E2FBA"/>
    <w:rsid w:val="007F5732"/>
    <w:rsid w:val="00815BBA"/>
    <w:rsid w:val="00822617"/>
    <w:rsid w:val="0083282E"/>
    <w:rsid w:val="0083415C"/>
    <w:rsid w:val="008363F0"/>
    <w:rsid w:val="00837CC5"/>
    <w:rsid w:val="00851DD1"/>
    <w:rsid w:val="00852182"/>
    <w:rsid w:val="008546B1"/>
    <w:rsid w:val="008548F0"/>
    <w:rsid w:val="00865F1E"/>
    <w:rsid w:val="00867327"/>
    <w:rsid w:val="0088073B"/>
    <w:rsid w:val="0088115C"/>
    <w:rsid w:val="00897264"/>
    <w:rsid w:val="008B0F96"/>
    <w:rsid w:val="008B11F5"/>
    <w:rsid w:val="008B3821"/>
    <w:rsid w:val="008B6B3A"/>
    <w:rsid w:val="008D4E19"/>
    <w:rsid w:val="008E2C46"/>
    <w:rsid w:val="008F5866"/>
    <w:rsid w:val="009022E7"/>
    <w:rsid w:val="00910924"/>
    <w:rsid w:val="00911FD4"/>
    <w:rsid w:val="00946B6C"/>
    <w:rsid w:val="00951F99"/>
    <w:rsid w:val="00956CFB"/>
    <w:rsid w:val="00957259"/>
    <w:rsid w:val="00970C54"/>
    <w:rsid w:val="009815DD"/>
    <w:rsid w:val="00995B61"/>
    <w:rsid w:val="00996A02"/>
    <w:rsid w:val="009A24F6"/>
    <w:rsid w:val="009B322E"/>
    <w:rsid w:val="009C2E50"/>
    <w:rsid w:val="009C4A7B"/>
    <w:rsid w:val="009E3474"/>
    <w:rsid w:val="009E4C46"/>
    <w:rsid w:val="009E7883"/>
    <w:rsid w:val="009F58FF"/>
    <w:rsid w:val="00A12B67"/>
    <w:rsid w:val="00A133C0"/>
    <w:rsid w:val="00A233F4"/>
    <w:rsid w:val="00A23FB5"/>
    <w:rsid w:val="00A34487"/>
    <w:rsid w:val="00A36AD0"/>
    <w:rsid w:val="00A42EA4"/>
    <w:rsid w:val="00A43348"/>
    <w:rsid w:val="00A45F0B"/>
    <w:rsid w:val="00A4708F"/>
    <w:rsid w:val="00A475B4"/>
    <w:rsid w:val="00A500BC"/>
    <w:rsid w:val="00A52ACD"/>
    <w:rsid w:val="00A557DB"/>
    <w:rsid w:val="00A64161"/>
    <w:rsid w:val="00A64D42"/>
    <w:rsid w:val="00A708F3"/>
    <w:rsid w:val="00A82824"/>
    <w:rsid w:val="00A86AC4"/>
    <w:rsid w:val="00A914DC"/>
    <w:rsid w:val="00AA09DD"/>
    <w:rsid w:val="00AB6B18"/>
    <w:rsid w:val="00AC7E1A"/>
    <w:rsid w:val="00AD18C1"/>
    <w:rsid w:val="00AD23A7"/>
    <w:rsid w:val="00AE1D72"/>
    <w:rsid w:val="00AE6C78"/>
    <w:rsid w:val="00AE7572"/>
    <w:rsid w:val="00AF4BD2"/>
    <w:rsid w:val="00B20CE4"/>
    <w:rsid w:val="00B23C68"/>
    <w:rsid w:val="00B410C4"/>
    <w:rsid w:val="00B4760B"/>
    <w:rsid w:val="00B5613D"/>
    <w:rsid w:val="00B56A6B"/>
    <w:rsid w:val="00B613D9"/>
    <w:rsid w:val="00B64D7C"/>
    <w:rsid w:val="00B76CA2"/>
    <w:rsid w:val="00B80229"/>
    <w:rsid w:val="00B816DA"/>
    <w:rsid w:val="00B8360D"/>
    <w:rsid w:val="00B869B0"/>
    <w:rsid w:val="00B927F3"/>
    <w:rsid w:val="00BA21D3"/>
    <w:rsid w:val="00BA500D"/>
    <w:rsid w:val="00BB3E3F"/>
    <w:rsid w:val="00BB77E0"/>
    <w:rsid w:val="00BD2E54"/>
    <w:rsid w:val="00BD324A"/>
    <w:rsid w:val="00BD4405"/>
    <w:rsid w:val="00BF33E6"/>
    <w:rsid w:val="00BF39B8"/>
    <w:rsid w:val="00C039E2"/>
    <w:rsid w:val="00C05DB1"/>
    <w:rsid w:val="00C161BD"/>
    <w:rsid w:val="00C17E40"/>
    <w:rsid w:val="00C30DE2"/>
    <w:rsid w:val="00C325AB"/>
    <w:rsid w:val="00C439B2"/>
    <w:rsid w:val="00C50322"/>
    <w:rsid w:val="00C61468"/>
    <w:rsid w:val="00C61750"/>
    <w:rsid w:val="00C62C0B"/>
    <w:rsid w:val="00C74B2E"/>
    <w:rsid w:val="00C7789A"/>
    <w:rsid w:val="00C966F6"/>
    <w:rsid w:val="00CB19F3"/>
    <w:rsid w:val="00CD76DE"/>
    <w:rsid w:val="00CF5FFF"/>
    <w:rsid w:val="00D10CA2"/>
    <w:rsid w:val="00D11D38"/>
    <w:rsid w:val="00D143F3"/>
    <w:rsid w:val="00D14C57"/>
    <w:rsid w:val="00D15132"/>
    <w:rsid w:val="00D322B3"/>
    <w:rsid w:val="00D413EA"/>
    <w:rsid w:val="00D4234E"/>
    <w:rsid w:val="00D42E15"/>
    <w:rsid w:val="00D45D07"/>
    <w:rsid w:val="00D705E8"/>
    <w:rsid w:val="00D748EB"/>
    <w:rsid w:val="00D816A1"/>
    <w:rsid w:val="00D819F8"/>
    <w:rsid w:val="00D94DF3"/>
    <w:rsid w:val="00DA0669"/>
    <w:rsid w:val="00DA721D"/>
    <w:rsid w:val="00DB5A49"/>
    <w:rsid w:val="00DC0C1F"/>
    <w:rsid w:val="00DC7810"/>
    <w:rsid w:val="00DD26A4"/>
    <w:rsid w:val="00DE4956"/>
    <w:rsid w:val="00DE51DF"/>
    <w:rsid w:val="00DE6F45"/>
    <w:rsid w:val="00DE7691"/>
    <w:rsid w:val="00DF4467"/>
    <w:rsid w:val="00DF502E"/>
    <w:rsid w:val="00E06682"/>
    <w:rsid w:val="00E118D0"/>
    <w:rsid w:val="00E15859"/>
    <w:rsid w:val="00E20F77"/>
    <w:rsid w:val="00E21262"/>
    <w:rsid w:val="00E36297"/>
    <w:rsid w:val="00E41B0F"/>
    <w:rsid w:val="00E433D4"/>
    <w:rsid w:val="00E43E09"/>
    <w:rsid w:val="00E54B57"/>
    <w:rsid w:val="00E62BEE"/>
    <w:rsid w:val="00E63E6B"/>
    <w:rsid w:val="00E72C79"/>
    <w:rsid w:val="00E73016"/>
    <w:rsid w:val="00E77517"/>
    <w:rsid w:val="00E7790B"/>
    <w:rsid w:val="00E831A1"/>
    <w:rsid w:val="00E855D7"/>
    <w:rsid w:val="00E95A01"/>
    <w:rsid w:val="00EA1727"/>
    <w:rsid w:val="00EA66BB"/>
    <w:rsid w:val="00EA710A"/>
    <w:rsid w:val="00EB4EE8"/>
    <w:rsid w:val="00EB7E83"/>
    <w:rsid w:val="00EC12FC"/>
    <w:rsid w:val="00EC7AAE"/>
    <w:rsid w:val="00ED053C"/>
    <w:rsid w:val="00ED33C8"/>
    <w:rsid w:val="00ED3913"/>
    <w:rsid w:val="00EE1F46"/>
    <w:rsid w:val="00EE2920"/>
    <w:rsid w:val="00F019A7"/>
    <w:rsid w:val="00F068FD"/>
    <w:rsid w:val="00F12BE2"/>
    <w:rsid w:val="00F21A1D"/>
    <w:rsid w:val="00F279F3"/>
    <w:rsid w:val="00F366D4"/>
    <w:rsid w:val="00F44C34"/>
    <w:rsid w:val="00F44D22"/>
    <w:rsid w:val="00F50E80"/>
    <w:rsid w:val="00F52676"/>
    <w:rsid w:val="00F52D8B"/>
    <w:rsid w:val="00F555E4"/>
    <w:rsid w:val="00F65C4A"/>
    <w:rsid w:val="00F66411"/>
    <w:rsid w:val="00F66AEC"/>
    <w:rsid w:val="00F707C2"/>
    <w:rsid w:val="00F70CA0"/>
    <w:rsid w:val="00F736FA"/>
    <w:rsid w:val="00F77987"/>
    <w:rsid w:val="00F9048D"/>
    <w:rsid w:val="00F97D74"/>
    <w:rsid w:val="00FA7D30"/>
    <w:rsid w:val="00FB0BF5"/>
    <w:rsid w:val="00FB3E3D"/>
    <w:rsid w:val="00FC64BC"/>
    <w:rsid w:val="00FE3F84"/>
    <w:rsid w:val="00FE7363"/>
    <w:rsid w:val="00FF4AEE"/>
    <w:rsid w:val="00FF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B16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B9"/>
    <w:pPr>
      <w:spacing w:after="180" w:line="274" w:lineRule="auto"/>
    </w:pPr>
  </w:style>
  <w:style w:type="paragraph" w:styleId="Heading1">
    <w:name w:val="heading 1"/>
    <w:basedOn w:val="Normal"/>
    <w:next w:val="Normal"/>
    <w:link w:val="Heading1Char"/>
    <w:uiPriority w:val="9"/>
    <w:qFormat/>
    <w:rsid w:val="007019B9"/>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unhideWhenUsed/>
    <w:qFormat/>
    <w:rsid w:val="007019B9"/>
    <w:pPr>
      <w:keepNext/>
      <w:keepLines/>
      <w:spacing w:before="120" w:after="0" w:line="240" w:lineRule="auto"/>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unhideWhenUsed/>
    <w:qFormat/>
    <w:rsid w:val="007019B9"/>
    <w:pPr>
      <w:keepNext/>
      <w:keepLines/>
      <w:spacing w:before="20" w:after="0" w:line="240" w:lineRule="auto"/>
      <w:outlineLvl w:val="2"/>
    </w:pPr>
    <w:rPr>
      <w:rFonts w:eastAsiaTheme="majorEastAsia" w:cstheme="majorBidi"/>
      <w:b/>
      <w:bCs/>
      <w:color w:val="1F497D" w:themeColor="text2"/>
      <w:sz w:val="24"/>
    </w:rPr>
  </w:style>
  <w:style w:type="paragraph" w:styleId="Heading4">
    <w:name w:val="heading 4"/>
    <w:basedOn w:val="Normal"/>
    <w:next w:val="Normal"/>
    <w:link w:val="Heading4Char"/>
    <w:uiPriority w:val="9"/>
    <w:unhideWhenUsed/>
    <w:qFormat/>
    <w:rsid w:val="007019B9"/>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7019B9"/>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7019B9"/>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7019B9"/>
    <w:pPr>
      <w:keepNext/>
      <w:keepLines/>
      <w:spacing w:before="200" w:after="0"/>
      <w:outlineLvl w:val="6"/>
    </w:pPr>
    <w:rPr>
      <w:rFonts w:asciiTheme="majorHAnsi" w:eastAsiaTheme="majorEastAsia" w:hAnsiTheme="majorHAnsi" w:cstheme="majorBidi"/>
      <w:i/>
      <w:iCs/>
      <w:color w:val="1F497D" w:themeColor="text2"/>
    </w:rPr>
  </w:style>
  <w:style w:type="paragraph" w:styleId="Heading8">
    <w:name w:val="heading 8"/>
    <w:basedOn w:val="Normal"/>
    <w:next w:val="Normal"/>
    <w:link w:val="Heading8Char"/>
    <w:uiPriority w:val="9"/>
    <w:semiHidden/>
    <w:unhideWhenUsed/>
    <w:qFormat/>
    <w:rsid w:val="007019B9"/>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019B9"/>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100"/>
    </w:pPr>
    <w:rPr>
      <w:rFonts w:ascii="Arial" w:eastAsia="Arial" w:hAnsi="Arial"/>
    </w:rPr>
  </w:style>
  <w:style w:type="paragraph" w:styleId="ListParagraph">
    <w:name w:val="List Paragraph"/>
    <w:basedOn w:val="Normal"/>
    <w:uiPriority w:val="34"/>
    <w:qFormat/>
    <w:rsid w:val="007019B9"/>
    <w:pPr>
      <w:spacing w:line="240" w:lineRule="auto"/>
      <w:ind w:left="720" w:hanging="288"/>
      <w:contextualSpacing/>
    </w:pPr>
    <w:rPr>
      <w:color w:val="1F497D" w:themeColor="text2"/>
    </w:r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1D4A0C"/>
    <w:rPr>
      <w:rFonts w:ascii="Tahoma" w:hAnsi="Tahoma" w:cs="Tahoma"/>
      <w:sz w:val="16"/>
      <w:szCs w:val="16"/>
    </w:rPr>
  </w:style>
  <w:style w:type="character" w:customStyle="1" w:styleId="BalloonTextChar">
    <w:name w:val="Balloon Text Char"/>
    <w:basedOn w:val="DefaultParagraphFont"/>
    <w:link w:val="BalloonText"/>
    <w:uiPriority w:val="99"/>
    <w:semiHidden/>
    <w:rsid w:val="001D4A0C"/>
    <w:rPr>
      <w:rFonts w:ascii="Tahoma" w:hAnsi="Tahoma" w:cs="Tahoma"/>
      <w:sz w:val="16"/>
      <w:szCs w:val="16"/>
    </w:rPr>
  </w:style>
  <w:style w:type="character" w:styleId="Hyperlink">
    <w:name w:val="Hyperlink"/>
    <w:basedOn w:val="DefaultParagraphFont"/>
    <w:uiPriority w:val="99"/>
    <w:rsid w:val="00D705E8"/>
    <w:rPr>
      <w:rFonts w:cs="Times New Roman"/>
      <w:color w:val="0000FF"/>
      <w:u w:val="single"/>
    </w:rPr>
  </w:style>
  <w:style w:type="paragraph" w:customStyle="1" w:styleId="Default">
    <w:name w:val="Default"/>
    <w:rsid w:val="006E29D9"/>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rsid w:val="006E29D9"/>
    <w:pPr>
      <w:spacing w:before="100" w:beforeAutospacing="1" w:after="100" w:afterAutospacing="1"/>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E29D9"/>
    <w:rPr>
      <w:rFonts w:ascii="Times" w:hAnsi="Times" w:cs="Times New Roman"/>
      <w:sz w:val="21"/>
      <w:szCs w:val="21"/>
    </w:rPr>
  </w:style>
  <w:style w:type="character" w:customStyle="1" w:styleId="PlainTextChar">
    <w:name w:val="Plain Text Char"/>
    <w:basedOn w:val="DefaultParagraphFont"/>
    <w:link w:val="PlainText"/>
    <w:uiPriority w:val="99"/>
    <w:rsid w:val="006E29D9"/>
    <w:rPr>
      <w:rFonts w:ascii="Times" w:hAnsi="Times" w:cs="Times New Roman"/>
      <w:sz w:val="21"/>
      <w:szCs w:val="21"/>
    </w:rPr>
  </w:style>
  <w:style w:type="paragraph" w:customStyle="1" w:styleId="CM22">
    <w:name w:val="CM22"/>
    <w:basedOn w:val="Default"/>
    <w:next w:val="Default"/>
    <w:uiPriority w:val="99"/>
    <w:rsid w:val="006E29D9"/>
    <w:rPr>
      <w:rFonts w:eastAsia="Calibri"/>
      <w:color w:val="auto"/>
    </w:rPr>
  </w:style>
  <w:style w:type="character" w:styleId="Strong">
    <w:name w:val="Strong"/>
    <w:basedOn w:val="DefaultParagraphFont"/>
    <w:uiPriority w:val="22"/>
    <w:qFormat/>
    <w:rsid w:val="007019B9"/>
    <w:rPr>
      <w:b/>
      <w:bCs/>
      <w:color w:val="265898" w:themeColor="text2" w:themeTint="E6"/>
    </w:rPr>
  </w:style>
  <w:style w:type="paragraph" w:styleId="NoSpacing">
    <w:name w:val="No Spacing"/>
    <w:link w:val="NoSpacingChar"/>
    <w:uiPriority w:val="1"/>
    <w:qFormat/>
    <w:rsid w:val="007019B9"/>
    <w:pPr>
      <w:spacing w:after="0" w:line="240" w:lineRule="auto"/>
    </w:pPr>
  </w:style>
  <w:style w:type="character" w:customStyle="1" w:styleId="NoSpacingChar">
    <w:name w:val="No Spacing Char"/>
    <w:basedOn w:val="DefaultParagraphFont"/>
    <w:link w:val="NoSpacing"/>
    <w:uiPriority w:val="1"/>
    <w:rsid w:val="007019B9"/>
  </w:style>
  <w:style w:type="table" w:styleId="TableGrid">
    <w:name w:val="Table Grid"/>
    <w:basedOn w:val="TableNormal"/>
    <w:uiPriority w:val="59"/>
    <w:rsid w:val="006E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29D9"/>
    <w:rPr>
      <w:sz w:val="16"/>
      <w:szCs w:val="16"/>
    </w:rPr>
  </w:style>
  <w:style w:type="paragraph" w:styleId="CommentText">
    <w:name w:val="annotation text"/>
    <w:basedOn w:val="Normal"/>
    <w:link w:val="CommentTextChar"/>
    <w:uiPriority w:val="99"/>
    <w:unhideWhenUsed/>
    <w:rsid w:val="006E29D9"/>
    <w:rPr>
      <w:sz w:val="20"/>
      <w:szCs w:val="20"/>
    </w:rPr>
  </w:style>
  <w:style w:type="character" w:customStyle="1" w:styleId="CommentTextChar">
    <w:name w:val="Comment Text Char"/>
    <w:basedOn w:val="DefaultParagraphFont"/>
    <w:link w:val="CommentText"/>
    <w:uiPriority w:val="99"/>
    <w:rsid w:val="006E29D9"/>
    <w:rPr>
      <w:sz w:val="20"/>
      <w:szCs w:val="20"/>
    </w:rPr>
  </w:style>
  <w:style w:type="paragraph" w:styleId="CommentSubject">
    <w:name w:val="annotation subject"/>
    <w:basedOn w:val="CommentText"/>
    <w:next w:val="CommentText"/>
    <w:link w:val="CommentSubjectChar"/>
    <w:uiPriority w:val="99"/>
    <w:semiHidden/>
    <w:unhideWhenUsed/>
    <w:rsid w:val="006E29D9"/>
    <w:rPr>
      <w:b/>
      <w:bCs/>
    </w:rPr>
  </w:style>
  <w:style w:type="character" w:customStyle="1" w:styleId="CommentSubjectChar">
    <w:name w:val="Comment Subject Char"/>
    <w:basedOn w:val="CommentTextChar"/>
    <w:link w:val="CommentSubject"/>
    <w:uiPriority w:val="99"/>
    <w:semiHidden/>
    <w:rsid w:val="006E29D9"/>
    <w:rPr>
      <w:b/>
      <w:bCs/>
      <w:sz w:val="20"/>
      <w:szCs w:val="20"/>
    </w:rPr>
  </w:style>
  <w:style w:type="paragraph" w:styleId="Header">
    <w:name w:val="header"/>
    <w:basedOn w:val="Normal"/>
    <w:link w:val="HeaderChar"/>
    <w:uiPriority w:val="99"/>
    <w:unhideWhenUsed/>
    <w:rsid w:val="00B869B0"/>
    <w:pPr>
      <w:tabs>
        <w:tab w:val="center" w:pos="4680"/>
        <w:tab w:val="right" w:pos="9360"/>
      </w:tabs>
    </w:pPr>
  </w:style>
  <w:style w:type="character" w:customStyle="1" w:styleId="HeaderChar">
    <w:name w:val="Header Char"/>
    <w:basedOn w:val="DefaultParagraphFont"/>
    <w:link w:val="Header"/>
    <w:uiPriority w:val="99"/>
    <w:rsid w:val="00B869B0"/>
  </w:style>
  <w:style w:type="paragraph" w:styleId="Footer">
    <w:name w:val="footer"/>
    <w:basedOn w:val="Normal"/>
    <w:link w:val="FooterChar"/>
    <w:uiPriority w:val="99"/>
    <w:unhideWhenUsed/>
    <w:rsid w:val="00B869B0"/>
    <w:pPr>
      <w:tabs>
        <w:tab w:val="center" w:pos="4680"/>
        <w:tab w:val="right" w:pos="9360"/>
      </w:tabs>
    </w:pPr>
  </w:style>
  <w:style w:type="character" w:customStyle="1" w:styleId="FooterChar">
    <w:name w:val="Footer Char"/>
    <w:basedOn w:val="DefaultParagraphFont"/>
    <w:link w:val="Footer"/>
    <w:uiPriority w:val="99"/>
    <w:rsid w:val="00B869B0"/>
  </w:style>
  <w:style w:type="character" w:styleId="FollowedHyperlink">
    <w:name w:val="FollowedHyperlink"/>
    <w:basedOn w:val="DefaultParagraphFont"/>
    <w:uiPriority w:val="99"/>
    <w:semiHidden/>
    <w:unhideWhenUsed/>
    <w:rsid w:val="003A159C"/>
    <w:rPr>
      <w:color w:val="800080" w:themeColor="followedHyperlink"/>
      <w:u w:val="single"/>
    </w:rPr>
  </w:style>
  <w:style w:type="character" w:styleId="PageNumber">
    <w:name w:val="page number"/>
    <w:basedOn w:val="DefaultParagraphFont"/>
    <w:uiPriority w:val="99"/>
    <w:rsid w:val="00FC64BC"/>
    <w:rPr>
      <w:rFonts w:cs="Times New Roman"/>
    </w:rPr>
  </w:style>
  <w:style w:type="paragraph" w:customStyle="1" w:styleId="Style1">
    <w:name w:val="Style1"/>
    <w:basedOn w:val="Normal"/>
    <w:link w:val="Style1Char"/>
    <w:uiPriority w:val="1"/>
    <w:rsid w:val="00DE6F45"/>
    <w:rPr>
      <w:rFonts w:ascii="Arial" w:hAnsi="Arial" w:cs="Arial"/>
      <w:b/>
      <w:spacing w:val="-1"/>
    </w:rPr>
  </w:style>
  <w:style w:type="paragraph" w:styleId="TOCHeading">
    <w:name w:val="TOC Heading"/>
    <w:basedOn w:val="Heading1"/>
    <w:next w:val="Normal"/>
    <w:uiPriority w:val="39"/>
    <w:semiHidden/>
    <w:unhideWhenUsed/>
    <w:qFormat/>
    <w:rsid w:val="007019B9"/>
    <w:pPr>
      <w:spacing w:before="480" w:line="264" w:lineRule="auto"/>
      <w:outlineLvl w:val="9"/>
    </w:pPr>
    <w:rPr>
      <w:b/>
    </w:rPr>
  </w:style>
  <w:style w:type="character" w:customStyle="1" w:styleId="Style1Char">
    <w:name w:val="Style1 Char"/>
    <w:basedOn w:val="DefaultParagraphFont"/>
    <w:link w:val="Style1"/>
    <w:uiPriority w:val="1"/>
    <w:rsid w:val="00DE6F45"/>
    <w:rPr>
      <w:rFonts w:ascii="Arial" w:hAnsi="Arial" w:cs="Arial"/>
      <w:b/>
      <w:spacing w:val="-1"/>
    </w:rPr>
  </w:style>
  <w:style w:type="paragraph" w:styleId="TOC1">
    <w:name w:val="toc 1"/>
    <w:basedOn w:val="Normal"/>
    <w:next w:val="Normal"/>
    <w:autoRedefine/>
    <w:uiPriority w:val="39"/>
    <w:unhideWhenUsed/>
    <w:qFormat/>
    <w:rsid w:val="00DE6F45"/>
    <w:pPr>
      <w:spacing w:after="100"/>
    </w:pPr>
  </w:style>
  <w:style w:type="paragraph" w:styleId="TOC3">
    <w:name w:val="toc 3"/>
    <w:basedOn w:val="Normal"/>
    <w:next w:val="Normal"/>
    <w:autoRedefine/>
    <w:uiPriority w:val="39"/>
    <w:unhideWhenUsed/>
    <w:qFormat/>
    <w:rsid w:val="00DE6F45"/>
    <w:pPr>
      <w:spacing w:after="100"/>
      <w:ind w:left="440"/>
    </w:pPr>
  </w:style>
  <w:style w:type="paragraph" w:styleId="TOC2">
    <w:name w:val="toc 2"/>
    <w:basedOn w:val="Normal"/>
    <w:next w:val="Normal"/>
    <w:autoRedefine/>
    <w:uiPriority w:val="39"/>
    <w:unhideWhenUsed/>
    <w:qFormat/>
    <w:rsid w:val="00DE6F45"/>
    <w:pPr>
      <w:spacing w:after="100"/>
      <w:ind w:left="220"/>
    </w:pPr>
  </w:style>
  <w:style w:type="paragraph" w:styleId="Revision">
    <w:name w:val="Revision"/>
    <w:hidden/>
    <w:uiPriority w:val="99"/>
    <w:semiHidden/>
    <w:rsid w:val="00526C84"/>
  </w:style>
  <w:style w:type="character" w:customStyle="1" w:styleId="Heading1Char">
    <w:name w:val="Heading 1 Char"/>
    <w:basedOn w:val="DefaultParagraphFont"/>
    <w:link w:val="Heading1"/>
    <w:uiPriority w:val="99"/>
    <w:rsid w:val="007019B9"/>
    <w:rPr>
      <w:rFonts w:asciiTheme="majorHAnsi" w:eastAsiaTheme="majorEastAsia" w:hAnsiTheme="majorHAnsi" w:cstheme="majorBidi"/>
      <w:bCs/>
      <w:color w:val="1F497D" w:themeColor="text2"/>
      <w:sz w:val="32"/>
      <w:szCs w:val="28"/>
    </w:rPr>
  </w:style>
  <w:style w:type="character" w:customStyle="1" w:styleId="Heading2Char">
    <w:name w:val="Heading 2 Char"/>
    <w:basedOn w:val="DefaultParagraphFont"/>
    <w:link w:val="Heading2"/>
    <w:uiPriority w:val="9"/>
    <w:rsid w:val="007019B9"/>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rsid w:val="007019B9"/>
    <w:rPr>
      <w:rFonts w:eastAsiaTheme="majorEastAsia" w:cstheme="majorBidi"/>
      <w:b/>
      <w:bCs/>
      <w:color w:val="1F497D" w:themeColor="text2"/>
      <w:sz w:val="24"/>
    </w:rPr>
  </w:style>
  <w:style w:type="character" w:customStyle="1" w:styleId="Heading4Char">
    <w:name w:val="Heading 4 Char"/>
    <w:basedOn w:val="DefaultParagraphFont"/>
    <w:link w:val="Heading4"/>
    <w:uiPriority w:val="9"/>
    <w:rsid w:val="007019B9"/>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7019B9"/>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019B9"/>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7019B9"/>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7019B9"/>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019B9"/>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7019B9"/>
    <w:pPr>
      <w:spacing w:line="240" w:lineRule="auto"/>
    </w:pPr>
    <w:rPr>
      <w:rFonts w:eastAsiaTheme="minorEastAsia"/>
      <w:b/>
      <w:bCs/>
      <w:smallCaps/>
      <w:color w:val="1F497D" w:themeColor="text2"/>
      <w:spacing w:val="6"/>
      <w:szCs w:val="18"/>
      <w:lang w:bidi="hi-IN"/>
    </w:rPr>
  </w:style>
  <w:style w:type="paragraph" w:styleId="Title">
    <w:name w:val="Title"/>
    <w:basedOn w:val="Normal"/>
    <w:next w:val="Normal"/>
    <w:link w:val="TitleChar"/>
    <w:uiPriority w:val="10"/>
    <w:qFormat/>
    <w:rsid w:val="007019B9"/>
    <w:pPr>
      <w:spacing w:after="120" w:line="240" w:lineRule="auto"/>
      <w:contextualSpacing/>
    </w:pPr>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7019B9"/>
    <w:rPr>
      <w:rFonts w:asciiTheme="majorHAnsi" w:eastAsiaTheme="majorEastAsia" w:hAnsiTheme="majorHAnsi" w:cstheme="majorBidi"/>
      <w:color w:val="1F497D"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7019B9"/>
    <w:pPr>
      <w:numPr>
        <w:ilvl w:val="1"/>
      </w:numPr>
    </w:pPr>
    <w:rPr>
      <w:rFonts w:eastAsiaTheme="majorEastAsia" w:cstheme="majorBidi"/>
      <w:iCs/>
      <w:color w:val="265898" w:themeColor="text2" w:themeTint="E6"/>
      <w:sz w:val="32"/>
      <w:szCs w:val="24"/>
      <w:lang w:bidi="hi-IN"/>
      <w14:ligatures w14:val="standard"/>
    </w:rPr>
  </w:style>
  <w:style w:type="character" w:customStyle="1" w:styleId="SubtitleChar">
    <w:name w:val="Subtitle Char"/>
    <w:basedOn w:val="DefaultParagraphFont"/>
    <w:link w:val="Subtitle"/>
    <w:uiPriority w:val="11"/>
    <w:rsid w:val="007019B9"/>
    <w:rPr>
      <w:rFonts w:eastAsiaTheme="majorEastAsia" w:cstheme="majorBidi"/>
      <w:iCs/>
      <w:color w:val="265898" w:themeColor="text2" w:themeTint="E6"/>
      <w:sz w:val="32"/>
      <w:szCs w:val="24"/>
      <w:lang w:bidi="hi-IN"/>
      <w14:ligatures w14:val="standard"/>
    </w:rPr>
  </w:style>
  <w:style w:type="character" w:styleId="Emphasis">
    <w:name w:val="Emphasis"/>
    <w:basedOn w:val="DefaultParagraphFont"/>
    <w:uiPriority w:val="20"/>
    <w:qFormat/>
    <w:rsid w:val="007019B9"/>
    <w:rPr>
      <w:b w:val="0"/>
      <w:i/>
      <w:iCs/>
      <w:color w:val="1F497D" w:themeColor="text2"/>
    </w:rPr>
  </w:style>
  <w:style w:type="paragraph" w:styleId="Quote">
    <w:name w:val="Quote"/>
    <w:basedOn w:val="Normal"/>
    <w:next w:val="Normal"/>
    <w:link w:val="QuoteChar"/>
    <w:uiPriority w:val="29"/>
    <w:qFormat/>
    <w:rsid w:val="007019B9"/>
    <w:pPr>
      <w:pBdr>
        <w:left w:val="single" w:sz="48" w:space="13" w:color="4F81BD" w:themeColor="accent1"/>
      </w:pBdr>
      <w:spacing w:after="0" w:line="360" w:lineRule="auto"/>
    </w:pPr>
    <w:rPr>
      <w:rFonts w:asciiTheme="majorHAnsi" w:eastAsiaTheme="minorEastAsia" w:hAnsiTheme="majorHAnsi"/>
      <w:b/>
      <w:i/>
      <w:iCs/>
      <w:color w:val="4F81BD" w:themeColor="accent1"/>
      <w:sz w:val="24"/>
      <w:lang w:bidi="hi-IN"/>
    </w:rPr>
  </w:style>
  <w:style w:type="character" w:customStyle="1" w:styleId="QuoteChar">
    <w:name w:val="Quote Char"/>
    <w:basedOn w:val="DefaultParagraphFont"/>
    <w:link w:val="Quote"/>
    <w:uiPriority w:val="29"/>
    <w:rsid w:val="007019B9"/>
    <w:rPr>
      <w:rFonts w:asciiTheme="majorHAnsi" w:eastAsiaTheme="minorEastAsia" w:hAnsiTheme="majorHAnsi"/>
      <w:b/>
      <w:i/>
      <w:iCs/>
      <w:color w:val="4F81BD" w:themeColor="accent1"/>
      <w:sz w:val="24"/>
      <w:lang w:bidi="hi-IN"/>
    </w:rPr>
  </w:style>
  <w:style w:type="paragraph" w:styleId="IntenseQuote">
    <w:name w:val="Intense Quote"/>
    <w:basedOn w:val="Normal"/>
    <w:next w:val="Normal"/>
    <w:link w:val="IntenseQuoteChar"/>
    <w:uiPriority w:val="30"/>
    <w:qFormat/>
    <w:rsid w:val="007019B9"/>
    <w:pPr>
      <w:pBdr>
        <w:left w:val="single" w:sz="48" w:space="13" w:color="C0504D" w:themeColor="accent2"/>
      </w:pBdr>
      <w:spacing w:before="240" w:after="120" w:line="300" w:lineRule="auto"/>
    </w:pPr>
    <w:rPr>
      <w:rFonts w:eastAsiaTheme="minorEastAsia"/>
      <w:b/>
      <w:bCs/>
      <w:i/>
      <w:iCs/>
      <w:color w:val="C0504D"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7019B9"/>
    <w:rPr>
      <w:rFonts w:eastAsiaTheme="minorEastAsia"/>
      <w:b/>
      <w:bCs/>
      <w:i/>
      <w:iCs/>
      <w:color w:val="C0504D" w:themeColor="accent2"/>
      <w:sz w:val="26"/>
      <w:lang w:bidi="hi-IN"/>
      <w14:ligatures w14:val="standard"/>
      <w14:numForm w14:val="oldStyle"/>
    </w:rPr>
  </w:style>
  <w:style w:type="character" w:styleId="SubtleEmphasis">
    <w:name w:val="Subtle Emphasis"/>
    <w:basedOn w:val="DefaultParagraphFont"/>
    <w:uiPriority w:val="19"/>
    <w:qFormat/>
    <w:rsid w:val="007019B9"/>
    <w:rPr>
      <w:i/>
      <w:iCs/>
      <w:color w:val="000000"/>
    </w:rPr>
  </w:style>
  <w:style w:type="character" w:styleId="IntenseEmphasis">
    <w:name w:val="Intense Emphasis"/>
    <w:basedOn w:val="DefaultParagraphFont"/>
    <w:uiPriority w:val="21"/>
    <w:qFormat/>
    <w:rsid w:val="007019B9"/>
    <w:rPr>
      <w:b/>
      <w:bCs/>
      <w:i/>
      <w:iCs/>
      <w:color w:val="1F497D" w:themeColor="text2"/>
    </w:rPr>
  </w:style>
  <w:style w:type="character" w:styleId="SubtleReference">
    <w:name w:val="Subtle Reference"/>
    <w:basedOn w:val="DefaultParagraphFont"/>
    <w:uiPriority w:val="31"/>
    <w:qFormat/>
    <w:rsid w:val="007019B9"/>
    <w:rPr>
      <w:smallCaps/>
      <w:color w:val="000000"/>
      <w:u w:val="single"/>
    </w:rPr>
  </w:style>
  <w:style w:type="character" w:styleId="IntenseReference">
    <w:name w:val="Intense Reference"/>
    <w:basedOn w:val="DefaultParagraphFont"/>
    <w:uiPriority w:val="32"/>
    <w:qFormat/>
    <w:rsid w:val="007019B9"/>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7019B9"/>
    <w:rPr>
      <w:rFonts w:asciiTheme="majorHAnsi" w:hAnsiTheme="majorHAnsi"/>
      <w:b/>
      <w:bCs/>
      <w:caps w:val="0"/>
      <w:smallCaps/>
      <w:color w:val="1F497D" w:themeColor="text2"/>
      <w:spacing w:val="10"/>
      <w:sz w:val="22"/>
    </w:rPr>
  </w:style>
  <w:style w:type="paragraph" w:styleId="FootnoteText">
    <w:name w:val="footnote text"/>
    <w:basedOn w:val="Normal"/>
    <w:link w:val="FootnoteTextChar"/>
    <w:uiPriority w:val="99"/>
    <w:semiHidden/>
    <w:unhideWhenUsed/>
    <w:rsid w:val="00956C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6CFB"/>
    <w:rPr>
      <w:sz w:val="20"/>
      <w:szCs w:val="20"/>
    </w:rPr>
  </w:style>
  <w:style w:type="character" w:styleId="FootnoteReference">
    <w:name w:val="footnote reference"/>
    <w:basedOn w:val="DefaultParagraphFont"/>
    <w:uiPriority w:val="99"/>
    <w:semiHidden/>
    <w:unhideWhenUsed/>
    <w:rsid w:val="00956C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B9"/>
    <w:pPr>
      <w:spacing w:after="180" w:line="274" w:lineRule="auto"/>
    </w:pPr>
  </w:style>
  <w:style w:type="paragraph" w:styleId="Heading1">
    <w:name w:val="heading 1"/>
    <w:basedOn w:val="Normal"/>
    <w:next w:val="Normal"/>
    <w:link w:val="Heading1Char"/>
    <w:uiPriority w:val="9"/>
    <w:qFormat/>
    <w:rsid w:val="007019B9"/>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unhideWhenUsed/>
    <w:qFormat/>
    <w:rsid w:val="007019B9"/>
    <w:pPr>
      <w:keepNext/>
      <w:keepLines/>
      <w:spacing w:before="120" w:after="0" w:line="240" w:lineRule="auto"/>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unhideWhenUsed/>
    <w:qFormat/>
    <w:rsid w:val="007019B9"/>
    <w:pPr>
      <w:keepNext/>
      <w:keepLines/>
      <w:spacing w:before="20" w:after="0" w:line="240" w:lineRule="auto"/>
      <w:outlineLvl w:val="2"/>
    </w:pPr>
    <w:rPr>
      <w:rFonts w:eastAsiaTheme="majorEastAsia" w:cstheme="majorBidi"/>
      <w:b/>
      <w:bCs/>
      <w:color w:val="1F497D" w:themeColor="text2"/>
      <w:sz w:val="24"/>
    </w:rPr>
  </w:style>
  <w:style w:type="paragraph" w:styleId="Heading4">
    <w:name w:val="heading 4"/>
    <w:basedOn w:val="Normal"/>
    <w:next w:val="Normal"/>
    <w:link w:val="Heading4Char"/>
    <w:uiPriority w:val="9"/>
    <w:unhideWhenUsed/>
    <w:qFormat/>
    <w:rsid w:val="007019B9"/>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7019B9"/>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7019B9"/>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7019B9"/>
    <w:pPr>
      <w:keepNext/>
      <w:keepLines/>
      <w:spacing w:before="200" w:after="0"/>
      <w:outlineLvl w:val="6"/>
    </w:pPr>
    <w:rPr>
      <w:rFonts w:asciiTheme="majorHAnsi" w:eastAsiaTheme="majorEastAsia" w:hAnsiTheme="majorHAnsi" w:cstheme="majorBidi"/>
      <w:i/>
      <w:iCs/>
      <w:color w:val="1F497D" w:themeColor="text2"/>
    </w:rPr>
  </w:style>
  <w:style w:type="paragraph" w:styleId="Heading8">
    <w:name w:val="heading 8"/>
    <w:basedOn w:val="Normal"/>
    <w:next w:val="Normal"/>
    <w:link w:val="Heading8Char"/>
    <w:uiPriority w:val="9"/>
    <w:semiHidden/>
    <w:unhideWhenUsed/>
    <w:qFormat/>
    <w:rsid w:val="007019B9"/>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019B9"/>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100"/>
    </w:pPr>
    <w:rPr>
      <w:rFonts w:ascii="Arial" w:eastAsia="Arial" w:hAnsi="Arial"/>
    </w:rPr>
  </w:style>
  <w:style w:type="paragraph" w:styleId="ListParagraph">
    <w:name w:val="List Paragraph"/>
    <w:basedOn w:val="Normal"/>
    <w:uiPriority w:val="34"/>
    <w:qFormat/>
    <w:rsid w:val="007019B9"/>
    <w:pPr>
      <w:spacing w:line="240" w:lineRule="auto"/>
      <w:ind w:left="720" w:hanging="288"/>
      <w:contextualSpacing/>
    </w:pPr>
    <w:rPr>
      <w:color w:val="1F497D" w:themeColor="text2"/>
    </w:r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1D4A0C"/>
    <w:rPr>
      <w:rFonts w:ascii="Tahoma" w:hAnsi="Tahoma" w:cs="Tahoma"/>
      <w:sz w:val="16"/>
      <w:szCs w:val="16"/>
    </w:rPr>
  </w:style>
  <w:style w:type="character" w:customStyle="1" w:styleId="BalloonTextChar">
    <w:name w:val="Balloon Text Char"/>
    <w:basedOn w:val="DefaultParagraphFont"/>
    <w:link w:val="BalloonText"/>
    <w:uiPriority w:val="99"/>
    <w:semiHidden/>
    <w:rsid w:val="001D4A0C"/>
    <w:rPr>
      <w:rFonts w:ascii="Tahoma" w:hAnsi="Tahoma" w:cs="Tahoma"/>
      <w:sz w:val="16"/>
      <w:szCs w:val="16"/>
    </w:rPr>
  </w:style>
  <w:style w:type="character" w:styleId="Hyperlink">
    <w:name w:val="Hyperlink"/>
    <w:basedOn w:val="DefaultParagraphFont"/>
    <w:uiPriority w:val="99"/>
    <w:rsid w:val="00D705E8"/>
    <w:rPr>
      <w:rFonts w:cs="Times New Roman"/>
      <w:color w:val="0000FF"/>
      <w:u w:val="single"/>
    </w:rPr>
  </w:style>
  <w:style w:type="paragraph" w:customStyle="1" w:styleId="Default">
    <w:name w:val="Default"/>
    <w:rsid w:val="006E29D9"/>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rsid w:val="006E29D9"/>
    <w:pPr>
      <w:spacing w:before="100" w:beforeAutospacing="1" w:after="100" w:afterAutospacing="1"/>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E29D9"/>
    <w:rPr>
      <w:rFonts w:ascii="Times" w:hAnsi="Times" w:cs="Times New Roman"/>
      <w:sz w:val="21"/>
      <w:szCs w:val="21"/>
    </w:rPr>
  </w:style>
  <w:style w:type="character" w:customStyle="1" w:styleId="PlainTextChar">
    <w:name w:val="Plain Text Char"/>
    <w:basedOn w:val="DefaultParagraphFont"/>
    <w:link w:val="PlainText"/>
    <w:uiPriority w:val="99"/>
    <w:rsid w:val="006E29D9"/>
    <w:rPr>
      <w:rFonts w:ascii="Times" w:hAnsi="Times" w:cs="Times New Roman"/>
      <w:sz w:val="21"/>
      <w:szCs w:val="21"/>
    </w:rPr>
  </w:style>
  <w:style w:type="paragraph" w:customStyle="1" w:styleId="CM22">
    <w:name w:val="CM22"/>
    <w:basedOn w:val="Default"/>
    <w:next w:val="Default"/>
    <w:uiPriority w:val="99"/>
    <w:rsid w:val="006E29D9"/>
    <w:rPr>
      <w:rFonts w:eastAsia="Calibri"/>
      <w:color w:val="auto"/>
    </w:rPr>
  </w:style>
  <w:style w:type="character" w:styleId="Strong">
    <w:name w:val="Strong"/>
    <w:basedOn w:val="DefaultParagraphFont"/>
    <w:uiPriority w:val="22"/>
    <w:qFormat/>
    <w:rsid w:val="007019B9"/>
    <w:rPr>
      <w:b/>
      <w:bCs/>
      <w:color w:val="265898" w:themeColor="text2" w:themeTint="E6"/>
    </w:rPr>
  </w:style>
  <w:style w:type="paragraph" w:styleId="NoSpacing">
    <w:name w:val="No Spacing"/>
    <w:link w:val="NoSpacingChar"/>
    <w:uiPriority w:val="1"/>
    <w:qFormat/>
    <w:rsid w:val="007019B9"/>
    <w:pPr>
      <w:spacing w:after="0" w:line="240" w:lineRule="auto"/>
    </w:pPr>
  </w:style>
  <w:style w:type="character" w:customStyle="1" w:styleId="NoSpacingChar">
    <w:name w:val="No Spacing Char"/>
    <w:basedOn w:val="DefaultParagraphFont"/>
    <w:link w:val="NoSpacing"/>
    <w:uiPriority w:val="1"/>
    <w:rsid w:val="007019B9"/>
  </w:style>
  <w:style w:type="table" w:styleId="TableGrid">
    <w:name w:val="Table Grid"/>
    <w:basedOn w:val="TableNormal"/>
    <w:uiPriority w:val="59"/>
    <w:rsid w:val="006E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29D9"/>
    <w:rPr>
      <w:sz w:val="16"/>
      <w:szCs w:val="16"/>
    </w:rPr>
  </w:style>
  <w:style w:type="paragraph" w:styleId="CommentText">
    <w:name w:val="annotation text"/>
    <w:basedOn w:val="Normal"/>
    <w:link w:val="CommentTextChar"/>
    <w:uiPriority w:val="99"/>
    <w:unhideWhenUsed/>
    <w:rsid w:val="006E29D9"/>
    <w:rPr>
      <w:sz w:val="20"/>
      <w:szCs w:val="20"/>
    </w:rPr>
  </w:style>
  <w:style w:type="character" w:customStyle="1" w:styleId="CommentTextChar">
    <w:name w:val="Comment Text Char"/>
    <w:basedOn w:val="DefaultParagraphFont"/>
    <w:link w:val="CommentText"/>
    <w:uiPriority w:val="99"/>
    <w:rsid w:val="006E29D9"/>
    <w:rPr>
      <w:sz w:val="20"/>
      <w:szCs w:val="20"/>
    </w:rPr>
  </w:style>
  <w:style w:type="paragraph" w:styleId="CommentSubject">
    <w:name w:val="annotation subject"/>
    <w:basedOn w:val="CommentText"/>
    <w:next w:val="CommentText"/>
    <w:link w:val="CommentSubjectChar"/>
    <w:uiPriority w:val="99"/>
    <w:semiHidden/>
    <w:unhideWhenUsed/>
    <w:rsid w:val="006E29D9"/>
    <w:rPr>
      <w:b/>
      <w:bCs/>
    </w:rPr>
  </w:style>
  <w:style w:type="character" w:customStyle="1" w:styleId="CommentSubjectChar">
    <w:name w:val="Comment Subject Char"/>
    <w:basedOn w:val="CommentTextChar"/>
    <w:link w:val="CommentSubject"/>
    <w:uiPriority w:val="99"/>
    <w:semiHidden/>
    <w:rsid w:val="006E29D9"/>
    <w:rPr>
      <w:b/>
      <w:bCs/>
      <w:sz w:val="20"/>
      <w:szCs w:val="20"/>
    </w:rPr>
  </w:style>
  <w:style w:type="paragraph" w:styleId="Header">
    <w:name w:val="header"/>
    <w:basedOn w:val="Normal"/>
    <w:link w:val="HeaderChar"/>
    <w:uiPriority w:val="99"/>
    <w:unhideWhenUsed/>
    <w:rsid w:val="00B869B0"/>
    <w:pPr>
      <w:tabs>
        <w:tab w:val="center" w:pos="4680"/>
        <w:tab w:val="right" w:pos="9360"/>
      </w:tabs>
    </w:pPr>
  </w:style>
  <w:style w:type="character" w:customStyle="1" w:styleId="HeaderChar">
    <w:name w:val="Header Char"/>
    <w:basedOn w:val="DefaultParagraphFont"/>
    <w:link w:val="Header"/>
    <w:uiPriority w:val="99"/>
    <w:rsid w:val="00B869B0"/>
  </w:style>
  <w:style w:type="paragraph" w:styleId="Footer">
    <w:name w:val="footer"/>
    <w:basedOn w:val="Normal"/>
    <w:link w:val="FooterChar"/>
    <w:uiPriority w:val="99"/>
    <w:unhideWhenUsed/>
    <w:rsid w:val="00B869B0"/>
    <w:pPr>
      <w:tabs>
        <w:tab w:val="center" w:pos="4680"/>
        <w:tab w:val="right" w:pos="9360"/>
      </w:tabs>
    </w:pPr>
  </w:style>
  <w:style w:type="character" w:customStyle="1" w:styleId="FooterChar">
    <w:name w:val="Footer Char"/>
    <w:basedOn w:val="DefaultParagraphFont"/>
    <w:link w:val="Footer"/>
    <w:uiPriority w:val="99"/>
    <w:rsid w:val="00B869B0"/>
  </w:style>
  <w:style w:type="character" w:styleId="FollowedHyperlink">
    <w:name w:val="FollowedHyperlink"/>
    <w:basedOn w:val="DefaultParagraphFont"/>
    <w:uiPriority w:val="99"/>
    <w:semiHidden/>
    <w:unhideWhenUsed/>
    <w:rsid w:val="003A159C"/>
    <w:rPr>
      <w:color w:val="800080" w:themeColor="followedHyperlink"/>
      <w:u w:val="single"/>
    </w:rPr>
  </w:style>
  <w:style w:type="character" w:styleId="PageNumber">
    <w:name w:val="page number"/>
    <w:basedOn w:val="DefaultParagraphFont"/>
    <w:uiPriority w:val="99"/>
    <w:rsid w:val="00FC64BC"/>
    <w:rPr>
      <w:rFonts w:cs="Times New Roman"/>
    </w:rPr>
  </w:style>
  <w:style w:type="paragraph" w:customStyle="1" w:styleId="Style1">
    <w:name w:val="Style1"/>
    <w:basedOn w:val="Normal"/>
    <w:link w:val="Style1Char"/>
    <w:uiPriority w:val="1"/>
    <w:rsid w:val="00DE6F45"/>
    <w:rPr>
      <w:rFonts w:ascii="Arial" w:hAnsi="Arial" w:cs="Arial"/>
      <w:b/>
      <w:spacing w:val="-1"/>
    </w:rPr>
  </w:style>
  <w:style w:type="paragraph" w:styleId="TOCHeading">
    <w:name w:val="TOC Heading"/>
    <w:basedOn w:val="Heading1"/>
    <w:next w:val="Normal"/>
    <w:uiPriority w:val="39"/>
    <w:semiHidden/>
    <w:unhideWhenUsed/>
    <w:qFormat/>
    <w:rsid w:val="007019B9"/>
    <w:pPr>
      <w:spacing w:before="480" w:line="264" w:lineRule="auto"/>
      <w:outlineLvl w:val="9"/>
    </w:pPr>
    <w:rPr>
      <w:b/>
    </w:rPr>
  </w:style>
  <w:style w:type="character" w:customStyle="1" w:styleId="Style1Char">
    <w:name w:val="Style1 Char"/>
    <w:basedOn w:val="DefaultParagraphFont"/>
    <w:link w:val="Style1"/>
    <w:uiPriority w:val="1"/>
    <w:rsid w:val="00DE6F45"/>
    <w:rPr>
      <w:rFonts w:ascii="Arial" w:hAnsi="Arial" w:cs="Arial"/>
      <w:b/>
      <w:spacing w:val="-1"/>
    </w:rPr>
  </w:style>
  <w:style w:type="paragraph" w:styleId="TOC1">
    <w:name w:val="toc 1"/>
    <w:basedOn w:val="Normal"/>
    <w:next w:val="Normal"/>
    <w:autoRedefine/>
    <w:uiPriority w:val="39"/>
    <w:unhideWhenUsed/>
    <w:qFormat/>
    <w:rsid w:val="00DE6F45"/>
    <w:pPr>
      <w:spacing w:after="100"/>
    </w:pPr>
  </w:style>
  <w:style w:type="paragraph" w:styleId="TOC3">
    <w:name w:val="toc 3"/>
    <w:basedOn w:val="Normal"/>
    <w:next w:val="Normal"/>
    <w:autoRedefine/>
    <w:uiPriority w:val="39"/>
    <w:unhideWhenUsed/>
    <w:qFormat/>
    <w:rsid w:val="00DE6F45"/>
    <w:pPr>
      <w:spacing w:after="100"/>
      <w:ind w:left="440"/>
    </w:pPr>
  </w:style>
  <w:style w:type="paragraph" w:styleId="TOC2">
    <w:name w:val="toc 2"/>
    <w:basedOn w:val="Normal"/>
    <w:next w:val="Normal"/>
    <w:autoRedefine/>
    <w:uiPriority w:val="39"/>
    <w:unhideWhenUsed/>
    <w:qFormat/>
    <w:rsid w:val="00DE6F45"/>
    <w:pPr>
      <w:spacing w:after="100"/>
      <w:ind w:left="220"/>
    </w:pPr>
  </w:style>
  <w:style w:type="paragraph" w:styleId="Revision">
    <w:name w:val="Revision"/>
    <w:hidden/>
    <w:uiPriority w:val="99"/>
    <w:semiHidden/>
    <w:rsid w:val="00526C84"/>
  </w:style>
  <w:style w:type="character" w:customStyle="1" w:styleId="Heading1Char">
    <w:name w:val="Heading 1 Char"/>
    <w:basedOn w:val="DefaultParagraphFont"/>
    <w:link w:val="Heading1"/>
    <w:uiPriority w:val="99"/>
    <w:rsid w:val="007019B9"/>
    <w:rPr>
      <w:rFonts w:asciiTheme="majorHAnsi" w:eastAsiaTheme="majorEastAsia" w:hAnsiTheme="majorHAnsi" w:cstheme="majorBidi"/>
      <w:bCs/>
      <w:color w:val="1F497D" w:themeColor="text2"/>
      <w:sz w:val="32"/>
      <w:szCs w:val="28"/>
    </w:rPr>
  </w:style>
  <w:style w:type="character" w:customStyle="1" w:styleId="Heading2Char">
    <w:name w:val="Heading 2 Char"/>
    <w:basedOn w:val="DefaultParagraphFont"/>
    <w:link w:val="Heading2"/>
    <w:uiPriority w:val="9"/>
    <w:rsid w:val="007019B9"/>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rsid w:val="007019B9"/>
    <w:rPr>
      <w:rFonts w:eastAsiaTheme="majorEastAsia" w:cstheme="majorBidi"/>
      <w:b/>
      <w:bCs/>
      <w:color w:val="1F497D" w:themeColor="text2"/>
      <w:sz w:val="24"/>
    </w:rPr>
  </w:style>
  <w:style w:type="character" w:customStyle="1" w:styleId="Heading4Char">
    <w:name w:val="Heading 4 Char"/>
    <w:basedOn w:val="DefaultParagraphFont"/>
    <w:link w:val="Heading4"/>
    <w:uiPriority w:val="9"/>
    <w:rsid w:val="007019B9"/>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7019B9"/>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019B9"/>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7019B9"/>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7019B9"/>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019B9"/>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7019B9"/>
    <w:pPr>
      <w:spacing w:line="240" w:lineRule="auto"/>
    </w:pPr>
    <w:rPr>
      <w:rFonts w:eastAsiaTheme="minorEastAsia"/>
      <w:b/>
      <w:bCs/>
      <w:smallCaps/>
      <w:color w:val="1F497D" w:themeColor="text2"/>
      <w:spacing w:val="6"/>
      <w:szCs w:val="18"/>
      <w:lang w:bidi="hi-IN"/>
    </w:rPr>
  </w:style>
  <w:style w:type="paragraph" w:styleId="Title">
    <w:name w:val="Title"/>
    <w:basedOn w:val="Normal"/>
    <w:next w:val="Normal"/>
    <w:link w:val="TitleChar"/>
    <w:uiPriority w:val="10"/>
    <w:qFormat/>
    <w:rsid w:val="007019B9"/>
    <w:pPr>
      <w:spacing w:after="120" w:line="240" w:lineRule="auto"/>
      <w:contextualSpacing/>
    </w:pPr>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7019B9"/>
    <w:rPr>
      <w:rFonts w:asciiTheme="majorHAnsi" w:eastAsiaTheme="majorEastAsia" w:hAnsiTheme="majorHAnsi" w:cstheme="majorBidi"/>
      <w:color w:val="1F497D"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7019B9"/>
    <w:pPr>
      <w:numPr>
        <w:ilvl w:val="1"/>
      </w:numPr>
    </w:pPr>
    <w:rPr>
      <w:rFonts w:eastAsiaTheme="majorEastAsia" w:cstheme="majorBidi"/>
      <w:iCs/>
      <w:color w:val="265898" w:themeColor="text2" w:themeTint="E6"/>
      <w:sz w:val="32"/>
      <w:szCs w:val="24"/>
      <w:lang w:bidi="hi-IN"/>
      <w14:ligatures w14:val="standard"/>
    </w:rPr>
  </w:style>
  <w:style w:type="character" w:customStyle="1" w:styleId="SubtitleChar">
    <w:name w:val="Subtitle Char"/>
    <w:basedOn w:val="DefaultParagraphFont"/>
    <w:link w:val="Subtitle"/>
    <w:uiPriority w:val="11"/>
    <w:rsid w:val="007019B9"/>
    <w:rPr>
      <w:rFonts w:eastAsiaTheme="majorEastAsia" w:cstheme="majorBidi"/>
      <w:iCs/>
      <w:color w:val="265898" w:themeColor="text2" w:themeTint="E6"/>
      <w:sz w:val="32"/>
      <w:szCs w:val="24"/>
      <w:lang w:bidi="hi-IN"/>
      <w14:ligatures w14:val="standard"/>
    </w:rPr>
  </w:style>
  <w:style w:type="character" w:styleId="Emphasis">
    <w:name w:val="Emphasis"/>
    <w:basedOn w:val="DefaultParagraphFont"/>
    <w:uiPriority w:val="20"/>
    <w:qFormat/>
    <w:rsid w:val="007019B9"/>
    <w:rPr>
      <w:b w:val="0"/>
      <w:i/>
      <w:iCs/>
      <w:color w:val="1F497D" w:themeColor="text2"/>
    </w:rPr>
  </w:style>
  <w:style w:type="paragraph" w:styleId="Quote">
    <w:name w:val="Quote"/>
    <w:basedOn w:val="Normal"/>
    <w:next w:val="Normal"/>
    <w:link w:val="QuoteChar"/>
    <w:uiPriority w:val="29"/>
    <w:qFormat/>
    <w:rsid w:val="007019B9"/>
    <w:pPr>
      <w:pBdr>
        <w:left w:val="single" w:sz="48" w:space="13" w:color="4F81BD" w:themeColor="accent1"/>
      </w:pBdr>
      <w:spacing w:after="0" w:line="360" w:lineRule="auto"/>
    </w:pPr>
    <w:rPr>
      <w:rFonts w:asciiTheme="majorHAnsi" w:eastAsiaTheme="minorEastAsia" w:hAnsiTheme="majorHAnsi"/>
      <w:b/>
      <w:i/>
      <w:iCs/>
      <w:color w:val="4F81BD" w:themeColor="accent1"/>
      <w:sz w:val="24"/>
      <w:lang w:bidi="hi-IN"/>
    </w:rPr>
  </w:style>
  <w:style w:type="character" w:customStyle="1" w:styleId="QuoteChar">
    <w:name w:val="Quote Char"/>
    <w:basedOn w:val="DefaultParagraphFont"/>
    <w:link w:val="Quote"/>
    <w:uiPriority w:val="29"/>
    <w:rsid w:val="007019B9"/>
    <w:rPr>
      <w:rFonts w:asciiTheme="majorHAnsi" w:eastAsiaTheme="minorEastAsia" w:hAnsiTheme="majorHAnsi"/>
      <w:b/>
      <w:i/>
      <w:iCs/>
      <w:color w:val="4F81BD" w:themeColor="accent1"/>
      <w:sz w:val="24"/>
      <w:lang w:bidi="hi-IN"/>
    </w:rPr>
  </w:style>
  <w:style w:type="paragraph" w:styleId="IntenseQuote">
    <w:name w:val="Intense Quote"/>
    <w:basedOn w:val="Normal"/>
    <w:next w:val="Normal"/>
    <w:link w:val="IntenseQuoteChar"/>
    <w:uiPriority w:val="30"/>
    <w:qFormat/>
    <w:rsid w:val="007019B9"/>
    <w:pPr>
      <w:pBdr>
        <w:left w:val="single" w:sz="48" w:space="13" w:color="C0504D" w:themeColor="accent2"/>
      </w:pBdr>
      <w:spacing w:before="240" w:after="120" w:line="300" w:lineRule="auto"/>
    </w:pPr>
    <w:rPr>
      <w:rFonts w:eastAsiaTheme="minorEastAsia"/>
      <w:b/>
      <w:bCs/>
      <w:i/>
      <w:iCs/>
      <w:color w:val="C0504D"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7019B9"/>
    <w:rPr>
      <w:rFonts w:eastAsiaTheme="minorEastAsia"/>
      <w:b/>
      <w:bCs/>
      <w:i/>
      <w:iCs/>
      <w:color w:val="C0504D" w:themeColor="accent2"/>
      <w:sz w:val="26"/>
      <w:lang w:bidi="hi-IN"/>
      <w14:ligatures w14:val="standard"/>
      <w14:numForm w14:val="oldStyle"/>
    </w:rPr>
  </w:style>
  <w:style w:type="character" w:styleId="SubtleEmphasis">
    <w:name w:val="Subtle Emphasis"/>
    <w:basedOn w:val="DefaultParagraphFont"/>
    <w:uiPriority w:val="19"/>
    <w:qFormat/>
    <w:rsid w:val="007019B9"/>
    <w:rPr>
      <w:i/>
      <w:iCs/>
      <w:color w:val="000000"/>
    </w:rPr>
  </w:style>
  <w:style w:type="character" w:styleId="IntenseEmphasis">
    <w:name w:val="Intense Emphasis"/>
    <w:basedOn w:val="DefaultParagraphFont"/>
    <w:uiPriority w:val="21"/>
    <w:qFormat/>
    <w:rsid w:val="007019B9"/>
    <w:rPr>
      <w:b/>
      <w:bCs/>
      <w:i/>
      <w:iCs/>
      <w:color w:val="1F497D" w:themeColor="text2"/>
    </w:rPr>
  </w:style>
  <w:style w:type="character" w:styleId="SubtleReference">
    <w:name w:val="Subtle Reference"/>
    <w:basedOn w:val="DefaultParagraphFont"/>
    <w:uiPriority w:val="31"/>
    <w:qFormat/>
    <w:rsid w:val="007019B9"/>
    <w:rPr>
      <w:smallCaps/>
      <w:color w:val="000000"/>
      <w:u w:val="single"/>
    </w:rPr>
  </w:style>
  <w:style w:type="character" w:styleId="IntenseReference">
    <w:name w:val="Intense Reference"/>
    <w:basedOn w:val="DefaultParagraphFont"/>
    <w:uiPriority w:val="32"/>
    <w:qFormat/>
    <w:rsid w:val="007019B9"/>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7019B9"/>
    <w:rPr>
      <w:rFonts w:asciiTheme="majorHAnsi" w:hAnsiTheme="majorHAnsi"/>
      <w:b/>
      <w:bCs/>
      <w:caps w:val="0"/>
      <w:smallCaps/>
      <w:color w:val="1F497D" w:themeColor="text2"/>
      <w:spacing w:val="10"/>
      <w:sz w:val="22"/>
    </w:rPr>
  </w:style>
  <w:style w:type="paragraph" w:styleId="FootnoteText">
    <w:name w:val="footnote text"/>
    <w:basedOn w:val="Normal"/>
    <w:link w:val="FootnoteTextChar"/>
    <w:uiPriority w:val="99"/>
    <w:semiHidden/>
    <w:unhideWhenUsed/>
    <w:rsid w:val="00956C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6CFB"/>
    <w:rPr>
      <w:sz w:val="20"/>
      <w:szCs w:val="20"/>
    </w:rPr>
  </w:style>
  <w:style w:type="character" w:styleId="FootnoteReference">
    <w:name w:val="footnote reference"/>
    <w:basedOn w:val="DefaultParagraphFont"/>
    <w:uiPriority w:val="99"/>
    <w:semiHidden/>
    <w:unhideWhenUsed/>
    <w:rsid w:val="00956C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520882">
      <w:bodyDiv w:val="1"/>
      <w:marLeft w:val="0"/>
      <w:marRight w:val="0"/>
      <w:marTop w:val="0"/>
      <w:marBottom w:val="0"/>
      <w:divBdr>
        <w:top w:val="none" w:sz="0" w:space="0" w:color="auto"/>
        <w:left w:val="none" w:sz="0" w:space="0" w:color="auto"/>
        <w:bottom w:val="none" w:sz="0" w:space="0" w:color="auto"/>
        <w:right w:val="none" w:sz="0" w:space="0" w:color="auto"/>
      </w:divBdr>
    </w:div>
    <w:div w:id="512191000">
      <w:bodyDiv w:val="1"/>
      <w:marLeft w:val="0"/>
      <w:marRight w:val="0"/>
      <w:marTop w:val="0"/>
      <w:marBottom w:val="0"/>
      <w:divBdr>
        <w:top w:val="none" w:sz="0" w:space="0" w:color="auto"/>
        <w:left w:val="none" w:sz="0" w:space="0" w:color="auto"/>
        <w:bottom w:val="none" w:sz="0" w:space="0" w:color="auto"/>
        <w:right w:val="none" w:sz="0" w:space="0" w:color="auto"/>
      </w:divBdr>
    </w:div>
    <w:div w:id="513305263">
      <w:bodyDiv w:val="1"/>
      <w:marLeft w:val="0"/>
      <w:marRight w:val="0"/>
      <w:marTop w:val="0"/>
      <w:marBottom w:val="0"/>
      <w:divBdr>
        <w:top w:val="none" w:sz="0" w:space="0" w:color="auto"/>
        <w:left w:val="none" w:sz="0" w:space="0" w:color="auto"/>
        <w:bottom w:val="none" w:sz="0" w:space="0" w:color="auto"/>
        <w:right w:val="none" w:sz="0" w:space="0" w:color="auto"/>
      </w:divBdr>
      <w:divsChild>
        <w:div w:id="148598466">
          <w:marLeft w:val="0"/>
          <w:marRight w:val="0"/>
          <w:marTop w:val="0"/>
          <w:marBottom w:val="0"/>
          <w:divBdr>
            <w:top w:val="none" w:sz="0" w:space="0" w:color="auto"/>
            <w:left w:val="none" w:sz="0" w:space="0" w:color="auto"/>
            <w:bottom w:val="none" w:sz="0" w:space="0" w:color="auto"/>
            <w:right w:val="none" w:sz="0" w:space="0" w:color="auto"/>
          </w:divBdr>
          <w:divsChild>
            <w:div w:id="698432433">
              <w:marLeft w:val="0"/>
              <w:marRight w:val="0"/>
              <w:marTop w:val="0"/>
              <w:marBottom w:val="0"/>
              <w:divBdr>
                <w:top w:val="none" w:sz="0" w:space="0" w:color="auto"/>
                <w:left w:val="none" w:sz="0" w:space="0" w:color="auto"/>
                <w:bottom w:val="none" w:sz="0" w:space="0" w:color="auto"/>
                <w:right w:val="none" w:sz="0" w:space="0" w:color="auto"/>
              </w:divBdr>
              <w:divsChild>
                <w:div w:id="2054765483">
                  <w:marLeft w:val="0"/>
                  <w:marRight w:val="0"/>
                  <w:marTop w:val="0"/>
                  <w:marBottom w:val="0"/>
                  <w:divBdr>
                    <w:top w:val="none" w:sz="0" w:space="0" w:color="auto"/>
                    <w:left w:val="none" w:sz="0" w:space="0" w:color="auto"/>
                    <w:bottom w:val="none" w:sz="0" w:space="0" w:color="auto"/>
                    <w:right w:val="none" w:sz="0" w:space="0" w:color="auto"/>
                  </w:divBdr>
                  <w:divsChild>
                    <w:div w:id="505287608">
                      <w:marLeft w:val="0"/>
                      <w:marRight w:val="0"/>
                      <w:marTop w:val="0"/>
                      <w:marBottom w:val="0"/>
                      <w:divBdr>
                        <w:top w:val="none" w:sz="0" w:space="0" w:color="auto"/>
                        <w:left w:val="none" w:sz="0" w:space="0" w:color="auto"/>
                        <w:bottom w:val="none" w:sz="0" w:space="0" w:color="auto"/>
                        <w:right w:val="none" w:sz="0" w:space="0" w:color="auto"/>
                      </w:divBdr>
                      <w:divsChild>
                        <w:div w:id="1070884782">
                          <w:marLeft w:val="0"/>
                          <w:marRight w:val="0"/>
                          <w:marTop w:val="0"/>
                          <w:marBottom w:val="0"/>
                          <w:divBdr>
                            <w:top w:val="none" w:sz="0" w:space="0" w:color="auto"/>
                            <w:left w:val="none" w:sz="0" w:space="0" w:color="auto"/>
                            <w:bottom w:val="none" w:sz="0" w:space="0" w:color="auto"/>
                            <w:right w:val="none" w:sz="0" w:space="0" w:color="auto"/>
                          </w:divBdr>
                          <w:divsChild>
                            <w:div w:id="47655981">
                              <w:marLeft w:val="0"/>
                              <w:marRight w:val="0"/>
                              <w:marTop w:val="0"/>
                              <w:marBottom w:val="0"/>
                              <w:divBdr>
                                <w:top w:val="none" w:sz="0" w:space="0" w:color="auto"/>
                                <w:left w:val="none" w:sz="0" w:space="0" w:color="auto"/>
                                <w:bottom w:val="none" w:sz="0" w:space="0" w:color="auto"/>
                                <w:right w:val="none" w:sz="0" w:space="0" w:color="auto"/>
                              </w:divBdr>
                              <w:divsChild>
                                <w:div w:id="1434283272">
                                  <w:marLeft w:val="0"/>
                                  <w:marRight w:val="0"/>
                                  <w:marTop w:val="0"/>
                                  <w:marBottom w:val="0"/>
                                  <w:divBdr>
                                    <w:top w:val="none" w:sz="0" w:space="0" w:color="auto"/>
                                    <w:left w:val="none" w:sz="0" w:space="0" w:color="auto"/>
                                    <w:bottom w:val="none" w:sz="0" w:space="0" w:color="auto"/>
                                    <w:right w:val="none" w:sz="0" w:space="0" w:color="auto"/>
                                  </w:divBdr>
                                  <w:divsChild>
                                    <w:div w:id="56973123">
                                      <w:marLeft w:val="0"/>
                                      <w:marRight w:val="0"/>
                                      <w:marTop w:val="0"/>
                                      <w:marBottom w:val="0"/>
                                      <w:divBdr>
                                        <w:top w:val="none" w:sz="0" w:space="0" w:color="auto"/>
                                        <w:left w:val="none" w:sz="0" w:space="0" w:color="auto"/>
                                        <w:bottom w:val="none" w:sz="0" w:space="0" w:color="auto"/>
                                        <w:right w:val="none" w:sz="0" w:space="0" w:color="auto"/>
                                      </w:divBdr>
                                      <w:divsChild>
                                        <w:div w:id="1309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181638">
      <w:bodyDiv w:val="1"/>
      <w:marLeft w:val="0"/>
      <w:marRight w:val="0"/>
      <w:marTop w:val="0"/>
      <w:marBottom w:val="0"/>
      <w:divBdr>
        <w:top w:val="none" w:sz="0" w:space="0" w:color="auto"/>
        <w:left w:val="none" w:sz="0" w:space="0" w:color="auto"/>
        <w:bottom w:val="none" w:sz="0" w:space="0" w:color="auto"/>
        <w:right w:val="none" w:sz="0" w:space="0" w:color="auto"/>
      </w:divBdr>
    </w:div>
    <w:div w:id="1085683085">
      <w:bodyDiv w:val="1"/>
      <w:marLeft w:val="0"/>
      <w:marRight w:val="0"/>
      <w:marTop w:val="0"/>
      <w:marBottom w:val="0"/>
      <w:divBdr>
        <w:top w:val="none" w:sz="0" w:space="0" w:color="auto"/>
        <w:left w:val="none" w:sz="0" w:space="0" w:color="auto"/>
        <w:bottom w:val="none" w:sz="0" w:space="0" w:color="auto"/>
        <w:right w:val="none" w:sz="0" w:space="0" w:color="auto"/>
      </w:divBdr>
    </w:div>
    <w:div w:id="1224559323">
      <w:bodyDiv w:val="1"/>
      <w:marLeft w:val="0"/>
      <w:marRight w:val="0"/>
      <w:marTop w:val="0"/>
      <w:marBottom w:val="0"/>
      <w:divBdr>
        <w:top w:val="none" w:sz="0" w:space="0" w:color="auto"/>
        <w:left w:val="none" w:sz="0" w:space="0" w:color="auto"/>
        <w:bottom w:val="none" w:sz="0" w:space="0" w:color="auto"/>
        <w:right w:val="none" w:sz="0" w:space="0" w:color="auto"/>
      </w:divBdr>
      <w:divsChild>
        <w:div w:id="1595480031">
          <w:marLeft w:val="0"/>
          <w:marRight w:val="0"/>
          <w:marTop w:val="0"/>
          <w:marBottom w:val="0"/>
          <w:divBdr>
            <w:top w:val="none" w:sz="0" w:space="0" w:color="auto"/>
            <w:left w:val="none" w:sz="0" w:space="0" w:color="auto"/>
            <w:bottom w:val="none" w:sz="0" w:space="0" w:color="auto"/>
            <w:right w:val="none" w:sz="0" w:space="0" w:color="auto"/>
          </w:divBdr>
          <w:divsChild>
            <w:div w:id="2012566122">
              <w:marLeft w:val="0"/>
              <w:marRight w:val="0"/>
              <w:marTop w:val="0"/>
              <w:marBottom w:val="0"/>
              <w:divBdr>
                <w:top w:val="none" w:sz="0" w:space="0" w:color="auto"/>
                <w:left w:val="none" w:sz="0" w:space="0" w:color="auto"/>
                <w:bottom w:val="none" w:sz="0" w:space="0" w:color="auto"/>
                <w:right w:val="none" w:sz="0" w:space="0" w:color="auto"/>
              </w:divBdr>
              <w:divsChild>
                <w:div w:id="195777642">
                  <w:marLeft w:val="0"/>
                  <w:marRight w:val="0"/>
                  <w:marTop w:val="0"/>
                  <w:marBottom w:val="0"/>
                  <w:divBdr>
                    <w:top w:val="none" w:sz="0" w:space="0" w:color="auto"/>
                    <w:left w:val="none" w:sz="0" w:space="0" w:color="auto"/>
                    <w:bottom w:val="none" w:sz="0" w:space="0" w:color="auto"/>
                    <w:right w:val="none" w:sz="0" w:space="0" w:color="auto"/>
                  </w:divBdr>
                  <w:divsChild>
                    <w:div w:id="2069068939">
                      <w:marLeft w:val="0"/>
                      <w:marRight w:val="0"/>
                      <w:marTop w:val="0"/>
                      <w:marBottom w:val="0"/>
                      <w:divBdr>
                        <w:top w:val="none" w:sz="0" w:space="0" w:color="auto"/>
                        <w:left w:val="none" w:sz="0" w:space="0" w:color="auto"/>
                        <w:bottom w:val="none" w:sz="0" w:space="0" w:color="auto"/>
                        <w:right w:val="none" w:sz="0" w:space="0" w:color="auto"/>
                      </w:divBdr>
                      <w:divsChild>
                        <w:div w:id="884023535">
                          <w:marLeft w:val="0"/>
                          <w:marRight w:val="0"/>
                          <w:marTop w:val="0"/>
                          <w:marBottom w:val="0"/>
                          <w:divBdr>
                            <w:top w:val="none" w:sz="0" w:space="0" w:color="auto"/>
                            <w:left w:val="none" w:sz="0" w:space="0" w:color="auto"/>
                            <w:bottom w:val="none" w:sz="0" w:space="0" w:color="auto"/>
                            <w:right w:val="none" w:sz="0" w:space="0" w:color="auto"/>
                          </w:divBdr>
                          <w:divsChild>
                            <w:div w:id="1103914619">
                              <w:marLeft w:val="0"/>
                              <w:marRight w:val="0"/>
                              <w:marTop w:val="0"/>
                              <w:marBottom w:val="0"/>
                              <w:divBdr>
                                <w:top w:val="none" w:sz="0" w:space="0" w:color="auto"/>
                                <w:left w:val="none" w:sz="0" w:space="0" w:color="auto"/>
                                <w:bottom w:val="none" w:sz="0" w:space="0" w:color="auto"/>
                                <w:right w:val="none" w:sz="0" w:space="0" w:color="auto"/>
                              </w:divBdr>
                              <w:divsChild>
                                <w:div w:id="941691677">
                                  <w:marLeft w:val="0"/>
                                  <w:marRight w:val="0"/>
                                  <w:marTop w:val="0"/>
                                  <w:marBottom w:val="0"/>
                                  <w:divBdr>
                                    <w:top w:val="none" w:sz="0" w:space="0" w:color="auto"/>
                                    <w:left w:val="none" w:sz="0" w:space="0" w:color="auto"/>
                                    <w:bottom w:val="none" w:sz="0" w:space="0" w:color="auto"/>
                                    <w:right w:val="none" w:sz="0" w:space="0" w:color="auto"/>
                                  </w:divBdr>
                                  <w:divsChild>
                                    <w:div w:id="1857228652">
                                      <w:marLeft w:val="0"/>
                                      <w:marRight w:val="0"/>
                                      <w:marTop w:val="0"/>
                                      <w:marBottom w:val="0"/>
                                      <w:divBdr>
                                        <w:top w:val="none" w:sz="0" w:space="0" w:color="auto"/>
                                        <w:left w:val="none" w:sz="0" w:space="0" w:color="auto"/>
                                        <w:bottom w:val="none" w:sz="0" w:space="0" w:color="auto"/>
                                        <w:right w:val="none" w:sz="0" w:space="0" w:color="auto"/>
                                      </w:divBdr>
                                      <w:divsChild>
                                        <w:div w:id="6497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437134">
      <w:bodyDiv w:val="1"/>
      <w:marLeft w:val="0"/>
      <w:marRight w:val="0"/>
      <w:marTop w:val="0"/>
      <w:marBottom w:val="0"/>
      <w:divBdr>
        <w:top w:val="none" w:sz="0" w:space="0" w:color="auto"/>
        <w:left w:val="none" w:sz="0" w:space="0" w:color="auto"/>
        <w:bottom w:val="none" w:sz="0" w:space="0" w:color="auto"/>
        <w:right w:val="none" w:sz="0" w:space="0" w:color="auto"/>
      </w:divBdr>
    </w:div>
    <w:div w:id="1312752013">
      <w:bodyDiv w:val="1"/>
      <w:marLeft w:val="0"/>
      <w:marRight w:val="0"/>
      <w:marTop w:val="0"/>
      <w:marBottom w:val="0"/>
      <w:divBdr>
        <w:top w:val="none" w:sz="0" w:space="0" w:color="auto"/>
        <w:left w:val="none" w:sz="0" w:space="0" w:color="auto"/>
        <w:bottom w:val="none" w:sz="0" w:space="0" w:color="auto"/>
        <w:right w:val="none" w:sz="0" w:space="0" w:color="auto"/>
      </w:divBdr>
      <w:divsChild>
        <w:div w:id="1938556203">
          <w:marLeft w:val="0"/>
          <w:marRight w:val="0"/>
          <w:marTop w:val="0"/>
          <w:marBottom w:val="0"/>
          <w:divBdr>
            <w:top w:val="none" w:sz="0" w:space="0" w:color="auto"/>
            <w:left w:val="none" w:sz="0" w:space="0" w:color="auto"/>
            <w:bottom w:val="none" w:sz="0" w:space="0" w:color="auto"/>
            <w:right w:val="none" w:sz="0" w:space="0" w:color="auto"/>
          </w:divBdr>
          <w:divsChild>
            <w:div w:id="1230461928">
              <w:marLeft w:val="0"/>
              <w:marRight w:val="0"/>
              <w:marTop w:val="0"/>
              <w:marBottom w:val="0"/>
              <w:divBdr>
                <w:top w:val="none" w:sz="0" w:space="0" w:color="auto"/>
                <w:left w:val="none" w:sz="0" w:space="0" w:color="auto"/>
                <w:bottom w:val="none" w:sz="0" w:space="0" w:color="auto"/>
                <w:right w:val="none" w:sz="0" w:space="0" w:color="auto"/>
              </w:divBdr>
              <w:divsChild>
                <w:div w:id="366952247">
                  <w:marLeft w:val="0"/>
                  <w:marRight w:val="0"/>
                  <w:marTop w:val="0"/>
                  <w:marBottom w:val="0"/>
                  <w:divBdr>
                    <w:top w:val="none" w:sz="0" w:space="0" w:color="auto"/>
                    <w:left w:val="none" w:sz="0" w:space="0" w:color="auto"/>
                    <w:bottom w:val="none" w:sz="0" w:space="0" w:color="auto"/>
                    <w:right w:val="none" w:sz="0" w:space="0" w:color="auto"/>
                  </w:divBdr>
                  <w:divsChild>
                    <w:div w:id="842209329">
                      <w:marLeft w:val="0"/>
                      <w:marRight w:val="0"/>
                      <w:marTop w:val="0"/>
                      <w:marBottom w:val="0"/>
                      <w:divBdr>
                        <w:top w:val="none" w:sz="0" w:space="0" w:color="auto"/>
                        <w:left w:val="none" w:sz="0" w:space="0" w:color="auto"/>
                        <w:bottom w:val="none" w:sz="0" w:space="0" w:color="auto"/>
                        <w:right w:val="none" w:sz="0" w:space="0" w:color="auto"/>
                      </w:divBdr>
                      <w:divsChild>
                        <w:div w:id="676881353">
                          <w:marLeft w:val="0"/>
                          <w:marRight w:val="0"/>
                          <w:marTop w:val="0"/>
                          <w:marBottom w:val="0"/>
                          <w:divBdr>
                            <w:top w:val="none" w:sz="0" w:space="0" w:color="auto"/>
                            <w:left w:val="none" w:sz="0" w:space="0" w:color="auto"/>
                            <w:bottom w:val="none" w:sz="0" w:space="0" w:color="auto"/>
                            <w:right w:val="none" w:sz="0" w:space="0" w:color="auto"/>
                          </w:divBdr>
                          <w:divsChild>
                            <w:div w:id="748041477">
                              <w:marLeft w:val="0"/>
                              <w:marRight w:val="0"/>
                              <w:marTop w:val="0"/>
                              <w:marBottom w:val="0"/>
                              <w:divBdr>
                                <w:top w:val="none" w:sz="0" w:space="0" w:color="auto"/>
                                <w:left w:val="none" w:sz="0" w:space="0" w:color="auto"/>
                                <w:bottom w:val="none" w:sz="0" w:space="0" w:color="auto"/>
                                <w:right w:val="none" w:sz="0" w:space="0" w:color="auto"/>
                              </w:divBdr>
                              <w:divsChild>
                                <w:div w:id="1075666668">
                                  <w:marLeft w:val="0"/>
                                  <w:marRight w:val="0"/>
                                  <w:marTop w:val="0"/>
                                  <w:marBottom w:val="0"/>
                                  <w:divBdr>
                                    <w:top w:val="none" w:sz="0" w:space="0" w:color="auto"/>
                                    <w:left w:val="none" w:sz="0" w:space="0" w:color="auto"/>
                                    <w:bottom w:val="none" w:sz="0" w:space="0" w:color="auto"/>
                                    <w:right w:val="none" w:sz="0" w:space="0" w:color="auto"/>
                                  </w:divBdr>
                                  <w:divsChild>
                                    <w:div w:id="823009674">
                                      <w:marLeft w:val="0"/>
                                      <w:marRight w:val="0"/>
                                      <w:marTop w:val="0"/>
                                      <w:marBottom w:val="0"/>
                                      <w:divBdr>
                                        <w:top w:val="none" w:sz="0" w:space="0" w:color="auto"/>
                                        <w:left w:val="none" w:sz="0" w:space="0" w:color="auto"/>
                                        <w:bottom w:val="none" w:sz="0" w:space="0" w:color="auto"/>
                                        <w:right w:val="none" w:sz="0" w:space="0" w:color="auto"/>
                                      </w:divBdr>
                                      <w:divsChild>
                                        <w:div w:id="130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698455">
      <w:bodyDiv w:val="1"/>
      <w:marLeft w:val="0"/>
      <w:marRight w:val="0"/>
      <w:marTop w:val="0"/>
      <w:marBottom w:val="0"/>
      <w:divBdr>
        <w:top w:val="none" w:sz="0" w:space="0" w:color="auto"/>
        <w:left w:val="none" w:sz="0" w:space="0" w:color="auto"/>
        <w:bottom w:val="none" w:sz="0" w:space="0" w:color="auto"/>
        <w:right w:val="none" w:sz="0" w:space="0" w:color="auto"/>
      </w:divBdr>
    </w:div>
    <w:div w:id="1733500004">
      <w:bodyDiv w:val="1"/>
      <w:marLeft w:val="0"/>
      <w:marRight w:val="0"/>
      <w:marTop w:val="0"/>
      <w:marBottom w:val="0"/>
      <w:divBdr>
        <w:top w:val="none" w:sz="0" w:space="0" w:color="auto"/>
        <w:left w:val="none" w:sz="0" w:space="0" w:color="auto"/>
        <w:bottom w:val="none" w:sz="0" w:space="0" w:color="auto"/>
        <w:right w:val="none" w:sz="0" w:space="0" w:color="auto"/>
      </w:divBdr>
    </w:div>
    <w:div w:id="1935477421">
      <w:bodyDiv w:val="1"/>
      <w:marLeft w:val="0"/>
      <w:marRight w:val="0"/>
      <w:marTop w:val="0"/>
      <w:marBottom w:val="0"/>
      <w:divBdr>
        <w:top w:val="none" w:sz="0" w:space="0" w:color="auto"/>
        <w:left w:val="none" w:sz="0" w:space="0" w:color="auto"/>
        <w:bottom w:val="none" w:sz="0" w:space="0" w:color="auto"/>
        <w:right w:val="none" w:sz="0" w:space="0" w:color="auto"/>
      </w:divBdr>
    </w:div>
    <w:div w:id="2040619093">
      <w:bodyDiv w:val="1"/>
      <w:marLeft w:val="0"/>
      <w:marRight w:val="0"/>
      <w:marTop w:val="0"/>
      <w:marBottom w:val="0"/>
      <w:divBdr>
        <w:top w:val="none" w:sz="0" w:space="0" w:color="auto"/>
        <w:left w:val="none" w:sz="0" w:space="0" w:color="auto"/>
        <w:bottom w:val="none" w:sz="0" w:space="0" w:color="auto"/>
        <w:right w:val="none" w:sz="0" w:space="0" w:color="auto"/>
      </w:divBdr>
    </w:div>
    <w:div w:id="2044549404">
      <w:bodyDiv w:val="1"/>
      <w:marLeft w:val="0"/>
      <w:marRight w:val="0"/>
      <w:marTop w:val="0"/>
      <w:marBottom w:val="0"/>
      <w:divBdr>
        <w:top w:val="none" w:sz="0" w:space="0" w:color="auto"/>
        <w:left w:val="none" w:sz="0" w:space="0" w:color="auto"/>
        <w:bottom w:val="none" w:sz="0" w:space="0" w:color="auto"/>
        <w:right w:val="none" w:sz="0" w:space="0" w:color="auto"/>
      </w:divBdr>
      <w:divsChild>
        <w:div w:id="1236428760">
          <w:marLeft w:val="0"/>
          <w:marRight w:val="0"/>
          <w:marTop w:val="0"/>
          <w:marBottom w:val="0"/>
          <w:divBdr>
            <w:top w:val="none" w:sz="0" w:space="0" w:color="auto"/>
            <w:left w:val="none" w:sz="0" w:space="0" w:color="auto"/>
            <w:bottom w:val="none" w:sz="0" w:space="0" w:color="auto"/>
            <w:right w:val="none" w:sz="0" w:space="0" w:color="auto"/>
          </w:divBdr>
          <w:divsChild>
            <w:div w:id="1898543895">
              <w:marLeft w:val="0"/>
              <w:marRight w:val="0"/>
              <w:marTop w:val="0"/>
              <w:marBottom w:val="0"/>
              <w:divBdr>
                <w:top w:val="none" w:sz="0" w:space="0" w:color="auto"/>
                <w:left w:val="none" w:sz="0" w:space="0" w:color="auto"/>
                <w:bottom w:val="none" w:sz="0" w:space="0" w:color="auto"/>
                <w:right w:val="none" w:sz="0" w:space="0" w:color="auto"/>
              </w:divBdr>
              <w:divsChild>
                <w:div w:id="1759789357">
                  <w:marLeft w:val="0"/>
                  <w:marRight w:val="0"/>
                  <w:marTop w:val="0"/>
                  <w:marBottom w:val="0"/>
                  <w:divBdr>
                    <w:top w:val="none" w:sz="0" w:space="0" w:color="auto"/>
                    <w:left w:val="none" w:sz="0" w:space="0" w:color="auto"/>
                    <w:bottom w:val="none" w:sz="0" w:space="0" w:color="auto"/>
                    <w:right w:val="none" w:sz="0" w:space="0" w:color="auto"/>
                  </w:divBdr>
                  <w:divsChild>
                    <w:div w:id="1284581578">
                      <w:marLeft w:val="0"/>
                      <w:marRight w:val="0"/>
                      <w:marTop w:val="0"/>
                      <w:marBottom w:val="0"/>
                      <w:divBdr>
                        <w:top w:val="none" w:sz="0" w:space="0" w:color="auto"/>
                        <w:left w:val="none" w:sz="0" w:space="0" w:color="auto"/>
                        <w:bottom w:val="none" w:sz="0" w:space="0" w:color="auto"/>
                        <w:right w:val="none" w:sz="0" w:space="0" w:color="auto"/>
                      </w:divBdr>
                      <w:divsChild>
                        <w:div w:id="568730361">
                          <w:marLeft w:val="0"/>
                          <w:marRight w:val="0"/>
                          <w:marTop w:val="0"/>
                          <w:marBottom w:val="0"/>
                          <w:divBdr>
                            <w:top w:val="none" w:sz="0" w:space="0" w:color="auto"/>
                            <w:left w:val="none" w:sz="0" w:space="0" w:color="auto"/>
                            <w:bottom w:val="none" w:sz="0" w:space="0" w:color="auto"/>
                            <w:right w:val="none" w:sz="0" w:space="0" w:color="auto"/>
                          </w:divBdr>
                          <w:divsChild>
                            <w:div w:id="1596940366">
                              <w:marLeft w:val="0"/>
                              <w:marRight w:val="0"/>
                              <w:marTop w:val="0"/>
                              <w:marBottom w:val="0"/>
                              <w:divBdr>
                                <w:top w:val="none" w:sz="0" w:space="0" w:color="auto"/>
                                <w:left w:val="none" w:sz="0" w:space="0" w:color="auto"/>
                                <w:bottom w:val="none" w:sz="0" w:space="0" w:color="auto"/>
                                <w:right w:val="none" w:sz="0" w:space="0" w:color="auto"/>
                              </w:divBdr>
                              <w:divsChild>
                                <w:div w:id="1845699979">
                                  <w:marLeft w:val="0"/>
                                  <w:marRight w:val="0"/>
                                  <w:marTop w:val="0"/>
                                  <w:marBottom w:val="0"/>
                                  <w:divBdr>
                                    <w:top w:val="none" w:sz="0" w:space="0" w:color="auto"/>
                                    <w:left w:val="none" w:sz="0" w:space="0" w:color="auto"/>
                                    <w:bottom w:val="none" w:sz="0" w:space="0" w:color="auto"/>
                                    <w:right w:val="none" w:sz="0" w:space="0" w:color="auto"/>
                                  </w:divBdr>
                                  <w:divsChild>
                                    <w:div w:id="1049107157">
                                      <w:marLeft w:val="0"/>
                                      <w:marRight w:val="0"/>
                                      <w:marTop w:val="0"/>
                                      <w:marBottom w:val="0"/>
                                      <w:divBdr>
                                        <w:top w:val="none" w:sz="0" w:space="0" w:color="auto"/>
                                        <w:left w:val="none" w:sz="0" w:space="0" w:color="auto"/>
                                        <w:bottom w:val="none" w:sz="0" w:space="0" w:color="auto"/>
                                        <w:right w:val="none" w:sz="0" w:space="0" w:color="auto"/>
                                      </w:divBdr>
                                      <w:divsChild>
                                        <w:div w:id="7496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justice.gov/sites/default/files/ovw/legacy/2008/08/06/guidingprinciples032608.pdf" TargetMode="External"/><Relationship Id="rId26" Type="http://schemas.openxmlformats.org/officeDocument/2006/relationships/hyperlink" Target="http://www.justice.gov/sites/default/files/ovw/pages/attachments/2015/01/20/confidentiality_acknowledgement_form_42015.pdf" TargetMode="External"/><Relationship Id="rId39" Type="http://schemas.openxmlformats.org/officeDocument/2006/relationships/hyperlink" Target="https://www.justice.gov/ovw/award-conditions" TargetMode="External"/><Relationship Id="rId3" Type="http://schemas.openxmlformats.org/officeDocument/2006/relationships/styles" Target="styles.xml"/><Relationship Id="rId21" Type="http://schemas.openxmlformats.org/officeDocument/2006/relationships/hyperlink" Target="https://www.lep.gov/guidance/guidance_DOJ_Guidance.html" TargetMode="External"/><Relationship Id="rId34" Type="http://schemas.openxmlformats.org/officeDocument/2006/relationships/hyperlink" Target="http://www.fsrs.gov/"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tiff"/><Relationship Id="rId17" Type="http://schemas.openxmlformats.org/officeDocument/2006/relationships/hyperlink" Target="http://portal.hud.gov/hudportal/documents/huddoc?id=FinalNuisanceOrdGdnce.pdf" TargetMode="External"/><Relationship Id="rId25" Type="http://schemas.openxmlformats.org/officeDocument/2006/relationships/hyperlink" Target="https://ojp.gov/about/ocr/partnerships.htm" TargetMode="External"/><Relationship Id="rId33" Type="http://schemas.openxmlformats.org/officeDocument/2006/relationships/hyperlink" Target="file:///\\gsd-cifs-rdc01\ovw\Policies%20and%20Procedures\Solicitation\FY%202017\Solicitaiton%20Companion%20GUide\USASpending.gov" TargetMode="External"/><Relationship Id="rId38" Type="http://schemas.openxmlformats.org/officeDocument/2006/relationships/hyperlink" Target="https://www.justice.gov/ovw/award-conditions" TargetMode="External"/><Relationship Id="rId2" Type="http://schemas.openxmlformats.org/officeDocument/2006/relationships/numbering" Target="numbering.xml"/><Relationship Id="rId16" Type="http://schemas.openxmlformats.org/officeDocument/2006/relationships/hyperlink" Target="http://www.LEP.gov" TargetMode="External"/><Relationship Id="rId20" Type="http://schemas.openxmlformats.org/officeDocument/2006/relationships/hyperlink" Target="http://www.justice.gov/ovw/docs/faqs-ngc-vawa.pdf" TargetMode="External"/><Relationship Id="rId29" Type="http://schemas.openxmlformats.org/officeDocument/2006/relationships/hyperlink" Target="https://grants.ojp.usdoj.gov/" TargetMode="External"/><Relationship Id="rId41" Type="http://schemas.openxmlformats.org/officeDocument/2006/relationships/hyperlink" Target="mailto:OVW.GFMD@usdoj.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ecfr.gov/cgi-bin/ECFR?page=browse" TargetMode="External"/><Relationship Id="rId32" Type="http://schemas.openxmlformats.org/officeDocument/2006/relationships/hyperlink" Target="http://www.USASpending.gov" TargetMode="External"/><Relationship Id="rId37" Type="http://schemas.openxmlformats.org/officeDocument/2006/relationships/hyperlink" Target="http://www.gpo.gov/fdsys/pkg/FR-2010-09-14/pdf/2010-22705.pdf" TargetMode="External"/><Relationship Id="rId40" Type="http://schemas.openxmlformats.org/officeDocument/2006/relationships/hyperlink" Target="https://www.justice.gov/ovw/award-conditions" TargetMode="External"/><Relationship Id="rId5" Type="http://schemas.openxmlformats.org/officeDocument/2006/relationships/settings" Target="settings.xml"/><Relationship Id="rId15" Type="http://schemas.openxmlformats.org/officeDocument/2006/relationships/hyperlink" Target="https://www.justice.gov/sites/default/files/ovw/pages/attachments/2015/01/20/confidentiality_acknowledgement_form_42015.pdf" TargetMode="External"/><Relationship Id="rId23" Type="http://schemas.openxmlformats.org/officeDocument/2006/relationships/hyperlink" Target="http://www.ojp.usdoj.gov/about/offices/ocr.htm" TargetMode="External"/><Relationship Id="rId28" Type="http://schemas.openxmlformats.org/officeDocument/2006/relationships/hyperlink" Target="http://www.nij.gov/funding/humansubjects/pages/welcome.aspx" TargetMode="External"/><Relationship Id="rId36" Type="http://schemas.openxmlformats.org/officeDocument/2006/relationships/hyperlink" Target="https://www.justice.gov/ovw/award-conditions" TargetMode="External"/><Relationship Id="rId10" Type="http://schemas.openxmlformats.org/officeDocument/2006/relationships/footer" Target="footer1.xml"/><Relationship Id="rId19" Type="http://schemas.openxmlformats.org/officeDocument/2006/relationships/hyperlink" Target="https://www.justice.gov/ovw/award-conditions" TargetMode="External"/><Relationship Id="rId31" Type="http://schemas.openxmlformats.org/officeDocument/2006/relationships/hyperlink" Target="http://www.justice.gov/oi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justice.gov/ovw/open-solicitations" TargetMode="External"/><Relationship Id="rId22" Type="http://schemas.openxmlformats.org/officeDocument/2006/relationships/hyperlink" Target="http://ojp.gov/about/ocr/lep.htm" TargetMode="External"/><Relationship Id="rId27" Type="http://schemas.openxmlformats.org/officeDocument/2006/relationships/hyperlink" Target="http://ojp.gov/funding/Apply/Resources/ResearchDecisionTree.pdf" TargetMode="External"/><Relationship Id="rId30" Type="http://schemas.openxmlformats.org/officeDocument/2006/relationships/hyperlink" Target="http://muskie.usm.maine.edu/vawamei/index.htm" TargetMode="External"/><Relationship Id="rId35" Type="http://schemas.openxmlformats.org/officeDocument/2006/relationships/hyperlink" Target="http://www.usaspending.gov/"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E0699-BD3D-45B6-8091-2F3D6F5A6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9079</Words>
  <Characters>51751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FY 2014 Solicitation Companion Guide: OVW Grant Programs and Pertinent Post-Award Information</vt:lpstr>
    </vt:vector>
  </TitlesOfParts>
  <Company>USDOJ</Company>
  <LinksUpToDate>false</LinksUpToDate>
  <CharactersWithSpaces>60709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2014 Solicitation Companion Guide: OVW Grant Programs and Pertinent Post-Award Information</dc:title>
  <dc:creator>Loder, Amy (OVW)</dc:creator>
  <cp:lastModifiedBy>SYSTEM</cp:lastModifiedBy>
  <cp:revision>2</cp:revision>
  <cp:lastPrinted>2018-10-02T17:27:00Z</cp:lastPrinted>
  <dcterms:created xsi:type="dcterms:W3CDTF">2018-10-16T16:00:00Z</dcterms:created>
  <dcterms:modified xsi:type="dcterms:W3CDTF">2018-10-16T16:00:00Z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2013-12-13T00:00:00Z</vt:filetime>
  </property>
  <property fmtid="{D5CDD505-2E9C-101B-9397-08002B2CF9AE}" pid="3" name="LastSaved">
    <vt:filetime>2016-09-14T00:00:00Z</vt:filetime>
  </property>
</Properties>
</file>