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1EDBB" w14:textId="77777777" w:rsidR="00C35213" w:rsidRPr="00F17787" w:rsidRDefault="006A33B9" w:rsidP="00F17787">
      <w:pPr>
        <w:pStyle w:val="Header"/>
        <w:tabs>
          <w:tab w:val="clear" w:pos="4320"/>
          <w:tab w:val="clear" w:pos="8640"/>
        </w:tabs>
        <w:spacing w:before="60"/>
        <w:rPr>
          <w:rFonts w:ascii="Arial" w:hAnsi="Arial" w:cs="Arial"/>
          <w:b/>
          <w:sz w:val="22"/>
          <w:szCs w:val="22"/>
        </w:rPr>
      </w:pPr>
      <w:bookmarkStart w:id="0" w:name="_GoBack"/>
      <w:bookmarkEnd w:id="0"/>
      <w:r w:rsidRPr="00F17787">
        <w:rPr>
          <w:rFonts w:ascii="Arial" w:hAnsi="Arial" w:cs="Arial"/>
          <w:noProof/>
          <w:sz w:val="22"/>
          <w:szCs w:val="22"/>
        </w:rPr>
        <w:drawing>
          <wp:anchor distT="0" distB="0" distL="114300" distR="114300" simplePos="0" relativeHeight="251660288" behindDoc="1" locked="0" layoutInCell="1" allowOverlap="1" wp14:anchorId="2D014895" wp14:editId="254A4CAE">
            <wp:simplePos x="0" y="0"/>
            <wp:positionH relativeFrom="column">
              <wp:posOffset>4918075</wp:posOffset>
            </wp:positionH>
            <wp:positionV relativeFrom="paragraph">
              <wp:posOffset>8255</wp:posOffset>
            </wp:positionV>
            <wp:extent cx="1007745" cy="995680"/>
            <wp:effectExtent l="0" t="0" r="1905" b="0"/>
            <wp:wrapNone/>
            <wp:docPr id="15" name="Picture 15" descr="http://dojnet.doj.gov/webdevelopment/imagelib/seals/doj-seal-bright-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jnet.doj.gov/webdevelopment/imagelib/seals/doj-seal-bright-lg.g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828" t="3648" r="15860" b="7296"/>
                    <a:stretch/>
                  </pic:blipFill>
                  <pic:spPr bwMode="auto">
                    <a:xfrm>
                      <a:off x="0" y="0"/>
                      <a:ext cx="1007745" cy="995680"/>
                    </a:xfrm>
                    <a:prstGeom prst="rect">
                      <a:avLst/>
                    </a:prstGeom>
                    <a:noFill/>
                    <a:ln>
                      <a:noFill/>
                    </a:ln>
                    <a:extLst>
                      <a:ext uri="{53640926-AAD7-44D8-BBD7-CCE9431645EC}">
                        <a14:shadowObscured xmlns:a14="http://schemas.microsoft.com/office/drawing/2010/main"/>
                      </a:ext>
                    </a:extLst>
                  </pic:spPr>
                </pic:pic>
              </a:graphicData>
            </a:graphic>
          </wp:anchor>
        </w:drawing>
      </w:r>
    </w:p>
    <w:p w14:paraId="2EBA23A2" w14:textId="77777777" w:rsidR="00C35213" w:rsidRPr="00F17787" w:rsidRDefault="00C35213" w:rsidP="00F17787">
      <w:pPr>
        <w:pStyle w:val="Header"/>
        <w:tabs>
          <w:tab w:val="clear" w:pos="4320"/>
          <w:tab w:val="clear" w:pos="8640"/>
        </w:tabs>
        <w:spacing w:before="60"/>
        <w:rPr>
          <w:rFonts w:ascii="Arial" w:hAnsi="Arial" w:cs="Arial"/>
          <w:b/>
          <w:sz w:val="22"/>
          <w:szCs w:val="22"/>
        </w:rPr>
      </w:pPr>
    </w:p>
    <w:p w14:paraId="35F5CBB4" w14:textId="77777777" w:rsidR="00C35213" w:rsidRPr="00F17787" w:rsidRDefault="00C35213" w:rsidP="00F17787">
      <w:pPr>
        <w:pStyle w:val="Header"/>
        <w:tabs>
          <w:tab w:val="clear" w:pos="4320"/>
          <w:tab w:val="clear" w:pos="8640"/>
        </w:tabs>
        <w:spacing w:before="60"/>
        <w:rPr>
          <w:rFonts w:ascii="Arial" w:hAnsi="Arial" w:cs="Arial"/>
          <w:b/>
          <w:sz w:val="22"/>
          <w:szCs w:val="22"/>
        </w:rPr>
      </w:pPr>
    </w:p>
    <w:p w14:paraId="319487AA" w14:textId="77777777" w:rsidR="00C35213" w:rsidRPr="00F17787" w:rsidRDefault="00C35213" w:rsidP="00F17787">
      <w:pPr>
        <w:pStyle w:val="Header"/>
        <w:tabs>
          <w:tab w:val="clear" w:pos="4320"/>
          <w:tab w:val="clear" w:pos="8640"/>
        </w:tabs>
        <w:spacing w:before="60"/>
        <w:rPr>
          <w:rFonts w:ascii="Arial" w:hAnsi="Arial" w:cs="Arial"/>
          <w:b/>
          <w:sz w:val="22"/>
          <w:szCs w:val="22"/>
        </w:rPr>
      </w:pPr>
    </w:p>
    <w:p w14:paraId="2A256558" w14:textId="77777777" w:rsidR="00C35213" w:rsidRPr="00F17787" w:rsidRDefault="00C35213" w:rsidP="00F17787">
      <w:pPr>
        <w:pStyle w:val="Header"/>
        <w:tabs>
          <w:tab w:val="clear" w:pos="4320"/>
          <w:tab w:val="clear" w:pos="8640"/>
        </w:tabs>
        <w:spacing w:before="60"/>
        <w:rPr>
          <w:rFonts w:ascii="Arial" w:hAnsi="Arial" w:cs="Arial"/>
          <w:b/>
          <w:sz w:val="22"/>
          <w:szCs w:val="22"/>
        </w:rPr>
      </w:pPr>
      <w:r w:rsidRPr="00F17787">
        <w:rPr>
          <w:rFonts w:ascii="Arial" w:hAnsi="Arial" w:cs="Arial"/>
          <w:b/>
          <w:sz w:val="22"/>
          <w:szCs w:val="22"/>
        </w:rPr>
        <w:t>U.S. Department of Justice</w:t>
      </w:r>
    </w:p>
    <w:p w14:paraId="77AD999D" w14:textId="77777777" w:rsidR="00C35213" w:rsidRPr="00F17787" w:rsidRDefault="00C35213" w:rsidP="00F17787">
      <w:pPr>
        <w:pStyle w:val="Header"/>
        <w:tabs>
          <w:tab w:val="clear" w:pos="8640"/>
          <w:tab w:val="left" w:pos="8375"/>
        </w:tabs>
        <w:spacing w:before="60"/>
        <w:rPr>
          <w:rFonts w:ascii="Arial" w:hAnsi="Arial" w:cs="Arial"/>
          <w:sz w:val="22"/>
          <w:szCs w:val="22"/>
        </w:rPr>
      </w:pPr>
      <w:r w:rsidRPr="00F17787">
        <w:rPr>
          <w:rFonts w:ascii="Arial" w:hAnsi="Arial" w:cs="Arial"/>
          <w:sz w:val="22"/>
          <w:szCs w:val="22"/>
        </w:rPr>
        <w:t>Office on Violence Against Women (OVW)</w:t>
      </w:r>
      <w:r w:rsidRPr="00F17787">
        <w:rPr>
          <w:rFonts w:ascii="Arial" w:hAnsi="Arial" w:cs="Arial"/>
          <w:noProof/>
          <w:sz w:val="22"/>
          <w:szCs w:val="22"/>
        </w:rPr>
        <w:t xml:space="preserve">    </w:t>
      </w:r>
      <w:r w:rsidR="006A33B9" w:rsidRPr="00F17787">
        <w:rPr>
          <w:rFonts w:ascii="Arial" w:hAnsi="Arial" w:cs="Arial"/>
          <w:noProof/>
          <w:sz w:val="22"/>
          <w:szCs w:val="22"/>
        </w:rPr>
        <w:tab/>
      </w:r>
    </w:p>
    <w:p w14:paraId="59EB0229" w14:textId="77777777" w:rsidR="00C35213" w:rsidRPr="00F17787" w:rsidRDefault="00162603" w:rsidP="00F17787">
      <w:pPr>
        <w:pStyle w:val="Header"/>
        <w:spacing w:before="60"/>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59264" behindDoc="0" locked="0" layoutInCell="1" allowOverlap="0" wp14:anchorId="2E6C6CCE" wp14:editId="1096DA27">
                <wp:simplePos x="0" y="0"/>
                <wp:positionH relativeFrom="column">
                  <wp:posOffset>-110490</wp:posOffset>
                </wp:positionH>
                <wp:positionV relativeFrom="line">
                  <wp:posOffset>360680</wp:posOffset>
                </wp:positionV>
                <wp:extent cx="6734175" cy="142875"/>
                <wp:effectExtent l="0" t="38100" r="28575" b="9525"/>
                <wp:wrapSquare wrapText="right"/>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175" cy="142875"/>
                          <a:chOff x="1008" y="1785"/>
                          <a:chExt cx="10233" cy="120"/>
                        </a:xfrm>
                      </wpg:grpSpPr>
                      <wps:wsp>
                        <wps:cNvPr id="13" name="Line 8"/>
                        <wps:cNvCnPr/>
                        <wps:spPr bwMode="auto">
                          <a:xfrm>
                            <a:off x="1008" y="1785"/>
                            <a:ext cx="10233"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a:off x="1008" y="1905"/>
                            <a:ext cx="102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004B75" id="Group 12" o:spid="_x0000_s1026" style="position:absolute;margin-left:-8.7pt;margin-top:28.4pt;width:530.25pt;height:11.25pt;z-index:251659264;mso-position-vertical-relative:line" coordorigin="1008,1785" coordsize="1023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" o:allowoverlap="f">
                <v:line id="Line 8" o:spid="_x0000_s1027" style="position:absolute;visibility:visible;mso-wrap-style:square" from="1008,1785" to="1124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" strokeweight="6pt"/>
                <v:line id="Line 9" o:spid="_x0000_s1028" style="position:absolute;visibility:visible;mso-wrap-style:square" from="1008,1905" to="11241,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w10:wrap type="square" side="right" anchory="line"/>
              </v:group>
            </w:pict>
          </mc:Fallback>
        </mc:AlternateContent>
      </w:r>
    </w:p>
    <w:p w14:paraId="27BECEEA" w14:textId="77777777" w:rsidR="00C35213" w:rsidRPr="00F17787" w:rsidRDefault="00C35213" w:rsidP="00F17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E14AFB0" w14:textId="77777777" w:rsidR="00C35213" w:rsidRPr="00F17787" w:rsidRDefault="00C35213" w:rsidP="00F17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22"/>
          <w:szCs w:val="22"/>
        </w:rPr>
      </w:pPr>
    </w:p>
    <w:p w14:paraId="5AA4D41E" w14:textId="77777777" w:rsidR="00C35213" w:rsidRPr="00F17787" w:rsidRDefault="00C35213" w:rsidP="00F17787">
      <w:pPr>
        <w:pStyle w:val="Title"/>
        <w:jc w:val="left"/>
        <w:rPr>
          <w:b w:val="0"/>
          <w:bCs w:val="0"/>
          <w:strike/>
          <w:sz w:val="22"/>
          <w:szCs w:val="22"/>
        </w:rPr>
      </w:pPr>
    </w:p>
    <w:p w14:paraId="006A734C" w14:textId="77777777" w:rsidR="00C35213" w:rsidRPr="00816D51" w:rsidRDefault="00C35213" w:rsidP="00816D51">
      <w:pPr>
        <w:pStyle w:val="Title"/>
        <w:rPr>
          <w:szCs w:val="52"/>
        </w:rPr>
      </w:pPr>
      <w:r w:rsidRPr="00816D51">
        <w:rPr>
          <w:szCs w:val="52"/>
        </w:rPr>
        <w:t xml:space="preserve">OVW Fiscal Year </w:t>
      </w:r>
      <w:r w:rsidR="004A78E4">
        <w:rPr>
          <w:szCs w:val="52"/>
        </w:rPr>
        <w:t>2019</w:t>
      </w:r>
    </w:p>
    <w:p w14:paraId="0ED5C969" w14:textId="77777777" w:rsidR="00C35213" w:rsidRPr="00816D51" w:rsidRDefault="00C35213" w:rsidP="00816D51">
      <w:pPr>
        <w:pStyle w:val="Title"/>
        <w:rPr>
          <w:szCs w:val="52"/>
        </w:rPr>
      </w:pPr>
      <w:r w:rsidRPr="00816D51">
        <w:rPr>
          <w:szCs w:val="52"/>
          <w:highlight w:val="yellow"/>
        </w:rPr>
        <w:t>[Insert Program Name]</w:t>
      </w:r>
    </w:p>
    <w:p w14:paraId="3A9C675C" w14:textId="77777777" w:rsidR="00C35213" w:rsidRPr="00F17787" w:rsidRDefault="00C35213" w:rsidP="00F17787">
      <w:pPr>
        <w:rPr>
          <w:rFonts w:ascii="Arial" w:hAnsi="Arial" w:cs="Arial"/>
          <w:b/>
          <w:bCs/>
          <w:sz w:val="22"/>
          <w:szCs w:val="22"/>
        </w:rPr>
      </w:pPr>
    </w:p>
    <w:p w14:paraId="1D360BD4" w14:textId="77777777" w:rsidR="00C35213" w:rsidRPr="00B52617" w:rsidRDefault="00C35213" w:rsidP="00D248AA">
      <w:pPr>
        <w:jc w:val="center"/>
        <w:rPr>
          <w:rFonts w:ascii="Arial" w:hAnsi="Arial" w:cs="Arial"/>
          <w:b/>
          <w:bCs/>
          <w:sz w:val="52"/>
          <w:szCs w:val="52"/>
        </w:rPr>
      </w:pPr>
      <w:r w:rsidRPr="00B52617">
        <w:rPr>
          <w:rFonts w:ascii="Arial" w:hAnsi="Arial" w:cs="Arial"/>
          <w:b/>
          <w:bCs/>
          <w:sz w:val="52"/>
          <w:szCs w:val="52"/>
          <w:highlight w:val="yellow"/>
        </w:rPr>
        <w:t>[Solicitation or Invitation to Apply]</w:t>
      </w:r>
    </w:p>
    <w:p w14:paraId="3D708641" w14:textId="77777777" w:rsidR="00C35213" w:rsidRPr="00F17787" w:rsidRDefault="00C35213" w:rsidP="00D248AA">
      <w:pPr>
        <w:jc w:val="center"/>
        <w:rPr>
          <w:rFonts w:ascii="Arial" w:hAnsi="Arial" w:cs="Arial"/>
          <w:b/>
          <w:bCs/>
          <w:sz w:val="22"/>
          <w:szCs w:val="22"/>
        </w:rPr>
      </w:pPr>
    </w:p>
    <w:p w14:paraId="20DB34F8" w14:textId="77777777" w:rsidR="00C35213" w:rsidRPr="00B52617" w:rsidRDefault="00C35213" w:rsidP="00D248AA">
      <w:pPr>
        <w:jc w:val="center"/>
        <w:rPr>
          <w:rFonts w:ascii="Arial" w:hAnsi="Arial" w:cs="Arial"/>
          <w:bCs/>
          <w:sz w:val="32"/>
          <w:szCs w:val="32"/>
        </w:rPr>
      </w:pPr>
      <w:r w:rsidRPr="00B52617">
        <w:rPr>
          <w:rFonts w:ascii="Arial" w:hAnsi="Arial" w:cs="Arial"/>
          <w:b/>
          <w:bCs/>
          <w:sz w:val="32"/>
          <w:szCs w:val="32"/>
        </w:rPr>
        <w:t>Release Date</w:t>
      </w:r>
      <w:r w:rsidR="00E43FC4" w:rsidRPr="00B52617">
        <w:rPr>
          <w:rFonts w:ascii="Arial" w:hAnsi="Arial" w:cs="Arial"/>
          <w:b/>
          <w:bCs/>
          <w:sz w:val="32"/>
          <w:szCs w:val="32"/>
        </w:rPr>
        <w:t>:</w:t>
      </w:r>
      <w:r w:rsidR="004949AC" w:rsidRPr="00B52617">
        <w:rPr>
          <w:rFonts w:ascii="Arial" w:hAnsi="Arial" w:cs="Arial"/>
          <w:b/>
          <w:bCs/>
          <w:sz w:val="32"/>
          <w:szCs w:val="32"/>
        </w:rPr>
        <w:t xml:space="preserve"> </w:t>
      </w:r>
      <w:r w:rsidR="00E43FC4" w:rsidRPr="00B52617">
        <w:rPr>
          <w:rFonts w:ascii="Arial" w:hAnsi="Arial" w:cs="Arial"/>
          <w:b/>
          <w:bCs/>
          <w:sz w:val="32"/>
          <w:szCs w:val="32"/>
        </w:rPr>
        <w:t xml:space="preserve">on </w:t>
      </w:r>
      <w:r w:rsidR="00DA60AF" w:rsidRPr="00B52617">
        <w:rPr>
          <w:rFonts w:ascii="Arial" w:hAnsi="Arial" w:cs="Arial"/>
          <w:b/>
          <w:bCs/>
          <w:sz w:val="32"/>
          <w:szCs w:val="32"/>
        </w:rPr>
        <w:t>or</w:t>
      </w:r>
      <w:r w:rsidR="00E43FC4" w:rsidRPr="00B52617">
        <w:rPr>
          <w:rFonts w:ascii="Arial" w:hAnsi="Arial" w:cs="Arial"/>
          <w:b/>
          <w:bCs/>
          <w:sz w:val="32"/>
          <w:szCs w:val="32"/>
        </w:rPr>
        <w:t xml:space="preserve"> about </w:t>
      </w:r>
      <w:r w:rsidR="00E43FC4" w:rsidRPr="00B52617">
        <w:rPr>
          <w:rFonts w:ascii="Arial" w:hAnsi="Arial" w:cs="Arial"/>
          <w:b/>
          <w:bCs/>
          <w:sz w:val="32"/>
          <w:szCs w:val="32"/>
          <w:highlight w:val="yellow"/>
        </w:rPr>
        <w:t>[insert date</w:t>
      </w:r>
      <w:r w:rsidR="00E43FC4" w:rsidRPr="00B52617">
        <w:rPr>
          <w:rFonts w:ascii="Arial" w:hAnsi="Arial" w:cs="Arial"/>
          <w:b/>
          <w:bCs/>
          <w:sz w:val="32"/>
          <w:szCs w:val="32"/>
        </w:rPr>
        <w:t>]</w:t>
      </w:r>
    </w:p>
    <w:p w14:paraId="148BE144" w14:textId="77777777" w:rsidR="00C35213" w:rsidRPr="002A7F6B" w:rsidRDefault="00C35213" w:rsidP="00D248AA">
      <w:pPr>
        <w:jc w:val="center"/>
        <w:rPr>
          <w:rFonts w:ascii="Arial" w:hAnsi="Arial" w:cs="Arial"/>
          <w:bCs/>
          <w:sz w:val="22"/>
          <w:szCs w:val="22"/>
        </w:rPr>
      </w:pPr>
    </w:p>
    <w:p w14:paraId="554DB901" w14:textId="77777777" w:rsidR="00C35213" w:rsidRPr="007B7768" w:rsidRDefault="00C35213" w:rsidP="007B7768">
      <w:pPr>
        <w:jc w:val="center"/>
        <w:rPr>
          <w:rFonts w:ascii="Arial" w:hAnsi="Arial" w:cs="Arial"/>
          <w:b/>
          <w:sz w:val="32"/>
          <w:szCs w:val="32"/>
        </w:rPr>
      </w:pPr>
      <w:bookmarkStart w:id="1" w:name="_Toc430958445"/>
      <w:bookmarkStart w:id="2" w:name="_Toc430959251"/>
      <w:r w:rsidRPr="007B7768">
        <w:rPr>
          <w:rFonts w:ascii="Arial" w:hAnsi="Arial" w:cs="Arial"/>
          <w:b/>
          <w:sz w:val="32"/>
          <w:szCs w:val="32"/>
        </w:rPr>
        <w:t>Eligibility</w:t>
      </w:r>
      <w:bookmarkEnd w:id="1"/>
      <w:bookmarkEnd w:id="2"/>
    </w:p>
    <w:p w14:paraId="21BF4A42" w14:textId="77777777" w:rsidR="00C35213" w:rsidRPr="00F17787" w:rsidRDefault="00C35213" w:rsidP="00D248AA">
      <w:pPr>
        <w:jc w:val="center"/>
        <w:rPr>
          <w:rFonts w:ascii="Arial" w:hAnsi="Arial" w:cs="Arial"/>
          <w:b/>
          <w:bCs/>
          <w:sz w:val="22"/>
          <w:szCs w:val="22"/>
        </w:rPr>
      </w:pPr>
    </w:p>
    <w:p w14:paraId="42909939" w14:textId="77777777" w:rsidR="00C35213" w:rsidRPr="00F17787" w:rsidRDefault="00497366" w:rsidP="00D248AA">
      <w:pPr>
        <w:jc w:val="center"/>
        <w:rPr>
          <w:rFonts w:ascii="Arial" w:hAnsi="Arial" w:cs="Arial"/>
          <w:sz w:val="22"/>
          <w:szCs w:val="22"/>
        </w:rPr>
      </w:pPr>
      <w:r w:rsidRPr="00F17787">
        <w:rPr>
          <w:rFonts w:ascii="Arial" w:hAnsi="Arial" w:cs="Arial"/>
          <w:sz w:val="22"/>
          <w:szCs w:val="22"/>
        </w:rPr>
        <w:t>Eligible a</w:t>
      </w:r>
      <w:r w:rsidR="00D613F8" w:rsidRPr="00F17787">
        <w:rPr>
          <w:rFonts w:ascii="Arial" w:hAnsi="Arial" w:cs="Arial"/>
          <w:sz w:val="22"/>
          <w:szCs w:val="22"/>
        </w:rPr>
        <w:t>pplicants are limited to:</w:t>
      </w:r>
      <w:r w:rsidR="00C35213" w:rsidRPr="00F17787">
        <w:rPr>
          <w:rFonts w:ascii="Arial" w:hAnsi="Arial" w:cs="Arial"/>
          <w:sz w:val="22"/>
          <w:szCs w:val="22"/>
        </w:rPr>
        <w:t xml:space="preserve"> </w:t>
      </w:r>
      <w:r w:rsidR="00D846D8">
        <w:rPr>
          <w:rFonts w:ascii="Arial" w:hAnsi="Arial" w:cs="Arial"/>
          <w:b/>
          <w:sz w:val="22"/>
          <w:szCs w:val="22"/>
          <w:highlight w:val="yellow"/>
        </w:rPr>
        <w:t>[i</w:t>
      </w:r>
      <w:r w:rsidR="00C35213" w:rsidRPr="00F17787">
        <w:rPr>
          <w:rFonts w:ascii="Arial" w:hAnsi="Arial" w:cs="Arial"/>
          <w:b/>
          <w:sz w:val="22"/>
          <w:szCs w:val="22"/>
          <w:highlight w:val="yellow"/>
        </w:rPr>
        <w:t>nsert eligible applicants]</w:t>
      </w:r>
      <w:r w:rsidR="007E656F">
        <w:rPr>
          <w:rFonts w:ascii="Arial" w:hAnsi="Arial" w:cs="Arial"/>
          <w:b/>
          <w:sz w:val="22"/>
          <w:szCs w:val="22"/>
        </w:rPr>
        <w:t>.</w:t>
      </w:r>
    </w:p>
    <w:p w14:paraId="4052F1FB" w14:textId="77777777" w:rsidR="001165D6" w:rsidRPr="007B7768" w:rsidRDefault="00496E07" w:rsidP="007B7768">
      <w:pPr>
        <w:jc w:val="center"/>
        <w:rPr>
          <w:rFonts w:ascii="Arial" w:hAnsi="Arial" w:cs="Arial"/>
          <w:b/>
          <w:sz w:val="22"/>
          <w:szCs w:val="22"/>
        </w:rPr>
      </w:pPr>
      <w:bookmarkStart w:id="3" w:name="_Toc430958446"/>
      <w:bookmarkStart w:id="4" w:name="_Toc430959252"/>
      <w:r w:rsidRPr="007B7768">
        <w:rPr>
          <w:rFonts w:ascii="Arial" w:hAnsi="Arial" w:cs="Arial"/>
          <w:b/>
          <w:sz w:val="22"/>
          <w:szCs w:val="22"/>
        </w:rPr>
        <w:t>(See “</w:t>
      </w:r>
      <w:hyperlink w:anchor="_C._Eligibility_Information" w:history="1">
        <w:r w:rsidR="00BC03DA" w:rsidRPr="00EA67B4">
          <w:rPr>
            <w:rStyle w:val="Hyperlink"/>
            <w:rFonts w:ascii="Arial" w:hAnsi="Arial" w:cs="Arial"/>
            <w:b/>
            <w:sz w:val="22"/>
            <w:szCs w:val="22"/>
          </w:rPr>
          <w:t>Eligibility Information</w:t>
        </w:r>
      </w:hyperlink>
      <w:r w:rsidR="00C35213" w:rsidRPr="00EA67B4">
        <w:rPr>
          <w:rFonts w:ascii="Arial" w:hAnsi="Arial" w:cs="Arial"/>
          <w:b/>
          <w:sz w:val="22"/>
          <w:szCs w:val="22"/>
        </w:rPr>
        <w:t>”)</w:t>
      </w:r>
      <w:bookmarkEnd w:id="3"/>
      <w:bookmarkEnd w:id="4"/>
    </w:p>
    <w:p w14:paraId="4919EE98" w14:textId="77777777" w:rsidR="00C35213" w:rsidRPr="007B7768" w:rsidRDefault="00C35213" w:rsidP="007B7768">
      <w:pPr>
        <w:jc w:val="center"/>
        <w:rPr>
          <w:rFonts w:ascii="Arial" w:hAnsi="Arial" w:cs="Arial"/>
          <w:b/>
          <w:sz w:val="22"/>
          <w:szCs w:val="22"/>
        </w:rPr>
      </w:pPr>
    </w:p>
    <w:p w14:paraId="02E310D8" w14:textId="77777777" w:rsidR="00C35213" w:rsidRPr="007B7768" w:rsidRDefault="00C35213" w:rsidP="007B7768">
      <w:pPr>
        <w:jc w:val="center"/>
        <w:rPr>
          <w:rFonts w:ascii="Arial" w:hAnsi="Arial" w:cs="Arial"/>
          <w:b/>
          <w:sz w:val="32"/>
          <w:szCs w:val="32"/>
        </w:rPr>
      </w:pPr>
      <w:bookmarkStart w:id="5" w:name="_Toc430958447"/>
      <w:bookmarkStart w:id="6" w:name="_Toc430959253"/>
      <w:r w:rsidRPr="007B7768">
        <w:rPr>
          <w:rFonts w:ascii="Arial" w:hAnsi="Arial" w:cs="Arial"/>
          <w:b/>
          <w:sz w:val="32"/>
          <w:szCs w:val="32"/>
        </w:rPr>
        <w:t>Deadlines</w:t>
      </w:r>
      <w:bookmarkEnd w:id="5"/>
      <w:bookmarkEnd w:id="6"/>
    </w:p>
    <w:p w14:paraId="5C09D6DB" w14:textId="77777777" w:rsidR="00C35213" w:rsidRPr="00F17787" w:rsidRDefault="00C35213" w:rsidP="00D248AA">
      <w:pPr>
        <w:jc w:val="center"/>
        <w:rPr>
          <w:rFonts w:ascii="Arial" w:hAnsi="Arial" w:cs="Arial"/>
          <w:b/>
          <w:sz w:val="22"/>
          <w:szCs w:val="22"/>
        </w:rPr>
      </w:pPr>
    </w:p>
    <w:p w14:paraId="008465BC" w14:textId="77777777" w:rsidR="00C35213" w:rsidRPr="00F17787" w:rsidRDefault="00FD5E09" w:rsidP="00D248AA">
      <w:pPr>
        <w:jc w:val="center"/>
        <w:rPr>
          <w:rFonts w:ascii="Arial" w:hAnsi="Arial" w:cs="Arial"/>
          <w:b/>
          <w:sz w:val="22"/>
          <w:szCs w:val="22"/>
        </w:rPr>
      </w:pPr>
      <w:r w:rsidRPr="00F17787">
        <w:rPr>
          <w:rFonts w:ascii="Arial" w:hAnsi="Arial" w:cs="Arial"/>
          <w:b/>
          <w:sz w:val="22"/>
          <w:szCs w:val="22"/>
        </w:rPr>
        <w:t>Application</w:t>
      </w:r>
      <w:r w:rsidR="00DC1B90" w:rsidRPr="00F17787">
        <w:rPr>
          <w:rFonts w:ascii="Arial" w:hAnsi="Arial" w:cs="Arial"/>
          <w:b/>
          <w:sz w:val="22"/>
          <w:szCs w:val="22"/>
        </w:rPr>
        <w:t>s</w:t>
      </w:r>
      <w:r w:rsidRPr="00F17787">
        <w:rPr>
          <w:rFonts w:ascii="Arial" w:hAnsi="Arial" w:cs="Arial"/>
          <w:b/>
          <w:sz w:val="22"/>
          <w:szCs w:val="22"/>
        </w:rPr>
        <w:t xml:space="preserve"> </w:t>
      </w:r>
      <w:r w:rsidR="00DC1B90" w:rsidRPr="00F17787">
        <w:rPr>
          <w:rFonts w:ascii="Arial" w:hAnsi="Arial" w:cs="Arial"/>
          <w:b/>
          <w:sz w:val="22"/>
          <w:szCs w:val="22"/>
        </w:rPr>
        <w:t>are due</w:t>
      </w:r>
      <w:r w:rsidR="00C35213" w:rsidRPr="00F17787">
        <w:rPr>
          <w:rFonts w:ascii="Arial" w:hAnsi="Arial" w:cs="Arial"/>
          <w:b/>
          <w:sz w:val="22"/>
          <w:szCs w:val="22"/>
        </w:rPr>
        <w:t xml:space="preserve"> by 11:59 p.m. Eastern Time (E.T.) on </w:t>
      </w:r>
      <w:r w:rsidR="00D846D8">
        <w:rPr>
          <w:rFonts w:ascii="Arial" w:hAnsi="Arial" w:cs="Arial"/>
          <w:b/>
          <w:sz w:val="22"/>
          <w:szCs w:val="22"/>
          <w:highlight w:val="yellow"/>
        </w:rPr>
        <w:t>[i</w:t>
      </w:r>
      <w:r w:rsidR="00C35213" w:rsidRPr="00F17787">
        <w:rPr>
          <w:rFonts w:ascii="Arial" w:hAnsi="Arial" w:cs="Arial"/>
          <w:b/>
          <w:sz w:val="22"/>
          <w:szCs w:val="22"/>
          <w:highlight w:val="yellow"/>
        </w:rPr>
        <w:t>nsert date].</w:t>
      </w:r>
    </w:p>
    <w:p w14:paraId="723F7D10" w14:textId="77777777" w:rsidR="00C35213" w:rsidRPr="00F17787" w:rsidRDefault="00C35213" w:rsidP="00D248AA">
      <w:pPr>
        <w:jc w:val="center"/>
        <w:rPr>
          <w:rFonts w:ascii="Arial" w:hAnsi="Arial" w:cs="Arial"/>
          <w:b/>
          <w:sz w:val="22"/>
          <w:szCs w:val="22"/>
        </w:rPr>
      </w:pPr>
      <w:r w:rsidRPr="00F17787">
        <w:rPr>
          <w:rFonts w:ascii="Arial" w:hAnsi="Arial" w:cs="Arial"/>
          <w:b/>
          <w:sz w:val="22"/>
          <w:szCs w:val="22"/>
        </w:rPr>
        <w:t>(See “</w:t>
      </w:r>
      <w:hyperlink w:anchor="_Submission_Dates_and" w:history="1">
        <w:r w:rsidR="00496E07" w:rsidRPr="00EA67B4">
          <w:rPr>
            <w:rStyle w:val="Hyperlink"/>
            <w:rFonts w:ascii="Arial" w:hAnsi="Arial" w:cs="Arial"/>
            <w:b/>
            <w:sz w:val="22"/>
            <w:szCs w:val="22"/>
          </w:rPr>
          <w:t>Submission Dates and Times</w:t>
        </w:r>
      </w:hyperlink>
      <w:r w:rsidR="00496E07" w:rsidRPr="00EA67B4">
        <w:rPr>
          <w:rFonts w:ascii="Arial" w:hAnsi="Arial" w:cs="Arial"/>
          <w:b/>
          <w:sz w:val="22"/>
          <w:szCs w:val="22"/>
        </w:rPr>
        <w:t>”</w:t>
      </w:r>
      <w:r w:rsidRPr="00F17787">
        <w:rPr>
          <w:rFonts w:ascii="Arial" w:hAnsi="Arial" w:cs="Arial"/>
          <w:b/>
          <w:sz w:val="22"/>
          <w:szCs w:val="22"/>
        </w:rPr>
        <w:t>)</w:t>
      </w:r>
    </w:p>
    <w:p w14:paraId="08ADCF9E" w14:textId="77777777" w:rsidR="00C35213" w:rsidRPr="00F17787" w:rsidRDefault="00C35213" w:rsidP="00F17787">
      <w:pPr>
        <w:rPr>
          <w:rFonts w:ascii="Arial" w:hAnsi="Arial" w:cs="Arial"/>
          <w:b/>
          <w:sz w:val="22"/>
          <w:szCs w:val="22"/>
        </w:rPr>
      </w:pPr>
    </w:p>
    <w:p w14:paraId="0F02A8B5" w14:textId="77777777" w:rsidR="00C35213" w:rsidRPr="00F17787" w:rsidRDefault="00C35213" w:rsidP="00F17787">
      <w:pPr>
        <w:pStyle w:val="Default"/>
        <w:rPr>
          <w:b/>
          <w:bCs/>
          <w:sz w:val="22"/>
          <w:szCs w:val="22"/>
          <w:highlight w:val="yellow"/>
        </w:rPr>
      </w:pPr>
      <w:r w:rsidRPr="00F17787">
        <w:rPr>
          <w:b/>
          <w:bCs/>
          <w:sz w:val="22"/>
          <w:szCs w:val="22"/>
        </w:rPr>
        <w:t>Registration</w:t>
      </w:r>
      <w:r w:rsidR="00BC03DA" w:rsidRPr="00F17787">
        <w:rPr>
          <w:b/>
          <w:bCs/>
          <w:sz w:val="22"/>
          <w:szCs w:val="22"/>
        </w:rPr>
        <w:t xml:space="preserve"> Information</w:t>
      </w:r>
      <w:r w:rsidRPr="00F17787">
        <w:rPr>
          <w:b/>
          <w:bCs/>
          <w:sz w:val="22"/>
          <w:szCs w:val="22"/>
        </w:rPr>
        <w:t xml:space="preserve">: </w:t>
      </w:r>
      <w:r w:rsidR="001170A0" w:rsidRPr="00F17787">
        <w:rPr>
          <w:bCs/>
          <w:sz w:val="22"/>
          <w:szCs w:val="22"/>
        </w:rPr>
        <w:t>To</w:t>
      </w:r>
      <w:r w:rsidR="0080714E" w:rsidRPr="00F17787">
        <w:rPr>
          <w:bCs/>
          <w:sz w:val="22"/>
          <w:szCs w:val="22"/>
        </w:rPr>
        <w:t xml:space="preserve"> submit an application, all applicants must obtain a Data Universal Number System (DUNS) Number and register online with the System for Award Management (SAM) and with </w:t>
      </w:r>
      <w:r w:rsidR="00417F3E">
        <w:rPr>
          <w:bCs/>
          <w:sz w:val="22"/>
          <w:szCs w:val="22"/>
        </w:rPr>
        <w:t>[</w:t>
      </w:r>
      <w:hyperlink r:id="rId10" w:history="1">
        <w:r w:rsidR="00417F3E" w:rsidRPr="002C71FA">
          <w:rPr>
            <w:rStyle w:val="Hyperlink"/>
            <w:rFonts w:cs="Arial"/>
            <w:bCs/>
            <w:sz w:val="22"/>
            <w:szCs w:val="22"/>
            <w:highlight w:val="yellow"/>
          </w:rPr>
          <w:t>Grants.gov</w:t>
        </w:r>
      </w:hyperlink>
      <w:r w:rsidR="00417F3E" w:rsidRPr="002C71FA">
        <w:rPr>
          <w:bCs/>
          <w:sz w:val="22"/>
          <w:szCs w:val="22"/>
          <w:highlight w:val="yellow"/>
        </w:rPr>
        <w:t xml:space="preserve"> o</w:t>
      </w:r>
      <w:r w:rsidR="00417F3E" w:rsidRPr="00417F3E">
        <w:rPr>
          <w:bCs/>
          <w:sz w:val="22"/>
          <w:szCs w:val="22"/>
          <w:highlight w:val="yellow"/>
        </w:rPr>
        <w:t xml:space="preserve">r the </w:t>
      </w:r>
      <w:hyperlink r:id="rId11" w:history="1">
        <w:r w:rsidR="0080714E" w:rsidRPr="00417F3E">
          <w:rPr>
            <w:rStyle w:val="Hyperlink"/>
            <w:rFonts w:cs="Arial"/>
            <w:bCs/>
            <w:sz w:val="22"/>
            <w:szCs w:val="22"/>
            <w:highlight w:val="yellow"/>
          </w:rPr>
          <w:t>Grants Management System (GMS)</w:t>
        </w:r>
      </w:hyperlink>
      <w:r w:rsidR="0080714E" w:rsidRPr="00EA67B4">
        <w:rPr>
          <w:bCs/>
          <w:sz w:val="22"/>
          <w:szCs w:val="22"/>
          <w:highlight w:val="yellow"/>
        </w:rPr>
        <w:t>]</w:t>
      </w:r>
      <w:r w:rsidR="0080714E" w:rsidRPr="00F17787">
        <w:rPr>
          <w:bCs/>
          <w:sz w:val="22"/>
          <w:szCs w:val="22"/>
        </w:rPr>
        <w:t>.</w:t>
      </w:r>
      <w:r w:rsidR="0080714E" w:rsidRPr="00F17787">
        <w:rPr>
          <w:b/>
          <w:bCs/>
          <w:sz w:val="22"/>
          <w:szCs w:val="22"/>
        </w:rPr>
        <w:t xml:space="preserve"> </w:t>
      </w:r>
      <w:r w:rsidRPr="00F17787">
        <w:rPr>
          <w:bCs/>
          <w:sz w:val="22"/>
          <w:szCs w:val="22"/>
        </w:rPr>
        <w:t>To ensure</w:t>
      </w:r>
      <w:r w:rsidR="001170A0" w:rsidRPr="00F17787">
        <w:rPr>
          <w:bCs/>
          <w:sz w:val="22"/>
          <w:szCs w:val="22"/>
        </w:rPr>
        <w:t xml:space="preserve"> sufficient</w:t>
      </w:r>
      <w:r w:rsidRPr="00F17787">
        <w:rPr>
          <w:bCs/>
          <w:sz w:val="22"/>
          <w:szCs w:val="22"/>
        </w:rPr>
        <w:t xml:space="preserve"> time to complete the registration process, applic</w:t>
      </w:r>
      <w:r w:rsidR="007E656F">
        <w:rPr>
          <w:bCs/>
          <w:sz w:val="22"/>
          <w:szCs w:val="22"/>
        </w:rPr>
        <w:t xml:space="preserve">ants must obtain a DUNS Number </w:t>
      </w:r>
      <w:r w:rsidR="0080714E" w:rsidRPr="00F17787">
        <w:rPr>
          <w:bCs/>
          <w:sz w:val="22"/>
          <w:szCs w:val="22"/>
        </w:rPr>
        <w:t xml:space="preserve">and </w:t>
      </w:r>
      <w:r w:rsidRPr="00F17787">
        <w:rPr>
          <w:bCs/>
          <w:sz w:val="22"/>
          <w:szCs w:val="22"/>
        </w:rPr>
        <w:t xml:space="preserve">register online </w:t>
      </w:r>
      <w:r w:rsidR="001170A0" w:rsidRPr="00F17787">
        <w:rPr>
          <w:bCs/>
          <w:sz w:val="22"/>
          <w:szCs w:val="22"/>
        </w:rPr>
        <w:t>with SAM</w:t>
      </w:r>
      <w:r w:rsidRPr="00F17787">
        <w:rPr>
          <w:bCs/>
          <w:sz w:val="22"/>
          <w:szCs w:val="22"/>
        </w:rPr>
        <w:t xml:space="preserve"> and with</w:t>
      </w:r>
      <w:r w:rsidR="004949AC" w:rsidRPr="00F17787">
        <w:rPr>
          <w:bCs/>
          <w:sz w:val="22"/>
          <w:szCs w:val="22"/>
        </w:rPr>
        <w:t xml:space="preserve"> </w:t>
      </w:r>
      <w:r w:rsidR="00EA5B7B" w:rsidRPr="00EA67B4">
        <w:rPr>
          <w:bCs/>
          <w:sz w:val="22"/>
          <w:szCs w:val="22"/>
          <w:highlight w:val="yellow"/>
        </w:rPr>
        <w:t>[</w:t>
      </w:r>
      <w:hyperlink r:id="rId12" w:history="1">
        <w:r w:rsidR="001170A0" w:rsidRPr="00EA67B4">
          <w:rPr>
            <w:rStyle w:val="Hyperlink"/>
            <w:rFonts w:cs="Arial"/>
            <w:bCs/>
            <w:sz w:val="22"/>
            <w:szCs w:val="22"/>
            <w:highlight w:val="yellow"/>
          </w:rPr>
          <w:t>GMS</w:t>
        </w:r>
      </w:hyperlink>
      <w:r w:rsidR="001170A0" w:rsidRPr="00EA67B4">
        <w:rPr>
          <w:bCs/>
          <w:sz w:val="22"/>
          <w:szCs w:val="22"/>
          <w:highlight w:val="yellow"/>
        </w:rPr>
        <w:t xml:space="preserve"> or</w:t>
      </w:r>
      <w:r w:rsidRPr="00EA67B4">
        <w:rPr>
          <w:bCs/>
          <w:sz w:val="22"/>
          <w:szCs w:val="22"/>
          <w:highlight w:val="yellow"/>
        </w:rPr>
        <w:t xml:space="preserve"> </w:t>
      </w:r>
      <w:hyperlink r:id="rId13" w:history="1">
        <w:r w:rsidRPr="00EA67B4">
          <w:rPr>
            <w:rStyle w:val="Hyperlink"/>
            <w:rFonts w:cs="Arial"/>
            <w:bCs/>
            <w:sz w:val="22"/>
            <w:szCs w:val="22"/>
            <w:highlight w:val="yellow"/>
          </w:rPr>
          <w:t>Grants.gov</w:t>
        </w:r>
      </w:hyperlink>
      <w:r w:rsidR="00EA5B7B" w:rsidRPr="00EA67B4">
        <w:rPr>
          <w:sz w:val="22"/>
          <w:szCs w:val="22"/>
        </w:rPr>
        <w:t xml:space="preserve">] </w:t>
      </w:r>
      <w:r w:rsidRPr="00EA67B4">
        <w:rPr>
          <w:bCs/>
          <w:sz w:val="22"/>
          <w:szCs w:val="22"/>
        </w:rPr>
        <w:t>i</w:t>
      </w:r>
      <w:r w:rsidRPr="00F17787">
        <w:rPr>
          <w:bCs/>
          <w:sz w:val="22"/>
          <w:szCs w:val="22"/>
        </w:rPr>
        <w:t xml:space="preserve">mmediately, but no later than </w:t>
      </w:r>
      <w:r w:rsidRPr="00F17787">
        <w:rPr>
          <w:bCs/>
          <w:sz w:val="22"/>
          <w:szCs w:val="22"/>
          <w:highlight w:val="yellow"/>
        </w:rPr>
        <w:t xml:space="preserve">[insert date </w:t>
      </w:r>
      <w:r w:rsidR="00524C06" w:rsidRPr="00F17787">
        <w:rPr>
          <w:bCs/>
          <w:sz w:val="22"/>
          <w:szCs w:val="22"/>
          <w:highlight w:val="yellow"/>
        </w:rPr>
        <w:t>from the MIT calendar</w:t>
      </w:r>
      <w:r w:rsidRPr="00F17787">
        <w:rPr>
          <w:bCs/>
          <w:sz w:val="22"/>
          <w:szCs w:val="22"/>
          <w:highlight w:val="yellow"/>
        </w:rPr>
        <w:t>]</w:t>
      </w:r>
      <w:r w:rsidR="00C231CF" w:rsidRPr="00F17787">
        <w:rPr>
          <w:bCs/>
          <w:sz w:val="22"/>
          <w:szCs w:val="22"/>
        </w:rPr>
        <w:t>.</w:t>
      </w:r>
    </w:p>
    <w:p w14:paraId="740EE617" w14:textId="77777777" w:rsidR="00C35213" w:rsidRPr="00F17787" w:rsidRDefault="00C35213" w:rsidP="00777B44">
      <w:pPr>
        <w:jc w:val="center"/>
        <w:rPr>
          <w:rFonts w:ascii="Arial" w:hAnsi="Arial" w:cs="Arial"/>
          <w:b/>
          <w:sz w:val="22"/>
          <w:szCs w:val="22"/>
        </w:rPr>
      </w:pPr>
      <w:r w:rsidRPr="00777B44">
        <w:rPr>
          <w:rFonts w:ascii="Arial" w:hAnsi="Arial" w:cs="Arial"/>
          <w:b/>
          <w:sz w:val="22"/>
          <w:szCs w:val="22"/>
        </w:rPr>
        <w:t>(See “</w:t>
      </w:r>
      <w:hyperlink w:anchor="_Registration" w:history="1">
        <w:r w:rsidR="00496E07" w:rsidRPr="00EA67B4">
          <w:rPr>
            <w:rStyle w:val="Hyperlink"/>
            <w:rFonts w:ascii="Arial" w:hAnsi="Arial" w:cs="Arial"/>
            <w:b/>
            <w:sz w:val="22"/>
            <w:szCs w:val="22"/>
          </w:rPr>
          <w:t>Registration</w:t>
        </w:r>
      </w:hyperlink>
      <w:r w:rsidRPr="00EA67B4">
        <w:rPr>
          <w:rFonts w:ascii="Arial" w:hAnsi="Arial" w:cs="Arial"/>
          <w:b/>
          <w:sz w:val="22"/>
          <w:szCs w:val="22"/>
        </w:rPr>
        <w:t>”</w:t>
      </w:r>
      <w:r w:rsidRPr="00777B44">
        <w:rPr>
          <w:rFonts w:ascii="Arial" w:hAnsi="Arial" w:cs="Arial"/>
          <w:b/>
          <w:sz w:val="22"/>
          <w:szCs w:val="22"/>
        </w:rPr>
        <w:t>)</w:t>
      </w:r>
    </w:p>
    <w:p w14:paraId="7A9E055A" w14:textId="77777777" w:rsidR="00C35213" w:rsidRPr="00F17787" w:rsidRDefault="00C35213" w:rsidP="00F17787">
      <w:pPr>
        <w:rPr>
          <w:rFonts w:ascii="Arial" w:hAnsi="Arial" w:cs="Arial"/>
          <w:sz w:val="22"/>
          <w:szCs w:val="22"/>
        </w:rPr>
      </w:pPr>
    </w:p>
    <w:p w14:paraId="1B40376C" w14:textId="77777777" w:rsidR="00C35213" w:rsidRPr="00F17787" w:rsidRDefault="00C35213" w:rsidP="00F17787">
      <w:pPr>
        <w:rPr>
          <w:rFonts w:ascii="Arial" w:hAnsi="Arial" w:cs="Arial"/>
          <w:bCs/>
          <w:sz w:val="22"/>
          <w:szCs w:val="22"/>
        </w:rPr>
      </w:pPr>
      <w:r w:rsidRPr="00F17787">
        <w:rPr>
          <w:rFonts w:ascii="Arial" w:hAnsi="Arial" w:cs="Arial"/>
          <w:b/>
          <w:bCs/>
          <w:sz w:val="22"/>
          <w:szCs w:val="22"/>
        </w:rPr>
        <w:t xml:space="preserve">Letter of </w:t>
      </w:r>
      <w:r w:rsidR="00DD05E7">
        <w:rPr>
          <w:rFonts w:ascii="Arial" w:hAnsi="Arial" w:cs="Arial"/>
          <w:b/>
          <w:bCs/>
          <w:sz w:val="22"/>
          <w:szCs w:val="22"/>
        </w:rPr>
        <w:t>Intent</w:t>
      </w:r>
      <w:r w:rsidRPr="00F17787">
        <w:rPr>
          <w:rFonts w:ascii="Arial" w:hAnsi="Arial" w:cs="Arial"/>
          <w:bCs/>
          <w:sz w:val="22"/>
          <w:szCs w:val="22"/>
        </w:rPr>
        <w:t xml:space="preserve">: Applicants are strongly encouraged to submit a </w:t>
      </w:r>
      <w:r w:rsidR="006F5A6E">
        <w:rPr>
          <w:rFonts w:ascii="Arial" w:hAnsi="Arial" w:cs="Arial"/>
          <w:bCs/>
          <w:sz w:val="22"/>
          <w:szCs w:val="22"/>
        </w:rPr>
        <w:t>L</w:t>
      </w:r>
      <w:r w:rsidRPr="00F17787">
        <w:rPr>
          <w:rFonts w:ascii="Arial" w:hAnsi="Arial" w:cs="Arial"/>
          <w:bCs/>
          <w:sz w:val="22"/>
          <w:szCs w:val="22"/>
        </w:rPr>
        <w:t xml:space="preserve">etter of </w:t>
      </w:r>
      <w:r w:rsidR="006F5A6E">
        <w:rPr>
          <w:rFonts w:ascii="Arial" w:hAnsi="Arial" w:cs="Arial"/>
          <w:bCs/>
          <w:sz w:val="22"/>
          <w:szCs w:val="22"/>
        </w:rPr>
        <w:t>I</w:t>
      </w:r>
      <w:r w:rsidR="00DD05E7">
        <w:rPr>
          <w:rFonts w:ascii="Arial" w:hAnsi="Arial" w:cs="Arial"/>
          <w:bCs/>
          <w:sz w:val="22"/>
          <w:szCs w:val="22"/>
        </w:rPr>
        <w:t>ntent</w:t>
      </w:r>
      <w:r w:rsidRPr="00F17787">
        <w:rPr>
          <w:rFonts w:ascii="Arial" w:hAnsi="Arial" w:cs="Arial"/>
          <w:bCs/>
          <w:sz w:val="22"/>
          <w:szCs w:val="22"/>
        </w:rPr>
        <w:t xml:space="preserve"> to </w:t>
      </w:r>
      <w:r w:rsidRPr="00F17787">
        <w:rPr>
          <w:rFonts w:ascii="Arial" w:hAnsi="Arial" w:cs="Arial"/>
          <w:bCs/>
          <w:sz w:val="22"/>
          <w:szCs w:val="22"/>
          <w:highlight w:val="yellow"/>
        </w:rPr>
        <w:t xml:space="preserve">[insert email </w:t>
      </w:r>
      <w:r w:rsidRPr="00A02874">
        <w:rPr>
          <w:rFonts w:ascii="Arial" w:hAnsi="Arial" w:cs="Arial"/>
          <w:bCs/>
          <w:sz w:val="22"/>
          <w:szCs w:val="22"/>
          <w:highlight w:val="yellow"/>
        </w:rPr>
        <w:t>address</w:t>
      </w:r>
      <w:r w:rsidRPr="00A02874">
        <w:rPr>
          <w:rFonts w:ascii="Arial" w:hAnsi="Arial" w:cs="Arial"/>
          <w:bCs/>
          <w:sz w:val="22"/>
          <w:szCs w:val="22"/>
        </w:rPr>
        <w:t xml:space="preserve">] by </w:t>
      </w:r>
      <w:r w:rsidRPr="00A02874">
        <w:rPr>
          <w:rFonts w:ascii="Arial" w:hAnsi="Arial" w:cs="Arial"/>
          <w:bCs/>
          <w:sz w:val="22"/>
          <w:szCs w:val="22"/>
          <w:highlight w:val="yellow"/>
        </w:rPr>
        <w:t xml:space="preserve">[insert date </w:t>
      </w:r>
      <w:r w:rsidR="00D846D8">
        <w:rPr>
          <w:rFonts w:ascii="Arial" w:hAnsi="Arial" w:cs="Arial"/>
          <w:bCs/>
          <w:sz w:val="22"/>
          <w:szCs w:val="22"/>
          <w:highlight w:val="yellow"/>
        </w:rPr>
        <w:t>on MIT c</w:t>
      </w:r>
      <w:r w:rsidR="00870871" w:rsidRPr="00A02874">
        <w:rPr>
          <w:rFonts w:ascii="Arial" w:hAnsi="Arial" w:cs="Arial"/>
          <w:bCs/>
          <w:sz w:val="22"/>
          <w:szCs w:val="22"/>
          <w:highlight w:val="yellow"/>
        </w:rPr>
        <w:t>alendar</w:t>
      </w:r>
      <w:r w:rsidRPr="00A02874">
        <w:rPr>
          <w:rFonts w:ascii="Arial" w:hAnsi="Arial" w:cs="Arial"/>
          <w:bCs/>
          <w:sz w:val="22"/>
          <w:szCs w:val="22"/>
          <w:highlight w:val="yellow"/>
        </w:rPr>
        <w:t>].</w:t>
      </w:r>
      <w:r w:rsidRPr="00A02874">
        <w:rPr>
          <w:rFonts w:ascii="Arial" w:hAnsi="Arial" w:cs="Arial"/>
          <w:bCs/>
          <w:sz w:val="22"/>
          <w:szCs w:val="22"/>
        </w:rPr>
        <w:t xml:space="preserve"> </w:t>
      </w:r>
      <w:r w:rsidR="002B6744" w:rsidRPr="00A02874">
        <w:rPr>
          <w:rFonts w:ascii="Arial" w:hAnsi="Arial" w:cs="Arial"/>
          <w:bCs/>
          <w:sz w:val="22"/>
          <w:szCs w:val="22"/>
        </w:rPr>
        <w:t xml:space="preserve">This letter confirms that the applicant has registered with SAM and </w:t>
      </w:r>
      <w:r w:rsidR="002B6744" w:rsidRPr="00D846D8">
        <w:rPr>
          <w:rFonts w:ascii="Arial" w:hAnsi="Arial" w:cs="Arial"/>
          <w:bCs/>
          <w:sz w:val="22"/>
          <w:szCs w:val="22"/>
          <w:highlight w:val="yellow"/>
        </w:rPr>
        <w:t>[</w:t>
      </w:r>
      <w:hyperlink r:id="rId14" w:history="1">
        <w:r w:rsidR="002B6744" w:rsidRPr="00D846D8">
          <w:rPr>
            <w:rStyle w:val="Hyperlink"/>
            <w:rFonts w:ascii="Arial" w:hAnsi="Arial" w:cs="Arial"/>
            <w:bCs/>
            <w:sz w:val="22"/>
            <w:szCs w:val="22"/>
            <w:highlight w:val="yellow"/>
          </w:rPr>
          <w:t>Grants.gov</w:t>
        </w:r>
      </w:hyperlink>
      <w:r w:rsidR="00417F3E">
        <w:rPr>
          <w:rStyle w:val="Hyperlink"/>
          <w:rFonts w:ascii="Arial" w:hAnsi="Arial" w:cs="Arial"/>
          <w:bCs/>
          <w:sz w:val="22"/>
          <w:szCs w:val="22"/>
          <w:highlight w:val="yellow"/>
        </w:rPr>
        <w:t xml:space="preserve"> </w:t>
      </w:r>
      <w:r w:rsidR="00417F3E" w:rsidRPr="00417F3E">
        <w:rPr>
          <w:rStyle w:val="Hyperlink"/>
          <w:rFonts w:ascii="Arial" w:hAnsi="Arial" w:cs="Arial"/>
          <w:bCs/>
          <w:color w:val="auto"/>
          <w:sz w:val="22"/>
          <w:szCs w:val="22"/>
          <w:highlight w:val="yellow"/>
        </w:rPr>
        <w:t xml:space="preserve">or </w:t>
      </w:r>
      <w:hyperlink r:id="rId15" w:history="1">
        <w:r w:rsidR="00417F3E" w:rsidRPr="006F240E">
          <w:rPr>
            <w:rStyle w:val="Hyperlink"/>
            <w:rFonts w:ascii="Arial" w:hAnsi="Arial" w:cs="Arial"/>
            <w:bCs/>
            <w:sz w:val="22"/>
            <w:szCs w:val="22"/>
            <w:highlight w:val="yellow"/>
          </w:rPr>
          <w:t>GMS</w:t>
        </w:r>
      </w:hyperlink>
      <w:r w:rsidR="002B6744" w:rsidRPr="006F240E">
        <w:rPr>
          <w:rFonts w:ascii="Arial" w:hAnsi="Arial" w:cs="Arial"/>
          <w:bCs/>
          <w:sz w:val="22"/>
          <w:szCs w:val="22"/>
          <w:highlight w:val="yellow"/>
        </w:rPr>
        <w:t>]</w:t>
      </w:r>
      <w:r w:rsidR="002B6744" w:rsidRPr="00D846D8">
        <w:rPr>
          <w:rFonts w:ascii="Arial" w:hAnsi="Arial" w:cs="Arial"/>
          <w:bCs/>
          <w:sz w:val="22"/>
          <w:szCs w:val="22"/>
        </w:rPr>
        <w:t>.</w:t>
      </w:r>
      <w:r w:rsidR="002B6744" w:rsidRPr="00D846D8">
        <w:rPr>
          <w:rFonts w:ascii="Arial" w:hAnsi="Arial" w:cs="Arial"/>
          <w:b/>
          <w:bCs/>
          <w:sz w:val="22"/>
          <w:szCs w:val="22"/>
        </w:rPr>
        <w:t xml:space="preserve"> </w:t>
      </w:r>
      <w:r w:rsidR="001170A0" w:rsidRPr="00A02874">
        <w:rPr>
          <w:rFonts w:ascii="Arial" w:hAnsi="Arial" w:cs="Arial"/>
          <w:bCs/>
          <w:sz w:val="22"/>
          <w:szCs w:val="22"/>
        </w:rPr>
        <w:t>Submitting a Let</w:t>
      </w:r>
      <w:r w:rsidR="00DC1B90" w:rsidRPr="00A02874">
        <w:rPr>
          <w:rFonts w:ascii="Arial" w:hAnsi="Arial" w:cs="Arial"/>
          <w:bCs/>
          <w:sz w:val="22"/>
          <w:szCs w:val="22"/>
        </w:rPr>
        <w:t xml:space="preserve">ter of </w:t>
      </w:r>
      <w:r w:rsidR="00DD05E7" w:rsidRPr="00A02874">
        <w:rPr>
          <w:rFonts w:ascii="Arial" w:hAnsi="Arial" w:cs="Arial"/>
          <w:bCs/>
          <w:sz w:val="22"/>
          <w:szCs w:val="22"/>
        </w:rPr>
        <w:t>Intent</w:t>
      </w:r>
      <w:r w:rsidR="00DC1B90" w:rsidRPr="00A02874">
        <w:rPr>
          <w:rFonts w:ascii="Arial" w:hAnsi="Arial" w:cs="Arial"/>
          <w:bCs/>
          <w:sz w:val="22"/>
          <w:szCs w:val="22"/>
        </w:rPr>
        <w:t xml:space="preserve"> </w:t>
      </w:r>
      <w:r w:rsidRPr="00A02874">
        <w:rPr>
          <w:rFonts w:ascii="Arial" w:hAnsi="Arial" w:cs="Arial"/>
          <w:sz w:val="22"/>
          <w:szCs w:val="22"/>
        </w:rPr>
        <w:t>will not obligate</w:t>
      </w:r>
      <w:r w:rsidR="008F0013" w:rsidRPr="00A02874">
        <w:rPr>
          <w:rFonts w:ascii="Arial" w:hAnsi="Arial" w:cs="Arial"/>
          <w:sz w:val="22"/>
          <w:szCs w:val="22"/>
        </w:rPr>
        <w:t xml:space="preserve"> a</w:t>
      </w:r>
      <w:r w:rsidRPr="00A02874">
        <w:rPr>
          <w:rFonts w:ascii="Arial" w:hAnsi="Arial" w:cs="Arial"/>
          <w:sz w:val="22"/>
          <w:szCs w:val="22"/>
        </w:rPr>
        <w:t xml:space="preserve"> potential applicant to submit an application</w:t>
      </w:r>
      <w:r w:rsidR="006E772A" w:rsidRPr="00A02874">
        <w:rPr>
          <w:rFonts w:ascii="Arial" w:hAnsi="Arial" w:cs="Arial"/>
          <w:bCs/>
          <w:sz w:val="22"/>
          <w:szCs w:val="22"/>
        </w:rPr>
        <w:t xml:space="preserve">. </w:t>
      </w:r>
      <w:r w:rsidRPr="00A02874">
        <w:rPr>
          <w:rFonts w:ascii="Arial" w:hAnsi="Arial" w:cs="Arial"/>
          <w:bCs/>
          <w:sz w:val="22"/>
          <w:szCs w:val="22"/>
        </w:rPr>
        <w:t>Interested applicants</w:t>
      </w:r>
      <w:r w:rsidRPr="00F17787">
        <w:rPr>
          <w:rFonts w:ascii="Arial" w:hAnsi="Arial" w:cs="Arial"/>
          <w:bCs/>
          <w:sz w:val="22"/>
          <w:szCs w:val="22"/>
        </w:rPr>
        <w:t xml:space="preserve"> who do not submit a Letter of </w:t>
      </w:r>
      <w:r w:rsidR="00DD05E7">
        <w:rPr>
          <w:rFonts w:ascii="Arial" w:hAnsi="Arial" w:cs="Arial"/>
          <w:bCs/>
          <w:sz w:val="22"/>
          <w:szCs w:val="22"/>
        </w:rPr>
        <w:t>Intent</w:t>
      </w:r>
      <w:r w:rsidRPr="00F17787">
        <w:rPr>
          <w:rFonts w:ascii="Arial" w:hAnsi="Arial" w:cs="Arial"/>
          <w:bCs/>
          <w:sz w:val="22"/>
          <w:szCs w:val="22"/>
        </w:rPr>
        <w:t xml:space="preserve"> are still eligible to apply.</w:t>
      </w:r>
    </w:p>
    <w:p w14:paraId="099AE91A" w14:textId="77777777" w:rsidR="00C35213" w:rsidRPr="00F17787" w:rsidRDefault="00C35213" w:rsidP="00232807">
      <w:pPr>
        <w:jc w:val="center"/>
        <w:rPr>
          <w:rFonts w:ascii="Arial" w:hAnsi="Arial" w:cs="Arial"/>
          <w:b/>
          <w:sz w:val="22"/>
          <w:szCs w:val="22"/>
        </w:rPr>
      </w:pPr>
      <w:r w:rsidRPr="00F17787">
        <w:rPr>
          <w:rFonts w:ascii="Arial" w:hAnsi="Arial" w:cs="Arial"/>
          <w:b/>
          <w:sz w:val="22"/>
          <w:szCs w:val="22"/>
        </w:rPr>
        <w:t>(See “</w:t>
      </w:r>
      <w:hyperlink w:anchor="_Letter_of_Registration" w:history="1">
        <w:r w:rsidRPr="00EA67B4">
          <w:rPr>
            <w:rStyle w:val="Hyperlink"/>
            <w:rFonts w:ascii="Arial" w:hAnsi="Arial" w:cs="Arial"/>
            <w:b/>
            <w:sz w:val="22"/>
            <w:szCs w:val="22"/>
          </w:rPr>
          <w:t xml:space="preserve">Letter of </w:t>
        </w:r>
        <w:r w:rsidR="00DD05E7">
          <w:rPr>
            <w:rStyle w:val="Hyperlink"/>
            <w:rFonts w:ascii="Arial" w:hAnsi="Arial" w:cs="Arial"/>
            <w:b/>
            <w:sz w:val="22"/>
            <w:szCs w:val="22"/>
          </w:rPr>
          <w:t>Intent</w:t>
        </w:r>
      </w:hyperlink>
      <w:r w:rsidR="0085394D" w:rsidRPr="00EA67B4">
        <w:rPr>
          <w:rFonts w:ascii="Arial" w:hAnsi="Arial" w:cs="Arial"/>
          <w:b/>
          <w:sz w:val="22"/>
          <w:szCs w:val="22"/>
        </w:rPr>
        <w:t>”</w:t>
      </w:r>
      <w:r w:rsidR="00232807" w:rsidRPr="00EA67B4">
        <w:rPr>
          <w:rFonts w:ascii="Arial" w:hAnsi="Arial" w:cs="Arial"/>
          <w:b/>
          <w:sz w:val="22"/>
          <w:szCs w:val="22"/>
        </w:rPr>
        <w:t>)</w:t>
      </w:r>
    </w:p>
    <w:p w14:paraId="16ED4D22" w14:textId="77777777" w:rsidR="00C35213" w:rsidRDefault="00C35213" w:rsidP="00F17787">
      <w:pPr>
        <w:rPr>
          <w:rFonts w:ascii="Arial" w:hAnsi="Arial" w:cs="Arial"/>
          <w:sz w:val="22"/>
          <w:szCs w:val="22"/>
        </w:rPr>
      </w:pPr>
      <w:r w:rsidRPr="00F17787">
        <w:rPr>
          <w:rFonts w:ascii="Arial" w:hAnsi="Arial" w:cs="Arial"/>
          <w:sz w:val="22"/>
          <w:szCs w:val="22"/>
        </w:rPr>
        <w:t>[</w:t>
      </w:r>
      <w:r w:rsidR="001B3214">
        <w:rPr>
          <w:rFonts w:ascii="Arial" w:hAnsi="Arial" w:cs="Arial"/>
          <w:sz w:val="22"/>
          <w:szCs w:val="22"/>
          <w:highlight w:val="yellow"/>
        </w:rPr>
        <w:t>N</w:t>
      </w:r>
      <w:r w:rsidRPr="00F17787">
        <w:rPr>
          <w:rFonts w:ascii="Arial" w:hAnsi="Arial" w:cs="Arial"/>
          <w:sz w:val="22"/>
          <w:szCs w:val="22"/>
          <w:highlight w:val="yellow"/>
        </w:rPr>
        <w:t xml:space="preserve">ote: </w:t>
      </w:r>
      <w:r w:rsidRPr="002B2C5B">
        <w:rPr>
          <w:rFonts w:ascii="Arial" w:hAnsi="Arial" w:cs="Arial"/>
          <w:sz w:val="22"/>
          <w:szCs w:val="22"/>
          <w:highlight w:val="yellow"/>
        </w:rPr>
        <w:t>optional</w:t>
      </w:r>
      <w:r w:rsidR="002B2C5B" w:rsidRPr="002B2C5B">
        <w:rPr>
          <w:rFonts w:ascii="Arial" w:hAnsi="Arial" w:cs="Arial"/>
          <w:sz w:val="22"/>
          <w:szCs w:val="22"/>
          <w:highlight w:val="yellow"/>
        </w:rPr>
        <w:t>. This is for interactive sessions</w:t>
      </w:r>
      <w:r w:rsidRPr="00F17787">
        <w:rPr>
          <w:rFonts w:ascii="Arial" w:hAnsi="Arial" w:cs="Arial"/>
          <w:sz w:val="22"/>
          <w:szCs w:val="22"/>
        </w:rPr>
        <w:t>]</w:t>
      </w:r>
      <w:r w:rsidRPr="00F17787">
        <w:rPr>
          <w:rFonts w:ascii="Arial" w:hAnsi="Arial" w:cs="Arial"/>
          <w:b/>
          <w:sz w:val="22"/>
          <w:szCs w:val="22"/>
        </w:rPr>
        <w:t xml:space="preserve"> </w:t>
      </w:r>
      <w:r w:rsidRPr="000C3323">
        <w:rPr>
          <w:rFonts w:ascii="Arial" w:hAnsi="Arial" w:cs="Arial"/>
          <w:b/>
          <w:sz w:val="22"/>
          <w:szCs w:val="22"/>
        </w:rPr>
        <w:t>Pre-Application</w:t>
      </w:r>
      <w:r w:rsidR="0005120D" w:rsidRPr="000C3323">
        <w:rPr>
          <w:rFonts w:ascii="Arial" w:hAnsi="Arial" w:cs="Arial"/>
          <w:b/>
          <w:sz w:val="22"/>
          <w:szCs w:val="22"/>
        </w:rPr>
        <w:t xml:space="preserve"> Information Session</w:t>
      </w:r>
      <w:r w:rsidR="008F0013" w:rsidRPr="002B6744">
        <w:rPr>
          <w:rFonts w:ascii="Arial" w:hAnsi="Arial" w:cs="Arial"/>
          <w:b/>
          <w:sz w:val="22"/>
          <w:szCs w:val="22"/>
          <w:highlight w:val="yellow"/>
        </w:rPr>
        <w:t>(</w:t>
      </w:r>
      <w:r w:rsidR="0005120D" w:rsidRPr="002B6744">
        <w:rPr>
          <w:rFonts w:ascii="Arial" w:hAnsi="Arial" w:cs="Arial"/>
          <w:b/>
          <w:sz w:val="22"/>
          <w:szCs w:val="22"/>
          <w:highlight w:val="yellow"/>
        </w:rPr>
        <w:t>s</w:t>
      </w:r>
      <w:r w:rsidR="008F0013" w:rsidRPr="002B6744">
        <w:rPr>
          <w:rFonts w:ascii="Arial" w:hAnsi="Arial" w:cs="Arial"/>
          <w:b/>
          <w:sz w:val="22"/>
          <w:szCs w:val="22"/>
          <w:highlight w:val="yellow"/>
        </w:rPr>
        <w:t>)</w:t>
      </w:r>
      <w:r w:rsidRPr="000C3323">
        <w:rPr>
          <w:rFonts w:ascii="Arial" w:hAnsi="Arial" w:cs="Arial"/>
          <w:b/>
          <w:sz w:val="22"/>
          <w:szCs w:val="22"/>
        </w:rPr>
        <w:t xml:space="preserve">: </w:t>
      </w:r>
      <w:r w:rsidRPr="000C3323">
        <w:rPr>
          <w:rFonts w:ascii="Arial" w:hAnsi="Arial" w:cs="Arial"/>
          <w:sz w:val="22"/>
          <w:szCs w:val="22"/>
        </w:rPr>
        <w:t>OVW</w:t>
      </w:r>
      <w:r w:rsidRPr="00F17787">
        <w:rPr>
          <w:rFonts w:ascii="Arial" w:hAnsi="Arial" w:cs="Arial"/>
          <w:sz w:val="22"/>
          <w:szCs w:val="22"/>
        </w:rPr>
        <w:t xml:space="preserve"> will conduct</w:t>
      </w:r>
      <w:r w:rsidR="00BB4CEF">
        <w:rPr>
          <w:rFonts w:ascii="Arial" w:hAnsi="Arial" w:cs="Arial"/>
          <w:sz w:val="22"/>
          <w:szCs w:val="22"/>
        </w:rPr>
        <w:t xml:space="preserve"> </w:t>
      </w:r>
      <w:r w:rsidR="00BB4CEF" w:rsidRPr="00777B44">
        <w:rPr>
          <w:rFonts w:ascii="Arial" w:hAnsi="Arial" w:cs="Arial"/>
          <w:sz w:val="22"/>
          <w:szCs w:val="22"/>
          <w:highlight w:val="yellow"/>
        </w:rPr>
        <w:t xml:space="preserve">[insert number if more than </w:t>
      </w:r>
      <w:r w:rsidR="00BB4CEF" w:rsidRPr="0065027D">
        <w:rPr>
          <w:rFonts w:ascii="Arial" w:hAnsi="Arial" w:cs="Arial"/>
          <w:sz w:val="22"/>
          <w:szCs w:val="22"/>
          <w:highlight w:val="yellow"/>
        </w:rPr>
        <w:t>one</w:t>
      </w:r>
      <w:r w:rsidR="0065027D" w:rsidRPr="00A84E22">
        <w:rPr>
          <w:rFonts w:ascii="Arial" w:hAnsi="Arial" w:cs="Arial"/>
          <w:sz w:val="22"/>
          <w:szCs w:val="22"/>
          <w:highlight w:val="yellow"/>
        </w:rPr>
        <w:t xml:space="preserve"> and delete “a” before “web-based”</w:t>
      </w:r>
      <w:r w:rsidR="00BB4CEF" w:rsidRPr="00D846D8">
        <w:rPr>
          <w:rFonts w:ascii="Arial" w:hAnsi="Arial" w:cs="Arial"/>
          <w:sz w:val="22"/>
          <w:szCs w:val="22"/>
        </w:rPr>
        <w:t>]</w:t>
      </w:r>
      <w:r w:rsidRPr="00D846D8">
        <w:rPr>
          <w:rFonts w:ascii="Arial" w:hAnsi="Arial" w:cs="Arial"/>
          <w:sz w:val="22"/>
          <w:szCs w:val="22"/>
        </w:rPr>
        <w:t xml:space="preserve"> </w:t>
      </w:r>
      <w:r w:rsidR="0005120D" w:rsidRPr="00D846D8">
        <w:rPr>
          <w:rFonts w:ascii="Arial" w:hAnsi="Arial" w:cs="Arial"/>
          <w:sz w:val="22"/>
          <w:szCs w:val="22"/>
        </w:rPr>
        <w:t xml:space="preserve">a </w:t>
      </w:r>
      <w:r w:rsidR="0005120D" w:rsidRPr="001B3214">
        <w:rPr>
          <w:rFonts w:ascii="Arial" w:hAnsi="Arial" w:cs="Arial"/>
          <w:sz w:val="22"/>
          <w:szCs w:val="22"/>
        </w:rPr>
        <w:t>web-based</w:t>
      </w:r>
      <w:r w:rsidR="0005120D" w:rsidRPr="00F17787">
        <w:rPr>
          <w:rFonts w:ascii="Arial" w:hAnsi="Arial" w:cs="Arial"/>
          <w:sz w:val="22"/>
          <w:szCs w:val="22"/>
        </w:rPr>
        <w:t xml:space="preserve"> Pre-Application Information Session</w:t>
      </w:r>
      <w:r w:rsidR="00BC5900" w:rsidRPr="00F17787">
        <w:rPr>
          <w:rFonts w:ascii="Arial" w:hAnsi="Arial" w:cs="Arial"/>
          <w:sz w:val="22"/>
          <w:szCs w:val="22"/>
          <w:highlight w:val="yellow"/>
        </w:rPr>
        <w:t>(s)</w:t>
      </w:r>
      <w:r w:rsidR="00D56158">
        <w:rPr>
          <w:rFonts w:ascii="Arial" w:hAnsi="Arial" w:cs="Arial"/>
          <w:sz w:val="22"/>
          <w:szCs w:val="22"/>
        </w:rPr>
        <w:t xml:space="preserve"> for</w:t>
      </w:r>
      <w:r w:rsidR="0005120D" w:rsidRPr="00F17787">
        <w:rPr>
          <w:rFonts w:ascii="Arial" w:hAnsi="Arial" w:cs="Arial"/>
          <w:sz w:val="22"/>
          <w:szCs w:val="22"/>
        </w:rPr>
        <w:t xml:space="preserve"> entities interested in submitting an application for th</w:t>
      </w:r>
      <w:r w:rsidR="000F17C9">
        <w:rPr>
          <w:rFonts w:ascii="Arial" w:hAnsi="Arial" w:cs="Arial"/>
          <w:sz w:val="22"/>
          <w:szCs w:val="22"/>
        </w:rPr>
        <w:t>is program</w:t>
      </w:r>
      <w:r w:rsidR="0005120D" w:rsidRPr="00F17787">
        <w:rPr>
          <w:rFonts w:ascii="Arial" w:hAnsi="Arial" w:cs="Arial"/>
          <w:sz w:val="22"/>
          <w:szCs w:val="22"/>
        </w:rPr>
        <w:t xml:space="preserve">. Participation in </w:t>
      </w:r>
      <w:r w:rsidR="004949AC" w:rsidRPr="00F17787">
        <w:rPr>
          <w:rFonts w:ascii="Arial" w:hAnsi="Arial" w:cs="Arial"/>
          <w:sz w:val="22"/>
          <w:szCs w:val="22"/>
        </w:rPr>
        <w:t>[</w:t>
      </w:r>
      <w:r w:rsidR="0005120D" w:rsidRPr="00F17787">
        <w:rPr>
          <w:rFonts w:ascii="Arial" w:hAnsi="Arial" w:cs="Arial"/>
          <w:sz w:val="22"/>
          <w:szCs w:val="22"/>
          <w:highlight w:val="yellow"/>
        </w:rPr>
        <w:t>this</w:t>
      </w:r>
      <w:r w:rsidR="004949AC" w:rsidRPr="00F17787">
        <w:rPr>
          <w:rFonts w:ascii="Arial" w:hAnsi="Arial" w:cs="Arial"/>
          <w:sz w:val="22"/>
          <w:szCs w:val="22"/>
          <w:highlight w:val="yellow"/>
        </w:rPr>
        <w:t>/</w:t>
      </w:r>
      <w:r w:rsidR="00BC5900" w:rsidRPr="00F17787">
        <w:rPr>
          <w:rFonts w:ascii="Arial" w:hAnsi="Arial" w:cs="Arial"/>
          <w:sz w:val="22"/>
          <w:szCs w:val="22"/>
          <w:highlight w:val="yellow"/>
        </w:rPr>
        <w:t>these</w:t>
      </w:r>
      <w:r w:rsidR="004949AC" w:rsidRPr="00F17787">
        <w:rPr>
          <w:rFonts w:ascii="Arial" w:hAnsi="Arial" w:cs="Arial"/>
          <w:sz w:val="22"/>
          <w:szCs w:val="22"/>
          <w:highlight w:val="yellow"/>
        </w:rPr>
        <w:t>]</w:t>
      </w:r>
      <w:r w:rsidR="0005120D" w:rsidRPr="00F17787">
        <w:rPr>
          <w:rFonts w:ascii="Arial" w:hAnsi="Arial" w:cs="Arial"/>
          <w:sz w:val="22"/>
          <w:szCs w:val="22"/>
        </w:rPr>
        <w:t xml:space="preserve"> session</w:t>
      </w:r>
      <w:r w:rsidR="00BC5900" w:rsidRPr="00F17787">
        <w:rPr>
          <w:rFonts w:ascii="Arial" w:hAnsi="Arial" w:cs="Arial"/>
          <w:sz w:val="22"/>
          <w:szCs w:val="22"/>
          <w:highlight w:val="yellow"/>
        </w:rPr>
        <w:t>(s)</w:t>
      </w:r>
      <w:r w:rsidR="0005120D" w:rsidRPr="00F17787">
        <w:rPr>
          <w:rFonts w:ascii="Arial" w:hAnsi="Arial" w:cs="Arial"/>
          <w:sz w:val="22"/>
          <w:szCs w:val="22"/>
        </w:rPr>
        <w:t xml:space="preserve"> </w:t>
      </w:r>
      <w:r w:rsidR="0005120D" w:rsidRPr="00A14D9B">
        <w:rPr>
          <w:rFonts w:ascii="Arial" w:hAnsi="Arial" w:cs="Arial"/>
          <w:sz w:val="22"/>
          <w:szCs w:val="22"/>
        </w:rPr>
        <w:t>is</w:t>
      </w:r>
      <w:r w:rsidR="00A14D9B" w:rsidRPr="00A14D9B">
        <w:rPr>
          <w:rFonts w:ascii="Arial" w:hAnsi="Arial" w:cs="Arial"/>
          <w:sz w:val="22"/>
          <w:szCs w:val="22"/>
        </w:rPr>
        <w:t xml:space="preserve"> </w:t>
      </w:r>
      <w:r w:rsidR="0005120D" w:rsidRPr="00A14D9B">
        <w:rPr>
          <w:rFonts w:ascii="Arial" w:hAnsi="Arial" w:cs="Arial"/>
          <w:sz w:val="22"/>
          <w:szCs w:val="22"/>
        </w:rPr>
        <w:t>o</w:t>
      </w:r>
      <w:r w:rsidR="0005120D" w:rsidRPr="00F17787">
        <w:rPr>
          <w:rFonts w:ascii="Arial" w:hAnsi="Arial" w:cs="Arial"/>
          <w:sz w:val="22"/>
          <w:szCs w:val="22"/>
        </w:rPr>
        <w:t>ptional. Interested applicants who do not participate are still eligible to apply.</w:t>
      </w:r>
    </w:p>
    <w:p w14:paraId="28B4DE28" w14:textId="77777777" w:rsidR="001E1059" w:rsidRPr="000C3323" w:rsidRDefault="00D03F91" w:rsidP="000C3323">
      <w:pPr>
        <w:jc w:val="center"/>
        <w:rPr>
          <w:rFonts w:ascii="Arial" w:hAnsi="Arial" w:cs="Arial"/>
          <w:sz w:val="22"/>
          <w:szCs w:val="22"/>
        </w:rPr>
      </w:pPr>
      <w:r w:rsidRPr="000C3323">
        <w:rPr>
          <w:rFonts w:ascii="Arial" w:hAnsi="Arial" w:cs="Arial"/>
          <w:b/>
          <w:sz w:val="22"/>
          <w:szCs w:val="22"/>
        </w:rPr>
        <w:t>(S</w:t>
      </w:r>
      <w:r w:rsidR="00C52144" w:rsidRPr="000C3323">
        <w:rPr>
          <w:rFonts w:ascii="Arial" w:hAnsi="Arial" w:cs="Arial"/>
          <w:b/>
          <w:sz w:val="22"/>
          <w:szCs w:val="22"/>
        </w:rPr>
        <w:t xml:space="preserve">ee </w:t>
      </w:r>
      <w:r w:rsidR="00C52144" w:rsidRPr="00EA67B4">
        <w:rPr>
          <w:rFonts w:ascii="Arial" w:hAnsi="Arial" w:cs="Arial"/>
          <w:b/>
          <w:sz w:val="22"/>
          <w:szCs w:val="22"/>
        </w:rPr>
        <w:t>“</w:t>
      </w:r>
      <w:hyperlink w:anchor="_Pre-Application_Information_Session" w:history="1">
        <w:r w:rsidR="00C52144" w:rsidRPr="00EA67B4">
          <w:rPr>
            <w:rStyle w:val="Hyperlink"/>
            <w:rFonts w:ascii="Arial" w:hAnsi="Arial" w:cs="Arial"/>
            <w:b/>
            <w:sz w:val="22"/>
            <w:szCs w:val="22"/>
            <w:highlight w:val="yellow"/>
          </w:rPr>
          <w:t>Pre-Application Information Session</w:t>
        </w:r>
        <w:r w:rsidR="000D0253" w:rsidRPr="00EA67B4">
          <w:rPr>
            <w:rStyle w:val="Hyperlink"/>
            <w:rFonts w:ascii="Arial" w:hAnsi="Arial" w:cs="Arial"/>
            <w:b/>
            <w:sz w:val="22"/>
            <w:szCs w:val="22"/>
            <w:highlight w:val="yellow"/>
          </w:rPr>
          <w:t>(</w:t>
        </w:r>
        <w:r w:rsidR="00C52144" w:rsidRPr="00EA67B4">
          <w:rPr>
            <w:rStyle w:val="Hyperlink"/>
            <w:rFonts w:ascii="Arial" w:hAnsi="Arial" w:cs="Arial"/>
            <w:b/>
            <w:sz w:val="22"/>
            <w:szCs w:val="22"/>
            <w:highlight w:val="yellow"/>
          </w:rPr>
          <w:t>s</w:t>
        </w:r>
      </w:hyperlink>
      <w:r w:rsidR="000D0253" w:rsidRPr="00EA67B4">
        <w:rPr>
          <w:rFonts w:ascii="Arial" w:hAnsi="Arial" w:cs="Arial"/>
          <w:b/>
          <w:sz w:val="22"/>
          <w:szCs w:val="22"/>
          <w:highlight w:val="yellow"/>
        </w:rPr>
        <w:t>)</w:t>
      </w:r>
      <w:r w:rsidR="00C52144" w:rsidRPr="000C3323">
        <w:rPr>
          <w:rStyle w:val="Heading2Char"/>
          <w:i w:val="0"/>
          <w:sz w:val="22"/>
          <w:szCs w:val="22"/>
        </w:rPr>
        <w:t>”)</w:t>
      </w:r>
    </w:p>
    <w:p w14:paraId="3DBB5EFA" w14:textId="77777777" w:rsidR="002B6744" w:rsidRDefault="002B6744" w:rsidP="00135187">
      <w:pPr>
        <w:rPr>
          <w:rFonts w:ascii="Arial" w:hAnsi="Arial" w:cs="Arial"/>
          <w:b/>
          <w:sz w:val="22"/>
          <w:szCs w:val="22"/>
        </w:rPr>
      </w:pPr>
    </w:p>
    <w:p w14:paraId="58376A5F" w14:textId="77777777" w:rsidR="00C35213" w:rsidRDefault="002B6744" w:rsidP="00135187">
      <w:pPr>
        <w:rPr>
          <w:rFonts w:ascii="Arial" w:hAnsi="Arial" w:cs="Arial"/>
          <w:b/>
          <w:sz w:val="22"/>
          <w:szCs w:val="22"/>
        </w:rPr>
      </w:pPr>
      <w:r w:rsidRPr="002B2C5B">
        <w:rPr>
          <w:rFonts w:ascii="Arial" w:hAnsi="Arial" w:cs="Arial"/>
          <w:b/>
          <w:sz w:val="22"/>
          <w:szCs w:val="22"/>
          <w:highlight w:val="yellow"/>
        </w:rPr>
        <w:t>OR</w:t>
      </w:r>
      <w:r>
        <w:rPr>
          <w:rFonts w:ascii="Arial" w:hAnsi="Arial" w:cs="Arial"/>
          <w:b/>
          <w:sz w:val="22"/>
          <w:szCs w:val="22"/>
        </w:rPr>
        <w:t xml:space="preserve"> </w:t>
      </w:r>
    </w:p>
    <w:p w14:paraId="60F89846" w14:textId="77777777" w:rsidR="004A317A" w:rsidRDefault="004A317A" w:rsidP="00135187">
      <w:pPr>
        <w:rPr>
          <w:rFonts w:ascii="Arial" w:hAnsi="Arial" w:cs="Arial"/>
          <w:b/>
          <w:sz w:val="22"/>
          <w:szCs w:val="22"/>
        </w:rPr>
      </w:pPr>
    </w:p>
    <w:p w14:paraId="3BF6A67F" w14:textId="77777777" w:rsidR="004A317A" w:rsidRDefault="002B2C5B" w:rsidP="004A317A">
      <w:pPr>
        <w:rPr>
          <w:rFonts w:ascii="Arial" w:hAnsi="Arial" w:cs="Arial"/>
          <w:sz w:val="22"/>
          <w:szCs w:val="22"/>
        </w:rPr>
      </w:pPr>
      <w:r w:rsidRPr="002B2C5B">
        <w:rPr>
          <w:rFonts w:ascii="Arial" w:hAnsi="Arial" w:cs="Arial"/>
          <w:bCs/>
          <w:sz w:val="22"/>
          <w:szCs w:val="22"/>
          <w:highlight w:val="yellow"/>
        </w:rPr>
        <w:t>[Note: optional. This is for recorded sessions]</w:t>
      </w:r>
      <w:r>
        <w:rPr>
          <w:rFonts w:ascii="Arial" w:hAnsi="Arial" w:cs="Arial"/>
          <w:b/>
          <w:bCs/>
          <w:sz w:val="22"/>
          <w:szCs w:val="22"/>
        </w:rPr>
        <w:t xml:space="preserve"> </w:t>
      </w:r>
      <w:r w:rsidR="004A317A" w:rsidRPr="004A317A">
        <w:rPr>
          <w:rFonts w:ascii="Arial" w:hAnsi="Arial" w:cs="Arial"/>
          <w:b/>
          <w:bCs/>
          <w:sz w:val="22"/>
          <w:szCs w:val="22"/>
        </w:rPr>
        <w:t xml:space="preserve">Pre-Application Information Session: </w:t>
      </w:r>
      <w:r w:rsidR="004A317A" w:rsidRPr="004A317A">
        <w:rPr>
          <w:rFonts w:ascii="Arial" w:hAnsi="Arial" w:cs="Arial"/>
          <w:sz w:val="22"/>
          <w:szCs w:val="22"/>
        </w:rPr>
        <w:t>OVW will post a pre-recorded Pre-Application Information Session on its website for entities interested in submitting an appli</w:t>
      </w:r>
      <w:r>
        <w:rPr>
          <w:rFonts w:ascii="Arial" w:hAnsi="Arial" w:cs="Arial"/>
          <w:sz w:val="22"/>
          <w:szCs w:val="22"/>
        </w:rPr>
        <w:t>cation for this program</w:t>
      </w:r>
      <w:r w:rsidR="004A317A" w:rsidRPr="004A317A">
        <w:rPr>
          <w:rFonts w:ascii="Arial" w:hAnsi="Arial" w:cs="Arial"/>
          <w:sz w:val="22"/>
          <w:szCs w:val="22"/>
        </w:rPr>
        <w:t>. Listening to this session is optional. Interested applicants who do not listen to the pre-recorded session are still eligible to apply. The session is tentatively scheduled to be available</w:t>
      </w:r>
      <w:r>
        <w:rPr>
          <w:rFonts w:ascii="Arial" w:hAnsi="Arial" w:cs="Arial"/>
          <w:sz w:val="22"/>
          <w:szCs w:val="22"/>
        </w:rPr>
        <w:t xml:space="preserve"> by [</w:t>
      </w:r>
      <w:r w:rsidRPr="002B2C5B">
        <w:rPr>
          <w:rFonts w:ascii="Arial" w:hAnsi="Arial" w:cs="Arial"/>
          <w:sz w:val="22"/>
          <w:szCs w:val="22"/>
          <w:highlight w:val="yellow"/>
        </w:rPr>
        <w:t>insert date</w:t>
      </w:r>
      <w:r>
        <w:rPr>
          <w:rFonts w:ascii="Arial" w:hAnsi="Arial" w:cs="Arial"/>
          <w:sz w:val="22"/>
          <w:szCs w:val="22"/>
        </w:rPr>
        <w:t>]</w:t>
      </w:r>
      <w:r w:rsidR="004A317A" w:rsidRPr="004A317A">
        <w:rPr>
          <w:rFonts w:ascii="Arial" w:hAnsi="Arial" w:cs="Arial"/>
          <w:sz w:val="22"/>
          <w:szCs w:val="22"/>
        </w:rPr>
        <w:t xml:space="preserve"> on the OVW website</w:t>
      </w:r>
      <w:r>
        <w:rPr>
          <w:rFonts w:ascii="Arial" w:hAnsi="Arial" w:cs="Arial"/>
          <w:sz w:val="22"/>
          <w:szCs w:val="22"/>
        </w:rPr>
        <w:t xml:space="preserve"> </w:t>
      </w:r>
      <w:r w:rsidRPr="002B2C5B">
        <w:rPr>
          <w:rFonts w:ascii="Arial" w:hAnsi="Arial" w:cs="Arial"/>
          <w:sz w:val="22"/>
          <w:szCs w:val="22"/>
          <w:highlight w:val="yellow"/>
        </w:rPr>
        <w:t>[insert link</w:t>
      </w:r>
      <w:r>
        <w:rPr>
          <w:rFonts w:ascii="Arial" w:hAnsi="Arial" w:cs="Arial"/>
          <w:sz w:val="22"/>
          <w:szCs w:val="22"/>
        </w:rPr>
        <w:t>]</w:t>
      </w:r>
      <w:r w:rsidR="004A317A" w:rsidRPr="004A317A">
        <w:rPr>
          <w:rFonts w:ascii="Arial" w:hAnsi="Arial" w:cs="Arial"/>
          <w:sz w:val="22"/>
          <w:szCs w:val="22"/>
        </w:rPr>
        <w:t>.</w:t>
      </w:r>
    </w:p>
    <w:p w14:paraId="005E33A7" w14:textId="77777777" w:rsidR="00E70BAC" w:rsidRPr="00274C2E" w:rsidRDefault="00192A89" w:rsidP="00274C2E">
      <w:pPr>
        <w:jc w:val="center"/>
        <w:rPr>
          <w:rStyle w:val="Heading2Char"/>
          <w:i w:val="0"/>
          <w:sz w:val="22"/>
          <w:szCs w:val="22"/>
        </w:rPr>
      </w:pPr>
      <w:r w:rsidRPr="00274C2E">
        <w:rPr>
          <w:rFonts w:ascii="Arial" w:hAnsi="Arial" w:cs="Arial"/>
          <w:sz w:val="22"/>
          <w:szCs w:val="22"/>
        </w:rPr>
        <w:t>(See “</w:t>
      </w:r>
      <w:r w:rsidRPr="00274C2E">
        <w:rPr>
          <w:rStyle w:val="Hyperlink"/>
          <w:rFonts w:ascii="Arial" w:hAnsi="Arial" w:cs="Arial"/>
          <w:b/>
          <w:color w:val="auto"/>
          <w:sz w:val="22"/>
          <w:szCs w:val="22"/>
          <w:highlight w:val="yellow"/>
        </w:rPr>
        <w:t>Pre-Application Information Session</w:t>
      </w:r>
      <w:r w:rsidRPr="00274C2E">
        <w:rPr>
          <w:rStyle w:val="Heading2Char"/>
          <w:i w:val="0"/>
          <w:sz w:val="22"/>
          <w:szCs w:val="22"/>
        </w:rPr>
        <w:t>”)</w:t>
      </w:r>
    </w:p>
    <w:p w14:paraId="38F03528" w14:textId="77777777" w:rsidR="00E77BBA" w:rsidRPr="00E77BBA" w:rsidRDefault="00E77BBA" w:rsidP="00E77BBA">
      <w:pPr>
        <w:rPr>
          <w:rFonts w:ascii="Arial" w:hAnsi="Arial" w:cs="Arial"/>
          <w:sz w:val="22"/>
          <w:szCs w:val="22"/>
        </w:rPr>
      </w:pPr>
      <w:r w:rsidRPr="00E77BBA">
        <w:rPr>
          <w:rFonts w:ascii="Arial" w:hAnsi="Arial" w:cs="Arial"/>
          <w:sz w:val="22"/>
          <w:szCs w:val="22"/>
          <w:highlight w:val="yellow"/>
        </w:rPr>
        <w:t>[the link and the heading will have to be created if this option is being used. Amy, Janice, or Kyle will do this for program(s)]</w:t>
      </w:r>
    </w:p>
    <w:p w14:paraId="72340ECE" w14:textId="77777777" w:rsidR="004A317A" w:rsidRPr="00F17787" w:rsidRDefault="004A317A" w:rsidP="00135187">
      <w:pPr>
        <w:rPr>
          <w:rFonts w:ascii="Arial" w:hAnsi="Arial" w:cs="Arial"/>
          <w:b/>
          <w:sz w:val="22"/>
          <w:szCs w:val="22"/>
        </w:rPr>
      </w:pPr>
    </w:p>
    <w:p w14:paraId="5228E3CE" w14:textId="77777777" w:rsidR="00C35213" w:rsidRDefault="00C35213" w:rsidP="00D56158">
      <w:pPr>
        <w:jc w:val="center"/>
        <w:rPr>
          <w:rFonts w:ascii="Arial" w:hAnsi="Arial" w:cs="Arial"/>
          <w:b/>
          <w:sz w:val="32"/>
          <w:szCs w:val="32"/>
        </w:rPr>
      </w:pPr>
      <w:bookmarkStart w:id="7" w:name="_Toc430958448"/>
      <w:bookmarkStart w:id="8" w:name="_Toc430959254"/>
      <w:r w:rsidRPr="007B7768">
        <w:rPr>
          <w:rFonts w:ascii="Arial" w:hAnsi="Arial" w:cs="Arial"/>
          <w:b/>
          <w:sz w:val="32"/>
          <w:szCs w:val="32"/>
        </w:rPr>
        <w:t>Contact Information</w:t>
      </w:r>
      <w:bookmarkEnd w:id="7"/>
      <w:bookmarkEnd w:id="8"/>
    </w:p>
    <w:p w14:paraId="05B83021" w14:textId="77777777" w:rsidR="00D56158" w:rsidRPr="002A7F6B" w:rsidRDefault="00D56158" w:rsidP="00D56158">
      <w:pPr>
        <w:jc w:val="center"/>
        <w:rPr>
          <w:rFonts w:ascii="Arial" w:hAnsi="Arial" w:cs="Arial"/>
          <w:b/>
          <w:sz w:val="22"/>
          <w:szCs w:val="22"/>
        </w:rPr>
      </w:pPr>
    </w:p>
    <w:p w14:paraId="061B10BF" w14:textId="77777777" w:rsidR="00C35213" w:rsidRPr="00F17787" w:rsidRDefault="00C35213" w:rsidP="00F17787">
      <w:pPr>
        <w:rPr>
          <w:rFonts w:ascii="Arial" w:hAnsi="Arial" w:cs="Arial"/>
          <w:sz w:val="22"/>
          <w:szCs w:val="22"/>
        </w:rPr>
      </w:pPr>
      <w:r w:rsidRPr="00F17787">
        <w:rPr>
          <w:rFonts w:ascii="Arial" w:hAnsi="Arial" w:cs="Arial"/>
          <w:sz w:val="22"/>
          <w:szCs w:val="22"/>
        </w:rPr>
        <w:t xml:space="preserve">For assistance with the requirements of this solicitation, </w:t>
      </w:r>
      <w:r w:rsidR="00D56158">
        <w:rPr>
          <w:rFonts w:ascii="Arial" w:hAnsi="Arial" w:cs="Arial"/>
          <w:sz w:val="22"/>
          <w:szCs w:val="22"/>
        </w:rPr>
        <w:t xml:space="preserve">email OVW at </w:t>
      </w:r>
      <w:r w:rsidR="00D846D8">
        <w:rPr>
          <w:rFonts w:ascii="Arial" w:hAnsi="Arial" w:cs="Arial"/>
          <w:iCs/>
          <w:sz w:val="22"/>
          <w:szCs w:val="22"/>
          <w:highlight w:val="yellow"/>
        </w:rPr>
        <w:t>[i</w:t>
      </w:r>
      <w:r w:rsidR="00D56158" w:rsidRPr="00F17787">
        <w:rPr>
          <w:rFonts w:ascii="Arial" w:hAnsi="Arial" w:cs="Arial"/>
          <w:iCs/>
          <w:sz w:val="22"/>
          <w:szCs w:val="22"/>
          <w:highlight w:val="yellow"/>
        </w:rPr>
        <w:t>nsert Unit’s email address]</w:t>
      </w:r>
      <w:r w:rsidR="00D56158" w:rsidRPr="00F17787">
        <w:rPr>
          <w:rFonts w:ascii="Arial" w:hAnsi="Arial" w:cs="Arial"/>
          <w:sz w:val="22"/>
          <w:szCs w:val="22"/>
        </w:rPr>
        <w:t>.</w:t>
      </w:r>
      <w:r w:rsidR="00D56158">
        <w:rPr>
          <w:rFonts w:ascii="Arial" w:hAnsi="Arial" w:cs="Arial"/>
          <w:sz w:val="22"/>
          <w:szCs w:val="22"/>
        </w:rPr>
        <w:t xml:space="preserve"> </w:t>
      </w:r>
      <w:r w:rsidR="00D56158" w:rsidRPr="00EA67B4">
        <w:rPr>
          <w:rFonts w:ascii="Arial" w:hAnsi="Arial" w:cs="Arial"/>
          <w:sz w:val="22"/>
          <w:szCs w:val="22"/>
        </w:rPr>
        <w:t xml:space="preserve">Alternatively, interested parties may </w:t>
      </w:r>
      <w:r w:rsidR="00497366" w:rsidRPr="00EA67B4">
        <w:rPr>
          <w:rFonts w:ascii="Arial" w:hAnsi="Arial" w:cs="Arial"/>
          <w:sz w:val="22"/>
          <w:szCs w:val="22"/>
        </w:rPr>
        <w:t xml:space="preserve">call </w:t>
      </w:r>
      <w:r w:rsidRPr="00EA67B4">
        <w:rPr>
          <w:rFonts w:ascii="Arial" w:hAnsi="Arial" w:cs="Arial"/>
          <w:iCs/>
          <w:sz w:val="22"/>
          <w:szCs w:val="22"/>
        </w:rPr>
        <w:t>OVW at (202) 307-6026</w:t>
      </w:r>
      <w:r w:rsidR="00D56158" w:rsidRPr="00EA67B4">
        <w:rPr>
          <w:rFonts w:ascii="Arial" w:hAnsi="Arial" w:cs="Arial"/>
          <w:iCs/>
          <w:sz w:val="22"/>
          <w:szCs w:val="22"/>
        </w:rPr>
        <w:t>.</w:t>
      </w:r>
      <w:r w:rsidR="00DC1B90" w:rsidRPr="00D56158">
        <w:rPr>
          <w:rFonts w:ascii="Arial" w:hAnsi="Arial" w:cs="Arial"/>
          <w:iCs/>
          <w:sz w:val="22"/>
          <w:szCs w:val="22"/>
        </w:rPr>
        <w:t xml:space="preserve"> </w:t>
      </w:r>
    </w:p>
    <w:p w14:paraId="575E300C" w14:textId="77777777" w:rsidR="00F507C2" w:rsidRPr="00F17787" w:rsidRDefault="00F507C2" w:rsidP="00F17787">
      <w:pPr>
        <w:rPr>
          <w:rFonts w:ascii="Arial" w:hAnsi="Arial" w:cs="Arial"/>
          <w:sz w:val="22"/>
          <w:szCs w:val="22"/>
        </w:rPr>
      </w:pPr>
    </w:p>
    <w:p w14:paraId="53663332" w14:textId="77777777" w:rsidR="00C35213" w:rsidRDefault="00F507C2" w:rsidP="00D56158">
      <w:pPr>
        <w:jc w:val="center"/>
        <w:rPr>
          <w:rFonts w:ascii="Arial" w:hAnsi="Arial" w:cs="Arial"/>
          <w:b/>
          <w:sz w:val="32"/>
          <w:szCs w:val="32"/>
        </w:rPr>
      </w:pPr>
      <w:r w:rsidRPr="00FB3E68">
        <w:rPr>
          <w:rFonts w:ascii="Arial" w:hAnsi="Arial" w:cs="Arial"/>
          <w:b/>
          <w:sz w:val="32"/>
          <w:szCs w:val="32"/>
        </w:rPr>
        <w:t>Submission and Notification Information</w:t>
      </w:r>
    </w:p>
    <w:p w14:paraId="12C6E227" w14:textId="77777777" w:rsidR="00D56158" w:rsidRPr="002A7F6B" w:rsidRDefault="00D56158" w:rsidP="00D56158">
      <w:pPr>
        <w:jc w:val="center"/>
        <w:rPr>
          <w:rFonts w:ascii="Arial" w:hAnsi="Arial" w:cs="Arial"/>
          <w:b/>
          <w:sz w:val="22"/>
          <w:szCs w:val="22"/>
        </w:rPr>
      </w:pPr>
    </w:p>
    <w:p w14:paraId="72DEB59A" w14:textId="77777777" w:rsidR="00E43FC4" w:rsidRPr="00F17787" w:rsidRDefault="00F507C2" w:rsidP="00F17787">
      <w:pPr>
        <w:rPr>
          <w:rFonts w:ascii="Arial" w:hAnsi="Arial" w:cs="Arial"/>
          <w:sz w:val="22"/>
          <w:szCs w:val="22"/>
        </w:rPr>
      </w:pPr>
      <w:r w:rsidRPr="00F17787">
        <w:rPr>
          <w:rFonts w:ascii="Arial" w:hAnsi="Arial" w:cs="Arial"/>
          <w:b/>
          <w:sz w:val="22"/>
          <w:szCs w:val="22"/>
        </w:rPr>
        <w:t xml:space="preserve">Submission: </w:t>
      </w:r>
      <w:r w:rsidRPr="00F17787">
        <w:rPr>
          <w:rFonts w:ascii="Arial" w:hAnsi="Arial" w:cs="Arial"/>
          <w:sz w:val="22"/>
          <w:szCs w:val="22"/>
        </w:rPr>
        <w:t>Applications for th</w:t>
      </w:r>
      <w:r w:rsidR="000F17C9">
        <w:rPr>
          <w:rFonts w:ascii="Arial" w:hAnsi="Arial" w:cs="Arial"/>
          <w:sz w:val="22"/>
          <w:szCs w:val="22"/>
        </w:rPr>
        <w:t>is program</w:t>
      </w:r>
      <w:r w:rsidRPr="00F17787">
        <w:rPr>
          <w:rFonts w:ascii="Arial" w:hAnsi="Arial" w:cs="Arial"/>
          <w:sz w:val="22"/>
          <w:szCs w:val="22"/>
        </w:rPr>
        <w:t xml:space="preserve"> will be submitted through</w:t>
      </w:r>
      <w:r w:rsidR="004949AC" w:rsidRPr="00F17787">
        <w:rPr>
          <w:rFonts w:ascii="Arial" w:hAnsi="Arial" w:cs="Arial"/>
          <w:sz w:val="22"/>
          <w:szCs w:val="22"/>
        </w:rPr>
        <w:t xml:space="preserve"> </w:t>
      </w:r>
      <w:r w:rsidR="004949AC" w:rsidRPr="00EA67B4">
        <w:rPr>
          <w:rFonts w:ascii="Arial" w:hAnsi="Arial" w:cs="Arial"/>
          <w:sz w:val="22"/>
          <w:szCs w:val="22"/>
          <w:highlight w:val="yellow"/>
        </w:rPr>
        <w:t>[</w:t>
      </w:r>
      <w:hyperlink r:id="rId16" w:history="1">
        <w:r w:rsidR="004949AC" w:rsidRPr="00EA67B4">
          <w:rPr>
            <w:rStyle w:val="Hyperlink"/>
            <w:rFonts w:ascii="Arial" w:hAnsi="Arial" w:cs="Arial"/>
            <w:sz w:val="22"/>
            <w:szCs w:val="22"/>
            <w:highlight w:val="yellow"/>
          </w:rPr>
          <w:t>Grants.gov</w:t>
        </w:r>
      </w:hyperlink>
      <w:r w:rsidR="004949AC" w:rsidRPr="00EA67B4">
        <w:rPr>
          <w:rFonts w:ascii="Arial" w:hAnsi="Arial" w:cs="Arial"/>
          <w:sz w:val="22"/>
          <w:szCs w:val="22"/>
          <w:highlight w:val="yellow"/>
        </w:rPr>
        <w:t xml:space="preserve"> or </w:t>
      </w:r>
      <w:hyperlink r:id="rId17" w:history="1">
        <w:r w:rsidR="004949AC" w:rsidRPr="00EA67B4">
          <w:rPr>
            <w:rStyle w:val="Hyperlink"/>
            <w:rFonts w:ascii="Arial" w:hAnsi="Arial" w:cs="Arial"/>
            <w:sz w:val="22"/>
            <w:szCs w:val="22"/>
            <w:highlight w:val="yellow"/>
          </w:rPr>
          <w:t>GMS</w:t>
        </w:r>
      </w:hyperlink>
      <w:r w:rsidR="004949AC" w:rsidRPr="00EA67B4">
        <w:rPr>
          <w:rFonts w:ascii="Arial" w:hAnsi="Arial" w:cs="Arial"/>
          <w:sz w:val="22"/>
          <w:szCs w:val="22"/>
          <w:highlight w:val="yellow"/>
        </w:rPr>
        <w:t>]</w:t>
      </w:r>
      <w:r w:rsidR="004949AC" w:rsidRPr="00F17787">
        <w:rPr>
          <w:rFonts w:ascii="Arial" w:hAnsi="Arial" w:cs="Arial"/>
          <w:sz w:val="22"/>
          <w:szCs w:val="22"/>
        </w:rPr>
        <w:t>.</w:t>
      </w:r>
      <w:r w:rsidR="005A3FF1" w:rsidRPr="00F17787">
        <w:rPr>
          <w:rFonts w:ascii="Arial" w:hAnsi="Arial" w:cs="Arial"/>
          <w:sz w:val="22"/>
          <w:szCs w:val="22"/>
        </w:rPr>
        <w:t xml:space="preserve"> </w:t>
      </w:r>
      <w:r w:rsidRPr="00F17787">
        <w:rPr>
          <w:rFonts w:ascii="Arial" w:hAnsi="Arial" w:cs="Arial"/>
          <w:sz w:val="22"/>
          <w:szCs w:val="22"/>
        </w:rPr>
        <w:t xml:space="preserve">For technical assistance with </w:t>
      </w:r>
      <w:r w:rsidRPr="00EA67B4">
        <w:rPr>
          <w:rFonts w:ascii="Arial" w:hAnsi="Arial" w:cs="Arial"/>
          <w:sz w:val="22"/>
          <w:szCs w:val="22"/>
          <w:highlight w:val="yellow"/>
        </w:rPr>
        <w:t>[</w:t>
      </w:r>
      <w:hyperlink r:id="rId18" w:history="1">
        <w:r w:rsidR="00E43FC4" w:rsidRPr="00EA67B4">
          <w:rPr>
            <w:rStyle w:val="Hyperlink"/>
            <w:rFonts w:ascii="Arial" w:hAnsi="Arial" w:cs="Arial"/>
            <w:sz w:val="22"/>
            <w:szCs w:val="22"/>
            <w:highlight w:val="yellow"/>
          </w:rPr>
          <w:t>G</w:t>
        </w:r>
        <w:r w:rsidRPr="00EA67B4">
          <w:rPr>
            <w:rStyle w:val="Hyperlink"/>
            <w:rFonts w:ascii="Arial" w:hAnsi="Arial" w:cs="Arial"/>
            <w:sz w:val="22"/>
            <w:szCs w:val="22"/>
            <w:highlight w:val="yellow"/>
          </w:rPr>
          <w:t>rants.gov</w:t>
        </w:r>
      </w:hyperlink>
      <w:r w:rsidR="005B4F9D" w:rsidRPr="00EA67B4">
        <w:rPr>
          <w:rFonts w:ascii="Arial" w:hAnsi="Arial" w:cs="Arial"/>
          <w:sz w:val="22"/>
          <w:szCs w:val="22"/>
          <w:highlight w:val="yellow"/>
        </w:rPr>
        <w:t>,</w:t>
      </w:r>
      <w:r w:rsidRPr="00EA67B4">
        <w:rPr>
          <w:rFonts w:ascii="Arial" w:hAnsi="Arial" w:cs="Arial"/>
          <w:sz w:val="22"/>
          <w:szCs w:val="22"/>
          <w:highlight w:val="yellow"/>
        </w:rPr>
        <w:t xml:space="preserve"> </w:t>
      </w:r>
      <w:r w:rsidRPr="00F17787">
        <w:rPr>
          <w:rFonts w:ascii="Arial" w:hAnsi="Arial" w:cs="Arial"/>
          <w:sz w:val="22"/>
          <w:szCs w:val="22"/>
          <w:highlight w:val="yellow"/>
        </w:rPr>
        <w:t xml:space="preserve">contact </w:t>
      </w:r>
      <w:r w:rsidRPr="00EA67B4">
        <w:rPr>
          <w:rFonts w:ascii="Arial" w:hAnsi="Arial" w:cs="Arial"/>
          <w:sz w:val="22"/>
          <w:szCs w:val="22"/>
          <w:highlight w:val="yellow"/>
        </w:rPr>
        <w:t xml:space="preserve">the </w:t>
      </w:r>
      <w:hyperlink r:id="rId19" w:history="1">
        <w:r w:rsidR="00E43FC4" w:rsidRPr="00EA67B4">
          <w:rPr>
            <w:rStyle w:val="Hyperlink"/>
            <w:rFonts w:ascii="Arial" w:hAnsi="Arial" w:cs="Arial"/>
            <w:sz w:val="22"/>
            <w:szCs w:val="22"/>
            <w:highlight w:val="yellow"/>
          </w:rPr>
          <w:t>G</w:t>
        </w:r>
        <w:r w:rsidRPr="00EA67B4">
          <w:rPr>
            <w:rStyle w:val="Hyperlink"/>
            <w:rFonts w:ascii="Arial" w:hAnsi="Arial" w:cs="Arial"/>
            <w:sz w:val="22"/>
            <w:szCs w:val="22"/>
            <w:highlight w:val="yellow"/>
          </w:rPr>
          <w:t>rants.gov</w:t>
        </w:r>
      </w:hyperlink>
      <w:r w:rsidRPr="00EA67B4">
        <w:rPr>
          <w:rFonts w:ascii="Arial" w:hAnsi="Arial" w:cs="Arial"/>
          <w:sz w:val="22"/>
          <w:szCs w:val="22"/>
          <w:highlight w:val="yellow"/>
        </w:rPr>
        <w:t xml:space="preserve"> </w:t>
      </w:r>
      <w:r w:rsidR="00E43FC4" w:rsidRPr="00EA67B4">
        <w:rPr>
          <w:rFonts w:ascii="Arial" w:hAnsi="Arial" w:cs="Arial"/>
          <w:sz w:val="22"/>
          <w:szCs w:val="22"/>
          <w:highlight w:val="yellow"/>
        </w:rPr>
        <w:t>C</w:t>
      </w:r>
      <w:r w:rsidRPr="00EA67B4">
        <w:rPr>
          <w:rFonts w:ascii="Arial" w:hAnsi="Arial" w:cs="Arial"/>
          <w:sz w:val="22"/>
          <w:szCs w:val="22"/>
          <w:highlight w:val="yellow"/>
        </w:rPr>
        <w:t xml:space="preserve">ustomer </w:t>
      </w:r>
      <w:r w:rsidR="00516416" w:rsidRPr="00F17787">
        <w:rPr>
          <w:rFonts w:ascii="Arial" w:hAnsi="Arial" w:cs="Arial"/>
          <w:sz w:val="22"/>
          <w:szCs w:val="22"/>
          <w:highlight w:val="yellow"/>
        </w:rPr>
        <w:t xml:space="preserve">Support Line </w:t>
      </w:r>
      <w:r w:rsidR="00E43FC4" w:rsidRPr="00F17787">
        <w:rPr>
          <w:rFonts w:ascii="Arial" w:hAnsi="Arial" w:cs="Arial"/>
          <w:sz w:val="22"/>
          <w:szCs w:val="22"/>
          <w:highlight w:val="yellow"/>
        </w:rPr>
        <w:t>at 1-800-518-4726</w:t>
      </w:r>
      <w:r w:rsidR="005A3FF1" w:rsidRPr="00F17787">
        <w:rPr>
          <w:rFonts w:ascii="Arial" w:hAnsi="Arial" w:cs="Arial"/>
          <w:sz w:val="22"/>
          <w:szCs w:val="22"/>
          <w:highlight w:val="yellow"/>
        </w:rPr>
        <w:t xml:space="preserve"> </w:t>
      </w:r>
      <w:r w:rsidR="005A3FF1" w:rsidRPr="00F17787">
        <w:rPr>
          <w:rFonts w:ascii="Arial" w:hAnsi="Arial" w:cs="Arial"/>
          <w:b/>
          <w:sz w:val="22"/>
          <w:szCs w:val="22"/>
          <w:highlight w:val="yellow"/>
        </w:rPr>
        <w:t>OR</w:t>
      </w:r>
      <w:r w:rsidR="00E43FC4" w:rsidRPr="00F17787">
        <w:rPr>
          <w:rFonts w:ascii="Arial" w:hAnsi="Arial" w:cs="Arial"/>
          <w:sz w:val="22"/>
          <w:szCs w:val="22"/>
          <w:highlight w:val="yellow"/>
        </w:rPr>
        <w:t xml:space="preserve"> </w:t>
      </w:r>
      <w:hyperlink r:id="rId20" w:history="1">
        <w:r w:rsidR="00E43FC4" w:rsidRPr="00EA67B4">
          <w:rPr>
            <w:rStyle w:val="Hyperlink"/>
            <w:rFonts w:ascii="Arial" w:hAnsi="Arial" w:cs="Arial"/>
            <w:sz w:val="22"/>
            <w:szCs w:val="22"/>
            <w:highlight w:val="yellow"/>
          </w:rPr>
          <w:t>GMS</w:t>
        </w:r>
      </w:hyperlink>
      <w:r w:rsidR="005B4F9D" w:rsidRPr="00EA67B4">
        <w:rPr>
          <w:rFonts w:ascii="Arial" w:hAnsi="Arial" w:cs="Arial"/>
          <w:sz w:val="22"/>
          <w:szCs w:val="22"/>
          <w:highlight w:val="yellow"/>
        </w:rPr>
        <w:t>,</w:t>
      </w:r>
      <w:r w:rsidR="00E43FC4" w:rsidRPr="00EA67B4">
        <w:rPr>
          <w:rFonts w:ascii="Arial" w:hAnsi="Arial" w:cs="Arial"/>
          <w:sz w:val="22"/>
          <w:szCs w:val="22"/>
          <w:highlight w:val="yellow"/>
        </w:rPr>
        <w:t xml:space="preserve"> </w:t>
      </w:r>
      <w:r w:rsidR="00E43FC4" w:rsidRPr="00F17787">
        <w:rPr>
          <w:rFonts w:ascii="Arial" w:hAnsi="Arial" w:cs="Arial"/>
          <w:sz w:val="22"/>
          <w:szCs w:val="22"/>
          <w:highlight w:val="yellow"/>
        </w:rPr>
        <w:t>contact OVW GMS Support at 1-866-655-4482.]</w:t>
      </w:r>
    </w:p>
    <w:p w14:paraId="64E9C111" w14:textId="77777777" w:rsidR="00F507C2" w:rsidRPr="00F17787" w:rsidRDefault="00F507C2" w:rsidP="00F17787">
      <w:pPr>
        <w:rPr>
          <w:rFonts w:ascii="Arial" w:hAnsi="Arial" w:cs="Arial"/>
          <w:b/>
          <w:sz w:val="22"/>
          <w:szCs w:val="22"/>
        </w:rPr>
      </w:pPr>
    </w:p>
    <w:p w14:paraId="76A08735" w14:textId="77777777" w:rsidR="00C35213" w:rsidRPr="00F17787" w:rsidRDefault="00220561" w:rsidP="00F17787">
      <w:pPr>
        <w:rPr>
          <w:rFonts w:ascii="Arial" w:hAnsi="Arial" w:cs="Arial"/>
          <w:sz w:val="22"/>
          <w:szCs w:val="22"/>
        </w:rPr>
      </w:pPr>
      <w:r w:rsidRPr="00F17787">
        <w:rPr>
          <w:rFonts w:ascii="Arial" w:hAnsi="Arial" w:cs="Arial"/>
          <w:sz w:val="22"/>
          <w:szCs w:val="22"/>
        </w:rPr>
        <w:t>[</w:t>
      </w:r>
      <w:r w:rsidR="00DA4505">
        <w:rPr>
          <w:rFonts w:ascii="Arial" w:hAnsi="Arial" w:cs="Arial"/>
          <w:sz w:val="22"/>
          <w:szCs w:val="22"/>
          <w:highlight w:val="yellow"/>
        </w:rPr>
        <w:t>i</w:t>
      </w:r>
      <w:r w:rsidRPr="00F17787">
        <w:rPr>
          <w:rFonts w:ascii="Arial" w:hAnsi="Arial" w:cs="Arial"/>
          <w:sz w:val="22"/>
          <w:szCs w:val="22"/>
          <w:highlight w:val="yellow"/>
        </w:rPr>
        <w:t xml:space="preserve">f using GMS remove </w:t>
      </w:r>
      <w:r w:rsidR="003C0F61">
        <w:rPr>
          <w:rFonts w:ascii="Arial" w:hAnsi="Arial" w:cs="Arial"/>
          <w:sz w:val="22"/>
          <w:szCs w:val="22"/>
          <w:highlight w:val="yellow"/>
        </w:rPr>
        <w:t>the following</w:t>
      </w:r>
      <w:r w:rsidRPr="00F17787">
        <w:rPr>
          <w:rFonts w:ascii="Arial" w:hAnsi="Arial" w:cs="Arial"/>
          <w:sz w:val="22"/>
          <w:szCs w:val="22"/>
          <w:highlight w:val="yellow"/>
        </w:rPr>
        <w:t xml:space="preserve"> sentence</w:t>
      </w:r>
      <w:r w:rsidR="00613225">
        <w:rPr>
          <w:rFonts w:ascii="Arial" w:hAnsi="Arial" w:cs="Arial"/>
          <w:sz w:val="22"/>
          <w:szCs w:val="22"/>
        </w:rPr>
        <w:t xml:space="preserve">]. </w:t>
      </w:r>
      <w:r w:rsidR="004E7FB5" w:rsidRPr="00F17787">
        <w:rPr>
          <w:rFonts w:ascii="Arial" w:hAnsi="Arial" w:cs="Arial"/>
          <w:sz w:val="22"/>
          <w:szCs w:val="22"/>
        </w:rPr>
        <w:t xml:space="preserve">The </w:t>
      </w:r>
      <w:hyperlink r:id="rId21" w:history="1">
        <w:r w:rsidR="00C35213" w:rsidRPr="00EA67B4">
          <w:rPr>
            <w:rStyle w:val="Hyperlink"/>
            <w:rFonts w:ascii="Arial" w:hAnsi="Arial" w:cs="Arial"/>
            <w:sz w:val="22"/>
            <w:szCs w:val="22"/>
            <w:highlight w:val="yellow"/>
          </w:rPr>
          <w:t>Grants.gov</w:t>
        </w:r>
      </w:hyperlink>
      <w:r w:rsidR="004E7FB5" w:rsidRPr="00F17787">
        <w:rPr>
          <w:rFonts w:ascii="Arial" w:hAnsi="Arial" w:cs="Arial"/>
          <w:sz w:val="22"/>
          <w:szCs w:val="22"/>
        </w:rPr>
        <w:t xml:space="preserve"> n</w:t>
      </w:r>
      <w:r w:rsidR="00C35213" w:rsidRPr="00F17787">
        <w:rPr>
          <w:rFonts w:ascii="Arial" w:hAnsi="Arial" w:cs="Arial"/>
          <w:sz w:val="22"/>
          <w:szCs w:val="22"/>
        </w:rPr>
        <w:t>umber assigned to</w:t>
      </w:r>
      <w:r w:rsidR="004E7FB5" w:rsidRPr="00F17787">
        <w:rPr>
          <w:rFonts w:ascii="Arial" w:hAnsi="Arial" w:cs="Arial"/>
          <w:sz w:val="22"/>
          <w:szCs w:val="22"/>
        </w:rPr>
        <w:t xml:space="preserve"> this announcement is </w:t>
      </w:r>
      <w:r w:rsidR="00C35213" w:rsidRPr="00417F3E">
        <w:rPr>
          <w:rFonts w:ascii="Arial" w:hAnsi="Arial" w:cs="Arial"/>
          <w:sz w:val="22"/>
          <w:szCs w:val="22"/>
        </w:rPr>
        <w:t>OVW-</w:t>
      </w:r>
      <w:r w:rsidR="00417F3E">
        <w:rPr>
          <w:rFonts w:ascii="Arial" w:hAnsi="Arial" w:cs="Arial"/>
          <w:sz w:val="22"/>
          <w:szCs w:val="22"/>
          <w:highlight w:val="yellow"/>
        </w:rPr>
        <w:t>[i</w:t>
      </w:r>
      <w:r w:rsidR="00C35213" w:rsidRPr="00F17787">
        <w:rPr>
          <w:rFonts w:ascii="Arial" w:hAnsi="Arial" w:cs="Arial"/>
          <w:sz w:val="22"/>
          <w:szCs w:val="22"/>
          <w:highlight w:val="yellow"/>
        </w:rPr>
        <w:t>nsert number]</w:t>
      </w:r>
      <w:r w:rsidR="005C65BD" w:rsidRPr="00F17787">
        <w:rPr>
          <w:rFonts w:ascii="Arial" w:hAnsi="Arial" w:cs="Arial"/>
          <w:sz w:val="22"/>
          <w:szCs w:val="22"/>
        </w:rPr>
        <w:t>.</w:t>
      </w:r>
    </w:p>
    <w:p w14:paraId="076FFAE3" w14:textId="77777777" w:rsidR="00C35213" w:rsidRPr="00F17787" w:rsidRDefault="00C35213" w:rsidP="00F17787">
      <w:pPr>
        <w:rPr>
          <w:rFonts w:ascii="Arial" w:hAnsi="Arial" w:cs="Arial"/>
          <w:b/>
          <w:sz w:val="22"/>
          <w:szCs w:val="22"/>
        </w:rPr>
      </w:pPr>
    </w:p>
    <w:p w14:paraId="6DF8890A" w14:textId="77777777" w:rsidR="005C65BD" w:rsidRPr="00F17787" w:rsidRDefault="005C65BD" w:rsidP="00F17787">
      <w:pPr>
        <w:rPr>
          <w:rFonts w:ascii="Arial" w:hAnsi="Arial" w:cs="Arial"/>
          <w:sz w:val="22"/>
          <w:szCs w:val="22"/>
        </w:rPr>
      </w:pPr>
      <w:r w:rsidRPr="00F17787">
        <w:rPr>
          <w:rFonts w:ascii="Arial" w:hAnsi="Arial" w:cs="Arial"/>
          <w:b/>
          <w:sz w:val="22"/>
          <w:szCs w:val="22"/>
        </w:rPr>
        <w:t>Notification:</w:t>
      </w:r>
      <w:r w:rsidRPr="00F17787">
        <w:rPr>
          <w:rFonts w:ascii="Arial" w:hAnsi="Arial" w:cs="Arial"/>
          <w:sz w:val="22"/>
          <w:szCs w:val="22"/>
        </w:rPr>
        <w:t xml:space="preserve"> </w:t>
      </w:r>
      <w:r w:rsidR="007F4DBE">
        <w:rPr>
          <w:rFonts w:ascii="Arial" w:hAnsi="Arial" w:cs="Arial"/>
          <w:sz w:val="22"/>
          <w:szCs w:val="22"/>
        </w:rPr>
        <w:t>OVW anticipates notifying</w:t>
      </w:r>
      <w:r w:rsidR="00DC1B90" w:rsidRPr="00F17787">
        <w:rPr>
          <w:rFonts w:ascii="Arial" w:hAnsi="Arial" w:cs="Arial"/>
          <w:sz w:val="22"/>
          <w:szCs w:val="22"/>
        </w:rPr>
        <w:t xml:space="preserve"> applicants of funding decisions by </w:t>
      </w:r>
      <w:r w:rsidR="00B8568B">
        <w:rPr>
          <w:rFonts w:ascii="Arial" w:hAnsi="Arial" w:cs="Arial"/>
          <w:sz w:val="22"/>
          <w:szCs w:val="22"/>
        </w:rPr>
        <w:t xml:space="preserve">October 1, </w:t>
      </w:r>
      <w:r w:rsidR="003C0F61">
        <w:rPr>
          <w:rFonts w:ascii="Arial" w:hAnsi="Arial" w:cs="Arial"/>
          <w:sz w:val="22"/>
          <w:szCs w:val="22"/>
        </w:rPr>
        <w:t>2019</w:t>
      </w:r>
      <w:r w:rsidR="005A3FF1" w:rsidRPr="00F17787">
        <w:rPr>
          <w:rFonts w:ascii="Arial" w:hAnsi="Arial" w:cs="Arial"/>
          <w:sz w:val="22"/>
          <w:szCs w:val="22"/>
        </w:rPr>
        <w:t>.</w:t>
      </w:r>
      <w:r w:rsidRPr="00F17787">
        <w:rPr>
          <w:rFonts w:ascii="Arial" w:hAnsi="Arial" w:cs="Arial"/>
          <w:sz w:val="22"/>
          <w:szCs w:val="22"/>
        </w:rPr>
        <w:t xml:space="preserve"> </w:t>
      </w:r>
    </w:p>
    <w:p w14:paraId="72AE35C6" w14:textId="77777777" w:rsidR="00F507C2" w:rsidRPr="00F17787" w:rsidRDefault="00F507C2" w:rsidP="00F17787">
      <w:pPr>
        <w:spacing w:after="200"/>
        <w:rPr>
          <w:rFonts w:ascii="Arial" w:hAnsi="Arial" w:cs="Arial"/>
          <w:b/>
          <w:sz w:val="22"/>
          <w:szCs w:val="22"/>
        </w:rPr>
      </w:pPr>
    </w:p>
    <w:p w14:paraId="2051D190" w14:textId="77777777" w:rsidR="00F507C2" w:rsidRPr="00F17787" w:rsidRDefault="00F507C2" w:rsidP="00F17787">
      <w:pPr>
        <w:spacing w:after="200"/>
        <w:rPr>
          <w:rFonts w:ascii="Arial" w:hAnsi="Arial" w:cs="Arial"/>
          <w:b/>
          <w:sz w:val="22"/>
          <w:szCs w:val="22"/>
        </w:rPr>
      </w:pPr>
    </w:p>
    <w:p w14:paraId="7DE132B0" w14:textId="77777777" w:rsidR="00F507C2" w:rsidRPr="00F17787" w:rsidRDefault="00F507C2" w:rsidP="00F17787">
      <w:pPr>
        <w:spacing w:after="200"/>
        <w:rPr>
          <w:rFonts w:ascii="Arial" w:hAnsi="Arial" w:cs="Arial"/>
          <w:b/>
          <w:sz w:val="22"/>
          <w:szCs w:val="22"/>
        </w:rPr>
      </w:pPr>
    </w:p>
    <w:p w14:paraId="43627EAD" w14:textId="77777777" w:rsidR="00DA60AF" w:rsidRPr="00F17787" w:rsidRDefault="00DA60AF" w:rsidP="00F17787">
      <w:pPr>
        <w:spacing w:after="200"/>
        <w:rPr>
          <w:rFonts w:ascii="Arial" w:hAnsi="Arial" w:cs="Arial"/>
          <w:b/>
          <w:sz w:val="22"/>
          <w:szCs w:val="22"/>
        </w:rPr>
      </w:pPr>
    </w:p>
    <w:p w14:paraId="34A28CB0" w14:textId="77777777" w:rsidR="00DA60AF" w:rsidRPr="00F17787" w:rsidRDefault="00DA60AF" w:rsidP="00F17787">
      <w:pPr>
        <w:spacing w:after="200"/>
        <w:rPr>
          <w:rFonts w:ascii="Arial" w:hAnsi="Arial" w:cs="Arial"/>
          <w:b/>
          <w:sz w:val="22"/>
          <w:szCs w:val="22"/>
        </w:rPr>
      </w:pPr>
    </w:p>
    <w:p w14:paraId="5AFC0D9C" w14:textId="77777777" w:rsidR="00F507C2" w:rsidRPr="00F17787" w:rsidRDefault="00F507C2" w:rsidP="00F17787">
      <w:pPr>
        <w:spacing w:after="200"/>
        <w:rPr>
          <w:rFonts w:ascii="Arial" w:hAnsi="Arial" w:cs="Arial"/>
          <w:b/>
          <w:sz w:val="22"/>
          <w:szCs w:val="22"/>
        </w:rPr>
      </w:pPr>
    </w:p>
    <w:p w14:paraId="12A2F310" w14:textId="77777777" w:rsidR="00CE2049" w:rsidRPr="00F17787" w:rsidRDefault="00CE2049" w:rsidP="00F17787">
      <w:pPr>
        <w:spacing w:after="200"/>
        <w:rPr>
          <w:rFonts w:ascii="Arial" w:hAnsi="Arial" w:cs="Arial"/>
          <w:b/>
          <w:sz w:val="22"/>
          <w:szCs w:val="22"/>
        </w:rPr>
      </w:pPr>
    </w:p>
    <w:p w14:paraId="10537B0A" w14:textId="77777777" w:rsidR="00CE2049" w:rsidRPr="00F17787" w:rsidRDefault="00CE2049" w:rsidP="00F17787">
      <w:pPr>
        <w:spacing w:after="200"/>
        <w:rPr>
          <w:rFonts w:ascii="Arial" w:hAnsi="Arial" w:cs="Arial"/>
          <w:b/>
          <w:sz w:val="22"/>
          <w:szCs w:val="22"/>
        </w:rPr>
      </w:pPr>
    </w:p>
    <w:p w14:paraId="6DA3FA62" w14:textId="77777777" w:rsidR="00DA60AF" w:rsidRPr="00F17787" w:rsidRDefault="00DA60AF" w:rsidP="00F17787">
      <w:pPr>
        <w:spacing w:after="200"/>
        <w:rPr>
          <w:rFonts w:ascii="Arial" w:hAnsi="Arial" w:cs="Arial"/>
          <w:b/>
          <w:sz w:val="22"/>
          <w:szCs w:val="22"/>
        </w:rPr>
      </w:pPr>
    </w:p>
    <w:p w14:paraId="46C973F1" w14:textId="77777777" w:rsidR="002A7F6B" w:rsidRPr="00F17787" w:rsidRDefault="002A7F6B" w:rsidP="002A7F6B">
      <w:pPr>
        <w:spacing w:after="200" w:line="276" w:lineRule="auto"/>
        <w:rPr>
          <w:rFonts w:ascii="Arial" w:hAnsi="Arial" w:cs="Arial"/>
          <w:b/>
          <w:sz w:val="22"/>
          <w:szCs w:val="22"/>
        </w:rPr>
      </w:pPr>
    </w:p>
    <w:sdt>
      <w:sdtPr>
        <w:rPr>
          <w:rFonts w:ascii="Arial" w:eastAsia="Times New Roman" w:hAnsi="Arial" w:cs="Arial"/>
          <w:b w:val="0"/>
          <w:bCs w:val="0"/>
          <w:color w:val="auto"/>
          <w:sz w:val="22"/>
          <w:szCs w:val="22"/>
          <w:lang w:eastAsia="en-US"/>
        </w:rPr>
        <w:id w:val="-1614203366"/>
        <w:docPartObj>
          <w:docPartGallery w:val="Table of Contents"/>
          <w:docPartUnique/>
        </w:docPartObj>
      </w:sdtPr>
      <w:sdtEndPr>
        <w:rPr>
          <w:noProof/>
        </w:rPr>
      </w:sdtEndPr>
      <w:sdtContent>
        <w:p w14:paraId="3AF43289" w14:textId="77777777" w:rsidR="003C265D" w:rsidRPr="003C265D" w:rsidRDefault="001B2ED4" w:rsidP="00F17787">
          <w:pPr>
            <w:pStyle w:val="TOCHeading"/>
            <w:spacing w:line="240" w:lineRule="auto"/>
            <w:rPr>
              <w:rFonts w:ascii="Arial" w:hAnsi="Arial" w:cs="Arial"/>
              <w:noProof/>
              <w:sz w:val="22"/>
              <w:szCs w:val="22"/>
            </w:rPr>
          </w:pPr>
          <w:r w:rsidRPr="00B52617">
            <w:rPr>
              <w:rFonts w:ascii="Arial" w:hAnsi="Arial" w:cs="Arial"/>
              <w:color w:val="auto"/>
              <w:sz w:val="40"/>
              <w:szCs w:val="40"/>
            </w:rPr>
            <w:t>Contents</w:t>
          </w:r>
          <w:r w:rsidR="00C73E77" w:rsidRPr="00B650E4">
            <w:rPr>
              <w:rFonts w:ascii="Arial" w:hAnsi="Arial" w:cs="Arial"/>
              <w:b w:val="0"/>
              <w:bCs w:val="0"/>
              <w:color w:val="auto"/>
              <w:sz w:val="22"/>
              <w:szCs w:val="22"/>
            </w:rPr>
            <w:fldChar w:fldCharType="begin"/>
          </w:r>
          <w:r w:rsidRPr="00B650E4">
            <w:rPr>
              <w:rFonts w:ascii="Arial" w:hAnsi="Arial" w:cs="Arial"/>
              <w:sz w:val="22"/>
              <w:szCs w:val="22"/>
            </w:rPr>
            <w:instrText xml:space="preserve"> TOC \o "1-3" \h \z \u </w:instrText>
          </w:r>
          <w:r w:rsidR="00C73E77" w:rsidRPr="00B650E4">
            <w:rPr>
              <w:rFonts w:ascii="Arial" w:hAnsi="Arial" w:cs="Arial"/>
              <w:b w:val="0"/>
              <w:bCs w:val="0"/>
              <w:color w:val="auto"/>
              <w:sz w:val="22"/>
              <w:szCs w:val="22"/>
            </w:rPr>
            <w:fldChar w:fldCharType="separate"/>
          </w:r>
        </w:p>
        <w:p w14:paraId="4543817E" w14:textId="5E8948BA" w:rsidR="003C265D" w:rsidRPr="003C265D" w:rsidRDefault="003F055E">
          <w:pPr>
            <w:pStyle w:val="TOC1"/>
            <w:tabs>
              <w:tab w:val="right" w:leader="dot" w:pos="9350"/>
            </w:tabs>
            <w:rPr>
              <w:rFonts w:ascii="Arial" w:eastAsiaTheme="minorEastAsia" w:hAnsi="Arial" w:cs="Arial"/>
              <w:noProof/>
              <w:sz w:val="22"/>
              <w:szCs w:val="22"/>
            </w:rPr>
          </w:pPr>
          <w:hyperlink w:anchor="_Toc523403453" w:history="1">
            <w:r w:rsidR="003C265D" w:rsidRPr="003C265D">
              <w:rPr>
                <w:rStyle w:val="Hyperlink"/>
                <w:rFonts w:ascii="Arial" w:hAnsi="Arial" w:cs="Arial"/>
                <w:i/>
                <w:noProof/>
                <w:sz w:val="22"/>
                <w:szCs w:val="22"/>
              </w:rPr>
              <w:t>A. Program Description</w:t>
            </w:r>
            <w:r w:rsidR="003C265D" w:rsidRPr="003C265D">
              <w:rPr>
                <w:rFonts w:ascii="Arial" w:hAnsi="Arial" w:cs="Arial"/>
                <w:noProof/>
                <w:webHidden/>
                <w:sz w:val="22"/>
                <w:szCs w:val="22"/>
              </w:rPr>
              <w:tab/>
            </w:r>
            <w:r w:rsidR="003C265D" w:rsidRPr="003C265D">
              <w:rPr>
                <w:rFonts w:ascii="Arial" w:hAnsi="Arial" w:cs="Arial"/>
                <w:noProof/>
                <w:webHidden/>
                <w:sz w:val="22"/>
                <w:szCs w:val="22"/>
              </w:rPr>
              <w:fldChar w:fldCharType="begin"/>
            </w:r>
            <w:r w:rsidR="003C265D" w:rsidRPr="003C265D">
              <w:rPr>
                <w:rFonts w:ascii="Arial" w:hAnsi="Arial" w:cs="Arial"/>
                <w:noProof/>
                <w:webHidden/>
                <w:sz w:val="22"/>
                <w:szCs w:val="22"/>
              </w:rPr>
              <w:instrText xml:space="preserve"> PAGEREF _Toc523403453 \h </w:instrText>
            </w:r>
            <w:r w:rsidR="003C265D" w:rsidRPr="003C265D">
              <w:rPr>
                <w:rFonts w:ascii="Arial" w:hAnsi="Arial" w:cs="Arial"/>
                <w:noProof/>
                <w:webHidden/>
                <w:sz w:val="22"/>
                <w:szCs w:val="22"/>
              </w:rPr>
            </w:r>
            <w:r w:rsidR="003C265D" w:rsidRPr="003C265D">
              <w:rPr>
                <w:rFonts w:ascii="Arial" w:hAnsi="Arial" w:cs="Arial"/>
                <w:noProof/>
                <w:webHidden/>
                <w:sz w:val="22"/>
                <w:szCs w:val="22"/>
              </w:rPr>
              <w:fldChar w:fldCharType="separate"/>
            </w:r>
            <w:r w:rsidR="003C265D" w:rsidRPr="003C265D">
              <w:rPr>
                <w:rFonts w:ascii="Arial" w:hAnsi="Arial" w:cs="Arial"/>
                <w:noProof/>
                <w:webHidden/>
                <w:sz w:val="22"/>
                <w:szCs w:val="22"/>
              </w:rPr>
              <w:t>1</w:t>
            </w:r>
            <w:r w:rsidR="003C265D" w:rsidRPr="003C265D">
              <w:rPr>
                <w:rFonts w:ascii="Arial" w:hAnsi="Arial" w:cs="Arial"/>
                <w:noProof/>
                <w:webHidden/>
                <w:sz w:val="22"/>
                <w:szCs w:val="22"/>
              </w:rPr>
              <w:fldChar w:fldCharType="end"/>
            </w:r>
          </w:hyperlink>
        </w:p>
        <w:p w14:paraId="49CBA2CD" w14:textId="1173912D" w:rsidR="003C265D" w:rsidRPr="003C265D" w:rsidRDefault="003F055E">
          <w:pPr>
            <w:pStyle w:val="TOC2"/>
            <w:tabs>
              <w:tab w:val="right" w:leader="dot" w:pos="9350"/>
            </w:tabs>
            <w:rPr>
              <w:rFonts w:ascii="Arial" w:hAnsi="Arial" w:cs="Arial"/>
              <w:noProof/>
              <w:lang w:eastAsia="en-US"/>
            </w:rPr>
          </w:pPr>
          <w:hyperlink w:anchor="_Toc523403454" w:history="1">
            <w:r w:rsidR="003C265D" w:rsidRPr="003C265D">
              <w:rPr>
                <w:rStyle w:val="Hyperlink"/>
                <w:rFonts w:ascii="Arial" w:hAnsi="Arial" w:cs="Arial"/>
                <w:noProof/>
              </w:rPr>
              <w:t>Overview</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_Toc523403454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w:t>
            </w:r>
            <w:r w:rsidR="003C265D" w:rsidRPr="003C265D">
              <w:rPr>
                <w:rFonts w:ascii="Arial" w:hAnsi="Arial" w:cs="Arial"/>
                <w:noProof/>
                <w:webHidden/>
              </w:rPr>
              <w:fldChar w:fldCharType="end"/>
            </w:r>
          </w:hyperlink>
        </w:p>
        <w:p w14:paraId="24317F1F" w14:textId="7E96DFE7" w:rsidR="003C265D" w:rsidRPr="003C265D" w:rsidRDefault="003F055E">
          <w:pPr>
            <w:pStyle w:val="TOC2"/>
            <w:tabs>
              <w:tab w:val="right" w:leader="dot" w:pos="9350"/>
            </w:tabs>
            <w:rPr>
              <w:rFonts w:ascii="Arial" w:hAnsi="Arial" w:cs="Arial"/>
              <w:noProof/>
              <w:lang w:eastAsia="en-US"/>
            </w:rPr>
          </w:pPr>
          <w:hyperlink w:anchor="_Toc523403455" w:history="1">
            <w:r w:rsidR="003C265D" w:rsidRPr="003C265D">
              <w:rPr>
                <w:rStyle w:val="Hyperlink"/>
                <w:rFonts w:ascii="Arial" w:hAnsi="Arial" w:cs="Arial"/>
                <w:noProof/>
              </w:rPr>
              <w:t xml:space="preserve">About the OVW </w:t>
            </w:r>
            <w:r w:rsidR="003C265D" w:rsidRPr="003C265D">
              <w:rPr>
                <w:rStyle w:val="Hyperlink"/>
                <w:rFonts w:ascii="Arial" w:hAnsi="Arial" w:cs="Arial"/>
                <w:noProof/>
                <w:highlight w:val="yellow"/>
              </w:rPr>
              <w:t>[Insert program name]</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_Toc523403455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w:t>
            </w:r>
            <w:r w:rsidR="003C265D" w:rsidRPr="003C265D">
              <w:rPr>
                <w:rFonts w:ascii="Arial" w:hAnsi="Arial" w:cs="Arial"/>
                <w:noProof/>
                <w:webHidden/>
              </w:rPr>
              <w:fldChar w:fldCharType="end"/>
            </w:r>
          </w:hyperlink>
        </w:p>
        <w:p w14:paraId="19E68A47" w14:textId="219E376B" w:rsidR="003C265D" w:rsidRPr="003C265D" w:rsidRDefault="003F055E">
          <w:pPr>
            <w:pStyle w:val="TOC2"/>
            <w:tabs>
              <w:tab w:val="right" w:leader="dot" w:pos="9350"/>
            </w:tabs>
            <w:rPr>
              <w:rFonts w:ascii="Arial" w:hAnsi="Arial" w:cs="Arial"/>
              <w:noProof/>
              <w:lang w:eastAsia="en-US"/>
            </w:rPr>
          </w:pPr>
          <w:hyperlink w:anchor="_Toc523403456" w:history="1">
            <w:r w:rsidR="003C265D" w:rsidRPr="003C265D">
              <w:rPr>
                <w:rStyle w:val="Hyperlink"/>
                <w:rFonts w:ascii="Arial" w:hAnsi="Arial" w:cs="Arial"/>
                <w:noProof/>
              </w:rPr>
              <w:t>Program Scope</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_Toc523403456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w:t>
            </w:r>
            <w:r w:rsidR="003C265D" w:rsidRPr="003C265D">
              <w:rPr>
                <w:rFonts w:ascii="Arial" w:hAnsi="Arial" w:cs="Arial"/>
                <w:noProof/>
                <w:webHidden/>
              </w:rPr>
              <w:fldChar w:fldCharType="end"/>
            </w:r>
          </w:hyperlink>
        </w:p>
        <w:p w14:paraId="3C537A3E" w14:textId="30A7EE91" w:rsidR="003C265D" w:rsidRPr="003C265D" w:rsidRDefault="003F055E">
          <w:pPr>
            <w:pStyle w:val="TOC2"/>
            <w:tabs>
              <w:tab w:val="right" w:leader="dot" w:pos="9350"/>
            </w:tabs>
            <w:rPr>
              <w:rFonts w:ascii="Arial" w:hAnsi="Arial" w:cs="Arial"/>
              <w:noProof/>
              <w:lang w:eastAsia="en-US"/>
            </w:rPr>
          </w:pPr>
          <w:hyperlink w:anchor="_Toc523403457" w:history="1">
            <w:r w:rsidR="003C265D" w:rsidRPr="003C265D">
              <w:rPr>
                <w:rStyle w:val="Hyperlink"/>
                <w:rFonts w:ascii="Arial" w:hAnsi="Arial" w:cs="Arial"/>
                <w:noProof/>
              </w:rPr>
              <w:t>Purpose Areas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_Toc523403457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w:t>
            </w:r>
            <w:r w:rsidR="003C265D" w:rsidRPr="003C265D">
              <w:rPr>
                <w:rFonts w:ascii="Arial" w:hAnsi="Arial" w:cs="Arial"/>
                <w:noProof/>
                <w:webHidden/>
              </w:rPr>
              <w:fldChar w:fldCharType="end"/>
            </w:r>
          </w:hyperlink>
        </w:p>
        <w:p w14:paraId="69857C0E" w14:textId="17746690" w:rsidR="003C265D" w:rsidRPr="003C265D" w:rsidRDefault="003F055E">
          <w:pPr>
            <w:pStyle w:val="TOC2"/>
            <w:tabs>
              <w:tab w:val="right" w:leader="dot" w:pos="9350"/>
            </w:tabs>
            <w:rPr>
              <w:rFonts w:ascii="Arial" w:hAnsi="Arial" w:cs="Arial"/>
              <w:noProof/>
              <w:lang w:eastAsia="en-US"/>
            </w:rPr>
          </w:pPr>
          <w:hyperlink w:anchor="_Toc523403458" w:history="1">
            <w:r w:rsidR="003C265D" w:rsidRPr="003C265D">
              <w:rPr>
                <w:rStyle w:val="Hyperlink"/>
                <w:rFonts w:ascii="Arial" w:hAnsi="Arial" w:cs="Arial"/>
                <w:noProof/>
              </w:rPr>
              <w:t>OVW Priority Areas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_Toc523403458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w:t>
            </w:r>
            <w:r w:rsidR="003C265D" w:rsidRPr="003C265D">
              <w:rPr>
                <w:rFonts w:ascii="Arial" w:hAnsi="Arial" w:cs="Arial"/>
                <w:noProof/>
                <w:webHidden/>
              </w:rPr>
              <w:fldChar w:fldCharType="end"/>
            </w:r>
          </w:hyperlink>
        </w:p>
        <w:p w14:paraId="40F515A1" w14:textId="3FAB0B9B" w:rsidR="003C265D" w:rsidRPr="003C265D" w:rsidRDefault="003F055E">
          <w:pPr>
            <w:pStyle w:val="TOC2"/>
            <w:tabs>
              <w:tab w:val="right" w:leader="dot" w:pos="9350"/>
            </w:tabs>
            <w:rPr>
              <w:rFonts w:ascii="Arial" w:hAnsi="Arial" w:cs="Arial"/>
              <w:noProof/>
              <w:lang w:eastAsia="en-US"/>
            </w:rPr>
          </w:pPr>
          <w:hyperlink w:anchor="_Toc523403459" w:history="1">
            <w:r w:rsidR="003C265D" w:rsidRPr="003C265D">
              <w:rPr>
                <w:rStyle w:val="Hyperlink"/>
                <w:rFonts w:ascii="Arial" w:hAnsi="Arial" w:cs="Arial"/>
                <w:noProof/>
              </w:rPr>
              <w:t>Activities that Compromise Victim Safety and Recovery and Undermine Offender Accountability</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_Toc523403459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w:t>
            </w:r>
            <w:r w:rsidR="003C265D" w:rsidRPr="003C265D">
              <w:rPr>
                <w:rFonts w:ascii="Arial" w:hAnsi="Arial" w:cs="Arial"/>
                <w:noProof/>
                <w:webHidden/>
              </w:rPr>
              <w:fldChar w:fldCharType="end"/>
            </w:r>
          </w:hyperlink>
        </w:p>
        <w:p w14:paraId="154B9496" w14:textId="36199475" w:rsidR="003C265D" w:rsidRPr="003C265D" w:rsidRDefault="003F055E">
          <w:pPr>
            <w:pStyle w:val="TOC2"/>
            <w:tabs>
              <w:tab w:val="right" w:leader="dot" w:pos="9350"/>
            </w:tabs>
            <w:rPr>
              <w:rFonts w:ascii="Arial" w:hAnsi="Arial" w:cs="Arial"/>
              <w:noProof/>
              <w:lang w:eastAsia="en-US"/>
            </w:rPr>
          </w:pPr>
          <w:hyperlink w:anchor="_Toc523403460" w:history="1">
            <w:r w:rsidR="003C265D" w:rsidRPr="003C265D">
              <w:rPr>
                <w:rStyle w:val="Hyperlink"/>
                <w:rFonts w:ascii="Arial" w:hAnsi="Arial" w:cs="Arial"/>
                <w:noProof/>
              </w:rPr>
              <w:t>Out-of-Scope Activities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_Toc523403460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w:t>
            </w:r>
            <w:r w:rsidR="003C265D" w:rsidRPr="003C265D">
              <w:rPr>
                <w:rFonts w:ascii="Arial" w:hAnsi="Arial" w:cs="Arial"/>
                <w:noProof/>
                <w:webHidden/>
              </w:rPr>
              <w:fldChar w:fldCharType="end"/>
            </w:r>
          </w:hyperlink>
        </w:p>
        <w:p w14:paraId="0F9002D4" w14:textId="5743EF1D" w:rsidR="003C265D" w:rsidRPr="003C265D" w:rsidRDefault="003F055E">
          <w:pPr>
            <w:pStyle w:val="TOC2"/>
            <w:tabs>
              <w:tab w:val="right" w:leader="dot" w:pos="9350"/>
            </w:tabs>
            <w:rPr>
              <w:rFonts w:ascii="Arial" w:hAnsi="Arial" w:cs="Arial"/>
              <w:noProof/>
              <w:lang w:eastAsia="en-US"/>
            </w:rPr>
          </w:pPr>
          <w:hyperlink w:anchor="_Toc523403461" w:history="1">
            <w:r w:rsidR="003C265D" w:rsidRPr="003C265D">
              <w:rPr>
                <w:rStyle w:val="Hyperlink"/>
                <w:rFonts w:ascii="Arial" w:hAnsi="Arial" w:cs="Arial"/>
                <w:noProof/>
              </w:rPr>
              <w:t>Activities Requiring Prior Approval</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_Toc523403461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w:t>
            </w:r>
            <w:r w:rsidR="003C265D" w:rsidRPr="003C265D">
              <w:rPr>
                <w:rFonts w:ascii="Arial" w:hAnsi="Arial" w:cs="Arial"/>
                <w:noProof/>
                <w:webHidden/>
              </w:rPr>
              <w:fldChar w:fldCharType="end"/>
            </w:r>
          </w:hyperlink>
        </w:p>
        <w:p w14:paraId="22C94BAB" w14:textId="3E2222F9" w:rsidR="003C265D" w:rsidRPr="003C265D" w:rsidRDefault="003F055E">
          <w:pPr>
            <w:pStyle w:val="TOC1"/>
            <w:tabs>
              <w:tab w:val="right" w:leader="dot" w:pos="9350"/>
            </w:tabs>
            <w:rPr>
              <w:rFonts w:ascii="Arial" w:eastAsiaTheme="minorEastAsia" w:hAnsi="Arial" w:cs="Arial"/>
              <w:noProof/>
              <w:sz w:val="22"/>
              <w:szCs w:val="22"/>
            </w:rPr>
          </w:pPr>
          <w:hyperlink w:anchor="_Toc523403462" w:history="1">
            <w:r w:rsidR="003C265D" w:rsidRPr="003C265D">
              <w:rPr>
                <w:rStyle w:val="Hyperlink"/>
                <w:rFonts w:ascii="Arial" w:hAnsi="Arial" w:cs="Arial"/>
                <w:i/>
                <w:noProof/>
                <w:sz w:val="22"/>
                <w:szCs w:val="22"/>
              </w:rPr>
              <w:t>B. Federal Award Information</w:t>
            </w:r>
            <w:r w:rsidR="003C265D" w:rsidRPr="003C265D">
              <w:rPr>
                <w:rFonts w:ascii="Arial" w:hAnsi="Arial" w:cs="Arial"/>
                <w:noProof/>
                <w:webHidden/>
                <w:sz w:val="22"/>
                <w:szCs w:val="22"/>
              </w:rPr>
              <w:tab/>
            </w:r>
            <w:r w:rsidR="003C265D" w:rsidRPr="003C265D">
              <w:rPr>
                <w:rFonts w:ascii="Arial" w:hAnsi="Arial" w:cs="Arial"/>
                <w:noProof/>
                <w:webHidden/>
                <w:sz w:val="22"/>
                <w:szCs w:val="22"/>
              </w:rPr>
              <w:fldChar w:fldCharType="begin"/>
            </w:r>
            <w:r w:rsidR="003C265D" w:rsidRPr="003C265D">
              <w:rPr>
                <w:rFonts w:ascii="Arial" w:hAnsi="Arial" w:cs="Arial"/>
                <w:noProof/>
                <w:webHidden/>
                <w:sz w:val="22"/>
                <w:szCs w:val="22"/>
              </w:rPr>
              <w:instrText xml:space="preserve"> PAGEREF _Toc523403462 \h </w:instrText>
            </w:r>
            <w:r w:rsidR="003C265D" w:rsidRPr="003C265D">
              <w:rPr>
                <w:rFonts w:ascii="Arial" w:hAnsi="Arial" w:cs="Arial"/>
                <w:noProof/>
                <w:webHidden/>
                <w:sz w:val="22"/>
                <w:szCs w:val="22"/>
              </w:rPr>
            </w:r>
            <w:r w:rsidR="003C265D" w:rsidRPr="003C265D">
              <w:rPr>
                <w:rFonts w:ascii="Arial" w:hAnsi="Arial" w:cs="Arial"/>
                <w:noProof/>
                <w:webHidden/>
                <w:sz w:val="22"/>
                <w:szCs w:val="22"/>
              </w:rPr>
              <w:fldChar w:fldCharType="separate"/>
            </w:r>
            <w:r w:rsidR="003C265D" w:rsidRPr="003C265D">
              <w:rPr>
                <w:rFonts w:ascii="Arial" w:hAnsi="Arial" w:cs="Arial"/>
                <w:noProof/>
                <w:webHidden/>
                <w:sz w:val="22"/>
                <w:szCs w:val="22"/>
              </w:rPr>
              <w:t>2</w:t>
            </w:r>
            <w:r w:rsidR="003C265D" w:rsidRPr="003C265D">
              <w:rPr>
                <w:rFonts w:ascii="Arial" w:hAnsi="Arial" w:cs="Arial"/>
                <w:noProof/>
                <w:webHidden/>
                <w:sz w:val="22"/>
                <w:szCs w:val="22"/>
              </w:rPr>
              <w:fldChar w:fldCharType="end"/>
            </w:r>
          </w:hyperlink>
        </w:p>
        <w:p w14:paraId="1F68B1FE" w14:textId="08F9B0A5" w:rsidR="003C265D" w:rsidRPr="003C265D" w:rsidRDefault="003F055E">
          <w:pPr>
            <w:pStyle w:val="TOC2"/>
            <w:tabs>
              <w:tab w:val="right" w:leader="dot" w:pos="9350"/>
            </w:tabs>
            <w:rPr>
              <w:rFonts w:ascii="Arial" w:hAnsi="Arial" w:cs="Arial"/>
              <w:noProof/>
              <w:lang w:eastAsia="en-US"/>
            </w:rPr>
          </w:pPr>
          <w:hyperlink w:anchor="_Toc523403463" w:history="1">
            <w:r w:rsidR="003C265D" w:rsidRPr="003C265D">
              <w:rPr>
                <w:rStyle w:val="Hyperlink"/>
                <w:rFonts w:ascii="Arial" w:hAnsi="Arial" w:cs="Arial"/>
                <w:noProof/>
              </w:rPr>
              <w:t>Availability of Funds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_Toc523403463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w:t>
            </w:r>
            <w:r w:rsidR="003C265D" w:rsidRPr="003C265D">
              <w:rPr>
                <w:rFonts w:ascii="Arial" w:hAnsi="Arial" w:cs="Arial"/>
                <w:noProof/>
                <w:webHidden/>
              </w:rPr>
              <w:fldChar w:fldCharType="end"/>
            </w:r>
          </w:hyperlink>
        </w:p>
        <w:p w14:paraId="0E813312" w14:textId="7B856F26" w:rsidR="003C265D" w:rsidRPr="003C265D" w:rsidRDefault="003F055E">
          <w:pPr>
            <w:pStyle w:val="TOC2"/>
            <w:tabs>
              <w:tab w:val="right" w:leader="dot" w:pos="9350"/>
            </w:tabs>
            <w:rPr>
              <w:rFonts w:ascii="Arial" w:hAnsi="Arial" w:cs="Arial"/>
              <w:noProof/>
              <w:lang w:eastAsia="en-US"/>
            </w:rPr>
          </w:pPr>
          <w:hyperlink w:anchor="_Toc523403464" w:history="1">
            <w:r w:rsidR="003C265D" w:rsidRPr="003C265D">
              <w:rPr>
                <w:rStyle w:val="Hyperlink"/>
                <w:rFonts w:ascii="Arial" w:hAnsi="Arial" w:cs="Arial"/>
                <w:noProof/>
              </w:rPr>
              <w:t>Award Period and Amounts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_Toc523403464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3</w:t>
            </w:r>
            <w:r w:rsidR="003C265D" w:rsidRPr="003C265D">
              <w:rPr>
                <w:rFonts w:ascii="Arial" w:hAnsi="Arial" w:cs="Arial"/>
                <w:noProof/>
                <w:webHidden/>
              </w:rPr>
              <w:fldChar w:fldCharType="end"/>
            </w:r>
          </w:hyperlink>
        </w:p>
        <w:p w14:paraId="0D90EC32" w14:textId="2B0E4D23" w:rsidR="003C265D" w:rsidRPr="003C265D" w:rsidRDefault="003F055E">
          <w:pPr>
            <w:pStyle w:val="TOC1"/>
            <w:tabs>
              <w:tab w:val="right" w:leader="dot" w:pos="9350"/>
            </w:tabs>
            <w:rPr>
              <w:rFonts w:ascii="Arial" w:eastAsiaTheme="minorEastAsia" w:hAnsi="Arial" w:cs="Arial"/>
              <w:noProof/>
              <w:sz w:val="22"/>
              <w:szCs w:val="22"/>
            </w:rPr>
          </w:pPr>
          <w:hyperlink w:anchor="_Toc523403465" w:history="1">
            <w:r w:rsidR="003C265D" w:rsidRPr="003C265D">
              <w:rPr>
                <w:rStyle w:val="Hyperlink"/>
                <w:rFonts w:ascii="Arial" w:hAnsi="Arial" w:cs="Arial"/>
                <w:iCs/>
                <w:noProof/>
                <w:sz w:val="22"/>
                <w:szCs w:val="22"/>
              </w:rPr>
              <w:t>Types of Applications</w:t>
            </w:r>
            <w:r w:rsidR="003C265D" w:rsidRPr="003C265D">
              <w:rPr>
                <w:rFonts w:ascii="Arial" w:hAnsi="Arial" w:cs="Arial"/>
                <w:noProof/>
                <w:webHidden/>
                <w:sz w:val="22"/>
                <w:szCs w:val="22"/>
              </w:rPr>
              <w:tab/>
            </w:r>
            <w:r w:rsidR="003C265D" w:rsidRPr="003C265D">
              <w:rPr>
                <w:rFonts w:ascii="Arial" w:hAnsi="Arial" w:cs="Arial"/>
                <w:noProof/>
                <w:webHidden/>
                <w:sz w:val="22"/>
                <w:szCs w:val="22"/>
              </w:rPr>
              <w:fldChar w:fldCharType="begin"/>
            </w:r>
            <w:r w:rsidR="003C265D" w:rsidRPr="003C265D">
              <w:rPr>
                <w:rFonts w:ascii="Arial" w:hAnsi="Arial" w:cs="Arial"/>
                <w:noProof/>
                <w:webHidden/>
                <w:sz w:val="22"/>
                <w:szCs w:val="22"/>
              </w:rPr>
              <w:instrText xml:space="preserve"> PAGEREF _Toc523403465 \h </w:instrText>
            </w:r>
            <w:r w:rsidR="003C265D" w:rsidRPr="003C265D">
              <w:rPr>
                <w:rFonts w:ascii="Arial" w:hAnsi="Arial" w:cs="Arial"/>
                <w:noProof/>
                <w:webHidden/>
                <w:sz w:val="22"/>
                <w:szCs w:val="22"/>
              </w:rPr>
            </w:r>
            <w:r w:rsidR="003C265D" w:rsidRPr="003C265D">
              <w:rPr>
                <w:rFonts w:ascii="Arial" w:hAnsi="Arial" w:cs="Arial"/>
                <w:noProof/>
                <w:webHidden/>
                <w:sz w:val="22"/>
                <w:szCs w:val="22"/>
              </w:rPr>
              <w:fldChar w:fldCharType="separate"/>
            </w:r>
            <w:r w:rsidR="003C265D" w:rsidRPr="003C265D">
              <w:rPr>
                <w:rFonts w:ascii="Arial" w:hAnsi="Arial" w:cs="Arial"/>
                <w:noProof/>
                <w:webHidden/>
                <w:sz w:val="22"/>
                <w:szCs w:val="22"/>
              </w:rPr>
              <w:t>3</w:t>
            </w:r>
            <w:r w:rsidR="003C265D" w:rsidRPr="003C265D">
              <w:rPr>
                <w:rFonts w:ascii="Arial" w:hAnsi="Arial" w:cs="Arial"/>
                <w:noProof/>
                <w:webHidden/>
                <w:sz w:val="22"/>
                <w:szCs w:val="22"/>
              </w:rPr>
              <w:fldChar w:fldCharType="end"/>
            </w:r>
          </w:hyperlink>
        </w:p>
        <w:p w14:paraId="0BC1E58D" w14:textId="729898CA" w:rsidR="003C265D" w:rsidRPr="003C265D" w:rsidRDefault="003F055E">
          <w:pPr>
            <w:pStyle w:val="TOC2"/>
            <w:tabs>
              <w:tab w:val="right" w:leader="dot" w:pos="9350"/>
            </w:tabs>
            <w:rPr>
              <w:rFonts w:ascii="Arial" w:hAnsi="Arial" w:cs="Arial"/>
              <w:noProof/>
              <w:lang w:eastAsia="en-US"/>
            </w:rPr>
          </w:pPr>
          <w:hyperlink w:anchor="_Toc523403466" w:history="1">
            <w:r w:rsidR="003C265D" w:rsidRPr="003C265D">
              <w:rPr>
                <w:rStyle w:val="Hyperlink"/>
                <w:rFonts w:ascii="Arial" w:hAnsi="Arial" w:cs="Arial"/>
                <w:noProof/>
              </w:rPr>
              <w:t>Mandatory Program Requirements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_Toc523403466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4</w:t>
            </w:r>
            <w:r w:rsidR="003C265D" w:rsidRPr="003C265D">
              <w:rPr>
                <w:rFonts w:ascii="Arial" w:hAnsi="Arial" w:cs="Arial"/>
                <w:noProof/>
                <w:webHidden/>
              </w:rPr>
              <w:fldChar w:fldCharType="end"/>
            </w:r>
          </w:hyperlink>
        </w:p>
        <w:p w14:paraId="28900C38" w14:textId="3028985C" w:rsidR="003C265D" w:rsidRPr="003C265D" w:rsidRDefault="003F055E">
          <w:pPr>
            <w:pStyle w:val="TOC1"/>
            <w:tabs>
              <w:tab w:val="right" w:leader="dot" w:pos="9350"/>
            </w:tabs>
            <w:rPr>
              <w:rFonts w:ascii="Arial" w:eastAsiaTheme="minorEastAsia" w:hAnsi="Arial" w:cs="Arial"/>
              <w:noProof/>
              <w:sz w:val="22"/>
              <w:szCs w:val="22"/>
            </w:rPr>
          </w:pPr>
          <w:hyperlink w:anchor="_Toc523403467" w:history="1">
            <w:r w:rsidR="003C265D" w:rsidRPr="003C265D">
              <w:rPr>
                <w:rStyle w:val="Hyperlink"/>
                <w:rFonts w:ascii="Arial" w:hAnsi="Arial" w:cs="Arial"/>
                <w:i/>
                <w:noProof/>
                <w:sz w:val="22"/>
                <w:szCs w:val="22"/>
              </w:rPr>
              <w:t>C. Eligibility Information</w:t>
            </w:r>
            <w:r w:rsidR="003C265D" w:rsidRPr="003C265D">
              <w:rPr>
                <w:rFonts w:ascii="Arial" w:hAnsi="Arial" w:cs="Arial"/>
                <w:noProof/>
                <w:webHidden/>
                <w:sz w:val="22"/>
                <w:szCs w:val="22"/>
              </w:rPr>
              <w:tab/>
            </w:r>
            <w:r w:rsidR="003C265D" w:rsidRPr="003C265D">
              <w:rPr>
                <w:rFonts w:ascii="Arial" w:hAnsi="Arial" w:cs="Arial"/>
                <w:noProof/>
                <w:webHidden/>
                <w:sz w:val="22"/>
                <w:szCs w:val="22"/>
              </w:rPr>
              <w:fldChar w:fldCharType="begin"/>
            </w:r>
            <w:r w:rsidR="003C265D" w:rsidRPr="003C265D">
              <w:rPr>
                <w:rFonts w:ascii="Arial" w:hAnsi="Arial" w:cs="Arial"/>
                <w:noProof/>
                <w:webHidden/>
                <w:sz w:val="22"/>
                <w:szCs w:val="22"/>
              </w:rPr>
              <w:instrText xml:space="preserve"> PAGEREF _Toc523403467 \h </w:instrText>
            </w:r>
            <w:r w:rsidR="003C265D" w:rsidRPr="003C265D">
              <w:rPr>
                <w:rFonts w:ascii="Arial" w:hAnsi="Arial" w:cs="Arial"/>
                <w:noProof/>
                <w:webHidden/>
                <w:sz w:val="22"/>
                <w:szCs w:val="22"/>
              </w:rPr>
            </w:r>
            <w:r w:rsidR="003C265D" w:rsidRPr="003C265D">
              <w:rPr>
                <w:rFonts w:ascii="Arial" w:hAnsi="Arial" w:cs="Arial"/>
                <w:noProof/>
                <w:webHidden/>
                <w:sz w:val="22"/>
                <w:szCs w:val="22"/>
              </w:rPr>
              <w:fldChar w:fldCharType="separate"/>
            </w:r>
            <w:r w:rsidR="003C265D" w:rsidRPr="003C265D">
              <w:rPr>
                <w:rFonts w:ascii="Arial" w:hAnsi="Arial" w:cs="Arial"/>
                <w:noProof/>
                <w:webHidden/>
                <w:sz w:val="22"/>
                <w:szCs w:val="22"/>
              </w:rPr>
              <w:t>4</w:t>
            </w:r>
            <w:r w:rsidR="003C265D" w:rsidRPr="003C265D">
              <w:rPr>
                <w:rFonts w:ascii="Arial" w:hAnsi="Arial" w:cs="Arial"/>
                <w:noProof/>
                <w:webHidden/>
                <w:sz w:val="22"/>
                <w:szCs w:val="22"/>
              </w:rPr>
              <w:fldChar w:fldCharType="end"/>
            </w:r>
          </w:hyperlink>
        </w:p>
        <w:p w14:paraId="39318A73" w14:textId="7831E234" w:rsidR="003C265D" w:rsidRPr="003C265D" w:rsidRDefault="003F055E">
          <w:pPr>
            <w:pStyle w:val="TOC2"/>
            <w:tabs>
              <w:tab w:val="right" w:leader="dot" w:pos="9350"/>
            </w:tabs>
            <w:rPr>
              <w:rFonts w:ascii="Arial" w:hAnsi="Arial" w:cs="Arial"/>
              <w:noProof/>
              <w:lang w:eastAsia="en-US"/>
            </w:rPr>
          </w:pPr>
          <w:hyperlink w:anchor="_Toc523403468" w:history="1">
            <w:r w:rsidR="003C265D" w:rsidRPr="003C265D">
              <w:rPr>
                <w:rStyle w:val="Hyperlink"/>
                <w:rFonts w:ascii="Arial" w:hAnsi="Arial" w:cs="Arial"/>
                <w:noProof/>
              </w:rPr>
              <w:t>Eligible Applicants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_Toc523403468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4</w:t>
            </w:r>
            <w:r w:rsidR="003C265D" w:rsidRPr="003C265D">
              <w:rPr>
                <w:rFonts w:ascii="Arial" w:hAnsi="Arial" w:cs="Arial"/>
                <w:noProof/>
                <w:webHidden/>
              </w:rPr>
              <w:fldChar w:fldCharType="end"/>
            </w:r>
          </w:hyperlink>
        </w:p>
        <w:p w14:paraId="3C9929E8" w14:textId="795CE9DD" w:rsidR="003C265D" w:rsidRPr="003C265D" w:rsidRDefault="003F055E">
          <w:pPr>
            <w:pStyle w:val="TOC2"/>
            <w:tabs>
              <w:tab w:val="right" w:leader="dot" w:pos="9350"/>
            </w:tabs>
            <w:rPr>
              <w:rFonts w:ascii="Arial" w:hAnsi="Arial" w:cs="Arial"/>
              <w:noProof/>
              <w:lang w:eastAsia="en-US"/>
            </w:rPr>
          </w:pPr>
          <w:hyperlink w:anchor="_Toc523403469" w:history="1">
            <w:r w:rsidR="003C265D" w:rsidRPr="003C265D">
              <w:rPr>
                <w:rStyle w:val="Hyperlink"/>
                <w:rFonts w:ascii="Arial" w:hAnsi="Arial" w:cs="Arial"/>
                <w:noProof/>
              </w:rPr>
              <w:t>Cost Sharing or Matching</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_Toc523403469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5</w:t>
            </w:r>
            <w:r w:rsidR="003C265D" w:rsidRPr="003C265D">
              <w:rPr>
                <w:rFonts w:ascii="Arial" w:hAnsi="Arial" w:cs="Arial"/>
                <w:noProof/>
                <w:webHidden/>
              </w:rPr>
              <w:fldChar w:fldCharType="end"/>
            </w:r>
          </w:hyperlink>
        </w:p>
        <w:p w14:paraId="5AE971BC" w14:textId="477720F2" w:rsidR="003C265D" w:rsidRPr="003C265D" w:rsidRDefault="003F055E">
          <w:pPr>
            <w:pStyle w:val="TOC2"/>
            <w:tabs>
              <w:tab w:val="right" w:leader="dot" w:pos="9350"/>
            </w:tabs>
            <w:rPr>
              <w:rFonts w:ascii="Arial" w:hAnsi="Arial" w:cs="Arial"/>
              <w:noProof/>
              <w:lang w:eastAsia="en-US"/>
            </w:rPr>
          </w:pPr>
          <w:hyperlink w:anchor="_Toc523403470" w:history="1">
            <w:r w:rsidR="003C265D" w:rsidRPr="003C265D">
              <w:rPr>
                <w:rStyle w:val="Hyperlink"/>
                <w:rFonts w:ascii="Arial" w:hAnsi="Arial" w:cs="Arial"/>
                <w:noProof/>
              </w:rPr>
              <w:t>Other Program Eligibility Requirements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_Toc523403470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5</w:t>
            </w:r>
            <w:r w:rsidR="003C265D" w:rsidRPr="003C265D">
              <w:rPr>
                <w:rFonts w:ascii="Arial" w:hAnsi="Arial" w:cs="Arial"/>
                <w:noProof/>
                <w:webHidden/>
              </w:rPr>
              <w:fldChar w:fldCharType="end"/>
            </w:r>
          </w:hyperlink>
        </w:p>
        <w:p w14:paraId="48BD2BF0" w14:textId="45949BF5" w:rsidR="003C265D" w:rsidRPr="003C265D" w:rsidRDefault="003F055E">
          <w:pPr>
            <w:pStyle w:val="TOC1"/>
            <w:tabs>
              <w:tab w:val="right" w:leader="dot" w:pos="9350"/>
            </w:tabs>
            <w:rPr>
              <w:rFonts w:ascii="Arial" w:eastAsiaTheme="minorEastAsia" w:hAnsi="Arial" w:cs="Arial"/>
              <w:noProof/>
              <w:sz w:val="22"/>
              <w:szCs w:val="22"/>
            </w:rPr>
          </w:pPr>
          <w:hyperlink w:anchor="_Toc523403471" w:history="1">
            <w:r w:rsidR="003C265D" w:rsidRPr="003C265D">
              <w:rPr>
                <w:rStyle w:val="Hyperlink"/>
                <w:rFonts w:ascii="Arial" w:hAnsi="Arial" w:cs="Arial"/>
                <w:i/>
                <w:noProof/>
                <w:sz w:val="22"/>
                <w:szCs w:val="22"/>
              </w:rPr>
              <w:t>D. Application and Submission Information</w:t>
            </w:r>
            <w:r w:rsidR="003C265D" w:rsidRPr="003C265D">
              <w:rPr>
                <w:rFonts w:ascii="Arial" w:hAnsi="Arial" w:cs="Arial"/>
                <w:noProof/>
                <w:webHidden/>
                <w:sz w:val="22"/>
                <w:szCs w:val="22"/>
              </w:rPr>
              <w:tab/>
            </w:r>
            <w:r w:rsidR="003C265D" w:rsidRPr="003C265D">
              <w:rPr>
                <w:rFonts w:ascii="Arial" w:hAnsi="Arial" w:cs="Arial"/>
                <w:noProof/>
                <w:webHidden/>
                <w:sz w:val="22"/>
                <w:szCs w:val="22"/>
              </w:rPr>
              <w:fldChar w:fldCharType="begin"/>
            </w:r>
            <w:r w:rsidR="003C265D" w:rsidRPr="003C265D">
              <w:rPr>
                <w:rFonts w:ascii="Arial" w:hAnsi="Arial" w:cs="Arial"/>
                <w:noProof/>
                <w:webHidden/>
                <w:sz w:val="22"/>
                <w:szCs w:val="22"/>
              </w:rPr>
              <w:instrText xml:space="preserve"> PAGEREF _Toc523403471 \h </w:instrText>
            </w:r>
            <w:r w:rsidR="003C265D" w:rsidRPr="003C265D">
              <w:rPr>
                <w:rFonts w:ascii="Arial" w:hAnsi="Arial" w:cs="Arial"/>
                <w:noProof/>
                <w:webHidden/>
                <w:sz w:val="22"/>
                <w:szCs w:val="22"/>
              </w:rPr>
            </w:r>
            <w:r w:rsidR="003C265D" w:rsidRPr="003C265D">
              <w:rPr>
                <w:rFonts w:ascii="Arial" w:hAnsi="Arial" w:cs="Arial"/>
                <w:noProof/>
                <w:webHidden/>
                <w:sz w:val="22"/>
                <w:szCs w:val="22"/>
              </w:rPr>
              <w:fldChar w:fldCharType="separate"/>
            </w:r>
            <w:r w:rsidR="003C265D" w:rsidRPr="003C265D">
              <w:rPr>
                <w:rFonts w:ascii="Arial" w:hAnsi="Arial" w:cs="Arial"/>
                <w:noProof/>
                <w:webHidden/>
                <w:sz w:val="22"/>
                <w:szCs w:val="22"/>
              </w:rPr>
              <w:t>6</w:t>
            </w:r>
            <w:r w:rsidR="003C265D" w:rsidRPr="003C265D">
              <w:rPr>
                <w:rFonts w:ascii="Arial" w:hAnsi="Arial" w:cs="Arial"/>
                <w:noProof/>
                <w:webHidden/>
                <w:sz w:val="22"/>
                <w:szCs w:val="22"/>
              </w:rPr>
              <w:fldChar w:fldCharType="end"/>
            </w:r>
          </w:hyperlink>
        </w:p>
        <w:p w14:paraId="1C4B6C95" w14:textId="07BCC15B" w:rsidR="003C265D" w:rsidRPr="003C265D" w:rsidRDefault="003F055E">
          <w:pPr>
            <w:pStyle w:val="TOC2"/>
            <w:tabs>
              <w:tab w:val="right" w:leader="dot" w:pos="9350"/>
            </w:tabs>
            <w:rPr>
              <w:rFonts w:ascii="Arial" w:hAnsi="Arial" w:cs="Arial"/>
              <w:noProof/>
              <w:lang w:eastAsia="en-US"/>
            </w:rPr>
          </w:pPr>
          <w:hyperlink w:anchor="_Toc523403472" w:history="1">
            <w:r w:rsidR="003C265D" w:rsidRPr="003C265D">
              <w:rPr>
                <w:rStyle w:val="Hyperlink"/>
                <w:rFonts w:ascii="Arial" w:hAnsi="Arial" w:cs="Arial"/>
                <w:noProof/>
              </w:rPr>
              <w:t>Address to Request Application Package</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_Toc523403472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6</w:t>
            </w:r>
            <w:r w:rsidR="003C265D" w:rsidRPr="003C265D">
              <w:rPr>
                <w:rFonts w:ascii="Arial" w:hAnsi="Arial" w:cs="Arial"/>
                <w:noProof/>
                <w:webHidden/>
              </w:rPr>
              <w:fldChar w:fldCharType="end"/>
            </w:r>
          </w:hyperlink>
        </w:p>
        <w:p w14:paraId="1491542B" w14:textId="40E0C886" w:rsidR="003C265D" w:rsidRPr="003C265D" w:rsidRDefault="003F055E">
          <w:pPr>
            <w:pStyle w:val="TOC2"/>
            <w:tabs>
              <w:tab w:val="right" w:leader="dot" w:pos="9350"/>
            </w:tabs>
            <w:rPr>
              <w:rFonts w:ascii="Arial" w:hAnsi="Arial" w:cs="Arial"/>
              <w:noProof/>
              <w:lang w:eastAsia="en-US"/>
            </w:rPr>
          </w:pPr>
          <w:hyperlink w:anchor="_Toc523403473" w:history="1">
            <w:r w:rsidR="003C265D" w:rsidRPr="003C265D">
              <w:rPr>
                <w:rStyle w:val="Hyperlink"/>
                <w:rFonts w:ascii="Arial" w:hAnsi="Arial" w:cs="Arial"/>
                <w:noProof/>
              </w:rPr>
              <w:t>Content and Form of Application Submission</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_Toc523403473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7</w:t>
            </w:r>
            <w:r w:rsidR="003C265D" w:rsidRPr="003C265D">
              <w:rPr>
                <w:rFonts w:ascii="Arial" w:hAnsi="Arial" w:cs="Arial"/>
                <w:noProof/>
                <w:webHidden/>
              </w:rPr>
              <w:fldChar w:fldCharType="end"/>
            </w:r>
          </w:hyperlink>
        </w:p>
        <w:p w14:paraId="2656A667" w14:textId="4A027C52" w:rsidR="003C265D" w:rsidRPr="003C265D" w:rsidRDefault="003F055E">
          <w:pPr>
            <w:pStyle w:val="TOC2"/>
            <w:tabs>
              <w:tab w:val="right" w:leader="dot" w:pos="9350"/>
            </w:tabs>
            <w:rPr>
              <w:rFonts w:ascii="Arial" w:hAnsi="Arial" w:cs="Arial"/>
              <w:noProof/>
              <w:lang w:eastAsia="en-US"/>
            </w:rPr>
          </w:pPr>
          <w:hyperlink w:anchor="_Toc523403474" w:history="1">
            <w:r w:rsidR="003C265D" w:rsidRPr="003C265D">
              <w:rPr>
                <w:rStyle w:val="Hyperlink"/>
                <w:rFonts w:ascii="Arial" w:hAnsi="Arial" w:cs="Arial"/>
                <w:noProof/>
              </w:rPr>
              <w:t>Formatting and Technical Requirements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_Toc523403474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8</w:t>
            </w:r>
            <w:r w:rsidR="003C265D" w:rsidRPr="003C265D">
              <w:rPr>
                <w:rFonts w:ascii="Arial" w:hAnsi="Arial" w:cs="Arial"/>
                <w:noProof/>
                <w:webHidden/>
              </w:rPr>
              <w:fldChar w:fldCharType="end"/>
            </w:r>
          </w:hyperlink>
        </w:p>
        <w:p w14:paraId="653A7A68" w14:textId="345986B8" w:rsidR="003C265D" w:rsidRPr="003C265D" w:rsidRDefault="003F055E">
          <w:pPr>
            <w:pStyle w:val="TOC2"/>
            <w:tabs>
              <w:tab w:val="right" w:leader="dot" w:pos="9350"/>
            </w:tabs>
            <w:rPr>
              <w:rFonts w:ascii="Arial" w:hAnsi="Arial" w:cs="Arial"/>
              <w:noProof/>
              <w:lang w:eastAsia="en-US"/>
            </w:rPr>
          </w:pPr>
          <w:hyperlink w:anchor="_Toc523403475" w:history="1">
            <w:r w:rsidR="003C265D" w:rsidRPr="003C265D">
              <w:rPr>
                <w:rStyle w:val="Hyperlink"/>
                <w:rFonts w:ascii="Arial" w:hAnsi="Arial" w:cs="Arial"/>
                <w:noProof/>
              </w:rPr>
              <w:t>Application Contents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_Toc523403475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8</w:t>
            </w:r>
            <w:r w:rsidR="003C265D" w:rsidRPr="003C265D">
              <w:rPr>
                <w:rFonts w:ascii="Arial" w:hAnsi="Arial" w:cs="Arial"/>
                <w:noProof/>
                <w:webHidden/>
              </w:rPr>
              <w:fldChar w:fldCharType="end"/>
            </w:r>
          </w:hyperlink>
        </w:p>
        <w:p w14:paraId="0F76E271" w14:textId="7A960BCC" w:rsidR="003C265D" w:rsidRPr="003C265D" w:rsidRDefault="003F055E">
          <w:pPr>
            <w:pStyle w:val="TOC1"/>
            <w:tabs>
              <w:tab w:val="right" w:leader="dot" w:pos="9350"/>
            </w:tabs>
            <w:rPr>
              <w:rFonts w:ascii="Arial" w:eastAsiaTheme="minorEastAsia" w:hAnsi="Arial" w:cs="Arial"/>
              <w:noProof/>
              <w:sz w:val="22"/>
              <w:szCs w:val="22"/>
            </w:rPr>
          </w:pPr>
          <w:hyperlink w:anchor="_Toc523403476" w:history="1">
            <w:r w:rsidR="003C265D" w:rsidRPr="003C265D">
              <w:rPr>
                <w:rStyle w:val="Hyperlink"/>
                <w:rFonts w:ascii="Arial" w:hAnsi="Arial" w:cs="Arial"/>
                <w:noProof/>
                <w:sz w:val="22"/>
                <w:szCs w:val="22"/>
              </w:rPr>
              <w:t>Summary Data Sheet</w:t>
            </w:r>
            <w:r w:rsidR="003C265D" w:rsidRPr="003C265D">
              <w:rPr>
                <w:rFonts w:ascii="Arial" w:hAnsi="Arial" w:cs="Arial"/>
                <w:noProof/>
                <w:webHidden/>
                <w:sz w:val="22"/>
                <w:szCs w:val="22"/>
              </w:rPr>
              <w:tab/>
            </w:r>
            <w:r w:rsidR="003C265D" w:rsidRPr="003C265D">
              <w:rPr>
                <w:rFonts w:ascii="Arial" w:hAnsi="Arial" w:cs="Arial"/>
                <w:noProof/>
                <w:webHidden/>
                <w:sz w:val="22"/>
                <w:szCs w:val="22"/>
              </w:rPr>
              <w:fldChar w:fldCharType="begin"/>
            </w:r>
            <w:r w:rsidR="003C265D" w:rsidRPr="003C265D">
              <w:rPr>
                <w:rFonts w:ascii="Arial" w:hAnsi="Arial" w:cs="Arial"/>
                <w:noProof/>
                <w:webHidden/>
                <w:sz w:val="22"/>
                <w:szCs w:val="22"/>
              </w:rPr>
              <w:instrText xml:space="preserve"> PAGEREF _Toc523403476 \h </w:instrText>
            </w:r>
            <w:r w:rsidR="003C265D" w:rsidRPr="003C265D">
              <w:rPr>
                <w:rFonts w:ascii="Arial" w:hAnsi="Arial" w:cs="Arial"/>
                <w:noProof/>
                <w:webHidden/>
                <w:sz w:val="22"/>
                <w:szCs w:val="22"/>
              </w:rPr>
            </w:r>
            <w:r w:rsidR="003C265D" w:rsidRPr="003C265D">
              <w:rPr>
                <w:rFonts w:ascii="Arial" w:hAnsi="Arial" w:cs="Arial"/>
                <w:noProof/>
                <w:webHidden/>
                <w:sz w:val="22"/>
                <w:szCs w:val="22"/>
              </w:rPr>
              <w:fldChar w:fldCharType="separate"/>
            </w:r>
            <w:r w:rsidR="003C265D" w:rsidRPr="003C265D">
              <w:rPr>
                <w:rFonts w:ascii="Arial" w:hAnsi="Arial" w:cs="Arial"/>
                <w:noProof/>
                <w:webHidden/>
                <w:sz w:val="22"/>
                <w:szCs w:val="22"/>
              </w:rPr>
              <w:t>8</w:t>
            </w:r>
            <w:r w:rsidR="003C265D" w:rsidRPr="003C265D">
              <w:rPr>
                <w:rFonts w:ascii="Arial" w:hAnsi="Arial" w:cs="Arial"/>
                <w:noProof/>
                <w:webHidden/>
                <w:sz w:val="22"/>
                <w:szCs w:val="22"/>
              </w:rPr>
              <w:fldChar w:fldCharType="end"/>
            </w:r>
          </w:hyperlink>
        </w:p>
        <w:p w14:paraId="5ED9C9CA" w14:textId="3E06B643" w:rsidR="003C265D" w:rsidRPr="003C265D" w:rsidRDefault="003F055E">
          <w:pPr>
            <w:pStyle w:val="TOC2"/>
            <w:tabs>
              <w:tab w:val="right" w:leader="dot" w:pos="9350"/>
            </w:tabs>
            <w:rPr>
              <w:rFonts w:ascii="Arial" w:hAnsi="Arial" w:cs="Arial"/>
              <w:noProof/>
              <w:lang w:eastAsia="en-US"/>
            </w:rPr>
          </w:pPr>
          <w:hyperlink w:anchor="_Toc523403477" w:history="1">
            <w:r w:rsidR="003C265D" w:rsidRPr="003C265D">
              <w:rPr>
                <w:rStyle w:val="Hyperlink"/>
                <w:rFonts w:ascii="Arial" w:hAnsi="Arial" w:cs="Arial"/>
                <w:noProof/>
              </w:rPr>
              <w:t>Proposal Abstract</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_Toc523403477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9</w:t>
            </w:r>
            <w:r w:rsidR="003C265D" w:rsidRPr="003C265D">
              <w:rPr>
                <w:rFonts w:ascii="Arial" w:hAnsi="Arial" w:cs="Arial"/>
                <w:noProof/>
                <w:webHidden/>
              </w:rPr>
              <w:fldChar w:fldCharType="end"/>
            </w:r>
          </w:hyperlink>
        </w:p>
        <w:p w14:paraId="641F21D2" w14:textId="5C2E4ABB" w:rsidR="003C265D" w:rsidRPr="003C265D" w:rsidRDefault="003F055E">
          <w:pPr>
            <w:pStyle w:val="TOC2"/>
            <w:tabs>
              <w:tab w:val="right" w:leader="dot" w:pos="9350"/>
            </w:tabs>
            <w:rPr>
              <w:rFonts w:ascii="Arial" w:hAnsi="Arial" w:cs="Arial"/>
              <w:noProof/>
              <w:lang w:eastAsia="en-US"/>
            </w:rPr>
          </w:pPr>
          <w:hyperlink w:anchor="_Toc523403478" w:history="1">
            <w:r w:rsidR="003C265D" w:rsidRPr="003C265D">
              <w:rPr>
                <w:rStyle w:val="Hyperlink"/>
                <w:rFonts w:ascii="Arial" w:hAnsi="Arial" w:cs="Arial"/>
                <w:noProof/>
              </w:rPr>
              <w:t>Project Narrative</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_Toc523403478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10</w:t>
            </w:r>
            <w:r w:rsidR="003C265D" w:rsidRPr="003C265D">
              <w:rPr>
                <w:rFonts w:ascii="Arial" w:hAnsi="Arial" w:cs="Arial"/>
                <w:noProof/>
                <w:webHidden/>
              </w:rPr>
              <w:fldChar w:fldCharType="end"/>
            </w:r>
          </w:hyperlink>
        </w:p>
        <w:p w14:paraId="19617485" w14:textId="475A38FF" w:rsidR="003C265D" w:rsidRPr="003C265D" w:rsidRDefault="003F055E">
          <w:pPr>
            <w:pStyle w:val="TOC2"/>
            <w:tabs>
              <w:tab w:val="right" w:leader="dot" w:pos="9350"/>
            </w:tabs>
            <w:rPr>
              <w:rFonts w:ascii="Arial" w:hAnsi="Arial" w:cs="Arial"/>
              <w:noProof/>
              <w:lang w:eastAsia="en-US"/>
            </w:rPr>
          </w:pPr>
          <w:hyperlink w:anchor="_Toc523403479" w:history="1">
            <w:r w:rsidR="003C265D" w:rsidRPr="003C265D">
              <w:rPr>
                <w:rStyle w:val="Hyperlink"/>
                <w:rFonts w:ascii="Arial" w:hAnsi="Arial" w:cs="Arial"/>
                <w:noProof/>
              </w:rPr>
              <w:t>Budget Detail Worksheet and Narrative</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_Toc523403479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10</w:t>
            </w:r>
            <w:r w:rsidR="003C265D" w:rsidRPr="003C265D">
              <w:rPr>
                <w:rFonts w:ascii="Arial" w:hAnsi="Arial" w:cs="Arial"/>
                <w:noProof/>
                <w:webHidden/>
              </w:rPr>
              <w:fldChar w:fldCharType="end"/>
            </w:r>
          </w:hyperlink>
        </w:p>
        <w:p w14:paraId="4ABFD620" w14:textId="368BE0E5" w:rsidR="003C265D" w:rsidRPr="003C265D" w:rsidRDefault="003F055E">
          <w:pPr>
            <w:pStyle w:val="TOC2"/>
            <w:tabs>
              <w:tab w:val="right" w:leader="dot" w:pos="9350"/>
            </w:tabs>
            <w:rPr>
              <w:rFonts w:ascii="Arial" w:hAnsi="Arial" w:cs="Arial"/>
              <w:noProof/>
              <w:lang w:eastAsia="en-US"/>
            </w:rPr>
          </w:pPr>
          <w:hyperlink w:anchor="_Toc523403480" w:history="1">
            <w:r w:rsidR="003C265D" w:rsidRPr="003C265D">
              <w:rPr>
                <w:rStyle w:val="Hyperlink"/>
                <w:rFonts w:ascii="Arial" w:hAnsi="Arial" w:cs="Arial"/>
                <w:noProof/>
              </w:rPr>
              <w:t>Memorandum of Understanding (MOU)</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_Toc523403480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12</w:t>
            </w:r>
            <w:r w:rsidR="003C265D" w:rsidRPr="003C265D">
              <w:rPr>
                <w:rFonts w:ascii="Arial" w:hAnsi="Arial" w:cs="Arial"/>
                <w:noProof/>
                <w:webHidden/>
              </w:rPr>
              <w:fldChar w:fldCharType="end"/>
            </w:r>
          </w:hyperlink>
        </w:p>
        <w:p w14:paraId="3C86723A" w14:textId="484DA9C4" w:rsidR="003C265D" w:rsidRPr="003C265D" w:rsidRDefault="003F055E">
          <w:pPr>
            <w:pStyle w:val="TOC2"/>
            <w:tabs>
              <w:tab w:val="right" w:leader="dot" w:pos="9350"/>
            </w:tabs>
            <w:rPr>
              <w:rFonts w:ascii="Arial" w:hAnsi="Arial" w:cs="Arial"/>
              <w:noProof/>
              <w:lang w:eastAsia="en-US"/>
            </w:rPr>
          </w:pPr>
          <w:hyperlink w:anchor="_Toc523403481" w:history="1">
            <w:r w:rsidR="003C265D" w:rsidRPr="003C265D">
              <w:rPr>
                <w:rStyle w:val="Hyperlink"/>
                <w:rFonts w:ascii="Arial" w:hAnsi="Arial" w:cs="Arial"/>
                <w:noProof/>
              </w:rPr>
              <w:t>Additional Required Information</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_Toc523403481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12</w:t>
            </w:r>
            <w:r w:rsidR="003C265D" w:rsidRPr="003C265D">
              <w:rPr>
                <w:rFonts w:ascii="Arial" w:hAnsi="Arial" w:cs="Arial"/>
                <w:noProof/>
                <w:webHidden/>
              </w:rPr>
              <w:fldChar w:fldCharType="end"/>
            </w:r>
          </w:hyperlink>
        </w:p>
        <w:p w14:paraId="0CD8E46E" w14:textId="263D7DE1" w:rsidR="003C265D" w:rsidRPr="003C265D" w:rsidRDefault="003F055E">
          <w:pPr>
            <w:pStyle w:val="TOC2"/>
            <w:tabs>
              <w:tab w:val="right" w:leader="dot" w:pos="9350"/>
            </w:tabs>
            <w:rPr>
              <w:rFonts w:ascii="Arial" w:hAnsi="Arial" w:cs="Arial"/>
              <w:noProof/>
              <w:lang w:eastAsia="en-US"/>
            </w:rPr>
          </w:pPr>
          <w:hyperlink w:anchor="_Toc523403482" w:history="1">
            <w:r w:rsidR="003C265D" w:rsidRPr="003C265D">
              <w:rPr>
                <w:rStyle w:val="Hyperlink"/>
                <w:rFonts w:ascii="Arial" w:hAnsi="Arial" w:cs="Arial"/>
                <w:noProof/>
              </w:rPr>
              <w:t>Unique Entity Identifier (DUNS Number), System for Award Management (SAM), and Grants.gov Registration</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_Toc523403482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16</w:t>
            </w:r>
            <w:r w:rsidR="003C265D" w:rsidRPr="003C265D">
              <w:rPr>
                <w:rFonts w:ascii="Arial" w:hAnsi="Arial" w:cs="Arial"/>
                <w:noProof/>
                <w:webHidden/>
              </w:rPr>
              <w:fldChar w:fldCharType="end"/>
            </w:r>
          </w:hyperlink>
        </w:p>
        <w:p w14:paraId="77BFFCC4" w14:textId="5B8EBDF3" w:rsidR="003C265D" w:rsidRPr="003C265D" w:rsidRDefault="003F055E">
          <w:pPr>
            <w:pStyle w:val="TOC2"/>
            <w:tabs>
              <w:tab w:val="right" w:leader="dot" w:pos="9350"/>
            </w:tabs>
            <w:rPr>
              <w:rFonts w:ascii="Arial" w:hAnsi="Arial" w:cs="Arial"/>
              <w:noProof/>
              <w:lang w:eastAsia="en-US"/>
            </w:rPr>
          </w:pPr>
          <w:hyperlink w:anchor="_Toc523403483" w:history="1">
            <w:r w:rsidR="003C265D" w:rsidRPr="003C265D">
              <w:rPr>
                <w:rStyle w:val="Hyperlink"/>
                <w:rFonts w:ascii="Arial" w:hAnsi="Arial" w:cs="Arial"/>
                <w:noProof/>
              </w:rPr>
              <w:t>Submission Dates and Times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_Toc523403483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16</w:t>
            </w:r>
            <w:r w:rsidR="003C265D" w:rsidRPr="003C265D">
              <w:rPr>
                <w:rFonts w:ascii="Arial" w:hAnsi="Arial" w:cs="Arial"/>
                <w:noProof/>
                <w:webHidden/>
              </w:rPr>
              <w:fldChar w:fldCharType="end"/>
            </w:r>
          </w:hyperlink>
        </w:p>
        <w:p w14:paraId="1B50DCDF" w14:textId="46DF0B5E" w:rsidR="003C265D" w:rsidRPr="003C265D" w:rsidRDefault="003F055E">
          <w:pPr>
            <w:pStyle w:val="TOC2"/>
            <w:tabs>
              <w:tab w:val="right" w:leader="dot" w:pos="9350"/>
            </w:tabs>
            <w:rPr>
              <w:rFonts w:ascii="Arial" w:hAnsi="Arial" w:cs="Arial"/>
              <w:noProof/>
              <w:lang w:eastAsia="en-US"/>
            </w:rPr>
          </w:pPr>
          <w:hyperlink w:anchor="_Toc523403484" w:history="1">
            <w:r w:rsidR="003C265D" w:rsidRPr="003C265D">
              <w:rPr>
                <w:rStyle w:val="Hyperlink"/>
                <w:rFonts w:ascii="Arial" w:hAnsi="Arial" w:cs="Arial"/>
                <w:noProof/>
              </w:rPr>
              <w:t>OVW Policy on Late Submissions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_Toc523403484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18</w:t>
            </w:r>
            <w:r w:rsidR="003C265D" w:rsidRPr="003C265D">
              <w:rPr>
                <w:rFonts w:ascii="Arial" w:hAnsi="Arial" w:cs="Arial"/>
                <w:noProof/>
                <w:webHidden/>
              </w:rPr>
              <w:fldChar w:fldCharType="end"/>
            </w:r>
          </w:hyperlink>
        </w:p>
        <w:p w14:paraId="08361F9F" w14:textId="6987EEAC" w:rsidR="003C265D" w:rsidRPr="003C265D" w:rsidRDefault="003F055E">
          <w:pPr>
            <w:pStyle w:val="TOC2"/>
            <w:tabs>
              <w:tab w:val="right" w:leader="dot" w:pos="9350"/>
            </w:tabs>
            <w:rPr>
              <w:rFonts w:ascii="Arial" w:hAnsi="Arial" w:cs="Arial"/>
              <w:noProof/>
              <w:lang w:eastAsia="en-US"/>
            </w:rPr>
          </w:pPr>
          <w:hyperlink w:anchor="_Toc523403485" w:history="1">
            <w:r w:rsidR="003C265D" w:rsidRPr="003C265D">
              <w:rPr>
                <w:rStyle w:val="Hyperlink"/>
                <w:rFonts w:ascii="Arial" w:hAnsi="Arial" w:cs="Arial"/>
                <w:noProof/>
              </w:rPr>
              <w:t>Intergovernmental Review - Single Point of Contact Review</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_Toc523403485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19</w:t>
            </w:r>
            <w:r w:rsidR="003C265D" w:rsidRPr="003C265D">
              <w:rPr>
                <w:rFonts w:ascii="Arial" w:hAnsi="Arial" w:cs="Arial"/>
                <w:noProof/>
                <w:webHidden/>
              </w:rPr>
              <w:fldChar w:fldCharType="end"/>
            </w:r>
          </w:hyperlink>
        </w:p>
        <w:p w14:paraId="1F67CA9D" w14:textId="2C16D9CF" w:rsidR="003C265D" w:rsidRPr="003C265D" w:rsidRDefault="003F055E">
          <w:pPr>
            <w:pStyle w:val="TOC2"/>
            <w:tabs>
              <w:tab w:val="right" w:leader="dot" w:pos="9350"/>
            </w:tabs>
            <w:rPr>
              <w:rFonts w:ascii="Arial" w:hAnsi="Arial" w:cs="Arial"/>
              <w:noProof/>
              <w:lang w:eastAsia="en-US"/>
            </w:rPr>
          </w:pPr>
          <w:hyperlink w:anchor="_Toc523403486" w:history="1">
            <w:r w:rsidR="003C265D" w:rsidRPr="003C265D">
              <w:rPr>
                <w:rStyle w:val="Hyperlink"/>
                <w:rFonts w:ascii="Arial" w:hAnsi="Arial" w:cs="Arial"/>
                <w:noProof/>
              </w:rPr>
              <w:t>Funding Restrictions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_Toc523403486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20</w:t>
            </w:r>
            <w:r w:rsidR="003C265D" w:rsidRPr="003C265D">
              <w:rPr>
                <w:rFonts w:ascii="Arial" w:hAnsi="Arial" w:cs="Arial"/>
                <w:noProof/>
                <w:webHidden/>
              </w:rPr>
              <w:fldChar w:fldCharType="end"/>
            </w:r>
          </w:hyperlink>
        </w:p>
        <w:p w14:paraId="6BD4B72F" w14:textId="15E8DE36" w:rsidR="003C265D" w:rsidRPr="003C265D" w:rsidRDefault="003F055E">
          <w:pPr>
            <w:pStyle w:val="TOC2"/>
            <w:tabs>
              <w:tab w:val="right" w:leader="dot" w:pos="9350"/>
            </w:tabs>
            <w:rPr>
              <w:rFonts w:ascii="Arial" w:hAnsi="Arial" w:cs="Arial"/>
              <w:noProof/>
              <w:lang w:eastAsia="en-US"/>
            </w:rPr>
          </w:pPr>
          <w:hyperlink w:anchor="_Toc523403487" w:history="1">
            <w:r w:rsidR="003C265D" w:rsidRPr="003C265D">
              <w:rPr>
                <w:rStyle w:val="Hyperlink"/>
                <w:rFonts w:ascii="Arial" w:hAnsi="Arial" w:cs="Arial"/>
                <w:noProof/>
              </w:rPr>
              <w:t>Other Submission Requirements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_Toc523403487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21</w:t>
            </w:r>
            <w:r w:rsidR="003C265D" w:rsidRPr="003C265D">
              <w:rPr>
                <w:rFonts w:ascii="Arial" w:hAnsi="Arial" w:cs="Arial"/>
                <w:noProof/>
                <w:webHidden/>
              </w:rPr>
              <w:fldChar w:fldCharType="end"/>
            </w:r>
          </w:hyperlink>
        </w:p>
        <w:p w14:paraId="5A847138" w14:textId="52ED4311" w:rsidR="003C265D" w:rsidRPr="003C265D" w:rsidRDefault="003F055E">
          <w:pPr>
            <w:pStyle w:val="TOC2"/>
            <w:tabs>
              <w:tab w:val="right" w:leader="dot" w:pos="9350"/>
            </w:tabs>
            <w:rPr>
              <w:rFonts w:ascii="Arial" w:hAnsi="Arial" w:cs="Arial"/>
              <w:noProof/>
              <w:lang w:eastAsia="en-US"/>
            </w:rPr>
          </w:pPr>
          <w:hyperlink w:anchor="_Toc523403488" w:history="1">
            <w:r w:rsidR="003C265D" w:rsidRPr="003C265D">
              <w:rPr>
                <w:rStyle w:val="Hyperlink"/>
                <w:rFonts w:ascii="Arial" w:hAnsi="Arial" w:cs="Arial"/>
                <w:noProof/>
              </w:rPr>
              <w:t>Submitting a Grant Application</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_Toc523403488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22</w:t>
            </w:r>
            <w:r w:rsidR="003C265D" w:rsidRPr="003C265D">
              <w:rPr>
                <w:rFonts w:ascii="Arial" w:hAnsi="Arial" w:cs="Arial"/>
                <w:noProof/>
                <w:webHidden/>
              </w:rPr>
              <w:fldChar w:fldCharType="end"/>
            </w:r>
          </w:hyperlink>
        </w:p>
        <w:p w14:paraId="25F867F5" w14:textId="5BD29411" w:rsidR="003C265D" w:rsidRPr="003C265D" w:rsidRDefault="003F055E">
          <w:pPr>
            <w:pStyle w:val="TOC1"/>
            <w:tabs>
              <w:tab w:val="right" w:leader="dot" w:pos="9350"/>
            </w:tabs>
            <w:rPr>
              <w:rFonts w:ascii="Arial" w:eastAsiaTheme="minorEastAsia" w:hAnsi="Arial" w:cs="Arial"/>
              <w:noProof/>
              <w:sz w:val="22"/>
              <w:szCs w:val="22"/>
            </w:rPr>
          </w:pPr>
          <w:hyperlink w:anchor="_Toc523403489" w:history="1">
            <w:r w:rsidR="003C265D" w:rsidRPr="003C265D">
              <w:rPr>
                <w:rStyle w:val="Hyperlink"/>
                <w:rFonts w:ascii="Arial" w:hAnsi="Arial" w:cs="Arial"/>
                <w:i/>
                <w:noProof/>
                <w:sz w:val="22"/>
                <w:szCs w:val="22"/>
              </w:rPr>
              <w:t>E. Application Review Information</w:t>
            </w:r>
            <w:r w:rsidR="003C265D" w:rsidRPr="003C265D">
              <w:rPr>
                <w:rFonts w:ascii="Arial" w:hAnsi="Arial" w:cs="Arial"/>
                <w:noProof/>
                <w:webHidden/>
                <w:sz w:val="22"/>
                <w:szCs w:val="22"/>
              </w:rPr>
              <w:tab/>
            </w:r>
            <w:r w:rsidR="003C265D" w:rsidRPr="003C265D">
              <w:rPr>
                <w:rFonts w:ascii="Arial" w:hAnsi="Arial" w:cs="Arial"/>
                <w:noProof/>
                <w:webHidden/>
                <w:sz w:val="22"/>
                <w:szCs w:val="22"/>
              </w:rPr>
              <w:fldChar w:fldCharType="begin"/>
            </w:r>
            <w:r w:rsidR="003C265D" w:rsidRPr="003C265D">
              <w:rPr>
                <w:rFonts w:ascii="Arial" w:hAnsi="Arial" w:cs="Arial"/>
                <w:noProof/>
                <w:webHidden/>
                <w:sz w:val="22"/>
                <w:szCs w:val="22"/>
              </w:rPr>
              <w:instrText xml:space="preserve"> PAGEREF _Toc523403489 \h </w:instrText>
            </w:r>
            <w:r w:rsidR="003C265D" w:rsidRPr="003C265D">
              <w:rPr>
                <w:rFonts w:ascii="Arial" w:hAnsi="Arial" w:cs="Arial"/>
                <w:noProof/>
                <w:webHidden/>
                <w:sz w:val="22"/>
                <w:szCs w:val="22"/>
              </w:rPr>
            </w:r>
            <w:r w:rsidR="003C265D" w:rsidRPr="003C265D">
              <w:rPr>
                <w:rFonts w:ascii="Arial" w:hAnsi="Arial" w:cs="Arial"/>
                <w:noProof/>
                <w:webHidden/>
                <w:sz w:val="22"/>
                <w:szCs w:val="22"/>
              </w:rPr>
              <w:fldChar w:fldCharType="separate"/>
            </w:r>
            <w:r w:rsidR="003C265D" w:rsidRPr="003C265D">
              <w:rPr>
                <w:rFonts w:ascii="Arial" w:hAnsi="Arial" w:cs="Arial"/>
                <w:noProof/>
                <w:webHidden/>
                <w:sz w:val="22"/>
                <w:szCs w:val="22"/>
              </w:rPr>
              <w:t>22</w:t>
            </w:r>
            <w:r w:rsidR="003C265D" w:rsidRPr="003C265D">
              <w:rPr>
                <w:rFonts w:ascii="Arial" w:hAnsi="Arial" w:cs="Arial"/>
                <w:noProof/>
                <w:webHidden/>
                <w:sz w:val="22"/>
                <w:szCs w:val="22"/>
              </w:rPr>
              <w:fldChar w:fldCharType="end"/>
            </w:r>
          </w:hyperlink>
        </w:p>
        <w:p w14:paraId="45B8EA16" w14:textId="2FD438B4" w:rsidR="003C265D" w:rsidRPr="003C265D" w:rsidRDefault="003F055E">
          <w:pPr>
            <w:pStyle w:val="TOC2"/>
            <w:tabs>
              <w:tab w:val="right" w:leader="dot" w:pos="9350"/>
            </w:tabs>
            <w:rPr>
              <w:rFonts w:ascii="Arial" w:hAnsi="Arial" w:cs="Arial"/>
              <w:noProof/>
              <w:lang w:eastAsia="en-US"/>
            </w:rPr>
          </w:pPr>
          <w:hyperlink w:anchor="_Toc523403490" w:history="1">
            <w:r w:rsidR="003C265D" w:rsidRPr="003C265D">
              <w:rPr>
                <w:rStyle w:val="Hyperlink"/>
                <w:rFonts w:ascii="Arial" w:hAnsi="Arial" w:cs="Arial"/>
                <w:noProof/>
              </w:rPr>
              <w:t>Criteria</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_Toc523403490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22</w:t>
            </w:r>
            <w:r w:rsidR="003C265D" w:rsidRPr="003C265D">
              <w:rPr>
                <w:rFonts w:ascii="Arial" w:hAnsi="Arial" w:cs="Arial"/>
                <w:noProof/>
                <w:webHidden/>
              </w:rPr>
              <w:fldChar w:fldCharType="end"/>
            </w:r>
          </w:hyperlink>
        </w:p>
        <w:p w14:paraId="61F91DCA" w14:textId="140F0244" w:rsidR="003C265D" w:rsidRPr="003C265D" w:rsidRDefault="003F055E">
          <w:pPr>
            <w:pStyle w:val="TOC2"/>
            <w:tabs>
              <w:tab w:val="right" w:leader="dot" w:pos="9350"/>
            </w:tabs>
            <w:rPr>
              <w:rFonts w:ascii="Arial" w:hAnsi="Arial" w:cs="Arial"/>
              <w:noProof/>
              <w:lang w:eastAsia="en-US"/>
            </w:rPr>
          </w:pPr>
          <w:hyperlink w:anchor="_Toc523403491" w:history="1">
            <w:r w:rsidR="003C265D" w:rsidRPr="003C265D">
              <w:rPr>
                <w:rStyle w:val="Hyperlink"/>
                <w:rFonts w:ascii="Arial" w:hAnsi="Arial" w:cs="Arial"/>
                <w:noProof/>
              </w:rPr>
              <w:t>Review and Selection Process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_Toc523403491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23</w:t>
            </w:r>
            <w:r w:rsidR="003C265D" w:rsidRPr="003C265D">
              <w:rPr>
                <w:rFonts w:ascii="Arial" w:hAnsi="Arial" w:cs="Arial"/>
                <w:noProof/>
                <w:webHidden/>
              </w:rPr>
              <w:fldChar w:fldCharType="end"/>
            </w:r>
          </w:hyperlink>
        </w:p>
        <w:p w14:paraId="2CF8B962" w14:textId="1509F0C3" w:rsidR="003C265D" w:rsidRPr="003C265D" w:rsidRDefault="003F055E">
          <w:pPr>
            <w:pStyle w:val="TOC2"/>
            <w:tabs>
              <w:tab w:val="right" w:leader="dot" w:pos="9350"/>
            </w:tabs>
            <w:rPr>
              <w:rFonts w:ascii="Arial" w:hAnsi="Arial" w:cs="Arial"/>
              <w:noProof/>
              <w:lang w:eastAsia="en-US"/>
            </w:rPr>
          </w:pPr>
          <w:hyperlink w:anchor="_Toc523403492" w:history="1">
            <w:r w:rsidR="003C265D" w:rsidRPr="003C265D">
              <w:rPr>
                <w:rStyle w:val="Hyperlink"/>
                <w:rFonts w:ascii="Arial" w:hAnsi="Arial" w:cs="Arial"/>
                <w:noProof/>
              </w:rPr>
              <w:t>Anticipated Announcement and Federal Award Dates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_Toc523403492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24</w:t>
            </w:r>
            <w:r w:rsidR="003C265D" w:rsidRPr="003C265D">
              <w:rPr>
                <w:rFonts w:ascii="Arial" w:hAnsi="Arial" w:cs="Arial"/>
                <w:noProof/>
                <w:webHidden/>
              </w:rPr>
              <w:fldChar w:fldCharType="end"/>
            </w:r>
          </w:hyperlink>
        </w:p>
        <w:p w14:paraId="5CECA6C3" w14:textId="1B51E053" w:rsidR="003C265D" w:rsidRPr="003C265D" w:rsidRDefault="003F055E">
          <w:pPr>
            <w:pStyle w:val="TOC1"/>
            <w:tabs>
              <w:tab w:val="right" w:leader="dot" w:pos="9350"/>
            </w:tabs>
            <w:rPr>
              <w:rFonts w:ascii="Arial" w:eastAsiaTheme="minorEastAsia" w:hAnsi="Arial" w:cs="Arial"/>
              <w:noProof/>
              <w:sz w:val="22"/>
              <w:szCs w:val="22"/>
            </w:rPr>
          </w:pPr>
          <w:hyperlink w:anchor="_Toc523403493" w:history="1">
            <w:r w:rsidR="003C265D" w:rsidRPr="003C265D">
              <w:rPr>
                <w:rStyle w:val="Hyperlink"/>
                <w:rFonts w:ascii="Arial" w:hAnsi="Arial" w:cs="Arial"/>
                <w:i/>
                <w:noProof/>
                <w:sz w:val="22"/>
                <w:szCs w:val="22"/>
              </w:rPr>
              <w:t>F. Federal Award Administration Information</w:t>
            </w:r>
            <w:r w:rsidR="003C265D" w:rsidRPr="003C265D">
              <w:rPr>
                <w:rFonts w:ascii="Arial" w:hAnsi="Arial" w:cs="Arial"/>
                <w:noProof/>
                <w:webHidden/>
                <w:sz w:val="22"/>
                <w:szCs w:val="22"/>
              </w:rPr>
              <w:tab/>
            </w:r>
            <w:r w:rsidR="003C265D" w:rsidRPr="003C265D">
              <w:rPr>
                <w:rFonts w:ascii="Arial" w:hAnsi="Arial" w:cs="Arial"/>
                <w:noProof/>
                <w:webHidden/>
                <w:sz w:val="22"/>
                <w:szCs w:val="22"/>
              </w:rPr>
              <w:fldChar w:fldCharType="begin"/>
            </w:r>
            <w:r w:rsidR="003C265D" w:rsidRPr="003C265D">
              <w:rPr>
                <w:rFonts w:ascii="Arial" w:hAnsi="Arial" w:cs="Arial"/>
                <w:noProof/>
                <w:webHidden/>
                <w:sz w:val="22"/>
                <w:szCs w:val="22"/>
              </w:rPr>
              <w:instrText xml:space="preserve"> PAGEREF _Toc523403493 \h </w:instrText>
            </w:r>
            <w:r w:rsidR="003C265D" w:rsidRPr="003C265D">
              <w:rPr>
                <w:rFonts w:ascii="Arial" w:hAnsi="Arial" w:cs="Arial"/>
                <w:noProof/>
                <w:webHidden/>
                <w:sz w:val="22"/>
                <w:szCs w:val="22"/>
              </w:rPr>
            </w:r>
            <w:r w:rsidR="003C265D" w:rsidRPr="003C265D">
              <w:rPr>
                <w:rFonts w:ascii="Arial" w:hAnsi="Arial" w:cs="Arial"/>
                <w:noProof/>
                <w:webHidden/>
                <w:sz w:val="22"/>
                <w:szCs w:val="22"/>
              </w:rPr>
              <w:fldChar w:fldCharType="separate"/>
            </w:r>
            <w:r w:rsidR="003C265D" w:rsidRPr="003C265D">
              <w:rPr>
                <w:rFonts w:ascii="Arial" w:hAnsi="Arial" w:cs="Arial"/>
                <w:noProof/>
                <w:webHidden/>
                <w:sz w:val="22"/>
                <w:szCs w:val="22"/>
              </w:rPr>
              <w:t>24</w:t>
            </w:r>
            <w:r w:rsidR="003C265D" w:rsidRPr="003C265D">
              <w:rPr>
                <w:rFonts w:ascii="Arial" w:hAnsi="Arial" w:cs="Arial"/>
                <w:noProof/>
                <w:webHidden/>
                <w:sz w:val="22"/>
                <w:szCs w:val="22"/>
              </w:rPr>
              <w:fldChar w:fldCharType="end"/>
            </w:r>
          </w:hyperlink>
        </w:p>
        <w:p w14:paraId="7DC66F96" w14:textId="2BF5C95C" w:rsidR="003C265D" w:rsidRPr="003C265D" w:rsidRDefault="003F055E">
          <w:pPr>
            <w:pStyle w:val="TOC2"/>
            <w:tabs>
              <w:tab w:val="right" w:leader="dot" w:pos="9350"/>
            </w:tabs>
            <w:rPr>
              <w:rFonts w:ascii="Arial" w:hAnsi="Arial" w:cs="Arial"/>
              <w:noProof/>
              <w:lang w:eastAsia="en-US"/>
            </w:rPr>
          </w:pPr>
          <w:hyperlink w:anchor="_Toc523403494" w:history="1">
            <w:r w:rsidR="003C265D" w:rsidRPr="003C265D">
              <w:rPr>
                <w:rStyle w:val="Hyperlink"/>
                <w:rFonts w:ascii="Arial" w:hAnsi="Arial" w:cs="Arial"/>
                <w:noProof/>
              </w:rPr>
              <w:t>Federal Award Notices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_Toc523403494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24</w:t>
            </w:r>
            <w:r w:rsidR="003C265D" w:rsidRPr="003C265D">
              <w:rPr>
                <w:rFonts w:ascii="Arial" w:hAnsi="Arial" w:cs="Arial"/>
                <w:noProof/>
                <w:webHidden/>
              </w:rPr>
              <w:fldChar w:fldCharType="end"/>
            </w:r>
          </w:hyperlink>
        </w:p>
        <w:p w14:paraId="40B3CB26" w14:textId="20FAAE5E" w:rsidR="003C265D" w:rsidRPr="003C265D" w:rsidRDefault="003F055E">
          <w:pPr>
            <w:pStyle w:val="TOC2"/>
            <w:tabs>
              <w:tab w:val="right" w:leader="dot" w:pos="9350"/>
            </w:tabs>
            <w:rPr>
              <w:rFonts w:ascii="Arial" w:hAnsi="Arial" w:cs="Arial"/>
              <w:noProof/>
              <w:lang w:eastAsia="en-US"/>
            </w:rPr>
          </w:pPr>
          <w:hyperlink w:anchor="_Toc523403495" w:history="1">
            <w:r w:rsidR="003C265D" w:rsidRPr="003C265D">
              <w:rPr>
                <w:rStyle w:val="Hyperlink"/>
                <w:rFonts w:ascii="Arial" w:hAnsi="Arial" w:cs="Arial"/>
                <w:noProof/>
              </w:rPr>
              <w:t>Administrative and National Policy Requirements</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_Toc523403495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24</w:t>
            </w:r>
            <w:r w:rsidR="003C265D" w:rsidRPr="003C265D">
              <w:rPr>
                <w:rFonts w:ascii="Arial" w:hAnsi="Arial" w:cs="Arial"/>
                <w:noProof/>
                <w:webHidden/>
              </w:rPr>
              <w:fldChar w:fldCharType="end"/>
            </w:r>
          </w:hyperlink>
        </w:p>
        <w:p w14:paraId="4C853BCF" w14:textId="4DDABE4B" w:rsidR="003C265D" w:rsidRPr="003C265D" w:rsidRDefault="003F055E">
          <w:pPr>
            <w:pStyle w:val="TOC2"/>
            <w:tabs>
              <w:tab w:val="right" w:leader="dot" w:pos="9350"/>
            </w:tabs>
            <w:rPr>
              <w:rFonts w:ascii="Arial" w:hAnsi="Arial" w:cs="Arial"/>
              <w:noProof/>
              <w:lang w:eastAsia="en-US"/>
            </w:rPr>
          </w:pPr>
          <w:hyperlink w:anchor="_Toc523403496" w:history="1">
            <w:r w:rsidR="003C265D" w:rsidRPr="003C265D">
              <w:rPr>
                <w:rStyle w:val="Hyperlink"/>
                <w:rFonts w:ascii="Arial" w:hAnsi="Arial" w:cs="Arial"/>
                <w:noProof/>
              </w:rPr>
              <w:t>Reporting</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_Toc523403496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25</w:t>
            </w:r>
            <w:r w:rsidR="003C265D" w:rsidRPr="003C265D">
              <w:rPr>
                <w:rFonts w:ascii="Arial" w:hAnsi="Arial" w:cs="Arial"/>
                <w:noProof/>
                <w:webHidden/>
              </w:rPr>
              <w:fldChar w:fldCharType="end"/>
            </w:r>
          </w:hyperlink>
        </w:p>
        <w:p w14:paraId="2E544739" w14:textId="5362FB9A" w:rsidR="003C265D" w:rsidRPr="003C265D" w:rsidRDefault="003F055E">
          <w:pPr>
            <w:pStyle w:val="TOC1"/>
            <w:tabs>
              <w:tab w:val="right" w:leader="dot" w:pos="9350"/>
            </w:tabs>
            <w:rPr>
              <w:rFonts w:ascii="Arial" w:eastAsiaTheme="minorEastAsia" w:hAnsi="Arial" w:cs="Arial"/>
              <w:noProof/>
              <w:sz w:val="22"/>
              <w:szCs w:val="22"/>
            </w:rPr>
          </w:pPr>
          <w:hyperlink w:anchor="_Toc523403497" w:history="1">
            <w:r w:rsidR="003C265D" w:rsidRPr="003C265D">
              <w:rPr>
                <w:rStyle w:val="Hyperlink"/>
                <w:rFonts w:ascii="Arial" w:hAnsi="Arial" w:cs="Arial"/>
                <w:i/>
                <w:noProof/>
                <w:sz w:val="22"/>
                <w:szCs w:val="22"/>
              </w:rPr>
              <w:t>G. Federal Awarding Agency Contact(s)</w:t>
            </w:r>
            <w:r w:rsidR="003C265D" w:rsidRPr="003C265D">
              <w:rPr>
                <w:rFonts w:ascii="Arial" w:hAnsi="Arial" w:cs="Arial"/>
                <w:noProof/>
                <w:webHidden/>
                <w:sz w:val="22"/>
                <w:szCs w:val="22"/>
              </w:rPr>
              <w:tab/>
            </w:r>
            <w:r w:rsidR="003C265D" w:rsidRPr="003C265D">
              <w:rPr>
                <w:rFonts w:ascii="Arial" w:hAnsi="Arial" w:cs="Arial"/>
                <w:noProof/>
                <w:webHidden/>
                <w:sz w:val="22"/>
                <w:szCs w:val="22"/>
              </w:rPr>
              <w:fldChar w:fldCharType="begin"/>
            </w:r>
            <w:r w:rsidR="003C265D" w:rsidRPr="003C265D">
              <w:rPr>
                <w:rFonts w:ascii="Arial" w:hAnsi="Arial" w:cs="Arial"/>
                <w:noProof/>
                <w:webHidden/>
                <w:sz w:val="22"/>
                <w:szCs w:val="22"/>
              </w:rPr>
              <w:instrText xml:space="preserve"> PAGEREF _Toc523403497 \h </w:instrText>
            </w:r>
            <w:r w:rsidR="003C265D" w:rsidRPr="003C265D">
              <w:rPr>
                <w:rFonts w:ascii="Arial" w:hAnsi="Arial" w:cs="Arial"/>
                <w:noProof/>
                <w:webHidden/>
                <w:sz w:val="22"/>
                <w:szCs w:val="22"/>
              </w:rPr>
            </w:r>
            <w:r w:rsidR="003C265D" w:rsidRPr="003C265D">
              <w:rPr>
                <w:rFonts w:ascii="Arial" w:hAnsi="Arial" w:cs="Arial"/>
                <w:noProof/>
                <w:webHidden/>
                <w:sz w:val="22"/>
                <w:szCs w:val="22"/>
              </w:rPr>
              <w:fldChar w:fldCharType="separate"/>
            </w:r>
            <w:r w:rsidR="003C265D" w:rsidRPr="003C265D">
              <w:rPr>
                <w:rFonts w:ascii="Arial" w:hAnsi="Arial" w:cs="Arial"/>
                <w:noProof/>
                <w:webHidden/>
                <w:sz w:val="22"/>
                <w:szCs w:val="22"/>
              </w:rPr>
              <w:t>25</w:t>
            </w:r>
            <w:r w:rsidR="003C265D" w:rsidRPr="003C265D">
              <w:rPr>
                <w:rFonts w:ascii="Arial" w:hAnsi="Arial" w:cs="Arial"/>
                <w:noProof/>
                <w:webHidden/>
                <w:sz w:val="22"/>
                <w:szCs w:val="22"/>
              </w:rPr>
              <w:fldChar w:fldCharType="end"/>
            </w:r>
          </w:hyperlink>
        </w:p>
        <w:p w14:paraId="723D1312" w14:textId="7D89B740" w:rsidR="003C265D" w:rsidRPr="003C265D" w:rsidRDefault="003F055E">
          <w:pPr>
            <w:pStyle w:val="TOC1"/>
            <w:tabs>
              <w:tab w:val="right" w:leader="dot" w:pos="9350"/>
            </w:tabs>
            <w:rPr>
              <w:rFonts w:ascii="Arial" w:eastAsiaTheme="minorEastAsia" w:hAnsi="Arial" w:cs="Arial"/>
              <w:noProof/>
              <w:sz w:val="22"/>
              <w:szCs w:val="22"/>
            </w:rPr>
          </w:pPr>
          <w:hyperlink w:anchor="_Toc523403498" w:history="1">
            <w:r w:rsidR="003C265D" w:rsidRPr="003C265D">
              <w:rPr>
                <w:rStyle w:val="Hyperlink"/>
                <w:rFonts w:ascii="Arial" w:hAnsi="Arial" w:cs="Arial"/>
                <w:i/>
                <w:noProof/>
                <w:sz w:val="22"/>
                <w:szCs w:val="22"/>
              </w:rPr>
              <w:t>H. Other Information</w:t>
            </w:r>
            <w:r w:rsidR="003C265D" w:rsidRPr="003C265D">
              <w:rPr>
                <w:rFonts w:ascii="Arial" w:hAnsi="Arial" w:cs="Arial"/>
                <w:noProof/>
                <w:webHidden/>
                <w:sz w:val="22"/>
                <w:szCs w:val="22"/>
              </w:rPr>
              <w:tab/>
            </w:r>
            <w:r w:rsidR="003C265D" w:rsidRPr="003C265D">
              <w:rPr>
                <w:rFonts w:ascii="Arial" w:hAnsi="Arial" w:cs="Arial"/>
                <w:noProof/>
                <w:webHidden/>
                <w:sz w:val="22"/>
                <w:szCs w:val="22"/>
              </w:rPr>
              <w:fldChar w:fldCharType="begin"/>
            </w:r>
            <w:r w:rsidR="003C265D" w:rsidRPr="003C265D">
              <w:rPr>
                <w:rFonts w:ascii="Arial" w:hAnsi="Arial" w:cs="Arial"/>
                <w:noProof/>
                <w:webHidden/>
                <w:sz w:val="22"/>
                <w:szCs w:val="22"/>
              </w:rPr>
              <w:instrText xml:space="preserve"> PAGEREF _Toc523403498 \h </w:instrText>
            </w:r>
            <w:r w:rsidR="003C265D" w:rsidRPr="003C265D">
              <w:rPr>
                <w:rFonts w:ascii="Arial" w:hAnsi="Arial" w:cs="Arial"/>
                <w:noProof/>
                <w:webHidden/>
                <w:sz w:val="22"/>
                <w:szCs w:val="22"/>
              </w:rPr>
            </w:r>
            <w:r w:rsidR="003C265D" w:rsidRPr="003C265D">
              <w:rPr>
                <w:rFonts w:ascii="Arial" w:hAnsi="Arial" w:cs="Arial"/>
                <w:noProof/>
                <w:webHidden/>
                <w:sz w:val="22"/>
                <w:szCs w:val="22"/>
              </w:rPr>
              <w:fldChar w:fldCharType="separate"/>
            </w:r>
            <w:r w:rsidR="003C265D" w:rsidRPr="003C265D">
              <w:rPr>
                <w:rFonts w:ascii="Arial" w:hAnsi="Arial" w:cs="Arial"/>
                <w:noProof/>
                <w:webHidden/>
                <w:sz w:val="22"/>
                <w:szCs w:val="22"/>
              </w:rPr>
              <w:t>25</w:t>
            </w:r>
            <w:r w:rsidR="003C265D" w:rsidRPr="003C265D">
              <w:rPr>
                <w:rFonts w:ascii="Arial" w:hAnsi="Arial" w:cs="Arial"/>
                <w:noProof/>
                <w:webHidden/>
                <w:sz w:val="22"/>
                <w:szCs w:val="22"/>
              </w:rPr>
              <w:fldChar w:fldCharType="end"/>
            </w:r>
          </w:hyperlink>
        </w:p>
        <w:p w14:paraId="2C1190AD" w14:textId="5EE98BAF" w:rsidR="003C265D" w:rsidRDefault="003F055E">
          <w:pPr>
            <w:pStyle w:val="TOC2"/>
            <w:tabs>
              <w:tab w:val="right" w:leader="dot" w:pos="9350"/>
            </w:tabs>
            <w:rPr>
              <w:noProof/>
              <w:lang w:eastAsia="en-US"/>
            </w:rPr>
          </w:pPr>
          <w:hyperlink w:anchor="_Toc523403499" w:history="1">
            <w:r w:rsidR="003C265D" w:rsidRPr="003C265D">
              <w:rPr>
                <w:rStyle w:val="Hyperlink"/>
                <w:rFonts w:ascii="Arial" w:hAnsi="Arial" w:cs="Arial"/>
                <w:noProof/>
              </w:rPr>
              <w:t>Application Checklist</w:t>
            </w:r>
            <w:r w:rsidR="003C265D" w:rsidRPr="003C265D">
              <w:rPr>
                <w:rFonts w:ascii="Arial" w:hAnsi="Arial" w:cs="Arial"/>
                <w:noProof/>
                <w:webHidden/>
              </w:rPr>
              <w:tab/>
            </w:r>
            <w:r w:rsidR="003C265D" w:rsidRPr="003C265D">
              <w:rPr>
                <w:rFonts w:ascii="Arial" w:hAnsi="Arial" w:cs="Arial"/>
                <w:noProof/>
                <w:webHidden/>
              </w:rPr>
              <w:fldChar w:fldCharType="begin"/>
            </w:r>
            <w:r w:rsidR="003C265D" w:rsidRPr="003C265D">
              <w:rPr>
                <w:rFonts w:ascii="Arial" w:hAnsi="Arial" w:cs="Arial"/>
                <w:noProof/>
                <w:webHidden/>
              </w:rPr>
              <w:instrText xml:space="preserve"> PAGEREF _Toc523403499 \h </w:instrText>
            </w:r>
            <w:r w:rsidR="003C265D" w:rsidRPr="003C265D">
              <w:rPr>
                <w:rFonts w:ascii="Arial" w:hAnsi="Arial" w:cs="Arial"/>
                <w:noProof/>
                <w:webHidden/>
              </w:rPr>
            </w:r>
            <w:r w:rsidR="003C265D" w:rsidRPr="003C265D">
              <w:rPr>
                <w:rFonts w:ascii="Arial" w:hAnsi="Arial" w:cs="Arial"/>
                <w:noProof/>
                <w:webHidden/>
              </w:rPr>
              <w:fldChar w:fldCharType="separate"/>
            </w:r>
            <w:r w:rsidR="003C265D" w:rsidRPr="003C265D">
              <w:rPr>
                <w:rFonts w:ascii="Arial" w:hAnsi="Arial" w:cs="Arial"/>
                <w:noProof/>
                <w:webHidden/>
              </w:rPr>
              <w:t>25</w:t>
            </w:r>
            <w:r w:rsidR="003C265D" w:rsidRPr="003C265D">
              <w:rPr>
                <w:rFonts w:ascii="Arial" w:hAnsi="Arial" w:cs="Arial"/>
                <w:noProof/>
                <w:webHidden/>
              </w:rPr>
              <w:fldChar w:fldCharType="end"/>
            </w:r>
          </w:hyperlink>
        </w:p>
        <w:p w14:paraId="4B55F997" w14:textId="77777777" w:rsidR="00D711BB" w:rsidRPr="00B650E4" w:rsidRDefault="00C73E77" w:rsidP="00C5357C">
          <w:pPr>
            <w:rPr>
              <w:rFonts w:ascii="Arial" w:hAnsi="Arial" w:cs="Arial"/>
              <w:bCs/>
              <w:noProof/>
              <w:sz w:val="22"/>
              <w:szCs w:val="22"/>
            </w:rPr>
            <w:sectPr w:rsidR="00D711BB" w:rsidRPr="00B650E4" w:rsidSect="004B5B7D">
              <w:footerReference w:type="default" r:id="rId22"/>
              <w:pgSz w:w="12240" w:h="15840"/>
              <w:pgMar w:top="1440" w:right="1440" w:bottom="1440" w:left="1440" w:header="720" w:footer="720" w:gutter="0"/>
              <w:pgNumType w:fmt="lowerRoman" w:start="1"/>
              <w:cols w:space="720"/>
              <w:titlePg/>
              <w:docGrid w:linePitch="326"/>
            </w:sectPr>
          </w:pPr>
          <w:r w:rsidRPr="00B650E4">
            <w:rPr>
              <w:rFonts w:ascii="Arial" w:hAnsi="Arial" w:cs="Arial"/>
              <w:b/>
              <w:bCs/>
              <w:noProof/>
              <w:sz w:val="22"/>
              <w:szCs w:val="22"/>
            </w:rPr>
            <w:fldChar w:fldCharType="end"/>
          </w:r>
        </w:p>
      </w:sdtContent>
    </w:sdt>
    <w:p w14:paraId="3C5505E0" w14:textId="77777777" w:rsidR="00C35213" w:rsidRPr="00B52617" w:rsidRDefault="00C35213" w:rsidP="00B52617">
      <w:pPr>
        <w:jc w:val="center"/>
        <w:rPr>
          <w:rFonts w:ascii="Arial" w:hAnsi="Arial" w:cs="Arial"/>
          <w:sz w:val="40"/>
          <w:szCs w:val="40"/>
        </w:rPr>
      </w:pPr>
      <w:r w:rsidRPr="00B52617">
        <w:rPr>
          <w:rFonts w:ascii="Arial" w:hAnsi="Arial" w:cs="Arial"/>
          <w:b/>
          <w:bCs/>
          <w:sz w:val="40"/>
          <w:szCs w:val="40"/>
        </w:rPr>
        <w:t xml:space="preserve">OVW </w:t>
      </w:r>
      <w:r w:rsidRPr="00B52617">
        <w:rPr>
          <w:rFonts w:ascii="Arial" w:hAnsi="Arial" w:cs="Arial"/>
          <w:b/>
          <w:bCs/>
          <w:sz w:val="40"/>
          <w:szCs w:val="40"/>
          <w:highlight w:val="yellow"/>
        </w:rPr>
        <w:t>[Insert Program]</w:t>
      </w:r>
    </w:p>
    <w:p w14:paraId="24CF2B0F" w14:textId="77777777" w:rsidR="00C35213" w:rsidRPr="00B52617" w:rsidRDefault="00C35213" w:rsidP="00B52617">
      <w:pPr>
        <w:jc w:val="center"/>
        <w:rPr>
          <w:rFonts w:ascii="Arial" w:hAnsi="Arial" w:cs="Arial"/>
          <w:b/>
          <w:bCs/>
          <w:sz w:val="32"/>
          <w:szCs w:val="32"/>
        </w:rPr>
      </w:pPr>
      <w:r w:rsidRPr="00B52617">
        <w:rPr>
          <w:rFonts w:ascii="Arial" w:hAnsi="Arial" w:cs="Arial"/>
          <w:b/>
          <w:bCs/>
          <w:sz w:val="32"/>
          <w:szCs w:val="32"/>
        </w:rPr>
        <w:t xml:space="preserve">(CFDA </w:t>
      </w:r>
      <w:r w:rsidRPr="00B52617">
        <w:rPr>
          <w:rFonts w:ascii="Arial" w:hAnsi="Arial" w:cs="Arial"/>
          <w:b/>
          <w:bCs/>
          <w:sz w:val="32"/>
          <w:szCs w:val="32"/>
          <w:highlight w:val="yellow"/>
        </w:rPr>
        <w:t>[Insert #]</w:t>
      </w:r>
      <w:r w:rsidRPr="00B52617">
        <w:rPr>
          <w:rFonts w:ascii="Arial" w:hAnsi="Arial" w:cs="Arial"/>
          <w:b/>
          <w:bCs/>
          <w:sz w:val="32"/>
          <w:szCs w:val="32"/>
        </w:rPr>
        <w:t>)</w:t>
      </w:r>
    </w:p>
    <w:p w14:paraId="3AB39945" w14:textId="77777777" w:rsidR="00C35213" w:rsidRPr="00F17787" w:rsidRDefault="00C35213" w:rsidP="00F17787">
      <w:pPr>
        <w:pStyle w:val="Heading1"/>
        <w:jc w:val="left"/>
        <w:rPr>
          <w:sz w:val="22"/>
          <w:szCs w:val="22"/>
        </w:rPr>
      </w:pPr>
    </w:p>
    <w:p w14:paraId="170BB619" w14:textId="77777777" w:rsidR="00723BC5" w:rsidRDefault="00C35213" w:rsidP="00723BC5">
      <w:pPr>
        <w:pStyle w:val="Heading1"/>
        <w:jc w:val="left"/>
        <w:rPr>
          <w:i/>
          <w:sz w:val="32"/>
          <w:szCs w:val="32"/>
        </w:rPr>
      </w:pPr>
      <w:bookmarkStart w:id="9" w:name="_Toc523403453"/>
      <w:r w:rsidRPr="00417F3E">
        <w:rPr>
          <w:i/>
          <w:sz w:val="32"/>
          <w:szCs w:val="32"/>
        </w:rPr>
        <w:t>A. Program Description</w:t>
      </w:r>
      <w:bookmarkEnd w:id="9"/>
      <w:r w:rsidRPr="008024DC">
        <w:rPr>
          <w:i/>
          <w:sz w:val="32"/>
          <w:szCs w:val="32"/>
        </w:rPr>
        <w:t xml:space="preserve"> </w:t>
      </w:r>
    </w:p>
    <w:p w14:paraId="3755A23E" w14:textId="77777777" w:rsidR="00F7403A" w:rsidRPr="00723BC5" w:rsidRDefault="00C35213" w:rsidP="00723BC5">
      <w:pPr>
        <w:pStyle w:val="Heading2"/>
        <w:rPr>
          <w:i w:val="0"/>
          <w:sz w:val="22"/>
          <w:szCs w:val="22"/>
        </w:rPr>
      </w:pPr>
      <w:bookmarkStart w:id="10" w:name="_Toc523403454"/>
      <w:r w:rsidRPr="00723BC5">
        <w:rPr>
          <w:i w:val="0"/>
          <w:sz w:val="22"/>
          <w:szCs w:val="22"/>
        </w:rPr>
        <w:t>Overview</w:t>
      </w:r>
      <w:bookmarkEnd w:id="10"/>
    </w:p>
    <w:p w14:paraId="6B3DF119" w14:textId="0E4DD267" w:rsidR="00F7403A" w:rsidRPr="008024DC" w:rsidRDefault="00F7403A" w:rsidP="00723BC5">
      <w:pPr>
        <w:rPr>
          <w:rFonts w:ascii="Arial" w:hAnsi="Arial" w:cs="Arial"/>
          <w:sz w:val="22"/>
          <w:szCs w:val="22"/>
        </w:rPr>
      </w:pPr>
      <w:r w:rsidRPr="008024DC">
        <w:rPr>
          <w:rFonts w:ascii="Arial" w:hAnsi="Arial" w:cs="Arial"/>
          <w:bCs/>
          <w:iCs/>
          <w:sz w:val="22"/>
          <w:szCs w:val="22"/>
        </w:rPr>
        <w:t xml:space="preserve">The Office on Violence Against Women (OVW) is a component of the United States Department of Justice (DOJ). Created in 1995, OVW </w:t>
      </w:r>
      <w:r w:rsidR="008F0013">
        <w:rPr>
          <w:rFonts w:ascii="Arial" w:hAnsi="Arial" w:cs="Arial"/>
          <w:bCs/>
          <w:iCs/>
          <w:sz w:val="22"/>
          <w:szCs w:val="22"/>
        </w:rPr>
        <w:t>administers</w:t>
      </w:r>
      <w:r w:rsidR="008F0013" w:rsidRPr="008024DC">
        <w:rPr>
          <w:rFonts w:ascii="Arial" w:hAnsi="Arial" w:cs="Arial"/>
          <w:bCs/>
          <w:iCs/>
          <w:sz w:val="22"/>
          <w:szCs w:val="22"/>
        </w:rPr>
        <w:t xml:space="preserve"> </w:t>
      </w:r>
      <w:r w:rsidR="00086F3E">
        <w:rPr>
          <w:rFonts w:ascii="Arial" w:hAnsi="Arial" w:cs="Arial"/>
          <w:bCs/>
          <w:iCs/>
          <w:sz w:val="22"/>
          <w:szCs w:val="22"/>
        </w:rPr>
        <w:t xml:space="preserve">grant programs authorized by </w:t>
      </w:r>
      <w:r w:rsidRPr="008024DC">
        <w:rPr>
          <w:rFonts w:ascii="Arial" w:hAnsi="Arial" w:cs="Arial"/>
          <w:bCs/>
          <w:iCs/>
          <w:sz w:val="22"/>
          <w:szCs w:val="22"/>
        </w:rPr>
        <w:t xml:space="preserve">the Violence Against Women Act (VAWA) and subsequent legislation and provides national leadership on issues of sexual assault, domestic violence, dating violence, and stalking. </w:t>
      </w:r>
      <w:r w:rsidR="00A002DF">
        <w:rPr>
          <w:rFonts w:ascii="Arial" w:hAnsi="Arial" w:cs="Arial"/>
          <w:bCs/>
          <w:iCs/>
          <w:sz w:val="22"/>
          <w:szCs w:val="22"/>
        </w:rPr>
        <w:t xml:space="preserve">OVW grants support </w:t>
      </w:r>
      <w:r w:rsidR="00393AC9">
        <w:rPr>
          <w:rFonts w:ascii="Arial" w:hAnsi="Arial" w:cs="Arial"/>
          <w:bCs/>
          <w:iCs/>
          <w:sz w:val="22"/>
          <w:szCs w:val="22"/>
        </w:rPr>
        <w:t>coordinated</w:t>
      </w:r>
      <w:r w:rsidR="00A002DF">
        <w:rPr>
          <w:rFonts w:ascii="Arial" w:hAnsi="Arial" w:cs="Arial"/>
          <w:bCs/>
          <w:iCs/>
          <w:sz w:val="22"/>
          <w:szCs w:val="22"/>
        </w:rPr>
        <w:t xml:space="preserve"> community response</w:t>
      </w:r>
      <w:r w:rsidR="00393AC9">
        <w:rPr>
          <w:rFonts w:ascii="Arial" w:hAnsi="Arial" w:cs="Arial"/>
          <w:bCs/>
          <w:iCs/>
          <w:sz w:val="22"/>
          <w:szCs w:val="22"/>
        </w:rPr>
        <w:t>s</w:t>
      </w:r>
      <w:r w:rsidR="00A002DF">
        <w:rPr>
          <w:rFonts w:ascii="Arial" w:hAnsi="Arial" w:cs="Arial"/>
          <w:bCs/>
          <w:iCs/>
          <w:sz w:val="22"/>
          <w:szCs w:val="22"/>
        </w:rPr>
        <w:t xml:space="preserve"> to hold offenders </w:t>
      </w:r>
      <w:r w:rsidR="00393AC9">
        <w:rPr>
          <w:rFonts w:ascii="Arial" w:hAnsi="Arial" w:cs="Arial"/>
          <w:bCs/>
          <w:iCs/>
          <w:sz w:val="22"/>
          <w:szCs w:val="22"/>
        </w:rPr>
        <w:t>accountable</w:t>
      </w:r>
      <w:r w:rsidR="00A002DF">
        <w:rPr>
          <w:rFonts w:ascii="Arial" w:hAnsi="Arial" w:cs="Arial"/>
          <w:bCs/>
          <w:iCs/>
          <w:sz w:val="22"/>
          <w:szCs w:val="22"/>
        </w:rPr>
        <w:t xml:space="preserve"> and serve victims. </w:t>
      </w:r>
    </w:p>
    <w:p w14:paraId="42573E59" w14:textId="77777777" w:rsidR="00C35213" w:rsidRPr="00ED5362" w:rsidRDefault="00C35213" w:rsidP="00ED5362">
      <w:pPr>
        <w:pStyle w:val="Heading2"/>
        <w:rPr>
          <w:i w:val="0"/>
          <w:sz w:val="22"/>
          <w:szCs w:val="22"/>
        </w:rPr>
      </w:pPr>
      <w:bookmarkStart w:id="11" w:name="_Toc523403455"/>
      <w:r w:rsidRPr="00ED5362">
        <w:rPr>
          <w:i w:val="0"/>
          <w:sz w:val="22"/>
          <w:szCs w:val="22"/>
        </w:rPr>
        <w:t xml:space="preserve">About the OVW </w:t>
      </w:r>
      <w:r w:rsidRPr="00ED5362">
        <w:rPr>
          <w:i w:val="0"/>
          <w:sz w:val="22"/>
          <w:szCs w:val="22"/>
          <w:highlight w:val="yellow"/>
        </w:rPr>
        <w:t>[Insert program</w:t>
      </w:r>
      <w:r w:rsidR="003F2227">
        <w:rPr>
          <w:i w:val="0"/>
          <w:sz w:val="22"/>
          <w:szCs w:val="22"/>
          <w:highlight w:val="yellow"/>
        </w:rPr>
        <w:t xml:space="preserve"> name</w:t>
      </w:r>
      <w:r w:rsidRPr="00ED5362">
        <w:rPr>
          <w:i w:val="0"/>
          <w:sz w:val="22"/>
          <w:szCs w:val="22"/>
          <w:highlight w:val="yellow"/>
        </w:rPr>
        <w:t>]</w:t>
      </w:r>
      <w:bookmarkEnd w:id="11"/>
    </w:p>
    <w:p w14:paraId="27FFB653" w14:textId="5060A668" w:rsidR="00C35213" w:rsidRPr="00F17787" w:rsidRDefault="00884923" w:rsidP="00F17787">
      <w:pPr>
        <w:rPr>
          <w:rFonts w:ascii="Arial" w:hAnsi="Arial" w:cs="Arial"/>
          <w:sz w:val="22"/>
          <w:szCs w:val="22"/>
        </w:rPr>
      </w:pPr>
      <w:r w:rsidRPr="00417F3E">
        <w:rPr>
          <w:rFonts w:ascii="Arial" w:hAnsi="Arial" w:cs="Arial"/>
          <w:sz w:val="22"/>
          <w:szCs w:val="22"/>
        </w:rPr>
        <w:t xml:space="preserve">This program </w:t>
      </w:r>
      <w:r w:rsidR="003763EB" w:rsidRPr="00417F3E">
        <w:rPr>
          <w:rFonts w:ascii="Arial" w:hAnsi="Arial" w:cs="Arial"/>
          <w:sz w:val="22"/>
          <w:szCs w:val="22"/>
        </w:rPr>
        <w:t>i</w:t>
      </w:r>
      <w:r w:rsidRPr="00417F3E">
        <w:rPr>
          <w:rFonts w:ascii="Arial" w:hAnsi="Arial" w:cs="Arial"/>
          <w:sz w:val="22"/>
          <w:szCs w:val="22"/>
        </w:rPr>
        <w:t>s authorized by [</w:t>
      </w:r>
      <w:r w:rsidRPr="00417F3E">
        <w:rPr>
          <w:rFonts w:ascii="Arial" w:hAnsi="Arial" w:cs="Arial"/>
          <w:sz w:val="22"/>
          <w:szCs w:val="22"/>
          <w:highlight w:val="yellow"/>
        </w:rPr>
        <w:t>insert authorizing statute</w:t>
      </w:r>
      <w:r w:rsidRPr="00417F3E">
        <w:rPr>
          <w:rFonts w:ascii="Arial" w:hAnsi="Arial" w:cs="Arial"/>
          <w:sz w:val="22"/>
          <w:szCs w:val="22"/>
        </w:rPr>
        <w:t>]</w:t>
      </w:r>
      <w:r w:rsidR="00417F3E">
        <w:rPr>
          <w:rFonts w:ascii="Arial" w:hAnsi="Arial" w:cs="Arial"/>
          <w:sz w:val="22"/>
          <w:szCs w:val="22"/>
        </w:rPr>
        <w:t>.</w:t>
      </w:r>
      <w:r w:rsidR="00A74081" w:rsidRPr="00417F3E">
        <w:rPr>
          <w:rFonts w:ascii="Arial" w:hAnsi="Arial" w:cs="Arial"/>
          <w:sz w:val="22"/>
          <w:szCs w:val="22"/>
        </w:rPr>
        <w:t xml:space="preserve"> [</w:t>
      </w:r>
      <w:r w:rsidR="002C71FA">
        <w:rPr>
          <w:rFonts w:ascii="Arial" w:hAnsi="Arial" w:cs="Arial"/>
          <w:sz w:val="22"/>
          <w:szCs w:val="22"/>
          <w:highlight w:val="yellow"/>
        </w:rPr>
        <w:t>Note</w:t>
      </w:r>
      <w:r w:rsidR="00417F3E" w:rsidRPr="00417F3E">
        <w:rPr>
          <w:rFonts w:ascii="Arial" w:hAnsi="Arial" w:cs="Arial"/>
          <w:sz w:val="22"/>
          <w:szCs w:val="22"/>
          <w:highlight w:val="yellow"/>
        </w:rPr>
        <w:t xml:space="preserve">: </w:t>
      </w:r>
      <w:r w:rsidR="00A74081" w:rsidRPr="00417F3E">
        <w:rPr>
          <w:rFonts w:ascii="Arial" w:hAnsi="Arial" w:cs="Arial"/>
          <w:sz w:val="22"/>
          <w:szCs w:val="22"/>
          <w:highlight w:val="yellow"/>
        </w:rPr>
        <w:t>for ICJR, also include a sentence with the cite for the regulations]</w:t>
      </w:r>
      <w:r w:rsidRPr="00417F3E">
        <w:rPr>
          <w:rFonts w:ascii="Arial" w:hAnsi="Arial" w:cs="Arial"/>
          <w:sz w:val="22"/>
          <w:szCs w:val="22"/>
        </w:rPr>
        <w:t>.</w:t>
      </w:r>
      <w:r w:rsidR="00A21A14" w:rsidRPr="00A02874">
        <w:rPr>
          <w:rFonts w:ascii="Arial" w:hAnsi="Arial" w:cs="Arial"/>
          <w:sz w:val="22"/>
          <w:szCs w:val="22"/>
        </w:rPr>
        <w:t xml:space="preserve"> </w:t>
      </w:r>
      <w:r w:rsidR="00A21A14" w:rsidRPr="00417F3E">
        <w:rPr>
          <w:rFonts w:ascii="Arial" w:hAnsi="Arial" w:cs="Arial"/>
          <w:sz w:val="22"/>
          <w:szCs w:val="22"/>
          <w:highlight w:val="yellow"/>
        </w:rPr>
        <w:t>[insert program</w:t>
      </w:r>
      <w:r w:rsidR="006F632A" w:rsidRPr="00417F3E">
        <w:rPr>
          <w:rFonts w:ascii="Arial" w:hAnsi="Arial" w:cs="Arial"/>
          <w:sz w:val="22"/>
          <w:szCs w:val="22"/>
          <w:highlight w:val="yellow"/>
        </w:rPr>
        <w:t xml:space="preserve"> specific</w:t>
      </w:r>
      <w:r w:rsidR="00A21A14" w:rsidRPr="00417F3E">
        <w:rPr>
          <w:rFonts w:ascii="Arial" w:hAnsi="Arial" w:cs="Arial"/>
          <w:sz w:val="22"/>
          <w:szCs w:val="22"/>
          <w:highlight w:val="yellow"/>
        </w:rPr>
        <w:t xml:space="preserve"> information. This section should be brief: </w:t>
      </w:r>
      <w:r w:rsidR="00DD7022">
        <w:rPr>
          <w:rFonts w:ascii="Arial" w:hAnsi="Arial" w:cs="Arial"/>
          <w:sz w:val="22"/>
          <w:szCs w:val="22"/>
          <w:highlight w:val="yellow"/>
        </w:rPr>
        <w:t>[</w:t>
      </w:r>
      <w:r w:rsidR="00A002DF" w:rsidRPr="00DD7022">
        <w:rPr>
          <w:rFonts w:ascii="Arial" w:hAnsi="Arial" w:cs="Arial"/>
          <w:sz w:val="22"/>
          <w:szCs w:val="22"/>
          <w:highlight w:val="yellow"/>
        </w:rPr>
        <w:t>1-2 sentences</w:t>
      </w:r>
      <w:r w:rsidR="00DD7022" w:rsidRPr="00E71D17">
        <w:rPr>
          <w:rFonts w:ascii="Arial" w:hAnsi="Arial" w:cs="Arial"/>
          <w:sz w:val="22"/>
          <w:szCs w:val="22"/>
        </w:rPr>
        <w:t>]</w:t>
      </w:r>
      <w:r w:rsidR="00E71D17" w:rsidRPr="00E71D17">
        <w:rPr>
          <w:rFonts w:ascii="Arial" w:hAnsi="Arial" w:cs="Arial"/>
          <w:sz w:val="22"/>
          <w:szCs w:val="22"/>
        </w:rPr>
        <w:t>.</w:t>
      </w:r>
      <w:r w:rsidR="00DD7022" w:rsidRPr="00E71D17">
        <w:rPr>
          <w:rFonts w:ascii="Arial" w:hAnsi="Arial" w:cs="Arial"/>
          <w:sz w:val="22"/>
          <w:szCs w:val="22"/>
        </w:rPr>
        <w:t xml:space="preserve"> </w:t>
      </w:r>
      <w:r w:rsidR="006E1B88" w:rsidRPr="00E71D17">
        <w:rPr>
          <w:rFonts w:ascii="Arial" w:hAnsi="Arial" w:cs="Arial"/>
          <w:sz w:val="22"/>
          <w:szCs w:val="22"/>
        </w:rPr>
        <w:t>F</w:t>
      </w:r>
      <w:r w:rsidR="00DD7022" w:rsidRPr="00E71D17">
        <w:rPr>
          <w:rFonts w:ascii="Arial" w:hAnsi="Arial" w:cs="Arial"/>
          <w:sz w:val="22"/>
          <w:szCs w:val="22"/>
        </w:rPr>
        <w:t xml:space="preserve">or additional information about this program see </w:t>
      </w:r>
      <w:hyperlink r:id="rId23" w:history="1">
        <w:r w:rsidR="006E1B88" w:rsidRPr="00E71D17">
          <w:rPr>
            <w:rStyle w:val="Hyperlink"/>
            <w:rFonts w:ascii="Arial" w:hAnsi="Arial" w:cs="Arial"/>
            <w:sz w:val="22"/>
            <w:szCs w:val="22"/>
          </w:rPr>
          <w:t>https://www.justice.gov/ovw/grant-programs</w:t>
        </w:r>
      </w:hyperlink>
      <w:r w:rsidR="006E1B88" w:rsidRPr="00E71D17">
        <w:rPr>
          <w:rFonts w:ascii="Arial" w:hAnsi="Arial" w:cs="Arial"/>
          <w:sz w:val="22"/>
          <w:szCs w:val="22"/>
        </w:rPr>
        <w:t xml:space="preserve"> and</w:t>
      </w:r>
      <w:r w:rsidR="00DD7022" w:rsidRPr="00E71D17">
        <w:rPr>
          <w:rFonts w:ascii="Arial" w:hAnsi="Arial" w:cs="Arial"/>
          <w:sz w:val="22"/>
          <w:szCs w:val="22"/>
        </w:rPr>
        <w:t xml:space="preserve"> [</w:t>
      </w:r>
      <w:r w:rsidR="00DD7022" w:rsidRPr="00E71D17">
        <w:rPr>
          <w:rFonts w:ascii="Arial" w:hAnsi="Arial" w:cs="Arial"/>
          <w:sz w:val="22"/>
          <w:szCs w:val="22"/>
          <w:highlight w:val="yellow"/>
        </w:rPr>
        <w:t>Insert Muskie link for grant program</w:t>
      </w:r>
      <w:r w:rsidR="00DD7022" w:rsidRPr="00E71D17">
        <w:rPr>
          <w:rFonts w:ascii="Arial" w:hAnsi="Arial" w:cs="Arial"/>
          <w:sz w:val="22"/>
          <w:szCs w:val="22"/>
        </w:rPr>
        <w:t>]</w:t>
      </w:r>
    </w:p>
    <w:p w14:paraId="2A79E534" w14:textId="3E6EBD41" w:rsidR="00C35213" w:rsidRPr="00923D55" w:rsidRDefault="002C71FA" w:rsidP="00F17787">
      <w:pPr>
        <w:rPr>
          <w:rFonts w:ascii="Arial" w:hAnsi="Arial" w:cs="Arial"/>
          <w:sz w:val="22"/>
          <w:szCs w:val="22"/>
        </w:rPr>
      </w:pPr>
      <w:r>
        <w:rPr>
          <w:rFonts w:ascii="Arial" w:hAnsi="Arial" w:cs="Arial"/>
          <w:sz w:val="22"/>
          <w:szCs w:val="22"/>
          <w:highlight w:val="yellow"/>
        </w:rPr>
        <w:t>[Note</w:t>
      </w:r>
      <w:r w:rsidR="0076128F" w:rsidRPr="00923D55">
        <w:rPr>
          <w:rFonts w:ascii="Arial" w:hAnsi="Arial" w:cs="Arial"/>
          <w:sz w:val="22"/>
          <w:szCs w:val="22"/>
          <w:highlight w:val="yellow"/>
        </w:rPr>
        <w:t>: Th</w:t>
      </w:r>
      <w:r w:rsidR="006E1B88">
        <w:rPr>
          <w:rFonts w:ascii="Arial" w:hAnsi="Arial" w:cs="Arial"/>
          <w:sz w:val="22"/>
          <w:szCs w:val="22"/>
          <w:highlight w:val="yellow"/>
        </w:rPr>
        <w:t>e Muskie link</w:t>
      </w:r>
      <w:r w:rsidR="0076128F" w:rsidRPr="00923D55">
        <w:rPr>
          <w:rFonts w:ascii="Arial" w:hAnsi="Arial" w:cs="Arial"/>
          <w:sz w:val="22"/>
          <w:szCs w:val="22"/>
          <w:highlight w:val="yellow"/>
        </w:rPr>
        <w:t xml:space="preserve"> will not be included in the Tribal Jurisdiction solicitation</w:t>
      </w:r>
      <w:r w:rsidR="008F15A0">
        <w:rPr>
          <w:rFonts w:ascii="Arial" w:hAnsi="Arial" w:cs="Arial"/>
          <w:sz w:val="22"/>
          <w:szCs w:val="22"/>
          <w:highlight w:val="yellow"/>
        </w:rPr>
        <w:t xml:space="preserve"> </w:t>
      </w:r>
      <w:r w:rsidR="003C1C4E">
        <w:rPr>
          <w:rFonts w:ascii="Arial" w:hAnsi="Arial" w:cs="Arial"/>
          <w:sz w:val="22"/>
          <w:szCs w:val="22"/>
          <w:highlight w:val="yellow"/>
        </w:rPr>
        <w:t>unless</w:t>
      </w:r>
      <w:r w:rsidR="008F15A0">
        <w:rPr>
          <w:rFonts w:ascii="Arial" w:hAnsi="Arial" w:cs="Arial"/>
          <w:sz w:val="22"/>
          <w:szCs w:val="22"/>
          <w:highlight w:val="yellow"/>
        </w:rPr>
        <w:t xml:space="preserve"> the reporting data for </w:t>
      </w:r>
      <w:r w:rsidR="003C1C4E">
        <w:rPr>
          <w:rFonts w:ascii="Arial" w:hAnsi="Arial" w:cs="Arial"/>
          <w:sz w:val="22"/>
          <w:szCs w:val="22"/>
          <w:highlight w:val="yellow"/>
        </w:rPr>
        <w:t xml:space="preserve">the </w:t>
      </w:r>
      <w:r w:rsidR="008F15A0">
        <w:rPr>
          <w:rFonts w:ascii="Arial" w:hAnsi="Arial" w:cs="Arial"/>
          <w:sz w:val="22"/>
          <w:szCs w:val="22"/>
          <w:highlight w:val="yellow"/>
        </w:rPr>
        <w:t xml:space="preserve">Tribal </w:t>
      </w:r>
      <w:r w:rsidR="003C1C4E">
        <w:rPr>
          <w:rFonts w:ascii="Arial" w:hAnsi="Arial" w:cs="Arial"/>
          <w:sz w:val="22"/>
          <w:szCs w:val="22"/>
          <w:highlight w:val="yellow"/>
        </w:rPr>
        <w:t xml:space="preserve">Jurisdiction program </w:t>
      </w:r>
      <w:r w:rsidR="008F15A0">
        <w:rPr>
          <w:rFonts w:ascii="Arial" w:hAnsi="Arial" w:cs="Arial"/>
          <w:sz w:val="22"/>
          <w:szCs w:val="22"/>
          <w:highlight w:val="yellow"/>
        </w:rPr>
        <w:t>is available</w:t>
      </w:r>
      <w:r w:rsidR="00A84E22">
        <w:rPr>
          <w:rFonts w:ascii="Arial" w:hAnsi="Arial" w:cs="Arial"/>
          <w:sz w:val="22"/>
          <w:szCs w:val="22"/>
          <w:highlight w:val="yellow"/>
        </w:rPr>
        <w:t>.</w:t>
      </w:r>
      <w:r w:rsidR="0076128F" w:rsidRPr="00923D55">
        <w:rPr>
          <w:rFonts w:ascii="Arial" w:hAnsi="Arial" w:cs="Arial"/>
          <w:sz w:val="22"/>
          <w:szCs w:val="22"/>
          <w:highlight w:val="yellow"/>
        </w:rPr>
        <w:t>]</w:t>
      </w:r>
    </w:p>
    <w:p w14:paraId="215ACADE" w14:textId="77777777" w:rsidR="00884923" w:rsidRPr="00D11EC1" w:rsidRDefault="00884923" w:rsidP="00D11EC1">
      <w:pPr>
        <w:pStyle w:val="Heading2"/>
        <w:rPr>
          <w:i w:val="0"/>
          <w:sz w:val="22"/>
          <w:szCs w:val="22"/>
        </w:rPr>
      </w:pPr>
      <w:bookmarkStart w:id="12" w:name="_Program_Scope"/>
      <w:bookmarkStart w:id="13" w:name="_Toc523403456"/>
      <w:bookmarkEnd w:id="12"/>
      <w:r w:rsidRPr="00D11EC1">
        <w:rPr>
          <w:i w:val="0"/>
          <w:sz w:val="22"/>
          <w:szCs w:val="22"/>
        </w:rPr>
        <w:t>Program Scope</w:t>
      </w:r>
      <w:bookmarkEnd w:id="13"/>
    </w:p>
    <w:p w14:paraId="33256B5C" w14:textId="77777777" w:rsidR="00884923" w:rsidRPr="00417F3E" w:rsidRDefault="00884923" w:rsidP="00F17787">
      <w:pPr>
        <w:rPr>
          <w:rFonts w:ascii="Arial" w:hAnsi="Arial" w:cs="Arial"/>
          <w:b/>
          <w:sz w:val="22"/>
          <w:szCs w:val="22"/>
        </w:rPr>
      </w:pPr>
      <w:r w:rsidRPr="00417F3E">
        <w:rPr>
          <w:rFonts w:ascii="Arial" w:hAnsi="Arial" w:cs="Arial"/>
          <w:sz w:val="22"/>
          <w:szCs w:val="22"/>
        </w:rPr>
        <w:t>Activities supported by th</w:t>
      </w:r>
      <w:r w:rsidR="000F17C9" w:rsidRPr="00417F3E">
        <w:rPr>
          <w:rFonts w:ascii="Arial" w:hAnsi="Arial" w:cs="Arial"/>
          <w:sz w:val="22"/>
          <w:szCs w:val="22"/>
        </w:rPr>
        <w:t>is program</w:t>
      </w:r>
      <w:r w:rsidRPr="00417F3E">
        <w:rPr>
          <w:rFonts w:ascii="Arial" w:hAnsi="Arial" w:cs="Arial"/>
          <w:sz w:val="22"/>
          <w:szCs w:val="22"/>
        </w:rPr>
        <w:t xml:space="preserve"> are determined by statute, federal regulations, and OVW policies. If an applicant receives an award, the funded project is bound by the provisions of th</w:t>
      </w:r>
      <w:r w:rsidR="005A3FF1" w:rsidRPr="00417F3E">
        <w:rPr>
          <w:rFonts w:ascii="Arial" w:hAnsi="Arial" w:cs="Arial"/>
          <w:sz w:val="22"/>
          <w:szCs w:val="22"/>
        </w:rPr>
        <w:t>is</w:t>
      </w:r>
      <w:r w:rsidRPr="00417F3E">
        <w:rPr>
          <w:rFonts w:ascii="Arial" w:hAnsi="Arial" w:cs="Arial"/>
          <w:sz w:val="22"/>
          <w:szCs w:val="22"/>
        </w:rPr>
        <w:t xml:space="preserve"> solicitation, the </w:t>
      </w:r>
      <w:hyperlink r:id="rId24" w:history="1">
        <w:r w:rsidR="00844C9D" w:rsidRPr="00856E5B">
          <w:rPr>
            <w:rStyle w:val="Hyperlink"/>
            <w:rFonts w:ascii="Arial" w:hAnsi="Arial" w:cs="Arial"/>
            <w:sz w:val="22"/>
            <w:szCs w:val="22"/>
          </w:rPr>
          <w:t>DOJ Financial Guide</w:t>
        </w:r>
      </w:hyperlink>
      <w:r w:rsidRPr="00856E5B">
        <w:rPr>
          <w:rFonts w:ascii="Arial" w:hAnsi="Arial" w:cs="Arial"/>
          <w:sz w:val="22"/>
          <w:szCs w:val="22"/>
        </w:rPr>
        <w:t>,</w:t>
      </w:r>
      <w:r w:rsidR="00A21A14" w:rsidRPr="00417F3E">
        <w:rPr>
          <w:rFonts w:ascii="Arial" w:hAnsi="Arial" w:cs="Arial"/>
          <w:sz w:val="22"/>
          <w:szCs w:val="22"/>
        </w:rPr>
        <w:t xml:space="preserve"> including updates to t</w:t>
      </w:r>
      <w:r w:rsidR="00F7403A" w:rsidRPr="00417F3E">
        <w:rPr>
          <w:rFonts w:ascii="Arial" w:hAnsi="Arial" w:cs="Arial"/>
          <w:sz w:val="22"/>
          <w:szCs w:val="22"/>
        </w:rPr>
        <w:t>he guide after an award is made</w:t>
      </w:r>
      <w:r w:rsidRPr="00417F3E">
        <w:rPr>
          <w:rFonts w:ascii="Arial" w:hAnsi="Arial" w:cs="Arial"/>
          <w:sz w:val="22"/>
          <w:szCs w:val="22"/>
        </w:rPr>
        <w:t xml:space="preserve">, </w:t>
      </w:r>
      <w:r w:rsidR="001E741D" w:rsidRPr="00417F3E">
        <w:rPr>
          <w:rFonts w:ascii="Arial" w:hAnsi="Arial" w:cs="Arial"/>
          <w:sz w:val="22"/>
          <w:szCs w:val="22"/>
        </w:rPr>
        <w:t xml:space="preserve">the section of the </w:t>
      </w:r>
      <w:r w:rsidR="001E741D" w:rsidRPr="00417F3E">
        <w:rPr>
          <w:rFonts w:ascii="Arial" w:hAnsi="Arial" w:cs="Arial"/>
          <w:sz w:val="22"/>
          <w:szCs w:val="22"/>
          <w:highlight w:val="green"/>
        </w:rPr>
        <w:t>Solicitation Companion Guide</w:t>
      </w:r>
      <w:r w:rsidR="001E741D" w:rsidRPr="00417F3E">
        <w:rPr>
          <w:rFonts w:ascii="Arial" w:hAnsi="Arial" w:cs="Arial"/>
          <w:sz w:val="22"/>
          <w:szCs w:val="22"/>
        </w:rPr>
        <w:t xml:space="preserve"> entitled “</w:t>
      </w:r>
      <w:r w:rsidR="001E741D" w:rsidRPr="006A3998">
        <w:rPr>
          <w:rFonts w:ascii="Arial" w:hAnsi="Arial" w:cs="Arial"/>
          <w:sz w:val="22"/>
          <w:szCs w:val="22"/>
          <w:highlight w:val="green"/>
        </w:rPr>
        <w:t>Post-Award Requirements for All Federal Grant Recipients</w:t>
      </w:r>
      <w:r w:rsidR="001E741D" w:rsidRPr="00417F3E">
        <w:rPr>
          <w:rFonts w:ascii="Arial" w:hAnsi="Arial" w:cs="Arial"/>
          <w:sz w:val="22"/>
          <w:szCs w:val="22"/>
        </w:rPr>
        <w:t xml:space="preserve">,” </w:t>
      </w:r>
      <w:r w:rsidR="00982162" w:rsidRPr="00417F3E">
        <w:rPr>
          <w:rFonts w:ascii="Arial" w:hAnsi="Arial" w:cs="Arial"/>
          <w:sz w:val="22"/>
          <w:szCs w:val="22"/>
        </w:rPr>
        <w:t xml:space="preserve">and the conditions of the </w:t>
      </w:r>
      <w:r w:rsidRPr="00417F3E">
        <w:rPr>
          <w:rFonts w:ascii="Arial" w:hAnsi="Arial" w:cs="Arial"/>
          <w:sz w:val="22"/>
          <w:szCs w:val="22"/>
        </w:rPr>
        <w:t>award</w:t>
      </w:r>
      <w:r w:rsidR="008F15A0" w:rsidRPr="00417F3E">
        <w:rPr>
          <w:rFonts w:ascii="Arial" w:hAnsi="Arial" w:cs="Arial"/>
          <w:sz w:val="22"/>
          <w:szCs w:val="22"/>
        </w:rPr>
        <w:t>.</w:t>
      </w:r>
    </w:p>
    <w:p w14:paraId="3D94718D" w14:textId="77777777" w:rsidR="00884923" w:rsidRPr="006A3998" w:rsidRDefault="00884923" w:rsidP="00D11EC1">
      <w:pPr>
        <w:pStyle w:val="Heading2"/>
        <w:rPr>
          <w:b w:val="0"/>
          <w:i w:val="0"/>
          <w:sz w:val="22"/>
          <w:szCs w:val="22"/>
        </w:rPr>
      </w:pPr>
      <w:bookmarkStart w:id="14" w:name="_Toc523403457"/>
      <w:r w:rsidRPr="006A3998">
        <w:rPr>
          <w:rStyle w:val="Heading2Char"/>
          <w:b/>
          <w:sz w:val="22"/>
          <w:szCs w:val="22"/>
        </w:rPr>
        <w:t>Purpose Areas</w:t>
      </w:r>
      <w:bookmarkEnd w:id="14"/>
      <w:r w:rsidRPr="006A3998">
        <w:rPr>
          <w:b w:val="0"/>
          <w:sz w:val="22"/>
          <w:szCs w:val="22"/>
        </w:rPr>
        <w:t xml:space="preserve"> </w:t>
      </w:r>
    </w:p>
    <w:p w14:paraId="02D512DB" w14:textId="77777777" w:rsidR="00884923" w:rsidRPr="006A3998" w:rsidRDefault="00BB1164" w:rsidP="00F17787">
      <w:pPr>
        <w:rPr>
          <w:rFonts w:ascii="Arial" w:hAnsi="Arial" w:cs="Arial"/>
          <w:sz w:val="22"/>
          <w:szCs w:val="22"/>
        </w:rPr>
      </w:pPr>
      <w:r w:rsidRPr="001B0B35">
        <w:rPr>
          <w:rFonts w:ascii="Arial" w:hAnsi="Arial" w:cs="Arial"/>
          <w:sz w:val="22"/>
          <w:szCs w:val="22"/>
        </w:rPr>
        <w:t xml:space="preserve">Pursuant to </w:t>
      </w:r>
      <w:r w:rsidRPr="006A3998">
        <w:rPr>
          <w:rFonts w:ascii="Arial" w:eastAsiaTheme="minorHAnsi" w:hAnsi="Arial" w:cs="Arial"/>
          <w:sz w:val="22"/>
          <w:szCs w:val="22"/>
          <w:highlight w:val="yellow"/>
          <w:shd w:val="clear" w:color="auto" w:fill="FFFFFF" w:themeFill="background1"/>
        </w:rPr>
        <w:t>[</w:t>
      </w:r>
      <w:r w:rsidR="006A3998">
        <w:rPr>
          <w:rFonts w:ascii="Arial" w:eastAsiaTheme="minorHAnsi" w:hAnsi="Arial" w:cs="Arial"/>
          <w:sz w:val="22"/>
          <w:szCs w:val="22"/>
          <w:highlight w:val="yellow"/>
          <w:shd w:val="clear" w:color="auto" w:fill="FFFFFF" w:themeFill="background1"/>
        </w:rPr>
        <w:t xml:space="preserve">insert </w:t>
      </w:r>
      <w:r w:rsidRPr="006A3998">
        <w:rPr>
          <w:rFonts w:ascii="Arial" w:eastAsiaTheme="minorHAnsi" w:hAnsi="Arial" w:cs="Arial"/>
          <w:sz w:val="22"/>
          <w:szCs w:val="22"/>
          <w:highlight w:val="yellow"/>
          <w:shd w:val="clear" w:color="auto" w:fill="FFFFFF" w:themeFill="background1"/>
        </w:rPr>
        <w:t>statutory citation]</w:t>
      </w:r>
      <w:r w:rsidR="00A84E22">
        <w:rPr>
          <w:rFonts w:ascii="Arial" w:eastAsiaTheme="minorHAnsi" w:hAnsi="Arial" w:cs="Arial"/>
          <w:sz w:val="22"/>
          <w:szCs w:val="22"/>
          <w:shd w:val="clear" w:color="auto" w:fill="FFFFFF" w:themeFill="background1"/>
        </w:rPr>
        <w:t>,</w:t>
      </w:r>
      <w:r w:rsidR="00884923" w:rsidRPr="006A3998">
        <w:rPr>
          <w:rFonts w:ascii="Arial" w:hAnsi="Arial" w:cs="Arial"/>
          <w:sz w:val="22"/>
          <w:szCs w:val="22"/>
          <w:shd w:val="clear" w:color="auto" w:fill="FFFFFF" w:themeFill="background1"/>
        </w:rPr>
        <w:t xml:space="preserve"> funds under </w:t>
      </w:r>
      <w:r w:rsidRPr="000F17C9">
        <w:rPr>
          <w:rFonts w:ascii="Arial" w:hAnsi="Arial" w:cs="Arial"/>
          <w:sz w:val="22"/>
          <w:szCs w:val="22"/>
          <w:shd w:val="clear" w:color="auto" w:fill="FFFFFF" w:themeFill="background1"/>
        </w:rPr>
        <w:t xml:space="preserve">this </w:t>
      </w:r>
      <w:r w:rsidR="001B0B35" w:rsidRPr="006A3998">
        <w:rPr>
          <w:rFonts w:ascii="Arial" w:hAnsi="Arial" w:cs="Arial"/>
          <w:sz w:val="22"/>
          <w:szCs w:val="22"/>
          <w:shd w:val="clear" w:color="auto" w:fill="FFFFFF" w:themeFill="background1"/>
        </w:rPr>
        <w:t>program must</w:t>
      </w:r>
      <w:r w:rsidR="00884923" w:rsidRPr="006A3998">
        <w:rPr>
          <w:rFonts w:ascii="Arial" w:hAnsi="Arial" w:cs="Arial"/>
          <w:sz w:val="22"/>
          <w:szCs w:val="22"/>
          <w:shd w:val="clear" w:color="auto" w:fill="FFFFFF" w:themeFill="background1"/>
        </w:rPr>
        <w:t xml:space="preserve"> be used for </w:t>
      </w:r>
      <w:r w:rsidRPr="006A3998">
        <w:rPr>
          <w:rFonts w:ascii="Arial" w:hAnsi="Arial" w:cs="Arial"/>
          <w:sz w:val="22"/>
          <w:szCs w:val="22"/>
          <w:shd w:val="clear" w:color="auto" w:fill="FFFFFF" w:themeFill="background1"/>
        </w:rPr>
        <w:t xml:space="preserve">one or more of the </w:t>
      </w:r>
      <w:r w:rsidR="00884923" w:rsidRPr="006A3998">
        <w:rPr>
          <w:rFonts w:ascii="Arial" w:hAnsi="Arial" w:cs="Arial"/>
          <w:sz w:val="22"/>
          <w:szCs w:val="22"/>
          <w:shd w:val="clear" w:color="auto" w:fill="FFFFFF" w:themeFill="background1"/>
        </w:rPr>
        <w:t>following</w:t>
      </w:r>
      <w:r w:rsidRPr="006A3998">
        <w:rPr>
          <w:rFonts w:ascii="Arial" w:hAnsi="Arial" w:cs="Arial"/>
          <w:sz w:val="22"/>
          <w:szCs w:val="22"/>
          <w:shd w:val="clear" w:color="auto" w:fill="FFFFFF" w:themeFill="background1"/>
        </w:rPr>
        <w:t xml:space="preserve"> purposes</w:t>
      </w:r>
      <w:r w:rsidR="00DA4505">
        <w:rPr>
          <w:rFonts w:ascii="Arial" w:hAnsi="Arial" w:cs="Arial"/>
          <w:sz w:val="22"/>
          <w:szCs w:val="22"/>
          <w:shd w:val="clear" w:color="auto" w:fill="FFFFFF" w:themeFill="background1"/>
        </w:rPr>
        <w:t xml:space="preserve"> </w:t>
      </w:r>
      <w:r w:rsidR="00CA384E" w:rsidRPr="006A3998">
        <w:rPr>
          <w:rFonts w:ascii="Arial" w:hAnsi="Arial" w:cs="Arial"/>
          <w:sz w:val="22"/>
          <w:szCs w:val="22"/>
          <w:highlight w:val="yellow"/>
          <w:shd w:val="clear" w:color="auto" w:fill="FFFFFF" w:themeFill="background1"/>
        </w:rPr>
        <w:t xml:space="preserve">[not </w:t>
      </w:r>
      <w:r w:rsidR="003C1C4E" w:rsidRPr="006A3998">
        <w:rPr>
          <w:rFonts w:ascii="Arial" w:hAnsi="Arial" w:cs="Arial"/>
          <w:sz w:val="22"/>
          <w:szCs w:val="22"/>
          <w:highlight w:val="yellow"/>
          <w:shd w:val="clear" w:color="auto" w:fill="FFFFFF" w:themeFill="background1"/>
        </w:rPr>
        <w:t>C</w:t>
      </w:r>
      <w:r w:rsidR="00CA384E" w:rsidRPr="006A3998">
        <w:rPr>
          <w:rFonts w:ascii="Arial" w:hAnsi="Arial" w:cs="Arial"/>
          <w:sz w:val="22"/>
          <w:szCs w:val="22"/>
          <w:highlight w:val="yellow"/>
          <w:shd w:val="clear" w:color="auto" w:fill="FFFFFF" w:themeFill="background1"/>
        </w:rPr>
        <w:t xml:space="preserve">onsolidated </w:t>
      </w:r>
      <w:r w:rsidR="003C1C4E" w:rsidRPr="006A3998">
        <w:rPr>
          <w:rFonts w:ascii="Arial" w:hAnsi="Arial" w:cs="Arial"/>
          <w:sz w:val="22"/>
          <w:szCs w:val="22"/>
          <w:highlight w:val="yellow"/>
          <w:shd w:val="clear" w:color="auto" w:fill="FFFFFF" w:themeFill="background1"/>
        </w:rPr>
        <w:t>Y</w:t>
      </w:r>
      <w:r w:rsidR="00CA384E" w:rsidRPr="006A3998">
        <w:rPr>
          <w:rFonts w:ascii="Arial" w:hAnsi="Arial" w:cs="Arial"/>
          <w:sz w:val="22"/>
          <w:szCs w:val="22"/>
          <w:highlight w:val="yellow"/>
          <w:shd w:val="clear" w:color="auto" w:fill="FFFFFF" w:themeFill="background1"/>
        </w:rPr>
        <w:t>outh]</w:t>
      </w:r>
      <w:r w:rsidR="00884923" w:rsidRPr="006A3998">
        <w:rPr>
          <w:rFonts w:ascii="Arial" w:hAnsi="Arial" w:cs="Arial"/>
          <w:sz w:val="22"/>
          <w:szCs w:val="22"/>
          <w:highlight w:val="yellow"/>
          <w:shd w:val="clear" w:color="auto" w:fill="FFFFFF" w:themeFill="background1"/>
        </w:rPr>
        <w:t>:</w:t>
      </w:r>
    </w:p>
    <w:p w14:paraId="43410CDD" w14:textId="77777777" w:rsidR="00884923" w:rsidRPr="00D23160" w:rsidRDefault="00884923" w:rsidP="00F17787">
      <w:pPr>
        <w:rPr>
          <w:rFonts w:ascii="Arial" w:hAnsi="Arial" w:cs="Arial"/>
          <w:sz w:val="22"/>
          <w:szCs w:val="22"/>
          <w:highlight w:val="cyan"/>
        </w:rPr>
      </w:pPr>
    </w:p>
    <w:p w14:paraId="319741B2" w14:textId="77777777" w:rsidR="00884923" w:rsidRPr="006A3998" w:rsidRDefault="00A54E3B" w:rsidP="004F4A26">
      <w:pPr>
        <w:pStyle w:val="ListParagraph"/>
        <w:numPr>
          <w:ilvl w:val="0"/>
          <w:numId w:val="21"/>
        </w:numPr>
        <w:rPr>
          <w:rFonts w:ascii="Arial" w:hAnsi="Arial" w:cs="Arial"/>
          <w:sz w:val="22"/>
          <w:szCs w:val="22"/>
          <w:highlight w:val="yellow"/>
        </w:rPr>
      </w:pPr>
      <w:r>
        <w:rPr>
          <w:rFonts w:ascii="Arial" w:hAnsi="Arial" w:cs="Arial"/>
          <w:sz w:val="22"/>
          <w:szCs w:val="22"/>
          <w:highlight w:val="yellow"/>
        </w:rPr>
        <w:t>[i</w:t>
      </w:r>
      <w:r w:rsidR="00884923" w:rsidRPr="006A3998">
        <w:rPr>
          <w:rFonts w:ascii="Arial" w:hAnsi="Arial" w:cs="Arial"/>
          <w:sz w:val="22"/>
          <w:szCs w:val="22"/>
          <w:highlight w:val="yellow"/>
        </w:rPr>
        <w:t>nsert purpose areas</w:t>
      </w:r>
      <w:r w:rsidR="00086F3E" w:rsidRPr="006A3998">
        <w:rPr>
          <w:rFonts w:ascii="Arial" w:hAnsi="Arial" w:cs="Arial"/>
          <w:sz w:val="22"/>
          <w:szCs w:val="22"/>
          <w:highlight w:val="yellow"/>
        </w:rPr>
        <w:t xml:space="preserve"> – use exact statutory language</w:t>
      </w:r>
      <w:r w:rsidR="00884923" w:rsidRPr="006A3998">
        <w:rPr>
          <w:rFonts w:ascii="Arial" w:hAnsi="Arial" w:cs="Arial"/>
          <w:sz w:val="22"/>
          <w:szCs w:val="22"/>
          <w:highlight w:val="yellow"/>
        </w:rPr>
        <w:t xml:space="preserve">] </w:t>
      </w:r>
    </w:p>
    <w:p w14:paraId="12C0181E" w14:textId="77777777" w:rsidR="00884923" w:rsidRPr="00F17787" w:rsidRDefault="00884923" w:rsidP="00F17787">
      <w:pPr>
        <w:rPr>
          <w:rFonts w:ascii="Arial" w:hAnsi="Arial" w:cs="Arial"/>
          <w:b/>
          <w:sz w:val="22"/>
          <w:szCs w:val="22"/>
        </w:rPr>
      </w:pPr>
    </w:p>
    <w:p w14:paraId="6E69F131" w14:textId="77777777" w:rsidR="007F29F1" w:rsidRPr="00C35B4D" w:rsidRDefault="00452DCF" w:rsidP="007F4DBE">
      <w:pPr>
        <w:pStyle w:val="Heading2"/>
        <w:spacing w:before="0"/>
        <w:rPr>
          <w:i w:val="0"/>
          <w:sz w:val="22"/>
          <w:szCs w:val="22"/>
        </w:rPr>
      </w:pPr>
      <w:bookmarkStart w:id="15" w:name="_Toc523403458"/>
      <w:r w:rsidRPr="00C35B4D">
        <w:rPr>
          <w:i w:val="0"/>
          <w:sz w:val="22"/>
          <w:szCs w:val="22"/>
        </w:rPr>
        <w:t>OVW Priority Areas</w:t>
      </w:r>
      <w:bookmarkEnd w:id="15"/>
    </w:p>
    <w:p w14:paraId="7156CAC7" w14:textId="77777777" w:rsidR="007F29F1" w:rsidRPr="00C35B4D" w:rsidRDefault="00B8568B" w:rsidP="00B97B31">
      <w:pPr>
        <w:rPr>
          <w:rFonts w:ascii="Arial" w:hAnsi="Arial" w:cs="Arial"/>
          <w:sz w:val="22"/>
          <w:szCs w:val="22"/>
        </w:rPr>
      </w:pPr>
      <w:r w:rsidRPr="00C35B4D">
        <w:rPr>
          <w:rFonts w:ascii="Arial" w:hAnsi="Arial" w:cs="Arial"/>
          <w:sz w:val="22"/>
          <w:szCs w:val="22"/>
        </w:rPr>
        <w:t xml:space="preserve">In FY </w:t>
      </w:r>
      <w:r w:rsidR="00FB6522" w:rsidRPr="00C35B4D">
        <w:rPr>
          <w:rFonts w:ascii="Arial" w:hAnsi="Arial" w:cs="Arial"/>
          <w:sz w:val="22"/>
          <w:szCs w:val="22"/>
        </w:rPr>
        <w:t>2019</w:t>
      </w:r>
      <w:r w:rsidR="007F29F1" w:rsidRPr="00C35B4D">
        <w:rPr>
          <w:rFonts w:ascii="Arial" w:hAnsi="Arial" w:cs="Arial"/>
          <w:sz w:val="22"/>
          <w:szCs w:val="22"/>
        </w:rPr>
        <w:t>, OVW is interested in supporting the priority area</w:t>
      </w:r>
      <w:r w:rsidR="008F0013" w:rsidRPr="00C35B4D">
        <w:rPr>
          <w:rFonts w:ascii="Arial" w:hAnsi="Arial" w:cs="Arial"/>
          <w:sz w:val="22"/>
          <w:szCs w:val="22"/>
        </w:rPr>
        <w:t>(</w:t>
      </w:r>
      <w:r w:rsidR="007F29F1" w:rsidRPr="00C35B4D">
        <w:rPr>
          <w:rFonts w:ascii="Arial" w:hAnsi="Arial" w:cs="Arial"/>
          <w:sz w:val="22"/>
          <w:szCs w:val="22"/>
        </w:rPr>
        <w:t>s</w:t>
      </w:r>
      <w:r w:rsidR="008F0013" w:rsidRPr="00C35B4D">
        <w:rPr>
          <w:rFonts w:ascii="Arial" w:hAnsi="Arial" w:cs="Arial"/>
          <w:sz w:val="22"/>
          <w:szCs w:val="22"/>
        </w:rPr>
        <w:t>)</w:t>
      </w:r>
      <w:r w:rsidR="007F29F1" w:rsidRPr="00C35B4D">
        <w:rPr>
          <w:rFonts w:ascii="Arial" w:hAnsi="Arial" w:cs="Arial"/>
          <w:sz w:val="22"/>
          <w:szCs w:val="22"/>
        </w:rPr>
        <w:t xml:space="preserve"> identified below. Applications proposing activities in the following areas will be given [</w:t>
      </w:r>
      <w:r w:rsidR="007F29F1" w:rsidRPr="00C35B4D">
        <w:rPr>
          <w:rFonts w:ascii="Arial" w:hAnsi="Arial" w:cs="Arial"/>
          <w:sz w:val="22"/>
          <w:szCs w:val="22"/>
          <w:highlight w:val="yellow"/>
        </w:rPr>
        <w:t xml:space="preserve">special consideration, additional points, </w:t>
      </w:r>
      <w:r w:rsidR="00777B44" w:rsidRPr="00C35B4D">
        <w:rPr>
          <w:rFonts w:ascii="Arial" w:hAnsi="Arial" w:cs="Arial"/>
          <w:sz w:val="22"/>
          <w:szCs w:val="22"/>
          <w:highlight w:val="yellow"/>
        </w:rPr>
        <w:t>etc. The</w:t>
      </w:r>
      <w:r w:rsidR="007F29F1" w:rsidRPr="00C35B4D">
        <w:rPr>
          <w:rFonts w:ascii="Arial" w:hAnsi="Arial" w:cs="Arial"/>
          <w:sz w:val="22"/>
          <w:szCs w:val="22"/>
          <w:highlight w:val="yellow"/>
        </w:rPr>
        <w:t xml:space="preserve"> unit should </w:t>
      </w:r>
      <w:r w:rsidR="007F4DBE">
        <w:rPr>
          <w:rFonts w:ascii="Arial" w:hAnsi="Arial" w:cs="Arial"/>
          <w:sz w:val="22"/>
          <w:szCs w:val="22"/>
          <w:highlight w:val="yellow"/>
        </w:rPr>
        <w:t>include only the applicable priority areas</w:t>
      </w:r>
      <w:r w:rsidR="007F29F1" w:rsidRPr="00C35B4D">
        <w:rPr>
          <w:rFonts w:ascii="Arial" w:hAnsi="Arial" w:cs="Arial"/>
          <w:sz w:val="22"/>
          <w:szCs w:val="22"/>
          <w:highlight w:val="yellow"/>
        </w:rPr>
        <w:t xml:space="preserve"> base</w:t>
      </w:r>
      <w:r w:rsidR="006A3998" w:rsidRPr="00C35B4D">
        <w:rPr>
          <w:rFonts w:ascii="Arial" w:hAnsi="Arial" w:cs="Arial"/>
          <w:sz w:val="22"/>
          <w:szCs w:val="22"/>
          <w:highlight w:val="yellow"/>
        </w:rPr>
        <w:t>d on the approved program plan]</w:t>
      </w:r>
      <w:r w:rsidR="006A3998" w:rsidRPr="00C35B4D">
        <w:rPr>
          <w:rFonts w:ascii="Arial" w:hAnsi="Arial" w:cs="Arial"/>
          <w:sz w:val="22"/>
          <w:szCs w:val="22"/>
        </w:rPr>
        <w:t>.</w:t>
      </w:r>
    </w:p>
    <w:p w14:paraId="29AE1660" w14:textId="77777777" w:rsidR="007F29F1" w:rsidRPr="00C35B4D" w:rsidRDefault="007F29F1" w:rsidP="00B97B31">
      <w:pPr>
        <w:rPr>
          <w:rFonts w:ascii="Arial" w:hAnsi="Arial" w:cs="Arial"/>
          <w:sz w:val="22"/>
          <w:szCs w:val="22"/>
        </w:rPr>
      </w:pPr>
    </w:p>
    <w:p w14:paraId="278F1F6A" w14:textId="68B945CC" w:rsidR="007F29F1" w:rsidRPr="00E71D17" w:rsidRDefault="001B3214" w:rsidP="00B97B31">
      <w:pPr>
        <w:rPr>
          <w:rFonts w:ascii="Arial" w:hAnsi="Arial" w:cs="Arial"/>
          <w:sz w:val="22"/>
          <w:szCs w:val="22"/>
          <w:highlight w:val="yellow"/>
        </w:rPr>
      </w:pPr>
      <w:r w:rsidRPr="00E71D17">
        <w:rPr>
          <w:rFonts w:ascii="Arial" w:hAnsi="Arial" w:cs="Arial"/>
          <w:sz w:val="22"/>
          <w:szCs w:val="22"/>
          <w:highlight w:val="yellow"/>
        </w:rPr>
        <w:t>[</w:t>
      </w:r>
      <w:r w:rsidR="007943E6" w:rsidRPr="00E71D17">
        <w:rPr>
          <w:rFonts w:ascii="Arial" w:hAnsi="Arial" w:cs="Arial"/>
          <w:sz w:val="22"/>
          <w:szCs w:val="22"/>
          <w:highlight w:val="yellow"/>
        </w:rPr>
        <w:t xml:space="preserve">Note: </w:t>
      </w:r>
      <w:r w:rsidR="008F0013" w:rsidRPr="00E71D17">
        <w:rPr>
          <w:rFonts w:ascii="Arial" w:hAnsi="Arial" w:cs="Arial"/>
          <w:sz w:val="22"/>
          <w:szCs w:val="22"/>
          <w:highlight w:val="yellow"/>
        </w:rPr>
        <w:t xml:space="preserve">A program solicitation should only include from the list below those priorities (or that priority) addressed in the unit’s FY 2019 program plan. </w:t>
      </w:r>
      <w:r w:rsidR="007943E6" w:rsidRPr="00E71D17">
        <w:rPr>
          <w:rFonts w:ascii="Arial" w:hAnsi="Arial" w:cs="Arial"/>
          <w:sz w:val="22"/>
          <w:szCs w:val="22"/>
          <w:highlight w:val="yellow"/>
        </w:rPr>
        <w:t>If the unit cho</w:t>
      </w:r>
      <w:r w:rsidR="00B32E32" w:rsidRPr="00E71D17">
        <w:rPr>
          <w:rFonts w:ascii="Arial" w:hAnsi="Arial" w:cs="Arial"/>
          <w:sz w:val="22"/>
          <w:szCs w:val="22"/>
          <w:highlight w:val="yellow"/>
        </w:rPr>
        <w:t>o</w:t>
      </w:r>
      <w:r w:rsidR="007943E6" w:rsidRPr="00E71D17">
        <w:rPr>
          <w:rFonts w:ascii="Arial" w:hAnsi="Arial" w:cs="Arial"/>
          <w:sz w:val="22"/>
          <w:szCs w:val="22"/>
          <w:highlight w:val="yellow"/>
        </w:rPr>
        <w:t>ses to include priority area #</w:t>
      </w:r>
      <w:r w:rsidR="00B32E32" w:rsidRPr="00E71D17">
        <w:rPr>
          <w:rFonts w:ascii="Arial" w:hAnsi="Arial" w:cs="Arial"/>
          <w:sz w:val="22"/>
          <w:szCs w:val="22"/>
          <w:highlight w:val="yellow"/>
        </w:rPr>
        <w:t>2</w:t>
      </w:r>
      <w:r w:rsidR="007943E6" w:rsidRPr="00E71D17">
        <w:rPr>
          <w:rFonts w:ascii="Arial" w:hAnsi="Arial" w:cs="Arial"/>
          <w:sz w:val="22"/>
          <w:szCs w:val="22"/>
          <w:highlight w:val="yellow"/>
        </w:rPr>
        <w:t xml:space="preserve"> the solicitation must direct applicants</w:t>
      </w:r>
      <w:r w:rsidR="009A069F" w:rsidRPr="00E71D17">
        <w:rPr>
          <w:rFonts w:ascii="Arial" w:hAnsi="Arial" w:cs="Arial"/>
          <w:sz w:val="22"/>
          <w:szCs w:val="22"/>
          <w:highlight w:val="yellow"/>
        </w:rPr>
        <w:t xml:space="preserve"> </w:t>
      </w:r>
      <w:r w:rsidR="007943E6" w:rsidRPr="00E71D17">
        <w:rPr>
          <w:rFonts w:ascii="Arial" w:hAnsi="Arial" w:cs="Arial"/>
          <w:sz w:val="22"/>
          <w:szCs w:val="22"/>
          <w:highlight w:val="yellow"/>
        </w:rPr>
        <w:t>to identify how they will engage in outreach to trafficked victims of</w:t>
      </w:r>
      <w:r w:rsidR="006B06A5" w:rsidRPr="00E71D17">
        <w:rPr>
          <w:rFonts w:ascii="Arial" w:hAnsi="Arial" w:cs="Arial"/>
          <w:sz w:val="22"/>
          <w:szCs w:val="22"/>
          <w:highlight w:val="yellow"/>
        </w:rPr>
        <w:t xml:space="preserve"> sexual violence, domestic violence, dating violence and stalking</w:t>
      </w:r>
      <w:r w:rsidR="007943E6" w:rsidRPr="00E71D17">
        <w:rPr>
          <w:rFonts w:ascii="Arial" w:hAnsi="Arial" w:cs="Arial"/>
          <w:sz w:val="22"/>
          <w:szCs w:val="22"/>
          <w:highlight w:val="yellow"/>
        </w:rPr>
        <w:t xml:space="preserve"> and tailor services to address the unique needs of these victims</w:t>
      </w:r>
      <w:r w:rsidR="00B32E32" w:rsidRPr="00E71D17">
        <w:rPr>
          <w:rFonts w:ascii="Arial" w:hAnsi="Arial" w:cs="Arial"/>
          <w:sz w:val="22"/>
          <w:szCs w:val="22"/>
          <w:highlight w:val="yellow"/>
        </w:rPr>
        <w:t>. The solicitation also must state whether applicants proposing to address this priority must submit an MOU with</w:t>
      </w:r>
      <w:r w:rsidR="000401BF" w:rsidRPr="00E71D17">
        <w:rPr>
          <w:rFonts w:ascii="Arial" w:hAnsi="Arial" w:cs="Arial"/>
          <w:sz w:val="22"/>
          <w:szCs w:val="22"/>
          <w:highlight w:val="yellow"/>
        </w:rPr>
        <w:t>,</w:t>
      </w:r>
      <w:r w:rsidR="00B32E32" w:rsidRPr="00E71D17">
        <w:rPr>
          <w:rFonts w:ascii="Arial" w:hAnsi="Arial" w:cs="Arial"/>
          <w:sz w:val="22"/>
          <w:szCs w:val="22"/>
          <w:highlight w:val="yellow"/>
        </w:rPr>
        <w:t xml:space="preserve"> or </w:t>
      </w:r>
      <w:r w:rsidR="000401BF" w:rsidRPr="00E71D17">
        <w:rPr>
          <w:rFonts w:ascii="Arial" w:hAnsi="Arial" w:cs="Arial"/>
          <w:sz w:val="22"/>
          <w:szCs w:val="22"/>
          <w:highlight w:val="yellow"/>
        </w:rPr>
        <w:t xml:space="preserve">a </w:t>
      </w:r>
      <w:r w:rsidR="00B32E32" w:rsidRPr="00E71D17">
        <w:rPr>
          <w:rFonts w:ascii="Arial" w:hAnsi="Arial" w:cs="Arial"/>
          <w:sz w:val="22"/>
          <w:szCs w:val="22"/>
          <w:highlight w:val="yellow"/>
        </w:rPr>
        <w:t>Letter of Support from</w:t>
      </w:r>
      <w:r w:rsidR="000401BF" w:rsidRPr="00E71D17">
        <w:rPr>
          <w:rFonts w:ascii="Arial" w:hAnsi="Arial" w:cs="Arial"/>
          <w:sz w:val="22"/>
          <w:szCs w:val="22"/>
          <w:highlight w:val="yellow"/>
        </w:rPr>
        <w:t>,</w:t>
      </w:r>
      <w:r w:rsidR="00B32E32" w:rsidRPr="00E71D17">
        <w:rPr>
          <w:rFonts w:ascii="Arial" w:hAnsi="Arial" w:cs="Arial"/>
          <w:sz w:val="22"/>
          <w:szCs w:val="22"/>
          <w:highlight w:val="yellow"/>
        </w:rPr>
        <w:t xml:space="preserve"> a law enforcement or prosecution agency. If the unit chooses to include priority are #3</w:t>
      </w:r>
      <w:r w:rsidR="000401BF" w:rsidRPr="00E71D17">
        <w:rPr>
          <w:rFonts w:ascii="Arial" w:hAnsi="Arial" w:cs="Arial"/>
          <w:sz w:val="22"/>
          <w:szCs w:val="22"/>
          <w:highlight w:val="yellow"/>
        </w:rPr>
        <w:t xml:space="preserve"> on substance abuse issues</w:t>
      </w:r>
      <w:r w:rsidR="00B32E32" w:rsidRPr="00E71D17">
        <w:rPr>
          <w:rFonts w:ascii="Arial" w:hAnsi="Arial" w:cs="Arial"/>
          <w:sz w:val="22"/>
          <w:szCs w:val="22"/>
          <w:highlight w:val="yellow"/>
        </w:rPr>
        <w:t xml:space="preserve">, the unit must consult with </w:t>
      </w:r>
      <w:r w:rsidR="00F47B7B" w:rsidRPr="00E71D17">
        <w:rPr>
          <w:rFonts w:ascii="Arial" w:hAnsi="Arial" w:cs="Arial"/>
          <w:sz w:val="22"/>
          <w:szCs w:val="22"/>
          <w:highlight w:val="yellow"/>
        </w:rPr>
        <w:t>OVW</w:t>
      </w:r>
      <w:r w:rsidR="00B32E32" w:rsidRPr="00E71D17">
        <w:rPr>
          <w:rFonts w:ascii="Arial" w:hAnsi="Arial" w:cs="Arial"/>
          <w:sz w:val="22"/>
          <w:szCs w:val="22"/>
          <w:highlight w:val="yellow"/>
        </w:rPr>
        <w:t xml:space="preserve"> attorney</w:t>
      </w:r>
      <w:r w:rsidR="00F47B7B" w:rsidRPr="00E71D17">
        <w:rPr>
          <w:rFonts w:ascii="Arial" w:hAnsi="Arial" w:cs="Arial"/>
          <w:sz w:val="22"/>
          <w:szCs w:val="22"/>
          <w:highlight w:val="yellow"/>
        </w:rPr>
        <w:t>s to ensure that they propose to support activities that m</w:t>
      </w:r>
      <w:r w:rsidR="000401BF" w:rsidRPr="00E71D17">
        <w:rPr>
          <w:rFonts w:ascii="Arial" w:hAnsi="Arial" w:cs="Arial"/>
          <w:sz w:val="22"/>
          <w:szCs w:val="22"/>
          <w:highlight w:val="yellow"/>
        </w:rPr>
        <w:t>a</w:t>
      </w:r>
      <w:r w:rsidR="00F47B7B" w:rsidRPr="00E71D17">
        <w:rPr>
          <w:rFonts w:ascii="Arial" w:hAnsi="Arial" w:cs="Arial"/>
          <w:sz w:val="22"/>
          <w:szCs w:val="22"/>
          <w:highlight w:val="yellow"/>
        </w:rPr>
        <w:t>y be funded under their program statutes</w:t>
      </w:r>
      <w:r w:rsidR="00B32E32" w:rsidRPr="00E71D17">
        <w:rPr>
          <w:rFonts w:ascii="Arial" w:hAnsi="Arial" w:cs="Arial"/>
          <w:sz w:val="22"/>
          <w:szCs w:val="22"/>
          <w:highlight w:val="yellow"/>
        </w:rPr>
        <w:t>.</w:t>
      </w:r>
      <w:r w:rsidR="007F29F1" w:rsidRPr="00E71D17">
        <w:rPr>
          <w:rFonts w:ascii="Arial" w:hAnsi="Arial" w:cs="Arial"/>
          <w:sz w:val="22"/>
          <w:szCs w:val="22"/>
          <w:highlight w:val="yellow"/>
        </w:rPr>
        <w:t>]</w:t>
      </w:r>
    </w:p>
    <w:p w14:paraId="38B4F276" w14:textId="15010A17" w:rsidR="007F29F1" w:rsidRPr="00E71D17" w:rsidRDefault="000401BF" w:rsidP="004F4A26">
      <w:pPr>
        <w:pStyle w:val="ListParagraph"/>
        <w:numPr>
          <w:ilvl w:val="0"/>
          <w:numId w:val="36"/>
        </w:numPr>
        <w:spacing w:line="238" w:lineRule="auto"/>
        <w:rPr>
          <w:rFonts w:ascii="Arial" w:hAnsi="Arial" w:cs="Arial"/>
          <w:sz w:val="22"/>
          <w:szCs w:val="22"/>
        </w:rPr>
      </w:pPr>
      <w:r w:rsidRPr="00E71D17">
        <w:rPr>
          <w:rFonts w:ascii="Arial" w:hAnsi="Arial" w:cs="Arial"/>
          <w:sz w:val="22"/>
          <w:szCs w:val="22"/>
          <w:highlight w:val="yellow"/>
        </w:rPr>
        <w:t>Reduce violent crime against women and promote victim safety</w:t>
      </w:r>
      <w:r w:rsidR="00EA507C" w:rsidRPr="00E71D17">
        <w:rPr>
          <w:rFonts w:ascii="Arial" w:hAnsi="Arial" w:cs="Arial"/>
          <w:sz w:val="22"/>
          <w:szCs w:val="22"/>
        </w:rPr>
        <w:t xml:space="preserve">.  </w:t>
      </w:r>
    </w:p>
    <w:p w14:paraId="10C66140" w14:textId="117ADCE7" w:rsidR="00EA507C" w:rsidRPr="00E71D17" w:rsidRDefault="00EA507C" w:rsidP="004F4A26">
      <w:pPr>
        <w:numPr>
          <w:ilvl w:val="0"/>
          <w:numId w:val="36"/>
        </w:numPr>
        <w:spacing w:line="238" w:lineRule="auto"/>
        <w:rPr>
          <w:rFonts w:ascii="Arial" w:hAnsi="Arial" w:cs="Arial"/>
          <w:sz w:val="22"/>
          <w:szCs w:val="22"/>
        </w:rPr>
      </w:pPr>
      <w:r w:rsidRPr="00E71D17">
        <w:rPr>
          <w:rFonts w:ascii="Arial" w:hAnsi="Arial" w:cs="Arial"/>
          <w:sz w:val="22"/>
          <w:szCs w:val="22"/>
          <w:highlight w:val="yellow"/>
        </w:rPr>
        <w:t xml:space="preserve">Increase </w:t>
      </w:r>
      <w:r w:rsidR="000401BF" w:rsidRPr="00E71D17">
        <w:rPr>
          <w:rFonts w:ascii="Arial" w:hAnsi="Arial" w:cs="Arial"/>
          <w:sz w:val="22"/>
          <w:szCs w:val="22"/>
          <w:highlight w:val="yellow"/>
        </w:rPr>
        <w:t>the response to victims of human trafficking</w:t>
      </w:r>
      <w:r w:rsidRPr="00E71D17">
        <w:rPr>
          <w:rFonts w:ascii="Arial" w:hAnsi="Arial" w:cs="Arial"/>
          <w:sz w:val="22"/>
          <w:szCs w:val="22"/>
        </w:rPr>
        <w:t xml:space="preserve">.  </w:t>
      </w:r>
    </w:p>
    <w:p w14:paraId="258D9990" w14:textId="3FCCAF87" w:rsidR="00EA507C" w:rsidRPr="00E71D17" w:rsidRDefault="000401BF" w:rsidP="004F4A26">
      <w:pPr>
        <w:numPr>
          <w:ilvl w:val="0"/>
          <w:numId w:val="36"/>
        </w:numPr>
        <w:spacing w:line="238" w:lineRule="auto"/>
        <w:rPr>
          <w:rFonts w:ascii="Arial" w:hAnsi="Arial" w:cs="Arial"/>
          <w:sz w:val="22"/>
          <w:szCs w:val="22"/>
        </w:rPr>
      </w:pPr>
      <w:r w:rsidRPr="00E71D17">
        <w:rPr>
          <w:rFonts w:ascii="Arial" w:hAnsi="Arial" w:cs="Arial"/>
          <w:sz w:val="22"/>
          <w:szCs w:val="22"/>
          <w:highlight w:val="yellow"/>
        </w:rPr>
        <w:t>Include substance abuse professionals in a coordinated community response to VAWA crimes and increase victim access to substance abuse services</w:t>
      </w:r>
      <w:r w:rsidR="00EA507C" w:rsidRPr="00E71D17">
        <w:rPr>
          <w:rFonts w:ascii="Arial" w:hAnsi="Arial" w:cs="Arial"/>
          <w:sz w:val="22"/>
          <w:szCs w:val="22"/>
        </w:rPr>
        <w:t xml:space="preserve">.  </w:t>
      </w:r>
    </w:p>
    <w:p w14:paraId="4448DD76" w14:textId="2ECD643A" w:rsidR="00EA507C" w:rsidRPr="00E71D17" w:rsidRDefault="00EA507C" w:rsidP="004F4A26">
      <w:pPr>
        <w:pStyle w:val="ListParagraph"/>
        <w:numPr>
          <w:ilvl w:val="0"/>
          <w:numId w:val="36"/>
        </w:numPr>
        <w:spacing w:after="3" w:line="248" w:lineRule="auto"/>
        <w:ind w:right="10"/>
        <w:rPr>
          <w:rFonts w:ascii="Arial" w:hAnsi="Arial" w:cs="Arial"/>
          <w:sz w:val="22"/>
          <w:szCs w:val="22"/>
        </w:rPr>
      </w:pPr>
      <w:r w:rsidRPr="00E71D17">
        <w:rPr>
          <w:rFonts w:ascii="Arial" w:hAnsi="Arial" w:cs="Arial"/>
          <w:sz w:val="22"/>
          <w:szCs w:val="22"/>
          <w:highlight w:val="yellow"/>
        </w:rPr>
        <w:t xml:space="preserve">Increase </w:t>
      </w:r>
      <w:r w:rsidR="000401BF" w:rsidRPr="00E71D17">
        <w:rPr>
          <w:rFonts w:ascii="Arial" w:hAnsi="Arial" w:cs="Arial"/>
          <w:sz w:val="22"/>
          <w:szCs w:val="22"/>
          <w:highlight w:val="yellow"/>
        </w:rPr>
        <w:t>efforts to combat stalking</w:t>
      </w:r>
      <w:r w:rsidRPr="00E71D17">
        <w:rPr>
          <w:rFonts w:ascii="Arial" w:hAnsi="Arial" w:cs="Arial"/>
          <w:sz w:val="22"/>
          <w:szCs w:val="22"/>
        </w:rPr>
        <w:t xml:space="preserve">.   </w:t>
      </w:r>
    </w:p>
    <w:p w14:paraId="3A64E1E4" w14:textId="77777777" w:rsidR="001165D6" w:rsidRPr="00C35B4D" w:rsidRDefault="00884923" w:rsidP="00D0364E">
      <w:pPr>
        <w:pStyle w:val="Heading2"/>
        <w:rPr>
          <w:i w:val="0"/>
          <w:sz w:val="22"/>
          <w:szCs w:val="22"/>
        </w:rPr>
      </w:pPr>
      <w:bookmarkStart w:id="16" w:name="_Activities_that_Compromise"/>
      <w:bookmarkStart w:id="17" w:name="_Toc523403459"/>
      <w:bookmarkEnd w:id="16"/>
      <w:r w:rsidRPr="00C35B4D">
        <w:rPr>
          <w:i w:val="0"/>
          <w:sz w:val="22"/>
          <w:szCs w:val="22"/>
        </w:rPr>
        <w:t>Activities that Compromise Victim Safety and Recovery</w:t>
      </w:r>
      <w:r w:rsidR="00A85E6F" w:rsidRPr="00C35B4D">
        <w:rPr>
          <w:i w:val="0"/>
          <w:sz w:val="22"/>
          <w:szCs w:val="22"/>
        </w:rPr>
        <w:t xml:space="preserve"> and Undermine Offender Accountability</w:t>
      </w:r>
      <w:bookmarkEnd w:id="17"/>
      <w:r w:rsidRPr="00C35B4D">
        <w:rPr>
          <w:i w:val="0"/>
          <w:sz w:val="22"/>
          <w:szCs w:val="22"/>
        </w:rPr>
        <w:t xml:space="preserve"> </w:t>
      </w:r>
    </w:p>
    <w:p w14:paraId="77E19D1B" w14:textId="58DD9425" w:rsidR="002C3116" w:rsidRPr="00E71D17" w:rsidRDefault="00DD7022" w:rsidP="00E71D17">
      <w:pPr>
        <w:rPr>
          <w:rFonts w:ascii="Arial" w:hAnsi="Arial" w:cs="Arial"/>
          <w:sz w:val="22"/>
          <w:szCs w:val="22"/>
        </w:rPr>
      </w:pPr>
      <w:r>
        <w:rPr>
          <w:rFonts w:ascii="Arial" w:hAnsi="Arial" w:cs="Arial"/>
          <w:sz w:val="22"/>
          <w:szCs w:val="22"/>
        </w:rPr>
        <w:t xml:space="preserve">OVW does not fund activities that </w:t>
      </w:r>
      <w:r w:rsidR="00690578" w:rsidRPr="00C35B4D">
        <w:rPr>
          <w:rFonts w:ascii="Arial" w:hAnsi="Arial" w:cs="Arial"/>
          <w:sz w:val="22"/>
          <w:szCs w:val="22"/>
        </w:rPr>
        <w:t>jeopardize victim safety, deter or prevent physical or emotional healing for victims, or allow offenders to escape responsibility for their actions</w:t>
      </w:r>
      <w:r w:rsidR="00A010FA">
        <w:rPr>
          <w:rFonts w:ascii="Arial" w:hAnsi="Arial" w:cs="Arial"/>
          <w:sz w:val="22"/>
          <w:szCs w:val="22"/>
        </w:rPr>
        <w:t>.</w:t>
      </w:r>
      <w:r w:rsidR="00103B87">
        <w:rPr>
          <w:rFonts w:ascii="Arial" w:hAnsi="Arial" w:cs="Arial"/>
          <w:sz w:val="22"/>
          <w:szCs w:val="22"/>
        </w:rPr>
        <w:t xml:space="preserve"> Information on activities that compromise victim safety and recovery and undermine offender accountability may be found </w:t>
      </w:r>
      <w:r w:rsidR="00E71D17">
        <w:rPr>
          <w:rFonts w:ascii="Arial" w:hAnsi="Arial" w:cs="Arial"/>
          <w:sz w:val="22"/>
          <w:szCs w:val="22"/>
        </w:rPr>
        <w:t xml:space="preserve">in the </w:t>
      </w:r>
      <w:r w:rsidR="00E71D17" w:rsidRPr="00E71D17">
        <w:rPr>
          <w:rFonts w:ascii="Arial" w:hAnsi="Arial" w:cs="Arial"/>
          <w:sz w:val="22"/>
          <w:szCs w:val="22"/>
          <w:highlight w:val="green"/>
        </w:rPr>
        <w:t>Solicitation Companion Guide</w:t>
      </w:r>
      <w:r w:rsidR="00E71D17">
        <w:rPr>
          <w:rFonts w:ascii="Arial" w:hAnsi="Arial" w:cs="Arial"/>
          <w:sz w:val="22"/>
          <w:szCs w:val="22"/>
        </w:rPr>
        <w:t>.</w:t>
      </w:r>
      <w:r w:rsidR="00E71D17" w:rsidRPr="00E71D17">
        <w:rPr>
          <w:rFonts w:ascii="Arial" w:hAnsi="Arial" w:cs="Arial"/>
          <w:sz w:val="22"/>
          <w:szCs w:val="22"/>
        </w:rPr>
        <w:t xml:space="preserve"> </w:t>
      </w:r>
    </w:p>
    <w:p w14:paraId="77D428B5" w14:textId="77777777" w:rsidR="00E71D17" w:rsidRPr="00E71D17" w:rsidRDefault="00E71D17" w:rsidP="00E71D17">
      <w:pPr>
        <w:rPr>
          <w:rFonts w:ascii="Arial" w:hAnsi="Arial" w:cs="Arial"/>
          <w:sz w:val="22"/>
          <w:szCs w:val="22"/>
        </w:rPr>
      </w:pPr>
    </w:p>
    <w:p w14:paraId="0A1BC517" w14:textId="721DAF79" w:rsidR="006A3998" w:rsidRPr="00C35B4D" w:rsidRDefault="003D0E8A" w:rsidP="007511D3">
      <w:pPr>
        <w:rPr>
          <w:rFonts w:ascii="Arial" w:hAnsi="Arial" w:cs="Arial"/>
          <w:sz w:val="22"/>
          <w:szCs w:val="22"/>
        </w:rPr>
      </w:pPr>
      <w:r w:rsidRPr="00C35B4D">
        <w:rPr>
          <w:rFonts w:ascii="Arial" w:hAnsi="Arial" w:cs="Arial"/>
          <w:sz w:val="22"/>
          <w:szCs w:val="22"/>
        </w:rPr>
        <w:t>A</w:t>
      </w:r>
      <w:r w:rsidR="00593089" w:rsidRPr="00C35B4D">
        <w:rPr>
          <w:rFonts w:ascii="Arial" w:hAnsi="Arial" w:cs="Arial"/>
          <w:sz w:val="22"/>
          <w:szCs w:val="22"/>
        </w:rPr>
        <w:t xml:space="preserve">pplications that propose </w:t>
      </w:r>
      <w:r w:rsidR="00405193" w:rsidRPr="00C35B4D">
        <w:rPr>
          <w:rFonts w:ascii="Arial" w:hAnsi="Arial" w:cs="Arial"/>
          <w:sz w:val="22"/>
          <w:szCs w:val="22"/>
        </w:rPr>
        <w:t xml:space="preserve">any </w:t>
      </w:r>
      <w:r w:rsidR="00593089" w:rsidRPr="00C35B4D">
        <w:rPr>
          <w:rFonts w:ascii="Arial" w:hAnsi="Arial" w:cs="Arial"/>
          <w:sz w:val="22"/>
          <w:szCs w:val="22"/>
        </w:rPr>
        <w:t xml:space="preserve">activities that compromise victim safety and recovery </w:t>
      </w:r>
      <w:r w:rsidR="00405193" w:rsidRPr="00C35B4D">
        <w:rPr>
          <w:rFonts w:ascii="Arial" w:hAnsi="Arial" w:cs="Arial"/>
          <w:sz w:val="22"/>
          <w:szCs w:val="22"/>
        </w:rPr>
        <w:t xml:space="preserve">or undermine offender accountability </w:t>
      </w:r>
      <w:r w:rsidR="00593089" w:rsidRPr="00C35B4D">
        <w:rPr>
          <w:rFonts w:ascii="Arial" w:hAnsi="Arial" w:cs="Arial"/>
          <w:sz w:val="22"/>
          <w:szCs w:val="22"/>
        </w:rPr>
        <w:t>may receive a deduction in points during the review process o</w:t>
      </w:r>
      <w:r w:rsidRPr="00C35B4D">
        <w:rPr>
          <w:rFonts w:ascii="Arial" w:hAnsi="Arial" w:cs="Arial"/>
          <w:sz w:val="22"/>
          <w:szCs w:val="22"/>
        </w:rPr>
        <w:t>r may be eliminated from</w:t>
      </w:r>
      <w:r w:rsidR="00593089" w:rsidRPr="00C35B4D">
        <w:rPr>
          <w:rFonts w:ascii="Arial" w:hAnsi="Arial" w:cs="Arial"/>
          <w:sz w:val="22"/>
          <w:szCs w:val="22"/>
        </w:rPr>
        <w:t xml:space="preserve"> consideration entirely</w:t>
      </w:r>
      <w:r w:rsidR="001008A8" w:rsidRPr="00C35B4D">
        <w:rPr>
          <w:rFonts w:ascii="Arial" w:hAnsi="Arial" w:cs="Arial"/>
          <w:sz w:val="22"/>
          <w:szCs w:val="22"/>
        </w:rPr>
        <w:t>.</w:t>
      </w:r>
    </w:p>
    <w:p w14:paraId="6664ADB0" w14:textId="77777777" w:rsidR="001165D6" w:rsidRPr="00D0364E" w:rsidRDefault="00884923" w:rsidP="00D0364E">
      <w:pPr>
        <w:pStyle w:val="Heading2"/>
        <w:rPr>
          <w:i w:val="0"/>
          <w:sz w:val="22"/>
          <w:szCs w:val="22"/>
        </w:rPr>
      </w:pPr>
      <w:bookmarkStart w:id="18" w:name="_Out-of-Scope_Activities"/>
      <w:bookmarkStart w:id="19" w:name="_Toc523403460"/>
      <w:bookmarkEnd w:id="18"/>
      <w:r w:rsidRPr="00D0364E">
        <w:rPr>
          <w:i w:val="0"/>
          <w:sz w:val="22"/>
          <w:szCs w:val="22"/>
        </w:rPr>
        <w:t>Out-of-Scope Activities</w:t>
      </w:r>
      <w:bookmarkEnd w:id="19"/>
    </w:p>
    <w:p w14:paraId="3F682AD4" w14:textId="77777777" w:rsidR="00050A8B" w:rsidRPr="00F17787" w:rsidRDefault="003F2227" w:rsidP="00F17787">
      <w:pPr>
        <w:rPr>
          <w:rFonts w:ascii="Arial" w:hAnsi="Arial" w:cs="Arial"/>
          <w:sz w:val="22"/>
          <w:szCs w:val="22"/>
        </w:rPr>
      </w:pPr>
      <w:r>
        <w:rPr>
          <w:rFonts w:ascii="Arial" w:hAnsi="Arial" w:cs="Arial"/>
          <w:sz w:val="22"/>
          <w:szCs w:val="22"/>
        </w:rPr>
        <w:t>T</w:t>
      </w:r>
      <w:r w:rsidR="008526E4" w:rsidRPr="00F17787">
        <w:rPr>
          <w:rFonts w:ascii="Arial" w:hAnsi="Arial" w:cs="Arial"/>
          <w:sz w:val="22"/>
          <w:szCs w:val="22"/>
        </w:rPr>
        <w:t xml:space="preserve">he activities listed below </w:t>
      </w:r>
      <w:r>
        <w:rPr>
          <w:rFonts w:ascii="Arial" w:hAnsi="Arial" w:cs="Arial"/>
          <w:sz w:val="22"/>
          <w:szCs w:val="22"/>
        </w:rPr>
        <w:t>are</w:t>
      </w:r>
      <w:r w:rsidR="008526E4" w:rsidRPr="00F17787">
        <w:rPr>
          <w:rFonts w:ascii="Arial" w:hAnsi="Arial" w:cs="Arial"/>
          <w:sz w:val="22"/>
          <w:szCs w:val="22"/>
        </w:rPr>
        <w:t xml:space="preserve"> out of the program scope</w:t>
      </w:r>
      <w:r w:rsidR="00E245D8">
        <w:rPr>
          <w:rFonts w:ascii="Arial" w:hAnsi="Arial" w:cs="Arial"/>
          <w:sz w:val="22"/>
          <w:szCs w:val="22"/>
        </w:rPr>
        <w:t>,</w:t>
      </w:r>
      <w:r w:rsidR="008526E4" w:rsidRPr="00F17787">
        <w:rPr>
          <w:rFonts w:ascii="Arial" w:hAnsi="Arial" w:cs="Arial"/>
          <w:sz w:val="22"/>
          <w:szCs w:val="22"/>
        </w:rPr>
        <w:t xml:space="preserve"> and</w:t>
      </w:r>
      <w:r w:rsidR="00E245D8">
        <w:rPr>
          <w:rFonts w:ascii="Arial" w:hAnsi="Arial" w:cs="Arial"/>
          <w:sz w:val="22"/>
          <w:szCs w:val="22"/>
        </w:rPr>
        <w:t xml:space="preserve"> they</w:t>
      </w:r>
      <w:r w:rsidR="008526E4" w:rsidRPr="00F17787">
        <w:rPr>
          <w:rFonts w:ascii="Arial" w:hAnsi="Arial" w:cs="Arial"/>
          <w:sz w:val="22"/>
          <w:szCs w:val="22"/>
        </w:rPr>
        <w:t xml:space="preserve"> will not be supported by </w:t>
      </w:r>
      <w:r w:rsidR="000F17C9" w:rsidRPr="00DB55E0">
        <w:rPr>
          <w:rFonts w:ascii="Arial" w:hAnsi="Arial" w:cs="Arial"/>
          <w:sz w:val="22"/>
          <w:szCs w:val="22"/>
        </w:rPr>
        <w:t xml:space="preserve">this program’s </w:t>
      </w:r>
      <w:r w:rsidR="008526E4" w:rsidRPr="00F17787">
        <w:rPr>
          <w:rFonts w:ascii="Arial" w:hAnsi="Arial" w:cs="Arial"/>
          <w:sz w:val="22"/>
          <w:szCs w:val="22"/>
        </w:rPr>
        <w:t>funding.</w:t>
      </w:r>
    </w:p>
    <w:p w14:paraId="1A3FE474" w14:textId="77777777" w:rsidR="008526E4" w:rsidRPr="00F17787" w:rsidRDefault="008526E4" w:rsidP="00F17787">
      <w:pPr>
        <w:rPr>
          <w:rFonts w:ascii="Arial" w:hAnsi="Arial" w:cs="Arial"/>
          <w:sz w:val="22"/>
          <w:szCs w:val="22"/>
        </w:rPr>
      </w:pPr>
    </w:p>
    <w:p w14:paraId="202BFD06" w14:textId="77777777" w:rsidR="009C6BC4" w:rsidRPr="00F17787" w:rsidRDefault="00884923" w:rsidP="004F4A26">
      <w:pPr>
        <w:pStyle w:val="ListParagraph"/>
        <w:numPr>
          <w:ilvl w:val="0"/>
          <w:numId w:val="20"/>
        </w:numPr>
        <w:spacing w:after="240"/>
        <w:rPr>
          <w:rFonts w:ascii="Arial" w:hAnsi="Arial" w:cs="Arial"/>
          <w:sz w:val="22"/>
          <w:szCs w:val="22"/>
        </w:rPr>
      </w:pPr>
      <w:r w:rsidRPr="00F17787">
        <w:rPr>
          <w:rFonts w:ascii="Arial" w:hAnsi="Arial" w:cs="Arial"/>
          <w:sz w:val="22"/>
          <w:szCs w:val="22"/>
        </w:rPr>
        <w:t xml:space="preserve">Research projects (This does not include program assessments conducted only for internal improvement purposes. </w:t>
      </w:r>
      <w:r w:rsidR="003F2227">
        <w:rPr>
          <w:rFonts w:ascii="Arial" w:hAnsi="Arial" w:cs="Arial"/>
          <w:sz w:val="22"/>
          <w:szCs w:val="22"/>
        </w:rPr>
        <w:t>For information about DOJ regulations on research involving human subjects</w:t>
      </w:r>
      <w:r w:rsidR="00FB6522">
        <w:rPr>
          <w:rFonts w:ascii="Arial" w:hAnsi="Arial" w:cs="Arial"/>
          <w:sz w:val="22"/>
          <w:szCs w:val="22"/>
        </w:rPr>
        <w:t>, s</w:t>
      </w:r>
      <w:r w:rsidRPr="00F17787">
        <w:rPr>
          <w:rFonts w:ascii="Arial" w:hAnsi="Arial" w:cs="Arial"/>
          <w:sz w:val="22"/>
          <w:szCs w:val="22"/>
        </w:rPr>
        <w:t xml:space="preserve">ee </w:t>
      </w:r>
      <w:r w:rsidR="008B575E" w:rsidRPr="00DB55E0">
        <w:rPr>
          <w:rFonts w:ascii="Arial" w:hAnsi="Arial" w:cs="Arial"/>
          <w:sz w:val="22"/>
          <w:szCs w:val="22"/>
          <w:highlight w:val="green"/>
        </w:rPr>
        <w:t>“</w:t>
      </w:r>
      <w:r w:rsidRPr="00DB55E0">
        <w:rPr>
          <w:rFonts w:ascii="Arial" w:hAnsi="Arial" w:cs="Arial"/>
          <w:sz w:val="22"/>
          <w:szCs w:val="22"/>
          <w:highlight w:val="green"/>
        </w:rPr>
        <w:t>Research and Protect</w:t>
      </w:r>
      <w:r w:rsidR="009C6BC4" w:rsidRPr="00DB55E0">
        <w:rPr>
          <w:rFonts w:ascii="Arial" w:hAnsi="Arial" w:cs="Arial"/>
          <w:sz w:val="22"/>
          <w:szCs w:val="22"/>
          <w:highlight w:val="green"/>
        </w:rPr>
        <w:t>ion of Human Subjects</w:t>
      </w:r>
      <w:r w:rsidR="008B575E" w:rsidRPr="00DB55E0">
        <w:rPr>
          <w:rFonts w:ascii="Arial" w:hAnsi="Arial" w:cs="Arial"/>
          <w:sz w:val="22"/>
          <w:szCs w:val="22"/>
          <w:highlight w:val="green"/>
        </w:rPr>
        <w:t>”</w:t>
      </w:r>
      <w:r w:rsidR="009C6BC4" w:rsidRPr="00DB55E0">
        <w:rPr>
          <w:rFonts w:ascii="Arial" w:hAnsi="Arial" w:cs="Arial"/>
          <w:sz w:val="22"/>
          <w:szCs w:val="22"/>
          <w:highlight w:val="green"/>
        </w:rPr>
        <w:t xml:space="preserve"> </w:t>
      </w:r>
      <w:r w:rsidR="009C6BC4" w:rsidRPr="007511D3">
        <w:rPr>
          <w:rFonts w:ascii="Arial" w:hAnsi="Arial" w:cs="Arial"/>
          <w:sz w:val="22"/>
          <w:szCs w:val="22"/>
        </w:rPr>
        <w:t xml:space="preserve">in the </w:t>
      </w:r>
      <w:r w:rsidR="009C6BC4" w:rsidRPr="00821F31">
        <w:rPr>
          <w:rFonts w:ascii="Arial" w:hAnsi="Arial" w:cs="Arial"/>
          <w:sz w:val="22"/>
          <w:szCs w:val="22"/>
          <w:highlight w:val="green"/>
        </w:rPr>
        <w:t>Solicitation Companion Guide</w:t>
      </w:r>
      <w:r w:rsidR="008B575E" w:rsidRPr="00DB55E0">
        <w:rPr>
          <w:rFonts w:ascii="Arial" w:hAnsi="Arial" w:cs="Arial"/>
          <w:sz w:val="22"/>
          <w:szCs w:val="22"/>
          <w:highlight w:val="green"/>
        </w:rPr>
        <w:t>)</w:t>
      </w:r>
      <w:r w:rsidR="00F45CE1" w:rsidRPr="0046728A">
        <w:rPr>
          <w:rFonts w:ascii="Arial" w:hAnsi="Arial" w:cs="Arial"/>
          <w:sz w:val="22"/>
          <w:szCs w:val="22"/>
        </w:rPr>
        <w:t>.</w:t>
      </w:r>
    </w:p>
    <w:p w14:paraId="5296A293" w14:textId="77777777" w:rsidR="00821F31" w:rsidRDefault="001938A1" w:rsidP="002E027A">
      <w:pPr>
        <w:pStyle w:val="ListParagraph"/>
        <w:numPr>
          <w:ilvl w:val="0"/>
          <w:numId w:val="20"/>
        </w:numPr>
        <w:spacing w:after="240"/>
        <w:rPr>
          <w:rFonts w:ascii="Arial" w:hAnsi="Arial" w:cs="Arial"/>
          <w:sz w:val="22"/>
          <w:szCs w:val="22"/>
        </w:rPr>
      </w:pPr>
      <w:r w:rsidRPr="0046728A">
        <w:rPr>
          <w:rFonts w:ascii="Arial" w:hAnsi="Arial" w:cs="Arial"/>
          <w:sz w:val="22"/>
          <w:szCs w:val="22"/>
          <w:highlight w:val="yellow"/>
        </w:rPr>
        <w:t>[insert program</w:t>
      </w:r>
      <w:r w:rsidR="006F632A" w:rsidRPr="0046728A">
        <w:rPr>
          <w:rFonts w:ascii="Arial" w:hAnsi="Arial" w:cs="Arial"/>
          <w:sz w:val="22"/>
          <w:szCs w:val="22"/>
          <w:highlight w:val="yellow"/>
        </w:rPr>
        <w:t xml:space="preserve"> specific</w:t>
      </w:r>
      <w:r w:rsidRPr="0046728A">
        <w:rPr>
          <w:rFonts w:ascii="Arial" w:hAnsi="Arial" w:cs="Arial"/>
          <w:sz w:val="22"/>
          <w:szCs w:val="22"/>
          <w:highlight w:val="yellow"/>
        </w:rPr>
        <w:t xml:space="preserve"> information</w:t>
      </w:r>
      <w:r w:rsidRPr="003F2A25">
        <w:rPr>
          <w:rFonts w:ascii="Arial" w:hAnsi="Arial" w:cs="Arial"/>
          <w:sz w:val="22"/>
          <w:szCs w:val="22"/>
        </w:rPr>
        <w:t>]</w:t>
      </w:r>
    </w:p>
    <w:p w14:paraId="77E7C19B" w14:textId="77777777" w:rsidR="007511D3" w:rsidRPr="007511D3" w:rsidRDefault="007511D3" w:rsidP="007511D3">
      <w:pPr>
        <w:rPr>
          <w:rFonts w:ascii="Arial" w:hAnsi="Arial" w:cs="Arial"/>
          <w:sz w:val="22"/>
          <w:szCs w:val="22"/>
        </w:rPr>
      </w:pPr>
      <w:r w:rsidRPr="007511D3">
        <w:rPr>
          <w:rFonts w:ascii="Arial" w:hAnsi="Arial" w:cs="Arial"/>
          <w:sz w:val="22"/>
          <w:szCs w:val="22"/>
        </w:rPr>
        <w:t>Applications that propose activities that are deemed to be substantially out-of-scope may receive a deduction in points during the review process or may be eliminated from consideration entirely.</w:t>
      </w:r>
    </w:p>
    <w:p w14:paraId="10FB6035" w14:textId="77777777" w:rsidR="00821F31" w:rsidRPr="00C35B4D" w:rsidRDefault="00821F31" w:rsidP="00DB55E0">
      <w:pPr>
        <w:pStyle w:val="Heading2"/>
        <w:rPr>
          <w:i w:val="0"/>
          <w:sz w:val="22"/>
          <w:szCs w:val="22"/>
        </w:rPr>
      </w:pPr>
      <w:bookmarkStart w:id="20" w:name="_Toc523403461"/>
      <w:r w:rsidRPr="00C35B4D">
        <w:rPr>
          <w:i w:val="0"/>
          <w:sz w:val="22"/>
          <w:szCs w:val="22"/>
        </w:rPr>
        <w:t>Activities Requiring Prior Approval</w:t>
      </w:r>
      <w:bookmarkEnd w:id="20"/>
      <w:r w:rsidRPr="00C35B4D">
        <w:rPr>
          <w:i w:val="0"/>
          <w:sz w:val="22"/>
          <w:szCs w:val="22"/>
        </w:rPr>
        <w:t xml:space="preserve"> </w:t>
      </w:r>
    </w:p>
    <w:p w14:paraId="16A67F56" w14:textId="77777777" w:rsidR="00821F31" w:rsidRPr="00C35B4D" w:rsidRDefault="00821F31">
      <w:pPr>
        <w:rPr>
          <w:rFonts w:ascii="Arial" w:hAnsi="Arial" w:cs="Arial"/>
          <w:sz w:val="22"/>
          <w:szCs w:val="22"/>
        </w:rPr>
      </w:pPr>
      <w:r w:rsidRPr="00C35B4D">
        <w:rPr>
          <w:rFonts w:ascii="Arial" w:hAnsi="Arial" w:cs="Arial"/>
          <w:sz w:val="22"/>
          <w:szCs w:val="22"/>
        </w:rPr>
        <w:t>Activities listed below will require prior approval in order to be supported by grant funds.</w:t>
      </w:r>
    </w:p>
    <w:p w14:paraId="0C6FD4EC" w14:textId="77777777" w:rsidR="00DB55E0" w:rsidRPr="00C35B4D" w:rsidRDefault="00DB55E0">
      <w:pPr>
        <w:rPr>
          <w:rFonts w:ascii="Arial" w:hAnsi="Arial" w:cs="Arial"/>
          <w:sz w:val="22"/>
          <w:szCs w:val="22"/>
        </w:rPr>
      </w:pPr>
    </w:p>
    <w:p w14:paraId="39480A92" w14:textId="77777777" w:rsidR="00821F31" w:rsidRPr="00C35B4D" w:rsidRDefault="00821F31" w:rsidP="00BC17B7">
      <w:pPr>
        <w:pStyle w:val="ListParagraph"/>
        <w:numPr>
          <w:ilvl w:val="0"/>
          <w:numId w:val="45"/>
        </w:numPr>
        <w:rPr>
          <w:rFonts w:ascii="Arial" w:hAnsi="Arial" w:cs="Arial"/>
          <w:sz w:val="22"/>
          <w:szCs w:val="22"/>
        </w:rPr>
      </w:pPr>
      <w:r w:rsidRPr="00C35B4D">
        <w:rPr>
          <w:rFonts w:ascii="Arial" w:hAnsi="Arial" w:cs="Arial"/>
          <w:sz w:val="22"/>
          <w:szCs w:val="22"/>
        </w:rPr>
        <w:t>Surveys</w:t>
      </w:r>
      <w:r w:rsidR="00DB55E0" w:rsidRPr="00C35B4D">
        <w:rPr>
          <w:rFonts w:ascii="Arial" w:hAnsi="Arial" w:cs="Arial"/>
          <w:sz w:val="22"/>
          <w:szCs w:val="22"/>
        </w:rPr>
        <w:t>.</w:t>
      </w:r>
    </w:p>
    <w:p w14:paraId="1BCA5CA8" w14:textId="77777777" w:rsidR="00821F31" w:rsidRPr="00C35B4D" w:rsidRDefault="00821F31" w:rsidP="00BC17B7">
      <w:pPr>
        <w:pStyle w:val="ListParagraph"/>
        <w:numPr>
          <w:ilvl w:val="0"/>
          <w:numId w:val="45"/>
        </w:numPr>
        <w:rPr>
          <w:rFonts w:ascii="Arial" w:hAnsi="Arial" w:cs="Arial"/>
          <w:sz w:val="22"/>
          <w:szCs w:val="22"/>
        </w:rPr>
      </w:pPr>
      <w:r w:rsidRPr="00C35B4D">
        <w:rPr>
          <w:rFonts w:ascii="Arial" w:hAnsi="Arial" w:cs="Arial"/>
          <w:sz w:val="22"/>
          <w:szCs w:val="22"/>
        </w:rPr>
        <w:t>NEPA (JFF, Disability and Campus)</w:t>
      </w:r>
      <w:r w:rsidR="00DB55E0" w:rsidRPr="00C35B4D">
        <w:rPr>
          <w:rFonts w:ascii="Arial" w:hAnsi="Arial" w:cs="Arial"/>
          <w:sz w:val="22"/>
          <w:szCs w:val="22"/>
        </w:rPr>
        <w:t>.</w:t>
      </w:r>
    </w:p>
    <w:p w14:paraId="3D5155CC" w14:textId="77777777" w:rsidR="00821F31" w:rsidRPr="00BC17B7" w:rsidRDefault="00821F31" w:rsidP="00BC17B7">
      <w:pPr>
        <w:ind w:left="720"/>
        <w:rPr>
          <w:rFonts w:ascii="Arial" w:hAnsi="Arial" w:cs="Arial"/>
          <w:sz w:val="22"/>
          <w:szCs w:val="22"/>
          <w:highlight w:val="green"/>
        </w:rPr>
      </w:pPr>
    </w:p>
    <w:p w14:paraId="745558DC" w14:textId="77777777" w:rsidR="00521230" w:rsidRPr="002E027A" w:rsidRDefault="00521230" w:rsidP="002E027A">
      <w:pPr>
        <w:rPr>
          <w:rFonts w:ascii="Arial" w:hAnsi="Arial" w:cs="Arial"/>
          <w:sz w:val="22"/>
          <w:szCs w:val="22"/>
        </w:rPr>
      </w:pPr>
    </w:p>
    <w:p w14:paraId="093EE364" w14:textId="77777777" w:rsidR="001165D6" w:rsidRPr="00520AED" w:rsidRDefault="00514B8F" w:rsidP="00520AED">
      <w:pPr>
        <w:pStyle w:val="Heading1"/>
        <w:jc w:val="left"/>
        <w:rPr>
          <w:i/>
          <w:sz w:val="32"/>
          <w:szCs w:val="32"/>
        </w:rPr>
      </w:pPr>
      <w:bookmarkStart w:id="21" w:name="_Toc523403462"/>
      <w:r w:rsidRPr="007511D3">
        <w:rPr>
          <w:i/>
          <w:sz w:val="32"/>
          <w:szCs w:val="32"/>
        </w:rPr>
        <w:t>B</w:t>
      </w:r>
      <w:r w:rsidR="00087583" w:rsidRPr="007511D3">
        <w:rPr>
          <w:i/>
          <w:sz w:val="32"/>
          <w:szCs w:val="32"/>
        </w:rPr>
        <w:t xml:space="preserve">. </w:t>
      </w:r>
      <w:r w:rsidR="00C35213" w:rsidRPr="007511D3">
        <w:rPr>
          <w:i/>
          <w:sz w:val="32"/>
          <w:szCs w:val="32"/>
        </w:rPr>
        <w:t>Federal Award Information</w:t>
      </w:r>
      <w:bookmarkEnd w:id="21"/>
      <w:r w:rsidR="00C35213" w:rsidRPr="00520AED">
        <w:rPr>
          <w:i/>
          <w:sz w:val="32"/>
          <w:szCs w:val="32"/>
        </w:rPr>
        <w:t xml:space="preserve"> </w:t>
      </w:r>
    </w:p>
    <w:p w14:paraId="4CA6235B" w14:textId="77777777" w:rsidR="00C35213" w:rsidRPr="004075DA" w:rsidRDefault="00C35213" w:rsidP="004075DA">
      <w:pPr>
        <w:pStyle w:val="Heading2"/>
        <w:rPr>
          <w:i w:val="0"/>
          <w:sz w:val="22"/>
          <w:szCs w:val="22"/>
        </w:rPr>
      </w:pPr>
      <w:bookmarkStart w:id="22" w:name="_Toc523403463"/>
      <w:r w:rsidRPr="004075DA">
        <w:rPr>
          <w:i w:val="0"/>
          <w:sz w:val="22"/>
          <w:szCs w:val="22"/>
        </w:rPr>
        <w:t>Availability of Funds</w:t>
      </w:r>
      <w:bookmarkEnd w:id="22"/>
    </w:p>
    <w:p w14:paraId="1CA74476" w14:textId="69A6C9C5" w:rsidR="00C35213" w:rsidRPr="00F17787" w:rsidRDefault="00C35213" w:rsidP="00F17787">
      <w:pPr>
        <w:pStyle w:val="NormalWeb"/>
        <w:spacing w:before="0" w:beforeAutospacing="0" w:after="0" w:afterAutospacing="0"/>
        <w:rPr>
          <w:rFonts w:ascii="Arial" w:hAnsi="Arial" w:cs="Arial"/>
          <w:sz w:val="22"/>
          <w:szCs w:val="22"/>
        </w:rPr>
      </w:pPr>
      <w:r w:rsidRPr="00F17787">
        <w:rPr>
          <w:rFonts w:ascii="Arial" w:hAnsi="Arial" w:cs="Arial"/>
          <w:sz w:val="22"/>
          <w:szCs w:val="22"/>
        </w:rPr>
        <w:t>All awards are subject to the availability of appropriated funds and any modifications or additional requirements that may be imposed by law. There is no guarantee that funds will be available in the future.</w:t>
      </w:r>
      <w:r w:rsidR="00E51792">
        <w:rPr>
          <w:rFonts w:ascii="Arial" w:hAnsi="Arial" w:cs="Arial"/>
          <w:sz w:val="22"/>
          <w:szCs w:val="22"/>
        </w:rPr>
        <w:t xml:space="preserve"> </w:t>
      </w:r>
      <w:r w:rsidR="00E4088F" w:rsidRPr="00F17787">
        <w:rPr>
          <w:rFonts w:ascii="Arial" w:hAnsi="Arial" w:cs="Arial"/>
          <w:sz w:val="22"/>
          <w:szCs w:val="22"/>
        </w:rPr>
        <w:t xml:space="preserve">OVW may elect to make awards </w:t>
      </w:r>
      <w:r w:rsidR="00E51792">
        <w:rPr>
          <w:rFonts w:ascii="Arial" w:hAnsi="Arial" w:cs="Arial"/>
          <w:sz w:val="22"/>
          <w:szCs w:val="22"/>
        </w:rPr>
        <w:t xml:space="preserve">in a future fiscal year </w:t>
      </w:r>
      <w:r w:rsidR="00E4088F" w:rsidRPr="00F17787">
        <w:rPr>
          <w:rFonts w:ascii="Arial" w:hAnsi="Arial" w:cs="Arial"/>
          <w:sz w:val="22"/>
          <w:szCs w:val="22"/>
        </w:rPr>
        <w:t>for applications submitted under this solicitation</w:t>
      </w:r>
      <w:r w:rsidR="00E51792">
        <w:rPr>
          <w:rFonts w:ascii="Arial" w:hAnsi="Arial" w:cs="Arial"/>
          <w:sz w:val="22"/>
          <w:szCs w:val="22"/>
        </w:rPr>
        <w:t xml:space="preserve"> but not selected </w:t>
      </w:r>
      <w:r w:rsidR="003C1C4E">
        <w:rPr>
          <w:rFonts w:ascii="Arial" w:hAnsi="Arial" w:cs="Arial"/>
          <w:sz w:val="22"/>
          <w:szCs w:val="22"/>
        </w:rPr>
        <w:t>for</w:t>
      </w:r>
      <w:r w:rsidR="00E51792">
        <w:rPr>
          <w:rFonts w:ascii="Arial" w:hAnsi="Arial" w:cs="Arial"/>
          <w:sz w:val="22"/>
          <w:szCs w:val="22"/>
        </w:rPr>
        <w:t xml:space="preserve"> FY </w:t>
      </w:r>
      <w:r w:rsidR="00FB6522">
        <w:rPr>
          <w:rFonts w:ascii="Arial" w:hAnsi="Arial" w:cs="Arial"/>
          <w:sz w:val="22"/>
          <w:szCs w:val="22"/>
        </w:rPr>
        <w:t>2019</w:t>
      </w:r>
      <w:r w:rsidR="003C1C4E">
        <w:rPr>
          <w:rFonts w:ascii="Arial" w:hAnsi="Arial" w:cs="Arial"/>
          <w:sz w:val="22"/>
          <w:szCs w:val="22"/>
        </w:rPr>
        <w:t xml:space="preserve"> funding</w:t>
      </w:r>
      <w:r w:rsidR="00E4088F" w:rsidRPr="00F17787">
        <w:rPr>
          <w:rFonts w:ascii="Arial" w:hAnsi="Arial" w:cs="Arial"/>
          <w:sz w:val="22"/>
          <w:szCs w:val="22"/>
        </w:rPr>
        <w:t xml:space="preserve">, </w:t>
      </w:r>
      <w:r w:rsidR="001B1298" w:rsidRPr="00F17787">
        <w:rPr>
          <w:rFonts w:ascii="Arial" w:hAnsi="Arial" w:cs="Arial"/>
          <w:sz w:val="22"/>
          <w:szCs w:val="22"/>
        </w:rPr>
        <w:t>depend</w:t>
      </w:r>
      <w:r w:rsidR="006D466A" w:rsidRPr="00F17787">
        <w:rPr>
          <w:rFonts w:ascii="Arial" w:hAnsi="Arial" w:cs="Arial"/>
          <w:sz w:val="22"/>
          <w:szCs w:val="22"/>
        </w:rPr>
        <w:t xml:space="preserve">ing </w:t>
      </w:r>
      <w:r w:rsidR="00E4088F" w:rsidRPr="00F17787">
        <w:rPr>
          <w:rFonts w:ascii="Arial" w:hAnsi="Arial" w:cs="Arial"/>
          <w:sz w:val="22"/>
          <w:szCs w:val="22"/>
        </w:rPr>
        <w:t>on the m</w:t>
      </w:r>
      <w:r w:rsidR="0059658D">
        <w:rPr>
          <w:rFonts w:ascii="Arial" w:hAnsi="Arial" w:cs="Arial"/>
          <w:sz w:val="22"/>
          <w:szCs w:val="22"/>
        </w:rPr>
        <w:t>erits of the applications and</w:t>
      </w:r>
      <w:r w:rsidR="00E4088F" w:rsidRPr="00F17787">
        <w:rPr>
          <w:rFonts w:ascii="Arial" w:hAnsi="Arial" w:cs="Arial"/>
          <w:sz w:val="22"/>
          <w:szCs w:val="22"/>
        </w:rPr>
        <w:t xml:space="preserve"> the availability of </w:t>
      </w:r>
      <w:r w:rsidR="005A0AD5" w:rsidRPr="00F17787">
        <w:rPr>
          <w:rFonts w:ascii="Arial" w:hAnsi="Arial" w:cs="Arial"/>
          <w:sz w:val="22"/>
          <w:szCs w:val="22"/>
        </w:rPr>
        <w:t>funding</w:t>
      </w:r>
      <w:r w:rsidR="00E4088F" w:rsidRPr="00F17787">
        <w:rPr>
          <w:rFonts w:ascii="Arial" w:hAnsi="Arial" w:cs="Arial"/>
          <w:sz w:val="22"/>
          <w:szCs w:val="22"/>
        </w:rPr>
        <w:t>.</w:t>
      </w:r>
    </w:p>
    <w:p w14:paraId="57FA13A5" w14:textId="77777777" w:rsidR="00C35213" w:rsidRPr="0059658D" w:rsidRDefault="00C35213" w:rsidP="0059658D">
      <w:pPr>
        <w:pStyle w:val="Heading2"/>
        <w:rPr>
          <w:i w:val="0"/>
          <w:sz w:val="22"/>
          <w:szCs w:val="22"/>
        </w:rPr>
      </w:pPr>
      <w:bookmarkStart w:id="23" w:name="_Toc523403464"/>
      <w:r w:rsidRPr="0059658D">
        <w:rPr>
          <w:i w:val="0"/>
          <w:sz w:val="22"/>
          <w:szCs w:val="22"/>
        </w:rPr>
        <w:t>Award Period</w:t>
      </w:r>
      <w:r w:rsidR="005A110C" w:rsidRPr="0059658D">
        <w:rPr>
          <w:i w:val="0"/>
          <w:sz w:val="22"/>
          <w:szCs w:val="22"/>
        </w:rPr>
        <w:t xml:space="preserve"> and Amounts</w:t>
      </w:r>
      <w:bookmarkEnd w:id="23"/>
    </w:p>
    <w:p w14:paraId="2FD0844C" w14:textId="77777777" w:rsidR="00C35213" w:rsidRPr="00F17787" w:rsidRDefault="00C35213" w:rsidP="00F17787">
      <w:pPr>
        <w:rPr>
          <w:rFonts w:ascii="Arial" w:hAnsi="Arial" w:cs="Arial"/>
          <w:b/>
          <w:sz w:val="22"/>
          <w:szCs w:val="22"/>
        </w:rPr>
      </w:pPr>
      <w:r w:rsidRPr="00F17787">
        <w:rPr>
          <w:rFonts w:ascii="Arial" w:hAnsi="Arial" w:cs="Arial"/>
          <w:sz w:val="22"/>
          <w:szCs w:val="22"/>
        </w:rPr>
        <w:t xml:space="preserve">The award period is </w:t>
      </w:r>
      <w:r w:rsidRPr="00F17787">
        <w:rPr>
          <w:rFonts w:ascii="Arial" w:hAnsi="Arial" w:cs="Arial"/>
          <w:sz w:val="22"/>
          <w:szCs w:val="22"/>
          <w:highlight w:val="yellow"/>
        </w:rPr>
        <w:t>[</w:t>
      </w:r>
      <w:r w:rsidR="00D53977" w:rsidRPr="00F17787">
        <w:rPr>
          <w:rFonts w:ascii="Arial" w:hAnsi="Arial" w:cs="Arial"/>
          <w:sz w:val="22"/>
          <w:szCs w:val="22"/>
          <w:highlight w:val="yellow"/>
        </w:rPr>
        <w:t>i</w:t>
      </w:r>
      <w:r w:rsidRPr="00F17787">
        <w:rPr>
          <w:rFonts w:ascii="Arial" w:hAnsi="Arial" w:cs="Arial"/>
          <w:sz w:val="22"/>
          <w:szCs w:val="22"/>
          <w:highlight w:val="yellow"/>
        </w:rPr>
        <w:t>nsert number]</w:t>
      </w:r>
      <w:r w:rsidRPr="00F17787">
        <w:rPr>
          <w:rFonts w:ascii="Arial" w:hAnsi="Arial" w:cs="Arial"/>
          <w:sz w:val="22"/>
          <w:szCs w:val="22"/>
        </w:rPr>
        <w:t xml:space="preserve"> months</w:t>
      </w:r>
      <w:r w:rsidR="006D466A" w:rsidRPr="00F17787">
        <w:rPr>
          <w:rFonts w:ascii="Arial" w:hAnsi="Arial" w:cs="Arial"/>
          <w:sz w:val="22"/>
          <w:szCs w:val="22"/>
        </w:rPr>
        <w:t xml:space="preserve">. </w:t>
      </w:r>
      <w:r w:rsidRPr="00F17787">
        <w:rPr>
          <w:rFonts w:ascii="Arial" w:hAnsi="Arial" w:cs="Arial"/>
          <w:sz w:val="22"/>
          <w:szCs w:val="22"/>
        </w:rPr>
        <w:t xml:space="preserve">Budgets must reflect </w:t>
      </w:r>
      <w:r w:rsidRPr="00F17787">
        <w:rPr>
          <w:rFonts w:ascii="Arial" w:hAnsi="Arial" w:cs="Arial"/>
          <w:sz w:val="22"/>
          <w:szCs w:val="22"/>
          <w:highlight w:val="yellow"/>
        </w:rPr>
        <w:t>[</w:t>
      </w:r>
      <w:r w:rsidR="00D53977" w:rsidRPr="00F17787">
        <w:rPr>
          <w:rFonts w:ascii="Arial" w:hAnsi="Arial" w:cs="Arial"/>
          <w:sz w:val="22"/>
          <w:szCs w:val="22"/>
          <w:highlight w:val="yellow"/>
        </w:rPr>
        <w:t>i</w:t>
      </w:r>
      <w:r w:rsidRPr="00F17787">
        <w:rPr>
          <w:rFonts w:ascii="Arial" w:hAnsi="Arial" w:cs="Arial"/>
          <w:sz w:val="22"/>
          <w:szCs w:val="22"/>
          <w:highlight w:val="yellow"/>
        </w:rPr>
        <w:t>nsert number]</w:t>
      </w:r>
      <w:r w:rsidRPr="00F17787">
        <w:rPr>
          <w:rFonts w:ascii="Arial" w:hAnsi="Arial" w:cs="Arial"/>
          <w:sz w:val="22"/>
          <w:szCs w:val="22"/>
        </w:rPr>
        <w:t xml:space="preserve"> months of project activity, and the total “estimated funding” on the </w:t>
      </w:r>
      <w:r w:rsidRPr="0059658D">
        <w:rPr>
          <w:rFonts w:ascii="Arial" w:hAnsi="Arial" w:cs="Arial"/>
          <w:color w:val="000000" w:themeColor="text1"/>
          <w:sz w:val="22"/>
          <w:szCs w:val="22"/>
          <w:highlight w:val="green"/>
        </w:rPr>
        <w:t>SF-424</w:t>
      </w:r>
      <w:r w:rsidRPr="007511D3">
        <w:rPr>
          <w:rFonts w:ascii="Arial" w:hAnsi="Arial" w:cs="Arial"/>
          <w:color w:val="000000" w:themeColor="text1"/>
          <w:sz w:val="22"/>
          <w:szCs w:val="22"/>
        </w:rPr>
        <w:t xml:space="preserve"> </w:t>
      </w:r>
      <w:r w:rsidRPr="00F17787">
        <w:rPr>
          <w:rFonts w:ascii="Arial" w:hAnsi="Arial" w:cs="Arial"/>
          <w:sz w:val="22"/>
          <w:szCs w:val="22"/>
        </w:rPr>
        <w:t>must reflect</w:t>
      </w:r>
      <w:r w:rsidRPr="00F17787">
        <w:rPr>
          <w:rFonts w:ascii="Arial" w:hAnsi="Arial" w:cs="Arial"/>
          <w:b/>
          <w:sz w:val="22"/>
          <w:szCs w:val="22"/>
        </w:rPr>
        <w:t xml:space="preserve"> </w:t>
      </w:r>
      <w:r w:rsidRPr="00F17787">
        <w:rPr>
          <w:rFonts w:ascii="Arial" w:hAnsi="Arial" w:cs="Arial"/>
          <w:sz w:val="22"/>
          <w:szCs w:val="22"/>
          <w:highlight w:val="yellow"/>
        </w:rPr>
        <w:t>[</w:t>
      </w:r>
      <w:r w:rsidR="00D53977" w:rsidRPr="00F17787">
        <w:rPr>
          <w:rFonts w:ascii="Arial" w:hAnsi="Arial" w:cs="Arial"/>
          <w:sz w:val="22"/>
          <w:szCs w:val="22"/>
          <w:highlight w:val="yellow"/>
        </w:rPr>
        <w:t>i</w:t>
      </w:r>
      <w:r w:rsidRPr="00F17787">
        <w:rPr>
          <w:rFonts w:ascii="Arial" w:hAnsi="Arial" w:cs="Arial"/>
          <w:sz w:val="22"/>
          <w:szCs w:val="22"/>
          <w:highlight w:val="yellow"/>
        </w:rPr>
        <w:t>nsert number</w:t>
      </w:r>
      <w:r w:rsidRPr="00F17787">
        <w:rPr>
          <w:rFonts w:ascii="Arial" w:hAnsi="Arial" w:cs="Arial"/>
          <w:sz w:val="22"/>
          <w:szCs w:val="22"/>
        </w:rPr>
        <w:t>]</w:t>
      </w:r>
      <w:r w:rsidRPr="00F17787">
        <w:rPr>
          <w:rFonts w:ascii="Arial" w:hAnsi="Arial" w:cs="Arial"/>
          <w:b/>
          <w:sz w:val="22"/>
          <w:szCs w:val="22"/>
        </w:rPr>
        <w:t xml:space="preserve"> </w:t>
      </w:r>
      <w:r w:rsidRPr="00F17787">
        <w:rPr>
          <w:rFonts w:ascii="Arial" w:hAnsi="Arial" w:cs="Arial"/>
          <w:sz w:val="22"/>
          <w:szCs w:val="22"/>
        </w:rPr>
        <w:t>months</w:t>
      </w:r>
      <w:r w:rsidR="006D466A" w:rsidRPr="00F17787">
        <w:rPr>
          <w:rFonts w:ascii="Arial" w:hAnsi="Arial" w:cs="Arial"/>
          <w:sz w:val="22"/>
          <w:szCs w:val="22"/>
        </w:rPr>
        <w:t xml:space="preserve">. </w:t>
      </w:r>
      <w:r w:rsidR="000C124C" w:rsidRPr="00F17787">
        <w:rPr>
          <w:rFonts w:ascii="Arial" w:hAnsi="Arial" w:cs="Arial"/>
          <w:sz w:val="22"/>
          <w:szCs w:val="22"/>
        </w:rPr>
        <w:t>Generally, t</w:t>
      </w:r>
      <w:r w:rsidR="00884923" w:rsidRPr="00F17787">
        <w:rPr>
          <w:rFonts w:ascii="Arial" w:hAnsi="Arial" w:cs="Arial"/>
          <w:sz w:val="22"/>
          <w:szCs w:val="22"/>
        </w:rPr>
        <w:t xml:space="preserve">he award period will start on October 1, </w:t>
      </w:r>
      <w:r w:rsidR="00FB6522">
        <w:rPr>
          <w:rFonts w:ascii="Arial" w:hAnsi="Arial" w:cs="Arial"/>
          <w:sz w:val="22"/>
          <w:szCs w:val="22"/>
        </w:rPr>
        <w:t>2019</w:t>
      </w:r>
      <w:r w:rsidR="00884923" w:rsidRPr="00F17787">
        <w:rPr>
          <w:rFonts w:ascii="Arial" w:hAnsi="Arial" w:cs="Arial"/>
          <w:sz w:val="22"/>
          <w:szCs w:val="22"/>
        </w:rPr>
        <w:t>.</w:t>
      </w:r>
    </w:p>
    <w:p w14:paraId="6D702BE7" w14:textId="77777777" w:rsidR="006D466A" w:rsidRPr="00F17787" w:rsidRDefault="006D466A" w:rsidP="00F17787">
      <w:pPr>
        <w:rPr>
          <w:rFonts w:ascii="Arial" w:hAnsi="Arial" w:cs="Arial"/>
          <w:sz w:val="22"/>
          <w:szCs w:val="22"/>
        </w:rPr>
      </w:pPr>
    </w:p>
    <w:p w14:paraId="03512406" w14:textId="77777777" w:rsidR="0059658D" w:rsidRPr="008B0C86" w:rsidRDefault="0059658D" w:rsidP="0059658D">
      <w:pPr>
        <w:rPr>
          <w:rFonts w:ascii="Arial" w:hAnsi="Arial" w:cs="Arial"/>
          <w:sz w:val="22"/>
          <w:szCs w:val="22"/>
        </w:rPr>
      </w:pPr>
      <w:r w:rsidRPr="00F17787">
        <w:rPr>
          <w:rFonts w:ascii="Arial" w:hAnsi="Arial" w:cs="Arial"/>
          <w:sz w:val="22"/>
          <w:szCs w:val="22"/>
        </w:rPr>
        <w:t>Th</w:t>
      </w:r>
      <w:r>
        <w:rPr>
          <w:rFonts w:ascii="Arial" w:hAnsi="Arial" w:cs="Arial"/>
          <w:sz w:val="22"/>
          <w:szCs w:val="22"/>
        </w:rPr>
        <w:t xml:space="preserve">is program </w:t>
      </w:r>
      <w:r w:rsidRPr="00F17787">
        <w:rPr>
          <w:rFonts w:ascii="Arial" w:hAnsi="Arial" w:cs="Arial"/>
          <w:sz w:val="22"/>
          <w:szCs w:val="22"/>
        </w:rPr>
        <w:t xml:space="preserve">typically makes awards in the range of </w:t>
      </w:r>
      <w:r w:rsidRPr="00B44587">
        <w:rPr>
          <w:rFonts w:ascii="Arial" w:hAnsi="Arial" w:cs="Arial"/>
          <w:sz w:val="22"/>
          <w:szCs w:val="22"/>
          <w:highlight w:val="yellow"/>
        </w:rPr>
        <w:t>[insert dollar range $XX - $XX]</w:t>
      </w:r>
      <w:r w:rsidRPr="00F17787">
        <w:rPr>
          <w:rFonts w:ascii="Arial" w:hAnsi="Arial" w:cs="Arial"/>
          <w:sz w:val="22"/>
          <w:szCs w:val="22"/>
        </w:rPr>
        <w:t xml:space="preserve">. </w:t>
      </w:r>
      <w:r w:rsidRPr="008B0C86">
        <w:rPr>
          <w:rFonts w:ascii="Arial" w:hAnsi="Arial" w:cs="Arial"/>
          <w:sz w:val="22"/>
          <w:szCs w:val="22"/>
        </w:rPr>
        <w:t xml:space="preserve">OVW estimates that it will make up to </w:t>
      </w:r>
      <w:r w:rsidRPr="008B0C86">
        <w:rPr>
          <w:rFonts w:ascii="Arial" w:hAnsi="Arial" w:cs="Arial"/>
          <w:sz w:val="22"/>
          <w:szCs w:val="22"/>
          <w:highlight w:val="yellow"/>
        </w:rPr>
        <w:t>[insert number]</w:t>
      </w:r>
      <w:r w:rsidRPr="008B0C86">
        <w:rPr>
          <w:rFonts w:ascii="Arial" w:hAnsi="Arial" w:cs="Arial"/>
          <w:sz w:val="22"/>
          <w:szCs w:val="22"/>
        </w:rPr>
        <w:t xml:space="preserve"> awards for an estimated </w:t>
      </w:r>
      <w:r w:rsidRPr="003F2A25">
        <w:rPr>
          <w:rFonts w:ascii="Arial" w:hAnsi="Arial" w:cs="Arial"/>
          <w:sz w:val="22"/>
          <w:szCs w:val="22"/>
          <w:highlight w:val="yellow"/>
        </w:rPr>
        <w:t xml:space="preserve">[insert FY </w:t>
      </w:r>
      <w:r>
        <w:rPr>
          <w:rFonts w:ascii="Arial" w:hAnsi="Arial" w:cs="Arial"/>
          <w:sz w:val="22"/>
          <w:szCs w:val="22"/>
          <w:highlight w:val="yellow"/>
        </w:rPr>
        <w:t>2018</w:t>
      </w:r>
      <w:r w:rsidRPr="003F2A25">
        <w:rPr>
          <w:rFonts w:ascii="Arial" w:hAnsi="Arial" w:cs="Arial"/>
          <w:sz w:val="22"/>
          <w:szCs w:val="22"/>
          <w:highlight w:val="yellow"/>
        </w:rPr>
        <w:t xml:space="preserve"> amount available to support grants </w:t>
      </w:r>
      <w:r>
        <w:rPr>
          <w:rFonts w:ascii="Arial" w:hAnsi="Arial" w:cs="Arial"/>
          <w:sz w:val="22"/>
          <w:szCs w:val="22"/>
          <w:highlight w:val="yellow"/>
        </w:rPr>
        <w:t>if the FY 2019 appropriation has not been passed at the time of drafting the solicitation</w:t>
      </w:r>
      <w:r w:rsidRPr="003F2A25">
        <w:rPr>
          <w:rFonts w:ascii="Arial" w:hAnsi="Arial" w:cs="Arial"/>
          <w:sz w:val="22"/>
          <w:szCs w:val="22"/>
        </w:rPr>
        <w:t>.</w:t>
      </w:r>
      <w:r>
        <w:rPr>
          <w:rFonts w:ascii="Arial" w:hAnsi="Arial" w:cs="Arial"/>
          <w:sz w:val="22"/>
          <w:szCs w:val="22"/>
        </w:rPr>
        <w:t>]</w:t>
      </w:r>
    </w:p>
    <w:p w14:paraId="5ADFAB42" w14:textId="77777777" w:rsidR="0059658D" w:rsidRDefault="0059658D" w:rsidP="00F17787">
      <w:pPr>
        <w:rPr>
          <w:rFonts w:ascii="Arial" w:hAnsi="Arial" w:cs="Arial"/>
          <w:sz w:val="22"/>
          <w:szCs w:val="22"/>
        </w:rPr>
      </w:pPr>
    </w:p>
    <w:p w14:paraId="51B9DBD8" w14:textId="77777777" w:rsidR="006D466A" w:rsidRPr="00F17787" w:rsidRDefault="00C35213" w:rsidP="00F17787">
      <w:pPr>
        <w:rPr>
          <w:rFonts w:ascii="Arial" w:hAnsi="Arial" w:cs="Arial"/>
          <w:sz w:val="22"/>
          <w:szCs w:val="22"/>
        </w:rPr>
      </w:pPr>
      <w:r w:rsidRPr="00F17787">
        <w:rPr>
          <w:rFonts w:ascii="Arial" w:hAnsi="Arial" w:cs="Arial"/>
          <w:sz w:val="22"/>
          <w:szCs w:val="22"/>
        </w:rPr>
        <w:t>Awards under th</w:t>
      </w:r>
      <w:r w:rsidR="00795907">
        <w:rPr>
          <w:rFonts w:ascii="Arial" w:hAnsi="Arial" w:cs="Arial"/>
          <w:sz w:val="22"/>
          <w:szCs w:val="22"/>
        </w:rPr>
        <w:t>is program</w:t>
      </w:r>
      <w:r w:rsidRPr="00F17787">
        <w:rPr>
          <w:rFonts w:ascii="Arial" w:hAnsi="Arial" w:cs="Arial"/>
          <w:sz w:val="22"/>
          <w:szCs w:val="22"/>
        </w:rPr>
        <w:t xml:space="preserve"> for FY </w:t>
      </w:r>
      <w:r w:rsidR="00AE5CF8">
        <w:rPr>
          <w:rFonts w:ascii="Arial" w:hAnsi="Arial" w:cs="Arial"/>
          <w:sz w:val="22"/>
          <w:szCs w:val="22"/>
        </w:rPr>
        <w:t>2019</w:t>
      </w:r>
      <w:r w:rsidRPr="00F17787">
        <w:rPr>
          <w:rFonts w:ascii="Arial" w:hAnsi="Arial" w:cs="Arial"/>
          <w:sz w:val="22"/>
          <w:szCs w:val="22"/>
        </w:rPr>
        <w:t xml:space="preserve"> will be</w:t>
      </w:r>
      <w:r w:rsidR="006A33B9" w:rsidRPr="00F17787">
        <w:rPr>
          <w:rFonts w:ascii="Arial" w:hAnsi="Arial" w:cs="Arial"/>
          <w:sz w:val="22"/>
          <w:szCs w:val="22"/>
        </w:rPr>
        <w:t xml:space="preserve"> made for up to </w:t>
      </w:r>
      <w:r w:rsidR="006D466A" w:rsidRPr="00F17787">
        <w:rPr>
          <w:rFonts w:ascii="Arial" w:hAnsi="Arial" w:cs="Arial"/>
          <w:sz w:val="22"/>
          <w:szCs w:val="22"/>
          <w:highlight w:val="yellow"/>
        </w:rPr>
        <w:t>[</w:t>
      </w:r>
      <w:r w:rsidR="00D53977" w:rsidRPr="008B0C86">
        <w:rPr>
          <w:rFonts w:ascii="Arial" w:hAnsi="Arial" w:cs="Arial"/>
          <w:sz w:val="22"/>
          <w:szCs w:val="22"/>
          <w:highlight w:val="yellow"/>
        </w:rPr>
        <w:t>i</w:t>
      </w:r>
      <w:r w:rsidRPr="008B0C86">
        <w:rPr>
          <w:rFonts w:ascii="Arial" w:hAnsi="Arial" w:cs="Arial"/>
          <w:sz w:val="22"/>
          <w:szCs w:val="22"/>
          <w:highlight w:val="yellow"/>
        </w:rPr>
        <w:t>nsert</w:t>
      </w:r>
      <w:r w:rsidR="005D784D" w:rsidRPr="008B0C86">
        <w:rPr>
          <w:rFonts w:ascii="Arial" w:hAnsi="Arial" w:cs="Arial"/>
          <w:sz w:val="22"/>
          <w:szCs w:val="22"/>
          <w:highlight w:val="yellow"/>
        </w:rPr>
        <w:t xml:space="preserve"> maximum individual award</w:t>
      </w:r>
      <w:r w:rsidRPr="008B0C86">
        <w:rPr>
          <w:rFonts w:ascii="Arial" w:hAnsi="Arial" w:cs="Arial"/>
          <w:sz w:val="22"/>
          <w:szCs w:val="22"/>
          <w:highlight w:val="yellow"/>
        </w:rPr>
        <w:t xml:space="preserve"> amount</w:t>
      </w:r>
      <w:r w:rsidR="00D53977" w:rsidRPr="008B0C86">
        <w:rPr>
          <w:rFonts w:ascii="Arial" w:hAnsi="Arial" w:cs="Arial"/>
          <w:sz w:val="22"/>
          <w:szCs w:val="22"/>
          <w:highlight w:val="yellow"/>
        </w:rPr>
        <w:t>(s</w:t>
      </w:r>
      <w:r w:rsidR="00D53977" w:rsidRPr="00B06CCD">
        <w:rPr>
          <w:rFonts w:ascii="Arial" w:hAnsi="Arial" w:cs="Arial"/>
          <w:sz w:val="22"/>
          <w:szCs w:val="22"/>
          <w:highlight w:val="yellow"/>
        </w:rPr>
        <w:t>)</w:t>
      </w:r>
      <w:r w:rsidR="00B06CCD" w:rsidRPr="00B06CCD">
        <w:rPr>
          <w:rFonts w:ascii="Arial" w:hAnsi="Arial" w:cs="Arial"/>
          <w:sz w:val="22"/>
          <w:szCs w:val="22"/>
          <w:highlight w:val="yellow"/>
        </w:rPr>
        <w:t>]</w:t>
      </w:r>
      <w:r w:rsidR="00B06CCD" w:rsidRPr="00B06CCD">
        <w:rPr>
          <w:rFonts w:ascii="Arial" w:hAnsi="Arial" w:cs="Arial"/>
          <w:sz w:val="22"/>
          <w:szCs w:val="22"/>
        </w:rPr>
        <w:t xml:space="preserve"> for the entire </w:t>
      </w:r>
      <w:r w:rsidR="00B06CCD">
        <w:rPr>
          <w:rFonts w:ascii="Arial" w:hAnsi="Arial" w:cs="Arial"/>
          <w:sz w:val="22"/>
          <w:szCs w:val="22"/>
          <w:highlight w:val="yellow"/>
        </w:rPr>
        <w:t>[# of months]</w:t>
      </w:r>
      <w:r w:rsidR="00B06CCD">
        <w:rPr>
          <w:rFonts w:ascii="Arial" w:hAnsi="Arial" w:cs="Arial"/>
          <w:sz w:val="22"/>
          <w:szCs w:val="22"/>
        </w:rPr>
        <w:t>.</w:t>
      </w:r>
    </w:p>
    <w:p w14:paraId="6233C848" w14:textId="77777777" w:rsidR="006D466A" w:rsidRPr="00F17787" w:rsidRDefault="006D466A" w:rsidP="00F17787">
      <w:pPr>
        <w:rPr>
          <w:rFonts w:ascii="Arial" w:hAnsi="Arial" w:cs="Arial"/>
          <w:sz w:val="22"/>
          <w:szCs w:val="22"/>
        </w:rPr>
      </w:pPr>
    </w:p>
    <w:p w14:paraId="779751B0" w14:textId="77777777" w:rsidR="00C35213" w:rsidRPr="00F17787" w:rsidRDefault="006D466A" w:rsidP="00F17787">
      <w:pPr>
        <w:rPr>
          <w:rFonts w:ascii="Arial" w:hAnsi="Arial" w:cs="Arial"/>
          <w:sz w:val="22"/>
          <w:szCs w:val="22"/>
        </w:rPr>
      </w:pPr>
      <w:r w:rsidRPr="00F17787">
        <w:rPr>
          <w:rFonts w:ascii="Arial" w:hAnsi="Arial" w:cs="Arial"/>
          <w:sz w:val="22"/>
          <w:szCs w:val="22"/>
          <w:highlight w:val="yellow"/>
        </w:rPr>
        <w:t>OR</w:t>
      </w:r>
    </w:p>
    <w:p w14:paraId="0325BD7C" w14:textId="77777777" w:rsidR="00C35213" w:rsidRPr="00F17787" w:rsidRDefault="00C35213" w:rsidP="00F17787">
      <w:pPr>
        <w:rPr>
          <w:rFonts w:ascii="Arial" w:hAnsi="Arial" w:cs="Arial"/>
          <w:sz w:val="22"/>
          <w:szCs w:val="22"/>
        </w:rPr>
      </w:pPr>
    </w:p>
    <w:p w14:paraId="59E2EAED" w14:textId="77777777" w:rsidR="006D466A" w:rsidRPr="00F17787" w:rsidRDefault="006D466A" w:rsidP="00F17787">
      <w:pPr>
        <w:rPr>
          <w:rFonts w:ascii="Arial" w:hAnsi="Arial" w:cs="Arial"/>
          <w:sz w:val="22"/>
          <w:szCs w:val="22"/>
        </w:rPr>
      </w:pPr>
      <w:r w:rsidRPr="00F17787">
        <w:rPr>
          <w:rFonts w:ascii="Arial" w:hAnsi="Arial" w:cs="Arial"/>
          <w:sz w:val="22"/>
          <w:szCs w:val="22"/>
        </w:rPr>
        <w:t>Funding levels under th</w:t>
      </w:r>
      <w:r w:rsidR="00795907">
        <w:rPr>
          <w:rFonts w:ascii="Arial" w:hAnsi="Arial" w:cs="Arial"/>
          <w:sz w:val="22"/>
          <w:szCs w:val="22"/>
        </w:rPr>
        <w:t>is program</w:t>
      </w:r>
      <w:r w:rsidRPr="00F17787">
        <w:rPr>
          <w:rFonts w:ascii="Arial" w:hAnsi="Arial" w:cs="Arial"/>
          <w:sz w:val="22"/>
          <w:szCs w:val="22"/>
        </w:rPr>
        <w:t xml:space="preserve"> for FY </w:t>
      </w:r>
      <w:r w:rsidR="00AE5CF8">
        <w:rPr>
          <w:rFonts w:ascii="Arial" w:hAnsi="Arial" w:cs="Arial"/>
          <w:sz w:val="22"/>
          <w:szCs w:val="22"/>
        </w:rPr>
        <w:t>2019</w:t>
      </w:r>
      <w:r w:rsidRPr="00F17787">
        <w:rPr>
          <w:rFonts w:ascii="Arial" w:hAnsi="Arial" w:cs="Arial"/>
          <w:sz w:val="22"/>
          <w:szCs w:val="22"/>
        </w:rPr>
        <w:t xml:space="preserve"> </w:t>
      </w:r>
      <w:r w:rsidR="005D784D" w:rsidRPr="00F17787">
        <w:rPr>
          <w:rFonts w:ascii="Arial" w:hAnsi="Arial" w:cs="Arial"/>
          <w:sz w:val="22"/>
          <w:szCs w:val="22"/>
        </w:rPr>
        <w:t>are</w:t>
      </w:r>
      <w:r w:rsidRPr="00F17787">
        <w:rPr>
          <w:rFonts w:ascii="Arial" w:hAnsi="Arial" w:cs="Arial"/>
          <w:sz w:val="22"/>
          <w:szCs w:val="22"/>
        </w:rPr>
        <w:t>:</w:t>
      </w:r>
    </w:p>
    <w:p w14:paraId="715B7EBB" w14:textId="77777777" w:rsidR="006D466A" w:rsidRPr="00F17787" w:rsidRDefault="006D466A" w:rsidP="00F17787">
      <w:pPr>
        <w:rPr>
          <w:rFonts w:ascii="Arial" w:hAnsi="Arial" w:cs="Arial"/>
          <w:sz w:val="22"/>
          <w:szCs w:val="22"/>
        </w:rPr>
      </w:pPr>
    </w:p>
    <w:p w14:paraId="5E19CDB5" w14:textId="77777777" w:rsidR="006D466A" w:rsidRPr="00DA4505" w:rsidRDefault="006D466A" w:rsidP="00DA4505">
      <w:pPr>
        <w:pStyle w:val="ListParagraph"/>
        <w:numPr>
          <w:ilvl w:val="0"/>
          <w:numId w:val="23"/>
        </w:numPr>
        <w:rPr>
          <w:rFonts w:ascii="Arial" w:hAnsi="Arial" w:cs="Arial"/>
          <w:sz w:val="22"/>
          <w:szCs w:val="22"/>
        </w:rPr>
      </w:pPr>
      <w:r w:rsidRPr="00F17787">
        <w:rPr>
          <w:rFonts w:ascii="Arial" w:hAnsi="Arial" w:cs="Arial"/>
          <w:sz w:val="22"/>
          <w:szCs w:val="22"/>
          <w:highlight w:val="yellow"/>
        </w:rPr>
        <w:t>[insert applicant type, sub-type and funding level</w:t>
      </w:r>
      <w:r w:rsidR="005E296E" w:rsidRPr="00F17787">
        <w:rPr>
          <w:rFonts w:ascii="Arial" w:hAnsi="Arial" w:cs="Arial"/>
          <w:sz w:val="22"/>
          <w:szCs w:val="22"/>
        </w:rPr>
        <w:t>]</w:t>
      </w:r>
      <w:r w:rsidR="00191A72">
        <w:rPr>
          <w:rFonts w:ascii="Arial" w:hAnsi="Arial" w:cs="Arial"/>
          <w:sz w:val="22"/>
          <w:szCs w:val="22"/>
        </w:rPr>
        <w:t xml:space="preserve"> for the entire </w:t>
      </w:r>
      <w:r w:rsidR="00191A72" w:rsidRPr="00191A72">
        <w:rPr>
          <w:rFonts w:ascii="Arial" w:hAnsi="Arial" w:cs="Arial"/>
          <w:sz w:val="22"/>
          <w:szCs w:val="22"/>
          <w:highlight w:val="yellow"/>
        </w:rPr>
        <w:t>[# of months]</w:t>
      </w:r>
    </w:p>
    <w:p w14:paraId="1EF589AC" w14:textId="77777777" w:rsidR="006D466A" w:rsidRPr="00191A72" w:rsidRDefault="006D466A" w:rsidP="004F4A26">
      <w:pPr>
        <w:pStyle w:val="ListParagraph"/>
        <w:numPr>
          <w:ilvl w:val="0"/>
          <w:numId w:val="23"/>
        </w:numPr>
        <w:rPr>
          <w:rFonts w:ascii="Arial" w:hAnsi="Arial" w:cs="Arial"/>
          <w:sz w:val="22"/>
          <w:szCs w:val="22"/>
        </w:rPr>
      </w:pPr>
      <w:r w:rsidRPr="00F17787">
        <w:rPr>
          <w:rFonts w:ascii="Arial" w:hAnsi="Arial" w:cs="Arial"/>
          <w:sz w:val="22"/>
          <w:szCs w:val="22"/>
          <w:highlight w:val="yellow"/>
        </w:rPr>
        <w:t>[insert additional information as necessary</w:t>
      </w:r>
      <w:r w:rsidRPr="00F17787">
        <w:rPr>
          <w:rFonts w:ascii="Arial" w:hAnsi="Arial" w:cs="Arial"/>
          <w:sz w:val="22"/>
          <w:szCs w:val="22"/>
        </w:rPr>
        <w:t>]</w:t>
      </w:r>
      <w:r w:rsidR="00191A72">
        <w:rPr>
          <w:rFonts w:ascii="Arial" w:hAnsi="Arial" w:cs="Arial"/>
          <w:sz w:val="22"/>
          <w:szCs w:val="22"/>
        </w:rPr>
        <w:t xml:space="preserve"> </w:t>
      </w:r>
    </w:p>
    <w:p w14:paraId="4CAF5B0F" w14:textId="77777777" w:rsidR="006D466A" w:rsidRPr="00F17787" w:rsidRDefault="006D466A" w:rsidP="00F17787">
      <w:pPr>
        <w:ind w:left="720"/>
        <w:rPr>
          <w:rFonts w:ascii="Arial" w:hAnsi="Arial" w:cs="Arial"/>
          <w:sz w:val="22"/>
          <w:szCs w:val="22"/>
        </w:rPr>
      </w:pPr>
      <w:r w:rsidRPr="00F17787">
        <w:rPr>
          <w:rFonts w:ascii="Arial" w:hAnsi="Arial" w:cs="Arial"/>
          <w:sz w:val="22"/>
          <w:szCs w:val="22"/>
        </w:rPr>
        <w:t xml:space="preserve"> </w:t>
      </w:r>
    </w:p>
    <w:p w14:paraId="7E45248A" w14:textId="77777777" w:rsidR="00C35213" w:rsidRPr="00F17787" w:rsidRDefault="00C35213" w:rsidP="00F17787">
      <w:pPr>
        <w:rPr>
          <w:rFonts w:ascii="Arial" w:hAnsi="Arial" w:cs="Arial"/>
          <w:sz w:val="22"/>
          <w:szCs w:val="22"/>
        </w:rPr>
      </w:pPr>
      <w:r w:rsidRPr="00F17787">
        <w:rPr>
          <w:rFonts w:ascii="Arial" w:hAnsi="Arial" w:cs="Arial"/>
          <w:sz w:val="22"/>
          <w:szCs w:val="22"/>
        </w:rPr>
        <w:t xml:space="preserve">OVW has the discretion to </w:t>
      </w:r>
      <w:r w:rsidR="00086F3E">
        <w:rPr>
          <w:rFonts w:ascii="Arial" w:hAnsi="Arial" w:cs="Arial"/>
          <w:sz w:val="22"/>
          <w:szCs w:val="22"/>
        </w:rPr>
        <w:t xml:space="preserve">make </w:t>
      </w:r>
      <w:r w:rsidRPr="00F17787">
        <w:rPr>
          <w:rFonts w:ascii="Arial" w:hAnsi="Arial" w:cs="Arial"/>
          <w:sz w:val="22"/>
          <w:szCs w:val="22"/>
        </w:rPr>
        <w:t>award</w:t>
      </w:r>
      <w:r w:rsidR="00086F3E">
        <w:rPr>
          <w:rFonts w:ascii="Arial" w:hAnsi="Arial" w:cs="Arial"/>
          <w:sz w:val="22"/>
          <w:szCs w:val="22"/>
        </w:rPr>
        <w:t>s</w:t>
      </w:r>
      <w:r w:rsidRPr="00F17787">
        <w:rPr>
          <w:rFonts w:ascii="Arial" w:hAnsi="Arial" w:cs="Arial"/>
          <w:sz w:val="22"/>
          <w:szCs w:val="22"/>
        </w:rPr>
        <w:t xml:space="preserve"> for greater or lesser amounts than requested and to negotiate the scope of work and budget w</w:t>
      </w:r>
      <w:r w:rsidR="00AA3FF7">
        <w:rPr>
          <w:rFonts w:ascii="Arial" w:hAnsi="Arial" w:cs="Arial"/>
          <w:sz w:val="22"/>
          <w:szCs w:val="22"/>
        </w:rPr>
        <w:t xml:space="preserve">ith applicants prior to </w:t>
      </w:r>
      <w:r w:rsidR="00086F3E">
        <w:rPr>
          <w:rFonts w:ascii="Arial" w:hAnsi="Arial" w:cs="Arial"/>
          <w:sz w:val="22"/>
          <w:szCs w:val="22"/>
        </w:rPr>
        <w:t xml:space="preserve">making an </w:t>
      </w:r>
      <w:r w:rsidR="00AA3FF7">
        <w:rPr>
          <w:rFonts w:ascii="Arial" w:hAnsi="Arial" w:cs="Arial"/>
          <w:sz w:val="22"/>
          <w:szCs w:val="22"/>
        </w:rPr>
        <w:t>award</w:t>
      </w:r>
      <w:r w:rsidRPr="00F17787">
        <w:rPr>
          <w:rFonts w:ascii="Arial" w:hAnsi="Arial" w:cs="Arial"/>
          <w:sz w:val="22"/>
          <w:szCs w:val="22"/>
        </w:rPr>
        <w:t xml:space="preserve">.  </w:t>
      </w:r>
    </w:p>
    <w:p w14:paraId="3D97B705" w14:textId="77777777" w:rsidR="00884923" w:rsidRPr="00F17787" w:rsidRDefault="00884923" w:rsidP="00F17787">
      <w:pPr>
        <w:rPr>
          <w:rFonts w:ascii="Arial" w:hAnsi="Arial" w:cs="Arial"/>
          <w:b/>
          <w:sz w:val="22"/>
          <w:szCs w:val="22"/>
        </w:rPr>
      </w:pPr>
    </w:p>
    <w:p w14:paraId="00552272" w14:textId="77777777" w:rsidR="00884923" w:rsidRPr="00F17787" w:rsidRDefault="00884923" w:rsidP="00F17787">
      <w:pPr>
        <w:rPr>
          <w:rFonts w:ascii="Arial" w:hAnsi="Arial" w:cs="Arial"/>
          <w:sz w:val="22"/>
          <w:szCs w:val="22"/>
        </w:rPr>
      </w:pPr>
      <w:r w:rsidRPr="007511D3">
        <w:rPr>
          <w:rFonts w:ascii="Arial" w:hAnsi="Arial" w:cs="Arial"/>
          <w:sz w:val="22"/>
          <w:szCs w:val="22"/>
        </w:rPr>
        <w:t xml:space="preserve">Awards will be made as </w:t>
      </w:r>
      <w:r w:rsidRPr="007511D3">
        <w:rPr>
          <w:rFonts w:ascii="Arial" w:hAnsi="Arial" w:cs="Arial"/>
          <w:sz w:val="22"/>
          <w:szCs w:val="22"/>
          <w:highlight w:val="yellow"/>
        </w:rPr>
        <w:t>[insert grants or cooperative agreements.</w:t>
      </w:r>
      <w:r w:rsidR="006A7A02" w:rsidRPr="007511D3">
        <w:rPr>
          <w:rFonts w:ascii="Arial" w:hAnsi="Arial" w:cs="Arial"/>
          <w:sz w:val="22"/>
          <w:szCs w:val="22"/>
          <w:highlight w:val="yellow"/>
        </w:rPr>
        <w:t>]</w:t>
      </w:r>
      <w:r w:rsidR="005E296E" w:rsidRPr="007511D3">
        <w:rPr>
          <w:rFonts w:ascii="Arial" w:hAnsi="Arial" w:cs="Arial"/>
          <w:sz w:val="22"/>
          <w:szCs w:val="22"/>
        </w:rPr>
        <w:t xml:space="preserve"> </w:t>
      </w:r>
      <w:r w:rsidR="00191A72" w:rsidRPr="007511D3">
        <w:rPr>
          <w:rFonts w:ascii="Arial" w:hAnsi="Arial" w:cs="Arial"/>
          <w:b/>
          <w:sz w:val="22"/>
          <w:szCs w:val="22"/>
          <w:highlight w:val="yellow"/>
        </w:rPr>
        <w:t>[</w:t>
      </w:r>
      <w:r w:rsidR="00A54E3B">
        <w:rPr>
          <w:rFonts w:ascii="Arial" w:hAnsi="Arial" w:cs="Arial"/>
          <w:b/>
          <w:sz w:val="22"/>
          <w:szCs w:val="22"/>
          <w:highlight w:val="yellow"/>
        </w:rPr>
        <w:t>i</w:t>
      </w:r>
      <w:r w:rsidRPr="007511D3">
        <w:rPr>
          <w:rFonts w:ascii="Arial" w:hAnsi="Arial" w:cs="Arial"/>
          <w:b/>
          <w:sz w:val="22"/>
          <w:szCs w:val="22"/>
          <w:highlight w:val="yellow"/>
        </w:rPr>
        <w:t xml:space="preserve">f </w:t>
      </w:r>
      <w:r w:rsidR="00E21401" w:rsidRPr="007511D3">
        <w:rPr>
          <w:rFonts w:ascii="Arial" w:hAnsi="Arial" w:cs="Arial"/>
          <w:b/>
          <w:sz w:val="22"/>
          <w:szCs w:val="22"/>
          <w:highlight w:val="yellow"/>
        </w:rPr>
        <w:t xml:space="preserve">making awards as </w:t>
      </w:r>
      <w:r w:rsidRPr="007511D3">
        <w:rPr>
          <w:rFonts w:ascii="Arial" w:hAnsi="Arial" w:cs="Arial"/>
          <w:b/>
          <w:sz w:val="22"/>
          <w:szCs w:val="22"/>
          <w:highlight w:val="yellow"/>
        </w:rPr>
        <w:t>cooperative agreements then</w:t>
      </w:r>
      <w:r w:rsidR="006D466A" w:rsidRPr="007511D3">
        <w:rPr>
          <w:rFonts w:ascii="Arial" w:hAnsi="Arial" w:cs="Arial"/>
          <w:b/>
          <w:sz w:val="22"/>
          <w:szCs w:val="22"/>
          <w:highlight w:val="yellow"/>
        </w:rPr>
        <w:t xml:space="preserve"> include</w:t>
      </w:r>
      <w:r w:rsidR="00191A72" w:rsidRPr="007511D3">
        <w:rPr>
          <w:rFonts w:ascii="Arial" w:hAnsi="Arial" w:cs="Arial"/>
          <w:sz w:val="22"/>
          <w:szCs w:val="22"/>
          <w:highlight w:val="yellow"/>
        </w:rPr>
        <w:t xml:space="preserve">: </w:t>
      </w:r>
      <w:r w:rsidR="00E4088F" w:rsidRPr="007511D3">
        <w:rPr>
          <w:rFonts w:ascii="Arial" w:hAnsi="Arial" w:cs="Arial"/>
          <w:sz w:val="22"/>
          <w:szCs w:val="22"/>
          <w:highlight w:val="yellow"/>
        </w:rPr>
        <w:t xml:space="preserve">Cooperative agreements are a form of </w:t>
      </w:r>
      <w:r w:rsidR="007C468D" w:rsidRPr="007511D3">
        <w:rPr>
          <w:rFonts w:ascii="Arial" w:hAnsi="Arial" w:cs="Arial"/>
          <w:sz w:val="22"/>
          <w:szCs w:val="22"/>
          <w:highlight w:val="yellow"/>
        </w:rPr>
        <w:t xml:space="preserve">award </w:t>
      </w:r>
      <w:r w:rsidR="00E4088F" w:rsidRPr="007511D3">
        <w:rPr>
          <w:rFonts w:ascii="Arial" w:hAnsi="Arial" w:cs="Arial"/>
          <w:sz w:val="22"/>
          <w:szCs w:val="22"/>
          <w:highlight w:val="yellow"/>
        </w:rPr>
        <w:t>when OVW expects to have ongoing substantial in</w:t>
      </w:r>
      <w:r w:rsidR="00CD225A" w:rsidRPr="007511D3">
        <w:rPr>
          <w:rFonts w:ascii="Arial" w:hAnsi="Arial" w:cs="Arial"/>
          <w:sz w:val="22"/>
          <w:szCs w:val="22"/>
          <w:highlight w:val="yellow"/>
        </w:rPr>
        <w:t xml:space="preserve">volvement in award activities. </w:t>
      </w:r>
      <w:r w:rsidR="00E4088F" w:rsidRPr="007511D3">
        <w:rPr>
          <w:rFonts w:ascii="Arial" w:hAnsi="Arial" w:cs="Arial"/>
          <w:sz w:val="22"/>
          <w:szCs w:val="22"/>
          <w:highlight w:val="yellow"/>
        </w:rPr>
        <w:t>For this program, the su</w:t>
      </w:r>
      <w:r w:rsidR="00191A72" w:rsidRPr="007511D3">
        <w:rPr>
          <w:rFonts w:ascii="Arial" w:hAnsi="Arial" w:cs="Arial"/>
          <w:sz w:val="22"/>
          <w:szCs w:val="22"/>
          <w:highlight w:val="yellow"/>
        </w:rPr>
        <w:t>bstantial involvement includes…</w:t>
      </w:r>
      <w:r w:rsidRPr="007511D3">
        <w:rPr>
          <w:rFonts w:ascii="Arial" w:hAnsi="Arial" w:cs="Arial"/>
          <w:sz w:val="22"/>
          <w:szCs w:val="22"/>
          <w:highlight w:val="yellow"/>
        </w:rPr>
        <w:t>].</w:t>
      </w:r>
    </w:p>
    <w:p w14:paraId="5D172AE8" w14:textId="77777777" w:rsidR="008B7558" w:rsidRPr="00F17787" w:rsidRDefault="008B7558" w:rsidP="00F17787">
      <w:pPr>
        <w:rPr>
          <w:rFonts w:ascii="Arial" w:hAnsi="Arial" w:cs="Arial"/>
          <w:b/>
          <w:sz w:val="22"/>
          <w:szCs w:val="22"/>
        </w:rPr>
      </w:pPr>
    </w:p>
    <w:p w14:paraId="5CD5E8AA" w14:textId="77777777" w:rsidR="008B7558" w:rsidRPr="00246CAA" w:rsidRDefault="008B7558" w:rsidP="00246CAA">
      <w:pPr>
        <w:pStyle w:val="Heading1"/>
        <w:jc w:val="left"/>
        <w:rPr>
          <w:b w:val="0"/>
        </w:rPr>
      </w:pPr>
      <w:bookmarkStart w:id="24" w:name="_Toc523403465"/>
      <w:r w:rsidRPr="00246CAA">
        <w:rPr>
          <w:rStyle w:val="Heading2Char"/>
          <w:b/>
          <w:i w:val="0"/>
          <w:sz w:val="22"/>
          <w:szCs w:val="22"/>
        </w:rPr>
        <w:t>Types of Applic</w:t>
      </w:r>
      <w:r w:rsidR="00246CAA" w:rsidRPr="00246CAA">
        <w:rPr>
          <w:rStyle w:val="Heading2Char"/>
          <w:b/>
          <w:i w:val="0"/>
          <w:sz w:val="22"/>
          <w:szCs w:val="22"/>
        </w:rPr>
        <w:t>ations</w:t>
      </w:r>
      <w:bookmarkEnd w:id="24"/>
      <w:r w:rsidRPr="00246CAA">
        <w:rPr>
          <w:b w:val="0"/>
        </w:rPr>
        <w:t xml:space="preserve"> </w:t>
      </w:r>
    </w:p>
    <w:p w14:paraId="154B9694" w14:textId="77777777" w:rsidR="008B7558" w:rsidRPr="0002652A" w:rsidRDefault="008B7558" w:rsidP="00F17787">
      <w:pPr>
        <w:rPr>
          <w:rFonts w:ascii="Arial" w:hAnsi="Arial" w:cs="Arial"/>
          <w:sz w:val="22"/>
          <w:szCs w:val="22"/>
        </w:rPr>
      </w:pPr>
      <w:r w:rsidRPr="00246CAA">
        <w:rPr>
          <w:rFonts w:ascii="Arial" w:hAnsi="Arial" w:cs="Arial"/>
          <w:sz w:val="22"/>
          <w:szCs w:val="22"/>
        </w:rPr>
        <w:t xml:space="preserve">In FY </w:t>
      </w:r>
      <w:r w:rsidR="00AE5CF8" w:rsidRPr="00246CAA">
        <w:rPr>
          <w:rFonts w:ascii="Arial" w:hAnsi="Arial" w:cs="Arial"/>
          <w:sz w:val="22"/>
          <w:szCs w:val="22"/>
        </w:rPr>
        <w:t>2019</w:t>
      </w:r>
      <w:r w:rsidRPr="00246CAA">
        <w:rPr>
          <w:rFonts w:ascii="Arial" w:hAnsi="Arial" w:cs="Arial"/>
          <w:sz w:val="22"/>
          <w:szCs w:val="22"/>
        </w:rPr>
        <w:t>, OVW will accept</w:t>
      </w:r>
      <w:r w:rsidR="00246CAA" w:rsidRPr="00246CAA">
        <w:rPr>
          <w:rFonts w:ascii="Arial" w:hAnsi="Arial" w:cs="Arial"/>
          <w:sz w:val="22"/>
          <w:szCs w:val="22"/>
        </w:rPr>
        <w:t xml:space="preserve"> the following types of</w:t>
      </w:r>
      <w:r w:rsidRPr="00246CAA">
        <w:rPr>
          <w:rFonts w:ascii="Arial" w:hAnsi="Arial" w:cs="Arial"/>
          <w:sz w:val="22"/>
          <w:szCs w:val="22"/>
        </w:rPr>
        <w:t xml:space="preserve"> applications for th</w:t>
      </w:r>
      <w:r w:rsidR="001306C3" w:rsidRPr="00246CAA">
        <w:rPr>
          <w:rFonts w:ascii="Arial" w:hAnsi="Arial" w:cs="Arial"/>
          <w:sz w:val="22"/>
          <w:szCs w:val="22"/>
        </w:rPr>
        <w:t>is program</w:t>
      </w:r>
      <w:r w:rsidRPr="00246CAA">
        <w:rPr>
          <w:rFonts w:ascii="Arial" w:hAnsi="Arial" w:cs="Arial"/>
          <w:sz w:val="22"/>
          <w:szCs w:val="22"/>
        </w:rPr>
        <w:t xml:space="preserve"> from the following:</w:t>
      </w:r>
    </w:p>
    <w:p w14:paraId="0FDC76EC" w14:textId="77777777" w:rsidR="008B7558" w:rsidRPr="0002652A" w:rsidRDefault="008B7558" w:rsidP="00F17787">
      <w:pPr>
        <w:rPr>
          <w:rFonts w:ascii="Arial" w:hAnsi="Arial" w:cs="Arial"/>
          <w:sz w:val="22"/>
          <w:szCs w:val="22"/>
        </w:rPr>
      </w:pPr>
    </w:p>
    <w:p w14:paraId="17CAF655" w14:textId="77777777" w:rsidR="00387110" w:rsidRPr="0002652A" w:rsidRDefault="001B2ED4" w:rsidP="00F17787">
      <w:pPr>
        <w:rPr>
          <w:rFonts w:ascii="Arial" w:hAnsi="Arial" w:cs="Arial"/>
          <w:b/>
          <w:sz w:val="22"/>
          <w:szCs w:val="22"/>
        </w:rPr>
      </w:pPr>
      <w:r w:rsidRPr="0002652A">
        <w:rPr>
          <w:rFonts w:ascii="Arial" w:hAnsi="Arial" w:cs="Arial"/>
          <w:sz w:val="22"/>
          <w:szCs w:val="22"/>
          <w:u w:val="single"/>
        </w:rPr>
        <w:t>New</w:t>
      </w:r>
      <w:r w:rsidRPr="0002652A">
        <w:rPr>
          <w:rFonts w:ascii="Arial" w:hAnsi="Arial" w:cs="Arial"/>
          <w:sz w:val="22"/>
          <w:szCs w:val="22"/>
        </w:rPr>
        <w:t>:</w:t>
      </w:r>
      <w:r w:rsidR="008B7558" w:rsidRPr="0002652A">
        <w:rPr>
          <w:rFonts w:ascii="Arial" w:hAnsi="Arial" w:cs="Arial"/>
          <w:sz w:val="22"/>
          <w:szCs w:val="22"/>
        </w:rPr>
        <w:t xml:space="preserve"> applicants that have never received funding under th</w:t>
      </w:r>
      <w:r w:rsidR="001306C3">
        <w:rPr>
          <w:rFonts w:ascii="Arial" w:hAnsi="Arial" w:cs="Arial"/>
          <w:sz w:val="22"/>
          <w:szCs w:val="22"/>
        </w:rPr>
        <w:t>is program</w:t>
      </w:r>
      <w:r w:rsidR="0002652A">
        <w:rPr>
          <w:rFonts w:ascii="Arial" w:hAnsi="Arial" w:cs="Arial"/>
          <w:sz w:val="22"/>
          <w:szCs w:val="22"/>
        </w:rPr>
        <w:t>.</w:t>
      </w:r>
    </w:p>
    <w:p w14:paraId="6058D000" w14:textId="77777777" w:rsidR="008B7558" w:rsidRPr="0002652A" w:rsidRDefault="008B7558" w:rsidP="00F17787">
      <w:pPr>
        <w:rPr>
          <w:rFonts w:ascii="Arial" w:hAnsi="Arial" w:cs="Arial"/>
          <w:b/>
          <w:sz w:val="22"/>
          <w:szCs w:val="22"/>
        </w:rPr>
      </w:pPr>
      <w:r w:rsidRPr="0002652A">
        <w:rPr>
          <w:rFonts w:ascii="Arial" w:hAnsi="Arial" w:cs="Arial"/>
          <w:sz w:val="22"/>
          <w:szCs w:val="22"/>
        </w:rPr>
        <w:t>[</w:t>
      </w:r>
      <w:r w:rsidR="00191ABC" w:rsidRPr="0002652A">
        <w:rPr>
          <w:rFonts w:ascii="Arial" w:hAnsi="Arial" w:cs="Arial"/>
          <w:sz w:val="22"/>
          <w:szCs w:val="22"/>
          <w:highlight w:val="yellow"/>
        </w:rPr>
        <w:t xml:space="preserve">Also </w:t>
      </w:r>
      <w:r w:rsidR="00387110" w:rsidRPr="0002652A">
        <w:rPr>
          <w:rFonts w:ascii="Arial" w:hAnsi="Arial" w:cs="Arial"/>
          <w:sz w:val="22"/>
          <w:szCs w:val="22"/>
          <w:highlight w:val="yellow"/>
        </w:rPr>
        <w:t>u</w:t>
      </w:r>
      <w:r w:rsidRPr="0002652A">
        <w:rPr>
          <w:rFonts w:ascii="Arial" w:hAnsi="Arial" w:cs="Arial"/>
          <w:sz w:val="22"/>
          <w:szCs w:val="22"/>
          <w:highlight w:val="yellow"/>
        </w:rPr>
        <w:t>se if applicable…</w:t>
      </w:r>
      <w:r w:rsidR="00191ABC" w:rsidRPr="0002652A">
        <w:rPr>
          <w:rFonts w:ascii="Arial" w:hAnsi="Arial" w:cs="Arial"/>
          <w:sz w:val="22"/>
          <w:szCs w:val="22"/>
          <w:highlight w:val="yellow"/>
        </w:rPr>
        <w:t>”</w:t>
      </w:r>
      <w:r w:rsidRPr="0002652A">
        <w:rPr>
          <w:rFonts w:ascii="Arial" w:hAnsi="Arial" w:cs="Arial"/>
          <w:sz w:val="22"/>
          <w:szCs w:val="22"/>
          <w:highlight w:val="yellow"/>
        </w:rPr>
        <w:t>or whose previous funding expired more than 12 months ago.</w:t>
      </w:r>
      <w:r w:rsidR="00191ABC" w:rsidRPr="0002652A">
        <w:rPr>
          <w:rFonts w:ascii="Arial" w:hAnsi="Arial" w:cs="Arial"/>
          <w:sz w:val="22"/>
          <w:szCs w:val="22"/>
          <w:highlight w:val="yellow"/>
        </w:rPr>
        <w:t>”</w:t>
      </w:r>
      <w:r w:rsidRPr="0002652A">
        <w:rPr>
          <w:rFonts w:ascii="Arial" w:hAnsi="Arial" w:cs="Arial"/>
          <w:sz w:val="22"/>
          <w:szCs w:val="22"/>
        </w:rPr>
        <w:t xml:space="preserve">]  </w:t>
      </w:r>
    </w:p>
    <w:p w14:paraId="4A3087E3" w14:textId="77777777" w:rsidR="008B7558" w:rsidRPr="0002652A" w:rsidRDefault="008B7558" w:rsidP="00F17787">
      <w:pPr>
        <w:rPr>
          <w:rFonts w:ascii="Arial" w:hAnsi="Arial" w:cs="Arial"/>
          <w:sz w:val="22"/>
          <w:szCs w:val="22"/>
        </w:rPr>
      </w:pPr>
    </w:p>
    <w:p w14:paraId="42D9DAEB" w14:textId="77777777" w:rsidR="008B7558" w:rsidRPr="0002652A" w:rsidRDefault="001B2ED4" w:rsidP="00F17787">
      <w:pPr>
        <w:rPr>
          <w:rFonts w:ascii="Arial" w:hAnsi="Arial" w:cs="Arial"/>
          <w:b/>
          <w:sz w:val="22"/>
          <w:szCs w:val="22"/>
        </w:rPr>
      </w:pPr>
      <w:r w:rsidRPr="0002652A">
        <w:rPr>
          <w:rFonts w:ascii="Arial" w:hAnsi="Arial" w:cs="Arial"/>
          <w:sz w:val="22"/>
          <w:szCs w:val="22"/>
          <w:u w:val="single"/>
        </w:rPr>
        <w:t>Continuation</w:t>
      </w:r>
      <w:r w:rsidRPr="0002652A">
        <w:rPr>
          <w:rFonts w:ascii="Arial" w:hAnsi="Arial" w:cs="Arial"/>
          <w:sz w:val="22"/>
          <w:szCs w:val="22"/>
        </w:rPr>
        <w:t>:</w:t>
      </w:r>
      <w:r w:rsidR="008B7558" w:rsidRPr="0002652A">
        <w:rPr>
          <w:rFonts w:ascii="Arial" w:hAnsi="Arial" w:cs="Arial"/>
          <w:sz w:val="22"/>
          <w:szCs w:val="22"/>
        </w:rPr>
        <w:t xml:space="preserve"> applicants that</w:t>
      </w:r>
      <w:r w:rsidR="006134A2" w:rsidRPr="0002652A">
        <w:rPr>
          <w:rFonts w:ascii="Arial" w:hAnsi="Arial" w:cs="Arial"/>
          <w:sz w:val="22"/>
          <w:szCs w:val="22"/>
        </w:rPr>
        <w:t xml:space="preserve"> have an existing or recently closed (within the last 12 months) award under th</w:t>
      </w:r>
      <w:r w:rsidR="001306C3">
        <w:rPr>
          <w:rFonts w:ascii="Arial" w:hAnsi="Arial" w:cs="Arial"/>
          <w:sz w:val="22"/>
          <w:szCs w:val="22"/>
        </w:rPr>
        <w:t>is program</w:t>
      </w:r>
      <w:r w:rsidR="008B7558" w:rsidRPr="0002652A">
        <w:rPr>
          <w:rFonts w:ascii="Arial" w:hAnsi="Arial" w:cs="Arial"/>
          <w:sz w:val="22"/>
          <w:szCs w:val="22"/>
        </w:rPr>
        <w:t xml:space="preserve"> </w:t>
      </w:r>
      <w:r w:rsidR="007E75E4" w:rsidRPr="0002652A">
        <w:rPr>
          <w:rFonts w:ascii="Arial" w:hAnsi="Arial" w:cs="Arial"/>
          <w:sz w:val="22"/>
          <w:szCs w:val="22"/>
        </w:rPr>
        <w:t>[</w:t>
      </w:r>
      <w:r w:rsidR="008B7558" w:rsidRPr="0002652A">
        <w:rPr>
          <w:rFonts w:ascii="Arial" w:hAnsi="Arial" w:cs="Arial"/>
          <w:sz w:val="22"/>
          <w:szCs w:val="22"/>
          <w:highlight w:val="yellow"/>
        </w:rPr>
        <w:t>and/or</w:t>
      </w:r>
      <w:r w:rsidR="007E75E4" w:rsidRPr="0002652A">
        <w:rPr>
          <w:rFonts w:ascii="Arial" w:hAnsi="Arial" w:cs="Arial"/>
          <w:sz w:val="22"/>
          <w:szCs w:val="22"/>
        </w:rPr>
        <w:t>]</w:t>
      </w:r>
      <w:r w:rsidR="008B7558" w:rsidRPr="0002652A">
        <w:rPr>
          <w:rFonts w:ascii="Arial" w:hAnsi="Arial" w:cs="Arial"/>
          <w:sz w:val="22"/>
          <w:szCs w:val="22"/>
        </w:rPr>
        <w:t xml:space="preserve"> [</w:t>
      </w:r>
      <w:r w:rsidR="005E296E" w:rsidRPr="0002652A">
        <w:rPr>
          <w:rFonts w:ascii="Arial" w:hAnsi="Arial" w:cs="Arial"/>
          <w:sz w:val="22"/>
          <w:szCs w:val="22"/>
          <w:highlight w:val="yellow"/>
        </w:rPr>
        <w:t>i</w:t>
      </w:r>
      <w:r w:rsidR="008B7558" w:rsidRPr="0002652A">
        <w:rPr>
          <w:rFonts w:ascii="Arial" w:hAnsi="Arial" w:cs="Arial"/>
          <w:sz w:val="22"/>
          <w:szCs w:val="22"/>
          <w:highlight w:val="yellow"/>
        </w:rPr>
        <w:t>nsert</w:t>
      </w:r>
      <w:r w:rsidR="007E75E4" w:rsidRPr="0002652A">
        <w:rPr>
          <w:rFonts w:ascii="Arial" w:hAnsi="Arial" w:cs="Arial"/>
          <w:sz w:val="22"/>
          <w:szCs w:val="22"/>
          <w:highlight w:val="yellow"/>
        </w:rPr>
        <w:t xml:space="preserve"> any additional</w:t>
      </w:r>
      <w:r w:rsidR="008B7558" w:rsidRPr="0002652A">
        <w:rPr>
          <w:rFonts w:ascii="Arial" w:hAnsi="Arial" w:cs="Arial"/>
          <w:sz w:val="22"/>
          <w:szCs w:val="22"/>
          <w:highlight w:val="yellow"/>
        </w:rPr>
        <w:t xml:space="preserve"> program</w:t>
      </w:r>
      <w:r w:rsidR="006F632A" w:rsidRPr="0002652A">
        <w:rPr>
          <w:rFonts w:ascii="Arial" w:hAnsi="Arial" w:cs="Arial"/>
          <w:sz w:val="22"/>
          <w:szCs w:val="22"/>
          <w:highlight w:val="yellow"/>
        </w:rPr>
        <w:t xml:space="preserve"> specific</w:t>
      </w:r>
      <w:r w:rsidR="008B7558" w:rsidRPr="0002652A">
        <w:rPr>
          <w:rFonts w:ascii="Arial" w:hAnsi="Arial" w:cs="Arial"/>
          <w:sz w:val="22"/>
          <w:szCs w:val="22"/>
          <w:highlight w:val="yellow"/>
        </w:rPr>
        <w:t xml:space="preserve"> information</w:t>
      </w:r>
      <w:r w:rsidR="008B7558" w:rsidRPr="0002652A">
        <w:rPr>
          <w:rFonts w:ascii="Arial" w:hAnsi="Arial" w:cs="Arial"/>
          <w:sz w:val="22"/>
          <w:szCs w:val="22"/>
        </w:rPr>
        <w:t>]</w:t>
      </w:r>
      <w:r w:rsidR="00707751" w:rsidRPr="0002652A">
        <w:rPr>
          <w:rFonts w:ascii="Arial" w:hAnsi="Arial" w:cs="Arial"/>
          <w:b/>
          <w:sz w:val="22"/>
          <w:szCs w:val="22"/>
        </w:rPr>
        <w:t xml:space="preserve">. </w:t>
      </w:r>
      <w:r w:rsidR="008B7558" w:rsidRPr="0002652A">
        <w:rPr>
          <w:rFonts w:ascii="Arial" w:hAnsi="Arial" w:cs="Arial"/>
          <w:sz w:val="22"/>
          <w:szCs w:val="22"/>
        </w:rPr>
        <w:t>Continuation funding is not guaranteed.</w:t>
      </w:r>
      <w:r w:rsidR="008B7558" w:rsidRPr="0002652A">
        <w:rPr>
          <w:rFonts w:ascii="Arial" w:hAnsi="Arial" w:cs="Arial"/>
          <w:b/>
          <w:sz w:val="22"/>
          <w:szCs w:val="22"/>
        </w:rPr>
        <w:t xml:space="preserve"> </w:t>
      </w:r>
    </w:p>
    <w:p w14:paraId="3AB03FD7" w14:textId="77777777" w:rsidR="008B7558" w:rsidRPr="0002652A" w:rsidRDefault="008B7558" w:rsidP="00F17787">
      <w:pPr>
        <w:rPr>
          <w:rFonts w:ascii="Arial" w:hAnsi="Arial" w:cs="Arial"/>
          <w:sz w:val="22"/>
          <w:szCs w:val="22"/>
        </w:rPr>
      </w:pPr>
    </w:p>
    <w:p w14:paraId="168DE61D" w14:textId="77777777" w:rsidR="008B7558" w:rsidRPr="0002652A" w:rsidRDefault="001306C3" w:rsidP="00F17787">
      <w:pPr>
        <w:rPr>
          <w:rFonts w:ascii="Arial" w:hAnsi="Arial" w:cs="Arial"/>
          <w:sz w:val="22"/>
          <w:szCs w:val="22"/>
        </w:rPr>
      </w:pPr>
      <w:r>
        <w:rPr>
          <w:rFonts w:ascii="Arial" w:hAnsi="Arial" w:cs="Arial"/>
          <w:sz w:val="22"/>
          <w:szCs w:val="22"/>
        </w:rPr>
        <w:t xml:space="preserve">This program’s </w:t>
      </w:r>
      <w:r w:rsidR="00191A72" w:rsidRPr="0002652A">
        <w:rPr>
          <w:rFonts w:ascii="Arial" w:hAnsi="Arial" w:cs="Arial"/>
          <w:sz w:val="22"/>
          <w:szCs w:val="22"/>
        </w:rPr>
        <w:t>g</w:t>
      </w:r>
      <w:r w:rsidR="008B7558" w:rsidRPr="0002652A">
        <w:rPr>
          <w:rFonts w:ascii="Arial" w:hAnsi="Arial" w:cs="Arial"/>
          <w:sz w:val="22"/>
          <w:szCs w:val="22"/>
        </w:rPr>
        <w:t>rant recipients t</w:t>
      </w:r>
      <w:r w:rsidR="00191A72" w:rsidRPr="0002652A">
        <w:rPr>
          <w:rFonts w:ascii="Arial" w:hAnsi="Arial" w:cs="Arial"/>
          <w:sz w:val="22"/>
          <w:szCs w:val="22"/>
        </w:rPr>
        <w:t xml:space="preserve">hat received an FY </w:t>
      </w:r>
      <w:r w:rsidR="00191A72" w:rsidRPr="0002652A">
        <w:rPr>
          <w:rFonts w:ascii="Arial" w:hAnsi="Arial" w:cs="Arial"/>
          <w:sz w:val="22"/>
          <w:szCs w:val="22"/>
          <w:highlight w:val="yellow"/>
        </w:rPr>
        <w:t>[insert year(s)]</w:t>
      </w:r>
      <w:r w:rsidR="008B7558" w:rsidRPr="0002652A">
        <w:rPr>
          <w:rFonts w:ascii="Arial" w:hAnsi="Arial" w:cs="Arial"/>
          <w:sz w:val="22"/>
          <w:szCs w:val="22"/>
        </w:rPr>
        <w:t xml:space="preserve"> </w:t>
      </w:r>
      <w:r w:rsidR="0043263A" w:rsidRPr="0002652A">
        <w:rPr>
          <w:rFonts w:ascii="Arial" w:hAnsi="Arial" w:cs="Arial"/>
          <w:sz w:val="22"/>
          <w:szCs w:val="22"/>
        </w:rPr>
        <w:t xml:space="preserve">award(s) </w:t>
      </w:r>
      <w:r w:rsidR="008B7558" w:rsidRPr="0002652A">
        <w:rPr>
          <w:rFonts w:ascii="Arial" w:hAnsi="Arial" w:cs="Arial"/>
          <w:sz w:val="22"/>
          <w:szCs w:val="22"/>
        </w:rPr>
        <w:t>are NOT eligible to apply.</w:t>
      </w:r>
    </w:p>
    <w:p w14:paraId="5CC19331" w14:textId="77777777" w:rsidR="00EE4425" w:rsidRPr="0002652A" w:rsidRDefault="00EE4425" w:rsidP="00F17787">
      <w:pPr>
        <w:rPr>
          <w:rFonts w:ascii="Arial" w:hAnsi="Arial" w:cs="Arial"/>
          <w:sz w:val="22"/>
          <w:szCs w:val="22"/>
        </w:rPr>
      </w:pPr>
    </w:p>
    <w:p w14:paraId="0938A289" w14:textId="77777777" w:rsidR="00707751" w:rsidRPr="006A7A02" w:rsidRDefault="00EE4425" w:rsidP="00F17787">
      <w:pPr>
        <w:rPr>
          <w:rFonts w:ascii="Arial" w:hAnsi="Arial" w:cs="Arial"/>
          <w:sz w:val="22"/>
          <w:szCs w:val="22"/>
        </w:rPr>
      </w:pPr>
      <w:r w:rsidRPr="0002652A">
        <w:rPr>
          <w:rFonts w:ascii="Arial" w:hAnsi="Arial" w:cs="Arial"/>
          <w:sz w:val="22"/>
          <w:szCs w:val="22"/>
        </w:rPr>
        <w:t>Additionally</w:t>
      </w:r>
      <w:r w:rsidR="007E75E4" w:rsidRPr="0002652A">
        <w:rPr>
          <w:rFonts w:ascii="Arial" w:hAnsi="Arial" w:cs="Arial"/>
          <w:sz w:val="22"/>
          <w:szCs w:val="22"/>
        </w:rPr>
        <w:t>,</w:t>
      </w:r>
      <w:r w:rsidR="00B4038E" w:rsidRPr="0002652A">
        <w:rPr>
          <w:rFonts w:ascii="Arial" w:hAnsi="Arial" w:cs="Arial"/>
          <w:sz w:val="22"/>
          <w:szCs w:val="22"/>
        </w:rPr>
        <w:t xml:space="preserve"> current grantees</w:t>
      </w:r>
      <w:r w:rsidRPr="0002652A">
        <w:rPr>
          <w:rFonts w:ascii="Arial" w:hAnsi="Arial" w:cs="Arial"/>
          <w:sz w:val="22"/>
          <w:szCs w:val="22"/>
        </w:rPr>
        <w:t xml:space="preserve"> </w:t>
      </w:r>
      <w:r w:rsidR="007E75E4" w:rsidRPr="0002652A">
        <w:rPr>
          <w:rFonts w:ascii="Arial" w:hAnsi="Arial" w:cs="Arial"/>
          <w:sz w:val="22"/>
          <w:szCs w:val="22"/>
        </w:rPr>
        <w:t>with</w:t>
      </w:r>
      <w:r w:rsidRPr="0002652A">
        <w:rPr>
          <w:rFonts w:ascii="Arial" w:hAnsi="Arial" w:cs="Arial"/>
          <w:sz w:val="22"/>
          <w:szCs w:val="22"/>
        </w:rPr>
        <w:t xml:space="preserve"> a substantial</w:t>
      </w:r>
      <w:r w:rsidR="00B4038E" w:rsidRPr="0002652A">
        <w:rPr>
          <w:rFonts w:ascii="Arial" w:hAnsi="Arial" w:cs="Arial"/>
          <w:sz w:val="22"/>
          <w:szCs w:val="22"/>
        </w:rPr>
        <w:t xml:space="preserve"> </w:t>
      </w:r>
      <w:r w:rsidRPr="0002652A">
        <w:rPr>
          <w:rFonts w:ascii="Arial" w:hAnsi="Arial" w:cs="Arial"/>
          <w:sz w:val="22"/>
          <w:szCs w:val="22"/>
        </w:rPr>
        <w:t>amount</w:t>
      </w:r>
      <w:r w:rsidR="00703DEE" w:rsidRPr="0002652A">
        <w:rPr>
          <w:rFonts w:ascii="Arial" w:hAnsi="Arial" w:cs="Arial"/>
          <w:sz w:val="22"/>
          <w:szCs w:val="22"/>
        </w:rPr>
        <w:t xml:space="preserve"> of funds remaining</w:t>
      </w:r>
      <w:r w:rsidR="00AE5CF8" w:rsidRPr="0002652A">
        <w:rPr>
          <w:rFonts w:ascii="Arial" w:hAnsi="Arial" w:cs="Arial"/>
          <w:sz w:val="22"/>
          <w:szCs w:val="22"/>
        </w:rPr>
        <w:t xml:space="preserve"> ([</w:t>
      </w:r>
      <w:r w:rsidR="00AE5CF8" w:rsidRPr="0002652A">
        <w:rPr>
          <w:rFonts w:ascii="Arial" w:hAnsi="Arial" w:cs="Arial"/>
          <w:sz w:val="22"/>
          <w:szCs w:val="22"/>
          <w:highlight w:val="yellow"/>
        </w:rPr>
        <w:t>insert recommended percentage of award]</w:t>
      </w:r>
      <w:r w:rsidR="00AE5CF8" w:rsidRPr="0002652A">
        <w:rPr>
          <w:rFonts w:ascii="Arial" w:hAnsi="Arial" w:cs="Arial"/>
          <w:sz w:val="22"/>
          <w:szCs w:val="22"/>
        </w:rPr>
        <w:t xml:space="preserve"> of the award)</w:t>
      </w:r>
      <w:r w:rsidRPr="0002652A">
        <w:rPr>
          <w:rFonts w:ascii="Arial" w:hAnsi="Arial" w:cs="Arial"/>
          <w:sz w:val="22"/>
          <w:szCs w:val="22"/>
        </w:rPr>
        <w:t xml:space="preserve"> at the time of application submission without adequate justification may not be considered for funding</w:t>
      </w:r>
      <w:r w:rsidR="00B4038E" w:rsidRPr="0002652A">
        <w:rPr>
          <w:rFonts w:ascii="Arial" w:hAnsi="Arial" w:cs="Arial"/>
          <w:sz w:val="22"/>
          <w:szCs w:val="22"/>
        </w:rPr>
        <w:t>, or may receive a reduced award amount if selected for funding</w:t>
      </w:r>
      <w:r w:rsidRPr="0002652A">
        <w:rPr>
          <w:rFonts w:ascii="Arial" w:hAnsi="Arial" w:cs="Arial"/>
          <w:sz w:val="22"/>
          <w:szCs w:val="22"/>
        </w:rPr>
        <w:t xml:space="preserve"> in FY </w:t>
      </w:r>
      <w:r w:rsidR="00AE5CF8" w:rsidRPr="0002652A">
        <w:rPr>
          <w:rFonts w:ascii="Arial" w:hAnsi="Arial" w:cs="Arial"/>
          <w:sz w:val="22"/>
          <w:szCs w:val="22"/>
        </w:rPr>
        <w:t>2019</w:t>
      </w:r>
      <w:r w:rsidRPr="0002652A">
        <w:rPr>
          <w:rFonts w:ascii="Arial" w:hAnsi="Arial" w:cs="Arial"/>
          <w:sz w:val="22"/>
          <w:szCs w:val="22"/>
        </w:rPr>
        <w:t>.</w:t>
      </w:r>
      <w:r w:rsidR="00B4038E" w:rsidRPr="0002652A">
        <w:rPr>
          <w:rFonts w:ascii="Arial" w:hAnsi="Arial" w:cs="Arial"/>
          <w:sz w:val="22"/>
          <w:szCs w:val="22"/>
        </w:rPr>
        <w:t xml:space="preserve"> </w:t>
      </w:r>
      <w:r w:rsidR="0002652A" w:rsidRPr="0002652A">
        <w:rPr>
          <w:rFonts w:ascii="Arial" w:hAnsi="Arial" w:cs="Arial"/>
          <w:sz w:val="22"/>
          <w:szCs w:val="22"/>
        </w:rPr>
        <w:t>[</w:t>
      </w:r>
      <w:r w:rsidR="0002652A" w:rsidRPr="0002652A">
        <w:rPr>
          <w:rFonts w:ascii="Arial" w:hAnsi="Arial" w:cs="Arial"/>
          <w:sz w:val="22"/>
          <w:szCs w:val="22"/>
          <w:highlight w:val="yellow"/>
        </w:rPr>
        <w:t>Note: m</w:t>
      </w:r>
      <w:r w:rsidR="00B4038E" w:rsidRPr="0002652A">
        <w:rPr>
          <w:rFonts w:ascii="Arial" w:hAnsi="Arial" w:cs="Arial"/>
          <w:sz w:val="22"/>
          <w:szCs w:val="22"/>
          <w:highlight w:val="yellow"/>
        </w:rPr>
        <w:t>atch language in program plan</w:t>
      </w:r>
      <w:r w:rsidR="00B4038E" w:rsidRPr="0002652A">
        <w:rPr>
          <w:rFonts w:ascii="Arial" w:hAnsi="Arial" w:cs="Arial"/>
          <w:sz w:val="22"/>
          <w:szCs w:val="22"/>
        </w:rPr>
        <w:t>]</w:t>
      </w:r>
      <w:r w:rsidRPr="006A7A02">
        <w:rPr>
          <w:rFonts w:ascii="Arial" w:hAnsi="Arial" w:cs="Arial"/>
          <w:sz w:val="22"/>
          <w:szCs w:val="22"/>
        </w:rPr>
        <w:t xml:space="preserve"> </w:t>
      </w:r>
    </w:p>
    <w:p w14:paraId="5CC00C2D" w14:textId="77777777" w:rsidR="00EE4425" w:rsidRPr="006A7A02" w:rsidRDefault="00EE4425" w:rsidP="00F17787">
      <w:pPr>
        <w:rPr>
          <w:rFonts w:ascii="Arial" w:hAnsi="Arial" w:cs="Arial"/>
          <w:sz w:val="22"/>
          <w:szCs w:val="22"/>
        </w:rPr>
      </w:pPr>
    </w:p>
    <w:p w14:paraId="4EA01335" w14:textId="77777777" w:rsidR="00050A8B" w:rsidRPr="006A7A02" w:rsidRDefault="00A54E3B" w:rsidP="00F17787">
      <w:pPr>
        <w:spacing w:after="240"/>
        <w:rPr>
          <w:rFonts w:ascii="Arial" w:hAnsi="Arial" w:cs="Arial"/>
          <w:sz w:val="22"/>
          <w:szCs w:val="22"/>
        </w:rPr>
      </w:pPr>
      <w:r>
        <w:rPr>
          <w:rFonts w:ascii="Arial" w:hAnsi="Arial" w:cs="Arial"/>
          <w:sz w:val="22"/>
          <w:szCs w:val="22"/>
          <w:highlight w:val="yellow"/>
        </w:rPr>
        <w:t>[t</w:t>
      </w:r>
      <w:r w:rsidR="007E75E4" w:rsidRPr="0002652A">
        <w:rPr>
          <w:rFonts w:ascii="Arial" w:hAnsi="Arial" w:cs="Arial"/>
          <w:sz w:val="22"/>
          <w:szCs w:val="22"/>
          <w:highlight w:val="yellow"/>
        </w:rPr>
        <w:t>his paragraph is optional]</w:t>
      </w:r>
      <w:r w:rsidR="00CD225A" w:rsidRPr="006A7A02">
        <w:rPr>
          <w:rFonts w:ascii="Arial" w:hAnsi="Arial" w:cs="Arial"/>
          <w:b/>
          <w:sz w:val="22"/>
          <w:szCs w:val="22"/>
          <w:highlight w:val="yellow"/>
        </w:rPr>
        <w:t xml:space="preserve"> </w:t>
      </w:r>
      <w:r w:rsidR="008B7558" w:rsidRPr="006A7A02">
        <w:rPr>
          <w:rFonts w:ascii="Arial" w:hAnsi="Arial" w:cs="Arial"/>
          <w:sz w:val="22"/>
          <w:szCs w:val="22"/>
          <w:u w:val="single"/>
        </w:rPr>
        <w:t>Sub-Type</w:t>
      </w:r>
      <w:r w:rsidR="00050A8B" w:rsidRPr="006A7A02">
        <w:rPr>
          <w:rFonts w:ascii="Arial" w:hAnsi="Arial" w:cs="Arial"/>
          <w:sz w:val="22"/>
          <w:szCs w:val="22"/>
        </w:rPr>
        <w:t>: In addition to new and continuation applications, OVW has determined that applicants for th</w:t>
      </w:r>
      <w:r w:rsidR="00FD76DF">
        <w:rPr>
          <w:rFonts w:ascii="Arial" w:hAnsi="Arial" w:cs="Arial"/>
          <w:sz w:val="22"/>
          <w:szCs w:val="22"/>
        </w:rPr>
        <w:t>is program</w:t>
      </w:r>
      <w:r w:rsidR="00050A8B" w:rsidRPr="006A7A02">
        <w:rPr>
          <w:rFonts w:ascii="Arial" w:hAnsi="Arial" w:cs="Arial"/>
          <w:sz w:val="22"/>
          <w:szCs w:val="22"/>
        </w:rPr>
        <w:t xml:space="preserve"> must also identify as one of the </w:t>
      </w:r>
      <w:r w:rsidR="006D0C19">
        <w:rPr>
          <w:rFonts w:ascii="Arial" w:hAnsi="Arial" w:cs="Arial"/>
          <w:sz w:val="22"/>
          <w:szCs w:val="22"/>
        </w:rPr>
        <w:t xml:space="preserve">sub-types listed below. </w:t>
      </w:r>
    </w:p>
    <w:p w14:paraId="6E0DB191" w14:textId="77777777" w:rsidR="00050A8B" w:rsidRPr="006A7A02" w:rsidRDefault="00050A8B" w:rsidP="004F4A26">
      <w:pPr>
        <w:numPr>
          <w:ilvl w:val="0"/>
          <w:numId w:val="24"/>
        </w:numPr>
        <w:rPr>
          <w:rFonts w:ascii="Arial" w:hAnsi="Arial" w:cs="Arial"/>
          <w:sz w:val="22"/>
          <w:szCs w:val="22"/>
          <w:highlight w:val="yellow"/>
        </w:rPr>
      </w:pPr>
      <w:r w:rsidRPr="006A7A02">
        <w:rPr>
          <w:rFonts w:ascii="Arial" w:hAnsi="Arial" w:cs="Arial"/>
          <w:sz w:val="22"/>
          <w:szCs w:val="22"/>
          <w:highlight w:val="yellow"/>
        </w:rPr>
        <w:t>[insert sub-type 1]</w:t>
      </w:r>
    </w:p>
    <w:p w14:paraId="1E61F54C" w14:textId="77777777" w:rsidR="00050A8B" w:rsidRPr="006A7A02" w:rsidRDefault="00050A8B" w:rsidP="004F4A26">
      <w:pPr>
        <w:numPr>
          <w:ilvl w:val="0"/>
          <w:numId w:val="24"/>
        </w:numPr>
        <w:rPr>
          <w:rFonts w:ascii="Arial" w:hAnsi="Arial" w:cs="Arial"/>
          <w:sz w:val="22"/>
          <w:szCs w:val="22"/>
          <w:highlight w:val="yellow"/>
        </w:rPr>
      </w:pPr>
      <w:r w:rsidRPr="006A7A02">
        <w:rPr>
          <w:rFonts w:ascii="Arial" w:hAnsi="Arial" w:cs="Arial"/>
          <w:sz w:val="22"/>
          <w:szCs w:val="22"/>
          <w:highlight w:val="yellow"/>
        </w:rPr>
        <w:t>[insert sub-type 2]</w:t>
      </w:r>
    </w:p>
    <w:p w14:paraId="2F0C348F" w14:textId="77777777" w:rsidR="00050A8B" w:rsidRPr="006A7A02" w:rsidRDefault="00050A8B" w:rsidP="004F4A26">
      <w:pPr>
        <w:numPr>
          <w:ilvl w:val="0"/>
          <w:numId w:val="24"/>
        </w:numPr>
        <w:rPr>
          <w:rFonts w:ascii="Arial" w:hAnsi="Arial" w:cs="Arial"/>
          <w:sz w:val="22"/>
          <w:szCs w:val="22"/>
          <w:highlight w:val="yellow"/>
        </w:rPr>
      </w:pPr>
      <w:r w:rsidRPr="006A7A02">
        <w:rPr>
          <w:rFonts w:ascii="Arial" w:hAnsi="Arial" w:cs="Arial"/>
          <w:sz w:val="22"/>
          <w:szCs w:val="22"/>
          <w:highlight w:val="yellow"/>
        </w:rPr>
        <w:t>[insert sub-type 3]</w:t>
      </w:r>
    </w:p>
    <w:p w14:paraId="02492486" w14:textId="77777777" w:rsidR="007D7876" w:rsidRDefault="007D7876" w:rsidP="0002652A">
      <w:pPr>
        <w:rPr>
          <w:rFonts w:ascii="Arial" w:hAnsi="Arial" w:cs="Arial"/>
          <w:sz w:val="22"/>
          <w:szCs w:val="22"/>
          <w:highlight w:val="yellow"/>
        </w:rPr>
      </w:pPr>
    </w:p>
    <w:p w14:paraId="4B0AE299" w14:textId="77777777" w:rsidR="007D7876" w:rsidRDefault="007D7876" w:rsidP="0059658D">
      <w:pPr>
        <w:spacing w:after="60"/>
        <w:rPr>
          <w:rStyle w:val="Heading2Char"/>
          <w:i w:val="0"/>
          <w:sz w:val="22"/>
          <w:szCs w:val="22"/>
        </w:rPr>
      </w:pPr>
      <w:bookmarkStart w:id="25" w:name="_Toc523403466"/>
      <w:r w:rsidRPr="00B97B31">
        <w:rPr>
          <w:rStyle w:val="Heading2Char"/>
          <w:i w:val="0"/>
          <w:sz w:val="22"/>
          <w:szCs w:val="22"/>
        </w:rPr>
        <w:t>Mandatory Program Requirements</w:t>
      </w:r>
      <w:bookmarkEnd w:id="25"/>
    </w:p>
    <w:p w14:paraId="7BA3F115" w14:textId="0468E431" w:rsidR="007D7876" w:rsidRDefault="007D7876" w:rsidP="007D7876">
      <w:pPr>
        <w:rPr>
          <w:rFonts w:ascii="Arial" w:hAnsi="Arial" w:cs="Arial"/>
          <w:b/>
          <w:sz w:val="22"/>
          <w:szCs w:val="22"/>
        </w:rPr>
      </w:pPr>
      <w:r>
        <w:rPr>
          <w:rFonts w:ascii="Arial" w:hAnsi="Arial" w:cs="Arial"/>
          <w:sz w:val="22"/>
          <w:szCs w:val="22"/>
          <w:highlight w:val="yellow"/>
        </w:rPr>
        <w:t>[N</w:t>
      </w:r>
      <w:r w:rsidRPr="00F17787">
        <w:rPr>
          <w:rFonts w:ascii="Arial" w:hAnsi="Arial" w:cs="Arial"/>
          <w:sz w:val="22"/>
          <w:szCs w:val="22"/>
          <w:highlight w:val="yellow"/>
        </w:rPr>
        <w:t>ote: these are activities that are required if an applicant receives an award. For example, Disability grantees must engage in a planning period; Abuse Later in Life grantees must attend the training of trainers and redeliver the curriculum provided to each grantee; TH grantees are expected to provide</w:t>
      </w:r>
      <w:r>
        <w:rPr>
          <w:rFonts w:ascii="Arial" w:hAnsi="Arial" w:cs="Arial"/>
          <w:sz w:val="22"/>
          <w:szCs w:val="22"/>
          <w:highlight w:val="yellow"/>
        </w:rPr>
        <w:t xml:space="preserve"> at least 6 months of services. </w:t>
      </w:r>
      <w:r w:rsidRPr="00F17787">
        <w:rPr>
          <w:rFonts w:ascii="Arial" w:hAnsi="Arial" w:cs="Arial"/>
          <w:sz w:val="22"/>
          <w:szCs w:val="22"/>
          <w:highlight w:val="yellow"/>
        </w:rPr>
        <w:t xml:space="preserve">These requirements are NOT documents. This section is designed to inform applicants of expectations if they receive an award. This </w:t>
      </w:r>
      <w:r>
        <w:rPr>
          <w:rFonts w:ascii="Arial" w:hAnsi="Arial" w:cs="Arial"/>
          <w:sz w:val="22"/>
          <w:szCs w:val="22"/>
          <w:highlight w:val="yellow"/>
        </w:rPr>
        <w:t>section is NOT connected to BMR and does not address eligibility requirements. These are activities that grantees must engage in and should be stated briefly here with a cross-reference to additional information in the Project Narrative section (what will be done, MOU, etc.)</w:t>
      </w:r>
      <w:r w:rsidRPr="00F17787">
        <w:rPr>
          <w:rFonts w:ascii="Arial" w:hAnsi="Arial" w:cs="Arial"/>
          <w:sz w:val="22"/>
          <w:szCs w:val="22"/>
          <w:highlight w:val="yellow"/>
        </w:rPr>
        <w:t>]</w:t>
      </w:r>
      <w:r>
        <w:rPr>
          <w:rFonts w:ascii="Arial" w:hAnsi="Arial" w:cs="Arial"/>
          <w:b/>
          <w:sz w:val="22"/>
          <w:szCs w:val="22"/>
          <w:highlight w:val="yellow"/>
        </w:rPr>
        <w:t>.</w:t>
      </w:r>
    </w:p>
    <w:p w14:paraId="4706E4F9" w14:textId="6D241801" w:rsidR="009416CD" w:rsidRPr="00473A52" w:rsidRDefault="009416CD" w:rsidP="009416CD">
      <w:pPr>
        <w:rPr>
          <w:rFonts w:ascii="Arial" w:hAnsi="Arial" w:cs="Arial"/>
          <w:b/>
          <w:sz w:val="22"/>
          <w:szCs w:val="22"/>
        </w:rPr>
      </w:pPr>
      <w:r w:rsidRPr="006D20F4">
        <w:rPr>
          <w:rFonts w:ascii="Arial" w:hAnsi="Arial" w:cs="Arial"/>
          <w:b/>
          <w:sz w:val="22"/>
          <w:szCs w:val="22"/>
          <w:highlight w:val="yellow"/>
        </w:rPr>
        <w:t xml:space="preserve">[Note: </w:t>
      </w:r>
      <w:r w:rsidR="00AF6248" w:rsidRPr="00AF6248">
        <w:rPr>
          <w:rFonts w:ascii="Arial" w:hAnsi="Arial" w:cs="Arial"/>
          <w:sz w:val="22"/>
          <w:szCs w:val="22"/>
          <w:highlight w:val="yellow"/>
        </w:rPr>
        <w:t>Work with attorneys to i</w:t>
      </w:r>
      <w:r w:rsidRPr="006D20F4">
        <w:rPr>
          <w:rFonts w:ascii="Arial" w:hAnsi="Arial" w:cs="Arial"/>
          <w:sz w:val="22"/>
          <w:szCs w:val="22"/>
          <w:highlight w:val="yellow"/>
        </w:rPr>
        <w:t>nclude statutory citations where applicable]</w:t>
      </w:r>
    </w:p>
    <w:p w14:paraId="5B6499E1" w14:textId="75128F4B" w:rsidR="007D7876" w:rsidRPr="00F17787" w:rsidRDefault="007D7876" w:rsidP="007D7876">
      <w:pPr>
        <w:rPr>
          <w:rFonts w:ascii="Arial" w:hAnsi="Arial" w:cs="Arial"/>
          <w:sz w:val="22"/>
          <w:szCs w:val="22"/>
        </w:rPr>
      </w:pPr>
      <w:r w:rsidRPr="00F17787">
        <w:rPr>
          <w:rFonts w:ascii="Arial" w:hAnsi="Arial" w:cs="Arial"/>
          <w:sz w:val="22"/>
          <w:szCs w:val="22"/>
        </w:rPr>
        <w:t>Applicants that receive funding under th</w:t>
      </w:r>
      <w:r>
        <w:rPr>
          <w:rFonts w:ascii="Arial" w:hAnsi="Arial" w:cs="Arial"/>
          <w:sz w:val="22"/>
          <w:szCs w:val="22"/>
        </w:rPr>
        <w:t>is program</w:t>
      </w:r>
      <w:r w:rsidRPr="00F17787">
        <w:rPr>
          <w:rFonts w:ascii="Arial" w:hAnsi="Arial" w:cs="Arial"/>
          <w:sz w:val="22"/>
          <w:szCs w:val="22"/>
        </w:rPr>
        <w:t xml:space="preserve"> will be required to engage in the following activities:   </w:t>
      </w:r>
      <w:r w:rsidR="001C2792">
        <w:rPr>
          <w:rFonts w:ascii="Arial" w:hAnsi="Arial" w:cs="Arial"/>
          <w:sz w:val="22"/>
          <w:szCs w:val="22"/>
        </w:rPr>
        <w:t xml:space="preserve"> </w:t>
      </w:r>
    </w:p>
    <w:p w14:paraId="3D703244" w14:textId="77777777" w:rsidR="007D7876" w:rsidRPr="00F17787" w:rsidRDefault="007D7876" w:rsidP="007D7876">
      <w:pPr>
        <w:rPr>
          <w:rFonts w:ascii="Arial" w:hAnsi="Arial" w:cs="Arial"/>
          <w:b/>
          <w:sz w:val="22"/>
          <w:szCs w:val="22"/>
          <w:highlight w:val="yellow"/>
        </w:rPr>
      </w:pPr>
    </w:p>
    <w:p w14:paraId="14453944" w14:textId="77777777" w:rsidR="00794B33" w:rsidRPr="00794B33" w:rsidRDefault="00794B33" w:rsidP="007D7876">
      <w:pPr>
        <w:pStyle w:val="ListParagraph"/>
        <w:numPr>
          <w:ilvl w:val="0"/>
          <w:numId w:val="49"/>
        </w:numPr>
        <w:rPr>
          <w:rFonts w:ascii="Arial" w:hAnsi="Arial" w:cs="Arial"/>
          <w:sz w:val="22"/>
          <w:szCs w:val="22"/>
        </w:rPr>
      </w:pPr>
      <w:r w:rsidRPr="00794B33">
        <w:rPr>
          <w:rFonts w:ascii="Arial" w:hAnsi="Arial" w:cs="Arial"/>
          <w:sz w:val="22"/>
          <w:szCs w:val="22"/>
        </w:rPr>
        <w:t>Recipients must participate in OVW-sponsored training and technical assistance.</w:t>
      </w:r>
    </w:p>
    <w:p w14:paraId="3EB2A205" w14:textId="77777777" w:rsidR="007D7876" w:rsidRPr="00232807" w:rsidRDefault="0002652A" w:rsidP="007D7876">
      <w:pPr>
        <w:pStyle w:val="ListParagraph"/>
        <w:numPr>
          <w:ilvl w:val="0"/>
          <w:numId w:val="49"/>
        </w:numPr>
        <w:rPr>
          <w:rFonts w:ascii="Arial" w:hAnsi="Arial" w:cs="Arial"/>
          <w:sz w:val="22"/>
          <w:szCs w:val="22"/>
        </w:rPr>
      </w:pPr>
      <w:r>
        <w:rPr>
          <w:rFonts w:ascii="Arial" w:hAnsi="Arial" w:cs="Arial"/>
          <w:sz w:val="22"/>
          <w:szCs w:val="22"/>
          <w:highlight w:val="yellow"/>
        </w:rPr>
        <w:t>[i</w:t>
      </w:r>
      <w:r w:rsidR="007D7876" w:rsidRPr="00F17787">
        <w:rPr>
          <w:rFonts w:ascii="Arial" w:hAnsi="Arial" w:cs="Arial"/>
          <w:sz w:val="22"/>
          <w:szCs w:val="22"/>
          <w:highlight w:val="yellow"/>
        </w:rPr>
        <w:t>nsert program specific requirements</w:t>
      </w:r>
      <w:r w:rsidR="007D7876" w:rsidRPr="00F17787">
        <w:rPr>
          <w:rFonts w:ascii="Arial" w:hAnsi="Arial" w:cs="Arial"/>
          <w:sz w:val="22"/>
          <w:szCs w:val="22"/>
        </w:rPr>
        <w:t xml:space="preserve">] </w:t>
      </w:r>
    </w:p>
    <w:p w14:paraId="65FE7C1F" w14:textId="77777777" w:rsidR="007D7876" w:rsidRPr="00F17787" w:rsidRDefault="007D7876" w:rsidP="00F17787">
      <w:pPr>
        <w:ind w:left="720"/>
        <w:rPr>
          <w:rFonts w:ascii="Arial" w:hAnsi="Arial" w:cs="Arial"/>
          <w:sz w:val="22"/>
          <w:szCs w:val="22"/>
          <w:highlight w:val="yellow"/>
        </w:rPr>
      </w:pPr>
    </w:p>
    <w:p w14:paraId="6EEC9716" w14:textId="77777777" w:rsidR="00F57173" w:rsidRPr="00C65E78" w:rsidRDefault="00514B8F" w:rsidP="00F17787">
      <w:pPr>
        <w:pStyle w:val="Heading1"/>
        <w:jc w:val="left"/>
        <w:rPr>
          <w:i/>
          <w:sz w:val="32"/>
          <w:szCs w:val="32"/>
        </w:rPr>
      </w:pPr>
      <w:bookmarkStart w:id="26" w:name="_C._Eligibility_Information"/>
      <w:bookmarkStart w:id="27" w:name="_Toc523403467"/>
      <w:bookmarkEnd w:id="26"/>
      <w:r w:rsidRPr="0002652A">
        <w:rPr>
          <w:i/>
          <w:sz w:val="32"/>
          <w:szCs w:val="32"/>
        </w:rPr>
        <w:t>C</w:t>
      </w:r>
      <w:r w:rsidR="00F57173" w:rsidRPr="0002652A">
        <w:rPr>
          <w:i/>
          <w:sz w:val="32"/>
          <w:szCs w:val="32"/>
        </w:rPr>
        <w:t>. Eligibility Information</w:t>
      </w:r>
      <w:bookmarkEnd w:id="27"/>
      <w:r w:rsidR="009012E7" w:rsidRPr="00C65E78">
        <w:rPr>
          <w:i/>
          <w:sz w:val="32"/>
          <w:szCs w:val="32"/>
        </w:rPr>
        <w:t xml:space="preserve">  </w:t>
      </w:r>
    </w:p>
    <w:p w14:paraId="056D216E" w14:textId="77777777" w:rsidR="002764ED" w:rsidRDefault="002764ED" w:rsidP="00AA07D0">
      <w:pPr>
        <w:rPr>
          <w:rFonts w:ascii="Arial" w:hAnsi="Arial" w:cs="Arial"/>
          <w:sz w:val="22"/>
          <w:szCs w:val="22"/>
        </w:rPr>
      </w:pPr>
    </w:p>
    <w:p w14:paraId="46A824F2" w14:textId="27A50D32" w:rsidR="00704848" w:rsidRPr="00C35B4D" w:rsidRDefault="00127E99" w:rsidP="00AA07D0">
      <w:pPr>
        <w:rPr>
          <w:rFonts w:ascii="Arial" w:hAnsi="Arial" w:cs="Arial"/>
          <w:sz w:val="22"/>
          <w:szCs w:val="22"/>
        </w:rPr>
      </w:pPr>
      <w:r w:rsidRPr="00C35B4D">
        <w:rPr>
          <w:rFonts w:ascii="Arial" w:hAnsi="Arial" w:cs="Arial"/>
          <w:sz w:val="22"/>
          <w:szCs w:val="22"/>
        </w:rPr>
        <w:t>Applications that are submitted by ineligible entities</w:t>
      </w:r>
      <w:r w:rsidR="00B003E2">
        <w:rPr>
          <w:rFonts w:ascii="Arial" w:hAnsi="Arial" w:cs="Arial"/>
          <w:sz w:val="22"/>
          <w:szCs w:val="22"/>
        </w:rPr>
        <w:t xml:space="preserve"> or</w:t>
      </w:r>
      <w:r w:rsidRPr="00C35B4D">
        <w:rPr>
          <w:rFonts w:ascii="Arial" w:hAnsi="Arial" w:cs="Arial"/>
          <w:sz w:val="22"/>
          <w:szCs w:val="22"/>
        </w:rPr>
        <w:t xml:space="preserve"> that do not meet all program eligibility requirements will not be considered for funding</w:t>
      </w:r>
      <w:r w:rsidRPr="00C35B4D">
        <w:rPr>
          <w:rFonts w:ascii="Arial" w:hAnsi="Arial" w:cs="Arial"/>
          <w:i/>
          <w:sz w:val="22"/>
          <w:szCs w:val="22"/>
        </w:rPr>
        <w:t>.</w:t>
      </w:r>
      <w:r w:rsidR="00892B00" w:rsidRPr="00C35B4D">
        <w:rPr>
          <w:rFonts w:ascii="Arial" w:hAnsi="Arial" w:cs="Arial"/>
          <w:sz w:val="22"/>
          <w:szCs w:val="22"/>
        </w:rPr>
        <w:t xml:space="preserve"> </w:t>
      </w:r>
      <w:r w:rsidR="00542004" w:rsidRPr="00C35B4D">
        <w:rPr>
          <w:rFonts w:ascii="Arial" w:hAnsi="Arial" w:cs="Arial"/>
          <w:sz w:val="22"/>
          <w:szCs w:val="22"/>
        </w:rPr>
        <w:t>[</w:t>
      </w:r>
      <w:r w:rsidR="0002652A" w:rsidRPr="00C35B4D">
        <w:rPr>
          <w:rFonts w:ascii="Arial" w:hAnsi="Arial" w:cs="Arial"/>
          <w:sz w:val="22"/>
          <w:szCs w:val="22"/>
          <w:highlight w:val="yellow"/>
        </w:rPr>
        <w:t>Note: m</w:t>
      </w:r>
      <w:r w:rsidR="00892B00" w:rsidRPr="00C35B4D">
        <w:rPr>
          <w:rFonts w:ascii="Arial" w:hAnsi="Arial" w:cs="Arial"/>
          <w:sz w:val="22"/>
          <w:szCs w:val="22"/>
          <w:highlight w:val="yellow"/>
        </w:rPr>
        <w:t>odify</w:t>
      </w:r>
      <w:r w:rsidR="00993D98">
        <w:rPr>
          <w:rFonts w:ascii="Arial" w:hAnsi="Arial" w:cs="Arial"/>
          <w:sz w:val="22"/>
          <w:szCs w:val="22"/>
          <w:highlight w:val="yellow"/>
        </w:rPr>
        <w:t xml:space="preserve"> previous sentence</w:t>
      </w:r>
      <w:r w:rsidR="00892B00" w:rsidRPr="00C35B4D">
        <w:rPr>
          <w:rFonts w:ascii="Arial" w:hAnsi="Arial" w:cs="Arial"/>
          <w:sz w:val="22"/>
          <w:szCs w:val="22"/>
          <w:highlight w:val="yellow"/>
        </w:rPr>
        <w:t xml:space="preserve"> for JFF and ICJR</w:t>
      </w:r>
      <w:r w:rsidR="00542004" w:rsidRPr="00C35B4D">
        <w:rPr>
          <w:rFonts w:ascii="Arial" w:hAnsi="Arial" w:cs="Arial"/>
          <w:sz w:val="22"/>
          <w:szCs w:val="22"/>
        </w:rPr>
        <w:t>]</w:t>
      </w:r>
      <w:r w:rsidR="002D3DB6" w:rsidRPr="00C35B4D">
        <w:rPr>
          <w:rFonts w:ascii="Arial" w:hAnsi="Arial" w:cs="Arial"/>
          <w:sz w:val="22"/>
          <w:szCs w:val="22"/>
        </w:rPr>
        <w:t xml:space="preserve"> </w:t>
      </w:r>
      <w:r w:rsidR="00704848" w:rsidRPr="00C35B4D">
        <w:rPr>
          <w:rFonts w:ascii="Arial" w:hAnsi="Arial" w:cs="Arial"/>
          <w:sz w:val="22"/>
          <w:szCs w:val="22"/>
        </w:rPr>
        <w:t xml:space="preserve">In addition, an application that is deemed deficient in one </w:t>
      </w:r>
      <w:r w:rsidR="00AA07D0" w:rsidRPr="00C35B4D">
        <w:rPr>
          <w:rFonts w:ascii="Arial" w:hAnsi="Arial" w:cs="Arial"/>
          <w:sz w:val="22"/>
          <w:szCs w:val="22"/>
        </w:rPr>
        <w:t xml:space="preserve">or more </w:t>
      </w:r>
      <w:r w:rsidR="00704848" w:rsidRPr="00C35B4D">
        <w:rPr>
          <w:rFonts w:ascii="Arial" w:hAnsi="Arial" w:cs="Arial"/>
          <w:sz w:val="22"/>
          <w:szCs w:val="22"/>
        </w:rPr>
        <w:t>of the following</w:t>
      </w:r>
      <w:r w:rsidR="00542004" w:rsidRPr="00C35B4D">
        <w:rPr>
          <w:rFonts w:ascii="Arial" w:hAnsi="Arial" w:cs="Arial"/>
          <w:sz w:val="22"/>
          <w:szCs w:val="22"/>
        </w:rPr>
        <w:t xml:space="preserve"> categories may not be considered for funding:</w:t>
      </w:r>
      <w:r w:rsidR="00BE26E6">
        <w:rPr>
          <w:rFonts w:ascii="Arial" w:hAnsi="Arial" w:cs="Arial"/>
          <w:sz w:val="22"/>
          <w:szCs w:val="22"/>
        </w:rPr>
        <w:t xml:space="preserve"> 1.</w:t>
      </w:r>
      <w:r w:rsidR="00704848" w:rsidRPr="00C35B4D">
        <w:rPr>
          <w:rFonts w:ascii="Arial" w:hAnsi="Arial" w:cs="Arial"/>
          <w:sz w:val="22"/>
          <w:szCs w:val="22"/>
        </w:rPr>
        <w:t xml:space="preserve"> </w:t>
      </w:r>
      <w:hyperlink w:anchor="_Activities_that_Compromise" w:history="1">
        <w:r w:rsidR="00704848" w:rsidRPr="00EB2060">
          <w:rPr>
            <w:rStyle w:val="Hyperlink"/>
            <w:rFonts w:ascii="Arial" w:hAnsi="Arial" w:cs="Arial"/>
            <w:sz w:val="22"/>
            <w:szCs w:val="22"/>
          </w:rPr>
          <w:t>activities that compromise victim safety</w:t>
        </w:r>
      </w:hyperlink>
      <w:r w:rsidR="00704848" w:rsidRPr="00EB2060">
        <w:rPr>
          <w:rFonts w:ascii="Arial" w:hAnsi="Arial" w:cs="Arial"/>
          <w:sz w:val="22"/>
          <w:szCs w:val="22"/>
        </w:rPr>
        <w:t>,</w:t>
      </w:r>
      <w:r w:rsidR="00AF6248">
        <w:rPr>
          <w:rFonts w:ascii="Arial" w:hAnsi="Arial" w:cs="Arial"/>
          <w:sz w:val="22"/>
          <w:szCs w:val="22"/>
        </w:rPr>
        <w:t xml:space="preserve"> </w:t>
      </w:r>
      <w:r w:rsidR="00BE26E6">
        <w:rPr>
          <w:rFonts w:ascii="Arial" w:hAnsi="Arial" w:cs="Arial"/>
          <w:sz w:val="22"/>
          <w:szCs w:val="22"/>
        </w:rPr>
        <w:t>2.</w:t>
      </w:r>
      <w:r w:rsidR="00AF6248">
        <w:rPr>
          <w:rFonts w:ascii="Arial" w:hAnsi="Arial" w:cs="Arial"/>
          <w:sz w:val="22"/>
          <w:szCs w:val="22"/>
        </w:rPr>
        <w:t xml:space="preserve"> </w:t>
      </w:r>
      <w:hyperlink w:anchor="_Out-of-Scope_Activities" w:history="1">
        <w:r w:rsidR="00704848" w:rsidRPr="00EB2060">
          <w:rPr>
            <w:rStyle w:val="Hyperlink"/>
            <w:rFonts w:ascii="Arial" w:hAnsi="Arial" w:cs="Arial"/>
            <w:sz w:val="22"/>
            <w:szCs w:val="22"/>
          </w:rPr>
          <w:t>out-of-scope activi</w:t>
        </w:r>
        <w:r w:rsidR="00542004" w:rsidRPr="00EB2060">
          <w:rPr>
            <w:rStyle w:val="Hyperlink"/>
            <w:rFonts w:ascii="Arial" w:hAnsi="Arial" w:cs="Arial"/>
            <w:sz w:val="22"/>
            <w:szCs w:val="22"/>
          </w:rPr>
          <w:t>ties</w:t>
        </w:r>
      </w:hyperlink>
      <w:r w:rsidR="00542004" w:rsidRPr="00EB2060">
        <w:rPr>
          <w:rFonts w:ascii="Arial" w:hAnsi="Arial" w:cs="Arial"/>
          <w:sz w:val="22"/>
          <w:szCs w:val="22"/>
        </w:rPr>
        <w:t>,</w:t>
      </w:r>
      <w:r w:rsidR="00AF6248">
        <w:rPr>
          <w:rFonts w:ascii="Arial" w:hAnsi="Arial" w:cs="Arial"/>
          <w:sz w:val="22"/>
          <w:szCs w:val="22"/>
        </w:rPr>
        <w:t xml:space="preserve"> </w:t>
      </w:r>
      <w:r w:rsidR="00BE26E6">
        <w:rPr>
          <w:rFonts w:ascii="Arial" w:hAnsi="Arial" w:cs="Arial"/>
          <w:sz w:val="22"/>
          <w:szCs w:val="22"/>
        </w:rPr>
        <w:t>3.</w:t>
      </w:r>
      <w:r w:rsidR="00542004" w:rsidRPr="00EB2060">
        <w:rPr>
          <w:rFonts w:ascii="Arial" w:hAnsi="Arial" w:cs="Arial"/>
          <w:sz w:val="22"/>
          <w:szCs w:val="22"/>
        </w:rPr>
        <w:t xml:space="preserve"> </w:t>
      </w:r>
      <w:hyperlink w:anchor="_Funding_Restrictions" w:history="1">
        <w:r w:rsidR="00542004" w:rsidRPr="00EB2060">
          <w:rPr>
            <w:rStyle w:val="Hyperlink"/>
            <w:rFonts w:ascii="Arial" w:hAnsi="Arial" w:cs="Arial"/>
            <w:sz w:val="22"/>
            <w:szCs w:val="22"/>
          </w:rPr>
          <w:t xml:space="preserve">unallowable </w:t>
        </w:r>
        <w:r w:rsidR="006328CC" w:rsidRPr="00EB2060">
          <w:rPr>
            <w:rStyle w:val="Hyperlink"/>
            <w:rFonts w:ascii="Arial" w:hAnsi="Arial" w:cs="Arial"/>
            <w:sz w:val="22"/>
            <w:szCs w:val="22"/>
          </w:rPr>
          <w:t>costs</w:t>
        </w:r>
      </w:hyperlink>
      <w:r w:rsidR="00542004" w:rsidRPr="00EB2060">
        <w:rPr>
          <w:rFonts w:ascii="Arial" w:hAnsi="Arial" w:cs="Arial"/>
          <w:sz w:val="22"/>
          <w:szCs w:val="22"/>
        </w:rPr>
        <w:t>,</w:t>
      </w:r>
      <w:r w:rsidR="00704848" w:rsidRPr="00EB2060">
        <w:rPr>
          <w:rFonts w:ascii="Arial" w:hAnsi="Arial" w:cs="Arial"/>
          <w:sz w:val="22"/>
          <w:szCs w:val="22"/>
        </w:rPr>
        <w:t xml:space="preserve"> </w:t>
      </w:r>
      <w:r w:rsidR="00BE26E6">
        <w:rPr>
          <w:rFonts w:ascii="Arial" w:hAnsi="Arial" w:cs="Arial"/>
          <w:sz w:val="22"/>
          <w:szCs w:val="22"/>
        </w:rPr>
        <w:t>4.</w:t>
      </w:r>
      <w:r w:rsidR="00AF6248">
        <w:rPr>
          <w:rFonts w:ascii="Arial" w:hAnsi="Arial" w:cs="Arial"/>
          <w:sz w:val="22"/>
          <w:szCs w:val="22"/>
        </w:rPr>
        <w:t xml:space="preserve"> </w:t>
      </w:r>
      <w:hyperlink w:anchor="_Additional_Required_Information_1" w:history="1">
        <w:r w:rsidR="00704848" w:rsidRPr="00EB2060">
          <w:rPr>
            <w:rStyle w:val="Hyperlink"/>
            <w:rFonts w:ascii="Arial" w:hAnsi="Arial" w:cs="Arial"/>
            <w:sz w:val="22"/>
            <w:szCs w:val="22"/>
          </w:rPr>
          <w:t>financial accounting practices</w:t>
        </w:r>
      </w:hyperlink>
      <w:r w:rsidR="00AA07D0" w:rsidRPr="00EB2060">
        <w:rPr>
          <w:rFonts w:ascii="Arial" w:hAnsi="Arial" w:cs="Arial"/>
          <w:sz w:val="22"/>
          <w:szCs w:val="22"/>
        </w:rPr>
        <w:t>,</w:t>
      </w:r>
      <w:r w:rsidR="00BE26E6">
        <w:rPr>
          <w:rFonts w:ascii="Arial" w:hAnsi="Arial" w:cs="Arial"/>
          <w:sz w:val="22"/>
          <w:szCs w:val="22"/>
        </w:rPr>
        <w:t xml:space="preserve"> 5.</w:t>
      </w:r>
      <w:r w:rsidR="00542004" w:rsidRPr="00EB2060">
        <w:rPr>
          <w:rFonts w:ascii="Arial" w:hAnsi="Arial" w:cs="Arial"/>
          <w:sz w:val="22"/>
          <w:szCs w:val="22"/>
        </w:rPr>
        <w:t xml:space="preserve"> </w:t>
      </w:r>
      <w:hyperlink w:anchor="_Application_Contents" w:history="1">
        <w:r w:rsidR="00AA07D0" w:rsidRPr="00EB2060">
          <w:rPr>
            <w:rStyle w:val="Hyperlink"/>
            <w:rFonts w:ascii="Arial" w:hAnsi="Arial" w:cs="Arial"/>
            <w:sz w:val="22"/>
            <w:szCs w:val="22"/>
          </w:rPr>
          <w:t>completeness</w:t>
        </w:r>
      </w:hyperlink>
      <w:r w:rsidR="00B003E2" w:rsidRPr="00EB2060">
        <w:rPr>
          <w:rFonts w:ascii="Arial" w:hAnsi="Arial" w:cs="Arial"/>
          <w:sz w:val="22"/>
          <w:szCs w:val="22"/>
        </w:rPr>
        <w:t>,</w:t>
      </w:r>
      <w:r w:rsidR="00AA07D0" w:rsidRPr="00EB2060">
        <w:rPr>
          <w:rFonts w:ascii="Arial" w:hAnsi="Arial" w:cs="Arial"/>
          <w:sz w:val="22"/>
          <w:szCs w:val="22"/>
        </w:rPr>
        <w:t xml:space="preserve"> and </w:t>
      </w:r>
      <w:r w:rsidR="00BE26E6">
        <w:rPr>
          <w:rFonts w:ascii="Arial" w:hAnsi="Arial" w:cs="Arial"/>
          <w:sz w:val="22"/>
          <w:szCs w:val="22"/>
        </w:rPr>
        <w:t>6.</w:t>
      </w:r>
      <w:r w:rsidR="00AF6248">
        <w:rPr>
          <w:rFonts w:ascii="Arial" w:hAnsi="Arial" w:cs="Arial"/>
          <w:sz w:val="22"/>
          <w:szCs w:val="22"/>
        </w:rPr>
        <w:t xml:space="preserve"> </w:t>
      </w:r>
      <w:hyperlink w:anchor="_Submission_Dates_and_1" w:history="1">
        <w:r w:rsidR="00AA07D0" w:rsidRPr="00EB2060">
          <w:rPr>
            <w:rStyle w:val="Hyperlink"/>
            <w:rFonts w:ascii="Arial" w:hAnsi="Arial" w:cs="Arial"/>
            <w:sz w:val="22"/>
            <w:szCs w:val="22"/>
          </w:rPr>
          <w:t>timeliness</w:t>
        </w:r>
      </w:hyperlink>
      <w:r w:rsidR="00AA07D0" w:rsidRPr="00EB2060">
        <w:rPr>
          <w:rFonts w:ascii="Arial" w:hAnsi="Arial" w:cs="Arial"/>
          <w:sz w:val="22"/>
          <w:szCs w:val="22"/>
        </w:rPr>
        <w:t>.</w:t>
      </w:r>
      <w:r w:rsidR="005258AE" w:rsidRPr="00EB2060">
        <w:rPr>
          <w:rFonts w:ascii="Arial" w:hAnsi="Arial" w:cs="Arial"/>
          <w:sz w:val="22"/>
          <w:szCs w:val="22"/>
        </w:rPr>
        <w:t xml:space="preserve"> </w:t>
      </w:r>
      <w:r w:rsidR="00AA07D0" w:rsidRPr="00EB2060">
        <w:rPr>
          <w:rFonts w:ascii="Arial" w:hAnsi="Arial" w:cs="Arial"/>
          <w:sz w:val="22"/>
          <w:szCs w:val="22"/>
        </w:rPr>
        <w:t>Further</w:t>
      </w:r>
      <w:r w:rsidR="00576A15" w:rsidRPr="00EB2060">
        <w:rPr>
          <w:rFonts w:ascii="Arial" w:hAnsi="Arial" w:cs="Arial"/>
          <w:sz w:val="22"/>
          <w:szCs w:val="22"/>
        </w:rPr>
        <w:t>,</w:t>
      </w:r>
      <w:r w:rsidR="00AA07D0" w:rsidRPr="00EB2060">
        <w:rPr>
          <w:rFonts w:ascii="Arial" w:hAnsi="Arial" w:cs="Arial"/>
          <w:sz w:val="22"/>
          <w:szCs w:val="22"/>
        </w:rPr>
        <w:t xml:space="preserve"> an applican</w:t>
      </w:r>
      <w:r w:rsidR="00576A15" w:rsidRPr="00EB2060">
        <w:rPr>
          <w:rFonts w:ascii="Arial" w:hAnsi="Arial" w:cs="Arial"/>
          <w:sz w:val="22"/>
          <w:szCs w:val="22"/>
        </w:rPr>
        <w:t>t</w:t>
      </w:r>
      <w:r w:rsidR="00AA07D0" w:rsidRPr="00EB2060">
        <w:rPr>
          <w:rFonts w:ascii="Arial" w:hAnsi="Arial" w:cs="Arial"/>
          <w:sz w:val="22"/>
          <w:szCs w:val="22"/>
        </w:rPr>
        <w:t xml:space="preserve"> with </w:t>
      </w:r>
      <w:hyperlink w:anchor="_E._Application_Review" w:history="1">
        <w:r w:rsidR="00AA07D0" w:rsidRPr="00EB2060">
          <w:rPr>
            <w:rStyle w:val="Hyperlink"/>
            <w:rFonts w:ascii="Arial" w:hAnsi="Arial" w:cs="Arial"/>
            <w:sz w:val="22"/>
            <w:szCs w:val="22"/>
          </w:rPr>
          <w:t>past performance</w:t>
        </w:r>
        <w:r w:rsidR="00B003E2" w:rsidRPr="00EB2060">
          <w:rPr>
            <w:rStyle w:val="Hyperlink"/>
            <w:rFonts w:ascii="Arial" w:hAnsi="Arial" w:cs="Arial"/>
            <w:sz w:val="22"/>
            <w:szCs w:val="22"/>
          </w:rPr>
          <w:t xml:space="preserve"> issues</w:t>
        </w:r>
      </w:hyperlink>
      <w:r w:rsidR="00AA07D0" w:rsidRPr="00EB2060">
        <w:rPr>
          <w:rFonts w:ascii="Arial" w:hAnsi="Arial" w:cs="Arial"/>
          <w:sz w:val="22"/>
          <w:szCs w:val="22"/>
        </w:rPr>
        <w:t>, long</w:t>
      </w:r>
      <w:r w:rsidR="00072290" w:rsidRPr="00EB2060">
        <w:rPr>
          <w:rFonts w:ascii="Arial" w:hAnsi="Arial" w:cs="Arial"/>
          <w:sz w:val="22"/>
          <w:szCs w:val="22"/>
        </w:rPr>
        <w:t>-</w:t>
      </w:r>
      <w:r w:rsidR="00AA07D0" w:rsidRPr="00EB2060">
        <w:rPr>
          <w:rFonts w:ascii="Arial" w:hAnsi="Arial" w:cs="Arial"/>
          <w:sz w:val="22"/>
          <w:szCs w:val="22"/>
        </w:rPr>
        <w:t>standing open audit</w:t>
      </w:r>
      <w:r w:rsidR="00B003E2" w:rsidRPr="00EB2060">
        <w:rPr>
          <w:rFonts w:ascii="Arial" w:hAnsi="Arial" w:cs="Arial"/>
          <w:sz w:val="22"/>
          <w:szCs w:val="22"/>
        </w:rPr>
        <w:t>s,</w:t>
      </w:r>
      <w:r w:rsidR="00AA07D0" w:rsidRPr="00EB2060">
        <w:rPr>
          <w:rFonts w:ascii="Arial" w:hAnsi="Arial" w:cs="Arial"/>
          <w:sz w:val="22"/>
          <w:szCs w:val="22"/>
        </w:rPr>
        <w:t xml:space="preserve"> or </w:t>
      </w:r>
      <w:r w:rsidR="00B003E2" w:rsidRPr="00EB2060">
        <w:rPr>
          <w:rFonts w:ascii="Arial" w:hAnsi="Arial" w:cs="Arial"/>
          <w:sz w:val="22"/>
          <w:szCs w:val="22"/>
        </w:rPr>
        <w:t xml:space="preserve">an </w:t>
      </w:r>
      <w:r w:rsidR="00AA07D0" w:rsidRPr="00EB2060">
        <w:rPr>
          <w:rFonts w:ascii="Arial" w:hAnsi="Arial" w:cs="Arial"/>
          <w:sz w:val="22"/>
          <w:szCs w:val="22"/>
        </w:rPr>
        <w:t xml:space="preserve">open criminal investigation </w:t>
      </w:r>
      <w:r w:rsidR="00B003E2" w:rsidRPr="00EB2060">
        <w:rPr>
          <w:rFonts w:ascii="Arial" w:hAnsi="Arial" w:cs="Arial"/>
          <w:sz w:val="22"/>
          <w:szCs w:val="22"/>
        </w:rPr>
        <w:t xml:space="preserve">also </w:t>
      </w:r>
      <w:r w:rsidR="00704848" w:rsidRPr="00EB2060">
        <w:rPr>
          <w:rFonts w:ascii="Arial" w:hAnsi="Arial" w:cs="Arial"/>
          <w:sz w:val="22"/>
          <w:szCs w:val="22"/>
        </w:rPr>
        <w:t>may not be considered for funding.</w:t>
      </w:r>
      <w:r w:rsidR="00AA07D0" w:rsidRPr="00C35B4D">
        <w:rPr>
          <w:rFonts w:ascii="Arial" w:hAnsi="Arial" w:cs="Arial"/>
          <w:sz w:val="22"/>
          <w:szCs w:val="22"/>
        </w:rPr>
        <w:t xml:space="preserve"> </w:t>
      </w:r>
    </w:p>
    <w:p w14:paraId="3B9E234B" w14:textId="77777777" w:rsidR="00F57173" w:rsidRPr="00C35B4D" w:rsidRDefault="00F57173" w:rsidP="004075DA">
      <w:pPr>
        <w:pStyle w:val="Heading2"/>
        <w:rPr>
          <w:b w:val="0"/>
          <w:sz w:val="22"/>
          <w:szCs w:val="22"/>
        </w:rPr>
      </w:pPr>
      <w:bookmarkStart w:id="28" w:name="_Toc523403468"/>
      <w:r w:rsidRPr="00C35B4D">
        <w:rPr>
          <w:rStyle w:val="Heading2Char"/>
          <w:b/>
          <w:sz w:val="22"/>
          <w:szCs w:val="22"/>
        </w:rPr>
        <w:t>Eligible Applicants</w:t>
      </w:r>
      <w:bookmarkEnd w:id="28"/>
      <w:r w:rsidRPr="00C35B4D">
        <w:rPr>
          <w:b w:val="0"/>
          <w:sz w:val="22"/>
          <w:szCs w:val="22"/>
        </w:rPr>
        <w:t xml:space="preserve"> </w:t>
      </w:r>
      <w:r w:rsidR="00AA3CD5" w:rsidRPr="00C35B4D">
        <w:rPr>
          <w:b w:val="0"/>
          <w:sz w:val="22"/>
          <w:szCs w:val="22"/>
        </w:rPr>
        <w:t xml:space="preserve">  </w:t>
      </w:r>
    </w:p>
    <w:p w14:paraId="3CBCC3BF" w14:textId="08D2F8BE" w:rsidR="00AA3CD5" w:rsidRPr="00C35B4D" w:rsidRDefault="00AA3CD5" w:rsidP="00AE5CF8">
      <w:pPr>
        <w:rPr>
          <w:rFonts w:ascii="Arial" w:hAnsi="Arial" w:cs="Arial"/>
          <w:sz w:val="22"/>
          <w:szCs w:val="22"/>
        </w:rPr>
      </w:pPr>
      <w:r w:rsidRPr="00C35B4D">
        <w:rPr>
          <w:rFonts w:ascii="Arial" w:hAnsi="Arial" w:cs="Arial"/>
          <w:sz w:val="22"/>
          <w:szCs w:val="22"/>
        </w:rPr>
        <w:t>The following entities are el</w:t>
      </w:r>
      <w:r w:rsidR="0002652A" w:rsidRPr="00C35B4D">
        <w:rPr>
          <w:rFonts w:ascii="Arial" w:hAnsi="Arial" w:cs="Arial"/>
          <w:sz w:val="22"/>
          <w:szCs w:val="22"/>
        </w:rPr>
        <w:t xml:space="preserve">igible to apply for this </w:t>
      </w:r>
      <w:r w:rsidRPr="00C35B4D">
        <w:rPr>
          <w:rFonts w:ascii="Arial" w:hAnsi="Arial" w:cs="Arial"/>
          <w:sz w:val="22"/>
          <w:szCs w:val="22"/>
        </w:rPr>
        <w:t>program:</w:t>
      </w:r>
      <w:r w:rsidR="006D20F4">
        <w:rPr>
          <w:rFonts w:ascii="Arial" w:hAnsi="Arial" w:cs="Arial"/>
          <w:sz w:val="22"/>
          <w:szCs w:val="22"/>
        </w:rPr>
        <w:t xml:space="preserve"> </w:t>
      </w:r>
      <w:r w:rsidR="00B520D8" w:rsidRPr="006D20F4">
        <w:rPr>
          <w:rFonts w:ascii="Arial" w:hAnsi="Arial" w:cs="Arial"/>
          <w:sz w:val="22"/>
          <w:szCs w:val="22"/>
          <w:highlight w:val="yellow"/>
        </w:rPr>
        <w:t>[</w:t>
      </w:r>
      <w:r w:rsidR="00FA5A1C">
        <w:rPr>
          <w:rFonts w:ascii="Arial" w:hAnsi="Arial" w:cs="Arial"/>
          <w:sz w:val="22"/>
          <w:szCs w:val="22"/>
          <w:highlight w:val="yellow"/>
        </w:rPr>
        <w:t>Note:</w:t>
      </w:r>
      <w:r w:rsidR="00FA5A1C" w:rsidRPr="00FA5A1C">
        <w:rPr>
          <w:rFonts w:ascii="Arial" w:hAnsi="Arial" w:cs="Arial"/>
          <w:sz w:val="22"/>
          <w:szCs w:val="22"/>
          <w:highlight w:val="yellow"/>
        </w:rPr>
        <w:t xml:space="preserve"> </w:t>
      </w:r>
      <w:r w:rsidR="00AF6248">
        <w:rPr>
          <w:rFonts w:ascii="Arial" w:hAnsi="Arial" w:cs="Arial"/>
          <w:sz w:val="22"/>
          <w:szCs w:val="22"/>
          <w:highlight w:val="yellow"/>
        </w:rPr>
        <w:t>Work with attorneys to include</w:t>
      </w:r>
      <w:r w:rsidR="00B520D8" w:rsidRPr="006D20F4">
        <w:rPr>
          <w:rFonts w:ascii="Arial" w:hAnsi="Arial" w:cs="Arial"/>
          <w:sz w:val="22"/>
          <w:szCs w:val="22"/>
          <w:highlight w:val="yellow"/>
        </w:rPr>
        <w:t xml:space="preserve"> </w:t>
      </w:r>
      <w:r w:rsidR="00B520D8" w:rsidRPr="00B520D8">
        <w:rPr>
          <w:rFonts w:ascii="Arial" w:hAnsi="Arial" w:cs="Arial"/>
          <w:sz w:val="22"/>
          <w:szCs w:val="22"/>
          <w:highlight w:val="yellow"/>
        </w:rPr>
        <w:t>statutory citation</w:t>
      </w:r>
      <w:r w:rsidR="00AF6248">
        <w:rPr>
          <w:rFonts w:ascii="Arial" w:hAnsi="Arial" w:cs="Arial"/>
          <w:sz w:val="22"/>
          <w:szCs w:val="22"/>
          <w:highlight w:val="yellow"/>
        </w:rPr>
        <w:t xml:space="preserve"> for eligible entities</w:t>
      </w:r>
      <w:r w:rsidR="00B520D8" w:rsidRPr="006D20F4">
        <w:rPr>
          <w:rFonts w:ascii="Arial" w:hAnsi="Arial" w:cs="Arial"/>
          <w:sz w:val="22"/>
          <w:szCs w:val="22"/>
          <w:highlight w:val="yellow"/>
        </w:rPr>
        <w:t>]</w:t>
      </w:r>
    </w:p>
    <w:p w14:paraId="30AE4583" w14:textId="77777777" w:rsidR="00707751" w:rsidRPr="00C35B4D" w:rsidRDefault="00707751" w:rsidP="00F17787">
      <w:pPr>
        <w:rPr>
          <w:rFonts w:ascii="Arial" w:hAnsi="Arial" w:cs="Arial"/>
          <w:sz w:val="22"/>
          <w:szCs w:val="22"/>
        </w:rPr>
      </w:pPr>
    </w:p>
    <w:p w14:paraId="28AD853D" w14:textId="77777777" w:rsidR="00707751" w:rsidRPr="00C35B4D" w:rsidRDefault="00707751" w:rsidP="004F4A26">
      <w:pPr>
        <w:pStyle w:val="ListParagraph"/>
        <w:numPr>
          <w:ilvl w:val="0"/>
          <w:numId w:val="25"/>
        </w:numPr>
        <w:rPr>
          <w:rFonts w:ascii="Arial" w:hAnsi="Arial" w:cs="Arial"/>
          <w:sz w:val="22"/>
          <w:szCs w:val="22"/>
          <w:highlight w:val="yellow"/>
        </w:rPr>
      </w:pPr>
      <w:r w:rsidRPr="00C35B4D">
        <w:rPr>
          <w:rFonts w:ascii="Arial" w:hAnsi="Arial" w:cs="Arial"/>
          <w:sz w:val="22"/>
          <w:szCs w:val="22"/>
          <w:highlight w:val="yellow"/>
        </w:rPr>
        <w:t>[insert program</w:t>
      </w:r>
      <w:r w:rsidR="006F632A" w:rsidRPr="00C35B4D">
        <w:rPr>
          <w:rFonts w:ascii="Arial" w:hAnsi="Arial" w:cs="Arial"/>
          <w:sz w:val="22"/>
          <w:szCs w:val="22"/>
          <w:highlight w:val="yellow"/>
        </w:rPr>
        <w:t xml:space="preserve"> specific</w:t>
      </w:r>
      <w:r w:rsidRPr="00C35B4D">
        <w:rPr>
          <w:rFonts w:ascii="Arial" w:hAnsi="Arial" w:cs="Arial"/>
          <w:sz w:val="22"/>
          <w:szCs w:val="22"/>
          <w:highlight w:val="yellow"/>
        </w:rPr>
        <w:t xml:space="preserve"> information]</w:t>
      </w:r>
    </w:p>
    <w:p w14:paraId="23DD360D" w14:textId="77777777" w:rsidR="00F57173" w:rsidRPr="00C35B4D" w:rsidRDefault="00F57173" w:rsidP="00F17787">
      <w:pPr>
        <w:rPr>
          <w:rFonts w:ascii="Arial" w:hAnsi="Arial" w:cs="Arial"/>
          <w:b/>
          <w:sz w:val="22"/>
          <w:szCs w:val="22"/>
        </w:rPr>
      </w:pPr>
    </w:p>
    <w:p w14:paraId="786F4FBC" w14:textId="77777777" w:rsidR="00F57173" w:rsidRPr="00C35B4D" w:rsidRDefault="001B3214" w:rsidP="00F17787">
      <w:pPr>
        <w:spacing w:after="240"/>
        <w:rPr>
          <w:rFonts w:ascii="Arial" w:hAnsi="Arial" w:cs="Arial"/>
          <w:sz w:val="22"/>
          <w:szCs w:val="22"/>
        </w:rPr>
      </w:pPr>
      <w:r w:rsidRPr="00C35B4D">
        <w:rPr>
          <w:rFonts w:ascii="Arial" w:hAnsi="Arial" w:cs="Arial"/>
          <w:sz w:val="22"/>
          <w:szCs w:val="22"/>
          <w:highlight w:val="yellow"/>
        </w:rPr>
        <w:t>[N</w:t>
      </w:r>
      <w:r w:rsidR="00BB7CCB" w:rsidRPr="00C35B4D">
        <w:rPr>
          <w:rFonts w:ascii="Arial" w:hAnsi="Arial" w:cs="Arial"/>
          <w:sz w:val="22"/>
          <w:szCs w:val="22"/>
          <w:highlight w:val="yellow"/>
        </w:rPr>
        <w:t xml:space="preserve">ote: </w:t>
      </w:r>
      <w:r w:rsidR="00BB7C62">
        <w:rPr>
          <w:rFonts w:ascii="Arial" w:hAnsi="Arial" w:cs="Arial"/>
          <w:sz w:val="22"/>
          <w:szCs w:val="22"/>
          <w:highlight w:val="yellow"/>
        </w:rPr>
        <w:t>S</w:t>
      </w:r>
      <w:r w:rsidR="00086F3E" w:rsidRPr="00C35B4D">
        <w:rPr>
          <w:rFonts w:ascii="Arial" w:hAnsi="Arial" w:cs="Arial"/>
          <w:sz w:val="22"/>
          <w:szCs w:val="22"/>
          <w:highlight w:val="yellow"/>
        </w:rPr>
        <w:t xml:space="preserve">tatutory </w:t>
      </w:r>
      <w:r w:rsidR="002D3DB6" w:rsidRPr="00C35B4D">
        <w:rPr>
          <w:rFonts w:ascii="Arial" w:hAnsi="Arial" w:cs="Arial"/>
          <w:sz w:val="22"/>
          <w:szCs w:val="22"/>
          <w:highlight w:val="yellow"/>
        </w:rPr>
        <w:t>definitions</w:t>
      </w:r>
      <w:r w:rsidR="00BB7C62">
        <w:rPr>
          <w:rFonts w:ascii="Arial" w:hAnsi="Arial" w:cs="Arial"/>
          <w:sz w:val="22"/>
          <w:szCs w:val="22"/>
          <w:highlight w:val="yellow"/>
        </w:rPr>
        <w:t xml:space="preserve"> that affect eligibility</w:t>
      </w:r>
      <w:r w:rsidR="002D3DB6" w:rsidRPr="00C35B4D">
        <w:rPr>
          <w:rFonts w:ascii="Arial" w:hAnsi="Arial" w:cs="Arial"/>
          <w:sz w:val="22"/>
          <w:szCs w:val="22"/>
          <w:highlight w:val="yellow"/>
        </w:rPr>
        <w:t>, if</w:t>
      </w:r>
      <w:r w:rsidR="00BB7CCB" w:rsidRPr="00C35B4D">
        <w:rPr>
          <w:rFonts w:ascii="Arial" w:hAnsi="Arial" w:cs="Arial"/>
          <w:sz w:val="22"/>
          <w:szCs w:val="22"/>
          <w:highlight w:val="yellow"/>
        </w:rPr>
        <w:t xml:space="preserve"> included</w:t>
      </w:r>
      <w:r w:rsidR="002D3DB6" w:rsidRPr="00C35B4D">
        <w:rPr>
          <w:rFonts w:ascii="Arial" w:hAnsi="Arial" w:cs="Arial"/>
          <w:sz w:val="22"/>
          <w:szCs w:val="22"/>
          <w:highlight w:val="yellow"/>
        </w:rPr>
        <w:t>, must be</w:t>
      </w:r>
      <w:r w:rsidR="00BB7CCB" w:rsidRPr="00C35B4D">
        <w:rPr>
          <w:rFonts w:ascii="Arial" w:hAnsi="Arial" w:cs="Arial"/>
          <w:sz w:val="22"/>
          <w:szCs w:val="22"/>
          <w:highlight w:val="yellow"/>
        </w:rPr>
        <w:t xml:space="preserve"> in </w:t>
      </w:r>
      <w:r w:rsidR="00A72F79" w:rsidRPr="00C35B4D">
        <w:rPr>
          <w:rFonts w:ascii="Arial" w:hAnsi="Arial" w:cs="Arial"/>
          <w:sz w:val="22"/>
          <w:szCs w:val="22"/>
          <w:highlight w:val="yellow"/>
        </w:rPr>
        <w:t xml:space="preserve">a footnote </w:t>
      </w:r>
      <w:r w:rsidR="00BB7C62">
        <w:rPr>
          <w:rFonts w:ascii="Arial" w:hAnsi="Arial" w:cs="Arial"/>
          <w:sz w:val="22"/>
          <w:szCs w:val="22"/>
          <w:highlight w:val="yellow"/>
        </w:rPr>
        <w:t>in this section</w:t>
      </w:r>
      <w:r w:rsidR="00BB7CCB" w:rsidRPr="00C35B4D">
        <w:rPr>
          <w:rFonts w:ascii="Arial" w:hAnsi="Arial" w:cs="Arial"/>
          <w:sz w:val="22"/>
          <w:szCs w:val="22"/>
          <w:highlight w:val="yellow"/>
        </w:rPr>
        <w:t xml:space="preserve"> </w:t>
      </w:r>
      <w:r w:rsidR="00086F3E" w:rsidRPr="00C35B4D">
        <w:rPr>
          <w:rFonts w:ascii="Arial" w:hAnsi="Arial" w:cs="Arial"/>
          <w:sz w:val="22"/>
          <w:szCs w:val="22"/>
          <w:highlight w:val="yellow"/>
        </w:rPr>
        <w:t>and must include a statutory cite</w:t>
      </w:r>
      <w:r w:rsidR="00BB7CCB" w:rsidRPr="00C35B4D">
        <w:rPr>
          <w:rFonts w:ascii="Arial" w:hAnsi="Arial" w:cs="Arial"/>
          <w:sz w:val="22"/>
          <w:szCs w:val="22"/>
          <w:highlight w:val="yellow"/>
        </w:rPr>
        <w:t>]</w:t>
      </w:r>
      <w:r w:rsidR="008B0C86" w:rsidRPr="00C35B4D">
        <w:rPr>
          <w:rFonts w:ascii="Arial" w:hAnsi="Arial" w:cs="Arial"/>
          <w:sz w:val="22"/>
          <w:szCs w:val="22"/>
        </w:rPr>
        <w:t>.</w:t>
      </w:r>
      <w:r w:rsidR="00BB7CCB" w:rsidRPr="00C35B4D">
        <w:rPr>
          <w:rFonts w:ascii="Arial" w:hAnsi="Arial" w:cs="Arial"/>
          <w:sz w:val="22"/>
          <w:szCs w:val="22"/>
        </w:rPr>
        <w:t xml:space="preserve"> </w:t>
      </w:r>
    </w:p>
    <w:p w14:paraId="6152D648" w14:textId="223B6D51" w:rsidR="00FA040C" w:rsidRPr="00F17787" w:rsidRDefault="00F57173" w:rsidP="00F17787">
      <w:pPr>
        <w:rPr>
          <w:rFonts w:ascii="Arial" w:hAnsi="Arial" w:cs="Arial"/>
          <w:sz w:val="22"/>
          <w:szCs w:val="22"/>
        </w:rPr>
      </w:pPr>
      <w:r w:rsidRPr="00885250">
        <w:rPr>
          <w:rFonts w:ascii="Arial" w:hAnsi="Arial" w:cs="Arial"/>
          <w:sz w:val="22"/>
          <w:szCs w:val="22"/>
        </w:rPr>
        <w:t>Nonprofit Organization Requirement</w:t>
      </w:r>
      <w:r w:rsidR="00A61681" w:rsidRPr="00885250">
        <w:rPr>
          <w:rFonts w:ascii="Arial" w:hAnsi="Arial" w:cs="Arial"/>
          <w:sz w:val="22"/>
          <w:szCs w:val="22"/>
        </w:rPr>
        <w:t xml:space="preserve"> – 501(c)</w:t>
      </w:r>
      <w:r w:rsidR="00800A5B" w:rsidRPr="00885250">
        <w:rPr>
          <w:rFonts w:ascii="Arial" w:hAnsi="Arial" w:cs="Arial"/>
          <w:sz w:val="22"/>
          <w:szCs w:val="22"/>
        </w:rPr>
        <w:t>(</w:t>
      </w:r>
      <w:r w:rsidR="00A61681" w:rsidRPr="00885250">
        <w:rPr>
          <w:rFonts w:ascii="Arial" w:hAnsi="Arial" w:cs="Arial"/>
          <w:sz w:val="22"/>
          <w:szCs w:val="22"/>
        </w:rPr>
        <w:t>3</w:t>
      </w:r>
      <w:r w:rsidR="00800A5B" w:rsidRPr="00885250">
        <w:rPr>
          <w:rFonts w:ascii="Arial" w:hAnsi="Arial" w:cs="Arial"/>
          <w:sz w:val="22"/>
          <w:szCs w:val="22"/>
        </w:rPr>
        <w:t>)</w:t>
      </w:r>
      <w:r w:rsidR="00A61681" w:rsidRPr="00885250">
        <w:rPr>
          <w:rFonts w:ascii="Arial" w:hAnsi="Arial" w:cs="Arial"/>
          <w:sz w:val="22"/>
          <w:szCs w:val="22"/>
        </w:rPr>
        <w:t xml:space="preserve"> Status</w:t>
      </w:r>
      <w:r w:rsidRPr="00F17787">
        <w:rPr>
          <w:rFonts w:ascii="Arial" w:hAnsi="Arial" w:cs="Arial"/>
          <w:b/>
          <w:sz w:val="22"/>
          <w:szCs w:val="22"/>
        </w:rPr>
        <w:t xml:space="preserve"> </w:t>
      </w:r>
      <w:r w:rsidR="001B3214">
        <w:rPr>
          <w:rFonts w:ascii="Arial" w:hAnsi="Arial" w:cs="Arial"/>
          <w:sz w:val="22"/>
          <w:szCs w:val="22"/>
          <w:highlight w:val="yellow"/>
        </w:rPr>
        <w:t>[N</w:t>
      </w:r>
      <w:r w:rsidR="00A61681" w:rsidRPr="00F17787">
        <w:rPr>
          <w:rFonts w:ascii="Arial" w:hAnsi="Arial" w:cs="Arial"/>
          <w:sz w:val="22"/>
          <w:szCs w:val="22"/>
          <w:highlight w:val="yellow"/>
        </w:rPr>
        <w:t>ote</w:t>
      </w:r>
      <w:r w:rsidR="00F35722">
        <w:rPr>
          <w:rFonts w:ascii="Arial" w:hAnsi="Arial" w:cs="Arial"/>
          <w:sz w:val="22"/>
          <w:szCs w:val="22"/>
          <w:highlight w:val="yellow"/>
        </w:rPr>
        <w:t xml:space="preserve">: </w:t>
      </w:r>
      <w:r w:rsidRPr="00F17787">
        <w:rPr>
          <w:rFonts w:ascii="Arial" w:hAnsi="Arial" w:cs="Arial"/>
          <w:sz w:val="22"/>
          <w:szCs w:val="22"/>
          <w:highlight w:val="yellow"/>
        </w:rPr>
        <w:t xml:space="preserve">use this for Tribal Coalitions, Underserved, TSASP, SASP CSS, </w:t>
      </w:r>
      <w:r w:rsidR="00235673" w:rsidRPr="00F17787">
        <w:rPr>
          <w:rFonts w:ascii="Arial" w:hAnsi="Arial" w:cs="Arial"/>
          <w:sz w:val="22"/>
          <w:szCs w:val="22"/>
          <w:highlight w:val="yellow"/>
        </w:rPr>
        <w:t>ICJR</w:t>
      </w:r>
      <w:r w:rsidRPr="00F17787">
        <w:rPr>
          <w:rFonts w:ascii="Arial" w:hAnsi="Arial" w:cs="Arial"/>
          <w:sz w:val="22"/>
          <w:szCs w:val="22"/>
          <w:highlight w:val="yellow"/>
        </w:rPr>
        <w:t>, Disability, Elder,</w:t>
      </w:r>
      <w:r w:rsidR="004E3F9B">
        <w:rPr>
          <w:rFonts w:ascii="Arial" w:hAnsi="Arial" w:cs="Arial"/>
          <w:sz w:val="22"/>
          <w:szCs w:val="22"/>
          <w:highlight w:val="yellow"/>
        </w:rPr>
        <w:t xml:space="preserve"> and</w:t>
      </w:r>
      <w:r w:rsidRPr="00F17787">
        <w:rPr>
          <w:rFonts w:ascii="Arial" w:hAnsi="Arial" w:cs="Arial"/>
          <w:sz w:val="22"/>
          <w:szCs w:val="22"/>
          <w:highlight w:val="yellow"/>
        </w:rPr>
        <w:t xml:space="preserve"> </w:t>
      </w:r>
      <w:r w:rsidRPr="003F2A25">
        <w:rPr>
          <w:rFonts w:ascii="Arial" w:hAnsi="Arial" w:cs="Arial"/>
          <w:sz w:val="22"/>
          <w:szCs w:val="22"/>
          <w:highlight w:val="yellow"/>
        </w:rPr>
        <w:t>JFF]</w:t>
      </w:r>
      <w:r w:rsidR="007E75E4" w:rsidRPr="00F17787">
        <w:rPr>
          <w:rFonts w:ascii="Arial" w:hAnsi="Arial" w:cs="Arial"/>
          <w:sz w:val="22"/>
          <w:szCs w:val="22"/>
        </w:rPr>
        <w:t xml:space="preserve">. </w:t>
      </w:r>
      <w:r w:rsidRPr="00F17787">
        <w:rPr>
          <w:rFonts w:ascii="Arial" w:hAnsi="Arial" w:cs="Arial"/>
          <w:sz w:val="22"/>
          <w:szCs w:val="22"/>
        </w:rPr>
        <w:t>Any entity that is eligible for th</w:t>
      </w:r>
      <w:r w:rsidR="00E237EB">
        <w:rPr>
          <w:rFonts w:ascii="Arial" w:hAnsi="Arial" w:cs="Arial"/>
          <w:sz w:val="22"/>
          <w:szCs w:val="22"/>
        </w:rPr>
        <w:t>is program</w:t>
      </w:r>
      <w:r w:rsidRPr="00F17787">
        <w:rPr>
          <w:rFonts w:ascii="Arial" w:hAnsi="Arial" w:cs="Arial"/>
          <w:sz w:val="22"/>
          <w:szCs w:val="22"/>
        </w:rPr>
        <w:t xml:space="preserve"> based on its status as a nonprofit organization must be an organization that is described in section 501(c)(3) of the Internal Revenue Code of 1986 and is exempt from taxation under section 501(a) of that Code. See </w:t>
      </w:r>
      <w:r w:rsidR="0043263A">
        <w:rPr>
          <w:rFonts w:ascii="Arial" w:hAnsi="Arial" w:cs="Arial"/>
          <w:sz w:val="22"/>
          <w:szCs w:val="22"/>
        </w:rPr>
        <w:t>34</w:t>
      </w:r>
      <w:r w:rsidRPr="00F17787">
        <w:rPr>
          <w:rFonts w:ascii="Arial" w:hAnsi="Arial" w:cs="Arial"/>
          <w:sz w:val="22"/>
          <w:szCs w:val="22"/>
        </w:rPr>
        <w:t xml:space="preserve"> U.S.C. § </w:t>
      </w:r>
      <w:r w:rsidR="0043263A">
        <w:rPr>
          <w:rFonts w:ascii="Arial" w:hAnsi="Arial" w:cs="Arial"/>
          <w:sz w:val="22"/>
          <w:szCs w:val="22"/>
        </w:rPr>
        <w:t>12291</w:t>
      </w:r>
      <w:r w:rsidRPr="00F17787">
        <w:rPr>
          <w:rFonts w:ascii="Arial" w:hAnsi="Arial" w:cs="Arial"/>
          <w:sz w:val="22"/>
          <w:szCs w:val="22"/>
        </w:rPr>
        <w:t>(b)(16)(B)</w:t>
      </w:r>
      <w:r w:rsidR="008A6123">
        <w:rPr>
          <w:rFonts w:ascii="Arial" w:hAnsi="Arial" w:cs="Arial"/>
          <w:sz w:val="22"/>
          <w:szCs w:val="22"/>
        </w:rPr>
        <w:t>(i)</w:t>
      </w:r>
      <w:r w:rsidRPr="00F17787">
        <w:rPr>
          <w:rFonts w:ascii="Arial" w:hAnsi="Arial" w:cs="Arial"/>
          <w:sz w:val="22"/>
          <w:szCs w:val="22"/>
        </w:rPr>
        <w:t>.</w:t>
      </w:r>
      <w:r w:rsidRPr="00F17787">
        <w:rPr>
          <w:rFonts w:ascii="Arial" w:hAnsi="Arial" w:cs="Arial"/>
          <w:color w:val="1F497D"/>
          <w:sz w:val="22"/>
          <w:szCs w:val="22"/>
        </w:rPr>
        <w:t xml:space="preserve"> </w:t>
      </w:r>
    </w:p>
    <w:p w14:paraId="41F37314" w14:textId="77777777" w:rsidR="007E75E4" w:rsidRPr="00F17787" w:rsidRDefault="007E75E4" w:rsidP="00F17787">
      <w:pPr>
        <w:rPr>
          <w:rFonts w:ascii="Arial" w:hAnsi="Arial" w:cs="Arial"/>
          <w:sz w:val="22"/>
          <w:szCs w:val="22"/>
        </w:rPr>
      </w:pPr>
    </w:p>
    <w:p w14:paraId="3392A7D3" w14:textId="77777777" w:rsidR="00A61681" w:rsidRPr="00F17787" w:rsidRDefault="00A61681" w:rsidP="00F17787">
      <w:pPr>
        <w:rPr>
          <w:rStyle w:val="Heading3Char"/>
          <w:b w:val="0"/>
          <w:sz w:val="22"/>
          <w:szCs w:val="22"/>
        </w:rPr>
      </w:pPr>
      <w:r w:rsidRPr="00E5234B">
        <w:rPr>
          <w:rFonts w:ascii="Arial" w:hAnsi="Arial" w:cs="Arial"/>
          <w:sz w:val="22"/>
          <w:szCs w:val="22"/>
        </w:rPr>
        <w:t>Nonprofit Organization Requirement – Offshore Accounts</w:t>
      </w:r>
      <w:r w:rsidRPr="00F17787">
        <w:rPr>
          <w:rStyle w:val="Heading3Char"/>
          <w:sz w:val="22"/>
          <w:szCs w:val="22"/>
        </w:rPr>
        <w:t xml:space="preserve"> </w:t>
      </w:r>
      <w:r w:rsidR="001B3214">
        <w:rPr>
          <w:rStyle w:val="Heading3Char"/>
          <w:b w:val="0"/>
          <w:sz w:val="22"/>
          <w:szCs w:val="22"/>
          <w:highlight w:val="yellow"/>
        </w:rPr>
        <w:t>[N</w:t>
      </w:r>
      <w:r w:rsidR="00F35722">
        <w:rPr>
          <w:rStyle w:val="Heading3Char"/>
          <w:b w:val="0"/>
          <w:sz w:val="22"/>
          <w:szCs w:val="22"/>
          <w:highlight w:val="yellow"/>
        </w:rPr>
        <w:t xml:space="preserve">ote: </w:t>
      </w:r>
      <w:r w:rsidRPr="00F17787">
        <w:rPr>
          <w:rStyle w:val="Heading3Char"/>
          <w:b w:val="0"/>
          <w:sz w:val="22"/>
          <w:szCs w:val="22"/>
          <w:highlight w:val="yellow"/>
        </w:rPr>
        <w:t xml:space="preserve">use this for </w:t>
      </w:r>
      <w:r w:rsidR="00BA1950" w:rsidRPr="00F17787">
        <w:rPr>
          <w:rStyle w:val="Heading3Char"/>
          <w:b w:val="0"/>
          <w:sz w:val="22"/>
          <w:szCs w:val="22"/>
          <w:highlight w:val="yellow"/>
        </w:rPr>
        <w:t>all programs except STOP and SASP formula</w:t>
      </w:r>
      <w:r w:rsidR="00EA5353" w:rsidRPr="00F17787">
        <w:rPr>
          <w:rStyle w:val="Heading3Char"/>
          <w:b w:val="0"/>
          <w:sz w:val="22"/>
          <w:szCs w:val="22"/>
          <w:highlight w:val="yellow"/>
        </w:rPr>
        <w:t>]</w:t>
      </w:r>
      <w:r w:rsidR="00BA1950" w:rsidRPr="00F17787">
        <w:rPr>
          <w:rStyle w:val="Heading3Char"/>
          <w:b w:val="0"/>
          <w:sz w:val="22"/>
          <w:szCs w:val="22"/>
        </w:rPr>
        <w:t>.</w:t>
      </w:r>
    </w:p>
    <w:p w14:paraId="6DA1CBCF" w14:textId="13DEE393" w:rsidR="00290E36" w:rsidRPr="003777D3" w:rsidRDefault="00F57173" w:rsidP="00F17787">
      <w:pPr>
        <w:rPr>
          <w:rStyle w:val="Heading2Char"/>
          <w:b w:val="0"/>
          <w:bCs w:val="0"/>
          <w:i w:val="0"/>
          <w:iCs w:val="0"/>
          <w:sz w:val="22"/>
          <w:szCs w:val="22"/>
        </w:rPr>
      </w:pPr>
      <w:r w:rsidRPr="00F17787">
        <w:rPr>
          <w:rFonts w:ascii="Arial" w:hAnsi="Arial" w:cs="Arial"/>
          <w:sz w:val="22"/>
          <w:szCs w:val="22"/>
        </w:rPr>
        <w:t>Any nonprofit organization that holds money in offshore accounts for the purpose of avoiding paying the tax described in section 511(a) of the Internal Revenue Code is not eligible for a grant from th</w:t>
      </w:r>
      <w:r w:rsidR="00E237EB">
        <w:rPr>
          <w:rFonts w:ascii="Arial" w:hAnsi="Arial" w:cs="Arial"/>
          <w:sz w:val="22"/>
          <w:szCs w:val="22"/>
        </w:rPr>
        <w:t>is program</w:t>
      </w:r>
      <w:r w:rsidR="00191ABC" w:rsidRPr="00F32567">
        <w:rPr>
          <w:rFonts w:ascii="Arial" w:hAnsi="Arial" w:cs="Arial"/>
          <w:sz w:val="22"/>
          <w:szCs w:val="22"/>
        </w:rPr>
        <w:t>.</w:t>
      </w:r>
      <w:r w:rsidR="008A6123">
        <w:rPr>
          <w:rFonts w:ascii="Arial" w:hAnsi="Arial" w:cs="Arial"/>
          <w:sz w:val="22"/>
          <w:szCs w:val="22"/>
        </w:rPr>
        <w:t xml:space="preserve"> See 34 U.S.C. § 12291(b)(16)(B)(ii).</w:t>
      </w:r>
    </w:p>
    <w:p w14:paraId="7314B902" w14:textId="77777777" w:rsidR="00F57173" w:rsidRPr="00C35B4D" w:rsidRDefault="00F57173" w:rsidP="005A2187">
      <w:pPr>
        <w:spacing w:after="60"/>
        <w:rPr>
          <w:rFonts w:ascii="Arial" w:hAnsi="Arial" w:cs="Arial"/>
          <w:b/>
          <w:color w:val="FF0000"/>
          <w:sz w:val="22"/>
          <w:szCs w:val="22"/>
        </w:rPr>
      </w:pPr>
      <w:bookmarkStart w:id="29" w:name="_Toc523403469"/>
      <w:r w:rsidRPr="00C35B4D">
        <w:rPr>
          <w:rStyle w:val="Heading2Char"/>
          <w:i w:val="0"/>
          <w:sz w:val="22"/>
          <w:szCs w:val="22"/>
        </w:rPr>
        <w:t>Cost Sharing or Match</w:t>
      </w:r>
      <w:r w:rsidR="00A67474" w:rsidRPr="00C35B4D">
        <w:rPr>
          <w:rStyle w:val="Heading2Char"/>
          <w:i w:val="0"/>
          <w:sz w:val="22"/>
          <w:szCs w:val="22"/>
        </w:rPr>
        <w:t>ing</w:t>
      </w:r>
      <w:bookmarkEnd w:id="29"/>
      <w:r w:rsidRPr="00C35B4D">
        <w:rPr>
          <w:rStyle w:val="Heading2Char"/>
          <w:i w:val="0"/>
          <w:sz w:val="22"/>
          <w:szCs w:val="22"/>
        </w:rPr>
        <w:t xml:space="preserve"> </w:t>
      </w:r>
    </w:p>
    <w:p w14:paraId="7D0A88D2" w14:textId="77777777" w:rsidR="00F57173" w:rsidRPr="00C35B4D" w:rsidRDefault="00F57173" w:rsidP="00F17787">
      <w:pPr>
        <w:rPr>
          <w:rFonts w:ascii="Arial" w:hAnsi="Arial" w:cs="Arial"/>
          <w:sz w:val="22"/>
          <w:szCs w:val="22"/>
        </w:rPr>
      </w:pPr>
      <w:r w:rsidRPr="00C35B4D">
        <w:rPr>
          <w:rFonts w:ascii="Arial" w:hAnsi="Arial" w:cs="Arial"/>
          <w:sz w:val="22"/>
          <w:szCs w:val="22"/>
        </w:rPr>
        <w:t xml:space="preserve">This program has no match or cost sharing requirement. </w:t>
      </w:r>
    </w:p>
    <w:p w14:paraId="182FCD50" w14:textId="77777777" w:rsidR="00F57173" w:rsidRPr="00C35B4D" w:rsidRDefault="00F57173" w:rsidP="00F17787">
      <w:pPr>
        <w:rPr>
          <w:rFonts w:ascii="Arial" w:hAnsi="Arial" w:cs="Arial"/>
          <w:b/>
          <w:sz w:val="22"/>
          <w:szCs w:val="22"/>
        </w:rPr>
      </w:pPr>
    </w:p>
    <w:p w14:paraId="7CE434A0" w14:textId="77777777" w:rsidR="00F57173" w:rsidRPr="00C35B4D" w:rsidRDefault="00F57173" w:rsidP="005A2187">
      <w:pPr>
        <w:pStyle w:val="Heading2"/>
        <w:spacing w:before="0"/>
        <w:rPr>
          <w:sz w:val="22"/>
          <w:szCs w:val="22"/>
        </w:rPr>
      </w:pPr>
      <w:bookmarkStart w:id="30" w:name="_Toc523403470"/>
      <w:r w:rsidRPr="00C35B4D">
        <w:rPr>
          <w:i w:val="0"/>
          <w:sz w:val="22"/>
          <w:szCs w:val="22"/>
        </w:rPr>
        <w:t>Other</w:t>
      </w:r>
      <w:r w:rsidR="00A5366B" w:rsidRPr="00C35B4D">
        <w:rPr>
          <w:i w:val="0"/>
          <w:sz w:val="22"/>
          <w:szCs w:val="22"/>
        </w:rPr>
        <w:t xml:space="preserve"> Program Eligibility Requirements</w:t>
      </w:r>
      <w:bookmarkEnd w:id="30"/>
    </w:p>
    <w:p w14:paraId="402CA539" w14:textId="544DB8EB" w:rsidR="00FA5A1C" w:rsidRPr="00C35B4D" w:rsidRDefault="00F57173" w:rsidP="00F17787">
      <w:pPr>
        <w:rPr>
          <w:rFonts w:ascii="Arial" w:hAnsi="Arial" w:cs="Arial"/>
          <w:sz w:val="22"/>
          <w:szCs w:val="22"/>
        </w:rPr>
      </w:pPr>
      <w:r w:rsidRPr="00C35B4D">
        <w:rPr>
          <w:rFonts w:ascii="Arial" w:hAnsi="Arial" w:cs="Arial"/>
          <w:sz w:val="22"/>
          <w:szCs w:val="22"/>
        </w:rPr>
        <w:t>In addition to meeting the eligible entity requirements outlined above, applications for t</w:t>
      </w:r>
      <w:r w:rsidR="00E237EB" w:rsidRPr="00C35B4D">
        <w:rPr>
          <w:rFonts w:ascii="Arial" w:hAnsi="Arial" w:cs="Arial"/>
          <w:sz w:val="22"/>
          <w:szCs w:val="22"/>
        </w:rPr>
        <w:t>his program</w:t>
      </w:r>
      <w:r w:rsidRPr="00C35B4D">
        <w:rPr>
          <w:rFonts w:ascii="Arial" w:hAnsi="Arial" w:cs="Arial"/>
          <w:sz w:val="22"/>
          <w:szCs w:val="22"/>
        </w:rPr>
        <w:t xml:space="preserve"> must also meet the requirement</w:t>
      </w:r>
      <w:r w:rsidR="00162225" w:rsidRPr="00C35B4D">
        <w:rPr>
          <w:rFonts w:ascii="Arial" w:hAnsi="Arial" w:cs="Arial"/>
          <w:sz w:val="22"/>
          <w:szCs w:val="22"/>
        </w:rPr>
        <w:t>s</w:t>
      </w:r>
      <w:r w:rsidRPr="00C35B4D">
        <w:rPr>
          <w:rFonts w:ascii="Arial" w:hAnsi="Arial" w:cs="Arial"/>
          <w:sz w:val="22"/>
          <w:szCs w:val="22"/>
        </w:rPr>
        <w:t xml:space="preserve"> below. All certification and other eligibility related documents must be current and developed in accordance with the FY </w:t>
      </w:r>
      <w:r w:rsidR="00BE7260" w:rsidRPr="00C35B4D">
        <w:rPr>
          <w:rFonts w:ascii="Arial" w:eastAsiaTheme="minorHAnsi" w:hAnsi="Arial" w:cs="Arial"/>
          <w:color w:val="000000"/>
          <w:sz w:val="22"/>
          <w:szCs w:val="22"/>
        </w:rPr>
        <w:t>2019</w:t>
      </w:r>
      <w:r w:rsidR="00BE7260" w:rsidRPr="00C35B4D">
        <w:rPr>
          <w:rFonts w:ascii="Arial" w:hAnsi="Arial" w:cs="Arial"/>
          <w:sz w:val="22"/>
          <w:szCs w:val="22"/>
        </w:rPr>
        <w:t xml:space="preserve"> </w:t>
      </w:r>
      <w:r w:rsidRPr="00C35B4D">
        <w:rPr>
          <w:rFonts w:ascii="Arial" w:hAnsi="Arial" w:cs="Arial"/>
          <w:sz w:val="22"/>
          <w:szCs w:val="22"/>
        </w:rPr>
        <w:t>solicitation</w:t>
      </w:r>
      <w:r w:rsidR="00257B38" w:rsidRPr="00C35B4D">
        <w:rPr>
          <w:rFonts w:ascii="Arial" w:hAnsi="Arial" w:cs="Arial"/>
          <w:sz w:val="22"/>
          <w:szCs w:val="22"/>
        </w:rPr>
        <w:t>.</w:t>
      </w:r>
      <w:r w:rsidR="00FA5A1C" w:rsidRPr="00FA5A1C">
        <w:rPr>
          <w:rFonts w:ascii="Arial" w:hAnsi="Arial" w:cs="Arial"/>
          <w:sz w:val="22"/>
          <w:szCs w:val="22"/>
          <w:highlight w:val="yellow"/>
        </w:rPr>
        <w:t xml:space="preserve"> </w:t>
      </w:r>
      <w:r w:rsidR="00FA5A1C">
        <w:rPr>
          <w:rFonts w:ascii="Arial" w:hAnsi="Arial" w:cs="Arial"/>
          <w:sz w:val="22"/>
          <w:szCs w:val="22"/>
          <w:highlight w:val="yellow"/>
        </w:rPr>
        <w:t xml:space="preserve">[Note: </w:t>
      </w:r>
      <w:r w:rsidR="008A6123">
        <w:rPr>
          <w:rFonts w:ascii="Arial" w:hAnsi="Arial" w:cs="Arial"/>
          <w:sz w:val="22"/>
          <w:szCs w:val="22"/>
          <w:highlight w:val="yellow"/>
        </w:rPr>
        <w:t>Work with attorneys to include</w:t>
      </w:r>
      <w:r w:rsidR="00FA5A1C" w:rsidRPr="00EE0390">
        <w:rPr>
          <w:rFonts w:ascii="Arial" w:hAnsi="Arial" w:cs="Arial"/>
          <w:sz w:val="22"/>
          <w:szCs w:val="22"/>
          <w:highlight w:val="yellow"/>
        </w:rPr>
        <w:t xml:space="preserve"> </w:t>
      </w:r>
      <w:r w:rsidR="00FA5A1C" w:rsidRPr="00B520D8">
        <w:rPr>
          <w:rFonts w:ascii="Arial" w:hAnsi="Arial" w:cs="Arial"/>
          <w:sz w:val="22"/>
          <w:szCs w:val="22"/>
          <w:highlight w:val="yellow"/>
        </w:rPr>
        <w:t>statutory citation</w:t>
      </w:r>
      <w:r w:rsidR="008A6123">
        <w:rPr>
          <w:rFonts w:ascii="Arial" w:hAnsi="Arial" w:cs="Arial"/>
          <w:sz w:val="22"/>
          <w:szCs w:val="22"/>
          <w:highlight w:val="yellow"/>
        </w:rPr>
        <w:t>s</w:t>
      </w:r>
      <w:r w:rsidR="00FA5A1C">
        <w:rPr>
          <w:rFonts w:ascii="Arial" w:hAnsi="Arial" w:cs="Arial"/>
          <w:sz w:val="22"/>
          <w:szCs w:val="22"/>
          <w:highlight w:val="yellow"/>
        </w:rPr>
        <w:t>, where applicable]</w:t>
      </w:r>
    </w:p>
    <w:p w14:paraId="484F4431" w14:textId="77777777" w:rsidR="00FD554D" w:rsidRPr="00C35B4D" w:rsidRDefault="00FD554D" w:rsidP="00F17787">
      <w:pPr>
        <w:rPr>
          <w:rFonts w:ascii="Arial" w:hAnsi="Arial" w:cs="Arial"/>
          <w:sz w:val="22"/>
          <w:szCs w:val="22"/>
          <w:u w:val="single"/>
        </w:rPr>
      </w:pPr>
    </w:p>
    <w:p w14:paraId="23F7F90C" w14:textId="77777777" w:rsidR="00F57173" w:rsidRPr="00C35B4D" w:rsidRDefault="00F57173" w:rsidP="00F17787">
      <w:pPr>
        <w:rPr>
          <w:rFonts w:ascii="Arial" w:hAnsi="Arial" w:cs="Arial"/>
          <w:b/>
          <w:sz w:val="22"/>
          <w:szCs w:val="22"/>
          <w:u w:val="single"/>
        </w:rPr>
      </w:pPr>
      <w:r w:rsidRPr="00C35B4D">
        <w:rPr>
          <w:rFonts w:ascii="Arial" w:hAnsi="Arial" w:cs="Arial"/>
          <w:sz w:val="22"/>
          <w:szCs w:val="22"/>
          <w:highlight w:val="yellow"/>
          <w:u w:val="single"/>
        </w:rPr>
        <w:t>Certification of Eligibility</w:t>
      </w:r>
      <w:r w:rsidRPr="00C35B4D">
        <w:rPr>
          <w:rFonts w:ascii="Arial" w:hAnsi="Arial" w:cs="Arial"/>
          <w:sz w:val="22"/>
          <w:szCs w:val="22"/>
          <w:u w:val="single"/>
        </w:rPr>
        <w:t xml:space="preserve"> </w:t>
      </w:r>
      <w:r w:rsidR="00E80A1E" w:rsidRPr="00C35B4D">
        <w:rPr>
          <w:rFonts w:ascii="Arial" w:hAnsi="Arial" w:cs="Arial"/>
          <w:sz w:val="22"/>
          <w:szCs w:val="22"/>
          <w:highlight w:val="yellow"/>
          <w:u w:val="single"/>
        </w:rPr>
        <w:t>[N</w:t>
      </w:r>
      <w:r w:rsidRPr="00C35B4D">
        <w:rPr>
          <w:rFonts w:ascii="Arial" w:hAnsi="Arial" w:cs="Arial"/>
          <w:sz w:val="22"/>
          <w:szCs w:val="22"/>
          <w:highlight w:val="yellow"/>
          <w:u w:val="single"/>
        </w:rPr>
        <w:t xml:space="preserve">ote: If applicable, </w:t>
      </w:r>
      <w:r w:rsidR="00235673" w:rsidRPr="00C35B4D">
        <w:rPr>
          <w:rFonts w:ascii="Arial" w:hAnsi="Arial" w:cs="Arial"/>
          <w:sz w:val="22"/>
          <w:szCs w:val="22"/>
          <w:highlight w:val="yellow"/>
          <w:u w:val="single"/>
        </w:rPr>
        <w:t>ICJR</w:t>
      </w:r>
      <w:r w:rsidRPr="00C35B4D">
        <w:rPr>
          <w:rFonts w:ascii="Arial" w:hAnsi="Arial" w:cs="Arial"/>
          <w:sz w:val="22"/>
          <w:szCs w:val="22"/>
          <w:highlight w:val="yellow"/>
          <w:u w:val="single"/>
        </w:rPr>
        <w:t xml:space="preserve">, </w:t>
      </w:r>
      <w:r w:rsidR="00BA1950" w:rsidRPr="00C35B4D">
        <w:rPr>
          <w:rFonts w:ascii="Arial" w:hAnsi="Arial" w:cs="Arial"/>
          <w:sz w:val="22"/>
          <w:szCs w:val="22"/>
          <w:highlight w:val="yellow"/>
          <w:u w:val="single"/>
        </w:rPr>
        <w:t xml:space="preserve">LAV, </w:t>
      </w:r>
      <w:r w:rsidRPr="00C35B4D">
        <w:rPr>
          <w:rFonts w:ascii="Arial" w:hAnsi="Arial" w:cs="Arial"/>
          <w:sz w:val="22"/>
          <w:szCs w:val="22"/>
          <w:highlight w:val="yellow"/>
          <w:u w:val="single"/>
        </w:rPr>
        <w:t xml:space="preserve">JFF, and Campus, STOP Certification Requirement, </w:t>
      </w:r>
      <w:r w:rsidR="00DA60AF" w:rsidRPr="00C35B4D">
        <w:rPr>
          <w:rFonts w:ascii="Arial" w:hAnsi="Arial" w:cs="Arial"/>
          <w:sz w:val="22"/>
          <w:szCs w:val="22"/>
          <w:highlight w:val="yellow"/>
          <w:u w:val="single"/>
        </w:rPr>
        <w:t>etc.</w:t>
      </w:r>
      <w:r w:rsidRPr="00C35B4D">
        <w:rPr>
          <w:rFonts w:ascii="Arial" w:hAnsi="Arial" w:cs="Arial"/>
          <w:sz w:val="22"/>
          <w:szCs w:val="22"/>
          <w:u w:val="single"/>
        </w:rPr>
        <w:t>]</w:t>
      </w:r>
    </w:p>
    <w:p w14:paraId="7B1A14C0" w14:textId="77777777" w:rsidR="00F57173" w:rsidRPr="00C35B4D" w:rsidRDefault="00F57173" w:rsidP="00F17787">
      <w:pPr>
        <w:rPr>
          <w:rFonts w:ascii="Arial" w:hAnsi="Arial" w:cs="Arial"/>
          <w:sz w:val="22"/>
          <w:szCs w:val="22"/>
        </w:rPr>
      </w:pPr>
      <w:r w:rsidRPr="00C35B4D">
        <w:rPr>
          <w:rFonts w:ascii="Arial" w:hAnsi="Arial" w:cs="Arial"/>
          <w:sz w:val="22"/>
          <w:szCs w:val="22"/>
        </w:rPr>
        <w:t>[</w:t>
      </w:r>
      <w:r w:rsidR="00A5366B" w:rsidRPr="00C35B4D">
        <w:rPr>
          <w:rFonts w:ascii="Arial" w:hAnsi="Arial" w:cs="Arial"/>
          <w:sz w:val="22"/>
          <w:szCs w:val="22"/>
          <w:highlight w:val="yellow"/>
        </w:rPr>
        <w:t>i</w:t>
      </w:r>
      <w:r w:rsidRPr="00C35B4D">
        <w:rPr>
          <w:rFonts w:ascii="Arial" w:hAnsi="Arial" w:cs="Arial"/>
          <w:sz w:val="22"/>
          <w:szCs w:val="22"/>
          <w:highlight w:val="yellow"/>
        </w:rPr>
        <w:t>nsert program</w:t>
      </w:r>
      <w:r w:rsidR="006F632A" w:rsidRPr="00C35B4D">
        <w:rPr>
          <w:rFonts w:ascii="Arial" w:hAnsi="Arial" w:cs="Arial"/>
          <w:sz w:val="22"/>
          <w:szCs w:val="22"/>
          <w:highlight w:val="yellow"/>
        </w:rPr>
        <w:t xml:space="preserve"> specific</w:t>
      </w:r>
      <w:r w:rsidRPr="00C35B4D">
        <w:rPr>
          <w:rFonts w:ascii="Arial" w:hAnsi="Arial" w:cs="Arial"/>
          <w:sz w:val="22"/>
          <w:szCs w:val="22"/>
          <w:highlight w:val="yellow"/>
        </w:rPr>
        <w:t xml:space="preserve"> information</w:t>
      </w:r>
      <w:r w:rsidRPr="00C35B4D">
        <w:rPr>
          <w:rFonts w:ascii="Arial" w:hAnsi="Arial" w:cs="Arial"/>
          <w:sz w:val="22"/>
          <w:szCs w:val="22"/>
        </w:rPr>
        <w:t>]</w:t>
      </w:r>
    </w:p>
    <w:p w14:paraId="329B1053" w14:textId="77777777" w:rsidR="00F57173" w:rsidRPr="00C35B4D" w:rsidRDefault="00F57173" w:rsidP="00F17787">
      <w:pPr>
        <w:rPr>
          <w:rFonts w:ascii="Arial" w:hAnsi="Arial" w:cs="Arial"/>
          <w:sz w:val="22"/>
          <w:szCs w:val="22"/>
          <w:u w:val="single"/>
        </w:rPr>
      </w:pPr>
    </w:p>
    <w:p w14:paraId="01CDFC53" w14:textId="77777777" w:rsidR="00F57173" w:rsidRPr="00C35B4D" w:rsidRDefault="00F57173" w:rsidP="00F17787">
      <w:pPr>
        <w:rPr>
          <w:rFonts w:ascii="Arial" w:hAnsi="Arial" w:cs="Arial"/>
          <w:sz w:val="22"/>
          <w:szCs w:val="22"/>
        </w:rPr>
      </w:pPr>
      <w:r w:rsidRPr="00C35B4D">
        <w:rPr>
          <w:rFonts w:ascii="Arial" w:hAnsi="Arial" w:cs="Arial"/>
          <w:sz w:val="22"/>
          <w:szCs w:val="22"/>
          <w:highlight w:val="yellow"/>
          <w:u w:val="single"/>
        </w:rPr>
        <w:t>Certification of Minimum Requirements</w:t>
      </w:r>
      <w:r w:rsidRPr="00C35B4D">
        <w:rPr>
          <w:rFonts w:ascii="Arial" w:hAnsi="Arial" w:cs="Arial"/>
          <w:sz w:val="22"/>
          <w:szCs w:val="22"/>
          <w:u w:val="single"/>
        </w:rPr>
        <w:t xml:space="preserve"> [</w:t>
      </w:r>
      <w:r w:rsidR="00E80A1E" w:rsidRPr="00C35B4D">
        <w:rPr>
          <w:rFonts w:ascii="Arial" w:hAnsi="Arial" w:cs="Arial"/>
          <w:sz w:val="22"/>
          <w:szCs w:val="22"/>
          <w:highlight w:val="yellow"/>
        </w:rPr>
        <w:t>N</w:t>
      </w:r>
      <w:r w:rsidRPr="00C35B4D">
        <w:rPr>
          <w:rFonts w:ascii="Arial" w:hAnsi="Arial" w:cs="Arial"/>
          <w:sz w:val="22"/>
          <w:szCs w:val="22"/>
          <w:highlight w:val="yellow"/>
        </w:rPr>
        <w:t>ote: Campus</w:t>
      </w:r>
      <w:r w:rsidRPr="00C35B4D">
        <w:rPr>
          <w:rFonts w:ascii="Arial" w:hAnsi="Arial" w:cs="Arial"/>
          <w:sz w:val="22"/>
          <w:szCs w:val="22"/>
        </w:rPr>
        <w:t>]</w:t>
      </w:r>
    </w:p>
    <w:p w14:paraId="5655AA28" w14:textId="77777777" w:rsidR="00F57173" w:rsidRPr="00C35B4D" w:rsidRDefault="00F57173" w:rsidP="00F17787">
      <w:pPr>
        <w:rPr>
          <w:rFonts w:ascii="Arial" w:hAnsi="Arial" w:cs="Arial"/>
          <w:sz w:val="22"/>
          <w:szCs w:val="22"/>
        </w:rPr>
      </w:pPr>
      <w:r w:rsidRPr="00C35B4D">
        <w:rPr>
          <w:rFonts w:ascii="Arial" w:hAnsi="Arial" w:cs="Arial"/>
          <w:sz w:val="22"/>
          <w:szCs w:val="22"/>
        </w:rPr>
        <w:t>[</w:t>
      </w:r>
      <w:r w:rsidR="00A5366B" w:rsidRPr="00C35B4D">
        <w:rPr>
          <w:rFonts w:ascii="Arial" w:hAnsi="Arial" w:cs="Arial"/>
          <w:sz w:val="22"/>
          <w:szCs w:val="22"/>
          <w:highlight w:val="yellow"/>
        </w:rPr>
        <w:t>i</w:t>
      </w:r>
      <w:r w:rsidRPr="00C35B4D">
        <w:rPr>
          <w:rFonts w:ascii="Arial" w:hAnsi="Arial" w:cs="Arial"/>
          <w:sz w:val="22"/>
          <w:szCs w:val="22"/>
          <w:highlight w:val="yellow"/>
        </w:rPr>
        <w:t xml:space="preserve">nsert program </w:t>
      </w:r>
      <w:r w:rsidR="006F632A" w:rsidRPr="00C35B4D">
        <w:rPr>
          <w:rFonts w:ascii="Arial" w:hAnsi="Arial" w:cs="Arial"/>
          <w:sz w:val="22"/>
          <w:szCs w:val="22"/>
          <w:highlight w:val="yellow"/>
        </w:rPr>
        <w:t xml:space="preserve">specific </w:t>
      </w:r>
      <w:r w:rsidRPr="00C35B4D">
        <w:rPr>
          <w:rFonts w:ascii="Arial" w:hAnsi="Arial" w:cs="Arial"/>
          <w:sz w:val="22"/>
          <w:szCs w:val="22"/>
          <w:highlight w:val="yellow"/>
        </w:rPr>
        <w:t>information</w:t>
      </w:r>
      <w:r w:rsidRPr="00C35B4D">
        <w:rPr>
          <w:rFonts w:ascii="Arial" w:hAnsi="Arial" w:cs="Arial"/>
          <w:sz w:val="22"/>
          <w:szCs w:val="22"/>
        </w:rPr>
        <w:t>]</w:t>
      </w:r>
    </w:p>
    <w:p w14:paraId="2F6DAE9B" w14:textId="77777777" w:rsidR="00135187" w:rsidRPr="00C35B4D" w:rsidRDefault="00135187" w:rsidP="00F17787">
      <w:pPr>
        <w:rPr>
          <w:rFonts w:ascii="Arial" w:hAnsi="Arial" w:cs="Arial"/>
          <w:sz w:val="22"/>
          <w:szCs w:val="22"/>
        </w:rPr>
      </w:pPr>
    </w:p>
    <w:p w14:paraId="1DD03445" w14:textId="77777777" w:rsidR="00135187" w:rsidRPr="00C35B4D" w:rsidRDefault="00135187" w:rsidP="00135187">
      <w:pPr>
        <w:rPr>
          <w:rFonts w:ascii="Arial" w:hAnsi="Arial" w:cs="Arial"/>
          <w:sz w:val="22"/>
          <w:szCs w:val="22"/>
          <w:u w:val="single"/>
        </w:rPr>
      </w:pPr>
      <w:r w:rsidRPr="00C35B4D">
        <w:rPr>
          <w:rFonts w:ascii="Arial" w:hAnsi="Arial" w:cs="Arial"/>
          <w:sz w:val="22"/>
          <w:szCs w:val="22"/>
          <w:highlight w:val="yellow"/>
          <w:u w:val="single"/>
        </w:rPr>
        <w:t>Other Certifications</w:t>
      </w:r>
      <w:r w:rsidRPr="00C35B4D">
        <w:rPr>
          <w:rFonts w:ascii="Arial" w:hAnsi="Arial" w:cs="Arial"/>
          <w:sz w:val="22"/>
          <w:szCs w:val="22"/>
          <w:u w:val="single"/>
        </w:rPr>
        <w:t xml:space="preserve"> [</w:t>
      </w:r>
      <w:r w:rsidRPr="00C35B4D">
        <w:rPr>
          <w:rFonts w:ascii="Arial" w:hAnsi="Arial" w:cs="Arial"/>
          <w:sz w:val="22"/>
          <w:szCs w:val="22"/>
          <w:highlight w:val="yellow"/>
          <w:u w:val="single"/>
        </w:rPr>
        <w:t>Note: If applicable, HIV Cert/ICJR, etc. Make sure the certification is in alphabetical order.]</w:t>
      </w:r>
    </w:p>
    <w:p w14:paraId="57720B3D" w14:textId="77777777" w:rsidR="00135187" w:rsidRPr="00C35B4D" w:rsidRDefault="00135187" w:rsidP="00135187">
      <w:pPr>
        <w:rPr>
          <w:rFonts w:ascii="Arial" w:hAnsi="Arial" w:cs="Arial"/>
          <w:sz w:val="22"/>
          <w:szCs w:val="22"/>
        </w:rPr>
      </w:pPr>
      <w:r w:rsidRPr="00C35B4D">
        <w:rPr>
          <w:rFonts w:ascii="Arial" w:hAnsi="Arial" w:cs="Arial"/>
          <w:sz w:val="22"/>
          <w:szCs w:val="22"/>
        </w:rPr>
        <w:t>[</w:t>
      </w:r>
      <w:r w:rsidRPr="00C35B4D">
        <w:rPr>
          <w:rFonts w:ascii="Arial" w:hAnsi="Arial" w:cs="Arial"/>
          <w:sz w:val="22"/>
          <w:szCs w:val="22"/>
          <w:highlight w:val="yellow"/>
        </w:rPr>
        <w:t>insert program specific information</w:t>
      </w:r>
      <w:r w:rsidRPr="00C35B4D">
        <w:rPr>
          <w:rFonts w:ascii="Arial" w:hAnsi="Arial" w:cs="Arial"/>
          <w:sz w:val="22"/>
          <w:szCs w:val="22"/>
        </w:rPr>
        <w:t>]</w:t>
      </w:r>
    </w:p>
    <w:p w14:paraId="4D260AA3" w14:textId="77777777" w:rsidR="00135187" w:rsidRPr="00C35B4D" w:rsidRDefault="00135187" w:rsidP="00135187">
      <w:pPr>
        <w:rPr>
          <w:rFonts w:ascii="Arial" w:hAnsi="Arial" w:cs="Arial"/>
          <w:sz w:val="22"/>
          <w:szCs w:val="22"/>
        </w:rPr>
      </w:pPr>
    </w:p>
    <w:p w14:paraId="4772E322" w14:textId="77777777" w:rsidR="00135187" w:rsidRPr="00C35B4D" w:rsidRDefault="00135187" w:rsidP="00135187">
      <w:pPr>
        <w:rPr>
          <w:rFonts w:ascii="Arial" w:hAnsi="Arial" w:cs="Arial"/>
          <w:sz w:val="22"/>
          <w:szCs w:val="22"/>
        </w:rPr>
      </w:pPr>
      <w:r w:rsidRPr="00C35B4D">
        <w:rPr>
          <w:rFonts w:ascii="Arial" w:hAnsi="Arial" w:cs="Arial"/>
          <w:sz w:val="22"/>
          <w:szCs w:val="22"/>
          <w:highlight w:val="yellow"/>
          <w:u w:val="single"/>
        </w:rPr>
        <w:t>Delivery of Legal Assistance</w:t>
      </w:r>
      <w:r w:rsidR="00193187" w:rsidRPr="00C35B4D">
        <w:rPr>
          <w:rFonts w:ascii="Arial" w:hAnsi="Arial" w:cs="Arial"/>
          <w:sz w:val="22"/>
          <w:szCs w:val="22"/>
          <w:highlight w:val="yellow"/>
          <w:u w:val="single"/>
        </w:rPr>
        <w:t xml:space="preserve"> Certification</w:t>
      </w:r>
      <w:r w:rsidRPr="00C35B4D">
        <w:rPr>
          <w:rFonts w:ascii="Arial" w:hAnsi="Arial" w:cs="Arial"/>
          <w:b/>
          <w:sz w:val="22"/>
          <w:szCs w:val="22"/>
        </w:rPr>
        <w:t xml:space="preserve"> </w:t>
      </w:r>
      <w:r w:rsidRPr="00C35B4D">
        <w:rPr>
          <w:rFonts w:ascii="Arial" w:hAnsi="Arial" w:cs="Arial"/>
          <w:sz w:val="22"/>
          <w:szCs w:val="22"/>
        </w:rPr>
        <w:t>[</w:t>
      </w:r>
      <w:r w:rsidRPr="00C35B4D">
        <w:rPr>
          <w:rFonts w:ascii="Arial" w:hAnsi="Arial" w:cs="Arial"/>
          <w:sz w:val="22"/>
          <w:szCs w:val="22"/>
          <w:highlight w:val="yellow"/>
        </w:rPr>
        <w:t>Use this language only for LAV, STOP, Rural, Tribal Governments, JFF</w:t>
      </w:r>
      <w:r w:rsidR="00BE7260" w:rsidRPr="00C35B4D">
        <w:rPr>
          <w:rFonts w:ascii="Arial" w:hAnsi="Arial" w:cs="Arial"/>
          <w:sz w:val="22"/>
          <w:szCs w:val="22"/>
          <w:highlight w:val="yellow"/>
        </w:rPr>
        <w:t xml:space="preserve"> (with edits)</w:t>
      </w:r>
      <w:r w:rsidRPr="00C35B4D">
        <w:rPr>
          <w:rFonts w:ascii="Arial" w:hAnsi="Arial" w:cs="Arial"/>
          <w:sz w:val="22"/>
          <w:szCs w:val="22"/>
          <w:highlight w:val="yellow"/>
        </w:rPr>
        <w:t>, and Consolidated Youth</w:t>
      </w:r>
      <w:r w:rsidRPr="00C35B4D">
        <w:rPr>
          <w:rFonts w:ascii="Arial" w:hAnsi="Arial" w:cs="Arial"/>
          <w:sz w:val="22"/>
          <w:szCs w:val="22"/>
        </w:rPr>
        <w:t>]</w:t>
      </w:r>
    </w:p>
    <w:p w14:paraId="1D8079FA" w14:textId="77777777" w:rsidR="00135187" w:rsidRPr="005A2187" w:rsidRDefault="00F255F4" w:rsidP="00135187">
      <w:pPr>
        <w:rPr>
          <w:rFonts w:ascii="Arial" w:hAnsi="Arial" w:cs="Arial"/>
          <w:sz w:val="22"/>
          <w:szCs w:val="22"/>
          <w:highlight w:val="yellow"/>
        </w:rPr>
      </w:pPr>
      <w:r w:rsidRPr="005A2187">
        <w:rPr>
          <w:rFonts w:ascii="Arial" w:hAnsi="Arial" w:cs="Arial"/>
          <w:sz w:val="22"/>
          <w:szCs w:val="22"/>
          <w:highlight w:val="yellow"/>
        </w:rPr>
        <w:t>Pursuant to</w:t>
      </w:r>
      <w:r>
        <w:rPr>
          <w:rFonts w:ascii="Arial" w:hAnsi="Arial" w:cs="Arial"/>
          <w:sz w:val="22"/>
          <w:szCs w:val="22"/>
        </w:rPr>
        <w:t xml:space="preserve"> </w:t>
      </w:r>
      <w:r w:rsidRPr="00793728">
        <w:rPr>
          <w:rFonts w:ascii="Arial" w:hAnsi="Arial" w:cs="Arial"/>
          <w:sz w:val="22"/>
          <w:szCs w:val="22"/>
          <w:highlight w:val="yellow"/>
        </w:rPr>
        <w:t>[</w:t>
      </w:r>
      <w:r w:rsidRPr="005A2187">
        <w:rPr>
          <w:rFonts w:ascii="Arial" w:hAnsi="Arial" w:cs="Arial"/>
          <w:b/>
          <w:sz w:val="22"/>
          <w:szCs w:val="22"/>
          <w:highlight w:val="yellow"/>
        </w:rPr>
        <w:t xml:space="preserve">LAV: 34 U.S.C. § </w:t>
      </w:r>
      <w:r w:rsidR="00672352" w:rsidRPr="005A2187">
        <w:rPr>
          <w:rFonts w:ascii="Arial" w:hAnsi="Arial" w:cs="Arial"/>
          <w:b/>
          <w:sz w:val="22"/>
          <w:szCs w:val="22"/>
          <w:highlight w:val="yellow"/>
        </w:rPr>
        <w:t xml:space="preserve">20121(d); JFF: </w:t>
      </w:r>
      <w:r w:rsidR="00793728" w:rsidRPr="005A2187">
        <w:rPr>
          <w:rFonts w:ascii="Arial" w:hAnsi="Arial" w:cs="Arial"/>
          <w:b/>
          <w:sz w:val="22"/>
          <w:szCs w:val="22"/>
          <w:highlight w:val="yellow"/>
        </w:rPr>
        <w:t>34 U.S.C. § 12464(d); all other programs: 34 U.S.C. § 12291(b)(12)</w:t>
      </w:r>
      <w:r w:rsidR="00793728" w:rsidRPr="00793728">
        <w:rPr>
          <w:rFonts w:ascii="Arial" w:hAnsi="Arial" w:cs="Arial"/>
          <w:sz w:val="22"/>
          <w:szCs w:val="22"/>
          <w:highlight w:val="yellow"/>
        </w:rPr>
        <w:t>]</w:t>
      </w:r>
      <w:r w:rsidR="00793728">
        <w:rPr>
          <w:rFonts w:ascii="Arial" w:hAnsi="Arial" w:cs="Arial"/>
          <w:sz w:val="22"/>
          <w:szCs w:val="22"/>
        </w:rPr>
        <w:t xml:space="preserve">, </w:t>
      </w:r>
      <w:r w:rsidR="00793728" w:rsidRPr="005A2187">
        <w:rPr>
          <w:rFonts w:ascii="Arial" w:hAnsi="Arial" w:cs="Arial"/>
          <w:sz w:val="22"/>
          <w:szCs w:val="22"/>
          <w:highlight w:val="yellow"/>
        </w:rPr>
        <w:t>t</w:t>
      </w:r>
      <w:r w:rsidRPr="005A2187">
        <w:rPr>
          <w:rFonts w:ascii="Arial" w:hAnsi="Arial" w:cs="Arial"/>
          <w:sz w:val="22"/>
          <w:szCs w:val="22"/>
          <w:highlight w:val="yellow"/>
        </w:rPr>
        <w:t>o be eligible for an award, a</w:t>
      </w:r>
      <w:r w:rsidR="00135187" w:rsidRPr="005A2187">
        <w:rPr>
          <w:rFonts w:ascii="Arial" w:hAnsi="Arial" w:cs="Arial"/>
          <w:sz w:val="22"/>
          <w:szCs w:val="22"/>
          <w:highlight w:val="yellow"/>
        </w:rPr>
        <w:t xml:space="preserve">ny </w:t>
      </w:r>
      <w:r w:rsidR="00BB7C62" w:rsidRPr="005A2187">
        <w:rPr>
          <w:rFonts w:ascii="Arial" w:hAnsi="Arial" w:cs="Arial"/>
          <w:sz w:val="22"/>
          <w:szCs w:val="22"/>
          <w:highlight w:val="yellow"/>
        </w:rPr>
        <w:t>recipient or subrecipient</w:t>
      </w:r>
      <w:r w:rsidR="00135187" w:rsidRPr="005A2187">
        <w:rPr>
          <w:rFonts w:ascii="Arial" w:hAnsi="Arial" w:cs="Arial"/>
          <w:sz w:val="22"/>
          <w:szCs w:val="22"/>
          <w:highlight w:val="yellow"/>
        </w:rPr>
        <w:t xml:space="preserve"> providing legal assistance with funds awarded under this program </w:t>
      </w:r>
      <w:r w:rsidR="00BB7C62" w:rsidRPr="005A2187">
        <w:rPr>
          <w:rFonts w:ascii="Arial" w:hAnsi="Arial" w:cs="Arial"/>
          <w:sz w:val="22"/>
          <w:szCs w:val="22"/>
          <w:highlight w:val="yellow"/>
        </w:rPr>
        <w:t>must</w:t>
      </w:r>
      <w:r w:rsidR="00135187" w:rsidRPr="005A2187">
        <w:rPr>
          <w:rFonts w:ascii="Arial" w:hAnsi="Arial" w:cs="Arial"/>
          <w:sz w:val="22"/>
          <w:szCs w:val="22"/>
          <w:highlight w:val="yellow"/>
        </w:rPr>
        <w:t xml:space="preserve"> certify in writing that: </w:t>
      </w:r>
    </w:p>
    <w:p w14:paraId="64D43180" w14:textId="77777777" w:rsidR="00135187" w:rsidRPr="005A2187" w:rsidRDefault="00135187" w:rsidP="004F4A26">
      <w:pPr>
        <w:pStyle w:val="ListParagraph"/>
        <w:numPr>
          <w:ilvl w:val="0"/>
          <w:numId w:val="4"/>
        </w:numPr>
        <w:ind w:left="720"/>
        <w:rPr>
          <w:rStyle w:val="ptext-"/>
          <w:rFonts w:ascii="Arial" w:hAnsi="Arial" w:cs="Arial"/>
          <w:sz w:val="22"/>
          <w:szCs w:val="22"/>
          <w:highlight w:val="yellow"/>
        </w:rPr>
      </w:pPr>
      <w:r w:rsidRPr="005A2187">
        <w:rPr>
          <w:rStyle w:val="ptext-"/>
          <w:rFonts w:ascii="Arial" w:hAnsi="Arial" w:cs="Arial"/>
          <w:sz w:val="22"/>
          <w:szCs w:val="22"/>
          <w:highlight w:val="yellow"/>
        </w:rPr>
        <w:t>any person providing legal assistance with funds through this program</w:t>
      </w:r>
    </w:p>
    <w:p w14:paraId="3B7BF8DB" w14:textId="77777777" w:rsidR="00135187" w:rsidRPr="005A2187" w:rsidRDefault="00135187" w:rsidP="004F4A26">
      <w:pPr>
        <w:pStyle w:val="ListParagraph"/>
        <w:numPr>
          <w:ilvl w:val="3"/>
          <w:numId w:val="5"/>
        </w:numPr>
        <w:tabs>
          <w:tab w:val="clear" w:pos="1350"/>
          <w:tab w:val="left" w:pos="1260"/>
        </w:tabs>
        <w:ind w:left="1260"/>
        <w:rPr>
          <w:rStyle w:val="ptext-"/>
          <w:rFonts w:ascii="Arial" w:hAnsi="Arial" w:cs="Arial"/>
          <w:sz w:val="22"/>
          <w:szCs w:val="22"/>
          <w:highlight w:val="yellow"/>
        </w:rPr>
      </w:pPr>
      <w:r w:rsidRPr="005A2187">
        <w:rPr>
          <w:rStyle w:val="ptext-"/>
          <w:rFonts w:ascii="Arial" w:hAnsi="Arial" w:cs="Arial"/>
          <w:sz w:val="22"/>
          <w:szCs w:val="22"/>
          <w:highlight w:val="yellow"/>
        </w:rPr>
        <w:t>has demonstrated expertise in providing legal assistance to victims of domestic violence, dating violence, sexual assault, or stalking in the targeted population; or</w:t>
      </w:r>
    </w:p>
    <w:p w14:paraId="1E06BEFB" w14:textId="77777777" w:rsidR="00135187" w:rsidRPr="005A2187" w:rsidRDefault="00135187" w:rsidP="004F4A26">
      <w:pPr>
        <w:pStyle w:val="ListParagraph"/>
        <w:numPr>
          <w:ilvl w:val="3"/>
          <w:numId w:val="5"/>
        </w:numPr>
        <w:tabs>
          <w:tab w:val="clear" w:pos="1350"/>
          <w:tab w:val="left" w:pos="1260"/>
        </w:tabs>
        <w:ind w:left="1260"/>
        <w:rPr>
          <w:rStyle w:val="ptext-"/>
          <w:rFonts w:ascii="Arial" w:hAnsi="Arial" w:cs="Arial"/>
          <w:sz w:val="22"/>
          <w:szCs w:val="22"/>
          <w:highlight w:val="yellow"/>
        </w:rPr>
      </w:pPr>
    </w:p>
    <w:p w14:paraId="03D9595C" w14:textId="77777777" w:rsidR="00135187" w:rsidRPr="005A2187" w:rsidRDefault="00135187" w:rsidP="004F4A26">
      <w:pPr>
        <w:pStyle w:val="ListParagraph"/>
        <w:numPr>
          <w:ilvl w:val="4"/>
          <w:numId w:val="6"/>
        </w:numPr>
        <w:tabs>
          <w:tab w:val="clear" w:pos="2070"/>
          <w:tab w:val="num" w:pos="1710"/>
        </w:tabs>
        <w:ind w:left="1710" w:hanging="270"/>
        <w:rPr>
          <w:rStyle w:val="ptext-"/>
          <w:rFonts w:ascii="Arial" w:hAnsi="Arial" w:cs="Arial"/>
          <w:sz w:val="22"/>
          <w:szCs w:val="22"/>
          <w:highlight w:val="yellow"/>
        </w:rPr>
      </w:pPr>
      <w:r w:rsidRPr="005A2187">
        <w:rPr>
          <w:rStyle w:val="ptext-"/>
          <w:rFonts w:ascii="Arial" w:hAnsi="Arial" w:cs="Arial"/>
          <w:sz w:val="22"/>
          <w:szCs w:val="22"/>
          <w:highlight w:val="yellow"/>
        </w:rPr>
        <w:t xml:space="preserve">is partnered with an entity or person that has demonstrated expertise described in subparagraph (A); and </w:t>
      </w:r>
    </w:p>
    <w:p w14:paraId="4445DE69" w14:textId="77777777" w:rsidR="00135187" w:rsidRPr="005A2187" w:rsidRDefault="00135187" w:rsidP="004F4A26">
      <w:pPr>
        <w:pStyle w:val="ListParagraph"/>
        <w:numPr>
          <w:ilvl w:val="4"/>
          <w:numId w:val="6"/>
        </w:numPr>
        <w:tabs>
          <w:tab w:val="clear" w:pos="2070"/>
          <w:tab w:val="num" w:pos="1710"/>
        </w:tabs>
        <w:ind w:left="1710" w:hanging="270"/>
        <w:rPr>
          <w:rStyle w:val="ptext-"/>
          <w:rFonts w:ascii="Arial" w:hAnsi="Arial" w:cs="Arial"/>
          <w:sz w:val="22"/>
          <w:szCs w:val="22"/>
          <w:highlight w:val="yellow"/>
        </w:rPr>
      </w:pPr>
      <w:r w:rsidRPr="005A2187">
        <w:rPr>
          <w:rStyle w:val="ptext-"/>
          <w:rFonts w:ascii="Arial" w:hAnsi="Arial" w:cs="Arial"/>
          <w:sz w:val="22"/>
          <w:szCs w:val="22"/>
          <w:highlight w:val="yellow"/>
        </w:rPr>
        <w:t xml:space="preserve">has completed, or will complete, training in connection with domestic violence, dating violence, sexual assault or stalking and related legal issues, including training on evidence-based risk factors for domestic and dating violence homicide; </w:t>
      </w:r>
    </w:p>
    <w:p w14:paraId="477240A1" w14:textId="77777777" w:rsidR="00135187" w:rsidRPr="005A2187" w:rsidRDefault="00135187" w:rsidP="004F4A26">
      <w:pPr>
        <w:pStyle w:val="ListParagraph"/>
        <w:numPr>
          <w:ilvl w:val="2"/>
          <w:numId w:val="6"/>
        </w:numPr>
        <w:rPr>
          <w:rStyle w:val="ptext-"/>
          <w:rFonts w:ascii="Arial" w:hAnsi="Arial" w:cs="Arial"/>
          <w:sz w:val="22"/>
          <w:szCs w:val="22"/>
          <w:highlight w:val="yellow"/>
        </w:rPr>
      </w:pPr>
      <w:r w:rsidRPr="005A2187">
        <w:rPr>
          <w:rStyle w:val="ptext-"/>
          <w:rFonts w:ascii="Arial" w:hAnsi="Arial" w:cs="Arial"/>
          <w:sz w:val="22"/>
          <w:szCs w:val="22"/>
          <w:highlight w:val="yellow"/>
        </w:rPr>
        <w:t>any training program conducted in satisfaction of the requirement of paragraph (1) has been or will be developed with input from and in collaboration with a tribal, state, territorial, or local domestic violence, dating violence, sexual assault or stalking victim service provider or coalition, as well as appropriate tribal, state, territorial, and local law enforcement officials;</w:t>
      </w:r>
    </w:p>
    <w:p w14:paraId="05263C34" w14:textId="77777777" w:rsidR="00135187" w:rsidRPr="005A2187" w:rsidRDefault="00135187" w:rsidP="004F4A26">
      <w:pPr>
        <w:pStyle w:val="ListParagraph"/>
        <w:numPr>
          <w:ilvl w:val="2"/>
          <w:numId w:val="6"/>
        </w:numPr>
        <w:rPr>
          <w:rStyle w:val="ptext-"/>
          <w:rFonts w:ascii="Arial" w:hAnsi="Arial" w:cs="Arial"/>
          <w:sz w:val="22"/>
          <w:szCs w:val="22"/>
          <w:highlight w:val="yellow"/>
        </w:rPr>
      </w:pPr>
      <w:r w:rsidRPr="005A2187">
        <w:rPr>
          <w:rStyle w:val="ptext-"/>
          <w:rFonts w:ascii="Arial" w:hAnsi="Arial" w:cs="Arial"/>
          <w:sz w:val="22"/>
          <w:szCs w:val="22"/>
          <w:highlight w:val="yellow"/>
        </w:rPr>
        <w:t>any person or organization providing legal assistance with funds through this program has informed and will continue to inform state, local, or tribal domestic violence, dating violence,</w:t>
      </w:r>
      <w:r w:rsidR="00AA792D" w:rsidRPr="005A2187">
        <w:rPr>
          <w:rStyle w:val="ptext-"/>
          <w:rFonts w:ascii="Arial" w:hAnsi="Arial" w:cs="Arial"/>
          <w:sz w:val="22"/>
          <w:szCs w:val="22"/>
          <w:highlight w:val="yellow"/>
        </w:rPr>
        <w:t xml:space="preserve"> or</w:t>
      </w:r>
      <w:r w:rsidRPr="005A2187">
        <w:rPr>
          <w:rStyle w:val="ptext-"/>
          <w:rFonts w:ascii="Arial" w:hAnsi="Arial" w:cs="Arial"/>
          <w:sz w:val="22"/>
          <w:szCs w:val="22"/>
          <w:highlight w:val="yellow"/>
        </w:rPr>
        <w:t xml:space="preserve"> sexual assault programs and coalitions, as well as appropriate state and local law enforcement officials of their work; and</w:t>
      </w:r>
    </w:p>
    <w:p w14:paraId="26E056F5" w14:textId="77777777" w:rsidR="00135187" w:rsidRPr="005A2187" w:rsidRDefault="00135187" w:rsidP="004F4A26">
      <w:pPr>
        <w:pStyle w:val="ListParagraph"/>
        <w:numPr>
          <w:ilvl w:val="2"/>
          <w:numId w:val="6"/>
        </w:numPr>
        <w:rPr>
          <w:rFonts w:ascii="Arial" w:hAnsi="Arial" w:cs="Arial"/>
          <w:sz w:val="22"/>
          <w:szCs w:val="22"/>
          <w:highlight w:val="yellow"/>
        </w:rPr>
      </w:pPr>
      <w:r w:rsidRPr="005A2187">
        <w:rPr>
          <w:rStyle w:val="ptext-"/>
          <w:rFonts w:ascii="Arial" w:hAnsi="Arial" w:cs="Arial"/>
          <w:sz w:val="22"/>
          <w:szCs w:val="22"/>
          <w:highlight w:val="yellow"/>
        </w:rPr>
        <w:t xml:space="preserve">the grantee’s organizational policies do not require mediation or counseling involving offenders and victims physically together, in cases where sexual assault, domestic violence, dating violence, or child sexual abuse is an issue. </w:t>
      </w:r>
    </w:p>
    <w:p w14:paraId="0774B419" w14:textId="77777777" w:rsidR="00135187" w:rsidRPr="005A2187" w:rsidRDefault="00135187" w:rsidP="00135187">
      <w:pPr>
        <w:rPr>
          <w:rFonts w:ascii="Arial" w:hAnsi="Arial" w:cs="Arial"/>
          <w:sz w:val="22"/>
          <w:szCs w:val="22"/>
          <w:highlight w:val="yellow"/>
        </w:rPr>
      </w:pPr>
    </w:p>
    <w:p w14:paraId="232DD450" w14:textId="0C7D4594" w:rsidR="00135187" w:rsidRPr="00C35B4D" w:rsidRDefault="00135187" w:rsidP="00F17787">
      <w:pPr>
        <w:rPr>
          <w:rFonts w:ascii="Arial" w:hAnsi="Arial" w:cs="Arial"/>
          <w:sz w:val="22"/>
          <w:szCs w:val="22"/>
        </w:rPr>
      </w:pPr>
      <w:r w:rsidRPr="005A2187">
        <w:rPr>
          <w:rFonts w:ascii="Arial" w:hAnsi="Arial" w:cs="Arial"/>
          <w:sz w:val="22"/>
          <w:szCs w:val="22"/>
          <w:highlight w:val="yellow"/>
        </w:rPr>
        <w:t>This certification shall take the form of a letter, on letterhead, signed and date</w:t>
      </w:r>
      <w:r w:rsidR="00BD2CE4" w:rsidRPr="005A2187">
        <w:rPr>
          <w:rFonts w:ascii="Arial" w:hAnsi="Arial" w:cs="Arial"/>
          <w:sz w:val="22"/>
          <w:szCs w:val="22"/>
          <w:highlight w:val="yellow"/>
        </w:rPr>
        <w:t xml:space="preserve">d by the </w:t>
      </w:r>
      <w:r w:rsidR="007F49A1" w:rsidRPr="005A2187">
        <w:rPr>
          <w:rFonts w:ascii="Arial" w:hAnsi="Arial" w:cs="Arial"/>
          <w:sz w:val="22"/>
          <w:szCs w:val="22"/>
          <w:highlight w:val="yellow"/>
        </w:rPr>
        <w:t>authorized representative</w:t>
      </w:r>
      <w:r w:rsidRPr="005A2187">
        <w:rPr>
          <w:rFonts w:ascii="Arial" w:hAnsi="Arial" w:cs="Arial"/>
          <w:sz w:val="22"/>
          <w:szCs w:val="22"/>
          <w:highlight w:val="yellow"/>
        </w:rPr>
        <w:t xml:space="preserve">. Failure to provide a letter certifying to these requirements may disqualify an application from further consideration. At a minimum, an application missing the required </w:t>
      </w:r>
      <w:r w:rsidR="00FD554D" w:rsidRPr="005A2187">
        <w:rPr>
          <w:rFonts w:ascii="Arial" w:hAnsi="Arial" w:cs="Arial"/>
          <w:sz w:val="22"/>
          <w:szCs w:val="22"/>
          <w:highlight w:val="yellow"/>
        </w:rPr>
        <w:t xml:space="preserve">legal assistance </w:t>
      </w:r>
      <w:r w:rsidRPr="005A2187">
        <w:rPr>
          <w:rFonts w:ascii="Arial" w:hAnsi="Arial" w:cs="Arial"/>
          <w:sz w:val="22"/>
          <w:szCs w:val="22"/>
          <w:highlight w:val="yellow"/>
        </w:rPr>
        <w:t xml:space="preserve">certification letter will be required to submit a certification letter prior to receiving an award. The signed certification letter must be uploaded as a separate attachment in Grants.gov. A </w:t>
      </w:r>
      <w:r w:rsidRPr="003777D3">
        <w:rPr>
          <w:rFonts w:ascii="Arial" w:hAnsi="Arial" w:cs="Arial"/>
          <w:sz w:val="22"/>
          <w:szCs w:val="22"/>
          <w:highlight w:val="yellow"/>
        </w:rPr>
        <w:t>sa</w:t>
      </w:r>
      <w:r w:rsidR="003777D3" w:rsidRPr="003777D3">
        <w:rPr>
          <w:rFonts w:ascii="Arial" w:hAnsi="Arial" w:cs="Arial"/>
          <w:sz w:val="22"/>
          <w:szCs w:val="22"/>
          <w:highlight w:val="yellow"/>
        </w:rPr>
        <w:t xml:space="preserve">mple </w:t>
      </w:r>
      <w:r w:rsidR="003777D3" w:rsidRPr="003777D3">
        <w:rPr>
          <w:rFonts w:ascii="Arial" w:hAnsi="Arial" w:cs="Arial"/>
          <w:sz w:val="22"/>
          <w:szCs w:val="22"/>
          <w:highlight w:val="green"/>
        </w:rPr>
        <w:t>Certification L</w:t>
      </w:r>
      <w:r w:rsidRPr="003777D3">
        <w:rPr>
          <w:rFonts w:ascii="Arial" w:hAnsi="Arial" w:cs="Arial"/>
          <w:sz w:val="22"/>
          <w:szCs w:val="22"/>
          <w:highlight w:val="green"/>
        </w:rPr>
        <w:t>etter</w:t>
      </w:r>
      <w:r w:rsidRPr="003777D3">
        <w:rPr>
          <w:rFonts w:ascii="Arial" w:hAnsi="Arial" w:cs="Arial"/>
          <w:sz w:val="22"/>
          <w:szCs w:val="22"/>
          <w:highlight w:val="yellow"/>
        </w:rPr>
        <w:t xml:space="preserve"> </w:t>
      </w:r>
      <w:r w:rsidRPr="005A2187">
        <w:rPr>
          <w:rFonts w:ascii="Arial" w:hAnsi="Arial" w:cs="Arial"/>
          <w:sz w:val="22"/>
          <w:szCs w:val="22"/>
          <w:highlight w:val="yellow"/>
        </w:rPr>
        <w:t xml:space="preserve">can be found </w:t>
      </w:r>
      <w:r w:rsidR="0056734F">
        <w:rPr>
          <w:rFonts w:ascii="Arial" w:hAnsi="Arial" w:cs="Arial"/>
          <w:sz w:val="22"/>
          <w:szCs w:val="22"/>
          <w:highlight w:val="yellow"/>
        </w:rPr>
        <w:t xml:space="preserve">on the OVW website at </w:t>
      </w:r>
      <w:hyperlink r:id="rId25" w:history="1">
        <w:r w:rsidR="0056734F" w:rsidRPr="006D20F4">
          <w:rPr>
            <w:rStyle w:val="Hyperlink"/>
            <w:rFonts w:ascii="Arial" w:hAnsi="Arial" w:cs="Arial"/>
            <w:sz w:val="22"/>
            <w:szCs w:val="22"/>
            <w:highlight w:val="yellow"/>
          </w:rPr>
          <w:t>https://www.justice.gov/ovw/resources-applicants</w:t>
        </w:r>
      </w:hyperlink>
      <w:r w:rsidRPr="006D20F4">
        <w:rPr>
          <w:rFonts w:ascii="Arial" w:hAnsi="Arial" w:cs="Arial"/>
          <w:sz w:val="22"/>
          <w:szCs w:val="22"/>
          <w:highlight w:val="yellow"/>
        </w:rPr>
        <w:t>.</w:t>
      </w:r>
    </w:p>
    <w:p w14:paraId="3036C181" w14:textId="77777777" w:rsidR="00F32567" w:rsidRDefault="00F32567" w:rsidP="00F17787">
      <w:pPr>
        <w:rPr>
          <w:rFonts w:ascii="Arial" w:hAnsi="Arial" w:cs="Arial"/>
          <w:sz w:val="22"/>
          <w:szCs w:val="22"/>
        </w:rPr>
      </w:pPr>
    </w:p>
    <w:p w14:paraId="3FAA2D6E" w14:textId="77777777" w:rsidR="00F57173" w:rsidRPr="00F17787" w:rsidRDefault="00F57173" w:rsidP="00F17787">
      <w:pPr>
        <w:rPr>
          <w:rFonts w:ascii="Arial" w:hAnsi="Arial" w:cs="Arial"/>
          <w:sz w:val="22"/>
          <w:szCs w:val="22"/>
          <w:highlight w:val="yellow"/>
          <w:u w:val="single"/>
        </w:rPr>
      </w:pPr>
      <w:r w:rsidRPr="00F32567">
        <w:rPr>
          <w:rFonts w:ascii="Arial" w:hAnsi="Arial" w:cs="Arial"/>
          <w:sz w:val="22"/>
          <w:szCs w:val="22"/>
          <w:highlight w:val="yellow"/>
          <w:u w:val="single"/>
        </w:rPr>
        <w:t>Eligible Service Area</w:t>
      </w:r>
      <w:r w:rsidRPr="00F17787">
        <w:rPr>
          <w:rFonts w:ascii="Arial" w:hAnsi="Arial" w:cs="Arial"/>
          <w:sz w:val="22"/>
          <w:szCs w:val="22"/>
          <w:u w:val="single"/>
        </w:rPr>
        <w:t xml:space="preserve"> </w:t>
      </w:r>
      <w:r w:rsidR="00E80A1E">
        <w:rPr>
          <w:rFonts w:ascii="Arial" w:hAnsi="Arial" w:cs="Arial"/>
          <w:sz w:val="22"/>
          <w:szCs w:val="22"/>
          <w:highlight w:val="yellow"/>
          <w:u w:val="single"/>
        </w:rPr>
        <w:t>[N</w:t>
      </w:r>
      <w:r w:rsidRPr="00F17787">
        <w:rPr>
          <w:rFonts w:ascii="Arial" w:hAnsi="Arial" w:cs="Arial"/>
          <w:sz w:val="22"/>
          <w:szCs w:val="22"/>
          <w:highlight w:val="yellow"/>
          <w:u w:val="single"/>
        </w:rPr>
        <w:t>ote: Rural]</w:t>
      </w:r>
    </w:p>
    <w:p w14:paraId="7E9DBE4E" w14:textId="77777777" w:rsidR="00F57173" w:rsidRPr="00F17787" w:rsidRDefault="00F57173" w:rsidP="00F17787">
      <w:pPr>
        <w:rPr>
          <w:rFonts w:ascii="Arial" w:hAnsi="Arial" w:cs="Arial"/>
          <w:sz w:val="22"/>
          <w:szCs w:val="22"/>
          <w:highlight w:val="yellow"/>
        </w:rPr>
      </w:pPr>
      <w:r w:rsidRPr="00F17787">
        <w:rPr>
          <w:rFonts w:ascii="Arial" w:hAnsi="Arial" w:cs="Arial"/>
          <w:sz w:val="22"/>
          <w:szCs w:val="22"/>
          <w:highlight w:val="yellow"/>
        </w:rPr>
        <w:t>[</w:t>
      </w:r>
      <w:r w:rsidR="00A5366B" w:rsidRPr="00F17787">
        <w:rPr>
          <w:rFonts w:ascii="Arial" w:hAnsi="Arial" w:cs="Arial"/>
          <w:sz w:val="22"/>
          <w:szCs w:val="22"/>
          <w:highlight w:val="yellow"/>
        </w:rPr>
        <w:t>i</w:t>
      </w:r>
      <w:r w:rsidRPr="00F17787">
        <w:rPr>
          <w:rFonts w:ascii="Arial" w:hAnsi="Arial" w:cs="Arial"/>
          <w:sz w:val="22"/>
          <w:szCs w:val="22"/>
          <w:highlight w:val="yellow"/>
        </w:rPr>
        <w:t>nsert program</w:t>
      </w:r>
      <w:r w:rsidR="006F632A" w:rsidRPr="00F17787">
        <w:rPr>
          <w:rFonts w:ascii="Arial" w:hAnsi="Arial" w:cs="Arial"/>
          <w:sz w:val="22"/>
          <w:szCs w:val="22"/>
          <w:highlight w:val="yellow"/>
        </w:rPr>
        <w:t xml:space="preserve"> specific</w:t>
      </w:r>
      <w:r w:rsidRPr="00F17787">
        <w:rPr>
          <w:rFonts w:ascii="Arial" w:hAnsi="Arial" w:cs="Arial"/>
          <w:sz w:val="22"/>
          <w:szCs w:val="22"/>
          <w:highlight w:val="yellow"/>
        </w:rPr>
        <w:t xml:space="preserve"> information]</w:t>
      </w:r>
    </w:p>
    <w:p w14:paraId="049AC561" w14:textId="77777777" w:rsidR="00F57173" w:rsidRPr="00F17787" w:rsidRDefault="00F57173" w:rsidP="00F17787">
      <w:pPr>
        <w:rPr>
          <w:rFonts w:ascii="Arial" w:hAnsi="Arial" w:cs="Arial"/>
          <w:sz w:val="22"/>
          <w:szCs w:val="22"/>
          <w:u w:val="single"/>
        </w:rPr>
      </w:pPr>
    </w:p>
    <w:p w14:paraId="4092C446" w14:textId="77777777" w:rsidR="00923D55" w:rsidRPr="004F2F17" w:rsidRDefault="00F57173" w:rsidP="00447087">
      <w:pPr>
        <w:rPr>
          <w:rFonts w:ascii="Arial" w:hAnsi="Arial" w:cs="Arial"/>
          <w:sz w:val="22"/>
          <w:szCs w:val="22"/>
        </w:rPr>
      </w:pPr>
      <w:r w:rsidRPr="004F2F17">
        <w:rPr>
          <w:rFonts w:ascii="Arial" w:hAnsi="Arial" w:cs="Arial"/>
          <w:sz w:val="22"/>
          <w:szCs w:val="22"/>
          <w:highlight w:val="yellow"/>
          <w:u w:val="single"/>
        </w:rPr>
        <w:t>Required Partnerships</w:t>
      </w:r>
      <w:r w:rsidRPr="004F2F17">
        <w:rPr>
          <w:rFonts w:ascii="Arial" w:hAnsi="Arial" w:cs="Arial"/>
          <w:sz w:val="22"/>
          <w:szCs w:val="22"/>
        </w:rPr>
        <w:t xml:space="preserve"> </w:t>
      </w:r>
      <w:r w:rsidR="00E80A1E" w:rsidRPr="004F2F17">
        <w:rPr>
          <w:rFonts w:ascii="Arial" w:hAnsi="Arial" w:cs="Arial"/>
          <w:sz w:val="22"/>
          <w:szCs w:val="22"/>
          <w:highlight w:val="yellow"/>
        </w:rPr>
        <w:t>[N</w:t>
      </w:r>
      <w:r w:rsidRPr="004F2F17">
        <w:rPr>
          <w:rFonts w:ascii="Arial" w:hAnsi="Arial" w:cs="Arial"/>
          <w:sz w:val="22"/>
          <w:szCs w:val="22"/>
          <w:highlight w:val="yellow"/>
        </w:rPr>
        <w:t>ote: If applicable</w:t>
      </w:r>
      <w:r w:rsidR="009C4B7B" w:rsidRPr="004F2F17">
        <w:rPr>
          <w:rFonts w:ascii="Arial" w:hAnsi="Arial" w:cs="Arial"/>
          <w:sz w:val="22"/>
          <w:szCs w:val="22"/>
          <w:highlight w:val="yellow"/>
        </w:rPr>
        <w:t>.</w:t>
      </w:r>
      <w:r w:rsidR="00354B7D" w:rsidRPr="004F2F17">
        <w:rPr>
          <w:rFonts w:ascii="Arial" w:hAnsi="Arial" w:cs="Arial"/>
          <w:sz w:val="22"/>
          <w:szCs w:val="22"/>
          <w:highlight w:val="yellow"/>
        </w:rPr>
        <w:t xml:space="preserve"> This section must be included if applications without the required partners will be removed from </w:t>
      </w:r>
      <w:r w:rsidR="00C31BC1" w:rsidRPr="004F2F17">
        <w:rPr>
          <w:rFonts w:ascii="Arial" w:hAnsi="Arial" w:cs="Arial"/>
          <w:sz w:val="22"/>
          <w:szCs w:val="22"/>
          <w:highlight w:val="yellow"/>
        </w:rPr>
        <w:t>consideration. It</w:t>
      </w:r>
      <w:r w:rsidR="00AD72D1" w:rsidRPr="004F2F17">
        <w:rPr>
          <w:rFonts w:ascii="Arial" w:hAnsi="Arial" w:cs="Arial"/>
          <w:sz w:val="22"/>
          <w:szCs w:val="22"/>
          <w:highlight w:val="yellow"/>
        </w:rPr>
        <w:t xml:space="preserve"> is not necessary to say that</w:t>
      </w:r>
      <w:r w:rsidR="00354B7D" w:rsidRPr="004F2F17">
        <w:rPr>
          <w:rFonts w:ascii="Arial" w:hAnsi="Arial" w:cs="Arial"/>
          <w:sz w:val="22"/>
          <w:szCs w:val="22"/>
          <w:highlight w:val="yellow"/>
        </w:rPr>
        <w:t xml:space="preserve"> they will not be considered for funding</w:t>
      </w:r>
      <w:r w:rsidR="00AD72D1" w:rsidRPr="004F2F17">
        <w:rPr>
          <w:rFonts w:ascii="Arial" w:hAnsi="Arial" w:cs="Arial"/>
          <w:sz w:val="22"/>
          <w:szCs w:val="22"/>
          <w:highlight w:val="yellow"/>
        </w:rPr>
        <w:t xml:space="preserve"> without these partnerships</w:t>
      </w:r>
      <w:r w:rsidR="00354B7D" w:rsidRPr="004F2F17">
        <w:rPr>
          <w:rFonts w:ascii="Arial" w:hAnsi="Arial" w:cs="Arial"/>
          <w:sz w:val="22"/>
          <w:szCs w:val="22"/>
          <w:highlight w:val="yellow"/>
        </w:rPr>
        <w:t xml:space="preserve">, as the introductory text above </w:t>
      </w:r>
      <w:r w:rsidR="00AD72D1" w:rsidRPr="004F2F17">
        <w:rPr>
          <w:rFonts w:ascii="Arial" w:hAnsi="Arial" w:cs="Arial"/>
          <w:sz w:val="22"/>
          <w:szCs w:val="22"/>
          <w:highlight w:val="yellow"/>
        </w:rPr>
        <w:t>already says that these are eligibility requirements that must be met to be considered for funding.</w:t>
      </w:r>
      <w:r w:rsidRPr="004F2F17">
        <w:rPr>
          <w:rFonts w:ascii="Arial" w:hAnsi="Arial" w:cs="Arial"/>
          <w:sz w:val="22"/>
          <w:szCs w:val="22"/>
          <w:highlight w:val="yellow"/>
        </w:rPr>
        <w:t>]</w:t>
      </w:r>
    </w:p>
    <w:p w14:paraId="59808772" w14:textId="77777777" w:rsidR="00F57173" w:rsidRDefault="00F57173" w:rsidP="00923D55">
      <w:pPr>
        <w:rPr>
          <w:rFonts w:ascii="Arial" w:hAnsi="Arial" w:cs="Arial"/>
          <w:sz w:val="22"/>
          <w:szCs w:val="22"/>
        </w:rPr>
      </w:pPr>
      <w:r w:rsidRPr="00F17787">
        <w:rPr>
          <w:rFonts w:ascii="Arial" w:hAnsi="Arial" w:cs="Arial"/>
          <w:sz w:val="22"/>
          <w:szCs w:val="22"/>
          <w:highlight w:val="yellow"/>
        </w:rPr>
        <w:t>[</w:t>
      </w:r>
      <w:r w:rsidR="00A5366B" w:rsidRPr="00F17787">
        <w:rPr>
          <w:rFonts w:ascii="Arial" w:hAnsi="Arial" w:cs="Arial"/>
          <w:sz w:val="22"/>
          <w:szCs w:val="22"/>
          <w:highlight w:val="yellow"/>
        </w:rPr>
        <w:t>i</w:t>
      </w:r>
      <w:r w:rsidRPr="00F17787">
        <w:rPr>
          <w:rFonts w:ascii="Arial" w:hAnsi="Arial" w:cs="Arial"/>
          <w:sz w:val="22"/>
          <w:szCs w:val="22"/>
          <w:highlight w:val="yellow"/>
        </w:rPr>
        <w:t xml:space="preserve">nsert program </w:t>
      </w:r>
      <w:r w:rsidR="006F632A" w:rsidRPr="00F17787">
        <w:rPr>
          <w:rFonts w:ascii="Arial" w:hAnsi="Arial" w:cs="Arial"/>
          <w:sz w:val="22"/>
          <w:szCs w:val="22"/>
          <w:highlight w:val="yellow"/>
        </w:rPr>
        <w:t xml:space="preserve">specific </w:t>
      </w:r>
      <w:r w:rsidRPr="00F17787">
        <w:rPr>
          <w:rFonts w:ascii="Arial" w:hAnsi="Arial" w:cs="Arial"/>
          <w:sz w:val="22"/>
          <w:szCs w:val="22"/>
          <w:highlight w:val="yellow"/>
        </w:rPr>
        <w:t>information]</w:t>
      </w:r>
    </w:p>
    <w:p w14:paraId="32D90E56" w14:textId="77777777" w:rsidR="00BB7CCB" w:rsidRPr="00F17787" w:rsidRDefault="00BB7CCB" w:rsidP="00F17787">
      <w:pPr>
        <w:rPr>
          <w:rFonts w:ascii="Arial" w:hAnsi="Arial" w:cs="Arial"/>
          <w:sz w:val="22"/>
          <w:szCs w:val="22"/>
        </w:rPr>
      </w:pPr>
    </w:p>
    <w:p w14:paraId="4C07BEA0" w14:textId="77777777" w:rsidR="00BB7CCB" w:rsidRPr="00C35B4D" w:rsidRDefault="00F35722" w:rsidP="00F17787">
      <w:pPr>
        <w:rPr>
          <w:rFonts w:ascii="Arial" w:hAnsi="Arial" w:cs="Arial"/>
          <w:sz w:val="22"/>
          <w:szCs w:val="22"/>
        </w:rPr>
      </w:pPr>
      <w:r w:rsidRPr="00C35B4D">
        <w:rPr>
          <w:rFonts w:ascii="Arial" w:hAnsi="Arial" w:cs="Arial"/>
          <w:b/>
          <w:sz w:val="22"/>
          <w:szCs w:val="22"/>
          <w:highlight w:val="yellow"/>
        </w:rPr>
        <w:t>[</w:t>
      </w:r>
      <w:r w:rsidR="00C35B4D" w:rsidRPr="00C35B4D">
        <w:rPr>
          <w:rFonts w:ascii="Arial" w:hAnsi="Arial" w:cs="Arial"/>
          <w:b/>
          <w:sz w:val="22"/>
          <w:szCs w:val="22"/>
          <w:highlight w:val="yellow"/>
        </w:rPr>
        <w:t>Note</w:t>
      </w:r>
      <w:r w:rsidR="00BC5947" w:rsidRPr="00C35B4D">
        <w:rPr>
          <w:rFonts w:ascii="Arial" w:hAnsi="Arial" w:cs="Arial"/>
          <w:b/>
          <w:sz w:val="22"/>
          <w:szCs w:val="22"/>
          <w:highlight w:val="yellow"/>
        </w:rPr>
        <w:t>: This section is optional</w:t>
      </w:r>
      <w:r w:rsidRPr="00C35B4D">
        <w:rPr>
          <w:rFonts w:ascii="Arial" w:hAnsi="Arial" w:cs="Arial"/>
          <w:b/>
          <w:sz w:val="22"/>
          <w:szCs w:val="22"/>
          <w:highlight w:val="yellow"/>
        </w:rPr>
        <w:t>]</w:t>
      </w:r>
      <w:r w:rsidRPr="00C35B4D">
        <w:rPr>
          <w:rFonts w:ascii="Arial" w:hAnsi="Arial" w:cs="Arial"/>
          <w:sz w:val="22"/>
          <w:szCs w:val="22"/>
        </w:rPr>
        <w:t xml:space="preserve"> </w:t>
      </w:r>
      <w:r w:rsidR="00BE6A51" w:rsidRPr="00C35B4D">
        <w:rPr>
          <w:rFonts w:ascii="Arial" w:hAnsi="Arial" w:cs="Arial"/>
          <w:sz w:val="22"/>
          <w:szCs w:val="22"/>
          <w:highlight w:val="yellow"/>
          <w:u w:val="single"/>
        </w:rPr>
        <w:t>Organization D</w:t>
      </w:r>
      <w:r w:rsidR="00BB7CCB" w:rsidRPr="00C35B4D">
        <w:rPr>
          <w:rFonts w:ascii="Arial" w:hAnsi="Arial" w:cs="Arial"/>
          <w:sz w:val="22"/>
          <w:szCs w:val="22"/>
          <w:highlight w:val="yellow"/>
          <w:u w:val="single"/>
        </w:rPr>
        <w:t>efinition (victim service provider</w:t>
      </w:r>
      <w:r w:rsidR="00BB7CCB" w:rsidRPr="00C35B4D">
        <w:rPr>
          <w:rFonts w:ascii="Arial" w:hAnsi="Arial" w:cs="Arial"/>
          <w:sz w:val="22"/>
          <w:szCs w:val="22"/>
          <w:u w:val="single"/>
        </w:rPr>
        <w:t>)</w:t>
      </w:r>
      <w:r w:rsidR="00BB7CCB" w:rsidRPr="00C35B4D">
        <w:rPr>
          <w:rFonts w:ascii="Arial" w:hAnsi="Arial" w:cs="Arial"/>
          <w:sz w:val="22"/>
          <w:szCs w:val="22"/>
        </w:rPr>
        <w:t xml:space="preserve"> </w:t>
      </w:r>
      <w:r w:rsidRPr="00C35B4D">
        <w:rPr>
          <w:rFonts w:ascii="Arial" w:hAnsi="Arial" w:cs="Arial"/>
          <w:sz w:val="22"/>
          <w:szCs w:val="22"/>
          <w:highlight w:val="yellow"/>
        </w:rPr>
        <w:t xml:space="preserve">[Note: </w:t>
      </w:r>
      <w:r w:rsidR="00BB7CCB" w:rsidRPr="00C35B4D">
        <w:rPr>
          <w:rFonts w:ascii="Arial" w:hAnsi="Arial" w:cs="Arial"/>
          <w:sz w:val="22"/>
          <w:szCs w:val="22"/>
          <w:highlight w:val="yellow"/>
        </w:rPr>
        <w:t>inserted here if the victim service provider is a required part</w:t>
      </w:r>
      <w:r w:rsidR="00BC5947" w:rsidRPr="00C35B4D">
        <w:rPr>
          <w:rFonts w:ascii="Arial" w:hAnsi="Arial" w:cs="Arial"/>
          <w:sz w:val="22"/>
          <w:szCs w:val="22"/>
          <w:highlight w:val="yellow"/>
        </w:rPr>
        <w:t>ner and not an eligible entity].</w:t>
      </w:r>
    </w:p>
    <w:p w14:paraId="6028E19B" w14:textId="77777777" w:rsidR="00BE6A51" w:rsidRPr="00E70992" w:rsidRDefault="00BE6A51" w:rsidP="00F17787">
      <w:pPr>
        <w:rPr>
          <w:rFonts w:ascii="Arial" w:hAnsi="Arial" w:cs="Arial"/>
          <w:sz w:val="22"/>
          <w:szCs w:val="22"/>
          <w:highlight w:val="yellow"/>
        </w:rPr>
      </w:pPr>
      <w:r w:rsidRPr="00E70992">
        <w:rPr>
          <w:rFonts w:ascii="Arial" w:hAnsi="Arial" w:cs="Arial"/>
          <w:sz w:val="22"/>
          <w:szCs w:val="22"/>
          <w:highlight w:val="yellow"/>
        </w:rPr>
        <w:t>A victim service provider is a nonprof</w:t>
      </w:r>
      <w:r w:rsidR="00690E29" w:rsidRPr="00E70992">
        <w:rPr>
          <w:rFonts w:ascii="Arial" w:hAnsi="Arial" w:cs="Arial"/>
          <w:sz w:val="22"/>
          <w:szCs w:val="22"/>
          <w:highlight w:val="yellow"/>
        </w:rPr>
        <w:t xml:space="preserve">it, nongovernmental or tribal organization or </w:t>
      </w:r>
      <w:r w:rsidRPr="00E70992">
        <w:rPr>
          <w:rFonts w:ascii="Arial" w:hAnsi="Arial" w:cs="Arial"/>
          <w:sz w:val="22"/>
          <w:szCs w:val="22"/>
          <w:highlight w:val="yellow"/>
        </w:rPr>
        <w:t xml:space="preserve">rape crisis center, including a state or tribal domestic violence and/or sexual assault coalition, </w:t>
      </w:r>
      <w:r w:rsidR="00DF6BDA" w:rsidRPr="00E70992">
        <w:rPr>
          <w:rFonts w:ascii="Arial" w:hAnsi="Arial" w:cs="Arial"/>
          <w:sz w:val="22"/>
          <w:szCs w:val="22"/>
          <w:highlight w:val="yellow"/>
        </w:rPr>
        <w:t xml:space="preserve">that assists or advocates for domestic violence, dating violence, sexual assault, or stalking victims, including a </w:t>
      </w:r>
      <w:r w:rsidRPr="00E70992">
        <w:rPr>
          <w:rFonts w:ascii="Arial" w:hAnsi="Arial" w:cs="Arial"/>
          <w:sz w:val="22"/>
          <w:szCs w:val="22"/>
          <w:highlight w:val="yellow"/>
        </w:rPr>
        <w:t>domestic violence sh</w:t>
      </w:r>
      <w:r w:rsidR="007F49A1" w:rsidRPr="00E70992">
        <w:rPr>
          <w:rFonts w:ascii="Arial" w:hAnsi="Arial" w:cs="Arial"/>
          <w:sz w:val="22"/>
          <w:szCs w:val="22"/>
          <w:highlight w:val="yellow"/>
        </w:rPr>
        <w:t>elter, faith-based organization</w:t>
      </w:r>
      <w:r w:rsidRPr="00E70992">
        <w:rPr>
          <w:rFonts w:ascii="Arial" w:hAnsi="Arial" w:cs="Arial"/>
          <w:sz w:val="22"/>
          <w:szCs w:val="22"/>
          <w:highlight w:val="yellow"/>
        </w:rPr>
        <w:t xml:space="preserve"> or other organization, with a documented history of effective work concerning domestic violence, dating violence, sexual assault, or stalking.</w:t>
      </w:r>
      <w:r w:rsidR="003B3214" w:rsidRPr="00E70992">
        <w:rPr>
          <w:rFonts w:ascii="Arial" w:hAnsi="Arial" w:cs="Arial"/>
          <w:sz w:val="22"/>
          <w:szCs w:val="22"/>
          <w:highlight w:val="yellow"/>
        </w:rPr>
        <w:t xml:space="preserve"> 34 U.S.C.</w:t>
      </w:r>
      <w:r w:rsidR="00B0635F" w:rsidRPr="00E70992">
        <w:rPr>
          <w:rFonts w:ascii="Arial" w:hAnsi="Arial" w:cs="Arial"/>
          <w:sz w:val="22"/>
          <w:szCs w:val="22"/>
          <w:highlight w:val="yellow"/>
        </w:rPr>
        <w:t xml:space="preserve"> §</w:t>
      </w:r>
      <w:r w:rsidR="003B3214" w:rsidRPr="00E70992">
        <w:rPr>
          <w:rFonts w:ascii="Arial" w:hAnsi="Arial" w:cs="Arial"/>
          <w:sz w:val="22"/>
          <w:szCs w:val="22"/>
          <w:highlight w:val="yellow"/>
        </w:rPr>
        <w:t xml:space="preserve"> 12291(a)(43).</w:t>
      </w:r>
      <w:r w:rsidRPr="00E70992">
        <w:rPr>
          <w:rFonts w:ascii="Arial" w:hAnsi="Arial" w:cs="Arial"/>
          <w:sz w:val="22"/>
          <w:szCs w:val="22"/>
          <w:highlight w:val="yellow"/>
        </w:rPr>
        <w:t xml:space="preserve"> Victim service providers </w:t>
      </w:r>
      <w:r w:rsidR="00CD51C2" w:rsidRPr="00E70992">
        <w:rPr>
          <w:rFonts w:ascii="Arial" w:hAnsi="Arial" w:cs="Arial"/>
          <w:sz w:val="22"/>
          <w:szCs w:val="22"/>
          <w:highlight w:val="yellow"/>
        </w:rPr>
        <w:t>must</w:t>
      </w:r>
      <w:r w:rsidRPr="00E70992">
        <w:rPr>
          <w:rFonts w:ascii="Arial" w:hAnsi="Arial" w:cs="Arial"/>
          <w:sz w:val="22"/>
          <w:szCs w:val="22"/>
          <w:highlight w:val="yellow"/>
        </w:rPr>
        <w:t xml:space="preserve"> meet all of the following criteria: 1) provide direct services to victims of sexual assault, domestic violence, dating violence, or stalking as one of their primary purposes and have a demonstrated history of effective work in this field; 2) address a demonstrated need in their communities by providing services that promote the dignity and self-sufficiency of victims, improve their access to resources, and create options for victims seeking safety from perpetrator violence; and 3) not engage in or promote activities that compromise victim safety.</w:t>
      </w:r>
    </w:p>
    <w:p w14:paraId="1B63DD37" w14:textId="77777777" w:rsidR="000A7425" w:rsidRPr="00E70992" w:rsidRDefault="000A7425" w:rsidP="00F17787">
      <w:pPr>
        <w:rPr>
          <w:rFonts w:ascii="Arial" w:hAnsi="Arial" w:cs="Arial"/>
          <w:b/>
          <w:sz w:val="22"/>
          <w:szCs w:val="22"/>
          <w:highlight w:val="yellow"/>
        </w:rPr>
      </w:pPr>
    </w:p>
    <w:p w14:paraId="612A3BA7" w14:textId="77777777" w:rsidR="00836234" w:rsidRPr="00C35B4D" w:rsidRDefault="00E825DC" w:rsidP="00F17787">
      <w:pPr>
        <w:rPr>
          <w:rFonts w:ascii="Arial" w:hAnsi="Arial" w:cs="Arial"/>
          <w:sz w:val="22"/>
          <w:szCs w:val="22"/>
          <w:highlight w:val="yellow"/>
        </w:rPr>
      </w:pPr>
      <w:bookmarkStart w:id="31" w:name="_Toc430959278"/>
      <w:r w:rsidRPr="00C35B4D">
        <w:rPr>
          <w:rFonts w:ascii="Arial" w:hAnsi="Arial" w:cs="Arial"/>
          <w:sz w:val="22"/>
          <w:szCs w:val="22"/>
          <w:highlight w:val="yellow"/>
        </w:rPr>
        <w:t>[</w:t>
      </w:r>
      <w:r w:rsidR="00053D99" w:rsidRPr="00C35B4D">
        <w:rPr>
          <w:rFonts w:ascii="Arial" w:hAnsi="Arial" w:cs="Arial"/>
          <w:sz w:val="22"/>
          <w:szCs w:val="22"/>
          <w:highlight w:val="yellow"/>
          <w:u w:val="single"/>
        </w:rPr>
        <w:t xml:space="preserve">Unit: create </w:t>
      </w:r>
      <w:r w:rsidR="00C31BC1" w:rsidRPr="00C35B4D">
        <w:rPr>
          <w:rFonts w:ascii="Arial" w:hAnsi="Arial" w:cs="Arial"/>
          <w:sz w:val="22"/>
          <w:szCs w:val="22"/>
          <w:highlight w:val="yellow"/>
          <w:u w:val="single"/>
        </w:rPr>
        <w:t>title</w:t>
      </w:r>
      <w:r w:rsidR="00053D99" w:rsidRPr="00C35B4D">
        <w:rPr>
          <w:rFonts w:ascii="Arial" w:hAnsi="Arial" w:cs="Arial"/>
          <w:sz w:val="22"/>
          <w:szCs w:val="22"/>
          <w:highlight w:val="yellow"/>
          <w:u w:val="single"/>
        </w:rPr>
        <w:t xml:space="preserve"> for the requirement</w:t>
      </w:r>
      <w:r w:rsidR="00C31BC1" w:rsidRPr="00C35B4D">
        <w:rPr>
          <w:rFonts w:ascii="Arial" w:hAnsi="Arial" w:cs="Arial"/>
          <w:sz w:val="22"/>
          <w:szCs w:val="22"/>
          <w:highlight w:val="yellow"/>
        </w:rPr>
        <w:t>]</w:t>
      </w:r>
      <w:bookmarkEnd w:id="31"/>
      <w:r w:rsidR="00E80A1E" w:rsidRPr="00C35B4D">
        <w:rPr>
          <w:rFonts w:ascii="Arial" w:hAnsi="Arial" w:cs="Arial"/>
          <w:sz w:val="22"/>
          <w:szCs w:val="22"/>
          <w:highlight w:val="yellow"/>
        </w:rPr>
        <w:t xml:space="preserve"> [N</w:t>
      </w:r>
      <w:r w:rsidR="00F57173" w:rsidRPr="00C35B4D">
        <w:rPr>
          <w:rFonts w:ascii="Arial" w:hAnsi="Arial" w:cs="Arial"/>
          <w:sz w:val="22"/>
          <w:szCs w:val="22"/>
          <w:highlight w:val="yellow"/>
        </w:rPr>
        <w:t>ote: insert additional requirements related to eligibility if necessary, but only include those that, if not met, would remove the application entirely from consideration.</w:t>
      </w:r>
      <w:r w:rsidR="006E45A9" w:rsidRPr="00C35B4D">
        <w:rPr>
          <w:rFonts w:ascii="Arial" w:hAnsi="Arial" w:cs="Arial"/>
          <w:sz w:val="22"/>
          <w:szCs w:val="22"/>
          <w:highlight w:val="yellow"/>
        </w:rPr>
        <w:t>]</w:t>
      </w:r>
      <w:r w:rsidR="00F57173" w:rsidRPr="00C35B4D">
        <w:rPr>
          <w:rFonts w:ascii="Arial" w:hAnsi="Arial" w:cs="Arial"/>
          <w:sz w:val="22"/>
          <w:szCs w:val="22"/>
          <w:highlight w:val="yellow"/>
        </w:rPr>
        <w:t xml:space="preserve"> </w:t>
      </w:r>
    </w:p>
    <w:p w14:paraId="2C3F6A1C" w14:textId="77777777" w:rsidR="00F57173" w:rsidRPr="00C35B4D" w:rsidRDefault="00A5366B" w:rsidP="00F17787">
      <w:pPr>
        <w:rPr>
          <w:rFonts w:ascii="Arial" w:hAnsi="Arial" w:cs="Arial"/>
          <w:sz w:val="22"/>
          <w:szCs w:val="22"/>
        </w:rPr>
      </w:pPr>
      <w:r w:rsidRPr="00C35B4D">
        <w:rPr>
          <w:rFonts w:ascii="Arial" w:hAnsi="Arial" w:cs="Arial"/>
          <w:sz w:val="22"/>
          <w:szCs w:val="22"/>
          <w:highlight w:val="yellow"/>
        </w:rPr>
        <w:t>[</w:t>
      </w:r>
      <w:r w:rsidR="00E80A1E" w:rsidRPr="00C35B4D">
        <w:rPr>
          <w:rFonts w:ascii="Arial" w:hAnsi="Arial" w:cs="Arial"/>
          <w:sz w:val="22"/>
          <w:szCs w:val="22"/>
          <w:highlight w:val="yellow"/>
        </w:rPr>
        <w:t>insert program specific information]</w:t>
      </w:r>
    </w:p>
    <w:p w14:paraId="17D671FE" w14:textId="77777777" w:rsidR="00213606" w:rsidRDefault="00213606" w:rsidP="00213606">
      <w:pPr>
        <w:rPr>
          <w:rFonts w:ascii="Arial" w:hAnsi="Arial" w:cs="Arial"/>
          <w:sz w:val="22"/>
          <w:szCs w:val="22"/>
        </w:rPr>
      </w:pPr>
    </w:p>
    <w:p w14:paraId="18DFCB22" w14:textId="77777777" w:rsidR="00F57173" w:rsidRPr="00213606" w:rsidRDefault="00C320BD" w:rsidP="00213606">
      <w:pPr>
        <w:rPr>
          <w:rFonts w:ascii="Arial" w:hAnsi="Arial" w:cs="Arial"/>
          <w:sz w:val="22"/>
          <w:szCs w:val="22"/>
          <w:u w:val="single"/>
        </w:rPr>
      </w:pPr>
      <w:r w:rsidRPr="00213606">
        <w:rPr>
          <w:rFonts w:ascii="Arial" w:hAnsi="Arial" w:cs="Arial"/>
          <w:sz w:val="22"/>
          <w:szCs w:val="22"/>
          <w:u w:val="single"/>
        </w:rPr>
        <w:t>Limit on Number of Application</w:t>
      </w:r>
      <w:r w:rsidR="00F320BE" w:rsidRPr="00213606">
        <w:rPr>
          <w:rFonts w:ascii="Arial" w:hAnsi="Arial" w:cs="Arial"/>
          <w:sz w:val="22"/>
          <w:szCs w:val="22"/>
          <w:u w:val="single"/>
        </w:rPr>
        <w:t>s</w:t>
      </w:r>
    </w:p>
    <w:p w14:paraId="5C80911F" w14:textId="77777777" w:rsidR="00F57173" w:rsidRPr="00C35B4D" w:rsidRDefault="00CF70FB" w:rsidP="00F17787">
      <w:pPr>
        <w:pStyle w:val="BodyText3"/>
        <w:rPr>
          <w:b/>
          <w:i w:val="0"/>
          <w:szCs w:val="22"/>
        </w:rPr>
      </w:pPr>
      <w:r w:rsidRPr="00C35B4D">
        <w:rPr>
          <w:i w:val="0"/>
          <w:szCs w:val="22"/>
        </w:rPr>
        <w:t>OVW will consider only on</w:t>
      </w:r>
      <w:r w:rsidR="007F49A1" w:rsidRPr="00C35B4D">
        <w:rPr>
          <w:i w:val="0"/>
          <w:szCs w:val="22"/>
        </w:rPr>
        <w:t>e</w:t>
      </w:r>
      <w:r w:rsidRPr="00C35B4D">
        <w:rPr>
          <w:i w:val="0"/>
          <w:szCs w:val="22"/>
        </w:rPr>
        <w:t xml:space="preserve"> application per organization</w:t>
      </w:r>
      <w:r w:rsidR="0065773E" w:rsidRPr="00C35B4D">
        <w:rPr>
          <w:i w:val="0"/>
          <w:szCs w:val="22"/>
        </w:rPr>
        <w:t xml:space="preserve"> for the same service area</w:t>
      </w:r>
      <w:r w:rsidRPr="00C35B4D">
        <w:rPr>
          <w:i w:val="0"/>
          <w:szCs w:val="22"/>
        </w:rPr>
        <w:t xml:space="preserve"> in response to this solicitation. </w:t>
      </w:r>
      <w:r w:rsidR="00F62C9E" w:rsidRPr="00C35B4D">
        <w:rPr>
          <w:i w:val="0"/>
          <w:szCs w:val="22"/>
        </w:rPr>
        <w:t>In addition, if</w:t>
      </w:r>
      <w:r w:rsidR="00F57173" w:rsidRPr="00C35B4D">
        <w:rPr>
          <w:i w:val="0"/>
          <w:szCs w:val="22"/>
        </w:rPr>
        <w:t xml:space="preserve"> an applicant submits multiple versions of the same application, OVW</w:t>
      </w:r>
      <w:r w:rsidR="00F57173" w:rsidRPr="00C35B4D">
        <w:rPr>
          <w:szCs w:val="22"/>
        </w:rPr>
        <w:t xml:space="preserve"> </w:t>
      </w:r>
      <w:r w:rsidR="00F57173" w:rsidRPr="00C35B4D">
        <w:rPr>
          <w:i w:val="0"/>
          <w:szCs w:val="22"/>
        </w:rPr>
        <w:t xml:space="preserve">will review </w:t>
      </w:r>
      <w:r w:rsidR="00F57173" w:rsidRPr="00C35B4D">
        <w:rPr>
          <w:i w:val="0"/>
          <w:szCs w:val="22"/>
          <w:u w:val="single"/>
        </w:rPr>
        <w:t>only</w:t>
      </w:r>
      <w:r w:rsidR="00F57173" w:rsidRPr="00C35B4D">
        <w:rPr>
          <w:i w:val="0"/>
          <w:szCs w:val="22"/>
        </w:rPr>
        <w:t xml:space="preserve"> the most recent system-validated version submitted</w:t>
      </w:r>
      <w:r w:rsidR="00497F2B" w:rsidRPr="00C35B4D">
        <w:rPr>
          <w:i w:val="0"/>
          <w:szCs w:val="22"/>
        </w:rPr>
        <w:t xml:space="preserve"> before the deadline</w:t>
      </w:r>
      <w:r w:rsidR="00F57173" w:rsidRPr="00C35B4D">
        <w:rPr>
          <w:i w:val="0"/>
          <w:szCs w:val="22"/>
        </w:rPr>
        <w:t>.</w:t>
      </w:r>
      <w:r w:rsidR="00E80A1E" w:rsidRPr="00C35B4D">
        <w:rPr>
          <w:i w:val="0"/>
          <w:szCs w:val="22"/>
        </w:rPr>
        <w:t xml:space="preserve"> </w:t>
      </w:r>
      <w:r w:rsidR="00617564" w:rsidRPr="00C35B4D">
        <w:rPr>
          <w:i w:val="0"/>
          <w:szCs w:val="22"/>
        </w:rPr>
        <w:t>[</w:t>
      </w:r>
      <w:r w:rsidR="00617564" w:rsidRPr="00C35B4D">
        <w:rPr>
          <w:i w:val="0"/>
          <w:szCs w:val="22"/>
          <w:highlight w:val="yellow"/>
        </w:rPr>
        <w:t xml:space="preserve">Note: </w:t>
      </w:r>
      <w:r w:rsidR="006E45A9" w:rsidRPr="00C35B4D">
        <w:rPr>
          <w:i w:val="0"/>
          <w:szCs w:val="22"/>
          <w:highlight w:val="yellow"/>
        </w:rPr>
        <w:t>modify language for TA to reflect that OVW will only review one application “in response to each purpose area</w:t>
      </w:r>
      <w:r w:rsidR="00B0635F">
        <w:rPr>
          <w:i w:val="0"/>
          <w:szCs w:val="22"/>
          <w:highlight w:val="yellow"/>
        </w:rPr>
        <w:t>.</w:t>
      </w:r>
      <w:r w:rsidR="006E45A9" w:rsidRPr="00C35B4D">
        <w:rPr>
          <w:i w:val="0"/>
          <w:szCs w:val="22"/>
          <w:highlight w:val="yellow"/>
        </w:rPr>
        <w:t>”</w:t>
      </w:r>
      <w:r w:rsidRPr="00C35B4D">
        <w:rPr>
          <w:i w:val="0"/>
          <w:szCs w:val="22"/>
          <w:highlight w:val="yellow"/>
        </w:rPr>
        <w:t>]</w:t>
      </w:r>
    </w:p>
    <w:p w14:paraId="4B4C2DD3" w14:textId="77777777" w:rsidR="00E4088F" w:rsidRPr="00C35B4D" w:rsidRDefault="00E4088F" w:rsidP="00F17787">
      <w:pPr>
        <w:rPr>
          <w:rFonts w:ascii="Arial" w:hAnsi="Arial" w:cs="Arial"/>
          <w:b/>
          <w:color w:val="FF0000"/>
          <w:sz w:val="22"/>
          <w:szCs w:val="22"/>
        </w:rPr>
      </w:pPr>
    </w:p>
    <w:p w14:paraId="4486D025" w14:textId="77777777" w:rsidR="001165D6" w:rsidRPr="0080615E" w:rsidRDefault="00514B8F" w:rsidP="005227F2">
      <w:pPr>
        <w:pStyle w:val="Heading1"/>
        <w:jc w:val="left"/>
        <w:rPr>
          <w:i/>
          <w:sz w:val="32"/>
          <w:szCs w:val="32"/>
        </w:rPr>
      </w:pPr>
      <w:bookmarkStart w:id="32" w:name="_Toc523403471"/>
      <w:r w:rsidRPr="004F2F17">
        <w:rPr>
          <w:i/>
          <w:sz w:val="32"/>
          <w:szCs w:val="32"/>
        </w:rPr>
        <w:t>D</w:t>
      </w:r>
      <w:r w:rsidR="008E6409" w:rsidRPr="004F2F17">
        <w:rPr>
          <w:i/>
          <w:sz w:val="32"/>
          <w:szCs w:val="32"/>
        </w:rPr>
        <w:t>. Application and Submission Information</w:t>
      </w:r>
      <w:bookmarkEnd w:id="32"/>
    </w:p>
    <w:p w14:paraId="02EBE2C7" w14:textId="77777777" w:rsidR="00021AFA" w:rsidRPr="00C35B4D" w:rsidRDefault="00C57110" w:rsidP="00583923">
      <w:pPr>
        <w:pStyle w:val="Heading2"/>
        <w:rPr>
          <w:i w:val="0"/>
          <w:sz w:val="22"/>
          <w:szCs w:val="22"/>
        </w:rPr>
      </w:pPr>
      <w:bookmarkStart w:id="33" w:name="_Address_to_Request"/>
      <w:bookmarkStart w:id="34" w:name="_Toc523403472"/>
      <w:bookmarkEnd w:id="33"/>
      <w:r w:rsidRPr="00C35B4D">
        <w:rPr>
          <w:i w:val="0"/>
          <w:sz w:val="22"/>
          <w:szCs w:val="22"/>
        </w:rPr>
        <w:t>Address to Request Application Package</w:t>
      </w:r>
      <w:bookmarkEnd w:id="34"/>
    </w:p>
    <w:p w14:paraId="2E679CC6" w14:textId="77777777" w:rsidR="00E4690D" w:rsidRDefault="00375FC5" w:rsidP="00E4690D">
      <w:pPr>
        <w:rPr>
          <w:rFonts w:ascii="Arial" w:hAnsi="Arial" w:cs="Arial"/>
          <w:sz w:val="22"/>
          <w:szCs w:val="22"/>
        </w:rPr>
      </w:pPr>
      <w:r w:rsidRPr="00C35B4D">
        <w:rPr>
          <w:rFonts w:ascii="Arial" w:hAnsi="Arial" w:cs="Arial"/>
          <w:sz w:val="22"/>
          <w:szCs w:val="22"/>
        </w:rPr>
        <w:t>The complete appl</w:t>
      </w:r>
      <w:r w:rsidR="009C6BC4" w:rsidRPr="00C35B4D">
        <w:rPr>
          <w:rFonts w:ascii="Arial" w:hAnsi="Arial" w:cs="Arial"/>
          <w:sz w:val="22"/>
          <w:szCs w:val="22"/>
        </w:rPr>
        <w:t>ication package</w:t>
      </w:r>
      <w:r w:rsidR="00DD05E7" w:rsidRPr="00C35B4D">
        <w:rPr>
          <w:rFonts w:ascii="Arial" w:hAnsi="Arial" w:cs="Arial"/>
          <w:sz w:val="22"/>
          <w:szCs w:val="22"/>
        </w:rPr>
        <w:t xml:space="preserve"> (this solicitation, including links to required forms)</w:t>
      </w:r>
      <w:r w:rsidR="009C6BC4" w:rsidRPr="00C35B4D">
        <w:rPr>
          <w:rFonts w:ascii="Arial" w:hAnsi="Arial" w:cs="Arial"/>
          <w:sz w:val="22"/>
          <w:szCs w:val="22"/>
        </w:rPr>
        <w:t xml:space="preserve"> is available on </w:t>
      </w:r>
      <w:hyperlink r:id="rId26" w:history="1">
        <w:r w:rsidR="00136D28" w:rsidRPr="00C35B4D">
          <w:rPr>
            <w:rStyle w:val="Hyperlink"/>
            <w:rFonts w:ascii="Arial" w:hAnsi="Arial" w:cs="Arial"/>
            <w:sz w:val="22"/>
            <w:szCs w:val="22"/>
          </w:rPr>
          <w:t>Grants.gov</w:t>
        </w:r>
      </w:hyperlink>
      <w:r w:rsidR="00136D28" w:rsidRPr="00C35B4D">
        <w:rPr>
          <w:rFonts w:ascii="Arial" w:hAnsi="Arial" w:cs="Arial"/>
          <w:sz w:val="22"/>
          <w:szCs w:val="22"/>
        </w:rPr>
        <w:t xml:space="preserve"> </w:t>
      </w:r>
      <w:r w:rsidR="00A55053" w:rsidRPr="00C35B4D">
        <w:rPr>
          <w:rFonts w:ascii="Arial" w:hAnsi="Arial" w:cs="Arial"/>
          <w:sz w:val="22"/>
          <w:szCs w:val="22"/>
        </w:rPr>
        <w:t xml:space="preserve">or the </w:t>
      </w:r>
      <w:hyperlink r:id="rId27" w:history="1">
        <w:r w:rsidR="00B44587" w:rsidRPr="00C35B4D">
          <w:rPr>
            <w:rStyle w:val="Hyperlink"/>
            <w:rFonts w:ascii="Arial" w:hAnsi="Arial" w:cs="Arial"/>
            <w:sz w:val="22"/>
            <w:szCs w:val="22"/>
          </w:rPr>
          <w:t>OVW website</w:t>
        </w:r>
      </w:hyperlink>
      <w:r w:rsidR="00B44587" w:rsidRPr="00C35B4D">
        <w:rPr>
          <w:rFonts w:ascii="Arial" w:hAnsi="Arial" w:cs="Arial"/>
          <w:sz w:val="22"/>
          <w:szCs w:val="22"/>
        </w:rPr>
        <w:t>. A</w:t>
      </w:r>
      <w:r w:rsidRPr="00C35B4D">
        <w:rPr>
          <w:rFonts w:ascii="Arial" w:hAnsi="Arial" w:cs="Arial"/>
          <w:sz w:val="22"/>
          <w:szCs w:val="22"/>
        </w:rPr>
        <w:t xml:space="preserve">pplicants </w:t>
      </w:r>
      <w:r w:rsidR="002C6C64" w:rsidRPr="00C35B4D">
        <w:rPr>
          <w:rFonts w:ascii="Arial" w:hAnsi="Arial" w:cs="Arial"/>
          <w:sz w:val="22"/>
          <w:szCs w:val="22"/>
        </w:rPr>
        <w:t>wishing to request a paper copy of the</w:t>
      </w:r>
      <w:r w:rsidR="00DD05E7" w:rsidRPr="00C35B4D">
        <w:rPr>
          <w:rFonts w:ascii="Arial" w:hAnsi="Arial" w:cs="Arial"/>
          <w:sz w:val="22"/>
          <w:szCs w:val="22"/>
        </w:rPr>
        <w:t>se</w:t>
      </w:r>
      <w:r w:rsidR="002C6C64" w:rsidRPr="00C35B4D">
        <w:rPr>
          <w:rFonts w:ascii="Arial" w:hAnsi="Arial" w:cs="Arial"/>
          <w:sz w:val="22"/>
          <w:szCs w:val="22"/>
        </w:rPr>
        <w:t xml:space="preserve"> materials should</w:t>
      </w:r>
      <w:r w:rsidRPr="00C35B4D">
        <w:rPr>
          <w:rFonts w:ascii="Arial" w:hAnsi="Arial" w:cs="Arial"/>
          <w:sz w:val="22"/>
          <w:szCs w:val="22"/>
        </w:rPr>
        <w:t xml:space="preserve"> contact </w:t>
      </w:r>
      <w:r w:rsidRPr="00C35B4D">
        <w:rPr>
          <w:rFonts w:ascii="Arial" w:hAnsi="Arial" w:cs="Arial"/>
          <w:sz w:val="22"/>
          <w:szCs w:val="22"/>
          <w:highlight w:val="yellow"/>
        </w:rPr>
        <w:t>[</w:t>
      </w:r>
      <w:r w:rsidR="00A42428" w:rsidRPr="00C35B4D">
        <w:rPr>
          <w:rFonts w:ascii="Arial" w:hAnsi="Arial" w:cs="Arial"/>
          <w:sz w:val="22"/>
          <w:szCs w:val="22"/>
          <w:highlight w:val="yellow"/>
        </w:rPr>
        <w:t>must include phone number and email address for office</w:t>
      </w:r>
      <w:r w:rsidRPr="00C35B4D">
        <w:rPr>
          <w:rFonts w:ascii="Arial" w:hAnsi="Arial" w:cs="Arial"/>
          <w:sz w:val="22"/>
          <w:szCs w:val="22"/>
          <w:highlight w:val="yellow"/>
        </w:rPr>
        <w:t>].</w:t>
      </w:r>
      <w:bookmarkStart w:id="35" w:name="_Content_and_Form"/>
      <w:bookmarkStart w:id="36" w:name="_Pre-Application_Information_Session"/>
      <w:bookmarkEnd w:id="35"/>
      <w:bookmarkEnd w:id="36"/>
    </w:p>
    <w:p w14:paraId="57F61F6A" w14:textId="77777777" w:rsidR="00F15D4C" w:rsidRPr="00E4690D" w:rsidRDefault="00742394" w:rsidP="00E4690D">
      <w:pPr>
        <w:rPr>
          <w:rFonts w:ascii="Arial" w:hAnsi="Arial" w:cs="Arial"/>
          <w:sz w:val="22"/>
          <w:szCs w:val="22"/>
          <w:u w:val="single"/>
        </w:rPr>
      </w:pPr>
      <w:r w:rsidRPr="00C35B4D">
        <w:rPr>
          <w:sz w:val="22"/>
          <w:szCs w:val="22"/>
        </w:rPr>
        <w:t xml:space="preserve"> </w:t>
      </w:r>
    </w:p>
    <w:p w14:paraId="166B1B47" w14:textId="77777777" w:rsidR="003777D3" w:rsidRDefault="003777D3" w:rsidP="00E4690D">
      <w:pPr>
        <w:rPr>
          <w:rFonts w:ascii="Arial" w:hAnsi="Arial" w:cs="Arial"/>
          <w:sz w:val="22"/>
          <w:szCs w:val="22"/>
          <w:highlight w:val="yellow"/>
        </w:rPr>
      </w:pPr>
    </w:p>
    <w:p w14:paraId="1DEA32A3" w14:textId="2607DB0C" w:rsidR="00E4690D" w:rsidRPr="003777D3" w:rsidRDefault="00E4690D" w:rsidP="00E4690D">
      <w:pPr>
        <w:rPr>
          <w:i/>
          <w:sz w:val="22"/>
          <w:szCs w:val="22"/>
        </w:rPr>
      </w:pPr>
      <w:r w:rsidRPr="00E4690D">
        <w:rPr>
          <w:rFonts w:ascii="Arial" w:hAnsi="Arial" w:cs="Arial"/>
          <w:sz w:val="22"/>
          <w:szCs w:val="22"/>
          <w:highlight w:val="yellow"/>
        </w:rPr>
        <w:t>[Note: interactive sessions</w:t>
      </w:r>
      <w:r w:rsidRPr="00E4690D">
        <w:rPr>
          <w:rFonts w:ascii="Arial" w:hAnsi="Arial" w:cs="Arial"/>
          <w:sz w:val="22"/>
          <w:szCs w:val="22"/>
        </w:rPr>
        <w:t>]</w:t>
      </w:r>
      <w:r>
        <w:t xml:space="preserve"> </w:t>
      </w:r>
      <w:r w:rsidRPr="00E4690D">
        <w:rPr>
          <w:rStyle w:val="Heading2Char"/>
          <w:i w:val="0"/>
          <w:sz w:val="22"/>
          <w:szCs w:val="22"/>
        </w:rPr>
        <w:t>Pre-Application Information Session(s)</w:t>
      </w:r>
      <w:r w:rsidRPr="00E4690D">
        <w:rPr>
          <w:i/>
          <w:sz w:val="22"/>
          <w:szCs w:val="22"/>
        </w:rPr>
        <w:t xml:space="preserve"> </w:t>
      </w:r>
    </w:p>
    <w:p w14:paraId="3CA55734" w14:textId="77777777" w:rsidR="00C959D4" w:rsidRPr="00C35B4D" w:rsidRDefault="00742394" w:rsidP="00030A39">
      <w:pPr>
        <w:rPr>
          <w:rFonts w:ascii="Arial" w:hAnsi="Arial" w:cs="Arial"/>
          <w:sz w:val="22"/>
          <w:szCs w:val="22"/>
        </w:rPr>
      </w:pPr>
      <w:r w:rsidRPr="00C35B4D">
        <w:rPr>
          <w:rFonts w:ascii="Arial" w:hAnsi="Arial" w:cs="Arial"/>
          <w:sz w:val="22"/>
          <w:szCs w:val="22"/>
          <w:highlight w:val="yellow"/>
        </w:rPr>
        <w:t>[Note: every program should do at least one Pre-application Information Session]</w:t>
      </w:r>
      <w:r w:rsidR="00213606">
        <w:rPr>
          <w:rFonts w:ascii="Arial" w:hAnsi="Arial" w:cs="Arial"/>
          <w:sz w:val="22"/>
          <w:szCs w:val="22"/>
        </w:rPr>
        <w:t xml:space="preserve"> </w:t>
      </w:r>
      <w:r w:rsidR="00030A39" w:rsidRPr="00C35B4D">
        <w:rPr>
          <w:rFonts w:ascii="Arial" w:hAnsi="Arial" w:cs="Arial"/>
          <w:sz w:val="22"/>
          <w:szCs w:val="22"/>
        </w:rPr>
        <w:t xml:space="preserve">OVW will conduct </w:t>
      </w:r>
      <w:r w:rsidR="00030A39" w:rsidRPr="00C35B4D">
        <w:rPr>
          <w:rFonts w:ascii="Arial" w:hAnsi="Arial" w:cs="Arial"/>
          <w:sz w:val="22"/>
          <w:szCs w:val="22"/>
          <w:highlight w:val="yellow"/>
        </w:rPr>
        <w:t>[insert number if more than one</w:t>
      </w:r>
      <w:r w:rsidR="002764ED">
        <w:rPr>
          <w:rFonts w:ascii="Arial" w:hAnsi="Arial" w:cs="Arial"/>
          <w:sz w:val="22"/>
          <w:szCs w:val="22"/>
          <w:highlight w:val="yellow"/>
        </w:rPr>
        <w:t xml:space="preserve"> and delete “a” before “web-based”</w:t>
      </w:r>
      <w:r w:rsidR="00030A39" w:rsidRPr="00C35B4D">
        <w:rPr>
          <w:rFonts w:ascii="Arial" w:hAnsi="Arial" w:cs="Arial"/>
          <w:sz w:val="22"/>
          <w:szCs w:val="22"/>
          <w:highlight w:val="yellow"/>
        </w:rPr>
        <w:t>]</w:t>
      </w:r>
      <w:r w:rsidR="00030A39" w:rsidRPr="00C35B4D">
        <w:rPr>
          <w:rFonts w:ascii="Arial" w:hAnsi="Arial" w:cs="Arial"/>
          <w:sz w:val="22"/>
          <w:szCs w:val="22"/>
        </w:rPr>
        <w:t xml:space="preserve"> </w:t>
      </w:r>
      <w:r w:rsidR="00030A39" w:rsidRPr="00C35B4D">
        <w:rPr>
          <w:rFonts w:ascii="Arial" w:hAnsi="Arial" w:cs="Arial"/>
          <w:sz w:val="22"/>
          <w:szCs w:val="22"/>
          <w:highlight w:val="yellow"/>
        </w:rPr>
        <w:t xml:space="preserve">a </w:t>
      </w:r>
      <w:r w:rsidR="00030A39" w:rsidRPr="00C35B4D">
        <w:rPr>
          <w:rFonts w:ascii="Arial" w:hAnsi="Arial" w:cs="Arial"/>
          <w:sz w:val="22"/>
          <w:szCs w:val="22"/>
        </w:rPr>
        <w:t>web-based pre-application information session</w:t>
      </w:r>
      <w:r w:rsidR="00030A39" w:rsidRPr="00213606">
        <w:rPr>
          <w:rFonts w:ascii="Arial" w:hAnsi="Arial" w:cs="Arial"/>
          <w:sz w:val="22"/>
          <w:szCs w:val="22"/>
          <w:highlight w:val="yellow"/>
        </w:rPr>
        <w:t>(s)</w:t>
      </w:r>
      <w:r w:rsidR="00030A39" w:rsidRPr="00C35B4D">
        <w:rPr>
          <w:rFonts w:ascii="Arial" w:hAnsi="Arial" w:cs="Arial"/>
          <w:sz w:val="22"/>
          <w:szCs w:val="22"/>
        </w:rPr>
        <w:t xml:space="preserve"> for entities interested in submitting an application for th</w:t>
      </w:r>
      <w:r w:rsidR="00426D14" w:rsidRPr="00C35B4D">
        <w:rPr>
          <w:rFonts w:ascii="Arial" w:hAnsi="Arial" w:cs="Arial"/>
          <w:sz w:val="22"/>
          <w:szCs w:val="22"/>
        </w:rPr>
        <w:t>is program</w:t>
      </w:r>
      <w:r w:rsidR="00030A39" w:rsidRPr="00C35B4D">
        <w:rPr>
          <w:rFonts w:ascii="Arial" w:hAnsi="Arial" w:cs="Arial"/>
          <w:sz w:val="22"/>
          <w:szCs w:val="22"/>
        </w:rPr>
        <w:t>. D</w:t>
      </w:r>
      <w:r w:rsidR="00C959D4" w:rsidRPr="00C35B4D">
        <w:rPr>
          <w:rFonts w:ascii="Arial" w:hAnsi="Arial" w:cs="Arial"/>
          <w:sz w:val="22"/>
          <w:szCs w:val="22"/>
        </w:rPr>
        <w:t xml:space="preserve">uring </w:t>
      </w:r>
      <w:r w:rsidR="00135187" w:rsidRPr="00C35B4D">
        <w:rPr>
          <w:rFonts w:ascii="Arial" w:hAnsi="Arial" w:cs="Arial"/>
          <w:sz w:val="22"/>
          <w:szCs w:val="22"/>
        </w:rPr>
        <w:t>[</w:t>
      </w:r>
      <w:r w:rsidR="008A4EEE" w:rsidRPr="00C35B4D">
        <w:rPr>
          <w:rFonts w:ascii="Arial" w:hAnsi="Arial" w:cs="Arial"/>
          <w:sz w:val="22"/>
          <w:szCs w:val="22"/>
          <w:highlight w:val="yellow"/>
        </w:rPr>
        <w:t>this</w:t>
      </w:r>
      <w:r w:rsidR="00135187" w:rsidRPr="00C35B4D">
        <w:rPr>
          <w:rFonts w:ascii="Arial" w:hAnsi="Arial" w:cs="Arial"/>
          <w:sz w:val="22"/>
          <w:szCs w:val="22"/>
          <w:highlight w:val="yellow"/>
        </w:rPr>
        <w:t xml:space="preserve"> session</w:t>
      </w:r>
      <w:r w:rsidR="008A4EEE" w:rsidRPr="00C35B4D">
        <w:rPr>
          <w:rFonts w:ascii="Arial" w:hAnsi="Arial" w:cs="Arial"/>
          <w:sz w:val="22"/>
          <w:szCs w:val="22"/>
          <w:highlight w:val="yellow"/>
        </w:rPr>
        <w:t>/</w:t>
      </w:r>
      <w:r w:rsidR="00C959D4" w:rsidRPr="00C35B4D">
        <w:rPr>
          <w:rFonts w:ascii="Arial" w:hAnsi="Arial" w:cs="Arial"/>
          <w:sz w:val="22"/>
          <w:szCs w:val="22"/>
          <w:highlight w:val="yellow"/>
        </w:rPr>
        <w:t>these sessions</w:t>
      </w:r>
      <w:r w:rsidR="00135187" w:rsidRPr="00C35B4D">
        <w:rPr>
          <w:rFonts w:ascii="Arial" w:hAnsi="Arial" w:cs="Arial"/>
          <w:sz w:val="22"/>
          <w:szCs w:val="22"/>
        </w:rPr>
        <w:t>]</w:t>
      </w:r>
      <w:r w:rsidR="00C959D4" w:rsidRPr="00C35B4D">
        <w:rPr>
          <w:rFonts w:ascii="Arial" w:hAnsi="Arial" w:cs="Arial"/>
          <w:sz w:val="22"/>
          <w:szCs w:val="22"/>
        </w:rPr>
        <w:t>, OVW staff will review th</w:t>
      </w:r>
      <w:r w:rsidR="00426D14" w:rsidRPr="00C35B4D">
        <w:rPr>
          <w:rFonts w:ascii="Arial" w:hAnsi="Arial" w:cs="Arial"/>
          <w:sz w:val="22"/>
          <w:szCs w:val="22"/>
        </w:rPr>
        <w:t>is program</w:t>
      </w:r>
      <w:r w:rsidR="002764ED">
        <w:rPr>
          <w:rFonts w:ascii="Arial" w:hAnsi="Arial" w:cs="Arial"/>
          <w:sz w:val="22"/>
          <w:szCs w:val="22"/>
        </w:rPr>
        <w:t>’s</w:t>
      </w:r>
      <w:r w:rsidR="00426D14" w:rsidRPr="00C35B4D">
        <w:rPr>
          <w:rFonts w:ascii="Arial" w:hAnsi="Arial" w:cs="Arial"/>
          <w:sz w:val="22"/>
          <w:szCs w:val="22"/>
        </w:rPr>
        <w:t xml:space="preserve"> </w:t>
      </w:r>
      <w:r w:rsidR="00C959D4" w:rsidRPr="00C35B4D">
        <w:rPr>
          <w:rFonts w:ascii="Arial" w:hAnsi="Arial" w:cs="Arial"/>
          <w:sz w:val="22"/>
          <w:szCs w:val="22"/>
        </w:rPr>
        <w:t>requirements, review the solicitation, and allow for a b</w:t>
      </w:r>
      <w:r w:rsidR="00135187" w:rsidRPr="00C35B4D">
        <w:rPr>
          <w:rFonts w:ascii="Arial" w:hAnsi="Arial" w:cs="Arial"/>
          <w:sz w:val="22"/>
          <w:szCs w:val="22"/>
        </w:rPr>
        <w:t>rief question and answer period</w:t>
      </w:r>
      <w:r w:rsidR="00030A39" w:rsidRPr="00C35B4D">
        <w:rPr>
          <w:rFonts w:ascii="Arial" w:hAnsi="Arial" w:cs="Arial"/>
          <w:sz w:val="22"/>
          <w:szCs w:val="22"/>
        </w:rPr>
        <w:t>.</w:t>
      </w:r>
      <w:r w:rsidR="00B52F2C" w:rsidRPr="00C35B4D">
        <w:rPr>
          <w:rFonts w:ascii="Arial" w:hAnsi="Arial" w:cs="Arial"/>
          <w:sz w:val="22"/>
          <w:szCs w:val="22"/>
        </w:rPr>
        <w:t xml:space="preserve"> [</w:t>
      </w:r>
      <w:r w:rsidR="00B52F2C" w:rsidRPr="00C35B4D">
        <w:rPr>
          <w:rFonts w:ascii="Arial" w:hAnsi="Arial" w:cs="Arial"/>
          <w:sz w:val="22"/>
          <w:szCs w:val="22"/>
          <w:highlight w:val="yellow"/>
        </w:rPr>
        <w:t xml:space="preserve">The session/These </w:t>
      </w:r>
      <w:r w:rsidR="00C959D4" w:rsidRPr="00C35B4D">
        <w:rPr>
          <w:rFonts w:ascii="Arial" w:hAnsi="Arial" w:cs="Arial"/>
          <w:sz w:val="22"/>
          <w:szCs w:val="22"/>
          <w:highlight w:val="yellow"/>
        </w:rPr>
        <w:t>sessions</w:t>
      </w:r>
      <w:r w:rsidR="00B52F2C" w:rsidRPr="00C35B4D">
        <w:rPr>
          <w:rFonts w:ascii="Arial" w:hAnsi="Arial" w:cs="Arial"/>
          <w:sz w:val="22"/>
          <w:szCs w:val="22"/>
          <w:highlight w:val="yellow"/>
        </w:rPr>
        <w:t>]</w:t>
      </w:r>
      <w:r w:rsidR="00C959D4" w:rsidRPr="00C35B4D">
        <w:rPr>
          <w:rFonts w:ascii="Arial" w:hAnsi="Arial" w:cs="Arial"/>
          <w:sz w:val="22"/>
          <w:szCs w:val="22"/>
          <w:highlight w:val="yellow"/>
        </w:rPr>
        <w:t xml:space="preserve"> </w:t>
      </w:r>
      <w:r w:rsidR="00E21401" w:rsidRPr="00C35B4D">
        <w:rPr>
          <w:rFonts w:ascii="Arial" w:hAnsi="Arial" w:cs="Arial"/>
          <w:sz w:val="22"/>
          <w:szCs w:val="22"/>
          <w:highlight w:val="yellow"/>
        </w:rPr>
        <w:t>is/</w:t>
      </w:r>
      <w:r w:rsidR="00C959D4" w:rsidRPr="00C35B4D">
        <w:rPr>
          <w:rFonts w:ascii="Arial" w:hAnsi="Arial" w:cs="Arial"/>
          <w:sz w:val="22"/>
          <w:szCs w:val="22"/>
          <w:highlight w:val="yellow"/>
        </w:rPr>
        <w:t>are</w:t>
      </w:r>
      <w:r w:rsidR="00C959D4" w:rsidRPr="00C35B4D">
        <w:rPr>
          <w:rFonts w:ascii="Arial" w:hAnsi="Arial" w:cs="Arial"/>
          <w:sz w:val="22"/>
          <w:szCs w:val="22"/>
        </w:rPr>
        <w:t xml:space="preserve"> tentatively scheduled for:</w:t>
      </w:r>
    </w:p>
    <w:p w14:paraId="2E0F4460" w14:textId="77777777" w:rsidR="00030A39" w:rsidRPr="00C35B4D" w:rsidRDefault="00030A39" w:rsidP="00030A39">
      <w:pPr>
        <w:rPr>
          <w:rFonts w:ascii="Arial" w:hAnsi="Arial" w:cs="Arial"/>
          <w:sz w:val="22"/>
          <w:szCs w:val="22"/>
        </w:rPr>
      </w:pPr>
    </w:p>
    <w:p w14:paraId="1ABEF297" w14:textId="77777777" w:rsidR="00C959D4" w:rsidRPr="00C35B4D" w:rsidRDefault="00C959D4" w:rsidP="004F4A26">
      <w:pPr>
        <w:pStyle w:val="ListParagraph"/>
        <w:numPr>
          <w:ilvl w:val="0"/>
          <w:numId w:val="7"/>
        </w:numPr>
        <w:tabs>
          <w:tab w:val="left" w:pos="720"/>
        </w:tabs>
        <w:spacing w:after="200"/>
        <w:ind w:left="720"/>
        <w:rPr>
          <w:rFonts w:ascii="Arial" w:hAnsi="Arial" w:cs="Arial"/>
          <w:sz w:val="22"/>
          <w:szCs w:val="22"/>
          <w:highlight w:val="yellow"/>
        </w:rPr>
      </w:pPr>
      <w:r w:rsidRPr="00C35B4D">
        <w:rPr>
          <w:rFonts w:ascii="Arial" w:hAnsi="Arial" w:cs="Arial"/>
          <w:sz w:val="22"/>
          <w:szCs w:val="22"/>
          <w:highlight w:val="yellow"/>
        </w:rPr>
        <w:t>[insert date and time]</w:t>
      </w:r>
      <w:r w:rsidR="00E21401" w:rsidRPr="00C35B4D">
        <w:rPr>
          <w:rFonts w:ascii="Arial" w:hAnsi="Arial" w:cs="Arial"/>
          <w:sz w:val="22"/>
          <w:szCs w:val="22"/>
        </w:rPr>
        <w:t xml:space="preserve"> </w:t>
      </w:r>
      <w:r w:rsidR="00E21401" w:rsidRPr="00C35B4D">
        <w:rPr>
          <w:rFonts w:ascii="Arial" w:hAnsi="Arial" w:cs="Arial"/>
          <w:sz w:val="22"/>
          <w:szCs w:val="22"/>
          <w:highlight w:val="yellow"/>
        </w:rPr>
        <w:t>[Note: do not use the number format if you are holding only one session]</w:t>
      </w:r>
    </w:p>
    <w:p w14:paraId="2A6D4AEC" w14:textId="77777777" w:rsidR="00C959D4" w:rsidRPr="00C35B4D" w:rsidRDefault="00C959D4" w:rsidP="004F4A26">
      <w:pPr>
        <w:pStyle w:val="ListParagraph"/>
        <w:numPr>
          <w:ilvl w:val="0"/>
          <w:numId w:val="7"/>
        </w:numPr>
        <w:tabs>
          <w:tab w:val="left" w:pos="720"/>
        </w:tabs>
        <w:spacing w:after="200"/>
        <w:ind w:left="720"/>
        <w:rPr>
          <w:rFonts w:ascii="Arial" w:hAnsi="Arial" w:cs="Arial"/>
          <w:sz w:val="22"/>
          <w:szCs w:val="22"/>
          <w:highlight w:val="yellow"/>
        </w:rPr>
      </w:pPr>
      <w:r w:rsidRPr="00C35B4D">
        <w:rPr>
          <w:rFonts w:ascii="Arial" w:hAnsi="Arial" w:cs="Arial"/>
          <w:sz w:val="22"/>
          <w:szCs w:val="22"/>
          <w:highlight w:val="yellow"/>
        </w:rPr>
        <w:t>[insert date and time]</w:t>
      </w:r>
    </w:p>
    <w:p w14:paraId="3DDFFED3" w14:textId="77777777" w:rsidR="00C959D4" w:rsidRPr="00C35B4D" w:rsidRDefault="00C959D4" w:rsidP="00C959D4">
      <w:pPr>
        <w:rPr>
          <w:rFonts w:ascii="Arial" w:hAnsi="Arial" w:cs="Arial"/>
          <w:b/>
          <w:i/>
          <w:sz w:val="22"/>
          <w:szCs w:val="22"/>
          <w:highlight w:val="cyan"/>
        </w:rPr>
      </w:pPr>
      <w:r w:rsidRPr="00C35B4D">
        <w:rPr>
          <w:rFonts w:ascii="Arial" w:hAnsi="Arial" w:cs="Arial"/>
          <w:sz w:val="22"/>
          <w:szCs w:val="22"/>
        </w:rPr>
        <w:t xml:space="preserve">The total number of </w:t>
      </w:r>
      <w:r w:rsidR="008A4EEE" w:rsidRPr="00C35B4D">
        <w:rPr>
          <w:rFonts w:ascii="Arial" w:hAnsi="Arial" w:cs="Arial"/>
          <w:sz w:val="22"/>
          <w:szCs w:val="22"/>
        </w:rPr>
        <w:t xml:space="preserve">participants for </w:t>
      </w:r>
      <w:r w:rsidR="008A4EEE" w:rsidRPr="00C35B4D">
        <w:rPr>
          <w:rFonts w:ascii="Arial" w:hAnsi="Arial" w:cs="Arial"/>
          <w:sz w:val="22"/>
          <w:szCs w:val="22"/>
          <w:highlight w:val="yellow"/>
        </w:rPr>
        <w:t>each</w:t>
      </w:r>
      <w:r w:rsidR="00CC3923" w:rsidRPr="00C35B4D">
        <w:rPr>
          <w:rFonts w:ascii="Arial" w:hAnsi="Arial" w:cs="Arial"/>
          <w:sz w:val="22"/>
          <w:szCs w:val="22"/>
          <w:highlight w:val="yellow"/>
        </w:rPr>
        <w:t>/the</w:t>
      </w:r>
      <w:r w:rsidR="008A4EEE" w:rsidRPr="00C35B4D">
        <w:rPr>
          <w:rFonts w:ascii="Arial" w:hAnsi="Arial" w:cs="Arial"/>
          <w:sz w:val="22"/>
          <w:szCs w:val="22"/>
          <w:highlight w:val="yellow"/>
        </w:rPr>
        <w:t xml:space="preserve"> </w:t>
      </w:r>
      <w:r w:rsidR="008A4EEE" w:rsidRPr="00C35B4D">
        <w:rPr>
          <w:rFonts w:ascii="Arial" w:hAnsi="Arial" w:cs="Arial"/>
          <w:sz w:val="22"/>
          <w:szCs w:val="22"/>
        </w:rPr>
        <w:t>session may be</w:t>
      </w:r>
      <w:r w:rsidR="00B52F2C" w:rsidRPr="00C35B4D">
        <w:rPr>
          <w:rFonts w:ascii="Arial" w:hAnsi="Arial" w:cs="Arial"/>
          <w:sz w:val="22"/>
          <w:szCs w:val="22"/>
        </w:rPr>
        <w:t xml:space="preserve"> limited</w:t>
      </w:r>
      <w:r w:rsidR="005A46E1" w:rsidRPr="00C35B4D">
        <w:rPr>
          <w:rFonts w:ascii="Arial" w:hAnsi="Arial" w:cs="Arial"/>
          <w:sz w:val="22"/>
          <w:szCs w:val="22"/>
        </w:rPr>
        <w:t>, and therefore</w:t>
      </w:r>
      <w:r w:rsidRPr="00C35B4D">
        <w:rPr>
          <w:rFonts w:ascii="Arial" w:hAnsi="Arial" w:cs="Arial"/>
          <w:sz w:val="22"/>
          <w:szCs w:val="22"/>
        </w:rPr>
        <w:t xml:space="preserve"> </w:t>
      </w:r>
      <w:r w:rsidR="005A46E1" w:rsidRPr="00C35B4D">
        <w:rPr>
          <w:rFonts w:ascii="Arial" w:hAnsi="Arial" w:cs="Arial"/>
          <w:sz w:val="22"/>
          <w:szCs w:val="22"/>
        </w:rPr>
        <w:t>i</w:t>
      </w:r>
      <w:r w:rsidRPr="00C35B4D">
        <w:rPr>
          <w:rFonts w:ascii="Arial" w:hAnsi="Arial" w:cs="Arial"/>
          <w:sz w:val="22"/>
          <w:szCs w:val="22"/>
        </w:rPr>
        <w:t xml:space="preserve">nterested participants from the same agency/jurisdiction are </w:t>
      </w:r>
      <w:r w:rsidR="005A46E1" w:rsidRPr="00C35B4D">
        <w:rPr>
          <w:rFonts w:ascii="Arial" w:hAnsi="Arial" w:cs="Arial"/>
          <w:sz w:val="22"/>
          <w:szCs w:val="22"/>
        </w:rPr>
        <w:t>expected</w:t>
      </w:r>
      <w:r w:rsidRPr="00C35B4D">
        <w:rPr>
          <w:rFonts w:ascii="Arial" w:hAnsi="Arial" w:cs="Arial"/>
          <w:sz w:val="22"/>
          <w:szCs w:val="22"/>
        </w:rPr>
        <w:t xml:space="preserve"> to participate toge</w:t>
      </w:r>
      <w:r w:rsidR="004431E1" w:rsidRPr="00C35B4D">
        <w:rPr>
          <w:rFonts w:ascii="Arial" w:hAnsi="Arial" w:cs="Arial"/>
          <w:sz w:val="22"/>
          <w:szCs w:val="22"/>
        </w:rPr>
        <w:t>ther</w:t>
      </w:r>
      <w:r w:rsidRPr="00C35B4D">
        <w:rPr>
          <w:rFonts w:ascii="Arial" w:hAnsi="Arial" w:cs="Arial"/>
          <w:sz w:val="22"/>
          <w:szCs w:val="22"/>
        </w:rPr>
        <w:t>. OVW reserves the right to deny multiple registrations from a single agency/jurisdiction</w:t>
      </w:r>
      <w:r w:rsidR="005A46E1" w:rsidRPr="00C35B4D">
        <w:rPr>
          <w:rFonts w:ascii="Arial" w:hAnsi="Arial" w:cs="Arial"/>
          <w:sz w:val="22"/>
          <w:szCs w:val="22"/>
        </w:rPr>
        <w:t xml:space="preserve"> to allow as many interested applicants as possible to participate</w:t>
      </w:r>
      <w:r w:rsidRPr="00C35B4D">
        <w:rPr>
          <w:rFonts w:ascii="Arial" w:hAnsi="Arial" w:cs="Arial"/>
          <w:sz w:val="22"/>
          <w:szCs w:val="22"/>
        </w:rPr>
        <w:t>.</w:t>
      </w:r>
      <w:r w:rsidRPr="00C35B4D">
        <w:rPr>
          <w:rFonts w:ascii="Arial" w:hAnsi="Arial" w:cs="Arial"/>
          <w:sz w:val="22"/>
          <w:szCs w:val="22"/>
          <w:highlight w:val="cyan"/>
        </w:rPr>
        <w:br/>
      </w:r>
    </w:p>
    <w:p w14:paraId="553FBC3E" w14:textId="77777777" w:rsidR="00C959D4" w:rsidRDefault="006D0C19" w:rsidP="00C959D4">
      <w:pPr>
        <w:rPr>
          <w:rFonts w:ascii="Arial" w:hAnsi="Arial" w:cs="Arial"/>
          <w:sz w:val="22"/>
          <w:szCs w:val="22"/>
        </w:rPr>
      </w:pPr>
      <w:r w:rsidRPr="00C35B4D">
        <w:rPr>
          <w:rFonts w:ascii="Arial" w:hAnsi="Arial" w:cs="Arial"/>
          <w:sz w:val="22"/>
          <w:szCs w:val="22"/>
        </w:rPr>
        <w:t>To register,</w:t>
      </w:r>
      <w:r w:rsidR="00C959D4" w:rsidRPr="00C35B4D">
        <w:rPr>
          <w:rFonts w:ascii="Arial" w:hAnsi="Arial" w:cs="Arial"/>
          <w:sz w:val="22"/>
          <w:szCs w:val="22"/>
        </w:rPr>
        <w:t xml:space="preserve"> contact</w:t>
      </w:r>
      <w:r w:rsidR="00B52F2C" w:rsidRPr="00C35B4D">
        <w:rPr>
          <w:rFonts w:ascii="Arial" w:hAnsi="Arial" w:cs="Arial"/>
          <w:sz w:val="22"/>
          <w:szCs w:val="22"/>
        </w:rPr>
        <w:t xml:space="preserve"> </w:t>
      </w:r>
      <w:r w:rsidR="00B52F2C" w:rsidRPr="00C35B4D">
        <w:rPr>
          <w:rFonts w:ascii="Arial" w:hAnsi="Arial" w:cs="Arial"/>
          <w:sz w:val="22"/>
          <w:szCs w:val="22"/>
          <w:highlight w:val="yellow"/>
        </w:rPr>
        <w:t>[insert program name</w:t>
      </w:r>
      <w:r w:rsidR="00030A39" w:rsidRPr="00C35B4D">
        <w:rPr>
          <w:rFonts w:ascii="Arial" w:hAnsi="Arial" w:cs="Arial"/>
          <w:sz w:val="22"/>
          <w:szCs w:val="22"/>
          <w:highlight w:val="yellow"/>
        </w:rPr>
        <w:t xml:space="preserve"> or POC</w:t>
      </w:r>
      <w:r w:rsidR="00B52F2C" w:rsidRPr="00C35B4D">
        <w:rPr>
          <w:rFonts w:ascii="Arial" w:hAnsi="Arial" w:cs="Arial"/>
          <w:sz w:val="22"/>
          <w:szCs w:val="22"/>
        </w:rPr>
        <w:t xml:space="preserve">] at </w:t>
      </w:r>
      <w:r w:rsidR="00B52F2C" w:rsidRPr="00C35B4D">
        <w:rPr>
          <w:rFonts w:ascii="Arial" w:hAnsi="Arial" w:cs="Arial"/>
          <w:sz w:val="22"/>
          <w:szCs w:val="22"/>
          <w:highlight w:val="yellow"/>
        </w:rPr>
        <w:t>[insert email address</w:t>
      </w:r>
      <w:r w:rsidR="00B52F2C" w:rsidRPr="00C35B4D">
        <w:rPr>
          <w:rFonts w:ascii="Arial" w:hAnsi="Arial" w:cs="Arial"/>
          <w:sz w:val="22"/>
          <w:szCs w:val="22"/>
        </w:rPr>
        <w:t xml:space="preserve">] or at </w:t>
      </w:r>
      <w:r w:rsidR="00B52F2C" w:rsidRPr="00C35B4D">
        <w:rPr>
          <w:rFonts w:ascii="Arial" w:hAnsi="Arial" w:cs="Arial"/>
          <w:sz w:val="22"/>
          <w:szCs w:val="22"/>
          <w:highlight w:val="yellow"/>
        </w:rPr>
        <w:t>[insert telephone number]</w:t>
      </w:r>
      <w:r w:rsidR="00C959D4" w:rsidRPr="00C35B4D">
        <w:rPr>
          <w:rFonts w:ascii="Arial" w:hAnsi="Arial" w:cs="Arial"/>
          <w:sz w:val="22"/>
          <w:szCs w:val="22"/>
        </w:rPr>
        <w:t xml:space="preserve">. Registration must be received at least </w:t>
      </w:r>
      <w:r w:rsidR="00C959D4" w:rsidRPr="00C35B4D">
        <w:rPr>
          <w:rFonts w:ascii="Arial" w:hAnsi="Arial" w:cs="Arial"/>
          <w:sz w:val="22"/>
          <w:szCs w:val="22"/>
          <w:highlight w:val="yellow"/>
        </w:rPr>
        <w:t>[insert number of days</w:t>
      </w:r>
      <w:r w:rsidR="00C959D4" w:rsidRPr="00C35B4D">
        <w:rPr>
          <w:rFonts w:ascii="Arial" w:hAnsi="Arial" w:cs="Arial"/>
          <w:sz w:val="22"/>
          <w:szCs w:val="22"/>
        </w:rPr>
        <w:t>] days prior to the start of the session.</w:t>
      </w:r>
      <w:r w:rsidR="00B52F2C" w:rsidRPr="00C35B4D">
        <w:rPr>
          <w:rFonts w:ascii="Arial" w:hAnsi="Arial" w:cs="Arial"/>
          <w:sz w:val="22"/>
          <w:szCs w:val="22"/>
        </w:rPr>
        <w:t xml:space="preserve"> Participants are </w:t>
      </w:r>
      <w:r w:rsidR="0047425F" w:rsidRPr="00C35B4D">
        <w:rPr>
          <w:rFonts w:ascii="Arial" w:hAnsi="Arial" w:cs="Arial"/>
          <w:sz w:val="22"/>
          <w:szCs w:val="22"/>
        </w:rPr>
        <w:t>not registered until they receive a</w:t>
      </w:r>
      <w:r w:rsidR="008A4EEE" w:rsidRPr="00C35B4D">
        <w:rPr>
          <w:rFonts w:ascii="Arial" w:hAnsi="Arial" w:cs="Arial"/>
          <w:sz w:val="22"/>
          <w:szCs w:val="22"/>
        </w:rPr>
        <w:t xml:space="preserve"> confirmation</w:t>
      </w:r>
      <w:r w:rsidR="00CC3923" w:rsidRPr="00C35B4D">
        <w:rPr>
          <w:rFonts w:ascii="Arial" w:hAnsi="Arial" w:cs="Arial"/>
          <w:sz w:val="22"/>
          <w:szCs w:val="22"/>
        </w:rPr>
        <w:t xml:space="preserve"> email</w:t>
      </w:r>
      <w:r w:rsidR="008A4EEE" w:rsidRPr="00C35B4D">
        <w:rPr>
          <w:rFonts w:ascii="Arial" w:hAnsi="Arial" w:cs="Arial"/>
          <w:sz w:val="22"/>
          <w:szCs w:val="22"/>
        </w:rPr>
        <w:t>.</w:t>
      </w:r>
      <w:r w:rsidR="004F6EC7" w:rsidRPr="00C35B4D">
        <w:rPr>
          <w:rFonts w:ascii="Arial" w:hAnsi="Arial" w:cs="Arial"/>
          <w:sz w:val="22"/>
          <w:szCs w:val="22"/>
        </w:rPr>
        <w:t xml:space="preserve">  </w:t>
      </w:r>
      <w:r w:rsidR="004F6EC7" w:rsidRPr="00C35B4D">
        <w:rPr>
          <w:rFonts w:ascii="Arial" w:hAnsi="Arial" w:cs="Arial"/>
          <w:sz w:val="22"/>
          <w:szCs w:val="22"/>
          <w:highlight w:val="yellow"/>
        </w:rPr>
        <w:t>Webinars</w:t>
      </w:r>
      <w:r w:rsidR="00CC3923" w:rsidRPr="00C35B4D">
        <w:rPr>
          <w:rFonts w:ascii="Arial" w:hAnsi="Arial" w:cs="Arial"/>
          <w:sz w:val="22"/>
          <w:szCs w:val="22"/>
          <w:highlight w:val="yellow"/>
        </w:rPr>
        <w:t>/The webinar</w:t>
      </w:r>
      <w:r w:rsidR="004F6EC7" w:rsidRPr="00C35B4D">
        <w:rPr>
          <w:rFonts w:ascii="Arial" w:hAnsi="Arial" w:cs="Arial"/>
          <w:sz w:val="22"/>
          <w:szCs w:val="22"/>
        </w:rPr>
        <w:t xml:space="preserve"> will be captioned in English and Spanish. Interested applicants needing additional language assistance should contact </w:t>
      </w:r>
      <w:r w:rsidR="00702912" w:rsidRPr="00C35B4D">
        <w:rPr>
          <w:rFonts w:ascii="Arial" w:hAnsi="Arial" w:cs="Arial"/>
          <w:sz w:val="22"/>
          <w:szCs w:val="22"/>
        </w:rPr>
        <w:t xml:space="preserve">this program’s </w:t>
      </w:r>
      <w:r w:rsidR="004F6EC7" w:rsidRPr="00C35B4D">
        <w:rPr>
          <w:rFonts w:ascii="Arial" w:hAnsi="Arial" w:cs="Arial"/>
          <w:sz w:val="22"/>
          <w:szCs w:val="22"/>
        </w:rPr>
        <w:t xml:space="preserve">POC at </w:t>
      </w:r>
      <w:r w:rsidR="004F6EC7" w:rsidRPr="00C35B4D">
        <w:rPr>
          <w:rFonts w:ascii="Arial" w:hAnsi="Arial" w:cs="Arial"/>
          <w:sz w:val="22"/>
          <w:szCs w:val="22"/>
          <w:highlight w:val="yellow"/>
        </w:rPr>
        <w:t>[insert email address</w:t>
      </w:r>
      <w:r w:rsidR="004F6EC7" w:rsidRPr="00C35B4D">
        <w:rPr>
          <w:rFonts w:ascii="Arial" w:hAnsi="Arial" w:cs="Arial"/>
          <w:sz w:val="22"/>
          <w:szCs w:val="22"/>
        </w:rPr>
        <w:t xml:space="preserve">] or at </w:t>
      </w:r>
      <w:r w:rsidR="004F6EC7" w:rsidRPr="00C35B4D">
        <w:rPr>
          <w:rFonts w:ascii="Arial" w:hAnsi="Arial" w:cs="Arial"/>
          <w:sz w:val="22"/>
          <w:szCs w:val="22"/>
          <w:highlight w:val="yellow"/>
        </w:rPr>
        <w:t>[insert telephone number</w:t>
      </w:r>
      <w:r w:rsidR="004F6EC7" w:rsidRPr="00C35B4D">
        <w:rPr>
          <w:rFonts w:ascii="Arial" w:hAnsi="Arial" w:cs="Arial"/>
          <w:sz w:val="22"/>
          <w:szCs w:val="22"/>
        </w:rPr>
        <w:t>] as soon as possible, but no later than</w:t>
      </w:r>
      <w:r w:rsidR="005B5424" w:rsidRPr="00C35B4D">
        <w:rPr>
          <w:rFonts w:ascii="Arial" w:hAnsi="Arial" w:cs="Arial"/>
          <w:sz w:val="22"/>
          <w:szCs w:val="22"/>
        </w:rPr>
        <w:t xml:space="preserve"> </w:t>
      </w:r>
      <w:r w:rsidR="00915FAB" w:rsidRPr="00C35B4D">
        <w:rPr>
          <w:rFonts w:ascii="Arial" w:hAnsi="Arial" w:cs="Arial"/>
          <w:sz w:val="22"/>
          <w:szCs w:val="22"/>
          <w:highlight w:val="yellow"/>
        </w:rPr>
        <w:t>[a</w:t>
      </w:r>
      <w:r w:rsidR="005B5424" w:rsidRPr="00C35B4D">
        <w:rPr>
          <w:rFonts w:ascii="Arial" w:hAnsi="Arial" w:cs="Arial"/>
          <w:sz w:val="22"/>
          <w:szCs w:val="22"/>
          <w:highlight w:val="yellow"/>
        </w:rPr>
        <w:t>dd date 21 days after release date.]</w:t>
      </w:r>
      <w:r w:rsidR="004F6EC7" w:rsidRPr="00C35B4D">
        <w:rPr>
          <w:rFonts w:ascii="Arial" w:hAnsi="Arial" w:cs="Arial"/>
          <w:sz w:val="22"/>
          <w:szCs w:val="22"/>
        </w:rPr>
        <w:t xml:space="preserve"> </w:t>
      </w:r>
    </w:p>
    <w:p w14:paraId="09257D54" w14:textId="77777777" w:rsidR="00D63F92" w:rsidRDefault="00D63F92" w:rsidP="00C959D4">
      <w:pPr>
        <w:rPr>
          <w:rFonts w:ascii="Arial" w:hAnsi="Arial" w:cs="Arial"/>
          <w:sz w:val="22"/>
          <w:szCs w:val="22"/>
        </w:rPr>
      </w:pPr>
    </w:p>
    <w:p w14:paraId="7E45BB15" w14:textId="77777777" w:rsidR="00D63F92" w:rsidRPr="00D63F92" w:rsidRDefault="00D63F92" w:rsidP="00C959D4">
      <w:pPr>
        <w:rPr>
          <w:rFonts w:ascii="Arial" w:hAnsi="Arial" w:cs="Arial"/>
          <w:b/>
          <w:sz w:val="22"/>
          <w:szCs w:val="22"/>
        </w:rPr>
      </w:pPr>
      <w:r w:rsidRPr="00D63F92">
        <w:rPr>
          <w:rFonts w:ascii="Arial" w:hAnsi="Arial" w:cs="Arial"/>
          <w:b/>
          <w:sz w:val="22"/>
          <w:szCs w:val="22"/>
          <w:highlight w:val="yellow"/>
        </w:rPr>
        <w:t>OR</w:t>
      </w:r>
    </w:p>
    <w:p w14:paraId="5426FDFA" w14:textId="77777777" w:rsidR="00D63F92" w:rsidRDefault="00D63F92" w:rsidP="00C959D4">
      <w:pPr>
        <w:rPr>
          <w:rFonts w:ascii="Arial" w:hAnsi="Arial" w:cs="Arial"/>
          <w:sz w:val="22"/>
          <w:szCs w:val="22"/>
        </w:rPr>
      </w:pPr>
    </w:p>
    <w:p w14:paraId="76EA48A4" w14:textId="77777777" w:rsidR="00D63F92" w:rsidRPr="00D63F92" w:rsidRDefault="00D63F92" w:rsidP="00C959D4">
      <w:pPr>
        <w:rPr>
          <w:rFonts w:ascii="Arial" w:hAnsi="Arial" w:cs="Arial"/>
          <w:b/>
          <w:sz w:val="22"/>
          <w:szCs w:val="22"/>
        </w:rPr>
      </w:pPr>
      <w:r w:rsidRPr="00D63F92">
        <w:rPr>
          <w:rFonts w:ascii="Arial" w:hAnsi="Arial" w:cs="Arial"/>
          <w:bCs/>
          <w:sz w:val="22"/>
          <w:szCs w:val="22"/>
          <w:highlight w:val="yellow"/>
        </w:rPr>
        <w:t>[</w:t>
      </w:r>
      <w:r w:rsidR="00E70992">
        <w:rPr>
          <w:rFonts w:ascii="Arial" w:hAnsi="Arial" w:cs="Arial"/>
          <w:bCs/>
          <w:sz w:val="22"/>
          <w:szCs w:val="22"/>
          <w:highlight w:val="yellow"/>
        </w:rPr>
        <w:t>N</w:t>
      </w:r>
      <w:r>
        <w:rPr>
          <w:rFonts w:ascii="Arial" w:hAnsi="Arial" w:cs="Arial"/>
          <w:bCs/>
          <w:sz w:val="22"/>
          <w:szCs w:val="22"/>
          <w:highlight w:val="yellow"/>
        </w:rPr>
        <w:t xml:space="preserve">ote: </w:t>
      </w:r>
      <w:r w:rsidRPr="00D63F92">
        <w:rPr>
          <w:rFonts w:ascii="Arial" w:hAnsi="Arial" w:cs="Arial"/>
          <w:bCs/>
          <w:sz w:val="22"/>
          <w:szCs w:val="22"/>
          <w:highlight w:val="yellow"/>
        </w:rPr>
        <w:t>pre-recorded sessions</w:t>
      </w:r>
      <w:r>
        <w:rPr>
          <w:rFonts w:ascii="Arial" w:hAnsi="Arial" w:cs="Arial"/>
          <w:b/>
          <w:bCs/>
          <w:sz w:val="22"/>
          <w:szCs w:val="22"/>
        </w:rPr>
        <w:t xml:space="preserve">] </w:t>
      </w:r>
      <w:r w:rsidRPr="004A317A">
        <w:rPr>
          <w:rFonts w:ascii="Arial" w:hAnsi="Arial" w:cs="Arial"/>
          <w:b/>
          <w:bCs/>
          <w:sz w:val="22"/>
          <w:szCs w:val="22"/>
        </w:rPr>
        <w:t xml:space="preserve">Pre-Application Information Session: </w:t>
      </w:r>
      <w:r w:rsidRPr="004A317A">
        <w:rPr>
          <w:rFonts w:ascii="Arial" w:hAnsi="Arial" w:cs="Arial"/>
          <w:sz w:val="22"/>
          <w:szCs w:val="22"/>
        </w:rPr>
        <w:t>OVW will post a pre-recorded Pre-Application Information Session on its website for entities interested in submitting an appli</w:t>
      </w:r>
      <w:r>
        <w:rPr>
          <w:rFonts w:ascii="Arial" w:hAnsi="Arial" w:cs="Arial"/>
          <w:sz w:val="22"/>
          <w:szCs w:val="22"/>
        </w:rPr>
        <w:t>cation for this program</w:t>
      </w:r>
      <w:r w:rsidRPr="004A317A">
        <w:rPr>
          <w:rFonts w:ascii="Arial" w:hAnsi="Arial" w:cs="Arial"/>
          <w:sz w:val="22"/>
          <w:szCs w:val="22"/>
        </w:rPr>
        <w:t>. Listening to this session is optional. Interested applicants who do not listen to the pre-recorded session are still eligible to apply. The session is tentatively scheduled to be available</w:t>
      </w:r>
      <w:r>
        <w:rPr>
          <w:rFonts w:ascii="Arial" w:hAnsi="Arial" w:cs="Arial"/>
          <w:sz w:val="22"/>
          <w:szCs w:val="22"/>
        </w:rPr>
        <w:t xml:space="preserve"> by [</w:t>
      </w:r>
      <w:r w:rsidRPr="002B2C5B">
        <w:rPr>
          <w:rFonts w:ascii="Arial" w:hAnsi="Arial" w:cs="Arial"/>
          <w:sz w:val="22"/>
          <w:szCs w:val="22"/>
          <w:highlight w:val="yellow"/>
        </w:rPr>
        <w:t>insert date</w:t>
      </w:r>
      <w:r>
        <w:rPr>
          <w:rFonts w:ascii="Arial" w:hAnsi="Arial" w:cs="Arial"/>
          <w:sz w:val="22"/>
          <w:szCs w:val="22"/>
        </w:rPr>
        <w:t>]</w:t>
      </w:r>
      <w:r w:rsidRPr="004A317A">
        <w:rPr>
          <w:rFonts w:ascii="Arial" w:hAnsi="Arial" w:cs="Arial"/>
          <w:sz w:val="22"/>
          <w:szCs w:val="22"/>
        </w:rPr>
        <w:t xml:space="preserve"> on the OVW website</w:t>
      </w:r>
      <w:r>
        <w:rPr>
          <w:rFonts w:ascii="Arial" w:hAnsi="Arial" w:cs="Arial"/>
          <w:sz w:val="22"/>
          <w:szCs w:val="22"/>
        </w:rPr>
        <w:t xml:space="preserve"> </w:t>
      </w:r>
      <w:r w:rsidRPr="002B2C5B">
        <w:rPr>
          <w:rFonts w:ascii="Arial" w:hAnsi="Arial" w:cs="Arial"/>
          <w:sz w:val="22"/>
          <w:szCs w:val="22"/>
          <w:highlight w:val="yellow"/>
        </w:rPr>
        <w:t>[insert link</w:t>
      </w:r>
      <w:r>
        <w:rPr>
          <w:rFonts w:ascii="Arial" w:hAnsi="Arial" w:cs="Arial"/>
          <w:sz w:val="22"/>
          <w:szCs w:val="22"/>
        </w:rPr>
        <w:t>]</w:t>
      </w:r>
      <w:r w:rsidRPr="004A317A">
        <w:rPr>
          <w:rFonts w:ascii="Arial" w:hAnsi="Arial" w:cs="Arial"/>
          <w:sz w:val="22"/>
          <w:szCs w:val="22"/>
        </w:rPr>
        <w:t>.</w:t>
      </w:r>
      <w:r>
        <w:rPr>
          <w:rFonts w:ascii="Arial" w:hAnsi="Arial" w:cs="Arial"/>
          <w:sz w:val="22"/>
          <w:szCs w:val="22"/>
        </w:rPr>
        <w:t xml:space="preserve"> </w:t>
      </w:r>
      <w:r w:rsidRPr="00D63F92">
        <w:rPr>
          <w:rFonts w:ascii="Arial" w:hAnsi="Arial" w:cs="Arial"/>
          <w:b/>
          <w:sz w:val="22"/>
          <w:szCs w:val="22"/>
        </w:rPr>
        <w:t xml:space="preserve">The session will be captioned in English and Spanish. Interested applicants needing additional language assistance should contact this program’s POC at </w:t>
      </w:r>
      <w:r w:rsidRPr="00D63F92">
        <w:rPr>
          <w:rFonts w:ascii="Arial" w:hAnsi="Arial" w:cs="Arial"/>
          <w:b/>
          <w:sz w:val="22"/>
          <w:szCs w:val="22"/>
          <w:highlight w:val="yellow"/>
        </w:rPr>
        <w:t>[insert email address</w:t>
      </w:r>
      <w:r w:rsidRPr="00D63F92">
        <w:rPr>
          <w:rFonts w:ascii="Arial" w:hAnsi="Arial" w:cs="Arial"/>
          <w:b/>
          <w:sz w:val="22"/>
          <w:szCs w:val="22"/>
        </w:rPr>
        <w:t xml:space="preserve">] or at </w:t>
      </w:r>
      <w:r w:rsidRPr="00D63F92">
        <w:rPr>
          <w:rFonts w:ascii="Arial" w:hAnsi="Arial" w:cs="Arial"/>
          <w:b/>
          <w:sz w:val="22"/>
          <w:szCs w:val="22"/>
          <w:highlight w:val="yellow"/>
        </w:rPr>
        <w:t>[insert telephone number</w:t>
      </w:r>
      <w:r w:rsidRPr="00D63F92">
        <w:rPr>
          <w:rFonts w:ascii="Arial" w:hAnsi="Arial" w:cs="Arial"/>
          <w:b/>
          <w:sz w:val="22"/>
          <w:szCs w:val="22"/>
        </w:rPr>
        <w:t xml:space="preserve">] as soon as possible, but no later than </w:t>
      </w:r>
      <w:r w:rsidRPr="00D63F92">
        <w:rPr>
          <w:rFonts w:ascii="Arial" w:hAnsi="Arial" w:cs="Arial"/>
          <w:b/>
          <w:sz w:val="22"/>
          <w:szCs w:val="22"/>
          <w:highlight w:val="yellow"/>
        </w:rPr>
        <w:t>[add date 21 days after release date.]</w:t>
      </w:r>
      <w:r w:rsidRPr="00D63F92">
        <w:rPr>
          <w:rFonts w:ascii="Arial" w:hAnsi="Arial" w:cs="Arial"/>
          <w:b/>
          <w:sz w:val="22"/>
          <w:szCs w:val="22"/>
        </w:rPr>
        <w:t xml:space="preserve"> </w:t>
      </w:r>
    </w:p>
    <w:p w14:paraId="14F1C034" w14:textId="77777777" w:rsidR="001165D6" w:rsidRPr="00C35B4D" w:rsidRDefault="00021AFA" w:rsidP="00D63F92">
      <w:pPr>
        <w:pStyle w:val="Heading2"/>
        <w:rPr>
          <w:i w:val="0"/>
          <w:sz w:val="22"/>
          <w:szCs w:val="22"/>
        </w:rPr>
      </w:pPr>
      <w:bookmarkStart w:id="37" w:name="_Content_and_Form_1"/>
      <w:bookmarkStart w:id="38" w:name="_Toc523403473"/>
      <w:bookmarkEnd w:id="37"/>
      <w:r w:rsidRPr="00C35B4D">
        <w:rPr>
          <w:i w:val="0"/>
          <w:sz w:val="22"/>
          <w:szCs w:val="22"/>
        </w:rPr>
        <w:t>Content and Form of Application Submission</w:t>
      </w:r>
      <w:bookmarkEnd w:id="38"/>
      <w:r w:rsidR="007B2CD8" w:rsidRPr="00C35B4D">
        <w:rPr>
          <w:i w:val="0"/>
          <w:sz w:val="22"/>
          <w:szCs w:val="22"/>
        </w:rPr>
        <w:t xml:space="preserve">  </w:t>
      </w:r>
    </w:p>
    <w:p w14:paraId="196751DA" w14:textId="485D02CA" w:rsidR="002969C7" w:rsidRPr="00C35B4D" w:rsidRDefault="00AB7D81" w:rsidP="002969C7">
      <w:pPr>
        <w:rPr>
          <w:rFonts w:ascii="Arial" w:hAnsi="Arial" w:cs="Arial"/>
          <w:sz w:val="22"/>
          <w:szCs w:val="22"/>
        </w:rPr>
      </w:pPr>
      <w:r w:rsidRPr="00C35B4D">
        <w:rPr>
          <w:rFonts w:ascii="Arial" w:hAnsi="Arial" w:cs="Arial"/>
          <w:sz w:val="22"/>
          <w:szCs w:val="22"/>
        </w:rPr>
        <w:t>The information below (“</w:t>
      </w:r>
      <w:r w:rsidRPr="00C35B4D">
        <w:rPr>
          <w:rFonts w:ascii="Arial" w:hAnsi="Arial" w:cs="Arial"/>
          <w:b/>
          <w:sz w:val="22"/>
          <w:szCs w:val="22"/>
        </w:rPr>
        <w:t xml:space="preserve">Letter of </w:t>
      </w:r>
      <w:r w:rsidR="005B5424" w:rsidRPr="00C35B4D">
        <w:rPr>
          <w:rFonts w:ascii="Arial" w:hAnsi="Arial" w:cs="Arial"/>
          <w:b/>
          <w:sz w:val="22"/>
          <w:szCs w:val="22"/>
        </w:rPr>
        <w:t>Intent</w:t>
      </w:r>
      <w:r w:rsidRPr="00C35B4D">
        <w:rPr>
          <w:rFonts w:ascii="Arial" w:hAnsi="Arial" w:cs="Arial"/>
          <w:sz w:val="22"/>
          <w:szCs w:val="22"/>
        </w:rPr>
        <w:t xml:space="preserve"> through “</w:t>
      </w:r>
      <w:r w:rsidR="00A3573E" w:rsidRPr="00C35B4D">
        <w:rPr>
          <w:rFonts w:ascii="Arial" w:hAnsi="Arial" w:cs="Arial"/>
          <w:b/>
          <w:sz w:val="22"/>
          <w:szCs w:val="22"/>
        </w:rPr>
        <w:t>Additional Required Information</w:t>
      </w:r>
      <w:r w:rsidRPr="00C35B4D">
        <w:rPr>
          <w:rFonts w:ascii="Arial" w:hAnsi="Arial" w:cs="Arial"/>
          <w:sz w:val="22"/>
          <w:szCs w:val="22"/>
        </w:rPr>
        <w:t>”) describes the full content and form of application submission.</w:t>
      </w:r>
      <w:r w:rsidR="00A42428" w:rsidRPr="00C35B4D">
        <w:rPr>
          <w:rFonts w:ascii="Arial" w:hAnsi="Arial" w:cs="Arial"/>
          <w:sz w:val="22"/>
          <w:szCs w:val="22"/>
        </w:rPr>
        <w:t xml:space="preserve"> </w:t>
      </w:r>
      <w:r w:rsidR="00915FAB" w:rsidRPr="00C35B4D">
        <w:rPr>
          <w:rFonts w:ascii="Arial" w:hAnsi="Arial" w:cs="Arial"/>
          <w:sz w:val="22"/>
          <w:szCs w:val="22"/>
        </w:rPr>
        <w:t>For a complete checklist of required contents, see the “</w:t>
      </w:r>
      <w:hyperlink w:anchor="_H._Other_Information" w:history="1">
        <w:r w:rsidR="00915FAB" w:rsidRPr="00C35B4D">
          <w:rPr>
            <w:rStyle w:val="Hyperlink"/>
            <w:rFonts w:ascii="Arial" w:hAnsi="Arial" w:cs="Arial"/>
            <w:sz w:val="22"/>
            <w:szCs w:val="22"/>
          </w:rPr>
          <w:t>Other Information</w:t>
        </w:r>
      </w:hyperlink>
      <w:r w:rsidR="00915FAB" w:rsidRPr="00C35B4D">
        <w:rPr>
          <w:rFonts w:ascii="Arial" w:hAnsi="Arial" w:cs="Arial"/>
          <w:sz w:val="22"/>
          <w:szCs w:val="22"/>
        </w:rPr>
        <w:t>” section</w:t>
      </w:r>
      <w:r w:rsidR="00053D99" w:rsidRPr="00C35B4D">
        <w:rPr>
          <w:rFonts w:ascii="Arial" w:hAnsi="Arial" w:cs="Arial"/>
          <w:sz w:val="22"/>
          <w:szCs w:val="22"/>
        </w:rPr>
        <w:t xml:space="preserve"> in this </w:t>
      </w:r>
      <w:r w:rsidR="00856E5B" w:rsidRPr="00C35B4D">
        <w:rPr>
          <w:rFonts w:ascii="Arial" w:hAnsi="Arial" w:cs="Arial"/>
          <w:sz w:val="22"/>
          <w:szCs w:val="22"/>
        </w:rPr>
        <w:t>solicitation</w:t>
      </w:r>
      <w:r w:rsidR="00915FAB" w:rsidRPr="00C35B4D">
        <w:rPr>
          <w:rFonts w:ascii="Arial" w:hAnsi="Arial" w:cs="Arial"/>
          <w:sz w:val="22"/>
          <w:szCs w:val="22"/>
        </w:rPr>
        <w:t>.</w:t>
      </w:r>
      <w:r w:rsidR="005F5F63">
        <w:rPr>
          <w:rFonts w:ascii="Arial" w:hAnsi="Arial" w:cs="Arial"/>
          <w:sz w:val="22"/>
          <w:szCs w:val="22"/>
        </w:rPr>
        <w:t xml:space="preserve"> </w:t>
      </w:r>
      <w:bookmarkStart w:id="39" w:name="_Letter_of_Registration"/>
      <w:bookmarkEnd w:id="39"/>
    </w:p>
    <w:p w14:paraId="2BBBCC32" w14:textId="77777777" w:rsidR="002969C7" w:rsidRPr="00C35B4D" w:rsidRDefault="002969C7" w:rsidP="00915FAB">
      <w:pPr>
        <w:rPr>
          <w:rFonts w:ascii="Arial" w:hAnsi="Arial" w:cs="Arial"/>
          <w:i/>
          <w:sz w:val="22"/>
          <w:szCs w:val="22"/>
        </w:rPr>
      </w:pPr>
    </w:p>
    <w:p w14:paraId="5E957640" w14:textId="77777777" w:rsidR="00915FAB" w:rsidRPr="00E5234B" w:rsidRDefault="00021AFA" w:rsidP="00E5234B">
      <w:pPr>
        <w:rPr>
          <w:rFonts w:ascii="Arial" w:hAnsi="Arial" w:cs="Arial"/>
          <w:sz w:val="22"/>
          <w:szCs w:val="22"/>
          <w:u w:val="single"/>
        </w:rPr>
      </w:pPr>
      <w:r w:rsidRPr="00E5234B">
        <w:rPr>
          <w:rFonts w:ascii="Arial" w:hAnsi="Arial" w:cs="Arial"/>
          <w:sz w:val="22"/>
          <w:szCs w:val="22"/>
          <w:u w:val="single"/>
        </w:rPr>
        <w:t xml:space="preserve">Letter of </w:t>
      </w:r>
      <w:r w:rsidR="00DD05E7" w:rsidRPr="00E5234B">
        <w:rPr>
          <w:rFonts w:ascii="Arial" w:hAnsi="Arial" w:cs="Arial"/>
          <w:sz w:val="22"/>
          <w:szCs w:val="22"/>
          <w:u w:val="single"/>
        </w:rPr>
        <w:t>Intent</w:t>
      </w:r>
      <w:r w:rsidRPr="00E5234B">
        <w:rPr>
          <w:rFonts w:ascii="Arial" w:hAnsi="Arial" w:cs="Arial"/>
          <w:sz w:val="22"/>
          <w:szCs w:val="22"/>
          <w:u w:val="single"/>
        </w:rPr>
        <w:t xml:space="preserve"> </w:t>
      </w:r>
    </w:p>
    <w:p w14:paraId="26E65828" w14:textId="0413D38F" w:rsidR="00915FAB" w:rsidRPr="00AC381F" w:rsidRDefault="00021AFA" w:rsidP="00AC381F">
      <w:pPr>
        <w:rPr>
          <w:rFonts w:ascii="Arial" w:hAnsi="Arial" w:cs="Arial"/>
          <w:sz w:val="22"/>
          <w:szCs w:val="22"/>
        </w:rPr>
      </w:pPr>
      <w:r w:rsidRPr="00C35B4D">
        <w:rPr>
          <w:rFonts w:ascii="Arial" w:hAnsi="Arial" w:cs="Arial"/>
          <w:sz w:val="22"/>
          <w:szCs w:val="22"/>
        </w:rPr>
        <w:t xml:space="preserve">Applicants intending to apply for FY </w:t>
      </w:r>
      <w:r w:rsidR="007B2CD8" w:rsidRPr="00C35B4D">
        <w:rPr>
          <w:rFonts w:ascii="Arial" w:eastAsiaTheme="minorHAnsi" w:hAnsi="Arial" w:cs="Arial"/>
          <w:color w:val="000000"/>
          <w:sz w:val="22"/>
          <w:szCs w:val="22"/>
        </w:rPr>
        <w:t>2019</w:t>
      </w:r>
      <w:r w:rsidR="007B2CD8" w:rsidRPr="00C35B4D">
        <w:rPr>
          <w:rFonts w:ascii="Arial" w:hAnsi="Arial" w:cs="Arial"/>
          <w:sz w:val="22"/>
          <w:szCs w:val="22"/>
        </w:rPr>
        <w:t xml:space="preserve"> </w:t>
      </w:r>
      <w:r w:rsidR="00C048E2" w:rsidRPr="00C35B4D">
        <w:rPr>
          <w:rFonts w:ascii="Arial" w:hAnsi="Arial" w:cs="Arial"/>
          <w:sz w:val="22"/>
          <w:szCs w:val="22"/>
        </w:rPr>
        <w:t>funding under this program</w:t>
      </w:r>
      <w:r w:rsidRPr="00C35B4D">
        <w:rPr>
          <w:rFonts w:ascii="Arial" w:hAnsi="Arial" w:cs="Arial"/>
          <w:sz w:val="22"/>
          <w:szCs w:val="22"/>
        </w:rPr>
        <w:t xml:space="preserve"> are strongly encouraged to submit a </w:t>
      </w:r>
      <w:r w:rsidR="005F5F63">
        <w:rPr>
          <w:rFonts w:ascii="Arial" w:hAnsi="Arial" w:cs="Arial"/>
          <w:sz w:val="22"/>
          <w:szCs w:val="22"/>
        </w:rPr>
        <w:t>L</w:t>
      </w:r>
      <w:r w:rsidRPr="00C35B4D">
        <w:rPr>
          <w:rFonts w:ascii="Arial" w:hAnsi="Arial" w:cs="Arial"/>
          <w:sz w:val="22"/>
          <w:szCs w:val="22"/>
        </w:rPr>
        <w:t xml:space="preserve">etter of </w:t>
      </w:r>
      <w:r w:rsidR="005F5F63">
        <w:rPr>
          <w:rFonts w:ascii="Arial" w:hAnsi="Arial" w:cs="Arial"/>
          <w:sz w:val="22"/>
          <w:szCs w:val="22"/>
        </w:rPr>
        <w:t>I</w:t>
      </w:r>
      <w:r w:rsidR="00F61D01" w:rsidRPr="00C35B4D">
        <w:rPr>
          <w:rFonts w:ascii="Arial" w:hAnsi="Arial" w:cs="Arial"/>
          <w:sz w:val="22"/>
          <w:szCs w:val="22"/>
        </w:rPr>
        <w:t>ntent</w:t>
      </w:r>
      <w:r w:rsidRPr="00C35B4D">
        <w:rPr>
          <w:rFonts w:ascii="Arial" w:hAnsi="Arial" w:cs="Arial"/>
          <w:sz w:val="22"/>
          <w:szCs w:val="22"/>
        </w:rPr>
        <w:t xml:space="preserve">. The letter should state that the </w:t>
      </w:r>
      <w:r w:rsidR="00DD05E7" w:rsidRPr="00C35B4D">
        <w:rPr>
          <w:rFonts w:ascii="Arial" w:hAnsi="Arial" w:cs="Arial"/>
          <w:sz w:val="22"/>
          <w:szCs w:val="22"/>
        </w:rPr>
        <w:t>applicant</w:t>
      </w:r>
      <w:r w:rsidRPr="00C35B4D">
        <w:rPr>
          <w:rFonts w:ascii="Arial" w:hAnsi="Arial" w:cs="Arial"/>
          <w:sz w:val="22"/>
          <w:szCs w:val="22"/>
        </w:rPr>
        <w:t xml:space="preserve"> is registered and current with </w:t>
      </w:r>
      <w:r w:rsidR="002B6F94" w:rsidRPr="00C35B4D">
        <w:rPr>
          <w:rFonts w:ascii="Arial" w:hAnsi="Arial" w:cs="Arial"/>
          <w:sz w:val="22"/>
          <w:szCs w:val="22"/>
        </w:rPr>
        <w:t>SAM</w:t>
      </w:r>
      <w:r w:rsidRPr="00C35B4D">
        <w:rPr>
          <w:rFonts w:ascii="Arial" w:hAnsi="Arial" w:cs="Arial"/>
          <w:sz w:val="22"/>
          <w:szCs w:val="22"/>
        </w:rPr>
        <w:t xml:space="preserve"> and with </w:t>
      </w:r>
      <w:hyperlink r:id="rId28" w:history="1">
        <w:r w:rsidRPr="00C35B4D">
          <w:rPr>
            <w:rStyle w:val="Hyperlink"/>
            <w:rFonts w:ascii="Arial" w:hAnsi="Arial" w:cs="Arial"/>
            <w:sz w:val="22"/>
            <w:szCs w:val="22"/>
          </w:rPr>
          <w:t>Grants.gov</w:t>
        </w:r>
      </w:hyperlink>
      <w:r w:rsidRPr="00C35B4D">
        <w:rPr>
          <w:rFonts w:ascii="Arial" w:hAnsi="Arial" w:cs="Arial"/>
          <w:sz w:val="22"/>
          <w:szCs w:val="22"/>
        </w:rPr>
        <w:t xml:space="preserve">. The letter should be submitted to OVW at </w:t>
      </w:r>
      <w:r w:rsidR="007A0D06" w:rsidRPr="00C35B4D">
        <w:rPr>
          <w:rFonts w:ascii="Arial" w:hAnsi="Arial" w:cs="Arial"/>
          <w:sz w:val="22"/>
          <w:szCs w:val="22"/>
          <w:highlight w:val="yellow"/>
        </w:rPr>
        <w:t>[i</w:t>
      </w:r>
      <w:r w:rsidRPr="00C35B4D">
        <w:rPr>
          <w:rFonts w:ascii="Arial" w:hAnsi="Arial" w:cs="Arial"/>
          <w:sz w:val="22"/>
          <w:szCs w:val="22"/>
          <w:highlight w:val="yellow"/>
        </w:rPr>
        <w:t>nsert program email address]</w:t>
      </w:r>
      <w:r w:rsidRPr="00C35B4D">
        <w:rPr>
          <w:rFonts w:ascii="Arial" w:hAnsi="Arial" w:cs="Arial"/>
          <w:sz w:val="22"/>
          <w:szCs w:val="22"/>
        </w:rPr>
        <w:t xml:space="preserve"> by </w:t>
      </w:r>
      <w:r w:rsidR="007A0D06" w:rsidRPr="00C35B4D">
        <w:rPr>
          <w:rFonts w:ascii="Arial" w:hAnsi="Arial" w:cs="Arial"/>
          <w:sz w:val="22"/>
          <w:szCs w:val="22"/>
          <w:highlight w:val="yellow"/>
        </w:rPr>
        <w:t>[i</w:t>
      </w:r>
      <w:r w:rsidRPr="00C35B4D">
        <w:rPr>
          <w:rFonts w:ascii="Arial" w:hAnsi="Arial" w:cs="Arial"/>
          <w:sz w:val="22"/>
          <w:szCs w:val="22"/>
          <w:highlight w:val="yellow"/>
        </w:rPr>
        <w:t>nsert date</w:t>
      </w:r>
      <w:r w:rsidR="00776688" w:rsidRPr="00C35B4D">
        <w:rPr>
          <w:rFonts w:ascii="Arial" w:hAnsi="Arial" w:cs="Arial"/>
          <w:sz w:val="22"/>
          <w:szCs w:val="22"/>
          <w:highlight w:val="yellow"/>
        </w:rPr>
        <w:t xml:space="preserve"> from the MIT Calendar</w:t>
      </w:r>
      <w:r w:rsidRPr="00C35B4D">
        <w:rPr>
          <w:rFonts w:ascii="Arial" w:hAnsi="Arial" w:cs="Arial"/>
          <w:sz w:val="22"/>
          <w:szCs w:val="22"/>
          <w:highlight w:val="yellow"/>
        </w:rPr>
        <w:t>].</w:t>
      </w:r>
      <w:r w:rsidRPr="00C35B4D">
        <w:rPr>
          <w:rFonts w:ascii="Arial" w:hAnsi="Arial" w:cs="Arial"/>
          <w:sz w:val="22"/>
          <w:szCs w:val="22"/>
        </w:rPr>
        <w:t xml:space="preserve"> This letter will not obligate the applicant to submit an application. See </w:t>
      </w:r>
      <w:hyperlink r:id="rId29" w:history="1">
        <w:r w:rsidR="0069152E" w:rsidRPr="00650108">
          <w:rPr>
            <w:rStyle w:val="Hyperlink"/>
            <w:rFonts w:ascii="Arial" w:hAnsi="Arial" w:cs="Arial"/>
            <w:sz w:val="22"/>
            <w:szCs w:val="22"/>
          </w:rPr>
          <w:t>https://www.justice.gov/ovw/resources-applicants</w:t>
        </w:r>
      </w:hyperlink>
      <w:r w:rsidR="0069152E" w:rsidRPr="006D20F4" w:rsidDel="0069152E">
        <w:rPr>
          <w:rFonts w:ascii="Arial" w:hAnsi="Arial" w:cs="Arial"/>
          <w:sz w:val="22"/>
          <w:szCs w:val="22"/>
        </w:rPr>
        <w:t xml:space="preserve"> </w:t>
      </w:r>
      <w:r w:rsidRPr="00C35B4D">
        <w:rPr>
          <w:rFonts w:ascii="Arial" w:hAnsi="Arial" w:cs="Arial"/>
          <w:sz w:val="22"/>
          <w:szCs w:val="22"/>
        </w:rPr>
        <w:t xml:space="preserve">for a sample </w:t>
      </w:r>
      <w:r w:rsidRPr="00650108">
        <w:rPr>
          <w:rFonts w:ascii="Arial" w:hAnsi="Arial" w:cs="Arial"/>
          <w:sz w:val="22"/>
          <w:szCs w:val="22"/>
          <w:highlight w:val="green"/>
        </w:rPr>
        <w:t xml:space="preserve">Letter of </w:t>
      </w:r>
      <w:r w:rsidR="00F61D01" w:rsidRPr="00650108">
        <w:rPr>
          <w:rFonts w:ascii="Arial" w:hAnsi="Arial" w:cs="Arial"/>
          <w:sz w:val="22"/>
          <w:szCs w:val="22"/>
          <w:highlight w:val="green"/>
        </w:rPr>
        <w:t>Intent</w:t>
      </w:r>
      <w:r w:rsidR="005A783E" w:rsidRPr="00C35B4D">
        <w:rPr>
          <w:rFonts w:ascii="Arial" w:hAnsi="Arial" w:cs="Arial"/>
          <w:sz w:val="22"/>
          <w:szCs w:val="22"/>
        </w:rPr>
        <w:t>.</w:t>
      </w:r>
      <w:r w:rsidR="00BC17B7" w:rsidRPr="00AC381F">
        <w:rPr>
          <w:rFonts w:ascii="Arial" w:hAnsi="Arial" w:cs="Arial"/>
          <w:sz w:val="22"/>
          <w:szCs w:val="22"/>
        </w:rPr>
        <w:t xml:space="preserve"> </w:t>
      </w:r>
    </w:p>
    <w:p w14:paraId="6DD0C760" w14:textId="77777777" w:rsidR="00021AFA" w:rsidRPr="00C35B4D" w:rsidRDefault="00021AFA" w:rsidP="005227F2">
      <w:pPr>
        <w:pStyle w:val="Heading2"/>
        <w:rPr>
          <w:i w:val="0"/>
          <w:sz w:val="22"/>
          <w:szCs w:val="22"/>
        </w:rPr>
      </w:pPr>
      <w:bookmarkStart w:id="40" w:name="_Toc523403474"/>
      <w:r w:rsidRPr="00C35B4D">
        <w:rPr>
          <w:i w:val="0"/>
          <w:sz w:val="22"/>
          <w:szCs w:val="22"/>
        </w:rPr>
        <w:t>Formatting and Technical Requirements</w:t>
      </w:r>
      <w:bookmarkEnd w:id="40"/>
      <w:r w:rsidRPr="00C35B4D">
        <w:rPr>
          <w:i w:val="0"/>
          <w:sz w:val="22"/>
          <w:szCs w:val="22"/>
        </w:rPr>
        <w:t xml:space="preserve"> </w:t>
      </w:r>
    </w:p>
    <w:p w14:paraId="7D7DADB3" w14:textId="77777777" w:rsidR="00021AFA" w:rsidRPr="00C35B4D" w:rsidRDefault="00021AFA" w:rsidP="00F17787">
      <w:pPr>
        <w:rPr>
          <w:rFonts w:ascii="Arial" w:hAnsi="Arial" w:cs="Arial"/>
          <w:sz w:val="22"/>
          <w:szCs w:val="22"/>
        </w:rPr>
      </w:pPr>
      <w:r w:rsidRPr="00C35B4D">
        <w:rPr>
          <w:rFonts w:ascii="Arial" w:hAnsi="Arial" w:cs="Arial"/>
          <w:sz w:val="22"/>
          <w:szCs w:val="22"/>
        </w:rPr>
        <w:t>Applications must follow the requirements below. Points may be deducted for applications that do not adhere to the following requirements:</w:t>
      </w:r>
    </w:p>
    <w:p w14:paraId="597DA7BC" w14:textId="77777777" w:rsidR="009356D5" w:rsidRPr="00C35B4D" w:rsidRDefault="009356D5" w:rsidP="00F17787">
      <w:pPr>
        <w:rPr>
          <w:rFonts w:ascii="Arial" w:hAnsi="Arial" w:cs="Arial"/>
          <w:sz w:val="22"/>
          <w:szCs w:val="22"/>
        </w:rPr>
      </w:pPr>
    </w:p>
    <w:p w14:paraId="4498ACF1" w14:textId="77777777" w:rsidR="00021AFA" w:rsidRPr="00C35B4D" w:rsidRDefault="00021AFA" w:rsidP="004F4A26">
      <w:pPr>
        <w:numPr>
          <w:ilvl w:val="0"/>
          <w:numId w:val="8"/>
        </w:numPr>
        <w:tabs>
          <w:tab w:val="left" w:pos="720"/>
        </w:tabs>
        <w:rPr>
          <w:rFonts w:ascii="Arial" w:hAnsi="Arial" w:cs="Arial"/>
          <w:sz w:val="22"/>
          <w:szCs w:val="22"/>
        </w:rPr>
      </w:pPr>
      <w:r w:rsidRPr="00C35B4D">
        <w:rPr>
          <w:rFonts w:ascii="Arial" w:hAnsi="Arial" w:cs="Arial"/>
          <w:sz w:val="22"/>
          <w:szCs w:val="22"/>
        </w:rPr>
        <w:t>Double spaced (Project Abstract, Summary Data Sheet and charts may be single space</w:t>
      </w:r>
      <w:r w:rsidR="005F5F63">
        <w:rPr>
          <w:rFonts w:ascii="Arial" w:hAnsi="Arial" w:cs="Arial"/>
          <w:sz w:val="22"/>
          <w:szCs w:val="22"/>
        </w:rPr>
        <w:t>d</w:t>
      </w:r>
      <w:r w:rsidRPr="00C35B4D">
        <w:rPr>
          <w:rFonts w:ascii="Arial" w:hAnsi="Arial" w:cs="Arial"/>
          <w:sz w:val="22"/>
          <w:szCs w:val="22"/>
        </w:rPr>
        <w:t>)</w:t>
      </w:r>
    </w:p>
    <w:p w14:paraId="302F64A1" w14:textId="77777777" w:rsidR="00021AFA" w:rsidRPr="00C35B4D" w:rsidRDefault="00021AFA" w:rsidP="004F4A26">
      <w:pPr>
        <w:numPr>
          <w:ilvl w:val="0"/>
          <w:numId w:val="8"/>
        </w:numPr>
        <w:tabs>
          <w:tab w:val="left" w:pos="720"/>
        </w:tabs>
        <w:rPr>
          <w:rFonts w:ascii="Arial" w:hAnsi="Arial" w:cs="Arial"/>
          <w:sz w:val="22"/>
          <w:szCs w:val="22"/>
        </w:rPr>
      </w:pPr>
      <w:r w:rsidRPr="00C35B4D">
        <w:rPr>
          <w:rFonts w:ascii="Arial" w:hAnsi="Arial" w:cs="Arial"/>
          <w:sz w:val="22"/>
          <w:szCs w:val="22"/>
        </w:rPr>
        <w:t>8½ x 11 inch paper</w:t>
      </w:r>
    </w:p>
    <w:p w14:paraId="25344E7B" w14:textId="77777777" w:rsidR="00021AFA" w:rsidRPr="00C35B4D" w:rsidRDefault="00021AFA" w:rsidP="004F4A26">
      <w:pPr>
        <w:numPr>
          <w:ilvl w:val="0"/>
          <w:numId w:val="8"/>
        </w:numPr>
        <w:tabs>
          <w:tab w:val="left" w:pos="720"/>
        </w:tabs>
        <w:rPr>
          <w:rFonts w:ascii="Arial" w:hAnsi="Arial" w:cs="Arial"/>
          <w:sz w:val="22"/>
          <w:szCs w:val="22"/>
        </w:rPr>
      </w:pPr>
      <w:r w:rsidRPr="00C35B4D">
        <w:rPr>
          <w:rFonts w:ascii="Arial" w:hAnsi="Arial" w:cs="Arial"/>
          <w:sz w:val="22"/>
          <w:szCs w:val="22"/>
        </w:rPr>
        <w:t>One-inch margins</w:t>
      </w:r>
    </w:p>
    <w:p w14:paraId="62B37DED" w14:textId="77777777" w:rsidR="00021AFA" w:rsidRPr="00C35B4D" w:rsidRDefault="00021AFA" w:rsidP="004F4A26">
      <w:pPr>
        <w:numPr>
          <w:ilvl w:val="0"/>
          <w:numId w:val="8"/>
        </w:numPr>
        <w:tabs>
          <w:tab w:val="left" w:pos="720"/>
        </w:tabs>
        <w:rPr>
          <w:rFonts w:ascii="Arial" w:hAnsi="Arial" w:cs="Arial"/>
          <w:sz w:val="22"/>
          <w:szCs w:val="22"/>
        </w:rPr>
      </w:pPr>
      <w:r w:rsidRPr="00C35B4D">
        <w:rPr>
          <w:rFonts w:ascii="Arial" w:hAnsi="Arial" w:cs="Arial"/>
          <w:sz w:val="22"/>
          <w:szCs w:val="22"/>
        </w:rPr>
        <w:t>Type no smaller than 12 point, Times New Roman font</w:t>
      </w:r>
    </w:p>
    <w:p w14:paraId="1AF2E49C" w14:textId="77777777" w:rsidR="00021AFA" w:rsidRPr="00C35B4D" w:rsidRDefault="00021AFA" w:rsidP="004F4A26">
      <w:pPr>
        <w:numPr>
          <w:ilvl w:val="0"/>
          <w:numId w:val="8"/>
        </w:numPr>
        <w:tabs>
          <w:tab w:val="left" w:pos="720"/>
        </w:tabs>
        <w:rPr>
          <w:rFonts w:ascii="Arial" w:hAnsi="Arial" w:cs="Arial"/>
          <w:sz w:val="22"/>
          <w:szCs w:val="22"/>
        </w:rPr>
      </w:pPr>
      <w:r w:rsidRPr="00C35B4D">
        <w:rPr>
          <w:rFonts w:ascii="Arial" w:hAnsi="Arial" w:cs="Arial"/>
          <w:sz w:val="22"/>
          <w:szCs w:val="22"/>
        </w:rPr>
        <w:t>Page numbers</w:t>
      </w:r>
    </w:p>
    <w:p w14:paraId="733903A5" w14:textId="77777777" w:rsidR="00021AFA" w:rsidRPr="00C35B4D" w:rsidRDefault="00021AFA" w:rsidP="004F4A26">
      <w:pPr>
        <w:numPr>
          <w:ilvl w:val="0"/>
          <w:numId w:val="8"/>
        </w:numPr>
        <w:tabs>
          <w:tab w:val="left" w:pos="720"/>
        </w:tabs>
        <w:rPr>
          <w:rFonts w:ascii="Arial" w:hAnsi="Arial" w:cs="Arial"/>
          <w:sz w:val="22"/>
          <w:szCs w:val="22"/>
        </w:rPr>
      </w:pPr>
      <w:r w:rsidRPr="00C35B4D">
        <w:rPr>
          <w:rFonts w:ascii="Arial" w:hAnsi="Arial" w:cs="Arial"/>
          <w:sz w:val="22"/>
          <w:szCs w:val="22"/>
        </w:rPr>
        <w:t xml:space="preserve">No more than </w:t>
      </w:r>
      <w:r w:rsidRPr="00C35B4D">
        <w:rPr>
          <w:rFonts w:ascii="Arial" w:hAnsi="Arial" w:cs="Arial"/>
          <w:sz w:val="22"/>
          <w:szCs w:val="22"/>
          <w:highlight w:val="yellow"/>
        </w:rPr>
        <w:t>[</w:t>
      </w:r>
      <w:r w:rsidR="001207C6" w:rsidRPr="00C35B4D">
        <w:rPr>
          <w:rFonts w:ascii="Arial" w:hAnsi="Arial" w:cs="Arial"/>
          <w:sz w:val="22"/>
          <w:szCs w:val="22"/>
          <w:highlight w:val="yellow"/>
        </w:rPr>
        <w:t>i</w:t>
      </w:r>
      <w:r w:rsidRPr="00C35B4D">
        <w:rPr>
          <w:rFonts w:ascii="Arial" w:hAnsi="Arial" w:cs="Arial"/>
          <w:sz w:val="22"/>
          <w:szCs w:val="22"/>
          <w:highlight w:val="yellow"/>
        </w:rPr>
        <w:t>nsert number]</w:t>
      </w:r>
      <w:r w:rsidRPr="00C35B4D">
        <w:rPr>
          <w:rFonts w:ascii="Arial" w:hAnsi="Arial" w:cs="Arial"/>
          <w:sz w:val="22"/>
          <w:szCs w:val="22"/>
        </w:rPr>
        <w:t xml:space="preserve"> pages for the Project Narrative</w:t>
      </w:r>
    </w:p>
    <w:p w14:paraId="6D4DBC03" w14:textId="77777777" w:rsidR="00021AFA" w:rsidRPr="00C35B4D" w:rsidRDefault="00021AFA" w:rsidP="004F4A26">
      <w:pPr>
        <w:numPr>
          <w:ilvl w:val="0"/>
          <w:numId w:val="8"/>
        </w:numPr>
        <w:tabs>
          <w:tab w:val="left" w:pos="720"/>
        </w:tabs>
        <w:rPr>
          <w:rFonts w:ascii="Arial" w:hAnsi="Arial" w:cs="Arial"/>
          <w:sz w:val="22"/>
          <w:szCs w:val="22"/>
        </w:rPr>
      </w:pPr>
      <w:r w:rsidRPr="00C35B4D">
        <w:rPr>
          <w:rFonts w:ascii="Arial" w:hAnsi="Arial" w:cs="Arial"/>
          <w:sz w:val="22"/>
          <w:szCs w:val="22"/>
        </w:rPr>
        <w:t>Word document</w:t>
      </w:r>
      <w:r w:rsidR="00DE2E4E" w:rsidRPr="00C35B4D">
        <w:rPr>
          <w:rFonts w:ascii="Arial" w:hAnsi="Arial" w:cs="Arial"/>
          <w:sz w:val="22"/>
          <w:szCs w:val="22"/>
        </w:rPr>
        <w:t>s</w:t>
      </w:r>
      <w:r w:rsidRPr="00C35B4D">
        <w:rPr>
          <w:rFonts w:ascii="Arial" w:hAnsi="Arial" w:cs="Arial"/>
          <w:sz w:val="22"/>
          <w:szCs w:val="22"/>
        </w:rPr>
        <w:t xml:space="preserve"> in the following formats: Microsoft Word (.doc), PDF files (.pdf), or Text Documents (.txt). </w:t>
      </w:r>
    </w:p>
    <w:p w14:paraId="5A32AEA8" w14:textId="77777777" w:rsidR="00021AFA" w:rsidRPr="00C35B4D" w:rsidRDefault="00021AFA" w:rsidP="004F4A26">
      <w:pPr>
        <w:numPr>
          <w:ilvl w:val="0"/>
          <w:numId w:val="8"/>
        </w:numPr>
        <w:tabs>
          <w:tab w:val="left" w:pos="720"/>
        </w:tabs>
        <w:rPr>
          <w:rFonts w:ascii="Arial" w:hAnsi="Arial" w:cs="Arial"/>
          <w:sz w:val="22"/>
          <w:szCs w:val="22"/>
        </w:rPr>
      </w:pPr>
      <w:r w:rsidRPr="00C35B4D">
        <w:rPr>
          <w:rFonts w:ascii="Arial" w:hAnsi="Arial" w:cs="Arial"/>
          <w:sz w:val="22"/>
          <w:szCs w:val="22"/>
        </w:rPr>
        <w:t xml:space="preserve">Headings and sub-headings that correspond to the sections identified in </w:t>
      </w:r>
      <w:r w:rsidR="002F63DD" w:rsidRPr="00C35B4D">
        <w:rPr>
          <w:rFonts w:ascii="Arial" w:hAnsi="Arial" w:cs="Arial"/>
          <w:sz w:val="22"/>
          <w:szCs w:val="22"/>
        </w:rPr>
        <w:t xml:space="preserve">this </w:t>
      </w:r>
      <w:r w:rsidRPr="00C35B4D">
        <w:rPr>
          <w:rFonts w:ascii="Arial" w:hAnsi="Arial" w:cs="Arial"/>
          <w:sz w:val="22"/>
          <w:szCs w:val="22"/>
        </w:rPr>
        <w:t xml:space="preserve">section of </w:t>
      </w:r>
      <w:r w:rsidR="002F63DD" w:rsidRPr="00C35B4D">
        <w:rPr>
          <w:rFonts w:ascii="Arial" w:hAnsi="Arial" w:cs="Arial"/>
          <w:sz w:val="22"/>
          <w:szCs w:val="22"/>
        </w:rPr>
        <w:t xml:space="preserve">the </w:t>
      </w:r>
      <w:r w:rsidRPr="00C35B4D">
        <w:rPr>
          <w:rFonts w:ascii="Arial" w:hAnsi="Arial" w:cs="Arial"/>
          <w:sz w:val="22"/>
          <w:szCs w:val="22"/>
        </w:rPr>
        <w:t xml:space="preserve">solicitation. </w:t>
      </w:r>
    </w:p>
    <w:p w14:paraId="65634EB4" w14:textId="77777777" w:rsidR="00021AFA" w:rsidRPr="00C35B4D" w:rsidRDefault="00021AFA" w:rsidP="005227F2">
      <w:pPr>
        <w:pStyle w:val="Heading2"/>
        <w:rPr>
          <w:i w:val="0"/>
          <w:sz w:val="22"/>
          <w:szCs w:val="22"/>
        </w:rPr>
      </w:pPr>
      <w:bookmarkStart w:id="41" w:name="_Application_Contents"/>
      <w:bookmarkStart w:id="42" w:name="_Toc523403475"/>
      <w:bookmarkEnd w:id="41"/>
      <w:r w:rsidRPr="00C35B4D">
        <w:rPr>
          <w:i w:val="0"/>
          <w:sz w:val="22"/>
          <w:szCs w:val="22"/>
        </w:rPr>
        <w:t xml:space="preserve">Application </w:t>
      </w:r>
      <w:r w:rsidR="00943F55" w:rsidRPr="00C35B4D">
        <w:rPr>
          <w:i w:val="0"/>
          <w:sz w:val="22"/>
          <w:szCs w:val="22"/>
        </w:rPr>
        <w:t>Contents</w:t>
      </w:r>
      <w:bookmarkEnd w:id="42"/>
      <w:r w:rsidRPr="00C35B4D">
        <w:rPr>
          <w:i w:val="0"/>
          <w:sz w:val="22"/>
          <w:szCs w:val="22"/>
        </w:rPr>
        <w:t xml:space="preserve"> </w:t>
      </w:r>
    </w:p>
    <w:p w14:paraId="2DCF29E8" w14:textId="77777777" w:rsidR="001165D6" w:rsidRPr="00C35B4D" w:rsidRDefault="00021AFA" w:rsidP="000F20D1">
      <w:pPr>
        <w:rPr>
          <w:rFonts w:ascii="Arial" w:hAnsi="Arial" w:cs="Arial"/>
          <w:sz w:val="22"/>
          <w:szCs w:val="22"/>
        </w:rPr>
      </w:pPr>
      <w:r w:rsidRPr="00C35B4D">
        <w:rPr>
          <w:rFonts w:ascii="Arial" w:hAnsi="Arial" w:cs="Arial"/>
          <w:sz w:val="22"/>
          <w:szCs w:val="22"/>
        </w:rPr>
        <w:t>Applications must include the following required documents and demonstrate that the program eligibility requirements have been met</w:t>
      </w:r>
      <w:r w:rsidR="00BD0E86" w:rsidRPr="00C35B4D">
        <w:rPr>
          <w:rFonts w:ascii="Arial" w:hAnsi="Arial" w:cs="Arial"/>
          <w:sz w:val="22"/>
          <w:szCs w:val="22"/>
        </w:rPr>
        <w:t xml:space="preserve">. </w:t>
      </w:r>
      <w:r w:rsidR="000F20D1" w:rsidRPr="00C35B4D">
        <w:rPr>
          <w:rFonts w:ascii="Arial" w:hAnsi="Arial" w:cs="Arial"/>
          <w:sz w:val="22"/>
          <w:szCs w:val="22"/>
        </w:rPr>
        <w:t xml:space="preserve">OVW will not contact applicants for missing items on the list below. </w:t>
      </w:r>
      <w:r w:rsidR="000F20D1" w:rsidRPr="00C35B4D">
        <w:rPr>
          <w:rFonts w:ascii="Arial" w:hAnsi="Arial" w:cs="Arial"/>
          <w:sz w:val="22"/>
          <w:szCs w:val="22"/>
          <w:highlight w:val="yellow"/>
        </w:rPr>
        <w:t>[</w:t>
      </w:r>
      <w:r w:rsidR="005F5F63">
        <w:rPr>
          <w:rFonts w:ascii="Arial" w:hAnsi="Arial" w:cs="Arial"/>
          <w:sz w:val="22"/>
          <w:szCs w:val="22"/>
          <w:highlight w:val="yellow"/>
        </w:rPr>
        <w:t>Note: E</w:t>
      </w:r>
      <w:r w:rsidR="00541E99" w:rsidRPr="00C35B4D">
        <w:rPr>
          <w:rFonts w:ascii="Arial" w:hAnsi="Arial" w:cs="Arial"/>
          <w:sz w:val="22"/>
          <w:szCs w:val="22"/>
          <w:highlight w:val="yellow"/>
        </w:rPr>
        <w:t>ach u</w:t>
      </w:r>
      <w:r w:rsidR="000F20D1" w:rsidRPr="00C35B4D">
        <w:rPr>
          <w:rFonts w:ascii="Arial" w:hAnsi="Arial" w:cs="Arial"/>
          <w:sz w:val="22"/>
          <w:szCs w:val="22"/>
          <w:highlight w:val="yellow"/>
        </w:rPr>
        <w:t xml:space="preserve">nit </w:t>
      </w:r>
      <w:r w:rsidR="005F5F63">
        <w:rPr>
          <w:rFonts w:ascii="Arial" w:hAnsi="Arial" w:cs="Arial"/>
          <w:sz w:val="22"/>
          <w:szCs w:val="22"/>
          <w:highlight w:val="yellow"/>
        </w:rPr>
        <w:t>must</w:t>
      </w:r>
      <w:r w:rsidR="00541E99" w:rsidRPr="00C35B4D">
        <w:rPr>
          <w:rFonts w:ascii="Arial" w:hAnsi="Arial" w:cs="Arial"/>
          <w:sz w:val="22"/>
          <w:szCs w:val="22"/>
          <w:highlight w:val="yellow"/>
        </w:rPr>
        <w:t xml:space="preserve"> </w:t>
      </w:r>
      <w:r w:rsidR="000F20D1" w:rsidRPr="00C35B4D">
        <w:rPr>
          <w:rFonts w:ascii="Arial" w:hAnsi="Arial" w:cs="Arial"/>
          <w:sz w:val="22"/>
          <w:szCs w:val="22"/>
          <w:highlight w:val="yellow"/>
        </w:rPr>
        <w:t xml:space="preserve">make a decision </w:t>
      </w:r>
      <w:r w:rsidR="00541E99" w:rsidRPr="00C35B4D">
        <w:rPr>
          <w:rFonts w:ascii="Arial" w:hAnsi="Arial" w:cs="Arial"/>
          <w:sz w:val="22"/>
          <w:szCs w:val="22"/>
          <w:highlight w:val="yellow"/>
        </w:rPr>
        <w:t xml:space="preserve">whether </w:t>
      </w:r>
      <w:r w:rsidR="000F20D1" w:rsidRPr="00C35B4D">
        <w:rPr>
          <w:rFonts w:ascii="Arial" w:hAnsi="Arial" w:cs="Arial"/>
          <w:sz w:val="22"/>
          <w:szCs w:val="22"/>
          <w:highlight w:val="yellow"/>
        </w:rPr>
        <w:t xml:space="preserve">to include </w:t>
      </w:r>
      <w:r w:rsidR="00541E99" w:rsidRPr="00C35B4D">
        <w:rPr>
          <w:rFonts w:ascii="Arial" w:hAnsi="Arial" w:cs="Arial"/>
          <w:sz w:val="22"/>
          <w:szCs w:val="22"/>
          <w:highlight w:val="yellow"/>
        </w:rPr>
        <w:t>or omit</w:t>
      </w:r>
      <w:r w:rsidR="00D651FB" w:rsidRPr="00C35B4D">
        <w:rPr>
          <w:rFonts w:ascii="Arial" w:hAnsi="Arial" w:cs="Arial"/>
          <w:sz w:val="22"/>
          <w:szCs w:val="22"/>
          <w:highlight w:val="yellow"/>
        </w:rPr>
        <w:t xml:space="preserve"> </w:t>
      </w:r>
      <w:r w:rsidR="000F20D1" w:rsidRPr="00C35B4D">
        <w:rPr>
          <w:rFonts w:ascii="Arial" w:hAnsi="Arial" w:cs="Arial"/>
          <w:sz w:val="22"/>
          <w:szCs w:val="22"/>
          <w:highlight w:val="yellow"/>
        </w:rPr>
        <w:t>the previous sentence</w:t>
      </w:r>
      <w:r w:rsidR="00366B71">
        <w:rPr>
          <w:rFonts w:ascii="Arial" w:hAnsi="Arial" w:cs="Arial"/>
          <w:sz w:val="22"/>
          <w:szCs w:val="22"/>
          <w:highlight w:val="yellow"/>
        </w:rPr>
        <w:t>.</w:t>
      </w:r>
      <w:r w:rsidR="0054415E" w:rsidRPr="00C35B4D">
        <w:rPr>
          <w:rFonts w:ascii="Arial" w:hAnsi="Arial" w:cs="Arial"/>
          <w:sz w:val="22"/>
          <w:szCs w:val="22"/>
          <w:highlight w:val="yellow"/>
        </w:rPr>
        <w:t xml:space="preserve"> </w:t>
      </w:r>
      <w:r w:rsidR="00366B71">
        <w:rPr>
          <w:rFonts w:ascii="Arial" w:hAnsi="Arial" w:cs="Arial"/>
          <w:sz w:val="22"/>
          <w:szCs w:val="22"/>
          <w:highlight w:val="yellow"/>
        </w:rPr>
        <w:t>In addition</w:t>
      </w:r>
      <w:r w:rsidR="0054415E" w:rsidRPr="00C35B4D">
        <w:rPr>
          <w:rFonts w:ascii="Arial" w:hAnsi="Arial" w:cs="Arial"/>
          <w:sz w:val="22"/>
          <w:szCs w:val="22"/>
          <w:highlight w:val="yellow"/>
        </w:rPr>
        <w:t xml:space="preserve">, you </w:t>
      </w:r>
      <w:r w:rsidR="002443CE">
        <w:rPr>
          <w:rFonts w:ascii="Arial" w:hAnsi="Arial" w:cs="Arial"/>
          <w:sz w:val="22"/>
          <w:szCs w:val="22"/>
          <w:highlight w:val="yellow"/>
        </w:rPr>
        <w:t xml:space="preserve">also </w:t>
      </w:r>
      <w:r w:rsidR="0054415E" w:rsidRPr="00C35B4D">
        <w:rPr>
          <w:rFonts w:ascii="Arial" w:hAnsi="Arial" w:cs="Arial"/>
          <w:sz w:val="22"/>
          <w:szCs w:val="22"/>
          <w:highlight w:val="yellow"/>
        </w:rPr>
        <w:t>may need to modify the following sentence</w:t>
      </w:r>
      <w:r w:rsidR="002443CE">
        <w:rPr>
          <w:rFonts w:ascii="Arial" w:hAnsi="Arial" w:cs="Arial"/>
          <w:sz w:val="22"/>
          <w:szCs w:val="22"/>
          <w:highlight w:val="yellow"/>
        </w:rPr>
        <w:t xml:space="preserve"> to</w:t>
      </w:r>
      <w:r w:rsidR="00DC57D7">
        <w:rPr>
          <w:rFonts w:ascii="Arial" w:hAnsi="Arial" w:cs="Arial"/>
          <w:sz w:val="22"/>
          <w:szCs w:val="22"/>
          <w:highlight w:val="yellow"/>
        </w:rPr>
        <w:t xml:space="preserve"> indicate exactly what will happen to applications that do not include the documents on the list below (e.g. negatively affect review and may not be considered for funding, if awarded, may have special conditions precluding access to funds</w:t>
      </w:r>
      <w:r w:rsidR="00D96181">
        <w:rPr>
          <w:rFonts w:ascii="Arial" w:hAnsi="Arial" w:cs="Arial"/>
          <w:sz w:val="22"/>
          <w:szCs w:val="22"/>
          <w:highlight w:val="yellow"/>
        </w:rPr>
        <w:t>).</w:t>
      </w:r>
      <w:r w:rsidR="000F20D1" w:rsidRPr="00C35B4D">
        <w:rPr>
          <w:rFonts w:ascii="Arial" w:hAnsi="Arial" w:cs="Arial"/>
          <w:sz w:val="22"/>
          <w:szCs w:val="22"/>
          <w:highlight w:val="yellow"/>
        </w:rPr>
        <w:t>]</w:t>
      </w:r>
      <w:r w:rsidR="000F20D1" w:rsidRPr="00C35B4D">
        <w:rPr>
          <w:rFonts w:ascii="Arial" w:hAnsi="Arial" w:cs="Arial"/>
          <w:b/>
          <w:sz w:val="22"/>
          <w:szCs w:val="22"/>
        </w:rPr>
        <w:t xml:space="preserve"> </w:t>
      </w:r>
      <w:r w:rsidRPr="00C35B4D">
        <w:rPr>
          <w:rFonts w:ascii="Arial" w:hAnsi="Arial" w:cs="Arial"/>
          <w:sz w:val="22"/>
          <w:szCs w:val="22"/>
        </w:rPr>
        <w:t>Applications</w:t>
      </w:r>
      <w:r w:rsidR="000F20D1" w:rsidRPr="00C35B4D">
        <w:rPr>
          <w:rFonts w:ascii="Arial" w:hAnsi="Arial" w:cs="Arial"/>
          <w:sz w:val="22"/>
          <w:szCs w:val="22"/>
        </w:rPr>
        <w:t xml:space="preserve"> that do not </w:t>
      </w:r>
      <w:r w:rsidR="0054415E" w:rsidRPr="00C35B4D">
        <w:rPr>
          <w:rFonts w:ascii="Arial" w:hAnsi="Arial" w:cs="Arial"/>
          <w:sz w:val="22"/>
          <w:szCs w:val="22"/>
        </w:rPr>
        <w:t>include</w:t>
      </w:r>
      <w:r w:rsidR="000F20D1" w:rsidRPr="00C35B4D">
        <w:rPr>
          <w:rFonts w:ascii="Arial" w:hAnsi="Arial" w:cs="Arial"/>
          <w:sz w:val="22"/>
          <w:szCs w:val="22"/>
        </w:rPr>
        <w:t xml:space="preserve"> all of the </w:t>
      </w:r>
      <w:r w:rsidRPr="00C35B4D">
        <w:rPr>
          <w:rFonts w:ascii="Arial" w:hAnsi="Arial" w:cs="Arial"/>
          <w:sz w:val="22"/>
          <w:szCs w:val="22"/>
        </w:rPr>
        <w:t xml:space="preserve">following </w:t>
      </w:r>
      <w:r w:rsidR="009A66C7" w:rsidRPr="00C35B4D">
        <w:rPr>
          <w:rFonts w:ascii="Arial" w:hAnsi="Arial" w:cs="Arial"/>
          <w:sz w:val="22"/>
          <w:szCs w:val="22"/>
        </w:rPr>
        <w:t>documents</w:t>
      </w:r>
      <w:r w:rsidRPr="00C35B4D">
        <w:rPr>
          <w:rFonts w:ascii="Arial" w:hAnsi="Arial" w:cs="Arial"/>
          <w:sz w:val="22"/>
          <w:szCs w:val="22"/>
        </w:rPr>
        <w:t xml:space="preserve"> will be considered substantially incomplete and will not be considered for funding:</w:t>
      </w:r>
    </w:p>
    <w:p w14:paraId="7F876CF0" w14:textId="77777777" w:rsidR="00A67AE7" w:rsidRPr="00C35B4D" w:rsidRDefault="00A67AE7" w:rsidP="000F20D1">
      <w:pPr>
        <w:rPr>
          <w:rFonts w:ascii="Arial" w:hAnsi="Arial" w:cs="Arial"/>
          <w:sz w:val="22"/>
          <w:szCs w:val="22"/>
        </w:rPr>
      </w:pPr>
    </w:p>
    <w:p w14:paraId="096B3438" w14:textId="77777777" w:rsidR="00021AFA" w:rsidRPr="00C35B4D" w:rsidRDefault="00021AFA" w:rsidP="00F17787">
      <w:pPr>
        <w:pStyle w:val="ListParagraph"/>
        <w:numPr>
          <w:ilvl w:val="0"/>
          <w:numId w:val="1"/>
        </w:numPr>
        <w:spacing w:after="200"/>
        <w:ind w:left="720"/>
        <w:rPr>
          <w:rFonts w:ascii="Arial" w:hAnsi="Arial" w:cs="Arial"/>
          <w:sz w:val="22"/>
          <w:szCs w:val="22"/>
        </w:rPr>
      </w:pPr>
      <w:r w:rsidRPr="00C35B4D">
        <w:rPr>
          <w:rFonts w:ascii="Arial" w:hAnsi="Arial" w:cs="Arial"/>
          <w:sz w:val="22"/>
          <w:szCs w:val="22"/>
        </w:rPr>
        <w:t>Project Narrative</w:t>
      </w:r>
    </w:p>
    <w:p w14:paraId="70BEF3B9" w14:textId="77777777" w:rsidR="00021AFA" w:rsidRPr="00C35B4D" w:rsidRDefault="00021AFA" w:rsidP="00F17787">
      <w:pPr>
        <w:pStyle w:val="ListParagraph"/>
        <w:numPr>
          <w:ilvl w:val="0"/>
          <w:numId w:val="1"/>
        </w:numPr>
        <w:spacing w:after="200"/>
        <w:ind w:left="720"/>
        <w:rPr>
          <w:rFonts w:ascii="Arial" w:hAnsi="Arial" w:cs="Arial"/>
          <w:sz w:val="22"/>
          <w:szCs w:val="22"/>
        </w:rPr>
      </w:pPr>
      <w:r w:rsidRPr="00C35B4D">
        <w:rPr>
          <w:rFonts w:ascii="Arial" w:hAnsi="Arial" w:cs="Arial"/>
          <w:sz w:val="22"/>
          <w:szCs w:val="22"/>
        </w:rPr>
        <w:t>Budget Detail Worksheet and Narrative</w:t>
      </w:r>
    </w:p>
    <w:p w14:paraId="689906ED" w14:textId="77777777" w:rsidR="00021AFA" w:rsidRPr="00C35B4D" w:rsidRDefault="00021AFA" w:rsidP="00F17787">
      <w:pPr>
        <w:pStyle w:val="ListParagraph"/>
        <w:numPr>
          <w:ilvl w:val="0"/>
          <w:numId w:val="1"/>
        </w:numPr>
        <w:spacing w:after="200"/>
        <w:ind w:left="720"/>
        <w:rPr>
          <w:rFonts w:ascii="Arial" w:hAnsi="Arial" w:cs="Arial"/>
          <w:sz w:val="22"/>
          <w:szCs w:val="22"/>
          <w:highlight w:val="yellow"/>
        </w:rPr>
      </w:pPr>
      <w:r w:rsidRPr="00C35B4D">
        <w:rPr>
          <w:rFonts w:ascii="Arial" w:hAnsi="Arial" w:cs="Arial"/>
          <w:sz w:val="22"/>
          <w:szCs w:val="22"/>
          <w:highlight w:val="yellow"/>
        </w:rPr>
        <w:t>Memorandum of Understanding (MOU, MOE, EMOU, IMOU, MOI, Letters of Commitment</w:t>
      </w:r>
      <w:r w:rsidR="00235673" w:rsidRPr="00C35B4D">
        <w:rPr>
          <w:rFonts w:ascii="Arial" w:hAnsi="Arial" w:cs="Arial"/>
          <w:sz w:val="22"/>
          <w:szCs w:val="22"/>
          <w:highlight w:val="yellow"/>
        </w:rPr>
        <w:t>, or letters of support in lieu of MOU</w:t>
      </w:r>
      <w:r w:rsidRPr="00C35B4D">
        <w:rPr>
          <w:rFonts w:ascii="Arial" w:hAnsi="Arial" w:cs="Arial"/>
          <w:sz w:val="22"/>
          <w:szCs w:val="22"/>
          <w:highlight w:val="yellow"/>
        </w:rPr>
        <w:t>)</w:t>
      </w:r>
    </w:p>
    <w:p w14:paraId="51ABA2B7" w14:textId="77777777" w:rsidR="00021AFA" w:rsidRPr="00C35B4D" w:rsidRDefault="00021AFA" w:rsidP="00F17787">
      <w:pPr>
        <w:pStyle w:val="ListParagraph"/>
        <w:numPr>
          <w:ilvl w:val="0"/>
          <w:numId w:val="1"/>
        </w:numPr>
        <w:spacing w:after="200"/>
        <w:ind w:left="720"/>
        <w:rPr>
          <w:rFonts w:ascii="Arial" w:hAnsi="Arial" w:cs="Arial"/>
          <w:sz w:val="22"/>
          <w:szCs w:val="22"/>
        </w:rPr>
      </w:pPr>
      <w:r w:rsidRPr="00C35B4D">
        <w:rPr>
          <w:rFonts w:ascii="Arial" w:hAnsi="Arial" w:cs="Arial"/>
          <w:sz w:val="22"/>
          <w:szCs w:val="22"/>
          <w:highlight w:val="yellow"/>
        </w:rPr>
        <w:t>[</w:t>
      </w:r>
      <w:r w:rsidR="009356D5" w:rsidRPr="00C35B4D">
        <w:rPr>
          <w:rFonts w:ascii="Arial" w:hAnsi="Arial" w:cs="Arial"/>
          <w:sz w:val="22"/>
          <w:szCs w:val="22"/>
          <w:highlight w:val="yellow"/>
        </w:rPr>
        <w:t>i</w:t>
      </w:r>
      <w:r w:rsidRPr="00C35B4D">
        <w:rPr>
          <w:rFonts w:ascii="Arial" w:hAnsi="Arial" w:cs="Arial"/>
          <w:sz w:val="22"/>
          <w:szCs w:val="22"/>
          <w:highlight w:val="yellow"/>
        </w:rPr>
        <w:t>nsert progra</w:t>
      </w:r>
      <w:r w:rsidR="009356D5" w:rsidRPr="00C35B4D">
        <w:rPr>
          <w:rFonts w:ascii="Arial" w:hAnsi="Arial" w:cs="Arial"/>
          <w:sz w:val="22"/>
          <w:szCs w:val="22"/>
          <w:highlight w:val="yellow"/>
        </w:rPr>
        <w:t xml:space="preserve">m </w:t>
      </w:r>
      <w:r w:rsidR="006F632A" w:rsidRPr="00C35B4D">
        <w:rPr>
          <w:rFonts w:ascii="Arial" w:hAnsi="Arial" w:cs="Arial"/>
          <w:sz w:val="22"/>
          <w:szCs w:val="22"/>
          <w:highlight w:val="yellow"/>
        </w:rPr>
        <w:t xml:space="preserve">specific </w:t>
      </w:r>
      <w:r w:rsidR="00617564" w:rsidRPr="00C35B4D">
        <w:rPr>
          <w:rFonts w:ascii="Arial" w:hAnsi="Arial" w:cs="Arial"/>
          <w:sz w:val="22"/>
          <w:szCs w:val="22"/>
          <w:highlight w:val="yellow"/>
        </w:rPr>
        <w:t>information]</w:t>
      </w:r>
      <w:r w:rsidR="009356D5" w:rsidRPr="00C35B4D">
        <w:rPr>
          <w:rFonts w:ascii="Arial" w:hAnsi="Arial" w:cs="Arial"/>
          <w:sz w:val="22"/>
          <w:szCs w:val="22"/>
          <w:highlight w:val="yellow"/>
        </w:rPr>
        <w:t xml:space="preserve"> </w:t>
      </w:r>
      <w:r w:rsidR="00617564" w:rsidRPr="00C35B4D">
        <w:rPr>
          <w:rFonts w:ascii="Arial" w:hAnsi="Arial" w:cs="Arial"/>
          <w:sz w:val="22"/>
          <w:szCs w:val="22"/>
          <w:highlight w:val="yellow"/>
        </w:rPr>
        <w:t>[</w:t>
      </w:r>
      <w:r w:rsidR="00053D99" w:rsidRPr="00C35B4D">
        <w:rPr>
          <w:rFonts w:ascii="Arial" w:hAnsi="Arial" w:cs="Arial"/>
          <w:sz w:val="22"/>
          <w:szCs w:val="22"/>
          <w:highlight w:val="yellow"/>
        </w:rPr>
        <w:t>o</w:t>
      </w:r>
      <w:r w:rsidR="009356D5" w:rsidRPr="00C35B4D">
        <w:rPr>
          <w:rFonts w:ascii="Arial" w:hAnsi="Arial" w:cs="Arial"/>
          <w:sz w:val="22"/>
          <w:szCs w:val="22"/>
          <w:highlight w:val="yellow"/>
        </w:rPr>
        <w:t>nly include items that would eliminate an application at BMR</w:t>
      </w:r>
      <w:r w:rsidR="00366B71">
        <w:rPr>
          <w:rFonts w:ascii="Arial" w:hAnsi="Arial" w:cs="Arial"/>
          <w:sz w:val="22"/>
          <w:szCs w:val="22"/>
          <w:highlight w:val="yellow"/>
        </w:rPr>
        <w:t>, unless the paragraph before this list indicates that we may contact applicants for missing items or that failure to include them may negatively affect review of the application or may result in removal from consideration</w:t>
      </w:r>
      <w:r w:rsidR="009356D5" w:rsidRPr="00C35B4D">
        <w:rPr>
          <w:rFonts w:ascii="Arial" w:hAnsi="Arial" w:cs="Arial"/>
          <w:sz w:val="22"/>
          <w:szCs w:val="22"/>
          <w:highlight w:val="yellow"/>
        </w:rPr>
        <w:t>].</w:t>
      </w:r>
      <w:r w:rsidRPr="00C35B4D">
        <w:rPr>
          <w:rFonts w:ascii="Arial" w:hAnsi="Arial" w:cs="Arial"/>
          <w:sz w:val="22"/>
          <w:szCs w:val="22"/>
        </w:rPr>
        <w:t xml:space="preserve"> </w:t>
      </w:r>
    </w:p>
    <w:p w14:paraId="408E208B" w14:textId="77777777" w:rsidR="00021AFA" w:rsidRPr="00C35B4D" w:rsidRDefault="00021AFA" w:rsidP="00D63F92">
      <w:pPr>
        <w:spacing w:after="60"/>
        <w:rPr>
          <w:rFonts w:ascii="Arial" w:hAnsi="Arial" w:cs="Arial"/>
          <w:sz w:val="22"/>
          <w:szCs w:val="22"/>
        </w:rPr>
      </w:pPr>
      <w:bookmarkStart w:id="43" w:name="_Toc523403476"/>
      <w:r w:rsidRPr="00C35B4D">
        <w:rPr>
          <w:rStyle w:val="Heading1Char"/>
          <w:sz w:val="22"/>
          <w:szCs w:val="22"/>
        </w:rPr>
        <w:t>Summary Data Sheet</w:t>
      </w:r>
      <w:bookmarkEnd w:id="43"/>
      <w:r w:rsidRPr="00C35B4D">
        <w:rPr>
          <w:rFonts w:ascii="Arial" w:hAnsi="Arial" w:cs="Arial"/>
          <w:sz w:val="22"/>
          <w:szCs w:val="22"/>
        </w:rPr>
        <w:t xml:space="preserve"> </w:t>
      </w:r>
      <w:r w:rsidR="00CA20CC" w:rsidRPr="00C35B4D">
        <w:rPr>
          <w:rFonts w:ascii="Arial" w:hAnsi="Arial" w:cs="Arial"/>
          <w:b/>
          <w:sz w:val="22"/>
          <w:szCs w:val="22"/>
          <w:highlight w:val="yellow"/>
        </w:rPr>
        <w:t>(XX Points Total)</w:t>
      </w:r>
    </w:p>
    <w:p w14:paraId="27835B13" w14:textId="77777777" w:rsidR="00082CC9" w:rsidRPr="00C35B4D" w:rsidRDefault="006E47CA" w:rsidP="00F17787">
      <w:pPr>
        <w:rPr>
          <w:rFonts w:ascii="Arial" w:hAnsi="Arial" w:cs="Arial"/>
          <w:sz w:val="22"/>
          <w:szCs w:val="22"/>
        </w:rPr>
      </w:pPr>
      <w:r w:rsidRPr="00C35B4D">
        <w:rPr>
          <w:rFonts w:ascii="Arial" w:hAnsi="Arial" w:cs="Arial"/>
          <w:sz w:val="22"/>
          <w:szCs w:val="22"/>
          <w:highlight w:val="yellow"/>
        </w:rPr>
        <w:t>[N</w:t>
      </w:r>
      <w:r w:rsidR="00021AFA" w:rsidRPr="00C35B4D">
        <w:rPr>
          <w:rFonts w:ascii="Arial" w:hAnsi="Arial" w:cs="Arial"/>
          <w:sz w:val="22"/>
          <w:szCs w:val="22"/>
          <w:highlight w:val="yellow"/>
        </w:rPr>
        <w:t>ote: point values per section are flexible, but mus</w:t>
      </w:r>
      <w:r w:rsidRPr="00C35B4D">
        <w:rPr>
          <w:rFonts w:ascii="Arial" w:hAnsi="Arial" w:cs="Arial"/>
          <w:sz w:val="22"/>
          <w:szCs w:val="22"/>
          <w:highlight w:val="yellow"/>
        </w:rPr>
        <w:t xml:space="preserve">t equal a total of 100 points. </w:t>
      </w:r>
      <w:r w:rsidR="00021AFA" w:rsidRPr="00C35B4D">
        <w:rPr>
          <w:rFonts w:ascii="Arial" w:hAnsi="Arial" w:cs="Arial"/>
          <w:sz w:val="22"/>
          <w:szCs w:val="22"/>
          <w:highlight w:val="yellow"/>
        </w:rPr>
        <w:t xml:space="preserve">Points should be eliminated for non-competitive </w:t>
      </w:r>
      <w:r w:rsidR="003B572F" w:rsidRPr="00C35B4D">
        <w:rPr>
          <w:rFonts w:ascii="Arial" w:hAnsi="Arial" w:cs="Arial"/>
          <w:sz w:val="22"/>
          <w:szCs w:val="22"/>
          <w:highlight w:val="yellow"/>
        </w:rPr>
        <w:t>solicitations</w:t>
      </w:r>
      <w:r w:rsidR="00021AFA" w:rsidRPr="00C35B4D">
        <w:rPr>
          <w:rFonts w:ascii="Arial" w:hAnsi="Arial" w:cs="Arial"/>
          <w:sz w:val="22"/>
          <w:szCs w:val="22"/>
          <w:highlight w:val="yellow"/>
        </w:rPr>
        <w:t>.]</w:t>
      </w:r>
      <w:r w:rsidR="00516416" w:rsidRPr="00C35B4D">
        <w:rPr>
          <w:rFonts w:ascii="Arial" w:hAnsi="Arial" w:cs="Arial"/>
          <w:sz w:val="22"/>
          <w:szCs w:val="22"/>
          <w:highlight w:val="yellow"/>
        </w:rPr>
        <w:t xml:space="preserve"> </w:t>
      </w:r>
    </w:p>
    <w:p w14:paraId="7549B4ED" w14:textId="77777777" w:rsidR="00021AFA" w:rsidRPr="00C35B4D" w:rsidRDefault="00525176" w:rsidP="00F17787">
      <w:pPr>
        <w:rPr>
          <w:rFonts w:ascii="Arial" w:hAnsi="Arial" w:cs="Arial"/>
          <w:sz w:val="22"/>
          <w:szCs w:val="22"/>
        </w:rPr>
      </w:pPr>
      <w:r w:rsidRPr="00C35B4D">
        <w:rPr>
          <w:rFonts w:ascii="Arial" w:hAnsi="Arial" w:cs="Arial"/>
          <w:sz w:val="22"/>
          <w:szCs w:val="22"/>
        </w:rPr>
        <w:t xml:space="preserve">The Summary Data Sheet should be one to four pages and may be single or double spaced. The Summary Data Sheet does not count toward the </w:t>
      </w:r>
      <w:r w:rsidRPr="00C35B4D">
        <w:rPr>
          <w:rFonts w:ascii="Arial" w:hAnsi="Arial" w:cs="Arial"/>
          <w:sz w:val="22"/>
          <w:szCs w:val="22"/>
          <w:highlight w:val="yellow"/>
        </w:rPr>
        <w:t>[insert number</w:t>
      </w:r>
      <w:r w:rsidRPr="00C35B4D">
        <w:rPr>
          <w:rFonts w:ascii="Arial" w:hAnsi="Arial" w:cs="Arial"/>
          <w:sz w:val="22"/>
          <w:szCs w:val="22"/>
        </w:rPr>
        <w:t>] page limit for the P</w:t>
      </w:r>
      <w:r w:rsidR="006D0C19" w:rsidRPr="00C35B4D">
        <w:rPr>
          <w:rFonts w:ascii="Arial" w:hAnsi="Arial" w:cs="Arial"/>
          <w:sz w:val="22"/>
          <w:szCs w:val="22"/>
        </w:rPr>
        <w:t>roject Narrative. P</w:t>
      </w:r>
      <w:r w:rsidRPr="00C35B4D">
        <w:rPr>
          <w:rFonts w:ascii="Arial" w:hAnsi="Arial" w:cs="Arial"/>
          <w:sz w:val="22"/>
          <w:szCs w:val="22"/>
        </w:rPr>
        <w:t>rovide the following information:</w:t>
      </w:r>
    </w:p>
    <w:p w14:paraId="27AEDDD0" w14:textId="77777777" w:rsidR="00021AFA" w:rsidRPr="00C35B4D" w:rsidRDefault="00021AFA" w:rsidP="004F4A26">
      <w:pPr>
        <w:numPr>
          <w:ilvl w:val="0"/>
          <w:numId w:val="9"/>
        </w:numPr>
        <w:tabs>
          <w:tab w:val="left" w:pos="720"/>
        </w:tabs>
        <w:rPr>
          <w:rFonts w:ascii="Arial" w:hAnsi="Arial" w:cs="Arial"/>
          <w:sz w:val="22"/>
          <w:szCs w:val="22"/>
        </w:rPr>
      </w:pPr>
      <w:bookmarkStart w:id="44" w:name="OLE_LINK11"/>
      <w:bookmarkStart w:id="45" w:name="OLE_LINK12"/>
      <w:r w:rsidRPr="00C35B4D">
        <w:rPr>
          <w:rFonts w:ascii="Arial" w:hAnsi="Arial" w:cs="Arial"/>
          <w:sz w:val="22"/>
          <w:szCs w:val="22"/>
        </w:rPr>
        <w:t xml:space="preserve">Name, title, address, </w:t>
      </w:r>
      <w:r w:rsidR="00FD2CAF" w:rsidRPr="00C35B4D">
        <w:rPr>
          <w:rFonts w:ascii="Arial" w:hAnsi="Arial" w:cs="Arial"/>
          <w:sz w:val="22"/>
          <w:szCs w:val="22"/>
        </w:rPr>
        <w:t>tele</w:t>
      </w:r>
      <w:r w:rsidRPr="00C35B4D">
        <w:rPr>
          <w:rFonts w:ascii="Arial" w:hAnsi="Arial" w:cs="Arial"/>
          <w:sz w:val="22"/>
          <w:szCs w:val="22"/>
        </w:rPr>
        <w:t xml:space="preserve">phone number, and e-mail address </w:t>
      </w:r>
      <w:bookmarkEnd w:id="44"/>
      <w:bookmarkEnd w:id="45"/>
      <w:r w:rsidR="00D455AD" w:rsidRPr="00C35B4D">
        <w:rPr>
          <w:rFonts w:ascii="Arial" w:hAnsi="Arial" w:cs="Arial"/>
          <w:sz w:val="22"/>
          <w:szCs w:val="22"/>
        </w:rPr>
        <w:t>of the individual with authority to accep</w:t>
      </w:r>
      <w:r w:rsidR="007D7C4C" w:rsidRPr="00C35B4D">
        <w:rPr>
          <w:rFonts w:ascii="Arial" w:hAnsi="Arial" w:cs="Arial"/>
          <w:sz w:val="22"/>
          <w:szCs w:val="22"/>
        </w:rPr>
        <w:t>t grants on behalf of the applicant</w:t>
      </w:r>
      <w:r w:rsidR="00D455AD" w:rsidRPr="00C35B4D">
        <w:rPr>
          <w:rFonts w:ascii="Arial" w:hAnsi="Arial" w:cs="Arial"/>
          <w:sz w:val="22"/>
          <w:szCs w:val="22"/>
        </w:rPr>
        <w:t>.</w:t>
      </w:r>
    </w:p>
    <w:p w14:paraId="7A8035D2" w14:textId="77777777" w:rsidR="004B4AE3" w:rsidRPr="00C35B4D" w:rsidRDefault="00021AFA" w:rsidP="004F4A26">
      <w:pPr>
        <w:numPr>
          <w:ilvl w:val="0"/>
          <w:numId w:val="9"/>
        </w:numPr>
        <w:tabs>
          <w:tab w:val="left" w:pos="720"/>
        </w:tabs>
        <w:rPr>
          <w:rFonts w:ascii="Arial" w:hAnsi="Arial" w:cs="Arial"/>
          <w:sz w:val="22"/>
          <w:szCs w:val="22"/>
        </w:rPr>
      </w:pPr>
      <w:r w:rsidRPr="00C35B4D">
        <w:rPr>
          <w:rFonts w:ascii="Arial" w:hAnsi="Arial" w:cs="Arial"/>
          <w:sz w:val="22"/>
          <w:szCs w:val="22"/>
        </w:rPr>
        <w:t xml:space="preserve">Name, title, address, </w:t>
      </w:r>
      <w:r w:rsidR="00FD2CAF" w:rsidRPr="00C35B4D">
        <w:rPr>
          <w:rFonts w:ascii="Arial" w:hAnsi="Arial" w:cs="Arial"/>
          <w:sz w:val="22"/>
          <w:szCs w:val="22"/>
        </w:rPr>
        <w:t>tele</w:t>
      </w:r>
      <w:r w:rsidRPr="00C35B4D">
        <w:rPr>
          <w:rFonts w:ascii="Arial" w:hAnsi="Arial" w:cs="Arial"/>
          <w:sz w:val="22"/>
          <w:szCs w:val="22"/>
        </w:rPr>
        <w:t>phone number, and e-mail address for the grant point-of-contact</w:t>
      </w:r>
      <w:r w:rsidR="00387110" w:rsidRPr="00C35B4D">
        <w:rPr>
          <w:rFonts w:ascii="Arial" w:hAnsi="Arial" w:cs="Arial"/>
          <w:sz w:val="22"/>
          <w:szCs w:val="22"/>
        </w:rPr>
        <w:t>.</w:t>
      </w:r>
      <w:r w:rsidRPr="00C35B4D">
        <w:rPr>
          <w:rFonts w:ascii="Arial" w:hAnsi="Arial" w:cs="Arial"/>
          <w:sz w:val="22"/>
          <w:szCs w:val="22"/>
        </w:rPr>
        <w:t xml:space="preserve"> </w:t>
      </w:r>
      <w:r w:rsidR="00387110" w:rsidRPr="00C35B4D">
        <w:rPr>
          <w:rFonts w:ascii="Arial" w:hAnsi="Arial" w:cs="Arial"/>
          <w:sz w:val="22"/>
          <w:szCs w:val="22"/>
        </w:rPr>
        <w:t xml:space="preserve">This person </w:t>
      </w:r>
      <w:r w:rsidRPr="00C35B4D">
        <w:rPr>
          <w:rFonts w:ascii="Arial" w:hAnsi="Arial" w:cs="Arial"/>
          <w:sz w:val="22"/>
          <w:szCs w:val="22"/>
        </w:rPr>
        <w:t xml:space="preserve">must be an </w:t>
      </w:r>
      <w:r w:rsidR="007D7C4C" w:rsidRPr="00C35B4D">
        <w:rPr>
          <w:rFonts w:ascii="Arial" w:hAnsi="Arial" w:cs="Arial"/>
          <w:sz w:val="22"/>
          <w:szCs w:val="22"/>
        </w:rPr>
        <w:t>employee of the applicant</w:t>
      </w:r>
      <w:r w:rsidRPr="00C35B4D">
        <w:rPr>
          <w:rFonts w:ascii="Arial" w:hAnsi="Arial" w:cs="Arial"/>
          <w:sz w:val="22"/>
          <w:szCs w:val="22"/>
        </w:rPr>
        <w:t>.</w:t>
      </w:r>
    </w:p>
    <w:p w14:paraId="239DC183" w14:textId="09E845DC" w:rsidR="00582FBB" w:rsidRPr="00650108" w:rsidRDefault="00582FBB" w:rsidP="004F4A26">
      <w:pPr>
        <w:numPr>
          <w:ilvl w:val="0"/>
          <w:numId w:val="9"/>
        </w:numPr>
        <w:tabs>
          <w:tab w:val="left" w:pos="720"/>
        </w:tabs>
        <w:rPr>
          <w:rFonts w:ascii="Arial" w:hAnsi="Arial" w:cs="Arial"/>
          <w:sz w:val="22"/>
          <w:szCs w:val="22"/>
        </w:rPr>
      </w:pPr>
      <w:r w:rsidRPr="00650108">
        <w:rPr>
          <w:rFonts w:ascii="Arial" w:hAnsi="Arial" w:cs="Arial"/>
          <w:color w:val="000000"/>
          <w:sz w:val="22"/>
          <w:szCs w:val="22"/>
        </w:rPr>
        <w:t>Statement as to w</w:t>
      </w:r>
      <w:r w:rsidR="00710E40" w:rsidRPr="00650108">
        <w:rPr>
          <w:rFonts w:ascii="Arial" w:hAnsi="Arial" w:cs="Arial"/>
          <w:color w:val="000000"/>
          <w:sz w:val="22"/>
          <w:szCs w:val="22"/>
        </w:rPr>
        <w:t>hether the applicant (the organization whose DUNS number is being used for the application)</w:t>
      </w:r>
      <w:r w:rsidRPr="00650108">
        <w:rPr>
          <w:rFonts w:ascii="Arial" w:hAnsi="Arial" w:cs="Arial"/>
          <w:color w:val="000000"/>
          <w:sz w:val="22"/>
          <w:szCs w:val="22"/>
        </w:rPr>
        <w:t xml:space="preserve"> will serve as a fiscal agent/sponsor for an </w:t>
      </w:r>
      <w:r w:rsidR="00710E40" w:rsidRPr="00650108">
        <w:rPr>
          <w:rFonts w:ascii="Arial" w:hAnsi="Arial" w:cs="Arial"/>
          <w:color w:val="000000"/>
          <w:sz w:val="22"/>
          <w:szCs w:val="22"/>
        </w:rPr>
        <w:t>entity or entities</w:t>
      </w:r>
      <w:r w:rsidRPr="00650108">
        <w:rPr>
          <w:rFonts w:ascii="Arial" w:hAnsi="Arial" w:cs="Arial"/>
          <w:color w:val="000000"/>
          <w:sz w:val="22"/>
          <w:szCs w:val="22"/>
        </w:rPr>
        <w:t xml:space="preserve"> that will implement the project</w:t>
      </w:r>
      <w:r w:rsidR="00710E40" w:rsidRPr="00650108">
        <w:rPr>
          <w:rFonts w:ascii="Arial" w:hAnsi="Arial" w:cs="Arial"/>
          <w:color w:val="000000"/>
          <w:sz w:val="22"/>
          <w:szCs w:val="22"/>
        </w:rPr>
        <w:t>,</w:t>
      </w:r>
      <w:r w:rsidRPr="00650108">
        <w:rPr>
          <w:rFonts w:ascii="Arial" w:hAnsi="Arial" w:cs="Arial"/>
          <w:color w:val="000000"/>
          <w:sz w:val="22"/>
          <w:szCs w:val="22"/>
        </w:rPr>
        <w:t xml:space="preserve"> and </w:t>
      </w:r>
      <w:r w:rsidR="00CC3923" w:rsidRPr="00650108">
        <w:rPr>
          <w:rFonts w:ascii="Arial" w:hAnsi="Arial" w:cs="Arial"/>
          <w:color w:val="000000"/>
          <w:sz w:val="22"/>
          <w:szCs w:val="22"/>
        </w:rPr>
        <w:t>the</w:t>
      </w:r>
      <w:r w:rsidRPr="00650108">
        <w:rPr>
          <w:rFonts w:ascii="Arial" w:hAnsi="Arial" w:cs="Arial"/>
          <w:color w:val="000000"/>
          <w:sz w:val="22"/>
          <w:szCs w:val="22"/>
        </w:rPr>
        <w:t xml:space="preserve"> applicant itself will not be involved with implementation</w:t>
      </w:r>
      <w:r w:rsidR="00710E40" w:rsidRPr="00650108">
        <w:rPr>
          <w:rFonts w:ascii="Arial" w:hAnsi="Arial" w:cs="Arial"/>
          <w:color w:val="000000"/>
          <w:sz w:val="22"/>
          <w:szCs w:val="22"/>
        </w:rPr>
        <w:t xml:space="preserve"> of the project</w:t>
      </w:r>
      <w:r w:rsidRPr="00650108">
        <w:rPr>
          <w:rFonts w:ascii="Arial" w:hAnsi="Arial" w:cs="Arial"/>
          <w:color w:val="000000"/>
          <w:sz w:val="22"/>
          <w:szCs w:val="22"/>
        </w:rPr>
        <w:t xml:space="preserve"> beyond issuing sub</w:t>
      </w:r>
      <w:r w:rsidR="00412716" w:rsidRPr="00650108">
        <w:rPr>
          <w:rFonts w:ascii="Arial" w:hAnsi="Arial" w:cs="Arial"/>
          <w:color w:val="000000"/>
          <w:sz w:val="22"/>
          <w:szCs w:val="22"/>
        </w:rPr>
        <w:t>award</w:t>
      </w:r>
      <w:r w:rsidR="0046304A" w:rsidRPr="00650108">
        <w:rPr>
          <w:rFonts w:ascii="Arial" w:hAnsi="Arial" w:cs="Arial"/>
          <w:color w:val="000000"/>
          <w:sz w:val="22"/>
          <w:szCs w:val="22"/>
        </w:rPr>
        <w:t>(</w:t>
      </w:r>
      <w:r w:rsidR="00412716" w:rsidRPr="00650108">
        <w:rPr>
          <w:rFonts w:ascii="Arial" w:hAnsi="Arial" w:cs="Arial"/>
          <w:color w:val="000000"/>
          <w:sz w:val="22"/>
          <w:szCs w:val="22"/>
        </w:rPr>
        <w:t>s</w:t>
      </w:r>
      <w:r w:rsidR="0046304A" w:rsidRPr="00650108">
        <w:rPr>
          <w:rFonts w:ascii="Arial" w:hAnsi="Arial" w:cs="Arial"/>
          <w:color w:val="000000"/>
          <w:sz w:val="22"/>
          <w:szCs w:val="22"/>
        </w:rPr>
        <w:t>)</w:t>
      </w:r>
      <w:r w:rsidR="00412716" w:rsidRPr="00650108">
        <w:rPr>
          <w:rFonts w:ascii="Arial" w:hAnsi="Arial" w:cs="Arial"/>
          <w:color w:val="000000"/>
          <w:sz w:val="22"/>
          <w:szCs w:val="22"/>
        </w:rPr>
        <w:t xml:space="preserve"> to </w:t>
      </w:r>
      <w:r w:rsidR="0046304A" w:rsidRPr="00650108">
        <w:rPr>
          <w:rFonts w:ascii="Arial" w:hAnsi="Arial" w:cs="Arial"/>
          <w:color w:val="000000"/>
          <w:sz w:val="22"/>
          <w:szCs w:val="22"/>
        </w:rPr>
        <w:t>these</w:t>
      </w:r>
      <w:r w:rsidR="00412716" w:rsidRPr="00650108">
        <w:rPr>
          <w:rFonts w:ascii="Arial" w:hAnsi="Arial" w:cs="Arial"/>
          <w:color w:val="000000"/>
          <w:sz w:val="22"/>
          <w:szCs w:val="22"/>
        </w:rPr>
        <w:t xml:space="preserve"> </w:t>
      </w:r>
      <w:r w:rsidR="00541E99" w:rsidRPr="00650108">
        <w:rPr>
          <w:rFonts w:ascii="Arial" w:hAnsi="Arial" w:cs="Arial"/>
          <w:color w:val="000000"/>
          <w:sz w:val="22"/>
          <w:szCs w:val="22"/>
        </w:rPr>
        <w:t>entities</w:t>
      </w:r>
      <w:r w:rsidR="00412716" w:rsidRPr="00650108">
        <w:rPr>
          <w:rFonts w:ascii="Arial" w:hAnsi="Arial" w:cs="Arial"/>
          <w:color w:val="000000"/>
          <w:sz w:val="22"/>
          <w:szCs w:val="22"/>
        </w:rPr>
        <w:t xml:space="preserve">. </w:t>
      </w:r>
      <w:r w:rsidRPr="00650108">
        <w:rPr>
          <w:rFonts w:ascii="Arial" w:hAnsi="Arial" w:cs="Arial"/>
          <w:color w:val="000000"/>
          <w:sz w:val="22"/>
          <w:szCs w:val="22"/>
        </w:rPr>
        <w:t xml:space="preserve">If </w:t>
      </w:r>
      <w:r w:rsidR="00710E40" w:rsidRPr="00650108">
        <w:rPr>
          <w:rFonts w:ascii="Arial" w:hAnsi="Arial" w:cs="Arial"/>
          <w:color w:val="000000"/>
          <w:sz w:val="22"/>
          <w:szCs w:val="22"/>
        </w:rPr>
        <w:t>this is the case,</w:t>
      </w:r>
      <w:r w:rsidRPr="00650108">
        <w:rPr>
          <w:rFonts w:ascii="Arial" w:hAnsi="Arial" w:cs="Arial"/>
          <w:color w:val="000000"/>
          <w:sz w:val="22"/>
          <w:szCs w:val="22"/>
        </w:rPr>
        <w:t xml:space="preserve"> the applicant </w:t>
      </w:r>
      <w:r w:rsidR="0012717D" w:rsidRPr="00650108">
        <w:rPr>
          <w:rFonts w:ascii="Arial" w:hAnsi="Arial" w:cs="Arial"/>
          <w:color w:val="000000"/>
          <w:sz w:val="22"/>
          <w:szCs w:val="22"/>
        </w:rPr>
        <w:t xml:space="preserve">also </w:t>
      </w:r>
      <w:r w:rsidRPr="00650108">
        <w:rPr>
          <w:rFonts w:ascii="Arial" w:hAnsi="Arial" w:cs="Arial"/>
          <w:color w:val="000000"/>
          <w:sz w:val="22"/>
          <w:szCs w:val="22"/>
        </w:rPr>
        <w:t xml:space="preserve">must </w:t>
      </w:r>
      <w:r w:rsidR="003C4D1E" w:rsidRPr="00650108">
        <w:rPr>
          <w:rFonts w:ascii="Arial" w:hAnsi="Arial" w:cs="Arial"/>
          <w:color w:val="000000"/>
          <w:sz w:val="22"/>
          <w:szCs w:val="22"/>
        </w:rPr>
        <w:t xml:space="preserve">list these subrecipients and </w:t>
      </w:r>
      <w:r w:rsidRPr="00650108">
        <w:rPr>
          <w:rFonts w:ascii="Arial" w:hAnsi="Arial" w:cs="Arial"/>
          <w:color w:val="000000"/>
          <w:sz w:val="22"/>
          <w:szCs w:val="22"/>
        </w:rPr>
        <w:t>include a statement acknowledging that, shou</w:t>
      </w:r>
      <w:r w:rsidR="00710E40" w:rsidRPr="00650108">
        <w:rPr>
          <w:rFonts w:ascii="Arial" w:hAnsi="Arial" w:cs="Arial"/>
          <w:color w:val="000000"/>
          <w:sz w:val="22"/>
          <w:szCs w:val="22"/>
        </w:rPr>
        <w:t>ld an award be made, the applicant will</w:t>
      </w:r>
      <w:r w:rsidRPr="00650108">
        <w:rPr>
          <w:rFonts w:ascii="Arial" w:hAnsi="Arial" w:cs="Arial"/>
          <w:color w:val="000000"/>
          <w:sz w:val="22"/>
          <w:szCs w:val="22"/>
        </w:rPr>
        <w:t xml:space="preserve"> </w:t>
      </w:r>
      <w:r w:rsidR="00CC3923" w:rsidRPr="00650108">
        <w:rPr>
          <w:rFonts w:ascii="Arial" w:hAnsi="Arial" w:cs="Arial"/>
          <w:color w:val="000000"/>
          <w:sz w:val="22"/>
          <w:szCs w:val="22"/>
        </w:rPr>
        <w:t xml:space="preserve">be </w:t>
      </w:r>
      <w:r w:rsidRPr="00650108">
        <w:rPr>
          <w:rFonts w:ascii="Arial" w:hAnsi="Arial" w:cs="Arial"/>
          <w:color w:val="000000"/>
          <w:sz w:val="22"/>
          <w:szCs w:val="22"/>
        </w:rPr>
        <w:t xml:space="preserve">responsible for all </w:t>
      </w:r>
      <w:r w:rsidR="00710E40" w:rsidRPr="00650108">
        <w:rPr>
          <w:rFonts w:ascii="Arial" w:hAnsi="Arial" w:cs="Arial"/>
          <w:color w:val="000000"/>
          <w:sz w:val="22"/>
          <w:szCs w:val="22"/>
        </w:rPr>
        <w:t xml:space="preserve">applicable </w:t>
      </w:r>
      <w:r w:rsidRPr="00650108">
        <w:rPr>
          <w:rFonts w:ascii="Arial" w:hAnsi="Arial" w:cs="Arial"/>
          <w:color w:val="000000"/>
          <w:sz w:val="22"/>
          <w:szCs w:val="22"/>
        </w:rPr>
        <w:t>statutory, fiscal</w:t>
      </w:r>
      <w:r w:rsidR="00710E40" w:rsidRPr="00650108">
        <w:rPr>
          <w:rFonts w:ascii="Arial" w:hAnsi="Arial" w:cs="Arial"/>
          <w:color w:val="000000"/>
          <w:sz w:val="22"/>
          <w:szCs w:val="22"/>
        </w:rPr>
        <w:t>,</w:t>
      </w:r>
      <w:r w:rsidRPr="00650108">
        <w:rPr>
          <w:rFonts w:ascii="Arial" w:hAnsi="Arial" w:cs="Arial"/>
          <w:color w:val="000000"/>
          <w:sz w:val="22"/>
          <w:szCs w:val="22"/>
        </w:rPr>
        <w:t xml:space="preserve"> and programmatic requirements, including those of </w:t>
      </w:r>
      <w:hyperlink r:id="rId30" w:history="1">
        <w:r w:rsidRPr="00650108">
          <w:rPr>
            <w:rStyle w:val="Hyperlink"/>
            <w:rFonts w:ascii="Arial" w:hAnsi="Arial" w:cs="Arial"/>
            <w:sz w:val="22"/>
            <w:szCs w:val="22"/>
          </w:rPr>
          <w:t>2 C</w:t>
        </w:r>
        <w:r w:rsidR="001F1C24" w:rsidRPr="00650108">
          <w:rPr>
            <w:rStyle w:val="Hyperlink"/>
            <w:rFonts w:ascii="Arial" w:hAnsi="Arial" w:cs="Arial"/>
            <w:sz w:val="22"/>
            <w:szCs w:val="22"/>
          </w:rPr>
          <w:t>.</w:t>
        </w:r>
        <w:r w:rsidRPr="00650108">
          <w:rPr>
            <w:rStyle w:val="Hyperlink"/>
            <w:rFonts w:ascii="Arial" w:hAnsi="Arial" w:cs="Arial"/>
            <w:sz w:val="22"/>
            <w:szCs w:val="22"/>
          </w:rPr>
          <w:t>F</w:t>
        </w:r>
        <w:r w:rsidR="001F1C24" w:rsidRPr="00650108">
          <w:rPr>
            <w:rStyle w:val="Hyperlink"/>
            <w:rFonts w:ascii="Arial" w:hAnsi="Arial" w:cs="Arial"/>
            <w:sz w:val="22"/>
            <w:szCs w:val="22"/>
          </w:rPr>
          <w:t>.</w:t>
        </w:r>
        <w:r w:rsidRPr="00650108">
          <w:rPr>
            <w:rStyle w:val="Hyperlink"/>
            <w:rFonts w:ascii="Arial" w:hAnsi="Arial" w:cs="Arial"/>
            <w:sz w:val="22"/>
            <w:szCs w:val="22"/>
          </w:rPr>
          <w:t>R</w:t>
        </w:r>
        <w:r w:rsidR="001F1C24" w:rsidRPr="00650108">
          <w:rPr>
            <w:rStyle w:val="Hyperlink"/>
            <w:rFonts w:ascii="Arial" w:hAnsi="Arial" w:cs="Arial"/>
            <w:sz w:val="22"/>
            <w:szCs w:val="22"/>
          </w:rPr>
          <w:t>.</w:t>
        </w:r>
        <w:r w:rsidRPr="00650108">
          <w:rPr>
            <w:rStyle w:val="Hyperlink"/>
            <w:rFonts w:ascii="Arial" w:hAnsi="Arial" w:cs="Arial"/>
            <w:sz w:val="22"/>
            <w:szCs w:val="22"/>
          </w:rPr>
          <w:t xml:space="preserve"> Part 200</w:t>
        </w:r>
      </w:hyperlink>
      <w:r w:rsidRPr="00650108">
        <w:rPr>
          <w:rFonts w:ascii="Arial" w:hAnsi="Arial" w:cs="Arial"/>
          <w:color w:val="000000"/>
          <w:sz w:val="22"/>
          <w:szCs w:val="22"/>
        </w:rPr>
        <w:t>, as wel</w:t>
      </w:r>
      <w:r w:rsidR="00710E40" w:rsidRPr="00650108">
        <w:rPr>
          <w:rFonts w:ascii="Arial" w:hAnsi="Arial" w:cs="Arial"/>
          <w:color w:val="000000"/>
          <w:sz w:val="22"/>
          <w:szCs w:val="22"/>
        </w:rPr>
        <w:t xml:space="preserve">l as all project deliverables. </w:t>
      </w:r>
      <w:r w:rsidR="003C4D1E" w:rsidRPr="00650108">
        <w:rPr>
          <w:rFonts w:ascii="Arial" w:hAnsi="Arial" w:cs="Arial"/>
          <w:color w:val="000000"/>
          <w:sz w:val="22"/>
          <w:szCs w:val="22"/>
        </w:rPr>
        <w:t>I</w:t>
      </w:r>
      <w:r w:rsidRPr="00650108">
        <w:rPr>
          <w:rFonts w:ascii="Arial" w:hAnsi="Arial" w:cs="Arial"/>
          <w:color w:val="000000"/>
          <w:sz w:val="22"/>
          <w:szCs w:val="22"/>
        </w:rPr>
        <w:t>n such situations, the fiscal agent/sponsor must be an eligible applicant for the program.</w:t>
      </w:r>
    </w:p>
    <w:p w14:paraId="76157AC1" w14:textId="77777777" w:rsidR="005A783E" w:rsidRPr="00C35B4D" w:rsidRDefault="00021AFA" w:rsidP="004F4A26">
      <w:pPr>
        <w:numPr>
          <w:ilvl w:val="0"/>
          <w:numId w:val="9"/>
        </w:numPr>
        <w:tabs>
          <w:tab w:val="left" w:pos="720"/>
        </w:tabs>
        <w:autoSpaceDE w:val="0"/>
        <w:autoSpaceDN w:val="0"/>
        <w:adjustRightInd w:val="0"/>
        <w:rPr>
          <w:rFonts w:ascii="Arial" w:hAnsi="Arial" w:cs="Arial"/>
          <w:sz w:val="22"/>
          <w:szCs w:val="22"/>
        </w:rPr>
      </w:pPr>
      <w:r w:rsidRPr="00C35B4D">
        <w:rPr>
          <w:rFonts w:ascii="Arial" w:hAnsi="Arial" w:cs="Arial"/>
          <w:sz w:val="22"/>
          <w:szCs w:val="22"/>
        </w:rPr>
        <w:t>Statement a</w:t>
      </w:r>
      <w:r w:rsidR="00F8049B" w:rsidRPr="00C35B4D">
        <w:rPr>
          <w:rFonts w:ascii="Arial" w:hAnsi="Arial" w:cs="Arial"/>
          <w:sz w:val="22"/>
          <w:szCs w:val="22"/>
        </w:rPr>
        <w:t>s to whether the applicant</w:t>
      </w:r>
      <w:r w:rsidRPr="00C35B4D">
        <w:rPr>
          <w:rFonts w:ascii="Arial" w:hAnsi="Arial" w:cs="Arial"/>
          <w:sz w:val="22"/>
          <w:szCs w:val="22"/>
        </w:rPr>
        <w:t xml:space="preserve"> has expended $</w:t>
      </w:r>
      <w:r w:rsidR="006134A2" w:rsidRPr="00C35B4D">
        <w:rPr>
          <w:rFonts w:ascii="Arial" w:hAnsi="Arial" w:cs="Arial"/>
          <w:sz w:val="22"/>
          <w:szCs w:val="22"/>
        </w:rPr>
        <w:t>750</w:t>
      </w:r>
      <w:r w:rsidRPr="00C35B4D">
        <w:rPr>
          <w:rFonts w:ascii="Arial" w:hAnsi="Arial" w:cs="Arial"/>
          <w:sz w:val="22"/>
          <w:szCs w:val="22"/>
        </w:rPr>
        <w:t xml:space="preserve">,000 in </w:t>
      </w:r>
      <w:r w:rsidR="006134A2" w:rsidRPr="00C35B4D">
        <w:rPr>
          <w:rFonts w:ascii="Arial" w:hAnsi="Arial" w:cs="Arial"/>
          <w:sz w:val="22"/>
          <w:szCs w:val="22"/>
        </w:rPr>
        <w:t>f</w:t>
      </w:r>
      <w:r w:rsidRPr="00C35B4D">
        <w:rPr>
          <w:rFonts w:ascii="Arial" w:hAnsi="Arial" w:cs="Arial"/>
          <w:sz w:val="22"/>
          <w:szCs w:val="22"/>
        </w:rPr>
        <w:t>ed</w:t>
      </w:r>
      <w:r w:rsidR="0047425F" w:rsidRPr="00C35B4D">
        <w:rPr>
          <w:rFonts w:ascii="Arial" w:hAnsi="Arial" w:cs="Arial"/>
          <w:sz w:val="22"/>
          <w:szCs w:val="22"/>
        </w:rPr>
        <w:t>eral funds in the applicant’s</w:t>
      </w:r>
      <w:r w:rsidRPr="00C35B4D">
        <w:rPr>
          <w:rFonts w:ascii="Arial" w:hAnsi="Arial" w:cs="Arial"/>
          <w:sz w:val="22"/>
          <w:szCs w:val="22"/>
        </w:rPr>
        <w:t xml:space="preserve"> past fiscal year</w:t>
      </w:r>
      <w:r w:rsidR="000268A6" w:rsidRPr="00C35B4D">
        <w:rPr>
          <w:rFonts w:ascii="Arial" w:hAnsi="Arial" w:cs="Arial"/>
          <w:sz w:val="22"/>
          <w:szCs w:val="22"/>
        </w:rPr>
        <w:t>. I</w:t>
      </w:r>
      <w:r w:rsidR="0047425F" w:rsidRPr="00C35B4D">
        <w:rPr>
          <w:rFonts w:ascii="Arial" w:hAnsi="Arial" w:cs="Arial"/>
          <w:sz w:val="22"/>
          <w:szCs w:val="22"/>
        </w:rPr>
        <w:t xml:space="preserve">f </w:t>
      </w:r>
      <w:r w:rsidR="00362258" w:rsidRPr="00C35B4D">
        <w:rPr>
          <w:rFonts w:ascii="Arial" w:hAnsi="Arial" w:cs="Arial"/>
          <w:sz w:val="22"/>
          <w:szCs w:val="22"/>
        </w:rPr>
        <w:t>s</w:t>
      </w:r>
      <w:r w:rsidR="0047425F" w:rsidRPr="00C35B4D">
        <w:rPr>
          <w:rFonts w:ascii="Arial" w:hAnsi="Arial" w:cs="Arial"/>
          <w:sz w:val="22"/>
          <w:szCs w:val="22"/>
        </w:rPr>
        <w:t>o</w:t>
      </w:r>
      <w:r w:rsidR="00362258" w:rsidRPr="00C35B4D">
        <w:rPr>
          <w:rFonts w:ascii="Arial" w:hAnsi="Arial" w:cs="Arial"/>
          <w:sz w:val="22"/>
          <w:szCs w:val="22"/>
        </w:rPr>
        <w:t>,</w:t>
      </w:r>
      <w:r w:rsidRPr="00C35B4D">
        <w:rPr>
          <w:rFonts w:ascii="Arial" w:hAnsi="Arial" w:cs="Arial"/>
          <w:sz w:val="22"/>
          <w:szCs w:val="22"/>
        </w:rPr>
        <w:t xml:space="preserve"> specify the end date</w:t>
      </w:r>
      <w:r w:rsidR="005A783E" w:rsidRPr="00C35B4D">
        <w:rPr>
          <w:rFonts w:ascii="Arial" w:hAnsi="Arial" w:cs="Arial"/>
          <w:sz w:val="22"/>
          <w:szCs w:val="22"/>
        </w:rPr>
        <w:t xml:space="preserve"> of the applicant’s fiscal year</w:t>
      </w:r>
      <w:r w:rsidR="000268A6" w:rsidRPr="00C35B4D">
        <w:rPr>
          <w:rFonts w:ascii="Arial" w:hAnsi="Arial" w:cs="Arial"/>
          <w:sz w:val="22"/>
          <w:szCs w:val="22"/>
        </w:rPr>
        <w:t>.</w:t>
      </w:r>
    </w:p>
    <w:p w14:paraId="311338D9" w14:textId="6DEE9569" w:rsidR="00021AFA" w:rsidRPr="00C35B4D" w:rsidRDefault="00FC77C9" w:rsidP="0069152E">
      <w:pPr>
        <w:numPr>
          <w:ilvl w:val="0"/>
          <w:numId w:val="9"/>
        </w:numPr>
        <w:autoSpaceDE w:val="0"/>
        <w:autoSpaceDN w:val="0"/>
        <w:adjustRightInd w:val="0"/>
        <w:rPr>
          <w:rFonts w:ascii="Arial" w:hAnsi="Arial" w:cs="Arial"/>
          <w:sz w:val="22"/>
          <w:szCs w:val="22"/>
        </w:rPr>
      </w:pPr>
      <w:r w:rsidRPr="00650108">
        <w:rPr>
          <w:rFonts w:ascii="Arial" w:hAnsi="Arial" w:cs="Arial"/>
          <w:sz w:val="22"/>
          <w:szCs w:val="22"/>
        </w:rPr>
        <w:t>Summary of current and pending</w:t>
      </w:r>
      <w:r w:rsidRPr="00650108">
        <w:t xml:space="preserve"> </w:t>
      </w:r>
      <w:r w:rsidRPr="00650108">
        <w:rPr>
          <w:rFonts w:ascii="Arial" w:hAnsi="Arial" w:cs="Arial"/>
          <w:sz w:val="22"/>
          <w:szCs w:val="22"/>
        </w:rPr>
        <w:t>OVW grants</w:t>
      </w:r>
      <w:r w:rsidR="005A783E" w:rsidRPr="00C35B4D">
        <w:rPr>
          <w:rFonts w:ascii="Arial" w:hAnsi="Arial" w:cs="Arial"/>
          <w:sz w:val="22"/>
          <w:szCs w:val="22"/>
        </w:rPr>
        <w:t xml:space="preserve"> (if applicable). If the applicant has a current grant or cooperative agreement under any OVW grant program or an award that has been closed within the last 12 months from the date this solicitation closes, the information must be provided in a </w:t>
      </w:r>
      <w:r w:rsidR="005A783E" w:rsidRPr="00650108">
        <w:rPr>
          <w:rFonts w:ascii="Arial" w:hAnsi="Arial" w:cs="Arial"/>
          <w:sz w:val="22"/>
          <w:szCs w:val="22"/>
          <w:highlight w:val="green"/>
        </w:rPr>
        <w:t>table</w:t>
      </w:r>
      <w:r w:rsidR="005A783E" w:rsidRPr="00C35B4D">
        <w:rPr>
          <w:rFonts w:ascii="Arial" w:hAnsi="Arial" w:cs="Arial"/>
          <w:sz w:val="22"/>
          <w:szCs w:val="22"/>
        </w:rPr>
        <w:t xml:space="preserve"> using </w:t>
      </w:r>
      <w:r w:rsidR="005A783E" w:rsidRPr="00650108">
        <w:rPr>
          <w:rFonts w:ascii="Arial" w:hAnsi="Arial" w:cs="Arial"/>
          <w:sz w:val="22"/>
          <w:szCs w:val="22"/>
        </w:rPr>
        <w:t xml:space="preserve">the </w:t>
      </w:r>
      <w:r w:rsidRPr="00650108">
        <w:rPr>
          <w:rFonts w:ascii="Arial" w:hAnsi="Arial" w:cs="Arial"/>
          <w:sz w:val="22"/>
          <w:szCs w:val="22"/>
        </w:rPr>
        <w:t xml:space="preserve">sample </w:t>
      </w:r>
      <w:r w:rsidR="005A783E" w:rsidRPr="00650108">
        <w:rPr>
          <w:rFonts w:ascii="Arial" w:hAnsi="Arial" w:cs="Arial"/>
          <w:sz w:val="22"/>
          <w:szCs w:val="22"/>
        </w:rPr>
        <w:t>format</w:t>
      </w:r>
      <w:r w:rsidR="005A783E" w:rsidRPr="00C35B4D">
        <w:rPr>
          <w:rFonts w:ascii="Arial" w:hAnsi="Arial" w:cs="Arial"/>
          <w:sz w:val="22"/>
          <w:szCs w:val="22"/>
        </w:rPr>
        <w:t xml:space="preserve"> found </w:t>
      </w:r>
      <w:r w:rsidR="0069152E">
        <w:rPr>
          <w:rFonts w:ascii="Arial" w:hAnsi="Arial" w:cs="Arial"/>
          <w:sz w:val="22"/>
          <w:szCs w:val="22"/>
        </w:rPr>
        <w:t>on the OVW website</w:t>
      </w:r>
      <w:r w:rsidR="005A783E" w:rsidRPr="00C35B4D">
        <w:rPr>
          <w:rFonts w:ascii="Arial" w:hAnsi="Arial" w:cs="Arial"/>
          <w:sz w:val="22"/>
          <w:szCs w:val="22"/>
        </w:rPr>
        <w:t xml:space="preserve"> </w:t>
      </w:r>
      <w:hyperlink r:id="rId31" w:history="1">
        <w:r w:rsidR="0069152E" w:rsidRPr="00650108">
          <w:rPr>
            <w:rStyle w:val="Hyperlink"/>
            <w:rFonts w:ascii="Arial" w:hAnsi="Arial" w:cs="Arial"/>
            <w:sz w:val="22"/>
            <w:szCs w:val="22"/>
          </w:rPr>
          <w:t>https://www.justice.gov/ovw/resources-applicants</w:t>
        </w:r>
      </w:hyperlink>
      <w:r w:rsidR="005A783E" w:rsidRPr="00C35B4D">
        <w:rPr>
          <w:rFonts w:ascii="Arial" w:hAnsi="Arial" w:cs="Arial"/>
          <w:sz w:val="22"/>
          <w:szCs w:val="22"/>
        </w:rPr>
        <w:t>.</w:t>
      </w:r>
      <w:r w:rsidR="000268A6" w:rsidRPr="00C35B4D">
        <w:rPr>
          <w:rFonts w:ascii="Arial" w:hAnsi="Arial" w:cs="Arial"/>
          <w:sz w:val="22"/>
          <w:szCs w:val="22"/>
        </w:rPr>
        <w:t xml:space="preserve"> Failure to provide the required table will result in a loss of points.</w:t>
      </w:r>
      <w:r w:rsidR="005A783E" w:rsidRPr="00C35B4D">
        <w:rPr>
          <w:rFonts w:ascii="Arial" w:hAnsi="Arial" w:cs="Arial"/>
          <w:sz w:val="22"/>
          <w:szCs w:val="22"/>
        </w:rPr>
        <w:t xml:space="preserve"> </w:t>
      </w:r>
      <w:r w:rsidR="00D63F92">
        <w:rPr>
          <w:rFonts w:ascii="Arial" w:hAnsi="Arial" w:cs="Arial"/>
          <w:sz w:val="22"/>
          <w:szCs w:val="22"/>
        </w:rPr>
        <w:t xml:space="preserve">The applicant should also provide the same information regarding any current OVW grants or pending applications on which the applicant is a subrecipient. </w:t>
      </w:r>
    </w:p>
    <w:p w14:paraId="4978A4B0" w14:textId="77777777" w:rsidR="00021AFA" w:rsidRPr="00C35B4D" w:rsidRDefault="00021AFA" w:rsidP="004F4A26">
      <w:pPr>
        <w:numPr>
          <w:ilvl w:val="0"/>
          <w:numId w:val="9"/>
        </w:numPr>
        <w:tabs>
          <w:tab w:val="left" w:pos="720"/>
        </w:tabs>
        <w:autoSpaceDE w:val="0"/>
        <w:autoSpaceDN w:val="0"/>
        <w:adjustRightInd w:val="0"/>
        <w:rPr>
          <w:rFonts w:ascii="Arial" w:hAnsi="Arial" w:cs="Arial"/>
          <w:b/>
          <w:sz w:val="22"/>
          <w:szCs w:val="22"/>
        </w:rPr>
      </w:pPr>
      <w:r w:rsidRPr="00C35B4D">
        <w:rPr>
          <w:rFonts w:ascii="Arial" w:hAnsi="Arial" w:cs="Arial"/>
          <w:sz w:val="22"/>
          <w:szCs w:val="22"/>
        </w:rPr>
        <w:t>Statement as to whether the applicant is a nonprofit organization that is described in section 501(c)(3) of the Internal Revenue Code of 1986 and is exempt from taxation under section 501(a) of that Code.</w:t>
      </w:r>
      <w:r w:rsidR="008C115C" w:rsidRPr="00C35B4D">
        <w:rPr>
          <w:rFonts w:ascii="Arial" w:hAnsi="Arial" w:cs="Arial"/>
          <w:sz w:val="22"/>
          <w:szCs w:val="22"/>
        </w:rPr>
        <w:t xml:space="preserve"> </w:t>
      </w:r>
      <w:r w:rsidR="008C115C" w:rsidRPr="00C35B4D">
        <w:rPr>
          <w:rFonts w:ascii="Arial" w:hAnsi="Arial" w:cs="Arial"/>
          <w:sz w:val="22"/>
          <w:szCs w:val="22"/>
          <w:highlight w:val="yellow"/>
        </w:rPr>
        <w:t xml:space="preserve">[use this for Tribal Coalitions, Underserved, TSASP, SASP CSS, </w:t>
      </w:r>
      <w:r w:rsidR="00235673" w:rsidRPr="00C35B4D">
        <w:rPr>
          <w:rFonts w:ascii="Arial" w:hAnsi="Arial" w:cs="Arial"/>
          <w:sz w:val="22"/>
          <w:szCs w:val="22"/>
          <w:highlight w:val="yellow"/>
        </w:rPr>
        <w:t>ICJR</w:t>
      </w:r>
      <w:r w:rsidR="008C115C" w:rsidRPr="00C35B4D">
        <w:rPr>
          <w:rFonts w:ascii="Arial" w:hAnsi="Arial" w:cs="Arial"/>
          <w:sz w:val="22"/>
          <w:szCs w:val="22"/>
          <w:highlight w:val="yellow"/>
        </w:rPr>
        <w:t>, Disabil</w:t>
      </w:r>
      <w:r w:rsidR="000F20D1" w:rsidRPr="00C35B4D">
        <w:rPr>
          <w:rFonts w:ascii="Arial" w:hAnsi="Arial" w:cs="Arial"/>
          <w:sz w:val="22"/>
          <w:szCs w:val="22"/>
          <w:highlight w:val="yellow"/>
        </w:rPr>
        <w:t>ity, Elder, and JFF.</w:t>
      </w:r>
      <w:r w:rsidR="008C115C" w:rsidRPr="00C35B4D">
        <w:rPr>
          <w:rFonts w:ascii="Arial" w:hAnsi="Arial" w:cs="Arial"/>
          <w:sz w:val="22"/>
          <w:szCs w:val="22"/>
          <w:highlight w:val="yellow"/>
        </w:rPr>
        <w:t>]</w:t>
      </w:r>
    </w:p>
    <w:p w14:paraId="3452D532" w14:textId="2C9826BB" w:rsidR="00D651FB" w:rsidRPr="00C35B4D" w:rsidRDefault="005A783E" w:rsidP="00ED1655">
      <w:pPr>
        <w:numPr>
          <w:ilvl w:val="0"/>
          <w:numId w:val="9"/>
        </w:numPr>
        <w:autoSpaceDE w:val="0"/>
        <w:autoSpaceDN w:val="0"/>
        <w:adjustRightInd w:val="0"/>
        <w:rPr>
          <w:rFonts w:ascii="Arial" w:hAnsi="Arial" w:cs="Arial"/>
          <w:sz w:val="22"/>
          <w:szCs w:val="22"/>
        </w:rPr>
      </w:pPr>
      <w:r w:rsidRPr="00C35B4D">
        <w:rPr>
          <w:rFonts w:ascii="Arial" w:hAnsi="Arial" w:cs="Arial"/>
          <w:sz w:val="22"/>
          <w:szCs w:val="22"/>
        </w:rPr>
        <w:t xml:space="preserve">A list of other federal grant programs from which the applicant currently receives funding or for which it has applied for funding in FY </w:t>
      </w:r>
      <w:r w:rsidR="003B572F" w:rsidRPr="00C35B4D">
        <w:rPr>
          <w:rFonts w:ascii="Arial" w:hAnsi="Arial" w:cs="Arial"/>
          <w:sz w:val="22"/>
          <w:szCs w:val="22"/>
        </w:rPr>
        <w:t>2019</w:t>
      </w:r>
      <w:r w:rsidRPr="00C35B4D">
        <w:rPr>
          <w:rFonts w:ascii="Arial" w:hAnsi="Arial" w:cs="Arial"/>
          <w:sz w:val="22"/>
          <w:szCs w:val="22"/>
        </w:rPr>
        <w:t xml:space="preserve"> </w:t>
      </w:r>
      <w:r w:rsidRPr="00C35B4D">
        <w:rPr>
          <w:rFonts w:ascii="Arial" w:hAnsi="Arial" w:cs="Arial"/>
          <w:b/>
          <w:sz w:val="22"/>
          <w:szCs w:val="22"/>
        </w:rPr>
        <w:t>to do similar work</w:t>
      </w:r>
      <w:r w:rsidR="006D0C19" w:rsidRPr="00C35B4D">
        <w:rPr>
          <w:rFonts w:ascii="Arial" w:hAnsi="Arial" w:cs="Arial"/>
          <w:sz w:val="22"/>
          <w:szCs w:val="22"/>
        </w:rPr>
        <w:t>. P</w:t>
      </w:r>
      <w:r w:rsidRPr="00C35B4D">
        <w:rPr>
          <w:rFonts w:ascii="Arial" w:hAnsi="Arial" w:cs="Arial"/>
          <w:sz w:val="22"/>
          <w:szCs w:val="22"/>
        </w:rPr>
        <w:t xml:space="preserve">rovide this information in a </w:t>
      </w:r>
      <w:r w:rsidRPr="00650108">
        <w:rPr>
          <w:rFonts w:ascii="Arial" w:hAnsi="Arial" w:cs="Arial"/>
          <w:sz w:val="22"/>
          <w:szCs w:val="22"/>
          <w:highlight w:val="green"/>
        </w:rPr>
        <w:t>table</w:t>
      </w:r>
      <w:r w:rsidRPr="00C35B4D">
        <w:rPr>
          <w:rFonts w:ascii="Arial" w:hAnsi="Arial" w:cs="Arial"/>
          <w:sz w:val="22"/>
          <w:szCs w:val="22"/>
        </w:rPr>
        <w:t xml:space="preserve"> using </w:t>
      </w:r>
      <w:hyperlink r:id="rId32" w:history="1">
        <w:r w:rsidRPr="00650108">
          <w:rPr>
            <w:rStyle w:val="Hyperlink"/>
            <w:rFonts w:ascii="Arial" w:hAnsi="Arial" w:cs="Arial"/>
            <w:color w:val="auto"/>
            <w:sz w:val="22"/>
            <w:szCs w:val="22"/>
            <w:u w:val="none"/>
          </w:rPr>
          <w:t>the</w:t>
        </w:r>
        <w:r w:rsidR="00FC77C9" w:rsidRPr="00650108">
          <w:rPr>
            <w:rStyle w:val="Hyperlink"/>
            <w:rFonts w:ascii="Arial" w:hAnsi="Arial" w:cs="Arial"/>
            <w:color w:val="auto"/>
            <w:sz w:val="22"/>
            <w:szCs w:val="22"/>
            <w:u w:val="none"/>
          </w:rPr>
          <w:t xml:space="preserve"> </w:t>
        </w:r>
        <w:r w:rsidR="00F16A50" w:rsidRPr="00650108">
          <w:rPr>
            <w:rStyle w:val="Hyperlink"/>
            <w:rFonts w:ascii="Arial" w:hAnsi="Arial" w:cs="Arial"/>
            <w:color w:val="auto"/>
            <w:sz w:val="22"/>
            <w:szCs w:val="22"/>
            <w:u w:val="none"/>
          </w:rPr>
          <w:t>sample format</w:t>
        </w:r>
      </w:hyperlink>
      <w:r w:rsidR="00F16A50" w:rsidRPr="00650108">
        <w:rPr>
          <w:rFonts w:ascii="Arial" w:hAnsi="Arial" w:cs="Arial"/>
          <w:sz w:val="22"/>
          <w:szCs w:val="22"/>
        </w:rPr>
        <w:t xml:space="preserve"> found</w:t>
      </w:r>
      <w:r w:rsidRPr="00650108">
        <w:rPr>
          <w:rFonts w:ascii="Arial" w:hAnsi="Arial" w:cs="Arial"/>
          <w:sz w:val="22"/>
          <w:szCs w:val="22"/>
        </w:rPr>
        <w:t xml:space="preserve"> </w:t>
      </w:r>
      <w:r w:rsidR="00ED1655" w:rsidRPr="00650108">
        <w:rPr>
          <w:rFonts w:ascii="Arial" w:hAnsi="Arial" w:cs="Arial"/>
          <w:sz w:val="22"/>
          <w:szCs w:val="22"/>
        </w:rPr>
        <w:t xml:space="preserve">on the OVW website </w:t>
      </w:r>
      <w:hyperlink r:id="rId33" w:history="1">
        <w:r w:rsidR="00ED1655" w:rsidRPr="00650108">
          <w:rPr>
            <w:rStyle w:val="Hyperlink"/>
            <w:rFonts w:ascii="Arial" w:hAnsi="Arial" w:cs="Arial"/>
            <w:sz w:val="22"/>
            <w:szCs w:val="22"/>
          </w:rPr>
          <w:t xml:space="preserve">https://www.justice.gov/ovw/resources-applicants </w:t>
        </w:r>
      </w:hyperlink>
      <w:r w:rsidRPr="00650108">
        <w:rPr>
          <w:rFonts w:ascii="Arial" w:hAnsi="Arial" w:cs="Arial"/>
          <w:color w:val="0000FF"/>
          <w:sz w:val="22"/>
          <w:szCs w:val="22"/>
        </w:rPr>
        <w:t>.</w:t>
      </w:r>
      <w:r w:rsidRPr="00650108">
        <w:rPr>
          <w:rFonts w:ascii="Arial" w:hAnsi="Arial" w:cs="Arial"/>
          <w:sz w:val="22"/>
          <w:szCs w:val="22"/>
        </w:rPr>
        <w:t xml:space="preserve"> </w:t>
      </w:r>
    </w:p>
    <w:p w14:paraId="68C9B029" w14:textId="77777777" w:rsidR="00021AFA" w:rsidRPr="00C35B4D" w:rsidRDefault="00021AFA" w:rsidP="004F4A26">
      <w:pPr>
        <w:numPr>
          <w:ilvl w:val="0"/>
          <w:numId w:val="9"/>
        </w:numPr>
        <w:tabs>
          <w:tab w:val="left" w:pos="720"/>
        </w:tabs>
        <w:autoSpaceDE w:val="0"/>
        <w:autoSpaceDN w:val="0"/>
        <w:adjustRightInd w:val="0"/>
        <w:rPr>
          <w:rFonts w:ascii="Arial" w:hAnsi="Arial" w:cs="Arial"/>
          <w:sz w:val="22"/>
          <w:szCs w:val="22"/>
        </w:rPr>
      </w:pPr>
      <w:r w:rsidRPr="00C35B4D">
        <w:rPr>
          <w:rFonts w:ascii="Arial" w:hAnsi="Arial" w:cs="Arial"/>
          <w:sz w:val="22"/>
          <w:szCs w:val="22"/>
        </w:rPr>
        <w:t xml:space="preserve">Statement as to whether the applicant is a nonprofit organization that holds money in offshore accounts for the purpose of avoiding paying </w:t>
      </w:r>
      <w:r w:rsidRPr="00C35B4D">
        <w:rPr>
          <w:rFonts w:ascii="Arial" w:eastAsiaTheme="minorHAnsi" w:hAnsi="Arial" w:cs="Arial"/>
          <w:color w:val="000000"/>
          <w:sz w:val="22"/>
          <w:szCs w:val="22"/>
        </w:rPr>
        <w:t xml:space="preserve">the </w:t>
      </w:r>
      <w:r w:rsidRPr="00C35B4D">
        <w:rPr>
          <w:rFonts w:ascii="Arial" w:hAnsi="Arial" w:cs="Arial"/>
          <w:sz w:val="22"/>
          <w:szCs w:val="22"/>
        </w:rPr>
        <w:t xml:space="preserve">tax described in section 511(a) of the Internal Revenue Code. </w:t>
      </w:r>
    </w:p>
    <w:p w14:paraId="1C77FC4C" w14:textId="77777777" w:rsidR="00234272" w:rsidRPr="00C35B4D" w:rsidRDefault="00021AFA" w:rsidP="004F4A26">
      <w:pPr>
        <w:numPr>
          <w:ilvl w:val="0"/>
          <w:numId w:val="9"/>
        </w:numPr>
        <w:tabs>
          <w:tab w:val="left" w:pos="720"/>
        </w:tabs>
        <w:autoSpaceDE w:val="0"/>
        <w:autoSpaceDN w:val="0"/>
        <w:adjustRightInd w:val="0"/>
        <w:rPr>
          <w:rFonts w:ascii="Arial" w:hAnsi="Arial" w:cs="Arial"/>
          <w:sz w:val="22"/>
          <w:szCs w:val="22"/>
        </w:rPr>
      </w:pPr>
      <w:r w:rsidRPr="00C35B4D">
        <w:rPr>
          <w:rFonts w:ascii="Arial" w:hAnsi="Arial" w:cs="Arial"/>
          <w:sz w:val="22"/>
          <w:szCs w:val="22"/>
        </w:rPr>
        <w:t xml:space="preserve">Statement as to whether the applicant is a nonprofit </w:t>
      </w:r>
      <w:r w:rsidRPr="00C35B4D">
        <w:rPr>
          <w:rFonts w:ascii="Arial" w:hAnsi="Arial" w:cs="Arial"/>
          <w:color w:val="000000" w:themeColor="text1"/>
          <w:sz w:val="22"/>
          <w:szCs w:val="22"/>
        </w:rPr>
        <w:t>organization</w:t>
      </w:r>
      <w:r w:rsidRPr="00C35B4D">
        <w:rPr>
          <w:rFonts w:ascii="Arial" w:hAnsi="Arial" w:cs="Arial"/>
          <w:sz w:val="22"/>
          <w:szCs w:val="22"/>
        </w:rPr>
        <w:t xml:space="preserve"> that uses the Internal Revenue Service's three-step safe-harbor procedure to establish a rebuttable presumption that its executives' compensation is reasonable. If the applicant is not a nonprofit organization or is a nonprofit that does not use the safe-harbor procedure, provide a statement to that effect. For additional information about the safe-harbor procedure, see "Disclosure</w:t>
      </w:r>
      <w:r w:rsidR="00FD554D" w:rsidRPr="00C35B4D">
        <w:rPr>
          <w:rFonts w:ascii="Arial" w:hAnsi="Arial" w:cs="Arial"/>
          <w:sz w:val="22"/>
          <w:szCs w:val="22"/>
        </w:rPr>
        <w:t xml:space="preserve"> of Process</w:t>
      </w:r>
      <w:r w:rsidRPr="00C35B4D">
        <w:rPr>
          <w:rFonts w:ascii="Arial" w:hAnsi="Arial" w:cs="Arial"/>
          <w:sz w:val="22"/>
          <w:szCs w:val="22"/>
        </w:rPr>
        <w:t xml:space="preserve"> Related to Executive Compensation"</w:t>
      </w:r>
      <w:r w:rsidR="00AB35D1" w:rsidRPr="00C35B4D">
        <w:rPr>
          <w:rFonts w:ascii="Arial" w:hAnsi="Arial" w:cs="Arial"/>
          <w:sz w:val="22"/>
          <w:szCs w:val="22"/>
        </w:rPr>
        <w:t xml:space="preserve"> in the </w:t>
      </w:r>
      <w:hyperlink w:anchor="_Additional_Required_Information_1" w:history="1">
        <w:r w:rsidR="00AB35D1" w:rsidRPr="00C35B4D">
          <w:rPr>
            <w:rStyle w:val="Hyperlink"/>
            <w:rFonts w:ascii="Arial" w:hAnsi="Arial" w:cs="Arial"/>
            <w:sz w:val="22"/>
            <w:szCs w:val="22"/>
          </w:rPr>
          <w:t>Additional Required Information</w:t>
        </w:r>
      </w:hyperlink>
      <w:r w:rsidRPr="00C35B4D">
        <w:rPr>
          <w:rFonts w:ascii="Arial" w:hAnsi="Arial" w:cs="Arial"/>
          <w:sz w:val="22"/>
          <w:szCs w:val="22"/>
        </w:rPr>
        <w:t xml:space="preserve"> </w:t>
      </w:r>
      <w:r w:rsidR="00B7669B" w:rsidRPr="00C35B4D">
        <w:rPr>
          <w:rFonts w:ascii="Arial" w:hAnsi="Arial" w:cs="Arial"/>
          <w:sz w:val="22"/>
          <w:szCs w:val="22"/>
        </w:rPr>
        <w:t>section.</w:t>
      </w:r>
    </w:p>
    <w:p w14:paraId="4216BC90" w14:textId="77777777" w:rsidR="00021AFA" w:rsidRPr="00C35B4D" w:rsidRDefault="00021AFA" w:rsidP="004F4A26">
      <w:pPr>
        <w:numPr>
          <w:ilvl w:val="0"/>
          <w:numId w:val="9"/>
        </w:numPr>
        <w:tabs>
          <w:tab w:val="left" w:pos="720"/>
        </w:tabs>
        <w:autoSpaceDE w:val="0"/>
        <w:autoSpaceDN w:val="0"/>
        <w:adjustRightInd w:val="0"/>
        <w:rPr>
          <w:rFonts w:ascii="Arial" w:hAnsi="Arial" w:cs="Arial"/>
          <w:sz w:val="22"/>
          <w:szCs w:val="22"/>
        </w:rPr>
      </w:pPr>
      <w:r w:rsidRPr="00C35B4D">
        <w:rPr>
          <w:rFonts w:ascii="Arial" w:hAnsi="Arial" w:cs="Arial"/>
          <w:sz w:val="22"/>
          <w:szCs w:val="22"/>
        </w:rPr>
        <w:t>The percentage of grant activities, should the application be funded, that will addre</w:t>
      </w:r>
      <w:r w:rsidR="00362258" w:rsidRPr="00C35B4D">
        <w:rPr>
          <w:rFonts w:ascii="Arial" w:hAnsi="Arial" w:cs="Arial"/>
          <w:sz w:val="22"/>
          <w:szCs w:val="22"/>
        </w:rPr>
        <w:t>ss each of the following issues (t</w:t>
      </w:r>
      <w:r w:rsidR="00756464" w:rsidRPr="00C35B4D">
        <w:rPr>
          <w:rFonts w:ascii="Arial" w:hAnsi="Arial" w:cs="Arial"/>
          <w:sz w:val="22"/>
          <w:szCs w:val="22"/>
        </w:rPr>
        <w:t>he total percentage</w:t>
      </w:r>
      <w:r w:rsidR="000268A6" w:rsidRPr="00C35B4D">
        <w:rPr>
          <w:rFonts w:ascii="Arial" w:hAnsi="Arial" w:cs="Arial"/>
          <w:sz w:val="22"/>
          <w:szCs w:val="22"/>
        </w:rPr>
        <w:t>s</w:t>
      </w:r>
      <w:r w:rsidR="00756464" w:rsidRPr="00C35B4D">
        <w:rPr>
          <w:rFonts w:ascii="Arial" w:hAnsi="Arial" w:cs="Arial"/>
          <w:sz w:val="22"/>
          <w:szCs w:val="22"/>
        </w:rPr>
        <w:t xml:space="preserve"> should not exceed 100%</w:t>
      </w:r>
      <w:r w:rsidR="00F97401" w:rsidRPr="00C35B4D">
        <w:rPr>
          <w:rFonts w:ascii="Arial" w:hAnsi="Arial" w:cs="Arial"/>
          <w:sz w:val="22"/>
          <w:szCs w:val="22"/>
        </w:rPr>
        <w:t xml:space="preserve">): </w:t>
      </w:r>
      <w:r w:rsidR="00F97401" w:rsidRPr="00C35B4D">
        <w:rPr>
          <w:rFonts w:ascii="Arial" w:hAnsi="Arial" w:cs="Arial"/>
          <w:sz w:val="22"/>
          <w:szCs w:val="22"/>
          <w:highlight w:val="yellow"/>
        </w:rPr>
        <w:t>[Note: use the list as appropriate for each program</w:t>
      </w:r>
      <w:r w:rsidR="000268A6" w:rsidRPr="00C35B4D">
        <w:rPr>
          <w:rFonts w:ascii="Arial" w:hAnsi="Arial" w:cs="Arial"/>
          <w:sz w:val="22"/>
          <w:szCs w:val="22"/>
          <w:highlight w:val="yellow"/>
        </w:rPr>
        <w:t xml:space="preserve"> – don’t use at all for any SASP program</w:t>
      </w:r>
      <w:r w:rsidR="00B01621">
        <w:rPr>
          <w:rFonts w:ascii="Arial" w:hAnsi="Arial" w:cs="Arial"/>
          <w:sz w:val="22"/>
          <w:szCs w:val="22"/>
          <w:highlight w:val="yellow"/>
        </w:rPr>
        <w:t>.</w:t>
      </w:r>
      <w:r w:rsidR="00F97401" w:rsidRPr="00C35B4D">
        <w:rPr>
          <w:rFonts w:ascii="Arial" w:hAnsi="Arial" w:cs="Arial"/>
          <w:sz w:val="22"/>
          <w:szCs w:val="22"/>
          <w:highlight w:val="yellow"/>
        </w:rPr>
        <w:t>]</w:t>
      </w:r>
    </w:p>
    <w:p w14:paraId="7D4CA8B1" w14:textId="77777777" w:rsidR="00021AFA" w:rsidRPr="00C35B4D" w:rsidRDefault="00021AFA" w:rsidP="004F4A26">
      <w:pPr>
        <w:pStyle w:val="ListParagraph"/>
        <w:numPr>
          <w:ilvl w:val="2"/>
          <w:numId w:val="19"/>
        </w:numPr>
        <w:tabs>
          <w:tab w:val="clear" w:pos="1800"/>
          <w:tab w:val="left" w:pos="720"/>
          <w:tab w:val="num" w:pos="1170"/>
        </w:tabs>
        <w:spacing w:after="200"/>
        <w:ind w:left="1170"/>
        <w:rPr>
          <w:rFonts w:ascii="Arial" w:hAnsi="Arial" w:cs="Arial"/>
          <w:sz w:val="22"/>
          <w:szCs w:val="22"/>
        </w:rPr>
      </w:pPr>
      <w:r w:rsidRPr="00C35B4D">
        <w:rPr>
          <w:rFonts w:ascii="Arial" w:hAnsi="Arial" w:cs="Arial"/>
          <w:sz w:val="22"/>
          <w:szCs w:val="22"/>
        </w:rPr>
        <w:t>Sexual assault;</w:t>
      </w:r>
    </w:p>
    <w:p w14:paraId="00F079FA" w14:textId="77777777" w:rsidR="00021AFA" w:rsidRPr="00C35B4D" w:rsidRDefault="00021AFA" w:rsidP="004F4A26">
      <w:pPr>
        <w:pStyle w:val="ListParagraph"/>
        <w:numPr>
          <w:ilvl w:val="2"/>
          <w:numId w:val="19"/>
        </w:numPr>
        <w:tabs>
          <w:tab w:val="clear" w:pos="1800"/>
          <w:tab w:val="left" w:pos="720"/>
          <w:tab w:val="num" w:pos="1170"/>
        </w:tabs>
        <w:spacing w:after="200"/>
        <w:ind w:left="1170"/>
        <w:rPr>
          <w:rFonts w:ascii="Arial" w:hAnsi="Arial" w:cs="Arial"/>
          <w:sz w:val="22"/>
          <w:szCs w:val="22"/>
        </w:rPr>
      </w:pPr>
      <w:r w:rsidRPr="00C35B4D">
        <w:rPr>
          <w:rFonts w:ascii="Arial" w:hAnsi="Arial" w:cs="Arial"/>
          <w:sz w:val="22"/>
          <w:szCs w:val="22"/>
        </w:rPr>
        <w:t>Domestic violence;</w:t>
      </w:r>
    </w:p>
    <w:p w14:paraId="2484200C" w14:textId="77777777" w:rsidR="00021AFA" w:rsidRPr="00C35B4D" w:rsidRDefault="00021AFA" w:rsidP="004F4A26">
      <w:pPr>
        <w:pStyle w:val="ListParagraph"/>
        <w:numPr>
          <w:ilvl w:val="2"/>
          <w:numId w:val="19"/>
        </w:numPr>
        <w:tabs>
          <w:tab w:val="clear" w:pos="1800"/>
          <w:tab w:val="left" w:pos="720"/>
          <w:tab w:val="num" w:pos="1170"/>
        </w:tabs>
        <w:spacing w:after="200"/>
        <w:ind w:left="1170"/>
        <w:rPr>
          <w:rFonts w:ascii="Arial" w:hAnsi="Arial" w:cs="Arial"/>
          <w:sz w:val="22"/>
          <w:szCs w:val="22"/>
        </w:rPr>
      </w:pPr>
      <w:r w:rsidRPr="00C35B4D">
        <w:rPr>
          <w:rFonts w:ascii="Arial" w:hAnsi="Arial" w:cs="Arial"/>
          <w:sz w:val="22"/>
          <w:szCs w:val="22"/>
        </w:rPr>
        <w:t xml:space="preserve">Dating/teen dating violence; </w:t>
      </w:r>
    </w:p>
    <w:p w14:paraId="7BCE36FC" w14:textId="77777777" w:rsidR="00021AFA" w:rsidRPr="00C35B4D" w:rsidRDefault="00021AFA" w:rsidP="004F4A26">
      <w:pPr>
        <w:pStyle w:val="ListParagraph"/>
        <w:numPr>
          <w:ilvl w:val="2"/>
          <w:numId w:val="19"/>
        </w:numPr>
        <w:tabs>
          <w:tab w:val="clear" w:pos="1800"/>
          <w:tab w:val="left" w:pos="720"/>
          <w:tab w:val="num" w:pos="1170"/>
        </w:tabs>
        <w:spacing w:after="200"/>
        <w:ind w:left="1170"/>
        <w:rPr>
          <w:rFonts w:ascii="Arial" w:hAnsi="Arial" w:cs="Arial"/>
          <w:sz w:val="22"/>
          <w:szCs w:val="22"/>
        </w:rPr>
      </w:pPr>
      <w:r w:rsidRPr="00C35B4D">
        <w:rPr>
          <w:rFonts w:ascii="Arial" w:hAnsi="Arial" w:cs="Arial"/>
          <w:sz w:val="22"/>
          <w:szCs w:val="22"/>
        </w:rPr>
        <w:t>Stalking</w:t>
      </w:r>
      <w:r w:rsidR="000E6EC2" w:rsidRPr="00C35B4D">
        <w:rPr>
          <w:rFonts w:ascii="Arial" w:hAnsi="Arial" w:cs="Arial"/>
          <w:sz w:val="22"/>
          <w:szCs w:val="22"/>
        </w:rPr>
        <w:t>; and/or</w:t>
      </w:r>
    </w:p>
    <w:p w14:paraId="312069F4" w14:textId="77777777" w:rsidR="00F97401" w:rsidRPr="00C35B4D" w:rsidRDefault="000E6EC2" w:rsidP="004F4A26">
      <w:pPr>
        <w:pStyle w:val="ListParagraph"/>
        <w:numPr>
          <w:ilvl w:val="2"/>
          <w:numId w:val="19"/>
        </w:numPr>
        <w:tabs>
          <w:tab w:val="clear" w:pos="1800"/>
          <w:tab w:val="left" w:pos="720"/>
          <w:tab w:val="num" w:pos="1170"/>
        </w:tabs>
        <w:ind w:left="1170"/>
        <w:rPr>
          <w:rFonts w:ascii="Arial" w:hAnsi="Arial" w:cs="Arial"/>
          <w:sz w:val="22"/>
          <w:szCs w:val="22"/>
        </w:rPr>
      </w:pPr>
      <w:r w:rsidRPr="00C35B4D">
        <w:rPr>
          <w:rFonts w:ascii="Arial" w:hAnsi="Arial" w:cs="Arial"/>
          <w:sz w:val="22"/>
          <w:szCs w:val="22"/>
        </w:rPr>
        <w:t xml:space="preserve">Sex Trafficking </w:t>
      </w:r>
      <w:r w:rsidRPr="00C35B4D">
        <w:rPr>
          <w:rFonts w:ascii="Arial" w:hAnsi="Arial" w:cs="Arial"/>
          <w:sz w:val="22"/>
          <w:szCs w:val="22"/>
          <w:highlight w:val="yellow"/>
        </w:rPr>
        <w:t xml:space="preserve">[use this for Consolidated Youth, Tribal Governments, </w:t>
      </w:r>
      <w:r w:rsidR="00645C46">
        <w:rPr>
          <w:rFonts w:ascii="Arial" w:hAnsi="Arial" w:cs="Arial"/>
          <w:sz w:val="22"/>
          <w:szCs w:val="22"/>
          <w:highlight w:val="yellow"/>
        </w:rPr>
        <w:t xml:space="preserve">SASP Programs, </w:t>
      </w:r>
      <w:r w:rsidRPr="00C35B4D">
        <w:rPr>
          <w:rFonts w:ascii="Arial" w:hAnsi="Arial" w:cs="Arial"/>
          <w:sz w:val="22"/>
          <w:szCs w:val="22"/>
          <w:highlight w:val="yellow"/>
        </w:rPr>
        <w:t>and Tribal Coalitions</w:t>
      </w:r>
      <w:r w:rsidR="00A67AE7" w:rsidRPr="00C35B4D">
        <w:rPr>
          <w:rFonts w:ascii="Arial" w:hAnsi="Arial" w:cs="Arial"/>
          <w:sz w:val="22"/>
          <w:szCs w:val="22"/>
          <w:highlight w:val="yellow"/>
        </w:rPr>
        <w:t>.</w:t>
      </w:r>
      <w:r w:rsidRPr="00C35B4D">
        <w:rPr>
          <w:rFonts w:ascii="Arial" w:hAnsi="Arial" w:cs="Arial"/>
          <w:sz w:val="22"/>
          <w:szCs w:val="22"/>
          <w:highlight w:val="yellow"/>
        </w:rPr>
        <w:t>]</w:t>
      </w:r>
    </w:p>
    <w:p w14:paraId="438D9660" w14:textId="77777777" w:rsidR="00F97401" w:rsidRPr="00C35B4D" w:rsidRDefault="00F97401" w:rsidP="00F97401">
      <w:pPr>
        <w:pStyle w:val="ListParagraph"/>
        <w:numPr>
          <w:ilvl w:val="0"/>
          <w:numId w:val="9"/>
        </w:numPr>
        <w:tabs>
          <w:tab w:val="left" w:pos="720"/>
        </w:tabs>
        <w:rPr>
          <w:rFonts w:ascii="Arial" w:hAnsi="Arial" w:cs="Arial"/>
          <w:sz w:val="22"/>
          <w:szCs w:val="22"/>
        </w:rPr>
      </w:pPr>
      <w:r w:rsidRPr="00C35B4D">
        <w:rPr>
          <w:rFonts w:ascii="Arial" w:hAnsi="Arial" w:cs="Arial"/>
          <w:sz w:val="22"/>
          <w:szCs w:val="22"/>
        </w:rPr>
        <w:t>Statement as to whether the application add</w:t>
      </w:r>
      <w:r w:rsidR="005A783E" w:rsidRPr="00C35B4D">
        <w:rPr>
          <w:rFonts w:ascii="Arial" w:hAnsi="Arial" w:cs="Arial"/>
          <w:sz w:val="22"/>
          <w:szCs w:val="22"/>
        </w:rPr>
        <w:t>resses the trafficking priority area</w:t>
      </w:r>
      <w:r w:rsidRPr="00C35B4D">
        <w:rPr>
          <w:rFonts w:ascii="Arial" w:hAnsi="Arial" w:cs="Arial"/>
          <w:sz w:val="22"/>
          <w:szCs w:val="22"/>
        </w:rPr>
        <w:t xml:space="preserve">. </w:t>
      </w:r>
      <w:r w:rsidRPr="00C35B4D">
        <w:rPr>
          <w:rFonts w:ascii="Arial" w:hAnsi="Arial" w:cs="Arial"/>
          <w:sz w:val="22"/>
          <w:szCs w:val="22"/>
          <w:highlight w:val="yellow"/>
        </w:rPr>
        <w:t>[Note: use if applicable]</w:t>
      </w:r>
    </w:p>
    <w:p w14:paraId="29CEA776" w14:textId="77777777" w:rsidR="00021AFA" w:rsidRPr="00C35B4D" w:rsidRDefault="00053D99" w:rsidP="00F17787">
      <w:pPr>
        <w:numPr>
          <w:ilvl w:val="0"/>
          <w:numId w:val="9"/>
        </w:numPr>
        <w:autoSpaceDE w:val="0"/>
        <w:autoSpaceDN w:val="0"/>
        <w:adjustRightInd w:val="0"/>
        <w:rPr>
          <w:rFonts w:ascii="Arial" w:hAnsi="Arial" w:cs="Arial"/>
          <w:sz w:val="22"/>
          <w:szCs w:val="22"/>
        </w:rPr>
      </w:pPr>
      <w:r w:rsidRPr="00C35B4D">
        <w:rPr>
          <w:rFonts w:ascii="Arial" w:hAnsi="Arial" w:cs="Arial"/>
          <w:sz w:val="22"/>
          <w:szCs w:val="22"/>
          <w:highlight w:val="yellow"/>
        </w:rPr>
        <w:t>[i</w:t>
      </w:r>
      <w:r w:rsidR="00982BDC" w:rsidRPr="00C35B4D">
        <w:rPr>
          <w:rFonts w:ascii="Arial" w:hAnsi="Arial" w:cs="Arial"/>
          <w:sz w:val="22"/>
          <w:szCs w:val="22"/>
          <w:highlight w:val="yellow"/>
        </w:rPr>
        <w:t>nsert program specific information</w:t>
      </w:r>
      <w:r w:rsidR="009356D5" w:rsidRPr="00C35B4D">
        <w:rPr>
          <w:rFonts w:ascii="Arial" w:hAnsi="Arial" w:cs="Arial"/>
          <w:sz w:val="22"/>
          <w:szCs w:val="22"/>
          <w:highlight w:val="yellow"/>
        </w:rPr>
        <w:t>]</w:t>
      </w:r>
    </w:p>
    <w:p w14:paraId="3918606B" w14:textId="77777777" w:rsidR="00E5234B" w:rsidRDefault="00E5234B" w:rsidP="00E5234B">
      <w:pPr>
        <w:rPr>
          <w:rFonts w:ascii="Arial" w:hAnsi="Arial" w:cs="Arial"/>
          <w:b/>
          <w:sz w:val="22"/>
          <w:szCs w:val="22"/>
        </w:rPr>
      </w:pPr>
    </w:p>
    <w:p w14:paraId="77FB1163" w14:textId="0BCFAC79" w:rsidR="00AD2F0C" w:rsidRPr="00E5234B" w:rsidRDefault="00AD2F0C" w:rsidP="00E5234B">
      <w:pPr>
        <w:rPr>
          <w:rFonts w:ascii="Arial" w:hAnsi="Arial" w:cs="Arial"/>
          <w:b/>
          <w:sz w:val="22"/>
          <w:szCs w:val="22"/>
        </w:rPr>
      </w:pPr>
      <w:bookmarkStart w:id="46" w:name="_Toc523403477"/>
      <w:r w:rsidRPr="00E5234B">
        <w:rPr>
          <w:rStyle w:val="Heading2Char"/>
          <w:i w:val="0"/>
          <w:sz w:val="22"/>
          <w:szCs w:val="22"/>
        </w:rPr>
        <w:t>Proposal Abstract</w:t>
      </w:r>
      <w:bookmarkEnd w:id="46"/>
      <w:r w:rsidR="00DB0945" w:rsidRPr="00E5234B">
        <w:rPr>
          <w:rFonts w:ascii="Arial" w:hAnsi="Arial" w:cs="Arial"/>
          <w:b/>
          <w:sz w:val="22"/>
          <w:szCs w:val="22"/>
        </w:rPr>
        <w:t xml:space="preserve"> (not scored)</w:t>
      </w:r>
    </w:p>
    <w:p w14:paraId="524E5510" w14:textId="5D87C225" w:rsidR="0094447C" w:rsidRPr="003777D3" w:rsidRDefault="00AD2F0C" w:rsidP="00F17787">
      <w:pPr>
        <w:rPr>
          <w:rStyle w:val="Heading2Char"/>
          <w:bCs w:val="0"/>
          <w:i w:val="0"/>
          <w:iCs w:val="0"/>
          <w:sz w:val="22"/>
          <w:szCs w:val="22"/>
        </w:rPr>
      </w:pPr>
      <w:r w:rsidRPr="00F17787">
        <w:rPr>
          <w:rFonts w:ascii="Arial" w:hAnsi="Arial" w:cs="Arial"/>
          <w:sz w:val="22"/>
          <w:szCs w:val="22"/>
        </w:rPr>
        <w:t xml:space="preserve">The Proposal Abstract </w:t>
      </w:r>
      <w:r w:rsidR="003D1D13">
        <w:rPr>
          <w:rFonts w:ascii="Arial" w:hAnsi="Arial" w:cs="Arial"/>
          <w:sz w:val="22"/>
          <w:szCs w:val="22"/>
        </w:rPr>
        <w:t>must</w:t>
      </w:r>
      <w:r w:rsidRPr="00F17787">
        <w:rPr>
          <w:rFonts w:ascii="Arial" w:hAnsi="Arial" w:cs="Arial"/>
          <w:sz w:val="22"/>
          <w:szCs w:val="22"/>
        </w:rPr>
        <w:t xml:space="preserve"> provide a short summary (no more than two pages double-spaced) of the proposed project, including </w:t>
      </w:r>
      <w:r w:rsidR="009A66C7">
        <w:rPr>
          <w:rFonts w:ascii="Arial" w:hAnsi="Arial" w:cs="Arial"/>
          <w:sz w:val="22"/>
          <w:szCs w:val="22"/>
        </w:rPr>
        <w:t>names of applicant and partners</w:t>
      </w:r>
      <w:r w:rsidRPr="00F17787">
        <w:rPr>
          <w:rFonts w:ascii="Arial" w:hAnsi="Arial" w:cs="Arial"/>
          <w:sz w:val="22"/>
          <w:szCs w:val="22"/>
        </w:rPr>
        <w:t xml:space="preserve">, primary activities, products </w:t>
      </w:r>
      <w:r w:rsidR="009A66C7">
        <w:rPr>
          <w:rFonts w:ascii="Arial" w:hAnsi="Arial" w:cs="Arial"/>
          <w:sz w:val="22"/>
          <w:szCs w:val="22"/>
        </w:rPr>
        <w:t>and deliverables</w:t>
      </w:r>
      <w:r w:rsidRPr="00F17787">
        <w:rPr>
          <w:rFonts w:ascii="Arial" w:hAnsi="Arial" w:cs="Arial"/>
          <w:sz w:val="22"/>
          <w:szCs w:val="22"/>
        </w:rPr>
        <w:t xml:space="preserve">, the service </w:t>
      </w:r>
      <w:r w:rsidR="000818B7" w:rsidRPr="00F17787">
        <w:rPr>
          <w:rFonts w:ascii="Arial" w:hAnsi="Arial" w:cs="Arial"/>
          <w:sz w:val="22"/>
          <w:szCs w:val="22"/>
        </w:rPr>
        <w:t>area</w:t>
      </w:r>
      <w:r w:rsidR="00B01621">
        <w:rPr>
          <w:rFonts w:ascii="Arial" w:hAnsi="Arial" w:cs="Arial"/>
          <w:sz w:val="22"/>
          <w:szCs w:val="22"/>
        </w:rPr>
        <w:t>,</w:t>
      </w:r>
      <w:r w:rsidR="000818B7" w:rsidRPr="00F17787">
        <w:rPr>
          <w:rFonts w:ascii="Arial" w:hAnsi="Arial" w:cs="Arial"/>
          <w:sz w:val="22"/>
          <w:szCs w:val="22"/>
        </w:rPr>
        <w:t xml:space="preserve"> and</w:t>
      </w:r>
      <w:r w:rsidRPr="00F17787">
        <w:rPr>
          <w:rFonts w:ascii="Arial" w:hAnsi="Arial" w:cs="Arial"/>
          <w:sz w:val="22"/>
          <w:szCs w:val="22"/>
        </w:rPr>
        <w:t xml:space="preserve"> who will </w:t>
      </w:r>
      <w:r w:rsidR="000818B7" w:rsidRPr="00F17787">
        <w:rPr>
          <w:rFonts w:ascii="Arial" w:hAnsi="Arial" w:cs="Arial"/>
          <w:sz w:val="22"/>
          <w:szCs w:val="22"/>
        </w:rPr>
        <w:t>be</w:t>
      </w:r>
      <w:r w:rsidR="000818B7">
        <w:rPr>
          <w:rFonts w:ascii="Arial" w:hAnsi="Arial" w:cs="Arial"/>
          <w:sz w:val="22"/>
          <w:szCs w:val="22"/>
        </w:rPr>
        <w:t>nefit.</w:t>
      </w:r>
      <w:r w:rsidRPr="00F17787">
        <w:rPr>
          <w:rFonts w:ascii="Arial" w:hAnsi="Arial" w:cs="Arial"/>
          <w:sz w:val="22"/>
          <w:szCs w:val="22"/>
        </w:rPr>
        <w:t xml:space="preserve"> </w:t>
      </w:r>
      <w:r w:rsidR="000818B7">
        <w:rPr>
          <w:rFonts w:ascii="Arial" w:hAnsi="Arial" w:cs="Arial"/>
          <w:sz w:val="22"/>
          <w:szCs w:val="22"/>
        </w:rPr>
        <w:t xml:space="preserve">Applicants </w:t>
      </w:r>
      <w:r w:rsidR="003D1D13">
        <w:rPr>
          <w:rFonts w:ascii="Arial" w:hAnsi="Arial" w:cs="Arial"/>
          <w:sz w:val="22"/>
          <w:szCs w:val="22"/>
        </w:rPr>
        <w:t xml:space="preserve">must not </w:t>
      </w:r>
      <w:r w:rsidRPr="00F17787">
        <w:rPr>
          <w:rFonts w:ascii="Arial" w:hAnsi="Arial" w:cs="Arial"/>
          <w:sz w:val="22"/>
          <w:szCs w:val="22"/>
        </w:rPr>
        <w:t xml:space="preserve">summarize past accomplishments in this section.   </w:t>
      </w:r>
    </w:p>
    <w:p w14:paraId="22222958" w14:textId="77777777" w:rsidR="00021AFA" w:rsidRPr="0097630A" w:rsidRDefault="00021AFA" w:rsidP="00645C46">
      <w:pPr>
        <w:spacing w:after="60"/>
        <w:rPr>
          <w:rFonts w:ascii="Arial" w:hAnsi="Arial" w:cs="Arial"/>
          <w:b/>
          <w:sz w:val="22"/>
          <w:szCs w:val="22"/>
        </w:rPr>
      </w:pPr>
      <w:bookmarkStart w:id="47" w:name="_Toc523403478"/>
      <w:r w:rsidRPr="005227F2">
        <w:rPr>
          <w:rStyle w:val="Heading2Char"/>
          <w:i w:val="0"/>
          <w:sz w:val="22"/>
          <w:szCs w:val="22"/>
        </w:rPr>
        <w:t>Project Narrative</w:t>
      </w:r>
      <w:bookmarkEnd w:id="47"/>
      <w:r w:rsidRPr="0097630A">
        <w:rPr>
          <w:rStyle w:val="Heading3Char"/>
          <w:sz w:val="22"/>
          <w:szCs w:val="22"/>
        </w:rPr>
        <w:t xml:space="preserve"> </w:t>
      </w:r>
      <w:r w:rsidRPr="0097630A">
        <w:rPr>
          <w:rFonts w:ascii="Arial" w:hAnsi="Arial" w:cs="Arial"/>
          <w:b/>
          <w:sz w:val="22"/>
          <w:szCs w:val="22"/>
          <w:highlight w:val="yellow"/>
        </w:rPr>
        <w:t xml:space="preserve">(XX Points Total) </w:t>
      </w:r>
    </w:p>
    <w:p w14:paraId="1398E957" w14:textId="77777777" w:rsidR="00021AFA" w:rsidRPr="0097630A" w:rsidRDefault="00021AFA" w:rsidP="00F17787">
      <w:pPr>
        <w:rPr>
          <w:rFonts w:ascii="Arial" w:hAnsi="Arial" w:cs="Arial"/>
          <w:sz w:val="22"/>
          <w:szCs w:val="22"/>
        </w:rPr>
      </w:pPr>
      <w:r w:rsidRPr="0097630A">
        <w:rPr>
          <w:rFonts w:ascii="Arial" w:hAnsi="Arial" w:cs="Arial"/>
          <w:sz w:val="22"/>
          <w:szCs w:val="22"/>
        </w:rPr>
        <w:t xml:space="preserve">The Project Narrative may not exceed </w:t>
      </w:r>
      <w:r w:rsidRPr="0097630A">
        <w:rPr>
          <w:rFonts w:ascii="Arial" w:hAnsi="Arial" w:cs="Arial"/>
          <w:sz w:val="22"/>
          <w:szCs w:val="22"/>
          <w:highlight w:val="yellow"/>
        </w:rPr>
        <w:t>[</w:t>
      </w:r>
      <w:r w:rsidR="001207C6" w:rsidRPr="0097630A">
        <w:rPr>
          <w:rFonts w:ascii="Arial" w:hAnsi="Arial" w:cs="Arial"/>
          <w:sz w:val="22"/>
          <w:szCs w:val="22"/>
          <w:highlight w:val="yellow"/>
        </w:rPr>
        <w:t>i</w:t>
      </w:r>
      <w:r w:rsidRPr="0097630A">
        <w:rPr>
          <w:rFonts w:ascii="Arial" w:hAnsi="Arial" w:cs="Arial"/>
          <w:sz w:val="22"/>
          <w:szCs w:val="22"/>
          <w:highlight w:val="yellow"/>
        </w:rPr>
        <w:t>nsert number]</w:t>
      </w:r>
      <w:r w:rsidRPr="0097630A">
        <w:rPr>
          <w:rFonts w:ascii="Arial" w:hAnsi="Arial" w:cs="Arial"/>
          <w:sz w:val="22"/>
          <w:szCs w:val="22"/>
        </w:rPr>
        <w:t xml:space="preserve"> pages, double-spaced. The Project Narrative </w:t>
      </w:r>
      <w:r w:rsidR="00010777" w:rsidRPr="0097630A">
        <w:rPr>
          <w:rFonts w:ascii="Arial" w:hAnsi="Arial" w:cs="Arial"/>
          <w:sz w:val="22"/>
          <w:szCs w:val="22"/>
        </w:rPr>
        <w:t xml:space="preserve">must include </w:t>
      </w:r>
      <w:r w:rsidRPr="0097630A">
        <w:rPr>
          <w:rFonts w:ascii="Arial" w:hAnsi="Arial" w:cs="Arial"/>
          <w:sz w:val="22"/>
          <w:szCs w:val="22"/>
        </w:rPr>
        <w:t xml:space="preserve">the following </w:t>
      </w:r>
      <w:r w:rsidRPr="0097630A">
        <w:rPr>
          <w:rFonts w:ascii="Arial" w:hAnsi="Arial" w:cs="Arial"/>
          <w:sz w:val="22"/>
          <w:szCs w:val="22"/>
          <w:highlight w:val="yellow"/>
        </w:rPr>
        <w:t>[</w:t>
      </w:r>
      <w:r w:rsidR="001207C6" w:rsidRPr="0097630A">
        <w:rPr>
          <w:rFonts w:ascii="Arial" w:hAnsi="Arial" w:cs="Arial"/>
          <w:sz w:val="22"/>
          <w:szCs w:val="22"/>
          <w:highlight w:val="yellow"/>
        </w:rPr>
        <w:t>i</w:t>
      </w:r>
      <w:r w:rsidRPr="0097630A">
        <w:rPr>
          <w:rFonts w:ascii="Arial" w:hAnsi="Arial" w:cs="Arial"/>
          <w:sz w:val="22"/>
          <w:szCs w:val="22"/>
          <w:highlight w:val="yellow"/>
        </w:rPr>
        <w:t>nsert number]</w:t>
      </w:r>
      <w:r w:rsidRPr="0097630A">
        <w:rPr>
          <w:rFonts w:ascii="Arial" w:hAnsi="Arial" w:cs="Arial"/>
          <w:b/>
          <w:sz w:val="22"/>
          <w:szCs w:val="22"/>
        </w:rPr>
        <w:t xml:space="preserve"> </w:t>
      </w:r>
      <w:r w:rsidRPr="0097630A">
        <w:rPr>
          <w:rFonts w:ascii="Arial" w:hAnsi="Arial" w:cs="Arial"/>
          <w:sz w:val="22"/>
          <w:szCs w:val="22"/>
        </w:rPr>
        <w:t xml:space="preserve">sections: </w:t>
      </w:r>
    </w:p>
    <w:p w14:paraId="6C3C764F" w14:textId="77777777" w:rsidR="00021AFA" w:rsidRPr="0097630A" w:rsidRDefault="00021AFA" w:rsidP="00F17787">
      <w:pPr>
        <w:rPr>
          <w:rFonts w:ascii="Arial" w:hAnsi="Arial" w:cs="Arial"/>
          <w:sz w:val="22"/>
          <w:szCs w:val="22"/>
        </w:rPr>
      </w:pPr>
    </w:p>
    <w:p w14:paraId="6693AE61" w14:textId="77777777" w:rsidR="00021AFA" w:rsidRPr="0097630A" w:rsidRDefault="00021AFA" w:rsidP="00F17787">
      <w:pPr>
        <w:rPr>
          <w:rFonts w:ascii="Arial" w:hAnsi="Arial" w:cs="Arial"/>
          <w:sz w:val="22"/>
          <w:szCs w:val="22"/>
          <w:highlight w:val="yellow"/>
        </w:rPr>
      </w:pPr>
      <w:r w:rsidRPr="0097630A">
        <w:rPr>
          <w:rFonts w:ascii="Arial" w:hAnsi="Arial" w:cs="Arial"/>
          <w:sz w:val="22"/>
          <w:szCs w:val="22"/>
          <w:u w:val="single"/>
        </w:rPr>
        <w:t>Purpose of Application</w:t>
      </w:r>
      <w:r w:rsidRPr="0097630A">
        <w:rPr>
          <w:rFonts w:ascii="Arial" w:hAnsi="Arial" w:cs="Arial"/>
          <w:sz w:val="22"/>
          <w:szCs w:val="22"/>
        </w:rPr>
        <w:t xml:space="preserve"> </w:t>
      </w:r>
      <w:r w:rsidRPr="0097630A">
        <w:rPr>
          <w:rFonts w:ascii="Arial" w:hAnsi="Arial" w:cs="Arial"/>
          <w:b/>
          <w:sz w:val="22"/>
          <w:szCs w:val="22"/>
          <w:highlight w:val="yellow"/>
        </w:rPr>
        <w:t>(XX points)</w:t>
      </w:r>
      <w:r w:rsidRPr="0097630A">
        <w:rPr>
          <w:rFonts w:ascii="Arial" w:hAnsi="Arial" w:cs="Arial"/>
          <w:b/>
          <w:sz w:val="22"/>
          <w:szCs w:val="22"/>
        </w:rPr>
        <w:t xml:space="preserve"> </w:t>
      </w:r>
      <w:r w:rsidR="006E47CA" w:rsidRPr="0097630A">
        <w:rPr>
          <w:rFonts w:ascii="Arial" w:hAnsi="Arial" w:cs="Arial"/>
          <w:sz w:val="22"/>
          <w:szCs w:val="22"/>
          <w:highlight w:val="yellow"/>
        </w:rPr>
        <w:t>[N</w:t>
      </w:r>
      <w:r w:rsidRPr="0097630A">
        <w:rPr>
          <w:rFonts w:ascii="Arial" w:hAnsi="Arial" w:cs="Arial"/>
          <w:sz w:val="22"/>
          <w:szCs w:val="22"/>
          <w:highlight w:val="yellow"/>
        </w:rPr>
        <w:t>ote: this section should be crafted to elicit the information that is most relevant to the program. Bullets should ask about the need to be addressed, current services, gaps in services, service area, target population, etc.]</w:t>
      </w:r>
    </w:p>
    <w:p w14:paraId="4A95BED7" w14:textId="77777777" w:rsidR="00D613F8" w:rsidRPr="0097630A" w:rsidRDefault="00D613F8" w:rsidP="00F17787">
      <w:pPr>
        <w:rPr>
          <w:rFonts w:ascii="Arial" w:hAnsi="Arial" w:cs="Arial"/>
          <w:b/>
          <w:sz w:val="22"/>
          <w:szCs w:val="22"/>
          <w:highlight w:val="yellow"/>
        </w:rPr>
      </w:pPr>
    </w:p>
    <w:p w14:paraId="6DC724C1" w14:textId="77777777" w:rsidR="00515012" w:rsidRPr="0097630A" w:rsidRDefault="00D613F8" w:rsidP="00F17787">
      <w:pPr>
        <w:rPr>
          <w:rFonts w:ascii="Arial" w:hAnsi="Arial" w:cs="Arial"/>
          <w:sz w:val="22"/>
          <w:szCs w:val="22"/>
        </w:rPr>
      </w:pPr>
      <w:r w:rsidRPr="0097630A">
        <w:rPr>
          <w:rFonts w:ascii="Arial" w:hAnsi="Arial" w:cs="Arial"/>
          <w:sz w:val="22"/>
          <w:szCs w:val="22"/>
        </w:rPr>
        <w:t>This section must</w:t>
      </w:r>
      <w:r w:rsidR="00A35EE5" w:rsidRPr="0097630A">
        <w:rPr>
          <w:rFonts w:ascii="Arial" w:hAnsi="Arial" w:cs="Arial"/>
          <w:sz w:val="22"/>
          <w:szCs w:val="22"/>
        </w:rPr>
        <w:t>:</w:t>
      </w:r>
    </w:p>
    <w:p w14:paraId="0BD9FA7A" w14:textId="77777777" w:rsidR="00515012" w:rsidRPr="0097630A" w:rsidRDefault="00515012" w:rsidP="00F17787">
      <w:pPr>
        <w:rPr>
          <w:rFonts w:ascii="Arial" w:hAnsi="Arial" w:cs="Arial"/>
          <w:sz w:val="22"/>
          <w:szCs w:val="22"/>
        </w:rPr>
      </w:pPr>
    </w:p>
    <w:p w14:paraId="446ABF43" w14:textId="77777777" w:rsidR="00AF7EF2" w:rsidRPr="00233E68" w:rsidRDefault="005A3EF4" w:rsidP="004F4A26">
      <w:pPr>
        <w:pStyle w:val="ListParagraph"/>
        <w:numPr>
          <w:ilvl w:val="0"/>
          <w:numId w:val="32"/>
        </w:numPr>
        <w:rPr>
          <w:rFonts w:ascii="Arial" w:hAnsi="Arial" w:cs="Arial"/>
          <w:sz w:val="22"/>
          <w:szCs w:val="22"/>
        </w:rPr>
      </w:pPr>
      <w:r w:rsidRPr="00233E68">
        <w:rPr>
          <w:rFonts w:ascii="Arial" w:hAnsi="Arial" w:cs="Arial"/>
          <w:sz w:val="22"/>
          <w:szCs w:val="22"/>
        </w:rPr>
        <w:t xml:space="preserve">Describe the </w:t>
      </w:r>
      <w:r w:rsidR="00A67AE7" w:rsidRPr="00233E68">
        <w:rPr>
          <w:rFonts w:ascii="Arial" w:hAnsi="Arial" w:cs="Arial"/>
          <w:sz w:val="22"/>
          <w:szCs w:val="22"/>
        </w:rPr>
        <w:t>communities</w:t>
      </w:r>
      <w:r w:rsidR="00281C01" w:rsidRPr="00233E68">
        <w:rPr>
          <w:rFonts w:ascii="Arial" w:hAnsi="Arial" w:cs="Arial"/>
          <w:sz w:val="22"/>
          <w:szCs w:val="22"/>
        </w:rPr>
        <w:t xml:space="preserve"> to be served</w:t>
      </w:r>
      <w:r w:rsidR="00E108D9">
        <w:rPr>
          <w:rFonts w:ascii="Arial" w:hAnsi="Arial" w:cs="Arial"/>
          <w:sz w:val="22"/>
          <w:szCs w:val="22"/>
        </w:rPr>
        <w:t>,</w:t>
      </w:r>
      <w:r w:rsidR="00281C01" w:rsidRPr="00233E68">
        <w:rPr>
          <w:rFonts w:ascii="Arial" w:hAnsi="Arial" w:cs="Arial"/>
          <w:sz w:val="22"/>
          <w:szCs w:val="22"/>
        </w:rPr>
        <w:t xml:space="preserve"> including the geographic location</w:t>
      </w:r>
      <w:r w:rsidR="007D1B7F" w:rsidRPr="00233E68">
        <w:rPr>
          <w:rFonts w:ascii="Arial" w:hAnsi="Arial" w:cs="Arial"/>
          <w:sz w:val="22"/>
          <w:szCs w:val="22"/>
        </w:rPr>
        <w:t xml:space="preserve">, the populations in the service area, </w:t>
      </w:r>
      <w:r w:rsidR="00A67AE7" w:rsidRPr="00233E68">
        <w:rPr>
          <w:rFonts w:ascii="Arial" w:hAnsi="Arial" w:cs="Arial"/>
          <w:sz w:val="22"/>
          <w:szCs w:val="22"/>
        </w:rPr>
        <w:t xml:space="preserve">and </w:t>
      </w:r>
      <w:r w:rsidR="007D1B7F" w:rsidRPr="00233E68">
        <w:rPr>
          <w:rFonts w:ascii="Arial" w:hAnsi="Arial" w:cs="Arial"/>
          <w:sz w:val="22"/>
          <w:szCs w:val="22"/>
        </w:rPr>
        <w:t>any</w:t>
      </w:r>
      <w:r w:rsidR="0044339E" w:rsidRPr="00233E68">
        <w:rPr>
          <w:rFonts w:ascii="Arial" w:hAnsi="Arial" w:cs="Arial"/>
          <w:sz w:val="22"/>
          <w:szCs w:val="22"/>
        </w:rPr>
        <w:t xml:space="preserve"> marginalize</w:t>
      </w:r>
      <w:r w:rsidR="00A67AE7" w:rsidRPr="00233E68">
        <w:rPr>
          <w:rFonts w:ascii="Arial" w:hAnsi="Arial" w:cs="Arial"/>
          <w:sz w:val="22"/>
          <w:szCs w:val="22"/>
        </w:rPr>
        <w:t xml:space="preserve">d </w:t>
      </w:r>
      <w:r w:rsidR="007D1B7F" w:rsidRPr="00233E68">
        <w:rPr>
          <w:rFonts w:ascii="Arial" w:hAnsi="Arial" w:cs="Arial"/>
          <w:sz w:val="22"/>
          <w:szCs w:val="22"/>
        </w:rPr>
        <w:t>and/</w:t>
      </w:r>
      <w:r w:rsidR="00A67AE7" w:rsidRPr="00233E68">
        <w:rPr>
          <w:rFonts w:ascii="Arial" w:hAnsi="Arial" w:cs="Arial"/>
          <w:sz w:val="22"/>
          <w:szCs w:val="22"/>
        </w:rPr>
        <w:t>or underserved population</w:t>
      </w:r>
      <w:r w:rsidR="00E108D9">
        <w:rPr>
          <w:rFonts w:ascii="Arial" w:hAnsi="Arial" w:cs="Arial"/>
          <w:sz w:val="22"/>
          <w:szCs w:val="22"/>
        </w:rPr>
        <w:t>(s)</w:t>
      </w:r>
      <w:r w:rsidR="007D1B7F" w:rsidRPr="00233E68">
        <w:rPr>
          <w:rFonts w:ascii="Arial" w:hAnsi="Arial" w:cs="Arial"/>
          <w:sz w:val="22"/>
          <w:szCs w:val="22"/>
        </w:rPr>
        <w:t>;</w:t>
      </w:r>
      <w:r w:rsidR="007655BB" w:rsidRPr="00233E68">
        <w:rPr>
          <w:rStyle w:val="FootnoteReference"/>
          <w:rFonts w:ascii="Arial" w:hAnsi="Arial" w:cs="Arial"/>
          <w:sz w:val="22"/>
          <w:szCs w:val="22"/>
        </w:rPr>
        <w:footnoteReference w:id="1"/>
      </w:r>
    </w:p>
    <w:p w14:paraId="4E3835DF" w14:textId="77777777" w:rsidR="00AF7EF2" w:rsidRDefault="00AF7EF2" w:rsidP="004F4A26">
      <w:pPr>
        <w:pStyle w:val="ListParagraph"/>
        <w:numPr>
          <w:ilvl w:val="0"/>
          <w:numId w:val="32"/>
        </w:numPr>
        <w:rPr>
          <w:rFonts w:ascii="Arial" w:hAnsi="Arial" w:cs="Arial"/>
          <w:sz w:val="22"/>
          <w:szCs w:val="22"/>
        </w:rPr>
      </w:pPr>
      <w:r w:rsidRPr="0097630A">
        <w:rPr>
          <w:rFonts w:ascii="Arial" w:hAnsi="Arial" w:cs="Arial"/>
          <w:sz w:val="22"/>
          <w:szCs w:val="22"/>
          <w:highlight w:val="yellow"/>
        </w:rPr>
        <w:t>[insert program specific information</w:t>
      </w:r>
      <w:r w:rsidRPr="0097630A">
        <w:rPr>
          <w:rFonts w:ascii="Arial" w:hAnsi="Arial" w:cs="Arial"/>
          <w:sz w:val="22"/>
          <w:szCs w:val="22"/>
        </w:rPr>
        <w:t>]</w:t>
      </w:r>
      <w:r>
        <w:rPr>
          <w:rFonts w:ascii="Arial" w:hAnsi="Arial" w:cs="Arial"/>
          <w:sz w:val="22"/>
          <w:szCs w:val="22"/>
        </w:rPr>
        <w:t>;</w:t>
      </w:r>
    </w:p>
    <w:p w14:paraId="5D777F41" w14:textId="77777777" w:rsidR="00021AFA" w:rsidRPr="007F2739" w:rsidRDefault="00021AFA" w:rsidP="007F2739">
      <w:pPr>
        <w:ind w:left="720"/>
        <w:rPr>
          <w:rFonts w:ascii="Arial" w:hAnsi="Arial" w:cs="Arial"/>
          <w:sz w:val="22"/>
          <w:szCs w:val="22"/>
          <w:highlight w:val="cyan"/>
        </w:rPr>
      </w:pPr>
    </w:p>
    <w:p w14:paraId="4C59D93F" w14:textId="77777777" w:rsidR="00461F76" w:rsidRPr="0097630A" w:rsidRDefault="00021AFA" w:rsidP="00F17787">
      <w:pPr>
        <w:rPr>
          <w:rFonts w:ascii="Arial" w:hAnsi="Arial" w:cs="Arial"/>
          <w:sz w:val="22"/>
          <w:szCs w:val="22"/>
        </w:rPr>
      </w:pPr>
      <w:r w:rsidRPr="0097630A">
        <w:rPr>
          <w:rFonts w:ascii="Arial" w:hAnsi="Arial" w:cs="Arial"/>
          <w:sz w:val="22"/>
          <w:szCs w:val="22"/>
          <w:u w:val="single"/>
        </w:rPr>
        <w:t>What Will Be Done</w:t>
      </w:r>
      <w:r w:rsidRPr="0097630A">
        <w:rPr>
          <w:rFonts w:ascii="Arial" w:hAnsi="Arial" w:cs="Arial"/>
          <w:sz w:val="22"/>
          <w:szCs w:val="22"/>
        </w:rPr>
        <w:t xml:space="preserve"> </w:t>
      </w:r>
      <w:r w:rsidRPr="0097630A">
        <w:rPr>
          <w:rFonts w:ascii="Arial" w:hAnsi="Arial" w:cs="Arial"/>
          <w:b/>
          <w:sz w:val="22"/>
          <w:szCs w:val="22"/>
          <w:highlight w:val="yellow"/>
        </w:rPr>
        <w:t>(XX points)</w:t>
      </w:r>
      <w:r w:rsidRPr="0097630A">
        <w:rPr>
          <w:rFonts w:ascii="Arial" w:hAnsi="Arial" w:cs="Arial"/>
          <w:b/>
          <w:sz w:val="22"/>
          <w:szCs w:val="22"/>
        </w:rPr>
        <w:t xml:space="preserve"> </w:t>
      </w:r>
      <w:r w:rsidR="006E47CA" w:rsidRPr="0097630A">
        <w:rPr>
          <w:rFonts w:ascii="Arial" w:hAnsi="Arial" w:cs="Arial"/>
          <w:sz w:val="22"/>
          <w:szCs w:val="22"/>
          <w:highlight w:val="yellow"/>
        </w:rPr>
        <w:t>[N</w:t>
      </w:r>
      <w:r w:rsidRPr="0097630A">
        <w:rPr>
          <w:rFonts w:ascii="Arial" w:hAnsi="Arial" w:cs="Arial"/>
          <w:sz w:val="22"/>
          <w:szCs w:val="22"/>
          <w:highlight w:val="yellow"/>
        </w:rPr>
        <w:t>ote:</w:t>
      </w:r>
      <w:r w:rsidR="00515012" w:rsidRPr="0097630A">
        <w:rPr>
          <w:rFonts w:ascii="Arial" w:hAnsi="Arial" w:cs="Arial"/>
          <w:sz w:val="22"/>
          <w:szCs w:val="22"/>
          <w:highlight w:val="yellow"/>
        </w:rPr>
        <w:t xml:space="preserve"> </w:t>
      </w:r>
      <w:r w:rsidRPr="0097630A">
        <w:rPr>
          <w:rFonts w:ascii="Arial" w:hAnsi="Arial" w:cs="Arial"/>
          <w:sz w:val="22"/>
          <w:szCs w:val="22"/>
          <w:highlight w:val="yellow"/>
        </w:rPr>
        <w:t>this section should be crafted to elicit the information that is most relevant to each program. Bullets should ask about goals and objectives, tasks and activities, possible outcomes, minimum requ</w:t>
      </w:r>
      <w:r w:rsidR="008337BA" w:rsidRPr="0097630A">
        <w:rPr>
          <w:rFonts w:ascii="Arial" w:hAnsi="Arial" w:cs="Arial"/>
          <w:sz w:val="22"/>
          <w:szCs w:val="22"/>
          <w:highlight w:val="yellow"/>
        </w:rPr>
        <w:t>irements (if appropriate), etc</w:t>
      </w:r>
      <w:r w:rsidR="00305068" w:rsidRPr="00233E68">
        <w:rPr>
          <w:rFonts w:ascii="Arial" w:hAnsi="Arial" w:cs="Arial"/>
          <w:sz w:val="22"/>
          <w:szCs w:val="22"/>
          <w:highlight w:val="yellow"/>
        </w:rPr>
        <w:t>.</w:t>
      </w:r>
      <w:r w:rsidR="008248A3" w:rsidRPr="00233E68">
        <w:rPr>
          <w:rFonts w:ascii="Arial" w:hAnsi="Arial" w:cs="Arial"/>
          <w:sz w:val="22"/>
          <w:szCs w:val="22"/>
          <w:highlight w:val="yellow"/>
        </w:rPr>
        <w:t xml:space="preserve"> Program specific information should reflect any program requirements, if applicable.</w:t>
      </w:r>
      <w:r w:rsidR="00FE03CB" w:rsidRPr="00233E68">
        <w:rPr>
          <w:rFonts w:ascii="Arial" w:hAnsi="Arial" w:cs="Arial"/>
          <w:sz w:val="22"/>
          <w:szCs w:val="22"/>
          <w:highlight w:val="yellow"/>
        </w:rPr>
        <w:t>]</w:t>
      </w:r>
    </w:p>
    <w:p w14:paraId="2DF030A9" w14:textId="77777777" w:rsidR="008337BA" w:rsidRPr="0097630A" w:rsidRDefault="008337BA" w:rsidP="00F17787">
      <w:pPr>
        <w:rPr>
          <w:rFonts w:ascii="Arial" w:hAnsi="Arial" w:cs="Arial"/>
          <w:sz w:val="22"/>
          <w:szCs w:val="22"/>
        </w:rPr>
      </w:pPr>
    </w:p>
    <w:p w14:paraId="72879703" w14:textId="77777777" w:rsidR="00021AFA" w:rsidRPr="0097630A" w:rsidRDefault="00461F76" w:rsidP="00F17787">
      <w:pPr>
        <w:rPr>
          <w:rFonts w:ascii="Arial" w:hAnsi="Arial" w:cs="Arial"/>
          <w:sz w:val="22"/>
          <w:szCs w:val="22"/>
        </w:rPr>
      </w:pPr>
      <w:r w:rsidRPr="0097630A">
        <w:rPr>
          <w:rFonts w:ascii="Arial" w:hAnsi="Arial" w:cs="Arial"/>
          <w:sz w:val="22"/>
          <w:szCs w:val="22"/>
        </w:rPr>
        <w:t>T</w:t>
      </w:r>
      <w:r w:rsidR="00021AFA" w:rsidRPr="0097630A">
        <w:rPr>
          <w:rFonts w:ascii="Arial" w:hAnsi="Arial" w:cs="Arial"/>
          <w:sz w:val="22"/>
          <w:szCs w:val="22"/>
        </w:rPr>
        <w:t>he applica</w:t>
      </w:r>
      <w:r w:rsidR="00A35EE5" w:rsidRPr="0097630A">
        <w:rPr>
          <w:rFonts w:ascii="Arial" w:hAnsi="Arial" w:cs="Arial"/>
          <w:sz w:val="22"/>
          <w:szCs w:val="22"/>
        </w:rPr>
        <w:t>tion</w:t>
      </w:r>
      <w:r w:rsidR="00021AFA" w:rsidRPr="0097630A">
        <w:rPr>
          <w:rFonts w:ascii="Arial" w:hAnsi="Arial" w:cs="Arial"/>
          <w:sz w:val="22"/>
          <w:szCs w:val="22"/>
        </w:rPr>
        <w:t xml:space="preserve"> must provide a clear link between the proposed activities and the need identified in the </w:t>
      </w:r>
      <w:r w:rsidR="00021AFA" w:rsidRPr="001066C6">
        <w:rPr>
          <w:rFonts w:ascii="Arial" w:hAnsi="Arial" w:cs="Arial"/>
          <w:sz w:val="22"/>
          <w:szCs w:val="22"/>
        </w:rPr>
        <w:t>“Purpose of Application”</w:t>
      </w:r>
      <w:r w:rsidR="00021AFA" w:rsidRPr="0097630A">
        <w:rPr>
          <w:rFonts w:ascii="Arial" w:hAnsi="Arial" w:cs="Arial"/>
          <w:sz w:val="22"/>
          <w:szCs w:val="22"/>
        </w:rPr>
        <w:t xml:space="preserve"> section</w:t>
      </w:r>
      <w:r w:rsidR="00C4058D" w:rsidRPr="0097630A">
        <w:rPr>
          <w:rFonts w:ascii="Arial" w:hAnsi="Arial" w:cs="Arial"/>
          <w:sz w:val="22"/>
          <w:szCs w:val="22"/>
        </w:rPr>
        <w:t xml:space="preserve"> above</w:t>
      </w:r>
      <w:r w:rsidR="00021AFA" w:rsidRPr="0097630A">
        <w:rPr>
          <w:rFonts w:ascii="Arial" w:hAnsi="Arial" w:cs="Arial"/>
          <w:sz w:val="22"/>
          <w:szCs w:val="22"/>
        </w:rPr>
        <w:t>.</w:t>
      </w:r>
    </w:p>
    <w:p w14:paraId="56B94334" w14:textId="77777777" w:rsidR="00461F76" w:rsidRPr="0097630A" w:rsidRDefault="00461F76" w:rsidP="00F17787">
      <w:pPr>
        <w:rPr>
          <w:rFonts w:ascii="Arial" w:hAnsi="Arial" w:cs="Arial"/>
          <w:sz w:val="22"/>
          <w:szCs w:val="22"/>
        </w:rPr>
      </w:pPr>
    </w:p>
    <w:p w14:paraId="1C53F823" w14:textId="77777777" w:rsidR="00515012" w:rsidRPr="0097630A" w:rsidRDefault="00461F76" w:rsidP="00F17787">
      <w:pPr>
        <w:rPr>
          <w:rFonts w:ascii="Arial" w:hAnsi="Arial" w:cs="Arial"/>
          <w:sz w:val="22"/>
          <w:szCs w:val="22"/>
        </w:rPr>
      </w:pPr>
      <w:r w:rsidRPr="0097630A">
        <w:rPr>
          <w:rFonts w:ascii="Arial" w:hAnsi="Arial" w:cs="Arial"/>
          <w:sz w:val="22"/>
          <w:szCs w:val="22"/>
        </w:rPr>
        <w:t>This section must</w:t>
      </w:r>
      <w:r w:rsidR="00A35EE5" w:rsidRPr="0097630A">
        <w:rPr>
          <w:rFonts w:ascii="Arial" w:hAnsi="Arial" w:cs="Arial"/>
          <w:sz w:val="22"/>
          <w:szCs w:val="22"/>
        </w:rPr>
        <w:t>:</w:t>
      </w:r>
    </w:p>
    <w:p w14:paraId="5C630CD0" w14:textId="77777777" w:rsidR="00A35EE5" w:rsidRPr="0097630A" w:rsidRDefault="00A35EE5" w:rsidP="00F17787">
      <w:pPr>
        <w:rPr>
          <w:rFonts w:ascii="Arial" w:hAnsi="Arial" w:cs="Arial"/>
          <w:sz w:val="22"/>
          <w:szCs w:val="22"/>
          <w:highlight w:val="cyan"/>
        </w:rPr>
      </w:pPr>
    </w:p>
    <w:p w14:paraId="5EEF66F2" w14:textId="77777777" w:rsidR="008248A3" w:rsidRPr="0097630A" w:rsidRDefault="008248A3" w:rsidP="004F4A26">
      <w:pPr>
        <w:pStyle w:val="ListParagraph"/>
        <w:numPr>
          <w:ilvl w:val="0"/>
          <w:numId w:val="26"/>
        </w:numPr>
        <w:rPr>
          <w:rFonts w:ascii="Arial" w:hAnsi="Arial" w:cs="Arial"/>
          <w:sz w:val="22"/>
          <w:szCs w:val="22"/>
        </w:rPr>
      </w:pPr>
      <w:r w:rsidRPr="0097630A">
        <w:rPr>
          <w:rFonts w:ascii="Arial" w:hAnsi="Arial" w:cs="Arial"/>
          <w:sz w:val="22"/>
          <w:szCs w:val="22"/>
          <w:highlight w:val="yellow"/>
        </w:rPr>
        <w:t>[insert program specific information</w:t>
      </w:r>
      <w:r w:rsidRPr="0097630A">
        <w:rPr>
          <w:rFonts w:ascii="Arial" w:hAnsi="Arial" w:cs="Arial"/>
          <w:sz w:val="22"/>
          <w:szCs w:val="22"/>
        </w:rPr>
        <w:t>]</w:t>
      </w:r>
      <w:r w:rsidR="00FA44B0">
        <w:rPr>
          <w:rFonts w:ascii="Arial" w:hAnsi="Arial" w:cs="Arial"/>
          <w:sz w:val="22"/>
          <w:szCs w:val="22"/>
        </w:rPr>
        <w:t>;</w:t>
      </w:r>
    </w:p>
    <w:p w14:paraId="214D3486" w14:textId="77777777" w:rsidR="006C0EF9" w:rsidRPr="00233E68" w:rsidRDefault="006C0EF9" w:rsidP="004F4A26">
      <w:pPr>
        <w:pStyle w:val="ListParagraph"/>
        <w:numPr>
          <w:ilvl w:val="0"/>
          <w:numId w:val="26"/>
        </w:numPr>
        <w:rPr>
          <w:rFonts w:ascii="Arial" w:hAnsi="Arial" w:cs="Arial"/>
          <w:sz w:val="22"/>
          <w:szCs w:val="22"/>
        </w:rPr>
      </w:pPr>
      <w:r w:rsidRPr="00233E68">
        <w:rPr>
          <w:rFonts w:ascii="Arial" w:hAnsi="Arial" w:cs="Arial"/>
          <w:sz w:val="22"/>
          <w:szCs w:val="22"/>
        </w:rPr>
        <w:t>Describe how the proposed project will be accessible to individuals with disabilities, individuals who are Deaf o</w:t>
      </w:r>
      <w:r w:rsidR="007D1B7F" w:rsidRPr="00233E68">
        <w:rPr>
          <w:rFonts w:ascii="Arial" w:hAnsi="Arial" w:cs="Arial"/>
          <w:sz w:val="22"/>
          <w:szCs w:val="22"/>
        </w:rPr>
        <w:t>r</w:t>
      </w:r>
      <w:r w:rsidRPr="00233E68">
        <w:rPr>
          <w:rFonts w:ascii="Arial" w:hAnsi="Arial" w:cs="Arial"/>
          <w:sz w:val="22"/>
          <w:szCs w:val="22"/>
        </w:rPr>
        <w:t xml:space="preserve"> hard of hearing, and persons w</w:t>
      </w:r>
      <w:r w:rsidR="00FA44B0" w:rsidRPr="00233E68">
        <w:rPr>
          <w:rFonts w:ascii="Arial" w:hAnsi="Arial" w:cs="Arial"/>
          <w:sz w:val="22"/>
          <w:szCs w:val="22"/>
        </w:rPr>
        <w:t>ith limited English proficiency.</w:t>
      </w:r>
    </w:p>
    <w:p w14:paraId="29E4ADA8" w14:textId="77777777" w:rsidR="00461F76" w:rsidRPr="00233E68" w:rsidRDefault="00461F76" w:rsidP="00F17787">
      <w:pPr>
        <w:rPr>
          <w:rFonts w:ascii="Arial" w:hAnsi="Arial" w:cs="Arial"/>
          <w:sz w:val="22"/>
          <w:szCs w:val="22"/>
        </w:rPr>
      </w:pPr>
    </w:p>
    <w:p w14:paraId="44E6C99E" w14:textId="77777777" w:rsidR="008248A3" w:rsidRPr="00C35B4D" w:rsidRDefault="00021AFA" w:rsidP="001066C6">
      <w:pPr>
        <w:rPr>
          <w:rFonts w:ascii="Arial" w:hAnsi="Arial" w:cs="Arial"/>
          <w:sz w:val="22"/>
          <w:szCs w:val="22"/>
          <w:highlight w:val="yellow"/>
        </w:rPr>
      </w:pPr>
      <w:r w:rsidRPr="00F17787">
        <w:rPr>
          <w:rFonts w:ascii="Arial" w:hAnsi="Arial" w:cs="Arial"/>
          <w:sz w:val="22"/>
          <w:szCs w:val="22"/>
          <w:u w:val="single"/>
        </w:rPr>
        <w:t>Who Will Implement the Project</w:t>
      </w:r>
      <w:r w:rsidRPr="00F17787">
        <w:rPr>
          <w:rFonts w:ascii="Arial" w:hAnsi="Arial" w:cs="Arial"/>
          <w:sz w:val="22"/>
          <w:szCs w:val="22"/>
        </w:rPr>
        <w:t xml:space="preserve"> </w:t>
      </w:r>
      <w:r w:rsidRPr="00F17787">
        <w:rPr>
          <w:rFonts w:ascii="Arial" w:hAnsi="Arial" w:cs="Arial"/>
          <w:b/>
          <w:sz w:val="22"/>
          <w:szCs w:val="22"/>
          <w:highlight w:val="yellow"/>
        </w:rPr>
        <w:t>(XX points</w:t>
      </w:r>
      <w:r w:rsidRPr="00F17787">
        <w:rPr>
          <w:rFonts w:ascii="Arial" w:hAnsi="Arial" w:cs="Arial"/>
          <w:sz w:val="22"/>
          <w:szCs w:val="22"/>
        </w:rPr>
        <w:t xml:space="preserve">) </w:t>
      </w:r>
      <w:r w:rsidR="006E47CA">
        <w:rPr>
          <w:rFonts w:ascii="Arial" w:hAnsi="Arial" w:cs="Arial"/>
          <w:sz w:val="22"/>
          <w:szCs w:val="22"/>
          <w:highlight w:val="yellow"/>
        </w:rPr>
        <w:t>[N</w:t>
      </w:r>
      <w:r w:rsidRPr="00F17787">
        <w:rPr>
          <w:rFonts w:ascii="Arial" w:hAnsi="Arial" w:cs="Arial"/>
          <w:sz w:val="22"/>
          <w:szCs w:val="22"/>
          <w:highlight w:val="yellow"/>
        </w:rPr>
        <w:t>ote: this section should be crafted to elicit the information that i</w:t>
      </w:r>
      <w:r w:rsidR="00FE03CB">
        <w:rPr>
          <w:rFonts w:ascii="Arial" w:hAnsi="Arial" w:cs="Arial"/>
          <w:sz w:val="22"/>
          <w:szCs w:val="22"/>
          <w:highlight w:val="yellow"/>
        </w:rPr>
        <w:t>s most relevant to each program.</w:t>
      </w:r>
      <w:r w:rsidRPr="00F17787">
        <w:rPr>
          <w:rFonts w:ascii="Arial" w:hAnsi="Arial" w:cs="Arial"/>
          <w:sz w:val="22"/>
          <w:szCs w:val="22"/>
          <w:highlight w:val="yellow"/>
        </w:rPr>
        <w:t xml:space="preserve"> </w:t>
      </w:r>
      <w:r w:rsidR="00C4058D" w:rsidRPr="00233E68">
        <w:rPr>
          <w:rFonts w:ascii="Arial" w:hAnsi="Arial" w:cs="Arial"/>
          <w:sz w:val="22"/>
          <w:szCs w:val="22"/>
          <w:highlight w:val="yellow"/>
        </w:rPr>
        <w:t>Criteria</w:t>
      </w:r>
      <w:r w:rsidR="00DA60AF" w:rsidRPr="00233E68">
        <w:rPr>
          <w:rFonts w:ascii="Arial" w:hAnsi="Arial" w:cs="Arial"/>
          <w:sz w:val="22"/>
          <w:szCs w:val="22"/>
          <w:highlight w:val="yellow"/>
        </w:rPr>
        <w:t xml:space="preserve"> should </w:t>
      </w:r>
      <w:r w:rsidR="00C4058D" w:rsidRPr="00233E68">
        <w:rPr>
          <w:rFonts w:ascii="Arial" w:hAnsi="Arial" w:cs="Arial"/>
          <w:sz w:val="22"/>
          <w:szCs w:val="22"/>
          <w:highlight w:val="yellow"/>
        </w:rPr>
        <w:t>include</w:t>
      </w:r>
      <w:r w:rsidR="00FE03CB" w:rsidRPr="00233E68">
        <w:rPr>
          <w:rFonts w:ascii="Arial" w:hAnsi="Arial" w:cs="Arial"/>
          <w:sz w:val="22"/>
          <w:szCs w:val="22"/>
          <w:highlight w:val="yellow"/>
        </w:rPr>
        <w:t xml:space="preserve"> </w:t>
      </w:r>
      <w:r w:rsidR="00DA60AF" w:rsidRPr="00233E68">
        <w:rPr>
          <w:rFonts w:ascii="Arial" w:hAnsi="Arial" w:cs="Arial"/>
          <w:sz w:val="22"/>
          <w:szCs w:val="22"/>
          <w:highlight w:val="yellow"/>
        </w:rPr>
        <w:t>ke</w:t>
      </w:r>
      <w:r w:rsidR="001066C6" w:rsidRPr="00233E68">
        <w:rPr>
          <w:rFonts w:ascii="Arial" w:hAnsi="Arial" w:cs="Arial"/>
          <w:sz w:val="22"/>
          <w:szCs w:val="22"/>
          <w:highlight w:val="yellow"/>
        </w:rPr>
        <w:t>y personnel</w:t>
      </w:r>
      <w:r w:rsidR="00CC3923" w:rsidRPr="00233E68">
        <w:rPr>
          <w:rFonts w:ascii="Arial" w:hAnsi="Arial" w:cs="Arial"/>
          <w:sz w:val="22"/>
          <w:szCs w:val="22"/>
          <w:highlight w:val="yellow"/>
        </w:rPr>
        <w:t xml:space="preserve"> and </w:t>
      </w:r>
      <w:r w:rsidR="00CC3923" w:rsidRPr="00C35B4D">
        <w:rPr>
          <w:rFonts w:ascii="Arial" w:hAnsi="Arial" w:cs="Arial"/>
          <w:sz w:val="22"/>
          <w:szCs w:val="22"/>
          <w:highlight w:val="yellow"/>
        </w:rPr>
        <w:t>project partners</w:t>
      </w:r>
      <w:r w:rsidR="00FE03CB" w:rsidRPr="00C35B4D">
        <w:rPr>
          <w:rFonts w:ascii="Arial" w:hAnsi="Arial" w:cs="Arial"/>
          <w:sz w:val="22"/>
          <w:szCs w:val="22"/>
          <w:highlight w:val="yellow"/>
        </w:rPr>
        <w:t xml:space="preserve"> </w:t>
      </w:r>
      <w:r w:rsidR="00CC3923" w:rsidRPr="00C35B4D">
        <w:rPr>
          <w:rFonts w:ascii="Arial" w:hAnsi="Arial" w:cs="Arial"/>
          <w:sz w:val="22"/>
          <w:szCs w:val="22"/>
          <w:highlight w:val="yellow"/>
        </w:rPr>
        <w:t xml:space="preserve">and should address </w:t>
      </w:r>
      <w:r w:rsidR="00E108D9" w:rsidRPr="00C35B4D">
        <w:rPr>
          <w:rFonts w:ascii="Arial" w:hAnsi="Arial" w:cs="Arial"/>
          <w:sz w:val="22"/>
          <w:szCs w:val="22"/>
          <w:highlight w:val="yellow"/>
        </w:rPr>
        <w:t>personnel</w:t>
      </w:r>
      <w:r w:rsidR="00CC3923" w:rsidRPr="00C35B4D">
        <w:rPr>
          <w:rFonts w:ascii="Arial" w:hAnsi="Arial" w:cs="Arial"/>
          <w:sz w:val="22"/>
          <w:szCs w:val="22"/>
          <w:highlight w:val="yellow"/>
        </w:rPr>
        <w:t xml:space="preserve"> </w:t>
      </w:r>
      <w:r w:rsidR="00DA60AF" w:rsidRPr="00C35B4D">
        <w:rPr>
          <w:rFonts w:ascii="Arial" w:hAnsi="Arial" w:cs="Arial"/>
          <w:sz w:val="22"/>
          <w:szCs w:val="22"/>
          <w:highlight w:val="yellow"/>
        </w:rPr>
        <w:t>qualifications</w:t>
      </w:r>
      <w:r w:rsidR="001066C6" w:rsidRPr="00C35B4D">
        <w:rPr>
          <w:rFonts w:ascii="Arial" w:hAnsi="Arial" w:cs="Arial"/>
          <w:sz w:val="22"/>
          <w:szCs w:val="22"/>
          <w:highlight w:val="yellow"/>
        </w:rPr>
        <w:t xml:space="preserve"> and</w:t>
      </w:r>
      <w:r w:rsidR="00233E68" w:rsidRPr="00C35B4D">
        <w:rPr>
          <w:rFonts w:ascii="Arial" w:hAnsi="Arial" w:cs="Arial"/>
          <w:sz w:val="22"/>
          <w:szCs w:val="22"/>
          <w:highlight w:val="yellow"/>
        </w:rPr>
        <w:t xml:space="preserve"> the </w:t>
      </w:r>
      <w:r w:rsidR="00DA60AF" w:rsidRPr="00C35B4D">
        <w:rPr>
          <w:rFonts w:ascii="Arial" w:hAnsi="Arial" w:cs="Arial"/>
          <w:sz w:val="22"/>
          <w:szCs w:val="22"/>
          <w:highlight w:val="yellow"/>
        </w:rPr>
        <w:t>capacity of the organization</w:t>
      </w:r>
      <w:r w:rsidR="00E108D9" w:rsidRPr="00C35B4D">
        <w:rPr>
          <w:rFonts w:ascii="Arial" w:hAnsi="Arial" w:cs="Arial"/>
          <w:sz w:val="22"/>
          <w:szCs w:val="22"/>
          <w:highlight w:val="yellow"/>
        </w:rPr>
        <w:t>(s)</w:t>
      </w:r>
      <w:r w:rsidR="001066C6" w:rsidRPr="00C35B4D">
        <w:rPr>
          <w:rFonts w:ascii="Arial" w:hAnsi="Arial" w:cs="Arial"/>
          <w:sz w:val="22"/>
          <w:szCs w:val="22"/>
          <w:highlight w:val="yellow"/>
        </w:rPr>
        <w:t>.</w:t>
      </w:r>
      <w:r w:rsidR="00FE03CB" w:rsidRPr="00C35B4D">
        <w:rPr>
          <w:rFonts w:ascii="Arial" w:hAnsi="Arial" w:cs="Arial"/>
          <w:sz w:val="22"/>
          <w:szCs w:val="22"/>
          <w:highlight w:val="yellow"/>
        </w:rPr>
        <w:t xml:space="preserve"> </w:t>
      </w:r>
      <w:r w:rsidR="008248A3" w:rsidRPr="00C35B4D">
        <w:rPr>
          <w:rFonts w:ascii="Arial" w:hAnsi="Arial" w:cs="Arial"/>
          <w:sz w:val="22"/>
          <w:szCs w:val="22"/>
          <w:highlight w:val="yellow"/>
        </w:rPr>
        <w:t>Program specific information should reflect any prog</w:t>
      </w:r>
      <w:r w:rsidR="00AF7EF2" w:rsidRPr="00C35B4D">
        <w:rPr>
          <w:rFonts w:ascii="Arial" w:hAnsi="Arial" w:cs="Arial"/>
          <w:sz w:val="22"/>
          <w:szCs w:val="22"/>
          <w:highlight w:val="yellow"/>
        </w:rPr>
        <w:t>ram requirements, if applicable</w:t>
      </w:r>
      <w:r w:rsidR="00FE03CB" w:rsidRPr="00C35B4D">
        <w:rPr>
          <w:rFonts w:ascii="Arial" w:hAnsi="Arial" w:cs="Arial"/>
          <w:sz w:val="22"/>
          <w:szCs w:val="22"/>
          <w:highlight w:val="yellow"/>
        </w:rPr>
        <w:t>].</w:t>
      </w:r>
    </w:p>
    <w:p w14:paraId="64D18617" w14:textId="77777777" w:rsidR="00461F76" w:rsidRPr="00C35B4D" w:rsidRDefault="00461F76" w:rsidP="00F17787">
      <w:pPr>
        <w:rPr>
          <w:rFonts w:ascii="Arial" w:hAnsi="Arial" w:cs="Arial"/>
          <w:sz w:val="22"/>
          <w:szCs w:val="22"/>
        </w:rPr>
      </w:pPr>
    </w:p>
    <w:p w14:paraId="55121C70" w14:textId="77777777" w:rsidR="00913A86" w:rsidRPr="00C35B4D" w:rsidRDefault="001A6BEA" w:rsidP="00F17787">
      <w:pPr>
        <w:rPr>
          <w:rFonts w:ascii="Arial" w:hAnsi="Arial" w:cs="Arial"/>
          <w:sz w:val="22"/>
          <w:szCs w:val="22"/>
        </w:rPr>
      </w:pPr>
      <w:r w:rsidRPr="00C35B4D">
        <w:rPr>
          <w:rFonts w:ascii="Arial" w:hAnsi="Arial" w:cs="Arial"/>
          <w:sz w:val="22"/>
          <w:szCs w:val="22"/>
        </w:rPr>
        <w:t>This section must</w:t>
      </w:r>
      <w:r w:rsidR="00913A86" w:rsidRPr="00C35B4D">
        <w:rPr>
          <w:rFonts w:ascii="Arial" w:hAnsi="Arial" w:cs="Arial"/>
          <w:sz w:val="22"/>
          <w:szCs w:val="22"/>
        </w:rPr>
        <w:t>:</w:t>
      </w:r>
    </w:p>
    <w:p w14:paraId="32D9C6BC" w14:textId="77777777" w:rsidR="00515012" w:rsidRPr="00C35B4D" w:rsidRDefault="00515012" w:rsidP="00F17787">
      <w:pPr>
        <w:rPr>
          <w:rFonts w:ascii="Arial" w:hAnsi="Arial" w:cs="Arial"/>
          <w:sz w:val="22"/>
          <w:szCs w:val="22"/>
        </w:rPr>
      </w:pPr>
    </w:p>
    <w:p w14:paraId="67A9F02A" w14:textId="77777777" w:rsidR="00FE03CB" w:rsidRPr="00C35B4D" w:rsidRDefault="00AF7EF2" w:rsidP="004F4A26">
      <w:pPr>
        <w:pStyle w:val="ListParagraph"/>
        <w:numPr>
          <w:ilvl w:val="0"/>
          <w:numId w:val="27"/>
        </w:numPr>
        <w:rPr>
          <w:rFonts w:ascii="Arial" w:hAnsi="Arial" w:cs="Arial"/>
          <w:sz w:val="22"/>
          <w:szCs w:val="22"/>
        </w:rPr>
      </w:pPr>
      <w:r w:rsidRPr="00C35B4D">
        <w:rPr>
          <w:rFonts w:ascii="Arial" w:hAnsi="Arial" w:cs="Arial"/>
          <w:sz w:val="22"/>
          <w:szCs w:val="22"/>
        </w:rPr>
        <w:t>Identify the key individuals and organizations i</w:t>
      </w:r>
      <w:r w:rsidR="0030614A" w:rsidRPr="00C35B4D">
        <w:rPr>
          <w:rFonts w:ascii="Arial" w:hAnsi="Arial" w:cs="Arial"/>
          <w:sz w:val="22"/>
          <w:szCs w:val="22"/>
        </w:rPr>
        <w:t>nvolved in the proposed project;</w:t>
      </w:r>
      <w:r w:rsidRPr="00C35B4D">
        <w:rPr>
          <w:rFonts w:ascii="Arial" w:hAnsi="Arial" w:cs="Arial"/>
          <w:sz w:val="22"/>
          <w:szCs w:val="22"/>
        </w:rPr>
        <w:t xml:space="preserve"> </w:t>
      </w:r>
    </w:p>
    <w:p w14:paraId="7D6F5B3D" w14:textId="77777777" w:rsidR="00AF7EF2" w:rsidRPr="00C35B4D" w:rsidRDefault="00FE03CB" w:rsidP="004F4A26">
      <w:pPr>
        <w:pStyle w:val="ListParagraph"/>
        <w:numPr>
          <w:ilvl w:val="0"/>
          <w:numId w:val="27"/>
        </w:numPr>
        <w:rPr>
          <w:rFonts w:ascii="Arial" w:hAnsi="Arial" w:cs="Arial"/>
          <w:sz w:val="22"/>
          <w:szCs w:val="22"/>
        </w:rPr>
      </w:pPr>
      <w:r w:rsidRPr="00C35B4D">
        <w:rPr>
          <w:rFonts w:ascii="Arial" w:hAnsi="Arial" w:cs="Arial"/>
          <w:sz w:val="22"/>
          <w:szCs w:val="22"/>
        </w:rPr>
        <w:t>D</w:t>
      </w:r>
      <w:r w:rsidR="00AF7EF2" w:rsidRPr="00C35B4D">
        <w:rPr>
          <w:rFonts w:ascii="Arial" w:hAnsi="Arial" w:cs="Arial"/>
          <w:sz w:val="22"/>
          <w:szCs w:val="22"/>
        </w:rPr>
        <w:t xml:space="preserve">emonstrate that the individuals and organizations identified have the capacity to address the stated need, including the expertise </w:t>
      </w:r>
      <w:r w:rsidR="007D1B7F" w:rsidRPr="00C35B4D">
        <w:rPr>
          <w:rFonts w:ascii="Arial" w:hAnsi="Arial" w:cs="Arial"/>
          <w:sz w:val="22"/>
          <w:szCs w:val="22"/>
        </w:rPr>
        <w:t xml:space="preserve">necessary </w:t>
      </w:r>
      <w:r w:rsidR="00AF7EF2" w:rsidRPr="00C35B4D">
        <w:rPr>
          <w:rFonts w:ascii="Arial" w:hAnsi="Arial" w:cs="Arial"/>
          <w:sz w:val="22"/>
          <w:szCs w:val="22"/>
        </w:rPr>
        <w:t xml:space="preserve">to </w:t>
      </w:r>
      <w:r w:rsidRPr="00C35B4D">
        <w:rPr>
          <w:rFonts w:ascii="Arial" w:hAnsi="Arial" w:cs="Arial"/>
          <w:sz w:val="22"/>
          <w:szCs w:val="22"/>
        </w:rPr>
        <w:t xml:space="preserve">appropriately </w:t>
      </w:r>
      <w:r w:rsidR="007D1B7F" w:rsidRPr="00C35B4D">
        <w:rPr>
          <w:rFonts w:ascii="Arial" w:hAnsi="Arial" w:cs="Arial"/>
          <w:sz w:val="22"/>
          <w:szCs w:val="22"/>
        </w:rPr>
        <w:t>serve</w:t>
      </w:r>
      <w:r w:rsidR="00AF7EF2" w:rsidRPr="00C35B4D">
        <w:rPr>
          <w:rFonts w:ascii="Arial" w:hAnsi="Arial" w:cs="Arial"/>
          <w:sz w:val="22"/>
          <w:szCs w:val="22"/>
        </w:rPr>
        <w:t xml:space="preserve"> any marginalized </w:t>
      </w:r>
      <w:r w:rsidR="0030614A" w:rsidRPr="00C35B4D">
        <w:rPr>
          <w:rFonts w:ascii="Arial" w:hAnsi="Arial" w:cs="Arial"/>
          <w:sz w:val="22"/>
          <w:szCs w:val="22"/>
        </w:rPr>
        <w:t>and/</w:t>
      </w:r>
      <w:r w:rsidR="00AF7EF2" w:rsidRPr="00C35B4D">
        <w:rPr>
          <w:rFonts w:ascii="Arial" w:hAnsi="Arial" w:cs="Arial"/>
          <w:sz w:val="22"/>
          <w:szCs w:val="22"/>
        </w:rPr>
        <w:t xml:space="preserve">or underserved populations identified in </w:t>
      </w:r>
      <w:r w:rsidRPr="00C35B4D">
        <w:rPr>
          <w:rFonts w:ascii="Arial" w:hAnsi="Arial" w:cs="Arial"/>
          <w:sz w:val="22"/>
          <w:szCs w:val="22"/>
        </w:rPr>
        <w:t>the Purpose of the Application</w:t>
      </w:r>
      <w:r w:rsidR="00AF7EF2" w:rsidRPr="00C35B4D">
        <w:rPr>
          <w:rFonts w:ascii="Arial" w:hAnsi="Arial" w:cs="Arial"/>
          <w:sz w:val="22"/>
          <w:szCs w:val="22"/>
        </w:rPr>
        <w:t xml:space="preserve"> section, and can successfully implement the proposed project activities;</w:t>
      </w:r>
    </w:p>
    <w:p w14:paraId="340C2726" w14:textId="77777777" w:rsidR="00515012" w:rsidRPr="00C35B4D" w:rsidRDefault="00913A86" w:rsidP="004F4A26">
      <w:pPr>
        <w:pStyle w:val="ListParagraph"/>
        <w:numPr>
          <w:ilvl w:val="0"/>
          <w:numId w:val="27"/>
        </w:numPr>
        <w:rPr>
          <w:rFonts w:ascii="Arial" w:hAnsi="Arial" w:cs="Arial"/>
          <w:sz w:val="22"/>
          <w:szCs w:val="22"/>
        </w:rPr>
      </w:pPr>
      <w:r w:rsidRPr="00C35B4D">
        <w:rPr>
          <w:rFonts w:ascii="Arial" w:hAnsi="Arial" w:cs="Arial"/>
          <w:sz w:val="22"/>
          <w:szCs w:val="22"/>
          <w:highlight w:val="yellow"/>
        </w:rPr>
        <w:t>[insert program</w:t>
      </w:r>
      <w:r w:rsidR="006F632A" w:rsidRPr="00C35B4D">
        <w:rPr>
          <w:rFonts w:ascii="Arial" w:hAnsi="Arial" w:cs="Arial"/>
          <w:sz w:val="22"/>
          <w:szCs w:val="22"/>
          <w:highlight w:val="yellow"/>
        </w:rPr>
        <w:t xml:space="preserve"> specific</w:t>
      </w:r>
      <w:r w:rsidRPr="00C35B4D">
        <w:rPr>
          <w:rFonts w:ascii="Arial" w:hAnsi="Arial" w:cs="Arial"/>
          <w:sz w:val="22"/>
          <w:szCs w:val="22"/>
          <w:highlight w:val="yellow"/>
        </w:rPr>
        <w:t xml:space="preserve"> information</w:t>
      </w:r>
      <w:r w:rsidRPr="00C35B4D">
        <w:rPr>
          <w:rFonts w:ascii="Arial" w:hAnsi="Arial" w:cs="Arial"/>
          <w:sz w:val="22"/>
          <w:szCs w:val="22"/>
        </w:rPr>
        <w:t>]</w:t>
      </w:r>
    </w:p>
    <w:p w14:paraId="5146BD89" w14:textId="77777777" w:rsidR="00021AFA" w:rsidRPr="00C35B4D" w:rsidRDefault="00021AFA" w:rsidP="00F17787">
      <w:pPr>
        <w:rPr>
          <w:rFonts w:ascii="Arial" w:hAnsi="Arial" w:cs="Arial"/>
          <w:b/>
          <w:sz w:val="22"/>
          <w:szCs w:val="22"/>
        </w:rPr>
      </w:pPr>
    </w:p>
    <w:p w14:paraId="21E21DB8" w14:textId="77777777" w:rsidR="000B569E" w:rsidRPr="00C35B4D" w:rsidRDefault="000B569E" w:rsidP="00645C46">
      <w:pPr>
        <w:spacing w:after="60"/>
        <w:rPr>
          <w:rFonts w:ascii="Arial" w:hAnsi="Arial" w:cs="Arial"/>
          <w:b/>
          <w:sz w:val="22"/>
          <w:szCs w:val="22"/>
        </w:rPr>
      </w:pPr>
      <w:bookmarkStart w:id="48" w:name="_Toc523403479"/>
      <w:bookmarkStart w:id="49" w:name="_Toc430959291"/>
      <w:r w:rsidRPr="00C35B4D">
        <w:rPr>
          <w:rStyle w:val="Heading2Char"/>
          <w:i w:val="0"/>
          <w:sz w:val="22"/>
          <w:szCs w:val="22"/>
        </w:rPr>
        <w:t>Budget Detail Worksheet and Narrative</w:t>
      </w:r>
      <w:bookmarkEnd w:id="48"/>
      <w:r w:rsidRPr="00C35B4D">
        <w:rPr>
          <w:rFonts w:ascii="Arial" w:hAnsi="Arial" w:cs="Arial"/>
          <w:b/>
          <w:bCs/>
          <w:sz w:val="22"/>
          <w:szCs w:val="22"/>
        </w:rPr>
        <w:t xml:space="preserve"> </w:t>
      </w:r>
      <w:r w:rsidRPr="00C35B4D">
        <w:rPr>
          <w:rFonts w:ascii="Arial" w:hAnsi="Arial" w:cs="Arial"/>
          <w:b/>
          <w:sz w:val="22"/>
          <w:szCs w:val="22"/>
          <w:highlight w:val="yellow"/>
        </w:rPr>
        <w:t>(XX Points)</w:t>
      </w:r>
      <w:r w:rsidRPr="00C35B4D">
        <w:rPr>
          <w:rFonts w:ascii="Arial" w:hAnsi="Arial" w:cs="Arial"/>
          <w:b/>
          <w:sz w:val="22"/>
          <w:szCs w:val="22"/>
        </w:rPr>
        <w:t xml:space="preserve"> </w:t>
      </w:r>
    </w:p>
    <w:p w14:paraId="0BD2B59F" w14:textId="1C00B76E" w:rsidR="002737B0" w:rsidRPr="00C35B4D" w:rsidRDefault="000B569E" w:rsidP="00FE0189">
      <w:pPr>
        <w:autoSpaceDE w:val="0"/>
        <w:autoSpaceDN w:val="0"/>
        <w:adjustRightInd w:val="0"/>
        <w:rPr>
          <w:rFonts w:ascii="Arial" w:hAnsi="Arial" w:cs="Arial"/>
          <w:sz w:val="22"/>
          <w:szCs w:val="22"/>
        </w:rPr>
      </w:pPr>
      <w:r w:rsidRPr="00C35B4D">
        <w:rPr>
          <w:rFonts w:ascii="Arial" w:hAnsi="Arial" w:cs="Arial"/>
          <w:sz w:val="22"/>
          <w:szCs w:val="22"/>
        </w:rPr>
        <w:t xml:space="preserve">All applications must include a detailed budget and budget narrative. A </w:t>
      </w:r>
      <w:r w:rsidRPr="00650108">
        <w:rPr>
          <w:rFonts w:ascii="Arial" w:hAnsi="Arial" w:cs="Arial"/>
          <w:sz w:val="22"/>
          <w:szCs w:val="22"/>
        </w:rPr>
        <w:t xml:space="preserve">sample </w:t>
      </w:r>
      <w:r w:rsidRPr="00650108">
        <w:rPr>
          <w:rFonts w:ascii="Arial" w:hAnsi="Arial" w:cs="Arial"/>
          <w:sz w:val="22"/>
          <w:szCs w:val="22"/>
          <w:highlight w:val="green"/>
        </w:rPr>
        <w:t>Budget Detail Worksheet</w:t>
      </w:r>
      <w:r w:rsidRPr="00C35B4D">
        <w:rPr>
          <w:rFonts w:ascii="Arial" w:hAnsi="Arial" w:cs="Arial"/>
          <w:sz w:val="22"/>
          <w:szCs w:val="22"/>
        </w:rPr>
        <w:t xml:space="preserve"> is available </w:t>
      </w:r>
      <w:r w:rsidR="00AB4513">
        <w:rPr>
          <w:rFonts w:ascii="Arial" w:hAnsi="Arial" w:cs="Arial"/>
          <w:sz w:val="22"/>
          <w:szCs w:val="22"/>
        </w:rPr>
        <w:t xml:space="preserve">on the OVW website at </w:t>
      </w:r>
      <w:hyperlink r:id="rId34" w:history="1">
        <w:r w:rsidR="00AB4513" w:rsidRPr="00650108">
          <w:rPr>
            <w:rStyle w:val="Hyperlink"/>
            <w:rFonts w:ascii="Arial" w:hAnsi="Arial" w:cs="Arial"/>
            <w:sz w:val="22"/>
            <w:szCs w:val="22"/>
          </w:rPr>
          <w:t>https://www.justice.gov/ovw/resources-applicants</w:t>
        </w:r>
      </w:hyperlink>
      <w:r w:rsidRPr="00C35B4D">
        <w:rPr>
          <w:rFonts w:ascii="Arial" w:hAnsi="Arial" w:cs="Arial"/>
          <w:sz w:val="22"/>
          <w:szCs w:val="22"/>
        </w:rPr>
        <w:t xml:space="preserve">. </w:t>
      </w:r>
      <w:r w:rsidR="00FE0189">
        <w:rPr>
          <w:rFonts w:ascii="Arial" w:hAnsi="Arial" w:cs="Arial"/>
          <w:sz w:val="22"/>
          <w:szCs w:val="22"/>
        </w:rPr>
        <w:t>K</w:t>
      </w:r>
      <w:r w:rsidRPr="00C35B4D">
        <w:rPr>
          <w:rFonts w:ascii="Arial" w:hAnsi="Arial" w:cs="Arial"/>
          <w:sz w:val="22"/>
          <w:szCs w:val="22"/>
        </w:rPr>
        <w:t>eep in mind that budgetary requirements vary among programs.</w:t>
      </w:r>
      <w:r w:rsidR="00FE0189">
        <w:rPr>
          <w:rFonts w:ascii="Arial" w:hAnsi="Arial" w:cs="Arial"/>
          <w:sz w:val="22"/>
          <w:szCs w:val="22"/>
        </w:rPr>
        <w:t xml:space="preserve"> </w:t>
      </w:r>
      <w:r w:rsidR="002737B0" w:rsidRPr="00C35B4D">
        <w:rPr>
          <w:rFonts w:ascii="Arial" w:hAnsi="Arial" w:cs="Arial"/>
          <w:sz w:val="22"/>
          <w:szCs w:val="22"/>
        </w:rPr>
        <w:t>Applicants must submit reasonable budgets based on the resources needed to implement their projects in their specific geographic location</w:t>
      </w:r>
      <w:r w:rsidR="002737B0">
        <w:rPr>
          <w:rFonts w:ascii="Arial" w:hAnsi="Arial" w:cs="Arial"/>
          <w:sz w:val="22"/>
          <w:szCs w:val="22"/>
        </w:rPr>
        <w:t xml:space="preserve">. </w:t>
      </w:r>
    </w:p>
    <w:p w14:paraId="20AB877B" w14:textId="3AE20C22" w:rsidR="000B569E" w:rsidRPr="00C35B4D" w:rsidRDefault="000B569E" w:rsidP="000B569E">
      <w:pPr>
        <w:autoSpaceDE w:val="0"/>
        <w:autoSpaceDN w:val="0"/>
        <w:adjustRightInd w:val="0"/>
        <w:rPr>
          <w:rFonts w:ascii="Arial" w:hAnsi="Arial" w:cs="Arial"/>
          <w:sz w:val="22"/>
          <w:szCs w:val="22"/>
        </w:rPr>
      </w:pPr>
    </w:p>
    <w:p w14:paraId="2B4EFCB8" w14:textId="2A4559DD" w:rsidR="000B569E" w:rsidRPr="00C35B4D" w:rsidRDefault="000B569E" w:rsidP="00650108">
      <w:pPr>
        <w:rPr>
          <w:rFonts w:ascii="Arial" w:hAnsi="Arial" w:cs="Arial"/>
          <w:sz w:val="22"/>
          <w:szCs w:val="22"/>
        </w:rPr>
      </w:pPr>
      <w:r w:rsidRPr="00C35B4D">
        <w:rPr>
          <w:rFonts w:ascii="Arial" w:hAnsi="Arial" w:cs="Arial"/>
          <w:sz w:val="22"/>
          <w:szCs w:val="22"/>
          <w:u w:val="single"/>
        </w:rPr>
        <w:t>Award Period and Amount</w:t>
      </w:r>
      <w:r w:rsidRPr="00C35B4D">
        <w:rPr>
          <w:rFonts w:ascii="Arial" w:hAnsi="Arial" w:cs="Arial"/>
          <w:sz w:val="22"/>
          <w:szCs w:val="22"/>
        </w:rPr>
        <w:t xml:space="preserve"> </w:t>
      </w:r>
      <w:r w:rsidRPr="00C35B4D">
        <w:rPr>
          <w:rFonts w:ascii="Arial" w:hAnsi="Arial" w:cs="Arial"/>
          <w:sz w:val="22"/>
          <w:szCs w:val="22"/>
          <w:highlight w:val="yellow"/>
        </w:rPr>
        <w:t>[</w:t>
      </w:r>
      <w:r w:rsidR="00556F5B">
        <w:rPr>
          <w:rFonts w:ascii="Arial" w:hAnsi="Arial" w:cs="Arial"/>
          <w:sz w:val="22"/>
          <w:szCs w:val="22"/>
          <w:highlight w:val="yellow"/>
        </w:rPr>
        <w:t xml:space="preserve">Insert program specific information. </w:t>
      </w:r>
      <w:r w:rsidRPr="00C35B4D">
        <w:rPr>
          <w:rFonts w:ascii="Arial" w:hAnsi="Arial" w:cs="Arial"/>
          <w:sz w:val="22"/>
          <w:szCs w:val="22"/>
          <w:highlight w:val="yellow"/>
        </w:rPr>
        <w:t>Note: make sure this is consistent with the information listed in Award Period and Amounts</w:t>
      </w:r>
      <w:r w:rsidR="00B01621">
        <w:rPr>
          <w:rFonts w:ascii="Arial" w:hAnsi="Arial" w:cs="Arial"/>
          <w:sz w:val="22"/>
          <w:szCs w:val="22"/>
          <w:highlight w:val="yellow"/>
        </w:rPr>
        <w:t xml:space="preserve"> above.</w:t>
      </w:r>
      <w:r w:rsidRPr="00C35B4D">
        <w:rPr>
          <w:rFonts w:ascii="Arial" w:hAnsi="Arial" w:cs="Arial"/>
          <w:sz w:val="22"/>
          <w:szCs w:val="22"/>
          <w:highlight w:val="yellow"/>
        </w:rPr>
        <w:t xml:space="preserve">] </w:t>
      </w:r>
    </w:p>
    <w:p w14:paraId="4DEB4360" w14:textId="430C3B89" w:rsidR="000B569E" w:rsidRPr="00C35B4D" w:rsidRDefault="000B569E" w:rsidP="00650108">
      <w:pPr>
        <w:rPr>
          <w:rFonts w:ascii="Arial" w:hAnsi="Arial" w:cs="Arial"/>
          <w:sz w:val="22"/>
          <w:szCs w:val="22"/>
        </w:rPr>
      </w:pPr>
    </w:p>
    <w:p w14:paraId="55849762" w14:textId="1C7DF41F" w:rsidR="000B569E" w:rsidRPr="00C35B4D" w:rsidRDefault="00AA5C5C" w:rsidP="000B569E">
      <w:pPr>
        <w:autoSpaceDE w:val="0"/>
        <w:autoSpaceDN w:val="0"/>
        <w:adjustRightInd w:val="0"/>
        <w:rPr>
          <w:rFonts w:ascii="Arial" w:hAnsi="Arial" w:cs="Arial"/>
          <w:sz w:val="22"/>
          <w:szCs w:val="22"/>
        </w:rPr>
      </w:pPr>
      <w:r>
        <w:rPr>
          <w:rFonts w:ascii="Arial" w:hAnsi="Arial" w:cs="Arial"/>
          <w:sz w:val="22"/>
          <w:szCs w:val="22"/>
        </w:rPr>
        <w:t>T</w:t>
      </w:r>
      <w:r w:rsidR="000B569E" w:rsidRPr="00C35B4D">
        <w:rPr>
          <w:rFonts w:ascii="Arial" w:hAnsi="Arial" w:cs="Arial"/>
          <w:sz w:val="22"/>
          <w:szCs w:val="22"/>
        </w:rPr>
        <w:t>he budget and budget narrative will be reviewed separately from the proposed project narrative. The budget narrative must describe each line item requested in the budget</w:t>
      </w:r>
      <w:r w:rsidR="009A084C" w:rsidRPr="00C35B4D">
        <w:rPr>
          <w:rFonts w:ascii="Arial" w:hAnsi="Arial" w:cs="Arial"/>
          <w:sz w:val="22"/>
          <w:szCs w:val="22"/>
        </w:rPr>
        <w:t xml:space="preserve"> </w:t>
      </w:r>
      <w:r w:rsidR="00556F5B">
        <w:rPr>
          <w:rFonts w:ascii="Arial" w:hAnsi="Arial" w:cs="Arial"/>
          <w:sz w:val="22"/>
          <w:szCs w:val="22"/>
        </w:rPr>
        <w:t xml:space="preserve">and </w:t>
      </w:r>
      <w:r w:rsidR="009A084C" w:rsidRPr="00C35B4D">
        <w:rPr>
          <w:rFonts w:ascii="Arial" w:hAnsi="Arial" w:cs="Arial"/>
          <w:sz w:val="22"/>
          <w:szCs w:val="22"/>
        </w:rPr>
        <w:t>explain all costs included in the budget, including how the costs of goods and services are determined and how they will fulfill the objectives of the project.</w:t>
      </w:r>
    </w:p>
    <w:p w14:paraId="5AB07ED0" w14:textId="77777777" w:rsidR="000B569E" w:rsidRPr="007F5082" w:rsidRDefault="000B569E" w:rsidP="000B569E">
      <w:pPr>
        <w:autoSpaceDE w:val="0"/>
        <w:autoSpaceDN w:val="0"/>
        <w:adjustRightInd w:val="0"/>
        <w:rPr>
          <w:rFonts w:ascii="Arial" w:hAnsi="Arial" w:cs="Arial"/>
        </w:rPr>
      </w:pPr>
    </w:p>
    <w:p w14:paraId="3FFDE733" w14:textId="77777777" w:rsidR="000B569E" w:rsidRPr="00C35B4D" w:rsidRDefault="000B569E" w:rsidP="000B569E">
      <w:pPr>
        <w:spacing w:after="200"/>
        <w:rPr>
          <w:rFonts w:ascii="Arial" w:hAnsi="Arial" w:cs="Arial"/>
          <w:sz w:val="22"/>
          <w:szCs w:val="22"/>
        </w:rPr>
      </w:pPr>
      <w:r w:rsidRPr="00585FE9">
        <w:rPr>
          <w:rFonts w:ascii="Arial" w:hAnsi="Arial" w:cs="Arial"/>
          <w:sz w:val="22"/>
          <w:szCs w:val="22"/>
        </w:rPr>
        <w:t>The budget must:</w:t>
      </w:r>
    </w:p>
    <w:p w14:paraId="45AE0BE5" w14:textId="66E352B0" w:rsidR="009A084C" w:rsidRDefault="009A084C" w:rsidP="000B569E">
      <w:pPr>
        <w:numPr>
          <w:ilvl w:val="0"/>
          <w:numId w:val="28"/>
        </w:numPr>
        <w:contextualSpacing/>
        <w:rPr>
          <w:rFonts w:ascii="Arial" w:hAnsi="Arial" w:cs="Arial"/>
          <w:sz w:val="22"/>
          <w:szCs w:val="22"/>
        </w:rPr>
      </w:pPr>
      <w:r>
        <w:rPr>
          <w:rFonts w:ascii="Arial" w:hAnsi="Arial" w:cs="Arial"/>
          <w:sz w:val="22"/>
          <w:szCs w:val="22"/>
        </w:rPr>
        <w:t>Display a clear link between the specific project activities and the proposed budget items and not contain items that are not supported by the project narrative.</w:t>
      </w:r>
    </w:p>
    <w:p w14:paraId="0A9B701D" w14:textId="2CB20D1E" w:rsidR="000B569E" w:rsidRPr="00C35B4D" w:rsidRDefault="000B569E" w:rsidP="000B569E">
      <w:pPr>
        <w:numPr>
          <w:ilvl w:val="0"/>
          <w:numId w:val="28"/>
        </w:numPr>
        <w:contextualSpacing/>
        <w:rPr>
          <w:rFonts w:ascii="Arial" w:hAnsi="Arial" w:cs="Arial"/>
          <w:sz w:val="22"/>
          <w:szCs w:val="22"/>
        </w:rPr>
      </w:pPr>
      <w:r w:rsidRPr="00C35B4D">
        <w:rPr>
          <w:rFonts w:ascii="Arial" w:hAnsi="Arial" w:cs="Arial"/>
          <w:sz w:val="22"/>
          <w:szCs w:val="22"/>
        </w:rPr>
        <w:t xml:space="preserve">Include funds to attend OVW-sponsored training and technical assistance in the amount of </w:t>
      </w:r>
      <w:r w:rsidRPr="00C35B4D">
        <w:rPr>
          <w:rFonts w:ascii="Arial" w:hAnsi="Arial" w:cs="Arial"/>
          <w:sz w:val="22"/>
          <w:szCs w:val="22"/>
          <w:highlight w:val="yellow"/>
        </w:rPr>
        <w:t>[$XX]</w:t>
      </w:r>
      <w:r w:rsidRPr="00C35B4D">
        <w:rPr>
          <w:rFonts w:ascii="Arial" w:hAnsi="Arial" w:cs="Arial"/>
          <w:sz w:val="22"/>
          <w:szCs w:val="22"/>
        </w:rPr>
        <w:t xml:space="preserve"> for states and </w:t>
      </w:r>
      <w:r w:rsidRPr="00C35B4D">
        <w:rPr>
          <w:rFonts w:ascii="Arial" w:hAnsi="Arial" w:cs="Arial"/>
          <w:sz w:val="22"/>
          <w:szCs w:val="22"/>
          <w:highlight w:val="yellow"/>
        </w:rPr>
        <w:t>[$XX]</w:t>
      </w:r>
      <w:r w:rsidRPr="00C35B4D">
        <w:rPr>
          <w:rFonts w:ascii="Arial" w:hAnsi="Arial" w:cs="Arial"/>
          <w:sz w:val="22"/>
          <w:szCs w:val="22"/>
        </w:rPr>
        <w:t xml:space="preserve"> for territories, Hawaii, and Alaska. </w:t>
      </w:r>
      <w:r w:rsidRPr="00C35B4D">
        <w:rPr>
          <w:rFonts w:ascii="Arial" w:hAnsi="Arial" w:cs="Arial"/>
          <w:sz w:val="22"/>
          <w:szCs w:val="22"/>
          <w:highlight w:val="yellow"/>
        </w:rPr>
        <w:t>[Note: Programs should evaluate annually the amount of money set aside for TA travel and decrease where appropriate to maximize funds for services while retaining necessary funds for TA.]</w:t>
      </w:r>
      <w:r w:rsidRPr="00C35B4D">
        <w:rPr>
          <w:rFonts w:ascii="Arial" w:hAnsi="Arial" w:cs="Arial"/>
          <w:sz w:val="22"/>
          <w:szCs w:val="22"/>
        </w:rPr>
        <w:t xml:space="preserve"> This amount is for the entire </w:t>
      </w:r>
      <w:r w:rsidRPr="00C35B4D">
        <w:rPr>
          <w:rFonts w:ascii="Arial" w:hAnsi="Arial" w:cs="Arial"/>
          <w:sz w:val="22"/>
          <w:szCs w:val="22"/>
          <w:highlight w:val="yellow"/>
        </w:rPr>
        <w:t>[insert project period]</w:t>
      </w:r>
      <w:r w:rsidRPr="00C35B4D">
        <w:rPr>
          <w:rFonts w:ascii="Arial" w:hAnsi="Arial" w:cs="Arial"/>
          <w:sz w:val="22"/>
          <w:szCs w:val="22"/>
        </w:rPr>
        <w:t xml:space="preserve"> and NOT per year.</w:t>
      </w:r>
      <w:r w:rsidR="0092378A">
        <w:rPr>
          <w:rFonts w:ascii="Arial" w:hAnsi="Arial" w:cs="Arial"/>
          <w:sz w:val="22"/>
          <w:szCs w:val="22"/>
        </w:rPr>
        <w:t xml:space="preserve"> Applicants also may budget expenses in excess of the required amount if they are aware of relevant non-OVW sponsored conferences or training for which they would like permission to use grant funds to support staff/project partner attendance. </w:t>
      </w:r>
    </w:p>
    <w:p w14:paraId="0828C12F" w14:textId="77777777" w:rsidR="000B569E" w:rsidRPr="00C35B4D" w:rsidRDefault="000B569E" w:rsidP="000B569E">
      <w:pPr>
        <w:numPr>
          <w:ilvl w:val="0"/>
          <w:numId w:val="28"/>
        </w:numPr>
        <w:spacing w:after="200"/>
        <w:contextualSpacing/>
        <w:rPr>
          <w:rFonts w:ascii="Arial" w:hAnsi="Arial" w:cs="Arial"/>
          <w:sz w:val="22"/>
          <w:szCs w:val="22"/>
        </w:rPr>
      </w:pPr>
      <w:r w:rsidRPr="00C35B4D">
        <w:rPr>
          <w:rFonts w:ascii="Arial" w:hAnsi="Arial" w:cs="Arial"/>
          <w:sz w:val="22"/>
          <w:szCs w:val="22"/>
          <w:highlight w:val="yellow"/>
        </w:rPr>
        <w:t>[insert program specific information]</w:t>
      </w:r>
      <w:r w:rsidRPr="00C35B4D">
        <w:rPr>
          <w:rFonts w:ascii="Arial" w:hAnsi="Arial" w:cs="Arial"/>
          <w:sz w:val="22"/>
          <w:szCs w:val="22"/>
        </w:rPr>
        <w:t>.</w:t>
      </w:r>
    </w:p>
    <w:p w14:paraId="1E87E7D7" w14:textId="77777777" w:rsidR="000B569E" w:rsidRPr="00C35B4D" w:rsidRDefault="000B569E" w:rsidP="000B569E">
      <w:pPr>
        <w:numPr>
          <w:ilvl w:val="0"/>
          <w:numId w:val="28"/>
        </w:numPr>
        <w:spacing w:after="200"/>
        <w:contextualSpacing/>
        <w:rPr>
          <w:rFonts w:ascii="Arial" w:hAnsi="Arial" w:cs="Arial"/>
          <w:sz w:val="22"/>
          <w:szCs w:val="22"/>
        </w:rPr>
      </w:pPr>
      <w:r w:rsidRPr="00C35B4D">
        <w:rPr>
          <w:rFonts w:ascii="Arial" w:hAnsi="Arial" w:cs="Arial"/>
          <w:sz w:val="22"/>
          <w:szCs w:val="22"/>
        </w:rPr>
        <w:t xml:space="preserve">Include funds or describe other resources available to the applicant to support activities to ensure access for individuals with disabilities, Deaf/hard of hearing individuals, and persons with limited English proficiency. See </w:t>
      </w:r>
      <w:hyperlink w:anchor="Accessibility" w:history="1">
        <w:r w:rsidRPr="00C35B4D">
          <w:rPr>
            <w:rFonts w:ascii="Arial" w:hAnsi="Arial" w:cs="Arial"/>
            <w:color w:val="0000FF"/>
            <w:sz w:val="22"/>
            <w:szCs w:val="22"/>
            <w:u w:val="single"/>
          </w:rPr>
          <w:t>Accessibility</w:t>
        </w:r>
      </w:hyperlink>
      <w:r w:rsidRPr="00C35B4D">
        <w:rPr>
          <w:rFonts w:ascii="Arial" w:hAnsi="Arial" w:cs="Arial"/>
          <w:sz w:val="22"/>
          <w:szCs w:val="22"/>
        </w:rPr>
        <w:t xml:space="preserve"> under F. </w:t>
      </w:r>
      <w:hyperlink w:anchor="_F._Federal_Award" w:history="1">
        <w:r w:rsidRPr="00C35B4D">
          <w:rPr>
            <w:rFonts w:ascii="Arial" w:hAnsi="Arial" w:cs="Arial"/>
            <w:color w:val="0000FF"/>
            <w:sz w:val="22"/>
            <w:szCs w:val="22"/>
            <w:u w:val="single"/>
          </w:rPr>
          <w:t>Federal Award Administration Information</w:t>
        </w:r>
      </w:hyperlink>
      <w:r w:rsidRPr="00C35B4D">
        <w:rPr>
          <w:rFonts w:ascii="Arial" w:hAnsi="Arial" w:cs="Arial"/>
          <w:sz w:val="22"/>
          <w:szCs w:val="22"/>
        </w:rPr>
        <w:t xml:space="preserve"> for more information.</w:t>
      </w:r>
    </w:p>
    <w:p w14:paraId="5ED5ECAF" w14:textId="1E2537A2" w:rsidR="000B569E" w:rsidRPr="00C35B4D" w:rsidRDefault="000B569E" w:rsidP="00A84B26">
      <w:pPr>
        <w:numPr>
          <w:ilvl w:val="0"/>
          <w:numId w:val="28"/>
        </w:numPr>
        <w:spacing w:after="200"/>
        <w:contextualSpacing/>
        <w:rPr>
          <w:rFonts w:ascii="Arial" w:hAnsi="Arial" w:cs="Arial"/>
          <w:sz w:val="22"/>
          <w:szCs w:val="22"/>
        </w:rPr>
      </w:pPr>
      <w:r w:rsidRPr="00C35B4D">
        <w:rPr>
          <w:rFonts w:ascii="Arial" w:hAnsi="Arial" w:cs="Arial"/>
          <w:sz w:val="22"/>
          <w:szCs w:val="22"/>
        </w:rPr>
        <w:t xml:space="preserve">Compensate all project partners as reflected in the </w:t>
      </w:r>
      <w:r w:rsidRPr="00C35B4D">
        <w:rPr>
          <w:rFonts w:ascii="Arial" w:hAnsi="Arial" w:cs="Arial"/>
          <w:sz w:val="22"/>
          <w:szCs w:val="22"/>
          <w:highlight w:val="yellow"/>
        </w:rPr>
        <w:t>[MOU/EMOU/Letters of Support]. [Note: each program should edit this requirements to make it fit].</w:t>
      </w:r>
      <w:r w:rsidR="00693F8F">
        <w:rPr>
          <w:rFonts w:ascii="Arial" w:hAnsi="Arial" w:cs="Arial"/>
          <w:sz w:val="22"/>
          <w:szCs w:val="22"/>
        </w:rPr>
        <w:t>For more information on compensating project partners, s</w:t>
      </w:r>
      <w:r w:rsidRPr="00C35B4D">
        <w:rPr>
          <w:rFonts w:ascii="Arial" w:hAnsi="Arial" w:cs="Arial"/>
          <w:sz w:val="22"/>
          <w:szCs w:val="22"/>
        </w:rPr>
        <w:t>ee</w:t>
      </w:r>
      <w:r w:rsidR="00A84B26">
        <w:rPr>
          <w:rFonts w:ascii="Arial" w:hAnsi="Arial" w:cs="Arial"/>
          <w:sz w:val="22"/>
          <w:szCs w:val="22"/>
        </w:rPr>
        <w:t xml:space="preserve"> the sample </w:t>
      </w:r>
      <w:r w:rsidR="00A84B26" w:rsidRPr="00215F59">
        <w:rPr>
          <w:rFonts w:ascii="Arial" w:hAnsi="Arial" w:cs="Arial"/>
          <w:sz w:val="22"/>
          <w:szCs w:val="22"/>
          <w:highlight w:val="green"/>
        </w:rPr>
        <w:t>Budget Detail Worksheet</w:t>
      </w:r>
      <w:r w:rsidR="00A84B26">
        <w:rPr>
          <w:rFonts w:ascii="Arial" w:hAnsi="Arial" w:cs="Arial"/>
          <w:sz w:val="22"/>
          <w:szCs w:val="22"/>
        </w:rPr>
        <w:t xml:space="preserve"> on the OVW website at </w:t>
      </w:r>
      <w:r w:rsidR="00A84B26" w:rsidRPr="00A84B26">
        <w:rPr>
          <w:rFonts w:ascii="Arial" w:hAnsi="Arial" w:cs="Arial"/>
          <w:sz w:val="22"/>
          <w:szCs w:val="22"/>
        </w:rPr>
        <w:t>https://www.justice.gov/ovw/resources-applicants</w:t>
      </w:r>
      <w:r w:rsidRPr="00C35B4D">
        <w:rPr>
          <w:rFonts w:ascii="Arial" w:hAnsi="Arial" w:cs="Arial"/>
          <w:sz w:val="22"/>
          <w:szCs w:val="22"/>
        </w:rPr>
        <w:t xml:space="preserve"> .</w:t>
      </w:r>
    </w:p>
    <w:p w14:paraId="4FE5DDA6" w14:textId="3487E784" w:rsidR="000B569E" w:rsidRPr="000D1A76" w:rsidRDefault="000B569E" w:rsidP="001778B3">
      <w:pPr>
        <w:numPr>
          <w:ilvl w:val="0"/>
          <w:numId w:val="28"/>
        </w:numPr>
        <w:spacing w:after="200"/>
        <w:contextualSpacing/>
        <w:rPr>
          <w:rFonts w:ascii="Arial" w:hAnsi="Arial" w:cs="Arial"/>
          <w:sz w:val="22"/>
          <w:szCs w:val="22"/>
        </w:rPr>
      </w:pPr>
      <w:r w:rsidRPr="00C35B4D">
        <w:rPr>
          <w:rFonts w:ascii="Arial" w:hAnsi="Arial" w:cs="Arial"/>
          <w:sz w:val="22"/>
          <w:szCs w:val="22"/>
        </w:rPr>
        <w:t xml:space="preserve">Distinguish clearly between subawards and contracts in allocating any grant funds to other entities. Pursuant to 2 C.F.R. § 200.330, a subaward is for the purpose of carrying out a portion of the federal award, such as compensating an MOU partner, and a contract is for the purpose of obtaining goods and services for the grantee’s own use. The substance of the relationship is more important than the form of the agreement in determining whether the recipient of the pass-through funds is a subrecipient or a contractor. The awarding and monitoring of contracts must follow the recipient’s documented procurement procedures, including full and open competition, pursuant to the procurement standards in 2 C.F.R. §§ 200.317-200.329. The issuance and monitoring of subawards must meet the requirements of 2 C.F.R. § 200.331, which includes oversight of subrecipient/partner spending and monitoring performance measures and outcomes attributable to grant funds. </w:t>
      </w:r>
      <w:r w:rsidR="001778B3">
        <w:rPr>
          <w:rFonts w:ascii="Arial" w:hAnsi="Arial" w:cs="Arial"/>
          <w:sz w:val="22"/>
          <w:szCs w:val="22"/>
        </w:rPr>
        <w:t>For more information, s</w:t>
      </w:r>
      <w:r w:rsidRPr="00C35B4D">
        <w:rPr>
          <w:rFonts w:ascii="Arial" w:hAnsi="Arial" w:cs="Arial"/>
          <w:sz w:val="22"/>
          <w:szCs w:val="22"/>
        </w:rPr>
        <w:t xml:space="preserve">ee </w:t>
      </w:r>
      <w:r w:rsidR="001778B3">
        <w:rPr>
          <w:rFonts w:ascii="Arial" w:hAnsi="Arial" w:cs="Arial"/>
          <w:sz w:val="22"/>
          <w:szCs w:val="22"/>
        </w:rPr>
        <w:t xml:space="preserve">the </w:t>
      </w:r>
      <w:r w:rsidR="001778B3" w:rsidRPr="00215F59">
        <w:rPr>
          <w:rFonts w:ascii="Arial" w:hAnsi="Arial" w:cs="Arial"/>
          <w:sz w:val="22"/>
          <w:szCs w:val="22"/>
        </w:rPr>
        <w:t xml:space="preserve">sample </w:t>
      </w:r>
      <w:r w:rsidR="001778B3" w:rsidRPr="00215F59">
        <w:rPr>
          <w:rFonts w:ascii="Arial" w:hAnsi="Arial" w:cs="Arial"/>
          <w:sz w:val="22"/>
          <w:szCs w:val="22"/>
          <w:highlight w:val="green"/>
        </w:rPr>
        <w:t>Budget Detail Worksheet</w:t>
      </w:r>
      <w:r w:rsidR="001778B3" w:rsidRPr="00215F59">
        <w:rPr>
          <w:rFonts w:ascii="Arial" w:hAnsi="Arial" w:cs="Arial"/>
          <w:sz w:val="22"/>
          <w:szCs w:val="22"/>
        </w:rPr>
        <w:t xml:space="preserve"> </w:t>
      </w:r>
      <w:r w:rsidRPr="000D1A76">
        <w:rPr>
          <w:rFonts w:ascii="Arial" w:hAnsi="Arial" w:cs="Arial"/>
          <w:sz w:val="22"/>
          <w:szCs w:val="22"/>
        </w:rPr>
        <w:t xml:space="preserve">and the </w:t>
      </w:r>
      <w:r w:rsidRPr="000D1A76">
        <w:rPr>
          <w:rFonts w:ascii="Arial" w:hAnsi="Arial" w:cs="Arial"/>
          <w:sz w:val="22"/>
          <w:szCs w:val="22"/>
          <w:highlight w:val="green"/>
        </w:rPr>
        <w:t>Solicitation Companion Guide</w:t>
      </w:r>
      <w:r w:rsidRPr="000D1A76">
        <w:rPr>
          <w:rFonts w:ascii="Arial" w:hAnsi="Arial" w:cs="Arial"/>
          <w:sz w:val="22"/>
          <w:szCs w:val="22"/>
        </w:rPr>
        <w:t xml:space="preserve"> </w:t>
      </w:r>
      <w:r w:rsidR="001778B3">
        <w:rPr>
          <w:rFonts w:ascii="Arial" w:hAnsi="Arial" w:cs="Arial"/>
          <w:sz w:val="22"/>
          <w:szCs w:val="22"/>
        </w:rPr>
        <w:t xml:space="preserve">on the OVW website at </w:t>
      </w:r>
      <w:hyperlink r:id="rId35" w:history="1">
        <w:r w:rsidR="001778B3" w:rsidRPr="004A6C8A">
          <w:rPr>
            <w:rStyle w:val="Hyperlink"/>
            <w:rFonts w:ascii="Arial" w:hAnsi="Arial" w:cs="Arial"/>
            <w:sz w:val="22"/>
            <w:szCs w:val="22"/>
          </w:rPr>
          <w:t>https://www.justice.gov/ovw/resources-applicants</w:t>
        </w:r>
      </w:hyperlink>
      <w:r w:rsidRPr="000D1A76">
        <w:rPr>
          <w:rFonts w:ascii="Arial" w:hAnsi="Arial" w:cs="Arial"/>
          <w:sz w:val="22"/>
          <w:szCs w:val="22"/>
        </w:rPr>
        <w:t>.</w:t>
      </w:r>
    </w:p>
    <w:p w14:paraId="40750E9C" w14:textId="77777777" w:rsidR="000B569E" w:rsidRPr="00C35B4D" w:rsidRDefault="000B569E" w:rsidP="00215F59">
      <w:pPr>
        <w:ind w:left="360"/>
        <w:contextualSpacing/>
        <w:rPr>
          <w:rFonts w:ascii="Arial" w:hAnsi="Arial" w:cs="Arial"/>
          <w:sz w:val="22"/>
          <w:szCs w:val="22"/>
        </w:rPr>
      </w:pPr>
    </w:p>
    <w:p w14:paraId="65BE4053" w14:textId="5E16457F" w:rsidR="000B569E" w:rsidRPr="00C35B4D" w:rsidRDefault="000B569E" w:rsidP="000B569E">
      <w:pPr>
        <w:pStyle w:val="CM22"/>
        <w:rPr>
          <w:color w:val="000000"/>
          <w:sz w:val="22"/>
          <w:szCs w:val="22"/>
        </w:rPr>
      </w:pPr>
      <w:r w:rsidRPr="00C35B4D">
        <w:rPr>
          <w:color w:val="000000"/>
          <w:sz w:val="22"/>
          <w:szCs w:val="22"/>
        </w:rPr>
        <w:t xml:space="preserve">OVW awards are governed by the provisions of 2 C.F.R. Part 200 and the </w:t>
      </w:r>
      <w:hyperlink r:id="rId36" w:history="1">
        <w:r w:rsidRPr="00C35B4D">
          <w:rPr>
            <w:rStyle w:val="Hyperlink"/>
            <w:rFonts w:cs="Arial"/>
            <w:sz w:val="22"/>
            <w:szCs w:val="22"/>
          </w:rPr>
          <w:t>DOJ Financial Guide</w:t>
        </w:r>
      </w:hyperlink>
      <w:r w:rsidRPr="00C35B4D">
        <w:rPr>
          <w:sz w:val="22"/>
          <w:szCs w:val="22"/>
        </w:rPr>
        <w:t>, which i</w:t>
      </w:r>
      <w:r w:rsidRPr="00C35B4D">
        <w:rPr>
          <w:color w:val="000000"/>
          <w:sz w:val="22"/>
          <w:szCs w:val="22"/>
        </w:rPr>
        <w:t xml:space="preserve">nclude information on allowable costs, </w:t>
      </w:r>
      <w:r w:rsidRPr="00585FE9">
        <w:rPr>
          <w:color w:val="000000"/>
          <w:sz w:val="22"/>
          <w:szCs w:val="22"/>
        </w:rPr>
        <w:t xml:space="preserve">methods of payment, audit requirements, accounting systems, and financial records. For additional information on allowable and unallowable costs, go to the </w:t>
      </w:r>
      <w:hyperlink w:anchor="_Funding_Restrictions" w:history="1">
        <w:r w:rsidRPr="00585FE9">
          <w:rPr>
            <w:rStyle w:val="Hyperlink"/>
            <w:rFonts w:cs="Arial"/>
            <w:sz w:val="22"/>
            <w:szCs w:val="22"/>
          </w:rPr>
          <w:t>Funding Restrictions</w:t>
        </w:r>
      </w:hyperlink>
      <w:r w:rsidRPr="00585FE9">
        <w:rPr>
          <w:color w:val="000000"/>
          <w:sz w:val="22"/>
          <w:szCs w:val="22"/>
        </w:rPr>
        <w:t xml:space="preserve"> section of this solicitation and </w:t>
      </w:r>
      <w:r w:rsidR="001778B3">
        <w:rPr>
          <w:color w:val="000000"/>
          <w:sz w:val="22"/>
          <w:szCs w:val="22"/>
        </w:rPr>
        <w:t>the sample</w:t>
      </w:r>
      <w:r w:rsidR="006B108C">
        <w:rPr>
          <w:color w:val="000000"/>
          <w:sz w:val="22"/>
          <w:szCs w:val="22"/>
        </w:rPr>
        <w:t xml:space="preserve"> Budget Detail Worksheet on the OVW website at </w:t>
      </w:r>
      <w:r w:rsidR="006B108C" w:rsidRPr="006B108C">
        <w:rPr>
          <w:color w:val="000000"/>
          <w:sz w:val="22"/>
          <w:szCs w:val="22"/>
        </w:rPr>
        <w:t>https://www.justice.gov/ovw/resources-applicants</w:t>
      </w:r>
      <w:r w:rsidRPr="00585FE9">
        <w:rPr>
          <w:color w:val="000000"/>
          <w:sz w:val="22"/>
          <w:szCs w:val="22"/>
        </w:rPr>
        <w:t>.</w:t>
      </w:r>
    </w:p>
    <w:p w14:paraId="4EB69F32" w14:textId="77777777" w:rsidR="000B569E" w:rsidRDefault="000B569E" w:rsidP="00F17787"/>
    <w:p w14:paraId="4F062258" w14:textId="77777777" w:rsidR="00DE7A5F" w:rsidRPr="00C35B4D" w:rsidRDefault="00021AFA" w:rsidP="00645C46">
      <w:pPr>
        <w:spacing w:after="60"/>
        <w:rPr>
          <w:rFonts w:ascii="Arial" w:hAnsi="Arial" w:cs="Arial"/>
          <w:b/>
          <w:sz w:val="22"/>
          <w:szCs w:val="22"/>
        </w:rPr>
      </w:pPr>
      <w:bookmarkStart w:id="50" w:name="_Toc523403480"/>
      <w:r w:rsidRPr="00C35B4D">
        <w:rPr>
          <w:rStyle w:val="Heading2Char"/>
          <w:i w:val="0"/>
          <w:sz w:val="22"/>
          <w:szCs w:val="22"/>
        </w:rPr>
        <w:t>Memorandum of Understanding (MOU)</w:t>
      </w:r>
      <w:bookmarkEnd w:id="49"/>
      <w:bookmarkEnd w:id="50"/>
      <w:r w:rsidRPr="00C35B4D">
        <w:rPr>
          <w:rStyle w:val="Heading3Char"/>
          <w:b w:val="0"/>
          <w:sz w:val="22"/>
          <w:szCs w:val="22"/>
        </w:rPr>
        <w:t xml:space="preserve"> </w:t>
      </w:r>
      <w:r w:rsidRPr="00C35B4D">
        <w:rPr>
          <w:rFonts w:ascii="Arial" w:hAnsi="Arial" w:cs="Arial"/>
          <w:b/>
          <w:sz w:val="22"/>
          <w:szCs w:val="22"/>
          <w:highlight w:val="yellow"/>
        </w:rPr>
        <w:t>(XX Points Total)</w:t>
      </w:r>
    </w:p>
    <w:p w14:paraId="454306F2" w14:textId="4DAB4AF4" w:rsidR="009250FF" w:rsidRPr="000D0DA7" w:rsidRDefault="00021AFA" w:rsidP="00F17787">
      <w:pPr>
        <w:rPr>
          <w:rFonts w:ascii="Arial" w:hAnsi="Arial" w:cs="Arial"/>
          <w:sz w:val="22"/>
          <w:szCs w:val="22"/>
        </w:rPr>
      </w:pPr>
      <w:r w:rsidRPr="00C35B4D">
        <w:rPr>
          <w:rFonts w:ascii="Arial" w:hAnsi="Arial" w:cs="Arial"/>
          <w:sz w:val="22"/>
          <w:szCs w:val="22"/>
        </w:rPr>
        <w:t xml:space="preserve">For purposes of this </w:t>
      </w:r>
      <w:r w:rsidR="00C6225C" w:rsidRPr="00C35B4D">
        <w:rPr>
          <w:rFonts w:ascii="Arial" w:hAnsi="Arial" w:cs="Arial"/>
          <w:sz w:val="22"/>
          <w:szCs w:val="22"/>
        </w:rPr>
        <w:t>solicitation</w:t>
      </w:r>
      <w:r w:rsidRPr="00C35B4D">
        <w:rPr>
          <w:rFonts w:ascii="Arial" w:hAnsi="Arial" w:cs="Arial"/>
          <w:sz w:val="22"/>
          <w:szCs w:val="22"/>
        </w:rPr>
        <w:t xml:space="preserve">, the MOU is a document containing the terms of the partnership and the roles and responsibilities between two </w:t>
      </w:r>
      <w:r w:rsidR="008C6E78" w:rsidRPr="00C35B4D">
        <w:rPr>
          <w:rFonts w:ascii="Arial" w:hAnsi="Arial" w:cs="Arial"/>
          <w:sz w:val="22"/>
          <w:szCs w:val="22"/>
        </w:rPr>
        <w:t xml:space="preserve">or more parties. The MOU </w:t>
      </w:r>
      <w:r w:rsidR="008C6E78" w:rsidRPr="00C35B4D">
        <w:rPr>
          <w:rFonts w:ascii="Arial" w:hAnsi="Arial" w:cs="Arial"/>
          <w:b/>
          <w:sz w:val="22"/>
          <w:szCs w:val="22"/>
        </w:rPr>
        <w:t xml:space="preserve">must </w:t>
      </w:r>
      <w:r w:rsidR="0093295D" w:rsidRPr="00C35B4D">
        <w:rPr>
          <w:rFonts w:ascii="Arial" w:hAnsi="Arial" w:cs="Arial"/>
          <w:sz w:val="22"/>
          <w:szCs w:val="22"/>
        </w:rPr>
        <w:t xml:space="preserve">be a single document and </w:t>
      </w:r>
      <w:r w:rsidR="0093295D" w:rsidRPr="00C35B4D">
        <w:rPr>
          <w:rFonts w:ascii="Arial" w:hAnsi="Arial" w:cs="Arial"/>
          <w:b/>
          <w:sz w:val="22"/>
          <w:szCs w:val="22"/>
        </w:rPr>
        <w:t>must</w:t>
      </w:r>
      <w:r w:rsidRPr="00C35B4D">
        <w:rPr>
          <w:rFonts w:ascii="Arial" w:hAnsi="Arial" w:cs="Arial"/>
          <w:sz w:val="22"/>
          <w:szCs w:val="22"/>
        </w:rPr>
        <w:t xml:space="preserve"> be signed and dated by the </w:t>
      </w:r>
      <w:hyperlink w:anchor="_Additional_Required_Information" w:history="1">
        <w:r w:rsidR="00B73B8C" w:rsidRPr="00856E5B">
          <w:rPr>
            <w:rStyle w:val="Hyperlink"/>
            <w:rFonts w:ascii="Arial" w:hAnsi="Arial" w:cs="Arial"/>
            <w:sz w:val="22"/>
            <w:szCs w:val="22"/>
          </w:rPr>
          <w:t>Authorized Representative</w:t>
        </w:r>
      </w:hyperlink>
      <w:r w:rsidR="00B73B8C" w:rsidRPr="00C35B4D">
        <w:rPr>
          <w:rFonts w:ascii="Arial" w:hAnsi="Arial" w:cs="Arial"/>
          <w:sz w:val="22"/>
          <w:szCs w:val="22"/>
        </w:rPr>
        <w:t xml:space="preserve"> </w:t>
      </w:r>
      <w:r w:rsidRPr="00C35B4D">
        <w:rPr>
          <w:rFonts w:ascii="Arial" w:hAnsi="Arial" w:cs="Arial"/>
          <w:sz w:val="22"/>
          <w:szCs w:val="22"/>
        </w:rPr>
        <w:t xml:space="preserve">of each proposed partner </w:t>
      </w:r>
      <w:r w:rsidR="00724334" w:rsidRPr="00C35B4D">
        <w:rPr>
          <w:rFonts w:ascii="Arial" w:hAnsi="Arial" w:cs="Arial"/>
          <w:sz w:val="22"/>
          <w:szCs w:val="22"/>
        </w:rPr>
        <w:t>organization</w:t>
      </w:r>
      <w:r w:rsidRPr="00C35B4D">
        <w:rPr>
          <w:rFonts w:ascii="Arial" w:hAnsi="Arial" w:cs="Arial"/>
          <w:sz w:val="22"/>
          <w:szCs w:val="22"/>
        </w:rPr>
        <w:t xml:space="preserve"> during the development of the application. </w:t>
      </w:r>
      <w:r w:rsidR="00282013" w:rsidRPr="00C35B4D">
        <w:rPr>
          <w:rFonts w:ascii="Arial" w:hAnsi="Arial" w:cs="Arial"/>
          <w:sz w:val="22"/>
          <w:szCs w:val="22"/>
        </w:rPr>
        <w:t>If necessary,</w:t>
      </w:r>
      <w:r w:rsidRPr="00C35B4D">
        <w:rPr>
          <w:rFonts w:ascii="Arial" w:hAnsi="Arial" w:cs="Arial"/>
          <w:sz w:val="22"/>
          <w:szCs w:val="22"/>
        </w:rPr>
        <w:t xml:space="preserve"> an MOU can include multiple signature pages </w:t>
      </w:r>
      <w:r w:rsidR="00282013" w:rsidRPr="00C35B4D">
        <w:rPr>
          <w:rFonts w:ascii="Arial" w:hAnsi="Arial" w:cs="Arial"/>
          <w:sz w:val="22"/>
          <w:szCs w:val="22"/>
        </w:rPr>
        <w:t>so</w:t>
      </w:r>
      <w:r w:rsidRPr="00C35B4D">
        <w:rPr>
          <w:rFonts w:ascii="Arial" w:hAnsi="Arial" w:cs="Arial"/>
          <w:sz w:val="22"/>
          <w:szCs w:val="22"/>
        </w:rPr>
        <w:t xml:space="preserve"> long as each page includes the name</w:t>
      </w:r>
      <w:r w:rsidR="008C6E78" w:rsidRPr="00C35B4D">
        <w:rPr>
          <w:rFonts w:ascii="Arial" w:hAnsi="Arial" w:cs="Arial"/>
          <w:sz w:val="22"/>
          <w:szCs w:val="22"/>
        </w:rPr>
        <w:t>s</w:t>
      </w:r>
      <w:r w:rsidRPr="00C35B4D">
        <w:rPr>
          <w:rFonts w:ascii="Arial" w:hAnsi="Arial" w:cs="Arial"/>
          <w:sz w:val="22"/>
          <w:szCs w:val="22"/>
        </w:rPr>
        <w:t xml:space="preserve"> and title</w:t>
      </w:r>
      <w:r w:rsidR="008C6E78" w:rsidRPr="00C35B4D">
        <w:rPr>
          <w:rFonts w:ascii="Arial" w:hAnsi="Arial" w:cs="Arial"/>
          <w:sz w:val="22"/>
          <w:szCs w:val="22"/>
        </w:rPr>
        <w:t>s</w:t>
      </w:r>
      <w:r w:rsidR="00282013" w:rsidRPr="00C35B4D">
        <w:rPr>
          <w:rFonts w:ascii="Arial" w:hAnsi="Arial" w:cs="Arial"/>
          <w:sz w:val="22"/>
          <w:szCs w:val="22"/>
        </w:rPr>
        <w:t xml:space="preserve"> </w:t>
      </w:r>
      <w:r w:rsidR="008C6E78" w:rsidRPr="00C35B4D">
        <w:rPr>
          <w:rFonts w:ascii="Arial" w:hAnsi="Arial" w:cs="Arial"/>
          <w:sz w:val="22"/>
          <w:szCs w:val="22"/>
        </w:rPr>
        <w:t>of all signatories to the MOU.</w:t>
      </w:r>
    </w:p>
    <w:p w14:paraId="376E3E7E" w14:textId="77777777" w:rsidR="00E70992" w:rsidRDefault="00E70992" w:rsidP="00F17787">
      <w:pPr>
        <w:rPr>
          <w:rFonts w:ascii="Arial" w:hAnsi="Arial" w:cs="Arial"/>
          <w:sz w:val="22"/>
          <w:szCs w:val="22"/>
        </w:rPr>
      </w:pPr>
    </w:p>
    <w:p w14:paraId="1B6033AE" w14:textId="77777777" w:rsidR="00021AFA" w:rsidRPr="00C35B4D" w:rsidRDefault="00021AFA" w:rsidP="00F17787">
      <w:pPr>
        <w:rPr>
          <w:rFonts w:ascii="Arial" w:hAnsi="Arial" w:cs="Arial"/>
          <w:sz w:val="22"/>
          <w:szCs w:val="22"/>
        </w:rPr>
      </w:pPr>
      <w:r w:rsidRPr="00C35B4D">
        <w:rPr>
          <w:rFonts w:ascii="Arial" w:hAnsi="Arial" w:cs="Arial"/>
          <w:sz w:val="22"/>
          <w:szCs w:val="22"/>
        </w:rPr>
        <w:t>The MOU must:</w:t>
      </w:r>
    </w:p>
    <w:p w14:paraId="54AB4DC3" w14:textId="77777777" w:rsidR="00327149" w:rsidRPr="00C35B4D" w:rsidRDefault="00327149" w:rsidP="00F17787">
      <w:pPr>
        <w:rPr>
          <w:rFonts w:ascii="Arial" w:hAnsi="Arial" w:cs="Arial"/>
          <w:b/>
          <w:sz w:val="22"/>
          <w:szCs w:val="22"/>
        </w:rPr>
      </w:pPr>
    </w:p>
    <w:p w14:paraId="4AD30A7B" w14:textId="77777777" w:rsidR="00C52046" w:rsidRPr="00C35B4D" w:rsidRDefault="00021AFA" w:rsidP="004F4A26">
      <w:pPr>
        <w:numPr>
          <w:ilvl w:val="0"/>
          <w:numId w:val="10"/>
        </w:numPr>
        <w:rPr>
          <w:rFonts w:ascii="Arial" w:hAnsi="Arial" w:cs="Arial"/>
          <w:sz w:val="22"/>
          <w:szCs w:val="22"/>
        </w:rPr>
      </w:pPr>
      <w:r w:rsidRPr="00C35B4D">
        <w:rPr>
          <w:rFonts w:ascii="Arial" w:hAnsi="Arial" w:cs="Arial"/>
          <w:sz w:val="22"/>
          <w:szCs w:val="22"/>
        </w:rPr>
        <w:t>Clearly identify the partners and provide a brief history of the collaborative relationship among those partners, including when and under what circumstances the relationship began and when each partner entered into the relationship;</w:t>
      </w:r>
    </w:p>
    <w:p w14:paraId="1D45E5F4" w14:textId="77777777" w:rsidR="00021AFA" w:rsidRPr="00C35B4D" w:rsidRDefault="00021AFA" w:rsidP="004F4A26">
      <w:pPr>
        <w:numPr>
          <w:ilvl w:val="0"/>
          <w:numId w:val="10"/>
        </w:numPr>
        <w:rPr>
          <w:rFonts w:ascii="Arial" w:hAnsi="Arial" w:cs="Arial"/>
          <w:sz w:val="22"/>
          <w:szCs w:val="22"/>
        </w:rPr>
      </w:pPr>
      <w:r w:rsidRPr="00C35B4D">
        <w:rPr>
          <w:rFonts w:ascii="Arial" w:hAnsi="Arial" w:cs="Arial"/>
          <w:sz w:val="22"/>
          <w:szCs w:val="22"/>
        </w:rPr>
        <w:t>Clearly state the roles and responsibilities each partner will assume to ensure the success of the proposed project;</w:t>
      </w:r>
    </w:p>
    <w:p w14:paraId="1D93903E" w14:textId="77777777" w:rsidR="008C6E78" w:rsidRPr="00C35B4D" w:rsidRDefault="008C6E78" w:rsidP="004F4A26">
      <w:pPr>
        <w:numPr>
          <w:ilvl w:val="0"/>
          <w:numId w:val="10"/>
        </w:numPr>
        <w:rPr>
          <w:rFonts w:ascii="Arial" w:hAnsi="Arial" w:cs="Arial"/>
          <w:sz w:val="22"/>
          <w:szCs w:val="22"/>
        </w:rPr>
      </w:pPr>
      <w:r w:rsidRPr="00C35B4D">
        <w:rPr>
          <w:rFonts w:ascii="Arial" w:hAnsi="Arial" w:cs="Arial"/>
          <w:sz w:val="22"/>
          <w:szCs w:val="22"/>
        </w:rPr>
        <w:t>Clearly state that each project partner has reviewed the budget and is aware of the</w:t>
      </w:r>
      <w:r w:rsidR="0093295D" w:rsidRPr="00C35B4D">
        <w:rPr>
          <w:rFonts w:ascii="Arial" w:hAnsi="Arial" w:cs="Arial"/>
          <w:sz w:val="22"/>
          <w:szCs w:val="22"/>
        </w:rPr>
        <w:t xml:space="preserve"> total</w:t>
      </w:r>
      <w:r w:rsidRPr="00C35B4D">
        <w:rPr>
          <w:rFonts w:ascii="Arial" w:hAnsi="Arial" w:cs="Arial"/>
          <w:sz w:val="22"/>
          <w:szCs w:val="22"/>
        </w:rPr>
        <w:t xml:space="preserve"> amount </w:t>
      </w:r>
      <w:r w:rsidR="0093295D" w:rsidRPr="00C35B4D">
        <w:rPr>
          <w:rFonts w:ascii="Arial" w:hAnsi="Arial" w:cs="Arial"/>
          <w:sz w:val="22"/>
          <w:szCs w:val="22"/>
        </w:rPr>
        <w:t xml:space="preserve">being </w:t>
      </w:r>
      <w:r w:rsidRPr="00C35B4D">
        <w:rPr>
          <w:rFonts w:ascii="Arial" w:hAnsi="Arial" w:cs="Arial"/>
          <w:sz w:val="22"/>
          <w:szCs w:val="22"/>
        </w:rPr>
        <w:t xml:space="preserve">requested and the funding being requested for each project partner; </w:t>
      </w:r>
    </w:p>
    <w:p w14:paraId="411162C1" w14:textId="77777777" w:rsidR="00021AFA" w:rsidRPr="00C35B4D" w:rsidRDefault="00021AFA" w:rsidP="004F4A26">
      <w:pPr>
        <w:numPr>
          <w:ilvl w:val="0"/>
          <w:numId w:val="10"/>
        </w:numPr>
        <w:rPr>
          <w:rFonts w:ascii="Arial" w:hAnsi="Arial" w:cs="Arial"/>
          <w:sz w:val="22"/>
          <w:szCs w:val="22"/>
        </w:rPr>
      </w:pPr>
      <w:r w:rsidRPr="00C35B4D">
        <w:rPr>
          <w:rFonts w:ascii="Arial" w:hAnsi="Arial" w:cs="Arial"/>
          <w:sz w:val="22"/>
          <w:szCs w:val="22"/>
          <w:highlight w:val="yellow"/>
        </w:rPr>
        <w:t>[</w:t>
      </w:r>
      <w:r w:rsidR="00DE7A5F" w:rsidRPr="00C35B4D">
        <w:rPr>
          <w:rFonts w:ascii="Arial" w:hAnsi="Arial" w:cs="Arial"/>
          <w:sz w:val="22"/>
          <w:szCs w:val="22"/>
          <w:highlight w:val="yellow"/>
        </w:rPr>
        <w:t>i</w:t>
      </w:r>
      <w:r w:rsidRPr="00C35B4D">
        <w:rPr>
          <w:rFonts w:ascii="Arial" w:hAnsi="Arial" w:cs="Arial"/>
          <w:sz w:val="22"/>
          <w:szCs w:val="22"/>
          <w:highlight w:val="yellow"/>
        </w:rPr>
        <w:t xml:space="preserve">nsert program </w:t>
      </w:r>
      <w:r w:rsidR="006F632A" w:rsidRPr="00C35B4D">
        <w:rPr>
          <w:rFonts w:ascii="Arial" w:hAnsi="Arial" w:cs="Arial"/>
          <w:sz w:val="22"/>
          <w:szCs w:val="22"/>
          <w:highlight w:val="yellow"/>
        </w:rPr>
        <w:t xml:space="preserve">specific </w:t>
      </w:r>
      <w:r w:rsidRPr="00C35B4D">
        <w:rPr>
          <w:rFonts w:ascii="Arial" w:hAnsi="Arial" w:cs="Arial"/>
          <w:sz w:val="22"/>
          <w:szCs w:val="22"/>
          <w:highlight w:val="yellow"/>
        </w:rPr>
        <w:t>information</w:t>
      </w:r>
      <w:r w:rsidRPr="00C35B4D">
        <w:rPr>
          <w:rFonts w:ascii="Arial" w:hAnsi="Arial" w:cs="Arial"/>
          <w:sz w:val="22"/>
          <w:szCs w:val="22"/>
        </w:rPr>
        <w:t>]</w:t>
      </w:r>
    </w:p>
    <w:p w14:paraId="530663D9" w14:textId="77777777" w:rsidR="00021AFA" w:rsidRPr="00C35B4D" w:rsidRDefault="00021AFA" w:rsidP="00F17787">
      <w:pPr>
        <w:rPr>
          <w:rFonts w:ascii="Arial" w:hAnsi="Arial" w:cs="Arial"/>
          <w:sz w:val="22"/>
          <w:szCs w:val="22"/>
        </w:rPr>
      </w:pPr>
    </w:p>
    <w:p w14:paraId="37315E97" w14:textId="77777777" w:rsidR="00021AFA" w:rsidRPr="00C35B4D" w:rsidRDefault="001B3214" w:rsidP="00F17787">
      <w:pPr>
        <w:rPr>
          <w:rFonts w:ascii="Arial" w:hAnsi="Arial" w:cs="Arial"/>
          <w:sz w:val="22"/>
          <w:szCs w:val="22"/>
        </w:rPr>
      </w:pPr>
      <w:r w:rsidRPr="00C35B4D">
        <w:rPr>
          <w:rFonts w:ascii="Arial" w:hAnsi="Arial" w:cs="Arial"/>
          <w:sz w:val="22"/>
          <w:szCs w:val="22"/>
          <w:highlight w:val="yellow"/>
        </w:rPr>
        <w:t>[N</w:t>
      </w:r>
      <w:r w:rsidR="00021AFA" w:rsidRPr="00C35B4D">
        <w:rPr>
          <w:rFonts w:ascii="Arial" w:hAnsi="Arial" w:cs="Arial"/>
          <w:sz w:val="22"/>
          <w:szCs w:val="22"/>
          <w:highlight w:val="yellow"/>
        </w:rPr>
        <w:t xml:space="preserve">ote: </w:t>
      </w:r>
      <w:r w:rsidR="00DE7A5F" w:rsidRPr="00C35B4D">
        <w:rPr>
          <w:rFonts w:ascii="Arial" w:hAnsi="Arial" w:cs="Arial"/>
          <w:sz w:val="22"/>
          <w:szCs w:val="22"/>
          <w:highlight w:val="yellow"/>
        </w:rPr>
        <w:t xml:space="preserve">information/opening paragraph for the </w:t>
      </w:r>
      <w:r w:rsidR="00021AFA" w:rsidRPr="00C35B4D">
        <w:rPr>
          <w:rFonts w:ascii="Arial" w:hAnsi="Arial" w:cs="Arial"/>
          <w:sz w:val="22"/>
          <w:szCs w:val="22"/>
          <w:highlight w:val="yellow"/>
        </w:rPr>
        <w:t>EMOU</w:t>
      </w:r>
      <w:r w:rsidR="00B74607" w:rsidRPr="00C35B4D">
        <w:rPr>
          <w:rFonts w:ascii="Arial" w:hAnsi="Arial" w:cs="Arial"/>
          <w:sz w:val="22"/>
          <w:szCs w:val="22"/>
          <w:highlight w:val="yellow"/>
        </w:rPr>
        <w:t>,</w:t>
      </w:r>
      <w:r w:rsidR="00DE7A5F" w:rsidRPr="00C35B4D">
        <w:rPr>
          <w:rFonts w:ascii="Arial" w:hAnsi="Arial" w:cs="Arial"/>
          <w:sz w:val="22"/>
          <w:szCs w:val="22"/>
          <w:highlight w:val="yellow"/>
        </w:rPr>
        <w:t xml:space="preserve"> </w:t>
      </w:r>
      <w:r w:rsidR="00021AFA" w:rsidRPr="00C35B4D">
        <w:rPr>
          <w:rFonts w:ascii="Arial" w:hAnsi="Arial" w:cs="Arial"/>
          <w:sz w:val="22"/>
          <w:szCs w:val="22"/>
          <w:highlight w:val="yellow"/>
        </w:rPr>
        <w:t>IMOU</w:t>
      </w:r>
      <w:r w:rsidR="00B74607" w:rsidRPr="00C35B4D">
        <w:rPr>
          <w:rFonts w:ascii="Arial" w:hAnsi="Arial" w:cs="Arial"/>
          <w:sz w:val="22"/>
          <w:szCs w:val="22"/>
          <w:highlight w:val="yellow"/>
        </w:rPr>
        <w:t>, MOI, MOE</w:t>
      </w:r>
      <w:r w:rsidR="001D5C7D" w:rsidRPr="00C35B4D">
        <w:rPr>
          <w:rFonts w:ascii="Arial" w:hAnsi="Arial" w:cs="Arial"/>
          <w:sz w:val="22"/>
          <w:szCs w:val="22"/>
          <w:highlight w:val="yellow"/>
        </w:rPr>
        <w:t xml:space="preserve"> or letters of support/commitment</w:t>
      </w:r>
      <w:r w:rsidR="00DE7A5F" w:rsidRPr="00C35B4D">
        <w:rPr>
          <w:rFonts w:ascii="Arial" w:hAnsi="Arial" w:cs="Arial"/>
          <w:sz w:val="22"/>
          <w:szCs w:val="22"/>
          <w:highlight w:val="yellow"/>
        </w:rPr>
        <w:t xml:space="preserve"> should be inserted here. The grant program </w:t>
      </w:r>
      <w:r w:rsidR="002F6B9A" w:rsidRPr="00C35B4D">
        <w:rPr>
          <w:rFonts w:ascii="Arial" w:hAnsi="Arial" w:cs="Arial"/>
          <w:sz w:val="22"/>
          <w:szCs w:val="22"/>
          <w:highlight w:val="yellow"/>
        </w:rPr>
        <w:t xml:space="preserve">may </w:t>
      </w:r>
      <w:r w:rsidR="00DE7A5F" w:rsidRPr="00C35B4D">
        <w:rPr>
          <w:rFonts w:ascii="Arial" w:hAnsi="Arial" w:cs="Arial"/>
          <w:sz w:val="22"/>
          <w:szCs w:val="22"/>
          <w:highlight w:val="yellow"/>
        </w:rPr>
        <w:t xml:space="preserve">use the language used in previous solicitations.] </w:t>
      </w:r>
    </w:p>
    <w:p w14:paraId="7C0689C3" w14:textId="77777777" w:rsidR="00DE7A5F" w:rsidRPr="00C35B4D" w:rsidRDefault="00DE7A5F" w:rsidP="00F17787">
      <w:pPr>
        <w:rPr>
          <w:rFonts w:ascii="Arial" w:hAnsi="Arial" w:cs="Arial"/>
          <w:sz w:val="22"/>
          <w:szCs w:val="22"/>
        </w:rPr>
      </w:pPr>
    </w:p>
    <w:p w14:paraId="21E005E9" w14:textId="77777777" w:rsidR="00021AFA" w:rsidRPr="00C35B4D" w:rsidRDefault="00021AFA" w:rsidP="00F17787">
      <w:pPr>
        <w:rPr>
          <w:rFonts w:ascii="Arial" w:hAnsi="Arial" w:cs="Arial"/>
          <w:sz w:val="22"/>
          <w:szCs w:val="22"/>
        </w:rPr>
      </w:pPr>
      <w:r w:rsidRPr="00C35B4D">
        <w:rPr>
          <w:rFonts w:ascii="Arial" w:hAnsi="Arial" w:cs="Arial"/>
          <w:sz w:val="22"/>
          <w:szCs w:val="22"/>
        </w:rPr>
        <w:t xml:space="preserve">The </w:t>
      </w:r>
      <w:r w:rsidRPr="00C35B4D">
        <w:rPr>
          <w:rFonts w:ascii="Arial" w:hAnsi="Arial" w:cs="Arial"/>
          <w:sz w:val="22"/>
          <w:szCs w:val="22"/>
          <w:highlight w:val="yellow"/>
        </w:rPr>
        <w:t>[EMOU/IMOU/MOI]</w:t>
      </w:r>
      <w:r w:rsidRPr="00C35B4D">
        <w:rPr>
          <w:rFonts w:ascii="Arial" w:hAnsi="Arial" w:cs="Arial"/>
          <w:sz w:val="22"/>
          <w:szCs w:val="22"/>
        </w:rPr>
        <w:t xml:space="preserve"> must:</w:t>
      </w:r>
    </w:p>
    <w:p w14:paraId="2A4F9017" w14:textId="77777777" w:rsidR="00DE7A5F" w:rsidRPr="00C35B4D" w:rsidRDefault="00DE7A5F" w:rsidP="00F17787">
      <w:pPr>
        <w:rPr>
          <w:rFonts w:ascii="Arial" w:hAnsi="Arial" w:cs="Arial"/>
          <w:sz w:val="22"/>
          <w:szCs w:val="22"/>
        </w:rPr>
      </w:pPr>
    </w:p>
    <w:p w14:paraId="49579108" w14:textId="77777777" w:rsidR="00021AFA" w:rsidRPr="00C35B4D" w:rsidRDefault="00021AFA" w:rsidP="004F4A26">
      <w:pPr>
        <w:pStyle w:val="ListParagraph"/>
        <w:numPr>
          <w:ilvl w:val="0"/>
          <w:numId w:val="11"/>
        </w:numPr>
        <w:rPr>
          <w:rFonts w:ascii="Arial" w:hAnsi="Arial" w:cs="Arial"/>
          <w:sz w:val="22"/>
          <w:szCs w:val="22"/>
          <w:highlight w:val="yellow"/>
        </w:rPr>
      </w:pPr>
      <w:r w:rsidRPr="00C35B4D">
        <w:rPr>
          <w:rFonts w:ascii="Arial" w:hAnsi="Arial" w:cs="Arial"/>
          <w:sz w:val="22"/>
          <w:szCs w:val="22"/>
          <w:highlight w:val="yellow"/>
        </w:rPr>
        <w:t>[</w:t>
      </w:r>
      <w:r w:rsidR="00DE7A5F" w:rsidRPr="00C35B4D">
        <w:rPr>
          <w:rFonts w:ascii="Arial" w:hAnsi="Arial" w:cs="Arial"/>
          <w:sz w:val="22"/>
          <w:szCs w:val="22"/>
          <w:highlight w:val="yellow"/>
        </w:rPr>
        <w:t>i</w:t>
      </w:r>
      <w:r w:rsidRPr="00C35B4D">
        <w:rPr>
          <w:rFonts w:ascii="Arial" w:hAnsi="Arial" w:cs="Arial"/>
          <w:sz w:val="22"/>
          <w:szCs w:val="22"/>
          <w:highlight w:val="yellow"/>
        </w:rPr>
        <w:t>nsert program</w:t>
      </w:r>
      <w:r w:rsidR="006F632A" w:rsidRPr="00C35B4D">
        <w:rPr>
          <w:rFonts w:ascii="Arial" w:hAnsi="Arial" w:cs="Arial"/>
          <w:sz w:val="22"/>
          <w:szCs w:val="22"/>
          <w:highlight w:val="yellow"/>
        </w:rPr>
        <w:t xml:space="preserve"> specific</w:t>
      </w:r>
      <w:r w:rsidRPr="00C35B4D">
        <w:rPr>
          <w:rFonts w:ascii="Arial" w:hAnsi="Arial" w:cs="Arial"/>
          <w:sz w:val="22"/>
          <w:szCs w:val="22"/>
          <w:highlight w:val="yellow"/>
        </w:rPr>
        <w:t xml:space="preserve"> information]</w:t>
      </w:r>
    </w:p>
    <w:p w14:paraId="3F63AF1B" w14:textId="77777777" w:rsidR="003B2E2C" w:rsidRPr="00C35B4D" w:rsidRDefault="003B2E2C" w:rsidP="003B2E2C">
      <w:pPr>
        <w:pStyle w:val="ListParagraph"/>
        <w:rPr>
          <w:rFonts w:ascii="Arial" w:hAnsi="Arial" w:cs="Arial"/>
          <w:sz w:val="22"/>
          <w:szCs w:val="22"/>
          <w:highlight w:val="yellow"/>
        </w:rPr>
      </w:pPr>
    </w:p>
    <w:p w14:paraId="6E41786C" w14:textId="77777777" w:rsidR="00021AFA" w:rsidRPr="00C35B4D" w:rsidRDefault="00021AFA" w:rsidP="000D0DA7">
      <w:pPr>
        <w:pStyle w:val="Heading2"/>
        <w:spacing w:before="0"/>
        <w:rPr>
          <w:i w:val="0"/>
          <w:sz w:val="22"/>
          <w:szCs w:val="22"/>
        </w:rPr>
      </w:pPr>
      <w:bookmarkStart w:id="51" w:name="_Additional_Required_Information"/>
      <w:bookmarkStart w:id="52" w:name="_Additional_Required_Information_1"/>
      <w:bookmarkStart w:id="53" w:name="_Toc523403481"/>
      <w:bookmarkEnd w:id="51"/>
      <w:bookmarkEnd w:id="52"/>
      <w:r w:rsidRPr="00C35B4D">
        <w:rPr>
          <w:i w:val="0"/>
          <w:sz w:val="22"/>
          <w:szCs w:val="22"/>
        </w:rPr>
        <w:t>Additional Required Information</w:t>
      </w:r>
      <w:bookmarkEnd w:id="53"/>
    </w:p>
    <w:p w14:paraId="60B5AA5D" w14:textId="77777777" w:rsidR="00A96A5E" w:rsidRPr="00C35B4D" w:rsidRDefault="00021AFA" w:rsidP="00A96A5E">
      <w:pPr>
        <w:rPr>
          <w:rFonts w:ascii="Arial" w:hAnsi="Arial" w:cs="Arial"/>
          <w:sz w:val="22"/>
          <w:szCs w:val="22"/>
        </w:rPr>
      </w:pPr>
      <w:r w:rsidRPr="00C35B4D">
        <w:rPr>
          <w:rFonts w:ascii="Arial" w:hAnsi="Arial" w:cs="Arial"/>
          <w:sz w:val="22"/>
          <w:szCs w:val="22"/>
        </w:rPr>
        <w:t>The following documents will not be scored during the review process but t</w:t>
      </w:r>
      <w:r w:rsidR="00445E45" w:rsidRPr="00C35B4D">
        <w:rPr>
          <w:rFonts w:ascii="Arial" w:hAnsi="Arial" w:cs="Arial"/>
          <w:sz w:val="22"/>
          <w:szCs w:val="22"/>
        </w:rPr>
        <w:t xml:space="preserve">hey </w:t>
      </w:r>
      <w:r w:rsidR="00174FEA" w:rsidRPr="00C35B4D">
        <w:rPr>
          <w:rFonts w:ascii="Arial" w:hAnsi="Arial" w:cs="Arial"/>
          <w:sz w:val="22"/>
          <w:szCs w:val="22"/>
        </w:rPr>
        <w:t>must</w:t>
      </w:r>
      <w:r w:rsidR="00445E45" w:rsidRPr="00C35B4D">
        <w:rPr>
          <w:rFonts w:ascii="Arial" w:hAnsi="Arial" w:cs="Arial"/>
          <w:sz w:val="22"/>
          <w:szCs w:val="22"/>
        </w:rPr>
        <w:t xml:space="preserve"> be included with the</w:t>
      </w:r>
      <w:r w:rsidRPr="00C35B4D">
        <w:rPr>
          <w:rFonts w:ascii="Arial" w:hAnsi="Arial" w:cs="Arial"/>
          <w:sz w:val="22"/>
          <w:szCs w:val="22"/>
        </w:rPr>
        <w:t xml:space="preserve"> </w:t>
      </w:r>
      <w:r w:rsidR="00A53998" w:rsidRPr="00C35B4D">
        <w:rPr>
          <w:rFonts w:ascii="Arial" w:hAnsi="Arial" w:cs="Arial"/>
          <w:sz w:val="22"/>
          <w:szCs w:val="22"/>
        </w:rPr>
        <w:t>application</w:t>
      </w:r>
      <w:r w:rsidRPr="00C35B4D">
        <w:rPr>
          <w:rFonts w:ascii="Arial" w:hAnsi="Arial" w:cs="Arial"/>
          <w:sz w:val="22"/>
          <w:szCs w:val="22"/>
        </w:rPr>
        <w:t xml:space="preserve">. Failure to include any of the information may result in </w:t>
      </w:r>
      <w:r w:rsidR="00445E45" w:rsidRPr="00C35B4D">
        <w:rPr>
          <w:rFonts w:ascii="Arial" w:hAnsi="Arial" w:cs="Arial"/>
          <w:sz w:val="22"/>
          <w:szCs w:val="22"/>
        </w:rPr>
        <w:t>the</w:t>
      </w:r>
      <w:r w:rsidR="00A53998" w:rsidRPr="00C35B4D">
        <w:rPr>
          <w:rFonts w:ascii="Arial" w:hAnsi="Arial" w:cs="Arial"/>
          <w:sz w:val="22"/>
          <w:szCs w:val="22"/>
        </w:rPr>
        <w:t xml:space="preserve"> application being removed from consideration f</w:t>
      </w:r>
      <w:r w:rsidR="00AB1F3E" w:rsidRPr="00C35B4D">
        <w:rPr>
          <w:rFonts w:ascii="Arial" w:hAnsi="Arial" w:cs="Arial"/>
          <w:sz w:val="22"/>
          <w:szCs w:val="22"/>
        </w:rPr>
        <w:t>or</w:t>
      </w:r>
      <w:r w:rsidR="00A53998" w:rsidRPr="00C35B4D">
        <w:rPr>
          <w:rFonts w:ascii="Arial" w:hAnsi="Arial" w:cs="Arial"/>
          <w:sz w:val="22"/>
          <w:szCs w:val="22"/>
        </w:rPr>
        <w:t xml:space="preserve"> funding</w:t>
      </w:r>
      <w:r w:rsidRPr="00C35B4D">
        <w:rPr>
          <w:rFonts w:ascii="Arial" w:hAnsi="Arial" w:cs="Arial"/>
          <w:sz w:val="22"/>
          <w:szCs w:val="22"/>
        </w:rPr>
        <w:t xml:space="preserve">. </w:t>
      </w:r>
      <w:r w:rsidR="00A96A5E" w:rsidRPr="00C35B4D">
        <w:rPr>
          <w:rFonts w:ascii="Arial" w:hAnsi="Arial" w:cs="Arial"/>
          <w:sz w:val="22"/>
          <w:szCs w:val="22"/>
        </w:rPr>
        <w:t xml:space="preserve">Some documents will be generated during the </w:t>
      </w:r>
      <w:r w:rsidR="00E504F0" w:rsidRPr="00C35B4D">
        <w:rPr>
          <w:rFonts w:ascii="Arial" w:hAnsi="Arial" w:cs="Arial"/>
          <w:sz w:val="22"/>
          <w:szCs w:val="22"/>
        </w:rPr>
        <w:t xml:space="preserve">application </w:t>
      </w:r>
      <w:r w:rsidR="00A96A5E" w:rsidRPr="00C35B4D">
        <w:rPr>
          <w:rFonts w:ascii="Arial" w:hAnsi="Arial" w:cs="Arial"/>
          <w:sz w:val="22"/>
          <w:szCs w:val="22"/>
        </w:rPr>
        <w:t>submission process while other documents will be uploaded and attached to the application.</w:t>
      </w:r>
    </w:p>
    <w:p w14:paraId="3455979D" w14:textId="77777777" w:rsidR="00A96A5E" w:rsidRPr="00C35B4D" w:rsidRDefault="00A96A5E" w:rsidP="00A96A5E">
      <w:pPr>
        <w:rPr>
          <w:rFonts w:ascii="Arial" w:hAnsi="Arial" w:cs="Arial"/>
          <w:b/>
          <w:bCs/>
          <w:sz w:val="22"/>
          <w:szCs w:val="22"/>
        </w:rPr>
      </w:pPr>
    </w:p>
    <w:p w14:paraId="52A6361B" w14:textId="77777777" w:rsidR="00A96A5E" w:rsidRPr="00C35B4D" w:rsidRDefault="00A96A5E" w:rsidP="00A96A5E">
      <w:pPr>
        <w:rPr>
          <w:rFonts w:ascii="Arial" w:hAnsi="Arial" w:cs="Arial"/>
          <w:i/>
          <w:sz w:val="22"/>
          <w:szCs w:val="22"/>
        </w:rPr>
      </w:pPr>
      <w:r w:rsidRPr="00C35B4D">
        <w:rPr>
          <w:rFonts w:ascii="Arial" w:hAnsi="Arial" w:cs="Arial"/>
          <w:i/>
          <w:sz w:val="22"/>
          <w:szCs w:val="22"/>
        </w:rPr>
        <w:t>The following documents will be generated and completed during the</w:t>
      </w:r>
      <w:r w:rsidR="00FD52D8" w:rsidRPr="00C35B4D">
        <w:rPr>
          <w:rFonts w:ascii="Arial" w:hAnsi="Arial" w:cs="Arial"/>
          <w:i/>
          <w:sz w:val="22"/>
          <w:szCs w:val="22"/>
        </w:rPr>
        <w:t xml:space="preserve"> application submission process:</w:t>
      </w:r>
    </w:p>
    <w:p w14:paraId="4D767C01" w14:textId="77777777" w:rsidR="00A96A5E" w:rsidRPr="0097630A" w:rsidRDefault="00A96A5E" w:rsidP="00A96A5E">
      <w:pPr>
        <w:rPr>
          <w:rFonts w:ascii="Arial" w:hAnsi="Arial" w:cs="Arial"/>
          <w:b/>
          <w:bCs/>
          <w:sz w:val="22"/>
          <w:szCs w:val="22"/>
        </w:rPr>
      </w:pPr>
    </w:p>
    <w:p w14:paraId="5580162B" w14:textId="77777777" w:rsidR="00A96A5E" w:rsidRPr="00AC4538" w:rsidRDefault="00A96A5E" w:rsidP="00AC4538">
      <w:pPr>
        <w:rPr>
          <w:rFonts w:ascii="Arial" w:hAnsi="Arial" w:cs="Arial"/>
          <w:sz w:val="22"/>
          <w:szCs w:val="22"/>
          <w:u w:val="single"/>
        </w:rPr>
      </w:pPr>
      <w:r w:rsidRPr="00AC4538">
        <w:rPr>
          <w:rFonts w:ascii="Arial" w:hAnsi="Arial" w:cs="Arial"/>
          <w:sz w:val="22"/>
          <w:szCs w:val="22"/>
          <w:u w:val="single"/>
        </w:rPr>
        <w:t>Application for Federal Assistance (SF-424)</w:t>
      </w:r>
    </w:p>
    <w:p w14:paraId="2DDF475D" w14:textId="77777777" w:rsidR="00A96A5E" w:rsidRPr="0097630A" w:rsidRDefault="00A96A5E" w:rsidP="00A96A5E">
      <w:pPr>
        <w:pStyle w:val="Default"/>
        <w:rPr>
          <w:rFonts w:eastAsiaTheme="minorHAnsi"/>
          <w:color w:val="auto"/>
          <w:sz w:val="22"/>
          <w:szCs w:val="22"/>
        </w:rPr>
      </w:pPr>
      <w:r w:rsidRPr="0097630A">
        <w:rPr>
          <w:color w:val="auto"/>
          <w:sz w:val="22"/>
          <w:szCs w:val="22"/>
        </w:rPr>
        <w:t xml:space="preserve">Applicants must complete the SF-424 online. </w:t>
      </w:r>
      <w:r w:rsidR="002C4700">
        <w:rPr>
          <w:color w:val="auto"/>
          <w:sz w:val="22"/>
          <w:szCs w:val="22"/>
        </w:rPr>
        <w:t xml:space="preserve">For “Type of Applicant,” do not select “other.” </w:t>
      </w:r>
      <w:r w:rsidR="00174FEA">
        <w:rPr>
          <w:color w:val="auto"/>
          <w:sz w:val="22"/>
          <w:szCs w:val="22"/>
        </w:rPr>
        <w:t>T</w:t>
      </w:r>
      <w:r w:rsidRPr="0097630A">
        <w:rPr>
          <w:color w:val="auto"/>
          <w:sz w:val="22"/>
          <w:szCs w:val="22"/>
        </w:rPr>
        <w:t xml:space="preserve">he amount of federal funding requested in the “Estimated Funding” section of this form must match the amount of federal funding requested in the budget section </w:t>
      </w:r>
      <w:r w:rsidR="001242B0">
        <w:rPr>
          <w:color w:val="auto"/>
          <w:sz w:val="22"/>
          <w:szCs w:val="22"/>
        </w:rPr>
        <w:t>of the application package</w:t>
      </w:r>
      <w:r w:rsidR="001242B0" w:rsidRPr="004E644D">
        <w:rPr>
          <w:color w:val="auto"/>
          <w:sz w:val="22"/>
          <w:szCs w:val="22"/>
        </w:rPr>
        <w:t>. This</w:t>
      </w:r>
      <w:r w:rsidRPr="004E644D">
        <w:rPr>
          <w:color w:val="auto"/>
          <w:sz w:val="22"/>
          <w:szCs w:val="22"/>
        </w:rPr>
        <w:t xml:space="preserve"> program</w:t>
      </w:r>
      <w:r w:rsidR="001242B0" w:rsidRPr="004E644D">
        <w:rPr>
          <w:color w:val="auto"/>
          <w:sz w:val="22"/>
          <w:szCs w:val="22"/>
        </w:rPr>
        <w:t xml:space="preserve"> does not</w:t>
      </w:r>
      <w:r w:rsidRPr="004E644D">
        <w:rPr>
          <w:color w:val="auto"/>
          <w:sz w:val="22"/>
          <w:szCs w:val="22"/>
        </w:rPr>
        <w:t xml:space="preserve"> requires a match</w:t>
      </w:r>
      <w:r w:rsidR="001242B0" w:rsidRPr="004E644D">
        <w:rPr>
          <w:color w:val="auto"/>
          <w:sz w:val="22"/>
          <w:szCs w:val="22"/>
        </w:rPr>
        <w:t>; therefore, the values for</w:t>
      </w:r>
      <w:r w:rsidR="00174FEA">
        <w:rPr>
          <w:color w:val="auto"/>
          <w:sz w:val="22"/>
          <w:szCs w:val="22"/>
        </w:rPr>
        <w:t xml:space="preserve"> the</w:t>
      </w:r>
      <w:r w:rsidR="001242B0" w:rsidRPr="004E644D">
        <w:rPr>
          <w:color w:val="auto"/>
          <w:sz w:val="22"/>
          <w:szCs w:val="22"/>
        </w:rPr>
        <w:t xml:space="preserve"> Applicant line should be zero</w:t>
      </w:r>
      <w:r w:rsidR="00345C78" w:rsidRPr="004E644D">
        <w:rPr>
          <w:color w:val="auto"/>
          <w:sz w:val="22"/>
          <w:szCs w:val="22"/>
        </w:rPr>
        <w:t xml:space="preserve">. </w:t>
      </w:r>
      <w:r w:rsidRPr="004E644D">
        <w:rPr>
          <w:color w:val="auto"/>
          <w:sz w:val="22"/>
          <w:szCs w:val="22"/>
        </w:rPr>
        <w:t>The individual who is listed in “</w:t>
      </w:r>
      <w:r w:rsidRPr="004E644D">
        <w:rPr>
          <w:b/>
          <w:bCs/>
          <w:sz w:val="22"/>
          <w:szCs w:val="22"/>
        </w:rPr>
        <w:t>Authorized Representative</w:t>
      </w:r>
      <w:r w:rsidRPr="004E644D">
        <w:rPr>
          <w:color w:val="auto"/>
          <w:sz w:val="22"/>
          <w:szCs w:val="22"/>
        </w:rPr>
        <w:t>” must be an individual who</w:t>
      </w:r>
      <w:r w:rsidRPr="0097630A">
        <w:rPr>
          <w:color w:val="auto"/>
          <w:sz w:val="22"/>
          <w:szCs w:val="22"/>
        </w:rPr>
        <w:t xml:space="preserve"> has the authority to apply for and accept grant awards on behalf of the organization or jurisdiction. </w:t>
      </w:r>
    </w:p>
    <w:p w14:paraId="69C18928" w14:textId="77777777" w:rsidR="00A96A5E" w:rsidRPr="0097630A" w:rsidRDefault="00A96A5E" w:rsidP="00A96A5E">
      <w:pPr>
        <w:pStyle w:val="Default"/>
        <w:rPr>
          <w:color w:val="auto"/>
          <w:sz w:val="22"/>
          <w:szCs w:val="22"/>
        </w:rPr>
      </w:pPr>
    </w:p>
    <w:p w14:paraId="40B7C395" w14:textId="77777777" w:rsidR="00A96A5E" w:rsidRPr="00AC4538" w:rsidRDefault="00A96A5E" w:rsidP="00AC4538">
      <w:pPr>
        <w:rPr>
          <w:rFonts w:ascii="Arial" w:hAnsi="Arial" w:cs="Arial"/>
          <w:sz w:val="22"/>
          <w:szCs w:val="22"/>
          <w:u w:val="single"/>
        </w:rPr>
      </w:pPr>
      <w:r w:rsidRPr="00AC4538">
        <w:rPr>
          <w:rFonts w:ascii="Arial" w:hAnsi="Arial" w:cs="Arial"/>
          <w:sz w:val="22"/>
          <w:szCs w:val="22"/>
          <w:u w:val="single"/>
        </w:rPr>
        <w:t>Standard Assurances and Certifications Regarding Lobbying; Debarment, Suspension, and Other Responsibility Matters; and Drug-Free Workplace Requirements (Form 4061/6)</w:t>
      </w:r>
    </w:p>
    <w:p w14:paraId="64D7153A" w14:textId="77777777" w:rsidR="005F3729" w:rsidRDefault="00EC45DE" w:rsidP="00F17787">
      <w:pPr>
        <w:rPr>
          <w:rFonts w:ascii="Arial" w:hAnsi="Arial" w:cs="Arial"/>
          <w:sz w:val="22"/>
          <w:szCs w:val="22"/>
        </w:rPr>
      </w:pPr>
      <w:r>
        <w:rPr>
          <w:rFonts w:ascii="Arial" w:hAnsi="Arial" w:cs="Arial"/>
          <w:sz w:val="22"/>
          <w:szCs w:val="22"/>
        </w:rPr>
        <w:t>C</w:t>
      </w:r>
      <w:r w:rsidR="00A96A5E" w:rsidRPr="0097630A">
        <w:rPr>
          <w:rFonts w:ascii="Arial" w:hAnsi="Arial" w:cs="Arial"/>
          <w:sz w:val="22"/>
          <w:szCs w:val="22"/>
        </w:rPr>
        <w:t>arefully review the assurances and certification forms online. Applicants will receive a request to compile these forms online during the application submission process.</w:t>
      </w:r>
      <w:r w:rsidR="00174732">
        <w:rPr>
          <w:rFonts w:ascii="Arial" w:hAnsi="Arial" w:cs="Arial"/>
          <w:sz w:val="22"/>
          <w:szCs w:val="22"/>
        </w:rPr>
        <w:t xml:space="preserve"> </w:t>
      </w:r>
      <w:r w:rsidR="00A96A5E" w:rsidRPr="0097630A">
        <w:rPr>
          <w:rFonts w:ascii="Arial" w:hAnsi="Arial" w:cs="Arial"/>
          <w:sz w:val="22"/>
          <w:szCs w:val="22"/>
        </w:rPr>
        <w:t xml:space="preserve">All applicants must complete the </w:t>
      </w:r>
      <w:r w:rsidR="00A96A5E" w:rsidRPr="0097630A">
        <w:rPr>
          <w:rFonts w:ascii="Arial" w:hAnsi="Arial" w:cs="Arial"/>
          <w:i/>
          <w:iCs/>
          <w:sz w:val="22"/>
          <w:szCs w:val="22"/>
        </w:rPr>
        <w:t>Disclosure of Lobbying Activities</w:t>
      </w:r>
      <w:r w:rsidR="00A96A5E" w:rsidRPr="0097630A">
        <w:rPr>
          <w:rFonts w:ascii="Arial" w:hAnsi="Arial" w:cs="Arial"/>
          <w:sz w:val="22"/>
          <w:szCs w:val="22"/>
        </w:rPr>
        <w:t xml:space="preserve"> (SF-LLL) form. Applicants that expend any funds for lobbying activities must provide the detailed information requested on the form. Applicants that do not expend any funds for lobbying activities should enter “N/A” in the required highlighted fields. </w:t>
      </w:r>
    </w:p>
    <w:p w14:paraId="2A5633B4" w14:textId="77777777" w:rsidR="004E644D" w:rsidRDefault="004E644D" w:rsidP="00A96A5E">
      <w:pPr>
        <w:pStyle w:val="Default"/>
        <w:rPr>
          <w:color w:val="auto"/>
          <w:sz w:val="22"/>
          <w:szCs w:val="22"/>
        </w:rPr>
      </w:pPr>
    </w:p>
    <w:p w14:paraId="480A4DDE" w14:textId="77777777" w:rsidR="00A96A5E" w:rsidRPr="0096478E" w:rsidRDefault="00A96A5E" w:rsidP="00A96A5E">
      <w:pPr>
        <w:pStyle w:val="Default"/>
        <w:rPr>
          <w:i/>
          <w:color w:val="auto"/>
          <w:sz w:val="22"/>
          <w:szCs w:val="22"/>
        </w:rPr>
      </w:pPr>
      <w:r w:rsidRPr="0096478E">
        <w:rPr>
          <w:i/>
          <w:color w:val="auto"/>
          <w:sz w:val="22"/>
          <w:szCs w:val="22"/>
        </w:rPr>
        <w:t xml:space="preserve">The following documents </w:t>
      </w:r>
      <w:r w:rsidR="00CE0B4E" w:rsidRPr="0096478E">
        <w:rPr>
          <w:i/>
          <w:color w:val="auto"/>
          <w:sz w:val="22"/>
          <w:szCs w:val="22"/>
        </w:rPr>
        <w:t>must</w:t>
      </w:r>
      <w:r w:rsidRPr="0096478E">
        <w:rPr>
          <w:i/>
          <w:color w:val="auto"/>
          <w:sz w:val="22"/>
          <w:szCs w:val="22"/>
        </w:rPr>
        <w:t xml:space="preserve"> be uploaded and attached</w:t>
      </w:r>
      <w:r w:rsidR="007E7FF9">
        <w:rPr>
          <w:i/>
          <w:color w:val="auto"/>
          <w:sz w:val="22"/>
          <w:szCs w:val="22"/>
        </w:rPr>
        <w:t xml:space="preserve"> </w:t>
      </w:r>
      <w:r w:rsidR="007E7FF9" w:rsidRPr="00174732">
        <w:rPr>
          <w:b/>
          <w:i/>
          <w:color w:val="auto"/>
          <w:sz w:val="22"/>
          <w:szCs w:val="22"/>
        </w:rPr>
        <w:t>separately</w:t>
      </w:r>
      <w:r w:rsidRPr="0096478E">
        <w:rPr>
          <w:i/>
          <w:color w:val="auto"/>
          <w:sz w:val="22"/>
          <w:szCs w:val="22"/>
        </w:rPr>
        <w:t xml:space="preserve"> to </w:t>
      </w:r>
      <w:r w:rsidR="00174FEA" w:rsidRPr="0096478E">
        <w:rPr>
          <w:i/>
          <w:color w:val="auto"/>
          <w:sz w:val="22"/>
          <w:szCs w:val="22"/>
        </w:rPr>
        <w:t>the</w:t>
      </w:r>
      <w:r w:rsidRPr="0096478E">
        <w:rPr>
          <w:i/>
          <w:color w:val="auto"/>
          <w:sz w:val="22"/>
          <w:szCs w:val="22"/>
        </w:rPr>
        <w:t xml:space="preserve"> application: </w:t>
      </w:r>
    </w:p>
    <w:p w14:paraId="4E5A1072" w14:textId="77777777" w:rsidR="00A96A5E" w:rsidRPr="00A96A5E" w:rsidRDefault="00A96A5E" w:rsidP="00A96A5E">
      <w:pPr>
        <w:rPr>
          <w:rFonts w:ascii="Arial" w:hAnsi="Arial" w:cs="Arial"/>
          <w:b/>
          <w:bCs/>
          <w:sz w:val="22"/>
          <w:szCs w:val="22"/>
        </w:rPr>
      </w:pPr>
    </w:p>
    <w:p w14:paraId="424AE60E" w14:textId="77777777" w:rsidR="00A96A5E" w:rsidRPr="00C35B4D" w:rsidRDefault="00A96A5E" w:rsidP="00AC4538">
      <w:pPr>
        <w:rPr>
          <w:rFonts w:ascii="Arial" w:hAnsi="Arial" w:cs="Arial"/>
          <w:sz w:val="22"/>
          <w:szCs w:val="22"/>
          <w:u w:val="single"/>
        </w:rPr>
      </w:pPr>
      <w:r w:rsidRPr="00C35B4D">
        <w:rPr>
          <w:rFonts w:ascii="Arial" w:hAnsi="Arial" w:cs="Arial"/>
          <w:sz w:val="22"/>
          <w:szCs w:val="22"/>
          <w:u w:val="single"/>
        </w:rPr>
        <w:t>Applicant Financial Capability Questionnaire (if applicable)</w:t>
      </w:r>
    </w:p>
    <w:p w14:paraId="4E6891EF" w14:textId="77777777" w:rsidR="00A96A5E" w:rsidRPr="00C35B4D" w:rsidRDefault="00A96A5E" w:rsidP="00A96A5E">
      <w:pPr>
        <w:autoSpaceDE w:val="0"/>
        <w:autoSpaceDN w:val="0"/>
        <w:adjustRightInd w:val="0"/>
        <w:ind w:right="-20"/>
        <w:rPr>
          <w:rFonts w:ascii="Arial" w:hAnsi="Arial" w:cs="Arial"/>
          <w:sz w:val="22"/>
          <w:szCs w:val="22"/>
        </w:rPr>
      </w:pPr>
      <w:r w:rsidRPr="00C35B4D">
        <w:rPr>
          <w:rFonts w:ascii="Arial" w:hAnsi="Arial" w:cs="Arial"/>
          <w:sz w:val="22"/>
          <w:szCs w:val="22"/>
        </w:rPr>
        <w:t>All</w:t>
      </w:r>
      <w:r w:rsidRPr="00C35B4D">
        <w:rPr>
          <w:rFonts w:ascii="Arial" w:hAnsi="Arial" w:cs="Arial"/>
          <w:spacing w:val="-2"/>
          <w:sz w:val="22"/>
          <w:szCs w:val="22"/>
        </w:rPr>
        <w:t xml:space="preserve"> </w:t>
      </w:r>
      <w:r w:rsidRPr="00C35B4D">
        <w:rPr>
          <w:rFonts w:ascii="Arial" w:hAnsi="Arial" w:cs="Arial"/>
          <w:sz w:val="22"/>
          <w:szCs w:val="22"/>
        </w:rPr>
        <w:t>nonprofit,</w:t>
      </w:r>
      <w:r w:rsidRPr="00C35B4D">
        <w:rPr>
          <w:rFonts w:ascii="Arial" w:hAnsi="Arial" w:cs="Arial"/>
          <w:spacing w:val="-10"/>
          <w:sz w:val="22"/>
          <w:szCs w:val="22"/>
        </w:rPr>
        <w:t xml:space="preserve"> </w:t>
      </w:r>
      <w:r w:rsidRPr="00C35B4D">
        <w:rPr>
          <w:rFonts w:ascii="Arial" w:hAnsi="Arial" w:cs="Arial"/>
          <w:sz w:val="22"/>
          <w:szCs w:val="22"/>
        </w:rPr>
        <w:t>nongovernmental</w:t>
      </w:r>
      <w:r w:rsidRPr="00C35B4D">
        <w:rPr>
          <w:rFonts w:ascii="Arial" w:hAnsi="Arial" w:cs="Arial"/>
          <w:spacing w:val="-17"/>
          <w:sz w:val="22"/>
          <w:szCs w:val="22"/>
        </w:rPr>
        <w:t xml:space="preserve"> </w:t>
      </w:r>
      <w:r w:rsidRPr="00C35B4D">
        <w:rPr>
          <w:rFonts w:ascii="Arial" w:hAnsi="Arial" w:cs="Arial"/>
          <w:sz w:val="22"/>
          <w:szCs w:val="22"/>
        </w:rPr>
        <w:t>organizations</w:t>
      </w:r>
      <w:r w:rsidRPr="00C35B4D">
        <w:rPr>
          <w:rFonts w:ascii="Arial" w:hAnsi="Arial" w:cs="Arial"/>
          <w:spacing w:val="-13"/>
          <w:sz w:val="22"/>
          <w:szCs w:val="22"/>
        </w:rPr>
        <w:t xml:space="preserve"> </w:t>
      </w:r>
      <w:r w:rsidRPr="00C35B4D">
        <w:rPr>
          <w:rFonts w:ascii="Arial" w:hAnsi="Arial" w:cs="Arial"/>
          <w:sz w:val="22"/>
          <w:szCs w:val="22"/>
        </w:rPr>
        <w:t>t</w:t>
      </w:r>
      <w:r w:rsidRPr="00C35B4D">
        <w:rPr>
          <w:rFonts w:ascii="Arial" w:hAnsi="Arial" w:cs="Arial"/>
          <w:spacing w:val="-1"/>
          <w:sz w:val="22"/>
          <w:szCs w:val="22"/>
        </w:rPr>
        <w:t>h</w:t>
      </w:r>
      <w:r w:rsidRPr="00C35B4D">
        <w:rPr>
          <w:rFonts w:ascii="Arial" w:hAnsi="Arial" w:cs="Arial"/>
          <w:sz w:val="22"/>
          <w:szCs w:val="22"/>
        </w:rPr>
        <w:t>at</w:t>
      </w:r>
      <w:r w:rsidRPr="00C35B4D">
        <w:rPr>
          <w:rFonts w:ascii="Arial" w:hAnsi="Arial" w:cs="Arial"/>
          <w:spacing w:val="-4"/>
          <w:sz w:val="22"/>
          <w:szCs w:val="22"/>
        </w:rPr>
        <w:t xml:space="preserve"> </w:t>
      </w:r>
      <w:r w:rsidRPr="00C35B4D">
        <w:rPr>
          <w:rFonts w:ascii="Arial" w:hAnsi="Arial" w:cs="Arial"/>
          <w:sz w:val="22"/>
          <w:szCs w:val="22"/>
        </w:rPr>
        <w:t>apply</w:t>
      </w:r>
      <w:r w:rsidRPr="00C35B4D">
        <w:rPr>
          <w:rFonts w:ascii="Arial" w:hAnsi="Arial" w:cs="Arial"/>
          <w:spacing w:val="-5"/>
          <w:sz w:val="22"/>
          <w:szCs w:val="22"/>
        </w:rPr>
        <w:t xml:space="preserve"> </w:t>
      </w:r>
      <w:r w:rsidRPr="00C35B4D">
        <w:rPr>
          <w:rFonts w:ascii="Arial" w:hAnsi="Arial" w:cs="Arial"/>
          <w:sz w:val="22"/>
          <w:szCs w:val="22"/>
        </w:rPr>
        <w:t>for</w:t>
      </w:r>
      <w:r w:rsidRPr="00C35B4D">
        <w:rPr>
          <w:rFonts w:ascii="Arial" w:hAnsi="Arial" w:cs="Arial"/>
          <w:spacing w:val="-3"/>
          <w:sz w:val="22"/>
          <w:szCs w:val="22"/>
        </w:rPr>
        <w:t xml:space="preserve"> </w:t>
      </w:r>
      <w:r w:rsidRPr="00C35B4D">
        <w:rPr>
          <w:rFonts w:ascii="Arial" w:hAnsi="Arial" w:cs="Arial"/>
          <w:sz w:val="22"/>
          <w:szCs w:val="22"/>
        </w:rPr>
        <w:t>funding</w:t>
      </w:r>
      <w:r w:rsidRPr="00C35B4D">
        <w:rPr>
          <w:rFonts w:ascii="Arial" w:hAnsi="Arial" w:cs="Arial"/>
          <w:spacing w:val="-7"/>
          <w:sz w:val="22"/>
          <w:szCs w:val="22"/>
        </w:rPr>
        <w:t xml:space="preserve"> </w:t>
      </w:r>
      <w:r w:rsidRPr="00C35B4D">
        <w:rPr>
          <w:rFonts w:ascii="Arial" w:hAnsi="Arial" w:cs="Arial"/>
          <w:sz w:val="22"/>
          <w:szCs w:val="22"/>
        </w:rPr>
        <w:t>from</w:t>
      </w:r>
      <w:r w:rsidRPr="00C35B4D">
        <w:rPr>
          <w:rFonts w:ascii="Arial" w:hAnsi="Arial" w:cs="Arial"/>
          <w:spacing w:val="-4"/>
          <w:sz w:val="22"/>
          <w:szCs w:val="22"/>
        </w:rPr>
        <w:t xml:space="preserve"> </w:t>
      </w:r>
      <w:r w:rsidRPr="00C35B4D">
        <w:rPr>
          <w:rFonts w:ascii="Arial" w:hAnsi="Arial" w:cs="Arial"/>
          <w:sz w:val="22"/>
          <w:szCs w:val="22"/>
        </w:rPr>
        <w:t>OVW</w:t>
      </w:r>
      <w:r w:rsidRPr="00C35B4D">
        <w:rPr>
          <w:rFonts w:ascii="Arial" w:hAnsi="Arial" w:cs="Arial"/>
          <w:spacing w:val="-5"/>
          <w:sz w:val="22"/>
          <w:szCs w:val="22"/>
        </w:rPr>
        <w:t xml:space="preserve"> </w:t>
      </w:r>
      <w:r w:rsidRPr="00C35B4D">
        <w:rPr>
          <w:rFonts w:ascii="Arial" w:hAnsi="Arial" w:cs="Arial"/>
          <w:sz w:val="22"/>
          <w:szCs w:val="22"/>
        </w:rPr>
        <w:t>and</w:t>
      </w:r>
      <w:r w:rsidRPr="00C35B4D">
        <w:rPr>
          <w:rFonts w:ascii="Arial" w:hAnsi="Arial" w:cs="Arial"/>
          <w:spacing w:val="-4"/>
          <w:sz w:val="22"/>
          <w:szCs w:val="22"/>
        </w:rPr>
        <w:t xml:space="preserve"> </w:t>
      </w:r>
      <w:r w:rsidRPr="00C35B4D">
        <w:rPr>
          <w:rFonts w:ascii="Arial" w:hAnsi="Arial" w:cs="Arial"/>
          <w:spacing w:val="1"/>
          <w:sz w:val="22"/>
          <w:szCs w:val="22"/>
        </w:rPr>
        <w:t>h</w:t>
      </w:r>
      <w:r w:rsidRPr="00C35B4D">
        <w:rPr>
          <w:rFonts w:ascii="Arial" w:hAnsi="Arial" w:cs="Arial"/>
          <w:sz w:val="22"/>
          <w:szCs w:val="22"/>
        </w:rPr>
        <w:t>ave</w:t>
      </w:r>
      <w:r w:rsidRPr="00C35B4D">
        <w:rPr>
          <w:rFonts w:ascii="Arial" w:hAnsi="Arial" w:cs="Arial"/>
          <w:spacing w:val="-5"/>
          <w:sz w:val="22"/>
          <w:szCs w:val="22"/>
        </w:rPr>
        <w:t xml:space="preserve"> </w:t>
      </w:r>
      <w:r w:rsidRPr="00C35B4D">
        <w:rPr>
          <w:rFonts w:ascii="Arial" w:hAnsi="Arial" w:cs="Arial"/>
          <w:sz w:val="22"/>
          <w:szCs w:val="22"/>
        </w:rPr>
        <w:t>not previously</w:t>
      </w:r>
      <w:r w:rsidRPr="00C35B4D">
        <w:rPr>
          <w:rFonts w:ascii="Arial" w:hAnsi="Arial" w:cs="Arial"/>
          <w:spacing w:val="-10"/>
          <w:sz w:val="22"/>
          <w:szCs w:val="22"/>
        </w:rPr>
        <w:t xml:space="preserve"> </w:t>
      </w:r>
      <w:r w:rsidRPr="00C35B4D">
        <w:rPr>
          <w:rFonts w:ascii="Arial" w:hAnsi="Arial" w:cs="Arial"/>
          <w:sz w:val="22"/>
          <w:szCs w:val="22"/>
        </w:rPr>
        <w:t>(or</w:t>
      </w:r>
      <w:r w:rsidRPr="00C35B4D">
        <w:rPr>
          <w:rFonts w:ascii="Arial" w:hAnsi="Arial" w:cs="Arial"/>
          <w:spacing w:val="-3"/>
          <w:sz w:val="22"/>
          <w:szCs w:val="22"/>
        </w:rPr>
        <w:t xml:space="preserve"> </w:t>
      </w:r>
      <w:r w:rsidRPr="00C35B4D">
        <w:rPr>
          <w:rFonts w:ascii="Arial" w:hAnsi="Arial" w:cs="Arial"/>
          <w:sz w:val="22"/>
          <w:szCs w:val="22"/>
        </w:rPr>
        <w:t>within</w:t>
      </w:r>
      <w:r w:rsidRPr="00C35B4D">
        <w:rPr>
          <w:rFonts w:ascii="Arial" w:hAnsi="Arial" w:cs="Arial"/>
          <w:spacing w:val="-6"/>
          <w:sz w:val="22"/>
          <w:szCs w:val="22"/>
        </w:rPr>
        <w:t xml:space="preserve"> </w:t>
      </w:r>
      <w:r w:rsidRPr="00C35B4D">
        <w:rPr>
          <w:rFonts w:ascii="Arial" w:hAnsi="Arial" w:cs="Arial"/>
          <w:sz w:val="22"/>
          <w:szCs w:val="22"/>
        </w:rPr>
        <w:t>the</w:t>
      </w:r>
      <w:r w:rsidRPr="00C35B4D">
        <w:rPr>
          <w:rFonts w:ascii="Arial" w:hAnsi="Arial" w:cs="Arial"/>
          <w:spacing w:val="-4"/>
          <w:sz w:val="22"/>
          <w:szCs w:val="22"/>
        </w:rPr>
        <w:t xml:space="preserve"> </w:t>
      </w:r>
      <w:r w:rsidRPr="00C35B4D">
        <w:rPr>
          <w:rFonts w:ascii="Arial" w:hAnsi="Arial" w:cs="Arial"/>
          <w:sz w:val="22"/>
          <w:szCs w:val="22"/>
        </w:rPr>
        <w:t>last three</w:t>
      </w:r>
      <w:r w:rsidRPr="00C35B4D">
        <w:rPr>
          <w:rFonts w:ascii="Arial" w:hAnsi="Arial" w:cs="Arial"/>
          <w:spacing w:val="-6"/>
          <w:sz w:val="22"/>
          <w:szCs w:val="22"/>
        </w:rPr>
        <w:t xml:space="preserve"> </w:t>
      </w:r>
      <w:r w:rsidRPr="00C35B4D">
        <w:rPr>
          <w:rFonts w:ascii="Arial" w:hAnsi="Arial" w:cs="Arial"/>
          <w:sz w:val="22"/>
          <w:szCs w:val="22"/>
        </w:rPr>
        <w:t>years)</w:t>
      </w:r>
      <w:r w:rsidRPr="00C35B4D">
        <w:rPr>
          <w:rFonts w:ascii="Arial" w:hAnsi="Arial" w:cs="Arial"/>
          <w:spacing w:val="-6"/>
          <w:sz w:val="22"/>
          <w:szCs w:val="22"/>
        </w:rPr>
        <w:t xml:space="preserve"> </w:t>
      </w:r>
      <w:r w:rsidRPr="00C35B4D">
        <w:rPr>
          <w:rFonts w:ascii="Arial" w:hAnsi="Arial" w:cs="Arial"/>
          <w:sz w:val="22"/>
          <w:szCs w:val="22"/>
        </w:rPr>
        <w:t>received</w:t>
      </w:r>
      <w:r w:rsidRPr="00C35B4D">
        <w:rPr>
          <w:rFonts w:ascii="Arial" w:hAnsi="Arial" w:cs="Arial"/>
          <w:spacing w:val="-8"/>
          <w:sz w:val="22"/>
          <w:szCs w:val="22"/>
        </w:rPr>
        <w:t xml:space="preserve"> </w:t>
      </w:r>
      <w:r w:rsidRPr="00C35B4D">
        <w:rPr>
          <w:rFonts w:ascii="Arial" w:hAnsi="Arial" w:cs="Arial"/>
          <w:sz w:val="22"/>
          <w:szCs w:val="22"/>
        </w:rPr>
        <w:t>funding</w:t>
      </w:r>
      <w:r w:rsidRPr="00C35B4D">
        <w:rPr>
          <w:rFonts w:ascii="Arial" w:hAnsi="Arial" w:cs="Arial"/>
          <w:spacing w:val="-7"/>
          <w:sz w:val="22"/>
          <w:szCs w:val="22"/>
        </w:rPr>
        <w:t xml:space="preserve"> </w:t>
      </w:r>
      <w:r w:rsidRPr="00C35B4D">
        <w:rPr>
          <w:rFonts w:ascii="Arial" w:hAnsi="Arial" w:cs="Arial"/>
          <w:sz w:val="22"/>
          <w:szCs w:val="22"/>
        </w:rPr>
        <w:t>from</w:t>
      </w:r>
      <w:r w:rsidRPr="00C35B4D">
        <w:rPr>
          <w:rFonts w:ascii="Arial" w:hAnsi="Arial" w:cs="Arial"/>
          <w:spacing w:val="-4"/>
          <w:sz w:val="22"/>
          <w:szCs w:val="22"/>
        </w:rPr>
        <w:t xml:space="preserve"> </w:t>
      </w:r>
      <w:r w:rsidRPr="00C35B4D">
        <w:rPr>
          <w:rFonts w:ascii="Arial" w:hAnsi="Arial" w:cs="Arial"/>
          <w:sz w:val="22"/>
          <w:szCs w:val="22"/>
        </w:rPr>
        <w:t>OVW</w:t>
      </w:r>
      <w:r w:rsidRPr="00C35B4D">
        <w:rPr>
          <w:rFonts w:ascii="Arial" w:hAnsi="Arial" w:cs="Arial"/>
          <w:spacing w:val="-5"/>
          <w:sz w:val="22"/>
          <w:szCs w:val="22"/>
        </w:rPr>
        <w:t xml:space="preserve"> </w:t>
      </w:r>
      <w:r w:rsidRPr="00C35B4D">
        <w:rPr>
          <w:rFonts w:ascii="Arial" w:hAnsi="Arial" w:cs="Arial"/>
          <w:sz w:val="22"/>
          <w:szCs w:val="22"/>
        </w:rPr>
        <w:t>must</w:t>
      </w:r>
      <w:r w:rsidRPr="00C35B4D">
        <w:rPr>
          <w:rFonts w:ascii="Arial" w:hAnsi="Arial" w:cs="Arial"/>
          <w:spacing w:val="-4"/>
          <w:sz w:val="22"/>
          <w:szCs w:val="22"/>
        </w:rPr>
        <w:t xml:space="preserve"> </w:t>
      </w:r>
      <w:r w:rsidRPr="00C35B4D">
        <w:rPr>
          <w:rFonts w:ascii="Arial" w:hAnsi="Arial" w:cs="Arial"/>
          <w:sz w:val="22"/>
          <w:szCs w:val="22"/>
        </w:rPr>
        <w:t>complete</w:t>
      </w:r>
      <w:r w:rsidRPr="00C35B4D">
        <w:rPr>
          <w:rFonts w:ascii="Arial" w:hAnsi="Arial" w:cs="Arial"/>
          <w:spacing w:val="-9"/>
          <w:sz w:val="22"/>
          <w:szCs w:val="22"/>
        </w:rPr>
        <w:t xml:space="preserve"> </w:t>
      </w:r>
      <w:r w:rsidRPr="00C35B4D">
        <w:rPr>
          <w:rFonts w:ascii="Arial" w:hAnsi="Arial" w:cs="Arial"/>
          <w:sz w:val="22"/>
          <w:szCs w:val="22"/>
        </w:rPr>
        <w:t>an Applicant Financial</w:t>
      </w:r>
      <w:r w:rsidRPr="00C35B4D">
        <w:rPr>
          <w:rFonts w:ascii="Arial" w:hAnsi="Arial" w:cs="Arial"/>
          <w:spacing w:val="-9"/>
          <w:sz w:val="22"/>
          <w:szCs w:val="22"/>
        </w:rPr>
        <w:t xml:space="preserve"> </w:t>
      </w:r>
      <w:r w:rsidRPr="00C35B4D">
        <w:rPr>
          <w:rFonts w:ascii="Arial" w:hAnsi="Arial" w:cs="Arial"/>
          <w:sz w:val="22"/>
          <w:szCs w:val="22"/>
        </w:rPr>
        <w:t>C</w:t>
      </w:r>
      <w:r w:rsidRPr="00C35B4D">
        <w:rPr>
          <w:rFonts w:ascii="Arial" w:hAnsi="Arial" w:cs="Arial"/>
          <w:spacing w:val="-1"/>
          <w:sz w:val="22"/>
          <w:szCs w:val="22"/>
        </w:rPr>
        <w:t>a</w:t>
      </w:r>
      <w:r w:rsidRPr="00C35B4D">
        <w:rPr>
          <w:rFonts w:ascii="Arial" w:hAnsi="Arial" w:cs="Arial"/>
          <w:sz w:val="22"/>
          <w:szCs w:val="22"/>
        </w:rPr>
        <w:t>pability</w:t>
      </w:r>
      <w:r w:rsidRPr="00C35B4D">
        <w:rPr>
          <w:rFonts w:ascii="Arial" w:hAnsi="Arial" w:cs="Arial"/>
          <w:spacing w:val="-10"/>
          <w:sz w:val="22"/>
          <w:szCs w:val="22"/>
        </w:rPr>
        <w:t xml:space="preserve"> </w:t>
      </w:r>
      <w:r w:rsidRPr="00C35B4D">
        <w:rPr>
          <w:rFonts w:ascii="Arial" w:hAnsi="Arial" w:cs="Arial"/>
          <w:sz w:val="22"/>
          <w:szCs w:val="22"/>
        </w:rPr>
        <w:t>Questionnaire</w:t>
      </w:r>
      <w:r w:rsidR="00D301F3" w:rsidRPr="00C35B4D">
        <w:rPr>
          <w:rFonts w:ascii="Arial" w:hAnsi="Arial" w:cs="Arial"/>
          <w:sz w:val="22"/>
          <w:szCs w:val="22"/>
        </w:rPr>
        <w:t>.</w:t>
      </w:r>
      <w:r w:rsidRPr="00C35B4D">
        <w:rPr>
          <w:rFonts w:ascii="Arial" w:hAnsi="Arial" w:cs="Arial"/>
          <w:sz w:val="22"/>
          <w:szCs w:val="22"/>
        </w:rPr>
        <w:t xml:space="preserve"> </w:t>
      </w:r>
      <w:r w:rsidR="00AB1F3E" w:rsidRPr="00C35B4D">
        <w:rPr>
          <w:rFonts w:ascii="Arial" w:hAnsi="Arial" w:cs="Arial"/>
          <w:sz w:val="22"/>
          <w:szCs w:val="22"/>
        </w:rPr>
        <w:t>In addition</w:t>
      </w:r>
      <w:r w:rsidRPr="00C35B4D">
        <w:rPr>
          <w:rFonts w:ascii="Arial" w:hAnsi="Arial" w:cs="Arial"/>
          <w:sz w:val="22"/>
          <w:szCs w:val="22"/>
        </w:rPr>
        <w:t>, applicants may be required to submit their</w:t>
      </w:r>
      <w:r w:rsidRPr="00C35B4D">
        <w:rPr>
          <w:rFonts w:ascii="Arial" w:hAnsi="Arial" w:cs="Arial"/>
          <w:spacing w:val="-4"/>
          <w:sz w:val="22"/>
          <w:szCs w:val="22"/>
        </w:rPr>
        <w:t xml:space="preserve"> </w:t>
      </w:r>
      <w:r w:rsidRPr="00C35B4D">
        <w:rPr>
          <w:rFonts w:ascii="Arial" w:hAnsi="Arial" w:cs="Arial"/>
          <w:sz w:val="22"/>
          <w:szCs w:val="22"/>
        </w:rPr>
        <w:t>current</w:t>
      </w:r>
      <w:r w:rsidRPr="00C35B4D">
        <w:rPr>
          <w:rFonts w:ascii="Arial" w:hAnsi="Arial" w:cs="Arial"/>
          <w:spacing w:val="-7"/>
          <w:sz w:val="22"/>
          <w:szCs w:val="22"/>
        </w:rPr>
        <w:t xml:space="preserve"> </w:t>
      </w:r>
      <w:r w:rsidRPr="00C35B4D">
        <w:rPr>
          <w:rFonts w:ascii="Arial" w:hAnsi="Arial" w:cs="Arial"/>
          <w:sz w:val="22"/>
          <w:szCs w:val="22"/>
        </w:rPr>
        <w:t>year’s</w:t>
      </w:r>
      <w:r w:rsidRPr="00C35B4D">
        <w:rPr>
          <w:rFonts w:ascii="Arial" w:hAnsi="Arial" w:cs="Arial"/>
          <w:spacing w:val="-6"/>
          <w:sz w:val="22"/>
          <w:szCs w:val="22"/>
        </w:rPr>
        <w:t xml:space="preserve"> </w:t>
      </w:r>
      <w:r w:rsidRPr="00C35B4D">
        <w:rPr>
          <w:rFonts w:ascii="Arial" w:hAnsi="Arial" w:cs="Arial"/>
          <w:sz w:val="22"/>
          <w:szCs w:val="22"/>
        </w:rPr>
        <w:t>audit report at a later time. The</w:t>
      </w:r>
      <w:r w:rsidRPr="00C35B4D">
        <w:rPr>
          <w:rFonts w:ascii="Arial" w:hAnsi="Arial" w:cs="Arial"/>
          <w:spacing w:val="-4"/>
          <w:sz w:val="22"/>
          <w:szCs w:val="22"/>
        </w:rPr>
        <w:t xml:space="preserve"> </w:t>
      </w:r>
      <w:r w:rsidR="00724334" w:rsidRPr="00C35B4D">
        <w:rPr>
          <w:rFonts w:ascii="Arial" w:hAnsi="Arial" w:cs="Arial"/>
          <w:spacing w:val="-4"/>
          <w:sz w:val="22"/>
          <w:szCs w:val="22"/>
        </w:rPr>
        <w:t>questionnaire</w:t>
      </w:r>
      <w:r w:rsidRPr="00C35B4D">
        <w:rPr>
          <w:rFonts w:ascii="Arial" w:hAnsi="Arial" w:cs="Arial"/>
          <w:spacing w:val="-4"/>
          <w:sz w:val="22"/>
          <w:szCs w:val="22"/>
        </w:rPr>
        <w:t xml:space="preserve"> </w:t>
      </w:r>
      <w:r w:rsidRPr="00C35B4D">
        <w:rPr>
          <w:rFonts w:ascii="Arial" w:hAnsi="Arial" w:cs="Arial"/>
          <w:sz w:val="22"/>
          <w:szCs w:val="22"/>
        </w:rPr>
        <w:t>can</w:t>
      </w:r>
      <w:r w:rsidRPr="00C35B4D">
        <w:rPr>
          <w:rFonts w:ascii="Arial" w:hAnsi="Arial" w:cs="Arial"/>
          <w:spacing w:val="-4"/>
          <w:sz w:val="22"/>
          <w:szCs w:val="22"/>
        </w:rPr>
        <w:t xml:space="preserve"> </w:t>
      </w:r>
      <w:r w:rsidRPr="00C35B4D">
        <w:rPr>
          <w:rFonts w:ascii="Arial" w:hAnsi="Arial" w:cs="Arial"/>
          <w:sz w:val="22"/>
          <w:szCs w:val="22"/>
        </w:rPr>
        <w:t>be</w:t>
      </w:r>
      <w:r w:rsidRPr="00C35B4D">
        <w:rPr>
          <w:rFonts w:ascii="Arial" w:hAnsi="Arial" w:cs="Arial"/>
          <w:spacing w:val="-2"/>
          <w:sz w:val="22"/>
          <w:szCs w:val="22"/>
        </w:rPr>
        <w:t xml:space="preserve"> </w:t>
      </w:r>
      <w:r w:rsidRPr="00C35B4D">
        <w:rPr>
          <w:rFonts w:ascii="Arial" w:hAnsi="Arial" w:cs="Arial"/>
          <w:sz w:val="22"/>
          <w:szCs w:val="22"/>
        </w:rPr>
        <w:t>found</w:t>
      </w:r>
      <w:r w:rsidRPr="00C35B4D">
        <w:rPr>
          <w:rFonts w:ascii="Arial" w:hAnsi="Arial" w:cs="Arial"/>
          <w:spacing w:val="-5"/>
          <w:sz w:val="22"/>
          <w:szCs w:val="22"/>
        </w:rPr>
        <w:t xml:space="preserve"> </w:t>
      </w:r>
      <w:r w:rsidRPr="00C35B4D">
        <w:rPr>
          <w:rFonts w:ascii="Arial" w:hAnsi="Arial" w:cs="Arial"/>
          <w:sz w:val="22"/>
          <w:szCs w:val="22"/>
        </w:rPr>
        <w:t>at</w:t>
      </w:r>
      <w:r w:rsidR="00724334" w:rsidRPr="00C35B4D">
        <w:rPr>
          <w:rFonts w:ascii="Arial" w:hAnsi="Arial" w:cs="Arial"/>
          <w:sz w:val="22"/>
          <w:szCs w:val="22"/>
        </w:rPr>
        <w:t xml:space="preserve"> </w:t>
      </w:r>
      <w:hyperlink r:id="rId37" w:history="1">
        <w:r w:rsidR="00724334" w:rsidRPr="000D0DA7">
          <w:rPr>
            <w:rStyle w:val="Hyperlink"/>
            <w:rFonts w:ascii="Arial" w:hAnsi="Arial" w:cs="Arial"/>
            <w:sz w:val="22"/>
            <w:szCs w:val="22"/>
          </w:rPr>
          <w:t>https://www.justice.gov/ovw/how-apply#ra</w:t>
        </w:r>
      </w:hyperlink>
      <w:r w:rsidR="00724334" w:rsidRPr="000D0DA7">
        <w:rPr>
          <w:rFonts w:ascii="Arial" w:hAnsi="Arial" w:cs="Arial"/>
          <w:sz w:val="22"/>
          <w:szCs w:val="22"/>
        </w:rPr>
        <w:t>.</w:t>
      </w:r>
    </w:p>
    <w:p w14:paraId="1CB3586A" w14:textId="77777777" w:rsidR="00A96A5E" w:rsidRPr="00C35B4D" w:rsidRDefault="00A96A5E" w:rsidP="00A96A5E">
      <w:pPr>
        <w:pStyle w:val="Heading3"/>
        <w:spacing w:before="0" w:after="0"/>
        <w:rPr>
          <w:b w:val="0"/>
          <w:bCs w:val="0"/>
          <w:sz w:val="22"/>
          <w:szCs w:val="22"/>
          <w:u w:val="single"/>
        </w:rPr>
      </w:pPr>
    </w:p>
    <w:p w14:paraId="2753A523" w14:textId="77777777" w:rsidR="00A96A5E" w:rsidRPr="00C35B4D" w:rsidRDefault="00A96A5E" w:rsidP="00AC4538">
      <w:pPr>
        <w:rPr>
          <w:rFonts w:ascii="Arial" w:hAnsi="Arial" w:cs="Arial"/>
          <w:sz w:val="22"/>
          <w:szCs w:val="22"/>
          <w:u w:val="single"/>
        </w:rPr>
      </w:pPr>
      <w:r w:rsidRPr="00C35B4D">
        <w:rPr>
          <w:rFonts w:ascii="Arial" w:hAnsi="Arial" w:cs="Arial"/>
          <w:sz w:val="22"/>
          <w:szCs w:val="22"/>
          <w:u w:val="single"/>
        </w:rPr>
        <w:t>Confidentiality Notice Form</w:t>
      </w:r>
    </w:p>
    <w:p w14:paraId="4EF30642" w14:textId="77777777" w:rsidR="00A96A5E" w:rsidRPr="00C35B4D" w:rsidRDefault="00A96A5E" w:rsidP="00A96A5E">
      <w:pPr>
        <w:rPr>
          <w:rFonts w:ascii="Arial" w:hAnsi="Arial" w:cs="Arial"/>
          <w:sz w:val="22"/>
          <w:szCs w:val="22"/>
        </w:rPr>
      </w:pPr>
      <w:r w:rsidRPr="00C35B4D">
        <w:rPr>
          <w:rFonts w:ascii="Arial" w:hAnsi="Arial" w:cs="Arial"/>
          <w:sz w:val="22"/>
          <w:szCs w:val="22"/>
        </w:rPr>
        <w:t xml:space="preserve">All applicants are required to acknowledge that they have received notice that grantees and subgrantees must comply with the confidentiality and privacy requirements of </w:t>
      </w:r>
      <w:r w:rsidR="00724334" w:rsidRPr="00C35B4D">
        <w:rPr>
          <w:rFonts w:ascii="Arial" w:hAnsi="Arial" w:cs="Arial"/>
          <w:sz w:val="22"/>
          <w:szCs w:val="22"/>
        </w:rPr>
        <w:t>VAWA</w:t>
      </w:r>
      <w:r w:rsidRPr="00C35B4D">
        <w:rPr>
          <w:rFonts w:ascii="Arial" w:hAnsi="Arial" w:cs="Arial"/>
          <w:sz w:val="22"/>
          <w:szCs w:val="22"/>
        </w:rPr>
        <w:t xml:space="preserve">, as amended. Applicants must submit the acknowledgement form available on the OVW website at </w:t>
      </w:r>
      <w:hyperlink r:id="rId38" w:history="1">
        <w:r w:rsidRPr="00C35B4D">
          <w:rPr>
            <w:rStyle w:val="Hyperlink"/>
            <w:rFonts w:ascii="Arial" w:hAnsi="Arial" w:cs="Arial"/>
            <w:sz w:val="22"/>
            <w:szCs w:val="22"/>
          </w:rPr>
          <w:t>http://www.justice.gov/sites/default/files/ovw/pages/attachments/2015/01/20/confidentiality_acknowledgement_form_42015.pdf</w:t>
        </w:r>
      </w:hyperlink>
      <w:r w:rsidRPr="00C35B4D">
        <w:rPr>
          <w:rFonts w:ascii="Arial" w:hAnsi="Arial" w:cs="Arial"/>
          <w:sz w:val="22"/>
          <w:szCs w:val="22"/>
        </w:rPr>
        <w:t>. T</w:t>
      </w:r>
      <w:r w:rsidR="0040521C" w:rsidRPr="00C35B4D">
        <w:rPr>
          <w:rFonts w:ascii="Arial" w:hAnsi="Arial" w:cs="Arial"/>
          <w:sz w:val="22"/>
          <w:szCs w:val="22"/>
        </w:rPr>
        <w:t xml:space="preserve">his form must be signed by the </w:t>
      </w:r>
      <w:hyperlink w:anchor="_Additional_Required_Information" w:history="1">
        <w:r w:rsidR="0040521C" w:rsidRPr="00C35B4D">
          <w:rPr>
            <w:rStyle w:val="Hyperlink"/>
            <w:rFonts w:ascii="Arial" w:hAnsi="Arial" w:cs="Arial"/>
            <w:sz w:val="22"/>
            <w:szCs w:val="22"/>
          </w:rPr>
          <w:t>Authorized R</w:t>
        </w:r>
        <w:r w:rsidRPr="00C35B4D">
          <w:rPr>
            <w:rStyle w:val="Hyperlink"/>
            <w:rFonts w:ascii="Arial" w:hAnsi="Arial" w:cs="Arial"/>
            <w:sz w:val="22"/>
            <w:szCs w:val="22"/>
          </w:rPr>
          <w:t>epresentative</w:t>
        </w:r>
      </w:hyperlink>
      <w:r w:rsidR="00CB6044" w:rsidRPr="00C35B4D">
        <w:rPr>
          <w:rFonts w:ascii="Arial" w:hAnsi="Arial" w:cs="Arial"/>
          <w:sz w:val="22"/>
          <w:szCs w:val="22"/>
        </w:rPr>
        <w:t>.</w:t>
      </w:r>
    </w:p>
    <w:p w14:paraId="5C43E3F2" w14:textId="77777777" w:rsidR="00A96A5E" w:rsidRPr="00C35B4D" w:rsidRDefault="00A96A5E" w:rsidP="00A96A5E">
      <w:pPr>
        <w:rPr>
          <w:rFonts w:ascii="Arial" w:hAnsi="Arial" w:cs="Arial"/>
          <w:sz w:val="22"/>
          <w:szCs w:val="22"/>
        </w:rPr>
      </w:pPr>
    </w:p>
    <w:p w14:paraId="338CB02E" w14:textId="77777777" w:rsidR="00A96A5E" w:rsidRPr="00C35B4D" w:rsidRDefault="00A96A5E" w:rsidP="004075DA">
      <w:pPr>
        <w:rPr>
          <w:rFonts w:ascii="Arial" w:hAnsi="Arial" w:cs="Arial"/>
          <w:sz w:val="22"/>
          <w:szCs w:val="22"/>
        </w:rPr>
      </w:pPr>
      <w:r w:rsidRPr="00C35B4D">
        <w:rPr>
          <w:rFonts w:ascii="Arial" w:hAnsi="Arial" w:cs="Arial"/>
          <w:sz w:val="22"/>
          <w:szCs w:val="22"/>
          <w:u w:val="single"/>
        </w:rPr>
        <w:t>Disclosure of Process Re</w:t>
      </w:r>
      <w:r w:rsidR="00AC4538" w:rsidRPr="00C35B4D">
        <w:rPr>
          <w:rFonts w:ascii="Arial" w:hAnsi="Arial" w:cs="Arial"/>
          <w:sz w:val="22"/>
          <w:szCs w:val="22"/>
          <w:u w:val="single"/>
        </w:rPr>
        <w:t>lated to Executive Compensation</w:t>
      </w:r>
      <w:r w:rsidR="003F7594" w:rsidRPr="00C35B4D">
        <w:rPr>
          <w:rFonts w:ascii="Arial" w:hAnsi="Arial" w:cs="Arial"/>
          <w:sz w:val="22"/>
          <w:szCs w:val="22"/>
          <w:u w:val="single"/>
        </w:rPr>
        <w:t xml:space="preserve"> </w:t>
      </w:r>
      <w:r w:rsidR="00CE0B4E" w:rsidRPr="00C35B4D">
        <w:rPr>
          <w:rFonts w:ascii="Arial" w:hAnsi="Arial" w:cs="Arial"/>
          <w:sz w:val="22"/>
          <w:szCs w:val="22"/>
          <w:u w:val="single"/>
        </w:rPr>
        <w:t>(</w:t>
      </w:r>
      <w:r w:rsidR="003F7594" w:rsidRPr="00C35B4D">
        <w:rPr>
          <w:rFonts w:ascii="Arial" w:hAnsi="Arial" w:cs="Arial"/>
          <w:sz w:val="22"/>
          <w:szCs w:val="22"/>
          <w:u w:val="single"/>
        </w:rPr>
        <w:t>if applicable</w:t>
      </w:r>
      <w:r w:rsidR="00CE0B4E" w:rsidRPr="00C35B4D">
        <w:rPr>
          <w:rFonts w:ascii="Arial" w:hAnsi="Arial" w:cs="Arial"/>
          <w:sz w:val="22"/>
          <w:szCs w:val="22"/>
          <w:u w:val="single"/>
        </w:rPr>
        <w:t>)</w:t>
      </w:r>
      <w:r w:rsidRPr="00C35B4D">
        <w:rPr>
          <w:rFonts w:ascii="Arial" w:hAnsi="Arial" w:cs="Arial"/>
          <w:sz w:val="22"/>
          <w:szCs w:val="22"/>
        </w:rPr>
        <w:t xml:space="preserve"> </w:t>
      </w:r>
      <w:r w:rsidRPr="00C35B4D">
        <w:rPr>
          <w:rFonts w:ascii="Arial" w:hAnsi="Arial" w:cs="Arial"/>
          <w:sz w:val="22"/>
          <w:szCs w:val="22"/>
          <w:highlight w:val="yellow"/>
        </w:rPr>
        <w:t>[Note: use for all progra</w:t>
      </w:r>
      <w:r w:rsidR="001B6F27" w:rsidRPr="00C35B4D">
        <w:rPr>
          <w:rFonts w:ascii="Arial" w:hAnsi="Arial" w:cs="Arial"/>
          <w:sz w:val="22"/>
          <w:szCs w:val="22"/>
          <w:highlight w:val="yellow"/>
        </w:rPr>
        <w:t xml:space="preserve">ms except Tribal </w:t>
      </w:r>
      <w:r w:rsidR="00293F9F" w:rsidRPr="00C35B4D">
        <w:rPr>
          <w:rFonts w:ascii="Arial" w:hAnsi="Arial" w:cs="Arial"/>
          <w:sz w:val="22"/>
          <w:szCs w:val="22"/>
          <w:highlight w:val="yellow"/>
        </w:rPr>
        <w:t>J</w:t>
      </w:r>
      <w:r w:rsidR="001B6F27" w:rsidRPr="00C35B4D">
        <w:rPr>
          <w:rFonts w:ascii="Arial" w:hAnsi="Arial" w:cs="Arial"/>
          <w:sz w:val="22"/>
          <w:szCs w:val="22"/>
          <w:highlight w:val="yellow"/>
        </w:rPr>
        <w:t>urisdiction].</w:t>
      </w:r>
    </w:p>
    <w:p w14:paraId="374F9274" w14:textId="77777777" w:rsidR="00A96A5E" w:rsidRPr="00C35B4D" w:rsidRDefault="00A96A5E" w:rsidP="00A96A5E">
      <w:pPr>
        <w:ind w:right="252"/>
        <w:rPr>
          <w:rFonts w:ascii="Arial" w:hAnsi="Arial" w:cs="Arial"/>
          <w:sz w:val="22"/>
          <w:szCs w:val="22"/>
        </w:rPr>
      </w:pPr>
      <w:r w:rsidRPr="00C35B4D">
        <w:rPr>
          <w:rFonts w:ascii="Arial" w:hAnsi="Arial" w:cs="Arial"/>
          <w:sz w:val="22"/>
          <w:szCs w:val="22"/>
        </w:rPr>
        <w:t>An applicant that is a nonprofit organization may be required to make certain disclosures relating to the processes it uses to determine the compensation of its officers, directors, trustees, and key employees.</w:t>
      </w:r>
    </w:p>
    <w:p w14:paraId="02B23965" w14:textId="77777777" w:rsidR="00A96A5E" w:rsidRPr="00C35B4D" w:rsidRDefault="00A96A5E" w:rsidP="00A96A5E">
      <w:pPr>
        <w:ind w:right="252"/>
        <w:rPr>
          <w:rFonts w:ascii="Arial" w:hAnsi="Arial" w:cs="Arial"/>
          <w:sz w:val="22"/>
          <w:szCs w:val="22"/>
        </w:rPr>
      </w:pPr>
    </w:p>
    <w:p w14:paraId="0A509596" w14:textId="77777777" w:rsidR="00A96A5E" w:rsidRPr="00C35B4D" w:rsidRDefault="00A96A5E" w:rsidP="00A96A5E">
      <w:pPr>
        <w:ind w:right="252"/>
        <w:rPr>
          <w:rFonts w:ascii="Arial" w:hAnsi="Arial" w:cs="Arial"/>
          <w:sz w:val="22"/>
          <w:szCs w:val="22"/>
        </w:rPr>
      </w:pPr>
      <w:r w:rsidRPr="00C35B4D">
        <w:rPr>
          <w:rFonts w:ascii="Arial" w:hAnsi="Arial" w:cs="Arial"/>
          <w:sz w:val="22"/>
          <w:szCs w:val="22"/>
        </w:rPr>
        <w:t>Under certain circumstances, a nonprofit organization that provides unreasonably high compensation to certain persons may subject both the organization’s managers and those who receive the compensation to additional federal taxes. A rebuttable presumption of the reasonableness of a nonprofit organization’s compensation arrangements, however, may be available if the nonprofit organization satisfie</w:t>
      </w:r>
      <w:r w:rsidR="00AB1F3E" w:rsidRPr="00C35B4D">
        <w:rPr>
          <w:rFonts w:ascii="Arial" w:hAnsi="Arial" w:cs="Arial"/>
          <w:sz w:val="22"/>
          <w:szCs w:val="22"/>
        </w:rPr>
        <w:t>s</w:t>
      </w:r>
      <w:r w:rsidRPr="00C35B4D">
        <w:rPr>
          <w:rFonts w:ascii="Arial" w:hAnsi="Arial" w:cs="Arial"/>
          <w:sz w:val="22"/>
          <w:szCs w:val="22"/>
        </w:rPr>
        <w:t xml:space="preserve"> certain rules set out in Internal Revenue Service regulations with regard to its compensation decisions.</w:t>
      </w:r>
    </w:p>
    <w:p w14:paraId="50875051" w14:textId="77777777" w:rsidR="00A96A5E" w:rsidRPr="00C35B4D" w:rsidRDefault="00A96A5E" w:rsidP="00A96A5E">
      <w:pPr>
        <w:ind w:right="252"/>
        <w:rPr>
          <w:rFonts w:ascii="Arial" w:hAnsi="Arial" w:cs="Arial"/>
          <w:sz w:val="22"/>
          <w:szCs w:val="22"/>
        </w:rPr>
      </w:pPr>
    </w:p>
    <w:p w14:paraId="7221266E" w14:textId="1914B20A" w:rsidR="005F3696" w:rsidRDefault="00A96A5E" w:rsidP="00A96A5E">
      <w:pPr>
        <w:ind w:right="252"/>
        <w:rPr>
          <w:rFonts w:ascii="Arial" w:hAnsi="Arial" w:cs="Arial"/>
          <w:sz w:val="22"/>
          <w:szCs w:val="22"/>
        </w:rPr>
      </w:pPr>
      <w:r w:rsidRPr="00C35B4D">
        <w:rPr>
          <w:rFonts w:ascii="Arial" w:hAnsi="Arial" w:cs="Arial"/>
          <w:sz w:val="22"/>
          <w:szCs w:val="22"/>
        </w:rPr>
        <w:t>Each applicant must state at the time of its application (in the</w:t>
      </w:r>
      <w:r w:rsidR="00FD4381" w:rsidRPr="00C35B4D">
        <w:rPr>
          <w:rFonts w:ascii="Arial" w:hAnsi="Arial" w:cs="Arial"/>
          <w:b/>
          <w:bCs/>
          <w:sz w:val="22"/>
          <w:szCs w:val="22"/>
        </w:rPr>
        <w:t xml:space="preserve"> </w:t>
      </w:r>
      <w:r w:rsidRPr="00C35B4D">
        <w:rPr>
          <w:rFonts w:ascii="Arial" w:hAnsi="Arial" w:cs="Arial"/>
          <w:sz w:val="22"/>
          <w:szCs w:val="22"/>
        </w:rPr>
        <w:t xml:space="preserve">Summary Data Sheet mentioned earlier) whether the applicant is a nonprofit organization that uses the Internal Revenue Service's three-step safe-harbor procedure to establish a rebuttable presumption that its executives' compensation is reasonable. </w:t>
      </w:r>
      <w:r w:rsidR="00CE0B4E" w:rsidRPr="00C35B4D">
        <w:rPr>
          <w:rFonts w:ascii="Arial" w:hAnsi="Arial" w:cs="Arial"/>
          <w:sz w:val="22"/>
          <w:szCs w:val="22"/>
        </w:rPr>
        <w:t>If the applicant states</w:t>
      </w:r>
      <w:r w:rsidRPr="00C35B4D">
        <w:rPr>
          <w:rFonts w:ascii="Arial" w:hAnsi="Arial" w:cs="Arial"/>
          <w:sz w:val="22"/>
          <w:szCs w:val="22"/>
        </w:rPr>
        <w:t xml:space="preserve"> that it uses the safe-harbor procedure</w:t>
      </w:r>
      <w:r w:rsidR="00CE0B4E" w:rsidRPr="00C35B4D">
        <w:rPr>
          <w:rFonts w:ascii="Arial" w:hAnsi="Arial" w:cs="Arial"/>
          <w:sz w:val="22"/>
          <w:szCs w:val="22"/>
        </w:rPr>
        <w:t>, then it</w:t>
      </w:r>
      <w:r w:rsidRPr="00C35B4D">
        <w:rPr>
          <w:rFonts w:ascii="Arial" w:hAnsi="Arial" w:cs="Arial"/>
          <w:sz w:val="22"/>
          <w:szCs w:val="22"/>
        </w:rPr>
        <w:t xml:space="preserve"> must disclose, in an attachment to its application (to be titled "Disclosure of Process </w:t>
      </w:r>
      <w:r w:rsidR="00AB1F3E" w:rsidRPr="00C35B4D">
        <w:rPr>
          <w:rFonts w:ascii="Arial" w:hAnsi="Arial" w:cs="Arial"/>
          <w:sz w:val="22"/>
          <w:szCs w:val="22"/>
        </w:rPr>
        <w:t>R</w:t>
      </w:r>
      <w:r w:rsidRPr="00C35B4D">
        <w:rPr>
          <w:rFonts w:ascii="Arial" w:hAnsi="Arial" w:cs="Arial"/>
          <w:sz w:val="22"/>
          <w:szCs w:val="22"/>
        </w:rPr>
        <w:t xml:space="preserve">elated to Executive Compensation"), the process </w:t>
      </w:r>
      <w:r w:rsidR="00CE0B4E" w:rsidRPr="00C35B4D">
        <w:rPr>
          <w:rFonts w:ascii="Arial" w:hAnsi="Arial" w:cs="Arial"/>
          <w:sz w:val="22"/>
          <w:szCs w:val="22"/>
        </w:rPr>
        <w:t xml:space="preserve">it </w:t>
      </w:r>
      <w:r w:rsidR="00041990" w:rsidRPr="00C35B4D">
        <w:rPr>
          <w:rFonts w:ascii="Arial" w:hAnsi="Arial" w:cs="Arial"/>
          <w:sz w:val="22"/>
          <w:szCs w:val="22"/>
        </w:rPr>
        <w:t>uses to</w:t>
      </w:r>
      <w:r w:rsidRPr="00C35B4D">
        <w:rPr>
          <w:rFonts w:ascii="Arial" w:hAnsi="Arial" w:cs="Arial"/>
          <w:sz w:val="22"/>
          <w:szCs w:val="22"/>
        </w:rPr>
        <w:t xml:space="preserve"> determine the compensation of its officers, directors, trustees, and key employees (together, "covered persons").</w:t>
      </w:r>
      <w:r w:rsidR="00831C48" w:rsidRPr="00C35B4D">
        <w:rPr>
          <w:rFonts w:ascii="Arial" w:hAnsi="Arial" w:cs="Arial"/>
          <w:sz w:val="22"/>
          <w:szCs w:val="22"/>
        </w:rPr>
        <w:t xml:space="preserve"> </w:t>
      </w:r>
      <w:r w:rsidR="0083271F">
        <w:rPr>
          <w:rFonts w:ascii="Arial" w:hAnsi="Arial" w:cs="Arial"/>
          <w:sz w:val="22"/>
          <w:szCs w:val="22"/>
        </w:rPr>
        <w:t>See 34 U.S.C. § 12291(b)(16)(B)(iii).</w:t>
      </w:r>
    </w:p>
    <w:p w14:paraId="7CCC33E8" w14:textId="77777777" w:rsidR="005F3696" w:rsidRDefault="005F3696" w:rsidP="00A96A5E">
      <w:pPr>
        <w:ind w:right="252"/>
        <w:rPr>
          <w:rFonts w:ascii="Arial" w:hAnsi="Arial" w:cs="Arial"/>
          <w:sz w:val="22"/>
          <w:szCs w:val="22"/>
        </w:rPr>
      </w:pPr>
    </w:p>
    <w:p w14:paraId="40F0457D" w14:textId="6B382622" w:rsidR="005F3696" w:rsidRDefault="00A96A5E" w:rsidP="00A96A5E">
      <w:pPr>
        <w:ind w:right="252"/>
        <w:rPr>
          <w:rFonts w:ascii="Arial" w:hAnsi="Arial" w:cs="Arial"/>
          <w:sz w:val="22"/>
          <w:szCs w:val="22"/>
        </w:rPr>
      </w:pPr>
      <w:r w:rsidRPr="00C35B4D">
        <w:rPr>
          <w:rFonts w:ascii="Arial" w:hAnsi="Arial" w:cs="Arial"/>
          <w:sz w:val="22"/>
          <w:szCs w:val="22"/>
        </w:rPr>
        <w:t>At a minimum, the disclosure must describe in pertinent detail: (1) the composition of the body that reviews and approves compensation arrangements for covered persons; (2) the methods and practices used by the applicant nonprofit organization to ensure that no individual with a conflict of interest participates as a member of the body that reviews and approves a compensation arrangement for a covered person; (3) the appropriate data as to comparability of compensation that is obtained in advance and relied upon by the body that reviews and approves compensation arrangements for covered persons; and (4) the written or electronic records that the applicant  maintains as concurrent documentation of the decisions with respect to compensation of covered persons made by the body that reviews and approves such compensation arrangements, including records of deliberations and of the basis for decisions.</w:t>
      </w:r>
      <w:r w:rsidR="00831C48" w:rsidRPr="00C35B4D">
        <w:rPr>
          <w:rFonts w:ascii="Arial" w:hAnsi="Arial" w:cs="Arial"/>
          <w:sz w:val="22"/>
          <w:szCs w:val="22"/>
        </w:rPr>
        <w:t xml:space="preserve"> </w:t>
      </w:r>
      <w:r w:rsidR="0083271F">
        <w:rPr>
          <w:rFonts w:ascii="Arial" w:hAnsi="Arial" w:cs="Arial"/>
          <w:sz w:val="22"/>
          <w:szCs w:val="22"/>
        </w:rPr>
        <w:t>F</w:t>
      </w:r>
      <w:r w:rsidR="00041990" w:rsidRPr="00C35B4D">
        <w:rPr>
          <w:rFonts w:ascii="Arial" w:hAnsi="Arial" w:cs="Arial"/>
          <w:sz w:val="22"/>
          <w:szCs w:val="22"/>
        </w:rPr>
        <w:t xml:space="preserve">or a </w:t>
      </w:r>
      <w:hyperlink r:id="rId39" w:history="1">
        <w:r w:rsidR="00041990" w:rsidRPr="000D0DA7">
          <w:rPr>
            <w:rStyle w:val="Hyperlink"/>
            <w:rFonts w:ascii="Arial" w:hAnsi="Arial" w:cs="Arial"/>
            <w:color w:val="auto"/>
            <w:sz w:val="22"/>
            <w:szCs w:val="22"/>
            <w:highlight w:val="green"/>
            <w:u w:val="none"/>
          </w:rPr>
          <w:t>sample letter</w:t>
        </w:r>
      </w:hyperlink>
      <w:r w:rsidR="0083271F">
        <w:rPr>
          <w:rFonts w:ascii="Arial" w:hAnsi="Arial" w:cs="Arial"/>
          <w:sz w:val="22"/>
          <w:szCs w:val="22"/>
        </w:rPr>
        <w:t xml:space="preserve">, see the OVW website at </w:t>
      </w:r>
      <w:hyperlink r:id="rId40" w:history="1">
        <w:r w:rsidR="00883705" w:rsidRPr="000D0DA7">
          <w:rPr>
            <w:rStyle w:val="Hyperlink"/>
            <w:rFonts w:ascii="Arial" w:hAnsi="Arial" w:cs="Arial"/>
            <w:sz w:val="22"/>
            <w:szCs w:val="22"/>
          </w:rPr>
          <w:t>https://www.justice.gov/ovw/resources-applicants</w:t>
        </w:r>
      </w:hyperlink>
      <w:r w:rsidR="00041990" w:rsidRPr="000D0DA7">
        <w:rPr>
          <w:rFonts w:ascii="Arial" w:hAnsi="Arial" w:cs="Arial"/>
          <w:sz w:val="22"/>
          <w:szCs w:val="22"/>
        </w:rPr>
        <w:t>.</w:t>
      </w:r>
      <w:r w:rsidR="00041990" w:rsidRPr="00C35B4D">
        <w:rPr>
          <w:rFonts w:ascii="Arial" w:hAnsi="Arial" w:cs="Arial"/>
          <w:sz w:val="22"/>
          <w:szCs w:val="22"/>
        </w:rPr>
        <w:t xml:space="preserve"> </w:t>
      </w:r>
    </w:p>
    <w:p w14:paraId="5CA6B023" w14:textId="77777777" w:rsidR="005F3696" w:rsidRDefault="005F3696" w:rsidP="00A96A5E">
      <w:pPr>
        <w:ind w:right="252"/>
        <w:rPr>
          <w:rFonts w:ascii="Arial" w:hAnsi="Arial" w:cs="Arial"/>
          <w:sz w:val="22"/>
          <w:szCs w:val="22"/>
        </w:rPr>
      </w:pPr>
    </w:p>
    <w:p w14:paraId="01C025DB" w14:textId="77777777" w:rsidR="00A96A5E" w:rsidRPr="00C35B4D" w:rsidRDefault="00A96A5E" w:rsidP="00A96A5E">
      <w:pPr>
        <w:ind w:right="252"/>
        <w:rPr>
          <w:rFonts w:ascii="Arial" w:hAnsi="Arial" w:cs="Arial"/>
          <w:sz w:val="22"/>
          <w:szCs w:val="22"/>
        </w:rPr>
      </w:pPr>
      <w:r w:rsidRPr="00C35B4D">
        <w:rPr>
          <w:rFonts w:ascii="Arial" w:hAnsi="Arial" w:cs="Arial"/>
          <w:sz w:val="22"/>
          <w:szCs w:val="22"/>
        </w:rPr>
        <w:t xml:space="preserve">For purposes of the required disclosure, the following terms and phrases have the meanings set out by the Internal Revenue Service for use in connection with 26 C.F.R. </w:t>
      </w:r>
      <w:r w:rsidR="001F1C24" w:rsidRPr="00C35B4D">
        <w:rPr>
          <w:rFonts w:ascii="Arial" w:hAnsi="Arial" w:cs="Arial"/>
          <w:sz w:val="22"/>
          <w:szCs w:val="22"/>
        </w:rPr>
        <w:t xml:space="preserve">§ </w:t>
      </w:r>
      <w:r w:rsidRPr="00C35B4D">
        <w:rPr>
          <w:rFonts w:ascii="Arial" w:hAnsi="Arial" w:cs="Arial"/>
          <w:sz w:val="22"/>
          <w:szCs w:val="22"/>
        </w:rPr>
        <w:t>53.4958-6: officers, directors, trustees, key employees, compensation, conflict of interest, appropriate data as to comparability, adequate documentation, and concurrent documentation.</w:t>
      </w:r>
    </w:p>
    <w:p w14:paraId="4378EEB1" w14:textId="77777777" w:rsidR="00A96A5E" w:rsidRPr="00C35B4D" w:rsidRDefault="00A96A5E" w:rsidP="00A96A5E">
      <w:pPr>
        <w:rPr>
          <w:rFonts w:ascii="Arial" w:hAnsi="Arial" w:cs="Arial"/>
          <w:sz w:val="22"/>
          <w:szCs w:val="22"/>
        </w:rPr>
      </w:pPr>
    </w:p>
    <w:p w14:paraId="1169D59F" w14:textId="77777777" w:rsidR="00A96A5E" w:rsidRPr="00C35B4D" w:rsidRDefault="00831C48" w:rsidP="00A96A5E">
      <w:pPr>
        <w:rPr>
          <w:rFonts w:ascii="Arial" w:hAnsi="Arial" w:cs="Arial"/>
          <w:sz w:val="22"/>
          <w:szCs w:val="22"/>
        </w:rPr>
      </w:pPr>
      <w:r w:rsidRPr="00C35B4D">
        <w:rPr>
          <w:rFonts w:ascii="Arial" w:hAnsi="Arial" w:cs="Arial"/>
          <w:sz w:val="22"/>
          <w:szCs w:val="22"/>
        </w:rPr>
        <w:t>F</w:t>
      </w:r>
      <w:r w:rsidR="00A96A5E" w:rsidRPr="00C35B4D">
        <w:rPr>
          <w:rFonts w:ascii="Arial" w:hAnsi="Arial" w:cs="Arial"/>
          <w:sz w:val="22"/>
          <w:szCs w:val="22"/>
        </w:rPr>
        <w:t>ollowing receipt of an appropriate request, OVW may be authorized or required by law to make information submitted to satisfy this requirement available for public inspection. Also, a recipient may be required to make a prompt supplemental disclosure after the award in certain circumstances (e.g., changes in the way the organization determines compensation).</w:t>
      </w:r>
    </w:p>
    <w:p w14:paraId="2434ECA9" w14:textId="77777777" w:rsidR="00A96A5E" w:rsidRPr="00A96A5E" w:rsidRDefault="00A96A5E" w:rsidP="00A96A5E">
      <w:pPr>
        <w:rPr>
          <w:rFonts w:ascii="Arial" w:eastAsiaTheme="minorHAnsi" w:hAnsi="Arial" w:cs="Arial"/>
          <w:b/>
          <w:bCs/>
          <w:sz w:val="22"/>
          <w:szCs w:val="22"/>
        </w:rPr>
      </w:pPr>
    </w:p>
    <w:p w14:paraId="6B4A40F1" w14:textId="77777777" w:rsidR="00E542A0" w:rsidRDefault="00626E5F" w:rsidP="00E722E1">
      <w:pPr>
        <w:rPr>
          <w:rFonts w:ascii="Arial" w:hAnsi="Arial" w:cs="Arial"/>
          <w:sz w:val="22"/>
          <w:szCs w:val="22"/>
          <w:u w:val="single"/>
        </w:rPr>
      </w:pPr>
      <w:r>
        <w:rPr>
          <w:rFonts w:ascii="Arial" w:hAnsi="Arial" w:cs="Arial"/>
          <w:sz w:val="22"/>
          <w:szCs w:val="22"/>
          <w:u w:val="single"/>
        </w:rPr>
        <w:t xml:space="preserve">Pre-Award Risk Assessment </w:t>
      </w:r>
    </w:p>
    <w:p w14:paraId="33915552" w14:textId="2E01644A" w:rsidR="00A96A5E" w:rsidRPr="00C35B4D" w:rsidRDefault="00E722E1" w:rsidP="00A96A5E">
      <w:pPr>
        <w:rPr>
          <w:rFonts w:ascii="Arial" w:eastAsiaTheme="minorHAnsi" w:hAnsi="Arial" w:cs="Arial"/>
          <w:sz w:val="22"/>
          <w:szCs w:val="22"/>
        </w:rPr>
      </w:pPr>
      <w:r w:rsidRPr="00C35B4D">
        <w:rPr>
          <w:rFonts w:ascii="Arial" w:hAnsi="Arial" w:cs="Arial"/>
          <w:sz w:val="22"/>
          <w:szCs w:val="22"/>
        </w:rPr>
        <w:t xml:space="preserve">Each applicant must respond to the questions below. This information will be used for a mandatory pre-award risk assessment. Failure to provide this information or to respond to questions from OVW regarding this information in a timely manner could result in the applicant being removed from consideration or a delay in access to </w:t>
      </w:r>
      <w:r w:rsidR="00E542A0" w:rsidRPr="00C35B4D">
        <w:rPr>
          <w:rFonts w:ascii="Arial" w:hAnsi="Arial" w:cs="Arial"/>
          <w:sz w:val="22"/>
          <w:szCs w:val="22"/>
        </w:rPr>
        <w:t>funds.</w:t>
      </w:r>
      <w:r w:rsidR="00E542A0">
        <w:rPr>
          <w:rFonts w:ascii="Arial" w:hAnsi="Arial" w:cs="Arial"/>
          <w:sz w:val="22"/>
          <w:szCs w:val="22"/>
        </w:rPr>
        <w:t xml:space="preserve"> </w:t>
      </w:r>
      <w:r w:rsidR="00E542A0" w:rsidRPr="00C35B4D">
        <w:rPr>
          <w:rFonts w:ascii="Arial" w:hAnsi="Arial" w:cs="Arial"/>
          <w:sz w:val="22"/>
          <w:szCs w:val="22"/>
        </w:rPr>
        <w:t>Provide</w:t>
      </w:r>
      <w:r w:rsidR="00A96A5E" w:rsidRPr="00C35B4D">
        <w:rPr>
          <w:rFonts w:ascii="Arial" w:hAnsi="Arial" w:cs="Arial"/>
          <w:sz w:val="22"/>
          <w:szCs w:val="22"/>
        </w:rPr>
        <w:t xml:space="preserve"> complete responses that address all questions included for each numbered item. </w:t>
      </w:r>
      <w:r w:rsidR="001B6F27" w:rsidRPr="00C35B4D">
        <w:rPr>
          <w:rFonts w:ascii="Arial" w:hAnsi="Arial" w:cs="Arial"/>
          <w:sz w:val="22"/>
          <w:szCs w:val="22"/>
        </w:rPr>
        <w:t>This section of the</w:t>
      </w:r>
      <w:r w:rsidR="00A96A5E" w:rsidRPr="00C35B4D">
        <w:rPr>
          <w:rFonts w:ascii="Arial" w:hAnsi="Arial" w:cs="Arial"/>
          <w:sz w:val="22"/>
          <w:szCs w:val="22"/>
        </w:rPr>
        <w:t xml:space="preserve"> application should be no more than </w:t>
      </w:r>
      <w:r w:rsidR="00572139" w:rsidRPr="00C35B4D">
        <w:rPr>
          <w:rFonts w:ascii="Arial" w:hAnsi="Arial" w:cs="Arial"/>
          <w:sz w:val="22"/>
          <w:szCs w:val="22"/>
        </w:rPr>
        <w:t>four</w:t>
      </w:r>
      <w:r w:rsidR="00A96A5E" w:rsidRPr="00C35B4D">
        <w:rPr>
          <w:rFonts w:ascii="Arial" w:hAnsi="Arial" w:cs="Arial"/>
          <w:sz w:val="22"/>
          <w:szCs w:val="22"/>
        </w:rPr>
        <w:t xml:space="preserve"> pages</w:t>
      </w:r>
      <w:r w:rsidR="00CB6044" w:rsidRPr="00C35B4D">
        <w:rPr>
          <w:rFonts w:ascii="Arial" w:hAnsi="Arial" w:cs="Arial"/>
          <w:sz w:val="22"/>
          <w:szCs w:val="22"/>
        </w:rPr>
        <w:t>.</w:t>
      </w:r>
      <w:r w:rsidR="00A96A5E" w:rsidRPr="00C35B4D">
        <w:rPr>
          <w:rFonts w:ascii="Arial" w:hAnsi="Arial" w:cs="Arial"/>
          <w:sz w:val="22"/>
          <w:szCs w:val="22"/>
        </w:rPr>
        <w:t xml:space="preserve"> </w:t>
      </w:r>
    </w:p>
    <w:p w14:paraId="6982E8C1" w14:textId="77777777" w:rsidR="00A96A5E" w:rsidRPr="00C35B4D" w:rsidRDefault="00A96A5E" w:rsidP="004F4A26">
      <w:pPr>
        <w:numPr>
          <w:ilvl w:val="0"/>
          <w:numId w:val="34"/>
        </w:numPr>
        <w:ind w:left="720"/>
        <w:rPr>
          <w:rFonts w:ascii="Arial" w:hAnsi="Arial" w:cs="Arial"/>
          <w:sz w:val="22"/>
          <w:szCs w:val="22"/>
        </w:rPr>
      </w:pPr>
      <w:r w:rsidRPr="00C35B4D">
        <w:rPr>
          <w:rFonts w:ascii="Arial" w:hAnsi="Arial" w:cs="Arial"/>
          <w:sz w:val="22"/>
          <w:szCs w:val="22"/>
        </w:rPr>
        <w:t>Will all funds awarded under this program be maintained in a manner that they will be accounted for separately and distinctly from other sourc</w:t>
      </w:r>
      <w:r w:rsidR="00201322" w:rsidRPr="00C35B4D">
        <w:rPr>
          <w:rFonts w:ascii="Arial" w:hAnsi="Arial" w:cs="Arial"/>
          <w:sz w:val="22"/>
          <w:szCs w:val="22"/>
        </w:rPr>
        <w:t>es of revenue/funding?</w:t>
      </w:r>
      <w:r w:rsidR="002C4700" w:rsidRPr="00C35B4D">
        <w:rPr>
          <w:rFonts w:ascii="Arial" w:hAnsi="Arial" w:cs="Arial"/>
          <w:sz w:val="22"/>
          <w:szCs w:val="22"/>
        </w:rPr>
        <w:t xml:space="preserve"> P</w:t>
      </w:r>
      <w:r w:rsidRPr="00C35B4D">
        <w:rPr>
          <w:rFonts w:ascii="Arial" w:hAnsi="Arial" w:cs="Arial"/>
          <w:sz w:val="22"/>
          <w:szCs w:val="22"/>
        </w:rPr>
        <w:t>rovide a brief d</w:t>
      </w:r>
      <w:r w:rsidR="00E36472" w:rsidRPr="00C35B4D">
        <w:rPr>
          <w:rFonts w:ascii="Arial" w:hAnsi="Arial" w:cs="Arial"/>
          <w:sz w:val="22"/>
          <w:szCs w:val="22"/>
        </w:rPr>
        <w:t xml:space="preserve">escription of the </w:t>
      </w:r>
      <w:r w:rsidR="00FD52D8" w:rsidRPr="00C35B4D">
        <w:rPr>
          <w:rFonts w:ascii="Arial" w:hAnsi="Arial" w:cs="Arial"/>
          <w:sz w:val="22"/>
          <w:szCs w:val="22"/>
        </w:rPr>
        <w:t>applicant’s</w:t>
      </w:r>
      <w:r w:rsidRPr="00C35B4D">
        <w:rPr>
          <w:rFonts w:ascii="Arial" w:hAnsi="Arial" w:cs="Arial"/>
          <w:sz w:val="22"/>
          <w:szCs w:val="22"/>
        </w:rPr>
        <w:t xml:space="preserve"> policies and procedures that ensure funds will be tracked appropriately.  </w:t>
      </w:r>
    </w:p>
    <w:p w14:paraId="5E281645" w14:textId="77777777" w:rsidR="00A96A5E" w:rsidRPr="00C35B4D" w:rsidRDefault="00A96A5E" w:rsidP="004F4A26">
      <w:pPr>
        <w:numPr>
          <w:ilvl w:val="0"/>
          <w:numId w:val="34"/>
        </w:numPr>
        <w:ind w:left="720"/>
        <w:rPr>
          <w:rFonts w:ascii="Arial" w:hAnsi="Arial" w:cs="Arial"/>
          <w:sz w:val="22"/>
          <w:szCs w:val="22"/>
        </w:rPr>
      </w:pPr>
      <w:r w:rsidRPr="00C35B4D">
        <w:rPr>
          <w:rFonts w:ascii="Arial" w:hAnsi="Arial" w:cs="Arial"/>
          <w:sz w:val="22"/>
          <w:szCs w:val="22"/>
        </w:rPr>
        <w:t xml:space="preserve">Does the applicant have written accounting policies and procedures? How often are these policies </w:t>
      </w:r>
      <w:r w:rsidR="006D0C19" w:rsidRPr="00C35B4D">
        <w:rPr>
          <w:rFonts w:ascii="Arial" w:hAnsi="Arial" w:cs="Arial"/>
          <w:sz w:val="22"/>
          <w:szCs w:val="22"/>
        </w:rPr>
        <w:t>and procedures updated? P</w:t>
      </w:r>
      <w:r w:rsidRPr="00C35B4D">
        <w:rPr>
          <w:rFonts w:ascii="Arial" w:hAnsi="Arial" w:cs="Arial"/>
          <w:sz w:val="22"/>
          <w:szCs w:val="22"/>
        </w:rPr>
        <w:t>rovide a brief list of the topi</w:t>
      </w:r>
      <w:r w:rsidR="00E36472" w:rsidRPr="00C35B4D">
        <w:rPr>
          <w:rFonts w:ascii="Arial" w:hAnsi="Arial" w:cs="Arial"/>
          <w:sz w:val="22"/>
          <w:szCs w:val="22"/>
        </w:rPr>
        <w:t>cs covered in the applicant’s</w:t>
      </w:r>
      <w:r w:rsidRPr="00C35B4D">
        <w:rPr>
          <w:rFonts w:ascii="Arial" w:hAnsi="Arial" w:cs="Arial"/>
          <w:sz w:val="22"/>
          <w:szCs w:val="22"/>
        </w:rPr>
        <w:t xml:space="preserve"> policies and procedures. OVW may request a copy for review during the application/award process or as part of</w:t>
      </w:r>
      <w:r w:rsidR="00201322" w:rsidRPr="00C35B4D">
        <w:rPr>
          <w:rFonts w:ascii="Arial" w:hAnsi="Arial" w:cs="Arial"/>
          <w:sz w:val="22"/>
          <w:szCs w:val="22"/>
        </w:rPr>
        <w:t xml:space="preserve"> the grant monitoring process.</w:t>
      </w:r>
    </w:p>
    <w:p w14:paraId="42EB2CF5" w14:textId="77777777" w:rsidR="00A96A5E" w:rsidRPr="00C35B4D" w:rsidRDefault="00A96A5E" w:rsidP="004F4A26">
      <w:pPr>
        <w:numPr>
          <w:ilvl w:val="0"/>
          <w:numId w:val="34"/>
        </w:numPr>
        <w:ind w:left="720"/>
        <w:rPr>
          <w:rFonts w:ascii="Arial" w:hAnsi="Arial" w:cs="Arial"/>
          <w:sz w:val="22"/>
          <w:szCs w:val="22"/>
        </w:rPr>
      </w:pPr>
      <w:r w:rsidRPr="00C35B4D">
        <w:rPr>
          <w:rFonts w:ascii="Arial" w:hAnsi="Arial" w:cs="Arial"/>
          <w:sz w:val="22"/>
          <w:szCs w:val="22"/>
        </w:rPr>
        <w:t xml:space="preserve">Is the applicant’s financial management system able to track actual expenditures and outlays with budgeted amounts for </w:t>
      </w:r>
      <w:r w:rsidR="002C4700" w:rsidRPr="00C35B4D">
        <w:rPr>
          <w:rFonts w:ascii="Arial" w:hAnsi="Arial" w:cs="Arial"/>
          <w:sz w:val="22"/>
          <w:szCs w:val="22"/>
        </w:rPr>
        <w:t>each grant or subgrant? P</w:t>
      </w:r>
      <w:r w:rsidRPr="00C35B4D">
        <w:rPr>
          <w:rFonts w:ascii="Arial" w:hAnsi="Arial" w:cs="Arial"/>
          <w:sz w:val="22"/>
          <w:szCs w:val="22"/>
        </w:rPr>
        <w:t xml:space="preserve">rovide a brief summary of the organization’s process for tracking expenditures, including tracking budgeted versus actual amounts.  </w:t>
      </w:r>
    </w:p>
    <w:p w14:paraId="53288F51" w14:textId="77777777" w:rsidR="00A96A5E" w:rsidRPr="00C35B4D" w:rsidRDefault="00A96A5E" w:rsidP="004F4A26">
      <w:pPr>
        <w:numPr>
          <w:ilvl w:val="0"/>
          <w:numId w:val="34"/>
        </w:numPr>
        <w:ind w:left="720"/>
        <w:rPr>
          <w:rFonts w:ascii="Arial" w:hAnsi="Arial" w:cs="Arial"/>
          <w:sz w:val="22"/>
          <w:szCs w:val="22"/>
        </w:rPr>
      </w:pPr>
      <w:r w:rsidRPr="00C35B4D">
        <w:rPr>
          <w:rFonts w:ascii="Arial" w:hAnsi="Arial" w:cs="Arial"/>
          <w:sz w:val="22"/>
          <w:szCs w:val="22"/>
        </w:rPr>
        <w:t xml:space="preserve">Does the applicant have procedures in place for minimizing the time between transfer of funds from the United States Treasury and disbursement </w:t>
      </w:r>
      <w:r w:rsidR="002C4700" w:rsidRPr="00C35B4D">
        <w:rPr>
          <w:rFonts w:ascii="Arial" w:hAnsi="Arial" w:cs="Arial"/>
          <w:sz w:val="22"/>
          <w:szCs w:val="22"/>
        </w:rPr>
        <w:t>for project activities? P</w:t>
      </w:r>
      <w:r w:rsidR="00E36472" w:rsidRPr="00C35B4D">
        <w:rPr>
          <w:rFonts w:ascii="Arial" w:hAnsi="Arial" w:cs="Arial"/>
          <w:sz w:val="22"/>
          <w:szCs w:val="22"/>
        </w:rPr>
        <w:t>rovide a short summary of the applicant</w:t>
      </w:r>
      <w:r w:rsidRPr="00C35B4D">
        <w:rPr>
          <w:rFonts w:ascii="Arial" w:hAnsi="Arial" w:cs="Arial"/>
          <w:sz w:val="22"/>
          <w:szCs w:val="22"/>
        </w:rPr>
        <w:t xml:space="preserve">’s policy for requesting payments for grant awards. </w:t>
      </w:r>
    </w:p>
    <w:p w14:paraId="560EE7DF" w14:textId="77777777" w:rsidR="00A96A5E" w:rsidRPr="00C35B4D" w:rsidRDefault="00A96A5E" w:rsidP="004F4A26">
      <w:pPr>
        <w:numPr>
          <w:ilvl w:val="0"/>
          <w:numId w:val="34"/>
        </w:numPr>
        <w:ind w:left="720"/>
        <w:rPr>
          <w:rFonts w:ascii="Arial" w:hAnsi="Arial" w:cs="Arial"/>
          <w:sz w:val="22"/>
          <w:szCs w:val="22"/>
        </w:rPr>
      </w:pPr>
      <w:r w:rsidRPr="00C35B4D">
        <w:rPr>
          <w:rFonts w:ascii="Arial" w:hAnsi="Arial" w:cs="Arial"/>
          <w:sz w:val="22"/>
          <w:szCs w:val="22"/>
        </w:rPr>
        <w:t>Does the applicant have effective internal controls in place to ensure that federal funds are used solely f</w:t>
      </w:r>
      <w:r w:rsidR="002C4700" w:rsidRPr="00C35B4D">
        <w:rPr>
          <w:rFonts w:ascii="Arial" w:hAnsi="Arial" w:cs="Arial"/>
          <w:sz w:val="22"/>
          <w:szCs w:val="22"/>
        </w:rPr>
        <w:t>or authorized purposes? P</w:t>
      </w:r>
      <w:r w:rsidRPr="00C35B4D">
        <w:rPr>
          <w:rFonts w:ascii="Arial" w:hAnsi="Arial" w:cs="Arial"/>
          <w:sz w:val="22"/>
          <w:szCs w:val="22"/>
        </w:rPr>
        <w:t>rovide a brief descrip</w:t>
      </w:r>
      <w:r w:rsidR="00E36472" w:rsidRPr="00C35B4D">
        <w:rPr>
          <w:rFonts w:ascii="Arial" w:hAnsi="Arial" w:cs="Arial"/>
          <w:sz w:val="22"/>
          <w:szCs w:val="22"/>
        </w:rPr>
        <w:t>tion of the applicant</w:t>
      </w:r>
      <w:r w:rsidRPr="00C35B4D">
        <w:rPr>
          <w:rFonts w:ascii="Arial" w:hAnsi="Arial" w:cs="Arial"/>
          <w:sz w:val="22"/>
          <w:szCs w:val="22"/>
        </w:rPr>
        <w:t>’s internal controls that will provide reasonable assurance that the award funds will be managed properly.</w:t>
      </w:r>
    </w:p>
    <w:p w14:paraId="14E240DD" w14:textId="77777777" w:rsidR="00A96A5E" w:rsidRPr="00C35B4D" w:rsidRDefault="00824B8B" w:rsidP="004F4A26">
      <w:pPr>
        <w:numPr>
          <w:ilvl w:val="0"/>
          <w:numId w:val="34"/>
        </w:numPr>
        <w:ind w:left="720"/>
        <w:rPr>
          <w:rFonts w:ascii="Arial" w:hAnsi="Arial" w:cs="Arial"/>
          <w:sz w:val="22"/>
          <w:szCs w:val="22"/>
        </w:rPr>
      </w:pPr>
      <w:r w:rsidRPr="00C35B4D">
        <w:rPr>
          <w:rFonts w:ascii="Arial" w:hAnsi="Arial" w:cs="Arial"/>
          <w:sz w:val="22"/>
          <w:szCs w:val="22"/>
        </w:rPr>
        <w:t>Does the applicant have a documented records retention policy? If so, briefly describe the policy and confirm that the policy complies with federal</w:t>
      </w:r>
      <w:r w:rsidR="00E36472" w:rsidRPr="00C35B4D">
        <w:rPr>
          <w:rFonts w:ascii="Arial" w:hAnsi="Arial" w:cs="Arial"/>
          <w:sz w:val="22"/>
          <w:szCs w:val="22"/>
        </w:rPr>
        <w:t xml:space="preserve"> regulations. </w:t>
      </w:r>
      <w:r w:rsidRPr="00C35B4D">
        <w:rPr>
          <w:rFonts w:ascii="Arial" w:hAnsi="Arial" w:cs="Arial"/>
          <w:sz w:val="22"/>
          <w:szCs w:val="22"/>
        </w:rPr>
        <w:t>Information on Record Retention and Access can be found at 2 C</w:t>
      </w:r>
      <w:r w:rsidR="00831C48" w:rsidRPr="00C35B4D">
        <w:rPr>
          <w:rFonts w:ascii="Arial" w:hAnsi="Arial" w:cs="Arial"/>
          <w:sz w:val="22"/>
          <w:szCs w:val="22"/>
        </w:rPr>
        <w:t>.</w:t>
      </w:r>
      <w:r w:rsidRPr="00C35B4D">
        <w:rPr>
          <w:rFonts w:ascii="Arial" w:hAnsi="Arial" w:cs="Arial"/>
          <w:sz w:val="22"/>
          <w:szCs w:val="22"/>
        </w:rPr>
        <w:t>F</w:t>
      </w:r>
      <w:r w:rsidR="00831C48" w:rsidRPr="00C35B4D">
        <w:rPr>
          <w:rFonts w:ascii="Arial" w:hAnsi="Arial" w:cs="Arial"/>
          <w:sz w:val="22"/>
          <w:szCs w:val="22"/>
        </w:rPr>
        <w:t>.</w:t>
      </w:r>
      <w:r w:rsidRPr="00C35B4D">
        <w:rPr>
          <w:rFonts w:ascii="Arial" w:hAnsi="Arial" w:cs="Arial"/>
          <w:sz w:val="22"/>
          <w:szCs w:val="22"/>
        </w:rPr>
        <w:t>R</w:t>
      </w:r>
      <w:r w:rsidR="00831C48" w:rsidRPr="00C35B4D">
        <w:rPr>
          <w:rFonts w:ascii="Arial" w:hAnsi="Arial" w:cs="Arial"/>
          <w:sz w:val="22"/>
          <w:szCs w:val="22"/>
        </w:rPr>
        <w:t>. §§</w:t>
      </w:r>
      <w:r w:rsidRPr="00C35B4D">
        <w:rPr>
          <w:rFonts w:ascii="Arial" w:hAnsi="Arial" w:cs="Arial"/>
          <w:sz w:val="22"/>
          <w:szCs w:val="22"/>
        </w:rPr>
        <w:t xml:space="preserve"> 200.333-</w:t>
      </w:r>
      <w:r w:rsidR="00831C48" w:rsidRPr="00C35B4D">
        <w:rPr>
          <w:rFonts w:ascii="Arial" w:hAnsi="Arial" w:cs="Arial"/>
          <w:sz w:val="22"/>
          <w:szCs w:val="22"/>
        </w:rPr>
        <w:t>200.</w:t>
      </w:r>
      <w:r w:rsidRPr="00C35B4D">
        <w:rPr>
          <w:rFonts w:ascii="Arial" w:hAnsi="Arial" w:cs="Arial"/>
          <w:sz w:val="22"/>
          <w:szCs w:val="22"/>
        </w:rPr>
        <w:t>337.</w:t>
      </w:r>
    </w:p>
    <w:p w14:paraId="46DF1283" w14:textId="77777777" w:rsidR="00A96A5E" w:rsidRPr="00645C46" w:rsidRDefault="00590653" w:rsidP="004F4A26">
      <w:pPr>
        <w:numPr>
          <w:ilvl w:val="0"/>
          <w:numId w:val="34"/>
        </w:numPr>
        <w:ind w:left="720"/>
        <w:rPr>
          <w:rFonts w:ascii="Arial" w:hAnsi="Arial" w:cs="Arial"/>
          <w:sz w:val="22"/>
          <w:szCs w:val="22"/>
        </w:rPr>
      </w:pPr>
      <w:r w:rsidRPr="00C35B4D">
        <w:rPr>
          <w:rFonts w:ascii="Arial" w:hAnsi="Arial" w:cs="Arial"/>
          <w:sz w:val="22"/>
          <w:szCs w:val="22"/>
        </w:rPr>
        <w:t>Does the applicant</w:t>
      </w:r>
      <w:r w:rsidR="00A96A5E" w:rsidRPr="00C35B4D">
        <w:rPr>
          <w:rFonts w:ascii="Arial" w:hAnsi="Arial" w:cs="Arial"/>
          <w:sz w:val="22"/>
          <w:szCs w:val="22"/>
        </w:rPr>
        <w:t xml:space="preserve"> or any of its employees have any potential personal or organizational conflicts of interest related to the possible receipt of OVW </w:t>
      </w:r>
      <w:r w:rsidRPr="00C35B4D">
        <w:rPr>
          <w:rFonts w:ascii="Arial" w:hAnsi="Arial" w:cs="Arial"/>
          <w:sz w:val="22"/>
          <w:szCs w:val="22"/>
        </w:rPr>
        <w:t>award funds? Applicants</w:t>
      </w:r>
      <w:r w:rsidR="00A96A5E" w:rsidRPr="00C35B4D">
        <w:rPr>
          <w:rFonts w:ascii="Arial" w:hAnsi="Arial" w:cs="Arial"/>
          <w:sz w:val="22"/>
          <w:szCs w:val="22"/>
        </w:rPr>
        <w:t xml:space="preserve"> are required to disclose in writing any potential conflicts of interest to their awarding agency. See 2 C</w:t>
      </w:r>
      <w:r w:rsidR="00F20B5A" w:rsidRPr="00C35B4D">
        <w:rPr>
          <w:rFonts w:ascii="Arial" w:hAnsi="Arial" w:cs="Arial"/>
          <w:sz w:val="22"/>
          <w:szCs w:val="22"/>
        </w:rPr>
        <w:t>.</w:t>
      </w:r>
      <w:r w:rsidR="00A96A5E" w:rsidRPr="00C35B4D">
        <w:rPr>
          <w:rFonts w:ascii="Arial" w:hAnsi="Arial" w:cs="Arial"/>
          <w:sz w:val="22"/>
          <w:szCs w:val="22"/>
        </w:rPr>
        <w:t>F</w:t>
      </w:r>
      <w:r w:rsidR="00F20B5A" w:rsidRPr="00C35B4D">
        <w:rPr>
          <w:rFonts w:ascii="Arial" w:hAnsi="Arial" w:cs="Arial"/>
          <w:sz w:val="22"/>
          <w:szCs w:val="22"/>
        </w:rPr>
        <w:t>.</w:t>
      </w:r>
      <w:r w:rsidR="00A96A5E" w:rsidRPr="00C35B4D">
        <w:rPr>
          <w:rFonts w:ascii="Arial" w:hAnsi="Arial" w:cs="Arial"/>
          <w:sz w:val="22"/>
          <w:szCs w:val="22"/>
        </w:rPr>
        <w:t>R</w:t>
      </w:r>
      <w:r w:rsidR="00F20B5A" w:rsidRPr="00C35B4D">
        <w:rPr>
          <w:rFonts w:ascii="Arial" w:hAnsi="Arial" w:cs="Arial"/>
          <w:sz w:val="22"/>
          <w:szCs w:val="22"/>
        </w:rPr>
        <w:t>. §</w:t>
      </w:r>
      <w:r w:rsidR="00A96A5E" w:rsidRPr="00C35B4D">
        <w:rPr>
          <w:rFonts w:ascii="Arial" w:hAnsi="Arial" w:cs="Arial"/>
          <w:sz w:val="22"/>
          <w:szCs w:val="22"/>
        </w:rPr>
        <w:t xml:space="preserve"> 200.112 and Chapter 3.20, Grant Fraud, Waste and Abuse, of the </w:t>
      </w:r>
      <w:hyperlink r:id="rId41" w:history="1">
        <w:r w:rsidR="00A96A5E" w:rsidRPr="00645C46">
          <w:rPr>
            <w:rStyle w:val="Hyperlink"/>
            <w:rFonts w:ascii="Arial" w:hAnsi="Arial" w:cs="Arial"/>
            <w:sz w:val="22"/>
            <w:szCs w:val="22"/>
          </w:rPr>
          <w:t>DOJ Financial Guide</w:t>
        </w:r>
      </w:hyperlink>
      <w:r w:rsidR="00A96A5E" w:rsidRPr="00645C46">
        <w:rPr>
          <w:rFonts w:ascii="Arial" w:hAnsi="Arial" w:cs="Arial"/>
          <w:sz w:val="22"/>
          <w:szCs w:val="22"/>
        </w:rPr>
        <w:t xml:space="preserve"> for additional information.</w:t>
      </w:r>
    </w:p>
    <w:p w14:paraId="76D5F637" w14:textId="77777777" w:rsidR="004E644D" w:rsidRPr="00C35B4D" w:rsidRDefault="00A96A5E" w:rsidP="004E644D">
      <w:pPr>
        <w:numPr>
          <w:ilvl w:val="0"/>
          <w:numId w:val="34"/>
        </w:numPr>
        <w:ind w:left="720"/>
        <w:rPr>
          <w:rFonts w:ascii="Arial" w:hAnsi="Arial" w:cs="Arial"/>
          <w:sz w:val="22"/>
          <w:szCs w:val="22"/>
        </w:rPr>
      </w:pPr>
      <w:r w:rsidRPr="00C35B4D">
        <w:rPr>
          <w:rFonts w:ascii="Arial" w:hAnsi="Arial" w:cs="Arial"/>
          <w:sz w:val="22"/>
          <w:szCs w:val="22"/>
        </w:rPr>
        <w:t>Is the individual primarily responsible for fiscal and administrative oversight of grant awards familiar with the applicable grants management rules, principles, and regulations including the Uniform Administrative Requirements, Cost Principles, and Audit Requirements for Federal Awards (2 C</w:t>
      </w:r>
      <w:r w:rsidR="00F20B5A" w:rsidRPr="00C35B4D">
        <w:rPr>
          <w:rFonts w:ascii="Arial" w:hAnsi="Arial" w:cs="Arial"/>
          <w:sz w:val="22"/>
          <w:szCs w:val="22"/>
        </w:rPr>
        <w:t>.</w:t>
      </w:r>
      <w:r w:rsidRPr="00C35B4D">
        <w:rPr>
          <w:rFonts w:ascii="Arial" w:hAnsi="Arial" w:cs="Arial"/>
          <w:sz w:val="22"/>
          <w:szCs w:val="22"/>
        </w:rPr>
        <w:t>F</w:t>
      </w:r>
      <w:r w:rsidR="00F20B5A" w:rsidRPr="00C35B4D">
        <w:rPr>
          <w:rFonts w:ascii="Arial" w:hAnsi="Arial" w:cs="Arial"/>
          <w:sz w:val="22"/>
          <w:szCs w:val="22"/>
        </w:rPr>
        <w:t>.</w:t>
      </w:r>
      <w:r w:rsidRPr="00C35B4D">
        <w:rPr>
          <w:rFonts w:ascii="Arial" w:hAnsi="Arial" w:cs="Arial"/>
          <w:sz w:val="22"/>
          <w:szCs w:val="22"/>
        </w:rPr>
        <w:t>R</w:t>
      </w:r>
      <w:r w:rsidR="00F20B5A" w:rsidRPr="00C35B4D">
        <w:rPr>
          <w:rFonts w:ascii="Arial" w:hAnsi="Arial" w:cs="Arial"/>
          <w:sz w:val="22"/>
          <w:szCs w:val="22"/>
        </w:rPr>
        <w:t>.</w:t>
      </w:r>
      <w:r w:rsidRPr="00C35B4D">
        <w:rPr>
          <w:rFonts w:ascii="Arial" w:hAnsi="Arial" w:cs="Arial"/>
          <w:sz w:val="22"/>
          <w:szCs w:val="22"/>
        </w:rPr>
        <w:t xml:space="preserve"> Part 200)? </w:t>
      </w:r>
      <w:r w:rsidR="002C4700" w:rsidRPr="00C35B4D">
        <w:rPr>
          <w:rFonts w:ascii="Arial" w:hAnsi="Arial" w:cs="Arial"/>
          <w:sz w:val="22"/>
          <w:szCs w:val="22"/>
        </w:rPr>
        <w:t>P</w:t>
      </w:r>
      <w:r w:rsidRPr="00C35B4D">
        <w:rPr>
          <w:rFonts w:ascii="Arial" w:hAnsi="Arial" w:cs="Arial"/>
          <w:sz w:val="22"/>
          <w:szCs w:val="22"/>
        </w:rPr>
        <w:t>rovide a short list of the individu</w:t>
      </w:r>
      <w:r w:rsidR="00201322" w:rsidRPr="00C35B4D">
        <w:rPr>
          <w:rFonts w:ascii="Arial" w:hAnsi="Arial" w:cs="Arial"/>
          <w:sz w:val="22"/>
          <w:szCs w:val="22"/>
        </w:rPr>
        <w:t>al’s qualifications/experience.</w:t>
      </w:r>
      <w:r w:rsidRPr="00C35B4D">
        <w:rPr>
          <w:rFonts w:ascii="Arial" w:hAnsi="Arial" w:cs="Arial"/>
          <w:sz w:val="22"/>
          <w:szCs w:val="22"/>
        </w:rPr>
        <w:t xml:space="preserve"> If the individual is not familiar with the applicable rules and regulations, the applicant must contact OVW’s Grants Financial Management Division at </w:t>
      </w:r>
      <w:hyperlink r:id="rId42" w:history="1">
        <w:r w:rsidRPr="00C35B4D">
          <w:rPr>
            <w:rStyle w:val="Hyperlink"/>
            <w:rFonts w:ascii="Arial" w:hAnsi="Arial" w:cs="Arial"/>
            <w:sz w:val="22"/>
            <w:szCs w:val="22"/>
          </w:rPr>
          <w:t>OVW.GFMD@usdoj.gov</w:t>
        </w:r>
      </w:hyperlink>
      <w:r w:rsidRPr="00C35B4D">
        <w:rPr>
          <w:rFonts w:ascii="Arial" w:hAnsi="Arial" w:cs="Arial"/>
          <w:sz w:val="22"/>
          <w:szCs w:val="22"/>
        </w:rPr>
        <w:t xml:space="preserve"> or 1-888-514-8556 im</w:t>
      </w:r>
      <w:r w:rsidR="00590653" w:rsidRPr="00C35B4D">
        <w:rPr>
          <w:rFonts w:ascii="Arial" w:hAnsi="Arial" w:cs="Arial"/>
          <w:sz w:val="22"/>
          <w:szCs w:val="22"/>
        </w:rPr>
        <w:t>mediately after the applicant</w:t>
      </w:r>
      <w:r w:rsidRPr="00C35B4D">
        <w:rPr>
          <w:rFonts w:ascii="Arial" w:hAnsi="Arial" w:cs="Arial"/>
          <w:sz w:val="22"/>
          <w:szCs w:val="22"/>
        </w:rPr>
        <w:t xml:space="preserve"> is notified of its award to coordinate training.</w:t>
      </w:r>
    </w:p>
    <w:p w14:paraId="095398E4" w14:textId="77777777" w:rsidR="004E644D" w:rsidRPr="00C35B4D" w:rsidRDefault="004E644D" w:rsidP="004E644D">
      <w:pPr>
        <w:numPr>
          <w:ilvl w:val="0"/>
          <w:numId w:val="34"/>
        </w:numPr>
        <w:ind w:left="720"/>
        <w:rPr>
          <w:rFonts w:ascii="Arial" w:hAnsi="Arial" w:cs="Arial"/>
          <w:sz w:val="22"/>
          <w:szCs w:val="22"/>
        </w:rPr>
      </w:pPr>
      <w:r w:rsidRPr="00C35B4D">
        <w:rPr>
          <w:rFonts w:ascii="Arial" w:hAnsi="Arial" w:cs="Arial"/>
          <w:sz w:val="22"/>
          <w:szCs w:val="22"/>
        </w:rPr>
        <w:t>Does the applicant  have policies and procedures in place to manage subawards and monitor activities of subrecipients as necessary to ensure that subawards are used for authorized purposes, in compliance with laws, regulations, and terms and conditions of the award</w:t>
      </w:r>
      <w:r w:rsidR="00F20B5A" w:rsidRPr="00C35B4D">
        <w:rPr>
          <w:rFonts w:ascii="Arial" w:hAnsi="Arial" w:cs="Arial"/>
          <w:sz w:val="22"/>
          <w:szCs w:val="22"/>
        </w:rPr>
        <w:t>,</w:t>
      </w:r>
      <w:r w:rsidRPr="00C35B4D">
        <w:rPr>
          <w:rFonts w:ascii="Arial" w:hAnsi="Arial" w:cs="Arial"/>
          <w:sz w:val="22"/>
          <w:szCs w:val="22"/>
        </w:rPr>
        <w:t xml:space="preserve"> and that established subaward performance goals are</w:t>
      </w:r>
      <w:r w:rsidR="00014806" w:rsidRPr="00C35B4D">
        <w:rPr>
          <w:rFonts w:ascii="Arial" w:hAnsi="Arial" w:cs="Arial"/>
          <w:sz w:val="22"/>
          <w:szCs w:val="22"/>
        </w:rPr>
        <w:t xml:space="preserve"> achieved (2 C</w:t>
      </w:r>
      <w:r w:rsidR="00F20B5A" w:rsidRPr="00C35B4D">
        <w:rPr>
          <w:rFonts w:ascii="Arial" w:hAnsi="Arial" w:cs="Arial"/>
          <w:sz w:val="22"/>
          <w:szCs w:val="22"/>
        </w:rPr>
        <w:t>.</w:t>
      </w:r>
      <w:r w:rsidR="00014806" w:rsidRPr="00C35B4D">
        <w:rPr>
          <w:rFonts w:ascii="Arial" w:hAnsi="Arial" w:cs="Arial"/>
          <w:sz w:val="22"/>
          <w:szCs w:val="22"/>
        </w:rPr>
        <w:t>F</w:t>
      </w:r>
      <w:r w:rsidR="00F20B5A" w:rsidRPr="00C35B4D">
        <w:rPr>
          <w:rFonts w:ascii="Arial" w:hAnsi="Arial" w:cs="Arial"/>
          <w:sz w:val="22"/>
          <w:szCs w:val="22"/>
        </w:rPr>
        <w:t>.</w:t>
      </w:r>
      <w:r w:rsidR="00014806" w:rsidRPr="00C35B4D">
        <w:rPr>
          <w:rFonts w:ascii="Arial" w:hAnsi="Arial" w:cs="Arial"/>
          <w:sz w:val="22"/>
          <w:szCs w:val="22"/>
        </w:rPr>
        <w:t>R</w:t>
      </w:r>
      <w:r w:rsidR="00F20B5A" w:rsidRPr="00C35B4D">
        <w:rPr>
          <w:rFonts w:ascii="Arial" w:hAnsi="Arial" w:cs="Arial"/>
          <w:sz w:val="22"/>
          <w:szCs w:val="22"/>
        </w:rPr>
        <w:t>. §§</w:t>
      </w:r>
      <w:r w:rsidR="00014806" w:rsidRPr="00C35B4D">
        <w:rPr>
          <w:rFonts w:ascii="Arial" w:hAnsi="Arial" w:cs="Arial"/>
          <w:sz w:val="22"/>
          <w:szCs w:val="22"/>
        </w:rPr>
        <w:t xml:space="preserve"> 200.330-</w:t>
      </w:r>
      <w:r w:rsidR="00F20B5A" w:rsidRPr="00C35B4D">
        <w:rPr>
          <w:rFonts w:ascii="Arial" w:hAnsi="Arial" w:cs="Arial"/>
          <w:sz w:val="22"/>
          <w:szCs w:val="22"/>
        </w:rPr>
        <w:t>200.</w:t>
      </w:r>
      <w:r w:rsidR="00014806" w:rsidRPr="00C35B4D">
        <w:rPr>
          <w:rFonts w:ascii="Arial" w:hAnsi="Arial" w:cs="Arial"/>
          <w:sz w:val="22"/>
          <w:szCs w:val="22"/>
        </w:rPr>
        <w:t xml:space="preserve">332)? </w:t>
      </w:r>
      <w:r w:rsidRPr="00C35B4D">
        <w:rPr>
          <w:rFonts w:ascii="Arial" w:hAnsi="Arial" w:cs="Arial"/>
          <w:sz w:val="22"/>
          <w:szCs w:val="22"/>
        </w:rPr>
        <w:t>Provide a brief description of the organization’s policies and procedures on subrecipient management and monitoring.</w:t>
      </w:r>
    </w:p>
    <w:p w14:paraId="671D0E82" w14:textId="77777777" w:rsidR="004E644D" w:rsidRPr="00C35B4D" w:rsidRDefault="004E644D" w:rsidP="004E644D">
      <w:pPr>
        <w:numPr>
          <w:ilvl w:val="0"/>
          <w:numId w:val="34"/>
        </w:numPr>
        <w:ind w:left="720"/>
        <w:rPr>
          <w:rFonts w:ascii="Arial" w:hAnsi="Arial" w:cs="Arial"/>
          <w:sz w:val="22"/>
          <w:szCs w:val="22"/>
        </w:rPr>
      </w:pPr>
      <w:r w:rsidRPr="00C35B4D">
        <w:rPr>
          <w:rFonts w:ascii="Arial" w:hAnsi="Arial" w:cs="Arial"/>
          <w:sz w:val="22"/>
          <w:szCs w:val="22"/>
        </w:rPr>
        <w:t xml:space="preserve">Does the applicant currently require employees to maintain time distribution records that accurately reflect the work performed on specific activities or cost objectives in order to support the distribution of employees’ salaries among </w:t>
      </w:r>
      <w:r w:rsidR="00B669C7" w:rsidRPr="00C35B4D">
        <w:rPr>
          <w:rFonts w:ascii="Arial" w:hAnsi="Arial" w:cs="Arial"/>
          <w:sz w:val="22"/>
          <w:szCs w:val="22"/>
        </w:rPr>
        <w:t>f</w:t>
      </w:r>
      <w:r w:rsidRPr="00C35B4D">
        <w:rPr>
          <w:rFonts w:ascii="Arial" w:hAnsi="Arial" w:cs="Arial"/>
          <w:sz w:val="22"/>
          <w:szCs w:val="22"/>
        </w:rPr>
        <w:t>ederal awards or oth</w:t>
      </w:r>
      <w:r w:rsidR="00014806" w:rsidRPr="00C35B4D">
        <w:rPr>
          <w:rFonts w:ascii="Arial" w:hAnsi="Arial" w:cs="Arial"/>
          <w:sz w:val="22"/>
          <w:szCs w:val="22"/>
        </w:rPr>
        <w:t>er activities (2 C</w:t>
      </w:r>
      <w:r w:rsidR="00F20B5A" w:rsidRPr="00C35B4D">
        <w:rPr>
          <w:rFonts w:ascii="Arial" w:hAnsi="Arial" w:cs="Arial"/>
          <w:sz w:val="22"/>
          <w:szCs w:val="22"/>
        </w:rPr>
        <w:t>.</w:t>
      </w:r>
      <w:r w:rsidR="00014806" w:rsidRPr="00C35B4D">
        <w:rPr>
          <w:rFonts w:ascii="Arial" w:hAnsi="Arial" w:cs="Arial"/>
          <w:sz w:val="22"/>
          <w:szCs w:val="22"/>
        </w:rPr>
        <w:t>F</w:t>
      </w:r>
      <w:r w:rsidR="00F20B5A" w:rsidRPr="00C35B4D">
        <w:rPr>
          <w:rFonts w:ascii="Arial" w:hAnsi="Arial" w:cs="Arial"/>
          <w:sz w:val="22"/>
          <w:szCs w:val="22"/>
        </w:rPr>
        <w:t>.</w:t>
      </w:r>
      <w:r w:rsidR="00014806" w:rsidRPr="00C35B4D">
        <w:rPr>
          <w:rFonts w:ascii="Arial" w:hAnsi="Arial" w:cs="Arial"/>
          <w:sz w:val="22"/>
          <w:szCs w:val="22"/>
        </w:rPr>
        <w:t>R</w:t>
      </w:r>
      <w:r w:rsidR="00F20B5A" w:rsidRPr="00C35B4D">
        <w:rPr>
          <w:rFonts w:ascii="Arial" w:hAnsi="Arial" w:cs="Arial"/>
          <w:sz w:val="22"/>
          <w:szCs w:val="22"/>
        </w:rPr>
        <w:t>. §</w:t>
      </w:r>
      <w:r w:rsidR="00014806" w:rsidRPr="00C35B4D">
        <w:rPr>
          <w:rFonts w:ascii="Arial" w:hAnsi="Arial" w:cs="Arial"/>
          <w:sz w:val="22"/>
          <w:szCs w:val="22"/>
        </w:rPr>
        <w:t xml:space="preserve"> 200.430)? </w:t>
      </w:r>
      <w:r w:rsidRPr="00C35B4D">
        <w:rPr>
          <w:rFonts w:ascii="Arial" w:hAnsi="Arial" w:cs="Arial"/>
          <w:sz w:val="22"/>
          <w:szCs w:val="22"/>
        </w:rPr>
        <w:t>Budget estimates do not quali</w:t>
      </w:r>
      <w:r w:rsidR="004D7351" w:rsidRPr="00C35B4D">
        <w:rPr>
          <w:rFonts w:ascii="Arial" w:hAnsi="Arial" w:cs="Arial"/>
          <w:sz w:val="22"/>
          <w:szCs w:val="22"/>
        </w:rPr>
        <w:t>fy</w:t>
      </w:r>
      <w:r w:rsidRPr="00C35B4D">
        <w:rPr>
          <w:rFonts w:ascii="Arial" w:hAnsi="Arial" w:cs="Arial"/>
          <w:sz w:val="22"/>
          <w:szCs w:val="22"/>
        </w:rPr>
        <w:t xml:space="preserve"> as support </w:t>
      </w:r>
      <w:r w:rsidR="00014806" w:rsidRPr="00C35B4D">
        <w:rPr>
          <w:rFonts w:ascii="Arial" w:hAnsi="Arial" w:cs="Arial"/>
          <w:sz w:val="22"/>
          <w:szCs w:val="22"/>
        </w:rPr>
        <w:t xml:space="preserve">for charges to </w:t>
      </w:r>
      <w:r w:rsidR="00B669C7" w:rsidRPr="00C35B4D">
        <w:rPr>
          <w:rFonts w:ascii="Arial" w:hAnsi="Arial" w:cs="Arial"/>
          <w:sz w:val="22"/>
          <w:szCs w:val="22"/>
        </w:rPr>
        <w:t>f</w:t>
      </w:r>
      <w:r w:rsidR="00014806" w:rsidRPr="00C35B4D">
        <w:rPr>
          <w:rFonts w:ascii="Arial" w:hAnsi="Arial" w:cs="Arial"/>
          <w:sz w:val="22"/>
          <w:szCs w:val="22"/>
        </w:rPr>
        <w:t xml:space="preserve">ederal awards. </w:t>
      </w:r>
      <w:r w:rsidRPr="00C35B4D">
        <w:rPr>
          <w:rFonts w:ascii="Arial" w:hAnsi="Arial" w:cs="Arial"/>
          <w:sz w:val="22"/>
          <w:szCs w:val="22"/>
        </w:rPr>
        <w:t xml:space="preserve">Provide a brief description of the organization’s established timekeeping policies and procedures. </w:t>
      </w:r>
    </w:p>
    <w:p w14:paraId="60C28D75" w14:textId="77777777" w:rsidR="00A96A5E" w:rsidRPr="00C35B4D" w:rsidRDefault="00A96A5E" w:rsidP="004E644D">
      <w:pPr>
        <w:rPr>
          <w:rFonts w:ascii="Arial" w:hAnsi="Arial" w:cs="Arial"/>
          <w:sz w:val="22"/>
          <w:szCs w:val="22"/>
        </w:rPr>
      </w:pPr>
    </w:p>
    <w:p w14:paraId="12756801" w14:textId="77777777" w:rsidR="00A96A5E" w:rsidRPr="00C35B4D" w:rsidRDefault="00A96A5E" w:rsidP="00AC4538">
      <w:pPr>
        <w:rPr>
          <w:rFonts w:ascii="Arial" w:hAnsi="Arial" w:cs="Arial"/>
          <w:sz w:val="22"/>
          <w:szCs w:val="22"/>
          <w:u w:val="single"/>
        </w:rPr>
      </w:pPr>
      <w:r w:rsidRPr="00C35B4D">
        <w:rPr>
          <w:rFonts w:ascii="Arial" w:hAnsi="Arial" w:cs="Arial"/>
          <w:sz w:val="22"/>
          <w:szCs w:val="22"/>
          <w:u w:val="single"/>
        </w:rPr>
        <w:t>Indirect Cost Rate Agreement (if applicable)</w:t>
      </w:r>
    </w:p>
    <w:p w14:paraId="3D23B4F2" w14:textId="77777777" w:rsidR="003F14E9" w:rsidRPr="00C35B4D" w:rsidRDefault="00A96A5E" w:rsidP="003F14E9">
      <w:pPr>
        <w:autoSpaceDE w:val="0"/>
        <w:autoSpaceDN w:val="0"/>
        <w:rPr>
          <w:rFonts w:ascii="Arial" w:hAnsi="Arial" w:cs="Arial"/>
          <w:sz w:val="22"/>
          <w:szCs w:val="22"/>
        </w:rPr>
      </w:pPr>
      <w:r w:rsidRPr="00C35B4D">
        <w:rPr>
          <w:rFonts w:ascii="Arial" w:hAnsi="Arial" w:cs="Arial"/>
          <w:sz w:val="22"/>
          <w:szCs w:val="22"/>
        </w:rPr>
        <w:t>Applicants</w:t>
      </w:r>
      <w:r w:rsidRPr="00C35B4D">
        <w:rPr>
          <w:rFonts w:ascii="Arial" w:hAnsi="Arial" w:cs="Arial"/>
          <w:spacing w:val="-10"/>
          <w:sz w:val="22"/>
          <w:szCs w:val="22"/>
        </w:rPr>
        <w:t xml:space="preserve"> </w:t>
      </w:r>
      <w:r w:rsidRPr="00C35B4D">
        <w:rPr>
          <w:rFonts w:ascii="Arial" w:hAnsi="Arial" w:cs="Arial"/>
          <w:spacing w:val="-1"/>
          <w:sz w:val="22"/>
          <w:szCs w:val="22"/>
        </w:rPr>
        <w:t>t</w:t>
      </w:r>
      <w:r w:rsidRPr="00C35B4D">
        <w:rPr>
          <w:rFonts w:ascii="Arial" w:hAnsi="Arial" w:cs="Arial"/>
          <w:sz w:val="22"/>
          <w:szCs w:val="22"/>
        </w:rPr>
        <w:t>hat</w:t>
      </w:r>
      <w:r w:rsidRPr="00C35B4D">
        <w:rPr>
          <w:rFonts w:ascii="Arial" w:hAnsi="Arial" w:cs="Arial"/>
          <w:spacing w:val="-4"/>
          <w:sz w:val="22"/>
          <w:szCs w:val="22"/>
        </w:rPr>
        <w:t xml:space="preserve"> </w:t>
      </w:r>
      <w:r w:rsidRPr="00C35B4D">
        <w:rPr>
          <w:rFonts w:ascii="Arial" w:hAnsi="Arial" w:cs="Arial"/>
          <w:sz w:val="22"/>
          <w:szCs w:val="22"/>
        </w:rPr>
        <w:t>intend</w:t>
      </w:r>
      <w:r w:rsidRPr="00C35B4D">
        <w:rPr>
          <w:rFonts w:ascii="Arial" w:hAnsi="Arial" w:cs="Arial"/>
          <w:spacing w:val="-6"/>
          <w:sz w:val="22"/>
          <w:szCs w:val="22"/>
        </w:rPr>
        <w:t xml:space="preserve"> </w:t>
      </w:r>
      <w:r w:rsidRPr="00C35B4D">
        <w:rPr>
          <w:rFonts w:ascii="Arial" w:hAnsi="Arial" w:cs="Arial"/>
          <w:sz w:val="22"/>
          <w:szCs w:val="22"/>
        </w:rPr>
        <w:t>to</w:t>
      </w:r>
      <w:r w:rsidRPr="00C35B4D">
        <w:rPr>
          <w:rFonts w:ascii="Arial" w:hAnsi="Arial" w:cs="Arial"/>
          <w:spacing w:val="-3"/>
          <w:sz w:val="22"/>
          <w:szCs w:val="22"/>
        </w:rPr>
        <w:t xml:space="preserve"> </w:t>
      </w:r>
      <w:r w:rsidRPr="00C35B4D">
        <w:rPr>
          <w:rFonts w:ascii="Arial" w:hAnsi="Arial" w:cs="Arial"/>
          <w:sz w:val="22"/>
          <w:szCs w:val="22"/>
        </w:rPr>
        <w:t>charge</w:t>
      </w:r>
      <w:r w:rsidRPr="00C35B4D">
        <w:rPr>
          <w:rFonts w:ascii="Arial" w:hAnsi="Arial" w:cs="Arial"/>
          <w:spacing w:val="-7"/>
          <w:sz w:val="22"/>
          <w:szCs w:val="22"/>
        </w:rPr>
        <w:t xml:space="preserve"> </w:t>
      </w:r>
      <w:r w:rsidRPr="00C35B4D">
        <w:rPr>
          <w:rFonts w:ascii="Arial" w:hAnsi="Arial" w:cs="Arial"/>
          <w:sz w:val="22"/>
          <w:szCs w:val="22"/>
        </w:rPr>
        <w:t>indi</w:t>
      </w:r>
      <w:r w:rsidRPr="00C35B4D">
        <w:rPr>
          <w:rFonts w:ascii="Arial" w:hAnsi="Arial" w:cs="Arial"/>
          <w:spacing w:val="-1"/>
          <w:sz w:val="22"/>
          <w:szCs w:val="22"/>
        </w:rPr>
        <w:t>r</w:t>
      </w:r>
      <w:r w:rsidRPr="00C35B4D">
        <w:rPr>
          <w:rFonts w:ascii="Arial" w:hAnsi="Arial" w:cs="Arial"/>
          <w:sz w:val="22"/>
          <w:szCs w:val="22"/>
        </w:rPr>
        <w:t>ect</w:t>
      </w:r>
      <w:r w:rsidRPr="00C35B4D">
        <w:rPr>
          <w:rFonts w:ascii="Arial" w:hAnsi="Arial" w:cs="Arial"/>
          <w:spacing w:val="-7"/>
          <w:sz w:val="22"/>
          <w:szCs w:val="22"/>
        </w:rPr>
        <w:t xml:space="preserve"> </w:t>
      </w:r>
      <w:r w:rsidRPr="00C35B4D">
        <w:rPr>
          <w:rFonts w:ascii="Arial" w:hAnsi="Arial" w:cs="Arial"/>
          <w:sz w:val="22"/>
          <w:szCs w:val="22"/>
        </w:rPr>
        <w:t>cos</w:t>
      </w:r>
      <w:r w:rsidRPr="00C35B4D">
        <w:rPr>
          <w:rFonts w:ascii="Arial" w:hAnsi="Arial" w:cs="Arial"/>
          <w:spacing w:val="-1"/>
          <w:sz w:val="22"/>
          <w:szCs w:val="22"/>
        </w:rPr>
        <w:t>t</w:t>
      </w:r>
      <w:r w:rsidRPr="00C35B4D">
        <w:rPr>
          <w:rFonts w:ascii="Arial" w:hAnsi="Arial" w:cs="Arial"/>
          <w:sz w:val="22"/>
          <w:szCs w:val="22"/>
        </w:rPr>
        <w:t>s</w:t>
      </w:r>
      <w:r w:rsidRPr="00C35B4D">
        <w:rPr>
          <w:rFonts w:ascii="Arial" w:hAnsi="Arial" w:cs="Arial"/>
          <w:spacing w:val="-5"/>
          <w:sz w:val="22"/>
          <w:szCs w:val="22"/>
        </w:rPr>
        <w:t xml:space="preserve"> </w:t>
      </w:r>
      <w:r w:rsidRPr="00C35B4D">
        <w:rPr>
          <w:rFonts w:ascii="Arial" w:hAnsi="Arial" w:cs="Arial"/>
          <w:sz w:val="22"/>
          <w:szCs w:val="22"/>
        </w:rPr>
        <w:t>th</w:t>
      </w:r>
      <w:r w:rsidRPr="00C35B4D">
        <w:rPr>
          <w:rFonts w:ascii="Arial" w:hAnsi="Arial" w:cs="Arial"/>
          <w:spacing w:val="-1"/>
          <w:sz w:val="22"/>
          <w:szCs w:val="22"/>
        </w:rPr>
        <w:t>r</w:t>
      </w:r>
      <w:r w:rsidRPr="00C35B4D">
        <w:rPr>
          <w:rFonts w:ascii="Arial" w:hAnsi="Arial" w:cs="Arial"/>
          <w:sz w:val="22"/>
          <w:szCs w:val="22"/>
        </w:rPr>
        <w:t>ough</w:t>
      </w:r>
      <w:r w:rsidRPr="00C35B4D">
        <w:rPr>
          <w:rFonts w:ascii="Arial" w:hAnsi="Arial" w:cs="Arial"/>
          <w:spacing w:val="-7"/>
          <w:sz w:val="22"/>
          <w:szCs w:val="22"/>
        </w:rPr>
        <w:t xml:space="preserve"> </w:t>
      </w:r>
      <w:r w:rsidRPr="00C35B4D">
        <w:rPr>
          <w:rFonts w:ascii="Arial" w:hAnsi="Arial" w:cs="Arial"/>
          <w:sz w:val="22"/>
          <w:szCs w:val="22"/>
        </w:rPr>
        <w:t>the</w:t>
      </w:r>
      <w:r w:rsidRPr="00C35B4D">
        <w:rPr>
          <w:rFonts w:ascii="Arial" w:hAnsi="Arial" w:cs="Arial"/>
          <w:spacing w:val="-3"/>
          <w:sz w:val="22"/>
          <w:szCs w:val="22"/>
        </w:rPr>
        <w:t xml:space="preserve"> </w:t>
      </w:r>
      <w:r w:rsidRPr="00C35B4D">
        <w:rPr>
          <w:rFonts w:ascii="Arial" w:hAnsi="Arial" w:cs="Arial"/>
          <w:sz w:val="22"/>
          <w:szCs w:val="22"/>
        </w:rPr>
        <w:t>use</w:t>
      </w:r>
      <w:r w:rsidRPr="00C35B4D">
        <w:rPr>
          <w:rFonts w:ascii="Arial" w:hAnsi="Arial" w:cs="Arial"/>
          <w:spacing w:val="-4"/>
          <w:sz w:val="22"/>
          <w:szCs w:val="22"/>
        </w:rPr>
        <w:t xml:space="preserve"> </w:t>
      </w:r>
      <w:r w:rsidR="00D159C7" w:rsidRPr="00C35B4D">
        <w:rPr>
          <w:rFonts w:ascii="Arial" w:hAnsi="Arial" w:cs="Arial"/>
          <w:sz w:val="22"/>
          <w:szCs w:val="22"/>
        </w:rPr>
        <w:t xml:space="preserve">of a negotiated </w:t>
      </w:r>
      <w:r w:rsidRPr="00C35B4D">
        <w:rPr>
          <w:rFonts w:ascii="Arial" w:hAnsi="Arial" w:cs="Arial"/>
          <w:sz w:val="22"/>
          <w:szCs w:val="22"/>
        </w:rPr>
        <w:t>indi</w:t>
      </w:r>
      <w:r w:rsidRPr="00C35B4D">
        <w:rPr>
          <w:rFonts w:ascii="Arial" w:hAnsi="Arial" w:cs="Arial"/>
          <w:spacing w:val="-1"/>
          <w:sz w:val="22"/>
          <w:szCs w:val="22"/>
        </w:rPr>
        <w:t>r</w:t>
      </w:r>
      <w:r w:rsidRPr="00C35B4D">
        <w:rPr>
          <w:rFonts w:ascii="Arial" w:hAnsi="Arial" w:cs="Arial"/>
          <w:sz w:val="22"/>
          <w:szCs w:val="22"/>
        </w:rPr>
        <w:t>ect</w:t>
      </w:r>
      <w:r w:rsidRPr="00C35B4D">
        <w:rPr>
          <w:rFonts w:ascii="Arial" w:hAnsi="Arial" w:cs="Arial"/>
          <w:spacing w:val="-7"/>
          <w:sz w:val="22"/>
          <w:szCs w:val="22"/>
        </w:rPr>
        <w:t xml:space="preserve"> </w:t>
      </w:r>
      <w:r w:rsidRPr="00C35B4D">
        <w:rPr>
          <w:rFonts w:ascii="Arial" w:hAnsi="Arial" w:cs="Arial"/>
          <w:sz w:val="22"/>
          <w:szCs w:val="22"/>
        </w:rPr>
        <w:t>cost</w:t>
      </w:r>
      <w:r w:rsidRPr="00C35B4D">
        <w:rPr>
          <w:rFonts w:ascii="Arial" w:hAnsi="Arial" w:cs="Arial"/>
          <w:spacing w:val="-4"/>
          <w:sz w:val="22"/>
          <w:szCs w:val="22"/>
        </w:rPr>
        <w:t xml:space="preserve"> </w:t>
      </w:r>
      <w:r w:rsidRPr="00C35B4D">
        <w:rPr>
          <w:rFonts w:ascii="Arial" w:hAnsi="Arial" w:cs="Arial"/>
          <w:sz w:val="22"/>
          <w:szCs w:val="22"/>
        </w:rPr>
        <w:t>rate</w:t>
      </w:r>
      <w:r w:rsidRPr="00C35B4D">
        <w:rPr>
          <w:rFonts w:ascii="Arial" w:hAnsi="Arial" w:cs="Arial"/>
          <w:spacing w:val="-5"/>
          <w:sz w:val="22"/>
          <w:szCs w:val="22"/>
        </w:rPr>
        <w:t xml:space="preserve"> </w:t>
      </w:r>
      <w:r w:rsidRPr="00C35B4D">
        <w:rPr>
          <w:rFonts w:ascii="Arial" w:hAnsi="Arial" w:cs="Arial"/>
          <w:sz w:val="22"/>
          <w:szCs w:val="22"/>
        </w:rPr>
        <w:t>must</w:t>
      </w:r>
      <w:r w:rsidRPr="00C35B4D">
        <w:rPr>
          <w:rFonts w:ascii="Arial" w:hAnsi="Arial" w:cs="Arial"/>
          <w:spacing w:val="-5"/>
          <w:sz w:val="22"/>
          <w:szCs w:val="22"/>
        </w:rPr>
        <w:t xml:space="preserve"> </w:t>
      </w:r>
      <w:r w:rsidRPr="00C35B4D">
        <w:rPr>
          <w:rFonts w:ascii="Arial" w:hAnsi="Arial" w:cs="Arial"/>
          <w:sz w:val="22"/>
          <w:szCs w:val="22"/>
        </w:rPr>
        <w:t>have a</w:t>
      </w:r>
      <w:r w:rsidRPr="00C35B4D">
        <w:rPr>
          <w:rFonts w:ascii="Arial" w:hAnsi="Arial" w:cs="Arial"/>
          <w:spacing w:val="-1"/>
          <w:sz w:val="22"/>
          <w:szCs w:val="22"/>
        </w:rPr>
        <w:t xml:space="preserve"> </w:t>
      </w:r>
      <w:r w:rsidR="00724334" w:rsidRPr="00C35B4D">
        <w:rPr>
          <w:rFonts w:ascii="Arial" w:hAnsi="Arial" w:cs="Arial"/>
          <w:spacing w:val="-1"/>
          <w:sz w:val="22"/>
          <w:szCs w:val="22"/>
        </w:rPr>
        <w:t xml:space="preserve">current, </w:t>
      </w:r>
      <w:r w:rsidR="00AB1F3E" w:rsidRPr="00C35B4D">
        <w:rPr>
          <w:rFonts w:ascii="Arial" w:hAnsi="Arial" w:cs="Arial"/>
          <w:spacing w:val="-1"/>
          <w:sz w:val="22"/>
          <w:szCs w:val="22"/>
        </w:rPr>
        <w:t xml:space="preserve">signed, </w:t>
      </w:r>
      <w:r w:rsidRPr="00C35B4D">
        <w:rPr>
          <w:rFonts w:ascii="Arial" w:hAnsi="Arial" w:cs="Arial"/>
          <w:sz w:val="22"/>
          <w:szCs w:val="22"/>
        </w:rPr>
        <w:t>federally-approved</w:t>
      </w:r>
      <w:r w:rsidRPr="00C35B4D">
        <w:rPr>
          <w:rFonts w:ascii="Arial" w:hAnsi="Arial" w:cs="Arial"/>
          <w:spacing w:val="-19"/>
          <w:sz w:val="22"/>
          <w:szCs w:val="22"/>
        </w:rPr>
        <w:t xml:space="preserve"> </w:t>
      </w:r>
      <w:r w:rsidRPr="00C35B4D">
        <w:rPr>
          <w:rFonts w:ascii="Arial" w:hAnsi="Arial" w:cs="Arial"/>
          <w:sz w:val="22"/>
          <w:szCs w:val="22"/>
        </w:rPr>
        <w:t>indirect</w:t>
      </w:r>
      <w:r w:rsidRPr="00C35B4D">
        <w:rPr>
          <w:rFonts w:ascii="Arial" w:hAnsi="Arial" w:cs="Arial"/>
          <w:spacing w:val="-7"/>
          <w:sz w:val="22"/>
          <w:szCs w:val="22"/>
        </w:rPr>
        <w:t xml:space="preserve"> </w:t>
      </w:r>
      <w:r w:rsidRPr="00C35B4D">
        <w:rPr>
          <w:rFonts w:ascii="Arial" w:hAnsi="Arial" w:cs="Arial"/>
          <w:sz w:val="22"/>
          <w:szCs w:val="22"/>
        </w:rPr>
        <w:t>cost</w:t>
      </w:r>
      <w:r w:rsidRPr="00C35B4D">
        <w:rPr>
          <w:rFonts w:ascii="Arial" w:hAnsi="Arial" w:cs="Arial"/>
          <w:spacing w:val="-4"/>
          <w:sz w:val="22"/>
          <w:szCs w:val="22"/>
        </w:rPr>
        <w:t xml:space="preserve"> rate </w:t>
      </w:r>
      <w:r w:rsidRPr="00C35B4D">
        <w:rPr>
          <w:rFonts w:ascii="Arial" w:hAnsi="Arial" w:cs="Arial"/>
          <w:spacing w:val="-1"/>
          <w:sz w:val="22"/>
          <w:szCs w:val="22"/>
        </w:rPr>
        <w:t>a</w:t>
      </w:r>
      <w:r w:rsidR="002C4700" w:rsidRPr="00C35B4D">
        <w:rPr>
          <w:rFonts w:ascii="Arial" w:hAnsi="Arial" w:cs="Arial"/>
          <w:sz w:val="22"/>
          <w:szCs w:val="22"/>
        </w:rPr>
        <w:t xml:space="preserve">greement. </w:t>
      </w:r>
      <w:r w:rsidR="00590653" w:rsidRPr="00C35B4D">
        <w:rPr>
          <w:rStyle w:val="Hyperlink"/>
          <w:rFonts w:ascii="Arial" w:hAnsi="Arial" w:cs="Arial"/>
          <w:color w:val="auto"/>
          <w:sz w:val="22"/>
          <w:szCs w:val="22"/>
          <w:u w:val="none"/>
        </w:rPr>
        <w:t>Applicants that have never</w:t>
      </w:r>
      <w:r w:rsidRPr="00C35B4D">
        <w:rPr>
          <w:rFonts w:ascii="Arial" w:hAnsi="Arial" w:cs="Arial"/>
          <w:sz w:val="22"/>
          <w:szCs w:val="22"/>
        </w:rPr>
        <w:t xml:space="preserve"> received a federally-approved indirect cost rate may elect to charge a de minimis rate of 10% of modified total direct costs</w:t>
      </w:r>
      <w:r w:rsidR="00AB1F3E" w:rsidRPr="00C35B4D">
        <w:rPr>
          <w:rFonts w:ascii="Arial" w:hAnsi="Arial" w:cs="Arial"/>
          <w:sz w:val="22"/>
          <w:szCs w:val="22"/>
        </w:rPr>
        <w:t>,</w:t>
      </w:r>
      <w:r w:rsidRPr="00C35B4D">
        <w:rPr>
          <w:rFonts w:ascii="Arial" w:hAnsi="Arial" w:cs="Arial"/>
          <w:sz w:val="22"/>
          <w:szCs w:val="22"/>
        </w:rPr>
        <w:t xml:space="preserve"> which may be used indefinitely. This includes state</w:t>
      </w:r>
      <w:r w:rsidR="00293F9F" w:rsidRPr="00C35B4D">
        <w:rPr>
          <w:rFonts w:ascii="Arial" w:hAnsi="Arial" w:cs="Arial"/>
          <w:sz w:val="22"/>
          <w:szCs w:val="22"/>
        </w:rPr>
        <w:t>,</w:t>
      </w:r>
      <w:r w:rsidRPr="00C35B4D">
        <w:rPr>
          <w:rFonts w:ascii="Arial" w:hAnsi="Arial" w:cs="Arial"/>
          <w:sz w:val="22"/>
          <w:szCs w:val="22"/>
        </w:rPr>
        <w:t xml:space="preserve"> local</w:t>
      </w:r>
      <w:r w:rsidR="00293F9F" w:rsidRPr="00C35B4D">
        <w:rPr>
          <w:rFonts w:ascii="Arial" w:hAnsi="Arial" w:cs="Arial"/>
          <w:sz w:val="22"/>
          <w:szCs w:val="22"/>
        </w:rPr>
        <w:t>,</w:t>
      </w:r>
      <w:r w:rsidR="00590653" w:rsidRPr="00C35B4D">
        <w:rPr>
          <w:rFonts w:ascii="Arial" w:hAnsi="Arial" w:cs="Arial"/>
          <w:sz w:val="22"/>
          <w:szCs w:val="22"/>
        </w:rPr>
        <w:t xml:space="preserve"> and </w:t>
      </w:r>
      <w:r w:rsidR="00293F9F" w:rsidRPr="00C35B4D">
        <w:rPr>
          <w:rFonts w:ascii="Arial" w:hAnsi="Arial" w:cs="Arial"/>
          <w:sz w:val="22"/>
          <w:szCs w:val="22"/>
        </w:rPr>
        <w:t>t</w:t>
      </w:r>
      <w:r w:rsidR="00590653" w:rsidRPr="00C35B4D">
        <w:rPr>
          <w:rFonts w:ascii="Arial" w:hAnsi="Arial" w:cs="Arial"/>
          <w:sz w:val="22"/>
          <w:szCs w:val="22"/>
        </w:rPr>
        <w:t>ribal</w:t>
      </w:r>
      <w:r w:rsidRPr="00C35B4D">
        <w:rPr>
          <w:rFonts w:ascii="Arial" w:hAnsi="Arial" w:cs="Arial"/>
          <w:sz w:val="22"/>
          <w:szCs w:val="22"/>
        </w:rPr>
        <w:t xml:space="preserve"> governments that have never negotiated an indirect cost rate with the federal government and receive less than $35 million in direct federal funding per year.</w:t>
      </w:r>
      <w:r w:rsidR="003F14E9" w:rsidRPr="00C35B4D">
        <w:rPr>
          <w:rFonts w:ascii="Arial" w:hAnsi="Arial" w:cs="Arial"/>
          <w:sz w:val="22"/>
          <w:szCs w:val="22"/>
        </w:rPr>
        <w:t xml:space="preserve"> </w:t>
      </w:r>
    </w:p>
    <w:p w14:paraId="1DE185CD" w14:textId="77777777" w:rsidR="003F14E9" w:rsidRPr="00C35B4D" w:rsidRDefault="003F14E9" w:rsidP="003F14E9">
      <w:pPr>
        <w:autoSpaceDE w:val="0"/>
        <w:autoSpaceDN w:val="0"/>
        <w:rPr>
          <w:rFonts w:ascii="Arial" w:hAnsi="Arial" w:cs="Arial"/>
          <w:sz w:val="22"/>
          <w:szCs w:val="22"/>
        </w:rPr>
      </w:pPr>
    </w:p>
    <w:p w14:paraId="6FD6D3CD" w14:textId="77777777" w:rsidR="00A96A5E" w:rsidRPr="00C35B4D" w:rsidRDefault="00A96A5E" w:rsidP="003F14E9">
      <w:pPr>
        <w:autoSpaceDE w:val="0"/>
        <w:autoSpaceDN w:val="0"/>
        <w:rPr>
          <w:rFonts w:ascii="Arial" w:hAnsi="Arial" w:cs="Arial"/>
          <w:sz w:val="22"/>
          <w:szCs w:val="22"/>
        </w:rPr>
      </w:pPr>
      <w:r w:rsidRPr="00C35B4D">
        <w:rPr>
          <w:rFonts w:ascii="Arial" w:hAnsi="Arial" w:cs="Arial"/>
          <w:sz w:val="22"/>
          <w:szCs w:val="22"/>
        </w:rPr>
        <w:t>Organizations</w:t>
      </w:r>
      <w:r w:rsidRPr="00C35B4D">
        <w:rPr>
          <w:rFonts w:ascii="Arial" w:hAnsi="Arial" w:cs="Arial"/>
          <w:spacing w:val="-14"/>
          <w:sz w:val="22"/>
          <w:szCs w:val="22"/>
        </w:rPr>
        <w:t xml:space="preserve"> </w:t>
      </w:r>
      <w:r w:rsidRPr="00C35B4D">
        <w:rPr>
          <w:rFonts w:ascii="Arial" w:hAnsi="Arial" w:cs="Arial"/>
          <w:sz w:val="22"/>
          <w:szCs w:val="22"/>
        </w:rPr>
        <w:t>that</w:t>
      </w:r>
      <w:r w:rsidRPr="00C35B4D">
        <w:rPr>
          <w:rFonts w:ascii="Arial" w:hAnsi="Arial" w:cs="Arial"/>
          <w:spacing w:val="-4"/>
          <w:sz w:val="22"/>
          <w:szCs w:val="22"/>
        </w:rPr>
        <w:t xml:space="preserve"> </w:t>
      </w:r>
      <w:r w:rsidRPr="00C35B4D">
        <w:rPr>
          <w:rFonts w:ascii="Arial" w:hAnsi="Arial" w:cs="Arial"/>
          <w:sz w:val="22"/>
          <w:szCs w:val="22"/>
        </w:rPr>
        <w:t>wish to ne</w:t>
      </w:r>
      <w:r w:rsidRPr="00C35B4D">
        <w:rPr>
          <w:rFonts w:ascii="Arial" w:hAnsi="Arial" w:cs="Arial"/>
          <w:spacing w:val="-1"/>
          <w:sz w:val="22"/>
          <w:szCs w:val="22"/>
        </w:rPr>
        <w:t>g</w:t>
      </w:r>
      <w:r w:rsidRPr="00C35B4D">
        <w:rPr>
          <w:rFonts w:ascii="Arial" w:hAnsi="Arial" w:cs="Arial"/>
          <w:sz w:val="22"/>
          <w:szCs w:val="22"/>
        </w:rPr>
        <w:t>otiate</w:t>
      </w:r>
      <w:r w:rsidRPr="00C35B4D">
        <w:rPr>
          <w:rFonts w:ascii="Arial" w:hAnsi="Arial" w:cs="Arial"/>
          <w:spacing w:val="-9"/>
          <w:sz w:val="22"/>
          <w:szCs w:val="22"/>
        </w:rPr>
        <w:t xml:space="preserve"> </w:t>
      </w:r>
      <w:r w:rsidRPr="00C35B4D">
        <w:rPr>
          <w:rFonts w:ascii="Arial" w:hAnsi="Arial" w:cs="Arial"/>
          <w:sz w:val="22"/>
          <w:szCs w:val="22"/>
        </w:rPr>
        <w:t>an</w:t>
      </w:r>
      <w:r w:rsidRPr="00C35B4D">
        <w:rPr>
          <w:rFonts w:ascii="Arial" w:hAnsi="Arial" w:cs="Arial"/>
          <w:spacing w:val="-2"/>
          <w:sz w:val="22"/>
          <w:szCs w:val="22"/>
        </w:rPr>
        <w:t xml:space="preserve"> </w:t>
      </w:r>
      <w:r w:rsidRPr="00C35B4D">
        <w:rPr>
          <w:rFonts w:ascii="Arial" w:hAnsi="Arial" w:cs="Arial"/>
          <w:sz w:val="22"/>
          <w:szCs w:val="22"/>
        </w:rPr>
        <w:t>in</w:t>
      </w:r>
      <w:r w:rsidRPr="00C35B4D">
        <w:rPr>
          <w:rFonts w:ascii="Arial" w:hAnsi="Arial" w:cs="Arial"/>
          <w:spacing w:val="-1"/>
          <w:sz w:val="22"/>
          <w:szCs w:val="22"/>
        </w:rPr>
        <w:t>d</w:t>
      </w:r>
      <w:r w:rsidRPr="00C35B4D">
        <w:rPr>
          <w:rFonts w:ascii="Arial" w:hAnsi="Arial" w:cs="Arial"/>
          <w:sz w:val="22"/>
          <w:szCs w:val="22"/>
        </w:rPr>
        <w:t>irect</w:t>
      </w:r>
      <w:r w:rsidRPr="00C35B4D">
        <w:rPr>
          <w:rFonts w:ascii="Arial" w:hAnsi="Arial" w:cs="Arial"/>
          <w:spacing w:val="-7"/>
          <w:sz w:val="22"/>
          <w:szCs w:val="22"/>
        </w:rPr>
        <w:t xml:space="preserve"> </w:t>
      </w:r>
      <w:r w:rsidRPr="00C35B4D">
        <w:rPr>
          <w:rFonts w:ascii="Arial" w:hAnsi="Arial" w:cs="Arial"/>
          <w:sz w:val="22"/>
          <w:szCs w:val="22"/>
        </w:rPr>
        <w:t>cost</w:t>
      </w:r>
      <w:r w:rsidRPr="00C35B4D">
        <w:rPr>
          <w:rFonts w:ascii="Arial" w:hAnsi="Arial" w:cs="Arial"/>
          <w:spacing w:val="-4"/>
          <w:sz w:val="22"/>
          <w:szCs w:val="22"/>
        </w:rPr>
        <w:t xml:space="preserve"> </w:t>
      </w:r>
      <w:r w:rsidRPr="00C35B4D">
        <w:rPr>
          <w:rFonts w:ascii="Arial" w:hAnsi="Arial" w:cs="Arial"/>
          <w:sz w:val="22"/>
          <w:szCs w:val="22"/>
        </w:rPr>
        <w:t>ra</w:t>
      </w:r>
      <w:r w:rsidRPr="00C35B4D">
        <w:rPr>
          <w:rFonts w:ascii="Arial" w:hAnsi="Arial" w:cs="Arial"/>
          <w:spacing w:val="-1"/>
          <w:sz w:val="22"/>
          <w:szCs w:val="22"/>
        </w:rPr>
        <w:t>t</w:t>
      </w:r>
      <w:r w:rsidRPr="00C35B4D">
        <w:rPr>
          <w:rFonts w:ascii="Arial" w:hAnsi="Arial" w:cs="Arial"/>
          <w:sz w:val="22"/>
          <w:szCs w:val="22"/>
        </w:rPr>
        <w:t>e</w:t>
      </w:r>
      <w:r w:rsidRPr="00C35B4D">
        <w:rPr>
          <w:rFonts w:ascii="Arial" w:hAnsi="Arial" w:cs="Arial"/>
          <w:spacing w:val="-4"/>
          <w:sz w:val="22"/>
          <w:szCs w:val="22"/>
        </w:rPr>
        <w:t xml:space="preserve"> </w:t>
      </w:r>
      <w:r w:rsidR="00FF46E3" w:rsidRPr="00C35B4D">
        <w:rPr>
          <w:rFonts w:ascii="Arial" w:hAnsi="Arial" w:cs="Arial"/>
          <w:sz w:val="22"/>
          <w:szCs w:val="22"/>
        </w:rPr>
        <w:t>should</w:t>
      </w:r>
      <w:r w:rsidRPr="00C35B4D">
        <w:rPr>
          <w:rFonts w:ascii="Arial" w:hAnsi="Arial" w:cs="Arial"/>
          <w:spacing w:val="-4"/>
          <w:sz w:val="22"/>
          <w:szCs w:val="22"/>
        </w:rPr>
        <w:t xml:space="preserve"> </w:t>
      </w:r>
      <w:r w:rsidRPr="00C35B4D">
        <w:rPr>
          <w:rFonts w:ascii="Arial" w:hAnsi="Arial" w:cs="Arial"/>
          <w:sz w:val="22"/>
          <w:szCs w:val="22"/>
        </w:rPr>
        <w:t>cont</w:t>
      </w:r>
      <w:r w:rsidRPr="00C35B4D">
        <w:rPr>
          <w:rFonts w:ascii="Arial" w:hAnsi="Arial" w:cs="Arial"/>
          <w:spacing w:val="2"/>
          <w:sz w:val="22"/>
          <w:szCs w:val="22"/>
        </w:rPr>
        <w:t>a</w:t>
      </w:r>
      <w:r w:rsidRPr="00C35B4D">
        <w:rPr>
          <w:rFonts w:ascii="Arial" w:hAnsi="Arial" w:cs="Arial"/>
          <w:spacing w:val="1"/>
          <w:sz w:val="22"/>
          <w:szCs w:val="22"/>
        </w:rPr>
        <w:t>c</w:t>
      </w:r>
      <w:r w:rsidRPr="00C35B4D">
        <w:rPr>
          <w:rFonts w:ascii="Arial" w:hAnsi="Arial" w:cs="Arial"/>
          <w:sz w:val="22"/>
          <w:szCs w:val="22"/>
        </w:rPr>
        <w:t>t</w:t>
      </w:r>
      <w:r w:rsidRPr="00C35B4D">
        <w:rPr>
          <w:rFonts w:ascii="Arial" w:hAnsi="Arial" w:cs="Arial"/>
          <w:spacing w:val="-7"/>
          <w:sz w:val="22"/>
          <w:szCs w:val="22"/>
        </w:rPr>
        <w:t xml:space="preserve"> </w:t>
      </w:r>
      <w:r w:rsidRPr="00C35B4D">
        <w:rPr>
          <w:rFonts w:ascii="Arial" w:hAnsi="Arial" w:cs="Arial"/>
          <w:sz w:val="22"/>
          <w:szCs w:val="22"/>
        </w:rPr>
        <w:t>OVW’s</w:t>
      </w:r>
      <w:r w:rsidRPr="00C35B4D">
        <w:rPr>
          <w:rFonts w:ascii="Arial" w:hAnsi="Arial" w:cs="Arial"/>
          <w:spacing w:val="-7"/>
          <w:sz w:val="22"/>
          <w:szCs w:val="22"/>
        </w:rPr>
        <w:t xml:space="preserve"> </w:t>
      </w:r>
      <w:r w:rsidRPr="00C35B4D">
        <w:rPr>
          <w:rFonts w:ascii="Arial" w:hAnsi="Arial" w:cs="Arial"/>
          <w:sz w:val="22"/>
          <w:szCs w:val="22"/>
        </w:rPr>
        <w:t>Grants</w:t>
      </w:r>
      <w:r w:rsidRPr="00C35B4D">
        <w:rPr>
          <w:rFonts w:ascii="Arial" w:hAnsi="Arial" w:cs="Arial"/>
          <w:spacing w:val="-7"/>
          <w:sz w:val="22"/>
          <w:szCs w:val="22"/>
        </w:rPr>
        <w:t xml:space="preserve"> </w:t>
      </w:r>
      <w:r w:rsidRPr="00C35B4D">
        <w:rPr>
          <w:rFonts w:ascii="Arial" w:hAnsi="Arial" w:cs="Arial"/>
          <w:sz w:val="22"/>
          <w:szCs w:val="22"/>
        </w:rPr>
        <w:t>Financial</w:t>
      </w:r>
      <w:r w:rsidRPr="00C35B4D">
        <w:rPr>
          <w:rFonts w:ascii="Arial" w:hAnsi="Arial" w:cs="Arial"/>
          <w:spacing w:val="-9"/>
          <w:sz w:val="22"/>
          <w:szCs w:val="22"/>
        </w:rPr>
        <w:t xml:space="preserve"> </w:t>
      </w:r>
      <w:r w:rsidRPr="00C35B4D">
        <w:rPr>
          <w:rFonts w:ascii="Arial" w:hAnsi="Arial" w:cs="Arial"/>
          <w:sz w:val="22"/>
          <w:szCs w:val="22"/>
        </w:rPr>
        <w:t>Management Division</w:t>
      </w:r>
      <w:r w:rsidRPr="00C35B4D">
        <w:rPr>
          <w:rFonts w:ascii="Arial" w:hAnsi="Arial" w:cs="Arial"/>
          <w:spacing w:val="-8"/>
          <w:sz w:val="22"/>
          <w:szCs w:val="22"/>
        </w:rPr>
        <w:t xml:space="preserve"> </w:t>
      </w:r>
      <w:r w:rsidRPr="00C35B4D">
        <w:rPr>
          <w:rFonts w:ascii="Arial" w:hAnsi="Arial" w:cs="Arial"/>
          <w:sz w:val="22"/>
          <w:szCs w:val="22"/>
        </w:rPr>
        <w:t>at</w:t>
      </w:r>
      <w:r w:rsidRPr="00C35B4D">
        <w:rPr>
          <w:rFonts w:ascii="Arial" w:hAnsi="Arial" w:cs="Arial"/>
          <w:spacing w:val="-2"/>
          <w:sz w:val="22"/>
          <w:szCs w:val="22"/>
        </w:rPr>
        <w:t xml:space="preserve"> </w:t>
      </w:r>
      <w:hyperlink r:id="rId43" w:history="1">
        <w:r w:rsidRPr="00C35B4D">
          <w:rPr>
            <w:rStyle w:val="Hyperlink"/>
            <w:rFonts w:ascii="Arial" w:hAnsi="Arial" w:cs="Arial"/>
            <w:sz w:val="22"/>
            <w:szCs w:val="22"/>
          </w:rPr>
          <w:t>OVW.G</w:t>
        </w:r>
        <w:r w:rsidRPr="00C35B4D">
          <w:rPr>
            <w:rStyle w:val="Hyperlink"/>
            <w:rFonts w:ascii="Arial" w:hAnsi="Arial" w:cs="Arial"/>
            <w:spacing w:val="1"/>
            <w:sz w:val="22"/>
            <w:szCs w:val="22"/>
          </w:rPr>
          <w:t>F</w:t>
        </w:r>
        <w:r w:rsidRPr="00C35B4D">
          <w:rPr>
            <w:rStyle w:val="Hyperlink"/>
            <w:rFonts w:ascii="Arial" w:hAnsi="Arial" w:cs="Arial"/>
            <w:sz w:val="22"/>
            <w:szCs w:val="22"/>
          </w:rPr>
          <w:t xml:space="preserve">MD@usdoj.gov </w:t>
        </w:r>
        <w:r w:rsidRPr="00C35B4D">
          <w:rPr>
            <w:rStyle w:val="Hyperlink"/>
            <w:rFonts w:ascii="Arial" w:hAnsi="Arial" w:cs="Arial"/>
            <w:spacing w:val="-24"/>
            <w:sz w:val="22"/>
            <w:szCs w:val="22"/>
          </w:rPr>
          <w:t> </w:t>
        </w:r>
      </w:hyperlink>
      <w:r w:rsidRPr="00C35B4D">
        <w:rPr>
          <w:rFonts w:ascii="Arial" w:hAnsi="Arial" w:cs="Arial"/>
          <w:sz w:val="22"/>
          <w:szCs w:val="22"/>
        </w:rPr>
        <w:t>or</w:t>
      </w:r>
      <w:r w:rsidRPr="00C35B4D">
        <w:rPr>
          <w:rFonts w:ascii="Arial" w:hAnsi="Arial" w:cs="Arial"/>
          <w:spacing w:val="-2"/>
          <w:sz w:val="22"/>
          <w:szCs w:val="22"/>
        </w:rPr>
        <w:t xml:space="preserve"> </w:t>
      </w:r>
      <w:r w:rsidRPr="00C35B4D">
        <w:rPr>
          <w:rFonts w:ascii="Arial" w:hAnsi="Arial" w:cs="Arial"/>
          <w:sz w:val="22"/>
          <w:szCs w:val="22"/>
        </w:rPr>
        <w:t>1-888-514-8556</w:t>
      </w:r>
      <w:r w:rsidRPr="00C35B4D">
        <w:rPr>
          <w:rFonts w:ascii="Arial" w:hAnsi="Arial" w:cs="Arial"/>
          <w:spacing w:val="-16"/>
          <w:sz w:val="22"/>
          <w:szCs w:val="22"/>
        </w:rPr>
        <w:t xml:space="preserve"> </w:t>
      </w:r>
      <w:r w:rsidRPr="00C35B4D">
        <w:rPr>
          <w:rFonts w:ascii="Arial" w:hAnsi="Arial" w:cs="Arial"/>
          <w:sz w:val="22"/>
          <w:szCs w:val="22"/>
        </w:rPr>
        <w:t>for</w:t>
      </w:r>
      <w:r w:rsidRPr="00C35B4D">
        <w:rPr>
          <w:rFonts w:ascii="Arial" w:hAnsi="Arial" w:cs="Arial"/>
          <w:spacing w:val="-3"/>
          <w:sz w:val="22"/>
          <w:szCs w:val="22"/>
        </w:rPr>
        <w:t xml:space="preserve"> </w:t>
      </w:r>
      <w:r w:rsidRPr="00C35B4D">
        <w:rPr>
          <w:rFonts w:ascii="Arial" w:hAnsi="Arial" w:cs="Arial"/>
          <w:sz w:val="22"/>
          <w:szCs w:val="22"/>
        </w:rPr>
        <w:t>more</w:t>
      </w:r>
      <w:r w:rsidRPr="00C35B4D">
        <w:rPr>
          <w:rFonts w:ascii="Arial" w:hAnsi="Arial" w:cs="Arial"/>
          <w:spacing w:val="-5"/>
          <w:sz w:val="22"/>
          <w:szCs w:val="22"/>
        </w:rPr>
        <w:t xml:space="preserve"> </w:t>
      </w:r>
      <w:r w:rsidRPr="00C35B4D">
        <w:rPr>
          <w:rFonts w:ascii="Arial" w:hAnsi="Arial" w:cs="Arial"/>
          <w:sz w:val="22"/>
          <w:szCs w:val="22"/>
        </w:rPr>
        <w:t>information.</w:t>
      </w:r>
    </w:p>
    <w:p w14:paraId="1F884082" w14:textId="77777777" w:rsidR="00A96A5E" w:rsidRPr="00C35B4D" w:rsidRDefault="00A96A5E" w:rsidP="00A96A5E">
      <w:pPr>
        <w:rPr>
          <w:rFonts w:ascii="Arial" w:hAnsi="Arial" w:cs="Arial"/>
          <w:color w:val="FF0000"/>
          <w:sz w:val="22"/>
          <w:szCs w:val="22"/>
        </w:rPr>
      </w:pPr>
    </w:p>
    <w:p w14:paraId="491F7765" w14:textId="77777777" w:rsidR="00A96A5E" w:rsidRPr="00C35B4D" w:rsidRDefault="00A96A5E" w:rsidP="00AC4538">
      <w:pPr>
        <w:rPr>
          <w:rFonts w:ascii="Arial" w:hAnsi="Arial" w:cs="Arial"/>
          <w:sz w:val="22"/>
          <w:szCs w:val="22"/>
          <w:u w:val="single"/>
        </w:rPr>
      </w:pPr>
      <w:r w:rsidRPr="00C35B4D">
        <w:rPr>
          <w:rFonts w:ascii="Arial" w:hAnsi="Arial" w:cs="Arial"/>
          <w:sz w:val="22"/>
          <w:szCs w:val="22"/>
          <w:u w:val="single"/>
        </w:rPr>
        <w:t>Letter of Nonsupplanting</w:t>
      </w:r>
    </w:p>
    <w:p w14:paraId="5734320F" w14:textId="2721E8F6" w:rsidR="00A96A5E" w:rsidRPr="00C35B4D" w:rsidRDefault="00A96A5E" w:rsidP="00A96A5E">
      <w:pPr>
        <w:rPr>
          <w:rFonts w:ascii="Arial" w:eastAsiaTheme="minorHAnsi" w:hAnsi="Arial" w:cs="Arial"/>
          <w:sz w:val="22"/>
          <w:szCs w:val="22"/>
        </w:rPr>
      </w:pPr>
      <w:r w:rsidRPr="00C35B4D">
        <w:rPr>
          <w:rFonts w:ascii="Arial" w:hAnsi="Arial" w:cs="Arial"/>
          <w:sz w:val="22"/>
          <w:szCs w:val="22"/>
        </w:rPr>
        <w:t xml:space="preserve">Applicants must submit a letter to OVW’s Director, signed by the </w:t>
      </w:r>
      <w:hyperlink w:anchor="_Additional_Required_Information" w:history="1">
        <w:r w:rsidRPr="00C35B4D">
          <w:rPr>
            <w:rStyle w:val="Hyperlink"/>
            <w:rFonts w:ascii="Arial" w:hAnsi="Arial" w:cs="Arial"/>
            <w:sz w:val="22"/>
            <w:szCs w:val="22"/>
          </w:rPr>
          <w:t>Authorized Representative</w:t>
        </w:r>
      </w:hyperlink>
      <w:r w:rsidRPr="00C35B4D">
        <w:rPr>
          <w:rFonts w:ascii="Arial" w:hAnsi="Arial" w:cs="Arial"/>
          <w:sz w:val="22"/>
          <w:szCs w:val="22"/>
        </w:rPr>
        <w:t xml:space="preserve">, certifying that federal funds will not be used to supplant </w:t>
      </w:r>
      <w:r w:rsidR="00AB1F3E" w:rsidRPr="00C35B4D">
        <w:rPr>
          <w:rFonts w:ascii="Arial" w:hAnsi="Arial" w:cs="Arial"/>
          <w:sz w:val="22"/>
          <w:szCs w:val="22"/>
        </w:rPr>
        <w:t>non-federal</w:t>
      </w:r>
      <w:r w:rsidRPr="00C35B4D">
        <w:rPr>
          <w:rFonts w:ascii="Arial" w:hAnsi="Arial" w:cs="Arial"/>
          <w:sz w:val="22"/>
          <w:szCs w:val="22"/>
        </w:rPr>
        <w:t xml:space="preserve"> funds should</w:t>
      </w:r>
      <w:r w:rsidR="002C4700" w:rsidRPr="00C35B4D">
        <w:rPr>
          <w:rFonts w:ascii="Arial" w:hAnsi="Arial" w:cs="Arial"/>
          <w:sz w:val="22"/>
          <w:szCs w:val="22"/>
        </w:rPr>
        <w:t xml:space="preserve"> a grant award be made. </w:t>
      </w:r>
      <w:r w:rsidR="000D0DA7">
        <w:rPr>
          <w:rFonts w:ascii="Arial" w:hAnsi="Arial" w:cs="Arial"/>
          <w:sz w:val="22"/>
          <w:szCs w:val="22"/>
        </w:rPr>
        <w:t xml:space="preserve">A </w:t>
      </w:r>
      <w:r w:rsidR="000D0DA7" w:rsidRPr="000D0DA7">
        <w:rPr>
          <w:rFonts w:ascii="Arial" w:hAnsi="Arial" w:cs="Arial"/>
          <w:sz w:val="22"/>
          <w:szCs w:val="22"/>
          <w:highlight w:val="green"/>
        </w:rPr>
        <w:t>sample letter</w:t>
      </w:r>
      <w:r w:rsidR="000D0DA7">
        <w:rPr>
          <w:rFonts w:ascii="Arial" w:hAnsi="Arial" w:cs="Arial"/>
          <w:sz w:val="22"/>
          <w:szCs w:val="22"/>
        </w:rPr>
        <w:t xml:space="preserve"> is available at </w:t>
      </w:r>
      <w:hyperlink r:id="rId44" w:history="1">
        <w:r w:rsidR="000D0DA7" w:rsidRPr="000D0DA7">
          <w:rPr>
            <w:rStyle w:val="Hyperlink"/>
            <w:rFonts w:ascii="Arial" w:hAnsi="Arial" w:cs="Arial"/>
            <w:sz w:val="22"/>
            <w:szCs w:val="22"/>
          </w:rPr>
          <w:t>https://www.justice.gov/ovw/resources-applicants</w:t>
        </w:r>
      </w:hyperlink>
      <w:r w:rsidR="000D0DA7">
        <w:rPr>
          <w:rFonts w:ascii="Arial" w:hAnsi="Arial" w:cs="Arial"/>
          <w:sz w:val="22"/>
          <w:szCs w:val="22"/>
        </w:rPr>
        <w:t>.</w:t>
      </w:r>
      <w:r w:rsidRPr="00C35B4D">
        <w:rPr>
          <w:rFonts w:ascii="Arial" w:hAnsi="Arial" w:cs="Arial"/>
          <w:sz w:val="22"/>
          <w:szCs w:val="22"/>
        </w:rPr>
        <w:t xml:space="preserve"> </w:t>
      </w:r>
    </w:p>
    <w:p w14:paraId="08715786" w14:textId="77777777" w:rsidR="00232807" w:rsidRPr="00232807" w:rsidRDefault="00232807" w:rsidP="00A96A5E">
      <w:pPr>
        <w:rPr>
          <w:rFonts w:ascii="Arial" w:eastAsiaTheme="minorHAnsi" w:hAnsi="Arial" w:cs="Arial"/>
          <w:sz w:val="22"/>
          <w:szCs w:val="22"/>
        </w:rPr>
      </w:pPr>
    </w:p>
    <w:p w14:paraId="7F375CA2" w14:textId="77777777" w:rsidR="005F3729" w:rsidRPr="00C35B4D" w:rsidRDefault="005F3729" w:rsidP="00F17787">
      <w:pPr>
        <w:rPr>
          <w:rFonts w:ascii="Arial" w:hAnsi="Arial" w:cs="Arial"/>
          <w:sz w:val="22"/>
          <w:szCs w:val="22"/>
        </w:rPr>
      </w:pPr>
      <w:r w:rsidRPr="00C35B4D">
        <w:rPr>
          <w:rFonts w:ascii="Arial" w:hAnsi="Arial" w:cs="Arial"/>
          <w:sz w:val="22"/>
          <w:szCs w:val="22"/>
          <w:u w:val="single"/>
        </w:rPr>
        <w:t>Proof of 501(c)(3) Status (Nonprofit Organizations Only)</w:t>
      </w:r>
      <w:r w:rsidRPr="00C35B4D">
        <w:rPr>
          <w:rStyle w:val="Heading3Char"/>
          <w:sz w:val="22"/>
          <w:szCs w:val="22"/>
        </w:rPr>
        <w:t xml:space="preserve"> </w:t>
      </w:r>
      <w:r w:rsidRPr="00C35B4D">
        <w:rPr>
          <w:rFonts w:ascii="Arial" w:hAnsi="Arial" w:cs="Arial"/>
          <w:sz w:val="22"/>
          <w:szCs w:val="22"/>
          <w:highlight w:val="yellow"/>
        </w:rPr>
        <w:t>[</w:t>
      </w:r>
      <w:r w:rsidR="006E47CA" w:rsidRPr="00C35B4D">
        <w:rPr>
          <w:rFonts w:ascii="Arial" w:hAnsi="Arial" w:cs="Arial"/>
          <w:sz w:val="22"/>
          <w:szCs w:val="22"/>
          <w:highlight w:val="yellow"/>
        </w:rPr>
        <w:t>N</w:t>
      </w:r>
      <w:r w:rsidR="00DE7A5F" w:rsidRPr="00C35B4D">
        <w:rPr>
          <w:rFonts w:ascii="Arial" w:hAnsi="Arial" w:cs="Arial"/>
          <w:sz w:val="22"/>
          <w:szCs w:val="22"/>
          <w:highlight w:val="yellow"/>
        </w:rPr>
        <w:t xml:space="preserve">ote: </w:t>
      </w:r>
      <w:r w:rsidRPr="00C35B4D">
        <w:rPr>
          <w:rFonts w:ascii="Arial" w:hAnsi="Arial" w:cs="Arial"/>
          <w:sz w:val="22"/>
          <w:szCs w:val="22"/>
          <w:highlight w:val="yellow"/>
        </w:rPr>
        <w:t xml:space="preserve">use this for Tribal Coalitions, Underserved, TSASP, SASP CSS, </w:t>
      </w:r>
      <w:r w:rsidR="00235673" w:rsidRPr="00C35B4D">
        <w:rPr>
          <w:rFonts w:ascii="Arial" w:hAnsi="Arial" w:cs="Arial"/>
          <w:sz w:val="22"/>
          <w:szCs w:val="22"/>
          <w:highlight w:val="yellow"/>
        </w:rPr>
        <w:t>ICJR</w:t>
      </w:r>
      <w:r w:rsidRPr="00C35B4D">
        <w:rPr>
          <w:rFonts w:ascii="Arial" w:hAnsi="Arial" w:cs="Arial"/>
          <w:sz w:val="22"/>
          <w:szCs w:val="22"/>
          <w:highlight w:val="yellow"/>
        </w:rPr>
        <w:t>,</w:t>
      </w:r>
      <w:r w:rsidR="00FF46E3" w:rsidRPr="00C35B4D">
        <w:rPr>
          <w:rFonts w:ascii="Arial" w:hAnsi="Arial" w:cs="Arial"/>
          <w:sz w:val="22"/>
          <w:szCs w:val="22"/>
          <w:highlight w:val="yellow"/>
        </w:rPr>
        <w:t xml:space="preserve"> Disability, Elder, and JFF]</w:t>
      </w:r>
      <w:r w:rsidR="002263CE" w:rsidRPr="00C35B4D">
        <w:rPr>
          <w:rFonts w:ascii="Arial" w:hAnsi="Arial" w:cs="Arial"/>
          <w:sz w:val="22"/>
          <w:szCs w:val="22"/>
        </w:rPr>
        <w:t>.</w:t>
      </w:r>
    </w:p>
    <w:p w14:paraId="09E9B275" w14:textId="77777777" w:rsidR="005F3729" w:rsidRPr="00C35B4D" w:rsidRDefault="005F3729" w:rsidP="00F17787">
      <w:pPr>
        <w:rPr>
          <w:rFonts w:ascii="Arial" w:hAnsi="Arial" w:cs="Arial"/>
          <w:sz w:val="22"/>
          <w:szCs w:val="22"/>
        </w:rPr>
      </w:pPr>
      <w:r w:rsidRPr="00C35B4D">
        <w:rPr>
          <w:rFonts w:ascii="Arial" w:hAnsi="Arial" w:cs="Arial"/>
          <w:sz w:val="22"/>
          <w:szCs w:val="22"/>
        </w:rPr>
        <w:t xml:space="preserve">As noted under Eligible </w:t>
      </w:r>
      <w:r w:rsidR="00AB1F3E" w:rsidRPr="00C35B4D">
        <w:rPr>
          <w:rFonts w:ascii="Arial" w:hAnsi="Arial" w:cs="Arial"/>
          <w:sz w:val="22"/>
          <w:szCs w:val="22"/>
        </w:rPr>
        <w:t>Applicants</w:t>
      </w:r>
      <w:r w:rsidRPr="00C35B4D">
        <w:rPr>
          <w:rFonts w:ascii="Arial" w:hAnsi="Arial" w:cs="Arial"/>
          <w:sz w:val="22"/>
          <w:szCs w:val="22"/>
        </w:rPr>
        <w:t>, an entity that is eligible for the [</w:t>
      </w:r>
      <w:r w:rsidRPr="00C35B4D">
        <w:rPr>
          <w:rFonts w:ascii="Arial" w:hAnsi="Arial" w:cs="Arial"/>
          <w:sz w:val="22"/>
          <w:szCs w:val="22"/>
          <w:highlight w:val="yellow"/>
        </w:rPr>
        <w:t>insert program</w:t>
      </w:r>
      <w:r w:rsidRPr="00C35B4D">
        <w:rPr>
          <w:rFonts w:ascii="Arial" w:hAnsi="Arial" w:cs="Arial"/>
          <w:sz w:val="22"/>
          <w:szCs w:val="22"/>
        </w:rPr>
        <w:t>] based on its status as a nonprofit organization must be an organization that is described in section 501(c)(3) of the Internal Revenue Code of 1986 and is exempt from taxation under section 501(a) of the Code. All such applicants are required to submit a determination letter from the Internal Revenue Service recognizing their tax-exempt status.</w:t>
      </w:r>
      <w:r w:rsidR="00FF46E3" w:rsidRPr="00C35B4D">
        <w:rPr>
          <w:rFonts w:ascii="Arial" w:hAnsi="Arial" w:cs="Arial"/>
          <w:sz w:val="22"/>
          <w:szCs w:val="22"/>
        </w:rPr>
        <w:t xml:space="preserve"> OVW cannot</w:t>
      </w:r>
      <w:r w:rsidR="000C2346" w:rsidRPr="00C35B4D">
        <w:rPr>
          <w:rFonts w:ascii="Arial" w:hAnsi="Arial" w:cs="Arial"/>
          <w:sz w:val="22"/>
          <w:szCs w:val="22"/>
        </w:rPr>
        <w:t xml:space="preserve"> make an award to any nonprofit organization that does not submit a 501(c)(3) determination letter from the Internal Revenue Service.</w:t>
      </w:r>
    </w:p>
    <w:p w14:paraId="656FF2DE" w14:textId="77777777" w:rsidR="00363A25" w:rsidRPr="00645C46" w:rsidRDefault="00363A25" w:rsidP="00645C46">
      <w:pPr>
        <w:pStyle w:val="Heading2"/>
        <w:rPr>
          <w:i w:val="0"/>
          <w:sz w:val="22"/>
          <w:szCs w:val="22"/>
        </w:rPr>
      </w:pPr>
      <w:bookmarkStart w:id="54" w:name="_Disclosures_Related_to"/>
      <w:bookmarkStart w:id="55" w:name="_Application_for_Federal"/>
      <w:bookmarkStart w:id="56" w:name="_Toc523403482"/>
      <w:bookmarkEnd w:id="54"/>
      <w:bookmarkEnd w:id="55"/>
      <w:r w:rsidRPr="00645C46">
        <w:rPr>
          <w:i w:val="0"/>
          <w:sz w:val="22"/>
          <w:szCs w:val="22"/>
        </w:rPr>
        <w:t xml:space="preserve">Unique </w:t>
      </w:r>
      <w:r w:rsidR="00FD21BA" w:rsidRPr="00645C46">
        <w:rPr>
          <w:i w:val="0"/>
          <w:sz w:val="22"/>
          <w:szCs w:val="22"/>
        </w:rPr>
        <w:t>Entity Identifier</w:t>
      </w:r>
      <w:r w:rsidRPr="00645C46">
        <w:rPr>
          <w:i w:val="0"/>
          <w:sz w:val="22"/>
          <w:szCs w:val="22"/>
        </w:rPr>
        <w:t xml:space="preserve"> (DUNS Number)</w:t>
      </w:r>
      <w:r w:rsidR="007366E0" w:rsidRPr="00645C46">
        <w:rPr>
          <w:i w:val="0"/>
          <w:sz w:val="22"/>
          <w:szCs w:val="22"/>
        </w:rPr>
        <w:t>,</w:t>
      </w:r>
      <w:r w:rsidRPr="00645C46">
        <w:rPr>
          <w:i w:val="0"/>
          <w:sz w:val="22"/>
          <w:szCs w:val="22"/>
        </w:rPr>
        <w:t xml:space="preserve"> System for Award Management (SAM)</w:t>
      </w:r>
      <w:r w:rsidR="007366E0" w:rsidRPr="00645C46">
        <w:rPr>
          <w:i w:val="0"/>
          <w:sz w:val="22"/>
          <w:szCs w:val="22"/>
        </w:rPr>
        <w:t xml:space="preserve">, and Grants.gov </w:t>
      </w:r>
      <w:r w:rsidR="00AB1F3E" w:rsidRPr="00645C46">
        <w:rPr>
          <w:i w:val="0"/>
          <w:sz w:val="22"/>
          <w:szCs w:val="22"/>
        </w:rPr>
        <w:t>R</w:t>
      </w:r>
      <w:r w:rsidR="007366E0" w:rsidRPr="00645C46">
        <w:rPr>
          <w:i w:val="0"/>
          <w:sz w:val="22"/>
          <w:szCs w:val="22"/>
        </w:rPr>
        <w:t>egistration</w:t>
      </w:r>
      <w:bookmarkEnd w:id="56"/>
    </w:p>
    <w:p w14:paraId="12C5099D" w14:textId="77777777" w:rsidR="0023310C" w:rsidRPr="00C35B4D" w:rsidRDefault="00363A25" w:rsidP="00F17787">
      <w:pPr>
        <w:rPr>
          <w:rFonts w:ascii="Arial" w:hAnsi="Arial" w:cs="Arial"/>
          <w:sz w:val="22"/>
          <w:szCs w:val="22"/>
        </w:rPr>
      </w:pPr>
      <w:r w:rsidRPr="00C35B4D">
        <w:rPr>
          <w:rFonts w:ascii="Arial" w:hAnsi="Arial" w:cs="Arial"/>
          <w:sz w:val="22"/>
          <w:szCs w:val="22"/>
        </w:rPr>
        <w:t>Applicants for f</w:t>
      </w:r>
      <w:r w:rsidR="0023310C" w:rsidRPr="00C35B4D">
        <w:rPr>
          <w:rFonts w:ascii="Arial" w:hAnsi="Arial" w:cs="Arial"/>
          <w:sz w:val="22"/>
          <w:szCs w:val="22"/>
        </w:rPr>
        <w:t>ederal grants and cooperative agreements are required to have a Data Universal Number System (DUNS) Number to submit an application. A DUNS Number is a unique</w:t>
      </w:r>
      <w:r w:rsidR="007A48F7" w:rsidRPr="00C35B4D">
        <w:rPr>
          <w:rFonts w:ascii="Arial" w:hAnsi="Arial" w:cs="Arial"/>
          <w:sz w:val="22"/>
          <w:szCs w:val="22"/>
        </w:rPr>
        <w:t>,</w:t>
      </w:r>
      <w:r w:rsidR="0023310C" w:rsidRPr="00C35B4D">
        <w:rPr>
          <w:rFonts w:ascii="Arial" w:hAnsi="Arial" w:cs="Arial"/>
          <w:sz w:val="22"/>
          <w:szCs w:val="22"/>
        </w:rPr>
        <w:t xml:space="preserve"> nine-character identification number provided by the commercial company </w:t>
      </w:r>
      <w:r w:rsidR="0023310C" w:rsidRPr="00C35B4D">
        <w:rPr>
          <w:rFonts w:ascii="Arial" w:hAnsi="Arial" w:cs="Arial"/>
          <w:b/>
          <w:bCs/>
          <w:sz w:val="22"/>
          <w:szCs w:val="22"/>
        </w:rPr>
        <w:t>Dun</w:t>
      </w:r>
      <w:r w:rsidR="00742651" w:rsidRPr="00C35B4D">
        <w:rPr>
          <w:rFonts w:ascii="Arial" w:hAnsi="Arial" w:cs="Arial"/>
          <w:b/>
          <w:bCs/>
          <w:sz w:val="22"/>
          <w:szCs w:val="22"/>
        </w:rPr>
        <w:t>s</w:t>
      </w:r>
      <w:r w:rsidR="0023310C" w:rsidRPr="00C35B4D">
        <w:rPr>
          <w:rFonts w:ascii="Arial" w:hAnsi="Arial" w:cs="Arial"/>
          <w:b/>
          <w:bCs/>
          <w:sz w:val="22"/>
          <w:szCs w:val="22"/>
        </w:rPr>
        <w:t xml:space="preserve"> &amp; Bradstreet (D&amp;B)</w:t>
      </w:r>
      <w:r w:rsidR="0023310C" w:rsidRPr="00C35B4D">
        <w:rPr>
          <w:rFonts w:ascii="Arial" w:hAnsi="Arial" w:cs="Arial"/>
          <w:sz w:val="22"/>
          <w:szCs w:val="22"/>
        </w:rPr>
        <w:t xml:space="preserve">. Once </w:t>
      </w:r>
      <w:r w:rsidR="00C208E3" w:rsidRPr="00C35B4D">
        <w:rPr>
          <w:rFonts w:ascii="Arial" w:hAnsi="Arial" w:cs="Arial"/>
          <w:sz w:val="22"/>
          <w:szCs w:val="22"/>
        </w:rPr>
        <w:t>an applicant has</w:t>
      </w:r>
      <w:r w:rsidR="0023310C" w:rsidRPr="00C35B4D">
        <w:rPr>
          <w:rFonts w:ascii="Arial" w:hAnsi="Arial" w:cs="Arial"/>
          <w:sz w:val="22"/>
          <w:szCs w:val="22"/>
        </w:rPr>
        <w:t xml:space="preserve"> </w:t>
      </w:r>
      <w:r w:rsidR="00494EF3" w:rsidRPr="00C35B4D">
        <w:rPr>
          <w:rFonts w:ascii="Arial" w:hAnsi="Arial" w:cs="Arial"/>
          <w:sz w:val="22"/>
          <w:szCs w:val="22"/>
        </w:rPr>
        <w:t xml:space="preserve">applied for a DUNS number through </w:t>
      </w:r>
      <w:r w:rsidR="0023310C" w:rsidRPr="00C35B4D">
        <w:rPr>
          <w:rFonts w:ascii="Arial" w:hAnsi="Arial" w:cs="Arial"/>
          <w:sz w:val="22"/>
          <w:szCs w:val="22"/>
        </w:rPr>
        <w:t xml:space="preserve">D&amp;B, </w:t>
      </w:r>
      <w:r w:rsidR="00C208E3" w:rsidRPr="00C35B4D">
        <w:rPr>
          <w:rFonts w:ascii="Arial" w:hAnsi="Arial" w:cs="Arial"/>
          <w:sz w:val="22"/>
          <w:szCs w:val="22"/>
        </w:rPr>
        <w:t>its</w:t>
      </w:r>
      <w:r w:rsidR="0023310C" w:rsidRPr="00C35B4D">
        <w:rPr>
          <w:rFonts w:ascii="Arial" w:hAnsi="Arial" w:cs="Arial"/>
          <w:sz w:val="22"/>
          <w:szCs w:val="22"/>
        </w:rPr>
        <w:t xml:space="preserve"> DUNS Number should be available </w:t>
      </w:r>
      <w:r w:rsidR="002C3355" w:rsidRPr="00C35B4D">
        <w:rPr>
          <w:rFonts w:ascii="Arial" w:hAnsi="Arial" w:cs="Arial"/>
          <w:sz w:val="22"/>
          <w:szCs w:val="22"/>
        </w:rPr>
        <w:t>within two business days</w:t>
      </w:r>
      <w:r w:rsidR="0023310C" w:rsidRPr="00C35B4D">
        <w:rPr>
          <w:rFonts w:ascii="Arial" w:hAnsi="Arial" w:cs="Arial"/>
          <w:sz w:val="22"/>
          <w:szCs w:val="22"/>
        </w:rPr>
        <w:t xml:space="preserve">.  </w:t>
      </w:r>
    </w:p>
    <w:p w14:paraId="2C0E9325" w14:textId="77777777" w:rsidR="0023310C" w:rsidRPr="00C35B4D" w:rsidRDefault="0023310C" w:rsidP="00F17787">
      <w:pPr>
        <w:rPr>
          <w:rFonts w:ascii="Arial" w:hAnsi="Arial" w:cs="Arial"/>
          <w:b/>
          <w:sz w:val="22"/>
          <w:szCs w:val="22"/>
        </w:rPr>
      </w:pPr>
    </w:p>
    <w:p w14:paraId="462FB461" w14:textId="77777777" w:rsidR="00DB621A" w:rsidRPr="00C35B4D" w:rsidRDefault="00DB621A" w:rsidP="00F17787">
      <w:pPr>
        <w:rPr>
          <w:rFonts w:ascii="Arial" w:hAnsi="Arial" w:cs="Arial"/>
          <w:sz w:val="22"/>
          <w:szCs w:val="22"/>
        </w:rPr>
      </w:pPr>
      <w:r w:rsidRPr="00C35B4D">
        <w:rPr>
          <w:rFonts w:ascii="Arial" w:hAnsi="Arial" w:cs="Arial"/>
          <w:sz w:val="22"/>
          <w:szCs w:val="22"/>
        </w:rPr>
        <w:t xml:space="preserve">Federal </w:t>
      </w:r>
      <w:r w:rsidR="007A48F7" w:rsidRPr="00C35B4D">
        <w:rPr>
          <w:rFonts w:ascii="Arial" w:hAnsi="Arial" w:cs="Arial"/>
          <w:sz w:val="22"/>
          <w:szCs w:val="22"/>
        </w:rPr>
        <w:t>regulations</w:t>
      </w:r>
      <w:r w:rsidRPr="00C35B4D">
        <w:rPr>
          <w:rFonts w:ascii="Arial" w:hAnsi="Arial" w:cs="Arial"/>
          <w:sz w:val="22"/>
          <w:szCs w:val="22"/>
        </w:rPr>
        <w:t xml:space="preserve"> requi</w:t>
      </w:r>
      <w:r w:rsidR="00FF46E3" w:rsidRPr="00C35B4D">
        <w:rPr>
          <w:rFonts w:ascii="Arial" w:hAnsi="Arial" w:cs="Arial"/>
          <w:sz w:val="22"/>
          <w:szCs w:val="22"/>
        </w:rPr>
        <w:t xml:space="preserve">re that </w:t>
      </w:r>
      <w:r w:rsidR="007366E0" w:rsidRPr="00C35B4D">
        <w:rPr>
          <w:rFonts w:ascii="Arial" w:hAnsi="Arial" w:cs="Arial"/>
          <w:sz w:val="22"/>
          <w:szCs w:val="22"/>
        </w:rPr>
        <w:t xml:space="preserve">an </w:t>
      </w:r>
      <w:r w:rsidR="00FF46E3" w:rsidRPr="00C35B4D">
        <w:rPr>
          <w:rFonts w:ascii="Arial" w:hAnsi="Arial" w:cs="Arial"/>
          <w:sz w:val="22"/>
          <w:szCs w:val="22"/>
        </w:rPr>
        <w:t>applicant</w:t>
      </w:r>
      <w:r w:rsidRPr="00C35B4D">
        <w:rPr>
          <w:rFonts w:ascii="Arial" w:hAnsi="Arial" w:cs="Arial"/>
          <w:sz w:val="22"/>
          <w:szCs w:val="22"/>
        </w:rPr>
        <w:t xml:space="preserve"> (1) be registered in SAM</w:t>
      </w:r>
      <w:r w:rsidR="007D7B87" w:rsidRPr="00C35B4D">
        <w:rPr>
          <w:rFonts w:ascii="Arial" w:hAnsi="Arial" w:cs="Arial"/>
          <w:sz w:val="22"/>
          <w:szCs w:val="22"/>
        </w:rPr>
        <w:t>.gov</w:t>
      </w:r>
      <w:r w:rsidRPr="00C35B4D">
        <w:rPr>
          <w:rFonts w:ascii="Arial" w:hAnsi="Arial" w:cs="Arial"/>
          <w:sz w:val="22"/>
          <w:szCs w:val="22"/>
        </w:rPr>
        <w:t xml:space="preserve"> prior to submitting an application; (2) provide a valid DUNS number in its application; and (3) continue to maintain an active SAM registration with current information at all times during which it has an active </w:t>
      </w:r>
      <w:r w:rsidR="00F75A46" w:rsidRPr="00C35B4D">
        <w:rPr>
          <w:rFonts w:ascii="Arial" w:hAnsi="Arial" w:cs="Arial"/>
          <w:sz w:val="22"/>
          <w:szCs w:val="22"/>
        </w:rPr>
        <w:t>f</w:t>
      </w:r>
      <w:r w:rsidRPr="00C35B4D">
        <w:rPr>
          <w:rFonts w:ascii="Arial" w:hAnsi="Arial" w:cs="Arial"/>
          <w:sz w:val="22"/>
          <w:szCs w:val="22"/>
        </w:rPr>
        <w:t>ederal award or an applic</w:t>
      </w:r>
      <w:r w:rsidR="00F75A46" w:rsidRPr="00C35B4D">
        <w:rPr>
          <w:rFonts w:ascii="Arial" w:hAnsi="Arial" w:cs="Arial"/>
          <w:sz w:val="22"/>
          <w:szCs w:val="22"/>
        </w:rPr>
        <w:t>ation under consideration by a f</w:t>
      </w:r>
      <w:r w:rsidRPr="00C35B4D">
        <w:rPr>
          <w:rFonts w:ascii="Arial" w:hAnsi="Arial" w:cs="Arial"/>
          <w:sz w:val="22"/>
          <w:szCs w:val="22"/>
        </w:rPr>
        <w:t xml:space="preserve">ederal awarding </w:t>
      </w:r>
      <w:r w:rsidR="0097630A" w:rsidRPr="00C35B4D">
        <w:rPr>
          <w:rFonts w:ascii="Arial" w:hAnsi="Arial" w:cs="Arial"/>
          <w:sz w:val="22"/>
          <w:szCs w:val="22"/>
        </w:rPr>
        <w:t xml:space="preserve">agency. </w:t>
      </w:r>
      <w:r w:rsidRPr="00C35B4D">
        <w:rPr>
          <w:rFonts w:ascii="Arial" w:hAnsi="Arial" w:cs="Arial"/>
          <w:sz w:val="22"/>
          <w:szCs w:val="22"/>
        </w:rPr>
        <w:t xml:space="preserve">Also, </w:t>
      </w:r>
      <w:r w:rsidR="00F75A46" w:rsidRPr="00C35B4D">
        <w:rPr>
          <w:rFonts w:ascii="Arial" w:hAnsi="Arial" w:cs="Arial"/>
          <w:sz w:val="22"/>
          <w:szCs w:val="22"/>
        </w:rPr>
        <w:t>f</w:t>
      </w:r>
      <w:r w:rsidRPr="00C35B4D">
        <w:rPr>
          <w:rFonts w:ascii="Arial" w:hAnsi="Arial" w:cs="Arial"/>
          <w:sz w:val="22"/>
          <w:szCs w:val="22"/>
        </w:rPr>
        <w:t>ederal agencies may not make an award to an applicant until that applicant has complied with all applica</w:t>
      </w:r>
      <w:r w:rsidR="0097630A" w:rsidRPr="00C35B4D">
        <w:rPr>
          <w:rFonts w:ascii="Arial" w:hAnsi="Arial" w:cs="Arial"/>
          <w:sz w:val="22"/>
          <w:szCs w:val="22"/>
        </w:rPr>
        <w:t xml:space="preserve">ble DUNS and SAM requirements. </w:t>
      </w:r>
      <w:r w:rsidRPr="00C35B4D">
        <w:rPr>
          <w:rFonts w:ascii="Arial" w:hAnsi="Arial" w:cs="Arial"/>
          <w:sz w:val="22"/>
          <w:szCs w:val="22"/>
        </w:rPr>
        <w:t>If an applicant has not fully complied with the</w:t>
      </w:r>
      <w:r w:rsidR="00CD0180">
        <w:rPr>
          <w:rFonts w:ascii="Arial" w:hAnsi="Arial" w:cs="Arial"/>
          <w:sz w:val="22"/>
          <w:szCs w:val="22"/>
        </w:rPr>
        <w:t>se</w:t>
      </w:r>
      <w:r w:rsidRPr="00C35B4D">
        <w:rPr>
          <w:rFonts w:ascii="Arial" w:hAnsi="Arial" w:cs="Arial"/>
          <w:sz w:val="22"/>
          <w:szCs w:val="22"/>
        </w:rPr>
        <w:t xml:space="preserve"> requirements by the time that OVW is ready to make an award, then OVW may make the determination that the applicant is not qualified to receive </w:t>
      </w:r>
      <w:r w:rsidR="0023310C" w:rsidRPr="00C35B4D">
        <w:rPr>
          <w:rFonts w:ascii="Arial" w:hAnsi="Arial" w:cs="Arial"/>
          <w:sz w:val="22"/>
          <w:szCs w:val="22"/>
        </w:rPr>
        <w:t>an</w:t>
      </w:r>
      <w:r w:rsidRPr="00C35B4D">
        <w:rPr>
          <w:rFonts w:ascii="Arial" w:hAnsi="Arial" w:cs="Arial"/>
          <w:sz w:val="22"/>
          <w:szCs w:val="22"/>
        </w:rPr>
        <w:t xml:space="preserve"> award </w:t>
      </w:r>
      <w:r w:rsidR="0023310C" w:rsidRPr="00C35B4D">
        <w:rPr>
          <w:rFonts w:ascii="Arial" w:hAnsi="Arial" w:cs="Arial"/>
          <w:sz w:val="22"/>
          <w:szCs w:val="22"/>
        </w:rPr>
        <w:t xml:space="preserve">and use that determination as a basis for making the award to another applicant.  </w:t>
      </w:r>
    </w:p>
    <w:p w14:paraId="2F27C116" w14:textId="77777777" w:rsidR="0023310C" w:rsidRPr="00C35B4D" w:rsidRDefault="0023310C" w:rsidP="00F17787">
      <w:pPr>
        <w:rPr>
          <w:rFonts w:ascii="Arial" w:hAnsi="Arial" w:cs="Arial"/>
          <w:b/>
          <w:sz w:val="22"/>
          <w:szCs w:val="22"/>
        </w:rPr>
      </w:pPr>
    </w:p>
    <w:p w14:paraId="23272649" w14:textId="77777777" w:rsidR="00C208E3" w:rsidRPr="00C35B4D" w:rsidRDefault="00C208E3" w:rsidP="00F17787">
      <w:pPr>
        <w:rPr>
          <w:rFonts w:ascii="Arial" w:hAnsi="Arial" w:cs="Arial"/>
          <w:sz w:val="22"/>
          <w:szCs w:val="22"/>
        </w:rPr>
      </w:pPr>
      <w:bookmarkStart w:id="57" w:name="_Registration"/>
      <w:bookmarkEnd w:id="57"/>
      <w:r w:rsidRPr="00C35B4D">
        <w:rPr>
          <w:rFonts w:ascii="Arial" w:hAnsi="Arial" w:cs="Arial"/>
          <w:sz w:val="22"/>
          <w:szCs w:val="22"/>
        </w:rPr>
        <w:t>SAM centralizes information about grant recipients and also provides a central location for grant recipients to change organizational information.</w:t>
      </w:r>
      <w:r w:rsidR="00207D7E" w:rsidRPr="00C35B4D">
        <w:rPr>
          <w:rFonts w:ascii="Arial" w:hAnsi="Arial" w:cs="Arial"/>
          <w:sz w:val="22"/>
          <w:szCs w:val="22"/>
        </w:rPr>
        <w:t xml:space="preserve"> </w:t>
      </w:r>
      <w:hyperlink r:id="rId45" w:history="1">
        <w:r w:rsidRPr="00C35B4D">
          <w:rPr>
            <w:rStyle w:val="Hyperlink"/>
            <w:rFonts w:ascii="Arial" w:hAnsi="Arial" w:cs="Arial"/>
            <w:sz w:val="22"/>
            <w:szCs w:val="22"/>
          </w:rPr>
          <w:t>Grants.gov</w:t>
        </w:r>
      </w:hyperlink>
      <w:r w:rsidRPr="00C35B4D">
        <w:rPr>
          <w:rFonts w:ascii="Arial" w:hAnsi="Arial" w:cs="Arial"/>
          <w:sz w:val="22"/>
          <w:szCs w:val="22"/>
        </w:rPr>
        <w:t xml:space="preserve"> uses SAM to establish roles and IDs for electronic grant applicants.</w:t>
      </w:r>
      <w:r w:rsidR="003F14E9" w:rsidRPr="00C35B4D">
        <w:rPr>
          <w:rFonts w:ascii="Arial" w:hAnsi="Arial" w:cs="Arial"/>
          <w:sz w:val="22"/>
          <w:szCs w:val="22"/>
        </w:rPr>
        <w:t xml:space="preserve"> </w:t>
      </w:r>
      <w:r w:rsidR="003F14E9" w:rsidRPr="00C35B4D">
        <w:rPr>
          <w:rFonts w:ascii="Arial" w:hAnsi="Arial" w:cs="Arial"/>
          <w:sz w:val="22"/>
          <w:szCs w:val="22"/>
          <w:highlight w:val="yellow"/>
        </w:rPr>
        <w:t>[r</w:t>
      </w:r>
      <w:r w:rsidR="00494EF3" w:rsidRPr="00C35B4D">
        <w:rPr>
          <w:rFonts w:ascii="Arial" w:hAnsi="Arial" w:cs="Arial"/>
          <w:sz w:val="22"/>
          <w:szCs w:val="22"/>
          <w:highlight w:val="yellow"/>
        </w:rPr>
        <w:t>emove paragraph if using GMS]</w:t>
      </w:r>
    </w:p>
    <w:p w14:paraId="2FF48853" w14:textId="77777777" w:rsidR="00520940" w:rsidRPr="00C35B4D" w:rsidRDefault="00520940" w:rsidP="001B6C08">
      <w:pPr>
        <w:rPr>
          <w:rFonts w:ascii="Arial" w:hAnsi="Arial" w:cs="Arial"/>
          <w:bCs/>
          <w:sz w:val="22"/>
          <w:szCs w:val="22"/>
        </w:rPr>
      </w:pPr>
    </w:p>
    <w:p w14:paraId="531EAEC5" w14:textId="77777777" w:rsidR="00520940" w:rsidRPr="0097630A" w:rsidRDefault="00520940" w:rsidP="00520940">
      <w:pPr>
        <w:rPr>
          <w:rStyle w:val="PageNumber"/>
          <w:rFonts w:ascii="Arial" w:hAnsi="Arial" w:cs="Arial"/>
          <w:sz w:val="22"/>
          <w:szCs w:val="22"/>
        </w:rPr>
      </w:pPr>
      <w:r w:rsidRPr="00C35B4D">
        <w:rPr>
          <w:rFonts w:ascii="Arial" w:hAnsi="Arial" w:cs="Arial"/>
          <w:sz w:val="22"/>
          <w:szCs w:val="22"/>
        </w:rPr>
        <w:t xml:space="preserve">If the applicant already has an Employer Identification Number (EIN), the SAM registration will take </w:t>
      </w:r>
      <w:r w:rsidRPr="00C35B4D">
        <w:rPr>
          <w:rFonts w:ascii="Arial" w:hAnsi="Arial" w:cs="Arial"/>
          <w:b/>
          <w:sz w:val="22"/>
          <w:szCs w:val="22"/>
        </w:rPr>
        <w:t>up to two weeks to process</w:t>
      </w:r>
      <w:r w:rsidRPr="00C35B4D">
        <w:rPr>
          <w:rFonts w:ascii="Arial" w:hAnsi="Arial" w:cs="Arial"/>
          <w:sz w:val="22"/>
          <w:szCs w:val="22"/>
        </w:rPr>
        <w:t xml:space="preserve">. If the applicant does not have an EIN, then </w:t>
      </w:r>
      <w:r w:rsidRPr="00C35B4D">
        <w:rPr>
          <w:rFonts w:ascii="Arial" w:hAnsi="Arial" w:cs="Arial"/>
          <w:b/>
          <w:sz w:val="22"/>
          <w:szCs w:val="22"/>
        </w:rPr>
        <w:t>the applicant should allow two to five weeks for obtaining</w:t>
      </w:r>
      <w:r w:rsidR="0092378A">
        <w:rPr>
          <w:rFonts w:ascii="Arial" w:hAnsi="Arial" w:cs="Arial"/>
          <w:b/>
          <w:sz w:val="22"/>
          <w:szCs w:val="22"/>
        </w:rPr>
        <w:t xml:space="preserve"> an EIN from the Internal Revenue Service. </w:t>
      </w:r>
      <w:r w:rsidRPr="00C35B4D">
        <w:rPr>
          <w:rFonts w:ascii="Arial" w:hAnsi="Arial" w:cs="Arial"/>
          <w:b/>
          <w:color w:val="000000"/>
          <w:sz w:val="22"/>
          <w:szCs w:val="22"/>
        </w:rPr>
        <w:t xml:space="preserve">There is no fee associated with these processes. Additionally, these processes cannot be expedited. </w:t>
      </w:r>
      <w:r w:rsidRPr="00C35B4D">
        <w:rPr>
          <w:rFonts w:ascii="Arial" w:hAnsi="Arial" w:cs="Arial"/>
          <w:color w:val="000000"/>
          <w:sz w:val="22"/>
          <w:szCs w:val="22"/>
        </w:rPr>
        <w:t xml:space="preserve">OVW strongly discourages applicants from paying a third party to apply or register on their behalf in an attempt to expedite these processes. </w:t>
      </w:r>
      <w:r w:rsidRPr="00C35B4D">
        <w:rPr>
          <w:rFonts w:ascii="Arial" w:hAnsi="Arial" w:cs="Arial"/>
          <w:bCs/>
          <w:sz w:val="22"/>
          <w:szCs w:val="22"/>
        </w:rPr>
        <w:t xml:space="preserve">To ensure all applicants are able to apply by the deadline for this solicitation, applicants must have obtained a DUNS number and registered online with the SAM and with </w:t>
      </w:r>
      <w:r w:rsidRPr="00C35B4D">
        <w:rPr>
          <w:rFonts w:ascii="Arial" w:hAnsi="Arial" w:cs="Arial"/>
          <w:sz w:val="22"/>
          <w:szCs w:val="22"/>
        </w:rPr>
        <w:t>[</w:t>
      </w:r>
      <w:hyperlink r:id="rId46" w:history="1">
        <w:r w:rsidRPr="00C35B4D">
          <w:rPr>
            <w:rStyle w:val="Hyperlink"/>
            <w:rFonts w:ascii="Arial" w:hAnsi="Arial" w:cs="Arial"/>
            <w:sz w:val="22"/>
            <w:szCs w:val="22"/>
            <w:highlight w:val="yellow"/>
          </w:rPr>
          <w:t>Grants.gov</w:t>
        </w:r>
      </w:hyperlink>
      <w:r w:rsidRPr="00C35B4D">
        <w:rPr>
          <w:rStyle w:val="Hyperlink"/>
          <w:rFonts w:ascii="Arial" w:hAnsi="Arial" w:cs="Arial"/>
          <w:sz w:val="22"/>
          <w:szCs w:val="22"/>
          <w:highlight w:val="yellow"/>
        </w:rPr>
        <w:t xml:space="preserve"> </w:t>
      </w:r>
      <w:r w:rsidRPr="00C35B4D">
        <w:rPr>
          <w:rStyle w:val="Hyperlink"/>
          <w:rFonts w:ascii="Arial" w:hAnsi="Arial" w:cs="Arial"/>
          <w:color w:val="auto"/>
          <w:sz w:val="22"/>
          <w:szCs w:val="22"/>
          <w:highlight w:val="yellow"/>
        </w:rPr>
        <w:t>or</w:t>
      </w:r>
      <w:r w:rsidRPr="00C35B4D">
        <w:rPr>
          <w:rStyle w:val="Hyperlink"/>
          <w:rFonts w:ascii="Arial" w:hAnsi="Arial" w:cs="Arial"/>
          <w:sz w:val="22"/>
          <w:szCs w:val="22"/>
          <w:highlight w:val="yellow"/>
        </w:rPr>
        <w:t xml:space="preserve"> </w:t>
      </w:r>
      <w:hyperlink r:id="rId47" w:history="1">
        <w:r w:rsidRPr="00C35B4D">
          <w:rPr>
            <w:rStyle w:val="Hyperlink"/>
            <w:rFonts w:ascii="Arial" w:hAnsi="Arial" w:cs="Arial"/>
            <w:sz w:val="22"/>
            <w:szCs w:val="22"/>
            <w:highlight w:val="yellow"/>
          </w:rPr>
          <w:t>GMS</w:t>
        </w:r>
      </w:hyperlink>
      <w:r w:rsidRPr="00C35B4D">
        <w:rPr>
          <w:rStyle w:val="Hyperlink"/>
          <w:rFonts w:ascii="Arial" w:hAnsi="Arial" w:cs="Arial"/>
          <w:sz w:val="22"/>
          <w:szCs w:val="22"/>
          <w:highlight w:val="yellow"/>
        </w:rPr>
        <w:t>]</w:t>
      </w:r>
      <w:r w:rsidRPr="00C35B4D">
        <w:rPr>
          <w:rFonts w:ascii="Arial" w:hAnsi="Arial" w:cs="Arial"/>
          <w:sz w:val="22"/>
          <w:szCs w:val="22"/>
        </w:rPr>
        <w:t xml:space="preserve"> </w:t>
      </w:r>
      <w:r w:rsidRPr="00C35B4D">
        <w:rPr>
          <w:rFonts w:ascii="Arial" w:hAnsi="Arial" w:cs="Arial"/>
          <w:bCs/>
          <w:sz w:val="22"/>
          <w:szCs w:val="22"/>
        </w:rPr>
        <w:t xml:space="preserve">no later than </w:t>
      </w:r>
      <w:r w:rsidRPr="00C35B4D">
        <w:rPr>
          <w:rFonts w:ascii="Arial" w:hAnsi="Arial" w:cs="Arial"/>
          <w:bCs/>
          <w:sz w:val="22"/>
          <w:szCs w:val="22"/>
          <w:highlight w:val="yellow"/>
        </w:rPr>
        <w:t>[insert date from the MIT calendar].</w:t>
      </w:r>
      <w:r w:rsidRPr="00C35B4D">
        <w:rPr>
          <w:rFonts w:ascii="Arial" w:hAnsi="Arial" w:cs="Arial"/>
          <w:bCs/>
          <w:sz w:val="22"/>
          <w:szCs w:val="22"/>
        </w:rPr>
        <w:t xml:space="preserve"> </w:t>
      </w:r>
    </w:p>
    <w:p w14:paraId="5B239481" w14:textId="77777777" w:rsidR="00520940" w:rsidRDefault="00520940" w:rsidP="00520940">
      <w:pPr>
        <w:pStyle w:val="Heading2"/>
        <w:rPr>
          <w:i w:val="0"/>
          <w:sz w:val="22"/>
          <w:szCs w:val="22"/>
        </w:rPr>
      </w:pPr>
      <w:bookmarkStart w:id="58" w:name="_Submission_Dates_and_1"/>
      <w:bookmarkStart w:id="59" w:name="_Toc523403483"/>
      <w:bookmarkEnd w:id="58"/>
      <w:r w:rsidRPr="006402E3">
        <w:rPr>
          <w:i w:val="0"/>
          <w:sz w:val="22"/>
          <w:szCs w:val="22"/>
        </w:rPr>
        <w:t>Submission Dates and Times</w:t>
      </w:r>
      <w:bookmarkEnd w:id="59"/>
      <w:r>
        <w:rPr>
          <w:i w:val="0"/>
          <w:sz w:val="22"/>
          <w:szCs w:val="22"/>
        </w:rPr>
        <w:t xml:space="preserve">  </w:t>
      </w:r>
    </w:p>
    <w:p w14:paraId="7F050A00" w14:textId="77777777" w:rsidR="00520940" w:rsidRPr="00232E81" w:rsidRDefault="00520940" w:rsidP="00520940">
      <w:pPr>
        <w:rPr>
          <w:rFonts w:ascii="Arial" w:hAnsi="Arial" w:cs="Arial"/>
          <w:sz w:val="22"/>
          <w:szCs w:val="22"/>
        </w:rPr>
      </w:pPr>
      <w:r w:rsidRPr="00232E81">
        <w:rPr>
          <w:rFonts w:ascii="Arial" w:hAnsi="Arial" w:cs="Arial"/>
          <w:sz w:val="22"/>
          <w:szCs w:val="22"/>
        </w:rPr>
        <w:t>It is the responsibility of the applicant to ensure that the application is complete and submitted by the deadline.</w:t>
      </w:r>
      <w:r>
        <w:rPr>
          <w:rFonts w:ascii="Arial" w:hAnsi="Arial" w:cs="Arial"/>
          <w:sz w:val="22"/>
          <w:szCs w:val="22"/>
        </w:rPr>
        <w:t xml:space="preserve"> F</w:t>
      </w:r>
      <w:r w:rsidRPr="00232E81">
        <w:rPr>
          <w:rFonts w:ascii="Arial" w:hAnsi="Arial" w:cs="Arial"/>
          <w:sz w:val="22"/>
          <w:szCs w:val="22"/>
        </w:rPr>
        <w:t xml:space="preserve">ailure to meet </w:t>
      </w:r>
      <w:r>
        <w:rPr>
          <w:rFonts w:ascii="Arial" w:hAnsi="Arial" w:cs="Arial"/>
          <w:sz w:val="22"/>
          <w:szCs w:val="22"/>
        </w:rPr>
        <w:t>the</w:t>
      </w:r>
      <w:r w:rsidRPr="00232E81">
        <w:rPr>
          <w:rFonts w:ascii="Arial" w:hAnsi="Arial" w:cs="Arial"/>
          <w:sz w:val="22"/>
          <w:szCs w:val="22"/>
        </w:rPr>
        <w:t xml:space="preserve"> submission deadline will result in </w:t>
      </w:r>
      <w:r>
        <w:rPr>
          <w:rFonts w:ascii="Arial" w:hAnsi="Arial" w:cs="Arial"/>
          <w:sz w:val="22"/>
          <w:szCs w:val="22"/>
        </w:rPr>
        <w:t>an</w:t>
      </w:r>
      <w:r w:rsidRPr="00082421">
        <w:rPr>
          <w:rFonts w:ascii="Arial" w:hAnsi="Arial" w:cs="Arial"/>
          <w:sz w:val="22"/>
          <w:szCs w:val="22"/>
        </w:rPr>
        <w:t xml:space="preserve"> application being</w:t>
      </w:r>
      <w:r w:rsidRPr="00232E81">
        <w:rPr>
          <w:rFonts w:ascii="Arial" w:hAnsi="Arial" w:cs="Arial"/>
          <w:sz w:val="22"/>
          <w:szCs w:val="22"/>
        </w:rPr>
        <w:t xml:space="preserve"> removed from consideration. Applicants should refer to the chart below to ensure that all required steps and deadlines are met. </w:t>
      </w:r>
    </w:p>
    <w:p w14:paraId="2AF6E820" w14:textId="77777777" w:rsidR="00520940" w:rsidRPr="00F17787" w:rsidRDefault="00520940" w:rsidP="00520940">
      <w:pPr>
        <w:rPr>
          <w:rFonts w:ascii="Arial" w:hAnsi="Arial" w:cs="Arial"/>
          <w:b/>
          <w:sz w:val="22"/>
          <w:szCs w:val="22"/>
        </w:rPr>
      </w:pPr>
    </w:p>
    <w:tbl>
      <w:tblPr>
        <w:tblStyle w:val="TableGrid"/>
        <w:tblW w:w="0" w:type="auto"/>
        <w:tblLook w:val="04A0" w:firstRow="1" w:lastRow="0" w:firstColumn="1" w:lastColumn="0" w:noHBand="0" w:noVBand="1"/>
      </w:tblPr>
      <w:tblGrid>
        <w:gridCol w:w="1964"/>
        <w:gridCol w:w="5267"/>
        <w:gridCol w:w="2046"/>
      </w:tblGrid>
      <w:tr w:rsidR="00520940" w:rsidRPr="00F17787" w14:paraId="794FCF87" w14:textId="77777777" w:rsidTr="00585FE9">
        <w:trPr>
          <w:trHeight w:val="245"/>
        </w:trPr>
        <w:tc>
          <w:tcPr>
            <w:tcW w:w="1964" w:type="dxa"/>
            <w:shd w:val="clear" w:color="auto" w:fill="548DD4" w:themeFill="text2" w:themeFillTint="99"/>
          </w:tcPr>
          <w:p w14:paraId="5D33CD2B" w14:textId="77777777" w:rsidR="00520940" w:rsidRPr="00C35B4D" w:rsidRDefault="00645C46" w:rsidP="00634304">
            <w:pPr>
              <w:rPr>
                <w:rFonts w:ascii="Arial" w:hAnsi="Arial" w:cs="Arial"/>
                <w:b/>
                <w:sz w:val="22"/>
                <w:szCs w:val="22"/>
              </w:rPr>
            </w:pPr>
            <w:r>
              <w:rPr>
                <w:rFonts w:ascii="Arial" w:hAnsi="Arial" w:cs="Arial"/>
                <w:b/>
                <w:sz w:val="22"/>
                <w:szCs w:val="22"/>
              </w:rPr>
              <w:t>Applicant</w:t>
            </w:r>
            <w:r w:rsidR="00520940" w:rsidRPr="00C35B4D">
              <w:rPr>
                <w:rFonts w:ascii="Arial" w:hAnsi="Arial" w:cs="Arial"/>
                <w:b/>
                <w:sz w:val="22"/>
                <w:szCs w:val="22"/>
              </w:rPr>
              <w:t xml:space="preserve"> Action  </w:t>
            </w:r>
          </w:p>
        </w:tc>
        <w:tc>
          <w:tcPr>
            <w:tcW w:w="5267" w:type="dxa"/>
            <w:shd w:val="clear" w:color="auto" w:fill="548DD4" w:themeFill="text2" w:themeFillTint="99"/>
          </w:tcPr>
          <w:p w14:paraId="2752D7A5" w14:textId="77777777" w:rsidR="00520940" w:rsidRPr="00C35B4D" w:rsidRDefault="00520940" w:rsidP="00634304">
            <w:pPr>
              <w:rPr>
                <w:rFonts w:ascii="Arial" w:hAnsi="Arial" w:cs="Arial"/>
                <w:b/>
                <w:sz w:val="22"/>
                <w:szCs w:val="22"/>
              </w:rPr>
            </w:pPr>
            <w:r w:rsidRPr="00C35B4D">
              <w:rPr>
                <w:rFonts w:ascii="Arial" w:hAnsi="Arial" w:cs="Arial"/>
                <w:b/>
                <w:sz w:val="22"/>
                <w:szCs w:val="22"/>
              </w:rPr>
              <w:t xml:space="preserve">Information </w:t>
            </w:r>
          </w:p>
        </w:tc>
        <w:tc>
          <w:tcPr>
            <w:tcW w:w="2046" w:type="dxa"/>
            <w:shd w:val="clear" w:color="auto" w:fill="548DD4" w:themeFill="text2" w:themeFillTint="99"/>
          </w:tcPr>
          <w:p w14:paraId="3027936F" w14:textId="77777777" w:rsidR="00520940" w:rsidRPr="00C35B4D" w:rsidRDefault="00520940" w:rsidP="00634304">
            <w:pPr>
              <w:rPr>
                <w:rFonts w:ascii="Arial" w:hAnsi="Arial" w:cs="Arial"/>
                <w:b/>
                <w:sz w:val="22"/>
                <w:szCs w:val="22"/>
              </w:rPr>
            </w:pPr>
            <w:r w:rsidRPr="00C35B4D">
              <w:rPr>
                <w:rFonts w:ascii="Arial" w:hAnsi="Arial" w:cs="Arial"/>
                <w:b/>
                <w:sz w:val="22"/>
                <w:szCs w:val="22"/>
              </w:rPr>
              <w:t>Dates/Deadline</w:t>
            </w:r>
          </w:p>
        </w:tc>
      </w:tr>
      <w:tr w:rsidR="00585FE9" w:rsidRPr="002B035B" w14:paraId="70963F4F" w14:textId="77777777" w:rsidTr="00585FE9">
        <w:trPr>
          <w:trHeight w:val="423"/>
        </w:trPr>
        <w:tc>
          <w:tcPr>
            <w:tcW w:w="1964" w:type="dxa"/>
          </w:tcPr>
          <w:p w14:paraId="05D975D1" w14:textId="77777777" w:rsidR="00585FE9" w:rsidRPr="00C35B4D" w:rsidRDefault="00585FE9" w:rsidP="00585FE9">
            <w:pPr>
              <w:rPr>
                <w:rFonts w:ascii="Arial" w:hAnsi="Arial" w:cs="Arial"/>
                <w:sz w:val="22"/>
                <w:szCs w:val="22"/>
              </w:rPr>
            </w:pPr>
            <w:r>
              <w:rPr>
                <w:rFonts w:ascii="Arial" w:hAnsi="Arial" w:cs="Arial"/>
                <w:sz w:val="22"/>
                <w:szCs w:val="22"/>
              </w:rPr>
              <w:t>Apply for a</w:t>
            </w:r>
            <w:r w:rsidRPr="00C35B4D">
              <w:rPr>
                <w:rFonts w:ascii="Arial" w:hAnsi="Arial" w:cs="Arial"/>
                <w:sz w:val="22"/>
                <w:szCs w:val="22"/>
              </w:rPr>
              <w:t xml:space="preserve"> DUNS</w:t>
            </w:r>
            <w:r>
              <w:rPr>
                <w:rFonts w:ascii="Arial" w:hAnsi="Arial" w:cs="Arial"/>
                <w:sz w:val="22"/>
                <w:szCs w:val="22"/>
              </w:rPr>
              <w:t xml:space="preserve"> number</w:t>
            </w:r>
          </w:p>
        </w:tc>
        <w:tc>
          <w:tcPr>
            <w:tcW w:w="5267" w:type="dxa"/>
          </w:tcPr>
          <w:p w14:paraId="02898B80" w14:textId="77777777" w:rsidR="00585FE9" w:rsidRPr="00C35B4D" w:rsidRDefault="00585FE9" w:rsidP="00585FE9">
            <w:pPr>
              <w:spacing w:before="100" w:beforeAutospacing="1" w:after="100" w:afterAutospacing="1"/>
              <w:rPr>
                <w:rFonts w:ascii="Arial" w:hAnsi="Arial" w:cs="Arial"/>
                <w:sz w:val="22"/>
                <w:szCs w:val="22"/>
              </w:rPr>
            </w:pPr>
            <w:r w:rsidRPr="00C35B4D">
              <w:rPr>
                <w:rFonts w:ascii="Arial" w:hAnsi="Arial" w:cs="Arial"/>
                <w:sz w:val="22"/>
                <w:szCs w:val="22"/>
              </w:rPr>
              <w:t xml:space="preserve">Obtain a DUNS number at the following website http://www.dnb.com/us/ or call (866) 705-5711.    </w:t>
            </w:r>
          </w:p>
        </w:tc>
        <w:tc>
          <w:tcPr>
            <w:tcW w:w="2046" w:type="dxa"/>
          </w:tcPr>
          <w:p w14:paraId="71B9664B" w14:textId="77777777" w:rsidR="00585FE9" w:rsidRPr="00C35B4D" w:rsidRDefault="00585FE9" w:rsidP="00585FE9">
            <w:pPr>
              <w:rPr>
                <w:rFonts w:ascii="Arial" w:hAnsi="Arial" w:cs="Arial"/>
                <w:bCs/>
                <w:sz w:val="22"/>
                <w:szCs w:val="22"/>
                <w:highlight w:val="yellow"/>
              </w:rPr>
            </w:pPr>
            <w:r w:rsidRPr="00C35B4D">
              <w:rPr>
                <w:rFonts w:ascii="Arial" w:hAnsi="Arial" w:cs="Arial"/>
                <w:bCs/>
                <w:sz w:val="22"/>
                <w:szCs w:val="22"/>
                <w:highlight w:val="yellow"/>
              </w:rPr>
              <w:t>[insert date from the MIT Calendar]</w:t>
            </w:r>
          </w:p>
        </w:tc>
      </w:tr>
      <w:tr w:rsidR="00585FE9" w:rsidRPr="002B035B" w14:paraId="24457B19" w14:textId="77777777" w:rsidTr="00585FE9">
        <w:trPr>
          <w:trHeight w:val="423"/>
        </w:trPr>
        <w:tc>
          <w:tcPr>
            <w:tcW w:w="1964" w:type="dxa"/>
          </w:tcPr>
          <w:p w14:paraId="4F07B867" w14:textId="77777777" w:rsidR="00585FE9" w:rsidRPr="00C35B4D" w:rsidRDefault="00585FE9" w:rsidP="00585FE9">
            <w:pPr>
              <w:rPr>
                <w:rFonts w:ascii="Arial" w:hAnsi="Arial" w:cs="Arial"/>
                <w:sz w:val="22"/>
                <w:szCs w:val="22"/>
              </w:rPr>
            </w:pPr>
            <w:r w:rsidRPr="00C35B4D">
              <w:rPr>
                <w:rFonts w:ascii="Arial" w:hAnsi="Arial" w:cs="Arial"/>
                <w:sz w:val="22"/>
                <w:szCs w:val="22"/>
              </w:rPr>
              <w:t>Register with SAM</w:t>
            </w:r>
          </w:p>
        </w:tc>
        <w:tc>
          <w:tcPr>
            <w:tcW w:w="5267" w:type="dxa"/>
          </w:tcPr>
          <w:p w14:paraId="763A2740" w14:textId="77777777" w:rsidR="00585FE9" w:rsidRPr="00C35B4D" w:rsidRDefault="00585FE9" w:rsidP="00585FE9">
            <w:pPr>
              <w:spacing w:before="100" w:beforeAutospacing="1" w:after="100" w:afterAutospacing="1"/>
              <w:rPr>
                <w:rFonts w:ascii="Arial" w:hAnsi="Arial" w:cs="Arial"/>
                <w:sz w:val="22"/>
                <w:szCs w:val="22"/>
              </w:rPr>
            </w:pPr>
            <w:r w:rsidRPr="00C35B4D">
              <w:rPr>
                <w:rFonts w:ascii="Arial" w:hAnsi="Arial" w:cs="Arial"/>
                <w:sz w:val="22"/>
                <w:szCs w:val="22"/>
              </w:rPr>
              <w:t xml:space="preserve">Access the SAM online registration through the </w:t>
            </w:r>
            <w:hyperlink r:id="rId48" w:history="1">
              <w:r w:rsidRPr="00C35B4D">
                <w:rPr>
                  <w:rStyle w:val="Hyperlink"/>
                  <w:rFonts w:ascii="Arial" w:hAnsi="Arial" w:cs="Arial"/>
                  <w:sz w:val="22"/>
                  <w:szCs w:val="22"/>
                </w:rPr>
                <w:t>SAM</w:t>
              </w:r>
            </w:hyperlink>
            <w:r w:rsidRPr="00C35B4D">
              <w:rPr>
                <w:rFonts w:ascii="Arial" w:hAnsi="Arial" w:cs="Arial"/>
                <w:sz w:val="22"/>
                <w:szCs w:val="22"/>
              </w:rPr>
              <w:t xml:space="preserve"> homepage at </w:t>
            </w:r>
            <w:hyperlink r:id="rId49" w:anchor="1" w:history="1">
              <w:r w:rsidRPr="00C35B4D">
                <w:rPr>
                  <w:rStyle w:val="Hyperlink"/>
                  <w:rFonts w:ascii="Arial" w:hAnsi="Arial" w:cs="Arial"/>
                  <w:sz w:val="22"/>
                  <w:szCs w:val="22"/>
                </w:rPr>
                <w:t>https://www.sam.gov/portal/SAM/#1#1</w:t>
              </w:r>
            </w:hyperlink>
            <w:r w:rsidRPr="00C35B4D">
              <w:rPr>
                <w:rFonts w:ascii="Arial" w:hAnsi="Arial" w:cs="Arial"/>
                <w:sz w:val="22"/>
                <w:szCs w:val="22"/>
              </w:rPr>
              <w:t xml:space="preserve"> and follow the online instructions for new SAM users. If the applicant already has the necessary information on hand, the online registration takes approximately 30 minutes to complete, depending upon the size and complexity of the business or organization.</w:t>
            </w:r>
            <w:r>
              <w:rPr>
                <w:rFonts w:ascii="Arial" w:hAnsi="Arial" w:cs="Arial"/>
                <w:sz w:val="22"/>
                <w:szCs w:val="22"/>
              </w:rPr>
              <w:t xml:space="preserve"> </w:t>
            </w:r>
            <w:r w:rsidRPr="00BC5676">
              <w:rPr>
                <w:rFonts w:ascii="Arial" w:hAnsi="Arial" w:cs="Arial"/>
                <w:b/>
                <w:sz w:val="22"/>
                <w:szCs w:val="22"/>
              </w:rPr>
              <w:t>Organizations must update or renew their SAM registration at least once a year to maintain an active status.</w:t>
            </w:r>
          </w:p>
        </w:tc>
        <w:tc>
          <w:tcPr>
            <w:tcW w:w="2046" w:type="dxa"/>
          </w:tcPr>
          <w:p w14:paraId="3000A84E" w14:textId="77777777" w:rsidR="00585FE9" w:rsidRPr="00C35B4D" w:rsidRDefault="00585FE9" w:rsidP="00585FE9">
            <w:pPr>
              <w:rPr>
                <w:rFonts w:ascii="Arial" w:hAnsi="Arial" w:cs="Arial"/>
                <w:bCs/>
                <w:sz w:val="22"/>
                <w:szCs w:val="22"/>
                <w:highlight w:val="yellow"/>
              </w:rPr>
            </w:pPr>
            <w:r w:rsidRPr="00C35B4D">
              <w:rPr>
                <w:rFonts w:ascii="Arial" w:hAnsi="Arial" w:cs="Arial"/>
                <w:bCs/>
                <w:sz w:val="22"/>
                <w:szCs w:val="22"/>
                <w:highlight w:val="yellow"/>
              </w:rPr>
              <w:t>[insert date from the MIT Calendar]</w:t>
            </w:r>
          </w:p>
        </w:tc>
      </w:tr>
      <w:tr w:rsidR="00585FE9" w:rsidRPr="002B035B" w14:paraId="558DA2C9" w14:textId="77777777" w:rsidTr="00585FE9">
        <w:trPr>
          <w:trHeight w:val="1199"/>
        </w:trPr>
        <w:tc>
          <w:tcPr>
            <w:tcW w:w="1964" w:type="dxa"/>
          </w:tcPr>
          <w:p w14:paraId="189041DB" w14:textId="77777777" w:rsidR="00585FE9" w:rsidRPr="00C35B4D" w:rsidRDefault="00585FE9" w:rsidP="00585FE9">
            <w:pPr>
              <w:rPr>
                <w:rFonts w:ascii="Arial" w:hAnsi="Arial" w:cs="Arial"/>
                <w:sz w:val="22"/>
                <w:szCs w:val="22"/>
              </w:rPr>
            </w:pPr>
            <w:r w:rsidRPr="00C35B4D">
              <w:rPr>
                <w:rFonts w:ascii="Arial" w:hAnsi="Arial" w:cs="Arial"/>
                <w:sz w:val="22"/>
                <w:szCs w:val="22"/>
              </w:rPr>
              <w:t xml:space="preserve">Register with </w:t>
            </w:r>
            <w:hyperlink r:id="rId50" w:history="1">
              <w:r w:rsidRPr="00C35B4D">
                <w:rPr>
                  <w:rStyle w:val="Hyperlink"/>
                  <w:rFonts w:ascii="Arial" w:hAnsi="Arial" w:cs="Arial"/>
                  <w:sz w:val="22"/>
                  <w:szCs w:val="22"/>
                </w:rPr>
                <w:t>Grants.gov</w:t>
              </w:r>
            </w:hyperlink>
          </w:p>
        </w:tc>
        <w:tc>
          <w:tcPr>
            <w:tcW w:w="5267" w:type="dxa"/>
          </w:tcPr>
          <w:p w14:paraId="713B24E1" w14:textId="77777777" w:rsidR="00585FE9" w:rsidRPr="00C35B4D" w:rsidRDefault="00585FE9" w:rsidP="00585FE9">
            <w:pPr>
              <w:rPr>
                <w:rFonts w:ascii="Arial" w:hAnsi="Arial" w:cs="Arial"/>
                <w:sz w:val="22"/>
                <w:szCs w:val="22"/>
              </w:rPr>
            </w:pPr>
            <w:r w:rsidRPr="00C35B4D">
              <w:rPr>
                <w:rFonts w:ascii="Arial" w:hAnsi="Arial" w:cs="Arial"/>
                <w:sz w:val="22"/>
                <w:szCs w:val="22"/>
              </w:rPr>
              <w:t xml:space="preserve">Once the SAM registration becomes active, the applicant will be able to complete the Grants.gov registration (see </w:t>
            </w:r>
            <w:hyperlink w:anchor="_Other_Submission_Requirements" w:history="1">
              <w:r w:rsidRPr="000A0C47">
                <w:rPr>
                  <w:rStyle w:val="Hyperlink"/>
                  <w:rFonts w:ascii="Arial" w:hAnsi="Arial" w:cs="Arial"/>
                  <w:sz w:val="22"/>
                  <w:szCs w:val="22"/>
                </w:rPr>
                <w:t>Other Submission Requirements</w:t>
              </w:r>
            </w:hyperlink>
            <w:r w:rsidRPr="00C35B4D">
              <w:rPr>
                <w:rFonts w:ascii="Arial" w:hAnsi="Arial" w:cs="Arial"/>
                <w:sz w:val="22"/>
                <w:szCs w:val="22"/>
              </w:rPr>
              <w:t xml:space="preserve"> for more information on registering for and using Grants.gov). </w:t>
            </w:r>
          </w:p>
        </w:tc>
        <w:tc>
          <w:tcPr>
            <w:tcW w:w="2046" w:type="dxa"/>
          </w:tcPr>
          <w:p w14:paraId="0502C008" w14:textId="77777777" w:rsidR="00585FE9" w:rsidRPr="00C35B4D" w:rsidRDefault="00585FE9" w:rsidP="00585FE9">
            <w:pPr>
              <w:rPr>
                <w:rFonts w:ascii="Arial" w:hAnsi="Arial" w:cs="Arial"/>
                <w:bCs/>
                <w:sz w:val="22"/>
                <w:szCs w:val="22"/>
                <w:highlight w:val="yellow"/>
              </w:rPr>
            </w:pPr>
            <w:r w:rsidRPr="00C35B4D">
              <w:rPr>
                <w:rFonts w:ascii="Arial" w:hAnsi="Arial" w:cs="Arial"/>
                <w:bCs/>
                <w:sz w:val="22"/>
                <w:szCs w:val="22"/>
                <w:highlight w:val="yellow"/>
              </w:rPr>
              <w:t>[insert date from the MIT Calendar]</w:t>
            </w:r>
          </w:p>
        </w:tc>
      </w:tr>
      <w:tr w:rsidR="00585FE9" w:rsidRPr="002B035B" w14:paraId="660230FE" w14:textId="77777777" w:rsidTr="00585FE9">
        <w:trPr>
          <w:trHeight w:val="623"/>
        </w:trPr>
        <w:tc>
          <w:tcPr>
            <w:tcW w:w="1964" w:type="dxa"/>
          </w:tcPr>
          <w:p w14:paraId="35AAD57B" w14:textId="77777777" w:rsidR="00585FE9" w:rsidRPr="00C35B4D" w:rsidRDefault="00585FE9" w:rsidP="00585FE9">
            <w:pPr>
              <w:rPr>
                <w:rFonts w:ascii="Arial" w:hAnsi="Arial" w:cs="Arial"/>
                <w:sz w:val="22"/>
                <w:szCs w:val="22"/>
              </w:rPr>
            </w:pPr>
            <w:r w:rsidRPr="00C35B4D">
              <w:rPr>
                <w:rFonts w:ascii="Arial" w:hAnsi="Arial" w:cs="Arial"/>
                <w:sz w:val="22"/>
                <w:szCs w:val="22"/>
              </w:rPr>
              <w:t>Submit Letter of Intent</w:t>
            </w:r>
          </w:p>
        </w:tc>
        <w:tc>
          <w:tcPr>
            <w:tcW w:w="5267" w:type="dxa"/>
          </w:tcPr>
          <w:p w14:paraId="75CCAF10" w14:textId="77777777" w:rsidR="00585FE9" w:rsidRPr="00C35B4D" w:rsidRDefault="00585FE9" w:rsidP="00585FE9">
            <w:pPr>
              <w:rPr>
                <w:rFonts w:ascii="Arial" w:hAnsi="Arial" w:cs="Arial"/>
                <w:sz w:val="22"/>
                <w:szCs w:val="22"/>
              </w:rPr>
            </w:pPr>
            <w:r w:rsidRPr="00C35B4D">
              <w:rPr>
                <w:rFonts w:ascii="Arial" w:hAnsi="Arial" w:cs="Arial"/>
                <w:bCs/>
                <w:sz w:val="22"/>
                <w:szCs w:val="22"/>
                <w:highlight w:val="yellow"/>
              </w:rPr>
              <w:t>[insert contact name, email address and telephone number</w:t>
            </w:r>
            <w:r w:rsidRPr="00C35B4D">
              <w:rPr>
                <w:rFonts w:ascii="Arial" w:hAnsi="Arial" w:cs="Arial"/>
                <w:bCs/>
                <w:sz w:val="22"/>
                <w:szCs w:val="22"/>
              </w:rPr>
              <w:t>]</w:t>
            </w:r>
          </w:p>
        </w:tc>
        <w:tc>
          <w:tcPr>
            <w:tcW w:w="2046" w:type="dxa"/>
          </w:tcPr>
          <w:p w14:paraId="486501C8" w14:textId="77777777" w:rsidR="00585FE9" w:rsidRPr="00585FE9" w:rsidRDefault="00585FE9" w:rsidP="00585FE9">
            <w:pPr>
              <w:rPr>
                <w:rFonts w:ascii="Arial" w:hAnsi="Arial" w:cs="Arial"/>
                <w:bCs/>
                <w:sz w:val="22"/>
                <w:szCs w:val="22"/>
              </w:rPr>
            </w:pPr>
            <w:r w:rsidRPr="00C35B4D">
              <w:rPr>
                <w:rFonts w:ascii="Arial" w:hAnsi="Arial" w:cs="Arial"/>
                <w:bCs/>
                <w:sz w:val="22"/>
                <w:szCs w:val="22"/>
                <w:highlight w:val="yellow"/>
              </w:rPr>
              <w:t>[insert registration date from MIT Calendar]</w:t>
            </w:r>
          </w:p>
        </w:tc>
      </w:tr>
      <w:tr w:rsidR="00585FE9" w:rsidRPr="002B035B" w14:paraId="652CE1A1" w14:textId="77777777" w:rsidTr="00585FE9">
        <w:trPr>
          <w:trHeight w:val="623"/>
        </w:trPr>
        <w:tc>
          <w:tcPr>
            <w:tcW w:w="1964" w:type="dxa"/>
          </w:tcPr>
          <w:p w14:paraId="7D1E6A38" w14:textId="77777777" w:rsidR="00585FE9" w:rsidRPr="00C35B4D" w:rsidRDefault="00585FE9" w:rsidP="00585FE9">
            <w:pPr>
              <w:rPr>
                <w:rFonts w:ascii="Arial" w:hAnsi="Arial" w:cs="Arial"/>
                <w:sz w:val="22"/>
                <w:szCs w:val="22"/>
                <w:highlight w:val="green"/>
              </w:rPr>
            </w:pPr>
            <w:r w:rsidRPr="00C35B4D">
              <w:rPr>
                <w:rFonts w:ascii="Arial" w:hAnsi="Arial" w:cs="Arial"/>
                <w:sz w:val="22"/>
                <w:szCs w:val="22"/>
              </w:rPr>
              <w:t xml:space="preserve">Download Updated Version of Adobe </w:t>
            </w:r>
          </w:p>
        </w:tc>
        <w:tc>
          <w:tcPr>
            <w:tcW w:w="5267" w:type="dxa"/>
          </w:tcPr>
          <w:p w14:paraId="12DDE068" w14:textId="77777777" w:rsidR="00585FE9" w:rsidRPr="00585FE9" w:rsidRDefault="00585FE9" w:rsidP="00585FE9">
            <w:pPr>
              <w:rPr>
                <w:rFonts w:ascii="Arial" w:eastAsiaTheme="minorHAnsi" w:hAnsi="Arial" w:cs="Arial"/>
                <w:sz w:val="22"/>
                <w:szCs w:val="22"/>
              </w:rPr>
            </w:pPr>
            <w:r w:rsidRPr="00C35B4D">
              <w:rPr>
                <w:rFonts w:ascii="Arial" w:eastAsiaTheme="minorHAnsi" w:hAnsi="Arial" w:cs="Arial"/>
                <w:sz w:val="22"/>
                <w:szCs w:val="22"/>
              </w:rPr>
              <w:t>Applicants are responsible for ensuring that the most up-to-date version of Adobe Acrobat is installed on all computers that may be used to</w:t>
            </w:r>
            <w:r>
              <w:rPr>
                <w:rFonts w:ascii="Arial" w:eastAsiaTheme="minorHAnsi" w:hAnsi="Arial" w:cs="Arial"/>
                <w:sz w:val="22"/>
                <w:szCs w:val="22"/>
              </w:rPr>
              <w:t xml:space="preserve"> download the grant application package and</w:t>
            </w:r>
            <w:r w:rsidRPr="00C35B4D">
              <w:rPr>
                <w:rFonts w:ascii="Arial" w:eastAsiaTheme="minorHAnsi" w:hAnsi="Arial" w:cs="Arial"/>
                <w:sz w:val="22"/>
                <w:szCs w:val="22"/>
              </w:rPr>
              <w:t xml:space="preserve"> submit the proposal. </w:t>
            </w:r>
            <w:r w:rsidRPr="00C35B4D">
              <w:rPr>
                <w:rFonts w:ascii="Arial" w:hAnsi="Arial" w:cs="Arial"/>
                <w:sz w:val="22"/>
                <w:szCs w:val="22"/>
              </w:rPr>
              <w:t xml:space="preserve">To verify if the Adobe software version is compatible with </w:t>
            </w:r>
            <w:hyperlink r:id="rId51" w:history="1">
              <w:r w:rsidRPr="00C35B4D">
                <w:rPr>
                  <w:rStyle w:val="Hyperlink"/>
                  <w:rFonts w:ascii="Arial" w:hAnsi="Arial" w:cs="Arial"/>
                  <w:sz w:val="22"/>
                  <w:szCs w:val="22"/>
                </w:rPr>
                <w:t>Grants.gov</w:t>
              </w:r>
            </w:hyperlink>
            <w:r w:rsidRPr="00C35B4D">
              <w:rPr>
                <w:rFonts w:ascii="Arial" w:hAnsi="Arial" w:cs="Arial"/>
                <w:sz w:val="22"/>
                <w:szCs w:val="22"/>
              </w:rPr>
              <w:t xml:space="preserve">, visit the following link: </w:t>
            </w:r>
            <w:hyperlink r:id="rId52" w:history="1">
              <w:r w:rsidRPr="00C35B4D">
                <w:rPr>
                  <w:rStyle w:val="Hyperlink"/>
                  <w:rFonts w:ascii="Arial" w:hAnsi="Arial" w:cs="Arial"/>
                  <w:sz w:val="22"/>
                  <w:szCs w:val="22"/>
                </w:rPr>
                <w:t>http://www.grants.gov/web/grants/applicants/adobe-software-compatibility.html</w:t>
              </w:r>
            </w:hyperlink>
            <w:r w:rsidRPr="00C35B4D">
              <w:rPr>
                <w:rFonts w:ascii="Arial" w:hAnsi="Arial" w:cs="Arial"/>
                <w:sz w:val="22"/>
                <w:szCs w:val="22"/>
              </w:rPr>
              <w:t>.</w:t>
            </w:r>
          </w:p>
        </w:tc>
        <w:tc>
          <w:tcPr>
            <w:tcW w:w="2046" w:type="dxa"/>
          </w:tcPr>
          <w:p w14:paraId="64F6A535" w14:textId="77777777" w:rsidR="00585FE9" w:rsidRPr="00C35B4D" w:rsidRDefault="00585FE9" w:rsidP="00585FE9">
            <w:pPr>
              <w:rPr>
                <w:rFonts w:ascii="Arial" w:hAnsi="Arial" w:cs="Arial"/>
                <w:bCs/>
                <w:sz w:val="22"/>
                <w:szCs w:val="22"/>
                <w:highlight w:val="green"/>
              </w:rPr>
            </w:pPr>
            <w:r w:rsidRPr="00C35B4D">
              <w:rPr>
                <w:rFonts w:ascii="Arial" w:hAnsi="Arial" w:cs="Arial"/>
                <w:bCs/>
                <w:sz w:val="22"/>
                <w:szCs w:val="22"/>
              </w:rPr>
              <w:t xml:space="preserve">At least 48 hours before application deadline </w:t>
            </w:r>
            <w:r w:rsidRPr="00C35B4D">
              <w:rPr>
                <w:rFonts w:ascii="Arial" w:hAnsi="Arial" w:cs="Arial"/>
                <w:bCs/>
                <w:sz w:val="22"/>
                <w:szCs w:val="22"/>
                <w:highlight w:val="yellow"/>
              </w:rPr>
              <w:t>[insert deadline, date and time]</w:t>
            </w:r>
          </w:p>
        </w:tc>
      </w:tr>
      <w:tr w:rsidR="00585FE9" w:rsidRPr="002B035B" w14:paraId="014D022A" w14:textId="77777777" w:rsidTr="00585FE9">
        <w:trPr>
          <w:trHeight w:val="1459"/>
        </w:trPr>
        <w:tc>
          <w:tcPr>
            <w:tcW w:w="1964" w:type="dxa"/>
          </w:tcPr>
          <w:p w14:paraId="05D8D59A" w14:textId="77777777" w:rsidR="00585FE9" w:rsidRPr="00C35B4D" w:rsidRDefault="00585FE9" w:rsidP="00585FE9">
            <w:pPr>
              <w:rPr>
                <w:rFonts w:ascii="Arial" w:hAnsi="Arial" w:cs="Arial"/>
                <w:sz w:val="22"/>
                <w:szCs w:val="22"/>
              </w:rPr>
            </w:pPr>
            <w:r w:rsidRPr="00C35B4D">
              <w:rPr>
                <w:rFonts w:ascii="Arial" w:hAnsi="Arial" w:cs="Arial"/>
                <w:sz w:val="22"/>
                <w:szCs w:val="22"/>
              </w:rPr>
              <w:t xml:space="preserve">Request  Hardcopy </w:t>
            </w:r>
            <w:r>
              <w:rPr>
                <w:rFonts w:ascii="Arial" w:hAnsi="Arial" w:cs="Arial"/>
                <w:sz w:val="22"/>
                <w:szCs w:val="22"/>
              </w:rPr>
              <w:t xml:space="preserve">Submission (If Needed) </w:t>
            </w:r>
          </w:p>
        </w:tc>
        <w:tc>
          <w:tcPr>
            <w:tcW w:w="5267" w:type="dxa"/>
          </w:tcPr>
          <w:p w14:paraId="6A872EF0" w14:textId="77777777" w:rsidR="00585FE9" w:rsidRPr="00585FE9" w:rsidRDefault="00585FE9" w:rsidP="00585FE9">
            <w:pPr>
              <w:rPr>
                <w:rFonts w:ascii="Arial" w:hAnsi="Arial" w:cs="Arial"/>
                <w:b/>
                <w:sz w:val="22"/>
                <w:szCs w:val="22"/>
                <w:highlight w:val="yellow"/>
              </w:rPr>
            </w:pPr>
            <w:r>
              <w:rPr>
                <w:rFonts w:ascii="Arial" w:hAnsi="Arial" w:cs="Arial"/>
                <w:sz w:val="22"/>
                <w:szCs w:val="22"/>
              </w:rPr>
              <w:t>A</w:t>
            </w:r>
            <w:r w:rsidRPr="00C35B4D">
              <w:rPr>
                <w:rFonts w:ascii="Arial" w:hAnsi="Arial" w:cs="Arial"/>
                <w:sz w:val="22"/>
                <w:szCs w:val="22"/>
              </w:rPr>
              <w:t xml:space="preserve">pplicants </w:t>
            </w:r>
            <w:r>
              <w:rPr>
                <w:rFonts w:ascii="Arial" w:hAnsi="Arial" w:cs="Arial"/>
                <w:sz w:val="22"/>
                <w:szCs w:val="22"/>
              </w:rPr>
              <w:t>that</w:t>
            </w:r>
            <w:r w:rsidRPr="00C35B4D">
              <w:rPr>
                <w:rFonts w:ascii="Arial" w:hAnsi="Arial" w:cs="Arial"/>
                <w:sz w:val="22"/>
                <w:szCs w:val="22"/>
              </w:rPr>
              <w:t xml:space="preserve"> cannot submit an application electronically</w:t>
            </w:r>
            <w:r>
              <w:rPr>
                <w:rFonts w:ascii="Arial" w:hAnsi="Arial" w:cs="Arial"/>
                <w:sz w:val="22"/>
                <w:szCs w:val="22"/>
              </w:rPr>
              <w:t xml:space="preserve"> due to lack of internet access must</w:t>
            </w:r>
            <w:r w:rsidRPr="00C35B4D">
              <w:rPr>
                <w:rFonts w:ascii="Arial" w:hAnsi="Arial" w:cs="Arial"/>
                <w:sz w:val="22"/>
                <w:szCs w:val="22"/>
              </w:rPr>
              <w:t xml:space="preserve"> contact the POC at </w:t>
            </w:r>
            <w:r w:rsidRPr="00C35B4D">
              <w:rPr>
                <w:rFonts w:ascii="Arial" w:hAnsi="Arial" w:cs="Arial"/>
                <w:sz w:val="22"/>
                <w:szCs w:val="22"/>
                <w:highlight w:val="yellow"/>
              </w:rPr>
              <w:t>[insert telephone number</w:t>
            </w:r>
            <w:r w:rsidRPr="00C35B4D">
              <w:rPr>
                <w:rFonts w:ascii="Arial" w:hAnsi="Arial" w:cs="Arial"/>
                <w:sz w:val="22"/>
                <w:szCs w:val="22"/>
              </w:rPr>
              <w:t>] or [</w:t>
            </w:r>
            <w:r w:rsidRPr="00C35B4D">
              <w:rPr>
                <w:rFonts w:ascii="Arial" w:hAnsi="Arial" w:cs="Arial"/>
                <w:sz w:val="22"/>
                <w:szCs w:val="22"/>
                <w:highlight w:val="yellow"/>
              </w:rPr>
              <w:t>Insert email address</w:t>
            </w:r>
            <w:r w:rsidRPr="00C35B4D">
              <w:rPr>
                <w:rFonts w:ascii="Arial" w:hAnsi="Arial" w:cs="Arial"/>
                <w:sz w:val="22"/>
                <w:szCs w:val="22"/>
              </w:rPr>
              <w:t>]</w:t>
            </w:r>
            <w:r>
              <w:rPr>
                <w:rFonts w:ascii="Arial" w:hAnsi="Arial" w:cs="Arial"/>
                <w:sz w:val="22"/>
                <w:szCs w:val="22"/>
              </w:rPr>
              <w:t xml:space="preserve"> to request permission to submit a hardcopy application</w:t>
            </w:r>
            <w:r w:rsidRPr="00C35B4D">
              <w:rPr>
                <w:rFonts w:ascii="Arial" w:hAnsi="Arial" w:cs="Arial"/>
                <w:sz w:val="22"/>
                <w:szCs w:val="22"/>
              </w:rPr>
              <w:t>.</w:t>
            </w:r>
          </w:p>
        </w:tc>
        <w:tc>
          <w:tcPr>
            <w:tcW w:w="2046" w:type="dxa"/>
          </w:tcPr>
          <w:p w14:paraId="5F209DA7" w14:textId="77777777" w:rsidR="00585FE9" w:rsidRPr="00585FE9" w:rsidRDefault="00585FE9" w:rsidP="00585FE9">
            <w:pPr>
              <w:rPr>
                <w:rFonts w:ascii="Arial" w:hAnsi="Arial" w:cs="Arial"/>
                <w:bCs/>
                <w:sz w:val="22"/>
                <w:szCs w:val="22"/>
              </w:rPr>
            </w:pPr>
            <w:r w:rsidRPr="00C35B4D">
              <w:rPr>
                <w:rFonts w:ascii="Arial" w:hAnsi="Arial" w:cs="Arial"/>
                <w:bCs/>
                <w:sz w:val="22"/>
                <w:szCs w:val="22"/>
                <w:highlight w:val="yellow"/>
              </w:rPr>
              <w:t>[insert registration date from MIT Calendar]</w:t>
            </w:r>
          </w:p>
        </w:tc>
      </w:tr>
      <w:tr w:rsidR="00585FE9" w:rsidRPr="002B035B" w14:paraId="49C02D60" w14:textId="77777777" w:rsidTr="00585FE9">
        <w:trPr>
          <w:trHeight w:val="968"/>
        </w:trPr>
        <w:tc>
          <w:tcPr>
            <w:tcW w:w="1964" w:type="dxa"/>
          </w:tcPr>
          <w:p w14:paraId="0258A75B" w14:textId="77777777" w:rsidR="00585FE9" w:rsidRPr="00C35B4D" w:rsidRDefault="00585FE9" w:rsidP="00585FE9">
            <w:pPr>
              <w:rPr>
                <w:rFonts w:ascii="Arial" w:hAnsi="Arial" w:cs="Arial"/>
                <w:sz w:val="22"/>
                <w:szCs w:val="22"/>
              </w:rPr>
            </w:pPr>
            <w:r>
              <w:rPr>
                <w:rFonts w:ascii="Arial" w:hAnsi="Arial" w:cs="Arial"/>
                <w:sz w:val="22"/>
                <w:szCs w:val="22"/>
              </w:rPr>
              <w:t xml:space="preserve">Begin Application Submission Process </w:t>
            </w:r>
          </w:p>
        </w:tc>
        <w:tc>
          <w:tcPr>
            <w:tcW w:w="5267" w:type="dxa"/>
          </w:tcPr>
          <w:p w14:paraId="1E18F3FA" w14:textId="77777777" w:rsidR="00585FE9" w:rsidRPr="00C35B4D" w:rsidRDefault="00585FE9" w:rsidP="00585FE9">
            <w:pPr>
              <w:rPr>
                <w:rFonts w:ascii="Arial" w:hAnsi="Arial" w:cs="Arial"/>
                <w:sz w:val="22"/>
                <w:szCs w:val="22"/>
              </w:rPr>
            </w:pPr>
            <w:r>
              <w:rPr>
                <w:rFonts w:ascii="Arial" w:hAnsi="Arial" w:cs="Arial"/>
                <w:sz w:val="22"/>
                <w:szCs w:val="22"/>
                <w:highlight w:val="yellow"/>
              </w:rPr>
              <w:t xml:space="preserve">Applications must be submitted electronically via </w:t>
            </w:r>
            <w:r w:rsidRPr="00C35B4D">
              <w:rPr>
                <w:rFonts w:ascii="Arial" w:hAnsi="Arial" w:cs="Arial"/>
                <w:sz w:val="22"/>
                <w:szCs w:val="22"/>
                <w:highlight w:val="yellow"/>
              </w:rPr>
              <w:t>[</w:t>
            </w:r>
            <w:hyperlink r:id="rId53" w:history="1">
              <w:r w:rsidRPr="00C35B4D">
                <w:rPr>
                  <w:rStyle w:val="Hyperlink"/>
                  <w:rFonts w:ascii="Arial" w:hAnsi="Arial" w:cs="Arial"/>
                  <w:sz w:val="22"/>
                  <w:szCs w:val="22"/>
                  <w:highlight w:val="yellow"/>
                </w:rPr>
                <w:t>Grants.gov</w:t>
              </w:r>
            </w:hyperlink>
            <w:r w:rsidRPr="00C35B4D">
              <w:rPr>
                <w:rFonts w:ascii="Arial" w:hAnsi="Arial" w:cs="Arial"/>
                <w:sz w:val="22"/>
                <w:szCs w:val="22"/>
                <w:highlight w:val="yellow"/>
              </w:rPr>
              <w:t xml:space="preserve"> or </w:t>
            </w:r>
            <w:hyperlink r:id="rId54" w:history="1">
              <w:r w:rsidRPr="00C35B4D">
                <w:rPr>
                  <w:rStyle w:val="Hyperlink"/>
                  <w:rFonts w:ascii="Arial" w:hAnsi="Arial" w:cs="Arial"/>
                  <w:sz w:val="22"/>
                  <w:szCs w:val="22"/>
                  <w:highlight w:val="yellow"/>
                </w:rPr>
                <w:t>GMS</w:t>
              </w:r>
            </w:hyperlink>
            <w:r w:rsidRPr="00C35B4D">
              <w:rPr>
                <w:rFonts w:ascii="Arial" w:hAnsi="Arial" w:cs="Arial"/>
                <w:sz w:val="22"/>
                <w:szCs w:val="22"/>
              </w:rPr>
              <w:t>]</w:t>
            </w:r>
          </w:p>
        </w:tc>
        <w:tc>
          <w:tcPr>
            <w:tcW w:w="2046" w:type="dxa"/>
          </w:tcPr>
          <w:p w14:paraId="3E547959" w14:textId="77777777" w:rsidR="00585FE9" w:rsidRPr="00C35B4D" w:rsidRDefault="00585FE9" w:rsidP="00585FE9">
            <w:pPr>
              <w:rPr>
                <w:rFonts w:ascii="Arial" w:hAnsi="Arial" w:cs="Arial"/>
                <w:bCs/>
                <w:sz w:val="22"/>
                <w:szCs w:val="22"/>
                <w:highlight w:val="yellow"/>
              </w:rPr>
            </w:pPr>
            <w:r w:rsidRPr="00C35B4D">
              <w:rPr>
                <w:rFonts w:ascii="Arial" w:hAnsi="Arial" w:cs="Arial"/>
                <w:bCs/>
                <w:sz w:val="22"/>
                <w:szCs w:val="22"/>
                <w:highlight w:val="yellow"/>
              </w:rPr>
              <w:t xml:space="preserve">[insert </w:t>
            </w:r>
            <w:r>
              <w:rPr>
                <w:rFonts w:ascii="Arial" w:hAnsi="Arial" w:cs="Arial"/>
                <w:bCs/>
                <w:sz w:val="22"/>
                <w:szCs w:val="22"/>
                <w:highlight w:val="yellow"/>
              </w:rPr>
              <w:t>date and time 24 hour before application due date and time</w:t>
            </w:r>
            <w:r w:rsidRPr="00C35B4D">
              <w:rPr>
                <w:rFonts w:ascii="Arial" w:hAnsi="Arial" w:cs="Arial"/>
                <w:bCs/>
                <w:sz w:val="22"/>
                <w:szCs w:val="22"/>
                <w:highlight w:val="yellow"/>
              </w:rPr>
              <w:t>]</w:t>
            </w:r>
          </w:p>
        </w:tc>
      </w:tr>
      <w:tr w:rsidR="00585FE9" w:rsidRPr="002B035B" w14:paraId="181C8280" w14:textId="77777777" w:rsidTr="00585FE9">
        <w:trPr>
          <w:trHeight w:val="968"/>
        </w:trPr>
        <w:tc>
          <w:tcPr>
            <w:tcW w:w="1964" w:type="dxa"/>
          </w:tcPr>
          <w:p w14:paraId="6C999C88" w14:textId="77777777" w:rsidR="00585FE9" w:rsidRDefault="00585FE9" w:rsidP="00585FE9">
            <w:pPr>
              <w:rPr>
                <w:rFonts w:ascii="Arial" w:hAnsi="Arial" w:cs="Arial"/>
                <w:sz w:val="22"/>
                <w:szCs w:val="22"/>
              </w:rPr>
            </w:pPr>
            <w:r>
              <w:rPr>
                <w:rFonts w:ascii="Arial" w:hAnsi="Arial" w:cs="Arial"/>
                <w:sz w:val="22"/>
                <w:szCs w:val="22"/>
              </w:rPr>
              <w:t>Complete Application Submission Process</w:t>
            </w:r>
          </w:p>
        </w:tc>
        <w:tc>
          <w:tcPr>
            <w:tcW w:w="5267" w:type="dxa"/>
          </w:tcPr>
          <w:p w14:paraId="5C16F362" w14:textId="77777777" w:rsidR="00585FE9" w:rsidRDefault="00585FE9" w:rsidP="00585FE9">
            <w:pPr>
              <w:rPr>
                <w:rFonts w:ascii="Arial" w:hAnsi="Arial" w:cs="Arial"/>
                <w:sz w:val="22"/>
                <w:szCs w:val="22"/>
                <w:highlight w:val="yellow"/>
              </w:rPr>
            </w:pPr>
            <w:r>
              <w:rPr>
                <w:rFonts w:ascii="Arial" w:hAnsi="Arial" w:cs="Arial"/>
                <w:sz w:val="22"/>
                <w:szCs w:val="22"/>
                <w:highlight w:val="yellow"/>
              </w:rPr>
              <w:t>[</w:t>
            </w:r>
            <w:hyperlink r:id="rId55" w:history="1">
              <w:r w:rsidRPr="00AC0D94">
                <w:rPr>
                  <w:rStyle w:val="Hyperlink"/>
                  <w:rFonts w:ascii="Arial" w:hAnsi="Arial" w:cs="Arial"/>
                  <w:sz w:val="22"/>
                  <w:szCs w:val="22"/>
                  <w:highlight w:val="yellow"/>
                </w:rPr>
                <w:t>Grants.gov</w:t>
              </w:r>
            </w:hyperlink>
            <w:r>
              <w:rPr>
                <w:rFonts w:ascii="Arial" w:hAnsi="Arial" w:cs="Arial"/>
                <w:sz w:val="22"/>
                <w:szCs w:val="22"/>
                <w:highlight w:val="yellow"/>
              </w:rPr>
              <w:t xml:space="preserve"> or </w:t>
            </w:r>
            <w:hyperlink r:id="rId56" w:history="1">
              <w:r w:rsidRPr="00AC0D94">
                <w:rPr>
                  <w:rStyle w:val="Hyperlink"/>
                  <w:rFonts w:ascii="Arial" w:hAnsi="Arial" w:cs="Arial"/>
                  <w:sz w:val="22"/>
                  <w:szCs w:val="22"/>
                  <w:highlight w:val="yellow"/>
                </w:rPr>
                <w:t>GMS</w:t>
              </w:r>
            </w:hyperlink>
            <w:r>
              <w:rPr>
                <w:rFonts w:ascii="Arial" w:hAnsi="Arial" w:cs="Arial"/>
                <w:sz w:val="22"/>
                <w:szCs w:val="22"/>
                <w:highlight w:val="yellow"/>
              </w:rPr>
              <w:t>]</w:t>
            </w:r>
          </w:p>
        </w:tc>
        <w:tc>
          <w:tcPr>
            <w:tcW w:w="2046" w:type="dxa"/>
          </w:tcPr>
          <w:p w14:paraId="7783D8AE" w14:textId="77777777" w:rsidR="00585FE9" w:rsidRPr="00C35B4D" w:rsidRDefault="00585FE9" w:rsidP="00585FE9">
            <w:pPr>
              <w:rPr>
                <w:rFonts w:ascii="Arial" w:hAnsi="Arial" w:cs="Arial"/>
                <w:bCs/>
                <w:sz w:val="22"/>
                <w:szCs w:val="22"/>
                <w:highlight w:val="yellow"/>
              </w:rPr>
            </w:pPr>
            <w:r w:rsidRPr="00C35B4D">
              <w:rPr>
                <w:rFonts w:ascii="Arial" w:hAnsi="Arial" w:cs="Arial"/>
                <w:bCs/>
                <w:sz w:val="22"/>
                <w:szCs w:val="22"/>
                <w:highlight w:val="yellow"/>
              </w:rPr>
              <w:t>[insert deadline, date and time]</w:t>
            </w:r>
          </w:p>
        </w:tc>
      </w:tr>
      <w:tr w:rsidR="000D1A76" w:rsidRPr="002B035B" w14:paraId="62B74ADC" w14:textId="77777777" w:rsidTr="00585FE9">
        <w:trPr>
          <w:trHeight w:val="968"/>
        </w:trPr>
        <w:tc>
          <w:tcPr>
            <w:tcW w:w="1964" w:type="dxa"/>
          </w:tcPr>
          <w:p w14:paraId="18C72292" w14:textId="77777777" w:rsidR="000D1A76" w:rsidRPr="00C35B4D" w:rsidRDefault="000D1A76" w:rsidP="000D1A76">
            <w:pPr>
              <w:rPr>
                <w:rFonts w:ascii="Arial" w:hAnsi="Arial" w:cs="Arial"/>
                <w:sz w:val="22"/>
                <w:szCs w:val="22"/>
              </w:rPr>
            </w:pPr>
            <w:r w:rsidRPr="000D1A76">
              <w:rPr>
                <w:rFonts w:ascii="Arial" w:hAnsi="Arial" w:cs="Arial"/>
                <w:sz w:val="22"/>
                <w:szCs w:val="22"/>
              </w:rPr>
              <w:t>Confirmation of Application Receipt</w:t>
            </w:r>
          </w:p>
          <w:p w14:paraId="2A860C1D" w14:textId="77777777" w:rsidR="000D1A76" w:rsidRDefault="000D1A76" w:rsidP="000D1A76">
            <w:pPr>
              <w:rPr>
                <w:rFonts w:ascii="Arial" w:hAnsi="Arial" w:cs="Arial"/>
                <w:sz w:val="22"/>
                <w:szCs w:val="22"/>
              </w:rPr>
            </w:pPr>
            <w:r w:rsidRPr="00C35B4D">
              <w:rPr>
                <w:rFonts w:ascii="Arial" w:hAnsi="Arial" w:cs="Arial"/>
                <w:sz w:val="22"/>
                <w:szCs w:val="22"/>
                <w:highlight w:val="yellow"/>
              </w:rPr>
              <w:t>[</w:t>
            </w:r>
            <w:r>
              <w:rPr>
                <w:rFonts w:ascii="Arial" w:hAnsi="Arial" w:cs="Arial"/>
                <w:sz w:val="22"/>
                <w:szCs w:val="22"/>
                <w:highlight w:val="yellow"/>
              </w:rPr>
              <w:t>T</w:t>
            </w:r>
            <w:r w:rsidRPr="00C35B4D">
              <w:rPr>
                <w:rFonts w:ascii="Arial" w:hAnsi="Arial" w:cs="Arial"/>
                <w:sz w:val="22"/>
                <w:szCs w:val="22"/>
                <w:highlight w:val="yellow"/>
              </w:rPr>
              <w:t xml:space="preserve">his row is applicable for </w:t>
            </w:r>
            <w:hyperlink r:id="rId57" w:history="1">
              <w:r w:rsidRPr="00E70992">
                <w:rPr>
                  <w:rStyle w:val="Hyperlink"/>
                  <w:rFonts w:ascii="Arial" w:hAnsi="Arial" w:cs="Arial"/>
                  <w:color w:val="auto"/>
                  <w:sz w:val="22"/>
                  <w:szCs w:val="22"/>
                  <w:highlight w:val="yellow"/>
                  <w:u w:val="none"/>
                </w:rPr>
                <w:t>Grants.gov</w:t>
              </w:r>
            </w:hyperlink>
            <w:r w:rsidRPr="00C35B4D">
              <w:rPr>
                <w:rFonts w:ascii="Arial" w:hAnsi="Arial" w:cs="Arial"/>
                <w:sz w:val="22"/>
                <w:szCs w:val="22"/>
                <w:highlight w:val="yellow"/>
              </w:rPr>
              <w:t xml:space="preserve"> only</w:t>
            </w:r>
            <w:r w:rsidRPr="0049518F">
              <w:rPr>
                <w:rFonts w:ascii="Arial" w:hAnsi="Arial" w:cs="Arial"/>
                <w:sz w:val="22"/>
                <w:szCs w:val="22"/>
                <w:highlight w:val="yellow"/>
              </w:rPr>
              <w:t>; if using GMS, replace it with a row stating that GMS does not provide acknowledgment of receipt.]</w:t>
            </w:r>
          </w:p>
        </w:tc>
        <w:tc>
          <w:tcPr>
            <w:tcW w:w="5267" w:type="dxa"/>
          </w:tcPr>
          <w:p w14:paraId="738B7C8A" w14:textId="77777777" w:rsidR="000D1A76" w:rsidRPr="00AC0D94" w:rsidRDefault="000D1A76" w:rsidP="000D1A76">
            <w:pPr>
              <w:pStyle w:val="ListParagraph"/>
              <w:numPr>
                <w:ilvl w:val="0"/>
                <w:numId w:val="37"/>
              </w:numPr>
              <w:rPr>
                <w:rFonts w:ascii="Arial" w:hAnsi="Arial" w:cs="Arial"/>
                <w:sz w:val="22"/>
                <w:szCs w:val="22"/>
              </w:rPr>
            </w:pPr>
            <w:r w:rsidRPr="00AC0D94">
              <w:rPr>
                <w:rFonts w:ascii="Arial" w:hAnsi="Arial" w:cs="Arial"/>
                <w:sz w:val="22"/>
                <w:szCs w:val="22"/>
              </w:rPr>
              <w:t xml:space="preserve">Authorized Organization Representatives (AORs) should closely monitor their email for any notification from </w:t>
            </w:r>
            <w:hyperlink r:id="rId58" w:history="1">
              <w:r w:rsidRPr="00AC0D94">
                <w:rPr>
                  <w:rStyle w:val="Hyperlink"/>
                  <w:rFonts w:ascii="Arial" w:hAnsi="Arial" w:cs="Arial"/>
                  <w:sz w:val="22"/>
                  <w:szCs w:val="22"/>
                </w:rPr>
                <w:t>Grants.gov</w:t>
              </w:r>
            </w:hyperlink>
            <w:r w:rsidRPr="00AC0D94">
              <w:rPr>
                <w:rFonts w:ascii="Arial" w:hAnsi="Arial" w:cs="Arial"/>
                <w:sz w:val="22"/>
                <w:szCs w:val="22"/>
              </w:rPr>
              <w:t xml:space="preserve"> about a possible failed submission. </w:t>
            </w:r>
            <w:r w:rsidRPr="00AC0D94">
              <w:rPr>
                <w:rFonts w:ascii="Arial" w:hAnsi="Arial" w:cs="Arial"/>
                <w:b/>
                <w:sz w:val="22"/>
                <w:szCs w:val="22"/>
              </w:rPr>
              <w:t xml:space="preserve">The AOR is a user role within Grants.gov for a user who is authorized to submit applications on behalf of the organization. </w:t>
            </w:r>
            <w:r w:rsidRPr="00AC0D94">
              <w:rPr>
                <w:rFonts w:ascii="Arial" w:hAnsi="Arial" w:cs="Arial"/>
                <w:sz w:val="22"/>
                <w:szCs w:val="22"/>
              </w:rPr>
              <w:t xml:space="preserve"> </w:t>
            </w:r>
          </w:p>
          <w:p w14:paraId="4935A953" w14:textId="77777777" w:rsidR="000D1A76" w:rsidRPr="00C35B4D" w:rsidRDefault="000D1A76" w:rsidP="000D1A76">
            <w:pPr>
              <w:rPr>
                <w:rFonts w:ascii="Arial" w:hAnsi="Arial" w:cs="Arial"/>
                <w:sz w:val="22"/>
                <w:szCs w:val="22"/>
              </w:rPr>
            </w:pPr>
          </w:p>
          <w:p w14:paraId="2AADC446" w14:textId="77777777" w:rsidR="000D1A76" w:rsidRPr="00C35B4D" w:rsidRDefault="000D1A76" w:rsidP="000D1A76">
            <w:pPr>
              <w:pStyle w:val="ListParagraph"/>
              <w:numPr>
                <w:ilvl w:val="0"/>
                <w:numId w:val="37"/>
              </w:numPr>
              <w:rPr>
                <w:rFonts w:ascii="Arial" w:hAnsi="Arial" w:cs="Arial"/>
                <w:sz w:val="22"/>
                <w:szCs w:val="22"/>
              </w:rPr>
            </w:pPr>
            <w:r w:rsidRPr="00C35B4D">
              <w:rPr>
                <w:rFonts w:ascii="Arial" w:hAnsi="Arial" w:cs="Arial"/>
                <w:sz w:val="22"/>
                <w:szCs w:val="22"/>
              </w:rPr>
              <w:t xml:space="preserve">The AOR should receive a minimum of two emails from </w:t>
            </w:r>
            <w:hyperlink r:id="rId59" w:history="1">
              <w:r w:rsidRPr="00C35B4D">
                <w:rPr>
                  <w:rStyle w:val="Hyperlink"/>
                  <w:rFonts w:ascii="Arial" w:hAnsi="Arial" w:cs="Arial"/>
                  <w:sz w:val="22"/>
                  <w:szCs w:val="22"/>
                </w:rPr>
                <w:t>Grants.gov</w:t>
              </w:r>
            </w:hyperlink>
            <w:r w:rsidRPr="00C35B4D">
              <w:rPr>
                <w:rStyle w:val="Hyperlink"/>
                <w:rFonts w:ascii="Arial" w:hAnsi="Arial" w:cs="Arial"/>
                <w:color w:val="auto"/>
                <w:sz w:val="22"/>
                <w:szCs w:val="22"/>
                <w:u w:val="none"/>
              </w:rPr>
              <w:t>.</w:t>
            </w:r>
            <w:r w:rsidRPr="00C35B4D">
              <w:rPr>
                <w:rFonts w:ascii="Arial" w:hAnsi="Arial" w:cs="Arial"/>
                <w:sz w:val="22"/>
                <w:szCs w:val="22"/>
              </w:rPr>
              <w:t xml:space="preserve"> One will confirm receipt of the application package. The other will contain either a notice that the application was successfully submitted or a notice that there was an error with the application submission.</w:t>
            </w:r>
          </w:p>
          <w:p w14:paraId="674F7337" w14:textId="77777777" w:rsidR="000D1A76" w:rsidRPr="00C35B4D" w:rsidRDefault="000D1A76" w:rsidP="000D1A76">
            <w:pPr>
              <w:rPr>
                <w:rFonts w:ascii="Arial" w:hAnsi="Arial" w:cs="Arial"/>
                <w:sz w:val="22"/>
                <w:szCs w:val="22"/>
              </w:rPr>
            </w:pPr>
          </w:p>
          <w:p w14:paraId="6E03F140" w14:textId="77777777" w:rsidR="000D1A76" w:rsidRDefault="000D1A76" w:rsidP="000D1A76">
            <w:pPr>
              <w:rPr>
                <w:rFonts w:ascii="Arial" w:hAnsi="Arial" w:cs="Arial"/>
                <w:sz w:val="22"/>
                <w:szCs w:val="22"/>
                <w:highlight w:val="yellow"/>
              </w:rPr>
            </w:pPr>
            <w:r w:rsidRPr="00C35B4D">
              <w:rPr>
                <w:rFonts w:ascii="Arial" w:hAnsi="Arial" w:cs="Arial"/>
                <w:sz w:val="22"/>
                <w:szCs w:val="22"/>
              </w:rPr>
              <w:t>OVW does not send out these notifications, nor does OVW receive a copy of these notifications. It is the responsibility of the applicant to notify OVW of any problems with the application submission process</w:t>
            </w:r>
            <w:r>
              <w:rPr>
                <w:rFonts w:ascii="Arial" w:hAnsi="Arial" w:cs="Arial"/>
                <w:sz w:val="22"/>
                <w:szCs w:val="22"/>
              </w:rPr>
              <w:t>.</w:t>
            </w:r>
          </w:p>
        </w:tc>
        <w:tc>
          <w:tcPr>
            <w:tcW w:w="2046" w:type="dxa"/>
          </w:tcPr>
          <w:p w14:paraId="284B1026" w14:textId="77777777" w:rsidR="000D1A76" w:rsidRPr="00C35B4D" w:rsidRDefault="000D1A76" w:rsidP="00585FE9">
            <w:pPr>
              <w:rPr>
                <w:rFonts w:ascii="Arial" w:hAnsi="Arial" w:cs="Arial"/>
                <w:bCs/>
                <w:sz w:val="22"/>
                <w:szCs w:val="22"/>
                <w:highlight w:val="yellow"/>
              </w:rPr>
            </w:pPr>
            <w:r w:rsidRPr="00C35B4D">
              <w:rPr>
                <w:rFonts w:ascii="Arial" w:hAnsi="Arial" w:cs="Arial"/>
                <w:sz w:val="22"/>
                <w:szCs w:val="22"/>
              </w:rPr>
              <w:t xml:space="preserve">Submitting the application at least 48 hours before </w:t>
            </w:r>
            <w:r w:rsidRPr="00C35B4D">
              <w:rPr>
                <w:rFonts w:ascii="Arial" w:hAnsi="Arial" w:cs="Arial"/>
                <w:sz w:val="22"/>
                <w:szCs w:val="22"/>
                <w:highlight w:val="yellow"/>
              </w:rPr>
              <w:t xml:space="preserve">[insert application deadline] </w:t>
            </w:r>
            <w:r w:rsidRPr="00C35B4D">
              <w:rPr>
                <w:rFonts w:ascii="Arial" w:hAnsi="Arial" w:cs="Arial"/>
                <w:sz w:val="22"/>
                <w:szCs w:val="22"/>
              </w:rPr>
              <w:t>will enable the applicant to receive notice of a failed submission and provide an opportunity to correc</w:t>
            </w:r>
            <w:r>
              <w:rPr>
                <w:rFonts w:ascii="Arial" w:hAnsi="Arial" w:cs="Arial"/>
                <w:sz w:val="22"/>
                <w:szCs w:val="22"/>
              </w:rPr>
              <w:t>t the error before the deadline.</w:t>
            </w:r>
          </w:p>
        </w:tc>
      </w:tr>
    </w:tbl>
    <w:p w14:paraId="2CBFB795" w14:textId="77777777" w:rsidR="00520940" w:rsidRDefault="00520940" w:rsidP="001B6C08">
      <w:pPr>
        <w:rPr>
          <w:rFonts w:ascii="Arial" w:hAnsi="Arial" w:cs="Arial"/>
          <w:bCs/>
          <w:sz w:val="22"/>
          <w:szCs w:val="22"/>
        </w:rPr>
      </w:pPr>
    </w:p>
    <w:p w14:paraId="51F2AAEA" w14:textId="77777777" w:rsidR="004F4A26" w:rsidRPr="00C35B4D" w:rsidRDefault="004F4A26" w:rsidP="004F4A26">
      <w:pPr>
        <w:pStyle w:val="Heading2"/>
        <w:rPr>
          <w:i w:val="0"/>
          <w:sz w:val="22"/>
          <w:szCs w:val="22"/>
        </w:rPr>
      </w:pPr>
      <w:bookmarkStart w:id="60" w:name="_Submission_Dates_and"/>
      <w:bookmarkStart w:id="61" w:name="_Toc523403484"/>
      <w:bookmarkStart w:id="62" w:name="Policyonlatesubmission"/>
      <w:bookmarkEnd w:id="60"/>
      <w:r w:rsidRPr="00C35B4D">
        <w:rPr>
          <w:i w:val="0"/>
          <w:sz w:val="22"/>
          <w:szCs w:val="22"/>
        </w:rPr>
        <w:t>OVW Policy on Late Submissions</w:t>
      </w:r>
      <w:bookmarkEnd w:id="61"/>
    </w:p>
    <w:p w14:paraId="6593C067" w14:textId="77777777" w:rsidR="004F4A26" w:rsidRPr="00C35B4D" w:rsidRDefault="00375A43" w:rsidP="004F4A26">
      <w:pPr>
        <w:rPr>
          <w:rFonts w:ascii="Arial" w:hAnsi="Arial" w:cs="Arial"/>
          <w:i/>
          <w:sz w:val="22"/>
          <w:szCs w:val="22"/>
        </w:rPr>
      </w:pPr>
      <w:r w:rsidRPr="00C35B4D">
        <w:rPr>
          <w:rFonts w:ascii="Arial" w:hAnsi="Arial" w:cs="Arial"/>
          <w:sz w:val="22"/>
          <w:szCs w:val="22"/>
        </w:rPr>
        <w:t xml:space="preserve">Applications submitted after </w:t>
      </w:r>
      <w:r w:rsidRPr="00C35B4D">
        <w:rPr>
          <w:rFonts w:ascii="Arial" w:hAnsi="Arial" w:cs="Arial"/>
          <w:b/>
          <w:sz w:val="22"/>
          <w:szCs w:val="22"/>
        </w:rPr>
        <w:t>11:59 p.m. E.T.</w:t>
      </w:r>
      <w:r w:rsidRPr="00C35B4D">
        <w:rPr>
          <w:rFonts w:ascii="Arial" w:hAnsi="Arial" w:cs="Arial"/>
          <w:sz w:val="22"/>
          <w:szCs w:val="22"/>
        </w:rPr>
        <w:t xml:space="preserve"> on [</w:t>
      </w:r>
      <w:r w:rsidRPr="00C35B4D">
        <w:rPr>
          <w:rFonts w:ascii="Arial" w:hAnsi="Arial" w:cs="Arial"/>
          <w:b/>
          <w:sz w:val="22"/>
          <w:szCs w:val="22"/>
          <w:highlight w:val="yellow"/>
        </w:rPr>
        <w:t>insert date</w:t>
      </w:r>
      <w:r w:rsidRPr="00C35B4D">
        <w:rPr>
          <w:rFonts w:ascii="Arial" w:hAnsi="Arial" w:cs="Arial"/>
          <w:sz w:val="22"/>
          <w:szCs w:val="22"/>
        </w:rPr>
        <w:t>] will not be considered for funding, unless the applicant receives OVW permission to submit a late application.</w:t>
      </w:r>
      <w:r w:rsidR="0019007D" w:rsidRPr="00C35B4D">
        <w:rPr>
          <w:rFonts w:ascii="Arial" w:hAnsi="Arial" w:cs="Arial"/>
          <w:i/>
          <w:sz w:val="22"/>
          <w:szCs w:val="22"/>
        </w:rPr>
        <w:t xml:space="preserve"> </w:t>
      </w:r>
      <w:r w:rsidR="004F4A26" w:rsidRPr="00C35B4D">
        <w:rPr>
          <w:rFonts w:ascii="Arial" w:hAnsi="Arial" w:cs="Arial"/>
          <w:sz w:val="22"/>
          <w:szCs w:val="22"/>
        </w:rPr>
        <w:t>In limited circumstances, OVW will approve a request to submit an application after the due date. The chart</w:t>
      </w:r>
      <w:r w:rsidR="00FB4CB8">
        <w:rPr>
          <w:rFonts w:ascii="Arial" w:hAnsi="Arial" w:cs="Arial"/>
          <w:sz w:val="22"/>
          <w:szCs w:val="22"/>
        </w:rPr>
        <w:t>s</w:t>
      </w:r>
      <w:r w:rsidR="004F4A26" w:rsidRPr="00C35B4D">
        <w:rPr>
          <w:rFonts w:ascii="Arial" w:hAnsi="Arial" w:cs="Arial"/>
          <w:sz w:val="22"/>
          <w:szCs w:val="22"/>
        </w:rPr>
        <w:t xml:space="preserve"> below provide a description of the circumstances under which OVW will consider such requests. OVW’s approval of a late submission request is not an indication of the application’s final disposition. Applications approved for late submission are still subject to all of the review process and criteria described in this solicitation. </w:t>
      </w:r>
    </w:p>
    <w:p w14:paraId="704910BF" w14:textId="77777777" w:rsidR="004F4A26" w:rsidRPr="00C35B4D" w:rsidRDefault="004F4A26" w:rsidP="004F4A26">
      <w:pPr>
        <w:rPr>
          <w:rFonts w:ascii="Arial" w:hAnsi="Arial" w:cs="Arial"/>
          <w:sz w:val="22"/>
          <w:szCs w:val="22"/>
        </w:rPr>
      </w:pPr>
    </w:p>
    <w:p w14:paraId="3E146DB7" w14:textId="77777777" w:rsidR="004F4A26" w:rsidRPr="00C35B4D" w:rsidRDefault="004F4A26" w:rsidP="00293F9F">
      <w:pPr>
        <w:rPr>
          <w:rFonts w:ascii="Arial" w:hAnsi="Arial" w:cs="Arial"/>
          <w:sz w:val="22"/>
          <w:szCs w:val="22"/>
        </w:rPr>
      </w:pPr>
      <w:r w:rsidRPr="00C35B4D">
        <w:rPr>
          <w:rFonts w:ascii="Arial" w:eastAsiaTheme="minorHAnsi" w:hAnsi="Arial" w:cs="Arial"/>
          <w:b/>
          <w:sz w:val="22"/>
          <w:szCs w:val="22"/>
        </w:rPr>
        <w:t xml:space="preserve">Failure to begin </w:t>
      </w:r>
      <w:r w:rsidR="00E31452" w:rsidRPr="00C35B4D">
        <w:rPr>
          <w:rFonts w:ascii="Arial" w:eastAsiaTheme="minorHAnsi" w:hAnsi="Arial" w:cs="Arial"/>
          <w:b/>
          <w:sz w:val="22"/>
          <w:szCs w:val="22"/>
        </w:rPr>
        <w:t xml:space="preserve">registration or </w:t>
      </w:r>
      <w:r w:rsidRPr="00C35B4D">
        <w:rPr>
          <w:rFonts w:ascii="Arial" w:eastAsiaTheme="minorHAnsi" w:hAnsi="Arial" w:cs="Arial"/>
          <w:b/>
          <w:sz w:val="22"/>
          <w:szCs w:val="22"/>
        </w:rPr>
        <w:t xml:space="preserve">application submission </w:t>
      </w:r>
      <w:r w:rsidR="00EB40B4" w:rsidRPr="00C35B4D">
        <w:rPr>
          <w:rFonts w:ascii="Arial" w:eastAsiaTheme="minorHAnsi" w:hAnsi="Arial" w:cs="Arial"/>
          <w:b/>
          <w:sz w:val="22"/>
          <w:szCs w:val="22"/>
        </w:rPr>
        <w:t>by the deadline</w:t>
      </w:r>
      <w:r w:rsidR="0049518F">
        <w:rPr>
          <w:rFonts w:ascii="Arial" w:eastAsiaTheme="minorHAnsi" w:hAnsi="Arial" w:cs="Arial"/>
          <w:b/>
          <w:sz w:val="22"/>
          <w:szCs w:val="22"/>
        </w:rPr>
        <w:t>s</w:t>
      </w:r>
      <w:r w:rsidR="00EB40B4" w:rsidRPr="00C35B4D">
        <w:rPr>
          <w:rFonts w:ascii="Arial" w:eastAsiaTheme="minorHAnsi" w:hAnsi="Arial" w:cs="Arial"/>
          <w:b/>
          <w:sz w:val="22"/>
          <w:szCs w:val="22"/>
        </w:rPr>
        <w:t xml:space="preserve"> stated </w:t>
      </w:r>
      <w:r w:rsidR="00FB4CB8">
        <w:rPr>
          <w:rFonts w:ascii="Arial" w:eastAsiaTheme="minorHAnsi" w:hAnsi="Arial" w:cs="Arial"/>
          <w:b/>
          <w:sz w:val="22"/>
          <w:szCs w:val="22"/>
        </w:rPr>
        <w:t>in the chart</w:t>
      </w:r>
      <w:r w:rsidR="0049518F">
        <w:rPr>
          <w:rFonts w:ascii="Arial" w:eastAsiaTheme="minorHAnsi" w:hAnsi="Arial" w:cs="Arial"/>
          <w:b/>
          <w:sz w:val="22"/>
          <w:szCs w:val="22"/>
        </w:rPr>
        <w:t xml:space="preserve"> </w:t>
      </w:r>
      <w:r w:rsidR="00EB40B4" w:rsidRPr="00C35B4D">
        <w:rPr>
          <w:rFonts w:ascii="Arial" w:eastAsiaTheme="minorHAnsi" w:hAnsi="Arial" w:cs="Arial"/>
          <w:b/>
          <w:sz w:val="22"/>
          <w:szCs w:val="22"/>
        </w:rPr>
        <w:t xml:space="preserve">above </w:t>
      </w:r>
      <w:r w:rsidRPr="00C35B4D">
        <w:rPr>
          <w:rFonts w:ascii="Arial" w:eastAsiaTheme="minorHAnsi" w:hAnsi="Arial" w:cs="Arial"/>
          <w:b/>
          <w:sz w:val="22"/>
          <w:szCs w:val="22"/>
        </w:rPr>
        <w:t>is not an acceptable reason for late submission.</w:t>
      </w:r>
      <w:r w:rsidR="00E31452" w:rsidRPr="00C35B4D">
        <w:rPr>
          <w:rFonts w:ascii="Arial" w:eastAsiaTheme="minorHAnsi" w:hAnsi="Arial" w:cs="Arial"/>
          <w:b/>
          <w:sz w:val="22"/>
          <w:szCs w:val="22"/>
        </w:rPr>
        <w:t xml:space="preserve"> </w:t>
      </w:r>
      <w:r w:rsidR="00A63360" w:rsidRPr="00C35B4D">
        <w:rPr>
          <w:rStyle w:val="CommentReference"/>
          <w:rFonts w:ascii="Arial" w:hAnsi="Arial" w:cs="Arial"/>
          <w:sz w:val="22"/>
          <w:szCs w:val="22"/>
        </w:rPr>
        <w:t>T</w:t>
      </w:r>
      <w:r w:rsidRPr="00C35B4D">
        <w:rPr>
          <w:rFonts w:ascii="Arial" w:hAnsi="Arial" w:cs="Arial"/>
          <w:sz w:val="22"/>
          <w:szCs w:val="22"/>
        </w:rPr>
        <w:t xml:space="preserve">o </w:t>
      </w:r>
      <w:r w:rsidR="00A221E1" w:rsidRPr="00C35B4D">
        <w:rPr>
          <w:rFonts w:ascii="Arial" w:hAnsi="Arial" w:cs="Arial"/>
          <w:sz w:val="22"/>
          <w:szCs w:val="22"/>
        </w:rPr>
        <w:t>ensure fairness for all</w:t>
      </w:r>
      <w:r w:rsidRPr="00C35B4D">
        <w:rPr>
          <w:rFonts w:ascii="Arial" w:hAnsi="Arial" w:cs="Arial"/>
          <w:sz w:val="22"/>
          <w:szCs w:val="22"/>
        </w:rPr>
        <w:t xml:space="preserve"> applicants, OVW </w:t>
      </w:r>
      <w:r w:rsidR="00027D1F" w:rsidRPr="00C35B4D">
        <w:rPr>
          <w:rFonts w:ascii="Arial" w:hAnsi="Arial" w:cs="Arial"/>
          <w:sz w:val="22"/>
          <w:szCs w:val="22"/>
        </w:rPr>
        <w:t xml:space="preserve">requires </w:t>
      </w:r>
      <w:r w:rsidRPr="00C35B4D">
        <w:rPr>
          <w:rFonts w:ascii="Arial" w:hAnsi="Arial" w:cs="Arial"/>
          <w:sz w:val="22"/>
          <w:szCs w:val="22"/>
        </w:rPr>
        <w:t xml:space="preserve">that applicants </w:t>
      </w:r>
      <w:r w:rsidR="000F5388" w:rsidRPr="00C35B4D">
        <w:rPr>
          <w:rFonts w:ascii="Arial" w:hAnsi="Arial" w:cs="Arial"/>
          <w:sz w:val="22"/>
          <w:szCs w:val="22"/>
        </w:rPr>
        <w:t>requesting late submission</w:t>
      </w:r>
      <w:r w:rsidR="00A221E1" w:rsidRPr="00C35B4D">
        <w:rPr>
          <w:rFonts w:ascii="Arial" w:hAnsi="Arial" w:cs="Arial"/>
          <w:sz w:val="22"/>
          <w:szCs w:val="22"/>
        </w:rPr>
        <w:t xml:space="preserve"> </w:t>
      </w:r>
      <w:r w:rsidRPr="00C35B4D">
        <w:rPr>
          <w:rFonts w:ascii="Arial" w:hAnsi="Arial" w:cs="Arial"/>
          <w:sz w:val="22"/>
          <w:szCs w:val="22"/>
        </w:rPr>
        <w:t>adhere to the following:</w:t>
      </w:r>
    </w:p>
    <w:p w14:paraId="1B4F6044" w14:textId="77777777" w:rsidR="004F4A26" w:rsidRPr="00C134D2" w:rsidRDefault="004F4A26" w:rsidP="004F4A26">
      <w:pPr>
        <w:rPr>
          <w:rFonts w:ascii="Arial" w:hAnsi="Arial" w:cs="Arial"/>
          <w:sz w:val="22"/>
          <w:szCs w:val="22"/>
          <w:u w:val="single"/>
        </w:rPr>
      </w:pPr>
    </w:p>
    <w:tbl>
      <w:tblPr>
        <w:tblStyle w:val="GridTable4-Accent51"/>
        <w:tblW w:w="0" w:type="auto"/>
        <w:shd w:val="clear" w:color="auto" w:fill="FFFFFF" w:themeFill="background1"/>
        <w:tblLook w:val="04A0" w:firstRow="1" w:lastRow="0" w:firstColumn="1" w:lastColumn="0" w:noHBand="0" w:noVBand="1"/>
      </w:tblPr>
      <w:tblGrid>
        <w:gridCol w:w="5575"/>
        <w:gridCol w:w="3240"/>
      </w:tblGrid>
      <w:tr w:rsidR="004F4A26" w:rsidRPr="00C134D2" w14:paraId="03214DE1" w14:textId="77777777" w:rsidTr="00FD4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2"/>
            <w:shd w:val="clear" w:color="auto" w:fill="365F91" w:themeFill="accent1" w:themeFillShade="BF"/>
          </w:tcPr>
          <w:p w14:paraId="4F2CC228" w14:textId="77777777" w:rsidR="004F4A26" w:rsidRPr="00C35B4D" w:rsidRDefault="00E31452" w:rsidP="00FD4381">
            <w:pPr>
              <w:rPr>
                <w:rFonts w:ascii="Arial" w:eastAsiaTheme="minorHAnsi" w:hAnsi="Arial" w:cs="Arial"/>
                <w:sz w:val="22"/>
                <w:szCs w:val="22"/>
              </w:rPr>
            </w:pPr>
            <w:r w:rsidRPr="00C35B4D">
              <w:rPr>
                <w:rFonts w:ascii="Arial" w:eastAsiaTheme="minorHAnsi" w:hAnsi="Arial" w:cs="Arial"/>
                <w:sz w:val="22"/>
                <w:szCs w:val="22"/>
              </w:rPr>
              <w:t xml:space="preserve">Severe </w:t>
            </w:r>
            <w:r w:rsidR="004F4A26" w:rsidRPr="00C35B4D">
              <w:rPr>
                <w:rFonts w:ascii="Arial" w:eastAsiaTheme="minorHAnsi" w:hAnsi="Arial" w:cs="Arial"/>
                <w:sz w:val="22"/>
                <w:szCs w:val="22"/>
              </w:rPr>
              <w:t xml:space="preserve">Inclement Weather or Natural Disaster </w:t>
            </w:r>
          </w:p>
        </w:tc>
      </w:tr>
      <w:tr w:rsidR="004F4A26" w:rsidRPr="00C134D2" w14:paraId="1DBE4901" w14:textId="77777777" w:rsidTr="00FD4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shd w:val="clear" w:color="auto" w:fill="FFFFFF" w:themeFill="background1"/>
          </w:tcPr>
          <w:p w14:paraId="2FB55FF2" w14:textId="77777777" w:rsidR="004F4A26" w:rsidRPr="00C35B4D" w:rsidRDefault="004F4A26" w:rsidP="004F4A26">
            <w:pPr>
              <w:pStyle w:val="ListParagraph"/>
              <w:numPr>
                <w:ilvl w:val="0"/>
                <w:numId w:val="40"/>
              </w:numPr>
              <w:rPr>
                <w:rFonts w:ascii="Arial" w:eastAsiaTheme="minorHAnsi" w:hAnsi="Arial" w:cs="Arial"/>
                <w:b w:val="0"/>
                <w:sz w:val="22"/>
                <w:szCs w:val="22"/>
              </w:rPr>
            </w:pPr>
            <w:r w:rsidRPr="00C35B4D">
              <w:rPr>
                <w:rFonts w:ascii="Arial" w:eastAsiaTheme="minorHAnsi" w:hAnsi="Arial" w:cs="Arial"/>
                <w:b w:val="0"/>
                <w:sz w:val="22"/>
                <w:szCs w:val="22"/>
              </w:rPr>
              <w:t xml:space="preserve">Document when the </w:t>
            </w:r>
            <w:r w:rsidR="00E31452" w:rsidRPr="00C35B4D">
              <w:rPr>
                <w:rFonts w:ascii="Arial" w:eastAsiaTheme="minorHAnsi" w:hAnsi="Arial" w:cs="Arial"/>
                <w:b w:val="0"/>
                <w:sz w:val="22"/>
                <w:szCs w:val="22"/>
              </w:rPr>
              <w:t xml:space="preserve">severe </w:t>
            </w:r>
            <w:r w:rsidR="00293F9F" w:rsidRPr="00C35B4D">
              <w:rPr>
                <w:rFonts w:ascii="Arial" w:eastAsiaTheme="minorHAnsi" w:hAnsi="Arial" w:cs="Arial"/>
                <w:b w:val="0"/>
                <w:sz w:val="22"/>
                <w:szCs w:val="22"/>
              </w:rPr>
              <w:t xml:space="preserve">inclement weather or </w:t>
            </w:r>
            <w:r w:rsidRPr="00C35B4D">
              <w:rPr>
                <w:rFonts w:ascii="Arial" w:eastAsiaTheme="minorHAnsi" w:hAnsi="Arial" w:cs="Arial"/>
                <w:b w:val="0"/>
                <w:sz w:val="22"/>
                <w:szCs w:val="22"/>
              </w:rPr>
              <w:t xml:space="preserve">natural disaster occurred, the impacted area, and the specific impact on the </w:t>
            </w:r>
            <w:r w:rsidR="00293F9F" w:rsidRPr="00C35B4D">
              <w:rPr>
                <w:rFonts w:ascii="Arial" w:eastAsiaTheme="minorHAnsi" w:hAnsi="Arial" w:cs="Arial"/>
                <w:b w:val="0"/>
                <w:sz w:val="22"/>
                <w:szCs w:val="22"/>
              </w:rPr>
              <w:t>applicant</w:t>
            </w:r>
            <w:r w:rsidRPr="00C35B4D">
              <w:rPr>
                <w:rFonts w:ascii="Arial" w:eastAsiaTheme="minorHAnsi" w:hAnsi="Arial" w:cs="Arial"/>
                <w:b w:val="0"/>
                <w:sz w:val="22"/>
                <w:szCs w:val="22"/>
              </w:rPr>
              <w:t>/partners (e.g.</w:t>
            </w:r>
            <w:r w:rsidR="00293F9F" w:rsidRPr="00C35B4D">
              <w:rPr>
                <w:rFonts w:ascii="Arial" w:eastAsiaTheme="minorHAnsi" w:hAnsi="Arial" w:cs="Arial"/>
                <w:b w:val="0"/>
                <w:sz w:val="22"/>
                <w:szCs w:val="22"/>
              </w:rPr>
              <w:t>,</w:t>
            </w:r>
            <w:r w:rsidRPr="00C35B4D">
              <w:rPr>
                <w:rFonts w:ascii="Arial" w:eastAsiaTheme="minorHAnsi" w:hAnsi="Arial" w:cs="Arial"/>
                <w:b w:val="0"/>
                <w:sz w:val="22"/>
                <w:szCs w:val="22"/>
              </w:rPr>
              <w:t xml:space="preserve"> without power for “x” days, office closed for “x” days).</w:t>
            </w:r>
          </w:p>
          <w:p w14:paraId="5C2E8B06" w14:textId="77777777" w:rsidR="004F4A26" w:rsidRPr="00C35B4D" w:rsidRDefault="004F4A26" w:rsidP="004F4A26">
            <w:pPr>
              <w:pStyle w:val="ListParagraph"/>
              <w:numPr>
                <w:ilvl w:val="0"/>
                <w:numId w:val="40"/>
              </w:numPr>
              <w:rPr>
                <w:rFonts w:ascii="Arial" w:eastAsiaTheme="minorHAnsi" w:hAnsi="Arial" w:cs="Arial"/>
                <w:b w:val="0"/>
                <w:sz w:val="22"/>
                <w:szCs w:val="22"/>
              </w:rPr>
            </w:pPr>
            <w:r w:rsidRPr="00C35B4D">
              <w:rPr>
                <w:rFonts w:ascii="Arial" w:eastAsiaTheme="minorHAnsi" w:hAnsi="Arial" w:cs="Arial"/>
                <w:b w:val="0"/>
                <w:sz w:val="22"/>
                <w:szCs w:val="22"/>
              </w:rPr>
              <w:t xml:space="preserve">Contact OVW at the earliest possible date and provide the information described in #1. </w:t>
            </w:r>
          </w:p>
          <w:p w14:paraId="00985A4C" w14:textId="77777777" w:rsidR="004F4A26" w:rsidRPr="00C35B4D" w:rsidRDefault="004F4A26" w:rsidP="00C63342">
            <w:pPr>
              <w:pStyle w:val="ListParagraph"/>
              <w:numPr>
                <w:ilvl w:val="0"/>
                <w:numId w:val="40"/>
              </w:numPr>
              <w:rPr>
                <w:rFonts w:ascii="Arial" w:eastAsiaTheme="minorHAnsi" w:hAnsi="Arial" w:cs="Arial"/>
                <w:sz w:val="22"/>
                <w:szCs w:val="22"/>
              </w:rPr>
            </w:pPr>
            <w:r w:rsidRPr="00C35B4D">
              <w:rPr>
                <w:rFonts w:ascii="Arial" w:eastAsiaTheme="minorHAnsi" w:hAnsi="Arial" w:cs="Arial"/>
                <w:b w:val="0"/>
                <w:sz w:val="22"/>
                <w:szCs w:val="22"/>
              </w:rPr>
              <w:t xml:space="preserve">Contact OVW at least 24 hours prior to the </w:t>
            </w:r>
            <w:r w:rsidR="00A221E1" w:rsidRPr="00C35B4D">
              <w:rPr>
                <w:rFonts w:ascii="Arial" w:eastAsiaTheme="minorHAnsi" w:hAnsi="Arial" w:cs="Arial"/>
                <w:b w:val="0"/>
                <w:sz w:val="22"/>
                <w:szCs w:val="22"/>
              </w:rPr>
              <w:t>application deadline</w:t>
            </w:r>
            <w:r w:rsidRPr="00C35B4D">
              <w:rPr>
                <w:rFonts w:ascii="Arial" w:eastAsiaTheme="minorHAnsi" w:hAnsi="Arial" w:cs="Arial"/>
                <w:b w:val="0"/>
                <w:sz w:val="22"/>
                <w:szCs w:val="22"/>
              </w:rPr>
              <w:t xml:space="preserve"> to request a late submission. Applicants impacted by severe inclement weather or a </w:t>
            </w:r>
            <w:r w:rsidR="00324C67" w:rsidRPr="00C35B4D">
              <w:rPr>
                <w:rFonts w:ascii="Arial" w:eastAsiaTheme="minorHAnsi" w:hAnsi="Arial" w:cs="Arial"/>
                <w:b w:val="0"/>
                <w:sz w:val="22"/>
                <w:szCs w:val="22"/>
              </w:rPr>
              <w:t>natural</w:t>
            </w:r>
            <w:r w:rsidRPr="00C35B4D">
              <w:rPr>
                <w:rFonts w:ascii="Arial" w:eastAsiaTheme="minorHAnsi" w:hAnsi="Arial" w:cs="Arial"/>
                <w:b w:val="0"/>
                <w:sz w:val="22"/>
                <w:szCs w:val="22"/>
              </w:rPr>
              <w:t xml:space="preserve"> disaster occurring on the </w:t>
            </w:r>
            <w:r w:rsidR="00A221E1" w:rsidRPr="00C35B4D">
              <w:rPr>
                <w:rFonts w:ascii="Arial" w:eastAsiaTheme="minorHAnsi" w:hAnsi="Arial" w:cs="Arial"/>
                <w:b w:val="0"/>
                <w:sz w:val="22"/>
                <w:szCs w:val="22"/>
              </w:rPr>
              <w:t>deadline</w:t>
            </w:r>
            <w:r w:rsidRPr="00C35B4D">
              <w:rPr>
                <w:rFonts w:ascii="Arial" w:eastAsiaTheme="minorHAnsi" w:hAnsi="Arial" w:cs="Arial"/>
                <w:b w:val="0"/>
                <w:sz w:val="22"/>
                <w:szCs w:val="22"/>
              </w:rPr>
              <w:t xml:space="preserve"> </w:t>
            </w:r>
            <w:r w:rsidR="0009235A" w:rsidRPr="00C35B4D">
              <w:rPr>
                <w:rFonts w:ascii="Arial" w:eastAsiaTheme="minorHAnsi" w:hAnsi="Arial" w:cs="Arial"/>
                <w:b w:val="0"/>
                <w:sz w:val="22"/>
                <w:szCs w:val="22"/>
              </w:rPr>
              <w:t>must</w:t>
            </w:r>
            <w:r w:rsidRPr="00C35B4D">
              <w:rPr>
                <w:rFonts w:ascii="Arial" w:eastAsiaTheme="minorHAnsi" w:hAnsi="Arial" w:cs="Arial"/>
                <w:b w:val="0"/>
                <w:sz w:val="22"/>
                <w:szCs w:val="22"/>
              </w:rPr>
              <w:t xml:space="preserve"> contact OVW </w:t>
            </w:r>
            <w:r w:rsidR="0009235A" w:rsidRPr="00C35B4D">
              <w:rPr>
                <w:rFonts w:ascii="Arial" w:eastAsiaTheme="minorHAnsi" w:hAnsi="Arial" w:cs="Arial"/>
                <w:b w:val="0"/>
                <w:sz w:val="22"/>
                <w:szCs w:val="22"/>
              </w:rPr>
              <w:t xml:space="preserve">within </w:t>
            </w:r>
            <w:r w:rsidRPr="00C35B4D">
              <w:rPr>
                <w:rFonts w:ascii="Arial" w:eastAsiaTheme="minorHAnsi" w:hAnsi="Arial" w:cs="Arial"/>
                <w:b w:val="0"/>
                <w:sz w:val="22"/>
                <w:szCs w:val="22"/>
              </w:rPr>
              <w:t>72 hours after the due date</w:t>
            </w:r>
            <w:r w:rsidR="0009235A" w:rsidRPr="00C35B4D">
              <w:rPr>
                <w:rFonts w:ascii="Arial" w:eastAsiaTheme="minorHAnsi" w:hAnsi="Arial" w:cs="Arial"/>
                <w:b w:val="0"/>
                <w:sz w:val="22"/>
                <w:szCs w:val="22"/>
              </w:rPr>
              <w:t xml:space="preserve"> or as soon as communications are restored. </w:t>
            </w:r>
          </w:p>
        </w:tc>
        <w:tc>
          <w:tcPr>
            <w:tcW w:w="3240" w:type="dxa"/>
            <w:shd w:val="clear" w:color="auto" w:fill="FFFFFF" w:themeFill="background1"/>
          </w:tcPr>
          <w:p w14:paraId="6FCCC569" w14:textId="77777777" w:rsidR="004F4A26" w:rsidRPr="00C35B4D" w:rsidRDefault="004F4A26" w:rsidP="00324C67">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 xml:space="preserve">OVW may not be able to accommodate all requests resulting from </w:t>
            </w:r>
            <w:r w:rsidR="00E31452" w:rsidRPr="00C35B4D">
              <w:rPr>
                <w:rFonts w:ascii="Arial" w:eastAsiaTheme="minorHAnsi" w:hAnsi="Arial" w:cs="Arial"/>
                <w:sz w:val="22"/>
                <w:szCs w:val="22"/>
              </w:rPr>
              <w:t xml:space="preserve">severe inclement weather or </w:t>
            </w:r>
            <w:r w:rsidRPr="00C35B4D">
              <w:rPr>
                <w:rFonts w:ascii="Arial" w:eastAsiaTheme="minorHAnsi" w:hAnsi="Arial" w:cs="Arial"/>
                <w:sz w:val="22"/>
                <w:szCs w:val="22"/>
              </w:rPr>
              <w:t xml:space="preserve">a natural disaster. </w:t>
            </w:r>
          </w:p>
        </w:tc>
      </w:tr>
    </w:tbl>
    <w:p w14:paraId="2803741F" w14:textId="77777777" w:rsidR="004F4A26" w:rsidRPr="00C134D2" w:rsidRDefault="004F4A26" w:rsidP="004F4A26">
      <w:pPr>
        <w:rPr>
          <w:rFonts w:ascii="Arial" w:hAnsi="Arial" w:cs="Arial"/>
          <w:sz w:val="22"/>
          <w:szCs w:val="22"/>
        </w:rPr>
      </w:pPr>
    </w:p>
    <w:tbl>
      <w:tblPr>
        <w:tblStyle w:val="GridTable4-Accent51"/>
        <w:tblW w:w="0" w:type="auto"/>
        <w:tblLayout w:type="fixed"/>
        <w:tblLook w:val="04A0" w:firstRow="1" w:lastRow="0" w:firstColumn="1" w:lastColumn="0" w:noHBand="0" w:noVBand="1"/>
      </w:tblPr>
      <w:tblGrid>
        <w:gridCol w:w="1795"/>
        <w:gridCol w:w="3780"/>
        <w:gridCol w:w="3268"/>
      </w:tblGrid>
      <w:tr w:rsidR="004F4A26" w:rsidRPr="00C134D2" w14:paraId="090537A2" w14:textId="77777777" w:rsidTr="004F4A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3" w:type="dxa"/>
            <w:gridSpan w:val="3"/>
            <w:shd w:val="clear" w:color="auto" w:fill="1F497D" w:themeFill="text2"/>
          </w:tcPr>
          <w:p w14:paraId="278A8B0D" w14:textId="77777777" w:rsidR="004F4A26" w:rsidRPr="00C35B4D" w:rsidRDefault="004F4A26" w:rsidP="00FD4381">
            <w:pPr>
              <w:rPr>
                <w:rFonts w:ascii="Arial" w:eastAsiaTheme="minorHAnsi" w:hAnsi="Arial" w:cs="Arial"/>
                <w:sz w:val="22"/>
                <w:szCs w:val="22"/>
              </w:rPr>
            </w:pPr>
            <w:r w:rsidRPr="00C35B4D">
              <w:rPr>
                <w:rFonts w:ascii="Arial" w:eastAsiaTheme="minorHAnsi" w:hAnsi="Arial" w:cs="Arial"/>
                <w:sz w:val="22"/>
                <w:szCs w:val="22"/>
              </w:rPr>
              <w:t>Experiencing Technical Difficulties Beyond the Applicant</w:t>
            </w:r>
            <w:r w:rsidR="00E31452" w:rsidRPr="00C35B4D">
              <w:rPr>
                <w:rFonts w:ascii="Arial" w:eastAsiaTheme="minorHAnsi" w:hAnsi="Arial" w:cs="Arial"/>
                <w:sz w:val="22"/>
                <w:szCs w:val="22"/>
              </w:rPr>
              <w:t>’</w:t>
            </w:r>
            <w:r w:rsidRPr="00C35B4D">
              <w:rPr>
                <w:rFonts w:ascii="Arial" w:eastAsiaTheme="minorHAnsi" w:hAnsi="Arial" w:cs="Arial"/>
                <w:sz w:val="22"/>
                <w:szCs w:val="22"/>
              </w:rPr>
              <w:t xml:space="preserve">s Reasonable Control </w:t>
            </w:r>
          </w:p>
        </w:tc>
      </w:tr>
      <w:tr w:rsidR="004F4A26" w:rsidRPr="00C134D2" w14:paraId="75EE2741" w14:textId="77777777" w:rsidTr="00FD4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340763" w14:textId="77777777" w:rsidR="004F4A26" w:rsidRPr="00C35B4D" w:rsidRDefault="004F4A26" w:rsidP="00FD4381">
            <w:pPr>
              <w:jc w:val="center"/>
              <w:rPr>
                <w:rFonts w:ascii="Arial" w:eastAsiaTheme="minorHAnsi" w:hAnsi="Arial" w:cs="Arial"/>
                <w:sz w:val="22"/>
                <w:szCs w:val="22"/>
              </w:rPr>
            </w:pPr>
            <w:r w:rsidRPr="00C35B4D">
              <w:rPr>
                <w:rFonts w:ascii="Arial" w:eastAsiaTheme="minorHAnsi" w:hAnsi="Arial" w:cs="Arial"/>
                <w:sz w:val="22"/>
                <w:szCs w:val="22"/>
              </w:rPr>
              <w:t>Issue</w:t>
            </w:r>
          </w:p>
        </w:tc>
        <w:tc>
          <w:tcPr>
            <w:tcW w:w="3780" w:type="dxa"/>
          </w:tcPr>
          <w:p w14:paraId="6F0C2A04" w14:textId="77777777" w:rsidR="004F4A26" w:rsidRPr="00C35B4D" w:rsidRDefault="004F4A26" w:rsidP="00FD4381">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rPr>
            </w:pPr>
            <w:r w:rsidRPr="00C35B4D">
              <w:rPr>
                <w:rFonts w:ascii="Arial" w:eastAsiaTheme="minorHAnsi" w:hAnsi="Arial" w:cs="Arial"/>
                <w:b/>
                <w:sz w:val="22"/>
                <w:szCs w:val="22"/>
              </w:rPr>
              <w:t>Applicant Action</w:t>
            </w:r>
          </w:p>
        </w:tc>
        <w:tc>
          <w:tcPr>
            <w:tcW w:w="3268" w:type="dxa"/>
          </w:tcPr>
          <w:p w14:paraId="40B4DF7A" w14:textId="77777777" w:rsidR="004F4A26" w:rsidRPr="00C35B4D" w:rsidRDefault="004F4A26" w:rsidP="00A221E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rPr>
            </w:pPr>
            <w:r w:rsidRPr="00C35B4D">
              <w:rPr>
                <w:rFonts w:ascii="Arial" w:eastAsiaTheme="minorHAnsi" w:hAnsi="Arial" w:cs="Arial"/>
                <w:b/>
                <w:sz w:val="22"/>
                <w:szCs w:val="22"/>
              </w:rPr>
              <w:t xml:space="preserve">OVW </w:t>
            </w:r>
            <w:r w:rsidR="00A221E1" w:rsidRPr="00C35B4D">
              <w:rPr>
                <w:rFonts w:ascii="Arial" w:eastAsiaTheme="minorHAnsi" w:hAnsi="Arial" w:cs="Arial"/>
                <w:b/>
                <w:sz w:val="22"/>
                <w:szCs w:val="22"/>
              </w:rPr>
              <w:t>Policy</w:t>
            </w:r>
          </w:p>
        </w:tc>
      </w:tr>
      <w:tr w:rsidR="004F4A26" w:rsidRPr="00C134D2" w14:paraId="6FF4506D" w14:textId="77777777" w:rsidTr="00FD4381">
        <w:tc>
          <w:tcPr>
            <w:cnfStyle w:val="001000000000" w:firstRow="0" w:lastRow="0" w:firstColumn="1" w:lastColumn="0" w:oddVBand="0" w:evenVBand="0" w:oddHBand="0" w:evenHBand="0" w:firstRowFirstColumn="0" w:firstRowLastColumn="0" w:lastRowFirstColumn="0" w:lastRowLastColumn="0"/>
            <w:tcW w:w="1795" w:type="dxa"/>
          </w:tcPr>
          <w:p w14:paraId="4C64E3F2" w14:textId="77777777" w:rsidR="004F4A26" w:rsidRPr="00C35B4D" w:rsidRDefault="004F4A26" w:rsidP="00FD4381">
            <w:pPr>
              <w:rPr>
                <w:rFonts w:ascii="Arial" w:eastAsiaTheme="minorHAnsi" w:hAnsi="Arial" w:cs="Arial"/>
                <w:b w:val="0"/>
                <w:sz w:val="22"/>
                <w:szCs w:val="22"/>
              </w:rPr>
            </w:pPr>
            <w:r w:rsidRPr="00C35B4D">
              <w:rPr>
                <w:rFonts w:ascii="Arial" w:eastAsiaTheme="minorHAnsi" w:hAnsi="Arial" w:cs="Arial"/>
                <w:b w:val="0"/>
                <w:sz w:val="22"/>
                <w:szCs w:val="22"/>
              </w:rPr>
              <w:t xml:space="preserve">Issue with </w:t>
            </w:r>
            <w:hyperlink r:id="rId60" w:anchor="1" w:history="1">
              <w:r w:rsidRPr="00C35B4D">
                <w:rPr>
                  <w:rStyle w:val="Hyperlink"/>
                  <w:rFonts w:ascii="Arial" w:eastAsiaTheme="minorHAnsi" w:hAnsi="Arial" w:cs="Arial"/>
                  <w:b w:val="0"/>
                  <w:bCs w:val="0"/>
                  <w:sz w:val="22"/>
                  <w:szCs w:val="22"/>
                </w:rPr>
                <w:t>SAM</w:t>
              </w:r>
            </w:hyperlink>
            <w:r w:rsidRPr="00C35B4D">
              <w:rPr>
                <w:rFonts w:ascii="Arial" w:eastAsiaTheme="minorHAnsi" w:hAnsi="Arial" w:cs="Arial"/>
                <w:b w:val="0"/>
                <w:sz w:val="22"/>
                <w:szCs w:val="22"/>
              </w:rPr>
              <w:t xml:space="preserve"> or </w:t>
            </w:r>
            <w:hyperlink r:id="rId61" w:history="1">
              <w:r w:rsidRPr="00C35B4D">
                <w:rPr>
                  <w:rStyle w:val="Hyperlink"/>
                  <w:rFonts w:ascii="Arial" w:eastAsiaTheme="minorHAnsi" w:hAnsi="Arial" w:cs="Arial"/>
                  <w:b w:val="0"/>
                  <w:bCs w:val="0"/>
                  <w:sz w:val="22"/>
                  <w:szCs w:val="22"/>
                </w:rPr>
                <w:t>Grants.</w:t>
              </w:r>
              <w:r w:rsidR="00D107EE" w:rsidRPr="00C35B4D">
                <w:rPr>
                  <w:rStyle w:val="Hyperlink"/>
                  <w:rFonts w:ascii="Arial" w:eastAsiaTheme="minorHAnsi" w:hAnsi="Arial" w:cs="Arial"/>
                  <w:b w:val="0"/>
                  <w:bCs w:val="0"/>
                  <w:sz w:val="22"/>
                  <w:szCs w:val="22"/>
                </w:rPr>
                <w:t>g</w:t>
              </w:r>
              <w:r w:rsidRPr="00C35B4D">
                <w:rPr>
                  <w:rStyle w:val="Hyperlink"/>
                  <w:rFonts w:ascii="Arial" w:eastAsiaTheme="minorHAnsi" w:hAnsi="Arial" w:cs="Arial"/>
                  <w:b w:val="0"/>
                  <w:bCs w:val="0"/>
                  <w:sz w:val="22"/>
                  <w:szCs w:val="22"/>
                </w:rPr>
                <w:t>ov</w:t>
              </w:r>
            </w:hyperlink>
            <w:r w:rsidRPr="00C35B4D">
              <w:rPr>
                <w:rFonts w:ascii="Arial" w:eastAsiaTheme="minorHAnsi" w:hAnsi="Arial" w:cs="Arial"/>
                <w:b w:val="0"/>
                <w:sz w:val="22"/>
                <w:szCs w:val="22"/>
              </w:rPr>
              <w:t xml:space="preserve"> Registration</w:t>
            </w:r>
          </w:p>
        </w:tc>
        <w:tc>
          <w:tcPr>
            <w:tcW w:w="3780" w:type="dxa"/>
          </w:tcPr>
          <w:p w14:paraId="55899427" w14:textId="77777777" w:rsidR="004F4A26" w:rsidRPr="00C35B4D" w:rsidRDefault="004F4A26" w:rsidP="004F4A26">
            <w:pPr>
              <w:numPr>
                <w:ilvl w:val="0"/>
                <w:numId w:val="38"/>
              </w:numPr>
              <w:contextualSpacing/>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 xml:space="preserve">Register and/or confirm existing registration at least 3 weeks prior to the application due date to ensure that the individual who will be submitting the application has </w:t>
            </w:r>
            <w:hyperlink r:id="rId62" w:anchor="1" w:history="1">
              <w:r w:rsidRPr="00C35B4D">
                <w:rPr>
                  <w:rStyle w:val="Hyperlink"/>
                  <w:rFonts w:ascii="Arial" w:eastAsiaTheme="minorHAnsi" w:hAnsi="Arial" w:cs="Arial"/>
                  <w:sz w:val="22"/>
                  <w:szCs w:val="22"/>
                </w:rPr>
                <w:t>SAM</w:t>
              </w:r>
            </w:hyperlink>
            <w:r w:rsidR="00D107EE" w:rsidRPr="00C35B4D">
              <w:rPr>
                <w:rFonts w:ascii="Arial" w:eastAsiaTheme="minorHAnsi" w:hAnsi="Arial" w:cs="Arial"/>
                <w:sz w:val="22"/>
                <w:szCs w:val="22"/>
              </w:rPr>
              <w:t xml:space="preserve"> and </w:t>
            </w:r>
            <w:hyperlink r:id="rId63" w:history="1">
              <w:r w:rsidRPr="00C35B4D">
                <w:rPr>
                  <w:rStyle w:val="Hyperlink"/>
                  <w:rFonts w:ascii="Arial" w:eastAsiaTheme="minorHAnsi" w:hAnsi="Arial" w:cs="Arial"/>
                  <w:sz w:val="22"/>
                  <w:szCs w:val="22"/>
                </w:rPr>
                <w:t>Grants.gov</w:t>
              </w:r>
            </w:hyperlink>
            <w:r w:rsidRPr="00C35B4D">
              <w:rPr>
                <w:rFonts w:ascii="Arial" w:eastAsiaTheme="minorHAnsi" w:hAnsi="Arial" w:cs="Arial"/>
                <w:sz w:val="22"/>
                <w:szCs w:val="22"/>
              </w:rPr>
              <w:t xml:space="preserve"> access</w:t>
            </w:r>
            <w:r w:rsidR="00A221E1" w:rsidRPr="00C35B4D">
              <w:rPr>
                <w:rFonts w:ascii="Arial" w:eastAsiaTheme="minorHAnsi" w:hAnsi="Arial" w:cs="Arial"/>
                <w:sz w:val="22"/>
                <w:szCs w:val="22"/>
              </w:rPr>
              <w:t xml:space="preserve"> and is the person registered to submit on behalf of the applicant</w:t>
            </w:r>
            <w:r w:rsidRPr="00C35B4D">
              <w:rPr>
                <w:rFonts w:ascii="Arial" w:eastAsiaTheme="minorHAnsi" w:hAnsi="Arial" w:cs="Arial"/>
                <w:sz w:val="22"/>
                <w:szCs w:val="22"/>
              </w:rPr>
              <w:t xml:space="preserve">. </w:t>
            </w:r>
          </w:p>
          <w:p w14:paraId="1A0582D3" w14:textId="77777777" w:rsidR="004F4A26" w:rsidRPr="00C35B4D" w:rsidRDefault="004F4A26" w:rsidP="004F4A26">
            <w:pPr>
              <w:numPr>
                <w:ilvl w:val="0"/>
                <w:numId w:val="38"/>
              </w:numPr>
              <w:contextualSpacing/>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Maintain documentation of when registration began, any issues related to registration, and all communication with technical support.</w:t>
            </w:r>
          </w:p>
          <w:p w14:paraId="60788648" w14:textId="77777777" w:rsidR="004F4A26" w:rsidRPr="00C35B4D" w:rsidRDefault="004F4A26" w:rsidP="00A221E1">
            <w:pPr>
              <w:numPr>
                <w:ilvl w:val="0"/>
                <w:numId w:val="38"/>
              </w:numPr>
              <w:contextualSpacing/>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 xml:space="preserve">Notify OVW as soon as </w:t>
            </w:r>
            <w:r w:rsidR="00A221E1" w:rsidRPr="00C35B4D">
              <w:rPr>
                <w:rFonts w:ascii="Arial" w:eastAsiaTheme="minorHAnsi" w:hAnsi="Arial" w:cs="Arial"/>
                <w:sz w:val="22"/>
                <w:szCs w:val="22"/>
              </w:rPr>
              <w:t>the applicant</w:t>
            </w:r>
            <w:r w:rsidRPr="00C35B4D">
              <w:rPr>
                <w:rFonts w:ascii="Arial" w:eastAsiaTheme="minorHAnsi" w:hAnsi="Arial" w:cs="Arial"/>
                <w:sz w:val="22"/>
                <w:szCs w:val="22"/>
              </w:rPr>
              <w:t xml:space="preserve"> become</w:t>
            </w:r>
            <w:r w:rsidR="00A221E1" w:rsidRPr="00C35B4D">
              <w:rPr>
                <w:rFonts w:ascii="Arial" w:eastAsiaTheme="minorHAnsi" w:hAnsi="Arial" w:cs="Arial"/>
                <w:sz w:val="22"/>
                <w:szCs w:val="22"/>
              </w:rPr>
              <w:t>s</w:t>
            </w:r>
            <w:r w:rsidRPr="00C35B4D">
              <w:rPr>
                <w:rFonts w:ascii="Arial" w:eastAsiaTheme="minorHAnsi" w:hAnsi="Arial" w:cs="Arial"/>
                <w:sz w:val="22"/>
                <w:szCs w:val="22"/>
              </w:rPr>
              <w:t xml:space="preserve"> aware of a problem with registration but no later than 14 days before the application due date.</w:t>
            </w:r>
          </w:p>
        </w:tc>
        <w:tc>
          <w:tcPr>
            <w:tcW w:w="3268" w:type="dxa"/>
          </w:tcPr>
          <w:p w14:paraId="0AC469C0" w14:textId="77777777" w:rsidR="004F4A26" w:rsidRPr="00C35B4D" w:rsidRDefault="004F4A26" w:rsidP="0019007D">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 xml:space="preserve">Failure to begin the SAM or </w:t>
            </w:r>
            <w:hyperlink r:id="rId64" w:history="1">
              <w:r w:rsidR="00D107EE" w:rsidRPr="00C35B4D">
                <w:rPr>
                  <w:rStyle w:val="Hyperlink"/>
                  <w:rFonts w:ascii="Arial" w:eastAsiaTheme="minorHAnsi" w:hAnsi="Arial" w:cs="Arial"/>
                  <w:sz w:val="22"/>
                  <w:szCs w:val="22"/>
                </w:rPr>
                <w:t>Grants.g</w:t>
              </w:r>
              <w:r w:rsidRPr="00C35B4D">
                <w:rPr>
                  <w:rStyle w:val="Hyperlink"/>
                  <w:rFonts w:ascii="Arial" w:eastAsiaTheme="minorHAnsi" w:hAnsi="Arial" w:cs="Arial"/>
                  <w:sz w:val="22"/>
                  <w:szCs w:val="22"/>
                </w:rPr>
                <w:t>ov</w:t>
              </w:r>
            </w:hyperlink>
            <w:r w:rsidRPr="00C35B4D">
              <w:rPr>
                <w:rFonts w:ascii="Arial" w:eastAsiaTheme="minorHAnsi" w:hAnsi="Arial" w:cs="Arial"/>
                <w:sz w:val="22"/>
                <w:szCs w:val="22"/>
              </w:rPr>
              <w:t xml:space="preserve"> registration process in sufficient time (i.e.</w:t>
            </w:r>
            <w:r w:rsidR="00E31452" w:rsidRPr="00C35B4D">
              <w:rPr>
                <w:rFonts w:ascii="Arial" w:eastAsiaTheme="minorHAnsi" w:hAnsi="Arial" w:cs="Arial"/>
                <w:sz w:val="22"/>
                <w:szCs w:val="22"/>
              </w:rPr>
              <w:t>,</w:t>
            </w:r>
            <w:r w:rsidRPr="00C35B4D">
              <w:rPr>
                <w:rFonts w:ascii="Arial" w:eastAsiaTheme="minorHAnsi" w:hAnsi="Arial" w:cs="Arial"/>
                <w:sz w:val="22"/>
                <w:szCs w:val="22"/>
              </w:rPr>
              <w:t xml:space="preserve"> by the date identified in this solicitation) is not an acceptable reason for late submission.</w:t>
            </w:r>
          </w:p>
          <w:p w14:paraId="2C19AC50" w14:textId="77777777" w:rsidR="004F4A26" w:rsidRPr="00C35B4D" w:rsidRDefault="004F4A26" w:rsidP="0019007D">
            <w:pPr>
              <w:pStyle w:val="ListParagraph"/>
              <w:ind w:left="36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p>
        </w:tc>
      </w:tr>
      <w:tr w:rsidR="004F4A26" w:rsidRPr="00C134D2" w14:paraId="2081871F" w14:textId="77777777" w:rsidTr="004F4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0ABE5DDC" w14:textId="77777777" w:rsidR="004F4A26" w:rsidRPr="00C35B4D" w:rsidRDefault="004F4A26" w:rsidP="00FD4381">
            <w:pPr>
              <w:rPr>
                <w:rFonts w:ascii="Arial" w:eastAsiaTheme="minorHAnsi" w:hAnsi="Arial" w:cs="Arial"/>
                <w:b w:val="0"/>
                <w:sz w:val="22"/>
                <w:szCs w:val="22"/>
              </w:rPr>
            </w:pPr>
            <w:r w:rsidRPr="00C35B4D">
              <w:rPr>
                <w:rFonts w:ascii="Arial" w:eastAsiaTheme="minorHAnsi" w:hAnsi="Arial" w:cs="Arial"/>
                <w:b w:val="0"/>
                <w:sz w:val="22"/>
                <w:szCs w:val="22"/>
              </w:rPr>
              <w:t xml:space="preserve">Experiencing </w:t>
            </w:r>
          </w:p>
          <w:p w14:paraId="442388EE" w14:textId="77777777" w:rsidR="004F4A26" w:rsidRPr="00C35B4D" w:rsidRDefault="004F4A26" w:rsidP="00FD4381">
            <w:pPr>
              <w:rPr>
                <w:rFonts w:ascii="Arial" w:eastAsiaTheme="minorHAnsi" w:hAnsi="Arial" w:cs="Arial"/>
                <w:b w:val="0"/>
                <w:sz w:val="22"/>
                <w:szCs w:val="22"/>
              </w:rPr>
            </w:pPr>
            <w:r w:rsidRPr="00C35B4D">
              <w:rPr>
                <w:rFonts w:ascii="Arial" w:eastAsiaTheme="minorHAnsi" w:hAnsi="Arial" w:cs="Arial"/>
                <w:b w:val="0"/>
                <w:sz w:val="22"/>
                <w:szCs w:val="22"/>
              </w:rPr>
              <w:t>Unforeseeable</w:t>
            </w:r>
          </w:p>
          <w:p w14:paraId="2248DB4B" w14:textId="77777777" w:rsidR="004F4A26" w:rsidRPr="00C35B4D" w:rsidRDefault="004F4A26" w:rsidP="00FD4381">
            <w:pPr>
              <w:rPr>
                <w:rFonts w:ascii="Arial" w:eastAsiaTheme="minorHAnsi" w:hAnsi="Arial" w:cs="Arial"/>
                <w:sz w:val="22"/>
                <w:szCs w:val="22"/>
              </w:rPr>
            </w:pPr>
            <w:r w:rsidRPr="00C35B4D">
              <w:rPr>
                <w:rFonts w:ascii="Arial" w:eastAsiaTheme="minorHAnsi" w:hAnsi="Arial" w:cs="Arial"/>
                <w:b w:val="0"/>
                <w:sz w:val="22"/>
                <w:szCs w:val="22"/>
              </w:rPr>
              <w:t>Technical Difficulties During the Application Submission Process</w:t>
            </w:r>
          </w:p>
        </w:tc>
        <w:tc>
          <w:tcPr>
            <w:tcW w:w="3780" w:type="dxa"/>
            <w:shd w:val="clear" w:color="auto" w:fill="auto"/>
          </w:tcPr>
          <w:p w14:paraId="60119500" w14:textId="77777777" w:rsidR="004F4A26" w:rsidRPr="00C35B4D" w:rsidRDefault="004F4A26" w:rsidP="004F4A26">
            <w:pPr>
              <w:numPr>
                <w:ilvl w:val="0"/>
                <w:numId w:val="39"/>
              </w:numPr>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 xml:space="preserve">Document when </w:t>
            </w:r>
            <w:r w:rsidR="00A221E1" w:rsidRPr="00C35B4D">
              <w:rPr>
                <w:rFonts w:ascii="Arial" w:eastAsiaTheme="minorHAnsi" w:hAnsi="Arial" w:cs="Arial"/>
                <w:sz w:val="22"/>
                <w:szCs w:val="22"/>
              </w:rPr>
              <w:t>the applicant</w:t>
            </w:r>
            <w:r w:rsidRPr="00C35B4D">
              <w:rPr>
                <w:rFonts w:ascii="Arial" w:eastAsiaTheme="minorHAnsi" w:hAnsi="Arial" w:cs="Arial"/>
                <w:sz w:val="22"/>
                <w:szCs w:val="22"/>
              </w:rPr>
              <w:t xml:space="preserve"> began the submission process.</w:t>
            </w:r>
          </w:p>
          <w:p w14:paraId="1D8E0927" w14:textId="77777777" w:rsidR="004F4A26" w:rsidRPr="00C35B4D" w:rsidRDefault="004F4A26" w:rsidP="004F4A26">
            <w:pPr>
              <w:numPr>
                <w:ilvl w:val="0"/>
                <w:numId w:val="39"/>
              </w:numPr>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 xml:space="preserve">Contact </w:t>
            </w:r>
            <w:hyperlink r:id="rId65" w:history="1">
              <w:r w:rsidR="00D107EE" w:rsidRPr="00C35B4D">
                <w:rPr>
                  <w:rStyle w:val="Hyperlink"/>
                  <w:rFonts w:ascii="Arial" w:eastAsiaTheme="minorHAnsi" w:hAnsi="Arial" w:cs="Arial"/>
                  <w:sz w:val="22"/>
                  <w:szCs w:val="22"/>
                </w:rPr>
                <w:t>Grants.g</w:t>
              </w:r>
              <w:r w:rsidRPr="00C35B4D">
                <w:rPr>
                  <w:rStyle w:val="Hyperlink"/>
                  <w:rFonts w:ascii="Arial" w:eastAsiaTheme="minorHAnsi" w:hAnsi="Arial" w:cs="Arial"/>
                  <w:sz w:val="22"/>
                  <w:szCs w:val="22"/>
                </w:rPr>
                <w:t>ov</w:t>
              </w:r>
            </w:hyperlink>
            <w:r w:rsidRPr="00C35B4D">
              <w:rPr>
                <w:rFonts w:ascii="Arial" w:eastAsiaTheme="minorHAnsi" w:hAnsi="Arial" w:cs="Arial"/>
                <w:sz w:val="22"/>
                <w:szCs w:val="22"/>
              </w:rPr>
              <w:t xml:space="preserve"> </w:t>
            </w:r>
            <w:r w:rsidR="00006F5B" w:rsidRPr="00C35B4D">
              <w:rPr>
                <w:rFonts w:ascii="Arial" w:eastAsiaTheme="minorHAnsi" w:hAnsi="Arial" w:cs="Arial"/>
                <w:sz w:val="22"/>
                <w:szCs w:val="22"/>
              </w:rPr>
              <w:t xml:space="preserve">for technical support </w:t>
            </w:r>
            <w:r w:rsidRPr="00C35B4D">
              <w:rPr>
                <w:rFonts w:ascii="Arial" w:eastAsiaTheme="minorHAnsi" w:hAnsi="Arial" w:cs="Arial"/>
                <w:sz w:val="22"/>
                <w:szCs w:val="22"/>
              </w:rPr>
              <w:t xml:space="preserve">at least 24 hours prior to the </w:t>
            </w:r>
            <w:r w:rsidR="00A221E1" w:rsidRPr="00C35B4D">
              <w:rPr>
                <w:rFonts w:ascii="Arial" w:eastAsiaTheme="minorHAnsi" w:hAnsi="Arial" w:cs="Arial"/>
                <w:sz w:val="22"/>
                <w:szCs w:val="22"/>
              </w:rPr>
              <w:t>application deadline</w:t>
            </w:r>
            <w:r w:rsidRPr="00C35B4D">
              <w:rPr>
                <w:rFonts w:ascii="Arial" w:eastAsiaTheme="minorHAnsi" w:hAnsi="Arial" w:cs="Arial"/>
                <w:sz w:val="22"/>
                <w:szCs w:val="22"/>
              </w:rPr>
              <w:t>.</w:t>
            </w:r>
          </w:p>
          <w:p w14:paraId="6D01E313" w14:textId="77777777" w:rsidR="004F4A26" w:rsidRPr="00C35B4D" w:rsidRDefault="004F4A26" w:rsidP="004F4A26">
            <w:pPr>
              <w:numPr>
                <w:ilvl w:val="0"/>
                <w:numId w:val="39"/>
              </w:numPr>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 xml:space="preserve">Maintain documentation of all communication with </w:t>
            </w:r>
            <w:hyperlink r:id="rId66" w:history="1">
              <w:r w:rsidRPr="00C35B4D">
                <w:rPr>
                  <w:rStyle w:val="Hyperlink"/>
                  <w:rFonts w:ascii="Arial" w:eastAsiaTheme="minorHAnsi" w:hAnsi="Arial" w:cs="Arial"/>
                  <w:sz w:val="22"/>
                  <w:szCs w:val="22"/>
                </w:rPr>
                <w:t>Grants.gov</w:t>
              </w:r>
            </w:hyperlink>
            <w:r w:rsidRPr="00C35B4D">
              <w:rPr>
                <w:rFonts w:ascii="Arial" w:eastAsiaTheme="minorHAnsi" w:hAnsi="Arial" w:cs="Arial"/>
                <w:sz w:val="22"/>
                <w:szCs w:val="22"/>
              </w:rPr>
              <w:t xml:space="preserve"> support.  </w:t>
            </w:r>
          </w:p>
          <w:p w14:paraId="7C713BCC" w14:textId="77777777" w:rsidR="004F4A26" w:rsidRPr="00C35B4D" w:rsidRDefault="004F4A26" w:rsidP="004F4A26">
            <w:pPr>
              <w:numPr>
                <w:ilvl w:val="0"/>
                <w:numId w:val="39"/>
              </w:numPr>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Contact</w:t>
            </w:r>
            <w:r w:rsidR="0005725E" w:rsidRPr="00C35B4D">
              <w:rPr>
                <w:rFonts w:ascii="Arial" w:eastAsiaTheme="minorHAnsi" w:hAnsi="Arial" w:cs="Arial"/>
                <w:sz w:val="22"/>
                <w:szCs w:val="22"/>
              </w:rPr>
              <w:t xml:space="preserve"> the POC for this program at</w:t>
            </w:r>
            <w:r w:rsidRPr="00C35B4D">
              <w:rPr>
                <w:rFonts w:ascii="Arial" w:eastAsiaTheme="minorHAnsi" w:hAnsi="Arial" w:cs="Arial"/>
                <w:sz w:val="22"/>
                <w:szCs w:val="22"/>
              </w:rPr>
              <w:t xml:space="preserve"> </w:t>
            </w:r>
            <w:r w:rsidR="0019007D" w:rsidRPr="00C35B4D">
              <w:rPr>
                <w:rFonts w:ascii="Arial" w:eastAsiaTheme="minorHAnsi" w:hAnsi="Arial" w:cs="Arial"/>
                <w:sz w:val="22"/>
                <w:szCs w:val="22"/>
                <w:highlight w:val="yellow"/>
              </w:rPr>
              <w:t>[i</w:t>
            </w:r>
            <w:r w:rsidRPr="00C35B4D">
              <w:rPr>
                <w:rFonts w:ascii="Arial" w:eastAsiaTheme="minorHAnsi" w:hAnsi="Arial" w:cs="Arial"/>
                <w:sz w:val="22"/>
                <w:szCs w:val="22"/>
                <w:highlight w:val="yellow"/>
              </w:rPr>
              <w:t>nsert Program POC # or email]</w:t>
            </w:r>
            <w:r w:rsidRPr="00C35B4D">
              <w:rPr>
                <w:rFonts w:ascii="Arial" w:eastAsiaTheme="minorHAnsi" w:hAnsi="Arial" w:cs="Arial"/>
                <w:sz w:val="22"/>
                <w:szCs w:val="22"/>
              </w:rPr>
              <w:t xml:space="preserve"> indicating that the applicant is experiencing technical difficulties and would like permission to submit a late application. Provide a </w:t>
            </w:r>
            <w:r w:rsidR="00FD2CAF" w:rsidRPr="00C35B4D">
              <w:rPr>
                <w:rFonts w:ascii="Arial" w:eastAsiaTheme="minorHAnsi" w:hAnsi="Arial" w:cs="Arial"/>
                <w:sz w:val="22"/>
                <w:szCs w:val="22"/>
              </w:rPr>
              <w:t>tele</w:t>
            </w:r>
            <w:r w:rsidRPr="00C35B4D">
              <w:rPr>
                <w:rFonts w:ascii="Arial" w:eastAsiaTheme="minorHAnsi" w:hAnsi="Arial" w:cs="Arial"/>
                <w:sz w:val="22"/>
                <w:szCs w:val="22"/>
              </w:rPr>
              <w:t xml:space="preserve">phone number and/or email address at which someone with the authority to submit the application and required documentation can be reached for the first 3 business days immediately following the </w:t>
            </w:r>
            <w:r w:rsidR="00006F5B" w:rsidRPr="00C35B4D">
              <w:rPr>
                <w:rFonts w:ascii="Arial" w:eastAsiaTheme="minorHAnsi" w:hAnsi="Arial" w:cs="Arial"/>
                <w:sz w:val="22"/>
                <w:szCs w:val="22"/>
              </w:rPr>
              <w:t>application deadline</w:t>
            </w:r>
            <w:r w:rsidRPr="00C35B4D">
              <w:rPr>
                <w:rFonts w:ascii="Arial" w:eastAsiaTheme="minorHAnsi" w:hAnsi="Arial" w:cs="Arial"/>
                <w:sz w:val="22"/>
                <w:szCs w:val="22"/>
              </w:rPr>
              <w:t xml:space="preserve">. </w:t>
            </w:r>
          </w:p>
          <w:p w14:paraId="1F0FF088" w14:textId="77777777" w:rsidR="004F4A26" w:rsidRPr="00C35B4D" w:rsidRDefault="004F4A26" w:rsidP="004F4A26">
            <w:pPr>
              <w:numPr>
                <w:ilvl w:val="0"/>
                <w:numId w:val="39"/>
              </w:numPr>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Respond promptly to communication from OVW requesting the complete application package, applicant DUN</w:t>
            </w:r>
            <w:r w:rsidR="00E31452" w:rsidRPr="00C35B4D">
              <w:rPr>
                <w:rFonts w:ascii="Arial" w:eastAsiaTheme="minorHAnsi" w:hAnsi="Arial" w:cs="Arial"/>
                <w:sz w:val="22"/>
                <w:szCs w:val="22"/>
              </w:rPr>
              <w:t>S</w:t>
            </w:r>
            <w:r w:rsidRPr="00C35B4D">
              <w:rPr>
                <w:rFonts w:ascii="Arial" w:eastAsiaTheme="minorHAnsi" w:hAnsi="Arial" w:cs="Arial"/>
                <w:sz w:val="22"/>
                <w:szCs w:val="22"/>
              </w:rPr>
              <w:t xml:space="preserve"> Number, </w:t>
            </w:r>
            <w:hyperlink r:id="rId67" w:history="1">
              <w:r w:rsidRPr="00C35B4D">
                <w:rPr>
                  <w:rStyle w:val="Hyperlink"/>
                  <w:rFonts w:ascii="Arial" w:eastAsiaTheme="minorHAnsi" w:hAnsi="Arial" w:cs="Arial"/>
                  <w:sz w:val="22"/>
                  <w:szCs w:val="22"/>
                </w:rPr>
                <w:t>Grants.gov</w:t>
              </w:r>
            </w:hyperlink>
            <w:r w:rsidRPr="00C35B4D">
              <w:rPr>
                <w:rFonts w:ascii="Arial" w:eastAsiaTheme="minorHAnsi" w:hAnsi="Arial" w:cs="Arial"/>
                <w:sz w:val="22"/>
                <w:szCs w:val="22"/>
              </w:rPr>
              <w:t xml:space="preserve"> helpdesk tracking numbers, and any other relevant documentation. </w:t>
            </w:r>
          </w:p>
        </w:tc>
        <w:tc>
          <w:tcPr>
            <w:tcW w:w="3268" w:type="dxa"/>
            <w:shd w:val="clear" w:color="auto" w:fill="auto"/>
          </w:tcPr>
          <w:p w14:paraId="418B48C7" w14:textId="77777777" w:rsidR="004F4A26" w:rsidRPr="00C35B4D" w:rsidRDefault="004F4A26" w:rsidP="00FD4381">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Common foreseeable technical difficulties for which OVW will not approve a late submission requests include:</w:t>
            </w:r>
          </w:p>
          <w:p w14:paraId="1773DD0D" w14:textId="77777777" w:rsidR="004F4A26" w:rsidRPr="00C35B4D" w:rsidRDefault="004F4A26" w:rsidP="00FD4381">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p w14:paraId="52F3FEA2" w14:textId="77777777" w:rsidR="004F4A26" w:rsidRPr="00C35B4D" w:rsidRDefault="004F4A26" w:rsidP="004F4A26">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 xml:space="preserve">Using an outdated version of </w:t>
            </w:r>
            <w:r w:rsidR="00E31452" w:rsidRPr="00C35B4D">
              <w:rPr>
                <w:rFonts w:ascii="Arial" w:eastAsiaTheme="minorHAnsi" w:hAnsi="Arial" w:cs="Arial"/>
                <w:sz w:val="22"/>
                <w:szCs w:val="22"/>
              </w:rPr>
              <w:t>A</w:t>
            </w:r>
            <w:r w:rsidRPr="00C35B4D">
              <w:rPr>
                <w:rFonts w:ascii="Arial" w:eastAsiaTheme="minorHAnsi" w:hAnsi="Arial" w:cs="Arial"/>
                <w:sz w:val="22"/>
                <w:szCs w:val="22"/>
              </w:rPr>
              <w:t xml:space="preserve">dobe </w:t>
            </w:r>
            <w:r w:rsidR="00E31452" w:rsidRPr="00C35B4D">
              <w:rPr>
                <w:rFonts w:ascii="Arial" w:eastAsiaTheme="minorHAnsi" w:hAnsi="Arial" w:cs="Arial"/>
                <w:sz w:val="22"/>
                <w:szCs w:val="22"/>
              </w:rPr>
              <w:t>A</w:t>
            </w:r>
            <w:r w:rsidRPr="00C35B4D">
              <w:rPr>
                <w:rFonts w:ascii="Arial" w:eastAsiaTheme="minorHAnsi" w:hAnsi="Arial" w:cs="Arial"/>
                <w:sz w:val="22"/>
                <w:szCs w:val="22"/>
              </w:rPr>
              <w:t xml:space="preserve">crobat; and </w:t>
            </w:r>
          </w:p>
          <w:p w14:paraId="757C6E8E" w14:textId="77777777" w:rsidR="004F4A26" w:rsidRPr="00C35B4D" w:rsidRDefault="004F4A26" w:rsidP="004F4A26">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Attachment rejection.</w:t>
            </w:r>
          </w:p>
          <w:p w14:paraId="41AA3865" w14:textId="77777777" w:rsidR="004F4A26" w:rsidRPr="00C35B4D" w:rsidRDefault="004F4A26" w:rsidP="00FD4381">
            <w:pPr>
              <w:ind w:left="36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p w14:paraId="3A424971" w14:textId="77777777" w:rsidR="004F4A26" w:rsidRPr="00C35B4D" w:rsidRDefault="004F4A26" w:rsidP="00FD4381">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 xml:space="preserve">Through </w:t>
            </w:r>
            <w:hyperlink r:id="rId68" w:history="1">
              <w:r w:rsidRPr="00C35B4D">
                <w:rPr>
                  <w:rStyle w:val="Hyperlink"/>
                  <w:rFonts w:ascii="Arial" w:eastAsiaTheme="minorHAnsi" w:hAnsi="Arial" w:cs="Arial"/>
                  <w:sz w:val="22"/>
                  <w:szCs w:val="22"/>
                </w:rPr>
                <w:t>Grants.gov</w:t>
              </w:r>
            </w:hyperlink>
            <w:r w:rsidRPr="00C35B4D">
              <w:rPr>
                <w:rFonts w:ascii="Arial" w:eastAsiaTheme="minorHAnsi" w:hAnsi="Arial" w:cs="Arial"/>
                <w:sz w:val="22"/>
                <w:szCs w:val="22"/>
              </w:rPr>
              <w:t>, OVW can confirm when submission began. Applicants who start the submission process less than 24 hours before the deadline will not be considered for late submission.</w:t>
            </w:r>
          </w:p>
          <w:p w14:paraId="1C084A39" w14:textId="77777777" w:rsidR="004F4A26" w:rsidRPr="00C35B4D" w:rsidRDefault="004F4A26" w:rsidP="00FD4381">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p w14:paraId="05141BD7" w14:textId="77777777" w:rsidR="004F4A26" w:rsidRPr="00C35B4D" w:rsidRDefault="004F4A26" w:rsidP="004F4A26">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 xml:space="preserve">By beginning the application submission process 24-48 hours before the deadline, applicants should have sufficient time to receive notice of problems with their submissions and make necessary corrections. </w:t>
            </w:r>
          </w:p>
          <w:p w14:paraId="6F7CC43F" w14:textId="77777777" w:rsidR="004F4A26" w:rsidRPr="00C35B4D" w:rsidRDefault="004F4A26" w:rsidP="004F4A26">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C35B4D">
              <w:rPr>
                <w:rFonts w:ascii="Arial" w:eastAsiaTheme="minorHAnsi" w:hAnsi="Arial" w:cs="Arial"/>
                <w:sz w:val="22"/>
                <w:szCs w:val="22"/>
              </w:rPr>
              <w:t xml:space="preserve">To ensure that attachments are not rejected, attachment names should only include allowable characters. (See </w:t>
            </w:r>
            <w:r w:rsidR="0019007D" w:rsidRPr="00C35B4D">
              <w:rPr>
                <w:rFonts w:ascii="Arial" w:eastAsiaTheme="minorHAnsi" w:hAnsi="Arial" w:cs="Arial"/>
                <w:sz w:val="22"/>
                <w:szCs w:val="22"/>
              </w:rPr>
              <w:t>“</w:t>
            </w:r>
            <w:hyperlink w:anchor="_Other_Submission_Requirements" w:history="1">
              <w:r w:rsidRPr="00C35B4D">
                <w:rPr>
                  <w:rStyle w:val="Hyperlink"/>
                  <w:rFonts w:ascii="Arial" w:eastAsiaTheme="minorHAnsi" w:hAnsi="Arial" w:cs="Arial"/>
                  <w:sz w:val="22"/>
                  <w:szCs w:val="22"/>
                </w:rPr>
                <w:t xml:space="preserve">Other Submission </w:t>
              </w:r>
              <w:r w:rsidR="00E64A53" w:rsidRPr="00C35B4D">
                <w:rPr>
                  <w:rStyle w:val="Hyperlink"/>
                  <w:rFonts w:ascii="Arial" w:eastAsiaTheme="minorHAnsi" w:hAnsi="Arial" w:cs="Arial"/>
                  <w:sz w:val="22"/>
                  <w:szCs w:val="22"/>
                </w:rPr>
                <w:t>R</w:t>
              </w:r>
              <w:r w:rsidRPr="00C35B4D">
                <w:rPr>
                  <w:rStyle w:val="Hyperlink"/>
                  <w:rFonts w:ascii="Arial" w:eastAsiaTheme="minorHAnsi" w:hAnsi="Arial" w:cs="Arial"/>
                  <w:sz w:val="22"/>
                  <w:szCs w:val="22"/>
                </w:rPr>
                <w:t>equirements</w:t>
              </w:r>
            </w:hyperlink>
            <w:r w:rsidR="0019007D" w:rsidRPr="00C35B4D">
              <w:rPr>
                <w:rFonts w:ascii="Arial" w:eastAsiaTheme="minorHAnsi" w:hAnsi="Arial" w:cs="Arial"/>
                <w:sz w:val="22"/>
                <w:szCs w:val="22"/>
              </w:rPr>
              <w:t>”</w:t>
            </w:r>
            <w:r w:rsidRPr="00C35B4D">
              <w:rPr>
                <w:rFonts w:ascii="Arial" w:eastAsiaTheme="minorHAnsi" w:hAnsi="Arial" w:cs="Arial"/>
                <w:sz w:val="22"/>
                <w:szCs w:val="22"/>
              </w:rPr>
              <w:t>)</w:t>
            </w:r>
            <w:r w:rsidR="0019007D" w:rsidRPr="00C35B4D">
              <w:rPr>
                <w:rFonts w:ascii="Arial" w:eastAsiaTheme="minorHAnsi" w:hAnsi="Arial" w:cs="Arial"/>
                <w:sz w:val="22"/>
                <w:szCs w:val="22"/>
              </w:rPr>
              <w:t>.</w:t>
            </w:r>
          </w:p>
        </w:tc>
      </w:tr>
    </w:tbl>
    <w:p w14:paraId="242968D6" w14:textId="77777777" w:rsidR="00542F0F" w:rsidRPr="00F17787" w:rsidRDefault="00542F0F" w:rsidP="00F17787">
      <w:pPr>
        <w:rPr>
          <w:rFonts w:ascii="Arial" w:hAnsi="Arial" w:cs="Arial"/>
          <w:sz w:val="22"/>
          <w:szCs w:val="22"/>
          <w:highlight w:val="yellow"/>
        </w:rPr>
      </w:pPr>
      <w:bookmarkStart w:id="63" w:name="_Experiencing_Unforeseeable_Technica"/>
      <w:bookmarkEnd w:id="62"/>
      <w:bookmarkEnd w:id="63"/>
    </w:p>
    <w:p w14:paraId="63A79289" w14:textId="77777777" w:rsidR="000A1CBE" w:rsidRPr="00C35B4D" w:rsidRDefault="005C0985" w:rsidP="000D0DA7">
      <w:pPr>
        <w:pStyle w:val="Heading2"/>
        <w:spacing w:before="0"/>
        <w:rPr>
          <w:i w:val="0"/>
          <w:sz w:val="22"/>
          <w:szCs w:val="22"/>
        </w:rPr>
      </w:pPr>
      <w:bookmarkStart w:id="64" w:name="_Toc430959308"/>
      <w:bookmarkStart w:id="65" w:name="_Toc430959309"/>
      <w:bookmarkStart w:id="66" w:name="_Toc523403485"/>
      <w:r w:rsidRPr="00C35B4D">
        <w:rPr>
          <w:i w:val="0"/>
          <w:sz w:val="22"/>
          <w:szCs w:val="22"/>
        </w:rPr>
        <w:t>Intergovernmental Review</w:t>
      </w:r>
      <w:bookmarkEnd w:id="64"/>
      <w:r w:rsidRPr="00C35B4D">
        <w:rPr>
          <w:i w:val="0"/>
          <w:sz w:val="22"/>
          <w:szCs w:val="22"/>
        </w:rPr>
        <w:t xml:space="preserve"> -</w:t>
      </w:r>
      <w:r w:rsidR="0080683D" w:rsidRPr="00C35B4D">
        <w:rPr>
          <w:i w:val="0"/>
          <w:sz w:val="22"/>
          <w:szCs w:val="22"/>
        </w:rPr>
        <w:t xml:space="preserve"> </w:t>
      </w:r>
      <w:r w:rsidR="000A1CBE" w:rsidRPr="00C35B4D">
        <w:rPr>
          <w:i w:val="0"/>
          <w:sz w:val="22"/>
          <w:szCs w:val="22"/>
        </w:rPr>
        <w:t>Single Point of Contact Review</w:t>
      </w:r>
      <w:bookmarkEnd w:id="65"/>
      <w:bookmarkEnd w:id="66"/>
      <w:r w:rsidR="000A1CBE" w:rsidRPr="00C35B4D">
        <w:rPr>
          <w:i w:val="0"/>
          <w:sz w:val="22"/>
          <w:szCs w:val="22"/>
        </w:rPr>
        <w:t xml:space="preserve">  </w:t>
      </w:r>
    </w:p>
    <w:p w14:paraId="2EAD85D6" w14:textId="77777777" w:rsidR="000A1CBE" w:rsidRPr="00C35B4D" w:rsidRDefault="000A1CBE" w:rsidP="00F17787">
      <w:pPr>
        <w:pStyle w:val="NoSpacing"/>
        <w:rPr>
          <w:rFonts w:ascii="Arial" w:hAnsi="Arial" w:cs="Arial"/>
          <w:sz w:val="22"/>
          <w:szCs w:val="22"/>
        </w:rPr>
      </w:pPr>
      <w:r w:rsidRPr="00C35B4D">
        <w:rPr>
          <w:rFonts w:ascii="Arial" w:hAnsi="Arial" w:cs="Arial"/>
          <w:sz w:val="22"/>
          <w:szCs w:val="22"/>
        </w:rPr>
        <w:t xml:space="preserve">Executive Order 12372 requires applicants from state and local units of government or other organizations providing services within a state to submit a copy of the application to the </w:t>
      </w:r>
      <w:hyperlink r:id="rId69" w:history="1">
        <w:r w:rsidRPr="00C35B4D">
          <w:rPr>
            <w:rStyle w:val="Hyperlink"/>
            <w:rFonts w:ascii="Arial" w:hAnsi="Arial" w:cs="Arial"/>
            <w:color w:val="000000" w:themeColor="text1"/>
            <w:sz w:val="22"/>
            <w:szCs w:val="22"/>
          </w:rPr>
          <w:t>state Single Point of Contact (SPOC)</w:t>
        </w:r>
      </w:hyperlink>
      <w:r w:rsidRPr="00C35B4D">
        <w:rPr>
          <w:rFonts w:ascii="Arial" w:hAnsi="Arial" w:cs="Arial"/>
          <w:color w:val="000000" w:themeColor="text1"/>
          <w:sz w:val="22"/>
          <w:szCs w:val="22"/>
        </w:rPr>
        <w:t xml:space="preserve"> </w:t>
      </w:r>
      <w:r w:rsidRPr="00C35B4D">
        <w:rPr>
          <w:rFonts w:ascii="Arial" w:hAnsi="Arial" w:cs="Arial"/>
          <w:sz w:val="22"/>
          <w:szCs w:val="22"/>
        </w:rPr>
        <w:t xml:space="preserve">if one exists and if the program </w:t>
      </w:r>
      <w:r w:rsidR="008C01AB" w:rsidRPr="00C35B4D">
        <w:rPr>
          <w:rFonts w:ascii="Arial" w:hAnsi="Arial" w:cs="Arial"/>
          <w:sz w:val="22"/>
          <w:szCs w:val="22"/>
        </w:rPr>
        <w:t xml:space="preserve">has been selected </w:t>
      </w:r>
      <w:r w:rsidRPr="00C35B4D">
        <w:rPr>
          <w:rFonts w:ascii="Arial" w:hAnsi="Arial" w:cs="Arial"/>
          <w:sz w:val="22"/>
          <w:szCs w:val="22"/>
        </w:rPr>
        <w:t xml:space="preserve">for review. Applicants must contact their state SPOCs to determine whether their programs have been selected for state review. The applicant </w:t>
      </w:r>
      <w:r w:rsidR="005A61DE" w:rsidRPr="00C35B4D">
        <w:rPr>
          <w:rFonts w:ascii="Arial" w:hAnsi="Arial" w:cs="Arial"/>
          <w:sz w:val="22"/>
          <w:szCs w:val="22"/>
        </w:rPr>
        <w:t>must</w:t>
      </w:r>
      <w:r w:rsidRPr="00C35B4D">
        <w:rPr>
          <w:rFonts w:ascii="Arial" w:hAnsi="Arial" w:cs="Arial"/>
          <w:sz w:val="22"/>
          <w:szCs w:val="22"/>
        </w:rPr>
        <w:t xml:space="preserve"> enter the date that the application was sent to the SPOC or the reason such submission is not required in </w:t>
      </w:r>
      <w:r w:rsidR="00EE531F" w:rsidRPr="00C35B4D">
        <w:rPr>
          <w:rFonts w:ascii="Arial" w:hAnsi="Arial" w:cs="Arial"/>
          <w:sz w:val="22"/>
          <w:szCs w:val="22"/>
        </w:rPr>
        <w:t>the section of the SF 424 that</w:t>
      </w:r>
      <w:r w:rsidR="008C01AB" w:rsidRPr="00C35B4D">
        <w:rPr>
          <w:rFonts w:ascii="Arial" w:hAnsi="Arial" w:cs="Arial"/>
          <w:sz w:val="22"/>
          <w:szCs w:val="22"/>
        </w:rPr>
        <w:t xml:space="preserve"> refers to EO 12372</w:t>
      </w:r>
      <w:r w:rsidRPr="00C35B4D">
        <w:rPr>
          <w:rFonts w:ascii="Arial" w:hAnsi="Arial" w:cs="Arial"/>
          <w:sz w:val="22"/>
          <w:szCs w:val="22"/>
        </w:rPr>
        <w:t>.</w:t>
      </w:r>
      <w:r w:rsidR="00283CF7" w:rsidRPr="00C35B4D">
        <w:rPr>
          <w:rFonts w:ascii="Arial" w:hAnsi="Arial" w:cs="Arial"/>
          <w:sz w:val="22"/>
          <w:szCs w:val="22"/>
        </w:rPr>
        <w:t xml:space="preserve"> </w:t>
      </w:r>
      <w:r w:rsidR="006147FE" w:rsidRPr="00C35B4D">
        <w:rPr>
          <w:rFonts w:ascii="Arial" w:hAnsi="Arial" w:cs="Arial"/>
          <w:sz w:val="22"/>
          <w:szCs w:val="22"/>
        </w:rPr>
        <w:t xml:space="preserve">Applicants can find a list of SPOCs on the Office of Management and Budget website at </w:t>
      </w:r>
      <w:hyperlink r:id="rId70" w:history="1">
        <w:r w:rsidR="004E4827" w:rsidRPr="004E4827">
          <w:rPr>
            <w:rStyle w:val="Hyperlink"/>
            <w:rFonts w:ascii="Arial" w:hAnsi="Arial" w:cs="Arial"/>
            <w:sz w:val="22"/>
            <w:szCs w:val="22"/>
          </w:rPr>
          <w:t>https://www.whitehouse.gov/wp-content/uploads/2017/11/SPOC-Feb.-2018.pdf</w:t>
        </w:r>
      </w:hyperlink>
      <w:r w:rsidR="006147FE" w:rsidRPr="00C35B4D">
        <w:rPr>
          <w:rFonts w:ascii="Arial" w:hAnsi="Arial" w:cs="Arial"/>
          <w:sz w:val="22"/>
          <w:szCs w:val="22"/>
        </w:rPr>
        <w:t xml:space="preserve"> </w:t>
      </w:r>
    </w:p>
    <w:p w14:paraId="51F42414" w14:textId="77777777" w:rsidR="00DB43FB" w:rsidRPr="00C35B4D" w:rsidRDefault="00DB43FB" w:rsidP="006A7A75">
      <w:pPr>
        <w:pStyle w:val="Heading2"/>
        <w:rPr>
          <w:i w:val="0"/>
          <w:sz w:val="22"/>
          <w:szCs w:val="22"/>
        </w:rPr>
      </w:pPr>
      <w:bookmarkStart w:id="67" w:name="_Funding_Restrictions"/>
      <w:bookmarkStart w:id="68" w:name="_Toc523403486"/>
      <w:bookmarkStart w:id="69" w:name="_Toc430959311"/>
      <w:bookmarkEnd w:id="67"/>
      <w:r w:rsidRPr="00C35B4D">
        <w:rPr>
          <w:i w:val="0"/>
          <w:sz w:val="22"/>
          <w:szCs w:val="22"/>
        </w:rPr>
        <w:t>Funding Restrictions</w:t>
      </w:r>
      <w:bookmarkEnd w:id="68"/>
      <w:r w:rsidRPr="00C35B4D">
        <w:rPr>
          <w:i w:val="0"/>
          <w:sz w:val="22"/>
          <w:szCs w:val="22"/>
        </w:rPr>
        <w:t xml:space="preserve">    </w:t>
      </w:r>
    </w:p>
    <w:p w14:paraId="1E18FC18" w14:textId="77777777" w:rsidR="00DB43FB" w:rsidRPr="00C35B4D" w:rsidRDefault="00DB43FB" w:rsidP="00DB43FB">
      <w:pPr>
        <w:rPr>
          <w:rFonts w:ascii="Arial" w:eastAsia="Calibri" w:hAnsi="Arial" w:cs="Arial"/>
          <w:sz w:val="22"/>
          <w:szCs w:val="22"/>
        </w:rPr>
      </w:pPr>
      <w:r w:rsidRPr="00C35B4D">
        <w:rPr>
          <w:rFonts w:ascii="Arial" w:eastAsia="Calibri" w:hAnsi="Arial" w:cs="Arial"/>
          <w:sz w:val="22"/>
          <w:szCs w:val="22"/>
        </w:rPr>
        <w:t xml:space="preserve">The following information is provided to allow applicants to develop an application and budget consistent with program requirements. </w:t>
      </w:r>
    </w:p>
    <w:p w14:paraId="3F8BDC9E" w14:textId="77777777" w:rsidR="00DB43FB" w:rsidRPr="00C35B4D" w:rsidRDefault="00DB43FB" w:rsidP="00DB43FB">
      <w:pPr>
        <w:rPr>
          <w:rFonts w:ascii="Arial" w:eastAsia="Calibri" w:hAnsi="Arial" w:cs="Arial"/>
          <w:sz w:val="22"/>
          <w:szCs w:val="22"/>
        </w:rPr>
      </w:pPr>
    </w:p>
    <w:p w14:paraId="739B6034" w14:textId="77777777" w:rsidR="00DB43FB" w:rsidRPr="00644128" w:rsidRDefault="00DB43FB" w:rsidP="00644128">
      <w:pPr>
        <w:rPr>
          <w:rFonts w:ascii="Arial" w:hAnsi="Arial" w:cs="Arial"/>
          <w:sz w:val="22"/>
          <w:szCs w:val="22"/>
        </w:rPr>
      </w:pPr>
      <w:r w:rsidRPr="00644128">
        <w:rPr>
          <w:rFonts w:ascii="Arial" w:hAnsi="Arial" w:cs="Arial"/>
          <w:sz w:val="22"/>
          <w:szCs w:val="22"/>
        </w:rPr>
        <w:t>Unallowable Costs</w:t>
      </w:r>
    </w:p>
    <w:p w14:paraId="2AC69DAF" w14:textId="77777777" w:rsidR="00DB43FB" w:rsidRPr="00C35B4D" w:rsidRDefault="00DB43FB" w:rsidP="00DB43FB">
      <w:pPr>
        <w:rPr>
          <w:rFonts w:ascii="Arial" w:hAnsi="Arial" w:cs="Arial"/>
          <w:sz w:val="22"/>
          <w:szCs w:val="22"/>
        </w:rPr>
      </w:pPr>
      <w:r w:rsidRPr="00C35B4D">
        <w:rPr>
          <w:rFonts w:ascii="Arial" w:hAnsi="Arial" w:cs="Arial"/>
          <w:sz w:val="22"/>
          <w:szCs w:val="22"/>
        </w:rPr>
        <w:t>The activities listed below are unallowable, and costs for them must not be included in applicants’ budgets.</w:t>
      </w:r>
    </w:p>
    <w:p w14:paraId="209C008B" w14:textId="77777777" w:rsidR="00DB43FB" w:rsidRPr="00C35B4D" w:rsidRDefault="00DB43FB" w:rsidP="00DB43FB">
      <w:pPr>
        <w:rPr>
          <w:rFonts w:ascii="Arial" w:hAnsi="Arial" w:cs="Arial"/>
          <w:sz w:val="22"/>
          <w:szCs w:val="22"/>
        </w:rPr>
      </w:pPr>
    </w:p>
    <w:p w14:paraId="1BCD904B" w14:textId="77777777" w:rsidR="00DB43FB" w:rsidRPr="00C35B4D" w:rsidRDefault="00DB43FB" w:rsidP="005112A0">
      <w:pPr>
        <w:numPr>
          <w:ilvl w:val="0"/>
          <w:numId w:val="48"/>
        </w:numPr>
        <w:spacing w:after="160" w:line="259" w:lineRule="auto"/>
        <w:contextualSpacing/>
        <w:rPr>
          <w:rFonts w:ascii="Arial" w:hAnsi="Arial" w:cs="Arial"/>
          <w:sz w:val="22"/>
          <w:szCs w:val="22"/>
        </w:rPr>
      </w:pPr>
      <w:r w:rsidRPr="00C35B4D">
        <w:rPr>
          <w:rFonts w:ascii="Arial" w:hAnsi="Arial" w:cs="Arial"/>
          <w:sz w:val="22"/>
          <w:szCs w:val="22"/>
        </w:rPr>
        <w:t xml:space="preserve">Lobbying </w:t>
      </w:r>
      <w:r w:rsidRPr="00C35B4D">
        <w:rPr>
          <w:rFonts w:ascii="Arial" w:hAnsi="Arial" w:cs="Arial"/>
          <w:sz w:val="22"/>
          <w:szCs w:val="22"/>
          <w:highlight w:val="yellow"/>
        </w:rPr>
        <w:t>[Note: add the following phrase for STOP, ICJR, Tribal Governments, Tribal Coalitions, and JFF -“except with explicit statutory authorization”.]</w:t>
      </w:r>
      <w:r w:rsidRPr="00C35B4D">
        <w:rPr>
          <w:rFonts w:ascii="Arial" w:hAnsi="Arial" w:cs="Arial"/>
          <w:sz w:val="22"/>
          <w:szCs w:val="22"/>
        </w:rPr>
        <w:t xml:space="preserve"> </w:t>
      </w:r>
    </w:p>
    <w:p w14:paraId="38253EC6" w14:textId="77777777" w:rsidR="00DB43FB" w:rsidRPr="00C35B4D" w:rsidRDefault="00DB43FB" w:rsidP="005112A0">
      <w:pPr>
        <w:numPr>
          <w:ilvl w:val="0"/>
          <w:numId w:val="48"/>
        </w:numPr>
        <w:spacing w:after="160" w:line="259" w:lineRule="auto"/>
        <w:contextualSpacing/>
        <w:rPr>
          <w:rFonts w:ascii="Arial" w:hAnsi="Arial" w:cs="Arial"/>
          <w:sz w:val="22"/>
          <w:szCs w:val="22"/>
        </w:rPr>
      </w:pPr>
      <w:r w:rsidRPr="00C35B4D">
        <w:rPr>
          <w:rFonts w:ascii="Arial" w:hAnsi="Arial" w:cs="Arial"/>
          <w:sz w:val="22"/>
          <w:szCs w:val="22"/>
        </w:rPr>
        <w:t>Fundraising</w:t>
      </w:r>
    </w:p>
    <w:p w14:paraId="07E60E3F" w14:textId="77777777" w:rsidR="00DB43FB" w:rsidRPr="00C35B4D" w:rsidRDefault="00DB43FB" w:rsidP="005112A0">
      <w:pPr>
        <w:numPr>
          <w:ilvl w:val="0"/>
          <w:numId w:val="48"/>
        </w:numPr>
        <w:spacing w:after="160" w:line="259" w:lineRule="auto"/>
        <w:contextualSpacing/>
        <w:rPr>
          <w:rFonts w:ascii="Arial" w:hAnsi="Arial" w:cs="Arial"/>
          <w:sz w:val="22"/>
          <w:szCs w:val="22"/>
        </w:rPr>
      </w:pPr>
      <w:r w:rsidRPr="00C35B4D">
        <w:rPr>
          <w:rFonts w:ascii="Arial" w:hAnsi="Arial" w:cs="Arial"/>
          <w:sz w:val="22"/>
          <w:szCs w:val="22"/>
        </w:rPr>
        <w:t>Purchase of real property</w:t>
      </w:r>
    </w:p>
    <w:p w14:paraId="1FBD31F9" w14:textId="77777777" w:rsidR="00DB43FB" w:rsidRPr="00C35B4D" w:rsidRDefault="00DB43FB" w:rsidP="005112A0">
      <w:pPr>
        <w:numPr>
          <w:ilvl w:val="0"/>
          <w:numId w:val="48"/>
        </w:numPr>
        <w:spacing w:after="160" w:line="259" w:lineRule="auto"/>
        <w:contextualSpacing/>
        <w:rPr>
          <w:rFonts w:ascii="Arial" w:hAnsi="Arial" w:cs="Arial"/>
          <w:sz w:val="22"/>
          <w:szCs w:val="22"/>
        </w:rPr>
      </w:pPr>
      <w:r w:rsidRPr="00C35B4D">
        <w:rPr>
          <w:rFonts w:ascii="Arial" w:hAnsi="Arial" w:cs="Arial"/>
          <w:sz w:val="22"/>
          <w:szCs w:val="22"/>
        </w:rPr>
        <w:t>Physical modifications to buildings, including minor renovations (such as painting or</w:t>
      </w:r>
      <w:r w:rsidR="0019007D" w:rsidRPr="00C35B4D">
        <w:rPr>
          <w:rFonts w:ascii="Arial" w:hAnsi="Arial" w:cs="Arial"/>
          <w:sz w:val="22"/>
          <w:szCs w:val="22"/>
        </w:rPr>
        <w:t xml:space="preserve"> </w:t>
      </w:r>
      <w:r w:rsidRPr="00C35B4D">
        <w:rPr>
          <w:rFonts w:ascii="Arial" w:hAnsi="Arial" w:cs="Arial"/>
          <w:sz w:val="22"/>
          <w:szCs w:val="22"/>
        </w:rPr>
        <w:t>carpeting) [</w:t>
      </w:r>
      <w:r w:rsidRPr="00C35B4D">
        <w:rPr>
          <w:rFonts w:ascii="Arial" w:hAnsi="Arial" w:cs="Arial"/>
          <w:sz w:val="22"/>
          <w:szCs w:val="22"/>
          <w:highlight w:val="yellow"/>
        </w:rPr>
        <w:t>modify for Disability, Campus, and JFF]</w:t>
      </w:r>
    </w:p>
    <w:p w14:paraId="3832E1F1" w14:textId="77777777" w:rsidR="00DB43FB" w:rsidRPr="00C35B4D" w:rsidRDefault="00DB43FB" w:rsidP="005112A0">
      <w:pPr>
        <w:numPr>
          <w:ilvl w:val="0"/>
          <w:numId w:val="48"/>
        </w:numPr>
        <w:spacing w:after="160" w:line="259" w:lineRule="auto"/>
        <w:contextualSpacing/>
        <w:rPr>
          <w:rFonts w:ascii="Arial" w:hAnsi="Arial" w:cs="Arial"/>
          <w:sz w:val="22"/>
          <w:szCs w:val="22"/>
        </w:rPr>
      </w:pPr>
      <w:r w:rsidRPr="00C35B4D">
        <w:rPr>
          <w:rFonts w:ascii="Arial" w:hAnsi="Arial" w:cs="Arial"/>
          <w:sz w:val="22"/>
          <w:szCs w:val="22"/>
        </w:rPr>
        <w:t>Construction</w:t>
      </w:r>
    </w:p>
    <w:p w14:paraId="1312B524" w14:textId="7D27124C" w:rsidR="00DB43FB" w:rsidRPr="00C35B4D" w:rsidRDefault="00DB43FB" w:rsidP="00DB43FB">
      <w:pPr>
        <w:rPr>
          <w:rFonts w:ascii="Arial" w:eastAsia="Calibri" w:hAnsi="Arial" w:cs="Arial"/>
          <w:sz w:val="22"/>
          <w:szCs w:val="22"/>
        </w:rPr>
      </w:pPr>
    </w:p>
    <w:p w14:paraId="780E264B" w14:textId="77777777" w:rsidR="00DB43FB" w:rsidRPr="00C35B4D" w:rsidRDefault="00DB43FB" w:rsidP="00DB43FB">
      <w:pPr>
        <w:rPr>
          <w:rFonts w:ascii="Arial" w:eastAsia="Calibri" w:hAnsi="Arial" w:cs="Arial"/>
          <w:b/>
          <w:sz w:val="22"/>
          <w:szCs w:val="22"/>
        </w:rPr>
      </w:pPr>
      <w:r w:rsidRPr="00C35B4D">
        <w:rPr>
          <w:rFonts w:ascii="Arial" w:eastAsia="Calibri" w:hAnsi="Arial" w:cs="Arial"/>
          <w:sz w:val="22"/>
          <w:szCs w:val="22"/>
          <w:u w:val="single"/>
        </w:rPr>
        <w:t xml:space="preserve">Food and Beverage/Costs for Refreshments and Meals </w:t>
      </w:r>
    </w:p>
    <w:p w14:paraId="51E00395" w14:textId="77777777" w:rsidR="00DB43FB" w:rsidRPr="00C35B4D" w:rsidRDefault="00DB43FB" w:rsidP="00DB43FB">
      <w:pPr>
        <w:spacing w:after="240"/>
        <w:rPr>
          <w:rFonts w:ascii="Arial" w:eastAsia="Calibri" w:hAnsi="Arial" w:cs="Arial"/>
          <w:sz w:val="22"/>
          <w:szCs w:val="22"/>
        </w:rPr>
      </w:pPr>
      <w:r w:rsidRPr="00C35B4D">
        <w:rPr>
          <w:rFonts w:ascii="Arial" w:eastAsia="Calibri" w:hAnsi="Arial" w:cs="Arial"/>
          <w:sz w:val="22"/>
          <w:szCs w:val="22"/>
        </w:rPr>
        <w:t xml:space="preserve">Generally, food and beverage costs are </w:t>
      </w:r>
      <w:r w:rsidRPr="00C35B4D">
        <w:rPr>
          <w:rFonts w:ascii="Arial" w:eastAsia="Calibri" w:hAnsi="Arial" w:cs="Arial"/>
          <w:b/>
          <w:sz w:val="22"/>
          <w:szCs w:val="22"/>
        </w:rPr>
        <w:t xml:space="preserve">not </w:t>
      </w:r>
      <w:r w:rsidRPr="00C35B4D">
        <w:rPr>
          <w:rFonts w:ascii="Arial" w:eastAsia="Calibri" w:hAnsi="Arial" w:cs="Arial"/>
          <w:sz w:val="22"/>
          <w:szCs w:val="22"/>
        </w:rPr>
        <w:t xml:space="preserve">allowable. OVW may approve the use of grant funds to provide a working meal at a meeting, conference, training, or other event, if one of the following applies: </w:t>
      </w:r>
    </w:p>
    <w:p w14:paraId="19F63A2E" w14:textId="77777777" w:rsidR="00DB43FB" w:rsidRPr="00C35B4D" w:rsidRDefault="00DB43FB" w:rsidP="0019007D">
      <w:pPr>
        <w:numPr>
          <w:ilvl w:val="0"/>
          <w:numId w:val="13"/>
        </w:numPr>
        <w:spacing w:after="160"/>
        <w:contextualSpacing/>
        <w:rPr>
          <w:rFonts w:ascii="Arial" w:eastAsia="Calibri" w:hAnsi="Arial" w:cs="Arial"/>
          <w:sz w:val="22"/>
          <w:szCs w:val="22"/>
        </w:rPr>
      </w:pPr>
      <w:r w:rsidRPr="00C35B4D">
        <w:rPr>
          <w:rFonts w:ascii="Arial" w:eastAsia="Calibri" w:hAnsi="Arial" w:cs="Arial"/>
          <w:sz w:val="22"/>
          <w:szCs w:val="22"/>
        </w:rPr>
        <w:t>The location of the event is not in close proximity to food establishments, despite efforts to secure a location near reasonably priced and accessible commercial food establishments.</w:t>
      </w:r>
    </w:p>
    <w:p w14:paraId="1622C264" w14:textId="77777777" w:rsidR="00DB43FB" w:rsidRPr="00C35B4D" w:rsidRDefault="00DB43FB" w:rsidP="0019007D">
      <w:pPr>
        <w:numPr>
          <w:ilvl w:val="0"/>
          <w:numId w:val="13"/>
        </w:numPr>
        <w:spacing w:after="160"/>
        <w:contextualSpacing/>
        <w:rPr>
          <w:rFonts w:ascii="Arial" w:eastAsia="Calibri" w:hAnsi="Arial" w:cs="Arial"/>
          <w:sz w:val="22"/>
          <w:szCs w:val="22"/>
        </w:rPr>
      </w:pPr>
      <w:r w:rsidRPr="00C35B4D">
        <w:rPr>
          <w:rFonts w:ascii="Arial" w:eastAsia="Calibri" w:hAnsi="Arial" w:cs="Arial"/>
          <w:sz w:val="22"/>
          <w:szCs w:val="22"/>
        </w:rPr>
        <w:t>Not serving food will significantly lengthen the day or necessitate extending the meeting to achieve meeting outcomes.</w:t>
      </w:r>
    </w:p>
    <w:p w14:paraId="4E883B56" w14:textId="77777777" w:rsidR="00DB43FB" w:rsidRPr="00C35B4D" w:rsidRDefault="00DB43FB" w:rsidP="0019007D">
      <w:pPr>
        <w:numPr>
          <w:ilvl w:val="0"/>
          <w:numId w:val="13"/>
        </w:numPr>
        <w:spacing w:after="160"/>
        <w:contextualSpacing/>
        <w:rPr>
          <w:rFonts w:ascii="Arial" w:eastAsia="Calibri" w:hAnsi="Arial" w:cs="Arial"/>
          <w:sz w:val="22"/>
          <w:szCs w:val="22"/>
        </w:rPr>
      </w:pPr>
      <w:r w:rsidRPr="00C35B4D">
        <w:rPr>
          <w:rFonts w:ascii="Arial" w:eastAsia="Calibri" w:hAnsi="Arial" w:cs="Arial"/>
          <w:sz w:val="22"/>
          <w:szCs w:val="22"/>
        </w:rPr>
        <w:t xml:space="preserve">A special presentation at a conference requires a plenary address where there is no other time for food to be obtained. </w:t>
      </w:r>
    </w:p>
    <w:p w14:paraId="5B59373F" w14:textId="77777777" w:rsidR="00DB43FB" w:rsidRPr="00C35B4D" w:rsidRDefault="00DB43FB" w:rsidP="0019007D">
      <w:pPr>
        <w:numPr>
          <w:ilvl w:val="0"/>
          <w:numId w:val="13"/>
        </w:numPr>
        <w:spacing w:after="160"/>
        <w:contextualSpacing/>
        <w:rPr>
          <w:rFonts w:ascii="Arial" w:eastAsia="Calibri" w:hAnsi="Arial" w:cs="Arial"/>
          <w:sz w:val="22"/>
          <w:szCs w:val="22"/>
        </w:rPr>
      </w:pPr>
      <w:r w:rsidRPr="00C35B4D">
        <w:rPr>
          <w:rFonts w:ascii="Arial" w:eastAsia="Calibri" w:hAnsi="Arial" w:cs="Arial"/>
          <w:sz w:val="22"/>
          <w:szCs w:val="22"/>
        </w:rPr>
        <w:t>Other extenuating circumstances necessitate the provision of food.</w:t>
      </w:r>
    </w:p>
    <w:p w14:paraId="08A94009" w14:textId="77777777" w:rsidR="00DB43FB" w:rsidRPr="00C35B4D" w:rsidRDefault="00DB43FB" w:rsidP="00DB43FB">
      <w:pPr>
        <w:rPr>
          <w:rFonts w:ascii="Arial" w:eastAsia="Calibri" w:hAnsi="Arial" w:cs="Arial"/>
          <w:sz w:val="22"/>
          <w:szCs w:val="22"/>
        </w:rPr>
      </w:pPr>
    </w:p>
    <w:p w14:paraId="600A4C12" w14:textId="5E246F95" w:rsidR="00DB43FB" w:rsidRPr="00C35B4D" w:rsidRDefault="00DB43FB" w:rsidP="00DB43FB">
      <w:pPr>
        <w:rPr>
          <w:rFonts w:ascii="Arial" w:eastAsia="Calibri" w:hAnsi="Arial" w:cs="Arial"/>
          <w:sz w:val="22"/>
          <w:szCs w:val="22"/>
        </w:rPr>
      </w:pPr>
      <w:r w:rsidRPr="00C35B4D">
        <w:rPr>
          <w:rFonts w:ascii="Arial" w:eastAsia="Calibri" w:hAnsi="Arial" w:cs="Arial"/>
          <w:sz w:val="22"/>
          <w:szCs w:val="22"/>
        </w:rPr>
        <w:t>Justification for an exception listed above must be included in the applicant’s budget narrative, and grantees may only use funds to purchase food and/or beverages if OVW approves the specific expenditures in advance. For additional information on restrictions on food and beverage expenditures go to</w:t>
      </w:r>
      <w:r w:rsidR="007D52C2">
        <w:rPr>
          <w:rFonts w:ascii="Arial" w:eastAsia="Calibri" w:hAnsi="Arial" w:cs="Arial"/>
          <w:sz w:val="22"/>
          <w:szCs w:val="22"/>
        </w:rPr>
        <w:t xml:space="preserve"> </w:t>
      </w:r>
      <w:hyperlink r:id="rId71" w:history="1">
        <w:r w:rsidR="007D52C2" w:rsidRPr="000D0DA7">
          <w:rPr>
            <w:rStyle w:val="Hyperlink"/>
            <w:rFonts w:ascii="Arial" w:eastAsia="Calibri" w:hAnsi="Arial" w:cs="Arial"/>
            <w:sz w:val="22"/>
            <w:szCs w:val="22"/>
          </w:rPr>
          <w:t>https://www.justice.gov/ovw/conference-planning</w:t>
        </w:r>
      </w:hyperlink>
      <w:r w:rsidR="007D52C2" w:rsidRPr="000D0DA7">
        <w:rPr>
          <w:rFonts w:ascii="Arial" w:eastAsia="Calibri" w:hAnsi="Arial" w:cs="Arial"/>
          <w:sz w:val="22"/>
          <w:szCs w:val="22"/>
        </w:rPr>
        <w:t>.</w:t>
      </w:r>
      <w:r w:rsidR="007D52C2">
        <w:rPr>
          <w:rFonts w:ascii="Arial" w:eastAsia="Calibri" w:hAnsi="Arial" w:cs="Arial"/>
          <w:sz w:val="22"/>
          <w:szCs w:val="22"/>
        </w:rPr>
        <w:t xml:space="preserve"> </w:t>
      </w:r>
    </w:p>
    <w:p w14:paraId="06152E3A" w14:textId="77777777" w:rsidR="00DB43FB" w:rsidRPr="00C35B4D" w:rsidRDefault="00DB43FB" w:rsidP="00DB43FB">
      <w:pPr>
        <w:rPr>
          <w:rFonts w:ascii="Arial" w:eastAsia="Calibri" w:hAnsi="Arial" w:cs="Arial"/>
          <w:sz w:val="22"/>
          <w:szCs w:val="22"/>
        </w:rPr>
      </w:pPr>
    </w:p>
    <w:p w14:paraId="759B18D2" w14:textId="77777777" w:rsidR="00DB43FB" w:rsidRPr="00C35B4D" w:rsidRDefault="00DB43FB" w:rsidP="00DB43FB">
      <w:pPr>
        <w:rPr>
          <w:rFonts w:ascii="Arial" w:eastAsia="Calibri" w:hAnsi="Arial" w:cs="Arial"/>
          <w:sz w:val="22"/>
          <w:szCs w:val="22"/>
        </w:rPr>
      </w:pPr>
      <w:r w:rsidRPr="00C35B4D">
        <w:rPr>
          <w:rFonts w:ascii="Arial" w:eastAsia="Calibri" w:hAnsi="Arial" w:cs="Arial"/>
          <w:sz w:val="22"/>
          <w:szCs w:val="22"/>
          <w:highlight w:val="yellow"/>
        </w:rPr>
        <w:t>[Note: for programs using cooperative agreements only: Budget clearance does not constitute prior approval of food and beverage costs. Recipients must seek approval of these costs through the OVW conference approval process.]</w:t>
      </w:r>
    </w:p>
    <w:p w14:paraId="2C0F5C5A" w14:textId="56FFEF88" w:rsidR="000D0DA7" w:rsidRDefault="000D0DA7" w:rsidP="00DB43FB">
      <w:pPr>
        <w:rPr>
          <w:rFonts w:ascii="Arial" w:eastAsia="Calibri" w:hAnsi="Arial" w:cs="Arial"/>
          <w:sz w:val="22"/>
          <w:szCs w:val="22"/>
          <w:u w:val="single"/>
        </w:rPr>
      </w:pPr>
    </w:p>
    <w:p w14:paraId="51563D62" w14:textId="45000011" w:rsidR="00DB43FB" w:rsidRPr="00C35B4D" w:rsidRDefault="00DB43FB" w:rsidP="00DB43FB">
      <w:pPr>
        <w:rPr>
          <w:rFonts w:ascii="Arial" w:eastAsia="Calibri" w:hAnsi="Arial" w:cs="Arial"/>
          <w:sz w:val="22"/>
          <w:szCs w:val="22"/>
          <w:u w:val="single"/>
        </w:rPr>
      </w:pPr>
      <w:r w:rsidRPr="00E70992">
        <w:rPr>
          <w:rFonts w:ascii="Arial" w:eastAsia="Calibri" w:hAnsi="Arial" w:cs="Arial"/>
          <w:sz w:val="22"/>
          <w:szCs w:val="22"/>
          <w:u w:val="single"/>
        </w:rPr>
        <w:t>Conference Planning and Expenditure Limitations</w:t>
      </w:r>
    </w:p>
    <w:p w14:paraId="747DCB8A" w14:textId="25A1D827" w:rsidR="00DB43FB" w:rsidRPr="00C35B4D" w:rsidRDefault="00DB43FB" w:rsidP="00DB43FB">
      <w:pPr>
        <w:rPr>
          <w:rFonts w:ascii="Arial" w:eastAsia="Calibri" w:hAnsi="Arial" w:cs="Arial"/>
          <w:sz w:val="22"/>
          <w:szCs w:val="22"/>
        </w:rPr>
      </w:pPr>
      <w:r w:rsidRPr="00C35B4D">
        <w:rPr>
          <w:rFonts w:ascii="Arial" w:eastAsia="Calibri" w:hAnsi="Arial" w:cs="Arial"/>
          <w:sz w:val="22"/>
          <w:szCs w:val="22"/>
        </w:rPr>
        <w:t>Applicants’ budgets must be consistent with all requirements (including specific cost limits and prior approval and reporting requirements, where applicable) governing the use of federal funds for expenses related to conferences (which is defined to include meetings, retreats, seminars, symposiums, training, and other similar events), and costs of attendance at such events. Information on conference planning, minimization of costs, and conference reporting is available at</w:t>
      </w:r>
      <w:r w:rsidR="007D52C2">
        <w:rPr>
          <w:rFonts w:ascii="Arial" w:eastAsia="Calibri" w:hAnsi="Arial" w:cs="Arial"/>
          <w:sz w:val="22"/>
          <w:szCs w:val="22"/>
        </w:rPr>
        <w:t xml:space="preserve"> </w:t>
      </w:r>
      <w:hyperlink r:id="rId72" w:history="1">
        <w:r w:rsidR="007D52C2" w:rsidRPr="003777D3">
          <w:rPr>
            <w:rStyle w:val="Hyperlink"/>
            <w:rFonts w:ascii="Arial" w:eastAsia="Calibri" w:hAnsi="Arial" w:cs="Arial"/>
            <w:sz w:val="22"/>
            <w:szCs w:val="22"/>
          </w:rPr>
          <w:t>https://www.justice.gov/ovw/conference-planning</w:t>
        </w:r>
      </w:hyperlink>
      <w:r w:rsidR="007D52C2" w:rsidRPr="000D0DA7">
        <w:rPr>
          <w:rFonts w:ascii="Arial" w:eastAsia="Calibri" w:hAnsi="Arial" w:cs="Arial"/>
          <w:sz w:val="22"/>
          <w:szCs w:val="22"/>
        </w:rPr>
        <w:t xml:space="preserve">. </w:t>
      </w:r>
      <w:r w:rsidRPr="000D0DA7">
        <w:rPr>
          <w:rFonts w:ascii="Arial" w:eastAsia="Calibri" w:hAnsi="Arial" w:cs="Arial"/>
          <w:sz w:val="22"/>
          <w:szCs w:val="22"/>
        </w:rPr>
        <w:t>T</w:t>
      </w:r>
      <w:r w:rsidRPr="00C35B4D">
        <w:rPr>
          <w:rFonts w:ascii="Arial" w:eastAsia="Calibri" w:hAnsi="Arial" w:cs="Arial"/>
          <w:sz w:val="22"/>
          <w:szCs w:val="22"/>
        </w:rPr>
        <w:t>his includes requirements pertaining to:</w:t>
      </w:r>
    </w:p>
    <w:p w14:paraId="18F65F67" w14:textId="77777777" w:rsidR="00DB43FB" w:rsidRPr="00C35B4D" w:rsidRDefault="00DB43FB" w:rsidP="00DB43FB">
      <w:pPr>
        <w:rPr>
          <w:rFonts w:ascii="Arial" w:eastAsia="Calibri" w:hAnsi="Arial" w:cs="Arial"/>
          <w:sz w:val="22"/>
          <w:szCs w:val="22"/>
        </w:rPr>
      </w:pPr>
    </w:p>
    <w:p w14:paraId="3EB6A60B" w14:textId="77777777" w:rsidR="00DB43FB" w:rsidRPr="00C35B4D" w:rsidRDefault="00DB43FB" w:rsidP="0019007D">
      <w:pPr>
        <w:numPr>
          <w:ilvl w:val="0"/>
          <w:numId w:val="14"/>
        </w:numPr>
        <w:spacing w:line="259" w:lineRule="auto"/>
        <w:ind w:left="720"/>
        <w:rPr>
          <w:rFonts w:ascii="Arial" w:eastAsia="Calibri" w:hAnsi="Arial" w:cs="Arial"/>
          <w:sz w:val="22"/>
          <w:szCs w:val="22"/>
        </w:rPr>
      </w:pPr>
      <w:r w:rsidRPr="00C35B4D">
        <w:rPr>
          <w:rFonts w:ascii="Arial" w:eastAsia="Calibri" w:hAnsi="Arial" w:cs="Arial"/>
          <w:sz w:val="22"/>
          <w:szCs w:val="22"/>
        </w:rPr>
        <w:t>Cost of Logistical Conference Planning</w:t>
      </w:r>
    </w:p>
    <w:p w14:paraId="000CD39C" w14:textId="77777777" w:rsidR="00DB43FB" w:rsidRPr="00C35B4D" w:rsidRDefault="00DB43FB" w:rsidP="0019007D">
      <w:pPr>
        <w:numPr>
          <w:ilvl w:val="0"/>
          <w:numId w:val="14"/>
        </w:numPr>
        <w:spacing w:line="259" w:lineRule="auto"/>
        <w:ind w:left="720"/>
        <w:rPr>
          <w:rFonts w:ascii="Arial" w:eastAsia="Calibri" w:hAnsi="Arial" w:cs="Arial"/>
          <w:sz w:val="22"/>
          <w:szCs w:val="22"/>
        </w:rPr>
      </w:pPr>
      <w:r w:rsidRPr="00C35B4D">
        <w:rPr>
          <w:rFonts w:ascii="Arial" w:eastAsia="Calibri" w:hAnsi="Arial" w:cs="Arial"/>
          <w:sz w:val="22"/>
          <w:szCs w:val="22"/>
        </w:rPr>
        <w:t>Cost of Programmatic Conference Planning</w:t>
      </w:r>
    </w:p>
    <w:p w14:paraId="071EB276" w14:textId="77777777" w:rsidR="00DB43FB" w:rsidRPr="00C35B4D" w:rsidRDefault="00DB43FB" w:rsidP="0019007D">
      <w:pPr>
        <w:numPr>
          <w:ilvl w:val="0"/>
          <w:numId w:val="14"/>
        </w:numPr>
        <w:spacing w:line="259" w:lineRule="auto"/>
        <w:ind w:left="720"/>
        <w:rPr>
          <w:rFonts w:ascii="Arial" w:eastAsia="Calibri" w:hAnsi="Arial" w:cs="Arial"/>
          <w:sz w:val="22"/>
          <w:szCs w:val="22"/>
        </w:rPr>
      </w:pPr>
      <w:r w:rsidRPr="00C35B4D">
        <w:rPr>
          <w:rFonts w:ascii="Arial" w:eastAsia="Calibri" w:hAnsi="Arial" w:cs="Arial"/>
          <w:sz w:val="22"/>
          <w:szCs w:val="22"/>
        </w:rPr>
        <w:t>Conference Space and Audio-Visual Equipment and Services</w:t>
      </w:r>
    </w:p>
    <w:p w14:paraId="3FB1017B" w14:textId="77777777" w:rsidR="00DB43FB" w:rsidRPr="00C35B4D" w:rsidRDefault="00DB43FB" w:rsidP="0019007D">
      <w:pPr>
        <w:numPr>
          <w:ilvl w:val="0"/>
          <w:numId w:val="14"/>
        </w:numPr>
        <w:spacing w:line="259" w:lineRule="auto"/>
        <w:ind w:left="720"/>
        <w:rPr>
          <w:rFonts w:ascii="Arial" w:eastAsia="Calibri" w:hAnsi="Arial" w:cs="Arial"/>
          <w:sz w:val="22"/>
          <w:szCs w:val="22"/>
        </w:rPr>
      </w:pPr>
      <w:r w:rsidRPr="00C35B4D">
        <w:rPr>
          <w:rFonts w:ascii="Arial" w:eastAsia="Calibri" w:hAnsi="Arial" w:cs="Arial"/>
          <w:sz w:val="22"/>
          <w:szCs w:val="22"/>
        </w:rPr>
        <w:t>Prohibition on Trinkets at Conferences</w:t>
      </w:r>
    </w:p>
    <w:p w14:paraId="04929E0D" w14:textId="77777777" w:rsidR="00DB43FB" w:rsidRPr="00C35B4D" w:rsidRDefault="00DB43FB" w:rsidP="0019007D">
      <w:pPr>
        <w:numPr>
          <w:ilvl w:val="0"/>
          <w:numId w:val="14"/>
        </w:numPr>
        <w:spacing w:line="259" w:lineRule="auto"/>
        <w:ind w:left="720"/>
        <w:rPr>
          <w:rFonts w:ascii="Arial" w:eastAsia="Calibri" w:hAnsi="Arial" w:cs="Arial"/>
          <w:sz w:val="22"/>
          <w:szCs w:val="22"/>
        </w:rPr>
      </w:pPr>
      <w:r w:rsidRPr="00C35B4D">
        <w:rPr>
          <w:rFonts w:ascii="Arial" w:eastAsia="Calibri" w:hAnsi="Arial" w:cs="Arial"/>
          <w:sz w:val="22"/>
          <w:szCs w:val="22"/>
        </w:rPr>
        <w:t>Prohibition on Entertainment at Conferences</w:t>
      </w:r>
    </w:p>
    <w:p w14:paraId="07C61C3D" w14:textId="77777777" w:rsidR="00DB43FB" w:rsidRPr="00C35B4D" w:rsidRDefault="00DB43FB" w:rsidP="0019007D">
      <w:pPr>
        <w:numPr>
          <w:ilvl w:val="0"/>
          <w:numId w:val="14"/>
        </w:numPr>
        <w:spacing w:line="259" w:lineRule="auto"/>
        <w:ind w:left="720"/>
        <w:rPr>
          <w:rFonts w:ascii="Arial" w:eastAsia="Calibri" w:hAnsi="Arial" w:cs="Arial"/>
          <w:sz w:val="22"/>
          <w:szCs w:val="22"/>
        </w:rPr>
      </w:pPr>
      <w:r w:rsidRPr="00C35B4D">
        <w:rPr>
          <w:rFonts w:ascii="Arial" w:eastAsia="Calibri" w:hAnsi="Arial" w:cs="Arial"/>
          <w:sz w:val="22"/>
          <w:szCs w:val="22"/>
        </w:rPr>
        <w:t>Food and Beverages at Conferences</w:t>
      </w:r>
    </w:p>
    <w:p w14:paraId="5635F686" w14:textId="77777777" w:rsidR="00DB43FB" w:rsidRPr="00C35B4D" w:rsidRDefault="00DB43FB" w:rsidP="0019007D">
      <w:pPr>
        <w:numPr>
          <w:ilvl w:val="0"/>
          <w:numId w:val="14"/>
        </w:numPr>
        <w:spacing w:line="259" w:lineRule="auto"/>
        <w:ind w:left="720"/>
        <w:rPr>
          <w:rFonts w:ascii="Arial" w:eastAsia="Calibri" w:hAnsi="Arial" w:cs="Arial"/>
          <w:sz w:val="22"/>
          <w:szCs w:val="22"/>
        </w:rPr>
      </w:pPr>
      <w:r w:rsidRPr="00C35B4D">
        <w:rPr>
          <w:rFonts w:ascii="Arial" w:eastAsia="Calibri" w:hAnsi="Arial" w:cs="Arial"/>
          <w:sz w:val="22"/>
          <w:szCs w:val="22"/>
        </w:rPr>
        <w:t>Prior Approval Required Before Entering Into Contracts or Expending Funds for Conferences</w:t>
      </w:r>
    </w:p>
    <w:p w14:paraId="6F3F4C84" w14:textId="77777777" w:rsidR="00DB43FB" w:rsidRPr="00C35B4D" w:rsidRDefault="00DB43FB" w:rsidP="0019007D">
      <w:pPr>
        <w:numPr>
          <w:ilvl w:val="0"/>
          <w:numId w:val="14"/>
        </w:numPr>
        <w:spacing w:line="259" w:lineRule="auto"/>
        <w:ind w:left="720"/>
        <w:rPr>
          <w:rFonts w:ascii="Arial" w:eastAsia="Calibri" w:hAnsi="Arial" w:cs="Arial"/>
          <w:sz w:val="22"/>
          <w:szCs w:val="22"/>
        </w:rPr>
      </w:pPr>
      <w:r w:rsidRPr="00C35B4D">
        <w:rPr>
          <w:rFonts w:ascii="Arial" w:eastAsia="Calibri" w:hAnsi="Arial" w:cs="Arial"/>
          <w:sz w:val="22"/>
          <w:szCs w:val="22"/>
        </w:rPr>
        <w:t>Conference Reporting</w:t>
      </w:r>
    </w:p>
    <w:p w14:paraId="6A675BFC" w14:textId="77777777" w:rsidR="00DB43FB" w:rsidRPr="00C35B4D" w:rsidRDefault="00DB43FB" w:rsidP="00DB43FB">
      <w:pPr>
        <w:ind w:left="360"/>
        <w:rPr>
          <w:rFonts w:ascii="Arial" w:eastAsia="Calibri" w:hAnsi="Arial" w:cs="Arial"/>
          <w:b/>
          <w:sz w:val="22"/>
          <w:szCs w:val="22"/>
          <w:highlight w:val="yellow"/>
        </w:rPr>
      </w:pPr>
    </w:p>
    <w:p w14:paraId="1A40D274" w14:textId="77777777" w:rsidR="00DB43FB" w:rsidRPr="00C35B4D" w:rsidRDefault="00DB43FB" w:rsidP="00DB43FB">
      <w:pPr>
        <w:spacing w:after="160" w:line="259" w:lineRule="auto"/>
        <w:rPr>
          <w:rFonts w:ascii="Arial" w:eastAsia="Calibri" w:hAnsi="Arial" w:cs="Arial"/>
          <w:sz w:val="22"/>
          <w:szCs w:val="22"/>
        </w:rPr>
      </w:pPr>
      <w:r w:rsidRPr="00C35B4D">
        <w:rPr>
          <w:rFonts w:ascii="Arial" w:eastAsia="Calibri" w:hAnsi="Arial" w:cs="Arial"/>
          <w:sz w:val="22"/>
          <w:szCs w:val="22"/>
          <w:highlight w:val="yellow"/>
        </w:rPr>
        <w:t>[Note: for programs using cooperative agreements only: Budget clearance does not constitute prior approval to hold a conference. Recipients must seek approval of these costs through the conference approval process.]</w:t>
      </w:r>
    </w:p>
    <w:p w14:paraId="43D661F0" w14:textId="77777777" w:rsidR="00DB43FB" w:rsidRPr="00C35B4D" w:rsidRDefault="00DB43FB" w:rsidP="004E4827">
      <w:pPr>
        <w:spacing w:line="259" w:lineRule="auto"/>
        <w:rPr>
          <w:rFonts w:ascii="Arial" w:eastAsia="Calibri" w:hAnsi="Arial" w:cs="Arial"/>
          <w:color w:val="000000"/>
          <w:sz w:val="22"/>
          <w:szCs w:val="22"/>
          <w:u w:val="single"/>
        </w:rPr>
      </w:pPr>
      <w:r w:rsidRPr="00C35B4D">
        <w:rPr>
          <w:rFonts w:ascii="Arial" w:eastAsia="Calibri" w:hAnsi="Arial" w:cs="Arial"/>
          <w:color w:val="000000"/>
          <w:sz w:val="22"/>
          <w:szCs w:val="22"/>
          <w:u w:val="single"/>
        </w:rPr>
        <w:t>Program Assessments</w:t>
      </w:r>
    </w:p>
    <w:p w14:paraId="12781E10" w14:textId="77777777" w:rsidR="00DB43FB" w:rsidRDefault="00DB43FB" w:rsidP="004E4827">
      <w:pPr>
        <w:rPr>
          <w:rFonts w:ascii="Arial" w:eastAsia="Calibri" w:hAnsi="Arial" w:cs="Arial"/>
          <w:color w:val="000000"/>
          <w:sz w:val="22"/>
          <w:szCs w:val="22"/>
        </w:rPr>
      </w:pPr>
      <w:r w:rsidRPr="00C35B4D">
        <w:rPr>
          <w:rFonts w:ascii="Arial" w:eastAsia="Calibri" w:hAnsi="Arial" w:cs="Arial"/>
          <w:color w:val="000000"/>
          <w:sz w:val="22"/>
          <w:szCs w:val="22"/>
        </w:rPr>
        <w:t xml:space="preserve">Grantees under this program are prohibited from using OVW funds to conduct research. They may use funds to assess their work for quality assurance and program improvement purposes only, such as by surveying training participants about the quality of training content and delivery or convening discussion forums with key stakeholders. Applicants considering such assessments must refer to the </w:t>
      </w:r>
      <w:hyperlink r:id="rId73" w:history="1">
        <w:r w:rsidRPr="00C35B4D">
          <w:rPr>
            <w:rFonts w:ascii="Arial" w:eastAsia="Calibri" w:hAnsi="Arial" w:cs="Arial"/>
            <w:color w:val="0000FF"/>
            <w:sz w:val="22"/>
            <w:szCs w:val="22"/>
            <w:u w:val="single"/>
          </w:rPr>
          <w:t>DOJ/OJP decision tree</w:t>
        </w:r>
      </w:hyperlink>
      <w:r w:rsidRPr="00C35B4D">
        <w:rPr>
          <w:rFonts w:ascii="Arial" w:eastAsia="Calibri" w:hAnsi="Arial" w:cs="Arial"/>
          <w:color w:val="000000"/>
          <w:sz w:val="22"/>
          <w:szCs w:val="22"/>
        </w:rPr>
        <w:t xml:space="preserve"> to ensure that the activity does not qualify as human subjects research. For additional information on federal requirements related to assessments or surveys, see the </w:t>
      </w:r>
      <w:r w:rsidRPr="00C35B4D">
        <w:rPr>
          <w:rFonts w:ascii="Arial" w:eastAsia="Calibri" w:hAnsi="Arial" w:cs="Arial"/>
          <w:color w:val="000000"/>
          <w:sz w:val="22"/>
          <w:szCs w:val="22"/>
          <w:highlight w:val="green"/>
        </w:rPr>
        <w:t>Solicitation Companion Guide</w:t>
      </w:r>
      <w:r w:rsidRPr="00C35B4D">
        <w:rPr>
          <w:rFonts w:ascii="Arial" w:eastAsia="Calibri" w:hAnsi="Arial" w:cs="Arial"/>
          <w:color w:val="000000"/>
          <w:sz w:val="22"/>
          <w:szCs w:val="22"/>
        </w:rPr>
        <w:t>.</w:t>
      </w:r>
    </w:p>
    <w:p w14:paraId="2526188B" w14:textId="77777777" w:rsidR="00F97E3B" w:rsidRPr="00C35B4D" w:rsidRDefault="00F97E3B" w:rsidP="004E4827">
      <w:pPr>
        <w:rPr>
          <w:rFonts w:ascii="Arial" w:eastAsia="Calibri" w:hAnsi="Arial" w:cs="Arial"/>
          <w:color w:val="000000"/>
          <w:sz w:val="22"/>
          <w:szCs w:val="22"/>
        </w:rPr>
      </w:pPr>
    </w:p>
    <w:p w14:paraId="41883FF9" w14:textId="77777777" w:rsidR="00DB43FB" w:rsidRPr="00C35B4D" w:rsidRDefault="00DB43FB" w:rsidP="004E4827">
      <w:pPr>
        <w:rPr>
          <w:rFonts w:ascii="Arial" w:eastAsia="Calibri" w:hAnsi="Arial" w:cs="Arial"/>
          <w:color w:val="000000"/>
          <w:sz w:val="22"/>
          <w:szCs w:val="22"/>
          <w:u w:val="single"/>
        </w:rPr>
      </w:pPr>
      <w:r w:rsidRPr="00C35B4D">
        <w:rPr>
          <w:rFonts w:ascii="Arial" w:eastAsia="Calibri" w:hAnsi="Arial" w:cs="Arial"/>
          <w:color w:val="000000"/>
          <w:sz w:val="22"/>
          <w:szCs w:val="22"/>
          <w:u w:val="single"/>
        </w:rPr>
        <w:t>Pre-Agreement Cost Approval</w:t>
      </w:r>
    </w:p>
    <w:p w14:paraId="230B0522" w14:textId="77777777" w:rsidR="00DB43FB" w:rsidRPr="00C35B4D" w:rsidRDefault="00DB43FB" w:rsidP="00B30649">
      <w:pPr>
        <w:rPr>
          <w:rFonts w:ascii="Arial" w:hAnsi="Arial" w:cs="Arial"/>
          <w:sz w:val="22"/>
          <w:szCs w:val="22"/>
        </w:rPr>
      </w:pPr>
      <w:r w:rsidRPr="00C35B4D">
        <w:rPr>
          <w:rFonts w:ascii="Arial" w:eastAsia="Calibri" w:hAnsi="Arial" w:cs="Arial"/>
          <w:sz w:val="22"/>
          <w:szCs w:val="22"/>
        </w:rPr>
        <w:t xml:space="preserve">OVW generally does not allow pre-award costs. Costs incurred prior to the start date of the award may not be charged to the project unless the recipient receives prior approval from OVW. See the </w:t>
      </w:r>
      <w:hyperlink r:id="rId74" w:history="1">
        <w:r w:rsidRPr="00C35B4D">
          <w:rPr>
            <w:rFonts w:ascii="Arial" w:eastAsia="Calibri" w:hAnsi="Arial" w:cs="Arial"/>
            <w:color w:val="0000FF"/>
            <w:sz w:val="22"/>
            <w:szCs w:val="22"/>
            <w:u w:val="single"/>
          </w:rPr>
          <w:t>DOJ Financial Guide</w:t>
        </w:r>
      </w:hyperlink>
      <w:r w:rsidRPr="00C35B4D">
        <w:rPr>
          <w:rFonts w:ascii="Arial" w:eastAsia="Calibri" w:hAnsi="Arial" w:cs="Arial"/>
          <w:sz w:val="22"/>
          <w:szCs w:val="22"/>
        </w:rPr>
        <w:t xml:space="preserve"> for more information on pre-award costs.</w:t>
      </w:r>
    </w:p>
    <w:p w14:paraId="78D09C60" w14:textId="77777777" w:rsidR="00DA5B95" w:rsidRPr="00C35B4D" w:rsidRDefault="00021AFA" w:rsidP="006A7A75">
      <w:pPr>
        <w:pStyle w:val="Heading2"/>
        <w:rPr>
          <w:i w:val="0"/>
          <w:sz w:val="22"/>
          <w:szCs w:val="22"/>
        </w:rPr>
      </w:pPr>
      <w:bookmarkStart w:id="70" w:name="_Other_Submission_Requirements"/>
      <w:bookmarkStart w:id="71" w:name="_Toc523403487"/>
      <w:bookmarkEnd w:id="70"/>
      <w:r w:rsidRPr="00C35B4D">
        <w:rPr>
          <w:i w:val="0"/>
          <w:sz w:val="22"/>
          <w:szCs w:val="22"/>
        </w:rPr>
        <w:t>Other Submission Requirements</w:t>
      </w:r>
      <w:bookmarkEnd w:id="69"/>
      <w:bookmarkEnd w:id="71"/>
      <w:r w:rsidR="002C3620" w:rsidRPr="00C35B4D">
        <w:rPr>
          <w:i w:val="0"/>
          <w:sz w:val="22"/>
          <w:szCs w:val="22"/>
        </w:rPr>
        <w:t xml:space="preserve">  </w:t>
      </w:r>
    </w:p>
    <w:p w14:paraId="760C0376" w14:textId="77777777" w:rsidR="006147FE" w:rsidRPr="00C35B4D" w:rsidRDefault="006147FE" w:rsidP="00F17787">
      <w:pPr>
        <w:rPr>
          <w:rFonts w:ascii="Arial" w:hAnsi="Arial" w:cs="Arial"/>
          <w:sz w:val="22"/>
          <w:szCs w:val="22"/>
        </w:rPr>
      </w:pPr>
      <w:r w:rsidRPr="00C35B4D">
        <w:rPr>
          <w:rFonts w:ascii="Arial" w:hAnsi="Arial" w:cs="Arial"/>
          <w:sz w:val="22"/>
          <w:szCs w:val="22"/>
        </w:rPr>
        <w:t xml:space="preserve">As discussed </w:t>
      </w:r>
      <w:r w:rsidR="009757B7" w:rsidRPr="00C35B4D">
        <w:rPr>
          <w:rFonts w:ascii="Arial" w:hAnsi="Arial" w:cs="Arial"/>
          <w:sz w:val="22"/>
          <w:szCs w:val="22"/>
        </w:rPr>
        <w:t xml:space="preserve">in the </w:t>
      </w:r>
      <w:hyperlink w:anchor="_Submission_Dates_and" w:history="1">
        <w:r w:rsidR="00B7669B" w:rsidRPr="00C35B4D">
          <w:rPr>
            <w:rStyle w:val="Hyperlink"/>
            <w:rFonts w:ascii="Arial" w:hAnsi="Arial" w:cs="Arial"/>
            <w:sz w:val="22"/>
            <w:szCs w:val="22"/>
          </w:rPr>
          <w:t>Submission Dates and Times</w:t>
        </w:r>
      </w:hyperlink>
      <w:r w:rsidR="00B7669B" w:rsidRPr="00C35B4D">
        <w:rPr>
          <w:rFonts w:ascii="Arial" w:hAnsi="Arial" w:cs="Arial"/>
          <w:sz w:val="22"/>
          <w:szCs w:val="22"/>
        </w:rPr>
        <w:t xml:space="preserve"> section </w:t>
      </w:r>
      <w:r w:rsidRPr="00C35B4D">
        <w:rPr>
          <w:rFonts w:ascii="Arial" w:hAnsi="Arial" w:cs="Arial"/>
          <w:sz w:val="22"/>
          <w:szCs w:val="22"/>
        </w:rPr>
        <w:t xml:space="preserve">above, applications must be submitted electronically via </w:t>
      </w:r>
      <w:r w:rsidR="001F2AFE" w:rsidRPr="00C35B4D">
        <w:rPr>
          <w:rFonts w:ascii="Arial" w:hAnsi="Arial" w:cs="Arial"/>
          <w:sz w:val="22"/>
          <w:szCs w:val="22"/>
          <w:highlight w:val="yellow"/>
        </w:rPr>
        <w:t>[</w:t>
      </w:r>
      <w:hyperlink r:id="rId75" w:history="1">
        <w:r w:rsidR="001F2AFE" w:rsidRPr="00C35B4D">
          <w:rPr>
            <w:rStyle w:val="Hyperlink"/>
            <w:rFonts w:ascii="Arial" w:hAnsi="Arial" w:cs="Arial"/>
            <w:sz w:val="22"/>
            <w:szCs w:val="22"/>
            <w:highlight w:val="yellow"/>
          </w:rPr>
          <w:t>Grants.gov</w:t>
        </w:r>
      </w:hyperlink>
      <w:r w:rsidR="001F2AFE" w:rsidRPr="00C35B4D">
        <w:rPr>
          <w:rStyle w:val="Hyperlink"/>
          <w:rFonts w:ascii="Arial" w:hAnsi="Arial" w:cs="Arial"/>
          <w:sz w:val="22"/>
          <w:szCs w:val="22"/>
          <w:highlight w:val="yellow"/>
        </w:rPr>
        <w:t xml:space="preserve"> </w:t>
      </w:r>
      <w:r w:rsidR="001F2AFE" w:rsidRPr="00C35B4D">
        <w:rPr>
          <w:rStyle w:val="Hyperlink"/>
          <w:rFonts w:ascii="Arial" w:hAnsi="Arial" w:cs="Arial"/>
          <w:color w:val="auto"/>
          <w:sz w:val="22"/>
          <w:szCs w:val="22"/>
          <w:highlight w:val="yellow"/>
          <w:u w:val="none"/>
        </w:rPr>
        <w:t>or</w:t>
      </w:r>
      <w:r w:rsidR="001F2AFE" w:rsidRPr="00C35B4D">
        <w:rPr>
          <w:rStyle w:val="Hyperlink"/>
          <w:rFonts w:ascii="Arial" w:hAnsi="Arial" w:cs="Arial"/>
          <w:sz w:val="22"/>
          <w:szCs w:val="22"/>
          <w:highlight w:val="yellow"/>
        </w:rPr>
        <w:t xml:space="preserve"> </w:t>
      </w:r>
      <w:hyperlink r:id="rId76" w:history="1">
        <w:r w:rsidR="001F2AFE" w:rsidRPr="00C35B4D">
          <w:rPr>
            <w:rStyle w:val="Hyperlink"/>
            <w:rFonts w:ascii="Arial" w:hAnsi="Arial" w:cs="Arial"/>
            <w:sz w:val="22"/>
            <w:szCs w:val="22"/>
            <w:highlight w:val="yellow"/>
          </w:rPr>
          <w:t>GMS</w:t>
        </w:r>
      </w:hyperlink>
      <w:r w:rsidR="001F2AFE" w:rsidRPr="00C35B4D">
        <w:rPr>
          <w:rStyle w:val="Hyperlink"/>
          <w:rFonts w:ascii="Arial" w:hAnsi="Arial" w:cs="Arial"/>
          <w:sz w:val="22"/>
          <w:szCs w:val="22"/>
          <w:highlight w:val="yellow"/>
        </w:rPr>
        <w:t>]</w:t>
      </w:r>
      <w:r w:rsidR="00283CF7" w:rsidRPr="00C35B4D">
        <w:rPr>
          <w:rFonts w:ascii="Arial" w:hAnsi="Arial" w:cs="Arial"/>
          <w:sz w:val="22"/>
          <w:szCs w:val="22"/>
        </w:rPr>
        <w:t xml:space="preserve">. </w:t>
      </w:r>
      <w:r w:rsidRPr="00C35B4D">
        <w:rPr>
          <w:rFonts w:ascii="Arial" w:hAnsi="Arial" w:cs="Arial"/>
          <w:sz w:val="22"/>
          <w:szCs w:val="22"/>
        </w:rPr>
        <w:t xml:space="preserve">Applicants that are unable to submit electronically must follow the </w:t>
      </w:r>
      <w:r w:rsidR="00BD1D18" w:rsidRPr="00C35B4D">
        <w:rPr>
          <w:rFonts w:ascii="Arial" w:hAnsi="Arial" w:cs="Arial"/>
          <w:sz w:val="22"/>
          <w:szCs w:val="22"/>
        </w:rPr>
        <w:t>instructions</w:t>
      </w:r>
      <w:r w:rsidRPr="00C35B4D">
        <w:rPr>
          <w:rFonts w:ascii="Arial" w:hAnsi="Arial" w:cs="Arial"/>
          <w:sz w:val="22"/>
          <w:szCs w:val="22"/>
        </w:rPr>
        <w:t xml:space="preserve"> </w:t>
      </w:r>
      <w:r w:rsidR="008B7D25" w:rsidRPr="00C35B4D">
        <w:rPr>
          <w:rFonts w:ascii="Arial" w:hAnsi="Arial" w:cs="Arial"/>
          <w:sz w:val="22"/>
          <w:szCs w:val="22"/>
        </w:rPr>
        <w:t>in that</w:t>
      </w:r>
      <w:r w:rsidR="009757B7" w:rsidRPr="00C35B4D">
        <w:rPr>
          <w:rFonts w:ascii="Arial" w:hAnsi="Arial" w:cs="Arial"/>
          <w:sz w:val="22"/>
          <w:szCs w:val="22"/>
        </w:rPr>
        <w:t xml:space="preserve"> section. </w:t>
      </w:r>
    </w:p>
    <w:p w14:paraId="45EDB7FC" w14:textId="77777777" w:rsidR="00C16DC8" w:rsidRPr="00C35B4D" w:rsidRDefault="00C16DC8" w:rsidP="00F17787">
      <w:pPr>
        <w:rPr>
          <w:rFonts w:ascii="Arial" w:hAnsi="Arial" w:cs="Arial"/>
          <w:sz w:val="22"/>
          <w:szCs w:val="22"/>
        </w:rPr>
      </w:pPr>
    </w:p>
    <w:p w14:paraId="4BB80A99" w14:textId="77777777" w:rsidR="00456805" w:rsidRDefault="00CF5519" w:rsidP="00F17787">
      <w:pPr>
        <w:rPr>
          <w:rFonts w:ascii="Arial" w:hAnsi="Arial" w:cs="Arial"/>
          <w:sz w:val="22"/>
          <w:szCs w:val="22"/>
        </w:rPr>
      </w:pPr>
      <w:r w:rsidRPr="00C35B4D">
        <w:rPr>
          <w:rFonts w:ascii="Arial" w:hAnsi="Arial" w:cs="Arial"/>
          <w:sz w:val="22"/>
          <w:szCs w:val="22"/>
        </w:rPr>
        <w:t xml:space="preserve">After applicants obtain their DUNS number and register with SAM, they can begin the </w:t>
      </w:r>
      <w:hyperlink r:id="rId77" w:history="1">
        <w:r w:rsidR="001F2AFE" w:rsidRPr="00C35B4D">
          <w:rPr>
            <w:rStyle w:val="Hyperlink"/>
            <w:rFonts w:ascii="Arial" w:hAnsi="Arial" w:cs="Arial"/>
            <w:sz w:val="22"/>
            <w:szCs w:val="22"/>
          </w:rPr>
          <w:t>Grants.gov</w:t>
        </w:r>
      </w:hyperlink>
      <w:r w:rsidR="00581AE0" w:rsidRPr="00C35B4D">
        <w:rPr>
          <w:rStyle w:val="Hyperlink"/>
          <w:rFonts w:ascii="Arial" w:hAnsi="Arial" w:cs="Arial"/>
          <w:sz w:val="22"/>
          <w:szCs w:val="22"/>
        </w:rPr>
        <w:t xml:space="preserve"> </w:t>
      </w:r>
      <w:r w:rsidRPr="00C35B4D">
        <w:rPr>
          <w:rFonts w:ascii="Arial" w:hAnsi="Arial" w:cs="Arial"/>
          <w:sz w:val="22"/>
          <w:szCs w:val="22"/>
        </w:rPr>
        <w:t xml:space="preserve">registration process. </w:t>
      </w:r>
      <w:r w:rsidR="00561EC6" w:rsidRPr="00C35B4D">
        <w:rPr>
          <w:rFonts w:ascii="Arial" w:hAnsi="Arial" w:cs="Arial"/>
          <w:sz w:val="22"/>
          <w:szCs w:val="22"/>
        </w:rPr>
        <w:t>T</w:t>
      </w:r>
      <w:r w:rsidRPr="00C35B4D">
        <w:rPr>
          <w:rFonts w:ascii="Arial" w:hAnsi="Arial" w:cs="Arial"/>
          <w:sz w:val="22"/>
          <w:szCs w:val="22"/>
        </w:rPr>
        <w:t xml:space="preserve">he applying organization must complete the </w:t>
      </w:r>
      <w:hyperlink r:id="rId78" w:history="1">
        <w:r w:rsidR="001F2AFE" w:rsidRPr="00C35B4D">
          <w:rPr>
            <w:rStyle w:val="Hyperlink"/>
            <w:rFonts w:ascii="Arial" w:hAnsi="Arial" w:cs="Arial"/>
            <w:sz w:val="22"/>
            <w:szCs w:val="22"/>
          </w:rPr>
          <w:t>Grants.gov</w:t>
        </w:r>
      </w:hyperlink>
      <w:r w:rsidR="00581AE0" w:rsidRPr="00C35B4D">
        <w:rPr>
          <w:rStyle w:val="Hyperlink"/>
          <w:rFonts w:ascii="Arial" w:hAnsi="Arial" w:cs="Arial"/>
          <w:sz w:val="22"/>
          <w:szCs w:val="22"/>
        </w:rPr>
        <w:t xml:space="preserve"> </w:t>
      </w:r>
      <w:r w:rsidRPr="00C35B4D">
        <w:rPr>
          <w:rFonts w:ascii="Arial" w:hAnsi="Arial" w:cs="Arial"/>
          <w:sz w:val="22"/>
          <w:szCs w:val="22"/>
        </w:rPr>
        <w:t xml:space="preserve">registration process </w:t>
      </w:r>
      <w:r w:rsidRPr="00C35B4D">
        <w:rPr>
          <w:rFonts w:ascii="Arial" w:hAnsi="Arial" w:cs="Arial"/>
          <w:sz w:val="22"/>
          <w:szCs w:val="22"/>
          <w:u w:val="single"/>
        </w:rPr>
        <w:t>prior to beginning an application for a federal grant</w:t>
      </w:r>
      <w:r w:rsidRPr="00C35B4D">
        <w:rPr>
          <w:rFonts w:ascii="Arial" w:hAnsi="Arial" w:cs="Arial"/>
          <w:sz w:val="22"/>
          <w:szCs w:val="22"/>
        </w:rPr>
        <w:t xml:space="preserve">. </w:t>
      </w:r>
      <w:r w:rsidR="005C6A97">
        <w:rPr>
          <w:rFonts w:ascii="Arial" w:hAnsi="Arial" w:cs="Arial"/>
          <w:sz w:val="22"/>
          <w:szCs w:val="22"/>
        </w:rPr>
        <w:t xml:space="preserve">The </w:t>
      </w:r>
      <w:r w:rsidR="00456805" w:rsidRPr="00C35B4D">
        <w:rPr>
          <w:rFonts w:ascii="Arial" w:hAnsi="Arial" w:cs="Arial"/>
          <w:sz w:val="22"/>
          <w:szCs w:val="22"/>
        </w:rPr>
        <w:t xml:space="preserve">E-Business Point of Contact (E-Biz POC) must register the applicant organization with </w:t>
      </w:r>
      <w:hyperlink r:id="rId79" w:history="1">
        <w:r w:rsidR="00456805" w:rsidRPr="00C35B4D">
          <w:rPr>
            <w:rFonts w:ascii="Arial" w:hAnsi="Arial" w:cs="Arial"/>
            <w:color w:val="0000FF"/>
            <w:sz w:val="22"/>
            <w:szCs w:val="22"/>
            <w:u w:val="single"/>
          </w:rPr>
          <w:t>Grants.gov</w:t>
        </w:r>
      </w:hyperlink>
      <w:r w:rsidR="00456805" w:rsidRPr="00C35B4D">
        <w:rPr>
          <w:rFonts w:ascii="Arial" w:hAnsi="Arial" w:cs="Arial"/>
          <w:sz w:val="22"/>
          <w:szCs w:val="22"/>
        </w:rPr>
        <w:t xml:space="preserve">. The E-Biz POC oversees the applicant’s </w:t>
      </w:r>
      <w:hyperlink r:id="rId80" w:history="1">
        <w:r w:rsidR="00456805" w:rsidRPr="00C35B4D">
          <w:rPr>
            <w:rFonts w:ascii="Arial" w:hAnsi="Arial" w:cs="Arial"/>
            <w:color w:val="0000FF"/>
            <w:sz w:val="22"/>
            <w:szCs w:val="22"/>
            <w:u w:val="single"/>
          </w:rPr>
          <w:t>Grants.gov</w:t>
        </w:r>
      </w:hyperlink>
      <w:r w:rsidR="00456805" w:rsidRPr="00C35B4D">
        <w:rPr>
          <w:rFonts w:ascii="Arial" w:hAnsi="Arial" w:cs="Arial"/>
          <w:color w:val="0000FF"/>
          <w:sz w:val="22"/>
          <w:szCs w:val="22"/>
          <w:u w:val="single"/>
        </w:rPr>
        <w:t xml:space="preserve"> </w:t>
      </w:r>
      <w:r w:rsidR="00456805" w:rsidRPr="00C35B4D">
        <w:rPr>
          <w:rFonts w:ascii="Arial" w:hAnsi="Arial" w:cs="Arial"/>
          <w:sz w:val="22"/>
          <w:szCs w:val="22"/>
        </w:rPr>
        <w:t xml:space="preserve">transactions and assigns the AOR. The AOR submits the application to </w:t>
      </w:r>
      <w:hyperlink r:id="rId81" w:history="1">
        <w:r w:rsidR="00456805" w:rsidRPr="00C35B4D">
          <w:rPr>
            <w:rFonts w:ascii="Arial" w:hAnsi="Arial" w:cs="Arial"/>
            <w:color w:val="0000FF"/>
            <w:sz w:val="22"/>
            <w:szCs w:val="22"/>
            <w:u w:val="single"/>
          </w:rPr>
          <w:t>Grants.gov</w:t>
        </w:r>
      </w:hyperlink>
      <w:r w:rsidR="00456805" w:rsidRPr="00C35B4D">
        <w:rPr>
          <w:rFonts w:ascii="Arial" w:hAnsi="Arial" w:cs="Arial"/>
          <w:color w:val="0000FF"/>
          <w:sz w:val="22"/>
          <w:szCs w:val="22"/>
          <w:u w:val="single"/>
        </w:rPr>
        <w:t xml:space="preserve"> </w:t>
      </w:r>
      <w:r w:rsidR="00456805" w:rsidRPr="00C35B4D">
        <w:rPr>
          <w:rFonts w:ascii="Arial" w:hAnsi="Arial" w:cs="Arial"/>
          <w:sz w:val="22"/>
          <w:szCs w:val="22"/>
        </w:rPr>
        <w:t xml:space="preserve">and must register with </w:t>
      </w:r>
      <w:hyperlink r:id="rId82" w:history="1">
        <w:r w:rsidR="00456805" w:rsidRPr="00C35B4D">
          <w:rPr>
            <w:rFonts w:ascii="Arial" w:hAnsi="Arial" w:cs="Arial"/>
            <w:color w:val="0000FF"/>
            <w:sz w:val="22"/>
            <w:szCs w:val="22"/>
            <w:u w:val="single"/>
          </w:rPr>
          <w:t>Grants.gov</w:t>
        </w:r>
      </w:hyperlink>
      <w:r w:rsidR="00456805" w:rsidRPr="00C35B4D">
        <w:rPr>
          <w:rFonts w:ascii="Arial" w:hAnsi="Arial" w:cs="Arial"/>
          <w:sz w:val="22"/>
          <w:szCs w:val="22"/>
        </w:rPr>
        <w:t xml:space="preserve"> as well. In some cases the E-Biz POC is also the AOR for the applicant.</w:t>
      </w:r>
      <w:r w:rsidR="00456805">
        <w:rPr>
          <w:rFonts w:ascii="Arial" w:hAnsi="Arial" w:cs="Arial"/>
          <w:sz w:val="22"/>
          <w:szCs w:val="22"/>
        </w:rPr>
        <w:t xml:space="preserve"> </w:t>
      </w:r>
      <w:r w:rsidRPr="00C35B4D">
        <w:rPr>
          <w:rFonts w:ascii="Arial" w:hAnsi="Arial" w:cs="Arial"/>
          <w:sz w:val="22"/>
          <w:szCs w:val="22"/>
        </w:rPr>
        <w:t>Compl</w:t>
      </w:r>
      <w:r w:rsidR="0028194D" w:rsidRPr="00C35B4D">
        <w:rPr>
          <w:rFonts w:ascii="Arial" w:hAnsi="Arial" w:cs="Arial"/>
          <w:sz w:val="22"/>
          <w:szCs w:val="22"/>
        </w:rPr>
        <w:t xml:space="preserve">ete instructions can be found at </w:t>
      </w:r>
      <w:hyperlink r:id="rId83" w:history="1">
        <w:r w:rsidR="0028194D" w:rsidRPr="00C35B4D">
          <w:rPr>
            <w:rStyle w:val="Hyperlink"/>
            <w:rFonts w:ascii="Arial" w:hAnsi="Arial" w:cs="Arial"/>
            <w:sz w:val="22"/>
            <w:szCs w:val="22"/>
          </w:rPr>
          <w:t>Grants.gov</w:t>
        </w:r>
      </w:hyperlink>
      <w:r w:rsidR="00283CF7" w:rsidRPr="00C35B4D">
        <w:rPr>
          <w:rFonts w:ascii="Arial" w:hAnsi="Arial" w:cs="Arial"/>
          <w:sz w:val="22"/>
          <w:szCs w:val="22"/>
        </w:rPr>
        <w:t xml:space="preserve">. </w:t>
      </w:r>
    </w:p>
    <w:p w14:paraId="6E7B776E" w14:textId="77777777" w:rsidR="00456805" w:rsidRDefault="00456805" w:rsidP="00F17787">
      <w:pPr>
        <w:rPr>
          <w:rFonts w:ascii="Arial" w:hAnsi="Arial" w:cs="Arial"/>
          <w:sz w:val="22"/>
          <w:szCs w:val="22"/>
        </w:rPr>
      </w:pPr>
    </w:p>
    <w:p w14:paraId="0292684E" w14:textId="1530B355" w:rsidR="00CF5519" w:rsidRPr="003777D3" w:rsidRDefault="00CF5519" w:rsidP="00F17787">
      <w:pPr>
        <w:rPr>
          <w:rFonts w:ascii="Arial" w:hAnsi="Arial" w:cs="Arial"/>
          <w:sz w:val="22"/>
          <w:szCs w:val="22"/>
          <w:u w:val="single"/>
        </w:rPr>
      </w:pPr>
      <w:r w:rsidRPr="00C35B4D">
        <w:rPr>
          <w:rFonts w:ascii="Arial" w:hAnsi="Arial" w:cs="Arial"/>
          <w:b/>
          <w:bCs/>
          <w:sz w:val="22"/>
          <w:szCs w:val="22"/>
        </w:rPr>
        <w:t>Th</w:t>
      </w:r>
      <w:r w:rsidR="00456805">
        <w:rPr>
          <w:rFonts w:ascii="Arial" w:hAnsi="Arial" w:cs="Arial"/>
          <w:b/>
          <w:bCs/>
          <w:sz w:val="22"/>
          <w:szCs w:val="22"/>
        </w:rPr>
        <w:t>is</w:t>
      </w:r>
      <w:r w:rsidRPr="00C35B4D">
        <w:rPr>
          <w:rFonts w:ascii="Arial" w:hAnsi="Arial" w:cs="Arial"/>
          <w:b/>
          <w:bCs/>
          <w:sz w:val="22"/>
          <w:szCs w:val="22"/>
        </w:rPr>
        <w:t xml:space="preserve"> registra</w:t>
      </w:r>
      <w:r w:rsidR="009757B7" w:rsidRPr="00C35B4D">
        <w:rPr>
          <w:rFonts w:ascii="Arial" w:hAnsi="Arial" w:cs="Arial"/>
          <w:b/>
          <w:bCs/>
          <w:sz w:val="22"/>
          <w:szCs w:val="22"/>
        </w:rPr>
        <w:t>tion process generally</w:t>
      </w:r>
      <w:r w:rsidRPr="00C35B4D">
        <w:rPr>
          <w:rFonts w:ascii="Arial" w:hAnsi="Arial" w:cs="Arial"/>
          <w:b/>
          <w:bCs/>
          <w:sz w:val="22"/>
          <w:szCs w:val="22"/>
        </w:rPr>
        <w:t xml:space="preserve"> take</w:t>
      </w:r>
      <w:r w:rsidR="009757B7" w:rsidRPr="00C35B4D">
        <w:rPr>
          <w:rFonts w:ascii="Arial" w:hAnsi="Arial" w:cs="Arial"/>
          <w:b/>
          <w:bCs/>
          <w:sz w:val="22"/>
          <w:szCs w:val="22"/>
        </w:rPr>
        <w:t>s</w:t>
      </w:r>
      <w:r w:rsidRPr="00C35B4D">
        <w:rPr>
          <w:rFonts w:ascii="Arial" w:hAnsi="Arial" w:cs="Arial"/>
          <w:b/>
          <w:bCs/>
          <w:sz w:val="22"/>
          <w:szCs w:val="22"/>
        </w:rPr>
        <w:t xml:space="preserve"> between three and five business days</w:t>
      </w:r>
      <w:r w:rsidR="009757B7" w:rsidRPr="00C35B4D">
        <w:rPr>
          <w:rFonts w:ascii="Arial" w:hAnsi="Arial" w:cs="Arial"/>
          <w:b/>
          <w:bCs/>
          <w:sz w:val="22"/>
          <w:szCs w:val="22"/>
        </w:rPr>
        <w:t xml:space="preserve"> and may take as long as</w:t>
      </w:r>
      <w:r w:rsidRPr="00C35B4D">
        <w:rPr>
          <w:rFonts w:ascii="Arial" w:hAnsi="Arial" w:cs="Arial"/>
          <w:b/>
          <w:bCs/>
          <w:sz w:val="22"/>
          <w:szCs w:val="22"/>
        </w:rPr>
        <w:t xml:space="preserve"> four weeks if all steps are not completed in a timely manner. </w:t>
      </w:r>
      <w:r w:rsidR="00456805" w:rsidRPr="00C35B4D">
        <w:rPr>
          <w:rStyle w:val="Strong"/>
          <w:rFonts w:ascii="Arial" w:hAnsi="Arial" w:cs="Arial"/>
          <w:sz w:val="22"/>
          <w:szCs w:val="22"/>
        </w:rPr>
        <w:t xml:space="preserve">The application process can move forward once the applicant successfully registers with </w:t>
      </w:r>
      <w:hyperlink r:id="rId84" w:history="1">
        <w:r w:rsidR="00456805" w:rsidRPr="00C35B4D">
          <w:rPr>
            <w:rStyle w:val="Hyperlink"/>
            <w:rFonts w:ascii="Arial" w:hAnsi="Arial" w:cs="Arial"/>
            <w:sz w:val="22"/>
            <w:szCs w:val="22"/>
          </w:rPr>
          <w:t>Grants.gov</w:t>
        </w:r>
      </w:hyperlink>
      <w:r w:rsidR="00456805" w:rsidRPr="00C35B4D">
        <w:rPr>
          <w:rStyle w:val="Strong"/>
          <w:rFonts w:ascii="Arial" w:hAnsi="Arial" w:cs="Arial"/>
          <w:sz w:val="22"/>
          <w:szCs w:val="22"/>
        </w:rPr>
        <w:t>.</w:t>
      </w:r>
      <w:r w:rsidR="00456805">
        <w:rPr>
          <w:rStyle w:val="Strong"/>
          <w:rFonts w:ascii="Arial" w:hAnsi="Arial" w:cs="Arial"/>
          <w:sz w:val="22"/>
          <w:szCs w:val="22"/>
        </w:rPr>
        <w:t xml:space="preserve"> </w:t>
      </w:r>
      <w:r w:rsidRPr="00C35B4D">
        <w:rPr>
          <w:rFonts w:ascii="Arial" w:hAnsi="Arial" w:cs="Arial"/>
          <w:sz w:val="22"/>
          <w:szCs w:val="22"/>
        </w:rPr>
        <w:t xml:space="preserve">Grants.gov is </w:t>
      </w:r>
      <w:r w:rsidRPr="00C35B4D">
        <w:rPr>
          <w:rFonts w:ascii="Arial" w:hAnsi="Arial" w:cs="Arial"/>
          <w:sz w:val="22"/>
          <w:szCs w:val="22"/>
          <w:u w:val="single"/>
        </w:rPr>
        <w:t>not</w:t>
      </w:r>
      <w:r w:rsidRPr="00C35B4D">
        <w:rPr>
          <w:rFonts w:ascii="Arial" w:hAnsi="Arial" w:cs="Arial"/>
          <w:sz w:val="22"/>
          <w:szCs w:val="22"/>
        </w:rPr>
        <w:t xml:space="preserve"> the Office of Justice Programs’ (OJP) Grants Management System (GMS)</w:t>
      </w:r>
      <w:r w:rsidR="008B6877" w:rsidRPr="00C35B4D">
        <w:rPr>
          <w:rFonts w:ascii="Arial" w:hAnsi="Arial" w:cs="Arial"/>
          <w:sz w:val="22"/>
          <w:szCs w:val="22"/>
        </w:rPr>
        <w:t xml:space="preserve">. </w:t>
      </w:r>
      <w:r w:rsidRPr="00C35B4D">
        <w:rPr>
          <w:rFonts w:ascii="Arial" w:hAnsi="Arial" w:cs="Arial"/>
          <w:sz w:val="22"/>
          <w:szCs w:val="22"/>
        </w:rPr>
        <w:t xml:space="preserve">If applicants experience difficulties at any point during this process, they </w:t>
      </w:r>
      <w:r w:rsidR="00A1790B" w:rsidRPr="00C35B4D">
        <w:rPr>
          <w:rFonts w:ascii="Arial" w:hAnsi="Arial" w:cs="Arial"/>
          <w:sz w:val="22"/>
          <w:szCs w:val="22"/>
        </w:rPr>
        <w:t xml:space="preserve">should </w:t>
      </w:r>
      <w:r w:rsidRPr="00C35B4D">
        <w:rPr>
          <w:rFonts w:ascii="Arial" w:hAnsi="Arial" w:cs="Arial"/>
          <w:sz w:val="22"/>
          <w:szCs w:val="22"/>
        </w:rPr>
        <w:t xml:space="preserve">call the </w:t>
      </w:r>
      <w:hyperlink r:id="rId85" w:history="1">
        <w:r w:rsidRPr="00C35B4D">
          <w:rPr>
            <w:rStyle w:val="Hyperlink"/>
            <w:rFonts w:ascii="Arial" w:hAnsi="Arial" w:cs="Arial"/>
            <w:sz w:val="22"/>
            <w:szCs w:val="22"/>
          </w:rPr>
          <w:t>Grants.gov</w:t>
        </w:r>
      </w:hyperlink>
      <w:r w:rsidRPr="00C35B4D">
        <w:rPr>
          <w:rFonts w:ascii="Arial" w:hAnsi="Arial" w:cs="Arial"/>
          <w:sz w:val="22"/>
          <w:szCs w:val="22"/>
        </w:rPr>
        <w:t xml:space="preserve"> Customer Support Hotline at </w:t>
      </w:r>
      <w:r w:rsidRPr="00C35B4D">
        <w:rPr>
          <w:rFonts w:ascii="Arial" w:hAnsi="Arial" w:cs="Arial"/>
          <w:b/>
          <w:sz w:val="22"/>
          <w:szCs w:val="22"/>
        </w:rPr>
        <w:t>1-800-518-4726</w:t>
      </w:r>
      <w:r w:rsidRPr="00C35B4D">
        <w:rPr>
          <w:rFonts w:ascii="Arial" w:hAnsi="Arial" w:cs="Arial"/>
          <w:sz w:val="22"/>
          <w:szCs w:val="22"/>
        </w:rPr>
        <w:t>.</w:t>
      </w:r>
    </w:p>
    <w:p w14:paraId="45B8207F" w14:textId="77777777" w:rsidR="00021AFA" w:rsidRPr="00C35B4D" w:rsidRDefault="00CF5519" w:rsidP="00F17787">
      <w:pPr>
        <w:rPr>
          <w:rFonts w:ascii="Arial" w:hAnsi="Arial" w:cs="Arial"/>
          <w:bCs/>
          <w:sz w:val="22"/>
          <w:szCs w:val="22"/>
        </w:rPr>
      </w:pPr>
      <w:r w:rsidRPr="00C35B4D">
        <w:rPr>
          <w:rFonts w:ascii="Arial" w:hAnsi="Arial" w:cs="Arial"/>
          <w:b/>
          <w:bCs/>
          <w:sz w:val="22"/>
          <w:szCs w:val="22"/>
          <w:u w:val="single"/>
        </w:rPr>
        <w:t xml:space="preserve">Note: </w:t>
      </w:r>
      <w:hyperlink r:id="rId86" w:history="1">
        <w:r w:rsidR="001F2AFE" w:rsidRPr="00C35B4D">
          <w:rPr>
            <w:rStyle w:val="Hyperlink"/>
            <w:rFonts w:ascii="Arial" w:hAnsi="Arial" w:cs="Arial"/>
            <w:sz w:val="22"/>
            <w:szCs w:val="22"/>
          </w:rPr>
          <w:t>Grants.gov</w:t>
        </w:r>
      </w:hyperlink>
      <w:r w:rsidR="008B7D25" w:rsidRPr="00C35B4D">
        <w:rPr>
          <w:rFonts w:ascii="Arial" w:hAnsi="Arial" w:cs="Arial"/>
          <w:b/>
          <w:sz w:val="22"/>
          <w:szCs w:val="22"/>
        </w:rPr>
        <w:t xml:space="preserve"> </w:t>
      </w:r>
      <w:r w:rsidRPr="00C35B4D">
        <w:rPr>
          <w:rFonts w:ascii="Arial" w:hAnsi="Arial" w:cs="Arial"/>
          <w:b/>
          <w:bCs/>
          <w:sz w:val="22"/>
          <w:szCs w:val="22"/>
          <w:u w:val="single"/>
        </w:rPr>
        <w:t xml:space="preserve">limits the use of specific characters in names of attachment files. </w:t>
      </w:r>
      <w:r w:rsidRPr="00C35B4D">
        <w:rPr>
          <w:rFonts w:ascii="Arial" w:hAnsi="Arial" w:cs="Arial"/>
          <w:bCs/>
          <w:sz w:val="22"/>
          <w:szCs w:val="22"/>
        </w:rPr>
        <w:t xml:space="preserve">Valid file names include </w:t>
      </w:r>
      <w:r w:rsidRPr="00C35B4D">
        <w:rPr>
          <w:rFonts w:ascii="Arial" w:hAnsi="Arial" w:cs="Arial"/>
          <w:bCs/>
          <w:sz w:val="22"/>
          <w:szCs w:val="22"/>
          <w:u w:val="single"/>
        </w:rPr>
        <w:t>only</w:t>
      </w:r>
      <w:r w:rsidRPr="00C35B4D">
        <w:rPr>
          <w:rFonts w:ascii="Arial" w:hAnsi="Arial" w:cs="Arial"/>
          <w:bCs/>
          <w:sz w:val="22"/>
          <w:szCs w:val="22"/>
        </w:rPr>
        <w:t xml:space="preserve"> the characters shown in the table below. </w:t>
      </w:r>
      <w:hyperlink r:id="rId87" w:history="1">
        <w:r w:rsidRPr="00C35B4D">
          <w:rPr>
            <w:rStyle w:val="Hyperlink"/>
            <w:rFonts w:ascii="Arial" w:hAnsi="Arial" w:cs="Arial"/>
            <w:bCs/>
            <w:sz w:val="22"/>
            <w:szCs w:val="22"/>
          </w:rPr>
          <w:t>Grants.gov</w:t>
        </w:r>
      </w:hyperlink>
      <w:r w:rsidRPr="00C35B4D">
        <w:rPr>
          <w:rFonts w:ascii="Arial" w:hAnsi="Arial" w:cs="Arial"/>
          <w:bCs/>
          <w:sz w:val="22"/>
          <w:szCs w:val="22"/>
        </w:rPr>
        <w:t xml:space="preserve"> is designed to reject any application that includes an attachment(s) with a file name that contains </w:t>
      </w:r>
      <w:r w:rsidRPr="00C35B4D">
        <w:rPr>
          <w:rFonts w:ascii="Arial" w:hAnsi="Arial" w:cs="Arial"/>
          <w:bCs/>
          <w:sz w:val="22"/>
          <w:szCs w:val="22"/>
          <w:u w:val="single"/>
        </w:rPr>
        <w:t>any</w:t>
      </w:r>
      <w:r w:rsidRPr="00C35B4D">
        <w:rPr>
          <w:rFonts w:ascii="Arial" w:hAnsi="Arial" w:cs="Arial"/>
          <w:bCs/>
          <w:sz w:val="22"/>
          <w:szCs w:val="22"/>
        </w:rPr>
        <w:t xml:space="preserve"> characters not shown in the table below.</w:t>
      </w:r>
    </w:p>
    <w:p w14:paraId="43C38FC4" w14:textId="77777777" w:rsidR="00CF5519" w:rsidRPr="00D755BB" w:rsidRDefault="00CF5519" w:rsidP="00F17787">
      <w:pPr>
        <w:rPr>
          <w:rFonts w:ascii="Arial" w:hAnsi="Arial" w:cs="Arial"/>
          <w:bCs/>
          <w:sz w:val="22"/>
          <w:szCs w:val="22"/>
        </w:rPr>
      </w:pPr>
    </w:p>
    <w:tbl>
      <w:tblPr>
        <w:tblStyle w:val="TableGrid"/>
        <w:tblW w:w="5000" w:type="pct"/>
        <w:tblLook w:val="04A0" w:firstRow="1" w:lastRow="0" w:firstColumn="1" w:lastColumn="0" w:noHBand="0" w:noVBand="1"/>
      </w:tblPr>
      <w:tblGrid>
        <w:gridCol w:w="2116"/>
        <w:gridCol w:w="2358"/>
        <w:gridCol w:w="2409"/>
        <w:gridCol w:w="2693"/>
      </w:tblGrid>
      <w:tr w:rsidR="00CF5519" w:rsidRPr="00D755BB" w14:paraId="5CE2B739" w14:textId="77777777" w:rsidTr="00546307">
        <w:tc>
          <w:tcPr>
            <w:tcW w:w="1105" w:type="pct"/>
            <w:shd w:val="pct12" w:color="auto" w:fill="auto"/>
          </w:tcPr>
          <w:p w14:paraId="406F24B3" w14:textId="77777777" w:rsidR="00CF5519" w:rsidRPr="00C35B4D" w:rsidRDefault="00CF5519" w:rsidP="00F17787">
            <w:pPr>
              <w:rPr>
                <w:rFonts w:ascii="Arial" w:hAnsi="Arial" w:cs="Arial"/>
                <w:b/>
                <w:bCs/>
                <w:sz w:val="22"/>
                <w:szCs w:val="22"/>
              </w:rPr>
            </w:pPr>
            <w:r w:rsidRPr="00C35B4D">
              <w:rPr>
                <w:rFonts w:ascii="Arial" w:hAnsi="Arial" w:cs="Arial"/>
                <w:b/>
                <w:bCs/>
                <w:sz w:val="22"/>
                <w:szCs w:val="22"/>
              </w:rPr>
              <w:t>Characters</w:t>
            </w:r>
          </w:p>
        </w:tc>
        <w:tc>
          <w:tcPr>
            <w:tcW w:w="3895" w:type="pct"/>
            <w:gridSpan w:val="3"/>
            <w:shd w:val="pct12" w:color="auto" w:fill="auto"/>
          </w:tcPr>
          <w:p w14:paraId="02DFC059" w14:textId="77777777" w:rsidR="00CF5519" w:rsidRPr="00C35B4D" w:rsidRDefault="00CF5519" w:rsidP="00F17787">
            <w:pPr>
              <w:rPr>
                <w:rFonts w:ascii="Arial" w:hAnsi="Arial" w:cs="Arial"/>
                <w:b/>
                <w:bCs/>
                <w:sz w:val="22"/>
                <w:szCs w:val="22"/>
              </w:rPr>
            </w:pPr>
            <w:r w:rsidRPr="00C35B4D">
              <w:rPr>
                <w:rFonts w:ascii="Arial" w:hAnsi="Arial" w:cs="Arial"/>
                <w:b/>
                <w:bCs/>
                <w:sz w:val="22"/>
                <w:szCs w:val="22"/>
              </w:rPr>
              <w:t>Special Characters</w:t>
            </w:r>
          </w:p>
        </w:tc>
      </w:tr>
      <w:tr w:rsidR="00CF5519" w:rsidRPr="00D755BB" w14:paraId="7467B70C" w14:textId="77777777" w:rsidTr="00546307">
        <w:tc>
          <w:tcPr>
            <w:tcW w:w="1105" w:type="pct"/>
          </w:tcPr>
          <w:p w14:paraId="009BFBF3" w14:textId="77777777" w:rsidR="00CF5519" w:rsidRPr="00C35B4D" w:rsidRDefault="00CF5519" w:rsidP="00F17787">
            <w:pPr>
              <w:rPr>
                <w:rFonts w:ascii="Arial" w:hAnsi="Arial" w:cs="Arial"/>
                <w:bCs/>
                <w:sz w:val="22"/>
                <w:szCs w:val="22"/>
              </w:rPr>
            </w:pPr>
            <w:r w:rsidRPr="00C35B4D">
              <w:rPr>
                <w:rFonts w:ascii="Arial" w:hAnsi="Arial" w:cs="Arial"/>
                <w:bCs/>
                <w:sz w:val="22"/>
                <w:szCs w:val="22"/>
              </w:rPr>
              <w:t>Upper case (A – Z)</w:t>
            </w:r>
          </w:p>
        </w:tc>
        <w:tc>
          <w:tcPr>
            <w:tcW w:w="1231" w:type="pct"/>
          </w:tcPr>
          <w:p w14:paraId="7B1D5584" w14:textId="77777777" w:rsidR="00CF5519" w:rsidRPr="00C35B4D" w:rsidRDefault="009757B7" w:rsidP="00E466BC">
            <w:pPr>
              <w:rPr>
                <w:rFonts w:ascii="Arial" w:hAnsi="Arial" w:cs="Arial"/>
                <w:bCs/>
                <w:sz w:val="22"/>
                <w:szCs w:val="22"/>
              </w:rPr>
            </w:pPr>
            <w:r w:rsidRPr="00C35B4D">
              <w:rPr>
                <w:rFonts w:ascii="Arial" w:hAnsi="Arial" w:cs="Arial"/>
                <w:bCs/>
                <w:sz w:val="22"/>
                <w:szCs w:val="22"/>
              </w:rPr>
              <w:t>Parentheses</w:t>
            </w:r>
            <w:r w:rsidR="00CF5519" w:rsidRPr="00C35B4D">
              <w:rPr>
                <w:rFonts w:ascii="Arial" w:hAnsi="Arial" w:cs="Arial"/>
                <w:bCs/>
                <w:sz w:val="22"/>
                <w:szCs w:val="22"/>
              </w:rPr>
              <w:t xml:space="preserve"> ( )</w:t>
            </w:r>
          </w:p>
        </w:tc>
        <w:tc>
          <w:tcPr>
            <w:tcW w:w="1258" w:type="pct"/>
          </w:tcPr>
          <w:p w14:paraId="2F66AAA8" w14:textId="77777777" w:rsidR="00CF5519" w:rsidRPr="00C35B4D" w:rsidRDefault="00CF5519" w:rsidP="00F17787">
            <w:pPr>
              <w:rPr>
                <w:rFonts w:ascii="Arial" w:hAnsi="Arial" w:cs="Arial"/>
                <w:bCs/>
                <w:sz w:val="22"/>
                <w:szCs w:val="22"/>
              </w:rPr>
            </w:pPr>
            <w:r w:rsidRPr="00C35B4D">
              <w:rPr>
                <w:rFonts w:ascii="Arial" w:hAnsi="Arial" w:cs="Arial"/>
                <w:bCs/>
                <w:sz w:val="22"/>
                <w:szCs w:val="22"/>
              </w:rPr>
              <w:t>Curly braces { }</w:t>
            </w:r>
          </w:p>
        </w:tc>
        <w:tc>
          <w:tcPr>
            <w:tcW w:w="1406" w:type="pct"/>
          </w:tcPr>
          <w:p w14:paraId="10ADBE3C" w14:textId="77777777" w:rsidR="00CF5519" w:rsidRPr="00C35B4D" w:rsidRDefault="00CF5519" w:rsidP="00F17787">
            <w:pPr>
              <w:rPr>
                <w:rFonts w:ascii="Arial" w:hAnsi="Arial" w:cs="Arial"/>
                <w:bCs/>
                <w:sz w:val="22"/>
                <w:szCs w:val="22"/>
              </w:rPr>
            </w:pPr>
            <w:r w:rsidRPr="00C35B4D">
              <w:rPr>
                <w:rFonts w:ascii="Arial" w:hAnsi="Arial" w:cs="Arial"/>
                <w:bCs/>
                <w:sz w:val="22"/>
                <w:szCs w:val="22"/>
              </w:rPr>
              <w:t>Square brackets [ ]</w:t>
            </w:r>
          </w:p>
        </w:tc>
      </w:tr>
      <w:tr w:rsidR="00CF5519" w:rsidRPr="00D755BB" w14:paraId="4DA5905E" w14:textId="77777777" w:rsidTr="00546307">
        <w:tc>
          <w:tcPr>
            <w:tcW w:w="1105" w:type="pct"/>
          </w:tcPr>
          <w:p w14:paraId="49E62A7D" w14:textId="77777777" w:rsidR="00CF5519" w:rsidRPr="00C35B4D" w:rsidRDefault="00CF5519" w:rsidP="00F17787">
            <w:pPr>
              <w:rPr>
                <w:rFonts w:ascii="Arial" w:hAnsi="Arial" w:cs="Arial"/>
                <w:bCs/>
                <w:sz w:val="22"/>
                <w:szCs w:val="22"/>
              </w:rPr>
            </w:pPr>
            <w:r w:rsidRPr="00C35B4D">
              <w:rPr>
                <w:rFonts w:ascii="Arial" w:hAnsi="Arial" w:cs="Arial"/>
                <w:bCs/>
                <w:sz w:val="22"/>
                <w:szCs w:val="22"/>
              </w:rPr>
              <w:t>Lower case (a – z)</w:t>
            </w:r>
          </w:p>
        </w:tc>
        <w:tc>
          <w:tcPr>
            <w:tcW w:w="1231" w:type="pct"/>
          </w:tcPr>
          <w:p w14:paraId="1DF8E33D" w14:textId="77777777" w:rsidR="00CF5519" w:rsidRPr="00C35B4D" w:rsidRDefault="00CF5519" w:rsidP="00F17787">
            <w:pPr>
              <w:rPr>
                <w:rFonts w:ascii="Arial" w:hAnsi="Arial" w:cs="Arial"/>
                <w:bCs/>
                <w:sz w:val="22"/>
                <w:szCs w:val="22"/>
              </w:rPr>
            </w:pPr>
            <w:r w:rsidRPr="00C35B4D">
              <w:rPr>
                <w:rFonts w:ascii="Arial" w:hAnsi="Arial" w:cs="Arial"/>
                <w:bCs/>
                <w:sz w:val="22"/>
                <w:szCs w:val="22"/>
              </w:rPr>
              <w:t>Ampersand (&amp;)</w:t>
            </w:r>
          </w:p>
        </w:tc>
        <w:tc>
          <w:tcPr>
            <w:tcW w:w="1258" w:type="pct"/>
          </w:tcPr>
          <w:p w14:paraId="70326F3A" w14:textId="77777777" w:rsidR="00CF5519" w:rsidRPr="00C35B4D" w:rsidRDefault="00CF5519" w:rsidP="00F17787">
            <w:pPr>
              <w:rPr>
                <w:rFonts w:ascii="Arial" w:hAnsi="Arial" w:cs="Arial"/>
                <w:bCs/>
                <w:sz w:val="22"/>
                <w:szCs w:val="22"/>
              </w:rPr>
            </w:pPr>
            <w:r w:rsidRPr="00C35B4D">
              <w:rPr>
                <w:rFonts w:ascii="Arial" w:hAnsi="Arial" w:cs="Arial"/>
                <w:bCs/>
                <w:sz w:val="22"/>
                <w:szCs w:val="22"/>
              </w:rPr>
              <w:t>Tilde (~)</w:t>
            </w:r>
          </w:p>
        </w:tc>
        <w:tc>
          <w:tcPr>
            <w:tcW w:w="1406" w:type="pct"/>
          </w:tcPr>
          <w:p w14:paraId="59E1FCA1" w14:textId="77777777" w:rsidR="00CF5519" w:rsidRPr="00C35B4D" w:rsidRDefault="00CF5519" w:rsidP="00F17787">
            <w:pPr>
              <w:rPr>
                <w:rFonts w:ascii="Arial" w:hAnsi="Arial" w:cs="Arial"/>
                <w:bCs/>
                <w:sz w:val="22"/>
                <w:szCs w:val="22"/>
              </w:rPr>
            </w:pPr>
            <w:r w:rsidRPr="00C35B4D">
              <w:rPr>
                <w:rFonts w:ascii="Arial" w:hAnsi="Arial" w:cs="Arial"/>
                <w:bCs/>
                <w:sz w:val="22"/>
                <w:szCs w:val="22"/>
              </w:rPr>
              <w:t>Exclamation point (!)</w:t>
            </w:r>
          </w:p>
        </w:tc>
      </w:tr>
      <w:tr w:rsidR="00546307" w:rsidRPr="00D755BB" w14:paraId="54DE063B" w14:textId="77777777" w:rsidTr="00546307">
        <w:tc>
          <w:tcPr>
            <w:tcW w:w="1105" w:type="pct"/>
          </w:tcPr>
          <w:p w14:paraId="63A044DB"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Numbers (0-9)</w:t>
            </w:r>
          </w:p>
        </w:tc>
        <w:tc>
          <w:tcPr>
            <w:tcW w:w="1231" w:type="pct"/>
          </w:tcPr>
          <w:p w14:paraId="167E762E"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Comma ( , )</w:t>
            </w:r>
          </w:p>
        </w:tc>
        <w:tc>
          <w:tcPr>
            <w:tcW w:w="1258" w:type="pct"/>
          </w:tcPr>
          <w:p w14:paraId="0C88766A"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Semicolon ( ; )</w:t>
            </w:r>
          </w:p>
        </w:tc>
        <w:tc>
          <w:tcPr>
            <w:tcW w:w="1406" w:type="pct"/>
          </w:tcPr>
          <w:p w14:paraId="6A3380B8"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Apostrophe ( ‘ )</w:t>
            </w:r>
          </w:p>
        </w:tc>
      </w:tr>
      <w:tr w:rsidR="00546307" w:rsidRPr="00D755BB" w14:paraId="26C9B61D" w14:textId="77777777" w:rsidTr="00546307">
        <w:tc>
          <w:tcPr>
            <w:tcW w:w="1105" w:type="pct"/>
          </w:tcPr>
          <w:p w14:paraId="64A1FB25"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Underscore (__)</w:t>
            </w:r>
          </w:p>
        </w:tc>
        <w:tc>
          <w:tcPr>
            <w:tcW w:w="1231" w:type="pct"/>
          </w:tcPr>
          <w:p w14:paraId="352CA1FE"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At sign (@)</w:t>
            </w:r>
          </w:p>
        </w:tc>
        <w:tc>
          <w:tcPr>
            <w:tcW w:w="1258" w:type="pct"/>
          </w:tcPr>
          <w:p w14:paraId="0C4F682A"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Number sign (#)</w:t>
            </w:r>
          </w:p>
        </w:tc>
        <w:tc>
          <w:tcPr>
            <w:tcW w:w="1406" w:type="pct"/>
          </w:tcPr>
          <w:p w14:paraId="5D5BD365"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Dollar sign ($)</w:t>
            </w:r>
          </w:p>
        </w:tc>
      </w:tr>
      <w:tr w:rsidR="00546307" w:rsidRPr="00D755BB" w14:paraId="2BA10AC9" w14:textId="77777777" w:rsidTr="00546307">
        <w:tc>
          <w:tcPr>
            <w:tcW w:w="1105" w:type="pct"/>
          </w:tcPr>
          <w:p w14:paraId="235C4A02"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Hyphen  ( - )</w:t>
            </w:r>
          </w:p>
        </w:tc>
        <w:tc>
          <w:tcPr>
            <w:tcW w:w="1231" w:type="pct"/>
            <w:tcBorders>
              <w:bottom w:val="single" w:sz="4" w:space="0" w:color="auto"/>
            </w:tcBorders>
          </w:tcPr>
          <w:p w14:paraId="268FEF8B"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Percent sign (%)</w:t>
            </w:r>
          </w:p>
        </w:tc>
        <w:tc>
          <w:tcPr>
            <w:tcW w:w="1258" w:type="pct"/>
            <w:tcBorders>
              <w:bottom w:val="single" w:sz="4" w:space="0" w:color="auto"/>
            </w:tcBorders>
          </w:tcPr>
          <w:p w14:paraId="7AE55F8A"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Plus sign (+)</w:t>
            </w:r>
          </w:p>
        </w:tc>
        <w:tc>
          <w:tcPr>
            <w:tcW w:w="1406" w:type="pct"/>
            <w:tcBorders>
              <w:bottom w:val="single" w:sz="4" w:space="0" w:color="auto"/>
            </w:tcBorders>
          </w:tcPr>
          <w:p w14:paraId="4C8F2C3D"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Equal sign (=)</w:t>
            </w:r>
          </w:p>
        </w:tc>
      </w:tr>
      <w:tr w:rsidR="00546307" w:rsidRPr="00D755BB" w14:paraId="64684B05" w14:textId="77777777" w:rsidTr="00546307">
        <w:tc>
          <w:tcPr>
            <w:tcW w:w="1105" w:type="pct"/>
          </w:tcPr>
          <w:p w14:paraId="5C2786B4"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Space</w:t>
            </w:r>
          </w:p>
        </w:tc>
        <w:tc>
          <w:tcPr>
            <w:tcW w:w="3895" w:type="pct"/>
            <w:gridSpan w:val="3"/>
            <w:vMerge w:val="restart"/>
            <w:shd w:val="clear" w:color="auto" w:fill="auto"/>
          </w:tcPr>
          <w:p w14:paraId="73677E61" w14:textId="77777777" w:rsidR="00546307" w:rsidRPr="00C35B4D" w:rsidRDefault="00546307" w:rsidP="00F17787">
            <w:pPr>
              <w:rPr>
                <w:rFonts w:ascii="Arial" w:hAnsi="Arial" w:cs="Arial"/>
                <w:bCs/>
                <w:sz w:val="22"/>
                <w:szCs w:val="22"/>
              </w:rPr>
            </w:pPr>
            <w:r w:rsidRPr="00C35B4D">
              <w:rPr>
                <w:rFonts w:ascii="Arial" w:hAnsi="Arial" w:cs="Arial"/>
                <w:bCs/>
                <w:sz w:val="22"/>
                <w:szCs w:val="22"/>
              </w:rPr>
              <w:t>When using the ampersand (&amp;) in XML, applicants must use the “&amp;amp;” format.</w:t>
            </w:r>
          </w:p>
        </w:tc>
      </w:tr>
      <w:tr w:rsidR="00546307" w:rsidRPr="00D755BB" w14:paraId="4DD394D8" w14:textId="77777777" w:rsidTr="00546307">
        <w:tc>
          <w:tcPr>
            <w:tcW w:w="1105" w:type="pct"/>
          </w:tcPr>
          <w:p w14:paraId="1012DB5B" w14:textId="77777777" w:rsidR="00546307" w:rsidRPr="00D755BB" w:rsidRDefault="00546307" w:rsidP="00F17787">
            <w:pPr>
              <w:rPr>
                <w:rFonts w:ascii="Arial" w:hAnsi="Arial" w:cs="Arial"/>
                <w:bCs/>
              </w:rPr>
            </w:pPr>
            <w:r w:rsidRPr="00D755BB">
              <w:rPr>
                <w:rFonts w:ascii="Arial" w:hAnsi="Arial" w:cs="Arial"/>
                <w:bCs/>
              </w:rPr>
              <w:t>Period (.)</w:t>
            </w:r>
          </w:p>
        </w:tc>
        <w:tc>
          <w:tcPr>
            <w:tcW w:w="3895" w:type="pct"/>
            <w:gridSpan w:val="3"/>
            <w:vMerge/>
            <w:shd w:val="clear" w:color="auto" w:fill="auto"/>
          </w:tcPr>
          <w:p w14:paraId="3E75F20C" w14:textId="77777777" w:rsidR="00546307" w:rsidRPr="00D755BB" w:rsidRDefault="00546307" w:rsidP="00F17787">
            <w:pPr>
              <w:rPr>
                <w:rFonts w:ascii="Arial" w:hAnsi="Arial" w:cs="Arial"/>
                <w:bCs/>
              </w:rPr>
            </w:pPr>
          </w:p>
        </w:tc>
      </w:tr>
    </w:tbl>
    <w:p w14:paraId="4901FE2E" w14:textId="77777777" w:rsidR="00CF5519" w:rsidRPr="00D755BB" w:rsidRDefault="00CF5519" w:rsidP="00F17787">
      <w:pPr>
        <w:rPr>
          <w:rFonts w:ascii="Arial" w:hAnsi="Arial" w:cs="Arial"/>
          <w:color w:val="FF0000"/>
          <w:sz w:val="22"/>
          <w:szCs w:val="22"/>
        </w:rPr>
      </w:pPr>
    </w:p>
    <w:p w14:paraId="6C811123" w14:textId="77777777" w:rsidR="00CF5519" w:rsidRDefault="00510A68" w:rsidP="00E70992">
      <w:pPr>
        <w:rPr>
          <w:rFonts w:ascii="Arial" w:hAnsi="Arial" w:cs="Arial"/>
          <w:b/>
          <w:sz w:val="22"/>
          <w:szCs w:val="22"/>
          <w:u w:val="single"/>
        </w:rPr>
      </w:pPr>
      <w:r w:rsidRPr="00C35B4D">
        <w:rPr>
          <w:rFonts w:ascii="Arial" w:hAnsi="Arial" w:cs="Arial"/>
          <w:b/>
          <w:bCs/>
          <w:sz w:val="22"/>
          <w:szCs w:val="22"/>
          <w:u w:val="single"/>
        </w:rPr>
        <w:t>Use</w:t>
      </w:r>
      <w:r w:rsidR="00CF5519" w:rsidRPr="00C35B4D">
        <w:rPr>
          <w:rFonts w:ascii="Arial" w:hAnsi="Arial" w:cs="Arial"/>
          <w:b/>
          <w:bCs/>
          <w:sz w:val="22"/>
          <w:szCs w:val="22"/>
          <w:u w:val="single"/>
        </w:rPr>
        <w:t xml:space="preserve"> simple titles for all documents, such as “FY </w:t>
      </w:r>
      <w:r w:rsidR="00B8568B" w:rsidRPr="00C35B4D">
        <w:rPr>
          <w:rFonts w:ascii="Arial" w:eastAsiaTheme="minorHAnsi" w:hAnsi="Arial" w:cs="Arial"/>
          <w:b/>
          <w:color w:val="000000"/>
          <w:sz w:val="22"/>
          <w:szCs w:val="22"/>
          <w:u w:val="single"/>
        </w:rPr>
        <w:t>2018</w:t>
      </w:r>
      <w:r w:rsidR="00CF5519" w:rsidRPr="00C35B4D">
        <w:rPr>
          <w:rFonts w:ascii="Arial" w:hAnsi="Arial" w:cs="Arial"/>
          <w:b/>
          <w:bCs/>
          <w:sz w:val="22"/>
          <w:szCs w:val="22"/>
          <w:u w:val="single"/>
        </w:rPr>
        <w:t xml:space="preserve"> OVW Project Narrative.” </w:t>
      </w:r>
      <w:r w:rsidR="002C4700" w:rsidRPr="00C35B4D">
        <w:rPr>
          <w:rFonts w:ascii="Arial" w:hAnsi="Arial" w:cs="Arial"/>
          <w:b/>
          <w:sz w:val="22"/>
          <w:szCs w:val="22"/>
          <w:u w:val="single"/>
        </w:rPr>
        <w:t>V</w:t>
      </w:r>
      <w:r w:rsidR="00CF5519" w:rsidRPr="00C35B4D">
        <w:rPr>
          <w:rFonts w:ascii="Arial" w:hAnsi="Arial" w:cs="Arial"/>
          <w:b/>
          <w:sz w:val="22"/>
          <w:szCs w:val="22"/>
          <w:u w:val="single"/>
        </w:rPr>
        <w:t xml:space="preserve">isit the </w:t>
      </w:r>
      <w:hyperlink r:id="rId88" w:history="1">
        <w:r w:rsidR="001F2AFE" w:rsidRPr="00C35B4D">
          <w:rPr>
            <w:rStyle w:val="Hyperlink"/>
            <w:rFonts w:ascii="Arial" w:hAnsi="Arial" w:cs="Arial"/>
            <w:b/>
            <w:sz w:val="22"/>
            <w:szCs w:val="22"/>
          </w:rPr>
          <w:t>Grants.gov</w:t>
        </w:r>
      </w:hyperlink>
      <w:r w:rsidR="00D036A1" w:rsidRPr="00C35B4D">
        <w:rPr>
          <w:rStyle w:val="Hyperlink"/>
          <w:rFonts w:ascii="Arial" w:hAnsi="Arial" w:cs="Arial"/>
          <w:b/>
          <w:sz w:val="22"/>
          <w:szCs w:val="22"/>
        </w:rPr>
        <w:t xml:space="preserve"> </w:t>
      </w:r>
      <w:r w:rsidR="00CF5519" w:rsidRPr="00C35B4D">
        <w:rPr>
          <w:rFonts w:ascii="Arial" w:hAnsi="Arial" w:cs="Arial"/>
          <w:b/>
          <w:sz w:val="22"/>
          <w:szCs w:val="22"/>
          <w:u w:val="single"/>
        </w:rPr>
        <w:t>website to review the most up-to-date guidelines about th</w:t>
      </w:r>
      <w:r w:rsidR="00E70992">
        <w:rPr>
          <w:rFonts w:ascii="Arial" w:hAnsi="Arial" w:cs="Arial"/>
          <w:b/>
          <w:sz w:val="22"/>
          <w:szCs w:val="22"/>
          <w:u w:val="single"/>
        </w:rPr>
        <w:t xml:space="preserve">e use of specific characters.  </w:t>
      </w:r>
    </w:p>
    <w:p w14:paraId="2E7B512B" w14:textId="77777777" w:rsidR="00E70992" w:rsidRPr="00E70992" w:rsidRDefault="00E70992" w:rsidP="00E70992">
      <w:pPr>
        <w:rPr>
          <w:rStyle w:val="Strong"/>
          <w:rFonts w:ascii="Arial" w:hAnsi="Arial" w:cs="Arial"/>
          <w:bCs w:val="0"/>
          <w:sz w:val="22"/>
          <w:szCs w:val="22"/>
          <w:u w:val="single"/>
        </w:rPr>
      </w:pPr>
    </w:p>
    <w:p w14:paraId="4BE5B65D" w14:textId="77777777" w:rsidR="00F1432E" w:rsidRPr="00C35B4D" w:rsidRDefault="00F1432E" w:rsidP="003777D3">
      <w:pPr>
        <w:pStyle w:val="Heading2"/>
        <w:spacing w:before="0"/>
        <w:rPr>
          <w:i w:val="0"/>
          <w:sz w:val="22"/>
          <w:szCs w:val="22"/>
        </w:rPr>
      </w:pPr>
      <w:bookmarkStart w:id="72" w:name="_Toc523403488"/>
      <w:r w:rsidRPr="00C35B4D">
        <w:rPr>
          <w:i w:val="0"/>
          <w:sz w:val="22"/>
          <w:szCs w:val="22"/>
        </w:rPr>
        <w:t>Submitting a Grant Application</w:t>
      </w:r>
      <w:bookmarkEnd w:id="72"/>
      <w:r w:rsidRPr="00C35B4D">
        <w:rPr>
          <w:i w:val="0"/>
          <w:sz w:val="22"/>
          <w:szCs w:val="22"/>
        </w:rPr>
        <w:t xml:space="preserve"> </w:t>
      </w:r>
    </w:p>
    <w:p w14:paraId="4691DC29" w14:textId="7DD52573" w:rsidR="00F1432E" w:rsidRPr="00C35B4D" w:rsidRDefault="00F1432E" w:rsidP="00A57F37">
      <w:pPr>
        <w:contextualSpacing/>
        <w:rPr>
          <w:rFonts w:ascii="Arial" w:hAnsi="Arial" w:cs="Arial"/>
          <w:sz w:val="22"/>
          <w:szCs w:val="22"/>
        </w:rPr>
      </w:pPr>
      <w:r w:rsidRPr="00C35B4D">
        <w:rPr>
          <w:rFonts w:ascii="Arial" w:hAnsi="Arial" w:cs="Arial"/>
          <w:sz w:val="22"/>
          <w:szCs w:val="22"/>
        </w:rPr>
        <w:t>Grants.gov has updated its application tool. The legacy PDF application package was phased out and retired as of December 31, 2017. Grants.gov Workspace is now the standard application method for apply</w:t>
      </w:r>
      <w:r w:rsidR="007D52C2">
        <w:rPr>
          <w:rFonts w:ascii="Arial" w:hAnsi="Arial" w:cs="Arial"/>
          <w:sz w:val="22"/>
          <w:szCs w:val="22"/>
        </w:rPr>
        <w:t>ing</w:t>
      </w:r>
      <w:r w:rsidRPr="00C35B4D">
        <w:rPr>
          <w:rFonts w:ascii="Arial" w:hAnsi="Arial" w:cs="Arial"/>
          <w:sz w:val="22"/>
          <w:szCs w:val="22"/>
        </w:rPr>
        <w:t xml:space="preserve"> for grants. Applicants should familiarize themselves with the Workspace format. For complete information and instructions on using Workspace (and other changes), go to the Workspace Overview page at</w:t>
      </w:r>
      <w:r w:rsidR="00A57F37" w:rsidRPr="00C35B4D">
        <w:rPr>
          <w:rFonts w:ascii="Arial" w:hAnsi="Arial" w:cs="Arial"/>
          <w:sz w:val="22"/>
          <w:szCs w:val="22"/>
        </w:rPr>
        <w:t xml:space="preserve"> </w:t>
      </w:r>
      <w:hyperlink r:id="rId89" w:history="1">
        <w:r w:rsidRPr="003777D3">
          <w:rPr>
            <w:rStyle w:val="Hyperlink"/>
            <w:rFonts w:ascii="Arial" w:hAnsi="Arial" w:cs="Arial"/>
            <w:sz w:val="22"/>
            <w:szCs w:val="22"/>
          </w:rPr>
          <w:t>https://www.grants.gov/web/grants/applicants/workspace-overview.html</w:t>
        </w:r>
      </w:hyperlink>
      <w:r w:rsidRPr="00C35B4D">
        <w:rPr>
          <w:rFonts w:ascii="Arial" w:hAnsi="Arial" w:cs="Arial"/>
          <w:sz w:val="22"/>
          <w:szCs w:val="22"/>
        </w:rPr>
        <w:t xml:space="preserve">. </w:t>
      </w:r>
    </w:p>
    <w:p w14:paraId="21152D6E" w14:textId="77777777" w:rsidR="003777D3" w:rsidRDefault="003777D3" w:rsidP="00B30649">
      <w:pPr>
        <w:rPr>
          <w:rFonts w:ascii="Arial" w:hAnsi="Arial" w:cs="Arial"/>
          <w:sz w:val="22"/>
          <w:szCs w:val="22"/>
        </w:rPr>
      </w:pPr>
    </w:p>
    <w:p w14:paraId="64B7EA95" w14:textId="57A2F170" w:rsidR="00A57F37" w:rsidRPr="00C35B4D" w:rsidRDefault="00F1432E" w:rsidP="00B30649">
      <w:pPr>
        <w:rPr>
          <w:rFonts w:ascii="Arial" w:hAnsi="Arial" w:cs="Arial"/>
          <w:sz w:val="22"/>
          <w:szCs w:val="22"/>
        </w:rPr>
      </w:pPr>
      <w:r w:rsidRPr="00C35B4D">
        <w:rPr>
          <w:rFonts w:ascii="Arial" w:hAnsi="Arial" w:cs="Arial"/>
          <w:sz w:val="22"/>
          <w:szCs w:val="22"/>
        </w:rPr>
        <w:t xml:space="preserve">The </w:t>
      </w:r>
      <w:hyperlink r:id="rId90" w:history="1">
        <w:r w:rsidRPr="00C35B4D">
          <w:rPr>
            <w:rFonts w:ascii="Arial" w:hAnsi="Arial" w:cs="Arial"/>
            <w:color w:val="0000FF"/>
            <w:sz w:val="22"/>
            <w:szCs w:val="22"/>
            <w:u w:val="single"/>
          </w:rPr>
          <w:t>Grants.gov</w:t>
        </w:r>
      </w:hyperlink>
      <w:r w:rsidRPr="00C35B4D">
        <w:rPr>
          <w:rFonts w:ascii="Arial" w:hAnsi="Arial" w:cs="Arial"/>
          <w:sz w:val="22"/>
          <w:szCs w:val="22"/>
        </w:rPr>
        <w:t xml:space="preserve"> Help Desk can be reached at 1-800</w:t>
      </w:r>
      <w:r w:rsidR="00B30649" w:rsidRPr="00C35B4D">
        <w:rPr>
          <w:rFonts w:ascii="Arial" w:hAnsi="Arial" w:cs="Arial"/>
          <w:sz w:val="22"/>
          <w:szCs w:val="22"/>
        </w:rPr>
        <w:t>-518-4726 and is available 24/7,</w:t>
      </w:r>
      <w:r w:rsidRPr="00C35B4D">
        <w:rPr>
          <w:rFonts w:ascii="Arial" w:hAnsi="Arial" w:cs="Arial"/>
          <w:sz w:val="22"/>
          <w:szCs w:val="22"/>
        </w:rPr>
        <w:t xml:space="preserve"> except federal holidays. </w:t>
      </w:r>
    </w:p>
    <w:p w14:paraId="7EAF4039" w14:textId="77777777" w:rsidR="00A57F37" w:rsidRDefault="00A57F37" w:rsidP="00BE022B">
      <w:pPr>
        <w:pStyle w:val="Heading1"/>
        <w:jc w:val="left"/>
        <w:rPr>
          <w:sz w:val="22"/>
          <w:szCs w:val="22"/>
        </w:rPr>
      </w:pPr>
    </w:p>
    <w:p w14:paraId="243FD2B4" w14:textId="77777777" w:rsidR="001165D6" w:rsidRPr="007A49DD" w:rsidRDefault="00DA5B95" w:rsidP="00BE022B">
      <w:pPr>
        <w:pStyle w:val="Heading1"/>
        <w:jc w:val="left"/>
        <w:rPr>
          <w:i/>
          <w:sz w:val="32"/>
          <w:szCs w:val="32"/>
        </w:rPr>
      </w:pPr>
      <w:bookmarkStart w:id="73" w:name="_E._Application_Review"/>
      <w:bookmarkStart w:id="74" w:name="_Toc523403489"/>
      <w:bookmarkEnd w:id="73"/>
      <w:r w:rsidRPr="00A57F37">
        <w:rPr>
          <w:i/>
          <w:sz w:val="32"/>
          <w:szCs w:val="32"/>
        </w:rPr>
        <w:t>E. Application Review Information</w:t>
      </w:r>
      <w:bookmarkEnd w:id="74"/>
    </w:p>
    <w:p w14:paraId="3F8310F1" w14:textId="77777777" w:rsidR="00A970BD" w:rsidRPr="00C35B4D" w:rsidRDefault="00E9720B" w:rsidP="00BE022B">
      <w:pPr>
        <w:pStyle w:val="Heading2"/>
        <w:rPr>
          <w:i w:val="0"/>
          <w:sz w:val="22"/>
          <w:szCs w:val="22"/>
        </w:rPr>
      </w:pPr>
      <w:bookmarkStart w:id="75" w:name="_Toc523403490"/>
      <w:r w:rsidRPr="00C35B4D">
        <w:rPr>
          <w:i w:val="0"/>
          <w:sz w:val="22"/>
          <w:szCs w:val="22"/>
        </w:rPr>
        <w:t>Criteria</w:t>
      </w:r>
      <w:bookmarkEnd w:id="75"/>
      <w:r w:rsidR="000273DB" w:rsidRPr="00C35B4D">
        <w:rPr>
          <w:i w:val="0"/>
          <w:sz w:val="22"/>
          <w:szCs w:val="22"/>
        </w:rPr>
        <w:t xml:space="preserve">  </w:t>
      </w:r>
    </w:p>
    <w:p w14:paraId="222DC751" w14:textId="77777777" w:rsidR="00A970BD" w:rsidRPr="00C35B4D" w:rsidRDefault="00A970BD" w:rsidP="00F17787">
      <w:pPr>
        <w:pStyle w:val="NoSpacing"/>
        <w:spacing w:after="240"/>
        <w:rPr>
          <w:rFonts w:ascii="Arial" w:hAnsi="Arial" w:cs="Arial"/>
          <w:sz w:val="22"/>
          <w:szCs w:val="22"/>
        </w:rPr>
      </w:pPr>
      <w:r w:rsidRPr="00C35B4D">
        <w:rPr>
          <w:rFonts w:ascii="Arial" w:hAnsi="Arial" w:cs="Arial"/>
          <w:sz w:val="22"/>
          <w:szCs w:val="22"/>
        </w:rPr>
        <w:t>Applications</w:t>
      </w:r>
      <w:r w:rsidRPr="00C35B4D">
        <w:rPr>
          <w:rFonts w:ascii="Arial" w:hAnsi="Arial" w:cs="Arial"/>
          <w:spacing w:val="-1"/>
          <w:sz w:val="22"/>
          <w:szCs w:val="22"/>
        </w:rPr>
        <w:t xml:space="preserve"> </w:t>
      </w:r>
      <w:r w:rsidRPr="00C35B4D">
        <w:rPr>
          <w:rFonts w:ascii="Arial" w:hAnsi="Arial" w:cs="Arial"/>
          <w:sz w:val="22"/>
          <w:szCs w:val="22"/>
        </w:rPr>
        <w:t>will be scored based on the degree to which the applicat</w:t>
      </w:r>
      <w:r w:rsidR="00D752E0" w:rsidRPr="00C35B4D">
        <w:rPr>
          <w:rFonts w:ascii="Arial" w:hAnsi="Arial" w:cs="Arial"/>
          <w:sz w:val="22"/>
          <w:szCs w:val="22"/>
        </w:rPr>
        <w:t>ion</w:t>
      </w:r>
      <w:r w:rsidRPr="00C35B4D">
        <w:rPr>
          <w:rFonts w:ascii="Arial" w:hAnsi="Arial" w:cs="Arial"/>
          <w:spacing w:val="-1"/>
          <w:sz w:val="22"/>
          <w:szCs w:val="22"/>
        </w:rPr>
        <w:t xml:space="preserve"> </w:t>
      </w:r>
      <w:r w:rsidRPr="00C35B4D">
        <w:rPr>
          <w:rFonts w:ascii="Arial" w:hAnsi="Arial" w:cs="Arial"/>
          <w:sz w:val="22"/>
          <w:szCs w:val="22"/>
        </w:rPr>
        <w:t>responds to</w:t>
      </w:r>
      <w:r w:rsidRPr="00C35B4D">
        <w:rPr>
          <w:rFonts w:ascii="Arial" w:hAnsi="Arial" w:cs="Arial"/>
          <w:spacing w:val="-1"/>
          <w:sz w:val="22"/>
          <w:szCs w:val="22"/>
        </w:rPr>
        <w:t xml:space="preserve"> </w:t>
      </w:r>
      <w:r w:rsidRPr="00C35B4D">
        <w:rPr>
          <w:rFonts w:ascii="Arial" w:hAnsi="Arial" w:cs="Arial"/>
          <w:sz w:val="22"/>
          <w:szCs w:val="22"/>
        </w:rPr>
        <w:t xml:space="preserve">each section and addresses each element </w:t>
      </w:r>
      <w:r w:rsidR="00327149" w:rsidRPr="00C35B4D">
        <w:rPr>
          <w:rFonts w:ascii="Arial" w:hAnsi="Arial" w:cs="Arial"/>
          <w:sz w:val="22"/>
          <w:szCs w:val="22"/>
        </w:rPr>
        <w:t xml:space="preserve">in the </w:t>
      </w:r>
      <w:r w:rsidRPr="00C35B4D">
        <w:rPr>
          <w:rFonts w:ascii="Arial" w:hAnsi="Arial" w:cs="Arial"/>
          <w:sz w:val="22"/>
          <w:szCs w:val="22"/>
        </w:rPr>
        <w:t>section. Furthermore, applications will be scored based upon the quality of the response and the level of detail provided. Each</w:t>
      </w:r>
      <w:r w:rsidRPr="00C35B4D">
        <w:rPr>
          <w:rFonts w:ascii="Arial" w:hAnsi="Arial" w:cs="Arial"/>
          <w:spacing w:val="-1"/>
          <w:sz w:val="22"/>
          <w:szCs w:val="22"/>
        </w:rPr>
        <w:t xml:space="preserve"> </w:t>
      </w:r>
      <w:r w:rsidRPr="00C35B4D">
        <w:rPr>
          <w:rFonts w:ascii="Arial" w:hAnsi="Arial" w:cs="Arial"/>
          <w:sz w:val="22"/>
          <w:szCs w:val="22"/>
        </w:rPr>
        <w:t>element</w:t>
      </w:r>
      <w:r w:rsidRPr="00C35B4D">
        <w:rPr>
          <w:rFonts w:ascii="Arial" w:hAnsi="Arial" w:cs="Arial"/>
          <w:spacing w:val="-3"/>
          <w:sz w:val="22"/>
          <w:szCs w:val="22"/>
        </w:rPr>
        <w:t xml:space="preserve"> </w:t>
      </w:r>
      <w:r w:rsidRPr="00C35B4D">
        <w:rPr>
          <w:rFonts w:ascii="Arial" w:hAnsi="Arial" w:cs="Arial"/>
          <w:b/>
          <w:sz w:val="22"/>
          <w:szCs w:val="22"/>
        </w:rPr>
        <w:t>must</w:t>
      </w:r>
      <w:r w:rsidRPr="00C35B4D">
        <w:rPr>
          <w:rFonts w:ascii="Arial" w:hAnsi="Arial" w:cs="Arial"/>
          <w:sz w:val="22"/>
          <w:szCs w:val="22"/>
        </w:rPr>
        <w:t xml:space="preserve"> be addressed in the section in which</w:t>
      </w:r>
      <w:r w:rsidRPr="00C35B4D">
        <w:rPr>
          <w:rFonts w:ascii="Arial" w:hAnsi="Arial" w:cs="Arial"/>
          <w:spacing w:val="-2"/>
          <w:sz w:val="22"/>
          <w:szCs w:val="22"/>
        </w:rPr>
        <w:t xml:space="preserve"> </w:t>
      </w:r>
      <w:r w:rsidRPr="00C35B4D">
        <w:rPr>
          <w:rFonts w:ascii="Arial" w:hAnsi="Arial" w:cs="Arial"/>
          <w:sz w:val="22"/>
          <w:szCs w:val="22"/>
        </w:rPr>
        <w:t>it</w:t>
      </w:r>
      <w:r w:rsidRPr="00C35B4D">
        <w:rPr>
          <w:rFonts w:ascii="Arial" w:hAnsi="Arial" w:cs="Arial"/>
          <w:spacing w:val="-1"/>
          <w:sz w:val="22"/>
          <w:szCs w:val="22"/>
        </w:rPr>
        <w:t xml:space="preserve"> </w:t>
      </w:r>
      <w:r w:rsidRPr="00C35B4D">
        <w:rPr>
          <w:rFonts w:ascii="Arial" w:hAnsi="Arial" w:cs="Arial"/>
          <w:sz w:val="22"/>
          <w:szCs w:val="22"/>
        </w:rPr>
        <w:t>is requested.</w:t>
      </w:r>
      <w:r w:rsidRPr="00C35B4D">
        <w:rPr>
          <w:rFonts w:ascii="Arial" w:hAnsi="Arial" w:cs="Arial"/>
          <w:spacing w:val="-1"/>
          <w:sz w:val="22"/>
          <w:szCs w:val="22"/>
        </w:rPr>
        <w:t xml:space="preserve"> </w:t>
      </w:r>
      <w:r w:rsidRPr="00C35B4D">
        <w:rPr>
          <w:rFonts w:ascii="Arial" w:hAnsi="Arial" w:cs="Arial"/>
          <w:sz w:val="22"/>
          <w:szCs w:val="22"/>
        </w:rPr>
        <w:t>Points</w:t>
      </w:r>
      <w:r w:rsidRPr="00C35B4D">
        <w:rPr>
          <w:rFonts w:ascii="Arial" w:hAnsi="Arial" w:cs="Arial"/>
          <w:spacing w:val="-1"/>
          <w:sz w:val="22"/>
          <w:szCs w:val="22"/>
        </w:rPr>
        <w:t xml:space="preserve"> </w:t>
      </w:r>
      <w:r w:rsidRPr="00C35B4D">
        <w:rPr>
          <w:rFonts w:ascii="Arial" w:hAnsi="Arial" w:cs="Arial"/>
          <w:sz w:val="22"/>
          <w:szCs w:val="22"/>
        </w:rPr>
        <w:t>may be deducted</w:t>
      </w:r>
      <w:r w:rsidRPr="00C35B4D">
        <w:rPr>
          <w:rFonts w:ascii="Arial" w:hAnsi="Arial" w:cs="Arial"/>
          <w:spacing w:val="-2"/>
          <w:sz w:val="22"/>
          <w:szCs w:val="22"/>
        </w:rPr>
        <w:t xml:space="preserve"> </w:t>
      </w:r>
      <w:r w:rsidRPr="00C35B4D">
        <w:rPr>
          <w:rFonts w:ascii="Arial" w:hAnsi="Arial" w:cs="Arial"/>
          <w:sz w:val="22"/>
          <w:szCs w:val="22"/>
        </w:rPr>
        <w:t>if</w:t>
      </w:r>
      <w:r w:rsidRPr="00C35B4D">
        <w:rPr>
          <w:rFonts w:ascii="Arial" w:hAnsi="Arial" w:cs="Arial"/>
          <w:spacing w:val="-1"/>
          <w:sz w:val="22"/>
          <w:szCs w:val="22"/>
        </w:rPr>
        <w:t xml:space="preserve"> </w:t>
      </w:r>
      <w:r w:rsidRPr="00C35B4D">
        <w:rPr>
          <w:rFonts w:ascii="Arial" w:hAnsi="Arial" w:cs="Arial"/>
          <w:sz w:val="22"/>
          <w:szCs w:val="22"/>
        </w:rPr>
        <w:t>the</w:t>
      </w:r>
      <w:r w:rsidRPr="00C35B4D">
        <w:rPr>
          <w:rFonts w:ascii="Arial" w:hAnsi="Arial" w:cs="Arial"/>
          <w:spacing w:val="-1"/>
          <w:sz w:val="22"/>
          <w:szCs w:val="22"/>
        </w:rPr>
        <w:t xml:space="preserve"> </w:t>
      </w:r>
      <w:r w:rsidRPr="00C35B4D">
        <w:rPr>
          <w:rFonts w:ascii="Arial" w:hAnsi="Arial" w:cs="Arial"/>
          <w:sz w:val="22"/>
          <w:szCs w:val="22"/>
        </w:rPr>
        <w:t>applicant</w:t>
      </w:r>
      <w:r w:rsidRPr="00C35B4D">
        <w:rPr>
          <w:rFonts w:ascii="Arial" w:hAnsi="Arial" w:cs="Arial"/>
          <w:spacing w:val="-1"/>
          <w:sz w:val="22"/>
          <w:szCs w:val="22"/>
        </w:rPr>
        <w:t xml:space="preserve"> does not </w:t>
      </w:r>
      <w:r w:rsidRPr="00C35B4D">
        <w:rPr>
          <w:rFonts w:ascii="Arial" w:hAnsi="Arial" w:cs="Arial"/>
          <w:sz w:val="22"/>
          <w:szCs w:val="22"/>
        </w:rPr>
        <w:t>include the information</w:t>
      </w:r>
      <w:r w:rsidRPr="00C35B4D">
        <w:rPr>
          <w:rFonts w:ascii="Arial" w:hAnsi="Arial" w:cs="Arial"/>
          <w:spacing w:val="-1"/>
          <w:sz w:val="22"/>
          <w:szCs w:val="22"/>
        </w:rPr>
        <w:t xml:space="preserve"> in the appropriate section even if it is included elsewhere </w:t>
      </w:r>
      <w:r w:rsidRPr="00C35B4D">
        <w:rPr>
          <w:rFonts w:ascii="Arial" w:hAnsi="Arial" w:cs="Arial"/>
          <w:sz w:val="22"/>
          <w:szCs w:val="22"/>
        </w:rPr>
        <w:t>within</w:t>
      </w:r>
      <w:r w:rsidRPr="00C35B4D">
        <w:rPr>
          <w:rFonts w:ascii="Arial" w:hAnsi="Arial" w:cs="Arial"/>
          <w:spacing w:val="-1"/>
          <w:sz w:val="22"/>
          <w:szCs w:val="22"/>
        </w:rPr>
        <w:t xml:space="preserve"> </w:t>
      </w:r>
      <w:r w:rsidRPr="00C35B4D">
        <w:rPr>
          <w:rFonts w:ascii="Arial" w:hAnsi="Arial" w:cs="Arial"/>
          <w:sz w:val="22"/>
          <w:szCs w:val="22"/>
        </w:rPr>
        <w:t>the</w:t>
      </w:r>
      <w:r w:rsidRPr="00C35B4D">
        <w:rPr>
          <w:rFonts w:ascii="Arial" w:hAnsi="Arial" w:cs="Arial"/>
          <w:spacing w:val="-1"/>
          <w:sz w:val="22"/>
          <w:szCs w:val="22"/>
        </w:rPr>
        <w:t xml:space="preserve"> </w:t>
      </w:r>
      <w:r w:rsidRPr="00C35B4D">
        <w:rPr>
          <w:rFonts w:ascii="Arial" w:hAnsi="Arial" w:cs="Arial"/>
          <w:sz w:val="22"/>
          <w:szCs w:val="22"/>
        </w:rPr>
        <w:t>application. Each section will be reviewed as a separate docume</w:t>
      </w:r>
      <w:r w:rsidR="00201322" w:rsidRPr="00C35B4D">
        <w:rPr>
          <w:rFonts w:ascii="Arial" w:hAnsi="Arial" w:cs="Arial"/>
          <w:sz w:val="22"/>
          <w:szCs w:val="22"/>
        </w:rPr>
        <w:t xml:space="preserve">nt and will be scored as such. </w:t>
      </w:r>
      <w:r w:rsidRPr="00C35B4D">
        <w:rPr>
          <w:rFonts w:ascii="Arial" w:hAnsi="Arial" w:cs="Arial"/>
          <w:sz w:val="22"/>
          <w:szCs w:val="22"/>
        </w:rPr>
        <w:t>Specifically</w:t>
      </w:r>
      <w:r w:rsidR="002326CD" w:rsidRPr="00C35B4D">
        <w:rPr>
          <w:rFonts w:ascii="Arial" w:hAnsi="Arial" w:cs="Arial"/>
          <w:sz w:val="22"/>
          <w:szCs w:val="22"/>
        </w:rPr>
        <w:t>,</w:t>
      </w:r>
      <w:r w:rsidRPr="00C35B4D">
        <w:rPr>
          <w:rFonts w:ascii="Arial" w:hAnsi="Arial" w:cs="Arial"/>
          <w:sz w:val="22"/>
          <w:szCs w:val="22"/>
        </w:rPr>
        <w:t xml:space="preserve"> for the </w:t>
      </w:r>
      <w:r w:rsidR="001B2ED4" w:rsidRPr="00C35B4D">
        <w:rPr>
          <w:rFonts w:ascii="Arial" w:hAnsi="Arial" w:cs="Arial"/>
          <w:sz w:val="22"/>
          <w:szCs w:val="22"/>
        </w:rPr>
        <w:t>[insert program],</w:t>
      </w:r>
      <w:r w:rsidRPr="00C35B4D">
        <w:rPr>
          <w:rFonts w:ascii="Arial" w:hAnsi="Arial" w:cs="Arial"/>
          <w:sz w:val="22"/>
          <w:szCs w:val="22"/>
        </w:rPr>
        <w:t xml:space="preserve"> scoring will be as follows:</w:t>
      </w:r>
    </w:p>
    <w:p w14:paraId="51443921" w14:textId="77777777" w:rsidR="00A970BD" w:rsidRPr="00C35B4D" w:rsidRDefault="00D81C1C" w:rsidP="004F4A26">
      <w:pPr>
        <w:pStyle w:val="NoSpacing"/>
        <w:numPr>
          <w:ilvl w:val="0"/>
          <w:numId w:val="16"/>
        </w:numPr>
        <w:tabs>
          <w:tab w:val="left" w:pos="810"/>
        </w:tabs>
        <w:rPr>
          <w:rFonts w:ascii="Arial" w:hAnsi="Arial" w:cs="Arial"/>
          <w:sz w:val="22"/>
          <w:szCs w:val="22"/>
        </w:rPr>
      </w:pPr>
      <w:r w:rsidRPr="00C35B4D">
        <w:rPr>
          <w:rFonts w:ascii="Arial" w:hAnsi="Arial" w:cs="Arial"/>
          <w:sz w:val="22"/>
          <w:szCs w:val="22"/>
        </w:rPr>
        <w:t xml:space="preserve">Summary data sheet: </w:t>
      </w:r>
      <w:r w:rsidR="0097345A" w:rsidRPr="00C35B4D">
        <w:rPr>
          <w:rFonts w:ascii="Arial" w:hAnsi="Arial" w:cs="Arial"/>
          <w:sz w:val="22"/>
          <w:szCs w:val="22"/>
        </w:rPr>
        <w:t>(</w:t>
      </w:r>
      <w:r w:rsidR="00A970BD" w:rsidRPr="00C35B4D">
        <w:rPr>
          <w:rFonts w:ascii="Arial" w:hAnsi="Arial" w:cs="Arial"/>
          <w:sz w:val="22"/>
          <w:szCs w:val="22"/>
          <w:highlight w:val="yellow"/>
        </w:rPr>
        <w:t>xxx</w:t>
      </w:r>
      <w:r w:rsidR="0097345A" w:rsidRPr="00C35B4D">
        <w:rPr>
          <w:rFonts w:ascii="Arial" w:hAnsi="Arial" w:cs="Arial"/>
          <w:sz w:val="22"/>
          <w:szCs w:val="22"/>
        </w:rPr>
        <w:t>)</w:t>
      </w:r>
      <w:r w:rsidR="00A970BD" w:rsidRPr="00C35B4D">
        <w:rPr>
          <w:rFonts w:ascii="Arial" w:hAnsi="Arial" w:cs="Arial"/>
          <w:sz w:val="22"/>
          <w:szCs w:val="22"/>
        </w:rPr>
        <w:t xml:space="preserve"> points</w:t>
      </w:r>
    </w:p>
    <w:p w14:paraId="41508480" w14:textId="77777777" w:rsidR="00A970BD" w:rsidRPr="00C35B4D" w:rsidRDefault="00D81C1C" w:rsidP="004F4A26">
      <w:pPr>
        <w:pStyle w:val="NoSpacing"/>
        <w:numPr>
          <w:ilvl w:val="0"/>
          <w:numId w:val="16"/>
        </w:numPr>
        <w:tabs>
          <w:tab w:val="left" w:pos="810"/>
        </w:tabs>
        <w:rPr>
          <w:rFonts w:ascii="Arial" w:hAnsi="Arial" w:cs="Arial"/>
          <w:sz w:val="22"/>
          <w:szCs w:val="22"/>
        </w:rPr>
      </w:pPr>
      <w:r w:rsidRPr="00C35B4D">
        <w:rPr>
          <w:rFonts w:ascii="Arial" w:hAnsi="Arial" w:cs="Arial"/>
          <w:sz w:val="22"/>
          <w:szCs w:val="22"/>
        </w:rPr>
        <w:t xml:space="preserve">Project narrative: </w:t>
      </w:r>
      <w:r w:rsidR="0097345A" w:rsidRPr="00C35B4D">
        <w:rPr>
          <w:rFonts w:ascii="Arial" w:hAnsi="Arial" w:cs="Arial"/>
          <w:sz w:val="22"/>
          <w:szCs w:val="22"/>
        </w:rPr>
        <w:t>(</w:t>
      </w:r>
      <w:r w:rsidR="00A970BD" w:rsidRPr="00C35B4D">
        <w:rPr>
          <w:rFonts w:ascii="Arial" w:hAnsi="Arial" w:cs="Arial"/>
          <w:sz w:val="22"/>
          <w:szCs w:val="22"/>
          <w:highlight w:val="yellow"/>
        </w:rPr>
        <w:t>xxx</w:t>
      </w:r>
      <w:r w:rsidR="0097345A" w:rsidRPr="00C35B4D">
        <w:rPr>
          <w:rFonts w:ascii="Arial" w:hAnsi="Arial" w:cs="Arial"/>
          <w:sz w:val="22"/>
          <w:szCs w:val="22"/>
        </w:rPr>
        <w:t>)</w:t>
      </w:r>
      <w:r w:rsidR="00A970BD" w:rsidRPr="00C35B4D">
        <w:rPr>
          <w:rFonts w:ascii="Arial" w:hAnsi="Arial" w:cs="Arial"/>
          <w:sz w:val="22"/>
          <w:szCs w:val="22"/>
        </w:rPr>
        <w:t xml:space="preserve"> points, of which</w:t>
      </w:r>
      <w:r w:rsidR="00A970BD" w:rsidRPr="00C35B4D">
        <w:rPr>
          <w:rFonts w:ascii="Arial" w:hAnsi="Arial" w:cs="Arial"/>
          <w:sz w:val="22"/>
          <w:szCs w:val="22"/>
        </w:rPr>
        <w:tab/>
      </w:r>
    </w:p>
    <w:p w14:paraId="48F7F05A" w14:textId="77777777" w:rsidR="00A970BD" w:rsidRPr="00C35B4D" w:rsidRDefault="00A970BD" w:rsidP="004F4A26">
      <w:pPr>
        <w:pStyle w:val="NoSpacing"/>
        <w:numPr>
          <w:ilvl w:val="2"/>
          <w:numId w:val="17"/>
        </w:numPr>
        <w:tabs>
          <w:tab w:val="left" w:pos="810"/>
        </w:tabs>
        <w:ind w:left="1170" w:hanging="360"/>
        <w:rPr>
          <w:rFonts w:ascii="Arial" w:hAnsi="Arial" w:cs="Arial"/>
          <w:sz w:val="22"/>
          <w:szCs w:val="22"/>
        </w:rPr>
      </w:pPr>
      <w:r w:rsidRPr="00C35B4D">
        <w:rPr>
          <w:rFonts w:ascii="Arial" w:hAnsi="Arial" w:cs="Arial"/>
          <w:sz w:val="22"/>
          <w:szCs w:val="22"/>
        </w:rPr>
        <w:t xml:space="preserve">Purpose of the project: </w:t>
      </w:r>
      <w:r w:rsidR="0097345A" w:rsidRPr="00C35B4D">
        <w:rPr>
          <w:rFonts w:ascii="Arial" w:hAnsi="Arial" w:cs="Arial"/>
          <w:sz w:val="22"/>
          <w:szCs w:val="22"/>
        </w:rPr>
        <w:t>(</w:t>
      </w:r>
      <w:r w:rsidRPr="00C35B4D">
        <w:rPr>
          <w:rFonts w:ascii="Arial" w:hAnsi="Arial" w:cs="Arial"/>
          <w:sz w:val="22"/>
          <w:szCs w:val="22"/>
          <w:highlight w:val="yellow"/>
        </w:rPr>
        <w:t>xxx</w:t>
      </w:r>
      <w:r w:rsidR="0097345A" w:rsidRPr="00C35B4D">
        <w:rPr>
          <w:rFonts w:ascii="Arial" w:hAnsi="Arial" w:cs="Arial"/>
          <w:sz w:val="22"/>
          <w:szCs w:val="22"/>
        </w:rPr>
        <w:t>)</w:t>
      </w:r>
      <w:r w:rsidRPr="00C35B4D">
        <w:rPr>
          <w:rFonts w:ascii="Arial" w:hAnsi="Arial" w:cs="Arial"/>
          <w:sz w:val="22"/>
          <w:szCs w:val="22"/>
        </w:rPr>
        <w:t xml:space="preserve"> points</w:t>
      </w:r>
    </w:p>
    <w:p w14:paraId="6ACC7BF8" w14:textId="77777777" w:rsidR="00A970BD" w:rsidRPr="00C35B4D" w:rsidRDefault="00D81C1C" w:rsidP="004F4A26">
      <w:pPr>
        <w:pStyle w:val="NoSpacing"/>
        <w:numPr>
          <w:ilvl w:val="2"/>
          <w:numId w:val="17"/>
        </w:numPr>
        <w:tabs>
          <w:tab w:val="left" w:pos="810"/>
        </w:tabs>
        <w:ind w:left="1170" w:hanging="360"/>
        <w:rPr>
          <w:rFonts w:ascii="Arial" w:hAnsi="Arial" w:cs="Arial"/>
          <w:sz w:val="22"/>
          <w:szCs w:val="22"/>
        </w:rPr>
      </w:pPr>
      <w:r w:rsidRPr="00C35B4D">
        <w:rPr>
          <w:rFonts w:ascii="Arial" w:hAnsi="Arial" w:cs="Arial"/>
          <w:sz w:val="22"/>
          <w:szCs w:val="22"/>
        </w:rPr>
        <w:t xml:space="preserve">What will be done: </w:t>
      </w:r>
      <w:r w:rsidR="0097345A" w:rsidRPr="00C35B4D">
        <w:rPr>
          <w:rFonts w:ascii="Arial" w:hAnsi="Arial" w:cs="Arial"/>
          <w:sz w:val="22"/>
          <w:szCs w:val="22"/>
        </w:rPr>
        <w:t>(</w:t>
      </w:r>
      <w:r w:rsidR="00A970BD" w:rsidRPr="00C35B4D">
        <w:rPr>
          <w:rFonts w:ascii="Arial" w:hAnsi="Arial" w:cs="Arial"/>
          <w:sz w:val="22"/>
          <w:szCs w:val="22"/>
          <w:highlight w:val="yellow"/>
        </w:rPr>
        <w:t>xxx</w:t>
      </w:r>
      <w:r w:rsidR="0097345A" w:rsidRPr="00C35B4D">
        <w:rPr>
          <w:rFonts w:ascii="Arial" w:hAnsi="Arial" w:cs="Arial"/>
          <w:sz w:val="22"/>
          <w:szCs w:val="22"/>
        </w:rPr>
        <w:t>)</w:t>
      </w:r>
      <w:r w:rsidR="00A970BD" w:rsidRPr="00C35B4D">
        <w:rPr>
          <w:rFonts w:ascii="Arial" w:hAnsi="Arial" w:cs="Arial"/>
          <w:sz w:val="22"/>
          <w:szCs w:val="22"/>
        </w:rPr>
        <w:t xml:space="preserve"> points</w:t>
      </w:r>
    </w:p>
    <w:p w14:paraId="41BCB9AD" w14:textId="77777777" w:rsidR="00A970BD" w:rsidRPr="00C35B4D" w:rsidRDefault="00D81C1C" w:rsidP="004F4A26">
      <w:pPr>
        <w:pStyle w:val="NoSpacing"/>
        <w:numPr>
          <w:ilvl w:val="2"/>
          <w:numId w:val="17"/>
        </w:numPr>
        <w:tabs>
          <w:tab w:val="left" w:pos="810"/>
        </w:tabs>
        <w:ind w:left="1170" w:hanging="360"/>
        <w:rPr>
          <w:rFonts w:ascii="Arial" w:hAnsi="Arial" w:cs="Arial"/>
          <w:sz w:val="22"/>
          <w:szCs w:val="22"/>
        </w:rPr>
      </w:pPr>
      <w:r w:rsidRPr="00C35B4D">
        <w:rPr>
          <w:rFonts w:ascii="Arial" w:hAnsi="Arial" w:cs="Arial"/>
          <w:sz w:val="22"/>
          <w:szCs w:val="22"/>
        </w:rPr>
        <w:t xml:space="preserve">Who will implement: </w:t>
      </w:r>
      <w:r w:rsidR="0097345A" w:rsidRPr="00C35B4D">
        <w:rPr>
          <w:rFonts w:ascii="Arial" w:hAnsi="Arial" w:cs="Arial"/>
          <w:sz w:val="22"/>
          <w:szCs w:val="22"/>
        </w:rPr>
        <w:t>(</w:t>
      </w:r>
      <w:r w:rsidR="00A970BD" w:rsidRPr="00C35B4D">
        <w:rPr>
          <w:rFonts w:ascii="Arial" w:hAnsi="Arial" w:cs="Arial"/>
          <w:sz w:val="22"/>
          <w:szCs w:val="22"/>
          <w:highlight w:val="yellow"/>
        </w:rPr>
        <w:t>xxx</w:t>
      </w:r>
      <w:r w:rsidR="0097345A" w:rsidRPr="00C35B4D">
        <w:rPr>
          <w:rFonts w:ascii="Arial" w:hAnsi="Arial" w:cs="Arial"/>
          <w:sz w:val="22"/>
          <w:szCs w:val="22"/>
        </w:rPr>
        <w:t>)</w:t>
      </w:r>
      <w:r w:rsidR="00A970BD" w:rsidRPr="00C35B4D">
        <w:rPr>
          <w:rFonts w:ascii="Arial" w:hAnsi="Arial" w:cs="Arial"/>
          <w:sz w:val="22"/>
          <w:szCs w:val="22"/>
        </w:rPr>
        <w:t xml:space="preserve"> points</w:t>
      </w:r>
    </w:p>
    <w:p w14:paraId="002C00F0" w14:textId="77777777" w:rsidR="00A970BD" w:rsidRPr="00C35B4D" w:rsidRDefault="00D81C1C" w:rsidP="004F4A26">
      <w:pPr>
        <w:pStyle w:val="NoSpacing"/>
        <w:numPr>
          <w:ilvl w:val="0"/>
          <w:numId w:val="16"/>
        </w:numPr>
        <w:tabs>
          <w:tab w:val="left" w:pos="810"/>
        </w:tabs>
        <w:rPr>
          <w:rFonts w:ascii="Arial" w:hAnsi="Arial" w:cs="Arial"/>
          <w:sz w:val="22"/>
          <w:szCs w:val="22"/>
        </w:rPr>
      </w:pPr>
      <w:r w:rsidRPr="00C35B4D">
        <w:rPr>
          <w:rFonts w:ascii="Arial" w:hAnsi="Arial" w:cs="Arial"/>
          <w:sz w:val="22"/>
          <w:szCs w:val="22"/>
        </w:rPr>
        <w:t>Budget narrative and detail</w:t>
      </w:r>
      <w:r w:rsidR="00D752E0" w:rsidRPr="00C35B4D">
        <w:rPr>
          <w:rFonts w:ascii="Arial" w:hAnsi="Arial" w:cs="Arial"/>
          <w:sz w:val="22"/>
          <w:szCs w:val="22"/>
        </w:rPr>
        <w:t xml:space="preserve"> worksheet</w:t>
      </w:r>
      <w:r w:rsidRPr="00C35B4D">
        <w:rPr>
          <w:rFonts w:ascii="Arial" w:hAnsi="Arial" w:cs="Arial"/>
          <w:sz w:val="22"/>
          <w:szCs w:val="22"/>
        </w:rPr>
        <w:t xml:space="preserve">: </w:t>
      </w:r>
      <w:r w:rsidR="0097345A" w:rsidRPr="00C35B4D">
        <w:rPr>
          <w:rFonts w:ascii="Arial" w:hAnsi="Arial" w:cs="Arial"/>
          <w:sz w:val="22"/>
          <w:szCs w:val="22"/>
        </w:rPr>
        <w:t>(</w:t>
      </w:r>
      <w:r w:rsidR="00A970BD" w:rsidRPr="00C35B4D">
        <w:rPr>
          <w:rFonts w:ascii="Arial" w:hAnsi="Arial" w:cs="Arial"/>
          <w:sz w:val="22"/>
          <w:szCs w:val="22"/>
          <w:highlight w:val="yellow"/>
        </w:rPr>
        <w:t>xxx</w:t>
      </w:r>
      <w:r w:rsidR="0097345A" w:rsidRPr="00C35B4D">
        <w:rPr>
          <w:rFonts w:ascii="Arial" w:hAnsi="Arial" w:cs="Arial"/>
          <w:sz w:val="22"/>
          <w:szCs w:val="22"/>
        </w:rPr>
        <w:t>)</w:t>
      </w:r>
      <w:r w:rsidR="00A970BD" w:rsidRPr="00C35B4D">
        <w:rPr>
          <w:rFonts w:ascii="Arial" w:hAnsi="Arial" w:cs="Arial"/>
          <w:sz w:val="22"/>
          <w:szCs w:val="22"/>
        </w:rPr>
        <w:t xml:space="preserve"> points</w:t>
      </w:r>
    </w:p>
    <w:p w14:paraId="332C978F" w14:textId="77777777" w:rsidR="00A970BD" w:rsidRPr="00C35B4D" w:rsidRDefault="002326CD" w:rsidP="004F4A26">
      <w:pPr>
        <w:pStyle w:val="NoSpacing"/>
        <w:numPr>
          <w:ilvl w:val="0"/>
          <w:numId w:val="16"/>
        </w:numPr>
        <w:tabs>
          <w:tab w:val="left" w:pos="810"/>
        </w:tabs>
        <w:rPr>
          <w:rFonts w:ascii="Arial" w:hAnsi="Arial" w:cs="Arial"/>
          <w:sz w:val="22"/>
          <w:szCs w:val="22"/>
        </w:rPr>
      </w:pPr>
      <w:r w:rsidRPr="00C35B4D">
        <w:rPr>
          <w:rFonts w:ascii="Arial" w:hAnsi="Arial" w:cs="Arial"/>
          <w:sz w:val="22"/>
          <w:szCs w:val="22"/>
        </w:rPr>
        <w:t>[</w:t>
      </w:r>
      <w:r w:rsidR="00A970BD" w:rsidRPr="00C35B4D">
        <w:rPr>
          <w:rFonts w:ascii="Arial" w:hAnsi="Arial" w:cs="Arial"/>
          <w:sz w:val="22"/>
          <w:szCs w:val="22"/>
          <w:highlight w:val="yellow"/>
        </w:rPr>
        <w:t>MOU/IMOU</w:t>
      </w:r>
      <w:r w:rsidR="0097345A" w:rsidRPr="00C35B4D">
        <w:rPr>
          <w:rFonts w:ascii="Arial" w:hAnsi="Arial" w:cs="Arial"/>
          <w:sz w:val="22"/>
          <w:szCs w:val="22"/>
          <w:highlight w:val="yellow"/>
        </w:rPr>
        <w:t>/EMOU/MOI</w:t>
      </w:r>
      <w:r w:rsidRPr="00C35B4D">
        <w:rPr>
          <w:rFonts w:ascii="Arial" w:hAnsi="Arial" w:cs="Arial"/>
          <w:sz w:val="22"/>
          <w:szCs w:val="22"/>
        </w:rPr>
        <w:t>]</w:t>
      </w:r>
      <w:r w:rsidR="00D81C1C" w:rsidRPr="00C35B4D">
        <w:rPr>
          <w:rFonts w:ascii="Arial" w:hAnsi="Arial" w:cs="Arial"/>
          <w:sz w:val="22"/>
          <w:szCs w:val="22"/>
        </w:rPr>
        <w:t xml:space="preserve">: </w:t>
      </w:r>
      <w:r w:rsidR="0097345A" w:rsidRPr="00C35B4D">
        <w:rPr>
          <w:rFonts w:ascii="Arial" w:hAnsi="Arial" w:cs="Arial"/>
          <w:sz w:val="22"/>
          <w:szCs w:val="22"/>
        </w:rPr>
        <w:t>(</w:t>
      </w:r>
      <w:r w:rsidR="00A970BD" w:rsidRPr="00C35B4D">
        <w:rPr>
          <w:rFonts w:ascii="Arial" w:hAnsi="Arial" w:cs="Arial"/>
          <w:sz w:val="22"/>
          <w:szCs w:val="22"/>
          <w:highlight w:val="yellow"/>
        </w:rPr>
        <w:t>xxx</w:t>
      </w:r>
      <w:r w:rsidR="0097345A" w:rsidRPr="00C35B4D">
        <w:rPr>
          <w:rFonts w:ascii="Arial" w:hAnsi="Arial" w:cs="Arial"/>
          <w:sz w:val="22"/>
          <w:szCs w:val="22"/>
        </w:rPr>
        <w:t>)</w:t>
      </w:r>
      <w:r w:rsidR="00A970BD" w:rsidRPr="00C35B4D">
        <w:rPr>
          <w:rFonts w:ascii="Arial" w:hAnsi="Arial" w:cs="Arial"/>
          <w:sz w:val="22"/>
          <w:szCs w:val="22"/>
        </w:rPr>
        <w:t xml:space="preserve"> points</w:t>
      </w:r>
    </w:p>
    <w:p w14:paraId="50BF0E69" w14:textId="77777777" w:rsidR="003E6AA9" w:rsidRPr="00E70992" w:rsidRDefault="00A970BD" w:rsidP="00A57F37">
      <w:pPr>
        <w:pStyle w:val="NoSpacing"/>
        <w:numPr>
          <w:ilvl w:val="0"/>
          <w:numId w:val="16"/>
        </w:numPr>
        <w:tabs>
          <w:tab w:val="left" w:pos="810"/>
        </w:tabs>
        <w:rPr>
          <w:rFonts w:ascii="Arial" w:hAnsi="Arial" w:cs="Arial"/>
          <w:sz w:val="22"/>
          <w:szCs w:val="22"/>
        </w:rPr>
      </w:pPr>
      <w:r w:rsidRPr="00C35B4D">
        <w:rPr>
          <w:rFonts w:ascii="Arial" w:hAnsi="Arial" w:cs="Arial"/>
          <w:sz w:val="22"/>
          <w:szCs w:val="22"/>
        </w:rPr>
        <w:t>[</w:t>
      </w:r>
      <w:r w:rsidR="00495EE2" w:rsidRPr="00C35B4D">
        <w:rPr>
          <w:rFonts w:ascii="Arial" w:hAnsi="Arial" w:cs="Arial"/>
          <w:sz w:val="22"/>
          <w:szCs w:val="22"/>
          <w:highlight w:val="yellow"/>
        </w:rPr>
        <w:t>o</w:t>
      </w:r>
      <w:r w:rsidR="00EC16A3" w:rsidRPr="00C35B4D">
        <w:rPr>
          <w:rFonts w:ascii="Arial" w:hAnsi="Arial" w:cs="Arial"/>
          <w:sz w:val="22"/>
          <w:szCs w:val="22"/>
          <w:highlight w:val="yellow"/>
        </w:rPr>
        <w:t xml:space="preserve">ther </w:t>
      </w:r>
      <w:r w:rsidRPr="00C35B4D">
        <w:rPr>
          <w:rFonts w:ascii="Arial" w:hAnsi="Arial" w:cs="Arial"/>
          <w:sz w:val="22"/>
          <w:szCs w:val="22"/>
          <w:highlight w:val="yellow"/>
        </w:rPr>
        <w:t>program specific</w:t>
      </w:r>
      <w:r w:rsidR="00D752E0" w:rsidRPr="00C35B4D">
        <w:rPr>
          <w:rFonts w:ascii="Arial" w:hAnsi="Arial" w:cs="Arial"/>
          <w:sz w:val="22"/>
          <w:szCs w:val="22"/>
          <w:highlight w:val="yellow"/>
        </w:rPr>
        <w:t>s, includi</w:t>
      </w:r>
      <w:r w:rsidR="00F53E3E" w:rsidRPr="00C35B4D">
        <w:rPr>
          <w:rFonts w:ascii="Arial" w:hAnsi="Arial" w:cs="Arial"/>
          <w:sz w:val="22"/>
          <w:szCs w:val="22"/>
          <w:highlight w:val="yellow"/>
        </w:rPr>
        <w:t>ng possible point</w:t>
      </w:r>
      <w:r w:rsidR="00D752E0" w:rsidRPr="00C35B4D">
        <w:rPr>
          <w:rFonts w:ascii="Arial" w:hAnsi="Arial" w:cs="Arial"/>
          <w:sz w:val="22"/>
          <w:szCs w:val="22"/>
          <w:highlight w:val="yellow"/>
        </w:rPr>
        <w:t xml:space="preserve"> additions</w:t>
      </w:r>
      <w:r w:rsidR="005513CC" w:rsidRPr="00C35B4D">
        <w:rPr>
          <w:rFonts w:ascii="Arial" w:hAnsi="Arial" w:cs="Arial"/>
          <w:sz w:val="22"/>
          <w:szCs w:val="22"/>
          <w:highlight w:val="yellow"/>
        </w:rPr>
        <w:t>,</w:t>
      </w:r>
      <w:r w:rsidR="00F53E3E" w:rsidRPr="00C35B4D">
        <w:rPr>
          <w:rFonts w:ascii="Arial" w:hAnsi="Arial" w:cs="Arial"/>
          <w:sz w:val="22"/>
          <w:szCs w:val="22"/>
          <w:highlight w:val="yellow"/>
        </w:rPr>
        <w:t xml:space="preserve"> including for priority areas</w:t>
      </w:r>
      <w:r w:rsidRPr="00C35B4D">
        <w:rPr>
          <w:rFonts w:ascii="Arial" w:hAnsi="Arial" w:cs="Arial"/>
          <w:sz w:val="22"/>
          <w:szCs w:val="22"/>
        </w:rPr>
        <w:t>]</w:t>
      </w:r>
      <w:r w:rsidR="00F53E3E" w:rsidRPr="00C35B4D">
        <w:rPr>
          <w:rFonts w:ascii="Arial" w:hAnsi="Arial" w:cs="Arial"/>
          <w:sz w:val="22"/>
          <w:szCs w:val="22"/>
        </w:rPr>
        <w:t>: (</w:t>
      </w:r>
      <w:r w:rsidR="00F53E3E" w:rsidRPr="00C35B4D">
        <w:rPr>
          <w:rFonts w:ascii="Arial" w:hAnsi="Arial" w:cs="Arial"/>
          <w:sz w:val="22"/>
          <w:szCs w:val="22"/>
          <w:highlight w:val="yellow"/>
        </w:rPr>
        <w:t>xxx</w:t>
      </w:r>
      <w:r w:rsidR="00F53E3E" w:rsidRPr="00C35B4D">
        <w:rPr>
          <w:rFonts w:ascii="Arial" w:hAnsi="Arial" w:cs="Arial"/>
          <w:sz w:val="22"/>
          <w:szCs w:val="22"/>
        </w:rPr>
        <w:t>) points</w:t>
      </w:r>
      <w:r w:rsidR="00991230" w:rsidRPr="00C35B4D">
        <w:rPr>
          <w:rFonts w:ascii="Arial" w:hAnsi="Arial" w:cs="Arial"/>
          <w:sz w:val="22"/>
          <w:szCs w:val="22"/>
        </w:rPr>
        <w:t xml:space="preserve"> </w:t>
      </w:r>
      <w:r w:rsidR="00991230" w:rsidRPr="00C35B4D">
        <w:rPr>
          <w:rFonts w:ascii="Arial" w:hAnsi="Arial" w:cs="Arial"/>
          <w:b/>
          <w:sz w:val="22"/>
          <w:szCs w:val="22"/>
          <w:highlight w:val="yellow"/>
        </w:rPr>
        <w:t>[if peer reviewers add points, remove #5 from the list below</w:t>
      </w:r>
      <w:r w:rsidR="00991230" w:rsidRPr="00C35B4D">
        <w:rPr>
          <w:rFonts w:ascii="Arial" w:hAnsi="Arial" w:cs="Arial"/>
          <w:sz w:val="22"/>
          <w:szCs w:val="22"/>
          <w:highlight w:val="yellow"/>
        </w:rPr>
        <w:t>]</w:t>
      </w:r>
      <w:r w:rsidR="006627A7" w:rsidRPr="00C35B4D">
        <w:rPr>
          <w:rFonts w:ascii="Arial" w:hAnsi="Arial" w:cs="Arial"/>
          <w:sz w:val="22"/>
          <w:szCs w:val="22"/>
        </w:rPr>
        <w:t xml:space="preserve">  </w:t>
      </w:r>
    </w:p>
    <w:p w14:paraId="059FCF84" w14:textId="77777777" w:rsidR="003777D3" w:rsidRDefault="003777D3" w:rsidP="003A47F2">
      <w:pPr>
        <w:rPr>
          <w:rFonts w:ascii="Arial" w:hAnsi="Arial" w:cs="Arial"/>
          <w:sz w:val="22"/>
          <w:szCs w:val="22"/>
        </w:rPr>
      </w:pPr>
    </w:p>
    <w:p w14:paraId="4C98A29E" w14:textId="016B1F63" w:rsidR="003E6AA9" w:rsidRPr="00C35B4D" w:rsidRDefault="003E6AA9" w:rsidP="003A47F2">
      <w:pPr>
        <w:rPr>
          <w:rFonts w:ascii="Arial" w:hAnsi="Arial" w:cs="Arial"/>
          <w:sz w:val="22"/>
          <w:szCs w:val="22"/>
        </w:rPr>
      </w:pPr>
      <w:r w:rsidRPr="00C35B4D">
        <w:rPr>
          <w:rFonts w:ascii="Arial" w:hAnsi="Arial" w:cs="Arial"/>
          <w:sz w:val="22"/>
          <w:szCs w:val="22"/>
        </w:rPr>
        <w:t>Voluntary match or other cost sharing methods will not be considered in the evaluation of the application.</w:t>
      </w:r>
    </w:p>
    <w:p w14:paraId="16A36463" w14:textId="77777777" w:rsidR="001165D6" w:rsidRPr="00C35B4D" w:rsidRDefault="00E9720B" w:rsidP="00BE022B">
      <w:pPr>
        <w:pStyle w:val="Heading2"/>
        <w:rPr>
          <w:i w:val="0"/>
          <w:sz w:val="22"/>
          <w:szCs w:val="22"/>
        </w:rPr>
      </w:pPr>
      <w:bookmarkStart w:id="76" w:name="_Toc523403491"/>
      <w:r w:rsidRPr="00C35B4D">
        <w:rPr>
          <w:i w:val="0"/>
          <w:sz w:val="22"/>
          <w:szCs w:val="22"/>
        </w:rPr>
        <w:t>Review and Selection Process</w:t>
      </w:r>
      <w:bookmarkEnd w:id="76"/>
      <w:r w:rsidR="00D76AF5" w:rsidRPr="00C35B4D">
        <w:rPr>
          <w:i w:val="0"/>
          <w:sz w:val="22"/>
          <w:szCs w:val="22"/>
        </w:rPr>
        <w:t xml:space="preserve">  </w:t>
      </w:r>
    </w:p>
    <w:p w14:paraId="154EED67" w14:textId="77777777" w:rsidR="0060264F" w:rsidRPr="00C35B4D" w:rsidRDefault="0060264F" w:rsidP="00C62009">
      <w:pPr>
        <w:rPr>
          <w:rFonts w:ascii="Arial" w:hAnsi="Arial" w:cs="Arial"/>
          <w:sz w:val="22"/>
          <w:szCs w:val="22"/>
          <w:u w:val="single"/>
        </w:rPr>
      </w:pPr>
      <w:r w:rsidRPr="00C35B4D">
        <w:rPr>
          <w:rFonts w:ascii="Arial" w:hAnsi="Arial" w:cs="Arial"/>
          <w:sz w:val="22"/>
          <w:szCs w:val="22"/>
        </w:rPr>
        <w:t>Applications will be subject to a peer review and a programmatic review.</w:t>
      </w:r>
      <w:r w:rsidR="00825502" w:rsidRPr="00C35B4D">
        <w:rPr>
          <w:rFonts w:ascii="Arial" w:hAnsi="Arial" w:cs="Arial"/>
          <w:sz w:val="22"/>
          <w:szCs w:val="22"/>
        </w:rPr>
        <w:t xml:space="preserve"> </w:t>
      </w:r>
    </w:p>
    <w:p w14:paraId="0FF64E2E" w14:textId="77777777" w:rsidR="0060264F" w:rsidRPr="00C35B4D" w:rsidRDefault="0060264F" w:rsidP="00C62009">
      <w:pPr>
        <w:rPr>
          <w:rFonts w:ascii="Arial" w:hAnsi="Arial" w:cs="Arial"/>
          <w:sz w:val="22"/>
          <w:szCs w:val="22"/>
          <w:u w:val="single"/>
        </w:rPr>
      </w:pPr>
    </w:p>
    <w:p w14:paraId="7721F24E" w14:textId="77777777" w:rsidR="001165D6" w:rsidRPr="00C35B4D" w:rsidRDefault="00E9720B" w:rsidP="00C62009">
      <w:pPr>
        <w:rPr>
          <w:rFonts w:ascii="Arial" w:hAnsi="Arial" w:cs="Arial"/>
          <w:sz w:val="22"/>
          <w:szCs w:val="22"/>
          <w:u w:val="single"/>
        </w:rPr>
      </w:pPr>
      <w:r w:rsidRPr="00C35B4D">
        <w:rPr>
          <w:rFonts w:ascii="Arial" w:hAnsi="Arial" w:cs="Arial"/>
          <w:sz w:val="22"/>
          <w:szCs w:val="22"/>
          <w:u w:val="single"/>
        </w:rPr>
        <w:t xml:space="preserve">Peer Review  </w:t>
      </w:r>
    </w:p>
    <w:p w14:paraId="6C5991FE" w14:textId="77777777" w:rsidR="00E9720B" w:rsidRPr="00C35B4D" w:rsidRDefault="00E9720B" w:rsidP="00F17787">
      <w:pPr>
        <w:rPr>
          <w:rFonts w:ascii="Arial" w:hAnsi="Arial" w:cs="Arial"/>
          <w:sz w:val="22"/>
          <w:szCs w:val="22"/>
        </w:rPr>
      </w:pPr>
      <w:r w:rsidRPr="00C35B4D">
        <w:rPr>
          <w:rFonts w:ascii="Arial" w:hAnsi="Arial" w:cs="Arial"/>
          <w:sz w:val="22"/>
          <w:szCs w:val="22"/>
        </w:rPr>
        <w:t>OVW will subject all</w:t>
      </w:r>
      <w:r w:rsidR="008853DD" w:rsidRPr="00C35B4D">
        <w:rPr>
          <w:rFonts w:ascii="Arial" w:hAnsi="Arial" w:cs="Arial"/>
          <w:sz w:val="22"/>
          <w:szCs w:val="22"/>
        </w:rPr>
        <w:t xml:space="preserve"> </w:t>
      </w:r>
      <w:r w:rsidR="003A47F2" w:rsidRPr="00C35B4D">
        <w:rPr>
          <w:rFonts w:ascii="Arial" w:hAnsi="Arial" w:cs="Arial"/>
          <w:sz w:val="22"/>
          <w:szCs w:val="22"/>
        </w:rPr>
        <w:t xml:space="preserve">eligible, complete, and timely </w:t>
      </w:r>
      <w:r w:rsidRPr="00C35B4D">
        <w:rPr>
          <w:rFonts w:ascii="Arial" w:hAnsi="Arial" w:cs="Arial"/>
          <w:sz w:val="22"/>
          <w:szCs w:val="22"/>
        </w:rPr>
        <w:t xml:space="preserve">applications to a peer review process that is fair and based on the criteria outlined in this solicitation. OVW may </w:t>
      </w:r>
      <w:r w:rsidR="00D752E0" w:rsidRPr="00C35B4D">
        <w:rPr>
          <w:rFonts w:ascii="Arial" w:hAnsi="Arial" w:cs="Arial"/>
          <w:sz w:val="22"/>
          <w:szCs w:val="22"/>
        </w:rPr>
        <w:t xml:space="preserve">use </w:t>
      </w:r>
      <w:r w:rsidRPr="00C35B4D">
        <w:rPr>
          <w:rFonts w:ascii="Arial" w:hAnsi="Arial" w:cs="Arial"/>
          <w:sz w:val="22"/>
          <w:szCs w:val="22"/>
        </w:rPr>
        <w:t>internal review</w:t>
      </w:r>
      <w:r w:rsidR="008853DD" w:rsidRPr="00C35B4D">
        <w:rPr>
          <w:rFonts w:ascii="Arial" w:hAnsi="Arial" w:cs="Arial"/>
          <w:sz w:val="22"/>
          <w:szCs w:val="22"/>
        </w:rPr>
        <w:t>ers</w:t>
      </w:r>
      <w:r w:rsidRPr="00C35B4D">
        <w:rPr>
          <w:rFonts w:ascii="Arial" w:hAnsi="Arial" w:cs="Arial"/>
          <w:sz w:val="22"/>
          <w:szCs w:val="22"/>
        </w:rPr>
        <w:t>, external review</w:t>
      </w:r>
      <w:r w:rsidR="008853DD" w:rsidRPr="00C35B4D">
        <w:rPr>
          <w:rFonts w:ascii="Arial" w:hAnsi="Arial" w:cs="Arial"/>
          <w:sz w:val="22"/>
          <w:szCs w:val="22"/>
        </w:rPr>
        <w:t>ers</w:t>
      </w:r>
      <w:r w:rsidRPr="00C35B4D">
        <w:rPr>
          <w:rFonts w:ascii="Arial" w:hAnsi="Arial" w:cs="Arial"/>
          <w:sz w:val="22"/>
          <w:szCs w:val="22"/>
        </w:rPr>
        <w:t xml:space="preserve">, or a combination of both. </w:t>
      </w:r>
    </w:p>
    <w:p w14:paraId="4342C09F" w14:textId="77777777" w:rsidR="00E9720B" w:rsidRPr="00C35B4D" w:rsidRDefault="00E9720B" w:rsidP="00F17787">
      <w:pPr>
        <w:rPr>
          <w:rFonts w:ascii="Arial" w:hAnsi="Arial" w:cs="Arial"/>
          <w:b/>
          <w:sz w:val="22"/>
          <w:szCs w:val="22"/>
        </w:rPr>
      </w:pPr>
    </w:p>
    <w:p w14:paraId="72E47DA2" w14:textId="77777777" w:rsidR="00E9720B" w:rsidRPr="00C35B4D" w:rsidRDefault="00E9720B" w:rsidP="00C62009">
      <w:pPr>
        <w:rPr>
          <w:rFonts w:ascii="Arial" w:hAnsi="Arial" w:cs="Arial"/>
          <w:sz w:val="22"/>
          <w:szCs w:val="22"/>
          <w:u w:val="single"/>
        </w:rPr>
      </w:pPr>
      <w:bookmarkStart w:id="77" w:name="_Toc430959316"/>
      <w:r w:rsidRPr="00C35B4D">
        <w:rPr>
          <w:rFonts w:ascii="Arial" w:hAnsi="Arial" w:cs="Arial"/>
          <w:sz w:val="22"/>
          <w:szCs w:val="22"/>
          <w:u w:val="single"/>
        </w:rPr>
        <w:t>Programmatic Review</w:t>
      </w:r>
      <w:bookmarkEnd w:id="77"/>
    </w:p>
    <w:p w14:paraId="42B4A2F1" w14:textId="77777777" w:rsidR="00DF0A79" w:rsidRPr="00C35B4D" w:rsidRDefault="00DF0A79" w:rsidP="00F17787">
      <w:pPr>
        <w:rPr>
          <w:rFonts w:ascii="Arial" w:hAnsi="Arial" w:cs="Arial"/>
          <w:sz w:val="22"/>
          <w:szCs w:val="22"/>
        </w:rPr>
      </w:pPr>
      <w:r w:rsidRPr="00C35B4D">
        <w:rPr>
          <w:rFonts w:ascii="Arial" w:hAnsi="Arial" w:cs="Arial"/>
          <w:sz w:val="22"/>
          <w:szCs w:val="22"/>
        </w:rPr>
        <w:t>All applications that are considered for funding will be subject to a programmatic review. The programmatic review consists of assessing the application for compliance with the program’s scope, activities that compromise victim safety</w:t>
      </w:r>
      <w:r w:rsidR="00F53E3E" w:rsidRPr="00C35B4D">
        <w:rPr>
          <w:rFonts w:ascii="Arial" w:hAnsi="Arial" w:cs="Arial"/>
          <w:sz w:val="22"/>
          <w:szCs w:val="22"/>
        </w:rPr>
        <w:t>,</w:t>
      </w:r>
      <w:r w:rsidRPr="00C35B4D">
        <w:rPr>
          <w:rFonts w:ascii="Arial" w:hAnsi="Arial" w:cs="Arial"/>
          <w:sz w:val="22"/>
          <w:szCs w:val="22"/>
        </w:rPr>
        <w:t xml:space="preserve"> and, if applicable, past pe</w:t>
      </w:r>
      <w:r w:rsidR="00654906" w:rsidRPr="00C35B4D">
        <w:rPr>
          <w:rFonts w:ascii="Arial" w:hAnsi="Arial" w:cs="Arial"/>
          <w:sz w:val="22"/>
          <w:szCs w:val="22"/>
        </w:rPr>
        <w:t xml:space="preserve">rformance and priority </w:t>
      </w:r>
      <w:r w:rsidR="00703929" w:rsidRPr="00C35B4D">
        <w:rPr>
          <w:rFonts w:ascii="Arial" w:hAnsi="Arial" w:cs="Arial"/>
          <w:sz w:val="22"/>
          <w:szCs w:val="22"/>
        </w:rPr>
        <w:t xml:space="preserve">area </w:t>
      </w:r>
      <w:r w:rsidR="00654906" w:rsidRPr="00C35B4D">
        <w:rPr>
          <w:rFonts w:ascii="Arial" w:hAnsi="Arial" w:cs="Arial"/>
          <w:sz w:val="22"/>
          <w:szCs w:val="22"/>
        </w:rPr>
        <w:t xml:space="preserve">review. </w:t>
      </w:r>
      <w:r w:rsidRPr="00C35B4D">
        <w:rPr>
          <w:rFonts w:ascii="Arial" w:hAnsi="Arial" w:cs="Arial"/>
          <w:sz w:val="22"/>
          <w:szCs w:val="22"/>
        </w:rPr>
        <w:t xml:space="preserve">OVW reserves the right </w:t>
      </w:r>
      <w:r w:rsidR="00F53E3E" w:rsidRPr="00C35B4D">
        <w:rPr>
          <w:rFonts w:ascii="Arial" w:hAnsi="Arial" w:cs="Arial"/>
          <w:sz w:val="22"/>
          <w:szCs w:val="22"/>
        </w:rPr>
        <w:t>[</w:t>
      </w:r>
      <w:r w:rsidRPr="00C35B4D">
        <w:rPr>
          <w:rFonts w:ascii="Arial" w:hAnsi="Arial" w:cs="Arial"/>
          <w:sz w:val="22"/>
          <w:szCs w:val="22"/>
          <w:highlight w:val="yellow"/>
        </w:rPr>
        <w:t>to add up to 10 points to applications fully addressing OVW priority areas and</w:t>
      </w:r>
      <w:r w:rsidR="00F53E3E" w:rsidRPr="00C35B4D">
        <w:rPr>
          <w:rFonts w:ascii="Arial" w:hAnsi="Arial" w:cs="Arial"/>
          <w:sz w:val="22"/>
          <w:szCs w:val="22"/>
        </w:rPr>
        <w:t>]</w:t>
      </w:r>
      <w:r w:rsidRPr="00C35B4D">
        <w:rPr>
          <w:rFonts w:ascii="Arial" w:hAnsi="Arial" w:cs="Arial"/>
          <w:sz w:val="22"/>
          <w:szCs w:val="22"/>
        </w:rPr>
        <w:t xml:space="preserve"> </w:t>
      </w:r>
      <w:r w:rsidR="00F53E3E" w:rsidRPr="00C35B4D">
        <w:rPr>
          <w:rFonts w:ascii="Arial" w:hAnsi="Arial" w:cs="Arial"/>
          <w:b/>
          <w:sz w:val="22"/>
          <w:szCs w:val="22"/>
          <w:highlight w:val="yellow"/>
        </w:rPr>
        <w:t>[this is optional</w:t>
      </w:r>
      <w:r w:rsidR="00F53E3E" w:rsidRPr="00C35B4D">
        <w:rPr>
          <w:rFonts w:ascii="Arial" w:hAnsi="Arial" w:cs="Arial"/>
          <w:sz w:val="22"/>
          <w:szCs w:val="22"/>
        </w:rPr>
        <w:t xml:space="preserve">] </w:t>
      </w:r>
      <w:r w:rsidRPr="00C35B4D">
        <w:rPr>
          <w:rFonts w:ascii="Arial" w:hAnsi="Arial" w:cs="Arial"/>
          <w:sz w:val="22"/>
          <w:szCs w:val="22"/>
        </w:rPr>
        <w:t xml:space="preserve">to deduct points from applications for the following reasons: </w:t>
      </w:r>
    </w:p>
    <w:p w14:paraId="26DBD164" w14:textId="77777777" w:rsidR="00E528B9" w:rsidRPr="00C35B4D" w:rsidRDefault="00E528B9" w:rsidP="00F17787">
      <w:pPr>
        <w:rPr>
          <w:rFonts w:ascii="Arial" w:hAnsi="Arial" w:cs="Arial"/>
          <w:sz w:val="22"/>
          <w:szCs w:val="22"/>
        </w:rPr>
      </w:pPr>
    </w:p>
    <w:p w14:paraId="59FCBB00" w14:textId="77777777" w:rsidR="001165D6" w:rsidRPr="00C35B4D" w:rsidRDefault="00E9720B" w:rsidP="004F4A26">
      <w:pPr>
        <w:pStyle w:val="ListParagraph"/>
        <w:numPr>
          <w:ilvl w:val="0"/>
          <w:numId w:val="33"/>
        </w:numPr>
        <w:rPr>
          <w:rFonts w:ascii="Arial" w:hAnsi="Arial" w:cs="Arial"/>
          <w:sz w:val="22"/>
          <w:szCs w:val="22"/>
          <w:highlight w:val="yellow"/>
        </w:rPr>
      </w:pPr>
      <w:r w:rsidRPr="00C35B4D">
        <w:rPr>
          <w:rFonts w:ascii="Arial" w:hAnsi="Arial" w:cs="Arial"/>
          <w:sz w:val="22"/>
          <w:szCs w:val="22"/>
        </w:rPr>
        <w:t>Activities that compromise victim safety and recovery</w:t>
      </w:r>
      <w:r w:rsidR="00703929" w:rsidRPr="00C35B4D">
        <w:rPr>
          <w:rFonts w:ascii="Arial" w:hAnsi="Arial" w:cs="Arial"/>
          <w:sz w:val="22"/>
          <w:szCs w:val="22"/>
        </w:rPr>
        <w:t xml:space="preserve"> and undermine offender accountability</w:t>
      </w:r>
      <w:r w:rsidRPr="00C35B4D">
        <w:rPr>
          <w:rFonts w:ascii="Arial" w:hAnsi="Arial" w:cs="Arial"/>
          <w:sz w:val="22"/>
          <w:szCs w:val="22"/>
        </w:rPr>
        <w:t xml:space="preserve"> (</w:t>
      </w:r>
      <w:r w:rsidR="008853DD" w:rsidRPr="00C35B4D">
        <w:rPr>
          <w:rFonts w:ascii="Arial" w:hAnsi="Arial" w:cs="Arial"/>
          <w:sz w:val="22"/>
          <w:szCs w:val="22"/>
          <w:highlight w:val="yellow"/>
        </w:rPr>
        <w:t>deduct u</w:t>
      </w:r>
      <w:r w:rsidRPr="00C35B4D">
        <w:rPr>
          <w:rFonts w:ascii="Arial" w:hAnsi="Arial" w:cs="Arial"/>
          <w:sz w:val="22"/>
          <w:szCs w:val="22"/>
          <w:highlight w:val="yellow"/>
        </w:rPr>
        <w:t xml:space="preserve">p to </w:t>
      </w:r>
      <w:r w:rsidR="00703929" w:rsidRPr="00C35B4D">
        <w:rPr>
          <w:rFonts w:ascii="Arial" w:hAnsi="Arial" w:cs="Arial"/>
          <w:sz w:val="22"/>
          <w:szCs w:val="22"/>
          <w:highlight w:val="yellow"/>
        </w:rPr>
        <w:t xml:space="preserve">25 </w:t>
      </w:r>
      <w:r w:rsidRPr="00C35B4D">
        <w:rPr>
          <w:rFonts w:ascii="Arial" w:hAnsi="Arial" w:cs="Arial"/>
          <w:sz w:val="22"/>
          <w:szCs w:val="22"/>
          <w:highlight w:val="yellow"/>
        </w:rPr>
        <w:t>points.)</w:t>
      </w:r>
    </w:p>
    <w:p w14:paraId="4F9EC864" w14:textId="77777777" w:rsidR="00DF0A79" w:rsidRPr="00C35B4D" w:rsidRDefault="00E9720B" w:rsidP="004F4A26">
      <w:pPr>
        <w:pStyle w:val="ListParagraph"/>
        <w:numPr>
          <w:ilvl w:val="0"/>
          <w:numId w:val="33"/>
        </w:numPr>
        <w:rPr>
          <w:rFonts w:ascii="Arial" w:hAnsi="Arial" w:cs="Arial"/>
          <w:sz w:val="22"/>
          <w:szCs w:val="22"/>
        </w:rPr>
      </w:pPr>
      <w:r w:rsidRPr="00C35B4D">
        <w:rPr>
          <w:rFonts w:ascii="Arial" w:hAnsi="Arial" w:cs="Arial"/>
          <w:sz w:val="22"/>
          <w:szCs w:val="22"/>
        </w:rPr>
        <w:t xml:space="preserve">Out-of-scope </w:t>
      </w:r>
      <w:r w:rsidR="006A3045" w:rsidRPr="00C35B4D">
        <w:rPr>
          <w:rFonts w:ascii="Arial" w:hAnsi="Arial" w:cs="Arial"/>
          <w:sz w:val="22"/>
          <w:szCs w:val="22"/>
        </w:rPr>
        <w:t xml:space="preserve">and unallowable </w:t>
      </w:r>
      <w:r w:rsidRPr="00C35B4D">
        <w:rPr>
          <w:rFonts w:ascii="Arial" w:hAnsi="Arial" w:cs="Arial"/>
          <w:sz w:val="22"/>
          <w:szCs w:val="22"/>
        </w:rPr>
        <w:t xml:space="preserve">activities </w:t>
      </w:r>
      <w:r w:rsidRPr="00C35B4D">
        <w:rPr>
          <w:rFonts w:ascii="Arial" w:hAnsi="Arial" w:cs="Arial"/>
          <w:sz w:val="22"/>
          <w:szCs w:val="22"/>
          <w:highlight w:val="yellow"/>
        </w:rPr>
        <w:t>(</w:t>
      </w:r>
      <w:r w:rsidR="008853DD" w:rsidRPr="00C35B4D">
        <w:rPr>
          <w:rFonts w:ascii="Arial" w:hAnsi="Arial" w:cs="Arial"/>
          <w:sz w:val="22"/>
          <w:szCs w:val="22"/>
          <w:highlight w:val="yellow"/>
        </w:rPr>
        <w:t>deduct u</w:t>
      </w:r>
      <w:r w:rsidR="00703929" w:rsidRPr="00C35B4D">
        <w:rPr>
          <w:rFonts w:ascii="Arial" w:hAnsi="Arial" w:cs="Arial"/>
          <w:sz w:val="22"/>
          <w:szCs w:val="22"/>
          <w:highlight w:val="yellow"/>
        </w:rPr>
        <w:t>p to 25</w:t>
      </w:r>
      <w:r w:rsidRPr="00C35B4D">
        <w:rPr>
          <w:rFonts w:ascii="Arial" w:hAnsi="Arial" w:cs="Arial"/>
          <w:sz w:val="22"/>
          <w:szCs w:val="22"/>
          <w:highlight w:val="yellow"/>
        </w:rPr>
        <w:t xml:space="preserve"> points)</w:t>
      </w:r>
    </w:p>
    <w:p w14:paraId="197A728E" w14:textId="77777777" w:rsidR="001165D6" w:rsidRPr="00C35B4D" w:rsidRDefault="00E9720B" w:rsidP="004F4A26">
      <w:pPr>
        <w:pStyle w:val="ListParagraph"/>
        <w:numPr>
          <w:ilvl w:val="0"/>
          <w:numId w:val="33"/>
        </w:numPr>
        <w:rPr>
          <w:rFonts w:ascii="Arial" w:hAnsi="Arial" w:cs="Arial"/>
          <w:sz w:val="22"/>
          <w:szCs w:val="22"/>
        </w:rPr>
      </w:pPr>
      <w:r w:rsidRPr="00C35B4D">
        <w:rPr>
          <w:rFonts w:ascii="Arial" w:hAnsi="Arial" w:cs="Arial"/>
          <w:sz w:val="22"/>
          <w:szCs w:val="22"/>
        </w:rPr>
        <w:t xml:space="preserve">Past performance </w:t>
      </w:r>
      <w:r w:rsidRPr="00C35B4D">
        <w:rPr>
          <w:rFonts w:ascii="Arial" w:hAnsi="Arial" w:cs="Arial"/>
          <w:sz w:val="22"/>
          <w:szCs w:val="22"/>
          <w:highlight w:val="yellow"/>
        </w:rPr>
        <w:t>(</w:t>
      </w:r>
      <w:r w:rsidR="008853DD" w:rsidRPr="00C35B4D">
        <w:rPr>
          <w:rFonts w:ascii="Arial" w:hAnsi="Arial" w:cs="Arial"/>
          <w:sz w:val="22"/>
          <w:szCs w:val="22"/>
          <w:highlight w:val="yellow"/>
        </w:rPr>
        <w:t>deduct u</w:t>
      </w:r>
      <w:r w:rsidRPr="00C35B4D">
        <w:rPr>
          <w:rFonts w:ascii="Arial" w:hAnsi="Arial" w:cs="Arial"/>
          <w:sz w:val="22"/>
          <w:szCs w:val="22"/>
          <w:highlight w:val="yellow"/>
        </w:rPr>
        <w:t xml:space="preserve">p to </w:t>
      </w:r>
      <w:r w:rsidR="002070C6" w:rsidRPr="00C35B4D">
        <w:rPr>
          <w:rFonts w:ascii="Arial" w:hAnsi="Arial" w:cs="Arial"/>
          <w:sz w:val="22"/>
          <w:szCs w:val="22"/>
          <w:highlight w:val="yellow"/>
        </w:rPr>
        <w:t xml:space="preserve">25 </w:t>
      </w:r>
      <w:r w:rsidRPr="00C35B4D">
        <w:rPr>
          <w:rFonts w:ascii="Arial" w:hAnsi="Arial" w:cs="Arial"/>
          <w:sz w:val="22"/>
          <w:szCs w:val="22"/>
          <w:highlight w:val="yellow"/>
        </w:rPr>
        <w:t>points)</w:t>
      </w:r>
    </w:p>
    <w:p w14:paraId="09897D58" w14:textId="77777777" w:rsidR="00F53E3E" w:rsidRPr="00C35B4D" w:rsidRDefault="00F53E3E" w:rsidP="004F4A26">
      <w:pPr>
        <w:pStyle w:val="ListParagraph"/>
        <w:numPr>
          <w:ilvl w:val="0"/>
          <w:numId w:val="33"/>
        </w:numPr>
        <w:rPr>
          <w:rFonts w:ascii="Arial" w:hAnsi="Arial" w:cs="Arial"/>
          <w:sz w:val="22"/>
          <w:szCs w:val="22"/>
        </w:rPr>
      </w:pPr>
      <w:r w:rsidRPr="00C35B4D">
        <w:rPr>
          <w:rFonts w:ascii="Arial" w:hAnsi="Arial" w:cs="Arial"/>
          <w:sz w:val="22"/>
          <w:szCs w:val="22"/>
        </w:rPr>
        <w:t>Formatting and Technical Requirements (deduct up to</w:t>
      </w:r>
      <w:r w:rsidR="00703929" w:rsidRPr="00C35B4D">
        <w:rPr>
          <w:rFonts w:ascii="Arial" w:hAnsi="Arial" w:cs="Arial"/>
          <w:sz w:val="22"/>
          <w:szCs w:val="22"/>
        </w:rPr>
        <w:t xml:space="preserve"> 5 points)</w:t>
      </w:r>
      <w:r w:rsidRPr="00C35B4D">
        <w:rPr>
          <w:rFonts w:ascii="Arial" w:hAnsi="Arial" w:cs="Arial"/>
          <w:sz w:val="22"/>
          <w:szCs w:val="22"/>
        </w:rPr>
        <w:t xml:space="preserve"> </w:t>
      </w:r>
    </w:p>
    <w:p w14:paraId="7A9A3E94" w14:textId="77777777" w:rsidR="00991230" w:rsidRPr="00C35B4D" w:rsidRDefault="00991230" w:rsidP="004F4A26">
      <w:pPr>
        <w:pStyle w:val="ListParagraph"/>
        <w:numPr>
          <w:ilvl w:val="0"/>
          <w:numId w:val="33"/>
        </w:numPr>
        <w:rPr>
          <w:rFonts w:ascii="Arial" w:hAnsi="Arial" w:cs="Arial"/>
          <w:sz w:val="22"/>
          <w:szCs w:val="22"/>
          <w:highlight w:val="yellow"/>
        </w:rPr>
      </w:pPr>
      <w:r w:rsidRPr="00C35B4D">
        <w:rPr>
          <w:rFonts w:ascii="Arial" w:hAnsi="Arial" w:cs="Arial"/>
          <w:sz w:val="22"/>
          <w:szCs w:val="22"/>
          <w:highlight w:val="yellow"/>
        </w:rPr>
        <w:t>Other program specifics</w:t>
      </w:r>
      <w:r w:rsidR="005513CC" w:rsidRPr="00C35B4D">
        <w:rPr>
          <w:rFonts w:ascii="Arial" w:hAnsi="Arial" w:cs="Arial"/>
          <w:sz w:val="22"/>
          <w:szCs w:val="22"/>
          <w:highlight w:val="yellow"/>
        </w:rPr>
        <w:t>,</w:t>
      </w:r>
      <w:r w:rsidRPr="00C35B4D">
        <w:rPr>
          <w:rFonts w:ascii="Arial" w:hAnsi="Arial" w:cs="Arial"/>
          <w:sz w:val="22"/>
          <w:szCs w:val="22"/>
          <w:highlight w:val="yellow"/>
        </w:rPr>
        <w:t xml:space="preserve"> including possible point additions </w:t>
      </w:r>
      <w:r w:rsidRPr="00C35B4D">
        <w:rPr>
          <w:rFonts w:ascii="Arial" w:hAnsi="Arial" w:cs="Arial"/>
          <w:b/>
          <w:sz w:val="22"/>
          <w:szCs w:val="22"/>
          <w:highlight w:val="yellow"/>
        </w:rPr>
        <w:t>[if add</w:t>
      </w:r>
      <w:r w:rsidR="00BB553F" w:rsidRPr="00C35B4D">
        <w:rPr>
          <w:rFonts w:ascii="Arial" w:hAnsi="Arial" w:cs="Arial"/>
          <w:b/>
          <w:sz w:val="22"/>
          <w:szCs w:val="22"/>
          <w:highlight w:val="yellow"/>
        </w:rPr>
        <w:t>ing</w:t>
      </w:r>
      <w:r w:rsidRPr="00C35B4D">
        <w:rPr>
          <w:rFonts w:ascii="Arial" w:hAnsi="Arial" w:cs="Arial"/>
          <w:b/>
          <w:sz w:val="22"/>
          <w:szCs w:val="22"/>
          <w:highlight w:val="yellow"/>
        </w:rPr>
        <w:t xml:space="preserve"> points in peer review, remove]</w:t>
      </w:r>
    </w:p>
    <w:p w14:paraId="0A5FBB04" w14:textId="77777777" w:rsidR="0097345A" w:rsidRPr="00C35B4D" w:rsidRDefault="0097345A" w:rsidP="00F17787">
      <w:pPr>
        <w:rPr>
          <w:rFonts w:ascii="Arial" w:hAnsi="Arial" w:cs="Arial"/>
          <w:sz w:val="22"/>
          <w:szCs w:val="22"/>
        </w:rPr>
      </w:pPr>
    </w:p>
    <w:p w14:paraId="159636B0" w14:textId="77777777" w:rsidR="00E9720B" w:rsidRPr="00C35B4D" w:rsidRDefault="00E9720B" w:rsidP="00703929">
      <w:pPr>
        <w:rPr>
          <w:rFonts w:ascii="Arial" w:hAnsi="Arial" w:cs="Arial"/>
          <w:sz w:val="22"/>
          <w:szCs w:val="22"/>
        </w:rPr>
      </w:pPr>
      <w:r w:rsidRPr="00C35B4D">
        <w:rPr>
          <w:rFonts w:ascii="Arial" w:hAnsi="Arial" w:cs="Arial"/>
          <w:sz w:val="22"/>
          <w:szCs w:val="22"/>
        </w:rPr>
        <w:t xml:space="preserve">An application that is deemed to be substantially out of scope, proposes a substantial number of activities that are unallowable, or proposes activities that pose a significant threat to victim safety or a serious breach of confidentiality will not be considered for funding. </w:t>
      </w:r>
      <w:r w:rsidR="00703929" w:rsidRPr="00C35B4D">
        <w:rPr>
          <w:rFonts w:ascii="Arial" w:hAnsi="Arial" w:cs="Arial"/>
          <w:sz w:val="22"/>
          <w:szCs w:val="22"/>
        </w:rPr>
        <w:t>An applicant with considerable past performance issues may receive a deduction in points as described above or be removed from consideration entirely regardless of the application’s peer review score.</w:t>
      </w:r>
    </w:p>
    <w:p w14:paraId="3EBCB430" w14:textId="77777777" w:rsidR="00E9720B" w:rsidRPr="00C35B4D" w:rsidRDefault="00E9720B" w:rsidP="00F17787">
      <w:pPr>
        <w:rPr>
          <w:rFonts w:ascii="Arial" w:hAnsi="Arial" w:cs="Arial"/>
          <w:b/>
          <w:sz w:val="22"/>
          <w:szCs w:val="22"/>
        </w:rPr>
      </w:pPr>
    </w:p>
    <w:p w14:paraId="68595C64" w14:textId="77777777" w:rsidR="00E9720B" w:rsidRPr="00C35B4D" w:rsidRDefault="00E9720B" w:rsidP="00F17787">
      <w:pPr>
        <w:autoSpaceDE w:val="0"/>
        <w:autoSpaceDN w:val="0"/>
        <w:adjustRightInd w:val="0"/>
        <w:ind w:right="-20"/>
        <w:rPr>
          <w:rFonts w:ascii="Arial" w:hAnsi="Arial" w:cs="Arial"/>
          <w:sz w:val="22"/>
          <w:szCs w:val="22"/>
        </w:rPr>
      </w:pPr>
      <w:r w:rsidRPr="00C35B4D">
        <w:rPr>
          <w:rFonts w:ascii="Arial" w:hAnsi="Arial" w:cs="Arial"/>
          <w:sz w:val="22"/>
          <w:szCs w:val="22"/>
        </w:rPr>
        <w:t xml:space="preserve">As a part of the programmatic review process described above, applicants will be reviewed for past performance </w:t>
      </w:r>
      <w:r w:rsidR="001616C8" w:rsidRPr="00C35B4D">
        <w:rPr>
          <w:rFonts w:ascii="Arial" w:hAnsi="Arial" w:cs="Arial"/>
          <w:sz w:val="22"/>
          <w:szCs w:val="22"/>
        </w:rPr>
        <w:t xml:space="preserve">and risk </w:t>
      </w:r>
      <w:r w:rsidRPr="00C35B4D">
        <w:rPr>
          <w:rFonts w:ascii="Arial" w:hAnsi="Arial" w:cs="Arial"/>
          <w:sz w:val="22"/>
          <w:szCs w:val="22"/>
        </w:rPr>
        <w:t xml:space="preserve">based on the elements listed below. </w:t>
      </w:r>
    </w:p>
    <w:p w14:paraId="473A690E" w14:textId="77777777" w:rsidR="00A3775F" w:rsidRPr="00C35B4D" w:rsidRDefault="00A3775F" w:rsidP="00F17787">
      <w:pPr>
        <w:autoSpaceDE w:val="0"/>
        <w:autoSpaceDN w:val="0"/>
        <w:adjustRightInd w:val="0"/>
        <w:ind w:right="-20"/>
        <w:rPr>
          <w:rFonts w:ascii="Arial" w:hAnsi="Arial" w:cs="Arial"/>
          <w:bCs/>
          <w:sz w:val="22"/>
          <w:szCs w:val="22"/>
        </w:rPr>
      </w:pPr>
    </w:p>
    <w:p w14:paraId="26DD1A2D" w14:textId="77777777" w:rsidR="00E9720B" w:rsidRPr="00C35B4D" w:rsidRDefault="00881C70" w:rsidP="004F4A26">
      <w:pPr>
        <w:pStyle w:val="ListParagraph"/>
        <w:numPr>
          <w:ilvl w:val="0"/>
          <w:numId w:val="18"/>
        </w:numPr>
        <w:autoSpaceDE w:val="0"/>
        <w:autoSpaceDN w:val="0"/>
        <w:adjustRightInd w:val="0"/>
        <w:spacing w:after="200"/>
        <w:ind w:right="-20"/>
        <w:rPr>
          <w:rFonts w:ascii="Arial" w:hAnsi="Arial" w:cs="Arial"/>
          <w:sz w:val="22"/>
          <w:szCs w:val="22"/>
        </w:rPr>
      </w:pPr>
      <w:r w:rsidRPr="00C35B4D">
        <w:rPr>
          <w:rFonts w:ascii="Arial" w:hAnsi="Arial" w:cs="Arial"/>
          <w:sz w:val="22"/>
          <w:szCs w:val="22"/>
        </w:rPr>
        <w:t xml:space="preserve">Demonstrated effectiveness of the current project indicated by timely progress toward meeting project goals and objectives. </w:t>
      </w:r>
      <w:r w:rsidRPr="00C35B4D">
        <w:rPr>
          <w:rFonts w:ascii="Arial" w:hAnsi="Arial" w:cs="Arial"/>
          <w:b/>
          <w:sz w:val="22"/>
          <w:szCs w:val="22"/>
          <w:highlight w:val="yellow"/>
        </w:rPr>
        <w:t>[this question should be included in the internal review form]</w:t>
      </w:r>
      <w:r w:rsidRPr="00C35B4D">
        <w:rPr>
          <w:rFonts w:ascii="Arial" w:hAnsi="Arial" w:cs="Arial"/>
          <w:sz w:val="22"/>
          <w:szCs w:val="22"/>
        </w:rPr>
        <w:t xml:space="preserve"> </w:t>
      </w:r>
    </w:p>
    <w:p w14:paraId="0B41ECE5" w14:textId="77777777" w:rsidR="00E9720B" w:rsidRPr="00C35B4D" w:rsidRDefault="00E9720B" w:rsidP="004F4A26">
      <w:pPr>
        <w:pStyle w:val="ListParagraph"/>
        <w:numPr>
          <w:ilvl w:val="0"/>
          <w:numId w:val="18"/>
        </w:numPr>
        <w:spacing w:after="200"/>
        <w:rPr>
          <w:rFonts w:ascii="Arial" w:hAnsi="Arial" w:cs="Arial"/>
          <w:sz w:val="22"/>
          <w:szCs w:val="22"/>
        </w:rPr>
      </w:pPr>
      <w:r w:rsidRPr="00C35B4D">
        <w:rPr>
          <w:rFonts w:ascii="Arial" w:hAnsi="Arial" w:cs="Arial"/>
          <w:sz w:val="22"/>
          <w:szCs w:val="22"/>
        </w:rPr>
        <w:t>Demonstration that past activities supported with OVW grant funds have been limited to program purpose areas</w:t>
      </w:r>
    </w:p>
    <w:p w14:paraId="7B29B7AC" w14:textId="77777777" w:rsidR="00E9720B" w:rsidRPr="00C35B4D" w:rsidRDefault="00E9720B" w:rsidP="004F4A26">
      <w:pPr>
        <w:pStyle w:val="ListParagraph"/>
        <w:numPr>
          <w:ilvl w:val="0"/>
          <w:numId w:val="18"/>
        </w:numPr>
        <w:spacing w:after="200"/>
        <w:rPr>
          <w:rFonts w:ascii="Arial" w:hAnsi="Arial" w:cs="Arial"/>
          <w:sz w:val="22"/>
          <w:szCs w:val="22"/>
        </w:rPr>
      </w:pPr>
      <w:r w:rsidRPr="00C35B4D">
        <w:rPr>
          <w:rFonts w:ascii="Arial" w:hAnsi="Arial" w:cs="Arial"/>
          <w:sz w:val="22"/>
          <w:szCs w:val="22"/>
        </w:rPr>
        <w:t>Adherence to all special conditions of e</w:t>
      </w:r>
      <w:r w:rsidR="005D12B0" w:rsidRPr="00C35B4D">
        <w:rPr>
          <w:rFonts w:ascii="Arial" w:hAnsi="Arial" w:cs="Arial"/>
          <w:sz w:val="22"/>
          <w:szCs w:val="22"/>
        </w:rPr>
        <w:t>xisting grant award(s) from OVW</w:t>
      </w:r>
    </w:p>
    <w:p w14:paraId="0A784151" w14:textId="77777777" w:rsidR="00E9720B" w:rsidRPr="00C35B4D" w:rsidRDefault="00E9720B" w:rsidP="004F4A26">
      <w:pPr>
        <w:pStyle w:val="ListParagraph"/>
        <w:numPr>
          <w:ilvl w:val="0"/>
          <w:numId w:val="18"/>
        </w:numPr>
        <w:spacing w:after="200"/>
        <w:rPr>
          <w:rFonts w:ascii="Arial" w:hAnsi="Arial" w:cs="Arial"/>
          <w:sz w:val="22"/>
          <w:szCs w:val="22"/>
        </w:rPr>
      </w:pPr>
      <w:r w:rsidRPr="00C35B4D">
        <w:rPr>
          <w:rFonts w:ascii="Arial" w:hAnsi="Arial" w:cs="Arial"/>
          <w:sz w:val="22"/>
          <w:szCs w:val="22"/>
        </w:rPr>
        <w:t>Adherence to programmatic and financial reporting requirements, including timely</w:t>
      </w:r>
      <w:r w:rsidR="005D12B0" w:rsidRPr="00C35B4D">
        <w:rPr>
          <w:rFonts w:ascii="Arial" w:hAnsi="Arial" w:cs="Arial"/>
          <w:sz w:val="22"/>
          <w:szCs w:val="22"/>
        </w:rPr>
        <w:t xml:space="preserve"> submission of required reports</w:t>
      </w:r>
    </w:p>
    <w:p w14:paraId="426E6F68" w14:textId="77777777" w:rsidR="00E9720B" w:rsidRPr="00C35B4D" w:rsidRDefault="00E9720B" w:rsidP="004F4A26">
      <w:pPr>
        <w:pStyle w:val="ListParagraph"/>
        <w:numPr>
          <w:ilvl w:val="0"/>
          <w:numId w:val="18"/>
        </w:numPr>
        <w:spacing w:after="200"/>
        <w:rPr>
          <w:rFonts w:ascii="Arial" w:hAnsi="Arial" w:cs="Arial"/>
          <w:strike/>
          <w:sz w:val="22"/>
          <w:szCs w:val="22"/>
        </w:rPr>
      </w:pPr>
      <w:bookmarkStart w:id="78" w:name="OLE_LINK3"/>
      <w:r w:rsidRPr="00C35B4D">
        <w:rPr>
          <w:rFonts w:ascii="Arial" w:hAnsi="Arial" w:cs="Arial"/>
          <w:sz w:val="22"/>
          <w:szCs w:val="22"/>
        </w:rPr>
        <w:t xml:space="preserve">Completion of close-out of </w:t>
      </w:r>
      <w:r w:rsidR="005D12B0" w:rsidRPr="00C35B4D">
        <w:rPr>
          <w:rFonts w:ascii="Arial" w:hAnsi="Arial" w:cs="Arial"/>
          <w:sz w:val="22"/>
          <w:szCs w:val="22"/>
        </w:rPr>
        <w:t>prior awards in a timely manner</w:t>
      </w:r>
    </w:p>
    <w:p w14:paraId="21B4BE5A" w14:textId="77777777" w:rsidR="00E9720B" w:rsidRPr="00C35B4D" w:rsidRDefault="00E9720B" w:rsidP="004F4A26">
      <w:pPr>
        <w:pStyle w:val="ListParagraph"/>
        <w:numPr>
          <w:ilvl w:val="0"/>
          <w:numId w:val="18"/>
        </w:numPr>
        <w:spacing w:after="200"/>
        <w:rPr>
          <w:rFonts w:ascii="Arial" w:hAnsi="Arial" w:cs="Arial"/>
          <w:sz w:val="22"/>
          <w:szCs w:val="22"/>
        </w:rPr>
      </w:pPr>
      <w:r w:rsidRPr="00C35B4D">
        <w:rPr>
          <w:rFonts w:ascii="Arial" w:hAnsi="Arial" w:cs="Arial"/>
          <w:sz w:val="22"/>
          <w:szCs w:val="22"/>
        </w:rPr>
        <w:t xml:space="preserve">Appropriate </w:t>
      </w:r>
      <w:r w:rsidR="00D752E0" w:rsidRPr="00C35B4D">
        <w:rPr>
          <w:rFonts w:ascii="Arial" w:hAnsi="Arial" w:cs="Arial"/>
          <w:sz w:val="22"/>
          <w:szCs w:val="22"/>
        </w:rPr>
        <w:t xml:space="preserve">use of </w:t>
      </w:r>
      <w:r w:rsidRPr="00C35B4D">
        <w:rPr>
          <w:rFonts w:ascii="Arial" w:hAnsi="Arial" w:cs="Arial"/>
          <w:sz w:val="22"/>
          <w:szCs w:val="22"/>
        </w:rPr>
        <w:t>and active participation in OVW-sponsored workshops and other technical assistance events as required by a special condition of the current or recent  award</w:t>
      </w:r>
    </w:p>
    <w:bookmarkEnd w:id="78"/>
    <w:p w14:paraId="2DF746CE" w14:textId="77777777" w:rsidR="00E9720B" w:rsidRPr="00C35B4D" w:rsidRDefault="00E9720B" w:rsidP="004F4A26">
      <w:pPr>
        <w:pStyle w:val="ListParagraph"/>
        <w:numPr>
          <w:ilvl w:val="0"/>
          <w:numId w:val="18"/>
        </w:numPr>
        <w:spacing w:after="200"/>
        <w:rPr>
          <w:rFonts w:ascii="Arial" w:hAnsi="Arial" w:cs="Arial"/>
          <w:sz w:val="22"/>
          <w:szCs w:val="22"/>
        </w:rPr>
      </w:pPr>
      <w:r w:rsidRPr="00C35B4D">
        <w:rPr>
          <w:rFonts w:ascii="Arial" w:hAnsi="Arial" w:cs="Arial"/>
          <w:sz w:val="22"/>
          <w:szCs w:val="22"/>
        </w:rPr>
        <w:t>Receipt of financial clearances on all cu</w:t>
      </w:r>
      <w:r w:rsidR="005D12B0" w:rsidRPr="00C35B4D">
        <w:rPr>
          <w:rFonts w:ascii="Arial" w:hAnsi="Arial" w:cs="Arial"/>
          <w:sz w:val="22"/>
          <w:szCs w:val="22"/>
        </w:rPr>
        <w:t>rrent or recent grants from OVW</w:t>
      </w:r>
    </w:p>
    <w:p w14:paraId="02642AF3" w14:textId="77777777" w:rsidR="00E9720B" w:rsidRPr="00C35B4D" w:rsidRDefault="00991230" w:rsidP="004F4A26">
      <w:pPr>
        <w:pStyle w:val="ListParagraph"/>
        <w:numPr>
          <w:ilvl w:val="0"/>
          <w:numId w:val="18"/>
        </w:numPr>
        <w:spacing w:after="200"/>
        <w:rPr>
          <w:rFonts w:ascii="Arial" w:hAnsi="Arial" w:cs="Arial"/>
          <w:sz w:val="22"/>
          <w:szCs w:val="22"/>
        </w:rPr>
      </w:pPr>
      <w:r w:rsidRPr="00C35B4D">
        <w:rPr>
          <w:rFonts w:ascii="Arial" w:hAnsi="Arial" w:cs="Arial"/>
          <w:sz w:val="22"/>
          <w:szCs w:val="22"/>
        </w:rPr>
        <w:t xml:space="preserve">Timely </w:t>
      </w:r>
      <w:r w:rsidR="00E9720B" w:rsidRPr="00C35B4D">
        <w:rPr>
          <w:rFonts w:ascii="Arial" w:hAnsi="Arial" w:cs="Arial"/>
          <w:sz w:val="22"/>
          <w:szCs w:val="22"/>
        </w:rPr>
        <w:t>resolution of issues identified in any audit or on-site financial or programmatic monitoring visit</w:t>
      </w:r>
    </w:p>
    <w:p w14:paraId="57D06526" w14:textId="77777777" w:rsidR="00E9720B" w:rsidRPr="00C35B4D" w:rsidRDefault="00E9720B" w:rsidP="004F4A26">
      <w:pPr>
        <w:pStyle w:val="ListParagraph"/>
        <w:numPr>
          <w:ilvl w:val="0"/>
          <w:numId w:val="18"/>
        </w:numPr>
        <w:spacing w:after="200"/>
        <w:rPr>
          <w:rFonts w:ascii="Arial" w:hAnsi="Arial" w:cs="Arial"/>
          <w:sz w:val="22"/>
          <w:szCs w:val="22"/>
        </w:rPr>
      </w:pPr>
      <w:r w:rsidRPr="00C35B4D">
        <w:rPr>
          <w:rFonts w:ascii="Arial" w:hAnsi="Arial" w:cs="Arial"/>
          <w:sz w:val="22"/>
          <w:szCs w:val="22"/>
        </w:rPr>
        <w:t>Adherence to the Office of Management and B</w:t>
      </w:r>
      <w:r w:rsidR="001C27E1" w:rsidRPr="00C35B4D">
        <w:rPr>
          <w:rFonts w:ascii="Arial" w:hAnsi="Arial" w:cs="Arial"/>
          <w:sz w:val="22"/>
          <w:szCs w:val="22"/>
        </w:rPr>
        <w:t>udget single-audit requirement</w:t>
      </w:r>
    </w:p>
    <w:p w14:paraId="70C53779" w14:textId="77777777" w:rsidR="00E9720B" w:rsidRPr="00C35B4D" w:rsidRDefault="00E9720B" w:rsidP="004F4A26">
      <w:pPr>
        <w:pStyle w:val="ListParagraph"/>
        <w:numPr>
          <w:ilvl w:val="0"/>
          <w:numId w:val="18"/>
        </w:numPr>
        <w:spacing w:after="200"/>
        <w:rPr>
          <w:rFonts w:ascii="Arial" w:hAnsi="Arial" w:cs="Arial"/>
          <w:sz w:val="22"/>
          <w:szCs w:val="22"/>
        </w:rPr>
      </w:pPr>
      <w:r w:rsidRPr="00C35B4D">
        <w:rPr>
          <w:rFonts w:ascii="Arial" w:hAnsi="Arial" w:cs="Arial"/>
          <w:sz w:val="22"/>
          <w:szCs w:val="22"/>
        </w:rPr>
        <w:t>Timely expenditure of grant funds</w:t>
      </w:r>
    </w:p>
    <w:p w14:paraId="58EE178A" w14:textId="77777777" w:rsidR="00D752E0" w:rsidRPr="00C35B4D" w:rsidRDefault="00D752E0" w:rsidP="004F4A26">
      <w:pPr>
        <w:pStyle w:val="ListParagraph"/>
        <w:numPr>
          <w:ilvl w:val="0"/>
          <w:numId w:val="18"/>
        </w:numPr>
        <w:spacing w:after="200"/>
        <w:rPr>
          <w:rFonts w:ascii="Arial" w:hAnsi="Arial" w:cs="Arial"/>
          <w:sz w:val="22"/>
          <w:szCs w:val="22"/>
        </w:rPr>
      </w:pPr>
      <w:r w:rsidRPr="00C35B4D">
        <w:rPr>
          <w:rFonts w:ascii="Arial" w:hAnsi="Arial" w:cs="Arial"/>
          <w:sz w:val="22"/>
          <w:szCs w:val="22"/>
        </w:rPr>
        <w:t>Adheren</w:t>
      </w:r>
      <w:r w:rsidR="00B57FA4" w:rsidRPr="00C35B4D">
        <w:rPr>
          <w:rFonts w:ascii="Arial" w:hAnsi="Arial" w:cs="Arial"/>
          <w:sz w:val="22"/>
          <w:szCs w:val="22"/>
        </w:rPr>
        <w:t xml:space="preserve">ce to the requirements of </w:t>
      </w:r>
      <w:r w:rsidR="00B57FA4" w:rsidRPr="005C6A97">
        <w:rPr>
          <w:rFonts w:ascii="Arial" w:hAnsi="Arial" w:cs="Arial"/>
          <w:sz w:val="22"/>
          <w:szCs w:val="22"/>
        </w:rPr>
        <w:t xml:space="preserve">the </w:t>
      </w:r>
      <w:hyperlink r:id="rId91" w:history="1">
        <w:r w:rsidR="001A153C" w:rsidRPr="005C6A97">
          <w:rPr>
            <w:rStyle w:val="Hyperlink"/>
            <w:rFonts w:ascii="Arial" w:hAnsi="Arial" w:cs="Arial"/>
            <w:sz w:val="22"/>
            <w:szCs w:val="22"/>
          </w:rPr>
          <w:t>DO</w:t>
        </w:r>
        <w:r w:rsidRPr="005C6A97">
          <w:rPr>
            <w:rStyle w:val="Hyperlink"/>
            <w:rFonts w:ascii="Arial" w:hAnsi="Arial" w:cs="Arial"/>
            <w:sz w:val="22"/>
            <w:szCs w:val="22"/>
          </w:rPr>
          <w:t>J Financial Guide</w:t>
        </w:r>
      </w:hyperlink>
    </w:p>
    <w:p w14:paraId="4109E944" w14:textId="77777777" w:rsidR="00E74D83" w:rsidRPr="00C35B4D" w:rsidRDefault="00E9720B">
      <w:pPr>
        <w:pStyle w:val="ListParagraph"/>
        <w:numPr>
          <w:ilvl w:val="0"/>
          <w:numId w:val="18"/>
        </w:numPr>
        <w:spacing w:after="200"/>
        <w:rPr>
          <w:rFonts w:ascii="Arial" w:hAnsi="Arial" w:cs="Arial"/>
          <w:sz w:val="22"/>
          <w:szCs w:val="22"/>
        </w:rPr>
      </w:pPr>
      <w:r w:rsidRPr="00C35B4D">
        <w:rPr>
          <w:rFonts w:ascii="Arial" w:hAnsi="Arial" w:cs="Arial"/>
          <w:sz w:val="22"/>
          <w:szCs w:val="22"/>
        </w:rPr>
        <w:t>[</w:t>
      </w:r>
      <w:r w:rsidR="0097345A" w:rsidRPr="00C35B4D">
        <w:rPr>
          <w:rFonts w:ascii="Arial" w:hAnsi="Arial" w:cs="Arial"/>
          <w:sz w:val="22"/>
          <w:szCs w:val="22"/>
          <w:highlight w:val="yellow"/>
        </w:rPr>
        <w:t>i</w:t>
      </w:r>
      <w:r w:rsidRPr="00C35B4D">
        <w:rPr>
          <w:rFonts w:ascii="Arial" w:hAnsi="Arial" w:cs="Arial"/>
          <w:sz w:val="22"/>
          <w:szCs w:val="22"/>
          <w:highlight w:val="yellow"/>
        </w:rPr>
        <w:t>nsert program</w:t>
      </w:r>
      <w:r w:rsidR="006F632A" w:rsidRPr="00C35B4D">
        <w:rPr>
          <w:rFonts w:ascii="Arial" w:hAnsi="Arial" w:cs="Arial"/>
          <w:sz w:val="22"/>
          <w:szCs w:val="22"/>
          <w:highlight w:val="yellow"/>
        </w:rPr>
        <w:t xml:space="preserve"> specific</w:t>
      </w:r>
      <w:r w:rsidRPr="00C35B4D">
        <w:rPr>
          <w:rFonts w:ascii="Arial" w:hAnsi="Arial" w:cs="Arial"/>
          <w:sz w:val="22"/>
          <w:szCs w:val="22"/>
          <w:highlight w:val="yellow"/>
        </w:rPr>
        <w:t xml:space="preserve"> information</w:t>
      </w:r>
      <w:r w:rsidRPr="00C35B4D">
        <w:rPr>
          <w:rFonts w:ascii="Arial" w:hAnsi="Arial" w:cs="Arial"/>
          <w:sz w:val="22"/>
          <w:szCs w:val="22"/>
        </w:rPr>
        <w:t>]</w:t>
      </w:r>
    </w:p>
    <w:p w14:paraId="3446B144" w14:textId="77777777" w:rsidR="00E74D83" w:rsidRPr="00C35B4D" w:rsidRDefault="00E74D83" w:rsidP="00F17787">
      <w:pPr>
        <w:rPr>
          <w:rFonts w:ascii="Arial" w:hAnsi="Arial" w:cs="Arial"/>
          <w:sz w:val="22"/>
          <w:szCs w:val="22"/>
        </w:rPr>
      </w:pPr>
      <w:r w:rsidRPr="00C35B4D">
        <w:rPr>
          <w:rFonts w:ascii="Arial" w:hAnsi="Arial" w:cs="Arial"/>
          <w:sz w:val="22"/>
          <w:szCs w:val="22"/>
        </w:rPr>
        <w:t>Prior to making an award, OVW is required to review and consider any information about applicants included in the designated integrity and performance system accessible through SAM (currently FAPIIS). Applicants may review and comment on information in FAPIIS about themselves that another Federal awarding agency has previously entered. OVW will consider the applicant’s comments as well as other information available in FAPIIS in making its judgment about the risk posed by making an award to the applicant as described in 2 C</w:t>
      </w:r>
      <w:r w:rsidR="007F0E24">
        <w:rPr>
          <w:rFonts w:ascii="Arial" w:hAnsi="Arial" w:cs="Arial"/>
          <w:sz w:val="22"/>
          <w:szCs w:val="22"/>
        </w:rPr>
        <w:t>.</w:t>
      </w:r>
      <w:r w:rsidRPr="00C35B4D">
        <w:rPr>
          <w:rFonts w:ascii="Arial" w:hAnsi="Arial" w:cs="Arial"/>
          <w:sz w:val="22"/>
          <w:szCs w:val="22"/>
        </w:rPr>
        <w:t>F</w:t>
      </w:r>
      <w:r w:rsidR="007F0E24">
        <w:rPr>
          <w:rFonts w:ascii="Arial" w:hAnsi="Arial" w:cs="Arial"/>
          <w:sz w:val="22"/>
          <w:szCs w:val="22"/>
        </w:rPr>
        <w:t>.</w:t>
      </w:r>
      <w:r w:rsidRPr="00C35B4D">
        <w:rPr>
          <w:rFonts w:ascii="Arial" w:hAnsi="Arial" w:cs="Arial"/>
          <w:sz w:val="22"/>
          <w:szCs w:val="22"/>
        </w:rPr>
        <w:t>R</w:t>
      </w:r>
      <w:r w:rsidR="007F0E24">
        <w:rPr>
          <w:rFonts w:ascii="Arial" w:hAnsi="Arial" w:cs="Arial"/>
          <w:sz w:val="22"/>
          <w:szCs w:val="22"/>
        </w:rPr>
        <w:t>. §</w:t>
      </w:r>
      <w:r w:rsidRPr="00C35B4D">
        <w:rPr>
          <w:rFonts w:ascii="Arial" w:hAnsi="Arial" w:cs="Arial"/>
          <w:sz w:val="22"/>
          <w:szCs w:val="22"/>
        </w:rPr>
        <w:t xml:space="preserve"> 200.205.</w:t>
      </w:r>
    </w:p>
    <w:p w14:paraId="170B5632" w14:textId="77777777" w:rsidR="00E74D83" w:rsidRPr="00C35B4D" w:rsidRDefault="00E74D83" w:rsidP="00F17787">
      <w:pPr>
        <w:rPr>
          <w:rFonts w:ascii="Arial" w:hAnsi="Arial" w:cs="Arial"/>
          <w:sz w:val="22"/>
          <w:szCs w:val="22"/>
        </w:rPr>
      </w:pPr>
    </w:p>
    <w:p w14:paraId="28F6837F" w14:textId="77777777" w:rsidR="009B17F0" w:rsidRPr="00C35B4D" w:rsidRDefault="009B17F0" w:rsidP="00F17787">
      <w:pPr>
        <w:rPr>
          <w:rFonts w:ascii="Arial" w:hAnsi="Arial" w:cs="Arial"/>
          <w:sz w:val="22"/>
          <w:szCs w:val="22"/>
        </w:rPr>
      </w:pPr>
      <w:r w:rsidRPr="00C35B4D">
        <w:rPr>
          <w:rFonts w:ascii="Arial" w:hAnsi="Arial" w:cs="Arial"/>
          <w:sz w:val="22"/>
          <w:szCs w:val="22"/>
        </w:rPr>
        <w:t>Absent explicit statutory authorization or written delegation of authority to the contrary, all final award decisions will be made by the OVW Director, who also may give consideration to factors including, but not limited to,</w:t>
      </w:r>
      <w:r w:rsidR="00F17DE7" w:rsidRPr="00C35B4D">
        <w:rPr>
          <w:rFonts w:ascii="Arial" w:hAnsi="Arial" w:cs="Arial"/>
          <w:sz w:val="22"/>
          <w:szCs w:val="22"/>
        </w:rPr>
        <w:t xml:space="preserve"> reaching underserved populations, </w:t>
      </w:r>
      <w:r w:rsidR="00535DD5" w:rsidRPr="00C35B4D">
        <w:rPr>
          <w:rFonts w:ascii="Arial" w:hAnsi="Arial" w:cs="Arial"/>
          <w:sz w:val="22"/>
          <w:szCs w:val="22"/>
        </w:rPr>
        <w:t xml:space="preserve">geographic diversity, OVW priorities, </w:t>
      </w:r>
      <w:r w:rsidR="00F17DE7" w:rsidRPr="00C35B4D">
        <w:rPr>
          <w:rFonts w:ascii="Arial" w:hAnsi="Arial" w:cs="Arial"/>
          <w:sz w:val="22"/>
          <w:szCs w:val="22"/>
        </w:rPr>
        <w:t>past</w:t>
      </w:r>
      <w:r w:rsidRPr="00C35B4D">
        <w:rPr>
          <w:rFonts w:ascii="Arial" w:hAnsi="Arial" w:cs="Arial"/>
          <w:sz w:val="22"/>
          <w:szCs w:val="22"/>
        </w:rPr>
        <w:t xml:space="preserve"> performance, and available funding when making awards. All award decisions are final and not subject to appeal. </w:t>
      </w:r>
    </w:p>
    <w:p w14:paraId="141F75FB" w14:textId="77777777" w:rsidR="00E9720B" w:rsidRPr="00C35B4D" w:rsidRDefault="00E9720B" w:rsidP="00F17787">
      <w:pPr>
        <w:shd w:val="clear" w:color="auto" w:fill="FFFFFF"/>
        <w:rPr>
          <w:rFonts w:ascii="Arial" w:hAnsi="Arial" w:cs="Arial"/>
          <w:b/>
          <w:sz w:val="22"/>
          <w:szCs w:val="22"/>
        </w:rPr>
      </w:pPr>
    </w:p>
    <w:p w14:paraId="15FDE5AB" w14:textId="77777777" w:rsidR="00E9720B" w:rsidRPr="00C35B4D" w:rsidRDefault="001616C8" w:rsidP="00C62009">
      <w:pPr>
        <w:rPr>
          <w:rFonts w:ascii="Arial" w:hAnsi="Arial" w:cs="Arial"/>
          <w:sz w:val="22"/>
          <w:szCs w:val="22"/>
          <w:u w:val="single"/>
        </w:rPr>
      </w:pPr>
      <w:bookmarkStart w:id="79" w:name="_Toc430959317"/>
      <w:r w:rsidRPr="00C35B4D">
        <w:rPr>
          <w:rFonts w:ascii="Arial" w:hAnsi="Arial" w:cs="Arial"/>
          <w:sz w:val="22"/>
          <w:szCs w:val="22"/>
          <w:u w:val="single"/>
        </w:rPr>
        <w:t>High-</w:t>
      </w:r>
      <w:r w:rsidR="00E9720B" w:rsidRPr="00C35B4D">
        <w:rPr>
          <w:rFonts w:ascii="Arial" w:hAnsi="Arial" w:cs="Arial"/>
          <w:sz w:val="22"/>
          <w:szCs w:val="22"/>
          <w:u w:val="single"/>
        </w:rPr>
        <w:t>Risk Grantees</w:t>
      </w:r>
      <w:bookmarkEnd w:id="79"/>
    </w:p>
    <w:p w14:paraId="48608F89" w14:textId="77777777" w:rsidR="00E9720B" w:rsidRPr="00C35B4D" w:rsidRDefault="00E9720B" w:rsidP="00F17787">
      <w:pPr>
        <w:rPr>
          <w:rFonts w:ascii="Arial" w:hAnsi="Arial" w:cs="Arial"/>
          <w:sz w:val="22"/>
          <w:szCs w:val="22"/>
        </w:rPr>
      </w:pPr>
      <w:r w:rsidRPr="00C35B4D">
        <w:rPr>
          <w:rFonts w:ascii="Arial" w:hAnsi="Arial" w:cs="Arial"/>
          <w:sz w:val="22"/>
          <w:szCs w:val="22"/>
        </w:rPr>
        <w:t>Based on DOJ’s assessment of each grantee with regard to current or previous funding, unresolved audit issues, delinquent programmatic and fiscal reporting, and prior performance, a grantee may be designated “high risk.” Awards to high-risk grantees may carry special conditions such as increased monitoring and/or prohibitions on drawing funds until certain requirements are met. High-risk grantees with substantial or persistent performance or compliance issues, long-standing open audits, or open criminal investigations will likely not receive an additional OVW award</w:t>
      </w:r>
      <w:r w:rsidR="00583923" w:rsidRPr="00C35B4D">
        <w:rPr>
          <w:rFonts w:ascii="Arial" w:hAnsi="Arial" w:cs="Arial"/>
          <w:sz w:val="22"/>
          <w:szCs w:val="22"/>
        </w:rPr>
        <w:t xml:space="preserve"> until all issues are resolved.</w:t>
      </w:r>
      <w:r w:rsidR="009811DE" w:rsidRPr="00C35B4D">
        <w:rPr>
          <w:rFonts w:ascii="Arial" w:hAnsi="Arial" w:cs="Arial"/>
          <w:sz w:val="22"/>
          <w:szCs w:val="22"/>
        </w:rPr>
        <w:t xml:space="preserve">  </w:t>
      </w:r>
    </w:p>
    <w:p w14:paraId="3B6F605F" w14:textId="77777777" w:rsidR="009565A2" w:rsidRPr="00C62009" w:rsidRDefault="00E9720B" w:rsidP="00C62009">
      <w:pPr>
        <w:pStyle w:val="Heading2"/>
        <w:rPr>
          <w:i w:val="0"/>
          <w:sz w:val="22"/>
          <w:szCs w:val="22"/>
        </w:rPr>
      </w:pPr>
      <w:bookmarkStart w:id="80" w:name="_Toc430959318"/>
      <w:bookmarkStart w:id="81" w:name="_Toc523403492"/>
      <w:r w:rsidRPr="00C62009">
        <w:rPr>
          <w:i w:val="0"/>
          <w:sz w:val="22"/>
          <w:szCs w:val="22"/>
        </w:rPr>
        <w:t>Anticipated Announcement and Federal Award Dates</w:t>
      </w:r>
      <w:bookmarkEnd w:id="80"/>
      <w:bookmarkEnd w:id="81"/>
    </w:p>
    <w:p w14:paraId="3AD1020A" w14:textId="77777777" w:rsidR="00730225" w:rsidRPr="00F17787" w:rsidRDefault="00E9720B" w:rsidP="00F17787">
      <w:pPr>
        <w:rPr>
          <w:rFonts w:ascii="Arial" w:hAnsi="Arial" w:cs="Arial"/>
          <w:sz w:val="22"/>
          <w:szCs w:val="22"/>
        </w:rPr>
      </w:pPr>
      <w:r w:rsidRPr="00F17787">
        <w:rPr>
          <w:rFonts w:ascii="Arial" w:hAnsi="Arial" w:cs="Arial"/>
          <w:sz w:val="22"/>
          <w:szCs w:val="22"/>
        </w:rPr>
        <w:t xml:space="preserve">It is anticipated that all applicants will be notified of the outcome of their applications by </w:t>
      </w:r>
      <w:r w:rsidR="00B8568B">
        <w:rPr>
          <w:rFonts w:ascii="Arial" w:hAnsi="Arial" w:cs="Arial"/>
          <w:sz w:val="22"/>
          <w:szCs w:val="22"/>
        </w:rPr>
        <w:t>October 1, 201</w:t>
      </w:r>
      <w:r w:rsidR="00BF5D5E">
        <w:rPr>
          <w:rFonts w:ascii="Arial" w:hAnsi="Arial" w:cs="Arial"/>
          <w:sz w:val="22"/>
          <w:szCs w:val="22"/>
        </w:rPr>
        <w:t>9</w:t>
      </w:r>
      <w:r w:rsidR="001C27E1" w:rsidRPr="00F17787">
        <w:rPr>
          <w:rFonts w:ascii="Arial" w:hAnsi="Arial" w:cs="Arial"/>
          <w:sz w:val="22"/>
          <w:szCs w:val="22"/>
        </w:rPr>
        <w:t>.</w:t>
      </w:r>
    </w:p>
    <w:p w14:paraId="7F481830" w14:textId="77777777" w:rsidR="001C27E1" w:rsidRPr="00F17787" w:rsidRDefault="001C27E1" w:rsidP="00F17787">
      <w:pPr>
        <w:rPr>
          <w:rFonts w:ascii="Arial" w:hAnsi="Arial" w:cs="Arial"/>
          <w:sz w:val="22"/>
          <w:szCs w:val="22"/>
        </w:rPr>
      </w:pPr>
    </w:p>
    <w:p w14:paraId="0BD4F27C" w14:textId="77777777" w:rsidR="001165D6" w:rsidRPr="00A57F37" w:rsidRDefault="009D35F7" w:rsidP="00C62009">
      <w:pPr>
        <w:pStyle w:val="Heading1"/>
        <w:jc w:val="left"/>
        <w:rPr>
          <w:i/>
          <w:sz w:val="32"/>
          <w:szCs w:val="32"/>
        </w:rPr>
      </w:pPr>
      <w:bookmarkStart w:id="82" w:name="_F._Federal_Award"/>
      <w:bookmarkStart w:id="83" w:name="_Ref399765037"/>
      <w:bookmarkStart w:id="84" w:name="_Toc523403493"/>
      <w:bookmarkEnd w:id="82"/>
      <w:r w:rsidRPr="00A57F37">
        <w:rPr>
          <w:i/>
          <w:sz w:val="32"/>
          <w:szCs w:val="32"/>
        </w:rPr>
        <w:t>F. Federal Award Administration Information</w:t>
      </w:r>
      <w:bookmarkEnd w:id="83"/>
      <w:bookmarkEnd w:id="84"/>
    </w:p>
    <w:p w14:paraId="03673B12" w14:textId="77777777" w:rsidR="00E9720B" w:rsidRPr="00C35B4D" w:rsidRDefault="00E9720B" w:rsidP="00C62009">
      <w:pPr>
        <w:pStyle w:val="Heading2"/>
        <w:rPr>
          <w:i w:val="0"/>
          <w:sz w:val="22"/>
          <w:szCs w:val="22"/>
        </w:rPr>
      </w:pPr>
      <w:bookmarkStart w:id="85" w:name="_Toc523403494"/>
      <w:r w:rsidRPr="00C35B4D">
        <w:rPr>
          <w:i w:val="0"/>
          <w:sz w:val="22"/>
          <w:szCs w:val="22"/>
        </w:rPr>
        <w:t>Federal Award Notice</w:t>
      </w:r>
      <w:r w:rsidR="00FB5E66" w:rsidRPr="00C35B4D">
        <w:rPr>
          <w:i w:val="0"/>
          <w:sz w:val="22"/>
          <w:szCs w:val="22"/>
        </w:rPr>
        <w:t>s</w:t>
      </w:r>
      <w:bookmarkEnd w:id="85"/>
    </w:p>
    <w:p w14:paraId="2A51C19C" w14:textId="77777777" w:rsidR="00E9720B" w:rsidRPr="00C35B4D" w:rsidRDefault="009B17F0" w:rsidP="00F17787">
      <w:pPr>
        <w:rPr>
          <w:rFonts w:ascii="Arial" w:hAnsi="Arial" w:cs="Arial"/>
          <w:sz w:val="22"/>
          <w:szCs w:val="22"/>
        </w:rPr>
      </w:pPr>
      <w:r w:rsidRPr="00C35B4D">
        <w:rPr>
          <w:rFonts w:ascii="Arial" w:hAnsi="Arial" w:cs="Arial"/>
          <w:sz w:val="22"/>
          <w:szCs w:val="22"/>
        </w:rPr>
        <w:t xml:space="preserve">Successful applications will receive </w:t>
      </w:r>
      <w:r w:rsidR="000319A4" w:rsidRPr="00C35B4D">
        <w:rPr>
          <w:rFonts w:ascii="Arial" w:hAnsi="Arial" w:cs="Arial"/>
          <w:sz w:val="22"/>
          <w:szCs w:val="22"/>
        </w:rPr>
        <w:t xml:space="preserve">OVW </w:t>
      </w:r>
      <w:r w:rsidRPr="00C35B4D">
        <w:rPr>
          <w:rFonts w:ascii="Arial" w:hAnsi="Arial" w:cs="Arial"/>
          <w:sz w:val="22"/>
          <w:szCs w:val="22"/>
        </w:rPr>
        <w:t>a</w:t>
      </w:r>
      <w:r w:rsidR="000319A4" w:rsidRPr="00C35B4D">
        <w:rPr>
          <w:rFonts w:ascii="Arial" w:hAnsi="Arial" w:cs="Arial"/>
          <w:sz w:val="22"/>
          <w:szCs w:val="22"/>
        </w:rPr>
        <w:t>ward notification</w:t>
      </w:r>
      <w:r w:rsidRPr="00C35B4D">
        <w:rPr>
          <w:rFonts w:ascii="Arial" w:hAnsi="Arial" w:cs="Arial"/>
          <w:sz w:val="22"/>
          <w:szCs w:val="22"/>
        </w:rPr>
        <w:t>s electronically</w:t>
      </w:r>
      <w:r w:rsidR="000319A4" w:rsidRPr="00C35B4D">
        <w:rPr>
          <w:rFonts w:ascii="Arial" w:hAnsi="Arial" w:cs="Arial"/>
          <w:sz w:val="22"/>
          <w:szCs w:val="22"/>
        </w:rPr>
        <w:t xml:space="preserve"> from the OJP Grants Management System</w:t>
      </w:r>
      <w:r w:rsidR="001809A1" w:rsidRPr="00C35B4D">
        <w:rPr>
          <w:rFonts w:ascii="Arial" w:hAnsi="Arial" w:cs="Arial"/>
          <w:sz w:val="22"/>
          <w:szCs w:val="22"/>
        </w:rPr>
        <w:t xml:space="preserve"> (GMS) (not G</w:t>
      </w:r>
      <w:r w:rsidR="009969DD" w:rsidRPr="00C35B4D">
        <w:rPr>
          <w:rFonts w:ascii="Arial" w:hAnsi="Arial" w:cs="Arial"/>
          <w:sz w:val="22"/>
          <w:szCs w:val="22"/>
        </w:rPr>
        <w:t>rants.gov)</w:t>
      </w:r>
      <w:r w:rsidR="000319A4" w:rsidRPr="00C35B4D">
        <w:rPr>
          <w:rFonts w:ascii="Arial" w:hAnsi="Arial" w:cs="Arial"/>
          <w:sz w:val="22"/>
          <w:szCs w:val="22"/>
        </w:rPr>
        <w:t xml:space="preserve">. </w:t>
      </w:r>
      <w:r w:rsidRPr="00C35B4D">
        <w:rPr>
          <w:rFonts w:ascii="Arial" w:hAnsi="Arial" w:cs="Arial"/>
          <w:sz w:val="22"/>
          <w:szCs w:val="22"/>
        </w:rPr>
        <w:t xml:space="preserve">This award notification will be sent to the individuals listed as the </w:t>
      </w:r>
      <w:hyperlink w:anchor="_Additional_Required_Information" w:history="1">
        <w:r w:rsidRPr="00C35B4D">
          <w:rPr>
            <w:rStyle w:val="Hyperlink"/>
            <w:rFonts w:ascii="Arial" w:hAnsi="Arial" w:cs="Arial"/>
            <w:sz w:val="22"/>
            <w:szCs w:val="22"/>
          </w:rPr>
          <w:t>Authorized Representati</w:t>
        </w:r>
        <w:r w:rsidR="00B57FA4" w:rsidRPr="00C35B4D">
          <w:rPr>
            <w:rStyle w:val="Hyperlink"/>
            <w:rFonts w:ascii="Arial" w:hAnsi="Arial" w:cs="Arial"/>
            <w:sz w:val="22"/>
            <w:szCs w:val="22"/>
          </w:rPr>
          <w:t>ve</w:t>
        </w:r>
      </w:hyperlink>
      <w:r w:rsidR="00990734" w:rsidRPr="00C35B4D">
        <w:rPr>
          <w:rFonts w:ascii="Arial" w:hAnsi="Arial" w:cs="Arial"/>
          <w:sz w:val="22"/>
          <w:szCs w:val="22"/>
        </w:rPr>
        <w:t xml:space="preserve"> and the Point of Contact on the SF-424 </w:t>
      </w:r>
      <w:r w:rsidRPr="00C35B4D">
        <w:rPr>
          <w:rFonts w:ascii="Arial" w:hAnsi="Arial" w:cs="Arial"/>
          <w:sz w:val="22"/>
          <w:szCs w:val="22"/>
        </w:rPr>
        <w:t>for the application that was selected for funding and will include instructions on a</w:t>
      </w:r>
      <w:r w:rsidR="001809A1" w:rsidRPr="00C35B4D">
        <w:rPr>
          <w:rFonts w:ascii="Arial" w:hAnsi="Arial" w:cs="Arial"/>
          <w:sz w:val="22"/>
          <w:szCs w:val="22"/>
        </w:rPr>
        <w:t xml:space="preserve">ccepting the award. </w:t>
      </w:r>
      <w:r w:rsidR="000319A4" w:rsidRPr="00C35B4D">
        <w:rPr>
          <w:rFonts w:ascii="Arial" w:hAnsi="Arial" w:cs="Arial"/>
          <w:sz w:val="22"/>
          <w:szCs w:val="22"/>
        </w:rPr>
        <w:t>Recipients will be required to log</w:t>
      </w:r>
      <w:r w:rsidR="008B7D25" w:rsidRPr="00C35B4D">
        <w:rPr>
          <w:rFonts w:ascii="Arial" w:hAnsi="Arial" w:cs="Arial"/>
          <w:sz w:val="22"/>
          <w:szCs w:val="22"/>
        </w:rPr>
        <w:t xml:space="preserve"> </w:t>
      </w:r>
      <w:r w:rsidR="000319A4" w:rsidRPr="00C35B4D">
        <w:rPr>
          <w:rFonts w:ascii="Arial" w:hAnsi="Arial" w:cs="Arial"/>
          <w:sz w:val="22"/>
          <w:szCs w:val="22"/>
        </w:rPr>
        <w:t xml:space="preserve">in; accept any outstanding assurances and certifications on the award; designate financial points of contact; and review, sign, and accept the award. The award acceptance process involves physical signature of the award document </w:t>
      </w:r>
      <w:r w:rsidRPr="00C35B4D">
        <w:rPr>
          <w:rFonts w:ascii="Arial" w:hAnsi="Arial" w:cs="Arial"/>
          <w:sz w:val="22"/>
          <w:szCs w:val="22"/>
        </w:rPr>
        <w:t xml:space="preserve">and terms and conditions </w:t>
      </w:r>
      <w:r w:rsidR="00FB5E66" w:rsidRPr="00C35B4D">
        <w:rPr>
          <w:rFonts w:ascii="Arial" w:hAnsi="Arial" w:cs="Arial"/>
          <w:sz w:val="22"/>
          <w:szCs w:val="22"/>
        </w:rPr>
        <w:t xml:space="preserve">by the </w:t>
      </w:r>
      <w:hyperlink w:anchor="_Additional_Required_Information" w:history="1">
        <w:r w:rsidR="00FB5E66" w:rsidRPr="00C35B4D">
          <w:rPr>
            <w:rStyle w:val="Hyperlink"/>
            <w:rFonts w:ascii="Arial" w:hAnsi="Arial" w:cs="Arial"/>
            <w:sz w:val="22"/>
            <w:szCs w:val="22"/>
          </w:rPr>
          <w:t>Authorized R</w:t>
        </w:r>
        <w:r w:rsidR="000319A4" w:rsidRPr="00C35B4D">
          <w:rPr>
            <w:rStyle w:val="Hyperlink"/>
            <w:rFonts w:ascii="Arial" w:hAnsi="Arial" w:cs="Arial"/>
            <w:sz w:val="22"/>
            <w:szCs w:val="22"/>
          </w:rPr>
          <w:t>epresentative</w:t>
        </w:r>
      </w:hyperlink>
      <w:r w:rsidR="001809A1" w:rsidRPr="00C35B4D">
        <w:rPr>
          <w:rFonts w:ascii="Arial" w:hAnsi="Arial" w:cs="Arial"/>
          <w:sz w:val="22"/>
          <w:szCs w:val="22"/>
        </w:rPr>
        <w:t>,</w:t>
      </w:r>
      <w:r w:rsidR="000319A4" w:rsidRPr="00C35B4D">
        <w:rPr>
          <w:rFonts w:ascii="Arial" w:hAnsi="Arial" w:cs="Arial"/>
          <w:sz w:val="22"/>
          <w:szCs w:val="22"/>
        </w:rPr>
        <w:t xml:space="preserve"> scanning the </w:t>
      </w:r>
      <w:r w:rsidR="00DE2D65" w:rsidRPr="00C35B4D">
        <w:rPr>
          <w:rFonts w:ascii="Arial" w:hAnsi="Arial" w:cs="Arial"/>
          <w:sz w:val="22"/>
          <w:szCs w:val="22"/>
        </w:rPr>
        <w:t>fully executed</w:t>
      </w:r>
      <w:r w:rsidR="00583923" w:rsidRPr="00C35B4D">
        <w:rPr>
          <w:rFonts w:ascii="Arial" w:hAnsi="Arial" w:cs="Arial"/>
          <w:sz w:val="22"/>
          <w:szCs w:val="22"/>
        </w:rPr>
        <w:t xml:space="preserve"> award document</w:t>
      </w:r>
      <w:r w:rsidR="001809A1" w:rsidRPr="00C35B4D">
        <w:rPr>
          <w:rFonts w:ascii="Arial" w:hAnsi="Arial" w:cs="Arial"/>
          <w:sz w:val="22"/>
          <w:szCs w:val="22"/>
        </w:rPr>
        <w:t>, and returning the scanned document to OVW via fa</w:t>
      </w:r>
      <w:r w:rsidR="005513CC" w:rsidRPr="00C35B4D">
        <w:rPr>
          <w:rFonts w:ascii="Arial" w:hAnsi="Arial" w:cs="Arial"/>
          <w:sz w:val="22"/>
          <w:szCs w:val="22"/>
        </w:rPr>
        <w:t>csimile</w:t>
      </w:r>
      <w:r w:rsidR="001809A1" w:rsidRPr="00C35B4D">
        <w:rPr>
          <w:rFonts w:ascii="Arial" w:hAnsi="Arial" w:cs="Arial"/>
          <w:sz w:val="22"/>
          <w:szCs w:val="22"/>
        </w:rPr>
        <w:t xml:space="preserve"> or email.</w:t>
      </w:r>
    </w:p>
    <w:p w14:paraId="1D7D4D9F" w14:textId="77777777" w:rsidR="00E9720B" w:rsidRPr="00C35B4D" w:rsidRDefault="00E9720B" w:rsidP="00C62009">
      <w:pPr>
        <w:pStyle w:val="Heading2"/>
        <w:rPr>
          <w:i w:val="0"/>
          <w:sz w:val="22"/>
          <w:szCs w:val="22"/>
        </w:rPr>
      </w:pPr>
      <w:bookmarkStart w:id="86" w:name="_Toc523403495"/>
      <w:r w:rsidRPr="00C35B4D">
        <w:rPr>
          <w:i w:val="0"/>
          <w:sz w:val="22"/>
          <w:szCs w:val="22"/>
        </w:rPr>
        <w:t>Administrative and National Policy Requirements</w:t>
      </w:r>
      <w:bookmarkEnd w:id="86"/>
      <w:r w:rsidRPr="00C35B4D">
        <w:rPr>
          <w:i w:val="0"/>
          <w:sz w:val="22"/>
          <w:szCs w:val="22"/>
        </w:rPr>
        <w:t xml:space="preserve"> </w:t>
      </w:r>
      <w:r w:rsidR="009811DE" w:rsidRPr="00C35B4D">
        <w:rPr>
          <w:i w:val="0"/>
          <w:sz w:val="22"/>
          <w:szCs w:val="22"/>
        </w:rPr>
        <w:t xml:space="preserve">  </w:t>
      </w:r>
    </w:p>
    <w:p w14:paraId="6B179F55" w14:textId="77777777" w:rsidR="00397908" w:rsidRPr="00C35B4D" w:rsidRDefault="00397908" w:rsidP="00C62009">
      <w:pPr>
        <w:rPr>
          <w:rFonts w:ascii="Arial" w:hAnsi="Arial" w:cs="Arial"/>
          <w:sz w:val="22"/>
          <w:szCs w:val="22"/>
          <w:u w:val="single"/>
        </w:rPr>
      </w:pPr>
      <w:r w:rsidRPr="00C35B4D">
        <w:rPr>
          <w:rFonts w:ascii="Arial" w:hAnsi="Arial" w:cs="Arial"/>
          <w:sz w:val="22"/>
          <w:szCs w:val="22"/>
          <w:u w:val="single"/>
        </w:rPr>
        <w:t>Information for All Federal Award Grantees</w:t>
      </w:r>
    </w:p>
    <w:p w14:paraId="0448602A" w14:textId="77777777" w:rsidR="00EB52F9" w:rsidRPr="00C35B4D" w:rsidRDefault="00397908" w:rsidP="00F17787">
      <w:pPr>
        <w:rPr>
          <w:rFonts w:ascii="Arial" w:hAnsi="Arial" w:cs="Arial"/>
          <w:sz w:val="22"/>
          <w:szCs w:val="22"/>
        </w:rPr>
      </w:pPr>
      <w:r w:rsidRPr="00C35B4D">
        <w:rPr>
          <w:rFonts w:ascii="Arial" w:hAnsi="Arial" w:cs="Arial"/>
          <w:sz w:val="22"/>
          <w:szCs w:val="22"/>
        </w:rPr>
        <w:t>Applicants selected for awards must agree to comply with additional legal</w:t>
      </w:r>
      <w:r w:rsidR="003A1188" w:rsidRPr="00C35B4D">
        <w:rPr>
          <w:rFonts w:ascii="Arial" w:hAnsi="Arial" w:cs="Arial"/>
          <w:sz w:val="22"/>
          <w:szCs w:val="22"/>
        </w:rPr>
        <w:t>, administrative, and national policy</w:t>
      </w:r>
      <w:r w:rsidRPr="00C35B4D">
        <w:rPr>
          <w:rFonts w:ascii="Arial" w:hAnsi="Arial" w:cs="Arial"/>
          <w:sz w:val="22"/>
          <w:szCs w:val="22"/>
        </w:rPr>
        <w:t xml:space="preserve"> requirements</w:t>
      </w:r>
      <w:r w:rsidR="00A12B07" w:rsidRPr="00C35B4D">
        <w:rPr>
          <w:rFonts w:ascii="Arial" w:hAnsi="Arial" w:cs="Arial"/>
          <w:sz w:val="22"/>
          <w:szCs w:val="22"/>
        </w:rPr>
        <w:t xml:space="preserve">. </w:t>
      </w:r>
      <w:r w:rsidRPr="00C35B4D">
        <w:rPr>
          <w:rFonts w:ascii="Arial" w:hAnsi="Arial" w:cs="Arial"/>
          <w:sz w:val="22"/>
          <w:szCs w:val="22"/>
        </w:rPr>
        <w:t xml:space="preserve">OVW strongly encourages applicants to review the information pertaining to these additional requirements prior to submitting an application. </w:t>
      </w:r>
      <w:r w:rsidR="00B45B52" w:rsidRPr="00C35B4D">
        <w:rPr>
          <w:rFonts w:ascii="Arial" w:hAnsi="Arial" w:cs="Arial"/>
          <w:sz w:val="22"/>
          <w:szCs w:val="22"/>
        </w:rPr>
        <w:t>This</w:t>
      </w:r>
      <w:r w:rsidRPr="00C35B4D">
        <w:rPr>
          <w:rFonts w:ascii="Arial" w:hAnsi="Arial" w:cs="Arial"/>
          <w:sz w:val="22"/>
          <w:szCs w:val="22"/>
        </w:rPr>
        <w:t xml:space="preserve"> information </w:t>
      </w:r>
      <w:r w:rsidR="00FA5605" w:rsidRPr="00C35B4D">
        <w:rPr>
          <w:rFonts w:ascii="Arial" w:hAnsi="Arial" w:cs="Arial"/>
          <w:sz w:val="22"/>
          <w:szCs w:val="22"/>
        </w:rPr>
        <w:t>can be found in the</w:t>
      </w:r>
      <w:r w:rsidR="00B45B52" w:rsidRPr="00C35B4D">
        <w:rPr>
          <w:rFonts w:ascii="Arial" w:hAnsi="Arial" w:cs="Arial"/>
          <w:sz w:val="22"/>
          <w:szCs w:val="22"/>
        </w:rPr>
        <w:t xml:space="preserve"> section of the</w:t>
      </w:r>
      <w:r w:rsidR="00FB5E66" w:rsidRPr="00C35B4D">
        <w:rPr>
          <w:rFonts w:ascii="Arial" w:hAnsi="Arial" w:cs="Arial"/>
          <w:sz w:val="22"/>
          <w:szCs w:val="22"/>
        </w:rPr>
        <w:t xml:space="preserve"> </w:t>
      </w:r>
      <w:r w:rsidR="00A16E81" w:rsidRPr="00C35B4D">
        <w:rPr>
          <w:rFonts w:ascii="Arial" w:hAnsi="Arial" w:cs="Arial"/>
          <w:sz w:val="22"/>
          <w:szCs w:val="22"/>
          <w:highlight w:val="green"/>
        </w:rPr>
        <w:t>Solicitation Companion Guide</w:t>
      </w:r>
      <w:r w:rsidR="00B45B52" w:rsidRPr="00C35B4D">
        <w:rPr>
          <w:rFonts w:ascii="Arial" w:hAnsi="Arial" w:cs="Arial"/>
          <w:sz w:val="22"/>
          <w:szCs w:val="22"/>
        </w:rPr>
        <w:t xml:space="preserve"> entitled “Post-Award Requirements for All Federal Grant Recipients</w:t>
      </w:r>
      <w:r w:rsidR="00FB5E66" w:rsidRPr="00C35B4D">
        <w:rPr>
          <w:rFonts w:ascii="Arial" w:hAnsi="Arial" w:cs="Arial"/>
          <w:sz w:val="22"/>
          <w:szCs w:val="22"/>
        </w:rPr>
        <w:t>.</w:t>
      </w:r>
      <w:r w:rsidR="00B45B52" w:rsidRPr="00C35B4D">
        <w:rPr>
          <w:rFonts w:ascii="Arial" w:hAnsi="Arial" w:cs="Arial"/>
          <w:sz w:val="22"/>
          <w:szCs w:val="22"/>
        </w:rPr>
        <w:t>”</w:t>
      </w:r>
    </w:p>
    <w:p w14:paraId="679DEE77" w14:textId="77777777" w:rsidR="00397908" w:rsidRPr="00C35B4D" w:rsidRDefault="00397908" w:rsidP="00F17787">
      <w:pPr>
        <w:rPr>
          <w:rFonts w:ascii="Arial" w:hAnsi="Arial" w:cs="Arial"/>
          <w:sz w:val="22"/>
          <w:szCs w:val="22"/>
        </w:rPr>
      </w:pPr>
    </w:p>
    <w:p w14:paraId="30D248D0" w14:textId="3414585E" w:rsidR="00397908" w:rsidRPr="00C35B4D" w:rsidRDefault="00397908" w:rsidP="00F17787">
      <w:pPr>
        <w:rPr>
          <w:rFonts w:ascii="Arial" w:hAnsi="Arial" w:cs="Arial"/>
          <w:sz w:val="22"/>
          <w:szCs w:val="22"/>
        </w:rPr>
      </w:pPr>
      <w:r w:rsidRPr="00C35B4D">
        <w:rPr>
          <w:rFonts w:ascii="Arial" w:hAnsi="Arial" w:cs="Arial"/>
          <w:sz w:val="22"/>
          <w:szCs w:val="22"/>
        </w:rPr>
        <w:t xml:space="preserve">Terms and conditions for OVW </w:t>
      </w:r>
      <w:r w:rsidR="00DD58AF" w:rsidRPr="00C35B4D">
        <w:rPr>
          <w:rFonts w:ascii="Arial" w:hAnsi="Arial" w:cs="Arial"/>
          <w:sz w:val="22"/>
          <w:szCs w:val="22"/>
        </w:rPr>
        <w:t>awards</w:t>
      </w:r>
      <w:r w:rsidRPr="00C35B4D">
        <w:rPr>
          <w:rFonts w:ascii="Arial" w:hAnsi="Arial" w:cs="Arial"/>
          <w:b/>
          <w:sz w:val="22"/>
          <w:szCs w:val="22"/>
        </w:rPr>
        <w:t xml:space="preserve"> </w:t>
      </w:r>
      <w:r w:rsidRPr="00C35B4D">
        <w:rPr>
          <w:rFonts w:ascii="Arial" w:hAnsi="Arial" w:cs="Arial"/>
          <w:sz w:val="22"/>
          <w:szCs w:val="22"/>
        </w:rPr>
        <w:t>are available at</w:t>
      </w:r>
      <w:r w:rsidR="007D52C2">
        <w:rPr>
          <w:rFonts w:ascii="Arial" w:hAnsi="Arial" w:cs="Arial"/>
          <w:sz w:val="22"/>
          <w:szCs w:val="22"/>
        </w:rPr>
        <w:t xml:space="preserve"> </w:t>
      </w:r>
      <w:hyperlink r:id="rId92" w:history="1">
        <w:r w:rsidR="007D52C2" w:rsidRPr="0066652A">
          <w:rPr>
            <w:rStyle w:val="Hyperlink"/>
            <w:rFonts w:ascii="Arial" w:hAnsi="Arial" w:cs="Arial"/>
            <w:sz w:val="22"/>
            <w:szCs w:val="22"/>
          </w:rPr>
          <w:t>https://www.justice.gov/ovw/award-conditions</w:t>
        </w:r>
      </w:hyperlink>
      <w:r w:rsidR="007D52C2">
        <w:rPr>
          <w:rFonts w:ascii="Arial" w:hAnsi="Arial" w:cs="Arial"/>
          <w:sz w:val="22"/>
          <w:szCs w:val="22"/>
        </w:rPr>
        <w:t xml:space="preserve">. </w:t>
      </w:r>
      <w:r w:rsidRPr="00C35B4D">
        <w:rPr>
          <w:rFonts w:ascii="Arial" w:hAnsi="Arial" w:cs="Arial"/>
          <w:sz w:val="22"/>
          <w:szCs w:val="22"/>
        </w:rPr>
        <w:t>These terms are subject to change prior to the issuance of the awards.</w:t>
      </w:r>
    </w:p>
    <w:p w14:paraId="0E401787" w14:textId="77777777" w:rsidR="00496E07" w:rsidRPr="00C35B4D" w:rsidRDefault="00496E07" w:rsidP="00F17787">
      <w:pPr>
        <w:rPr>
          <w:rFonts w:ascii="Arial" w:hAnsi="Arial" w:cs="Arial"/>
          <w:sz w:val="22"/>
          <w:szCs w:val="22"/>
        </w:rPr>
      </w:pPr>
    </w:p>
    <w:p w14:paraId="4BD33FDA" w14:textId="77777777" w:rsidR="00E9720B" w:rsidRPr="00C35B4D" w:rsidRDefault="00E9720B" w:rsidP="00C62009">
      <w:pPr>
        <w:rPr>
          <w:rFonts w:ascii="Arial" w:hAnsi="Arial" w:cs="Arial"/>
          <w:sz w:val="22"/>
          <w:szCs w:val="22"/>
          <w:u w:val="single"/>
        </w:rPr>
      </w:pPr>
      <w:bookmarkStart w:id="87" w:name="_Violence_Against_Women"/>
      <w:bookmarkStart w:id="88" w:name="_Ref399765117"/>
      <w:bookmarkStart w:id="89" w:name="_Toc430959322"/>
      <w:bookmarkEnd w:id="87"/>
      <w:r w:rsidRPr="00C35B4D">
        <w:rPr>
          <w:rFonts w:ascii="Arial" w:hAnsi="Arial" w:cs="Arial"/>
          <w:sz w:val="22"/>
          <w:szCs w:val="22"/>
          <w:u w:val="single"/>
        </w:rPr>
        <w:t>Violence Against Women Act Non-Discrimination Provision</w:t>
      </w:r>
      <w:bookmarkEnd w:id="88"/>
      <w:bookmarkEnd w:id="89"/>
      <w:r w:rsidRPr="00C35B4D">
        <w:rPr>
          <w:rFonts w:ascii="Arial" w:hAnsi="Arial" w:cs="Arial"/>
          <w:sz w:val="22"/>
          <w:szCs w:val="22"/>
          <w:u w:val="single"/>
        </w:rPr>
        <w:t xml:space="preserve"> </w:t>
      </w:r>
    </w:p>
    <w:p w14:paraId="024575AD" w14:textId="77777777" w:rsidR="004427BF" w:rsidRPr="00C35B4D" w:rsidRDefault="00E9720B" w:rsidP="00F17787">
      <w:pPr>
        <w:rPr>
          <w:rFonts w:ascii="Arial" w:hAnsi="Arial" w:cs="Arial"/>
          <w:sz w:val="22"/>
          <w:szCs w:val="22"/>
        </w:rPr>
      </w:pPr>
      <w:r w:rsidRPr="00C35B4D">
        <w:rPr>
          <w:rFonts w:ascii="Arial" w:hAnsi="Arial" w:cs="Arial"/>
          <w:sz w:val="22"/>
          <w:szCs w:val="22"/>
        </w:rPr>
        <w:t>The Violence Against Women Reautho</w:t>
      </w:r>
      <w:r w:rsidR="00302528" w:rsidRPr="00C35B4D">
        <w:rPr>
          <w:rFonts w:ascii="Arial" w:hAnsi="Arial" w:cs="Arial"/>
          <w:sz w:val="22"/>
          <w:szCs w:val="22"/>
        </w:rPr>
        <w:t>rization Act of 2013 added a</w:t>
      </w:r>
      <w:r w:rsidRPr="00C35B4D">
        <w:rPr>
          <w:rFonts w:ascii="Arial" w:hAnsi="Arial" w:cs="Arial"/>
          <w:sz w:val="22"/>
          <w:szCs w:val="22"/>
        </w:rPr>
        <w:t xml:space="preserve"> civil rights provision that applies to all FY </w:t>
      </w:r>
      <w:r w:rsidR="00B45B52" w:rsidRPr="00C35B4D">
        <w:rPr>
          <w:rFonts w:ascii="Arial" w:hAnsi="Arial" w:cs="Arial"/>
          <w:sz w:val="22"/>
          <w:szCs w:val="22"/>
        </w:rPr>
        <w:t>2019</w:t>
      </w:r>
      <w:r w:rsidR="001C27E1" w:rsidRPr="00C35B4D">
        <w:rPr>
          <w:rFonts w:ascii="Arial" w:eastAsiaTheme="minorHAnsi" w:hAnsi="Arial" w:cs="Arial"/>
          <w:color w:val="000000"/>
          <w:sz w:val="22"/>
          <w:szCs w:val="22"/>
        </w:rPr>
        <w:t xml:space="preserve"> </w:t>
      </w:r>
      <w:r w:rsidRPr="00C35B4D">
        <w:rPr>
          <w:rFonts w:ascii="Arial" w:hAnsi="Arial" w:cs="Arial"/>
          <w:sz w:val="22"/>
          <w:szCs w:val="22"/>
        </w:rPr>
        <w:t xml:space="preserve">OVW grants. This provision prohibits OVW grantees from excluding, denying benefits to, or discriminating against any person on the basis of actual or perceived race, color, religion, national origin, sex, gender identity, sexual orientation, or disability in any program or activity funded in whole or in part by OVW. For more information on this prohibition, see </w:t>
      </w:r>
      <w:hyperlink r:id="rId93" w:history="1">
        <w:r w:rsidR="00397908" w:rsidRPr="00C35B4D">
          <w:rPr>
            <w:rStyle w:val="Hyperlink"/>
            <w:rFonts w:ascii="Arial" w:hAnsi="Arial" w:cs="Arial"/>
            <w:sz w:val="22"/>
            <w:szCs w:val="22"/>
          </w:rPr>
          <w:t>http://www.justice.gov/ovw/docs/faqs-ngc-vawa.pdf</w:t>
        </w:r>
      </w:hyperlink>
      <w:r w:rsidR="00397908" w:rsidRPr="00C35B4D">
        <w:rPr>
          <w:rFonts w:ascii="Arial" w:hAnsi="Arial" w:cs="Arial"/>
          <w:sz w:val="22"/>
          <w:szCs w:val="22"/>
        </w:rPr>
        <w:t>.</w:t>
      </w:r>
      <w:r w:rsidR="00B5086A" w:rsidRPr="00C35B4D">
        <w:rPr>
          <w:rFonts w:ascii="Arial" w:hAnsi="Arial" w:cs="Arial"/>
          <w:sz w:val="22"/>
          <w:szCs w:val="22"/>
        </w:rPr>
        <w:t xml:space="preserve"> </w:t>
      </w:r>
      <w:r w:rsidRPr="00C35B4D">
        <w:rPr>
          <w:rFonts w:ascii="Arial" w:hAnsi="Arial" w:cs="Arial"/>
          <w:sz w:val="22"/>
          <w:szCs w:val="22"/>
        </w:rPr>
        <w:t xml:space="preserve">Additional information on the civil rights obligations of OVW funding recipients can be found in the </w:t>
      </w:r>
      <w:r w:rsidRPr="00C35B4D">
        <w:rPr>
          <w:rFonts w:ascii="Arial" w:hAnsi="Arial" w:cs="Arial"/>
          <w:sz w:val="22"/>
          <w:szCs w:val="22"/>
          <w:highlight w:val="green"/>
        </w:rPr>
        <w:t>Solicitation Companion Guide</w:t>
      </w:r>
      <w:r w:rsidRPr="00C35B4D">
        <w:rPr>
          <w:rFonts w:ascii="Arial" w:hAnsi="Arial" w:cs="Arial"/>
          <w:sz w:val="22"/>
          <w:szCs w:val="22"/>
        </w:rPr>
        <w:t xml:space="preserve"> </w:t>
      </w:r>
      <w:r w:rsidR="00F948D3" w:rsidRPr="00C35B4D">
        <w:rPr>
          <w:rFonts w:ascii="Arial" w:hAnsi="Arial" w:cs="Arial"/>
          <w:sz w:val="22"/>
          <w:szCs w:val="22"/>
        </w:rPr>
        <w:t>under "Civil Rights Compliance</w:t>
      </w:r>
      <w:r w:rsidR="005513CC" w:rsidRPr="00C35B4D">
        <w:rPr>
          <w:rFonts w:ascii="Arial" w:hAnsi="Arial" w:cs="Arial"/>
          <w:sz w:val="22"/>
          <w:szCs w:val="22"/>
        </w:rPr>
        <w:t>.</w:t>
      </w:r>
      <w:r w:rsidR="00F948D3" w:rsidRPr="00C35B4D">
        <w:rPr>
          <w:rFonts w:ascii="Arial" w:hAnsi="Arial" w:cs="Arial"/>
          <w:sz w:val="22"/>
          <w:szCs w:val="22"/>
        </w:rPr>
        <w:t>”</w:t>
      </w:r>
    </w:p>
    <w:p w14:paraId="3DC01B68" w14:textId="77777777" w:rsidR="005513CC" w:rsidRPr="00C35B4D" w:rsidRDefault="005513CC" w:rsidP="00F17787">
      <w:pPr>
        <w:rPr>
          <w:rFonts w:ascii="Arial" w:hAnsi="Arial" w:cs="Arial"/>
          <w:sz w:val="22"/>
          <w:szCs w:val="22"/>
        </w:rPr>
      </w:pPr>
    </w:p>
    <w:p w14:paraId="0DE8290C" w14:textId="77777777" w:rsidR="004427BF" w:rsidRPr="00C35B4D" w:rsidRDefault="004427BF" w:rsidP="00C62009">
      <w:pPr>
        <w:rPr>
          <w:rFonts w:ascii="Arial" w:hAnsi="Arial" w:cs="Arial"/>
          <w:sz w:val="22"/>
          <w:szCs w:val="22"/>
          <w:u w:val="single"/>
        </w:rPr>
      </w:pPr>
      <w:bookmarkStart w:id="90" w:name="Accessibility"/>
      <w:bookmarkStart w:id="91" w:name="AccomodationsforLanguageAccessLEP"/>
      <w:r w:rsidRPr="00C35B4D">
        <w:rPr>
          <w:rFonts w:ascii="Arial" w:hAnsi="Arial" w:cs="Arial"/>
          <w:sz w:val="22"/>
          <w:szCs w:val="22"/>
          <w:u w:val="single"/>
        </w:rPr>
        <w:t xml:space="preserve">Accessibility </w:t>
      </w:r>
      <w:bookmarkEnd w:id="90"/>
    </w:p>
    <w:bookmarkEnd w:id="91"/>
    <w:p w14:paraId="1E7B67AF" w14:textId="77777777" w:rsidR="00E9720B" w:rsidRPr="00C35B4D" w:rsidRDefault="004427BF" w:rsidP="00232807">
      <w:pPr>
        <w:autoSpaceDE w:val="0"/>
        <w:autoSpaceDN w:val="0"/>
        <w:adjustRightInd w:val="0"/>
        <w:ind w:right="-20"/>
        <w:rPr>
          <w:rFonts w:ascii="Arial" w:hAnsi="Arial" w:cs="Arial"/>
          <w:sz w:val="22"/>
          <w:szCs w:val="22"/>
          <w:u w:val="single"/>
        </w:rPr>
      </w:pPr>
      <w:r w:rsidRPr="00C35B4D">
        <w:rPr>
          <w:rFonts w:ascii="Arial" w:hAnsi="Arial" w:cs="Arial"/>
          <w:sz w:val="22"/>
          <w:szCs w:val="22"/>
        </w:rPr>
        <w:t>Recipients of OVW funds must comply with applicable federal civil rights laws, which, among other things, prohibit discrimination on the basis of disa</w:t>
      </w:r>
      <w:r w:rsidR="00302528" w:rsidRPr="00C35B4D">
        <w:rPr>
          <w:rFonts w:ascii="Arial" w:hAnsi="Arial" w:cs="Arial"/>
          <w:sz w:val="22"/>
          <w:szCs w:val="22"/>
        </w:rPr>
        <w:t>bility and national origin. Compliance with these laws</w:t>
      </w:r>
      <w:r w:rsidRPr="00C35B4D">
        <w:rPr>
          <w:rFonts w:ascii="Arial" w:hAnsi="Arial" w:cs="Arial"/>
          <w:sz w:val="22"/>
          <w:szCs w:val="22"/>
        </w:rPr>
        <w:t xml:space="preserve"> includes taking reasonable steps to ensure that persons with l</w:t>
      </w:r>
      <w:r w:rsidR="00302528" w:rsidRPr="00C35B4D">
        <w:rPr>
          <w:rFonts w:ascii="Arial" w:hAnsi="Arial" w:cs="Arial"/>
          <w:sz w:val="22"/>
          <w:szCs w:val="22"/>
        </w:rPr>
        <w:t>imited English proficiency</w:t>
      </w:r>
      <w:r w:rsidRPr="00C35B4D">
        <w:rPr>
          <w:rFonts w:ascii="Arial" w:hAnsi="Arial" w:cs="Arial"/>
          <w:sz w:val="22"/>
          <w:szCs w:val="22"/>
        </w:rPr>
        <w:t xml:space="preserve"> have meaningful access to recipients’ programs and activities</w:t>
      </w:r>
      <w:r w:rsidR="005A6447" w:rsidRPr="00C35B4D">
        <w:rPr>
          <w:rFonts w:ascii="Arial" w:hAnsi="Arial" w:cs="Arial"/>
          <w:sz w:val="22"/>
          <w:szCs w:val="22"/>
        </w:rPr>
        <w:t xml:space="preserve"> and</w:t>
      </w:r>
      <w:r w:rsidR="00B633D9" w:rsidRPr="00C35B4D">
        <w:rPr>
          <w:rFonts w:ascii="Arial" w:hAnsi="Arial" w:cs="Arial"/>
          <w:sz w:val="22"/>
          <w:szCs w:val="22"/>
        </w:rPr>
        <w:t xml:space="preserve"> </w:t>
      </w:r>
      <w:r w:rsidR="003936AD" w:rsidRPr="00C35B4D">
        <w:rPr>
          <w:rFonts w:ascii="Arial" w:hAnsi="Arial" w:cs="Arial"/>
          <w:sz w:val="22"/>
          <w:szCs w:val="22"/>
        </w:rPr>
        <w:t>that these programs and activities are</w:t>
      </w:r>
      <w:r w:rsidR="00302528" w:rsidRPr="00C35B4D">
        <w:rPr>
          <w:rFonts w:ascii="Arial" w:hAnsi="Arial" w:cs="Arial"/>
          <w:sz w:val="22"/>
          <w:szCs w:val="22"/>
        </w:rPr>
        <w:t xml:space="preserve"> readily accessible to</w:t>
      </w:r>
      <w:r w:rsidR="003936AD" w:rsidRPr="00C35B4D">
        <w:rPr>
          <w:rFonts w:ascii="Arial" w:hAnsi="Arial" w:cs="Arial"/>
          <w:sz w:val="22"/>
          <w:szCs w:val="22"/>
        </w:rPr>
        <w:t xml:space="preserve"> individuals with disabilities</w:t>
      </w:r>
      <w:r w:rsidRPr="00C35B4D">
        <w:rPr>
          <w:rFonts w:ascii="Arial" w:hAnsi="Arial" w:cs="Arial"/>
          <w:sz w:val="22"/>
          <w:szCs w:val="22"/>
        </w:rPr>
        <w:t xml:space="preserve">. More information on these obligations is available in the </w:t>
      </w:r>
      <w:r w:rsidRPr="00C35B4D">
        <w:rPr>
          <w:rFonts w:ascii="Arial" w:hAnsi="Arial" w:cs="Arial"/>
          <w:sz w:val="22"/>
          <w:szCs w:val="22"/>
          <w:highlight w:val="green"/>
        </w:rPr>
        <w:t>Solicitation Companion Guide</w:t>
      </w:r>
      <w:r w:rsidR="00B45B52" w:rsidRPr="00C35B4D">
        <w:rPr>
          <w:rFonts w:ascii="Arial" w:hAnsi="Arial" w:cs="Arial"/>
          <w:sz w:val="22"/>
          <w:szCs w:val="22"/>
        </w:rPr>
        <w:t xml:space="preserve"> under “Civil Rights Compliance</w:t>
      </w:r>
      <w:r w:rsidR="008F13DC" w:rsidRPr="00C35B4D">
        <w:rPr>
          <w:rFonts w:ascii="Arial" w:hAnsi="Arial" w:cs="Arial"/>
          <w:sz w:val="22"/>
          <w:szCs w:val="22"/>
        </w:rPr>
        <w:t>.</w:t>
      </w:r>
      <w:r w:rsidR="00B45B52" w:rsidRPr="00C35B4D">
        <w:rPr>
          <w:rFonts w:ascii="Arial" w:hAnsi="Arial" w:cs="Arial"/>
          <w:sz w:val="22"/>
          <w:szCs w:val="22"/>
        </w:rPr>
        <w:t>”</w:t>
      </w:r>
      <w:r w:rsidR="008F13DC" w:rsidRPr="00C35B4D">
        <w:rPr>
          <w:rFonts w:ascii="Arial" w:hAnsi="Arial" w:cs="Arial"/>
          <w:sz w:val="22"/>
          <w:szCs w:val="22"/>
        </w:rPr>
        <w:t xml:space="preserve"> </w:t>
      </w:r>
    </w:p>
    <w:p w14:paraId="7F45727F" w14:textId="77777777" w:rsidR="00E9720B" w:rsidRPr="00C35B4D" w:rsidRDefault="00E9720B" w:rsidP="005A6447">
      <w:pPr>
        <w:pStyle w:val="Heading2"/>
        <w:rPr>
          <w:i w:val="0"/>
          <w:sz w:val="22"/>
          <w:szCs w:val="22"/>
        </w:rPr>
      </w:pPr>
      <w:bookmarkStart w:id="92" w:name="_Toc430959324"/>
      <w:bookmarkStart w:id="93" w:name="_Toc523403496"/>
      <w:r w:rsidRPr="00C35B4D">
        <w:rPr>
          <w:i w:val="0"/>
          <w:sz w:val="22"/>
          <w:szCs w:val="22"/>
        </w:rPr>
        <w:t>Reporting</w:t>
      </w:r>
      <w:bookmarkEnd w:id="92"/>
      <w:bookmarkEnd w:id="93"/>
    </w:p>
    <w:p w14:paraId="26466EBF" w14:textId="77777777" w:rsidR="00E9720B" w:rsidRPr="00C35B4D" w:rsidRDefault="00E9720B" w:rsidP="00F17787">
      <w:pPr>
        <w:rPr>
          <w:rFonts w:ascii="Arial" w:hAnsi="Arial" w:cs="Arial"/>
          <w:sz w:val="22"/>
          <w:szCs w:val="22"/>
        </w:rPr>
      </w:pPr>
      <w:r w:rsidRPr="00C35B4D">
        <w:rPr>
          <w:rFonts w:ascii="Arial" w:hAnsi="Arial" w:cs="Arial"/>
          <w:sz w:val="22"/>
          <w:szCs w:val="22"/>
        </w:rPr>
        <w:t>OVW grantees</w:t>
      </w:r>
      <w:r w:rsidR="00E87F27" w:rsidRPr="00C35B4D">
        <w:rPr>
          <w:rFonts w:ascii="Arial" w:hAnsi="Arial" w:cs="Arial"/>
          <w:sz w:val="22"/>
          <w:szCs w:val="22"/>
        </w:rPr>
        <w:t xml:space="preserve"> </w:t>
      </w:r>
      <w:r w:rsidRPr="00C35B4D">
        <w:rPr>
          <w:rFonts w:ascii="Arial" w:hAnsi="Arial" w:cs="Arial"/>
          <w:sz w:val="22"/>
          <w:szCs w:val="22"/>
        </w:rPr>
        <w:t xml:space="preserve">are required to submit </w:t>
      </w:r>
      <w:r w:rsidRPr="00C35B4D">
        <w:rPr>
          <w:rFonts w:ascii="Arial" w:hAnsi="Arial" w:cs="Arial"/>
          <w:sz w:val="22"/>
          <w:szCs w:val="22"/>
          <w:highlight w:val="green"/>
        </w:rPr>
        <w:t>semi-annual progress report</w:t>
      </w:r>
      <w:r w:rsidR="00B57FA4" w:rsidRPr="00C35B4D">
        <w:rPr>
          <w:rFonts w:ascii="Arial" w:hAnsi="Arial" w:cs="Arial"/>
          <w:sz w:val="22"/>
          <w:szCs w:val="22"/>
          <w:highlight w:val="green"/>
        </w:rPr>
        <w:t>s</w:t>
      </w:r>
      <w:r w:rsidRPr="00C35B4D">
        <w:rPr>
          <w:rFonts w:ascii="Arial" w:hAnsi="Arial" w:cs="Arial"/>
          <w:sz w:val="22"/>
          <w:szCs w:val="22"/>
        </w:rPr>
        <w:t xml:space="preserve"> and quarterly </w:t>
      </w:r>
      <w:r w:rsidRPr="00C35B4D">
        <w:rPr>
          <w:rFonts w:ascii="Arial" w:hAnsi="Arial" w:cs="Arial"/>
          <w:sz w:val="22"/>
          <w:szCs w:val="22"/>
          <w:highlight w:val="green"/>
        </w:rPr>
        <w:t>Federal Financial Reports</w:t>
      </w:r>
      <w:r w:rsidR="0009179D" w:rsidRPr="00C35B4D">
        <w:rPr>
          <w:rFonts w:ascii="Arial" w:hAnsi="Arial" w:cs="Arial"/>
          <w:sz w:val="22"/>
          <w:szCs w:val="22"/>
          <w:highlight w:val="green"/>
        </w:rPr>
        <w:t xml:space="preserve"> (SF</w:t>
      </w:r>
      <w:r w:rsidR="009969DD" w:rsidRPr="00C35B4D">
        <w:rPr>
          <w:rFonts w:ascii="Arial" w:hAnsi="Arial" w:cs="Arial"/>
          <w:sz w:val="22"/>
          <w:szCs w:val="22"/>
          <w:highlight w:val="green"/>
        </w:rPr>
        <w:t>-</w:t>
      </w:r>
      <w:r w:rsidR="0009179D" w:rsidRPr="00C35B4D">
        <w:rPr>
          <w:rFonts w:ascii="Arial" w:hAnsi="Arial" w:cs="Arial"/>
          <w:sz w:val="22"/>
          <w:szCs w:val="22"/>
          <w:highlight w:val="green"/>
        </w:rPr>
        <w:t>425)</w:t>
      </w:r>
      <w:r w:rsidRPr="00C35B4D">
        <w:rPr>
          <w:rFonts w:ascii="Arial" w:hAnsi="Arial" w:cs="Arial"/>
          <w:sz w:val="22"/>
          <w:szCs w:val="22"/>
          <w:highlight w:val="green"/>
        </w:rPr>
        <w:t>.</w:t>
      </w:r>
      <w:r w:rsidRPr="00C35B4D">
        <w:rPr>
          <w:rFonts w:ascii="Arial" w:hAnsi="Arial" w:cs="Arial"/>
          <w:sz w:val="22"/>
          <w:szCs w:val="22"/>
        </w:rPr>
        <w:t xml:space="preserve"> Appropriate </w:t>
      </w:r>
      <w:r w:rsidR="0009179D" w:rsidRPr="00C35B4D">
        <w:rPr>
          <w:rFonts w:ascii="Arial" w:hAnsi="Arial" w:cs="Arial"/>
          <w:sz w:val="22"/>
          <w:szCs w:val="22"/>
        </w:rPr>
        <w:t xml:space="preserve">progress report </w:t>
      </w:r>
      <w:r w:rsidRPr="00C35B4D">
        <w:rPr>
          <w:rFonts w:ascii="Arial" w:hAnsi="Arial" w:cs="Arial"/>
          <w:sz w:val="22"/>
          <w:szCs w:val="22"/>
        </w:rPr>
        <w:t>forms will be provided to all app</w:t>
      </w:r>
      <w:r w:rsidR="008F13DC" w:rsidRPr="00C35B4D">
        <w:rPr>
          <w:rFonts w:ascii="Arial" w:hAnsi="Arial" w:cs="Arial"/>
          <w:sz w:val="22"/>
          <w:szCs w:val="22"/>
        </w:rPr>
        <w:t xml:space="preserve">licants selected for an award. </w:t>
      </w:r>
      <w:r w:rsidR="00B308EB" w:rsidRPr="00C35B4D">
        <w:rPr>
          <w:rFonts w:ascii="Arial" w:hAnsi="Arial" w:cs="Arial"/>
          <w:sz w:val="22"/>
          <w:szCs w:val="22"/>
        </w:rPr>
        <w:t>Forms will be submitted electronically via GMS.</w:t>
      </w:r>
      <w:r w:rsidR="008F13DC" w:rsidRPr="00C35B4D">
        <w:rPr>
          <w:rFonts w:ascii="Arial" w:hAnsi="Arial" w:cs="Arial"/>
          <w:sz w:val="22"/>
          <w:szCs w:val="22"/>
        </w:rPr>
        <w:t xml:space="preserve"> </w:t>
      </w:r>
      <w:r w:rsidR="00C46910" w:rsidRPr="00C35B4D">
        <w:rPr>
          <w:rFonts w:ascii="Arial" w:hAnsi="Arial" w:cs="Arial"/>
          <w:sz w:val="22"/>
          <w:szCs w:val="22"/>
        </w:rPr>
        <w:t>Future awards and fund dra</w:t>
      </w:r>
      <w:r w:rsidR="005A6447" w:rsidRPr="00C35B4D">
        <w:rPr>
          <w:rFonts w:ascii="Arial" w:hAnsi="Arial" w:cs="Arial"/>
          <w:sz w:val="22"/>
          <w:szCs w:val="22"/>
        </w:rPr>
        <w:t xml:space="preserve">wdowns may be withheld if reports </w:t>
      </w:r>
      <w:r w:rsidR="00C46910" w:rsidRPr="00C35B4D">
        <w:rPr>
          <w:rFonts w:ascii="Arial" w:hAnsi="Arial" w:cs="Arial"/>
          <w:sz w:val="22"/>
          <w:szCs w:val="22"/>
        </w:rPr>
        <w:t>are delinquent.</w:t>
      </w:r>
    </w:p>
    <w:p w14:paraId="77134B8F" w14:textId="77777777" w:rsidR="00E9720B" w:rsidRPr="00C35B4D" w:rsidRDefault="00E9720B" w:rsidP="00F17787">
      <w:pPr>
        <w:autoSpaceDE w:val="0"/>
        <w:autoSpaceDN w:val="0"/>
        <w:adjustRightInd w:val="0"/>
        <w:rPr>
          <w:rFonts w:ascii="Arial" w:hAnsi="Arial" w:cs="Arial"/>
          <w:b/>
          <w:bCs/>
          <w:sz w:val="22"/>
          <w:szCs w:val="22"/>
        </w:rPr>
      </w:pPr>
    </w:p>
    <w:p w14:paraId="3A46934D" w14:textId="77777777" w:rsidR="001165D6" w:rsidRPr="00E569FC" w:rsidRDefault="00730225" w:rsidP="00C62009">
      <w:pPr>
        <w:pStyle w:val="Heading1"/>
        <w:jc w:val="left"/>
        <w:rPr>
          <w:i/>
          <w:sz w:val="32"/>
          <w:szCs w:val="32"/>
        </w:rPr>
      </w:pPr>
      <w:bookmarkStart w:id="94" w:name="_Toc523403497"/>
      <w:r w:rsidRPr="00E569FC">
        <w:rPr>
          <w:i/>
          <w:sz w:val="32"/>
          <w:szCs w:val="32"/>
        </w:rPr>
        <w:t>G. Federal Awarding Agency Contact(s)</w:t>
      </w:r>
      <w:bookmarkEnd w:id="94"/>
      <w:r w:rsidRPr="00E569FC">
        <w:rPr>
          <w:i/>
          <w:sz w:val="32"/>
          <w:szCs w:val="32"/>
        </w:rPr>
        <w:t xml:space="preserve"> </w:t>
      </w:r>
    </w:p>
    <w:p w14:paraId="408DCF9B" w14:textId="77777777" w:rsidR="0068786B" w:rsidRPr="00C35B4D" w:rsidRDefault="0068786B" w:rsidP="0068786B">
      <w:pPr>
        <w:rPr>
          <w:rFonts w:ascii="Arial" w:hAnsi="Arial" w:cs="Arial"/>
          <w:b/>
          <w:sz w:val="22"/>
          <w:szCs w:val="22"/>
        </w:rPr>
      </w:pPr>
      <w:r w:rsidRPr="00C35B4D">
        <w:rPr>
          <w:rFonts w:ascii="Arial" w:hAnsi="Arial" w:cs="Arial"/>
          <w:sz w:val="22"/>
          <w:szCs w:val="22"/>
        </w:rPr>
        <w:t xml:space="preserve">For assistance with </w:t>
      </w:r>
      <w:r w:rsidR="00072290">
        <w:rPr>
          <w:rFonts w:ascii="Arial" w:hAnsi="Arial" w:cs="Arial"/>
          <w:sz w:val="22"/>
          <w:szCs w:val="22"/>
        </w:rPr>
        <w:t xml:space="preserve">the </w:t>
      </w:r>
      <w:r w:rsidR="00E46666" w:rsidRPr="00C35B4D">
        <w:rPr>
          <w:rFonts w:ascii="Arial" w:hAnsi="Arial" w:cs="Arial"/>
          <w:sz w:val="22"/>
          <w:szCs w:val="22"/>
        </w:rPr>
        <w:t xml:space="preserve">requirements </w:t>
      </w:r>
      <w:r w:rsidR="00072290">
        <w:rPr>
          <w:rFonts w:ascii="Arial" w:hAnsi="Arial" w:cs="Arial"/>
          <w:sz w:val="22"/>
          <w:szCs w:val="22"/>
        </w:rPr>
        <w:t>of this</w:t>
      </w:r>
      <w:r w:rsidR="00E46666" w:rsidRPr="00C35B4D">
        <w:rPr>
          <w:rFonts w:ascii="Arial" w:hAnsi="Arial" w:cs="Arial"/>
          <w:sz w:val="22"/>
          <w:szCs w:val="22"/>
        </w:rPr>
        <w:t xml:space="preserve"> solicitation contact the following: </w:t>
      </w:r>
      <w:r w:rsidR="00B01300">
        <w:rPr>
          <w:rFonts w:ascii="Arial" w:hAnsi="Arial" w:cs="Arial"/>
          <w:sz w:val="22"/>
          <w:szCs w:val="22"/>
        </w:rPr>
        <w:t xml:space="preserve">for </w:t>
      </w:r>
      <w:r w:rsidR="00E46666" w:rsidRPr="00C35B4D">
        <w:rPr>
          <w:rFonts w:ascii="Arial" w:hAnsi="Arial" w:cs="Arial"/>
          <w:sz w:val="22"/>
          <w:szCs w:val="22"/>
        </w:rPr>
        <w:t>programmatic</w:t>
      </w:r>
      <w:r w:rsidR="00B01300">
        <w:rPr>
          <w:rFonts w:ascii="Arial" w:hAnsi="Arial" w:cs="Arial"/>
          <w:sz w:val="22"/>
          <w:szCs w:val="22"/>
        </w:rPr>
        <w:t xml:space="preserve"> questions, contact the</w:t>
      </w:r>
      <w:r w:rsidR="00E569FC" w:rsidRPr="00C35B4D">
        <w:rPr>
          <w:rFonts w:ascii="Arial" w:hAnsi="Arial" w:cs="Arial"/>
          <w:sz w:val="22"/>
          <w:szCs w:val="22"/>
        </w:rPr>
        <w:t xml:space="preserve"> POC </w:t>
      </w:r>
      <w:r w:rsidR="0055540B" w:rsidRPr="00C35B4D">
        <w:rPr>
          <w:rFonts w:ascii="Arial" w:hAnsi="Arial" w:cs="Arial"/>
          <w:sz w:val="22"/>
          <w:szCs w:val="22"/>
        </w:rPr>
        <w:t xml:space="preserve">for this program </w:t>
      </w:r>
      <w:r w:rsidR="00E46666" w:rsidRPr="00C35B4D">
        <w:rPr>
          <w:rFonts w:ascii="Arial" w:hAnsi="Arial" w:cs="Arial"/>
          <w:sz w:val="22"/>
          <w:szCs w:val="22"/>
        </w:rPr>
        <w:t>at</w:t>
      </w:r>
      <w:r w:rsidR="00E46666" w:rsidRPr="00C35B4D">
        <w:rPr>
          <w:rFonts w:ascii="Arial" w:hAnsi="Arial" w:cs="Arial"/>
          <w:sz w:val="22"/>
          <w:szCs w:val="22"/>
          <w:highlight w:val="yellow"/>
        </w:rPr>
        <w:t xml:space="preserve"> [insert telephone number</w:t>
      </w:r>
      <w:r w:rsidR="00E46666" w:rsidRPr="00C35B4D">
        <w:rPr>
          <w:rFonts w:ascii="Arial" w:hAnsi="Arial" w:cs="Arial"/>
          <w:sz w:val="22"/>
          <w:szCs w:val="22"/>
        </w:rPr>
        <w:t xml:space="preserve">] or </w:t>
      </w:r>
      <w:r w:rsidR="00495EE2" w:rsidRPr="00C35B4D">
        <w:rPr>
          <w:rFonts w:ascii="Arial" w:hAnsi="Arial" w:cs="Arial"/>
          <w:sz w:val="22"/>
          <w:szCs w:val="22"/>
          <w:highlight w:val="yellow"/>
        </w:rPr>
        <w:t>[i</w:t>
      </w:r>
      <w:r w:rsidR="00E46666" w:rsidRPr="00C35B4D">
        <w:rPr>
          <w:rFonts w:ascii="Arial" w:hAnsi="Arial" w:cs="Arial"/>
          <w:sz w:val="22"/>
          <w:szCs w:val="22"/>
          <w:highlight w:val="yellow"/>
        </w:rPr>
        <w:t>nsert email address]</w:t>
      </w:r>
      <w:r w:rsidR="00495EE2" w:rsidRPr="00C35B4D">
        <w:rPr>
          <w:rFonts w:ascii="Arial" w:hAnsi="Arial" w:cs="Arial"/>
          <w:sz w:val="22"/>
          <w:szCs w:val="22"/>
        </w:rPr>
        <w:t xml:space="preserve">, </w:t>
      </w:r>
      <w:r w:rsidR="00B01300">
        <w:rPr>
          <w:rFonts w:ascii="Arial" w:hAnsi="Arial" w:cs="Arial"/>
          <w:sz w:val="22"/>
          <w:szCs w:val="22"/>
        </w:rPr>
        <w:t xml:space="preserve">for </w:t>
      </w:r>
      <w:r w:rsidR="00495EE2" w:rsidRPr="00C35B4D">
        <w:rPr>
          <w:rFonts w:ascii="Arial" w:hAnsi="Arial" w:cs="Arial"/>
          <w:sz w:val="22"/>
          <w:szCs w:val="22"/>
        </w:rPr>
        <w:t>financial</w:t>
      </w:r>
      <w:r w:rsidR="005332D9" w:rsidRPr="00C35B4D">
        <w:rPr>
          <w:rFonts w:ascii="Arial" w:hAnsi="Arial" w:cs="Arial"/>
          <w:sz w:val="22"/>
          <w:szCs w:val="22"/>
        </w:rPr>
        <w:t xml:space="preserve"> </w:t>
      </w:r>
      <w:r w:rsidR="00B01300">
        <w:rPr>
          <w:rFonts w:ascii="Arial" w:hAnsi="Arial" w:cs="Arial"/>
          <w:sz w:val="22"/>
          <w:szCs w:val="22"/>
        </w:rPr>
        <w:t xml:space="preserve">questions, </w:t>
      </w:r>
      <w:r w:rsidR="005332D9" w:rsidRPr="00C35B4D">
        <w:rPr>
          <w:rFonts w:ascii="Arial" w:hAnsi="Arial" w:cs="Arial"/>
          <w:sz w:val="22"/>
          <w:szCs w:val="22"/>
        </w:rPr>
        <w:t xml:space="preserve">contact </w:t>
      </w:r>
      <w:r w:rsidR="00E46666" w:rsidRPr="00C35B4D">
        <w:rPr>
          <w:rFonts w:ascii="Arial" w:hAnsi="Arial" w:cs="Arial"/>
          <w:sz w:val="22"/>
          <w:szCs w:val="22"/>
          <w:highlight w:val="yellow"/>
        </w:rPr>
        <w:t>[insert telephone number</w:t>
      </w:r>
      <w:r w:rsidR="00E46666" w:rsidRPr="00C35B4D">
        <w:rPr>
          <w:rFonts w:ascii="Arial" w:hAnsi="Arial" w:cs="Arial"/>
          <w:sz w:val="22"/>
          <w:szCs w:val="22"/>
        </w:rPr>
        <w:t xml:space="preserve">] or </w:t>
      </w:r>
      <w:r w:rsidR="00495EE2" w:rsidRPr="00C35B4D">
        <w:rPr>
          <w:rFonts w:ascii="Arial" w:hAnsi="Arial" w:cs="Arial"/>
          <w:sz w:val="22"/>
          <w:szCs w:val="22"/>
          <w:highlight w:val="yellow"/>
        </w:rPr>
        <w:t>[i</w:t>
      </w:r>
      <w:r w:rsidR="00E46666" w:rsidRPr="00C35B4D">
        <w:rPr>
          <w:rFonts w:ascii="Arial" w:hAnsi="Arial" w:cs="Arial"/>
          <w:sz w:val="22"/>
          <w:szCs w:val="22"/>
          <w:highlight w:val="yellow"/>
        </w:rPr>
        <w:t>nsert email address</w:t>
      </w:r>
      <w:r w:rsidR="00E46666" w:rsidRPr="00C35B4D">
        <w:rPr>
          <w:rStyle w:val="CommentReference"/>
          <w:rFonts w:ascii="Arial" w:hAnsi="Arial" w:cs="Arial"/>
          <w:sz w:val="22"/>
          <w:szCs w:val="22"/>
          <w:highlight w:val="yellow"/>
        </w:rPr>
        <w:t xml:space="preserve">, </w:t>
      </w:r>
      <w:r w:rsidR="00B01300">
        <w:rPr>
          <w:rStyle w:val="CommentReference"/>
          <w:rFonts w:ascii="Arial" w:hAnsi="Arial" w:cs="Arial"/>
          <w:sz w:val="22"/>
          <w:szCs w:val="22"/>
        </w:rPr>
        <w:t xml:space="preserve">and for </w:t>
      </w:r>
      <w:r w:rsidR="00E46666" w:rsidRPr="00C35B4D">
        <w:rPr>
          <w:rFonts w:ascii="Arial" w:hAnsi="Arial" w:cs="Arial"/>
          <w:sz w:val="22"/>
          <w:szCs w:val="22"/>
        </w:rPr>
        <w:t xml:space="preserve">technical </w:t>
      </w:r>
      <w:r w:rsidR="00B01300">
        <w:rPr>
          <w:rFonts w:ascii="Arial" w:hAnsi="Arial" w:cs="Arial"/>
          <w:sz w:val="22"/>
          <w:szCs w:val="22"/>
        </w:rPr>
        <w:t xml:space="preserve">support, </w:t>
      </w:r>
      <w:r w:rsidR="00E46666" w:rsidRPr="00C35B4D">
        <w:rPr>
          <w:rFonts w:ascii="Arial" w:hAnsi="Arial" w:cs="Arial"/>
          <w:sz w:val="22"/>
          <w:szCs w:val="22"/>
        </w:rPr>
        <w:t>contact</w:t>
      </w:r>
      <w:r w:rsidR="005332D9" w:rsidRPr="00C35B4D">
        <w:rPr>
          <w:rFonts w:ascii="Arial" w:hAnsi="Arial" w:cs="Arial"/>
          <w:sz w:val="22"/>
          <w:szCs w:val="22"/>
        </w:rPr>
        <w:t xml:space="preserve"> </w:t>
      </w:r>
      <w:r w:rsidRPr="00C35B4D">
        <w:rPr>
          <w:rFonts w:ascii="Arial" w:hAnsi="Arial" w:cs="Arial"/>
          <w:sz w:val="22"/>
          <w:szCs w:val="22"/>
          <w:highlight w:val="yellow"/>
        </w:rPr>
        <w:t>[insert telephone number</w:t>
      </w:r>
      <w:r w:rsidR="00D6079C">
        <w:rPr>
          <w:rFonts w:ascii="Arial" w:hAnsi="Arial" w:cs="Arial"/>
          <w:sz w:val="22"/>
          <w:szCs w:val="22"/>
        </w:rPr>
        <w:t xml:space="preserve"> for Grants.gov </w:t>
      </w:r>
      <w:r w:rsidR="00B01300">
        <w:rPr>
          <w:rFonts w:ascii="Arial" w:hAnsi="Arial" w:cs="Arial"/>
          <w:sz w:val="22"/>
          <w:szCs w:val="22"/>
        </w:rPr>
        <w:t>or GMS helpdesk</w:t>
      </w:r>
      <w:r w:rsidRPr="00C35B4D">
        <w:rPr>
          <w:rFonts w:ascii="Arial" w:hAnsi="Arial" w:cs="Arial"/>
          <w:sz w:val="22"/>
          <w:szCs w:val="22"/>
        </w:rPr>
        <w:t xml:space="preserve">] or </w:t>
      </w:r>
      <w:r w:rsidR="00495EE2" w:rsidRPr="00C35B4D">
        <w:rPr>
          <w:rFonts w:ascii="Arial" w:hAnsi="Arial" w:cs="Arial"/>
          <w:sz w:val="22"/>
          <w:szCs w:val="22"/>
          <w:highlight w:val="yellow"/>
        </w:rPr>
        <w:t>[i</w:t>
      </w:r>
      <w:r w:rsidRPr="00C35B4D">
        <w:rPr>
          <w:rFonts w:ascii="Arial" w:hAnsi="Arial" w:cs="Arial"/>
          <w:sz w:val="22"/>
          <w:szCs w:val="22"/>
          <w:highlight w:val="yellow"/>
        </w:rPr>
        <w:t>nsert email address</w:t>
      </w:r>
      <w:r w:rsidR="00D6079C">
        <w:rPr>
          <w:rFonts w:ascii="Arial" w:hAnsi="Arial" w:cs="Arial"/>
          <w:sz w:val="22"/>
          <w:szCs w:val="22"/>
          <w:highlight w:val="yellow"/>
        </w:rPr>
        <w:t xml:space="preserve"> (if applicable)</w:t>
      </w:r>
      <w:r w:rsidRPr="00C35B4D">
        <w:rPr>
          <w:rFonts w:ascii="Arial" w:hAnsi="Arial" w:cs="Arial"/>
          <w:sz w:val="22"/>
          <w:szCs w:val="22"/>
          <w:highlight w:val="yellow"/>
        </w:rPr>
        <w:t>]</w:t>
      </w:r>
      <w:r w:rsidR="00D32290" w:rsidRPr="00C35B4D">
        <w:rPr>
          <w:rFonts w:ascii="Arial" w:hAnsi="Arial" w:cs="Arial"/>
          <w:sz w:val="22"/>
          <w:szCs w:val="22"/>
          <w:highlight w:val="yellow"/>
        </w:rPr>
        <w:t>.</w:t>
      </w:r>
      <w:r w:rsidR="00D32290" w:rsidRPr="00C35B4D">
        <w:rPr>
          <w:rFonts w:ascii="Arial" w:hAnsi="Arial" w:cs="Arial"/>
          <w:sz w:val="22"/>
          <w:szCs w:val="22"/>
        </w:rPr>
        <w:t xml:space="preserve">  </w:t>
      </w:r>
    </w:p>
    <w:p w14:paraId="1B6256F6" w14:textId="77777777" w:rsidR="0068786B" w:rsidRPr="00F17787" w:rsidRDefault="0068786B" w:rsidP="0068786B">
      <w:pPr>
        <w:rPr>
          <w:rFonts w:ascii="Arial" w:hAnsi="Arial" w:cs="Arial"/>
          <w:sz w:val="22"/>
          <w:szCs w:val="22"/>
        </w:rPr>
      </w:pPr>
    </w:p>
    <w:p w14:paraId="26AED331" w14:textId="77777777" w:rsidR="001165D6" w:rsidRPr="00C62009" w:rsidRDefault="00730225" w:rsidP="00C62009">
      <w:pPr>
        <w:pStyle w:val="Heading1"/>
        <w:jc w:val="left"/>
        <w:rPr>
          <w:i/>
          <w:sz w:val="32"/>
          <w:szCs w:val="32"/>
        </w:rPr>
      </w:pPr>
      <w:bookmarkStart w:id="95" w:name="_H._Other_Information"/>
      <w:bookmarkStart w:id="96" w:name="_Toc523403498"/>
      <w:bookmarkEnd w:id="95"/>
      <w:r w:rsidRPr="00C62009">
        <w:rPr>
          <w:i/>
          <w:sz w:val="32"/>
          <w:szCs w:val="32"/>
        </w:rPr>
        <w:t>H. Other Information</w:t>
      </w:r>
      <w:bookmarkEnd w:id="96"/>
      <w:r w:rsidRPr="00C62009">
        <w:rPr>
          <w:i/>
          <w:sz w:val="32"/>
          <w:szCs w:val="32"/>
        </w:rPr>
        <w:t xml:space="preserve"> </w:t>
      </w:r>
    </w:p>
    <w:p w14:paraId="1BE8BEA4" w14:textId="77777777" w:rsidR="00730225" w:rsidRPr="00C62009" w:rsidRDefault="00730225" w:rsidP="00C62009">
      <w:pPr>
        <w:pStyle w:val="Heading2"/>
        <w:rPr>
          <w:i w:val="0"/>
          <w:sz w:val="22"/>
          <w:szCs w:val="22"/>
        </w:rPr>
      </w:pPr>
      <w:bookmarkStart w:id="97" w:name="_Toc523403499"/>
      <w:r w:rsidRPr="00C62009">
        <w:rPr>
          <w:i w:val="0"/>
          <w:sz w:val="22"/>
          <w:szCs w:val="22"/>
        </w:rPr>
        <w:t>Application Checklist</w:t>
      </w:r>
      <w:bookmarkEnd w:id="97"/>
    </w:p>
    <w:p w14:paraId="4AE66A20" w14:textId="77777777" w:rsidR="00730225" w:rsidRPr="00F17787" w:rsidRDefault="00730225" w:rsidP="00F17787">
      <w:pPr>
        <w:rPr>
          <w:rFonts w:ascii="Arial" w:hAnsi="Arial" w:cs="Arial"/>
          <w:sz w:val="22"/>
          <w:szCs w:val="22"/>
        </w:rPr>
      </w:pPr>
      <w:r w:rsidRPr="00F17787">
        <w:rPr>
          <w:rFonts w:ascii="Arial" w:hAnsi="Arial" w:cs="Arial"/>
          <w:sz w:val="22"/>
          <w:szCs w:val="22"/>
        </w:rPr>
        <w:t xml:space="preserve">Applicants must submit a fully executed application to OVW, including all required supporting documentation. </w:t>
      </w:r>
      <w:r w:rsidR="00553B27" w:rsidRPr="00543962">
        <w:rPr>
          <w:rFonts w:ascii="Arial" w:hAnsi="Arial" w:cs="Arial"/>
          <w:sz w:val="22"/>
          <w:szCs w:val="22"/>
        </w:rPr>
        <w:t xml:space="preserve">Prior to peer review, </w:t>
      </w:r>
      <w:r w:rsidRPr="00543962">
        <w:rPr>
          <w:rFonts w:ascii="Arial" w:hAnsi="Arial" w:cs="Arial"/>
          <w:sz w:val="22"/>
          <w:szCs w:val="22"/>
        </w:rPr>
        <w:t xml:space="preserve">OVW </w:t>
      </w:r>
      <w:r w:rsidR="001B1298" w:rsidRPr="00543962">
        <w:rPr>
          <w:rFonts w:ascii="Arial" w:hAnsi="Arial" w:cs="Arial"/>
          <w:sz w:val="22"/>
          <w:szCs w:val="22"/>
        </w:rPr>
        <w:t>will</w:t>
      </w:r>
      <w:r w:rsidRPr="00543962">
        <w:rPr>
          <w:rFonts w:ascii="Arial" w:hAnsi="Arial" w:cs="Arial"/>
          <w:sz w:val="22"/>
          <w:szCs w:val="22"/>
        </w:rPr>
        <w:t xml:space="preserve"> not conta</w:t>
      </w:r>
      <w:r w:rsidR="004B268C" w:rsidRPr="00543962">
        <w:rPr>
          <w:rFonts w:ascii="Arial" w:hAnsi="Arial" w:cs="Arial"/>
          <w:sz w:val="22"/>
          <w:szCs w:val="22"/>
        </w:rPr>
        <w:t>ct applicants for missing items</w:t>
      </w:r>
      <w:r w:rsidR="002B51FB" w:rsidRPr="00543962">
        <w:rPr>
          <w:rFonts w:ascii="Arial" w:hAnsi="Arial" w:cs="Arial"/>
          <w:sz w:val="22"/>
          <w:szCs w:val="22"/>
        </w:rPr>
        <w:t>.</w:t>
      </w:r>
      <w:r w:rsidRPr="00F17787">
        <w:rPr>
          <w:rFonts w:ascii="Arial" w:hAnsi="Arial" w:cs="Arial"/>
          <w:b/>
          <w:sz w:val="22"/>
          <w:szCs w:val="22"/>
        </w:rPr>
        <w:t xml:space="preserve"> </w:t>
      </w:r>
      <w:r w:rsidR="00543962">
        <w:rPr>
          <w:rFonts w:ascii="Arial" w:hAnsi="Arial" w:cs="Arial"/>
          <w:b/>
          <w:sz w:val="22"/>
          <w:szCs w:val="22"/>
          <w:highlight w:val="yellow"/>
        </w:rPr>
        <w:t>[Note: The previous</w:t>
      </w:r>
      <w:r w:rsidR="002B51FB" w:rsidRPr="00864C5C">
        <w:rPr>
          <w:rFonts w:ascii="Arial" w:hAnsi="Arial" w:cs="Arial"/>
          <w:b/>
          <w:sz w:val="22"/>
          <w:szCs w:val="22"/>
          <w:highlight w:val="yellow"/>
        </w:rPr>
        <w:t xml:space="preserve"> sentence is optional]</w:t>
      </w:r>
      <w:r w:rsidR="002B51FB">
        <w:rPr>
          <w:rFonts w:ascii="Arial" w:hAnsi="Arial" w:cs="Arial"/>
          <w:sz w:val="22"/>
          <w:szCs w:val="22"/>
        </w:rPr>
        <w:t>.</w:t>
      </w:r>
      <w:r w:rsidR="002B51FB">
        <w:rPr>
          <w:rFonts w:ascii="Arial" w:hAnsi="Arial" w:cs="Arial"/>
          <w:b/>
          <w:sz w:val="22"/>
          <w:szCs w:val="22"/>
        </w:rPr>
        <w:t xml:space="preserve"> </w:t>
      </w:r>
      <w:r w:rsidRPr="00F17787">
        <w:rPr>
          <w:rFonts w:ascii="Arial" w:hAnsi="Arial" w:cs="Arial"/>
          <w:sz w:val="22"/>
          <w:szCs w:val="22"/>
        </w:rPr>
        <w:t xml:space="preserve">Additionally, if an applicant plans to submit an application under any other OVW grant program this fiscal year, </w:t>
      </w:r>
      <w:r w:rsidR="00B45B52">
        <w:rPr>
          <w:rFonts w:ascii="Arial" w:hAnsi="Arial" w:cs="Arial"/>
          <w:sz w:val="22"/>
          <w:szCs w:val="22"/>
        </w:rPr>
        <w:t>it is the applicant’s responsibility to</w:t>
      </w:r>
      <w:r w:rsidRPr="00F17787">
        <w:rPr>
          <w:rFonts w:ascii="Arial" w:hAnsi="Arial" w:cs="Arial"/>
          <w:sz w:val="22"/>
          <w:szCs w:val="22"/>
        </w:rPr>
        <w:t xml:space="preserve"> ensure that only documents pertinent to this solicitation are included with this application. OVW will not redirect documents that are inadvertently submitted with the wrong application (e.g</w:t>
      </w:r>
      <w:r w:rsidRPr="00543962">
        <w:rPr>
          <w:rFonts w:ascii="Arial" w:hAnsi="Arial" w:cs="Arial"/>
          <w:sz w:val="22"/>
          <w:szCs w:val="22"/>
        </w:rPr>
        <w:t>.</w:t>
      </w:r>
      <w:r w:rsidR="005A6447" w:rsidRPr="00543962">
        <w:rPr>
          <w:rFonts w:ascii="Arial" w:hAnsi="Arial" w:cs="Arial"/>
          <w:sz w:val="22"/>
          <w:szCs w:val="22"/>
        </w:rPr>
        <w:t>,</w:t>
      </w:r>
      <w:r w:rsidRPr="00543962">
        <w:rPr>
          <w:rFonts w:ascii="Arial" w:hAnsi="Arial" w:cs="Arial"/>
          <w:sz w:val="22"/>
          <w:szCs w:val="22"/>
        </w:rPr>
        <w:t xml:space="preserve"> a </w:t>
      </w:r>
      <w:r w:rsidR="00D11ED9" w:rsidRPr="00543962">
        <w:rPr>
          <w:rFonts w:ascii="Arial" w:hAnsi="Arial" w:cs="Arial"/>
          <w:sz w:val="22"/>
          <w:szCs w:val="22"/>
        </w:rPr>
        <w:t>Rural</w:t>
      </w:r>
      <w:r w:rsidR="005A6447" w:rsidRPr="00543962">
        <w:rPr>
          <w:rFonts w:ascii="Arial" w:hAnsi="Arial" w:cs="Arial"/>
          <w:sz w:val="22"/>
          <w:szCs w:val="22"/>
        </w:rPr>
        <w:t xml:space="preserve"> Program</w:t>
      </w:r>
      <w:r w:rsidR="00D11ED9" w:rsidRPr="00543962">
        <w:rPr>
          <w:rFonts w:ascii="Arial" w:hAnsi="Arial" w:cs="Arial"/>
          <w:sz w:val="22"/>
          <w:szCs w:val="22"/>
        </w:rPr>
        <w:t xml:space="preserve"> l</w:t>
      </w:r>
      <w:r w:rsidRPr="00543962">
        <w:rPr>
          <w:rFonts w:ascii="Arial" w:hAnsi="Arial" w:cs="Arial"/>
          <w:sz w:val="22"/>
          <w:szCs w:val="22"/>
        </w:rPr>
        <w:t xml:space="preserve">etter submitted with </w:t>
      </w:r>
      <w:r w:rsidR="005A6447" w:rsidRPr="00543962">
        <w:rPr>
          <w:rFonts w:ascii="Arial" w:hAnsi="Arial" w:cs="Arial"/>
          <w:sz w:val="22"/>
          <w:szCs w:val="22"/>
        </w:rPr>
        <w:t>a Transitional Housing Program a</w:t>
      </w:r>
      <w:r w:rsidRPr="00543962">
        <w:rPr>
          <w:rFonts w:ascii="Arial" w:hAnsi="Arial" w:cs="Arial"/>
          <w:sz w:val="22"/>
          <w:szCs w:val="22"/>
        </w:rPr>
        <w:t>pplication</w:t>
      </w:r>
      <w:r w:rsidR="007554BC" w:rsidRPr="00543962">
        <w:rPr>
          <w:rFonts w:ascii="Arial" w:hAnsi="Arial" w:cs="Arial"/>
          <w:sz w:val="22"/>
          <w:szCs w:val="22"/>
        </w:rPr>
        <w:t xml:space="preserve"> will</w:t>
      </w:r>
      <w:r w:rsidR="007554BC" w:rsidRPr="00F17787">
        <w:rPr>
          <w:rFonts w:ascii="Arial" w:hAnsi="Arial" w:cs="Arial"/>
          <w:sz w:val="22"/>
          <w:szCs w:val="22"/>
        </w:rPr>
        <w:t xml:space="preserve"> not be transferred to the </w:t>
      </w:r>
      <w:r w:rsidR="00D11ED9" w:rsidRPr="00F17787">
        <w:rPr>
          <w:rFonts w:ascii="Arial" w:hAnsi="Arial" w:cs="Arial"/>
          <w:sz w:val="22"/>
          <w:szCs w:val="22"/>
        </w:rPr>
        <w:t xml:space="preserve">Rural </w:t>
      </w:r>
      <w:r w:rsidR="007554BC" w:rsidRPr="00F17787">
        <w:rPr>
          <w:rFonts w:ascii="Arial" w:hAnsi="Arial" w:cs="Arial"/>
          <w:sz w:val="22"/>
          <w:szCs w:val="22"/>
        </w:rPr>
        <w:t>application</w:t>
      </w:r>
      <w:r w:rsidRPr="00F17787">
        <w:rPr>
          <w:rFonts w:ascii="Arial" w:hAnsi="Arial" w:cs="Arial"/>
          <w:sz w:val="22"/>
          <w:szCs w:val="22"/>
        </w:rPr>
        <w:t>).</w:t>
      </w:r>
    </w:p>
    <w:p w14:paraId="04823195" w14:textId="77777777" w:rsidR="004B268C" w:rsidRPr="00F17787" w:rsidRDefault="004B268C" w:rsidP="00F17787">
      <w:pPr>
        <w:rPr>
          <w:rFonts w:ascii="Arial" w:hAnsi="Arial" w:cs="Arial"/>
          <w:sz w:val="22"/>
          <w:szCs w:val="22"/>
        </w:rPr>
      </w:pPr>
    </w:p>
    <w:p w14:paraId="11B4E072" w14:textId="77777777" w:rsidR="00730225" w:rsidRPr="00F17787" w:rsidRDefault="00730225" w:rsidP="00F17787">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784"/>
        <w:gridCol w:w="1488"/>
      </w:tblGrid>
      <w:tr w:rsidR="00730225" w:rsidRPr="00F17787" w14:paraId="1963A78A" w14:textId="77777777" w:rsidTr="007554BC">
        <w:trPr>
          <w:jc w:val="center"/>
        </w:trPr>
        <w:tc>
          <w:tcPr>
            <w:tcW w:w="6784" w:type="dxa"/>
            <w:shd w:val="clear" w:color="auto" w:fill="C00000"/>
          </w:tcPr>
          <w:p w14:paraId="63133B8C" w14:textId="77777777" w:rsidR="00730225" w:rsidRPr="00F17787" w:rsidRDefault="00730225" w:rsidP="00F17787">
            <w:pPr>
              <w:rPr>
                <w:rFonts w:ascii="Arial" w:hAnsi="Arial" w:cs="Arial"/>
                <w:b/>
              </w:rPr>
            </w:pPr>
          </w:p>
          <w:p w14:paraId="73E0444C" w14:textId="77777777" w:rsidR="00730225" w:rsidRPr="00F17787" w:rsidRDefault="00730225" w:rsidP="00F17787">
            <w:pPr>
              <w:rPr>
                <w:rFonts w:ascii="Arial" w:hAnsi="Arial" w:cs="Arial"/>
                <w:b/>
              </w:rPr>
            </w:pPr>
            <w:r w:rsidRPr="00F17787">
              <w:rPr>
                <w:rFonts w:ascii="Arial" w:hAnsi="Arial" w:cs="Arial"/>
                <w:b/>
                <w:sz w:val="22"/>
                <w:szCs w:val="22"/>
              </w:rPr>
              <w:t>Application Document</w:t>
            </w:r>
          </w:p>
        </w:tc>
        <w:tc>
          <w:tcPr>
            <w:tcW w:w="1488" w:type="dxa"/>
            <w:shd w:val="clear" w:color="auto" w:fill="C00000"/>
          </w:tcPr>
          <w:p w14:paraId="7DA8FAA9" w14:textId="77777777" w:rsidR="00730225" w:rsidRPr="00F17787" w:rsidRDefault="00730225" w:rsidP="00F17787">
            <w:pPr>
              <w:rPr>
                <w:rFonts w:ascii="Arial" w:hAnsi="Arial" w:cs="Arial"/>
                <w:b/>
              </w:rPr>
            </w:pPr>
          </w:p>
          <w:p w14:paraId="56A52AB1" w14:textId="77777777" w:rsidR="00730225" w:rsidRPr="00F17787" w:rsidRDefault="00730225" w:rsidP="00F17787">
            <w:pPr>
              <w:rPr>
                <w:rFonts w:ascii="Arial" w:hAnsi="Arial" w:cs="Arial"/>
                <w:b/>
              </w:rPr>
            </w:pPr>
            <w:r w:rsidRPr="00F17787">
              <w:rPr>
                <w:rFonts w:ascii="Arial" w:hAnsi="Arial" w:cs="Arial"/>
                <w:b/>
                <w:sz w:val="22"/>
                <w:szCs w:val="22"/>
              </w:rPr>
              <w:t>Date Completed</w:t>
            </w:r>
          </w:p>
        </w:tc>
      </w:tr>
      <w:tr w:rsidR="00730225" w:rsidRPr="00F17787" w14:paraId="6CEE14E6" w14:textId="77777777" w:rsidTr="007554BC">
        <w:trPr>
          <w:jc w:val="center"/>
        </w:trPr>
        <w:tc>
          <w:tcPr>
            <w:tcW w:w="6784" w:type="dxa"/>
          </w:tcPr>
          <w:p w14:paraId="1F1F0771" w14:textId="77777777" w:rsidR="00730225" w:rsidRPr="00F17787" w:rsidRDefault="00730225" w:rsidP="00F17787">
            <w:pPr>
              <w:pStyle w:val="ListParagraph"/>
              <w:numPr>
                <w:ilvl w:val="0"/>
                <w:numId w:val="2"/>
              </w:numPr>
              <w:rPr>
                <w:rFonts w:ascii="Arial" w:hAnsi="Arial" w:cs="Arial"/>
                <w:b/>
              </w:rPr>
            </w:pPr>
            <w:r w:rsidRPr="00F17787">
              <w:rPr>
                <w:rFonts w:ascii="Arial" w:hAnsi="Arial" w:cs="Arial"/>
                <w:b/>
                <w:sz w:val="22"/>
                <w:szCs w:val="22"/>
              </w:rPr>
              <w:t xml:space="preserve">Letter of </w:t>
            </w:r>
            <w:r w:rsidR="00AB2199">
              <w:rPr>
                <w:rFonts w:ascii="Arial" w:hAnsi="Arial" w:cs="Arial"/>
                <w:b/>
                <w:sz w:val="22"/>
                <w:szCs w:val="22"/>
              </w:rPr>
              <w:t>Intent</w:t>
            </w:r>
          </w:p>
        </w:tc>
        <w:tc>
          <w:tcPr>
            <w:tcW w:w="1488" w:type="dxa"/>
          </w:tcPr>
          <w:p w14:paraId="046D3745" w14:textId="77777777" w:rsidR="00730225" w:rsidRPr="00F17787" w:rsidRDefault="00730225" w:rsidP="00F17787">
            <w:pPr>
              <w:rPr>
                <w:rFonts w:ascii="Arial" w:hAnsi="Arial" w:cs="Arial"/>
                <w:b/>
              </w:rPr>
            </w:pPr>
          </w:p>
        </w:tc>
      </w:tr>
      <w:tr w:rsidR="00730225" w:rsidRPr="00F17787" w14:paraId="24D808C1" w14:textId="77777777" w:rsidTr="007554BC">
        <w:trPr>
          <w:jc w:val="center"/>
        </w:trPr>
        <w:tc>
          <w:tcPr>
            <w:tcW w:w="6784" w:type="dxa"/>
          </w:tcPr>
          <w:p w14:paraId="04A4BCA9" w14:textId="77777777" w:rsidR="00730225" w:rsidRPr="00F17787" w:rsidRDefault="00730225" w:rsidP="00F17787">
            <w:pPr>
              <w:pStyle w:val="ListParagraph"/>
              <w:numPr>
                <w:ilvl w:val="0"/>
                <w:numId w:val="2"/>
              </w:numPr>
              <w:rPr>
                <w:rFonts w:ascii="Arial" w:hAnsi="Arial" w:cs="Arial"/>
                <w:b/>
              </w:rPr>
            </w:pPr>
            <w:r w:rsidRPr="00F17787">
              <w:rPr>
                <w:rFonts w:ascii="Arial" w:hAnsi="Arial" w:cs="Arial"/>
                <w:b/>
                <w:sz w:val="22"/>
                <w:szCs w:val="22"/>
              </w:rPr>
              <w:t xml:space="preserve">Summary Data Sheet  </w:t>
            </w:r>
          </w:p>
        </w:tc>
        <w:tc>
          <w:tcPr>
            <w:tcW w:w="1488" w:type="dxa"/>
          </w:tcPr>
          <w:p w14:paraId="3EE651AC" w14:textId="77777777" w:rsidR="00730225" w:rsidRPr="00F17787" w:rsidRDefault="00730225" w:rsidP="00F17787">
            <w:pPr>
              <w:rPr>
                <w:rFonts w:ascii="Arial" w:hAnsi="Arial" w:cs="Arial"/>
                <w:b/>
              </w:rPr>
            </w:pPr>
          </w:p>
        </w:tc>
      </w:tr>
      <w:tr w:rsidR="00730225" w:rsidRPr="00F17787" w14:paraId="0BF2BBAD" w14:textId="77777777" w:rsidTr="007554BC">
        <w:trPr>
          <w:jc w:val="center"/>
        </w:trPr>
        <w:tc>
          <w:tcPr>
            <w:tcW w:w="6784" w:type="dxa"/>
          </w:tcPr>
          <w:p w14:paraId="0ED4A2B7" w14:textId="77777777" w:rsidR="00730225" w:rsidRPr="00F1254E" w:rsidRDefault="00730225" w:rsidP="00F17787">
            <w:pPr>
              <w:pStyle w:val="ListParagraph"/>
              <w:numPr>
                <w:ilvl w:val="0"/>
                <w:numId w:val="2"/>
              </w:numPr>
              <w:rPr>
                <w:rFonts w:ascii="Arial" w:hAnsi="Arial" w:cs="Arial"/>
                <w:b/>
              </w:rPr>
            </w:pPr>
            <w:r w:rsidRPr="00F17787">
              <w:rPr>
                <w:rFonts w:ascii="Arial" w:hAnsi="Arial" w:cs="Arial"/>
                <w:b/>
                <w:sz w:val="22"/>
                <w:szCs w:val="22"/>
              </w:rPr>
              <w:t>Project Narrative</w:t>
            </w:r>
          </w:p>
          <w:p w14:paraId="0E730EB7" w14:textId="77777777" w:rsidR="00325946" w:rsidRPr="001A1025" w:rsidRDefault="00325946" w:rsidP="00F1254E">
            <w:pPr>
              <w:pStyle w:val="ListParagraph"/>
              <w:numPr>
                <w:ilvl w:val="0"/>
                <w:numId w:val="46"/>
              </w:numPr>
              <w:rPr>
                <w:rFonts w:ascii="Arial" w:hAnsi="Arial" w:cs="Arial"/>
                <w:b/>
                <w:sz w:val="22"/>
                <w:szCs w:val="22"/>
              </w:rPr>
            </w:pPr>
            <w:r w:rsidRPr="001A1025">
              <w:rPr>
                <w:rFonts w:ascii="Arial" w:hAnsi="Arial" w:cs="Arial"/>
                <w:b/>
                <w:sz w:val="22"/>
                <w:szCs w:val="22"/>
              </w:rPr>
              <w:t>Purpose of the Application</w:t>
            </w:r>
          </w:p>
          <w:p w14:paraId="6F0839DA" w14:textId="77777777" w:rsidR="00325946" w:rsidRPr="00F1254E" w:rsidRDefault="00325946" w:rsidP="00F1254E">
            <w:pPr>
              <w:pStyle w:val="ListParagraph"/>
              <w:numPr>
                <w:ilvl w:val="0"/>
                <w:numId w:val="46"/>
              </w:numPr>
              <w:rPr>
                <w:rFonts w:ascii="Arial" w:hAnsi="Arial" w:cs="Arial"/>
                <w:b/>
                <w:sz w:val="22"/>
                <w:szCs w:val="22"/>
              </w:rPr>
            </w:pPr>
            <w:r w:rsidRPr="00F1254E">
              <w:rPr>
                <w:rFonts w:ascii="Arial" w:hAnsi="Arial" w:cs="Arial"/>
                <w:b/>
                <w:sz w:val="22"/>
                <w:szCs w:val="22"/>
              </w:rPr>
              <w:t>What Will Be Done</w:t>
            </w:r>
          </w:p>
          <w:p w14:paraId="29A042F4" w14:textId="77777777" w:rsidR="00325946" w:rsidRPr="005C2104" w:rsidRDefault="00325946" w:rsidP="005C2104">
            <w:pPr>
              <w:pStyle w:val="ListParagraph"/>
              <w:numPr>
                <w:ilvl w:val="0"/>
                <w:numId w:val="46"/>
              </w:numPr>
              <w:rPr>
                <w:rFonts w:ascii="Arial" w:hAnsi="Arial" w:cs="Arial"/>
                <w:b/>
                <w:sz w:val="22"/>
                <w:szCs w:val="22"/>
              </w:rPr>
            </w:pPr>
            <w:r w:rsidRPr="00F1254E">
              <w:rPr>
                <w:rFonts w:ascii="Arial" w:hAnsi="Arial" w:cs="Arial"/>
                <w:b/>
                <w:sz w:val="22"/>
                <w:szCs w:val="22"/>
              </w:rPr>
              <w:t>Who Will Implement</w:t>
            </w:r>
          </w:p>
        </w:tc>
        <w:tc>
          <w:tcPr>
            <w:tcW w:w="1488" w:type="dxa"/>
          </w:tcPr>
          <w:p w14:paraId="04354DB5" w14:textId="77777777" w:rsidR="00730225" w:rsidRPr="00F17787" w:rsidRDefault="00730225" w:rsidP="00F17787">
            <w:pPr>
              <w:rPr>
                <w:rFonts w:ascii="Arial" w:hAnsi="Arial" w:cs="Arial"/>
                <w:b/>
              </w:rPr>
            </w:pPr>
          </w:p>
        </w:tc>
      </w:tr>
      <w:tr w:rsidR="00325946" w:rsidRPr="00F17787" w14:paraId="013913F2" w14:textId="77777777" w:rsidTr="007554BC">
        <w:trPr>
          <w:jc w:val="center"/>
        </w:trPr>
        <w:tc>
          <w:tcPr>
            <w:tcW w:w="6784" w:type="dxa"/>
          </w:tcPr>
          <w:p w14:paraId="7A1681AF" w14:textId="77777777" w:rsidR="00325946" w:rsidRPr="00F17787" w:rsidRDefault="00325946">
            <w:pPr>
              <w:pStyle w:val="ListParagraph"/>
              <w:numPr>
                <w:ilvl w:val="0"/>
                <w:numId w:val="2"/>
              </w:numPr>
              <w:rPr>
                <w:rFonts w:ascii="Arial" w:hAnsi="Arial" w:cs="Arial"/>
                <w:b/>
              </w:rPr>
            </w:pPr>
            <w:r w:rsidRPr="00543962">
              <w:rPr>
                <w:rFonts w:ascii="Arial" w:hAnsi="Arial" w:cs="Arial"/>
                <w:b/>
                <w:sz w:val="22"/>
                <w:szCs w:val="22"/>
              </w:rPr>
              <w:t>Proposal Abstract</w:t>
            </w:r>
          </w:p>
        </w:tc>
        <w:tc>
          <w:tcPr>
            <w:tcW w:w="1488" w:type="dxa"/>
          </w:tcPr>
          <w:p w14:paraId="4C7A0C5C" w14:textId="77777777" w:rsidR="00325946" w:rsidRPr="00F17787" w:rsidRDefault="00325946" w:rsidP="00F17787">
            <w:pPr>
              <w:rPr>
                <w:rFonts w:ascii="Arial" w:hAnsi="Arial" w:cs="Arial"/>
                <w:b/>
              </w:rPr>
            </w:pPr>
          </w:p>
        </w:tc>
      </w:tr>
      <w:tr w:rsidR="00325946" w:rsidRPr="00F17787" w14:paraId="7A36135E" w14:textId="77777777" w:rsidTr="007554BC">
        <w:trPr>
          <w:jc w:val="center"/>
        </w:trPr>
        <w:tc>
          <w:tcPr>
            <w:tcW w:w="6784" w:type="dxa"/>
          </w:tcPr>
          <w:p w14:paraId="05BEDB52" w14:textId="77777777" w:rsidR="00325946" w:rsidRPr="00543962" w:rsidRDefault="00325946" w:rsidP="00F17787">
            <w:pPr>
              <w:pStyle w:val="ListParagraph"/>
              <w:numPr>
                <w:ilvl w:val="0"/>
                <w:numId w:val="2"/>
              </w:numPr>
              <w:rPr>
                <w:rFonts w:ascii="Arial" w:hAnsi="Arial" w:cs="Arial"/>
                <w:b/>
              </w:rPr>
            </w:pPr>
            <w:r w:rsidRPr="00543962">
              <w:rPr>
                <w:rFonts w:ascii="Arial" w:hAnsi="Arial" w:cs="Arial"/>
                <w:b/>
                <w:sz w:val="22"/>
                <w:szCs w:val="22"/>
              </w:rPr>
              <w:t xml:space="preserve">Budget Detail Worksheet and Narrative </w:t>
            </w:r>
          </w:p>
        </w:tc>
        <w:tc>
          <w:tcPr>
            <w:tcW w:w="1488" w:type="dxa"/>
          </w:tcPr>
          <w:p w14:paraId="05F0994F" w14:textId="77777777" w:rsidR="00325946" w:rsidRPr="00F17787" w:rsidRDefault="00325946" w:rsidP="00F17787">
            <w:pPr>
              <w:rPr>
                <w:rFonts w:ascii="Arial" w:hAnsi="Arial" w:cs="Arial"/>
                <w:b/>
              </w:rPr>
            </w:pPr>
          </w:p>
        </w:tc>
      </w:tr>
      <w:tr w:rsidR="00325946" w:rsidRPr="00F17787" w14:paraId="20061086" w14:textId="77777777" w:rsidTr="007554BC">
        <w:trPr>
          <w:jc w:val="center"/>
        </w:trPr>
        <w:tc>
          <w:tcPr>
            <w:tcW w:w="6784" w:type="dxa"/>
          </w:tcPr>
          <w:p w14:paraId="0791E966" w14:textId="77777777" w:rsidR="00325946" w:rsidRPr="00543962" w:rsidRDefault="00325946" w:rsidP="00F17787">
            <w:pPr>
              <w:pStyle w:val="ListParagraph"/>
              <w:numPr>
                <w:ilvl w:val="0"/>
                <w:numId w:val="2"/>
              </w:numPr>
              <w:rPr>
                <w:rFonts w:ascii="Arial" w:hAnsi="Arial" w:cs="Arial"/>
                <w:b/>
              </w:rPr>
            </w:pPr>
            <w:r w:rsidRPr="00543962">
              <w:rPr>
                <w:rFonts w:ascii="Arial" w:hAnsi="Arial" w:cs="Arial"/>
                <w:b/>
                <w:sz w:val="22"/>
                <w:szCs w:val="22"/>
              </w:rPr>
              <w:t xml:space="preserve">Memorandum of Understanding/Memorandum of Agreement, etc. </w:t>
            </w:r>
            <w:r w:rsidRPr="00543962">
              <w:rPr>
                <w:rFonts w:ascii="Arial" w:hAnsi="Arial" w:cs="Arial"/>
                <w:b/>
                <w:sz w:val="22"/>
                <w:szCs w:val="22"/>
                <w:highlight w:val="yellow"/>
              </w:rPr>
              <w:t>[Note: if applicable</w:t>
            </w:r>
            <w:r w:rsidRPr="00543962">
              <w:rPr>
                <w:rFonts w:ascii="Arial" w:hAnsi="Arial" w:cs="Arial"/>
                <w:b/>
                <w:sz w:val="22"/>
                <w:szCs w:val="22"/>
              </w:rPr>
              <w:t xml:space="preserve">]  </w:t>
            </w:r>
          </w:p>
        </w:tc>
        <w:tc>
          <w:tcPr>
            <w:tcW w:w="1488" w:type="dxa"/>
          </w:tcPr>
          <w:p w14:paraId="03B3B3D1" w14:textId="77777777" w:rsidR="00325946" w:rsidRPr="00F17787" w:rsidRDefault="00325946" w:rsidP="00F17787">
            <w:pPr>
              <w:rPr>
                <w:rFonts w:ascii="Arial" w:hAnsi="Arial" w:cs="Arial"/>
                <w:b/>
              </w:rPr>
            </w:pPr>
          </w:p>
        </w:tc>
      </w:tr>
      <w:tr w:rsidR="00325946" w:rsidRPr="00F17787" w14:paraId="72462CC3" w14:textId="77777777" w:rsidTr="007554BC">
        <w:trPr>
          <w:jc w:val="center"/>
        </w:trPr>
        <w:tc>
          <w:tcPr>
            <w:tcW w:w="6784" w:type="dxa"/>
          </w:tcPr>
          <w:p w14:paraId="23B4B5FB" w14:textId="77777777" w:rsidR="00325946" w:rsidRPr="00543962" w:rsidRDefault="00325946" w:rsidP="00F17787">
            <w:pPr>
              <w:pStyle w:val="ListParagraph"/>
              <w:numPr>
                <w:ilvl w:val="0"/>
                <w:numId w:val="2"/>
              </w:numPr>
              <w:rPr>
                <w:rFonts w:ascii="Arial" w:hAnsi="Arial" w:cs="Arial"/>
                <w:b/>
              </w:rPr>
            </w:pPr>
            <w:r w:rsidRPr="00F17787">
              <w:rPr>
                <w:rFonts w:ascii="Arial" w:hAnsi="Arial" w:cs="Arial"/>
                <w:b/>
                <w:sz w:val="22"/>
                <w:szCs w:val="22"/>
              </w:rPr>
              <w:t xml:space="preserve">Application for Federal Assistance: SF 424 </w:t>
            </w:r>
          </w:p>
        </w:tc>
        <w:tc>
          <w:tcPr>
            <w:tcW w:w="1488" w:type="dxa"/>
          </w:tcPr>
          <w:p w14:paraId="66B614BB" w14:textId="77777777" w:rsidR="00325946" w:rsidRPr="00F17787" w:rsidRDefault="00325946" w:rsidP="00F17787">
            <w:pPr>
              <w:rPr>
                <w:rFonts w:ascii="Arial" w:hAnsi="Arial" w:cs="Arial"/>
                <w:b/>
              </w:rPr>
            </w:pPr>
          </w:p>
        </w:tc>
      </w:tr>
      <w:tr w:rsidR="00325946" w:rsidRPr="00F17787" w14:paraId="2D7BF68B" w14:textId="77777777" w:rsidTr="007554BC">
        <w:trPr>
          <w:jc w:val="center"/>
        </w:trPr>
        <w:tc>
          <w:tcPr>
            <w:tcW w:w="6784" w:type="dxa"/>
          </w:tcPr>
          <w:p w14:paraId="09302516" w14:textId="77777777" w:rsidR="00325946" w:rsidRPr="00F17787" w:rsidRDefault="00325946" w:rsidP="00F17787">
            <w:pPr>
              <w:pStyle w:val="ListParagraph"/>
              <w:numPr>
                <w:ilvl w:val="0"/>
                <w:numId w:val="2"/>
              </w:numPr>
              <w:rPr>
                <w:rFonts w:ascii="Arial" w:hAnsi="Arial" w:cs="Arial"/>
                <w:b/>
              </w:rPr>
            </w:pPr>
            <w:r w:rsidRPr="00F17787">
              <w:rPr>
                <w:rFonts w:ascii="Arial" w:hAnsi="Arial" w:cs="Arial"/>
                <w:b/>
                <w:sz w:val="22"/>
                <w:szCs w:val="22"/>
              </w:rPr>
              <w:t>Standard Assurances and Certifications</w:t>
            </w:r>
          </w:p>
        </w:tc>
        <w:tc>
          <w:tcPr>
            <w:tcW w:w="1488" w:type="dxa"/>
          </w:tcPr>
          <w:p w14:paraId="170B745E" w14:textId="77777777" w:rsidR="00325946" w:rsidRPr="00F17787" w:rsidRDefault="00325946" w:rsidP="00F17787">
            <w:pPr>
              <w:rPr>
                <w:rFonts w:ascii="Arial" w:hAnsi="Arial" w:cs="Arial"/>
                <w:b/>
              </w:rPr>
            </w:pPr>
          </w:p>
        </w:tc>
      </w:tr>
      <w:tr w:rsidR="00325946" w:rsidRPr="00F17787" w14:paraId="6E9727DA" w14:textId="77777777" w:rsidTr="007554BC">
        <w:trPr>
          <w:jc w:val="center"/>
        </w:trPr>
        <w:tc>
          <w:tcPr>
            <w:tcW w:w="6784" w:type="dxa"/>
          </w:tcPr>
          <w:p w14:paraId="07ADF569" w14:textId="77777777" w:rsidR="00325946" w:rsidRPr="00F17787" w:rsidRDefault="00325946" w:rsidP="00F17787">
            <w:pPr>
              <w:pStyle w:val="ListParagraph"/>
              <w:numPr>
                <w:ilvl w:val="0"/>
                <w:numId w:val="2"/>
              </w:numPr>
              <w:rPr>
                <w:rFonts w:ascii="Arial" w:hAnsi="Arial" w:cs="Arial"/>
                <w:b/>
              </w:rPr>
            </w:pPr>
            <w:r w:rsidRPr="00DE2D65">
              <w:rPr>
                <w:rFonts w:ascii="Arial" w:hAnsi="Arial" w:cs="Arial"/>
                <w:b/>
                <w:sz w:val="22"/>
                <w:szCs w:val="22"/>
              </w:rPr>
              <w:t>Applicant Financial Capability Questionnaire (if applicable)</w:t>
            </w:r>
          </w:p>
        </w:tc>
        <w:tc>
          <w:tcPr>
            <w:tcW w:w="1488" w:type="dxa"/>
          </w:tcPr>
          <w:p w14:paraId="37AC787D" w14:textId="77777777" w:rsidR="00325946" w:rsidRPr="00F17787" w:rsidRDefault="00325946" w:rsidP="00F17787">
            <w:pPr>
              <w:rPr>
                <w:rFonts w:ascii="Arial" w:hAnsi="Arial" w:cs="Arial"/>
                <w:b/>
              </w:rPr>
            </w:pPr>
          </w:p>
        </w:tc>
      </w:tr>
      <w:tr w:rsidR="00325946" w:rsidRPr="00F17787" w14:paraId="78CA4EFD" w14:textId="77777777" w:rsidTr="007554BC">
        <w:trPr>
          <w:jc w:val="center"/>
        </w:trPr>
        <w:tc>
          <w:tcPr>
            <w:tcW w:w="6784" w:type="dxa"/>
          </w:tcPr>
          <w:p w14:paraId="37E0CB3C" w14:textId="77777777" w:rsidR="00325946" w:rsidRPr="00DE2D65" w:rsidRDefault="00325946" w:rsidP="00DE2D65">
            <w:pPr>
              <w:pStyle w:val="ListParagraph"/>
              <w:numPr>
                <w:ilvl w:val="0"/>
                <w:numId w:val="2"/>
              </w:numPr>
              <w:rPr>
                <w:rFonts w:ascii="Arial" w:hAnsi="Arial" w:cs="Arial"/>
                <w:b/>
              </w:rPr>
            </w:pPr>
            <w:r w:rsidRPr="00DE2D65">
              <w:rPr>
                <w:rFonts w:ascii="Arial" w:hAnsi="Arial" w:cs="Arial"/>
                <w:b/>
                <w:sz w:val="22"/>
                <w:szCs w:val="22"/>
              </w:rPr>
              <w:t>Confidentiality Notice Form</w:t>
            </w:r>
          </w:p>
        </w:tc>
        <w:tc>
          <w:tcPr>
            <w:tcW w:w="1488" w:type="dxa"/>
          </w:tcPr>
          <w:p w14:paraId="45E18C25" w14:textId="77777777" w:rsidR="00325946" w:rsidRPr="00F17787" w:rsidRDefault="00325946" w:rsidP="00F17787">
            <w:pPr>
              <w:rPr>
                <w:rFonts w:ascii="Arial" w:hAnsi="Arial" w:cs="Arial"/>
                <w:b/>
              </w:rPr>
            </w:pPr>
          </w:p>
        </w:tc>
      </w:tr>
      <w:tr w:rsidR="00325946" w:rsidRPr="00F17787" w14:paraId="3F08F6FC" w14:textId="77777777" w:rsidTr="007554BC">
        <w:trPr>
          <w:jc w:val="center"/>
        </w:trPr>
        <w:tc>
          <w:tcPr>
            <w:tcW w:w="6784" w:type="dxa"/>
          </w:tcPr>
          <w:p w14:paraId="0445412A" w14:textId="77777777" w:rsidR="00325946" w:rsidRPr="00DE2D65" w:rsidRDefault="00325946" w:rsidP="009E62E8">
            <w:pPr>
              <w:pStyle w:val="ListParagraph"/>
              <w:numPr>
                <w:ilvl w:val="0"/>
                <w:numId w:val="2"/>
              </w:numPr>
              <w:rPr>
                <w:rFonts w:ascii="Arial" w:hAnsi="Arial" w:cs="Arial"/>
                <w:b/>
              </w:rPr>
            </w:pPr>
            <w:r w:rsidRPr="00F17787">
              <w:rPr>
                <w:rFonts w:ascii="Arial" w:hAnsi="Arial" w:cs="Arial"/>
                <w:b/>
                <w:sz w:val="22"/>
                <w:szCs w:val="22"/>
              </w:rPr>
              <w:t xml:space="preserve">Disclosures </w:t>
            </w:r>
            <w:r w:rsidRPr="00777B44">
              <w:rPr>
                <w:rFonts w:ascii="Arial" w:hAnsi="Arial" w:cs="Arial"/>
                <w:b/>
                <w:sz w:val="22"/>
                <w:szCs w:val="22"/>
              </w:rPr>
              <w:t>of Process</w:t>
            </w:r>
            <w:r>
              <w:rPr>
                <w:rFonts w:ascii="Arial" w:hAnsi="Arial" w:cs="Arial"/>
                <w:b/>
                <w:sz w:val="22"/>
                <w:szCs w:val="22"/>
              </w:rPr>
              <w:t xml:space="preserve"> </w:t>
            </w:r>
            <w:r w:rsidRPr="00F17787">
              <w:rPr>
                <w:rFonts w:ascii="Arial" w:hAnsi="Arial" w:cs="Arial"/>
                <w:b/>
                <w:sz w:val="22"/>
                <w:szCs w:val="22"/>
              </w:rPr>
              <w:t>Related to Executive Compensation</w:t>
            </w:r>
          </w:p>
        </w:tc>
        <w:tc>
          <w:tcPr>
            <w:tcW w:w="1488" w:type="dxa"/>
          </w:tcPr>
          <w:p w14:paraId="6FE1A878" w14:textId="77777777" w:rsidR="00325946" w:rsidRPr="00F17787" w:rsidRDefault="00325946" w:rsidP="00F17787">
            <w:pPr>
              <w:rPr>
                <w:rFonts w:ascii="Arial" w:hAnsi="Arial" w:cs="Arial"/>
                <w:b/>
              </w:rPr>
            </w:pPr>
          </w:p>
        </w:tc>
      </w:tr>
      <w:tr w:rsidR="00325946" w:rsidRPr="00F17787" w14:paraId="197C1BEA" w14:textId="77777777" w:rsidTr="007554BC">
        <w:trPr>
          <w:jc w:val="center"/>
        </w:trPr>
        <w:tc>
          <w:tcPr>
            <w:tcW w:w="6784" w:type="dxa"/>
          </w:tcPr>
          <w:p w14:paraId="55F7F0E5" w14:textId="77777777" w:rsidR="00325946" w:rsidRPr="00F17787" w:rsidRDefault="00325946" w:rsidP="00F17787">
            <w:pPr>
              <w:pStyle w:val="ListParagraph"/>
              <w:numPr>
                <w:ilvl w:val="0"/>
                <w:numId w:val="2"/>
              </w:numPr>
              <w:rPr>
                <w:rFonts w:ascii="Arial" w:hAnsi="Arial" w:cs="Arial"/>
                <w:b/>
              </w:rPr>
            </w:pPr>
            <w:r w:rsidRPr="009E62E8">
              <w:rPr>
                <w:rFonts w:ascii="Arial" w:hAnsi="Arial" w:cs="Arial"/>
                <w:b/>
                <w:sz w:val="22"/>
                <w:szCs w:val="22"/>
              </w:rPr>
              <w:t>Financial Accounting Practices</w:t>
            </w:r>
          </w:p>
        </w:tc>
        <w:tc>
          <w:tcPr>
            <w:tcW w:w="1488" w:type="dxa"/>
          </w:tcPr>
          <w:p w14:paraId="23E168BF" w14:textId="77777777" w:rsidR="00325946" w:rsidRPr="00F17787" w:rsidRDefault="00325946" w:rsidP="00F17787">
            <w:pPr>
              <w:rPr>
                <w:rFonts w:ascii="Arial" w:hAnsi="Arial" w:cs="Arial"/>
                <w:b/>
              </w:rPr>
            </w:pPr>
          </w:p>
        </w:tc>
      </w:tr>
      <w:tr w:rsidR="00325946" w:rsidRPr="00F17787" w14:paraId="78E9CCC1" w14:textId="77777777" w:rsidTr="007554BC">
        <w:trPr>
          <w:jc w:val="center"/>
        </w:trPr>
        <w:tc>
          <w:tcPr>
            <w:tcW w:w="6784" w:type="dxa"/>
          </w:tcPr>
          <w:p w14:paraId="4947A025" w14:textId="77777777" w:rsidR="00325946" w:rsidRPr="009E62E8" w:rsidRDefault="00325946" w:rsidP="009E62E8">
            <w:pPr>
              <w:pStyle w:val="ListParagraph"/>
              <w:numPr>
                <w:ilvl w:val="0"/>
                <w:numId w:val="2"/>
              </w:numPr>
              <w:rPr>
                <w:rFonts w:ascii="Arial" w:hAnsi="Arial" w:cs="Arial"/>
                <w:b/>
              </w:rPr>
            </w:pPr>
            <w:r w:rsidRPr="009E62E8">
              <w:rPr>
                <w:rFonts w:ascii="Arial" w:hAnsi="Arial" w:cs="Arial"/>
                <w:b/>
                <w:sz w:val="22"/>
                <w:szCs w:val="22"/>
              </w:rPr>
              <w:t>Indirect Cost Rate Agreement (if applicable)</w:t>
            </w:r>
          </w:p>
        </w:tc>
        <w:tc>
          <w:tcPr>
            <w:tcW w:w="1488" w:type="dxa"/>
          </w:tcPr>
          <w:p w14:paraId="5BD797DC" w14:textId="77777777" w:rsidR="00325946" w:rsidRPr="00F17787" w:rsidRDefault="00325946" w:rsidP="009E62E8">
            <w:pPr>
              <w:rPr>
                <w:rFonts w:ascii="Arial" w:hAnsi="Arial" w:cs="Arial"/>
                <w:b/>
              </w:rPr>
            </w:pPr>
          </w:p>
        </w:tc>
      </w:tr>
      <w:tr w:rsidR="00325946" w:rsidRPr="00F17787" w14:paraId="4ABB99DC" w14:textId="77777777" w:rsidTr="007554BC">
        <w:trPr>
          <w:jc w:val="center"/>
        </w:trPr>
        <w:tc>
          <w:tcPr>
            <w:tcW w:w="6784" w:type="dxa"/>
          </w:tcPr>
          <w:p w14:paraId="3C60EF4A" w14:textId="77777777" w:rsidR="00325946" w:rsidRPr="009E62E8" w:rsidRDefault="00325946" w:rsidP="009E62E8">
            <w:pPr>
              <w:pStyle w:val="ListParagraph"/>
              <w:numPr>
                <w:ilvl w:val="0"/>
                <w:numId w:val="2"/>
              </w:numPr>
              <w:rPr>
                <w:rFonts w:ascii="Arial" w:hAnsi="Arial" w:cs="Arial"/>
                <w:b/>
              </w:rPr>
            </w:pPr>
            <w:r w:rsidRPr="009E62E8">
              <w:rPr>
                <w:rFonts w:ascii="Arial" w:hAnsi="Arial" w:cs="Arial"/>
                <w:b/>
                <w:sz w:val="22"/>
                <w:szCs w:val="22"/>
              </w:rPr>
              <w:t>Letter of Nonsupplanting</w:t>
            </w:r>
          </w:p>
        </w:tc>
        <w:tc>
          <w:tcPr>
            <w:tcW w:w="1488" w:type="dxa"/>
          </w:tcPr>
          <w:p w14:paraId="6DC8C85D" w14:textId="77777777" w:rsidR="00325946" w:rsidRPr="00F17787" w:rsidRDefault="00325946" w:rsidP="009E62E8">
            <w:pPr>
              <w:rPr>
                <w:rFonts w:ascii="Arial" w:hAnsi="Arial" w:cs="Arial"/>
                <w:b/>
              </w:rPr>
            </w:pPr>
          </w:p>
        </w:tc>
      </w:tr>
      <w:tr w:rsidR="00325946" w:rsidRPr="00F17787" w14:paraId="4E8FB09C" w14:textId="77777777" w:rsidTr="007554BC">
        <w:trPr>
          <w:jc w:val="center"/>
        </w:trPr>
        <w:tc>
          <w:tcPr>
            <w:tcW w:w="6784" w:type="dxa"/>
          </w:tcPr>
          <w:p w14:paraId="1A0A735A" w14:textId="77777777" w:rsidR="00325946" w:rsidRPr="009E62E8" w:rsidRDefault="00325946" w:rsidP="009E62E8">
            <w:pPr>
              <w:pStyle w:val="ListParagraph"/>
              <w:numPr>
                <w:ilvl w:val="0"/>
                <w:numId w:val="2"/>
              </w:numPr>
              <w:rPr>
                <w:rFonts w:ascii="Arial" w:hAnsi="Arial" w:cs="Arial"/>
                <w:b/>
              </w:rPr>
            </w:pPr>
            <w:r w:rsidRPr="009E62E8">
              <w:rPr>
                <w:rFonts w:ascii="Arial" w:hAnsi="Arial" w:cs="Arial"/>
                <w:b/>
                <w:sz w:val="22"/>
                <w:szCs w:val="22"/>
              </w:rPr>
              <w:t>Proof of 501(c)(3) Status (Nonprofit Organizations Only)</w:t>
            </w:r>
          </w:p>
        </w:tc>
        <w:tc>
          <w:tcPr>
            <w:tcW w:w="1488" w:type="dxa"/>
          </w:tcPr>
          <w:p w14:paraId="1DF802CA" w14:textId="77777777" w:rsidR="00325946" w:rsidRPr="00F17787" w:rsidRDefault="00325946" w:rsidP="009E62E8">
            <w:pPr>
              <w:rPr>
                <w:rFonts w:ascii="Arial" w:hAnsi="Arial" w:cs="Arial"/>
                <w:b/>
              </w:rPr>
            </w:pPr>
          </w:p>
        </w:tc>
      </w:tr>
      <w:tr w:rsidR="00325946" w:rsidRPr="00F17787" w14:paraId="7B1A33E3" w14:textId="77777777" w:rsidTr="007554BC">
        <w:trPr>
          <w:jc w:val="center"/>
        </w:trPr>
        <w:tc>
          <w:tcPr>
            <w:tcW w:w="6784" w:type="dxa"/>
          </w:tcPr>
          <w:p w14:paraId="79773778" w14:textId="77777777" w:rsidR="00325946" w:rsidRPr="009E62E8" w:rsidRDefault="00325946" w:rsidP="009E62E8">
            <w:pPr>
              <w:pStyle w:val="ListParagraph"/>
              <w:numPr>
                <w:ilvl w:val="0"/>
                <w:numId w:val="2"/>
              </w:numPr>
              <w:rPr>
                <w:rFonts w:ascii="Arial" w:hAnsi="Arial" w:cs="Arial"/>
                <w:b/>
              </w:rPr>
            </w:pPr>
            <w:r w:rsidRPr="00543962">
              <w:rPr>
                <w:rFonts w:ascii="Arial" w:hAnsi="Arial" w:cs="Arial"/>
                <w:b/>
                <w:sz w:val="22"/>
                <w:szCs w:val="22"/>
              </w:rPr>
              <w:t xml:space="preserve">Delivery of Legal Assistance Certification Letter (if applicable) </w:t>
            </w:r>
            <w:r>
              <w:rPr>
                <w:rFonts w:ascii="Arial" w:hAnsi="Arial" w:cs="Arial"/>
                <w:b/>
                <w:sz w:val="22"/>
                <w:szCs w:val="22"/>
                <w:highlight w:val="yellow"/>
              </w:rPr>
              <w:t>[Note: Use for LAV, Rural, CY</w:t>
            </w:r>
            <w:r w:rsidRPr="00543962">
              <w:rPr>
                <w:rFonts w:ascii="Arial" w:hAnsi="Arial" w:cs="Arial"/>
                <w:b/>
                <w:sz w:val="22"/>
                <w:szCs w:val="22"/>
                <w:highlight w:val="yellow"/>
              </w:rPr>
              <w:t>, JFF, and Tribal Governments]</w:t>
            </w:r>
          </w:p>
        </w:tc>
        <w:tc>
          <w:tcPr>
            <w:tcW w:w="1488" w:type="dxa"/>
          </w:tcPr>
          <w:p w14:paraId="6D97FEE3" w14:textId="77777777" w:rsidR="00325946" w:rsidRPr="00F17787" w:rsidRDefault="00325946" w:rsidP="009E62E8">
            <w:pPr>
              <w:rPr>
                <w:rFonts w:ascii="Arial" w:hAnsi="Arial" w:cs="Arial"/>
                <w:b/>
              </w:rPr>
            </w:pPr>
          </w:p>
        </w:tc>
      </w:tr>
      <w:tr w:rsidR="00325946" w:rsidRPr="00F17787" w14:paraId="5AA1550F" w14:textId="77777777" w:rsidTr="007554BC">
        <w:trPr>
          <w:jc w:val="center"/>
        </w:trPr>
        <w:tc>
          <w:tcPr>
            <w:tcW w:w="6784" w:type="dxa"/>
          </w:tcPr>
          <w:p w14:paraId="37457B2F" w14:textId="77777777" w:rsidR="00325946" w:rsidRPr="00F1254E" w:rsidRDefault="00E14FFC" w:rsidP="00F1254E">
            <w:pPr>
              <w:rPr>
                <w:rFonts w:ascii="Arial" w:hAnsi="Arial" w:cs="Arial"/>
                <w:b/>
              </w:rPr>
            </w:pPr>
            <w:r w:rsidRPr="00F1254E">
              <w:rPr>
                <w:rFonts w:ascii="Arial" w:hAnsi="Arial" w:cs="Arial"/>
                <w:b/>
                <w:sz w:val="22"/>
                <w:szCs w:val="22"/>
              </w:rPr>
              <w:t xml:space="preserve">17. </w:t>
            </w:r>
            <w:r w:rsidR="00325946" w:rsidRPr="00F1254E">
              <w:rPr>
                <w:rFonts w:ascii="Arial" w:hAnsi="Arial" w:cs="Arial"/>
                <w:b/>
                <w:sz w:val="22"/>
                <w:szCs w:val="22"/>
                <w:highlight w:val="yellow"/>
              </w:rPr>
              <w:t>Other Program Specific items</w:t>
            </w:r>
          </w:p>
        </w:tc>
        <w:tc>
          <w:tcPr>
            <w:tcW w:w="1488" w:type="dxa"/>
          </w:tcPr>
          <w:p w14:paraId="7F938D51" w14:textId="77777777" w:rsidR="00325946" w:rsidRPr="00F17787" w:rsidRDefault="00325946" w:rsidP="00F17787">
            <w:pPr>
              <w:rPr>
                <w:rFonts w:ascii="Arial" w:hAnsi="Arial" w:cs="Arial"/>
                <w:b/>
                <w:highlight w:val="green"/>
              </w:rPr>
            </w:pPr>
          </w:p>
        </w:tc>
      </w:tr>
    </w:tbl>
    <w:p w14:paraId="7A490B5E" w14:textId="77777777" w:rsidR="00730225" w:rsidRPr="00F17787" w:rsidRDefault="00730225" w:rsidP="00F17787">
      <w:pPr>
        <w:rPr>
          <w:rFonts w:ascii="Arial" w:hAnsi="Arial" w:cs="Arial"/>
          <w:sz w:val="22"/>
          <w:szCs w:val="22"/>
        </w:rPr>
      </w:pPr>
    </w:p>
    <w:p w14:paraId="5F461D11" w14:textId="77777777" w:rsidR="00730225" w:rsidRPr="00F17787" w:rsidRDefault="002C4700" w:rsidP="00F17787">
      <w:pPr>
        <w:rPr>
          <w:rFonts w:ascii="Arial" w:hAnsi="Arial" w:cs="Arial"/>
          <w:b/>
          <w:sz w:val="22"/>
          <w:szCs w:val="22"/>
        </w:rPr>
      </w:pPr>
      <w:r>
        <w:rPr>
          <w:rFonts w:ascii="Arial" w:hAnsi="Arial" w:cs="Arial"/>
          <w:b/>
          <w:sz w:val="22"/>
          <w:szCs w:val="22"/>
        </w:rPr>
        <w:t>A</w:t>
      </w:r>
      <w:r w:rsidR="00730225" w:rsidRPr="00F17787">
        <w:rPr>
          <w:rFonts w:ascii="Arial" w:hAnsi="Arial" w:cs="Arial"/>
          <w:b/>
          <w:sz w:val="22"/>
          <w:szCs w:val="22"/>
        </w:rPr>
        <w:t xml:space="preserve">ny materials submitted as part of an application may be released pursuant to a request under the Freedom of Information Act. </w:t>
      </w:r>
    </w:p>
    <w:p w14:paraId="1FD60233" w14:textId="77777777" w:rsidR="00DC1B90" w:rsidRPr="00F17787" w:rsidRDefault="00DC1B90" w:rsidP="00F17787">
      <w:pPr>
        <w:rPr>
          <w:rFonts w:ascii="Arial" w:hAnsi="Arial" w:cs="Arial"/>
          <w:b/>
          <w:sz w:val="22"/>
          <w:szCs w:val="22"/>
        </w:rPr>
      </w:pPr>
    </w:p>
    <w:p w14:paraId="701F1D04" w14:textId="77777777" w:rsidR="00DC1B90" w:rsidRPr="00F17787" w:rsidRDefault="00DC1B90" w:rsidP="00F17787">
      <w:pPr>
        <w:rPr>
          <w:rFonts w:ascii="Arial" w:hAnsi="Arial" w:cs="Arial"/>
          <w:b/>
          <w:sz w:val="22"/>
          <w:szCs w:val="22"/>
        </w:rPr>
      </w:pPr>
    </w:p>
    <w:p w14:paraId="74A90F05" w14:textId="77777777" w:rsidR="00DC1B90" w:rsidRPr="00F17787" w:rsidRDefault="00DC1B90" w:rsidP="00F17787">
      <w:pPr>
        <w:rPr>
          <w:rFonts w:ascii="Arial" w:hAnsi="Arial" w:cs="Arial"/>
          <w:b/>
          <w:sz w:val="22"/>
          <w:szCs w:val="22"/>
        </w:rPr>
      </w:pPr>
    </w:p>
    <w:p w14:paraId="14B23AAA" w14:textId="77777777" w:rsidR="00DC1B90" w:rsidRPr="00F17787" w:rsidRDefault="00DC1B90" w:rsidP="00F17787">
      <w:pPr>
        <w:rPr>
          <w:rFonts w:ascii="Arial" w:hAnsi="Arial" w:cs="Arial"/>
          <w:b/>
          <w:sz w:val="22"/>
          <w:szCs w:val="22"/>
        </w:rPr>
      </w:pPr>
    </w:p>
    <w:p w14:paraId="4089E1FF" w14:textId="43A6E337" w:rsidR="003777D3" w:rsidRDefault="003777D3" w:rsidP="00F17787">
      <w:pPr>
        <w:rPr>
          <w:rFonts w:ascii="Arial" w:hAnsi="Arial" w:cs="Arial"/>
          <w:b/>
          <w:sz w:val="22"/>
          <w:szCs w:val="22"/>
        </w:rPr>
      </w:pPr>
    </w:p>
    <w:p w14:paraId="35925C9C" w14:textId="77777777" w:rsidR="00DC1B90" w:rsidRPr="00C62009" w:rsidRDefault="00DC1B90" w:rsidP="00495EE2">
      <w:pPr>
        <w:rPr>
          <w:rFonts w:ascii="Arial" w:hAnsi="Arial" w:cs="Arial"/>
          <w:b/>
          <w:sz w:val="22"/>
          <w:szCs w:val="22"/>
        </w:rPr>
      </w:pPr>
      <w:r w:rsidRPr="00C62009">
        <w:rPr>
          <w:rFonts w:ascii="Arial" w:hAnsi="Arial" w:cs="Arial"/>
          <w:b/>
          <w:sz w:val="22"/>
          <w:szCs w:val="22"/>
        </w:rPr>
        <w:t>Public Reporting Burden - Paperwork Reduction Act Notice</w:t>
      </w:r>
    </w:p>
    <w:p w14:paraId="1210E3D6" w14:textId="6E03EF3A" w:rsidR="00095FC3" w:rsidRPr="00A85D32" w:rsidRDefault="00DC1B90" w:rsidP="002658A0">
      <w:pPr>
        <w:rPr>
          <w:b/>
        </w:rPr>
      </w:pPr>
      <w:r w:rsidRPr="00F17787">
        <w:rPr>
          <w:rFonts w:ascii="Arial" w:hAnsi="Arial" w:cs="Arial"/>
          <w:sz w:val="22"/>
          <w:szCs w:val="22"/>
        </w:rPr>
        <w:t>Under the Paperwork Reduction Act, a person is not required to respond to a collection of information unless it displays a currently valid OMB control number. OVW tries to create forms and instructions that are accurate, can be easily understood, and impose the least possible burden on applicants</w:t>
      </w:r>
      <w:r w:rsidRPr="00543962">
        <w:rPr>
          <w:rFonts w:ascii="Arial" w:hAnsi="Arial" w:cs="Arial"/>
          <w:sz w:val="22"/>
          <w:szCs w:val="22"/>
        </w:rPr>
        <w:t xml:space="preserve">. </w:t>
      </w:r>
      <w:r w:rsidR="001E563F" w:rsidRPr="00543962">
        <w:rPr>
          <w:rFonts w:ascii="Arial" w:hAnsi="Arial" w:cs="Arial"/>
          <w:sz w:val="22"/>
          <w:szCs w:val="22"/>
        </w:rPr>
        <w:t>The estimated average time to complete and file this form is 30 hours. Comments regarding the accuracy of this estimate or suggestions for simplifying this form can be submitted to the Office on Violence Against Women, U.S. Department of Justice, 145 N Street, NE, Washington, DC 20530.</w:t>
      </w:r>
      <w:bookmarkStart w:id="98" w:name="_APPENDIX_A"/>
      <w:bookmarkStart w:id="99" w:name="_APPENDIX_A_1"/>
      <w:bookmarkStart w:id="100" w:name="_Budget_Guidance"/>
      <w:bookmarkStart w:id="101" w:name="_Budget_Detail_Worksheet"/>
      <w:bookmarkStart w:id="102" w:name="_APPENDIX__B"/>
      <w:bookmarkStart w:id="103" w:name="_APPENDIX_C"/>
      <w:bookmarkStart w:id="104" w:name="_APPENDIX_D"/>
      <w:bookmarkStart w:id="105" w:name="_APPENDIX_E"/>
      <w:bookmarkStart w:id="106" w:name="_APPENDIX_F"/>
      <w:bookmarkStart w:id="107" w:name="_APPENDIX_F_1"/>
      <w:bookmarkEnd w:id="98"/>
      <w:bookmarkEnd w:id="99"/>
      <w:bookmarkEnd w:id="100"/>
      <w:bookmarkEnd w:id="101"/>
      <w:bookmarkEnd w:id="102"/>
      <w:bookmarkEnd w:id="103"/>
      <w:bookmarkEnd w:id="104"/>
      <w:bookmarkEnd w:id="105"/>
      <w:bookmarkEnd w:id="106"/>
      <w:bookmarkEnd w:id="107"/>
    </w:p>
    <w:sectPr w:rsidR="00095FC3" w:rsidRPr="00A85D32" w:rsidSect="002658A0">
      <w:headerReference w:type="even" r:id="rId94"/>
      <w:headerReference w:type="default" r:id="rId95"/>
      <w:footerReference w:type="even" r:id="rId96"/>
      <w:footerReference w:type="default" r:id="rId97"/>
      <w:headerReference w:type="first" r:id="rId98"/>
      <w:footerReference w:type="first" r:id="rId99"/>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AAD46" w14:textId="77777777" w:rsidR="00E71D17" w:rsidRDefault="00E71D17" w:rsidP="00C35213">
      <w:r>
        <w:separator/>
      </w:r>
    </w:p>
  </w:endnote>
  <w:endnote w:type="continuationSeparator" w:id="0">
    <w:p w14:paraId="394B0D07" w14:textId="77777777" w:rsidR="00E71D17" w:rsidRDefault="00E71D17" w:rsidP="00C3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888698"/>
      <w:docPartObj>
        <w:docPartGallery w:val="Page Numbers (Bottom of Page)"/>
        <w:docPartUnique/>
      </w:docPartObj>
    </w:sdtPr>
    <w:sdtEndPr>
      <w:rPr>
        <w:rFonts w:ascii="Arial" w:hAnsi="Arial" w:cs="Arial"/>
        <w:noProof/>
        <w:sz w:val="20"/>
        <w:szCs w:val="20"/>
      </w:rPr>
    </w:sdtEndPr>
    <w:sdtContent>
      <w:p w14:paraId="25D7F79E" w14:textId="1BD67565" w:rsidR="00E71D17" w:rsidRPr="00B35D9D" w:rsidRDefault="00E71D17">
        <w:pPr>
          <w:pStyle w:val="Footer"/>
          <w:jc w:val="center"/>
          <w:rPr>
            <w:rFonts w:ascii="Arial" w:hAnsi="Arial" w:cs="Arial"/>
            <w:sz w:val="20"/>
            <w:szCs w:val="20"/>
          </w:rPr>
        </w:pPr>
        <w:r w:rsidRPr="00B35D9D">
          <w:rPr>
            <w:rFonts w:ascii="Arial" w:hAnsi="Arial" w:cs="Arial"/>
            <w:sz w:val="20"/>
            <w:szCs w:val="20"/>
          </w:rPr>
          <w:fldChar w:fldCharType="begin"/>
        </w:r>
        <w:r w:rsidRPr="00B35D9D">
          <w:rPr>
            <w:rFonts w:ascii="Arial" w:hAnsi="Arial" w:cs="Arial"/>
            <w:sz w:val="20"/>
            <w:szCs w:val="20"/>
          </w:rPr>
          <w:instrText xml:space="preserve"> PAGE   \* MERGEFORMAT </w:instrText>
        </w:r>
        <w:r w:rsidRPr="00B35D9D">
          <w:rPr>
            <w:rFonts w:ascii="Arial" w:hAnsi="Arial" w:cs="Arial"/>
            <w:sz w:val="20"/>
            <w:szCs w:val="20"/>
          </w:rPr>
          <w:fldChar w:fldCharType="separate"/>
        </w:r>
        <w:r w:rsidR="00EA1946">
          <w:rPr>
            <w:rFonts w:ascii="Arial" w:hAnsi="Arial" w:cs="Arial"/>
            <w:noProof/>
            <w:sz w:val="20"/>
            <w:szCs w:val="20"/>
          </w:rPr>
          <w:t>iii</w:t>
        </w:r>
        <w:r w:rsidRPr="00B35D9D">
          <w:rPr>
            <w:rFonts w:ascii="Arial" w:hAnsi="Arial" w:cs="Arial"/>
            <w:noProof/>
            <w:sz w:val="20"/>
            <w:szCs w:val="20"/>
          </w:rPr>
          <w:fldChar w:fldCharType="end"/>
        </w:r>
      </w:p>
    </w:sdtContent>
  </w:sdt>
  <w:p w14:paraId="694330DA" w14:textId="77777777" w:rsidR="00E71D17" w:rsidRDefault="00E71D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94CB4" w14:textId="77777777" w:rsidR="00E71D17" w:rsidRDefault="00E71D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78A22" w14:textId="287FD6D4" w:rsidR="00E71D17" w:rsidRPr="00B35D9D" w:rsidRDefault="00E71D17" w:rsidP="00B35D9D">
    <w:pPr>
      <w:pStyle w:val="Footer"/>
      <w:tabs>
        <w:tab w:val="left" w:pos="5189"/>
      </w:tabs>
      <w:rPr>
        <w:rFonts w:ascii="Arial" w:hAnsi="Arial" w:cs="Arial"/>
        <w:sz w:val="20"/>
        <w:szCs w:val="20"/>
      </w:rPr>
    </w:pPr>
    <w:r w:rsidRPr="00B35D9D">
      <w:rPr>
        <w:rFonts w:ascii="Arial" w:hAnsi="Arial" w:cs="Arial"/>
        <w:sz w:val="20"/>
        <w:szCs w:val="20"/>
      </w:rPr>
      <w:tab/>
    </w:r>
    <w:sdt>
      <w:sdtPr>
        <w:rPr>
          <w:rFonts w:ascii="Arial" w:hAnsi="Arial" w:cs="Arial"/>
          <w:sz w:val="20"/>
          <w:szCs w:val="20"/>
        </w:rPr>
        <w:id w:val="1802190354"/>
        <w:docPartObj>
          <w:docPartGallery w:val="Page Numbers (Bottom of Page)"/>
          <w:docPartUnique/>
        </w:docPartObj>
      </w:sdtPr>
      <w:sdtEndPr>
        <w:rPr>
          <w:noProof/>
        </w:rPr>
      </w:sdtEndPr>
      <w:sdtContent>
        <w:r w:rsidRPr="00B35D9D">
          <w:rPr>
            <w:rFonts w:ascii="Arial" w:hAnsi="Arial" w:cs="Arial"/>
            <w:sz w:val="20"/>
            <w:szCs w:val="20"/>
          </w:rPr>
          <w:fldChar w:fldCharType="begin"/>
        </w:r>
        <w:r w:rsidRPr="00B35D9D">
          <w:rPr>
            <w:rFonts w:ascii="Arial" w:hAnsi="Arial" w:cs="Arial"/>
            <w:sz w:val="20"/>
            <w:szCs w:val="20"/>
          </w:rPr>
          <w:instrText xml:space="preserve"> PAGE   \* MERGEFORMAT </w:instrText>
        </w:r>
        <w:r w:rsidRPr="00B35D9D">
          <w:rPr>
            <w:rFonts w:ascii="Arial" w:hAnsi="Arial" w:cs="Arial"/>
            <w:sz w:val="20"/>
            <w:szCs w:val="20"/>
          </w:rPr>
          <w:fldChar w:fldCharType="separate"/>
        </w:r>
        <w:r w:rsidR="003C265D">
          <w:rPr>
            <w:rFonts w:ascii="Arial" w:hAnsi="Arial" w:cs="Arial"/>
            <w:noProof/>
            <w:sz w:val="20"/>
            <w:szCs w:val="20"/>
          </w:rPr>
          <w:t>18</w:t>
        </w:r>
        <w:r w:rsidRPr="00B35D9D">
          <w:rPr>
            <w:rFonts w:ascii="Arial" w:hAnsi="Arial" w:cs="Arial"/>
            <w:noProof/>
            <w:sz w:val="20"/>
            <w:szCs w:val="20"/>
          </w:rPr>
          <w:fldChar w:fldCharType="end"/>
        </w:r>
      </w:sdtContent>
    </w:sdt>
    <w:r w:rsidRPr="00B35D9D">
      <w:rPr>
        <w:rFonts w:ascii="Arial" w:hAnsi="Arial" w:cs="Arial"/>
        <w:noProof/>
        <w:sz w:val="20"/>
        <w:szCs w:val="20"/>
      </w:rPr>
      <w:tab/>
    </w:r>
  </w:p>
  <w:p w14:paraId="646AF000" w14:textId="77777777" w:rsidR="00E71D17" w:rsidRDefault="00E71D17">
    <w:pPr>
      <w:spacing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EA37" w14:textId="77777777" w:rsidR="00E71D17" w:rsidRDefault="00E71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08E71" w14:textId="77777777" w:rsidR="00E71D17" w:rsidRDefault="00E71D17" w:rsidP="00C35213">
      <w:r>
        <w:separator/>
      </w:r>
    </w:p>
  </w:footnote>
  <w:footnote w:type="continuationSeparator" w:id="0">
    <w:p w14:paraId="3817CF73" w14:textId="77777777" w:rsidR="00E71D17" w:rsidRDefault="00E71D17" w:rsidP="00C35213">
      <w:r>
        <w:continuationSeparator/>
      </w:r>
    </w:p>
  </w:footnote>
  <w:footnote w:id="1">
    <w:p w14:paraId="04B5FF4B" w14:textId="77777777" w:rsidR="00E71D17" w:rsidRPr="00305068" w:rsidRDefault="00E71D17">
      <w:pPr>
        <w:pStyle w:val="FootnoteText"/>
        <w:rPr>
          <w:rFonts w:ascii="Arial" w:hAnsi="Arial" w:cs="Arial"/>
          <w:sz w:val="18"/>
          <w:szCs w:val="18"/>
        </w:rPr>
      </w:pPr>
      <w:r w:rsidRPr="00305068">
        <w:rPr>
          <w:rStyle w:val="FootnoteReference"/>
          <w:rFonts w:ascii="Arial" w:hAnsi="Arial" w:cs="Arial"/>
          <w:sz w:val="18"/>
          <w:szCs w:val="18"/>
        </w:rPr>
        <w:footnoteRef/>
      </w:r>
      <w:r>
        <w:rPr>
          <w:rFonts w:ascii="Arial" w:hAnsi="Arial" w:cs="Arial"/>
          <w:sz w:val="18"/>
          <w:szCs w:val="18"/>
        </w:rPr>
        <w:t xml:space="preserve">  </w:t>
      </w:r>
      <w:r w:rsidRPr="00233E68">
        <w:rPr>
          <w:rFonts w:ascii="Arial" w:hAnsi="Arial" w:cs="Arial"/>
          <w:sz w:val="18"/>
          <w:szCs w:val="18"/>
        </w:rPr>
        <w:t xml:space="preserve">Applicants should use U.S. Census and other government data, as well as the Limited English Proficient Mapping Tool, available at </w:t>
      </w:r>
      <w:hyperlink r:id="rId1" w:history="1">
        <w:r w:rsidRPr="00233E68">
          <w:rPr>
            <w:rStyle w:val="Hyperlink"/>
            <w:rFonts w:ascii="Arial" w:hAnsi="Arial" w:cs="Arial"/>
            <w:sz w:val="18"/>
            <w:szCs w:val="18"/>
          </w:rPr>
          <w:t>www.lep.gov/maps/</w:t>
        </w:r>
      </w:hyperlink>
      <w:r w:rsidRPr="00233E68">
        <w:t>,</w:t>
      </w:r>
      <w:r w:rsidRPr="00233E68">
        <w:rPr>
          <w:rFonts w:ascii="Arial" w:hAnsi="Arial" w:cs="Arial"/>
          <w:sz w:val="18"/>
          <w:szCs w:val="18"/>
        </w:rPr>
        <w:t xml:space="preserve"> to obtain this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A0891" w14:textId="77777777" w:rsidR="00E71D17" w:rsidRDefault="00E71D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90FD" w14:textId="77777777" w:rsidR="00E71D17" w:rsidRDefault="00E71D17" w:rsidP="00E7408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4CB28" w14:textId="77777777" w:rsidR="00E71D17" w:rsidRDefault="00E71D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946"/>
    <w:multiLevelType w:val="hybridMultilevel"/>
    <w:tmpl w:val="5F745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60E16"/>
    <w:multiLevelType w:val="hybridMultilevel"/>
    <w:tmpl w:val="DC7AAD4E"/>
    <w:lvl w:ilvl="0" w:tplc="0409000F">
      <w:start w:val="1"/>
      <w:numFmt w:val="decimal"/>
      <w:lvlText w:val="%1."/>
      <w:lvlJc w:val="left"/>
      <w:pPr>
        <w:tabs>
          <w:tab w:val="num" w:pos="720"/>
        </w:tabs>
        <w:ind w:left="720" w:hanging="360"/>
      </w:pPr>
      <w:rPr>
        <w:rFonts w:hint="default"/>
        <w:b w:val="0"/>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F5663B"/>
    <w:multiLevelType w:val="hybridMultilevel"/>
    <w:tmpl w:val="835CE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D46D94"/>
    <w:multiLevelType w:val="hybridMultilevel"/>
    <w:tmpl w:val="C2DC09B8"/>
    <w:lvl w:ilvl="0" w:tplc="3F6C6932">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E7693"/>
    <w:multiLevelType w:val="hybridMultilevel"/>
    <w:tmpl w:val="5AF60B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5F1340"/>
    <w:multiLevelType w:val="hybridMultilevel"/>
    <w:tmpl w:val="223CDA46"/>
    <w:lvl w:ilvl="0" w:tplc="668216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E4423"/>
    <w:multiLevelType w:val="hybridMultilevel"/>
    <w:tmpl w:val="0386A1E8"/>
    <w:lvl w:ilvl="0" w:tplc="48F084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E740D4"/>
    <w:multiLevelType w:val="hybridMultilevel"/>
    <w:tmpl w:val="9962B6BA"/>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C28B4"/>
    <w:multiLevelType w:val="hybridMultilevel"/>
    <w:tmpl w:val="9B98C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027693"/>
    <w:multiLevelType w:val="hybridMultilevel"/>
    <w:tmpl w:val="62C80B32"/>
    <w:lvl w:ilvl="0" w:tplc="1ABE46B8">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11DE4"/>
    <w:multiLevelType w:val="hybridMultilevel"/>
    <w:tmpl w:val="13808FD4"/>
    <w:lvl w:ilvl="0" w:tplc="0409000F">
      <w:start w:val="1"/>
      <w:numFmt w:val="decimal"/>
      <w:lvlText w:val="%1."/>
      <w:lvlJc w:val="left"/>
      <w:pPr>
        <w:ind w:left="720" w:hanging="360"/>
      </w:pPr>
      <w:rPr>
        <w:rFonts w:hint="default"/>
        <w:b w:val="0"/>
        <w:strike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4A1395"/>
    <w:multiLevelType w:val="hybridMultilevel"/>
    <w:tmpl w:val="F26A92AE"/>
    <w:lvl w:ilvl="0" w:tplc="A80A3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A700A"/>
    <w:multiLevelType w:val="hybridMultilevel"/>
    <w:tmpl w:val="B35C878A"/>
    <w:lvl w:ilvl="0" w:tplc="0409000F">
      <w:start w:val="1"/>
      <w:numFmt w:val="decimal"/>
      <w:lvlText w:val="%1."/>
      <w:lvlJc w:val="left"/>
      <w:pPr>
        <w:tabs>
          <w:tab w:val="num" w:pos="1080"/>
        </w:tabs>
        <w:ind w:left="1080" w:hanging="360"/>
      </w:pPr>
      <w:rPr>
        <w:rFonts w:hint="default"/>
        <w:sz w:val="22"/>
      </w:rPr>
    </w:lvl>
    <w:lvl w:ilvl="1" w:tplc="04090015">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3ABA74E6">
      <w:start w:val="1"/>
      <w:numFmt w:val="decimal"/>
      <w:lvlText w:val="%4."/>
      <w:lvlJc w:val="left"/>
      <w:pPr>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62E7C4D"/>
    <w:multiLevelType w:val="hybridMultilevel"/>
    <w:tmpl w:val="ECBC7D1E"/>
    <w:lvl w:ilvl="0" w:tplc="1ABE46B8">
      <w:start w:val="1"/>
      <w:numFmt w:val="decimal"/>
      <w:lvlText w:val="%1."/>
      <w:lvlJc w:val="left"/>
      <w:pPr>
        <w:tabs>
          <w:tab w:val="num" w:pos="720"/>
        </w:tabs>
        <w:ind w:left="720" w:hanging="360"/>
      </w:pPr>
      <w:rPr>
        <w:rFonts w:hint="default"/>
        <w:b w:val="0"/>
        <w:color w:val="auto"/>
        <w:sz w:val="22"/>
      </w:rPr>
    </w:lvl>
    <w:lvl w:ilvl="1" w:tplc="04090001">
      <w:start w:val="1"/>
      <w:numFmt w:val="bullet"/>
      <w:lvlText w:val=""/>
      <w:lvlJc w:val="left"/>
      <w:pPr>
        <w:tabs>
          <w:tab w:val="num" w:pos="1800"/>
        </w:tabs>
        <w:ind w:left="1800" w:hanging="360"/>
      </w:pPr>
      <w:rPr>
        <w:rFonts w:ascii="Symbol" w:hAnsi="Symbol" w:hint="default"/>
        <w:color w:val="auto"/>
        <w:sz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84A4EF5"/>
    <w:multiLevelType w:val="hybridMultilevel"/>
    <w:tmpl w:val="B7DE3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CD6EB8"/>
    <w:multiLevelType w:val="hybridMultilevel"/>
    <w:tmpl w:val="6D6E9B24"/>
    <w:lvl w:ilvl="0" w:tplc="0409000F">
      <w:start w:val="1"/>
      <w:numFmt w:val="decimal"/>
      <w:lvlText w:val="%1."/>
      <w:lvlJc w:val="left"/>
      <w:pPr>
        <w:tabs>
          <w:tab w:val="num" w:pos="360"/>
        </w:tabs>
        <w:ind w:left="360" w:hanging="360"/>
      </w:pPr>
      <w:rPr>
        <w:rFonts w:hint="default"/>
        <w:sz w:val="22"/>
      </w:rPr>
    </w:lvl>
    <w:lvl w:ilvl="1" w:tplc="04090015">
      <w:start w:val="1"/>
      <w:numFmt w:val="upperLetter"/>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3ABA74E6">
      <w:start w:val="1"/>
      <w:numFmt w:val="decimal"/>
      <w:lvlText w:val="%4."/>
      <w:lvlJc w:val="left"/>
      <w:pPr>
        <w:ind w:left="2520" w:hanging="360"/>
      </w:pPr>
      <w:rPr>
        <w:rFonts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9346E6C"/>
    <w:multiLevelType w:val="hybridMultilevel"/>
    <w:tmpl w:val="E1E80A72"/>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355923"/>
    <w:multiLevelType w:val="hybridMultilevel"/>
    <w:tmpl w:val="982409C4"/>
    <w:lvl w:ilvl="0" w:tplc="1ABE46B8">
      <w:start w:val="1"/>
      <w:numFmt w:val="decimal"/>
      <w:lvlText w:val="%1."/>
      <w:lvlJc w:val="left"/>
      <w:pPr>
        <w:ind w:left="360" w:hanging="360"/>
      </w:pPr>
      <w:rPr>
        <w:rFonts w:hint="default"/>
        <w:b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CF2E8E"/>
    <w:multiLevelType w:val="hybridMultilevel"/>
    <w:tmpl w:val="A734F1C2"/>
    <w:lvl w:ilvl="0" w:tplc="1ABE46B8">
      <w:start w:val="1"/>
      <w:numFmt w:val="decimal"/>
      <w:lvlText w:val="%1."/>
      <w:lvlJc w:val="left"/>
      <w:pPr>
        <w:tabs>
          <w:tab w:val="num" w:pos="1800"/>
        </w:tabs>
        <w:ind w:left="1800" w:hanging="360"/>
      </w:pPr>
      <w:rPr>
        <w:rFonts w:hint="default"/>
        <w:b w:val="0"/>
        <w:sz w:val="22"/>
      </w:rPr>
    </w:lvl>
    <w:lvl w:ilvl="1" w:tplc="04090003">
      <w:start w:val="1"/>
      <w:numFmt w:val="bullet"/>
      <w:lvlText w:val="o"/>
      <w:lvlJc w:val="left"/>
      <w:pPr>
        <w:tabs>
          <w:tab w:val="num" w:pos="-90"/>
        </w:tabs>
        <w:ind w:left="-90" w:hanging="360"/>
      </w:pPr>
      <w:rPr>
        <w:rFonts w:ascii="Courier New" w:hAnsi="Courier New" w:hint="default"/>
      </w:rPr>
    </w:lvl>
    <w:lvl w:ilvl="2" w:tplc="04090005">
      <w:start w:val="1"/>
      <w:numFmt w:val="bullet"/>
      <w:lvlText w:val=""/>
      <w:lvlJc w:val="left"/>
      <w:pPr>
        <w:tabs>
          <w:tab w:val="num" w:pos="630"/>
        </w:tabs>
        <w:ind w:left="630" w:hanging="360"/>
      </w:pPr>
      <w:rPr>
        <w:rFonts w:ascii="Wingdings" w:hAnsi="Wingdings" w:hint="default"/>
      </w:rPr>
    </w:lvl>
    <w:lvl w:ilvl="3" w:tplc="0409001B">
      <w:start w:val="1"/>
      <w:numFmt w:val="lowerRoman"/>
      <w:lvlText w:val="%4."/>
      <w:lvlJc w:val="right"/>
      <w:pPr>
        <w:tabs>
          <w:tab w:val="num" w:pos="1350"/>
        </w:tabs>
        <w:ind w:left="1350" w:hanging="360"/>
      </w:pPr>
      <w:rPr>
        <w:rFonts w:hint="default"/>
      </w:rPr>
    </w:lvl>
    <w:lvl w:ilvl="4" w:tplc="04090003" w:tentative="1">
      <w:start w:val="1"/>
      <w:numFmt w:val="bullet"/>
      <w:lvlText w:val="o"/>
      <w:lvlJc w:val="left"/>
      <w:pPr>
        <w:tabs>
          <w:tab w:val="num" w:pos="2070"/>
        </w:tabs>
        <w:ind w:left="2070" w:hanging="360"/>
      </w:pPr>
      <w:rPr>
        <w:rFonts w:ascii="Courier New" w:hAnsi="Courier New"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abstractNum w:abstractNumId="19">
    <w:nsid w:val="3C972DED"/>
    <w:multiLevelType w:val="hybridMultilevel"/>
    <w:tmpl w:val="EFC01ADE"/>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DD95BB1"/>
    <w:multiLevelType w:val="hybridMultilevel"/>
    <w:tmpl w:val="7794E068"/>
    <w:lvl w:ilvl="0" w:tplc="A196846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1908F0"/>
    <w:multiLevelType w:val="hybridMultilevel"/>
    <w:tmpl w:val="9FB21EAE"/>
    <w:lvl w:ilvl="0" w:tplc="C7DE0E1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C3098A"/>
    <w:multiLevelType w:val="hybridMultilevel"/>
    <w:tmpl w:val="822C6870"/>
    <w:lvl w:ilvl="0" w:tplc="EEBC5F1E">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542184"/>
    <w:multiLevelType w:val="hybridMultilevel"/>
    <w:tmpl w:val="01AEB332"/>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0169EF"/>
    <w:multiLevelType w:val="hybridMultilevel"/>
    <w:tmpl w:val="72022A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47F7ADE"/>
    <w:multiLevelType w:val="hybridMultilevel"/>
    <w:tmpl w:val="243A3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8F6524"/>
    <w:multiLevelType w:val="hybridMultilevel"/>
    <w:tmpl w:val="F96AEC90"/>
    <w:lvl w:ilvl="0" w:tplc="DEC00B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2D7618"/>
    <w:multiLevelType w:val="hybridMultilevel"/>
    <w:tmpl w:val="B01486DC"/>
    <w:lvl w:ilvl="0" w:tplc="06149A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8C0F0F"/>
    <w:multiLevelType w:val="hybridMultilevel"/>
    <w:tmpl w:val="B086ACFA"/>
    <w:lvl w:ilvl="0" w:tplc="A7760B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FBA45DD"/>
    <w:multiLevelType w:val="hybridMultilevel"/>
    <w:tmpl w:val="A51005FE"/>
    <w:lvl w:ilvl="0" w:tplc="660428D4">
      <w:start w:val="1"/>
      <w:numFmt w:val="decimal"/>
      <w:lvlText w:val="(%1)"/>
      <w:lvlJc w:val="left"/>
      <w:pPr>
        <w:ind w:left="880" w:hanging="360"/>
      </w:pPr>
      <w:rPr>
        <w:rFonts w:ascii="Arial" w:eastAsia="Arial" w:hAnsi="Arial" w:hint="default"/>
        <w:sz w:val="22"/>
        <w:szCs w:val="22"/>
      </w:rPr>
    </w:lvl>
    <w:lvl w:ilvl="1" w:tplc="93D28A2A">
      <w:start w:val="1"/>
      <w:numFmt w:val="upperLetter"/>
      <w:lvlText w:val="(%2)"/>
      <w:lvlJc w:val="left"/>
      <w:pPr>
        <w:ind w:left="1600" w:hanging="360"/>
      </w:pPr>
      <w:rPr>
        <w:rFonts w:ascii="Arial" w:eastAsia="Arial" w:hAnsi="Arial" w:hint="default"/>
        <w:sz w:val="22"/>
        <w:szCs w:val="22"/>
      </w:r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0">
    <w:nsid w:val="508F4FC7"/>
    <w:multiLevelType w:val="hybridMultilevel"/>
    <w:tmpl w:val="9DF2BD22"/>
    <w:lvl w:ilvl="0" w:tplc="1ABE46B8">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0B6758"/>
    <w:multiLevelType w:val="hybridMultilevel"/>
    <w:tmpl w:val="BF281B7C"/>
    <w:lvl w:ilvl="0" w:tplc="1ABE46B8">
      <w:start w:val="1"/>
      <w:numFmt w:val="decimal"/>
      <w:lvlText w:val="%1."/>
      <w:lvlJc w:val="left"/>
      <w:pPr>
        <w:tabs>
          <w:tab w:val="num" w:pos="720"/>
        </w:tabs>
        <w:ind w:left="720" w:hanging="360"/>
      </w:pPr>
      <w:rPr>
        <w:rFonts w:hint="default"/>
        <w:b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E16D2F"/>
    <w:multiLevelType w:val="hybridMultilevel"/>
    <w:tmpl w:val="0706C5C2"/>
    <w:lvl w:ilvl="0" w:tplc="1ABE46B8">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61716B"/>
    <w:multiLevelType w:val="hybridMultilevel"/>
    <w:tmpl w:val="D2AA3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970441"/>
    <w:multiLevelType w:val="hybridMultilevel"/>
    <w:tmpl w:val="917838BE"/>
    <w:lvl w:ilvl="0" w:tplc="0A20D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543552"/>
    <w:multiLevelType w:val="hybridMultilevel"/>
    <w:tmpl w:val="F948D5D6"/>
    <w:lvl w:ilvl="0" w:tplc="F398B338">
      <w:start w:val="1"/>
      <w:numFmt w:val="upperLetter"/>
      <w:lvlText w:val="%1."/>
      <w:lvlJc w:val="left"/>
      <w:pPr>
        <w:ind w:left="720" w:hanging="360"/>
      </w:pPr>
      <w:rPr>
        <w:rFonts w:ascii="Verdana" w:hAnsi="Verdana"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8540CE"/>
    <w:multiLevelType w:val="hybridMultilevel"/>
    <w:tmpl w:val="1616A756"/>
    <w:lvl w:ilvl="0" w:tplc="1ABE46B8">
      <w:start w:val="1"/>
      <w:numFmt w:val="decimal"/>
      <w:lvlText w:val="%1."/>
      <w:lvlJc w:val="left"/>
      <w:pPr>
        <w:tabs>
          <w:tab w:val="num" w:pos="1800"/>
        </w:tabs>
        <w:ind w:left="1800" w:hanging="360"/>
      </w:pPr>
      <w:rPr>
        <w:rFonts w:hint="default"/>
        <w:b w:val="0"/>
        <w:sz w:val="22"/>
      </w:rPr>
    </w:lvl>
    <w:lvl w:ilvl="1" w:tplc="04090003">
      <w:start w:val="1"/>
      <w:numFmt w:val="bullet"/>
      <w:lvlText w:val="o"/>
      <w:lvlJc w:val="left"/>
      <w:pPr>
        <w:tabs>
          <w:tab w:val="num" w:pos="-90"/>
        </w:tabs>
        <w:ind w:left="-90" w:hanging="360"/>
      </w:pPr>
      <w:rPr>
        <w:rFonts w:ascii="Courier New" w:hAnsi="Courier New" w:hint="default"/>
      </w:rPr>
    </w:lvl>
    <w:lvl w:ilvl="2" w:tplc="0409001B">
      <w:start w:val="1"/>
      <w:numFmt w:val="lowerRoman"/>
      <w:lvlText w:val="%3."/>
      <w:lvlJc w:val="right"/>
      <w:pPr>
        <w:tabs>
          <w:tab w:val="num" w:pos="630"/>
        </w:tabs>
        <w:ind w:left="630" w:hanging="360"/>
      </w:pPr>
      <w:rPr>
        <w:rFonts w:hint="default"/>
      </w:rPr>
    </w:lvl>
    <w:lvl w:ilvl="3" w:tplc="93D28A2A">
      <w:start w:val="1"/>
      <w:numFmt w:val="upperLetter"/>
      <w:lvlText w:val="(%4)"/>
      <w:lvlJc w:val="left"/>
      <w:pPr>
        <w:tabs>
          <w:tab w:val="num" w:pos="1350"/>
        </w:tabs>
        <w:ind w:left="1350" w:hanging="360"/>
      </w:pPr>
      <w:rPr>
        <w:rFonts w:ascii="Arial" w:eastAsia="Arial" w:hAnsi="Arial" w:hint="default"/>
        <w:sz w:val="22"/>
        <w:szCs w:val="22"/>
      </w:rPr>
    </w:lvl>
    <w:lvl w:ilvl="4" w:tplc="04090003">
      <w:start w:val="1"/>
      <w:numFmt w:val="bullet"/>
      <w:lvlText w:val="o"/>
      <w:lvlJc w:val="left"/>
      <w:pPr>
        <w:tabs>
          <w:tab w:val="num" w:pos="2070"/>
        </w:tabs>
        <w:ind w:left="2070" w:hanging="360"/>
      </w:pPr>
      <w:rPr>
        <w:rFonts w:ascii="Courier New" w:hAnsi="Courier New"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abstractNum w:abstractNumId="37">
    <w:nsid w:val="692D275C"/>
    <w:multiLevelType w:val="hybridMultilevel"/>
    <w:tmpl w:val="E6A4A902"/>
    <w:lvl w:ilvl="0" w:tplc="5F5CD41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A422F40"/>
    <w:multiLevelType w:val="hybridMultilevel"/>
    <w:tmpl w:val="1A1C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BB6EB4"/>
    <w:multiLevelType w:val="hybridMultilevel"/>
    <w:tmpl w:val="E85E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D64DBB"/>
    <w:multiLevelType w:val="hybridMultilevel"/>
    <w:tmpl w:val="DCD22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8A7C77"/>
    <w:multiLevelType w:val="hybridMultilevel"/>
    <w:tmpl w:val="8E0029FC"/>
    <w:lvl w:ilvl="0" w:tplc="1ABE46B8">
      <w:start w:val="1"/>
      <w:numFmt w:val="decimal"/>
      <w:lvlText w:val="%1."/>
      <w:lvlJc w:val="left"/>
      <w:pPr>
        <w:tabs>
          <w:tab w:val="num" w:pos="1800"/>
        </w:tabs>
        <w:ind w:left="1800" w:hanging="360"/>
      </w:pPr>
      <w:rPr>
        <w:rFonts w:hint="default"/>
        <w:b w:val="0"/>
        <w:sz w:val="22"/>
      </w:rPr>
    </w:lvl>
    <w:lvl w:ilvl="1" w:tplc="04090003">
      <w:start w:val="1"/>
      <w:numFmt w:val="bullet"/>
      <w:lvlText w:val="o"/>
      <w:lvlJc w:val="left"/>
      <w:pPr>
        <w:tabs>
          <w:tab w:val="num" w:pos="-90"/>
        </w:tabs>
        <w:ind w:left="-90" w:hanging="360"/>
      </w:pPr>
      <w:rPr>
        <w:rFonts w:ascii="Courier New" w:hAnsi="Courier New" w:hint="default"/>
      </w:rPr>
    </w:lvl>
    <w:lvl w:ilvl="2" w:tplc="1ABE46B8">
      <w:start w:val="1"/>
      <w:numFmt w:val="decimal"/>
      <w:lvlText w:val="%3."/>
      <w:lvlJc w:val="left"/>
      <w:pPr>
        <w:tabs>
          <w:tab w:val="num" w:pos="630"/>
        </w:tabs>
        <w:ind w:left="630" w:hanging="360"/>
      </w:pPr>
      <w:rPr>
        <w:rFonts w:hint="default"/>
        <w:b w:val="0"/>
        <w:sz w:val="22"/>
      </w:rPr>
    </w:lvl>
    <w:lvl w:ilvl="3" w:tplc="04090015">
      <w:start w:val="1"/>
      <w:numFmt w:val="upperLetter"/>
      <w:lvlText w:val="%4."/>
      <w:lvlJc w:val="left"/>
      <w:pPr>
        <w:tabs>
          <w:tab w:val="num" w:pos="1350"/>
        </w:tabs>
        <w:ind w:left="1350" w:hanging="360"/>
      </w:pPr>
      <w:rPr>
        <w:rFonts w:hint="default"/>
      </w:rPr>
    </w:lvl>
    <w:lvl w:ilvl="4" w:tplc="0409001B">
      <w:start w:val="1"/>
      <w:numFmt w:val="lowerRoman"/>
      <w:lvlText w:val="%5."/>
      <w:lvlJc w:val="right"/>
      <w:pPr>
        <w:tabs>
          <w:tab w:val="num" w:pos="2070"/>
        </w:tabs>
        <w:ind w:left="2070" w:hanging="360"/>
      </w:pPr>
      <w:rPr>
        <w:rFonts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abstractNum w:abstractNumId="42">
    <w:nsid w:val="73CB0E60"/>
    <w:multiLevelType w:val="hybridMultilevel"/>
    <w:tmpl w:val="E90C0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594253"/>
    <w:multiLevelType w:val="hybridMultilevel"/>
    <w:tmpl w:val="B7A81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7E1563"/>
    <w:multiLevelType w:val="hybridMultilevel"/>
    <w:tmpl w:val="B7ACF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32A6E"/>
    <w:multiLevelType w:val="hybridMultilevel"/>
    <w:tmpl w:val="A17CAABA"/>
    <w:lvl w:ilvl="0" w:tplc="2E18D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D25449"/>
    <w:multiLevelType w:val="hybridMultilevel"/>
    <w:tmpl w:val="7016777A"/>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9A191F"/>
    <w:multiLevelType w:val="hybridMultilevel"/>
    <w:tmpl w:val="7C9C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8552C9"/>
    <w:multiLevelType w:val="hybridMultilevel"/>
    <w:tmpl w:val="810C2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7"/>
  </w:num>
  <w:num w:numId="4">
    <w:abstractNumId w:val="18"/>
  </w:num>
  <w:num w:numId="5">
    <w:abstractNumId w:val="36"/>
  </w:num>
  <w:num w:numId="6">
    <w:abstractNumId w:val="41"/>
  </w:num>
  <w:num w:numId="7">
    <w:abstractNumId w:val="32"/>
  </w:num>
  <w:num w:numId="8">
    <w:abstractNumId w:val="13"/>
  </w:num>
  <w:num w:numId="9">
    <w:abstractNumId w:val="1"/>
  </w:num>
  <w:num w:numId="10">
    <w:abstractNumId w:val="31"/>
  </w:num>
  <w:num w:numId="11">
    <w:abstractNumId w:val="46"/>
  </w:num>
  <w:num w:numId="12">
    <w:abstractNumId w:val="7"/>
  </w:num>
  <w:num w:numId="13">
    <w:abstractNumId w:val="16"/>
  </w:num>
  <w:num w:numId="14">
    <w:abstractNumId w:val="17"/>
  </w:num>
  <w:num w:numId="15">
    <w:abstractNumId w:val="23"/>
  </w:num>
  <w:num w:numId="16">
    <w:abstractNumId w:val="9"/>
  </w:num>
  <w:num w:numId="17">
    <w:abstractNumId w:val="30"/>
  </w:num>
  <w:num w:numId="18">
    <w:abstractNumId w:val="10"/>
  </w:num>
  <w:num w:numId="19">
    <w:abstractNumId w:val="15"/>
  </w:num>
  <w:num w:numId="20">
    <w:abstractNumId w:val="44"/>
  </w:num>
  <w:num w:numId="21">
    <w:abstractNumId w:val="45"/>
  </w:num>
  <w:num w:numId="22">
    <w:abstractNumId w:val="11"/>
  </w:num>
  <w:num w:numId="23">
    <w:abstractNumId w:val="27"/>
  </w:num>
  <w:num w:numId="24">
    <w:abstractNumId w:val="0"/>
  </w:num>
  <w:num w:numId="25">
    <w:abstractNumId w:val="25"/>
  </w:num>
  <w:num w:numId="26">
    <w:abstractNumId w:val="39"/>
  </w:num>
  <w:num w:numId="27">
    <w:abstractNumId w:val="38"/>
  </w:num>
  <w:num w:numId="28">
    <w:abstractNumId w:val="42"/>
  </w:num>
  <w:num w:numId="29">
    <w:abstractNumId w:val="8"/>
  </w:num>
  <w:num w:numId="30">
    <w:abstractNumId w:val="24"/>
  </w:num>
  <w:num w:numId="31">
    <w:abstractNumId w:val="29"/>
  </w:num>
  <w:num w:numId="32">
    <w:abstractNumId w:val="12"/>
  </w:num>
  <w:num w:numId="33">
    <w:abstractNumId w:val="4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43"/>
  </w:num>
  <w:num w:numId="37">
    <w:abstractNumId w:val="33"/>
  </w:num>
  <w:num w:numId="38">
    <w:abstractNumId w:val="47"/>
  </w:num>
  <w:num w:numId="39">
    <w:abstractNumId w:val="40"/>
  </w:num>
  <w:num w:numId="40">
    <w:abstractNumId w:val="5"/>
  </w:num>
  <w:num w:numId="41">
    <w:abstractNumId w:val="28"/>
  </w:num>
  <w:num w:numId="42">
    <w:abstractNumId w:val="3"/>
  </w:num>
  <w:num w:numId="43">
    <w:abstractNumId w:val="6"/>
  </w:num>
  <w:num w:numId="44">
    <w:abstractNumId w:val="35"/>
  </w:num>
  <w:num w:numId="45">
    <w:abstractNumId w:val="34"/>
  </w:num>
  <w:num w:numId="46">
    <w:abstractNumId w:val="4"/>
  </w:num>
  <w:num w:numId="47">
    <w:abstractNumId w:val="26"/>
  </w:num>
  <w:num w:numId="48">
    <w:abstractNumId w:val="21"/>
  </w:num>
  <w:num w:numId="49">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13"/>
    <w:rsid w:val="00000161"/>
    <w:rsid w:val="00004E2F"/>
    <w:rsid w:val="000054F4"/>
    <w:rsid w:val="00005A68"/>
    <w:rsid w:val="00006A51"/>
    <w:rsid w:val="00006CD9"/>
    <w:rsid w:val="00006F5B"/>
    <w:rsid w:val="00010777"/>
    <w:rsid w:val="000107DC"/>
    <w:rsid w:val="00013D8E"/>
    <w:rsid w:val="00014806"/>
    <w:rsid w:val="00017F80"/>
    <w:rsid w:val="00020FD8"/>
    <w:rsid w:val="00021AFA"/>
    <w:rsid w:val="00022140"/>
    <w:rsid w:val="00023B34"/>
    <w:rsid w:val="0002652A"/>
    <w:rsid w:val="000268A6"/>
    <w:rsid w:val="000273DB"/>
    <w:rsid w:val="00027CBE"/>
    <w:rsid w:val="00027D1F"/>
    <w:rsid w:val="00030A39"/>
    <w:rsid w:val="00030A82"/>
    <w:rsid w:val="000319A4"/>
    <w:rsid w:val="000371E7"/>
    <w:rsid w:val="00037412"/>
    <w:rsid w:val="000401B2"/>
    <w:rsid w:val="000401BF"/>
    <w:rsid w:val="00041244"/>
    <w:rsid w:val="00041990"/>
    <w:rsid w:val="000424FF"/>
    <w:rsid w:val="0004406F"/>
    <w:rsid w:val="0004598B"/>
    <w:rsid w:val="00050A8B"/>
    <w:rsid w:val="0005120D"/>
    <w:rsid w:val="00051B98"/>
    <w:rsid w:val="00051DB4"/>
    <w:rsid w:val="00052571"/>
    <w:rsid w:val="00053D99"/>
    <w:rsid w:val="00055658"/>
    <w:rsid w:val="0005725E"/>
    <w:rsid w:val="00057D93"/>
    <w:rsid w:val="00063C13"/>
    <w:rsid w:val="00064372"/>
    <w:rsid w:val="00064942"/>
    <w:rsid w:val="00071C27"/>
    <w:rsid w:val="0007202F"/>
    <w:rsid w:val="00072290"/>
    <w:rsid w:val="00073AED"/>
    <w:rsid w:val="00073EC9"/>
    <w:rsid w:val="000757FF"/>
    <w:rsid w:val="000776C9"/>
    <w:rsid w:val="0007781C"/>
    <w:rsid w:val="00077C05"/>
    <w:rsid w:val="000818B7"/>
    <w:rsid w:val="00081C49"/>
    <w:rsid w:val="00082421"/>
    <w:rsid w:val="00082CC9"/>
    <w:rsid w:val="00086F3E"/>
    <w:rsid w:val="00087583"/>
    <w:rsid w:val="000879A0"/>
    <w:rsid w:val="0009179D"/>
    <w:rsid w:val="00091D04"/>
    <w:rsid w:val="0009224A"/>
    <w:rsid w:val="0009235A"/>
    <w:rsid w:val="000933DF"/>
    <w:rsid w:val="00095FC3"/>
    <w:rsid w:val="00096DB4"/>
    <w:rsid w:val="0009704D"/>
    <w:rsid w:val="000A0C47"/>
    <w:rsid w:val="000A1C68"/>
    <w:rsid w:val="000A1CBE"/>
    <w:rsid w:val="000A3AAD"/>
    <w:rsid w:val="000A7146"/>
    <w:rsid w:val="000A7425"/>
    <w:rsid w:val="000B368B"/>
    <w:rsid w:val="000B569E"/>
    <w:rsid w:val="000B6449"/>
    <w:rsid w:val="000B6488"/>
    <w:rsid w:val="000C015C"/>
    <w:rsid w:val="000C124C"/>
    <w:rsid w:val="000C1ECA"/>
    <w:rsid w:val="000C2346"/>
    <w:rsid w:val="000C3323"/>
    <w:rsid w:val="000C380A"/>
    <w:rsid w:val="000C44E5"/>
    <w:rsid w:val="000D0253"/>
    <w:rsid w:val="000D0DA7"/>
    <w:rsid w:val="000D1786"/>
    <w:rsid w:val="000D1A76"/>
    <w:rsid w:val="000D5399"/>
    <w:rsid w:val="000D558D"/>
    <w:rsid w:val="000D6071"/>
    <w:rsid w:val="000E18A1"/>
    <w:rsid w:val="000E21C7"/>
    <w:rsid w:val="000E2B05"/>
    <w:rsid w:val="000E3096"/>
    <w:rsid w:val="000E35CF"/>
    <w:rsid w:val="000E42D9"/>
    <w:rsid w:val="000E49BB"/>
    <w:rsid w:val="000E6EC2"/>
    <w:rsid w:val="000F1389"/>
    <w:rsid w:val="000F17C9"/>
    <w:rsid w:val="000F1DA9"/>
    <w:rsid w:val="000F20D1"/>
    <w:rsid w:val="000F210D"/>
    <w:rsid w:val="000F3200"/>
    <w:rsid w:val="000F4019"/>
    <w:rsid w:val="000F5388"/>
    <w:rsid w:val="001008A8"/>
    <w:rsid w:val="00100A77"/>
    <w:rsid w:val="00103AD5"/>
    <w:rsid w:val="00103B87"/>
    <w:rsid w:val="00105A73"/>
    <w:rsid w:val="00105F68"/>
    <w:rsid w:val="0010656D"/>
    <w:rsid w:val="001066C6"/>
    <w:rsid w:val="00107F01"/>
    <w:rsid w:val="001118FF"/>
    <w:rsid w:val="00111B88"/>
    <w:rsid w:val="00112287"/>
    <w:rsid w:val="001125DA"/>
    <w:rsid w:val="00112B70"/>
    <w:rsid w:val="00115638"/>
    <w:rsid w:val="001165D6"/>
    <w:rsid w:val="001167EC"/>
    <w:rsid w:val="00116F63"/>
    <w:rsid w:val="00117010"/>
    <w:rsid w:val="001170A0"/>
    <w:rsid w:val="0012001F"/>
    <w:rsid w:val="001207C6"/>
    <w:rsid w:val="0012214F"/>
    <w:rsid w:val="001242B0"/>
    <w:rsid w:val="0012717D"/>
    <w:rsid w:val="001274F6"/>
    <w:rsid w:val="0012780D"/>
    <w:rsid w:val="00127E99"/>
    <w:rsid w:val="001306C3"/>
    <w:rsid w:val="00131E23"/>
    <w:rsid w:val="00132E24"/>
    <w:rsid w:val="00135187"/>
    <w:rsid w:val="001354AA"/>
    <w:rsid w:val="00136D28"/>
    <w:rsid w:val="00146277"/>
    <w:rsid w:val="00147D9D"/>
    <w:rsid w:val="00150E63"/>
    <w:rsid w:val="0015616C"/>
    <w:rsid w:val="0015697A"/>
    <w:rsid w:val="001616C8"/>
    <w:rsid w:val="00162225"/>
    <w:rsid w:val="00162603"/>
    <w:rsid w:val="00172A32"/>
    <w:rsid w:val="00174732"/>
    <w:rsid w:val="00174FEA"/>
    <w:rsid w:val="00175309"/>
    <w:rsid w:val="0017754E"/>
    <w:rsid w:val="001778B3"/>
    <w:rsid w:val="001809A1"/>
    <w:rsid w:val="00180B3C"/>
    <w:rsid w:val="00180EDB"/>
    <w:rsid w:val="001826FB"/>
    <w:rsid w:val="001834DD"/>
    <w:rsid w:val="0018395D"/>
    <w:rsid w:val="00185DD0"/>
    <w:rsid w:val="00187488"/>
    <w:rsid w:val="0019007D"/>
    <w:rsid w:val="001902FF"/>
    <w:rsid w:val="00191063"/>
    <w:rsid w:val="001919BC"/>
    <w:rsid w:val="00191A72"/>
    <w:rsid w:val="00191ABC"/>
    <w:rsid w:val="0019248C"/>
    <w:rsid w:val="00192A89"/>
    <w:rsid w:val="00193187"/>
    <w:rsid w:val="001938A1"/>
    <w:rsid w:val="0019466B"/>
    <w:rsid w:val="001946FC"/>
    <w:rsid w:val="00194E36"/>
    <w:rsid w:val="00195510"/>
    <w:rsid w:val="00195877"/>
    <w:rsid w:val="00197DB5"/>
    <w:rsid w:val="001A07EC"/>
    <w:rsid w:val="001A1025"/>
    <w:rsid w:val="001A153C"/>
    <w:rsid w:val="001A22CC"/>
    <w:rsid w:val="001A31DA"/>
    <w:rsid w:val="001A6BEA"/>
    <w:rsid w:val="001A71EA"/>
    <w:rsid w:val="001B09F6"/>
    <w:rsid w:val="001B0B35"/>
    <w:rsid w:val="001B1298"/>
    <w:rsid w:val="001B198E"/>
    <w:rsid w:val="001B2013"/>
    <w:rsid w:val="001B219F"/>
    <w:rsid w:val="001B272C"/>
    <w:rsid w:val="001B2ED4"/>
    <w:rsid w:val="001B3214"/>
    <w:rsid w:val="001B6C08"/>
    <w:rsid w:val="001B6F27"/>
    <w:rsid w:val="001B731B"/>
    <w:rsid w:val="001C2792"/>
    <w:rsid w:val="001C27E1"/>
    <w:rsid w:val="001C4B6A"/>
    <w:rsid w:val="001D005F"/>
    <w:rsid w:val="001D0856"/>
    <w:rsid w:val="001D0F33"/>
    <w:rsid w:val="001D1420"/>
    <w:rsid w:val="001D2B0D"/>
    <w:rsid w:val="001D43E2"/>
    <w:rsid w:val="001D5C7D"/>
    <w:rsid w:val="001D6813"/>
    <w:rsid w:val="001E1059"/>
    <w:rsid w:val="001E3401"/>
    <w:rsid w:val="001E563F"/>
    <w:rsid w:val="001E6253"/>
    <w:rsid w:val="001E741D"/>
    <w:rsid w:val="001F0052"/>
    <w:rsid w:val="001F00D9"/>
    <w:rsid w:val="001F1C24"/>
    <w:rsid w:val="001F2AFE"/>
    <w:rsid w:val="001F3D15"/>
    <w:rsid w:val="001F6CF3"/>
    <w:rsid w:val="00201322"/>
    <w:rsid w:val="00201785"/>
    <w:rsid w:val="002017DF"/>
    <w:rsid w:val="002066A7"/>
    <w:rsid w:val="002070C6"/>
    <w:rsid w:val="00207D7E"/>
    <w:rsid w:val="0021115A"/>
    <w:rsid w:val="002113AC"/>
    <w:rsid w:val="00211DBE"/>
    <w:rsid w:val="00213606"/>
    <w:rsid w:val="00215F59"/>
    <w:rsid w:val="0022024D"/>
    <w:rsid w:val="00220561"/>
    <w:rsid w:val="00223988"/>
    <w:rsid w:val="00223BD4"/>
    <w:rsid w:val="002241AB"/>
    <w:rsid w:val="00224597"/>
    <w:rsid w:val="00224A6F"/>
    <w:rsid w:val="002263CE"/>
    <w:rsid w:val="00227835"/>
    <w:rsid w:val="002326CD"/>
    <w:rsid w:val="00232807"/>
    <w:rsid w:val="00232E81"/>
    <w:rsid w:val="00232FED"/>
    <w:rsid w:val="0023310C"/>
    <w:rsid w:val="002338B8"/>
    <w:rsid w:val="00233B6E"/>
    <w:rsid w:val="00233E68"/>
    <w:rsid w:val="00234272"/>
    <w:rsid w:val="00235673"/>
    <w:rsid w:val="002357D5"/>
    <w:rsid w:val="00235F7A"/>
    <w:rsid w:val="0023703E"/>
    <w:rsid w:val="0023787A"/>
    <w:rsid w:val="00237ED3"/>
    <w:rsid w:val="0024307A"/>
    <w:rsid w:val="002443CE"/>
    <w:rsid w:val="00246CAA"/>
    <w:rsid w:val="00247CBD"/>
    <w:rsid w:val="00252A43"/>
    <w:rsid w:val="0025517F"/>
    <w:rsid w:val="00256DB0"/>
    <w:rsid w:val="00257082"/>
    <w:rsid w:val="00257B38"/>
    <w:rsid w:val="0026011C"/>
    <w:rsid w:val="002608C4"/>
    <w:rsid w:val="00261DB0"/>
    <w:rsid w:val="0026225B"/>
    <w:rsid w:val="002658A0"/>
    <w:rsid w:val="00267374"/>
    <w:rsid w:val="002717DA"/>
    <w:rsid w:val="00272479"/>
    <w:rsid w:val="002728D1"/>
    <w:rsid w:val="00273332"/>
    <w:rsid w:val="002737B0"/>
    <w:rsid w:val="00274A48"/>
    <w:rsid w:val="00274C2E"/>
    <w:rsid w:val="00274C56"/>
    <w:rsid w:val="00275DFA"/>
    <w:rsid w:val="002764ED"/>
    <w:rsid w:val="00277E3D"/>
    <w:rsid w:val="00280FAD"/>
    <w:rsid w:val="0028194D"/>
    <w:rsid w:val="00281C01"/>
    <w:rsid w:val="00282013"/>
    <w:rsid w:val="0028278E"/>
    <w:rsid w:val="00283CF7"/>
    <w:rsid w:val="00284C9B"/>
    <w:rsid w:val="00284FE4"/>
    <w:rsid w:val="002859BF"/>
    <w:rsid w:val="002875E8"/>
    <w:rsid w:val="00290823"/>
    <w:rsid w:val="00290E36"/>
    <w:rsid w:val="00291A4A"/>
    <w:rsid w:val="00293F9F"/>
    <w:rsid w:val="00295F17"/>
    <w:rsid w:val="002969C7"/>
    <w:rsid w:val="002A3375"/>
    <w:rsid w:val="002A53A2"/>
    <w:rsid w:val="002A67F0"/>
    <w:rsid w:val="002A7F6B"/>
    <w:rsid w:val="002B035B"/>
    <w:rsid w:val="002B205E"/>
    <w:rsid w:val="002B2C5B"/>
    <w:rsid w:val="002B470B"/>
    <w:rsid w:val="002B51FB"/>
    <w:rsid w:val="002B6744"/>
    <w:rsid w:val="002B6F94"/>
    <w:rsid w:val="002C3116"/>
    <w:rsid w:val="002C3355"/>
    <w:rsid w:val="002C3620"/>
    <w:rsid w:val="002C3D64"/>
    <w:rsid w:val="002C4700"/>
    <w:rsid w:val="002C6C64"/>
    <w:rsid w:val="002C71FA"/>
    <w:rsid w:val="002D1448"/>
    <w:rsid w:val="002D2445"/>
    <w:rsid w:val="002D2894"/>
    <w:rsid w:val="002D3DB6"/>
    <w:rsid w:val="002D3E3B"/>
    <w:rsid w:val="002D42A6"/>
    <w:rsid w:val="002D5DB0"/>
    <w:rsid w:val="002D6EA3"/>
    <w:rsid w:val="002D79B8"/>
    <w:rsid w:val="002E027A"/>
    <w:rsid w:val="002E09BB"/>
    <w:rsid w:val="002E39FA"/>
    <w:rsid w:val="002E3BE5"/>
    <w:rsid w:val="002E5A1E"/>
    <w:rsid w:val="002E71A6"/>
    <w:rsid w:val="002E7F63"/>
    <w:rsid w:val="002F392F"/>
    <w:rsid w:val="002F5358"/>
    <w:rsid w:val="002F63DD"/>
    <w:rsid w:val="002F6B9A"/>
    <w:rsid w:val="002F7165"/>
    <w:rsid w:val="00302528"/>
    <w:rsid w:val="00303A37"/>
    <w:rsid w:val="00304F84"/>
    <w:rsid w:val="00305068"/>
    <w:rsid w:val="0030610E"/>
    <w:rsid w:val="0030614A"/>
    <w:rsid w:val="003075B6"/>
    <w:rsid w:val="00307AF7"/>
    <w:rsid w:val="00310C4C"/>
    <w:rsid w:val="003127B4"/>
    <w:rsid w:val="0031312D"/>
    <w:rsid w:val="0031369A"/>
    <w:rsid w:val="00317621"/>
    <w:rsid w:val="003220B8"/>
    <w:rsid w:val="00324C67"/>
    <w:rsid w:val="00325946"/>
    <w:rsid w:val="00326252"/>
    <w:rsid w:val="00327149"/>
    <w:rsid w:val="00327D90"/>
    <w:rsid w:val="00331E48"/>
    <w:rsid w:val="00334A0C"/>
    <w:rsid w:val="003355D0"/>
    <w:rsid w:val="003371A8"/>
    <w:rsid w:val="00337615"/>
    <w:rsid w:val="003437A9"/>
    <w:rsid w:val="003440E5"/>
    <w:rsid w:val="00344D04"/>
    <w:rsid w:val="00345C78"/>
    <w:rsid w:val="00350603"/>
    <w:rsid w:val="003548B9"/>
    <w:rsid w:val="00354B7D"/>
    <w:rsid w:val="00355633"/>
    <w:rsid w:val="0036033D"/>
    <w:rsid w:val="00362258"/>
    <w:rsid w:val="00362B24"/>
    <w:rsid w:val="00363A25"/>
    <w:rsid w:val="00363B3C"/>
    <w:rsid w:val="0036494B"/>
    <w:rsid w:val="003649BC"/>
    <w:rsid w:val="00366203"/>
    <w:rsid w:val="00366629"/>
    <w:rsid w:val="00366B71"/>
    <w:rsid w:val="0036706D"/>
    <w:rsid w:val="00372757"/>
    <w:rsid w:val="00373529"/>
    <w:rsid w:val="003736FB"/>
    <w:rsid w:val="00375A43"/>
    <w:rsid w:val="00375FC5"/>
    <w:rsid w:val="003760CE"/>
    <w:rsid w:val="003763EB"/>
    <w:rsid w:val="00376CE6"/>
    <w:rsid w:val="003777D3"/>
    <w:rsid w:val="0038221D"/>
    <w:rsid w:val="00382826"/>
    <w:rsid w:val="00387110"/>
    <w:rsid w:val="0039253F"/>
    <w:rsid w:val="003936AD"/>
    <w:rsid w:val="00393AC9"/>
    <w:rsid w:val="00394967"/>
    <w:rsid w:val="0039585E"/>
    <w:rsid w:val="00397908"/>
    <w:rsid w:val="003A1188"/>
    <w:rsid w:val="003A15C9"/>
    <w:rsid w:val="003A2DA0"/>
    <w:rsid w:val="003A2DC9"/>
    <w:rsid w:val="003A2F0C"/>
    <w:rsid w:val="003A3016"/>
    <w:rsid w:val="003A47F2"/>
    <w:rsid w:val="003B0344"/>
    <w:rsid w:val="003B15A5"/>
    <w:rsid w:val="003B2E2C"/>
    <w:rsid w:val="003B3214"/>
    <w:rsid w:val="003B3D11"/>
    <w:rsid w:val="003B4A73"/>
    <w:rsid w:val="003B4B96"/>
    <w:rsid w:val="003B572F"/>
    <w:rsid w:val="003B6B09"/>
    <w:rsid w:val="003B7BCF"/>
    <w:rsid w:val="003C0F61"/>
    <w:rsid w:val="003C1C4E"/>
    <w:rsid w:val="003C2141"/>
    <w:rsid w:val="003C265D"/>
    <w:rsid w:val="003C4D1E"/>
    <w:rsid w:val="003C682A"/>
    <w:rsid w:val="003C71C1"/>
    <w:rsid w:val="003D0671"/>
    <w:rsid w:val="003D0E8A"/>
    <w:rsid w:val="003D1D13"/>
    <w:rsid w:val="003D1E9C"/>
    <w:rsid w:val="003D57C3"/>
    <w:rsid w:val="003D6665"/>
    <w:rsid w:val="003E0159"/>
    <w:rsid w:val="003E1679"/>
    <w:rsid w:val="003E1964"/>
    <w:rsid w:val="003E1D21"/>
    <w:rsid w:val="003E424C"/>
    <w:rsid w:val="003E6943"/>
    <w:rsid w:val="003E6AA9"/>
    <w:rsid w:val="003F055E"/>
    <w:rsid w:val="003F14E9"/>
    <w:rsid w:val="003F2227"/>
    <w:rsid w:val="003F26E6"/>
    <w:rsid w:val="003F2A25"/>
    <w:rsid w:val="003F4F43"/>
    <w:rsid w:val="003F5E5F"/>
    <w:rsid w:val="003F7594"/>
    <w:rsid w:val="003F79F4"/>
    <w:rsid w:val="0040039E"/>
    <w:rsid w:val="00400B54"/>
    <w:rsid w:val="00400CCE"/>
    <w:rsid w:val="00401152"/>
    <w:rsid w:val="00401572"/>
    <w:rsid w:val="004025A0"/>
    <w:rsid w:val="0040402C"/>
    <w:rsid w:val="00404271"/>
    <w:rsid w:val="00404426"/>
    <w:rsid w:val="00405193"/>
    <w:rsid w:val="0040521C"/>
    <w:rsid w:val="00405CCB"/>
    <w:rsid w:val="004075DA"/>
    <w:rsid w:val="0040783F"/>
    <w:rsid w:val="004123E3"/>
    <w:rsid w:val="00412716"/>
    <w:rsid w:val="00413AF7"/>
    <w:rsid w:val="00413CA3"/>
    <w:rsid w:val="00413F9F"/>
    <w:rsid w:val="00416583"/>
    <w:rsid w:val="00417F3E"/>
    <w:rsid w:val="00424CF8"/>
    <w:rsid w:val="0042612E"/>
    <w:rsid w:val="00426D14"/>
    <w:rsid w:val="00431E63"/>
    <w:rsid w:val="0043263A"/>
    <w:rsid w:val="0043264A"/>
    <w:rsid w:val="00437A33"/>
    <w:rsid w:val="00440A12"/>
    <w:rsid w:val="004427BF"/>
    <w:rsid w:val="004431E1"/>
    <w:rsid w:val="0044339E"/>
    <w:rsid w:val="00445E45"/>
    <w:rsid w:val="00447087"/>
    <w:rsid w:val="0045188D"/>
    <w:rsid w:val="00452DCF"/>
    <w:rsid w:val="00453B2F"/>
    <w:rsid w:val="00453C90"/>
    <w:rsid w:val="00455607"/>
    <w:rsid w:val="00456805"/>
    <w:rsid w:val="00461F76"/>
    <w:rsid w:val="0046304A"/>
    <w:rsid w:val="0046307D"/>
    <w:rsid w:val="004646A7"/>
    <w:rsid w:val="0046728A"/>
    <w:rsid w:val="00472346"/>
    <w:rsid w:val="0047236A"/>
    <w:rsid w:val="0047325A"/>
    <w:rsid w:val="00473A52"/>
    <w:rsid w:val="0047425F"/>
    <w:rsid w:val="00475058"/>
    <w:rsid w:val="0048200A"/>
    <w:rsid w:val="00482CF2"/>
    <w:rsid w:val="004860F0"/>
    <w:rsid w:val="0048652B"/>
    <w:rsid w:val="00490B58"/>
    <w:rsid w:val="004914DA"/>
    <w:rsid w:val="00492C07"/>
    <w:rsid w:val="004941A0"/>
    <w:rsid w:val="0049459A"/>
    <w:rsid w:val="004949AC"/>
    <w:rsid w:val="00494EF3"/>
    <w:rsid w:val="0049518F"/>
    <w:rsid w:val="004955DA"/>
    <w:rsid w:val="0049599F"/>
    <w:rsid w:val="00495EE2"/>
    <w:rsid w:val="00496473"/>
    <w:rsid w:val="00496890"/>
    <w:rsid w:val="00496E07"/>
    <w:rsid w:val="00497366"/>
    <w:rsid w:val="00497C44"/>
    <w:rsid w:val="00497F2B"/>
    <w:rsid w:val="004A317A"/>
    <w:rsid w:val="004A59DE"/>
    <w:rsid w:val="004A6C8A"/>
    <w:rsid w:val="004A78E4"/>
    <w:rsid w:val="004B1C97"/>
    <w:rsid w:val="004B268C"/>
    <w:rsid w:val="004B4AE3"/>
    <w:rsid w:val="004B5B7D"/>
    <w:rsid w:val="004B77EC"/>
    <w:rsid w:val="004C015C"/>
    <w:rsid w:val="004C1439"/>
    <w:rsid w:val="004C54B1"/>
    <w:rsid w:val="004C6B40"/>
    <w:rsid w:val="004D0AAD"/>
    <w:rsid w:val="004D4A03"/>
    <w:rsid w:val="004D4FA5"/>
    <w:rsid w:val="004D7351"/>
    <w:rsid w:val="004E0B0A"/>
    <w:rsid w:val="004E0BCC"/>
    <w:rsid w:val="004E2C17"/>
    <w:rsid w:val="004E3A89"/>
    <w:rsid w:val="004E3F9B"/>
    <w:rsid w:val="004E4827"/>
    <w:rsid w:val="004E49E7"/>
    <w:rsid w:val="004E4D98"/>
    <w:rsid w:val="004E52C5"/>
    <w:rsid w:val="004E644D"/>
    <w:rsid w:val="004E7301"/>
    <w:rsid w:val="004E7FB5"/>
    <w:rsid w:val="004F0FC5"/>
    <w:rsid w:val="004F1A37"/>
    <w:rsid w:val="004F2F17"/>
    <w:rsid w:val="004F4A26"/>
    <w:rsid w:val="004F5674"/>
    <w:rsid w:val="004F6EC7"/>
    <w:rsid w:val="005002BA"/>
    <w:rsid w:val="005036EE"/>
    <w:rsid w:val="00503944"/>
    <w:rsid w:val="00510544"/>
    <w:rsid w:val="00510A68"/>
    <w:rsid w:val="005112A0"/>
    <w:rsid w:val="0051182E"/>
    <w:rsid w:val="00514890"/>
    <w:rsid w:val="00514B8F"/>
    <w:rsid w:val="00514E7D"/>
    <w:rsid w:val="00515012"/>
    <w:rsid w:val="00515E1A"/>
    <w:rsid w:val="00516416"/>
    <w:rsid w:val="00520940"/>
    <w:rsid w:val="00520AED"/>
    <w:rsid w:val="00521230"/>
    <w:rsid w:val="005227F2"/>
    <w:rsid w:val="00523F9F"/>
    <w:rsid w:val="00524206"/>
    <w:rsid w:val="005242F6"/>
    <w:rsid w:val="00524C06"/>
    <w:rsid w:val="00525176"/>
    <w:rsid w:val="005255CB"/>
    <w:rsid w:val="005258AE"/>
    <w:rsid w:val="00526690"/>
    <w:rsid w:val="00530568"/>
    <w:rsid w:val="00531FC4"/>
    <w:rsid w:val="00532AD2"/>
    <w:rsid w:val="005332D9"/>
    <w:rsid w:val="00534B74"/>
    <w:rsid w:val="0053548B"/>
    <w:rsid w:val="00535DD5"/>
    <w:rsid w:val="005414AC"/>
    <w:rsid w:val="00541E99"/>
    <w:rsid w:val="00542004"/>
    <w:rsid w:val="00542F0F"/>
    <w:rsid w:val="00543962"/>
    <w:rsid w:val="0054415E"/>
    <w:rsid w:val="00544970"/>
    <w:rsid w:val="00545384"/>
    <w:rsid w:val="00546307"/>
    <w:rsid w:val="00550177"/>
    <w:rsid w:val="005513CC"/>
    <w:rsid w:val="00553558"/>
    <w:rsid w:val="00553B27"/>
    <w:rsid w:val="0055540B"/>
    <w:rsid w:val="00555E23"/>
    <w:rsid w:val="00556F5B"/>
    <w:rsid w:val="00560C5A"/>
    <w:rsid w:val="00561519"/>
    <w:rsid w:val="00561EC6"/>
    <w:rsid w:val="0056209F"/>
    <w:rsid w:val="00567269"/>
    <w:rsid w:val="0056734F"/>
    <w:rsid w:val="0057049D"/>
    <w:rsid w:val="0057070A"/>
    <w:rsid w:val="00572139"/>
    <w:rsid w:val="005737A4"/>
    <w:rsid w:val="00573DB4"/>
    <w:rsid w:val="00574859"/>
    <w:rsid w:val="00574F37"/>
    <w:rsid w:val="0057679F"/>
    <w:rsid w:val="00576A15"/>
    <w:rsid w:val="00576AC2"/>
    <w:rsid w:val="00577772"/>
    <w:rsid w:val="00581AE0"/>
    <w:rsid w:val="00582FBB"/>
    <w:rsid w:val="00583923"/>
    <w:rsid w:val="00583C11"/>
    <w:rsid w:val="00584133"/>
    <w:rsid w:val="00585FE9"/>
    <w:rsid w:val="0058770B"/>
    <w:rsid w:val="00590653"/>
    <w:rsid w:val="00593089"/>
    <w:rsid w:val="00594A9E"/>
    <w:rsid w:val="00594E9C"/>
    <w:rsid w:val="00595186"/>
    <w:rsid w:val="0059658D"/>
    <w:rsid w:val="00596D00"/>
    <w:rsid w:val="005A03D3"/>
    <w:rsid w:val="005A0AD5"/>
    <w:rsid w:val="005A110C"/>
    <w:rsid w:val="005A1282"/>
    <w:rsid w:val="005A14FC"/>
    <w:rsid w:val="005A2187"/>
    <w:rsid w:val="005A23D2"/>
    <w:rsid w:val="005A3DFF"/>
    <w:rsid w:val="005A3EF4"/>
    <w:rsid w:val="005A3FF1"/>
    <w:rsid w:val="005A46E1"/>
    <w:rsid w:val="005A61DE"/>
    <w:rsid w:val="005A6447"/>
    <w:rsid w:val="005A6AE1"/>
    <w:rsid w:val="005A783E"/>
    <w:rsid w:val="005B3946"/>
    <w:rsid w:val="005B4475"/>
    <w:rsid w:val="005B4F9D"/>
    <w:rsid w:val="005B5424"/>
    <w:rsid w:val="005B6790"/>
    <w:rsid w:val="005B75B0"/>
    <w:rsid w:val="005C0985"/>
    <w:rsid w:val="005C0B77"/>
    <w:rsid w:val="005C1F51"/>
    <w:rsid w:val="005C2104"/>
    <w:rsid w:val="005C250A"/>
    <w:rsid w:val="005C350A"/>
    <w:rsid w:val="005C3D3E"/>
    <w:rsid w:val="005C579C"/>
    <w:rsid w:val="005C65BD"/>
    <w:rsid w:val="005C6A97"/>
    <w:rsid w:val="005C7113"/>
    <w:rsid w:val="005D0E0B"/>
    <w:rsid w:val="005D1062"/>
    <w:rsid w:val="005D12B0"/>
    <w:rsid w:val="005D2D33"/>
    <w:rsid w:val="005D784D"/>
    <w:rsid w:val="005E0A70"/>
    <w:rsid w:val="005E2565"/>
    <w:rsid w:val="005E296E"/>
    <w:rsid w:val="005E2C5A"/>
    <w:rsid w:val="005E42D9"/>
    <w:rsid w:val="005F2473"/>
    <w:rsid w:val="005F31CA"/>
    <w:rsid w:val="005F3696"/>
    <w:rsid w:val="005F3729"/>
    <w:rsid w:val="005F3DCF"/>
    <w:rsid w:val="005F4A90"/>
    <w:rsid w:val="005F5F63"/>
    <w:rsid w:val="00600DEF"/>
    <w:rsid w:val="00602461"/>
    <w:rsid w:val="0060264F"/>
    <w:rsid w:val="00607C29"/>
    <w:rsid w:val="00610375"/>
    <w:rsid w:val="00610A3C"/>
    <w:rsid w:val="006113FE"/>
    <w:rsid w:val="00612354"/>
    <w:rsid w:val="00613225"/>
    <w:rsid w:val="006134A2"/>
    <w:rsid w:val="006147FE"/>
    <w:rsid w:val="00616386"/>
    <w:rsid w:val="00616980"/>
    <w:rsid w:val="00617564"/>
    <w:rsid w:val="0061762A"/>
    <w:rsid w:val="006227C1"/>
    <w:rsid w:val="00622B16"/>
    <w:rsid w:val="0062468C"/>
    <w:rsid w:val="00626E5F"/>
    <w:rsid w:val="00630A8D"/>
    <w:rsid w:val="00632026"/>
    <w:rsid w:val="00632223"/>
    <w:rsid w:val="006328CC"/>
    <w:rsid w:val="00633745"/>
    <w:rsid w:val="00634304"/>
    <w:rsid w:val="00636B72"/>
    <w:rsid w:val="00636FF7"/>
    <w:rsid w:val="00641FA8"/>
    <w:rsid w:val="00642D5A"/>
    <w:rsid w:val="00643323"/>
    <w:rsid w:val="00644128"/>
    <w:rsid w:val="006456B1"/>
    <w:rsid w:val="00645C46"/>
    <w:rsid w:val="00646489"/>
    <w:rsid w:val="00650108"/>
    <w:rsid w:val="0065027D"/>
    <w:rsid w:val="00650C4A"/>
    <w:rsid w:val="00652059"/>
    <w:rsid w:val="006526C2"/>
    <w:rsid w:val="006533AB"/>
    <w:rsid w:val="00654906"/>
    <w:rsid w:val="0065676F"/>
    <w:rsid w:val="00656A59"/>
    <w:rsid w:val="0065773E"/>
    <w:rsid w:val="00660F32"/>
    <w:rsid w:val="00661D29"/>
    <w:rsid w:val="006620BF"/>
    <w:rsid w:val="006627A7"/>
    <w:rsid w:val="0066370F"/>
    <w:rsid w:val="006644C6"/>
    <w:rsid w:val="006669CD"/>
    <w:rsid w:val="006703C2"/>
    <w:rsid w:val="00670999"/>
    <w:rsid w:val="0067099C"/>
    <w:rsid w:val="006722B1"/>
    <w:rsid w:val="00672352"/>
    <w:rsid w:val="00673EBA"/>
    <w:rsid w:val="006750CF"/>
    <w:rsid w:val="006751FB"/>
    <w:rsid w:val="00675A33"/>
    <w:rsid w:val="00675BA4"/>
    <w:rsid w:val="0067736E"/>
    <w:rsid w:val="0068058B"/>
    <w:rsid w:val="006843D3"/>
    <w:rsid w:val="0068542F"/>
    <w:rsid w:val="00686D30"/>
    <w:rsid w:val="0068786B"/>
    <w:rsid w:val="00690578"/>
    <w:rsid w:val="00690E29"/>
    <w:rsid w:val="0069152E"/>
    <w:rsid w:val="00693F8F"/>
    <w:rsid w:val="006A3045"/>
    <w:rsid w:val="006A3204"/>
    <w:rsid w:val="006A33B9"/>
    <w:rsid w:val="006A3998"/>
    <w:rsid w:val="006A677B"/>
    <w:rsid w:val="006A7A02"/>
    <w:rsid w:val="006A7A75"/>
    <w:rsid w:val="006B06A5"/>
    <w:rsid w:val="006B108C"/>
    <w:rsid w:val="006B10A2"/>
    <w:rsid w:val="006B5FB6"/>
    <w:rsid w:val="006B7117"/>
    <w:rsid w:val="006B738D"/>
    <w:rsid w:val="006C055A"/>
    <w:rsid w:val="006C0EF9"/>
    <w:rsid w:val="006C2D42"/>
    <w:rsid w:val="006C4678"/>
    <w:rsid w:val="006C6481"/>
    <w:rsid w:val="006C770A"/>
    <w:rsid w:val="006D043C"/>
    <w:rsid w:val="006D0C19"/>
    <w:rsid w:val="006D0EC0"/>
    <w:rsid w:val="006D1FC8"/>
    <w:rsid w:val="006D208F"/>
    <w:rsid w:val="006D20F4"/>
    <w:rsid w:val="006D28CE"/>
    <w:rsid w:val="006D41AB"/>
    <w:rsid w:val="006D466A"/>
    <w:rsid w:val="006D5340"/>
    <w:rsid w:val="006D7912"/>
    <w:rsid w:val="006E06F8"/>
    <w:rsid w:val="006E1A53"/>
    <w:rsid w:val="006E1B88"/>
    <w:rsid w:val="006E45A9"/>
    <w:rsid w:val="006E47CA"/>
    <w:rsid w:val="006E5859"/>
    <w:rsid w:val="006E6FA5"/>
    <w:rsid w:val="006E772A"/>
    <w:rsid w:val="006E7C8A"/>
    <w:rsid w:val="006F240E"/>
    <w:rsid w:val="006F4013"/>
    <w:rsid w:val="006F5A6E"/>
    <w:rsid w:val="006F632A"/>
    <w:rsid w:val="00702912"/>
    <w:rsid w:val="00703929"/>
    <w:rsid w:val="00703962"/>
    <w:rsid w:val="00703DEE"/>
    <w:rsid w:val="00704040"/>
    <w:rsid w:val="00704848"/>
    <w:rsid w:val="0070708C"/>
    <w:rsid w:val="00707751"/>
    <w:rsid w:val="00710E40"/>
    <w:rsid w:val="00711D25"/>
    <w:rsid w:val="007122B8"/>
    <w:rsid w:val="00713130"/>
    <w:rsid w:val="0071558D"/>
    <w:rsid w:val="00716713"/>
    <w:rsid w:val="00720095"/>
    <w:rsid w:val="00721270"/>
    <w:rsid w:val="00721969"/>
    <w:rsid w:val="00721B95"/>
    <w:rsid w:val="007236A4"/>
    <w:rsid w:val="00723BC5"/>
    <w:rsid w:val="00724334"/>
    <w:rsid w:val="00725EAC"/>
    <w:rsid w:val="00726A37"/>
    <w:rsid w:val="00727DD6"/>
    <w:rsid w:val="00730225"/>
    <w:rsid w:val="00731975"/>
    <w:rsid w:val="00732367"/>
    <w:rsid w:val="00732C77"/>
    <w:rsid w:val="00732D78"/>
    <w:rsid w:val="007366E0"/>
    <w:rsid w:val="00740128"/>
    <w:rsid w:val="007407AF"/>
    <w:rsid w:val="00742289"/>
    <w:rsid w:val="00742394"/>
    <w:rsid w:val="00742651"/>
    <w:rsid w:val="0074338E"/>
    <w:rsid w:val="00745DE2"/>
    <w:rsid w:val="007460A8"/>
    <w:rsid w:val="00747A32"/>
    <w:rsid w:val="007511D3"/>
    <w:rsid w:val="00753E22"/>
    <w:rsid w:val="007554BC"/>
    <w:rsid w:val="00756464"/>
    <w:rsid w:val="007566CC"/>
    <w:rsid w:val="0076128F"/>
    <w:rsid w:val="007622E1"/>
    <w:rsid w:val="00764C31"/>
    <w:rsid w:val="007655BB"/>
    <w:rsid w:val="00766BB0"/>
    <w:rsid w:val="00772A51"/>
    <w:rsid w:val="007757BE"/>
    <w:rsid w:val="00775F89"/>
    <w:rsid w:val="00776225"/>
    <w:rsid w:val="00776688"/>
    <w:rsid w:val="007772D3"/>
    <w:rsid w:val="00777909"/>
    <w:rsid w:val="00777B44"/>
    <w:rsid w:val="0078086B"/>
    <w:rsid w:val="00781962"/>
    <w:rsid w:val="00781C9A"/>
    <w:rsid w:val="00781EC4"/>
    <w:rsid w:val="00791E5D"/>
    <w:rsid w:val="0079201F"/>
    <w:rsid w:val="00793728"/>
    <w:rsid w:val="007943E6"/>
    <w:rsid w:val="00794B33"/>
    <w:rsid w:val="007952F0"/>
    <w:rsid w:val="00795907"/>
    <w:rsid w:val="007971AE"/>
    <w:rsid w:val="007A0D06"/>
    <w:rsid w:val="007A48F7"/>
    <w:rsid w:val="007A49DD"/>
    <w:rsid w:val="007A4C33"/>
    <w:rsid w:val="007A610D"/>
    <w:rsid w:val="007B1A55"/>
    <w:rsid w:val="007B1E81"/>
    <w:rsid w:val="007B2CD8"/>
    <w:rsid w:val="007B7768"/>
    <w:rsid w:val="007B7E80"/>
    <w:rsid w:val="007C09F9"/>
    <w:rsid w:val="007C22DF"/>
    <w:rsid w:val="007C3996"/>
    <w:rsid w:val="007C3CB4"/>
    <w:rsid w:val="007C468D"/>
    <w:rsid w:val="007C4A9F"/>
    <w:rsid w:val="007C5DAD"/>
    <w:rsid w:val="007C7292"/>
    <w:rsid w:val="007C752F"/>
    <w:rsid w:val="007D1B7F"/>
    <w:rsid w:val="007D52C2"/>
    <w:rsid w:val="007D5690"/>
    <w:rsid w:val="007D6A5B"/>
    <w:rsid w:val="007D7876"/>
    <w:rsid w:val="007D79EA"/>
    <w:rsid w:val="007D7B87"/>
    <w:rsid w:val="007D7C4C"/>
    <w:rsid w:val="007E3C98"/>
    <w:rsid w:val="007E3EE6"/>
    <w:rsid w:val="007E4116"/>
    <w:rsid w:val="007E53D9"/>
    <w:rsid w:val="007E5C6C"/>
    <w:rsid w:val="007E656F"/>
    <w:rsid w:val="007E6654"/>
    <w:rsid w:val="007E6C78"/>
    <w:rsid w:val="007E6F17"/>
    <w:rsid w:val="007E70E8"/>
    <w:rsid w:val="007E75E4"/>
    <w:rsid w:val="007E7FF9"/>
    <w:rsid w:val="007F0E24"/>
    <w:rsid w:val="007F2739"/>
    <w:rsid w:val="007F291B"/>
    <w:rsid w:val="007F29F1"/>
    <w:rsid w:val="007F36F5"/>
    <w:rsid w:val="007F3A01"/>
    <w:rsid w:val="007F409F"/>
    <w:rsid w:val="007F49A1"/>
    <w:rsid w:val="007F4DBE"/>
    <w:rsid w:val="007F5ED0"/>
    <w:rsid w:val="00800A03"/>
    <w:rsid w:val="00800A5B"/>
    <w:rsid w:val="00800B73"/>
    <w:rsid w:val="008024DC"/>
    <w:rsid w:val="00803989"/>
    <w:rsid w:val="00804ABA"/>
    <w:rsid w:val="00805E96"/>
    <w:rsid w:val="0080615E"/>
    <w:rsid w:val="0080683D"/>
    <w:rsid w:val="0080714E"/>
    <w:rsid w:val="008137F2"/>
    <w:rsid w:val="00813F10"/>
    <w:rsid w:val="00816D51"/>
    <w:rsid w:val="0082046E"/>
    <w:rsid w:val="00821F31"/>
    <w:rsid w:val="008220F6"/>
    <w:rsid w:val="008248A3"/>
    <w:rsid w:val="00824B8B"/>
    <w:rsid w:val="00825502"/>
    <w:rsid w:val="00826EA8"/>
    <w:rsid w:val="008317E9"/>
    <w:rsid w:val="00831C48"/>
    <w:rsid w:val="0083271F"/>
    <w:rsid w:val="0083379C"/>
    <w:rsid w:val="008337BA"/>
    <w:rsid w:val="008339B6"/>
    <w:rsid w:val="00833C96"/>
    <w:rsid w:val="0083466F"/>
    <w:rsid w:val="00835499"/>
    <w:rsid w:val="00836234"/>
    <w:rsid w:val="00836268"/>
    <w:rsid w:val="00840AB6"/>
    <w:rsid w:val="00840ADB"/>
    <w:rsid w:val="008444A3"/>
    <w:rsid w:val="00844C9D"/>
    <w:rsid w:val="008457B1"/>
    <w:rsid w:val="00850850"/>
    <w:rsid w:val="008526E4"/>
    <w:rsid w:val="0085394D"/>
    <w:rsid w:val="008569AD"/>
    <w:rsid w:val="00856B8F"/>
    <w:rsid w:val="00856E5B"/>
    <w:rsid w:val="00856EE9"/>
    <w:rsid w:val="00861FA8"/>
    <w:rsid w:val="0086253D"/>
    <w:rsid w:val="00864C5C"/>
    <w:rsid w:val="00867D15"/>
    <w:rsid w:val="00870871"/>
    <w:rsid w:val="0087101F"/>
    <w:rsid w:val="008719B0"/>
    <w:rsid w:val="00872B58"/>
    <w:rsid w:val="00873FB5"/>
    <w:rsid w:val="00874415"/>
    <w:rsid w:val="00874A14"/>
    <w:rsid w:val="00875FF8"/>
    <w:rsid w:val="0087646B"/>
    <w:rsid w:val="0087678D"/>
    <w:rsid w:val="00876ADA"/>
    <w:rsid w:val="00880980"/>
    <w:rsid w:val="00881C70"/>
    <w:rsid w:val="008833C1"/>
    <w:rsid w:val="00883705"/>
    <w:rsid w:val="00884923"/>
    <w:rsid w:val="00885250"/>
    <w:rsid w:val="008853DD"/>
    <w:rsid w:val="0088579C"/>
    <w:rsid w:val="00885E88"/>
    <w:rsid w:val="008867BE"/>
    <w:rsid w:val="00890B39"/>
    <w:rsid w:val="008914AD"/>
    <w:rsid w:val="008919BA"/>
    <w:rsid w:val="00892B00"/>
    <w:rsid w:val="008932E0"/>
    <w:rsid w:val="008946E5"/>
    <w:rsid w:val="00896C47"/>
    <w:rsid w:val="00897329"/>
    <w:rsid w:val="008A156B"/>
    <w:rsid w:val="008A3E68"/>
    <w:rsid w:val="008A4EEE"/>
    <w:rsid w:val="008A6123"/>
    <w:rsid w:val="008A7D9B"/>
    <w:rsid w:val="008B0C86"/>
    <w:rsid w:val="008B19E2"/>
    <w:rsid w:val="008B334E"/>
    <w:rsid w:val="008B4DB4"/>
    <w:rsid w:val="008B4EA2"/>
    <w:rsid w:val="008B575E"/>
    <w:rsid w:val="008B6877"/>
    <w:rsid w:val="008B7558"/>
    <w:rsid w:val="008B7D25"/>
    <w:rsid w:val="008C01AB"/>
    <w:rsid w:val="008C03F9"/>
    <w:rsid w:val="008C115C"/>
    <w:rsid w:val="008C158D"/>
    <w:rsid w:val="008C42A6"/>
    <w:rsid w:val="008C5572"/>
    <w:rsid w:val="008C6B05"/>
    <w:rsid w:val="008C6E78"/>
    <w:rsid w:val="008D0D6F"/>
    <w:rsid w:val="008D210A"/>
    <w:rsid w:val="008D259C"/>
    <w:rsid w:val="008D29D0"/>
    <w:rsid w:val="008D3919"/>
    <w:rsid w:val="008E0860"/>
    <w:rsid w:val="008E3C25"/>
    <w:rsid w:val="008E4821"/>
    <w:rsid w:val="008E6409"/>
    <w:rsid w:val="008E71EE"/>
    <w:rsid w:val="008E7B36"/>
    <w:rsid w:val="008E7F4C"/>
    <w:rsid w:val="008F0013"/>
    <w:rsid w:val="008F0BA1"/>
    <w:rsid w:val="008F13DC"/>
    <w:rsid w:val="008F15A0"/>
    <w:rsid w:val="008F2F46"/>
    <w:rsid w:val="008F3D89"/>
    <w:rsid w:val="008F497A"/>
    <w:rsid w:val="008F6440"/>
    <w:rsid w:val="009000EA"/>
    <w:rsid w:val="0090047B"/>
    <w:rsid w:val="009004B7"/>
    <w:rsid w:val="009012E7"/>
    <w:rsid w:val="009037FA"/>
    <w:rsid w:val="00906C30"/>
    <w:rsid w:val="0091135A"/>
    <w:rsid w:val="00913316"/>
    <w:rsid w:val="00913A86"/>
    <w:rsid w:val="00913C81"/>
    <w:rsid w:val="00914CF8"/>
    <w:rsid w:val="00915E51"/>
    <w:rsid w:val="00915FAB"/>
    <w:rsid w:val="0092378A"/>
    <w:rsid w:val="00923A7D"/>
    <w:rsid w:val="00923D55"/>
    <w:rsid w:val="00923DBC"/>
    <w:rsid w:val="009250FF"/>
    <w:rsid w:val="009257EA"/>
    <w:rsid w:val="00930FDD"/>
    <w:rsid w:val="0093109E"/>
    <w:rsid w:val="0093198B"/>
    <w:rsid w:val="0093295D"/>
    <w:rsid w:val="00935265"/>
    <w:rsid w:val="009356D5"/>
    <w:rsid w:val="00935709"/>
    <w:rsid w:val="0093642F"/>
    <w:rsid w:val="00936564"/>
    <w:rsid w:val="009366CE"/>
    <w:rsid w:val="00940139"/>
    <w:rsid w:val="009416CD"/>
    <w:rsid w:val="00943A96"/>
    <w:rsid w:val="00943F55"/>
    <w:rsid w:val="0094447C"/>
    <w:rsid w:val="0094449F"/>
    <w:rsid w:val="00946CFD"/>
    <w:rsid w:val="00951655"/>
    <w:rsid w:val="00955158"/>
    <w:rsid w:val="009565A2"/>
    <w:rsid w:val="00956963"/>
    <w:rsid w:val="00963CC0"/>
    <w:rsid w:val="0096478E"/>
    <w:rsid w:val="00965C10"/>
    <w:rsid w:val="0097345A"/>
    <w:rsid w:val="009757B7"/>
    <w:rsid w:val="0097630A"/>
    <w:rsid w:val="00977192"/>
    <w:rsid w:val="009811DE"/>
    <w:rsid w:val="009811F9"/>
    <w:rsid w:val="00981450"/>
    <w:rsid w:val="00982162"/>
    <w:rsid w:val="00982BDC"/>
    <w:rsid w:val="0098518C"/>
    <w:rsid w:val="00985687"/>
    <w:rsid w:val="009867CB"/>
    <w:rsid w:val="00987F36"/>
    <w:rsid w:val="00990734"/>
    <w:rsid w:val="00991036"/>
    <w:rsid w:val="00991230"/>
    <w:rsid w:val="00992285"/>
    <w:rsid w:val="009923DA"/>
    <w:rsid w:val="00993D98"/>
    <w:rsid w:val="00993F70"/>
    <w:rsid w:val="0099452E"/>
    <w:rsid w:val="009969DD"/>
    <w:rsid w:val="009A069F"/>
    <w:rsid w:val="009A084C"/>
    <w:rsid w:val="009A2E46"/>
    <w:rsid w:val="009A35DE"/>
    <w:rsid w:val="009A5602"/>
    <w:rsid w:val="009A5F9B"/>
    <w:rsid w:val="009A66C7"/>
    <w:rsid w:val="009A6E00"/>
    <w:rsid w:val="009A7BDD"/>
    <w:rsid w:val="009B01F1"/>
    <w:rsid w:val="009B051B"/>
    <w:rsid w:val="009B168F"/>
    <w:rsid w:val="009B17F0"/>
    <w:rsid w:val="009B4C39"/>
    <w:rsid w:val="009B4EF6"/>
    <w:rsid w:val="009B5191"/>
    <w:rsid w:val="009B68F9"/>
    <w:rsid w:val="009B6C47"/>
    <w:rsid w:val="009C0365"/>
    <w:rsid w:val="009C1997"/>
    <w:rsid w:val="009C1DEE"/>
    <w:rsid w:val="009C24CB"/>
    <w:rsid w:val="009C4B7B"/>
    <w:rsid w:val="009C5729"/>
    <w:rsid w:val="009C6BC4"/>
    <w:rsid w:val="009C7A5A"/>
    <w:rsid w:val="009D1185"/>
    <w:rsid w:val="009D1546"/>
    <w:rsid w:val="009D2A1E"/>
    <w:rsid w:val="009D34B5"/>
    <w:rsid w:val="009D35F7"/>
    <w:rsid w:val="009D7AAF"/>
    <w:rsid w:val="009E02FA"/>
    <w:rsid w:val="009E0DE1"/>
    <w:rsid w:val="009E62E8"/>
    <w:rsid w:val="009F3581"/>
    <w:rsid w:val="009F60BA"/>
    <w:rsid w:val="009F6BB7"/>
    <w:rsid w:val="00A002DF"/>
    <w:rsid w:val="00A00656"/>
    <w:rsid w:val="00A010FA"/>
    <w:rsid w:val="00A01FEE"/>
    <w:rsid w:val="00A02874"/>
    <w:rsid w:val="00A03924"/>
    <w:rsid w:val="00A03FCC"/>
    <w:rsid w:val="00A044CE"/>
    <w:rsid w:val="00A06570"/>
    <w:rsid w:val="00A10007"/>
    <w:rsid w:val="00A11DCE"/>
    <w:rsid w:val="00A123BC"/>
    <w:rsid w:val="00A12B07"/>
    <w:rsid w:val="00A13454"/>
    <w:rsid w:val="00A14D9B"/>
    <w:rsid w:val="00A16E72"/>
    <w:rsid w:val="00A16E81"/>
    <w:rsid w:val="00A1790B"/>
    <w:rsid w:val="00A179DE"/>
    <w:rsid w:val="00A21A14"/>
    <w:rsid w:val="00A221E1"/>
    <w:rsid w:val="00A239BF"/>
    <w:rsid w:val="00A30B87"/>
    <w:rsid w:val="00A3267B"/>
    <w:rsid w:val="00A33302"/>
    <w:rsid w:val="00A334ED"/>
    <w:rsid w:val="00A351EA"/>
    <w:rsid w:val="00A3573E"/>
    <w:rsid w:val="00A35B96"/>
    <w:rsid w:val="00A35EE5"/>
    <w:rsid w:val="00A361AE"/>
    <w:rsid w:val="00A36C49"/>
    <w:rsid w:val="00A3775F"/>
    <w:rsid w:val="00A4034A"/>
    <w:rsid w:val="00A40768"/>
    <w:rsid w:val="00A42428"/>
    <w:rsid w:val="00A427CB"/>
    <w:rsid w:val="00A42A50"/>
    <w:rsid w:val="00A43691"/>
    <w:rsid w:val="00A43CD2"/>
    <w:rsid w:val="00A45F02"/>
    <w:rsid w:val="00A46DF0"/>
    <w:rsid w:val="00A532D2"/>
    <w:rsid w:val="00A5366B"/>
    <w:rsid w:val="00A53998"/>
    <w:rsid w:val="00A54E3B"/>
    <w:rsid w:val="00A55053"/>
    <w:rsid w:val="00A57195"/>
    <w:rsid w:val="00A57A23"/>
    <w:rsid w:val="00A57F37"/>
    <w:rsid w:val="00A60526"/>
    <w:rsid w:val="00A61681"/>
    <w:rsid w:val="00A63360"/>
    <w:rsid w:val="00A63F15"/>
    <w:rsid w:val="00A65FE4"/>
    <w:rsid w:val="00A67474"/>
    <w:rsid w:val="00A67AE7"/>
    <w:rsid w:val="00A72F79"/>
    <w:rsid w:val="00A735D6"/>
    <w:rsid w:val="00A74081"/>
    <w:rsid w:val="00A7491E"/>
    <w:rsid w:val="00A74E25"/>
    <w:rsid w:val="00A7696B"/>
    <w:rsid w:val="00A8480C"/>
    <w:rsid w:val="00A84B26"/>
    <w:rsid w:val="00A84E22"/>
    <w:rsid w:val="00A85D32"/>
    <w:rsid w:val="00A85E6F"/>
    <w:rsid w:val="00A86A24"/>
    <w:rsid w:val="00A86BEC"/>
    <w:rsid w:val="00A870A7"/>
    <w:rsid w:val="00A87A8D"/>
    <w:rsid w:val="00A946AA"/>
    <w:rsid w:val="00A96A5E"/>
    <w:rsid w:val="00A970BD"/>
    <w:rsid w:val="00AA012B"/>
    <w:rsid w:val="00AA07D0"/>
    <w:rsid w:val="00AA3CD5"/>
    <w:rsid w:val="00AA3FF7"/>
    <w:rsid w:val="00AA445D"/>
    <w:rsid w:val="00AA5C5C"/>
    <w:rsid w:val="00AA627B"/>
    <w:rsid w:val="00AA792D"/>
    <w:rsid w:val="00AA7AE5"/>
    <w:rsid w:val="00AB119F"/>
    <w:rsid w:val="00AB1F3E"/>
    <w:rsid w:val="00AB2199"/>
    <w:rsid w:val="00AB2C9E"/>
    <w:rsid w:val="00AB35D1"/>
    <w:rsid w:val="00AB3B17"/>
    <w:rsid w:val="00AB4513"/>
    <w:rsid w:val="00AB7D81"/>
    <w:rsid w:val="00AC0D94"/>
    <w:rsid w:val="00AC1704"/>
    <w:rsid w:val="00AC2968"/>
    <w:rsid w:val="00AC30E4"/>
    <w:rsid w:val="00AC381F"/>
    <w:rsid w:val="00AC4538"/>
    <w:rsid w:val="00AC4BDC"/>
    <w:rsid w:val="00AC61B7"/>
    <w:rsid w:val="00AC686E"/>
    <w:rsid w:val="00AD0181"/>
    <w:rsid w:val="00AD2F0C"/>
    <w:rsid w:val="00AD31C8"/>
    <w:rsid w:val="00AD72D1"/>
    <w:rsid w:val="00AE5CF8"/>
    <w:rsid w:val="00AE6A10"/>
    <w:rsid w:val="00AE6F4D"/>
    <w:rsid w:val="00AE75D4"/>
    <w:rsid w:val="00AF0B93"/>
    <w:rsid w:val="00AF4DFE"/>
    <w:rsid w:val="00AF6248"/>
    <w:rsid w:val="00AF64B8"/>
    <w:rsid w:val="00AF7470"/>
    <w:rsid w:val="00AF7EF2"/>
    <w:rsid w:val="00B003E2"/>
    <w:rsid w:val="00B00D99"/>
    <w:rsid w:val="00B01251"/>
    <w:rsid w:val="00B01300"/>
    <w:rsid w:val="00B01621"/>
    <w:rsid w:val="00B03F8B"/>
    <w:rsid w:val="00B05C0C"/>
    <w:rsid w:val="00B0635F"/>
    <w:rsid w:val="00B06CCD"/>
    <w:rsid w:val="00B0758A"/>
    <w:rsid w:val="00B07850"/>
    <w:rsid w:val="00B1174A"/>
    <w:rsid w:val="00B1230F"/>
    <w:rsid w:val="00B12C27"/>
    <w:rsid w:val="00B14220"/>
    <w:rsid w:val="00B14ED8"/>
    <w:rsid w:val="00B1626F"/>
    <w:rsid w:val="00B179CA"/>
    <w:rsid w:val="00B2791D"/>
    <w:rsid w:val="00B30649"/>
    <w:rsid w:val="00B308E2"/>
    <w:rsid w:val="00B308EB"/>
    <w:rsid w:val="00B31CA4"/>
    <w:rsid w:val="00B3217C"/>
    <w:rsid w:val="00B32CEF"/>
    <w:rsid w:val="00B32E32"/>
    <w:rsid w:val="00B34B1C"/>
    <w:rsid w:val="00B35D9D"/>
    <w:rsid w:val="00B37F0B"/>
    <w:rsid w:val="00B4038E"/>
    <w:rsid w:val="00B42321"/>
    <w:rsid w:val="00B432D3"/>
    <w:rsid w:val="00B44587"/>
    <w:rsid w:val="00B45B52"/>
    <w:rsid w:val="00B46486"/>
    <w:rsid w:val="00B47137"/>
    <w:rsid w:val="00B4728F"/>
    <w:rsid w:val="00B5086A"/>
    <w:rsid w:val="00B520D8"/>
    <w:rsid w:val="00B52617"/>
    <w:rsid w:val="00B52F2C"/>
    <w:rsid w:val="00B539F8"/>
    <w:rsid w:val="00B54D55"/>
    <w:rsid w:val="00B555F2"/>
    <w:rsid w:val="00B57351"/>
    <w:rsid w:val="00B57FA4"/>
    <w:rsid w:val="00B611D0"/>
    <w:rsid w:val="00B61AFB"/>
    <w:rsid w:val="00B61D66"/>
    <w:rsid w:val="00B633D9"/>
    <w:rsid w:val="00B650E4"/>
    <w:rsid w:val="00B6514E"/>
    <w:rsid w:val="00B669C7"/>
    <w:rsid w:val="00B721B8"/>
    <w:rsid w:val="00B73B8C"/>
    <w:rsid w:val="00B74607"/>
    <w:rsid w:val="00B74EB2"/>
    <w:rsid w:val="00B75E65"/>
    <w:rsid w:val="00B7669B"/>
    <w:rsid w:val="00B776CC"/>
    <w:rsid w:val="00B77BD6"/>
    <w:rsid w:val="00B8322D"/>
    <w:rsid w:val="00B84D52"/>
    <w:rsid w:val="00B8568B"/>
    <w:rsid w:val="00B86014"/>
    <w:rsid w:val="00B865E7"/>
    <w:rsid w:val="00B9063F"/>
    <w:rsid w:val="00B948EE"/>
    <w:rsid w:val="00B97B31"/>
    <w:rsid w:val="00BA1950"/>
    <w:rsid w:val="00BA469E"/>
    <w:rsid w:val="00BA57DC"/>
    <w:rsid w:val="00BB0949"/>
    <w:rsid w:val="00BB0F87"/>
    <w:rsid w:val="00BB1164"/>
    <w:rsid w:val="00BB2F35"/>
    <w:rsid w:val="00BB48EA"/>
    <w:rsid w:val="00BB4B55"/>
    <w:rsid w:val="00BB4CEF"/>
    <w:rsid w:val="00BB4F74"/>
    <w:rsid w:val="00BB553F"/>
    <w:rsid w:val="00BB5A08"/>
    <w:rsid w:val="00BB712E"/>
    <w:rsid w:val="00BB78C7"/>
    <w:rsid w:val="00BB7C62"/>
    <w:rsid w:val="00BB7CCB"/>
    <w:rsid w:val="00BC03DA"/>
    <w:rsid w:val="00BC0CBD"/>
    <w:rsid w:val="00BC17B7"/>
    <w:rsid w:val="00BC2BAD"/>
    <w:rsid w:val="00BC51FE"/>
    <w:rsid w:val="00BC5676"/>
    <w:rsid w:val="00BC5900"/>
    <w:rsid w:val="00BC5947"/>
    <w:rsid w:val="00BD0191"/>
    <w:rsid w:val="00BD0E86"/>
    <w:rsid w:val="00BD0EA7"/>
    <w:rsid w:val="00BD1D18"/>
    <w:rsid w:val="00BD2C84"/>
    <w:rsid w:val="00BD2CE4"/>
    <w:rsid w:val="00BD3824"/>
    <w:rsid w:val="00BD5960"/>
    <w:rsid w:val="00BD7CC6"/>
    <w:rsid w:val="00BE0146"/>
    <w:rsid w:val="00BE022B"/>
    <w:rsid w:val="00BE26E6"/>
    <w:rsid w:val="00BE35AC"/>
    <w:rsid w:val="00BE3D11"/>
    <w:rsid w:val="00BE4ABE"/>
    <w:rsid w:val="00BE6A51"/>
    <w:rsid w:val="00BE6DAF"/>
    <w:rsid w:val="00BE7260"/>
    <w:rsid w:val="00BF02D5"/>
    <w:rsid w:val="00BF4485"/>
    <w:rsid w:val="00BF5D5E"/>
    <w:rsid w:val="00BF5E3A"/>
    <w:rsid w:val="00BF7902"/>
    <w:rsid w:val="00C048E2"/>
    <w:rsid w:val="00C1290C"/>
    <w:rsid w:val="00C15743"/>
    <w:rsid w:val="00C16564"/>
    <w:rsid w:val="00C16DC8"/>
    <w:rsid w:val="00C170A0"/>
    <w:rsid w:val="00C172C1"/>
    <w:rsid w:val="00C17374"/>
    <w:rsid w:val="00C208E3"/>
    <w:rsid w:val="00C20AE7"/>
    <w:rsid w:val="00C22B22"/>
    <w:rsid w:val="00C231CF"/>
    <w:rsid w:val="00C247EB"/>
    <w:rsid w:val="00C26A6F"/>
    <w:rsid w:val="00C270E2"/>
    <w:rsid w:val="00C31BC1"/>
    <w:rsid w:val="00C320BD"/>
    <w:rsid w:val="00C33814"/>
    <w:rsid w:val="00C3446E"/>
    <w:rsid w:val="00C34C9C"/>
    <w:rsid w:val="00C35213"/>
    <w:rsid w:val="00C35B4D"/>
    <w:rsid w:val="00C35E88"/>
    <w:rsid w:val="00C4020B"/>
    <w:rsid w:val="00C4058D"/>
    <w:rsid w:val="00C42D2F"/>
    <w:rsid w:val="00C46910"/>
    <w:rsid w:val="00C514C9"/>
    <w:rsid w:val="00C519F1"/>
    <w:rsid w:val="00C52046"/>
    <w:rsid w:val="00C52144"/>
    <w:rsid w:val="00C521EE"/>
    <w:rsid w:val="00C52E15"/>
    <w:rsid w:val="00C5357C"/>
    <w:rsid w:val="00C5373F"/>
    <w:rsid w:val="00C542A3"/>
    <w:rsid w:val="00C56E64"/>
    <w:rsid w:val="00C57110"/>
    <w:rsid w:val="00C61A9B"/>
    <w:rsid w:val="00C62009"/>
    <w:rsid w:val="00C6225C"/>
    <w:rsid w:val="00C63342"/>
    <w:rsid w:val="00C64689"/>
    <w:rsid w:val="00C65E78"/>
    <w:rsid w:val="00C67F8B"/>
    <w:rsid w:val="00C73A19"/>
    <w:rsid w:val="00C73E77"/>
    <w:rsid w:val="00C75CC0"/>
    <w:rsid w:val="00C75FA4"/>
    <w:rsid w:val="00C8010D"/>
    <w:rsid w:val="00C8103F"/>
    <w:rsid w:val="00C82D39"/>
    <w:rsid w:val="00C83F00"/>
    <w:rsid w:val="00C87BF7"/>
    <w:rsid w:val="00C90BEE"/>
    <w:rsid w:val="00C910A6"/>
    <w:rsid w:val="00C930DB"/>
    <w:rsid w:val="00C9392C"/>
    <w:rsid w:val="00C94191"/>
    <w:rsid w:val="00C959D4"/>
    <w:rsid w:val="00C959F2"/>
    <w:rsid w:val="00C95CE2"/>
    <w:rsid w:val="00C9782D"/>
    <w:rsid w:val="00CA0A1C"/>
    <w:rsid w:val="00CA20CC"/>
    <w:rsid w:val="00CA32E3"/>
    <w:rsid w:val="00CA384E"/>
    <w:rsid w:val="00CA3945"/>
    <w:rsid w:val="00CA58FA"/>
    <w:rsid w:val="00CA5F3C"/>
    <w:rsid w:val="00CB0865"/>
    <w:rsid w:val="00CB1375"/>
    <w:rsid w:val="00CB25AB"/>
    <w:rsid w:val="00CB30ED"/>
    <w:rsid w:val="00CB31D1"/>
    <w:rsid w:val="00CB4FB0"/>
    <w:rsid w:val="00CB6044"/>
    <w:rsid w:val="00CB62C1"/>
    <w:rsid w:val="00CB6394"/>
    <w:rsid w:val="00CB7503"/>
    <w:rsid w:val="00CC3923"/>
    <w:rsid w:val="00CC3BBB"/>
    <w:rsid w:val="00CC6A72"/>
    <w:rsid w:val="00CD0166"/>
    <w:rsid w:val="00CD0180"/>
    <w:rsid w:val="00CD0B4D"/>
    <w:rsid w:val="00CD10B7"/>
    <w:rsid w:val="00CD225A"/>
    <w:rsid w:val="00CD37AA"/>
    <w:rsid w:val="00CD51C2"/>
    <w:rsid w:val="00CD59F3"/>
    <w:rsid w:val="00CD65E4"/>
    <w:rsid w:val="00CD67E4"/>
    <w:rsid w:val="00CD7071"/>
    <w:rsid w:val="00CE06CB"/>
    <w:rsid w:val="00CE0B4E"/>
    <w:rsid w:val="00CE2049"/>
    <w:rsid w:val="00CE37CB"/>
    <w:rsid w:val="00CE3D7B"/>
    <w:rsid w:val="00CE49F7"/>
    <w:rsid w:val="00CE5087"/>
    <w:rsid w:val="00CF04EB"/>
    <w:rsid w:val="00CF4212"/>
    <w:rsid w:val="00CF436C"/>
    <w:rsid w:val="00CF5162"/>
    <w:rsid w:val="00CF5519"/>
    <w:rsid w:val="00CF5AB2"/>
    <w:rsid w:val="00CF70FB"/>
    <w:rsid w:val="00CF75D4"/>
    <w:rsid w:val="00D0364E"/>
    <w:rsid w:val="00D036A1"/>
    <w:rsid w:val="00D03C77"/>
    <w:rsid w:val="00D03F91"/>
    <w:rsid w:val="00D0693C"/>
    <w:rsid w:val="00D107EE"/>
    <w:rsid w:val="00D11EC1"/>
    <w:rsid w:val="00D11ED9"/>
    <w:rsid w:val="00D13020"/>
    <w:rsid w:val="00D132A2"/>
    <w:rsid w:val="00D13C10"/>
    <w:rsid w:val="00D14660"/>
    <w:rsid w:val="00D159C7"/>
    <w:rsid w:val="00D179E5"/>
    <w:rsid w:val="00D23160"/>
    <w:rsid w:val="00D248AA"/>
    <w:rsid w:val="00D2651C"/>
    <w:rsid w:val="00D26E12"/>
    <w:rsid w:val="00D30061"/>
    <w:rsid w:val="00D301F3"/>
    <w:rsid w:val="00D32290"/>
    <w:rsid w:val="00D32F9A"/>
    <w:rsid w:val="00D34221"/>
    <w:rsid w:val="00D347FC"/>
    <w:rsid w:val="00D372DE"/>
    <w:rsid w:val="00D37D05"/>
    <w:rsid w:val="00D42080"/>
    <w:rsid w:val="00D435CA"/>
    <w:rsid w:val="00D44070"/>
    <w:rsid w:val="00D4449E"/>
    <w:rsid w:val="00D455AD"/>
    <w:rsid w:val="00D47A54"/>
    <w:rsid w:val="00D51009"/>
    <w:rsid w:val="00D53977"/>
    <w:rsid w:val="00D541C7"/>
    <w:rsid w:val="00D56158"/>
    <w:rsid w:val="00D57903"/>
    <w:rsid w:val="00D6079C"/>
    <w:rsid w:val="00D613F8"/>
    <w:rsid w:val="00D63504"/>
    <w:rsid w:val="00D63F92"/>
    <w:rsid w:val="00D643EF"/>
    <w:rsid w:val="00D651FB"/>
    <w:rsid w:val="00D65F4A"/>
    <w:rsid w:val="00D65FD1"/>
    <w:rsid w:val="00D707CF"/>
    <w:rsid w:val="00D711BB"/>
    <w:rsid w:val="00D7383F"/>
    <w:rsid w:val="00D752E0"/>
    <w:rsid w:val="00D755BB"/>
    <w:rsid w:val="00D758F8"/>
    <w:rsid w:val="00D76AF5"/>
    <w:rsid w:val="00D776F6"/>
    <w:rsid w:val="00D810DD"/>
    <w:rsid w:val="00D81C1C"/>
    <w:rsid w:val="00D84641"/>
    <w:rsid w:val="00D846D8"/>
    <w:rsid w:val="00D85269"/>
    <w:rsid w:val="00D87C1B"/>
    <w:rsid w:val="00D915A5"/>
    <w:rsid w:val="00D94A44"/>
    <w:rsid w:val="00D96181"/>
    <w:rsid w:val="00D9728D"/>
    <w:rsid w:val="00D9773E"/>
    <w:rsid w:val="00DA095F"/>
    <w:rsid w:val="00DA1A33"/>
    <w:rsid w:val="00DA237E"/>
    <w:rsid w:val="00DA4505"/>
    <w:rsid w:val="00DA505B"/>
    <w:rsid w:val="00DA53DC"/>
    <w:rsid w:val="00DA5671"/>
    <w:rsid w:val="00DA5B95"/>
    <w:rsid w:val="00DA5E83"/>
    <w:rsid w:val="00DA60AF"/>
    <w:rsid w:val="00DB0945"/>
    <w:rsid w:val="00DB294F"/>
    <w:rsid w:val="00DB3ED3"/>
    <w:rsid w:val="00DB43FB"/>
    <w:rsid w:val="00DB55E0"/>
    <w:rsid w:val="00DB5945"/>
    <w:rsid w:val="00DB59E1"/>
    <w:rsid w:val="00DB621A"/>
    <w:rsid w:val="00DB65F7"/>
    <w:rsid w:val="00DB69AA"/>
    <w:rsid w:val="00DB7BE1"/>
    <w:rsid w:val="00DC1B90"/>
    <w:rsid w:val="00DC21C4"/>
    <w:rsid w:val="00DC2479"/>
    <w:rsid w:val="00DC389B"/>
    <w:rsid w:val="00DC57D7"/>
    <w:rsid w:val="00DC5D68"/>
    <w:rsid w:val="00DC798C"/>
    <w:rsid w:val="00DD03FB"/>
    <w:rsid w:val="00DD05E7"/>
    <w:rsid w:val="00DD2887"/>
    <w:rsid w:val="00DD58AF"/>
    <w:rsid w:val="00DD6855"/>
    <w:rsid w:val="00DD7022"/>
    <w:rsid w:val="00DE07D0"/>
    <w:rsid w:val="00DE2216"/>
    <w:rsid w:val="00DE2237"/>
    <w:rsid w:val="00DE2D65"/>
    <w:rsid w:val="00DE2E4E"/>
    <w:rsid w:val="00DE7A5F"/>
    <w:rsid w:val="00DF05B8"/>
    <w:rsid w:val="00DF0A79"/>
    <w:rsid w:val="00DF0F9C"/>
    <w:rsid w:val="00DF18CE"/>
    <w:rsid w:val="00DF5000"/>
    <w:rsid w:val="00DF60B6"/>
    <w:rsid w:val="00DF60C6"/>
    <w:rsid w:val="00DF687B"/>
    <w:rsid w:val="00DF6A73"/>
    <w:rsid w:val="00DF6BDA"/>
    <w:rsid w:val="00DF7FE9"/>
    <w:rsid w:val="00E03053"/>
    <w:rsid w:val="00E05ABA"/>
    <w:rsid w:val="00E06066"/>
    <w:rsid w:val="00E108D9"/>
    <w:rsid w:val="00E14964"/>
    <w:rsid w:val="00E14FFC"/>
    <w:rsid w:val="00E21401"/>
    <w:rsid w:val="00E22A8D"/>
    <w:rsid w:val="00E232C5"/>
    <w:rsid w:val="00E237EB"/>
    <w:rsid w:val="00E244F0"/>
    <w:rsid w:val="00E245D8"/>
    <w:rsid w:val="00E30EA5"/>
    <w:rsid w:val="00E31452"/>
    <w:rsid w:val="00E346E6"/>
    <w:rsid w:val="00E36472"/>
    <w:rsid w:val="00E40325"/>
    <w:rsid w:val="00E4088F"/>
    <w:rsid w:val="00E42495"/>
    <w:rsid w:val="00E42585"/>
    <w:rsid w:val="00E4385B"/>
    <w:rsid w:val="00E43FC4"/>
    <w:rsid w:val="00E46666"/>
    <w:rsid w:val="00E466BC"/>
    <w:rsid w:val="00E4690D"/>
    <w:rsid w:val="00E50194"/>
    <w:rsid w:val="00E504F0"/>
    <w:rsid w:val="00E51792"/>
    <w:rsid w:val="00E51B36"/>
    <w:rsid w:val="00E5234B"/>
    <w:rsid w:val="00E528B9"/>
    <w:rsid w:val="00E542A0"/>
    <w:rsid w:val="00E569FC"/>
    <w:rsid w:val="00E56E1E"/>
    <w:rsid w:val="00E57D47"/>
    <w:rsid w:val="00E6405E"/>
    <w:rsid w:val="00E64A53"/>
    <w:rsid w:val="00E661F4"/>
    <w:rsid w:val="00E67B14"/>
    <w:rsid w:val="00E70992"/>
    <w:rsid w:val="00E70BAC"/>
    <w:rsid w:val="00E70D07"/>
    <w:rsid w:val="00E71D17"/>
    <w:rsid w:val="00E722E1"/>
    <w:rsid w:val="00E7408E"/>
    <w:rsid w:val="00E74516"/>
    <w:rsid w:val="00E74D83"/>
    <w:rsid w:val="00E74EB6"/>
    <w:rsid w:val="00E7553D"/>
    <w:rsid w:val="00E7628A"/>
    <w:rsid w:val="00E763C7"/>
    <w:rsid w:val="00E77BBA"/>
    <w:rsid w:val="00E80A1E"/>
    <w:rsid w:val="00E810E9"/>
    <w:rsid w:val="00E81CF0"/>
    <w:rsid w:val="00E825DC"/>
    <w:rsid w:val="00E83343"/>
    <w:rsid w:val="00E84C1E"/>
    <w:rsid w:val="00E84DDC"/>
    <w:rsid w:val="00E8530A"/>
    <w:rsid w:val="00E867E4"/>
    <w:rsid w:val="00E878F1"/>
    <w:rsid w:val="00E879FE"/>
    <w:rsid w:val="00E87F27"/>
    <w:rsid w:val="00E9160E"/>
    <w:rsid w:val="00E9720B"/>
    <w:rsid w:val="00EA04B8"/>
    <w:rsid w:val="00EA1946"/>
    <w:rsid w:val="00EA3284"/>
    <w:rsid w:val="00EA3F95"/>
    <w:rsid w:val="00EA49D1"/>
    <w:rsid w:val="00EA507C"/>
    <w:rsid w:val="00EA5353"/>
    <w:rsid w:val="00EA5B7B"/>
    <w:rsid w:val="00EA67B4"/>
    <w:rsid w:val="00EB0A8F"/>
    <w:rsid w:val="00EB0BE6"/>
    <w:rsid w:val="00EB0D34"/>
    <w:rsid w:val="00EB2060"/>
    <w:rsid w:val="00EB20ED"/>
    <w:rsid w:val="00EB40B4"/>
    <w:rsid w:val="00EB425C"/>
    <w:rsid w:val="00EB52F9"/>
    <w:rsid w:val="00EB5A8E"/>
    <w:rsid w:val="00EB665D"/>
    <w:rsid w:val="00EB7187"/>
    <w:rsid w:val="00EC0E52"/>
    <w:rsid w:val="00EC16A3"/>
    <w:rsid w:val="00EC1876"/>
    <w:rsid w:val="00EC1E77"/>
    <w:rsid w:val="00EC429B"/>
    <w:rsid w:val="00EC45DE"/>
    <w:rsid w:val="00EC7854"/>
    <w:rsid w:val="00EC7C34"/>
    <w:rsid w:val="00EC7CD7"/>
    <w:rsid w:val="00ED1655"/>
    <w:rsid w:val="00ED2625"/>
    <w:rsid w:val="00ED3FA4"/>
    <w:rsid w:val="00ED5362"/>
    <w:rsid w:val="00ED5C78"/>
    <w:rsid w:val="00ED62CA"/>
    <w:rsid w:val="00EE2068"/>
    <w:rsid w:val="00EE2ACC"/>
    <w:rsid w:val="00EE4425"/>
    <w:rsid w:val="00EE531F"/>
    <w:rsid w:val="00EF544E"/>
    <w:rsid w:val="00F00C22"/>
    <w:rsid w:val="00F063D2"/>
    <w:rsid w:val="00F0715C"/>
    <w:rsid w:val="00F1247C"/>
    <w:rsid w:val="00F1254E"/>
    <w:rsid w:val="00F13E69"/>
    <w:rsid w:val="00F1432E"/>
    <w:rsid w:val="00F14740"/>
    <w:rsid w:val="00F15D4C"/>
    <w:rsid w:val="00F16163"/>
    <w:rsid w:val="00F16A50"/>
    <w:rsid w:val="00F17772"/>
    <w:rsid w:val="00F17787"/>
    <w:rsid w:val="00F17DE7"/>
    <w:rsid w:val="00F20B5A"/>
    <w:rsid w:val="00F255F4"/>
    <w:rsid w:val="00F27AA5"/>
    <w:rsid w:val="00F319C0"/>
    <w:rsid w:val="00F320BE"/>
    <w:rsid w:val="00F32567"/>
    <w:rsid w:val="00F3400A"/>
    <w:rsid w:val="00F34127"/>
    <w:rsid w:val="00F35722"/>
    <w:rsid w:val="00F35CBE"/>
    <w:rsid w:val="00F36130"/>
    <w:rsid w:val="00F37379"/>
    <w:rsid w:val="00F37510"/>
    <w:rsid w:val="00F4060E"/>
    <w:rsid w:val="00F417A3"/>
    <w:rsid w:val="00F4372C"/>
    <w:rsid w:val="00F45CE1"/>
    <w:rsid w:val="00F46A8F"/>
    <w:rsid w:val="00F47B7B"/>
    <w:rsid w:val="00F507C2"/>
    <w:rsid w:val="00F51F8A"/>
    <w:rsid w:val="00F53298"/>
    <w:rsid w:val="00F53E3E"/>
    <w:rsid w:val="00F54962"/>
    <w:rsid w:val="00F55A24"/>
    <w:rsid w:val="00F562E7"/>
    <w:rsid w:val="00F56A15"/>
    <w:rsid w:val="00F57173"/>
    <w:rsid w:val="00F61C9D"/>
    <w:rsid w:val="00F61D01"/>
    <w:rsid w:val="00F62C9E"/>
    <w:rsid w:val="00F667BD"/>
    <w:rsid w:val="00F70064"/>
    <w:rsid w:val="00F73380"/>
    <w:rsid w:val="00F7403A"/>
    <w:rsid w:val="00F75A46"/>
    <w:rsid w:val="00F77372"/>
    <w:rsid w:val="00F8049B"/>
    <w:rsid w:val="00F818F6"/>
    <w:rsid w:val="00F83DFE"/>
    <w:rsid w:val="00F8458C"/>
    <w:rsid w:val="00F84AEF"/>
    <w:rsid w:val="00F87920"/>
    <w:rsid w:val="00F87A9A"/>
    <w:rsid w:val="00F91E1B"/>
    <w:rsid w:val="00F948D3"/>
    <w:rsid w:val="00F9546A"/>
    <w:rsid w:val="00F97401"/>
    <w:rsid w:val="00F97E3B"/>
    <w:rsid w:val="00FA040C"/>
    <w:rsid w:val="00FA045A"/>
    <w:rsid w:val="00FA092C"/>
    <w:rsid w:val="00FA0C79"/>
    <w:rsid w:val="00FA3FB7"/>
    <w:rsid w:val="00FA44B0"/>
    <w:rsid w:val="00FA5605"/>
    <w:rsid w:val="00FA5A1C"/>
    <w:rsid w:val="00FB0DCB"/>
    <w:rsid w:val="00FB3706"/>
    <w:rsid w:val="00FB3E68"/>
    <w:rsid w:val="00FB4CB8"/>
    <w:rsid w:val="00FB4CF2"/>
    <w:rsid w:val="00FB5284"/>
    <w:rsid w:val="00FB5E66"/>
    <w:rsid w:val="00FB6522"/>
    <w:rsid w:val="00FB7F51"/>
    <w:rsid w:val="00FC0DC1"/>
    <w:rsid w:val="00FC4DC1"/>
    <w:rsid w:val="00FC5B50"/>
    <w:rsid w:val="00FC77C9"/>
    <w:rsid w:val="00FD08F4"/>
    <w:rsid w:val="00FD21BA"/>
    <w:rsid w:val="00FD2CAF"/>
    <w:rsid w:val="00FD30F5"/>
    <w:rsid w:val="00FD38B4"/>
    <w:rsid w:val="00FD3C00"/>
    <w:rsid w:val="00FD4381"/>
    <w:rsid w:val="00FD52D8"/>
    <w:rsid w:val="00FD554D"/>
    <w:rsid w:val="00FD5DAF"/>
    <w:rsid w:val="00FD5E09"/>
    <w:rsid w:val="00FD76DF"/>
    <w:rsid w:val="00FD7735"/>
    <w:rsid w:val="00FE0189"/>
    <w:rsid w:val="00FE03CB"/>
    <w:rsid w:val="00FE6A85"/>
    <w:rsid w:val="00FF1557"/>
    <w:rsid w:val="00FF22EB"/>
    <w:rsid w:val="00FF3194"/>
    <w:rsid w:val="00FF46E3"/>
    <w:rsid w:val="00FF50EB"/>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4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35213"/>
    <w:pPr>
      <w:keepNext/>
      <w:jc w:val="center"/>
      <w:outlineLvl w:val="0"/>
    </w:pPr>
    <w:rPr>
      <w:rFonts w:ascii="Arial" w:hAnsi="Arial" w:cs="Arial"/>
      <w:b/>
      <w:bCs/>
    </w:rPr>
  </w:style>
  <w:style w:type="paragraph" w:styleId="Heading2">
    <w:name w:val="heading 2"/>
    <w:basedOn w:val="Normal"/>
    <w:next w:val="Normal"/>
    <w:link w:val="Heading2Char"/>
    <w:uiPriority w:val="99"/>
    <w:qFormat/>
    <w:rsid w:val="0073022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02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5213"/>
    <w:rPr>
      <w:rFonts w:ascii="Arial" w:eastAsia="Times New Roman" w:hAnsi="Arial" w:cs="Arial"/>
      <w:b/>
      <w:bCs/>
      <w:sz w:val="24"/>
      <w:szCs w:val="24"/>
    </w:rPr>
  </w:style>
  <w:style w:type="paragraph" w:styleId="Header">
    <w:name w:val="header"/>
    <w:basedOn w:val="Normal"/>
    <w:link w:val="HeaderChar"/>
    <w:uiPriority w:val="99"/>
    <w:rsid w:val="00C35213"/>
    <w:pPr>
      <w:tabs>
        <w:tab w:val="center" w:pos="4320"/>
        <w:tab w:val="right" w:pos="8640"/>
      </w:tabs>
    </w:pPr>
  </w:style>
  <w:style w:type="character" w:customStyle="1" w:styleId="HeaderChar">
    <w:name w:val="Header Char"/>
    <w:basedOn w:val="DefaultParagraphFont"/>
    <w:link w:val="Header"/>
    <w:uiPriority w:val="99"/>
    <w:rsid w:val="00C35213"/>
    <w:rPr>
      <w:rFonts w:ascii="Times New Roman" w:eastAsia="Times New Roman" w:hAnsi="Times New Roman" w:cs="Times New Roman"/>
      <w:sz w:val="24"/>
      <w:szCs w:val="24"/>
    </w:rPr>
  </w:style>
  <w:style w:type="paragraph" w:styleId="Title">
    <w:name w:val="Title"/>
    <w:basedOn w:val="Normal"/>
    <w:link w:val="TitleChar"/>
    <w:uiPriority w:val="99"/>
    <w:qFormat/>
    <w:rsid w:val="00C35213"/>
    <w:pPr>
      <w:jc w:val="center"/>
    </w:pPr>
    <w:rPr>
      <w:rFonts w:ascii="Arial" w:hAnsi="Arial" w:cs="Arial"/>
      <w:b/>
      <w:bCs/>
      <w:sz w:val="52"/>
    </w:rPr>
  </w:style>
  <w:style w:type="character" w:customStyle="1" w:styleId="TitleChar">
    <w:name w:val="Title Char"/>
    <w:basedOn w:val="DefaultParagraphFont"/>
    <w:link w:val="Title"/>
    <w:uiPriority w:val="99"/>
    <w:rsid w:val="00C35213"/>
    <w:rPr>
      <w:rFonts w:ascii="Arial" w:eastAsia="Times New Roman" w:hAnsi="Arial" w:cs="Arial"/>
      <w:b/>
      <w:bCs/>
      <w:sz w:val="52"/>
      <w:szCs w:val="24"/>
    </w:rPr>
  </w:style>
  <w:style w:type="paragraph" w:customStyle="1" w:styleId="Default">
    <w:name w:val="Default"/>
    <w:rsid w:val="00C35213"/>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rsid w:val="00C35213"/>
    <w:rPr>
      <w:rFonts w:cs="Times New Roman"/>
      <w:color w:val="0000FF"/>
      <w:u w:val="single"/>
    </w:rPr>
  </w:style>
  <w:style w:type="paragraph" w:styleId="NormalWeb">
    <w:name w:val="Normal (Web)"/>
    <w:basedOn w:val="Normal"/>
    <w:uiPriority w:val="99"/>
    <w:rsid w:val="00C35213"/>
    <w:pPr>
      <w:spacing w:before="100" w:beforeAutospacing="1" w:after="100" w:afterAutospacing="1"/>
    </w:pPr>
  </w:style>
  <w:style w:type="paragraph" w:styleId="ListParagraph">
    <w:name w:val="List Paragraph"/>
    <w:basedOn w:val="Normal"/>
    <w:uiPriority w:val="34"/>
    <w:qFormat/>
    <w:rsid w:val="00C35213"/>
    <w:pPr>
      <w:ind w:left="720"/>
      <w:contextualSpacing/>
    </w:pPr>
  </w:style>
  <w:style w:type="character" w:customStyle="1" w:styleId="FootnoteTextChar">
    <w:name w:val="Footnote Text Char"/>
    <w:basedOn w:val="DefaultParagraphFont"/>
    <w:link w:val="FootnoteText"/>
    <w:uiPriority w:val="99"/>
    <w:semiHidden/>
    <w:rsid w:val="00C35213"/>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C35213"/>
    <w:rPr>
      <w:sz w:val="20"/>
      <w:szCs w:val="20"/>
    </w:rPr>
  </w:style>
  <w:style w:type="character" w:customStyle="1" w:styleId="FootnoteTextChar1">
    <w:name w:val="Footnote Text Char1"/>
    <w:basedOn w:val="DefaultParagraphFont"/>
    <w:uiPriority w:val="99"/>
    <w:semiHidden/>
    <w:rsid w:val="00C35213"/>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C35213"/>
    <w:rPr>
      <w:rFonts w:ascii="Times" w:eastAsiaTheme="minorHAnsi" w:hAnsi="Times"/>
      <w:sz w:val="21"/>
      <w:szCs w:val="21"/>
    </w:rPr>
  </w:style>
  <w:style w:type="character" w:customStyle="1" w:styleId="PlainTextChar">
    <w:name w:val="Plain Text Char"/>
    <w:basedOn w:val="DefaultParagraphFont"/>
    <w:link w:val="PlainText"/>
    <w:uiPriority w:val="99"/>
    <w:rsid w:val="00C35213"/>
    <w:rPr>
      <w:rFonts w:ascii="Times" w:hAnsi="Times" w:cs="Times New Roman"/>
      <w:sz w:val="21"/>
      <w:szCs w:val="21"/>
    </w:rPr>
  </w:style>
  <w:style w:type="character" w:customStyle="1" w:styleId="enumbell">
    <w:name w:val="enumbell"/>
    <w:basedOn w:val="DefaultParagraphFont"/>
    <w:rsid w:val="00C35213"/>
    <w:rPr>
      <w:rFonts w:ascii="Times New Roman" w:hAnsi="Times New Roman" w:cs="Times New Roman" w:hint="default"/>
    </w:rPr>
  </w:style>
  <w:style w:type="character" w:customStyle="1" w:styleId="ptext-">
    <w:name w:val="ptext-"/>
    <w:basedOn w:val="DefaultParagraphFont"/>
    <w:rsid w:val="00C35213"/>
    <w:rPr>
      <w:rFonts w:ascii="Times New Roman" w:hAnsi="Times New Roman" w:cs="Times New Roman" w:hint="default"/>
    </w:rPr>
  </w:style>
  <w:style w:type="character" w:styleId="FootnoteReference">
    <w:name w:val="footnote reference"/>
    <w:basedOn w:val="DefaultParagraphFont"/>
    <w:uiPriority w:val="99"/>
    <w:semiHidden/>
    <w:unhideWhenUsed/>
    <w:rsid w:val="00C35213"/>
    <w:rPr>
      <w:vertAlign w:val="superscript"/>
    </w:rPr>
  </w:style>
  <w:style w:type="character" w:styleId="CommentReference">
    <w:name w:val="annotation reference"/>
    <w:basedOn w:val="DefaultParagraphFont"/>
    <w:uiPriority w:val="99"/>
    <w:semiHidden/>
    <w:unhideWhenUsed/>
    <w:rsid w:val="00C35213"/>
    <w:rPr>
      <w:sz w:val="16"/>
      <w:szCs w:val="16"/>
    </w:rPr>
  </w:style>
  <w:style w:type="paragraph" w:styleId="CommentText">
    <w:name w:val="annotation text"/>
    <w:basedOn w:val="Normal"/>
    <w:link w:val="CommentTextChar"/>
    <w:uiPriority w:val="99"/>
    <w:unhideWhenUsed/>
    <w:rsid w:val="00C35213"/>
    <w:rPr>
      <w:sz w:val="20"/>
      <w:szCs w:val="20"/>
    </w:rPr>
  </w:style>
  <w:style w:type="character" w:customStyle="1" w:styleId="CommentTextChar">
    <w:name w:val="Comment Text Char"/>
    <w:basedOn w:val="DefaultParagraphFont"/>
    <w:link w:val="CommentText"/>
    <w:uiPriority w:val="99"/>
    <w:rsid w:val="00C35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5213"/>
    <w:rPr>
      <w:b/>
      <w:bCs/>
    </w:rPr>
  </w:style>
  <w:style w:type="character" w:customStyle="1" w:styleId="CommentSubjectChar">
    <w:name w:val="Comment Subject Char"/>
    <w:basedOn w:val="CommentTextChar"/>
    <w:link w:val="CommentSubject"/>
    <w:uiPriority w:val="99"/>
    <w:semiHidden/>
    <w:rsid w:val="00C352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5213"/>
    <w:rPr>
      <w:rFonts w:ascii="Tahoma" w:hAnsi="Tahoma" w:cs="Tahoma"/>
      <w:sz w:val="16"/>
      <w:szCs w:val="16"/>
    </w:rPr>
  </w:style>
  <w:style w:type="character" w:customStyle="1" w:styleId="BalloonTextChar">
    <w:name w:val="Balloon Text Char"/>
    <w:basedOn w:val="DefaultParagraphFont"/>
    <w:link w:val="BalloonText"/>
    <w:uiPriority w:val="99"/>
    <w:semiHidden/>
    <w:rsid w:val="00C35213"/>
    <w:rPr>
      <w:rFonts w:ascii="Tahoma" w:eastAsia="Times New Roman" w:hAnsi="Tahoma" w:cs="Tahoma"/>
      <w:sz w:val="16"/>
      <w:szCs w:val="16"/>
    </w:rPr>
  </w:style>
  <w:style w:type="character" w:styleId="PageNumber">
    <w:name w:val="page number"/>
    <w:basedOn w:val="DefaultParagraphFont"/>
    <w:uiPriority w:val="99"/>
    <w:rsid w:val="008E6409"/>
    <w:rPr>
      <w:rFonts w:cs="Times New Roman"/>
    </w:rPr>
  </w:style>
  <w:style w:type="character" w:styleId="Strong">
    <w:name w:val="Strong"/>
    <w:basedOn w:val="DefaultParagraphFont"/>
    <w:uiPriority w:val="22"/>
    <w:qFormat/>
    <w:rsid w:val="008E6409"/>
    <w:rPr>
      <w:rFonts w:cs="Times New Roman"/>
      <w:b/>
      <w:bCs/>
    </w:rPr>
  </w:style>
  <w:style w:type="paragraph" w:styleId="NoSpacing">
    <w:name w:val="No Spacing"/>
    <w:link w:val="NoSpacingChar"/>
    <w:uiPriority w:val="1"/>
    <w:qFormat/>
    <w:rsid w:val="008E6409"/>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E6409"/>
    <w:rPr>
      <w:rFonts w:ascii="Times New Roman" w:eastAsia="Times New Roman" w:hAnsi="Times New Roman" w:cs="Times New Roman"/>
      <w:sz w:val="24"/>
      <w:szCs w:val="24"/>
    </w:rPr>
  </w:style>
  <w:style w:type="paragraph" w:customStyle="1" w:styleId="CM22">
    <w:name w:val="CM22"/>
    <w:basedOn w:val="Default"/>
    <w:next w:val="Default"/>
    <w:uiPriority w:val="99"/>
    <w:rsid w:val="00616980"/>
    <w:rPr>
      <w:rFonts w:eastAsia="Calibri"/>
      <w:color w:val="auto"/>
    </w:rPr>
  </w:style>
  <w:style w:type="character" w:customStyle="1" w:styleId="Heading2Char">
    <w:name w:val="Heading 2 Char"/>
    <w:basedOn w:val="DefaultParagraphFont"/>
    <w:link w:val="Heading2"/>
    <w:uiPriority w:val="99"/>
    <w:rsid w:val="00730225"/>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730225"/>
    <w:rPr>
      <w:rFonts w:ascii="Arial" w:eastAsia="Times New Roman" w:hAnsi="Arial" w:cs="Arial"/>
      <w:b/>
      <w:bCs/>
      <w:sz w:val="26"/>
      <w:szCs w:val="26"/>
    </w:rPr>
  </w:style>
  <w:style w:type="character" w:customStyle="1" w:styleId="BalloonTextChar1">
    <w:name w:val="Balloon Text Char1"/>
    <w:basedOn w:val="DefaultParagraphFont"/>
    <w:uiPriority w:val="99"/>
    <w:semiHidden/>
    <w:rsid w:val="00730225"/>
    <w:rPr>
      <w:rFonts w:ascii="Tahoma" w:eastAsia="Times New Roman" w:hAnsi="Tahoma" w:cs="Tahoma"/>
      <w:sz w:val="16"/>
      <w:szCs w:val="16"/>
    </w:rPr>
  </w:style>
  <w:style w:type="paragraph" w:styleId="Footer">
    <w:name w:val="footer"/>
    <w:basedOn w:val="Normal"/>
    <w:link w:val="FooterChar"/>
    <w:uiPriority w:val="99"/>
    <w:rsid w:val="00730225"/>
    <w:pPr>
      <w:tabs>
        <w:tab w:val="center" w:pos="4680"/>
        <w:tab w:val="right" w:pos="9360"/>
      </w:tabs>
    </w:pPr>
  </w:style>
  <w:style w:type="character" w:customStyle="1" w:styleId="FooterChar">
    <w:name w:val="Footer Char"/>
    <w:basedOn w:val="DefaultParagraphFont"/>
    <w:link w:val="Footer"/>
    <w:uiPriority w:val="99"/>
    <w:rsid w:val="00730225"/>
    <w:rPr>
      <w:rFonts w:ascii="Times New Roman" w:eastAsia="Times New Roman" w:hAnsi="Times New Roman" w:cs="Times New Roman"/>
      <w:sz w:val="24"/>
      <w:szCs w:val="24"/>
    </w:rPr>
  </w:style>
  <w:style w:type="character" w:styleId="Emphasis">
    <w:name w:val="Emphasis"/>
    <w:basedOn w:val="DefaultParagraphFont"/>
    <w:uiPriority w:val="99"/>
    <w:qFormat/>
    <w:rsid w:val="00730225"/>
    <w:rPr>
      <w:rFonts w:cs="Times New Roman"/>
      <w:i/>
      <w:iCs/>
    </w:rPr>
  </w:style>
  <w:style w:type="character" w:customStyle="1" w:styleId="CommentSubjectChar1">
    <w:name w:val="Comment Subject Char1"/>
    <w:basedOn w:val="CommentTextChar"/>
    <w:uiPriority w:val="99"/>
    <w:semiHidden/>
    <w:rsid w:val="00730225"/>
    <w:rPr>
      <w:rFonts w:ascii="Times New Roman" w:eastAsia="Times New Roman" w:hAnsi="Times New Roman" w:cs="Times New Roman"/>
      <w:b/>
      <w:bCs/>
      <w:sz w:val="20"/>
      <w:szCs w:val="20"/>
    </w:rPr>
  </w:style>
  <w:style w:type="paragraph" w:customStyle="1" w:styleId="CM4">
    <w:name w:val="CM4"/>
    <w:basedOn w:val="Default"/>
    <w:next w:val="Default"/>
    <w:uiPriority w:val="99"/>
    <w:rsid w:val="00730225"/>
    <w:pPr>
      <w:spacing w:line="256" w:lineRule="atLeast"/>
    </w:pPr>
    <w:rPr>
      <w:rFonts w:eastAsia="Calibri"/>
      <w:color w:val="auto"/>
    </w:rPr>
  </w:style>
  <w:style w:type="paragraph" w:styleId="DocumentMap">
    <w:name w:val="Document Map"/>
    <w:basedOn w:val="Normal"/>
    <w:link w:val="DocumentMapChar"/>
    <w:uiPriority w:val="99"/>
    <w:semiHidden/>
    <w:unhideWhenUsed/>
    <w:rsid w:val="00730225"/>
    <w:rPr>
      <w:rFonts w:ascii="Tahoma" w:hAnsi="Tahoma" w:cs="Tahoma"/>
      <w:sz w:val="16"/>
      <w:szCs w:val="16"/>
    </w:rPr>
  </w:style>
  <w:style w:type="character" w:customStyle="1" w:styleId="DocumentMapChar">
    <w:name w:val="Document Map Char"/>
    <w:basedOn w:val="DefaultParagraphFont"/>
    <w:link w:val="DocumentMap"/>
    <w:uiPriority w:val="99"/>
    <w:semiHidden/>
    <w:rsid w:val="0073022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30225"/>
    <w:rPr>
      <w:color w:val="800080" w:themeColor="followedHyperlink"/>
      <w:u w:val="single"/>
    </w:rPr>
  </w:style>
  <w:style w:type="table" w:styleId="TableGrid">
    <w:name w:val="Table Grid"/>
    <w:basedOn w:val="TableNormal"/>
    <w:uiPriority w:val="59"/>
    <w:rsid w:val="0051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132A2"/>
    <w:rPr>
      <w:rFonts w:ascii="Arial" w:hAnsi="Arial" w:cs="Arial"/>
      <w:i/>
      <w:iCs/>
      <w:sz w:val="22"/>
    </w:rPr>
  </w:style>
  <w:style w:type="character" w:customStyle="1" w:styleId="BodyText3Char">
    <w:name w:val="Body Text 3 Char"/>
    <w:basedOn w:val="DefaultParagraphFont"/>
    <w:link w:val="BodyText3"/>
    <w:rsid w:val="00D132A2"/>
    <w:rPr>
      <w:rFonts w:ascii="Arial" w:eastAsia="Times New Roman" w:hAnsi="Arial" w:cs="Arial"/>
      <w:i/>
      <w:iCs/>
      <w:szCs w:val="24"/>
    </w:rPr>
  </w:style>
  <w:style w:type="paragraph" w:styleId="TOCHeading">
    <w:name w:val="TOC Heading"/>
    <w:basedOn w:val="Heading1"/>
    <w:next w:val="Normal"/>
    <w:uiPriority w:val="39"/>
    <w:unhideWhenUsed/>
    <w:qFormat/>
    <w:rsid w:val="00D63504"/>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D63504"/>
    <w:pPr>
      <w:spacing w:after="100"/>
    </w:pPr>
  </w:style>
  <w:style w:type="character" w:styleId="SubtleEmphasis">
    <w:name w:val="Subtle Emphasis"/>
    <w:basedOn w:val="DefaultParagraphFont"/>
    <w:uiPriority w:val="19"/>
    <w:qFormat/>
    <w:rsid w:val="00D63504"/>
    <w:rPr>
      <w:i/>
      <w:iCs/>
      <w:color w:val="808080" w:themeColor="text1" w:themeTint="7F"/>
    </w:rPr>
  </w:style>
  <w:style w:type="paragraph" w:styleId="TOC2">
    <w:name w:val="toc 2"/>
    <w:basedOn w:val="Normal"/>
    <w:next w:val="Normal"/>
    <w:autoRedefine/>
    <w:uiPriority w:val="39"/>
    <w:unhideWhenUsed/>
    <w:qFormat/>
    <w:rsid w:val="00D63504"/>
    <w:pPr>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D63504"/>
    <w:pPr>
      <w:spacing w:after="100" w:line="276" w:lineRule="auto"/>
      <w:ind w:left="440"/>
    </w:pPr>
    <w:rPr>
      <w:rFonts w:asciiTheme="minorHAnsi" w:eastAsiaTheme="minorEastAsia" w:hAnsiTheme="minorHAnsi" w:cstheme="minorBidi"/>
      <w:sz w:val="22"/>
      <w:szCs w:val="22"/>
      <w:lang w:eastAsia="ja-JP"/>
    </w:rPr>
  </w:style>
  <w:style w:type="paragraph" w:styleId="Revision">
    <w:name w:val="Revision"/>
    <w:hidden/>
    <w:uiPriority w:val="99"/>
    <w:semiHidden/>
    <w:rsid w:val="00E7553D"/>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95FC3"/>
    <w:pPr>
      <w:spacing w:after="120"/>
    </w:pPr>
  </w:style>
  <w:style w:type="character" w:customStyle="1" w:styleId="BodyTextChar">
    <w:name w:val="Body Text Char"/>
    <w:basedOn w:val="DefaultParagraphFont"/>
    <w:link w:val="BodyText"/>
    <w:uiPriority w:val="99"/>
    <w:semiHidden/>
    <w:rsid w:val="00095FC3"/>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100A77"/>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00A77"/>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00A77"/>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00A77"/>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00A77"/>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00A77"/>
    <w:pPr>
      <w:spacing w:after="100" w:line="259" w:lineRule="auto"/>
      <w:ind w:left="1760"/>
    </w:pPr>
    <w:rPr>
      <w:rFonts w:asciiTheme="minorHAnsi" w:eastAsiaTheme="minorEastAsia" w:hAnsiTheme="minorHAnsi" w:cstheme="minorBidi"/>
      <w:sz w:val="22"/>
      <w:szCs w:val="22"/>
    </w:rPr>
  </w:style>
  <w:style w:type="table" w:customStyle="1" w:styleId="GridTable4-Accent51">
    <w:name w:val="Grid Table 4 - Accent 51"/>
    <w:basedOn w:val="TableNormal"/>
    <w:uiPriority w:val="49"/>
    <w:rsid w:val="004F4A2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et03">
    <w:name w:val="et03"/>
    <w:basedOn w:val="DefaultParagraphFont"/>
    <w:rsid w:val="00A67474"/>
  </w:style>
  <w:style w:type="character" w:customStyle="1" w:styleId="su">
    <w:name w:val="su"/>
    <w:basedOn w:val="DefaultParagraphFont"/>
    <w:rsid w:val="002C3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35213"/>
    <w:pPr>
      <w:keepNext/>
      <w:jc w:val="center"/>
      <w:outlineLvl w:val="0"/>
    </w:pPr>
    <w:rPr>
      <w:rFonts w:ascii="Arial" w:hAnsi="Arial" w:cs="Arial"/>
      <w:b/>
      <w:bCs/>
    </w:rPr>
  </w:style>
  <w:style w:type="paragraph" w:styleId="Heading2">
    <w:name w:val="heading 2"/>
    <w:basedOn w:val="Normal"/>
    <w:next w:val="Normal"/>
    <w:link w:val="Heading2Char"/>
    <w:uiPriority w:val="99"/>
    <w:qFormat/>
    <w:rsid w:val="0073022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02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5213"/>
    <w:rPr>
      <w:rFonts w:ascii="Arial" w:eastAsia="Times New Roman" w:hAnsi="Arial" w:cs="Arial"/>
      <w:b/>
      <w:bCs/>
      <w:sz w:val="24"/>
      <w:szCs w:val="24"/>
    </w:rPr>
  </w:style>
  <w:style w:type="paragraph" w:styleId="Header">
    <w:name w:val="header"/>
    <w:basedOn w:val="Normal"/>
    <w:link w:val="HeaderChar"/>
    <w:uiPriority w:val="99"/>
    <w:rsid w:val="00C35213"/>
    <w:pPr>
      <w:tabs>
        <w:tab w:val="center" w:pos="4320"/>
        <w:tab w:val="right" w:pos="8640"/>
      </w:tabs>
    </w:pPr>
  </w:style>
  <w:style w:type="character" w:customStyle="1" w:styleId="HeaderChar">
    <w:name w:val="Header Char"/>
    <w:basedOn w:val="DefaultParagraphFont"/>
    <w:link w:val="Header"/>
    <w:uiPriority w:val="99"/>
    <w:rsid w:val="00C35213"/>
    <w:rPr>
      <w:rFonts w:ascii="Times New Roman" w:eastAsia="Times New Roman" w:hAnsi="Times New Roman" w:cs="Times New Roman"/>
      <w:sz w:val="24"/>
      <w:szCs w:val="24"/>
    </w:rPr>
  </w:style>
  <w:style w:type="paragraph" w:styleId="Title">
    <w:name w:val="Title"/>
    <w:basedOn w:val="Normal"/>
    <w:link w:val="TitleChar"/>
    <w:uiPriority w:val="99"/>
    <w:qFormat/>
    <w:rsid w:val="00C35213"/>
    <w:pPr>
      <w:jc w:val="center"/>
    </w:pPr>
    <w:rPr>
      <w:rFonts w:ascii="Arial" w:hAnsi="Arial" w:cs="Arial"/>
      <w:b/>
      <w:bCs/>
      <w:sz w:val="52"/>
    </w:rPr>
  </w:style>
  <w:style w:type="character" w:customStyle="1" w:styleId="TitleChar">
    <w:name w:val="Title Char"/>
    <w:basedOn w:val="DefaultParagraphFont"/>
    <w:link w:val="Title"/>
    <w:uiPriority w:val="99"/>
    <w:rsid w:val="00C35213"/>
    <w:rPr>
      <w:rFonts w:ascii="Arial" w:eastAsia="Times New Roman" w:hAnsi="Arial" w:cs="Arial"/>
      <w:b/>
      <w:bCs/>
      <w:sz w:val="52"/>
      <w:szCs w:val="24"/>
    </w:rPr>
  </w:style>
  <w:style w:type="paragraph" w:customStyle="1" w:styleId="Default">
    <w:name w:val="Default"/>
    <w:rsid w:val="00C35213"/>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rsid w:val="00C35213"/>
    <w:rPr>
      <w:rFonts w:cs="Times New Roman"/>
      <w:color w:val="0000FF"/>
      <w:u w:val="single"/>
    </w:rPr>
  </w:style>
  <w:style w:type="paragraph" w:styleId="NormalWeb">
    <w:name w:val="Normal (Web)"/>
    <w:basedOn w:val="Normal"/>
    <w:uiPriority w:val="99"/>
    <w:rsid w:val="00C35213"/>
    <w:pPr>
      <w:spacing w:before="100" w:beforeAutospacing="1" w:after="100" w:afterAutospacing="1"/>
    </w:pPr>
  </w:style>
  <w:style w:type="paragraph" w:styleId="ListParagraph">
    <w:name w:val="List Paragraph"/>
    <w:basedOn w:val="Normal"/>
    <w:uiPriority w:val="34"/>
    <w:qFormat/>
    <w:rsid w:val="00C35213"/>
    <w:pPr>
      <w:ind w:left="720"/>
      <w:contextualSpacing/>
    </w:pPr>
  </w:style>
  <w:style w:type="character" w:customStyle="1" w:styleId="FootnoteTextChar">
    <w:name w:val="Footnote Text Char"/>
    <w:basedOn w:val="DefaultParagraphFont"/>
    <w:link w:val="FootnoteText"/>
    <w:uiPriority w:val="99"/>
    <w:semiHidden/>
    <w:rsid w:val="00C35213"/>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C35213"/>
    <w:rPr>
      <w:sz w:val="20"/>
      <w:szCs w:val="20"/>
    </w:rPr>
  </w:style>
  <w:style w:type="character" w:customStyle="1" w:styleId="FootnoteTextChar1">
    <w:name w:val="Footnote Text Char1"/>
    <w:basedOn w:val="DefaultParagraphFont"/>
    <w:uiPriority w:val="99"/>
    <w:semiHidden/>
    <w:rsid w:val="00C35213"/>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C35213"/>
    <w:rPr>
      <w:rFonts w:ascii="Times" w:eastAsiaTheme="minorHAnsi" w:hAnsi="Times"/>
      <w:sz w:val="21"/>
      <w:szCs w:val="21"/>
    </w:rPr>
  </w:style>
  <w:style w:type="character" w:customStyle="1" w:styleId="PlainTextChar">
    <w:name w:val="Plain Text Char"/>
    <w:basedOn w:val="DefaultParagraphFont"/>
    <w:link w:val="PlainText"/>
    <w:uiPriority w:val="99"/>
    <w:rsid w:val="00C35213"/>
    <w:rPr>
      <w:rFonts w:ascii="Times" w:hAnsi="Times" w:cs="Times New Roman"/>
      <w:sz w:val="21"/>
      <w:szCs w:val="21"/>
    </w:rPr>
  </w:style>
  <w:style w:type="character" w:customStyle="1" w:styleId="enumbell">
    <w:name w:val="enumbell"/>
    <w:basedOn w:val="DefaultParagraphFont"/>
    <w:rsid w:val="00C35213"/>
    <w:rPr>
      <w:rFonts w:ascii="Times New Roman" w:hAnsi="Times New Roman" w:cs="Times New Roman" w:hint="default"/>
    </w:rPr>
  </w:style>
  <w:style w:type="character" w:customStyle="1" w:styleId="ptext-">
    <w:name w:val="ptext-"/>
    <w:basedOn w:val="DefaultParagraphFont"/>
    <w:rsid w:val="00C35213"/>
    <w:rPr>
      <w:rFonts w:ascii="Times New Roman" w:hAnsi="Times New Roman" w:cs="Times New Roman" w:hint="default"/>
    </w:rPr>
  </w:style>
  <w:style w:type="character" w:styleId="FootnoteReference">
    <w:name w:val="footnote reference"/>
    <w:basedOn w:val="DefaultParagraphFont"/>
    <w:uiPriority w:val="99"/>
    <w:semiHidden/>
    <w:unhideWhenUsed/>
    <w:rsid w:val="00C35213"/>
    <w:rPr>
      <w:vertAlign w:val="superscript"/>
    </w:rPr>
  </w:style>
  <w:style w:type="character" w:styleId="CommentReference">
    <w:name w:val="annotation reference"/>
    <w:basedOn w:val="DefaultParagraphFont"/>
    <w:uiPriority w:val="99"/>
    <w:semiHidden/>
    <w:unhideWhenUsed/>
    <w:rsid w:val="00C35213"/>
    <w:rPr>
      <w:sz w:val="16"/>
      <w:szCs w:val="16"/>
    </w:rPr>
  </w:style>
  <w:style w:type="paragraph" w:styleId="CommentText">
    <w:name w:val="annotation text"/>
    <w:basedOn w:val="Normal"/>
    <w:link w:val="CommentTextChar"/>
    <w:uiPriority w:val="99"/>
    <w:unhideWhenUsed/>
    <w:rsid w:val="00C35213"/>
    <w:rPr>
      <w:sz w:val="20"/>
      <w:szCs w:val="20"/>
    </w:rPr>
  </w:style>
  <w:style w:type="character" w:customStyle="1" w:styleId="CommentTextChar">
    <w:name w:val="Comment Text Char"/>
    <w:basedOn w:val="DefaultParagraphFont"/>
    <w:link w:val="CommentText"/>
    <w:uiPriority w:val="99"/>
    <w:rsid w:val="00C35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5213"/>
    <w:rPr>
      <w:b/>
      <w:bCs/>
    </w:rPr>
  </w:style>
  <w:style w:type="character" w:customStyle="1" w:styleId="CommentSubjectChar">
    <w:name w:val="Comment Subject Char"/>
    <w:basedOn w:val="CommentTextChar"/>
    <w:link w:val="CommentSubject"/>
    <w:uiPriority w:val="99"/>
    <w:semiHidden/>
    <w:rsid w:val="00C352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5213"/>
    <w:rPr>
      <w:rFonts w:ascii="Tahoma" w:hAnsi="Tahoma" w:cs="Tahoma"/>
      <w:sz w:val="16"/>
      <w:szCs w:val="16"/>
    </w:rPr>
  </w:style>
  <w:style w:type="character" w:customStyle="1" w:styleId="BalloonTextChar">
    <w:name w:val="Balloon Text Char"/>
    <w:basedOn w:val="DefaultParagraphFont"/>
    <w:link w:val="BalloonText"/>
    <w:uiPriority w:val="99"/>
    <w:semiHidden/>
    <w:rsid w:val="00C35213"/>
    <w:rPr>
      <w:rFonts w:ascii="Tahoma" w:eastAsia="Times New Roman" w:hAnsi="Tahoma" w:cs="Tahoma"/>
      <w:sz w:val="16"/>
      <w:szCs w:val="16"/>
    </w:rPr>
  </w:style>
  <w:style w:type="character" w:styleId="PageNumber">
    <w:name w:val="page number"/>
    <w:basedOn w:val="DefaultParagraphFont"/>
    <w:uiPriority w:val="99"/>
    <w:rsid w:val="008E6409"/>
    <w:rPr>
      <w:rFonts w:cs="Times New Roman"/>
    </w:rPr>
  </w:style>
  <w:style w:type="character" w:styleId="Strong">
    <w:name w:val="Strong"/>
    <w:basedOn w:val="DefaultParagraphFont"/>
    <w:uiPriority w:val="22"/>
    <w:qFormat/>
    <w:rsid w:val="008E6409"/>
    <w:rPr>
      <w:rFonts w:cs="Times New Roman"/>
      <w:b/>
      <w:bCs/>
    </w:rPr>
  </w:style>
  <w:style w:type="paragraph" w:styleId="NoSpacing">
    <w:name w:val="No Spacing"/>
    <w:link w:val="NoSpacingChar"/>
    <w:uiPriority w:val="1"/>
    <w:qFormat/>
    <w:rsid w:val="008E6409"/>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E6409"/>
    <w:rPr>
      <w:rFonts w:ascii="Times New Roman" w:eastAsia="Times New Roman" w:hAnsi="Times New Roman" w:cs="Times New Roman"/>
      <w:sz w:val="24"/>
      <w:szCs w:val="24"/>
    </w:rPr>
  </w:style>
  <w:style w:type="paragraph" w:customStyle="1" w:styleId="CM22">
    <w:name w:val="CM22"/>
    <w:basedOn w:val="Default"/>
    <w:next w:val="Default"/>
    <w:uiPriority w:val="99"/>
    <w:rsid w:val="00616980"/>
    <w:rPr>
      <w:rFonts w:eastAsia="Calibri"/>
      <w:color w:val="auto"/>
    </w:rPr>
  </w:style>
  <w:style w:type="character" w:customStyle="1" w:styleId="Heading2Char">
    <w:name w:val="Heading 2 Char"/>
    <w:basedOn w:val="DefaultParagraphFont"/>
    <w:link w:val="Heading2"/>
    <w:uiPriority w:val="99"/>
    <w:rsid w:val="00730225"/>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730225"/>
    <w:rPr>
      <w:rFonts w:ascii="Arial" w:eastAsia="Times New Roman" w:hAnsi="Arial" w:cs="Arial"/>
      <w:b/>
      <w:bCs/>
      <w:sz w:val="26"/>
      <w:szCs w:val="26"/>
    </w:rPr>
  </w:style>
  <w:style w:type="character" w:customStyle="1" w:styleId="BalloonTextChar1">
    <w:name w:val="Balloon Text Char1"/>
    <w:basedOn w:val="DefaultParagraphFont"/>
    <w:uiPriority w:val="99"/>
    <w:semiHidden/>
    <w:rsid w:val="00730225"/>
    <w:rPr>
      <w:rFonts w:ascii="Tahoma" w:eastAsia="Times New Roman" w:hAnsi="Tahoma" w:cs="Tahoma"/>
      <w:sz w:val="16"/>
      <w:szCs w:val="16"/>
    </w:rPr>
  </w:style>
  <w:style w:type="paragraph" w:styleId="Footer">
    <w:name w:val="footer"/>
    <w:basedOn w:val="Normal"/>
    <w:link w:val="FooterChar"/>
    <w:uiPriority w:val="99"/>
    <w:rsid w:val="00730225"/>
    <w:pPr>
      <w:tabs>
        <w:tab w:val="center" w:pos="4680"/>
        <w:tab w:val="right" w:pos="9360"/>
      </w:tabs>
    </w:pPr>
  </w:style>
  <w:style w:type="character" w:customStyle="1" w:styleId="FooterChar">
    <w:name w:val="Footer Char"/>
    <w:basedOn w:val="DefaultParagraphFont"/>
    <w:link w:val="Footer"/>
    <w:uiPriority w:val="99"/>
    <w:rsid w:val="00730225"/>
    <w:rPr>
      <w:rFonts w:ascii="Times New Roman" w:eastAsia="Times New Roman" w:hAnsi="Times New Roman" w:cs="Times New Roman"/>
      <w:sz w:val="24"/>
      <w:szCs w:val="24"/>
    </w:rPr>
  </w:style>
  <w:style w:type="character" w:styleId="Emphasis">
    <w:name w:val="Emphasis"/>
    <w:basedOn w:val="DefaultParagraphFont"/>
    <w:uiPriority w:val="99"/>
    <w:qFormat/>
    <w:rsid w:val="00730225"/>
    <w:rPr>
      <w:rFonts w:cs="Times New Roman"/>
      <w:i/>
      <w:iCs/>
    </w:rPr>
  </w:style>
  <w:style w:type="character" w:customStyle="1" w:styleId="CommentSubjectChar1">
    <w:name w:val="Comment Subject Char1"/>
    <w:basedOn w:val="CommentTextChar"/>
    <w:uiPriority w:val="99"/>
    <w:semiHidden/>
    <w:rsid w:val="00730225"/>
    <w:rPr>
      <w:rFonts w:ascii="Times New Roman" w:eastAsia="Times New Roman" w:hAnsi="Times New Roman" w:cs="Times New Roman"/>
      <w:b/>
      <w:bCs/>
      <w:sz w:val="20"/>
      <w:szCs w:val="20"/>
    </w:rPr>
  </w:style>
  <w:style w:type="paragraph" w:customStyle="1" w:styleId="CM4">
    <w:name w:val="CM4"/>
    <w:basedOn w:val="Default"/>
    <w:next w:val="Default"/>
    <w:uiPriority w:val="99"/>
    <w:rsid w:val="00730225"/>
    <w:pPr>
      <w:spacing w:line="256" w:lineRule="atLeast"/>
    </w:pPr>
    <w:rPr>
      <w:rFonts w:eastAsia="Calibri"/>
      <w:color w:val="auto"/>
    </w:rPr>
  </w:style>
  <w:style w:type="paragraph" w:styleId="DocumentMap">
    <w:name w:val="Document Map"/>
    <w:basedOn w:val="Normal"/>
    <w:link w:val="DocumentMapChar"/>
    <w:uiPriority w:val="99"/>
    <w:semiHidden/>
    <w:unhideWhenUsed/>
    <w:rsid w:val="00730225"/>
    <w:rPr>
      <w:rFonts w:ascii="Tahoma" w:hAnsi="Tahoma" w:cs="Tahoma"/>
      <w:sz w:val="16"/>
      <w:szCs w:val="16"/>
    </w:rPr>
  </w:style>
  <w:style w:type="character" w:customStyle="1" w:styleId="DocumentMapChar">
    <w:name w:val="Document Map Char"/>
    <w:basedOn w:val="DefaultParagraphFont"/>
    <w:link w:val="DocumentMap"/>
    <w:uiPriority w:val="99"/>
    <w:semiHidden/>
    <w:rsid w:val="0073022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30225"/>
    <w:rPr>
      <w:color w:val="800080" w:themeColor="followedHyperlink"/>
      <w:u w:val="single"/>
    </w:rPr>
  </w:style>
  <w:style w:type="table" w:styleId="TableGrid">
    <w:name w:val="Table Grid"/>
    <w:basedOn w:val="TableNormal"/>
    <w:uiPriority w:val="59"/>
    <w:rsid w:val="0051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132A2"/>
    <w:rPr>
      <w:rFonts w:ascii="Arial" w:hAnsi="Arial" w:cs="Arial"/>
      <w:i/>
      <w:iCs/>
      <w:sz w:val="22"/>
    </w:rPr>
  </w:style>
  <w:style w:type="character" w:customStyle="1" w:styleId="BodyText3Char">
    <w:name w:val="Body Text 3 Char"/>
    <w:basedOn w:val="DefaultParagraphFont"/>
    <w:link w:val="BodyText3"/>
    <w:rsid w:val="00D132A2"/>
    <w:rPr>
      <w:rFonts w:ascii="Arial" w:eastAsia="Times New Roman" w:hAnsi="Arial" w:cs="Arial"/>
      <w:i/>
      <w:iCs/>
      <w:szCs w:val="24"/>
    </w:rPr>
  </w:style>
  <w:style w:type="paragraph" w:styleId="TOCHeading">
    <w:name w:val="TOC Heading"/>
    <w:basedOn w:val="Heading1"/>
    <w:next w:val="Normal"/>
    <w:uiPriority w:val="39"/>
    <w:unhideWhenUsed/>
    <w:qFormat/>
    <w:rsid w:val="00D63504"/>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D63504"/>
    <w:pPr>
      <w:spacing w:after="100"/>
    </w:pPr>
  </w:style>
  <w:style w:type="character" w:styleId="SubtleEmphasis">
    <w:name w:val="Subtle Emphasis"/>
    <w:basedOn w:val="DefaultParagraphFont"/>
    <w:uiPriority w:val="19"/>
    <w:qFormat/>
    <w:rsid w:val="00D63504"/>
    <w:rPr>
      <w:i/>
      <w:iCs/>
      <w:color w:val="808080" w:themeColor="text1" w:themeTint="7F"/>
    </w:rPr>
  </w:style>
  <w:style w:type="paragraph" w:styleId="TOC2">
    <w:name w:val="toc 2"/>
    <w:basedOn w:val="Normal"/>
    <w:next w:val="Normal"/>
    <w:autoRedefine/>
    <w:uiPriority w:val="39"/>
    <w:unhideWhenUsed/>
    <w:qFormat/>
    <w:rsid w:val="00D63504"/>
    <w:pPr>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D63504"/>
    <w:pPr>
      <w:spacing w:after="100" w:line="276" w:lineRule="auto"/>
      <w:ind w:left="440"/>
    </w:pPr>
    <w:rPr>
      <w:rFonts w:asciiTheme="minorHAnsi" w:eastAsiaTheme="minorEastAsia" w:hAnsiTheme="minorHAnsi" w:cstheme="minorBidi"/>
      <w:sz w:val="22"/>
      <w:szCs w:val="22"/>
      <w:lang w:eastAsia="ja-JP"/>
    </w:rPr>
  </w:style>
  <w:style w:type="paragraph" w:styleId="Revision">
    <w:name w:val="Revision"/>
    <w:hidden/>
    <w:uiPriority w:val="99"/>
    <w:semiHidden/>
    <w:rsid w:val="00E7553D"/>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95FC3"/>
    <w:pPr>
      <w:spacing w:after="120"/>
    </w:pPr>
  </w:style>
  <w:style w:type="character" w:customStyle="1" w:styleId="BodyTextChar">
    <w:name w:val="Body Text Char"/>
    <w:basedOn w:val="DefaultParagraphFont"/>
    <w:link w:val="BodyText"/>
    <w:uiPriority w:val="99"/>
    <w:semiHidden/>
    <w:rsid w:val="00095FC3"/>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100A77"/>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00A77"/>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00A77"/>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00A77"/>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00A77"/>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00A77"/>
    <w:pPr>
      <w:spacing w:after="100" w:line="259" w:lineRule="auto"/>
      <w:ind w:left="1760"/>
    </w:pPr>
    <w:rPr>
      <w:rFonts w:asciiTheme="minorHAnsi" w:eastAsiaTheme="minorEastAsia" w:hAnsiTheme="minorHAnsi" w:cstheme="minorBidi"/>
      <w:sz w:val="22"/>
      <w:szCs w:val="22"/>
    </w:rPr>
  </w:style>
  <w:style w:type="table" w:customStyle="1" w:styleId="GridTable4-Accent51">
    <w:name w:val="Grid Table 4 - Accent 51"/>
    <w:basedOn w:val="TableNormal"/>
    <w:uiPriority w:val="49"/>
    <w:rsid w:val="004F4A2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et03">
    <w:name w:val="et03"/>
    <w:basedOn w:val="DefaultParagraphFont"/>
    <w:rsid w:val="00A67474"/>
  </w:style>
  <w:style w:type="character" w:customStyle="1" w:styleId="su">
    <w:name w:val="su"/>
    <w:basedOn w:val="DefaultParagraphFont"/>
    <w:rsid w:val="002C3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2694">
      <w:bodyDiv w:val="1"/>
      <w:marLeft w:val="0"/>
      <w:marRight w:val="0"/>
      <w:marTop w:val="0"/>
      <w:marBottom w:val="0"/>
      <w:divBdr>
        <w:top w:val="none" w:sz="0" w:space="0" w:color="auto"/>
        <w:left w:val="none" w:sz="0" w:space="0" w:color="auto"/>
        <w:bottom w:val="none" w:sz="0" w:space="0" w:color="auto"/>
        <w:right w:val="none" w:sz="0" w:space="0" w:color="auto"/>
      </w:divBdr>
    </w:div>
    <w:div w:id="238490462">
      <w:bodyDiv w:val="1"/>
      <w:marLeft w:val="0"/>
      <w:marRight w:val="0"/>
      <w:marTop w:val="0"/>
      <w:marBottom w:val="0"/>
      <w:divBdr>
        <w:top w:val="none" w:sz="0" w:space="0" w:color="auto"/>
        <w:left w:val="none" w:sz="0" w:space="0" w:color="auto"/>
        <w:bottom w:val="none" w:sz="0" w:space="0" w:color="auto"/>
        <w:right w:val="none" w:sz="0" w:space="0" w:color="auto"/>
      </w:divBdr>
    </w:div>
    <w:div w:id="364255631">
      <w:bodyDiv w:val="1"/>
      <w:marLeft w:val="0"/>
      <w:marRight w:val="0"/>
      <w:marTop w:val="0"/>
      <w:marBottom w:val="0"/>
      <w:divBdr>
        <w:top w:val="none" w:sz="0" w:space="0" w:color="auto"/>
        <w:left w:val="none" w:sz="0" w:space="0" w:color="auto"/>
        <w:bottom w:val="none" w:sz="0" w:space="0" w:color="auto"/>
        <w:right w:val="none" w:sz="0" w:space="0" w:color="auto"/>
      </w:divBdr>
    </w:div>
    <w:div w:id="399792128">
      <w:bodyDiv w:val="1"/>
      <w:marLeft w:val="0"/>
      <w:marRight w:val="0"/>
      <w:marTop w:val="0"/>
      <w:marBottom w:val="0"/>
      <w:divBdr>
        <w:top w:val="none" w:sz="0" w:space="0" w:color="auto"/>
        <w:left w:val="none" w:sz="0" w:space="0" w:color="auto"/>
        <w:bottom w:val="none" w:sz="0" w:space="0" w:color="auto"/>
        <w:right w:val="none" w:sz="0" w:space="0" w:color="auto"/>
      </w:divBdr>
    </w:div>
    <w:div w:id="606084383">
      <w:bodyDiv w:val="1"/>
      <w:marLeft w:val="0"/>
      <w:marRight w:val="0"/>
      <w:marTop w:val="0"/>
      <w:marBottom w:val="0"/>
      <w:divBdr>
        <w:top w:val="none" w:sz="0" w:space="0" w:color="auto"/>
        <w:left w:val="none" w:sz="0" w:space="0" w:color="auto"/>
        <w:bottom w:val="none" w:sz="0" w:space="0" w:color="auto"/>
        <w:right w:val="none" w:sz="0" w:space="0" w:color="auto"/>
      </w:divBdr>
      <w:divsChild>
        <w:div w:id="325937634">
          <w:marLeft w:val="0"/>
          <w:marRight w:val="0"/>
          <w:marTop w:val="480"/>
          <w:marBottom w:val="0"/>
          <w:divBdr>
            <w:top w:val="none" w:sz="0" w:space="0" w:color="auto"/>
            <w:left w:val="none" w:sz="0" w:space="0" w:color="auto"/>
            <w:bottom w:val="none" w:sz="0" w:space="0" w:color="auto"/>
            <w:right w:val="none" w:sz="0" w:space="0" w:color="auto"/>
          </w:divBdr>
        </w:div>
      </w:divsChild>
    </w:div>
    <w:div w:id="668295287">
      <w:bodyDiv w:val="1"/>
      <w:marLeft w:val="0"/>
      <w:marRight w:val="0"/>
      <w:marTop w:val="0"/>
      <w:marBottom w:val="0"/>
      <w:divBdr>
        <w:top w:val="none" w:sz="0" w:space="0" w:color="auto"/>
        <w:left w:val="none" w:sz="0" w:space="0" w:color="auto"/>
        <w:bottom w:val="none" w:sz="0" w:space="0" w:color="auto"/>
        <w:right w:val="none" w:sz="0" w:space="0" w:color="auto"/>
      </w:divBdr>
    </w:div>
    <w:div w:id="691078656">
      <w:bodyDiv w:val="1"/>
      <w:marLeft w:val="0"/>
      <w:marRight w:val="0"/>
      <w:marTop w:val="0"/>
      <w:marBottom w:val="0"/>
      <w:divBdr>
        <w:top w:val="none" w:sz="0" w:space="0" w:color="auto"/>
        <w:left w:val="none" w:sz="0" w:space="0" w:color="auto"/>
        <w:bottom w:val="none" w:sz="0" w:space="0" w:color="auto"/>
        <w:right w:val="none" w:sz="0" w:space="0" w:color="auto"/>
      </w:divBdr>
    </w:div>
    <w:div w:id="737945959">
      <w:bodyDiv w:val="1"/>
      <w:marLeft w:val="0"/>
      <w:marRight w:val="0"/>
      <w:marTop w:val="0"/>
      <w:marBottom w:val="0"/>
      <w:divBdr>
        <w:top w:val="none" w:sz="0" w:space="0" w:color="auto"/>
        <w:left w:val="none" w:sz="0" w:space="0" w:color="auto"/>
        <w:bottom w:val="none" w:sz="0" w:space="0" w:color="auto"/>
        <w:right w:val="none" w:sz="0" w:space="0" w:color="auto"/>
      </w:divBdr>
    </w:div>
    <w:div w:id="849492940">
      <w:bodyDiv w:val="1"/>
      <w:marLeft w:val="0"/>
      <w:marRight w:val="0"/>
      <w:marTop w:val="0"/>
      <w:marBottom w:val="0"/>
      <w:divBdr>
        <w:top w:val="none" w:sz="0" w:space="0" w:color="auto"/>
        <w:left w:val="none" w:sz="0" w:space="0" w:color="auto"/>
        <w:bottom w:val="none" w:sz="0" w:space="0" w:color="auto"/>
        <w:right w:val="none" w:sz="0" w:space="0" w:color="auto"/>
      </w:divBdr>
    </w:div>
    <w:div w:id="884296444">
      <w:bodyDiv w:val="1"/>
      <w:marLeft w:val="0"/>
      <w:marRight w:val="0"/>
      <w:marTop w:val="0"/>
      <w:marBottom w:val="0"/>
      <w:divBdr>
        <w:top w:val="none" w:sz="0" w:space="0" w:color="auto"/>
        <w:left w:val="none" w:sz="0" w:space="0" w:color="auto"/>
        <w:bottom w:val="none" w:sz="0" w:space="0" w:color="auto"/>
        <w:right w:val="none" w:sz="0" w:space="0" w:color="auto"/>
      </w:divBdr>
    </w:div>
    <w:div w:id="962730154">
      <w:bodyDiv w:val="1"/>
      <w:marLeft w:val="0"/>
      <w:marRight w:val="0"/>
      <w:marTop w:val="0"/>
      <w:marBottom w:val="0"/>
      <w:divBdr>
        <w:top w:val="none" w:sz="0" w:space="0" w:color="auto"/>
        <w:left w:val="none" w:sz="0" w:space="0" w:color="auto"/>
        <w:bottom w:val="none" w:sz="0" w:space="0" w:color="auto"/>
        <w:right w:val="none" w:sz="0" w:space="0" w:color="auto"/>
      </w:divBdr>
    </w:div>
    <w:div w:id="1002852289">
      <w:bodyDiv w:val="1"/>
      <w:marLeft w:val="0"/>
      <w:marRight w:val="0"/>
      <w:marTop w:val="0"/>
      <w:marBottom w:val="0"/>
      <w:divBdr>
        <w:top w:val="none" w:sz="0" w:space="0" w:color="auto"/>
        <w:left w:val="none" w:sz="0" w:space="0" w:color="auto"/>
        <w:bottom w:val="none" w:sz="0" w:space="0" w:color="auto"/>
        <w:right w:val="none" w:sz="0" w:space="0" w:color="auto"/>
      </w:divBdr>
    </w:div>
    <w:div w:id="1036465727">
      <w:bodyDiv w:val="1"/>
      <w:marLeft w:val="0"/>
      <w:marRight w:val="0"/>
      <w:marTop w:val="0"/>
      <w:marBottom w:val="0"/>
      <w:divBdr>
        <w:top w:val="none" w:sz="0" w:space="0" w:color="auto"/>
        <w:left w:val="none" w:sz="0" w:space="0" w:color="auto"/>
        <w:bottom w:val="none" w:sz="0" w:space="0" w:color="auto"/>
        <w:right w:val="none" w:sz="0" w:space="0" w:color="auto"/>
      </w:divBdr>
    </w:div>
    <w:div w:id="1068528028">
      <w:bodyDiv w:val="1"/>
      <w:marLeft w:val="0"/>
      <w:marRight w:val="0"/>
      <w:marTop w:val="0"/>
      <w:marBottom w:val="0"/>
      <w:divBdr>
        <w:top w:val="none" w:sz="0" w:space="0" w:color="auto"/>
        <w:left w:val="none" w:sz="0" w:space="0" w:color="auto"/>
        <w:bottom w:val="none" w:sz="0" w:space="0" w:color="auto"/>
        <w:right w:val="none" w:sz="0" w:space="0" w:color="auto"/>
      </w:divBdr>
    </w:div>
    <w:div w:id="1454396390">
      <w:bodyDiv w:val="1"/>
      <w:marLeft w:val="0"/>
      <w:marRight w:val="0"/>
      <w:marTop w:val="0"/>
      <w:marBottom w:val="0"/>
      <w:divBdr>
        <w:top w:val="none" w:sz="0" w:space="0" w:color="auto"/>
        <w:left w:val="none" w:sz="0" w:space="0" w:color="auto"/>
        <w:bottom w:val="none" w:sz="0" w:space="0" w:color="auto"/>
        <w:right w:val="none" w:sz="0" w:space="0" w:color="auto"/>
      </w:divBdr>
    </w:div>
    <w:div w:id="1563371955">
      <w:bodyDiv w:val="1"/>
      <w:marLeft w:val="0"/>
      <w:marRight w:val="0"/>
      <w:marTop w:val="0"/>
      <w:marBottom w:val="0"/>
      <w:divBdr>
        <w:top w:val="none" w:sz="0" w:space="0" w:color="auto"/>
        <w:left w:val="none" w:sz="0" w:space="0" w:color="auto"/>
        <w:bottom w:val="none" w:sz="0" w:space="0" w:color="auto"/>
        <w:right w:val="none" w:sz="0" w:space="0" w:color="auto"/>
      </w:divBdr>
    </w:div>
    <w:div w:id="1761171782">
      <w:bodyDiv w:val="1"/>
      <w:marLeft w:val="0"/>
      <w:marRight w:val="0"/>
      <w:marTop w:val="0"/>
      <w:marBottom w:val="0"/>
      <w:divBdr>
        <w:top w:val="none" w:sz="0" w:space="0" w:color="auto"/>
        <w:left w:val="none" w:sz="0" w:space="0" w:color="auto"/>
        <w:bottom w:val="none" w:sz="0" w:space="0" w:color="auto"/>
        <w:right w:val="none" w:sz="0" w:space="0" w:color="auto"/>
      </w:divBdr>
    </w:div>
    <w:div w:id="1797870630">
      <w:bodyDiv w:val="1"/>
      <w:marLeft w:val="0"/>
      <w:marRight w:val="0"/>
      <w:marTop w:val="0"/>
      <w:marBottom w:val="0"/>
      <w:divBdr>
        <w:top w:val="none" w:sz="0" w:space="0" w:color="auto"/>
        <w:left w:val="none" w:sz="0" w:space="0" w:color="auto"/>
        <w:bottom w:val="none" w:sz="0" w:space="0" w:color="auto"/>
        <w:right w:val="none" w:sz="0" w:space="0" w:color="auto"/>
      </w:divBdr>
    </w:div>
    <w:div w:id="2033071583">
      <w:bodyDiv w:val="1"/>
      <w:marLeft w:val="0"/>
      <w:marRight w:val="0"/>
      <w:marTop w:val="0"/>
      <w:marBottom w:val="0"/>
      <w:divBdr>
        <w:top w:val="none" w:sz="0" w:space="0" w:color="auto"/>
        <w:left w:val="none" w:sz="0" w:space="0" w:color="auto"/>
        <w:bottom w:val="none" w:sz="0" w:space="0" w:color="auto"/>
        <w:right w:val="none" w:sz="0" w:space="0" w:color="auto"/>
      </w:divBdr>
    </w:div>
    <w:div w:id="2136020882">
      <w:bodyDiv w:val="1"/>
      <w:marLeft w:val="0"/>
      <w:marRight w:val="0"/>
      <w:marTop w:val="0"/>
      <w:marBottom w:val="0"/>
      <w:divBdr>
        <w:top w:val="none" w:sz="0" w:space="0" w:color="auto"/>
        <w:left w:val="none" w:sz="0" w:space="0" w:color="auto"/>
        <w:bottom w:val="none" w:sz="0" w:space="0" w:color="auto"/>
        <w:right w:val="none" w:sz="0" w:space="0" w:color="auto"/>
      </w:divBdr>
    </w:div>
    <w:div w:id="2145076807">
      <w:bodyDiv w:val="1"/>
      <w:marLeft w:val="0"/>
      <w:marRight w:val="0"/>
      <w:marTop w:val="0"/>
      <w:marBottom w:val="0"/>
      <w:divBdr>
        <w:top w:val="none" w:sz="0" w:space="0" w:color="auto"/>
        <w:left w:val="none" w:sz="0" w:space="0" w:color="auto"/>
        <w:bottom w:val="none" w:sz="0" w:space="0" w:color="auto"/>
        <w:right w:val="none" w:sz="0" w:space="0" w:color="auto"/>
      </w:divBdr>
      <w:divsChild>
        <w:div w:id="187796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 TargetMode="External"/><Relationship Id="rId21" Type="http://schemas.openxmlformats.org/officeDocument/2006/relationships/hyperlink" Target="http://www.grants.gov" TargetMode="External"/><Relationship Id="rId34" Type="http://schemas.openxmlformats.org/officeDocument/2006/relationships/hyperlink" Target="https://www.justice.gov/ovw/resources-applicants" TargetMode="External"/><Relationship Id="rId42" Type="http://schemas.openxmlformats.org/officeDocument/2006/relationships/hyperlink" Target="mailto:OVW.GFMD@usdoj.gov" TargetMode="External"/><Relationship Id="rId47" Type="http://schemas.openxmlformats.org/officeDocument/2006/relationships/hyperlink" Target="https://grants.ojp.usdoj.gov/gmsexternal/" TargetMode="External"/><Relationship Id="rId50" Type="http://schemas.openxmlformats.org/officeDocument/2006/relationships/hyperlink" Target="file:///C:\Users\klohrke\AppData\Local\Microsoft\Windows\INetCache\Content.Outlook\IQQMU5YL\Grants.gov" TargetMode="External"/><Relationship Id="rId55" Type="http://schemas.openxmlformats.org/officeDocument/2006/relationships/hyperlink" Target="https://www.grants.gov/" TargetMode="External"/><Relationship Id="rId63" Type="http://schemas.openxmlformats.org/officeDocument/2006/relationships/hyperlink" Target="https://www.grants.gov/" TargetMode="External"/><Relationship Id="rId68" Type="http://schemas.openxmlformats.org/officeDocument/2006/relationships/hyperlink" Target="https://www.grants.gov/" TargetMode="External"/><Relationship Id="rId76" Type="http://schemas.openxmlformats.org/officeDocument/2006/relationships/hyperlink" Target="https://grants.ojp.usdoj.gov/gmsexternal/" TargetMode="External"/><Relationship Id="rId84" Type="http://schemas.openxmlformats.org/officeDocument/2006/relationships/hyperlink" Target="http://www.grants.gov" TargetMode="External"/><Relationship Id="rId89" Type="http://schemas.openxmlformats.org/officeDocument/2006/relationships/hyperlink" Target="https://www.grants.gov/web/grants/applicants/workspace-overview.html" TargetMode="External"/><Relationship Id="rId97"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s://www.justice.gov/ovw/conference-planning" TargetMode="External"/><Relationship Id="rId92" Type="http://schemas.openxmlformats.org/officeDocument/2006/relationships/hyperlink" Target="https://www.justice.gov/ovw/award-conditions"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9" Type="http://schemas.openxmlformats.org/officeDocument/2006/relationships/hyperlink" Target="https://www.justice.gov/ovw/resources-applicants" TargetMode="External"/><Relationship Id="rId11" Type="http://schemas.openxmlformats.org/officeDocument/2006/relationships/hyperlink" Target="https://grants.ojp.usdoj.gov/gmsexternal/" TargetMode="External"/><Relationship Id="rId24" Type="http://schemas.openxmlformats.org/officeDocument/2006/relationships/hyperlink" Target="https://www.justice.gov/ovw/file/1030311/download" TargetMode="External"/><Relationship Id="rId32" Type="http://schemas.openxmlformats.org/officeDocument/2006/relationships/hyperlink" Target="https://www.justice.gov/ovw/resources-applicants" TargetMode="External"/><Relationship Id="rId37" Type="http://schemas.openxmlformats.org/officeDocument/2006/relationships/hyperlink" Target="https://www.justice.gov/ovw/how-apply%23ra" TargetMode="External"/><Relationship Id="rId40" Type="http://schemas.openxmlformats.org/officeDocument/2006/relationships/hyperlink" Target="https://www.justice.gov/ovw/resources-applicants" TargetMode="External"/><Relationship Id="rId45" Type="http://schemas.openxmlformats.org/officeDocument/2006/relationships/hyperlink" Target="http://www.grants.gov" TargetMode="External"/><Relationship Id="rId53" Type="http://schemas.openxmlformats.org/officeDocument/2006/relationships/hyperlink" Target="https://www.grants.gov/" TargetMode="External"/><Relationship Id="rId58" Type="http://schemas.openxmlformats.org/officeDocument/2006/relationships/hyperlink" Target="http://www.grants.gov/" TargetMode="External"/><Relationship Id="rId66" Type="http://schemas.openxmlformats.org/officeDocument/2006/relationships/hyperlink" Target="https://www.grants.gov/" TargetMode="External"/><Relationship Id="rId74" Type="http://schemas.openxmlformats.org/officeDocument/2006/relationships/hyperlink" Target="https://www.justice.gov/ovw/file/1030311/download" TargetMode="External"/><Relationship Id="rId79" Type="http://schemas.openxmlformats.org/officeDocument/2006/relationships/hyperlink" Target="http://www.grants.gov" TargetMode="External"/><Relationship Id="rId87" Type="http://schemas.openxmlformats.org/officeDocument/2006/relationships/hyperlink" Target="http://www.grants.gov" TargetMode="External"/><Relationship Id="rId5" Type="http://schemas.openxmlformats.org/officeDocument/2006/relationships/settings" Target="settings.xml"/><Relationship Id="rId61" Type="http://schemas.openxmlformats.org/officeDocument/2006/relationships/hyperlink" Target="https://www.grants.gov/" TargetMode="External"/><Relationship Id="rId82" Type="http://schemas.openxmlformats.org/officeDocument/2006/relationships/hyperlink" Target="http://www.grants.gov" TargetMode="External"/><Relationship Id="rId90" Type="http://schemas.openxmlformats.org/officeDocument/2006/relationships/hyperlink" Target="http://www.grants.gov" TargetMode="External"/><Relationship Id="rId95" Type="http://schemas.openxmlformats.org/officeDocument/2006/relationships/header" Target="header2.xml"/><Relationship Id="rId19" Type="http://schemas.openxmlformats.org/officeDocument/2006/relationships/hyperlink" Target="http://www.grants.gov/" TargetMode="External"/><Relationship Id="rId14" Type="http://schemas.openxmlformats.org/officeDocument/2006/relationships/hyperlink" Target="http://www.grants.gov/" TargetMode="External"/><Relationship Id="rId22" Type="http://schemas.openxmlformats.org/officeDocument/2006/relationships/footer" Target="footer1.xml"/><Relationship Id="rId27" Type="http://schemas.openxmlformats.org/officeDocument/2006/relationships/hyperlink" Target="https://www.justice.gov/ovw/open-solicitations" TargetMode="External"/><Relationship Id="rId30" Type="http://schemas.openxmlformats.org/officeDocument/2006/relationships/hyperlink" Target="http://www.ecfr.gov/cgi-bin/text-idx?tpl=/ecfrbrowse/Title02/2cfr200_main_02.tpl" TargetMode="External"/><Relationship Id="rId35" Type="http://schemas.openxmlformats.org/officeDocument/2006/relationships/hyperlink" Target="https://www.justice.gov/ovw/resources-applicants" TargetMode="External"/><Relationship Id="rId43" Type="http://schemas.openxmlformats.org/officeDocument/2006/relationships/hyperlink" Target="mailto:OVW.GFMD@usdoj.gov%20%20" TargetMode="External"/><Relationship Id="rId48" Type="http://schemas.openxmlformats.org/officeDocument/2006/relationships/hyperlink" Target="https://www.sam.gov" TargetMode="External"/><Relationship Id="rId56" Type="http://schemas.openxmlformats.org/officeDocument/2006/relationships/hyperlink" Target="https://grants.ojp.usdoj.gov/gmsexternal/" TargetMode="External"/><Relationship Id="rId64" Type="http://schemas.openxmlformats.org/officeDocument/2006/relationships/hyperlink" Target="https://www.grants.gov/" TargetMode="External"/><Relationship Id="rId69" Type="http://schemas.openxmlformats.org/officeDocument/2006/relationships/hyperlink" Target="http://www.whitehouse.gov/omb/grants_spoc/" TargetMode="External"/><Relationship Id="rId77" Type="http://schemas.openxmlformats.org/officeDocument/2006/relationships/hyperlink" Target="http://www.grants.gov"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grants.gov" TargetMode="External"/><Relationship Id="rId72" Type="http://schemas.openxmlformats.org/officeDocument/2006/relationships/hyperlink" Target="https://www.justice.gov/ovw/conference-planning" TargetMode="External"/><Relationship Id="rId80" Type="http://schemas.openxmlformats.org/officeDocument/2006/relationships/hyperlink" Target="http://www.grants.gov" TargetMode="External"/><Relationship Id="rId85" Type="http://schemas.openxmlformats.org/officeDocument/2006/relationships/hyperlink" Target="http://www.grants.gov" TargetMode="External"/><Relationship Id="rId93" Type="http://schemas.openxmlformats.org/officeDocument/2006/relationships/hyperlink" Target="http://www.justice.gov/ovw/docs/faqs-ngc-vawa.pdf" TargetMode="External"/><Relationship Id="rId98"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grants.ojp.usdoj.gov/gmsexternal/" TargetMode="External"/><Relationship Id="rId17" Type="http://schemas.openxmlformats.org/officeDocument/2006/relationships/hyperlink" Target="https://grants.ojp.usdoj.gov/gmsexternal/" TargetMode="External"/><Relationship Id="rId25" Type="http://schemas.openxmlformats.org/officeDocument/2006/relationships/hyperlink" Target="https://www.justice.gov/ovw/resources-applicants" TargetMode="External"/><Relationship Id="rId33" Type="http://schemas.openxmlformats.org/officeDocument/2006/relationships/hyperlink" Target="https://www.justice.gov/ovw/resources-applicants%20%20" TargetMode="External"/><Relationship Id="rId38" Type="http://schemas.openxmlformats.org/officeDocument/2006/relationships/hyperlink" Target="http://www.justice.gov/sites/default/files/ovw/pages/attachments/2015/01/20/confidentiality_acknowledgement_form_42015.pdf" TargetMode="External"/><Relationship Id="rId46" Type="http://schemas.openxmlformats.org/officeDocument/2006/relationships/hyperlink" Target="http://www.grants.gov" TargetMode="External"/><Relationship Id="rId59" Type="http://schemas.openxmlformats.org/officeDocument/2006/relationships/hyperlink" Target="http://www.grants.gov/" TargetMode="External"/><Relationship Id="rId67" Type="http://schemas.openxmlformats.org/officeDocument/2006/relationships/hyperlink" Target="https://www.grants.gov/" TargetMode="External"/><Relationship Id="rId20" Type="http://schemas.openxmlformats.org/officeDocument/2006/relationships/hyperlink" Target="https://grants.ojp.usdoj.gov/gmsexternal/" TargetMode="External"/><Relationship Id="rId41" Type="http://schemas.openxmlformats.org/officeDocument/2006/relationships/hyperlink" Target="https://www.justice.gov/ovw/file/1030311/download" TargetMode="External"/><Relationship Id="rId54" Type="http://schemas.openxmlformats.org/officeDocument/2006/relationships/hyperlink" Target="https://grants.ojp.usdoj.gov/gmsexternal/" TargetMode="External"/><Relationship Id="rId62" Type="http://schemas.openxmlformats.org/officeDocument/2006/relationships/hyperlink" Target="https://www.sam.gov/portal/SAM/" TargetMode="External"/><Relationship Id="rId70" Type="http://schemas.openxmlformats.org/officeDocument/2006/relationships/hyperlink" Target="https://www.whitehouse.gov/wp-content/uploads/2017/11/SPOC-Feb.-2018.pdf%20" TargetMode="External"/><Relationship Id="rId75" Type="http://schemas.openxmlformats.org/officeDocument/2006/relationships/hyperlink" Target="http://www.grants.gov" TargetMode="External"/><Relationship Id="rId83" Type="http://schemas.openxmlformats.org/officeDocument/2006/relationships/hyperlink" Target="http://www.grants.gov/" TargetMode="External"/><Relationship Id="rId88" Type="http://schemas.openxmlformats.org/officeDocument/2006/relationships/hyperlink" Target="http://www.grants.gov" TargetMode="External"/><Relationship Id="rId91" Type="http://schemas.openxmlformats.org/officeDocument/2006/relationships/hyperlink" Target="https://www.justice.gov/ovw/file/1030311/download"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rants.ojp.usdoj.gov/gmsexternal/" TargetMode="External"/><Relationship Id="rId23" Type="http://schemas.openxmlformats.org/officeDocument/2006/relationships/hyperlink" Target="https://www.justice.gov/ovw/grant-programs" TargetMode="External"/><Relationship Id="rId28" Type="http://schemas.openxmlformats.org/officeDocument/2006/relationships/hyperlink" Target="http://www.grants.gov" TargetMode="External"/><Relationship Id="rId36" Type="http://schemas.openxmlformats.org/officeDocument/2006/relationships/hyperlink" Target="https://www.justice.gov/ovw/file/1030311/download" TargetMode="External"/><Relationship Id="rId49" Type="http://schemas.openxmlformats.org/officeDocument/2006/relationships/hyperlink" Target="https://www.sam.gov/portal/SAM/" TargetMode="External"/><Relationship Id="rId57" Type="http://schemas.openxmlformats.org/officeDocument/2006/relationships/hyperlink" Target="file:///C:\Users\klohrke\AppData\Local\Microsoft\Windows\INetCache\Content.Outlook\IQQMU5YL\Grants.gov" TargetMode="External"/><Relationship Id="rId10" Type="http://schemas.openxmlformats.org/officeDocument/2006/relationships/hyperlink" Target="https://www.grants.gov/" TargetMode="External"/><Relationship Id="rId31" Type="http://schemas.openxmlformats.org/officeDocument/2006/relationships/hyperlink" Target="https://www.justice.gov/ovw/resources-applicants" TargetMode="External"/><Relationship Id="rId44" Type="http://schemas.openxmlformats.org/officeDocument/2006/relationships/hyperlink" Target="https://www.justice.gov/ovw/resources-applicants" TargetMode="External"/><Relationship Id="rId52" Type="http://schemas.openxmlformats.org/officeDocument/2006/relationships/hyperlink" Target="http://www.grants.gov/web/grants/applicants/adobe-software-compatibility.html" TargetMode="External"/><Relationship Id="rId60" Type="http://schemas.openxmlformats.org/officeDocument/2006/relationships/hyperlink" Target="https://www.sam.gov/portal/SAM/" TargetMode="External"/><Relationship Id="rId65" Type="http://schemas.openxmlformats.org/officeDocument/2006/relationships/hyperlink" Target="https://www.grants.gov/" TargetMode="External"/><Relationship Id="rId73" Type="http://schemas.openxmlformats.org/officeDocument/2006/relationships/hyperlink" Target="https://ojp.gov/funding/Apply/Resources/ResearchDecisionTree.pdf" TargetMode="External"/><Relationship Id="rId78" Type="http://schemas.openxmlformats.org/officeDocument/2006/relationships/hyperlink" Target="http://www.grants.gov" TargetMode="External"/><Relationship Id="rId81" Type="http://schemas.openxmlformats.org/officeDocument/2006/relationships/hyperlink" Target="http://www.grants.gov" TargetMode="External"/><Relationship Id="rId86" Type="http://schemas.openxmlformats.org/officeDocument/2006/relationships/hyperlink" Target="http://www.grants.gov" TargetMode="External"/><Relationship Id="rId94" Type="http://schemas.openxmlformats.org/officeDocument/2006/relationships/header" Target="header1.xml"/><Relationship Id="rId99" Type="http://schemas.openxmlformats.org/officeDocument/2006/relationships/footer" Target="footer4.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3" Type="http://schemas.openxmlformats.org/officeDocument/2006/relationships/hyperlink" Target="http://www.grants.gov" TargetMode="External"/><Relationship Id="rId18" Type="http://schemas.openxmlformats.org/officeDocument/2006/relationships/hyperlink" Target="http://www.grants.gov/" TargetMode="External"/><Relationship Id="rId39" Type="http://schemas.openxmlformats.org/officeDocument/2006/relationships/hyperlink" Target="https://www.justice.gov/ovw/resources-applica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p.gov/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8BD7F-A914-487C-932D-4519E958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13431</Words>
  <Characters>76559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89811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Neville, Somelea (OVW)</dc:creator>
  <cp:lastModifiedBy>SYSTEM</cp:lastModifiedBy>
  <cp:revision>2</cp:revision>
  <cp:lastPrinted>2018-08-30T18:09:00Z</cp:lastPrinted>
  <dcterms:created xsi:type="dcterms:W3CDTF">2018-10-16T14:18:00Z</dcterms:created>
  <dcterms:modified xsi:type="dcterms:W3CDTF">2018-10-16T14:18:00Z</dcterms:modified>
</cp:coreProperties>
</file>