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D09" w:rsidRPr="007960A2" w:rsidRDefault="00F04D09" w:rsidP="007960A2">
      <w:pPr>
        <w:outlineLvl w:val="0"/>
        <w:rPr>
          <w:color w:val="auto"/>
          <w:sz w:val="22"/>
          <w:szCs w:val="22"/>
        </w:rPr>
      </w:pPr>
      <w:r w:rsidRPr="007960A2">
        <w:rPr>
          <w:b/>
          <w:bCs/>
          <w:sz w:val="22"/>
          <w:szCs w:val="22"/>
        </w:rPr>
        <w:t>From:</w:t>
      </w:r>
      <w:r w:rsidRPr="007960A2">
        <w:rPr>
          <w:sz w:val="22"/>
          <w:szCs w:val="22"/>
        </w:rPr>
        <w:t xml:space="preserve"> Hahn, Micah B. (CDC/OID/NCEZID) [</w:t>
      </w:r>
      <w:hyperlink r:id="rId8" w:history="1">
        <w:r w:rsidRPr="007960A2">
          <w:rPr>
            <w:rStyle w:val="Hyperlink"/>
            <w:sz w:val="22"/>
            <w:szCs w:val="22"/>
          </w:rPr>
          <w:t>mailto:xht1@cdc.gov</w:t>
        </w:r>
      </w:hyperlink>
      <w:r w:rsidRPr="007960A2">
        <w:rPr>
          <w:sz w:val="22"/>
          <w:szCs w:val="22"/>
        </w:rPr>
        <w:t xml:space="preserve">] </w:t>
      </w:r>
      <w:r w:rsidRPr="007960A2">
        <w:rPr>
          <w:b/>
          <w:bCs/>
          <w:sz w:val="22"/>
          <w:szCs w:val="22"/>
        </w:rPr>
        <w:t xml:space="preserve">On Behalf Of </w:t>
      </w:r>
      <w:r w:rsidRPr="007960A2">
        <w:rPr>
          <w:sz w:val="22"/>
          <w:szCs w:val="22"/>
        </w:rPr>
        <w:t>US Stegomyia Map (CDC</w:t>
      </w:r>
      <w:proofErr w:type="gramStart"/>
      <w:r w:rsidRPr="007960A2">
        <w:rPr>
          <w:sz w:val="22"/>
          <w:szCs w:val="22"/>
        </w:rPr>
        <w:t>)</w:t>
      </w:r>
      <w:proofErr w:type="gramEnd"/>
      <w:r w:rsidRPr="007960A2">
        <w:rPr>
          <w:sz w:val="22"/>
          <w:szCs w:val="22"/>
        </w:rPr>
        <w:br/>
      </w:r>
      <w:r w:rsidRPr="007960A2">
        <w:rPr>
          <w:b/>
          <w:bCs/>
          <w:sz w:val="22"/>
          <w:szCs w:val="22"/>
        </w:rPr>
        <w:t>Sent:</w:t>
      </w:r>
      <w:r w:rsidRPr="007960A2">
        <w:rPr>
          <w:sz w:val="22"/>
          <w:szCs w:val="22"/>
        </w:rPr>
        <w:t xml:space="preserve"> Monday, February 08, 2016 4:39 PM</w:t>
      </w:r>
      <w:r w:rsidRPr="007960A2">
        <w:rPr>
          <w:sz w:val="22"/>
          <w:szCs w:val="22"/>
        </w:rPr>
        <w:br/>
      </w:r>
      <w:r w:rsidRPr="007960A2">
        <w:rPr>
          <w:b/>
          <w:bCs/>
          <w:sz w:val="22"/>
          <w:szCs w:val="22"/>
        </w:rPr>
        <w:t>Subject:</w:t>
      </w:r>
      <w:r w:rsidRPr="007960A2">
        <w:rPr>
          <w:sz w:val="22"/>
          <w:szCs w:val="22"/>
        </w:rPr>
        <w:t xml:space="preserve"> Opportunity to contribute </w:t>
      </w:r>
      <w:proofErr w:type="spellStart"/>
      <w:r w:rsidRPr="007960A2">
        <w:rPr>
          <w:sz w:val="22"/>
          <w:szCs w:val="22"/>
        </w:rPr>
        <w:t>Aedes</w:t>
      </w:r>
      <w:proofErr w:type="spellEnd"/>
      <w:r w:rsidRPr="007960A2">
        <w:rPr>
          <w:sz w:val="22"/>
          <w:szCs w:val="22"/>
        </w:rPr>
        <w:t xml:space="preserve"> </w:t>
      </w:r>
      <w:proofErr w:type="spellStart"/>
      <w:r w:rsidRPr="007960A2">
        <w:rPr>
          <w:sz w:val="22"/>
          <w:szCs w:val="22"/>
        </w:rPr>
        <w:t>aegypti</w:t>
      </w:r>
      <w:proofErr w:type="spellEnd"/>
      <w:r w:rsidRPr="007960A2">
        <w:rPr>
          <w:sz w:val="22"/>
          <w:szCs w:val="22"/>
        </w:rPr>
        <w:t xml:space="preserve"> and </w:t>
      </w:r>
      <w:proofErr w:type="spellStart"/>
      <w:r w:rsidRPr="007960A2">
        <w:rPr>
          <w:sz w:val="22"/>
          <w:szCs w:val="22"/>
        </w:rPr>
        <w:t>Aedes</w:t>
      </w:r>
      <w:proofErr w:type="spellEnd"/>
      <w:r w:rsidRPr="007960A2">
        <w:rPr>
          <w:sz w:val="22"/>
          <w:szCs w:val="22"/>
        </w:rPr>
        <w:t xml:space="preserve"> </w:t>
      </w:r>
      <w:proofErr w:type="spellStart"/>
      <w:r w:rsidRPr="007960A2">
        <w:rPr>
          <w:sz w:val="22"/>
          <w:szCs w:val="22"/>
        </w:rPr>
        <w:t>albopictus</w:t>
      </w:r>
      <w:proofErr w:type="spellEnd"/>
      <w:r w:rsidRPr="007960A2">
        <w:rPr>
          <w:sz w:val="22"/>
          <w:szCs w:val="22"/>
        </w:rPr>
        <w:t xml:space="preserve"> surveillance records to CDC as part of the ongoing Zika virus outbreak</w:t>
      </w:r>
    </w:p>
    <w:p w:rsidR="00F04D09" w:rsidRPr="007960A2" w:rsidRDefault="00F04D09" w:rsidP="007960A2">
      <w:pPr>
        <w:rPr>
          <w:sz w:val="22"/>
          <w:szCs w:val="22"/>
        </w:rPr>
      </w:pPr>
    </w:p>
    <w:p w:rsidR="00F04D09" w:rsidRPr="007960A2" w:rsidRDefault="00F04D09" w:rsidP="007960A2">
      <w:pPr>
        <w:rPr>
          <w:sz w:val="22"/>
          <w:szCs w:val="22"/>
        </w:rPr>
      </w:pPr>
      <w:r w:rsidRPr="007960A2">
        <w:rPr>
          <w:sz w:val="22"/>
          <w:szCs w:val="22"/>
        </w:rPr>
        <w:t>Dear Vector Control Colleagues and Researchers,</w:t>
      </w:r>
    </w:p>
    <w:p w:rsidR="00F04D09" w:rsidRPr="007960A2" w:rsidRDefault="00F04D09" w:rsidP="007960A2">
      <w:pPr>
        <w:rPr>
          <w:sz w:val="22"/>
          <w:szCs w:val="22"/>
        </w:rPr>
      </w:pPr>
    </w:p>
    <w:p w:rsidR="008C6850" w:rsidRDefault="007960A2" w:rsidP="007960A2">
      <w:pPr>
        <w:rPr>
          <w:sz w:val="22"/>
          <w:szCs w:val="22"/>
        </w:rPr>
      </w:pPr>
      <w:r w:rsidRPr="007960A2">
        <w:rPr>
          <w:rFonts w:eastAsia="Times New Roman"/>
          <w:sz w:val="22"/>
          <w:szCs w:val="22"/>
        </w:rPr>
        <w:t xml:space="preserve">Thank you for your contributions to the Centers for Disease Control and Prevention survey of </w:t>
      </w:r>
      <w:proofErr w:type="spellStart"/>
      <w:r w:rsidRPr="007960A2">
        <w:rPr>
          <w:rFonts w:eastAsia="Times New Roman"/>
          <w:i/>
          <w:sz w:val="22"/>
          <w:szCs w:val="22"/>
        </w:rPr>
        <w:t>Aedes</w:t>
      </w:r>
      <w:proofErr w:type="spellEnd"/>
      <w:r w:rsidRPr="007960A2">
        <w:rPr>
          <w:rFonts w:eastAsia="Times New Roman"/>
          <w:i/>
          <w:sz w:val="22"/>
          <w:szCs w:val="22"/>
        </w:rPr>
        <w:t xml:space="preserve"> </w:t>
      </w:r>
      <w:proofErr w:type="spellStart"/>
      <w:r w:rsidRPr="007960A2">
        <w:rPr>
          <w:rFonts w:eastAsia="Times New Roman"/>
          <w:i/>
          <w:sz w:val="22"/>
          <w:szCs w:val="22"/>
        </w:rPr>
        <w:t>aegypti</w:t>
      </w:r>
      <w:proofErr w:type="spellEnd"/>
      <w:r w:rsidRPr="007960A2">
        <w:rPr>
          <w:rFonts w:eastAsia="Times New Roman"/>
          <w:sz w:val="22"/>
          <w:szCs w:val="22"/>
        </w:rPr>
        <w:t xml:space="preserve"> and </w:t>
      </w:r>
      <w:r w:rsidRPr="007960A2">
        <w:rPr>
          <w:rFonts w:eastAsia="Times New Roman"/>
          <w:i/>
          <w:sz w:val="22"/>
          <w:szCs w:val="22"/>
        </w:rPr>
        <w:t xml:space="preserve">Ae. </w:t>
      </w:r>
      <w:proofErr w:type="spellStart"/>
      <w:proofErr w:type="gramStart"/>
      <w:r w:rsidRPr="007960A2">
        <w:rPr>
          <w:rFonts w:eastAsia="Times New Roman"/>
          <w:i/>
          <w:sz w:val="22"/>
          <w:szCs w:val="22"/>
        </w:rPr>
        <w:t>albopictus</w:t>
      </w:r>
      <w:proofErr w:type="spellEnd"/>
      <w:proofErr w:type="gramEnd"/>
      <w:r w:rsidRPr="007960A2">
        <w:rPr>
          <w:rFonts w:eastAsia="Times New Roman"/>
          <w:sz w:val="22"/>
          <w:szCs w:val="22"/>
        </w:rPr>
        <w:t xml:space="preserve"> county-level presence records from 2000-2016. Based on a similar survey conducted earlier this year, we published an updated map of the recorded distribution of these two species in the United States. You can access the article on the </w:t>
      </w:r>
      <w:hyperlink r:id="rId9" w:history="1">
        <w:r w:rsidR="008C6850" w:rsidRPr="007960A2">
          <w:rPr>
            <w:rStyle w:val="Hyperlink"/>
            <w:sz w:val="22"/>
            <w:szCs w:val="22"/>
          </w:rPr>
          <w:t>Journal of Medical Entomology website</w:t>
        </w:r>
      </w:hyperlink>
      <w:r w:rsidR="008C6850" w:rsidRPr="007960A2">
        <w:rPr>
          <w:sz w:val="22"/>
          <w:szCs w:val="22"/>
        </w:rPr>
        <w:t>.</w:t>
      </w:r>
    </w:p>
    <w:p w:rsidR="007960A2" w:rsidRPr="007960A2" w:rsidRDefault="007960A2" w:rsidP="007960A2">
      <w:pPr>
        <w:rPr>
          <w:sz w:val="22"/>
          <w:szCs w:val="22"/>
        </w:rPr>
      </w:pPr>
    </w:p>
    <w:p w:rsidR="007960A2" w:rsidRPr="007960A2" w:rsidRDefault="007960A2" w:rsidP="007960A2">
      <w:pPr>
        <w:shd w:val="clear" w:color="auto" w:fill="FFFFFF"/>
        <w:rPr>
          <w:rFonts w:eastAsia="Times New Roman"/>
          <w:sz w:val="22"/>
          <w:szCs w:val="22"/>
        </w:rPr>
      </w:pPr>
      <w:r w:rsidRPr="007960A2">
        <w:rPr>
          <w:rFonts w:eastAsia="Times New Roman"/>
          <w:sz w:val="22"/>
          <w:szCs w:val="22"/>
        </w:rPr>
        <w:t xml:space="preserve">Recognizing that enhanced vector surveillance in response to the emergence of Zika virus and additional time to review historical records will likely yield additional records, we are conducting a follow up survey.  Data obtained from the survey will be used to update species distribution maps for the contiguous United States.  This follow-up survey aims to collect county level records for </w:t>
      </w:r>
      <w:r w:rsidRPr="007960A2">
        <w:rPr>
          <w:rFonts w:eastAsia="Times New Roman"/>
          <w:i/>
          <w:sz w:val="22"/>
          <w:szCs w:val="22"/>
        </w:rPr>
        <w:t xml:space="preserve">Ae. </w:t>
      </w:r>
      <w:proofErr w:type="spellStart"/>
      <w:proofErr w:type="gramStart"/>
      <w:r w:rsidRPr="007960A2">
        <w:rPr>
          <w:rFonts w:eastAsia="Times New Roman"/>
          <w:i/>
          <w:sz w:val="22"/>
          <w:szCs w:val="22"/>
        </w:rPr>
        <w:t>ageypti</w:t>
      </w:r>
      <w:proofErr w:type="spellEnd"/>
      <w:proofErr w:type="gramEnd"/>
      <w:r w:rsidRPr="007960A2">
        <w:rPr>
          <w:rFonts w:eastAsia="Times New Roman"/>
          <w:sz w:val="22"/>
          <w:szCs w:val="22"/>
        </w:rPr>
        <w:t xml:space="preserve"> and </w:t>
      </w:r>
      <w:r w:rsidRPr="007960A2">
        <w:rPr>
          <w:rFonts w:eastAsia="Times New Roman"/>
          <w:i/>
          <w:sz w:val="22"/>
          <w:szCs w:val="22"/>
        </w:rPr>
        <w:t xml:space="preserve">Ae. </w:t>
      </w:r>
      <w:proofErr w:type="spellStart"/>
      <w:proofErr w:type="gramStart"/>
      <w:r w:rsidRPr="007960A2">
        <w:rPr>
          <w:rFonts w:eastAsia="Times New Roman"/>
          <w:i/>
          <w:sz w:val="22"/>
          <w:szCs w:val="22"/>
        </w:rPr>
        <w:t>albopictus</w:t>
      </w:r>
      <w:proofErr w:type="spellEnd"/>
      <w:proofErr w:type="gramEnd"/>
      <w:r w:rsidRPr="007960A2">
        <w:rPr>
          <w:rFonts w:eastAsia="Times New Roman"/>
          <w:sz w:val="22"/>
          <w:szCs w:val="22"/>
        </w:rPr>
        <w:t xml:space="preserve"> from 1960 and present.  Within the survey, you will be asked if you have submitted records previously.  If the answer is yes, you do not need to duplicate efforts by submitting again.  However, if you have new records, the survey instrument was designed to capture new records.</w:t>
      </w:r>
    </w:p>
    <w:p w:rsidR="008C6850" w:rsidRPr="007960A2" w:rsidRDefault="008C6850" w:rsidP="007960A2">
      <w:pPr>
        <w:rPr>
          <w:sz w:val="22"/>
          <w:szCs w:val="22"/>
        </w:rPr>
      </w:pPr>
    </w:p>
    <w:p w:rsidR="008C6850" w:rsidRPr="007960A2" w:rsidRDefault="008C6850" w:rsidP="007960A2">
      <w:pPr>
        <w:rPr>
          <w:sz w:val="22"/>
          <w:szCs w:val="22"/>
        </w:rPr>
      </w:pPr>
      <w:r w:rsidRPr="007960A2">
        <w:rPr>
          <w:sz w:val="22"/>
          <w:szCs w:val="22"/>
        </w:rPr>
        <w:t>The resulting maps and models will:</w:t>
      </w:r>
    </w:p>
    <w:p w:rsidR="008C6850" w:rsidRPr="007960A2" w:rsidRDefault="008C6850" w:rsidP="007960A2">
      <w:pPr>
        <w:rPr>
          <w:sz w:val="22"/>
          <w:szCs w:val="22"/>
        </w:rPr>
      </w:pPr>
    </w:p>
    <w:p w:rsidR="008C6850" w:rsidRPr="007960A2" w:rsidRDefault="008C6850" w:rsidP="007960A2">
      <w:pPr>
        <w:pStyle w:val="ListParagraph"/>
        <w:numPr>
          <w:ilvl w:val="0"/>
          <w:numId w:val="2"/>
        </w:numPr>
        <w:spacing w:after="0" w:line="240" w:lineRule="auto"/>
        <w:rPr>
          <w:rFonts w:ascii="Times New Roman" w:hAnsi="Times New Roman"/>
        </w:rPr>
      </w:pPr>
      <w:r w:rsidRPr="007960A2">
        <w:rPr>
          <w:rFonts w:ascii="Times New Roman" w:hAnsi="Times New Roman"/>
        </w:rPr>
        <w:t>Inform the public and policy makers of the known distribution of these vectors</w:t>
      </w:r>
    </w:p>
    <w:p w:rsidR="008C6850" w:rsidRPr="007960A2" w:rsidRDefault="008C6850" w:rsidP="007960A2">
      <w:pPr>
        <w:pStyle w:val="ListParagraph"/>
        <w:numPr>
          <w:ilvl w:val="0"/>
          <w:numId w:val="2"/>
        </w:numPr>
        <w:spacing w:after="0" w:line="240" w:lineRule="auto"/>
        <w:rPr>
          <w:rFonts w:ascii="Times New Roman" w:hAnsi="Times New Roman"/>
        </w:rPr>
      </w:pPr>
      <w:r w:rsidRPr="007960A2">
        <w:rPr>
          <w:rFonts w:ascii="Times New Roman" w:hAnsi="Times New Roman"/>
        </w:rPr>
        <w:t>Identify gaps in vector surveillance</w:t>
      </w:r>
    </w:p>
    <w:p w:rsidR="008C6850" w:rsidRPr="007960A2" w:rsidRDefault="008C6850" w:rsidP="007960A2">
      <w:pPr>
        <w:pStyle w:val="ListParagraph"/>
        <w:numPr>
          <w:ilvl w:val="0"/>
          <w:numId w:val="2"/>
        </w:numPr>
        <w:spacing w:after="0" w:line="240" w:lineRule="auto"/>
        <w:rPr>
          <w:rFonts w:ascii="Times New Roman" w:hAnsi="Times New Roman"/>
        </w:rPr>
      </w:pPr>
      <w:r w:rsidRPr="007960A2">
        <w:rPr>
          <w:rFonts w:ascii="Times New Roman" w:hAnsi="Times New Roman"/>
        </w:rPr>
        <w:t>Target allocation of surveillance and prevention resources</w:t>
      </w:r>
    </w:p>
    <w:p w:rsidR="008C6850" w:rsidRPr="007960A2" w:rsidRDefault="008C6850" w:rsidP="007960A2">
      <w:pPr>
        <w:rPr>
          <w:sz w:val="22"/>
          <w:szCs w:val="22"/>
        </w:rPr>
      </w:pPr>
    </w:p>
    <w:p w:rsidR="007960A2" w:rsidRDefault="007960A2" w:rsidP="007960A2">
      <w:pPr>
        <w:shd w:val="clear" w:color="auto" w:fill="FFFFFF"/>
        <w:rPr>
          <w:rFonts w:eastAsia="Times New Roman"/>
          <w:sz w:val="22"/>
          <w:szCs w:val="22"/>
        </w:rPr>
      </w:pPr>
      <w:r w:rsidRPr="007960A2">
        <w:rPr>
          <w:rFonts w:eastAsia="Times New Roman"/>
          <w:sz w:val="22"/>
          <w:szCs w:val="22"/>
        </w:rPr>
        <w:t>Information gained from this survey will be used to:</w:t>
      </w:r>
    </w:p>
    <w:p w:rsidR="007960A2" w:rsidRPr="007960A2" w:rsidRDefault="007960A2" w:rsidP="007960A2">
      <w:pPr>
        <w:shd w:val="clear" w:color="auto" w:fill="FFFFFF"/>
        <w:rPr>
          <w:rFonts w:eastAsia="Times New Roman"/>
          <w:sz w:val="22"/>
          <w:szCs w:val="22"/>
        </w:rPr>
      </w:pPr>
    </w:p>
    <w:p w:rsidR="007960A2" w:rsidRPr="007960A2" w:rsidRDefault="007960A2" w:rsidP="007960A2">
      <w:pPr>
        <w:shd w:val="clear" w:color="auto" w:fill="FFFFFF"/>
        <w:rPr>
          <w:rFonts w:eastAsia="Times New Roman"/>
          <w:sz w:val="22"/>
          <w:szCs w:val="22"/>
        </w:rPr>
      </w:pPr>
      <w:r w:rsidRPr="007960A2">
        <w:rPr>
          <w:rFonts w:eastAsia="Times New Roman"/>
          <w:sz w:val="22"/>
          <w:szCs w:val="22"/>
        </w:rPr>
        <w:t>• Inform the public and policy makers of the known distribution of these vectors</w:t>
      </w:r>
      <w:r w:rsidRPr="007960A2">
        <w:rPr>
          <w:rFonts w:eastAsia="Times New Roman"/>
          <w:sz w:val="22"/>
          <w:szCs w:val="22"/>
        </w:rPr>
        <w:br/>
        <w:t>• Identify gaps in vector surveillance</w:t>
      </w:r>
      <w:r w:rsidRPr="007960A2">
        <w:rPr>
          <w:rFonts w:eastAsia="Times New Roman"/>
          <w:sz w:val="22"/>
          <w:szCs w:val="22"/>
        </w:rPr>
        <w:br/>
        <w:t>• Target allocation of surveillance and prevention resources</w:t>
      </w:r>
    </w:p>
    <w:p w:rsidR="007960A2" w:rsidRDefault="007960A2" w:rsidP="007960A2">
      <w:pPr>
        <w:shd w:val="clear" w:color="auto" w:fill="FFFFFF"/>
        <w:rPr>
          <w:rFonts w:eastAsia="Times New Roman"/>
          <w:sz w:val="22"/>
          <w:szCs w:val="22"/>
        </w:rPr>
      </w:pPr>
    </w:p>
    <w:p w:rsidR="00F04D09" w:rsidRPr="007960A2" w:rsidRDefault="007960A2" w:rsidP="007960A2">
      <w:pPr>
        <w:shd w:val="clear" w:color="auto" w:fill="FFFFFF"/>
        <w:rPr>
          <w:rFonts w:eastAsia="Times New Roman"/>
          <w:sz w:val="22"/>
          <w:szCs w:val="22"/>
        </w:rPr>
      </w:pPr>
      <w:r w:rsidRPr="007960A2">
        <w:rPr>
          <w:rFonts w:eastAsia="Times New Roman"/>
          <w:sz w:val="22"/>
          <w:szCs w:val="22"/>
        </w:rPr>
        <w:t xml:space="preserve">To aid in this public health effort, we would be grateful for your voluntary participation in this survey. </w:t>
      </w:r>
      <w:r w:rsidRPr="007960A2">
        <w:rPr>
          <w:rFonts w:eastAsia="Times New Roman"/>
          <w:sz w:val="22"/>
          <w:szCs w:val="22"/>
        </w:rPr>
        <w:t xml:space="preserve"> </w:t>
      </w:r>
      <w:r w:rsidRPr="007960A2">
        <w:rPr>
          <w:sz w:val="22"/>
          <w:szCs w:val="22"/>
        </w:rPr>
        <w:t xml:space="preserve">To participate, please click </w:t>
      </w:r>
      <w:hyperlink r:id="rId10" w:history="1">
        <w:r w:rsidRPr="007960A2">
          <w:rPr>
            <w:rStyle w:val="Hyperlink"/>
            <w:sz w:val="22"/>
            <w:szCs w:val="22"/>
          </w:rPr>
          <w:t>here</w:t>
        </w:r>
      </w:hyperlink>
      <w:r w:rsidRPr="007960A2">
        <w:rPr>
          <w:sz w:val="22"/>
          <w:szCs w:val="22"/>
        </w:rPr>
        <w:t xml:space="preserve"> to complete the survey.  </w:t>
      </w:r>
      <w:r w:rsidRPr="007960A2">
        <w:rPr>
          <w:rFonts w:eastAsia="Times New Roman"/>
          <w:sz w:val="22"/>
          <w:szCs w:val="22"/>
        </w:rPr>
        <w:t xml:space="preserve">If you have colleagues who might have additional records to share, please forward the link so they are </w:t>
      </w:r>
      <w:r w:rsidRPr="007960A2">
        <w:rPr>
          <w:rFonts w:eastAsia="Times New Roman"/>
          <w:sz w:val="22"/>
          <w:szCs w:val="22"/>
        </w:rPr>
        <w:t xml:space="preserve">invited to participate as well.  </w:t>
      </w:r>
      <w:r w:rsidR="00DD1EE9" w:rsidRPr="007960A2">
        <w:rPr>
          <w:sz w:val="22"/>
          <w:szCs w:val="22"/>
        </w:rPr>
        <w:t>If you prefer, you can enter your county records in the attached excel file and submit it to CDC at the email address below.</w:t>
      </w:r>
    </w:p>
    <w:p w:rsidR="007960A2" w:rsidRDefault="007960A2" w:rsidP="007960A2">
      <w:pPr>
        <w:shd w:val="clear" w:color="auto" w:fill="FFFFFF"/>
        <w:rPr>
          <w:rFonts w:eastAsia="Times New Roman"/>
          <w:b/>
          <w:sz w:val="22"/>
          <w:szCs w:val="22"/>
        </w:rPr>
      </w:pPr>
    </w:p>
    <w:p w:rsidR="007960A2" w:rsidRPr="007960A2" w:rsidRDefault="007960A2" w:rsidP="007960A2">
      <w:pPr>
        <w:shd w:val="clear" w:color="auto" w:fill="FFFFFF"/>
        <w:rPr>
          <w:rFonts w:eastAsia="Times New Roman"/>
          <w:b/>
          <w:sz w:val="22"/>
          <w:szCs w:val="22"/>
        </w:rPr>
      </w:pPr>
      <w:r w:rsidRPr="007960A2">
        <w:rPr>
          <w:rFonts w:eastAsia="Times New Roman"/>
          <w:b/>
          <w:sz w:val="22"/>
          <w:szCs w:val="22"/>
        </w:rPr>
        <w:t>In the interest of timely development of the revised distribution maps, we ask that you complete your survey by December 10, 2016.</w:t>
      </w:r>
    </w:p>
    <w:p w:rsidR="007960A2" w:rsidRDefault="007960A2" w:rsidP="007960A2">
      <w:pPr>
        <w:rPr>
          <w:sz w:val="22"/>
          <w:szCs w:val="22"/>
        </w:rPr>
      </w:pPr>
    </w:p>
    <w:p w:rsidR="00F04D09" w:rsidRPr="007960A2" w:rsidRDefault="00F04D09" w:rsidP="007960A2">
      <w:pPr>
        <w:rPr>
          <w:sz w:val="22"/>
          <w:szCs w:val="22"/>
        </w:rPr>
      </w:pPr>
      <w:r w:rsidRPr="007960A2">
        <w:rPr>
          <w:sz w:val="22"/>
          <w:szCs w:val="22"/>
        </w:rPr>
        <w:t xml:space="preserve">If you have any questions or have trouble accessing the form, please contact </w:t>
      </w:r>
      <w:hyperlink r:id="rId11" w:history="1">
        <w:r w:rsidRPr="007960A2">
          <w:rPr>
            <w:rStyle w:val="Hyperlink"/>
            <w:sz w:val="22"/>
            <w:szCs w:val="22"/>
          </w:rPr>
          <w:t>USStegomyiaMap@cdc.gov</w:t>
        </w:r>
      </w:hyperlink>
      <w:r w:rsidR="007960A2">
        <w:rPr>
          <w:sz w:val="22"/>
          <w:szCs w:val="22"/>
        </w:rPr>
        <w:t xml:space="preserve">.  </w:t>
      </w:r>
      <w:r w:rsidRPr="007960A2">
        <w:rPr>
          <w:sz w:val="22"/>
          <w:szCs w:val="22"/>
        </w:rPr>
        <w:t>Thank you for your participation.</w:t>
      </w:r>
    </w:p>
    <w:p w:rsidR="00F04D09" w:rsidRPr="007960A2" w:rsidRDefault="00F04D09" w:rsidP="007960A2">
      <w:pPr>
        <w:rPr>
          <w:sz w:val="22"/>
          <w:szCs w:val="22"/>
        </w:rPr>
      </w:pPr>
    </w:p>
    <w:p w:rsidR="00F04D09" w:rsidRPr="007960A2" w:rsidRDefault="00F04D09" w:rsidP="007960A2">
      <w:pPr>
        <w:rPr>
          <w:sz w:val="22"/>
          <w:szCs w:val="22"/>
        </w:rPr>
      </w:pPr>
      <w:r w:rsidRPr="007960A2">
        <w:rPr>
          <w:sz w:val="22"/>
          <w:szCs w:val="22"/>
        </w:rPr>
        <w:t>Sincerely,</w:t>
      </w:r>
    </w:p>
    <w:p w:rsidR="00F04D09" w:rsidRPr="007960A2" w:rsidRDefault="00F04D09" w:rsidP="007960A2">
      <w:pPr>
        <w:rPr>
          <w:sz w:val="22"/>
          <w:szCs w:val="22"/>
        </w:rPr>
      </w:pPr>
      <w:r w:rsidRPr="007960A2">
        <w:rPr>
          <w:sz w:val="22"/>
          <w:szCs w:val="22"/>
        </w:rPr>
        <w:t>John-Paul Mutebi, Ph.D.</w:t>
      </w:r>
    </w:p>
    <w:p w:rsidR="00F04D09" w:rsidRPr="007960A2" w:rsidRDefault="00F04D09" w:rsidP="007960A2">
      <w:pPr>
        <w:rPr>
          <w:sz w:val="22"/>
          <w:szCs w:val="22"/>
        </w:rPr>
      </w:pPr>
      <w:r w:rsidRPr="007960A2">
        <w:rPr>
          <w:sz w:val="22"/>
          <w:szCs w:val="22"/>
        </w:rPr>
        <w:t>Research Entomologist</w:t>
      </w:r>
    </w:p>
    <w:p w:rsidR="00F04D09" w:rsidRPr="007960A2" w:rsidRDefault="00F04D09" w:rsidP="007960A2">
      <w:pPr>
        <w:rPr>
          <w:sz w:val="22"/>
          <w:szCs w:val="22"/>
        </w:rPr>
      </w:pPr>
      <w:proofErr w:type="spellStart"/>
      <w:r w:rsidRPr="007960A2">
        <w:rPr>
          <w:sz w:val="22"/>
          <w:szCs w:val="22"/>
        </w:rPr>
        <w:t>Arboviral</w:t>
      </w:r>
      <w:proofErr w:type="spellEnd"/>
      <w:r w:rsidRPr="007960A2">
        <w:rPr>
          <w:sz w:val="22"/>
          <w:szCs w:val="22"/>
        </w:rPr>
        <w:t xml:space="preserve"> Diseases Branch</w:t>
      </w:r>
    </w:p>
    <w:p w:rsidR="00F04D09" w:rsidRPr="007960A2" w:rsidRDefault="00F04D09" w:rsidP="007960A2">
      <w:pPr>
        <w:rPr>
          <w:sz w:val="22"/>
          <w:szCs w:val="22"/>
        </w:rPr>
      </w:pPr>
      <w:r w:rsidRPr="007960A2">
        <w:rPr>
          <w:sz w:val="22"/>
          <w:szCs w:val="22"/>
        </w:rPr>
        <w:t>Division of Vector-Borne Diseases</w:t>
      </w:r>
    </w:p>
    <w:p w:rsidR="00F04D09" w:rsidRPr="007960A2" w:rsidRDefault="00F04D09" w:rsidP="007960A2">
      <w:pPr>
        <w:rPr>
          <w:sz w:val="22"/>
          <w:szCs w:val="22"/>
        </w:rPr>
      </w:pPr>
      <w:r w:rsidRPr="007960A2">
        <w:rPr>
          <w:sz w:val="22"/>
          <w:szCs w:val="22"/>
        </w:rPr>
        <w:t>Centers for Disease Control and Prevention</w:t>
      </w:r>
    </w:p>
    <w:p w:rsidR="00F04D09" w:rsidRPr="007960A2" w:rsidRDefault="00F04D09" w:rsidP="007960A2">
      <w:pPr>
        <w:rPr>
          <w:sz w:val="22"/>
          <w:szCs w:val="22"/>
        </w:rPr>
      </w:pPr>
      <w:r w:rsidRPr="007960A2">
        <w:rPr>
          <w:sz w:val="22"/>
          <w:szCs w:val="22"/>
        </w:rPr>
        <w:t>Fort Collins, CO</w:t>
      </w:r>
    </w:p>
    <w:p w:rsidR="00F04D09" w:rsidRPr="007960A2" w:rsidRDefault="00F04D09" w:rsidP="007960A2">
      <w:pPr>
        <w:rPr>
          <w:sz w:val="22"/>
          <w:szCs w:val="22"/>
        </w:rPr>
      </w:pPr>
    </w:p>
    <w:p w:rsidR="00DC57CC" w:rsidRPr="007960A2" w:rsidRDefault="00F04D09" w:rsidP="007960A2">
      <w:pPr>
        <w:rPr>
          <w:sz w:val="22"/>
          <w:szCs w:val="22"/>
        </w:rPr>
      </w:pPr>
      <w:r w:rsidRPr="007960A2">
        <w:rPr>
          <w:sz w:val="22"/>
          <w:szCs w:val="22"/>
        </w:rPr>
        <w:t xml:space="preserve">The survey can also be accessed by copying and pasting the following link into your browser: </w:t>
      </w:r>
      <w:hyperlink r:id="rId12" w:history="1">
        <w:r w:rsidR="00896975" w:rsidRPr="007960A2">
          <w:rPr>
            <w:rStyle w:val="Hyperlink"/>
            <w:sz w:val="22"/>
            <w:szCs w:val="22"/>
          </w:rPr>
          <w:t>https://goo.gl/forms/o2W2dGwjx5ORS6J23</w:t>
        </w:r>
      </w:hyperlink>
      <w:bookmarkStart w:id="0" w:name="_GoBack"/>
      <w:bookmarkEnd w:id="0"/>
    </w:p>
    <w:sectPr w:rsidR="00DC57CC" w:rsidRPr="007960A2"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D09" w:rsidRDefault="00F04D09" w:rsidP="008B5D54">
      <w:r>
        <w:separator/>
      </w:r>
    </w:p>
  </w:endnote>
  <w:endnote w:type="continuationSeparator" w:id="0">
    <w:p w:rsidR="00F04D09" w:rsidRDefault="00F04D0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D09" w:rsidRDefault="00F04D09" w:rsidP="008B5D54">
      <w:r>
        <w:separator/>
      </w:r>
    </w:p>
  </w:footnote>
  <w:footnote w:type="continuationSeparator" w:id="0">
    <w:p w:rsidR="00F04D09" w:rsidRDefault="00F04D0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976EE"/>
    <w:multiLevelType w:val="multilevel"/>
    <w:tmpl w:val="CCAA4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116DA"/>
    <w:multiLevelType w:val="hybridMultilevel"/>
    <w:tmpl w:val="AE3CD71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09"/>
    <w:rsid w:val="00253847"/>
    <w:rsid w:val="00357857"/>
    <w:rsid w:val="006C6578"/>
    <w:rsid w:val="007960A2"/>
    <w:rsid w:val="00896975"/>
    <w:rsid w:val="008B5D54"/>
    <w:rsid w:val="008C6850"/>
    <w:rsid w:val="00AA06BD"/>
    <w:rsid w:val="00B55735"/>
    <w:rsid w:val="00B608AC"/>
    <w:rsid w:val="00DC57CC"/>
    <w:rsid w:val="00DD1EE9"/>
    <w:rsid w:val="00F0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F194720-233C-4E04-B65D-46554A2F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D09"/>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F04D09"/>
    <w:rPr>
      <w:color w:val="0000FF"/>
      <w:u w:val="single"/>
    </w:rPr>
  </w:style>
  <w:style w:type="character" w:styleId="Emphasis">
    <w:name w:val="Emphasis"/>
    <w:basedOn w:val="DefaultParagraphFont"/>
    <w:uiPriority w:val="20"/>
    <w:qFormat/>
    <w:rsid w:val="00F04D09"/>
    <w:rPr>
      <w:i/>
      <w:iCs/>
    </w:rPr>
  </w:style>
  <w:style w:type="character" w:styleId="Strong">
    <w:name w:val="Strong"/>
    <w:basedOn w:val="DefaultParagraphFont"/>
    <w:uiPriority w:val="22"/>
    <w:qFormat/>
    <w:rsid w:val="00F04D09"/>
    <w:rPr>
      <w:b/>
      <w:bCs/>
    </w:rPr>
  </w:style>
  <w:style w:type="paragraph" w:styleId="ListParagraph">
    <w:name w:val="List Paragraph"/>
    <w:basedOn w:val="Normal"/>
    <w:uiPriority w:val="34"/>
    <w:qFormat/>
    <w:rsid w:val="00F04D09"/>
    <w:pPr>
      <w:spacing w:after="200" w:line="276" w:lineRule="auto"/>
      <w:ind w:left="720"/>
      <w:contextualSpacing/>
    </w:pPr>
    <w:rPr>
      <w:rFonts w:ascii="Calibri" w:hAnsi="Calibri"/>
      <w:color w:val="auto"/>
      <w:sz w:val="22"/>
      <w:szCs w:val="22"/>
    </w:rPr>
  </w:style>
  <w:style w:type="character" w:styleId="FollowedHyperlink">
    <w:name w:val="FollowedHyperlink"/>
    <w:basedOn w:val="DefaultParagraphFont"/>
    <w:uiPriority w:val="99"/>
    <w:semiHidden/>
    <w:unhideWhenUsed/>
    <w:rsid w:val="00896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08753">
      <w:bodyDiv w:val="1"/>
      <w:marLeft w:val="0"/>
      <w:marRight w:val="0"/>
      <w:marTop w:val="0"/>
      <w:marBottom w:val="0"/>
      <w:divBdr>
        <w:top w:val="none" w:sz="0" w:space="0" w:color="auto"/>
        <w:left w:val="none" w:sz="0" w:space="0" w:color="auto"/>
        <w:bottom w:val="none" w:sz="0" w:space="0" w:color="auto"/>
        <w:right w:val="none" w:sz="0" w:space="0" w:color="auto"/>
      </w:divBdr>
    </w:div>
    <w:div w:id="1070074935">
      <w:bodyDiv w:val="1"/>
      <w:marLeft w:val="0"/>
      <w:marRight w:val="0"/>
      <w:marTop w:val="0"/>
      <w:marBottom w:val="0"/>
      <w:divBdr>
        <w:top w:val="none" w:sz="0" w:space="0" w:color="auto"/>
        <w:left w:val="none" w:sz="0" w:space="0" w:color="auto"/>
        <w:bottom w:val="none" w:sz="0" w:space="0" w:color="auto"/>
        <w:right w:val="none" w:sz="0" w:space="0" w:color="auto"/>
      </w:divBdr>
    </w:div>
    <w:div w:id="17570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ht1@cdc.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gl/forms/o2W2dGwjx5ORS6J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StegomyiaMap@cd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oo.gl/forms/o2W2dGwjx5ORS6J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me.oxfordjournals.org/content/early/2016/06/07/jme.tjw07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917EA-6EC7-496F-849F-5A0E7FCC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Micah B. (CDC/OID/NCEZID) (CTR)</dc:creator>
  <cp:keywords/>
  <dc:description/>
  <cp:lastModifiedBy>Hahn, Micah B. (CDC/OID/NCEZID) (CTR)</cp:lastModifiedBy>
  <cp:revision>6</cp:revision>
  <dcterms:created xsi:type="dcterms:W3CDTF">2016-09-22T16:26:00Z</dcterms:created>
  <dcterms:modified xsi:type="dcterms:W3CDTF">2016-09-22T18:20:00Z</dcterms:modified>
</cp:coreProperties>
</file>