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5F87B" w14:textId="77777777" w:rsidR="007B4F02" w:rsidRPr="00016F8C" w:rsidRDefault="007B4F02" w:rsidP="007B4F02">
      <w:pPr>
        <w:pStyle w:val="Heading2"/>
      </w:pPr>
      <w:bookmarkStart w:id="0" w:name="_GoBack"/>
      <w:bookmarkEnd w:id="0"/>
      <w:r w:rsidRPr="00B01E75">
        <w:t xml:space="preserve">Main Survey—Part I </w:t>
      </w:r>
    </w:p>
    <w:p w14:paraId="13CA52D0" w14:textId="77777777" w:rsidR="007B4F02" w:rsidRPr="006F2531" w:rsidRDefault="007B4F02" w:rsidP="007B4F02">
      <w:pPr>
        <w:pStyle w:val="STEM"/>
      </w:pPr>
      <w:r w:rsidRPr="006225B6">
        <w:rPr>
          <w:b/>
          <w:bCs/>
          <w:color w:val="808080" w:themeColor="background1" w:themeShade="80"/>
        </w:rPr>
        <w:t>INTRO1</w:t>
      </w:r>
      <w:r>
        <w:tab/>
      </w:r>
      <w:r w:rsidRPr="006F2531">
        <w:t>Thank you for agreeing to participate in this study today.</w:t>
      </w:r>
    </w:p>
    <w:p w14:paraId="53D7BE04" w14:textId="77777777" w:rsidR="007B4F02" w:rsidRPr="006F2531" w:rsidRDefault="007B4F02" w:rsidP="007B4F02">
      <w:pPr>
        <w:pStyle w:val="STEM-2"/>
      </w:pPr>
      <w:r w:rsidRPr="006F2531">
        <w:t xml:space="preserve">Make sure you are comfortable and can read the screen from where you sit. </w:t>
      </w:r>
    </w:p>
    <w:p w14:paraId="16A19219" w14:textId="77777777" w:rsidR="007B4F02" w:rsidRPr="006F2531" w:rsidRDefault="007B4F02" w:rsidP="007B4F02">
      <w:pPr>
        <w:pStyle w:val="STEM-2"/>
      </w:pPr>
      <w:r w:rsidRPr="006F2531">
        <w:t xml:space="preserve">This study aims to understand how medical providers interpret promotional materials </w:t>
      </w:r>
      <w:r>
        <w:t xml:space="preserve">from </w:t>
      </w:r>
      <w:r w:rsidRPr="006F2531">
        <w:t xml:space="preserve">pharmaceutical companies such as sales aids or brochures. </w:t>
      </w:r>
      <w:r w:rsidRPr="00ED098D">
        <w:rPr>
          <w:rFonts w:cs="Arial"/>
          <w:iCs/>
          <w:color w:val="000000"/>
        </w:rPr>
        <w:t>We are not connected with the drug being promoted</w:t>
      </w:r>
      <w:r>
        <w:rPr>
          <w:rFonts w:cs="Arial"/>
          <w:iCs/>
          <w:color w:val="000000"/>
        </w:rPr>
        <w:t xml:space="preserve">. </w:t>
      </w:r>
    </w:p>
    <w:p w14:paraId="4F6E791C" w14:textId="77777777" w:rsidR="007B4F02" w:rsidRDefault="007B4F02" w:rsidP="007B4F02">
      <w:pPr>
        <w:pStyle w:val="STEM-2"/>
      </w:pPr>
      <w:r w:rsidRPr="006F2531">
        <w:t xml:space="preserve">The survey will take about </w:t>
      </w:r>
      <w:r>
        <w:rPr>
          <w:b/>
        </w:rPr>
        <w:t>20</w:t>
      </w:r>
      <w:r w:rsidRPr="000A0EBB">
        <w:rPr>
          <w:b/>
        </w:rPr>
        <w:t xml:space="preserve"> minutes</w:t>
      </w:r>
      <w:r w:rsidRPr="006F2531">
        <w:t xml:space="preserve"> to complete. We ask you to complete the survey in one sitting (without taking any breaks) to avoid distractions.</w:t>
      </w:r>
      <w:r w:rsidRPr="00B77370">
        <w:t xml:space="preserve"> </w:t>
      </w:r>
      <w:r w:rsidRPr="006F2531">
        <w:t xml:space="preserve">Your input is extremely valuable. </w:t>
      </w:r>
    </w:p>
    <w:p w14:paraId="5C291192" w14:textId="77777777" w:rsidR="007B4F02" w:rsidRDefault="007B4F02" w:rsidP="007B4F02">
      <w:pPr>
        <w:pStyle w:val="nextscreen"/>
      </w:pPr>
      <w:r w:rsidRPr="00A07323">
        <w:t>[</w:t>
      </w:r>
      <w:r>
        <w:t>-----------------------------------------------------------NEXT SCREEN-----------------------------------------------------------</w:t>
      </w:r>
      <w:r w:rsidRPr="00A07323">
        <w:t>]</w:t>
      </w:r>
    </w:p>
    <w:p w14:paraId="2E93E52F" w14:textId="77777777" w:rsidR="007B4F02" w:rsidRPr="006F2531" w:rsidRDefault="007B4F02" w:rsidP="007B4F02">
      <w:pPr>
        <w:pStyle w:val="STEM"/>
      </w:pPr>
      <w:r w:rsidRPr="006225B6">
        <w:rPr>
          <w:bCs/>
          <w:color w:val="808080" w:themeColor="background1" w:themeShade="80"/>
        </w:rPr>
        <w:t>INTRO2</w:t>
      </w:r>
      <w:r>
        <w:tab/>
      </w:r>
      <w:r w:rsidRPr="006F2531">
        <w:t xml:space="preserve">On the next screen, you will be shown two pages of a sales aid for a new prescription drug. </w:t>
      </w:r>
      <w:r w:rsidRPr="006A38D6">
        <w:rPr>
          <w:b/>
        </w:rPr>
        <w:t>In the interest of time, you will see only a specific portion of the sales aid and not the full material.</w:t>
      </w:r>
    </w:p>
    <w:p w14:paraId="7ACBF910" w14:textId="77777777" w:rsidR="007B4F02" w:rsidRDefault="007B4F02" w:rsidP="007B4F02">
      <w:pPr>
        <w:pStyle w:val="STEM-2"/>
      </w:pPr>
      <w:r w:rsidRPr="00A76C97">
        <w:t xml:space="preserve">Imagine that this </w:t>
      </w:r>
      <w:r>
        <w:t>sales aid</w:t>
      </w:r>
      <w:r w:rsidRPr="00A76C97">
        <w:t xml:space="preserve"> is for a </w:t>
      </w:r>
      <w:r>
        <w:t>medication</w:t>
      </w:r>
      <w:r w:rsidRPr="00A76C97">
        <w:t xml:space="preserve"> that you might be interested in </w:t>
      </w:r>
      <w:r>
        <w:t>prescribing to your patients</w:t>
      </w:r>
      <w:r w:rsidRPr="00A76C97">
        <w:t xml:space="preserve">. </w:t>
      </w:r>
    </w:p>
    <w:p w14:paraId="7E1ED577" w14:textId="77777777" w:rsidR="007B4F02" w:rsidRDefault="007B4F02" w:rsidP="007B4F02">
      <w:pPr>
        <w:pStyle w:val="STEM-2"/>
      </w:pPr>
      <w:r w:rsidRPr="00A76C97">
        <w:t xml:space="preserve">Even though </w:t>
      </w:r>
      <w:r>
        <w:t>the sales aid i</w:t>
      </w:r>
      <w:r w:rsidRPr="00A76C97">
        <w:t xml:space="preserve">s on a computer screen, please </w:t>
      </w:r>
      <w:r>
        <w:t>review it</w:t>
      </w:r>
      <w:r w:rsidRPr="00A76C97">
        <w:t xml:space="preserve"> as if you </w:t>
      </w:r>
      <w:r>
        <w:t>received it from a pharmaceutical representative</w:t>
      </w:r>
      <w:r w:rsidRPr="00A76C97">
        <w:t xml:space="preserve">. </w:t>
      </w:r>
    </w:p>
    <w:p w14:paraId="7FF043C4" w14:textId="77777777" w:rsidR="007B4F02" w:rsidRDefault="007B4F02" w:rsidP="007B4F02">
      <w:pPr>
        <w:pStyle w:val="STEM-2"/>
        <w:rPr>
          <w:color w:val="00B050"/>
        </w:rPr>
      </w:pPr>
      <w:r w:rsidRPr="000E2017">
        <w:t xml:space="preserve">The </w:t>
      </w:r>
      <w:r>
        <w:t xml:space="preserve">sales </w:t>
      </w:r>
      <w:r w:rsidRPr="000E2017">
        <w:t>a</w:t>
      </w:r>
      <w:r>
        <w:t>i</w:t>
      </w:r>
      <w:r w:rsidRPr="000E2017">
        <w:t>d has two pages</w:t>
      </w:r>
      <w:r>
        <w:t>.</w:t>
      </w:r>
      <w:r w:rsidRPr="000E2017">
        <w:t xml:space="preserve"> You can flip between the pages by clicking on the “</w:t>
      </w:r>
      <w:r>
        <w:rPr>
          <w:b/>
        </w:rPr>
        <w:t>View Page 1</w:t>
      </w:r>
      <w:r w:rsidRPr="000E2017">
        <w:t>” and “</w:t>
      </w:r>
      <w:r>
        <w:rPr>
          <w:b/>
        </w:rPr>
        <w:t>View Page 2</w:t>
      </w:r>
      <w:r w:rsidRPr="000E2017">
        <w:t xml:space="preserve">” buttons at the bottom of each page. Once you finish </w:t>
      </w:r>
      <w:r>
        <w:t>view</w:t>
      </w:r>
      <w:r w:rsidRPr="000E2017">
        <w:t>ing</w:t>
      </w:r>
      <w:r>
        <w:t xml:space="preserve"> the sales aid</w:t>
      </w:r>
      <w:r w:rsidRPr="000E2017">
        <w:t>, please click “</w:t>
      </w:r>
      <w:r w:rsidRPr="00970364">
        <w:rPr>
          <w:b/>
        </w:rPr>
        <w:t>Start Next Part of Survey</w:t>
      </w:r>
      <w:r>
        <w:t>”</w:t>
      </w:r>
      <w:r w:rsidRPr="000E2017">
        <w:t xml:space="preserve"> to move to the next part of the </w:t>
      </w:r>
      <w:r>
        <w:t>survey</w:t>
      </w:r>
      <w:r w:rsidRPr="000E2017">
        <w:t>.</w:t>
      </w:r>
      <w:r w:rsidRPr="00A07323">
        <w:rPr>
          <w:color w:val="00B050"/>
        </w:rPr>
        <w:t xml:space="preserve"> </w:t>
      </w:r>
    </w:p>
    <w:p w14:paraId="3F64BB0D" w14:textId="77777777" w:rsidR="007B4F02" w:rsidRPr="006A143E" w:rsidRDefault="007B4F02" w:rsidP="007B4F02">
      <w:pPr>
        <w:pStyle w:val="STEM-2"/>
      </w:pPr>
      <w:r w:rsidRPr="006F2531">
        <w:t xml:space="preserve">We </w:t>
      </w:r>
      <w:r w:rsidRPr="007B2F62">
        <w:t>will</w:t>
      </w:r>
      <w:r w:rsidRPr="006F2531">
        <w:t xml:space="preserve"> then ask you some questions about the sales aid. These questions focus on the content of the sales aid and are not a test of intelligence</w:t>
      </w:r>
      <w:r>
        <w:t xml:space="preserve">. </w:t>
      </w:r>
    </w:p>
    <w:p w14:paraId="1668BD83" w14:textId="77777777" w:rsidR="007B4F02" w:rsidRDefault="007B4F02" w:rsidP="007B4F02">
      <w:pPr>
        <w:pStyle w:val="nextscreen"/>
      </w:pPr>
      <w:r w:rsidRPr="00A07323">
        <w:t>[</w:t>
      </w:r>
      <w:r>
        <w:t>-----------------------------------------------------------NEXT SCREEN-----------------------------------------------------------</w:t>
      </w:r>
      <w:r w:rsidRPr="00A07323">
        <w:t>]</w:t>
      </w:r>
    </w:p>
    <w:p w14:paraId="4B3B119F" w14:textId="77777777" w:rsidR="007B4F02" w:rsidRPr="003C1E5E" w:rsidRDefault="007B4F02" w:rsidP="007B4F02">
      <w:pPr>
        <w:ind w:firstLine="1440"/>
        <w:rPr>
          <w:color w:val="00B050"/>
        </w:rPr>
      </w:pPr>
      <w:r w:rsidRPr="003C1E5E">
        <w:rPr>
          <w:color w:val="00B050"/>
        </w:rPr>
        <w:t>[PRESENT SALES AID]</w:t>
      </w:r>
    </w:p>
    <w:p w14:paraId="341FE218" w14:textId="77777777" w:rsidR="007B4F02" w:rsidRDefault="007B4F02" w:rsidP="007B4F02">
      <w:pPr>
        <w:pStyle w:val="STEM-2"/>
        <w:rPr>
          <w:color w:val="00B050"/>
        </w:rPr>
      </w:pPr>
      <w:r w:rsidRPr="003C1E5E">
        <w:rPr>
          <w:color w:val="00B050"/>
        </w:rPr>
        <w:t>[DO NOT ALLOW RESPONDENTS TO GO BACK TO PREVIOUS PAGES IN THE SURVEY]</w:t>
      </w:r>
    </w:p>
    <w:p w14:paraId="46318AAF" w14:textId="77777777" w:rsidR="007B4F02" w:rsidRDefault="007B4F02" w:rsidP="007B4F02">
      <w:pPr>
        <w:pStyle w:val="STEM-2"/>
        <w:rPr>
          <w:color w:val="00B050"/>
        </w:rPr>
      </w:pPr>
      <w:r>
        <w:rPr>
          <w:color w:val="00B050"/>
        </w:rPr>
        <w:t>[ON TOP OF SALES AID INCLUDE THE FOLLOWING TEXT]</w:t>
      </w:r>
    </w:p>
    <w:p w14:paraId="75A23EDA" w14:textId="77777777" w:rsidR="007B4F02" w:rsidRPr="00EE3038" w:rsidRDefault="007B4F02" w:rsidP="007B4F02">
      <w:pPr>
        <w:pStyle w:val="STEM-2"/>
      </w:pPr>
      <w:r w:rsidRPr="00EE3038">
        <w:t>Even though the sales aid is on a computer screen, please review it as if you received it from a pharmaceutical representative.</w:t>
      </w:r>
    </w:p>
    <w:p w14:paraId="6C5224E2" w14:textId="77777777" w:rsidR="007B4F02" w:rsidRDefault="007B4F02" w:rsidP="007B4F02">
      <w:pPr>
        <w:pStyle w:val="nextscreen"/>
      </w:pPr>
      <w:r w:rsidRPr="00A07323">
        <w:t>[</w:t>
      </w:r>
      <w:r>
        <w:t>-----------------------------------------------------------NEXT SCREEN-----------------------------------------------------------</w:t>
      </w:r>
      <w:r w:rsidRPr="00A07323">
        <w:t>]</w:t>
      </w:r>
    </w:p>
    <w:p w14:paraId="265DDD53" w14:textId="77777777" w:rsidR="007B4F02" w:rsidRDefault="007B4F02" w:rsidP="007B4F02">
      <w:pPr>
        <w:pStyle w:val="STEM-2"/>
        <w:ind w:hanging="1440"/>
      </w:pPr>
      <w:r>
        <w:rPr>
          <w:b/>
          <w:color w:val="808080" w:themeColor="background1" w:themeShade="80"/>
        </w:rPr>
        <w:t>PRETEST</w:t>
      </w:r>
      <w:r w:rsidRPr="003C1E5E">
        <w:t xml:space="preserve"> </w:t>
      </w:r>
      <w:r>
        <w:tab/>
        <w:t xml:space="preserve">Were you able to view the image?  </w:t>
      </w:r>
    </w:p>
    <w:p w14:paraId="7A00904A" w14:textId="77777777" w:rsidR="007B4F02" w:rsidRDefault="007B4F02" w:rsidP="007B4F02">
      <w:pPr>
        <w:pStyle w:val="ResponseOption"/>
        <w:numPr>
          <w:ilvl w:val="0"/>
          <w:numId w:val="1"/>
        </w:numPr>
      </w:pPr>
      <w:r>
        <w:lastRenderedPageBreak/>
        <w:t>Yes</w:t>
      </w:r>
    </w:p>
    <w:p w14:paraId="02AC709B" w14:textId="77777777" w:rsidR="007B4F02" w:rsidRPr="0050241B" w:rsidRDefault="007B4F02" w:rsidP="007B4F02">
      <w:pPr>
        <w:pStyle w:val="ResponseOption"/>
        <w:numPr>
          <w:ilvl w:val="0"/>
          <w:numId w:val="1"/>
        </w:numPr>
        <w:rPr>
          <w:color w:val="00B050"/>
        </w:rPr>
      </w:pPr>
      <w:r w:rsidRPr="0050241B">
        <w:t xml:space="preserve">No </w:t>
      </w:r>
      <w:r w:rsidRPr="0050241B">
        <w:rPr>
          <w:color w:val="00B050"/>
        </w:rPr>
        <w:t>[TERMINATE]</w:t>
      </w:r>
    </w:p>
    <w:p w14:paraId="2C689864" w14:textId="77777777" w:rsidR="007B4F02" w:rsidRDefault="007B4F02" w:rsidP="007B4F02">
      <w:pPr>
        <w:pStyle w:val="ResponseOption"/>
        <w:numPr>
          <w:ilvl w:val="0"/>
          <w:numId w:val="0"/>
        </w:numPr>
        <w:rPr>
          <w:color w:val="00B050"/>
        </w:rPr>
      </w:pPr>
    </w:p>
    <w:p w14:paraId="43AB0301" w14:textId="77777777" w:rsidR="007B4F02" w:rsidRPr="0050241B" w:rsidRDefault="007B4F02" w:rsidP="007B4F02">
      <w:pPr>
        <w:pStyle w:val="ResponseOption"/>
        <w:numPr>
          <w:ilvl w:val="0"/>
          <w:numId w:val="0"/>
        </w:numPr>
        <w:rPr>
          <w:color w:val="00B050"/>
        </w:rPr>
      </w:pPr>
      <w:r w:rsidRPr="0050241B">
        <w:rPr>
          <w:color w:val="00B050"/>
        </w:rPr>
        <w:t>[-----------------------------------------------------------NEXT SCREEN-----------------------------------------------------------]</w:t>
      </w:r>
    </w:p>
    <w:p w14:paraId="129F2392" w14:textId="77777777" w:rsidR="007B4F02" w:rsidRDefault="007B4F02" w:rsidP="007B4F02">
      <w:pPr>
        <w:pStyle w:val="STEM"/>
        <w:rPr>
          <w:b/>
          <w:color w:val="808080" w:themeColor="background1" w:themeShade="80"/>
        </w:rPr>
      </w:pPr>
    </w:p>
    <w:p w14:paraId="7E244238" w14:textId="77777777" w:rsidR="007B4F02" w:rsidRDefault="007B4F02" w:rsidP="007B4F02">
      <w:pPr>
        <w:pStyle w:val="STEM"/>
      </w:pPr>
      <w:r w:rsidRPr="006225B6">
        <w:rPr>
          <w:b/>
          <w:color w:val="808080" w:themeColor="background1" w:themeShade="80"/>
        </w:rPr>
        <w:t>SCRIPT1</w:t>
      </w:r>
      <w:r>
        <w:tab/>
        <w:t>We would now like to ask you a series of questions based on the portion of the sales aid you saw.</w:t>
      </w:r>
    </w:p>
    <w:p w14:paraId="500D68A9" w14:textId="77777777" w:rsidR="007B4F02" w:rsidRDefault="007B4F02" w:rsidP="007B4F02">
      <w:pPr>
        <w:pStyle w:val="nextscreen"/>
      </w:pPr>
      <w:r w:rsidRPr="00A07323">
        <w:t>[</w:t>
      </w:r>
      <w:r>
        <w:t>-----------------------------------------------------------NEXT SCREEN-----------------------------------------------------------</w:t>
      </w:r>
      <w:r w:rsidRPr="00A07323">
        <w:t>]</w:t>
      </w:r>
    </w:p>
    <w:p w14:paraId="2D750139" w14:textId="77777777" w:rsidR="007B4F02" w:rsidRPr="00016F8C" w:rsidRDefault="007B4F02" w:rsidP="007B4F02">
      <w:pPr>
        <w:pStyle w:val="STEM"/>
      </w:pPr>
      <w:r w:rsidRPr="006225B6">
        <w:rPr>
          <w:b/>
          <w:bCs/>
          <w:color w:val="808080" w:themeColor="background1" w:themeShade="80"/>
        </w:rPr>
        <w:t>ENDPOINT</w:t>
      </w:r>
      <w:r>
        <w:tab/>
      </w:r>
      <w:r w:rsidRPr="00A07323">
        <w:rPr>
          <w:color w:val="00B050"/>
        </w:rPr>
        <w:t xml:space="preserve">[IF </w:t>
      </w:r>
      <w:r>
        <w:rPr>
          <w:rFonts w:cs="Arial"/>
          <w:color w:val="00B050"/>
        </w:rPr>
        <w:t>CONDITION=1-10</w:t>
      </w:r>
      <w:r w:rsidRPr="00A07323">
        <w:rPr>
          <w:color w:val="00B050"/>
        </w:rPr>
        <w:t>]</w:t>
      </w:r>
      <w:r>
        <w:t xml:space="preserve"> What </w:t>
      </w:r>
      <w:r w:rsidRPr="00ED098D">
        <w:t xml:space="preserve">clinical endpoint </w:t>
      </w:r>
      <w:r>
        <w:t>did the chart in the sales aid focus on</w:t>
      </w:r>
      <w:r w:rsidRPr="00ED098D">
        <w:t xml:space="preserve">? </w:t>
      </w:r>
    </w:p>
    <w:p w14:paraId="7CBCBBC6" w14:textId="77777777" w:rsidR="007B4F02" w:rsidRPr="00B65482" w:rsidRDefault="007B4F02" w:rsidP="007B4F02">
      <w:pPr>
        <w:pStyle w:val="arandom"/>
      </w:pPr>
      <w:r w:rsidRPr="00F46DAD">
        <w:t>[RANDOMIZE RESPONSE OPTIONS]</w:t>
      </w:r>
    </w:p>
    <w:p w14:paraId="6F7C937D" w14:textId="77777777" w:rsidR="007B4F02" w:rsidRPr="006C53DA" w:rsidRDefault="007B4F02" w:rsidP="007B4F02">
      <w:pPr>
        <w:pStyle w:val="ResponseOption"/>
        <w:numPr>
          <w:ilvl w:val="0"/>
          <w:numId w:val="1"/>
        </w:numPr>
        <w:rPr>
          <w:b/>
        </w:rPr>
      </w:pPr>
      <w:r w:rsidRPr="00BF1615">
        <w:t xml:space="preserve">Overall survival </w:t>
      </w:r>
      <w:r w:rsidRPr="00360FA1">
        <w:rPr>
          <w:b/>
          <w:color w:val="7030A0"/>
        </w:rPr>
        <w:t>[Correct for DRUGY]</w:t>
      </w:r>
    </w:p>
    <w:p w14:paraId="1933064B" w14:textId="77777777" w:rsidR="007B4F02" w:rsidRPr="00B65482" w:rsidRDefault="007B4F02" w:rsidP="007B4F02">
      <w:pPr>
        <w:pStyle w:val="ResponseOption"/>
      </w:pPr>
      <w:r>
        <w:t xml:space="preserve">Progression-free survival </w:t>
      </w:r>
      <w:r w:rsidRPr="00360FA1">
        <w:rPr>
          <w:b/>
          <w:color w:val="7030A0"/>
        </w:rPr>
        <w:t>[Correct for DRUGX]</w:t>
      </w:r>
    </w:p>
    <w:p w14:paraId="558523AB" w14:textId="77777777" w:rsidR="007B4F02" w:rsidRDefault="007B4F02" w:rsidP="007B4F02">
      <w:pPr>
        <w:pStyle w:val="ResponseOption"/>
      </w:pPr>
      <w:r>
        <w:t>Time to progression</w:t>
      </w:r>
    </w:p>
    <w:p w14:paraId="6FB62857" w14:textId="77777777" w:rsidR="007B4F02" w:rsidRPr="00B65482" w:rsidRDefault="007B4F02" w:rsidP="007B4F02">
      <w:pPr>
        <w:pStyle w:val="ResponseOption"/>
      </w:pPr>
      <w:r>
        <w:t>Objective response rate</w:t>
      </w:r>
    </w:p>
    <w:p w14:paraId="3A368DEA" w14:textId="77777777" w:rsidR="007B4F02" w:rsidRPr="00016F8C" w:rsidRDefault="007B4F02" w:rsidP="007B4F02">
      <w:pPr>
        <w:tabs>
          <w:tab w:val="left" w:pos="1440"/>
        </w:tabs>
        <w:spacing w:after="0" w:line="240" w:lineRule="auto"/>
        <w:ind w:left="1440" w:hanging="1440"/>
      </w:pPr>
    </w:p>
    <w:p w14:paraId="59EF0AAB" w14:textId="77777777" w:rsidR="007B4F02" w:rsidRDefault="007B4F02" w:rsidP="007B4F02">
      <w:pPr>
        <w:tabs>
          <w:tab w:val="left" w:pos="1440"/>
        </w:tabs>
        <w:spacing w:after="0" w:line="240" w:lineRule="auto"/>
        <w:ind w:left="1440" w:hanging="1440"/>
      </w:pPr>
      <w:r>
        <w:tab/>
      </w:r>
      <w:r w:rsidRPr="00A07323">
        <w:rPr>
          <w:color w:val="00B050"/>
        </w:rPr>
        <w:t xml:space="preserve">[IF </w:t>
      </w:r>
      <w:r>
        <w:rPr>
          <w:rFonts w:cs="Arial"/>
          <w:color w:val="00B050"/>
        </w:rPr>
        <w:t>CONDITION=11-15</w:t>
      </w:r>
      <w:r w:rsidRPr="00A07323">
        <w:rPr>
          <w:color w:val="00B050"/>
        </w:rPr>
        <w:t xml:space="preserve">] </w:t>
      </w:r>
      <w:r w:rsidRPr="00ED098D">
        <w:t xml:space="preserve">Which </w:t>
      </w:r>
      <w:r>
        <w:t xml:space="preserve">one </w:t>
      </w:r>
      <w:r w:rsidRPr="00ED098D">
        <w:t xml:space="preserve">of the following choices is </w:t>
      </w:r>
      <w:r>
        <w:t>the surrogate endpoint</w:t>
      </w:r>
      <w:r w:rsidRPr="00ED098D">
        <w:t xml:space="preserve"> </w:t>
      </w:r>
      <w:r>
        <w:t>that the</w:t>
      </w:r>
      <w:r w:rsidRPr="00ED098D">
        <w:t xml:space="preserve"> </w:t>
      </w:r>
      <w:r>
        <w:t>chart in the sales aid focused on</w:t>
      </w:r>
      <w:r w:rsidRPr="00ED098D">
        <w:t>?</w:t>
      </w:r>
    </w:p>
    <w:p w14:paraId="427938F5" w14:textId="77777777" w:rsidR="007B4F02" w:rsidRPr="00016F8C" w:rsidRDefault="007B4F02" w:rsidP="007B4F02">
      <w:pPr>
        <w:tabs>
          <w:tab w:val="left" w:pos="1440"/>
        </w:tabs>
        <w:spacing w:after="0" w:line="240" w:lineRule="auto"/>
        <w:ind w:left="1440" w:hanging="1440"/>
      </w:pPr>
    </w:p>
    <w:p w14:paraId="3F8AEBFE" w14:textId="77777777" w:rsidR="007B4F02" w:rsidRPr="00CA5D0E" w:rsidRDefault="007B4F02" w:rsidP="007B4F02">
      <w:pPr>
        <w:pStyle w:val="arandom"/>
      </w:pPr>
      <w:r w:rsidRPr="00093990">
        <w:t>[</w:t>
      </w:r>
      <w:r w:rsidRPr="00CA5D0E">
        <w:t>RANDOMIZE RESPONSE OPTIONS]</w:t>
      </w:r>
    </w:p>
    <w:p w14:paraId="4F8C32B5" w14:textId="77777777" w:rsidR="007B4F02" w:rsidRPr="00CA5D0E" w:rsidRDefault="007B4F02" w:rsidP="007B4F02">
      <w:pPr>
        <w:pStyle w:val="ResponseOption"/>
        <w:numPr>
          <w:ilvl w:val="0"/>
          <w:numId w:val="1"/>
        </w:numPr>
      </w:pPr>
      <w:r>
        <w:t xml:space="preserve">Decrease in iron load </w:t>
      </w:r>
      <w:r w:rsidRPr="00360FA1">
        <w:rPr>
          <w:b/>
          <w:color w:val="7030A0"/>
        </w:rPr>
        <w:t>[Correct]</w:t>
      </w:r>
    </w:p>
    <w:p w14:paraId="508235E0" w14:textId="77777777" w:rsidR="007B4F02" w:rsidRPr="00CA5D0E" w:rsidRDefault="007B4F02" w:rsidP="007B4F02">
      <w:pPr>
        <w:pStyle w:val="ResponseOption"/>
      </w:pPr>
      <w:r>
        <w:t>Reduction in side effects</w:t>
      </w:r>
    </w:p>
    <w:p w14:paraId="2E59B056" w14:textId="77777777" w:rsidR="007B4F02" w:rsidRPr="00CA5D0E" w:rsidRDefault="007B4F02" w:rsidP="007B4F02">
      <w:pPr>
        <w:pStyle w:val="ResponseOption"/>
      </w:pPr>
      <w:r>
        <w:t>Improvement in symptoms</w:t>
      </w:r>
    </w:p>
    <w:p w14:paraId="41CEA48A" w14:textId="77777777" w:rsidR="007B4F02" w:rsidRPr="00CA5D0E" w:rsidRDefault="007B4F02" w:rsidP="007B4F02">
      <w:pPr>
        <w:pStyle w:val="ResponseOption"/>
      </w:pPr>
      <w:r>
        <w:t>Increase in objective response rate</w:t>
      </w:r>
    </w:p>
    <w:p w14:paraId="2F8B1F0C" w14:textId="77777777" w:rsidR="007B4F02" w:rsidRDefault="007B4F02" w:rsidP="007B4F02">
      <w:pPr>
        <w:pStyle w:val="nextscreen"/>
      </w:pPr>
      <w:r w:rsidRPr="00A07323">
        <w:t>[</w:t>
      </w:r>
      <w:r>
        <w:t>-----------------------------------------------------------NEXT SCREEN-----------------------------------------------------------</w:t>
      </w:r>
      <w:r w:rsidRPr="00A07323">
        <w:t>]</w:t>
      </w:r>
    </w:p>
    <w:p w14:paraId="0732CBD5" w14:textId="77777777" w:rsidR="007B4F02" w:rsidRPr="00F76695" w:rsidRDefault="007B4F02" w:rsidP="007B4F02">
      <w:pPr>
        <w:pStyle w:val="STEM"/>
      </w:pPr>
      <w:r w:rsidRPr="006225B6">
        <w:rPr>
          <w:b/>
          <w:bCs/>
          <w:color w:val="808080" w:themeColor="background1" w:themeShade="80"/>
        </w:rPr>
        <w:t>INDICATION</w:t>
      </w:r>
      <w:r>
        <w:tab/>
        <w:t xml:space="preserve">According to the sales aid, </w:t>
      </w:r>
      <w:r w:rsidRPr="00B01E75">
        <w:rPr>
          <w:color w:val="00B050"/>
        </w:rPr>
        <w:t>[</w:t>
      </w:r>
      <w:r w:rsidRPr="00466160">
        <w:rPr>
          <w:color w:val="00B050"/>
        </w:rPr>
        <w:t xml:space="preserve">IF </w:t>
      </w:r>
      <w:r>
        <w:rPr>
          <w:rFonts w:cs="Arial"/>
          <w:color w:val="00B050"/>
        </w:rPr>
        <w:t>CONDITION=1-5:</w:t>
      </w:r>
      <w:r>
        <w:rPr>
          <w:color w:val="00B050"/>
        </w:rPr>
        <w:t xml:space="preserve"> </w:t>
      </w:r>
      <w:r w:rsidRPr="00860C5E">
        <w:t>XEDALITI</w:t>
      </w:r>
      <w:r>
        <w:t xml:space="preserve"> + VULPAFEN</w:t>
      </w:r>
      <w:r>
        <w:rPr>
          <w:color w:val="00B050"/>
        </w:rPr>
        <w:t xml:space="preserve">; IF CONDITION=6-10: </w:t>
      </w:r>
      <w:r w:rsidRPr="00860C5E">
        <w:t>XEDALITI</w:t>
      </w:r>
      <w:r>
        <w:t xml:space="preserve"> in combination with Rd (</w:t>
      </w:r>
      <w:r w:rsidRPr="00251D38">
        <w:t>lenalidomide + dexamethasone</w:t>
      </w:r>
      <w:r>
        <w:t>)</w:t>
      </w:r>
      <w:r w:rsidRPr="004F59A9">
        <w:rPr>
          <w:color w:val="00B050"/>
        </w:rPr>
        <w:t>;</w:t>
      </w:r>
      <w:r>
        <w:t xml:space="preserve"> </w:t>
      </w:r>
      <w:r w:rsidRPr="00466160">
        <w:rPr>
          <w:color w:val="00B050"/>
        </w:rPr>
        <w:t xml:space="preserve">IF </w:t>
      </w:r>
      <w:r>
        <w:rPr>
          <w:rFonts w:cs="Arial"/>
          <w:color w:val="00B050"/>
        </w:rPr>
        <w:t>CONDITION=11-15</w:t>
      </w:r>
      <w:r>
        <w:rPr>
          <w:color w:val="00B050"/>
        </w:rPr>
        <w:t>:</w:t>
      </w:r>
      <w:r>
        <w:t xml:space="preserve"> FEXXOPER</w:t>
      </w:r>
      <w:r w:rsidRPr="00B01E75">
        <w:rPr>
          <w:color w:val="00B050"/>
        </w:rPr>
        <w:t>]</w:t>
      </w:r>
      <w:r w:rsidRPr="00F76695">
        <w:t xml:space="preserve"> is </w:t>
      </w:r>
      <w:r>
        <w:t xml:space="preserve">approved to </w:t>
      </w:r>
      <w:r w:rsidRPr="00F76695">
        <w:t xml:space="preserve">treat </w:t>
      </w:r>
      <w:r>
        <w:t xml:space="preserve">patients with </w:t>
      </w:r>
      <w:r w:rsidRPr="00F76695">
        <w:t xml:space="preserve">which medical condition? </w:t>
      </w:r>
    </w:p>
    <w:p w14:paraId="42C24DE5" w14:textId="77777777" w:rsidR="007B4F02" w:rsidRDefault="007B4F02" w:rsidP="007B4F02">
      <w:pPr>
        <w:pStyle w:val="arandom"/>
      </w:pPr>
      <w:r w:rsidRPr="00F76695">
        <w:t>[RANDOMIZE RESPONSE OPTIONS]</w:t>
      </w:r>
    </w:p>
    <w:p w14:paraId="333327C7" w14:textId="77777777" w:rsidR="007B4F02" w:rsidRPr="00016F8C" w:rsidRDefault="007B4F02" w:rsidP="007B4F02">
      <w:pPr>
        <w:tabs>
          <w:tab w:val="left" w:pos="1440"/>
        </w:tabs>
        <w:spacing w:after="0" w:line="240" w:lineRule="auto"/>
      </w:pPr>
    </w:p>
    <w:p w14:paraId="4C89D21D" w14:textId="77777777" w:rsidR="007B4F02" w:rsidRPr="00F76695" w:rsidRDefault="007B4F02" w:rsidP="007B4F02">
      <w:pPr>
        <w:tabs>
          <w:tab w:val="left" w:pos="1440"/>
        </w:tabs>
        <w:spacing w:after="0" w:line="240" w:lineRule="auto"/>
        <w:ind w:firstLine="360"/>
        <w:rPr>
          <w:bCs/>
          <w:color w:val="2F5496" w:themeColor="accent5" w:themeShade="BF"/>
        </w:rPr>
      </w:pPr>
      <w:r>
        <w:rPr>
          <w:b/>
          <w:color w:val="2F5496" w:themeColor="accent5" w:themeShade="BF"/>
        </w:rPr>
        <w:tab/>
      </w:r>
      <w:r w:rsidRPr="00B316A1">
        <w:rPr>
          <w:bCs/>
          <w:color w:val="00B050"/>
        </w:rPr>
        <w:t xml:space="preserve">[IF </w:t>
      </w:r>
      <w:r>
        <w:rPr>
          <w:rFonts w:cs="Arial"/>
          <w:color w:val="00B050"/>
        </w:rPr>
        <w:t>CONDITION=1-5</w:t>
      </w:r>
      <w:r w:rsidRPr="00B316A1">
        <w:rPr>
          <w:bCs/>
          <w:color w:val="00B050"/>
        </w:rPr>
        <w:t>]</w:t>
      </w:r>
    </w:p>
    <w:p w14:paraId="5E4E6DB0" w14:textId="77777777" w:rsidR="007B4F02" w:rsidRPr="00F76695" w:rsidRDefault="007B4F02" w:rsidP="007B4F02">
      <w:pPr>
        <w:pStyle w:val="ResponseOption"/>
        <w:numPr>
          <w:ilvl w:val="0"/>
          <w:numId w:val="1"/>
        </w:numPr>
        <w:rPr>
          <w:shd w:val="clear" w:color="auto" w:fill="FFFFFF"/>
        </w:rPr>
      </w:pPr>
      <w:r>
        <w:rPr>
          <w:shd w:val="clear" w:color="auto" w:fill="FFFFFF"/>
        </w:rPr>
        <w:t>Unresectable or metastatic m</w:t>
      </w:r>
      <w:r w:rsidRPr="00F76695">
        <w:rPr>
          <w:shd w:val="clear" w:color="auto" w:fill="FFFFFF"/>
        </w:rPr>
        <w:t>elanoma</w:t>
      </w:r>
      <w:r>
        <w:rPr>
          <w:shd w:val="clear" w:color="auto" w:fill="FFFFFF"/>
        </w:rPr>
        <w:t xml:space="preserve"> patients with a BRAF V600E/V600K mutation</w:t>
      </w:r>
      <w:r w:rsidRPr="00F76695">
        <w:rPr>
          <w:shd w:val="clear" w:color="auto" w:fill="FFFFFF"/>
        </w:rPr>
        <w:t xml:space="preserve"> </w:t>
      </w:r>
      <w:r w:rsidRPr="00360FA1">
        <w:rPr>
          <w:b/>
          <w:color w:val="7030A0"/>
          <w:shd w:val="clear" w:color="auto" w:fill="FFFFFF"/>
        </w:rPr>
        <w:t>[Correct]</w:t>
      </w:r>
    </w:p>
    <w:p w14:paraId="01D2D9E6" w14:textId="77777777" w:rsidR="007B4F02" w:rsidRDefault="007B4F02" w:rsidP="007B4F02">
      <w:pPr>
        <w:pStyle w:val="ResponseOption"/>
        <w:rPr>
          <w:shd w:val="clear" w:color="auto" w:fill="FFFFFF"/>
        </w:rPr>
      </w:pPr>
      <w:r>
        <w:rPr>
          <w:shd w:val="clear" w:color="auto" w:fill="FFFFFF"/>
        </w:rPr>
        <w:t>R</w:t>
      </w:r>
      <w:r w:rsidRPr="00E317BB">
        <w:rPr>
          <w:shd w:val="clear" w:color="auto" w:fill="FFFFFF"/>
        </w:rPr>
        <w:t>efractory BRAF V600</w:t>
      </w:r>
      <w:r>
        <w:rPr>
          <w:shd w:val="clear" w:color="auto" w:fill="FFFFFF"/>
        </w:rPr>
        <w:t>E</w:t>
      </w:r>
      <w:r w:rsidRPr="00E317BB">
        <w:rPr>
          <w:shd w:val="clear" w:color="auto" w:fill="FFFFFF"/>
        </w:rPr>
        <w:t xml:space="preserve"> mutation positive-hairy cell leukemia</w:t>
      </w:r>
    </w:p>
    <w:p w14:paraId="10FE01AF" w14:textId="77777777" w:rsidR="007B4F02" w:rsidRPr="00F76695" w:rsidRDefault="007B4F02" w:rsidP="007B4F02">
      <w:pPr>
        <w:pStyle w:val="ResponseOption"/>
        <w:rPr>
          <w:shd w:val="clear" w:color="auto" w:fill="FFFFFF"/>
        </w:rPr>
      </w:pPr>
      <w:r w:rsidRPr="00F76695">
        <w:rPr>
          <w:shd w:val="clear" w:color="auto" w:fill="FFFFFF"/>
        </w:rPr>
        <w:t>Multiple myeloma</w:t>
      </w:r>
      <w:r>
        <w:rPr>
          <w:shd w:val="clear" w:color="auto" w:fill="FFFFFF"/>
        </w:rPr>
        <w:t xml:space="preserve"> patients who have received one to three prior therapies</w:t>
      </w:r>
    </w:p>
    <w:p w14:paraId="7B9341BB" w14:textId="77777777" w:rsidR="007B4F02" w:rsidRDefault="007B4F02" w:rsidP="007B4F02">
      <w:pPr>
        <w:tabs>
          <w:tab w:val="left" w:pos="1440"/>
        </w:tabs>
        <w:autoSpaceDE w:val="0"/>
        <w:autoSpaceDN w:val="0"/>
        <w:adjustRightInd w:val="0"/>
        <w:spacing w:after="0" w:line="240" w:lineRule="auto"/>
        <w:ind w:firstLine="360"/>
        <w:rPr>
          <w:b/>
          <w:color w:val="2F5496" w:themeColor="accent5" w:themeShade="BF"/>
          <w:shd w:val="clear" w:color="auto" w:fill="FFFFFF"/>
        </w:rPr>
      </w:pPr>
    </w:p>
    <w:p w14:paraId="5B4DABC0" w14:textId="77777777" w:rsidR="007B4F02" w:rsidRPr="00F064ED" w:rsidRDefault="007B4F02" w:rsidP="007B4F02">
      <w:pPr>
        <w:tabs>
          <w:tab w:val="left" w:pos="1440"/>
        </w:tabs>
        <w:autoSpaceDE w:val="0"/>
        <w:autoSpaceDN w:val="0"/>
        <w:adjustRightInd w:val="0"/>
        <w:spacing w:after="0" w:line="240" w:lineRule="auto"/>
        <w:ind w:firstLine="360"/>
        <w:rPr>
          <w:b/>
          <w:color w:val="2F5496" w:themeColor="accent5" w:themeShade="BF"/>
          <w:shd w:val="clear" w:color="auto" w:fill="FFFFFF"/>
        </w:rPr>
      </w:pPr>
      <w:r>
        <w:rPr>
          <w:b/>
          <w:color w:val="2F5496" w:themeColor="accent5" w:themeShade="BF"/>
          <w:shd w:val="clear" w:color="auto" w:fill="FFFFFF"/>
        </w:rPr>
        <w:tab/>
      </w:r>
      <w:r w:rsidRPr="00B316A1">
        <w:rPr>
          <w:bCs/>
          <w:color w:val="00B050"/>
        </w:rPr>
        <w:t xml:space="preserve">[IF </w:t>
      </w:r>
      <w:r>
        <w:rPr>
          <w:rFonts w:cs="Arial"/>
          <w:color w:val="00B050"/>
        </w:rPr>
        <w:t>CONDITION=6-10</w:t>
      </w:r>
      <w:r w:rsidRPr="00B316A1">
        <w:rPr>
          <w:bCs/>
          <w:color w:val="00B050"/>
        </w:rPr>
        <w:t>]</w:t>
      </w:r>
    </w:p>
    <w:p w14:paraId="4DC2D8AA" w14:textId="77777777" w:rsidR="007B4F02" w:rsidRPr="009F5282" w:rsidRDefault="007B4F02" w:rsidP="007B4F02">
      <w:pPr>
        <w:pStyle w:val="ResponseOption"/>
        <w:numPr>
          <w:ilvl w:val="0"/>
          <w:numId w:val="1"/>
        </w:numPr>
        <w:rPr>
          <w:shd w:val="clear" w:color="auto" w:fill="FFFFFF"/>
        </w:rPr>
      </w:pPr>
      <w:r w:rsidRPr="009F5282">
        <w:rPr>
          <w:shd w:val="clear" w:color="auto" w:fill="FFFFFF"/>
        </w:rPr>
        <w:t xml:space="preserve">Multiple myeloma patients who have received one to three prior therapies </w:t>
      </w:r>
      <w:r w:rsidRPr="00360FA1">
        <w:rPr>
          <w:b/>
          <w:color w:val="7030A0"/>
          <w:shd w:val="clear" w:color="auto" w:fill="FFFFFF"/>
        </w:rPr>
        <w:t>[Correct]</w:t>
      </w:r>
    </w:p>
    <w:p w14:paraId="46FECB86" w14:textId="77777777" w:rsidR="007B4F02" w:rsidRDefault="007B4F02" w:rsidP="007B4F02">
      <w:pPr>
        <w:pStyle w:val="ResponseOption"/>
        <w:rPr>
          <w:shd w:val="clear" w:color="auto" w:fill="FFFFFF"/>
        </w:rPr>
      </w:pPr>
      <w:r w:rsidRPr="000848E4">
        <w:rPr>
          <w:shd w:val="clear" w:color="auto" w:fill="FFFFFF"/>
        </w:rPr>
        <w:t xml:space="preserve">Treatment-naïve </w:t>
      </w:r>
      <w:r>
        <w:rPr>
          <w:shd w:val="clear" w:color="auto" w:fill="FFFFFF"/>
        </w:rPr>
        <w:t xml:space="preserve">multiple </w:t>
      </w:r>
      <w:r w:rsidRPr="000848E4">
        <w:rPr>
          <w:shd w:val="clear" w:color="auto" w:fill="FFFFFF"/>
        </w:rPr>
        <w:t>myeloma patients</w:t>
      </w:r>
    </w:p>
    <w:p w14:paraId="37D29E62" w14:textId="77777777" w:rsidR="007B4F02" w:rsidRDefault="007B4F02" w:rsidP="007B4F02">
      <w:pPr>
        <w:pStyle w:val="ResponseOption"/>
        <w:rPr>
          <w:shd w:val="clear" w:color="auto" w:fill="FFFFFF"/>
        </w:rPr>
      </w:pPr>
      <w:r w:rsidRPr="009F5282">
        <w:rPr>
          <w:shd w:val="clear" w:color="auto" w:fill="FFFFFF"/>
        </w:rPr>
        <w:t>N</w:t>
      </w:r>
      <w:r w:rsidRPr="000848E4">
        <w:rPr>
          <w:shd w:val="clear" w:color="auto" w:fill="FFFFFF"/>
        </w:rPr>
        <w:t>on-Hodgkin lymphoma patients</w:t>
      </w:r>
    </w:p>
    <w:p w14:paraId="2612F31D" w14:textId="77777777" w:rsidR="007B4F02" w:rsidRDefault="007B4F02" w:rsidP="007B4F02">
      <w:pPr>
        <w:tabs>
          <w:tab w:val="left" w:pos="1440"/>
        </w:tabs>
        <w:autoSpaceDE w:val="0"/>
        <w:autoSpaceDN w:val="0"/>
        <w:adjustRightInd w:val="0"/>
        <w:spacing w:after="0" w:line="240" w:lineRule="auto"/>
        <w:ind w:firstLine="360"/>
        <w:rPr>
          <w:b/>
          <w:color w:val="2F5496" w:themeColor="accent5" w:themeShade="BF"/>
          <w:shd w:val="clear" w:color="auto" w:fill="FFFFFF"/>
        </w:rPr>
      </w:pPr>
    </w:p>
    <w:p w14:paraId="40056D63" w14:textId="77777777" w:rsidR="007B4F02" w:rsidRPr="00F064ED" w:rsidRDefault="007B4F02" w:rsidP="007B4F02">
      <w:pPr>
        <w:tabs>
          <w:tab w:val="left" w:pos="1440"/>
        </w:tabs>
        <w:autoSpaceDE w:val="0"/>
        <w:autoSpaceDN w:val="0"/>
        <w:adjustRightInd w:val="0"/>
        <w:spacing w:after="0" w:line="240" w:lineRule="auto"/>
        <w:ind w:firstLine="360"/>
        <w:rPr>
          <w:b/>
          <w:color w:val="2F5496" w:themeColor="accent5" w:themeShade="BF"/>
          <w:shd w:val="clear" w:color="auto" w:fill="FFFFFF"/>
        </w:rPr>
      </w:pPr>
      <w:r>
        <w:rPr>
          <w:b/>
          <w:color w:val="2F5496" w:themeColor="accent5" w:themeShade="BF"/>
          <w:shd w:val="clear" w:color="auto" w:fill="FFFFFF"/>
        </w:rPr>
        <w:tab/>
      </w:r>
      <w:r w:rsidRPr="00B316A1">
        <w:rPr>
          <w:bCs/>
          <w:color w:val="00B050"/>
        </w:rPr>
        <w:t xml:space="preserve">[IF </w:t>
      </w:r>
      <w:r>
        <w:rPr>
          <w:rFonts w:cs="Arial"/>
          <w:color w:val="00B050"/>
        </w:rPr>
        <w:t>CONDITION=11-15</w:t>
      </w:r>
      <w:r w:rsidRPr="00B316A1">
        <w:rPr>
          <w:bCs/>
          <w:color w:val="00B050"/>
        </w:rPr>
        <w:t>]</w:t>
      </w:r>
      <w:r w:rsidRPr="00B316A1">
        <w:rPr>
          <w:b/>
          <w:color w:val="00B050"/>
          <w:shd w:val="clear" w:color="auto" w:fill="FFFFFF"/>
        </w:rPr>
        <w:t xml:space="preserve"> </w:t>
      </w:r>
    </w:p>
    <w:p w14:paraId="2B423E3E" w14:textId="77777777" w:rsidR="007B4F02" w:rsidRPr="00D83F85" w:rsidRDefault="007B4F02" w:rsidP="007B4F02">
      <w:pPr>
        <w:pStyle w:val="ResponseOption"/>
        <w:numPr>
          <w:ilvl w:val="0"/>
          <w:numId w:val="1"/>
        </w:numPr>
        <w:rPr>
          <w:shd w:val="clear" w:color="auto" w:fill="FFFFFF"/>
        </w:rPr>
      </w:pPr>
      <w:r w:rsidRPr="00D83F85">
        <w:rPr>
          <w:shd w:val="clear" w:color="auto" w:fill="FFFFFF"/>
        </w:rPr>
        <w:t>Transfusional iron overload</w:t>
      </w:r>
      <w:r>
        <w:rPr>
          <w:shd w:val="clear" w:color="auto" w:fill="FFFFFF"/>
        </w:rPr>
        <w:t xml:space="preserve"> due to thalassemia syndrome</w:t>
      </w:r>
      <w:r w:rsidRPr="00D83F85">
        <w:rPr>
          <w:shd w:val="clear" w:color="auto" w:fill="FFFFFF"/>
        </w:rPr>
        <w:t xml:space="preserve"> </w:t>
      </w:r>
      <w:r w:rsidRPr="00360FA1">
        <w:rPr>
          <w:b/>
          <w:color w:val="7030A0"/>
          <w:shd w:val="clear" w:color="auto" w:fill="FFFFFF"/>
        </w:rPr>
        <w:t>[Correct]</w:t>
      </w:r>
    </w:p>
    <w:p w14:paraId="275A8ABF" w14:textId="77777777" w:rsidR="007B4F02" w:rsidRPr="00D83F85" w:rsidRDefault="007B4F02" w:rsidP="007B4F02">
      <w:pPr>
        <w:pStyle w:val="ResponseOption"/>
      </w:pPr>
      <w:r w:rsidRPr="00D83F85">
        <w:rPr>
          <w:shd w:val="clear" w:color="auto" w:fill="FFFFFF"/>
        </w:rPr>
        <w:t>Transfusional iron overload</w:t>
      </w:r>
      <w:r>
        <w:rPr>
          <w:shd w:val="clear" w:color="auto" w:fill="FFFFFF"/>
        </w:rPr>
        <w:t xml:space="preserve"> due to myelodysplastic syndrome</w:t>
      </w:r>
    </w:p>
    <w:p w14:paraId="57897A08" w14:textId="77777777" w:rsidR="007B4F02" w:rsidRPr="00D67720" w:rsidRDefault="007B4F02" w:rsidP="007B4F02">
      <w:pPr>
        <w:pStyle w:val="ResponseOption"/>
        <w:tabs>
          <w:tab w:val="left" w:pos="1440"/>
        </w:tabs>
        <w:rPr>
          <w:b/>
          <w:bCs/>
          <w:color w:val="1F4E79" w:themeColor="accent1" w:themeShade="80"/>
        </w:rPr>
      </w:pPr>
      <w:r w:rsidRPr="00D83F85">
        <w:rPr>
          <w:shd w:val="clear" w:color="auto" w:fill="FFFFFF"/>
        </w:rPr>
        <w:t>Transfusional iron overload</w:t>
      </w:r>
      <w:r>
        <w:rPr>
          <w:shd w:val="clear" w:color="auto" w:fill="FFFFFF"/>
        </w:rPr>
        <w:t xml:space="preserve"> due</w:t>
      </w:r>
      <w:r w:rsidRPr="000E5FB3">
        <w:rPr>
          <w:bCs/>
        </w:rPr>
        <w:t xml:space="preserve"> </w:t>
      </w:r>
      <w:r>
        <w:rPr>
          <w:bCs/>
        </w:rPr>
        <w:t>to h</w:t>
      </w:r>
      <w:r w:rsidRPr="000E5FB3">
        <w:rPr>
          <w:bCs/>
        </w:rPr>
        <w:t>ereditary hemochromatosis</w:t>
      </w:r>
    </w:p>
    <w:p w14:paraId="501B6B08" w14:textId="77777777" w:rsidR="007B4F02" w:rsidRDefault="007B4F02" w:rsidP="007B4F02">
      <w:pPr>
        <w:pStyle w:val="nextscreen"/>
      </w:pPr>
      <w:r w:rsidRPr="00A07323">
        <w:t>[</w:t>
      </w:r>
      <w:r>
        <w:t>-----------------------------------------------------------NEXT SCREEN-----------------------------------------------------------</w:t>
      </w:r>
      <w:r w:rsidRPr="00A07323">
        <w:t>]</w:t>
      </w:r>
    </w:p>
    <w:p w14:paraId="46E601D9" w14:textId="77777777" w:rsidR="007B4F02" w:rsidRDefault="007B4F02" w:rsidP="007B4F02">
      <w:pPr>
        <w:pStyle w:val="STEM"/>
      </w:pPr>
      <w:r w:rsidRPr="006225B6">
        <w:rPr>
          <w:b/>
          <w:bCs/>
          <w:color w:val="808080" w:themeColor="background1" w:themeShade="80"/>
        </w:rPr>
        <w:t>REVIEW</w:t>
      </w:r>
      <w:r w:rsidRPr="00394C48">
        <w:tab/>
        <w:t xml:space="preserve">The following information </w:t>
      </w:r>
      <w:r w:rsidRPr="00394C48">
        <w:rPr>
          <w:b/>
          <w:bCs/>
        </w:rPr>
        <w:t>may or may not</w:t>
      </w:r>
      <w:r w:rsidRPr="00394C48">
        <w:t xml:space="preserve"> have been in the portion of the sales aid you just viewed. Please indicate whether you noticed the following </w:t>
      </w:r>
      <w:r>
        <w:t xml:space="preserve">types of </w:t>
      </w:r>
      <w:r w:rsidRPr="00394C48">
        <w:t xml:space="preserve">information in the sales aid you viewed. </w:t>
      </w:r>
    </w:p>
    <w:tbl>
      <w:tblPr>
        <w:tblStyle w:val="TableGrid"/>
        <w:tblW w:w="8028" w:type="dxa"/>
        <w:tblInd w:w="1435" w:type="dxa"/>
        <w:tblLayout w:type="fixed"/>
        <w:tblLook w:val="04A0" w:firstRow="1" w:lastRow="0" w:firstColumn="1" w:lastColumn="0" w:noHBand="0" w:noVBand="1"/>
      </w:tblPr>
      <w:tblGrid>
        <w:gridCol w:w="3690"/>
        <w:gridCol w:w="1446"/>
        <w:gridCol w:w="1344"/>
        <w:gridCol w:w="1548"/>
      </w:tblGrid>
      <w:tr w:rsidR="007B4F02" w:rsidRPr="00632845" w14:paraId="03BE1E30" w14:textId="77777777" w:rsidTr="00AA4116">
        <w:tc>
          <w:tcPr>
            <w:tcW w:w="3690" w:type="dxa"/>
            <w:vAlign w:val="bottom"/>
          </w:tcPr>
          <w:p w14:paraId="00E1C9E9" w14:textId="77777777" w:rsidR="007B4F02" w:rsidRPr="00632845" w:rsidRDefault="007B4F02" w:rsidP="00AA4116">
            <w:pPr>
              <w:keepNext/>
              <w:keepLines/>
              <w:tabs>
                <w:tab w:val="left" w:pos="1440"/>
              </w:tabs>
              <w:rPr>
                <w:rFonts w:cs="Arial"/>
                <w:sz w:val="20"/>
                <w:szCs w:val="20"/>
              </w:rPr>
            </w:pPr>
            <w:r w:rsidRPr="00632845">
              <w:rPr>
                <w:rFonts w:cs="Arial"/>
                <w:color w:val="00B050"/>
                <w:sz w:val="20"/>
                <w:szCs w:val="20"/>
              </w:rPr>
              <w:t>[RANDOMIZE ORDER]</w:t>
            </w:r>
          </w:p>
        </w:tc>
        <w:tc>
          <w:tcPr>
            <w:tcW w:w="1446" w:type="dxa"/>
            <w:vAlign w:val="bottom"/>
          </w:tcPr>
          <w:p w14:paraId="710BAE95" w14:textId="77777777" w:rsidR="007B4F02" w:rsidRPr="00632845" w:rsidRDefault="007B4F02" w:rsidP="00AA4116">
            <w:pPr>
              <w:pStyle w:val="TableHeaders"/>
            </w:pPr>
            <w:r w:rsidRPr="00632845">
              <w:t>No, I did not notice it</w:t>
            </w:r>
            <w:r w:rsidRPr="00632845">
              <w:br/>
            </w:r>
            <w:r w:rsidRPr="005874BA">
              <w:rPr>
                <w:color w:val="FF0000"/>
              </w:rPr>
              <w:t>1</w:t>
            </w:r>
          </w:p>
        </w:tc>
        <w:tc>
          <w:tcPr>
            <w:tcW w:w="1344" w:type="dxa"/>
            <w:vAlign w:val="bottom"/>
          </w:tcPr>
          <w:p w14:paraId="68357A25" w14:textId="77777777" w:rsidR="007B4F02" w:rsidRPr="00632845" w:rsidRDefault="007B4F02" w:rsidP="00AA4116">
            <w:pPr>
              <w:pStyle w:val="TableHeaders"/>
            </w:pPr>
            <w:r w:rsidRPr="00632845">
              <w:t>Yes, I skimmed it</w:t>
            </w:r>
            <w:r w:rsidRPr="00632845">
              <w:br/>
            </w:r>
            <w:r w:rsidRPr="005874BA">
              <w:rPr>
                <w:color w:val="FF0000"/>
              </w:rPr>
              <w:t>2</w:t>
            </w:r>
          </w:p>
        </w:tc>
        <w:tc>
          <w:tcPr>
            <w:tcW w:w="1548" w:type="dxa"/>
            <w:vAlign w:val="bottom"/>
          </w:tcPr>
          <w:p w14:paraId="669BD819" w14:textId="77777777" w:rsidR="007B4F02" w:rsidRPr="00632845" w:rsidRDefault="007B4F02" w:rsidP="00AA4116">
            <w:pPr>
              <w:pStyle w:val="TableHeaders"/>
            </w:pPr>
            <w:r w:rsidRPr="00632845">
              <w:t>Yes, I read most or all of it</w:t>
            </w:r>
            <w:r w:rsidRPr="00632845">
              <w:br/>
            </w:r>
            <w:r w:rsidRPr="005874BA">
              <w:rPr>
                <w:color w:val="FF0000"/>
              </w:rPr>
              <w:t>3</w:t>
            </w:r>
          </w:p>
        </w:tc>
      </w:tr>
      <w:tr w:rsidR="007B4F02" w:rsidRPr="00632845" w14:paraId="63DB31ED" w14:textId="77777777" w:rsidTr="00AA4116">
        <w:tc>
          <w:tcPr>
            <w:tcW w:w="3690" w:type="dxa"/>
          </w:tcPr>
          <w:p w14:paraId="2F98C884" w14:textId="77777777" w:rsidR="007B4F02" w:rsidRPr="00632845" w:rsidRDefault="007B4F02" w:rsidP="00AA4116">
            <w:pPr>
              <w:pStyle w:val="TableText"/>
              <w:rPr>
                <w:sz w:val="20"/>
                <w:szCs w:val="20"/>
              </w:rPr>
            </w:pPr>
            <w:r w:rsidRPr="00632845">
              <w:rPr>
                <w:color w:val="808080" w:themeColor="background1" w:themeShade="80"/>
                <w:sz w:val="20"/>
                <w:szCs w:val="20"/>
              </w:rPr>
              <w:t>REVIEW1A</w:t>
            </w:r>
            <w:r w:rsidRPr="00632845">
              <w:rPr>
                <w:color w:val="00B050"/>
                <w:sz w:val="20"/>
                <w:szCs w:val="20"/>
              </w:rPr>
              <w:t xml:space="preserve"> [IF CONDITION=1-5: </w:t>
            </w:r>
            <w:r w:rsidRPr="00632845">
              <w:rPr>
                <w:sz w:val="20"/>
                <w:szCs w:val="20"/>
              </w:rPr>
              <w:t>Limitations of subgroup analysis</w:t>
            </w:r>
            <w:r w:rsidRPr="00632845">
              <w:rPr>
                <w:color w:val="00B050"/>
                <w:sz w:val="20"/>
                <w:szCs w:val="20"/>
              </w:rPr>
              <w:t xml:space="preserve">; IF CONDITION=6-15: </w:t>
            </w:r>
            <w:r w:rsidRPr="00632845">
              <w:rPr>
                <w:sz w:val="20"/>
                <w:szCs w:val="20"/>
              </w:rPr>
              <w:t>Discussion of statistical significance of results</w:t>
            </w:r>
            <w:r w:rsidRPr="00632845">
              <w:rPr>
                <w:color w:val="00B050"/>
                <w:sz w:val="20"/>
                <w:szCs w:val="20"/>
              </w:rPr>
              <w:t>]</w:t>
            </w:r>
          </w:p>
        </w:tc>
        <w:tc>
          <w:tcPr>
            <w:tcW w:w="1446" w:type="dxa"/>
          </w:tcPr>
          <w:p w14:paraId="135148D2" w14:textId="77777777" w:rsidR="007B4F02" w:rsidRPr="00632845" w:rsidRDefault="007B4F02" w:rsidP="00AA4116">
            <w:pPr>
              <w:keepNext/>
              <w:keepLines/>
              <w:tabs>
                <w:tab w:val="left" w:pos="1440"/>
              </w:tabs>
              <w:rPr>
                <w:rFonts w:cs="Arial"/>
                <w:sz w:val="20"/>
                <w:szCs w:val="20"/>
              </w:rPr>
            </w:pPr>
          </w:p>
        </w:tc>
        <w:tc>
          <w:tcPr>
            <w:tcW w:w="1344" w:type="dxa"/>
          </w:tcPr>
          <w:p w14:paraId="3063641A" w14:textId="77777777" w:rsidR="007B4F02" w:rsidRPr="00632845" w:rsidRDefault="007B4F02" w:rsidP="00AA4116">
            <w:pPr>
              <w:keepNext/>
              <w:keepLines/>
              <w:tabs>
                <w:tab w:val="left" w:pos="1440"/>
              </w:tabs>
              <w:rPr>
                <w:rFonts w:cs="Arial"/>
                <w:sz w:val="20"/>
                <w:szCs w:val="20"/>
              </w:rPr>
            </w:pPr>
          </w:p>
        </w:tc>
        <w:tc>
          <w:tcPr>
            <w:tcW w:w="1548" w:type="dxa"/>
          </w:tcPr>
          <w:p w14:paraId="7003FBAE" w14:textId="77777777" w:rsidR="007B4F02" w:rsidRPr="00632845" w:rsidRDefault="007B4F02" w:rsidP="00AA4116">
            <w:pPr>
              <w:keepNext/>
              <w:keepLines/>
              <w:tabs>
                <w:tab w:val="left" w:pos="1440"/>
              </w:tabs>
              <w:rPr>
                <w:rFonts w:cs="Arial"/>
                <w:sz w:val="20"/>
                <w:szCs w:val="20"/>
              </w:rPr>
            </w:pPr>
          </w:p>
        </w:tc>
      </w:tr>
      <w:tr w:rsidR="007B4F02" w:rsidRPr="00632845" w14:paraId="0D7954BF" w14:textId="77777777" w:rsidTr="00AA4116">
        <w:tc>
          <w:tcPr>
            <w:tcW w:w="3690" w:type="dxa"/>
          </w:tcPr>
          <w:p w14:paraId="6B174AB4" w14:textId="77777777" w:rsidR="007B4F02" w:rsidRPr="00632845" w:rsidRDefault="007B4F02" w:rsidP="00AA4116">
            <w:pPr>
              <w:pStyle w:val="TableText"/>
              <w:rPr>
                <w:sz w:val="20"/>
                <w:szCs w:val="20"/>
              </w:rPr>
            </w:pPr>
            <w:r w:rsidRPr="00632845">
              <w:rPr>
                <w:color w:val="808080" w:themeColor="background1" w:themeShade="80"/>
                <w:sz w:val="20"/>
                <w:szCs w:val="20"/>
              </w:rPr>
              <w:t>REVIEW1B</w:t>
            </w:r>
            <w:r w:rsidRPr="00632845">
              <w:rPr>
                <w:sz w:val="20"/>
                <w:szCs w:val="20"/>
              </w:rPr>
              <w:t xml:space="preserve"> Visual display of the data (e.g., chart or graph) </w:t>
            </w:r>
          </w:p>
        </w:tc>
        <w:tc>
          <w:tcPr>
            <w:tcW w:w="1446" w:type="dxa"/>
          </w:tcPr>
          <w:p w14:paraId="7799D406" w14:textId="77777777" w:rsidR="007B4F02" w:rsidRPr="00632845" w:rsidRDefault="007B4F02" w:rsidP="00AA4116">
            <w:pPr>
              <w:keepNext/>
              <w:keepLines/>
              <w:tabs>
                <w:tab w:val="left" w:pos="1440"/>
              </w:tabs>
              <w:rPr>
                <w:rFonts w:cs="Arial"/>
                <w:sz w:val="20"/>
                <w:szCs w:val="20"/>
              </w:rPr>
            </w:pPr>
          </w:p>
        </w:tc>
        <w:tc>
          <w:tcPr>
            <w:tcW w:w="1344" w:type="dxa"/>
          </w:tcPr>
          <w:p w14:paraId="6367D51A" w14:textId="77777777" w:rsidR="007B4F02" w:rsidRPr="00632845" w:rsidRDefault="007B4F02" w:rsidP="00AA4116">
            <w:pPr>
              <w:keepNext/>
              <w:keepLines/>
              <w:tabs>
                <w:tab w:val="left" w:pos="1440"/>
              </w:tabs>
              <w:rPr>
                <w:rFonts w:cs="Arial"/>
                <w:sz w:val="20"/>
                <w:szCs w:val="20"/>
              </w:rPr>
            </w:pPr>
          </w:p>
        </w:tc>
        <w:tc>
          <w:tcPr>
            <w:tcW w:w="1548" w:type="dxa"/>
          </w:tcPr>
          <w:p w14:paraId="21672814" w14:textId="77777777" w:rsidR="007B4F02" w:rsidRPr="00632845" w:rsidRDefault="007B4F02" w:rsidP="00AA4116">
            <w:pPr>
              <w:keepNext/>
              <w:keepLines/>
              <w:tabs>
                <w:tab w:val="left" w:pos="1440"/>
              </w:tabs>
              <w:rPr>
                <w:rFonts w:cs="Arial"/>
                <w:sz w:val="20"/>
                <w:szCs w:val="20"/>
              </w:rPr>
            </w:pPr>
          </w:p>
        </w:tc>
      </w:tr>
      <w:tr w:rsidR="007B4F02" w:rsidRPr="00632845" w14:paraId="2EEE07BD" w14:textId="77777777" w:rsidTr="00AA4116">
        <w:tc>
          <w:tcPr>
            <w:tcW w:w="3690" w:type="dxa"/>
          </w:tcPr>
          <w:p w14:paraId="02B4CFD3" w14:textId="77777777" w:rsidR="007B4F02" w:rsidRPr="00632845" w:rsidRDefault="007B4F02" w:rsidP="00AA4116">
            <w:pPr>
              <w:pStyle w:val="TableText"/>
              <w:rPr>
                <w:sz w:val="20"/>
                <w:szCs w:val="20"/>
              </w:rPr>
            </w:pPr>
            <w:r w:rsidRPr="00632845">
              <w:rPr>
                <w:color w:val="808080" w:themeColor="background1" w:themeShade="80"/>
                <w:sz w:val="20"/>
                <w:szCs w:val="20"/>
              </w:rPr>
              <w:t xml:space="preserve">REVIEW1C </w:t>
            </w:r>
            <w:r w:rsidRPr="00632845">
              <w:rPr>
                <w:sz w:val="20"/>
                <w:szCs w:val="20"/>
              </w:rPr>
              <w:t>List of potential side effects</w:t>
            </w:r>
          </w:p>
        </w:tc>
        <w:tc>
          <w:tcPr>
            <w:tcW w:w="1446" w:type="dxa"/>
          </w:tcPr>
          <w:p w14:paraId="6D957A1C" w14:textId="77777777" w:rsidR="007B4F02" w:rsidRPr="00632845" w:rsidRDefault="007B4F02" w:rsidP="00AA4116">
            <w:pPr>
              <w:keepNext/>
              <w:keepLines/>
              <w:tabs>
                <w:tab w:val="left" w:pos="1440"/>
              </w:tabs>
              <w:rPr>
                <w:rFonts w:cs="Arial"/>
                <w:sz w:val="20"/>
                <w:szCs w:val="20"/>
              </w:rPr>
            </w:pPr>
          </w:p>
        </w:tc>
        <w:tc>
          <w:tcPr>
            <w:tcW w:w="1344" w:type="dxa"/>
          </w:tcPr>
          <w:p w14:paraId="1A7A87AD" w14:textId="77777777" w:rsidR="007B4F02" w:rsidRPr="00632845" w:rsidRDefault="007B4F02" w:rsidP="00AA4116">
            <w:pPr>
              <w:keepNext/>
              <w:keepLines/>
              <w:tabs>
                <w:tab w:val="left" w:pos="1440"/>
              </w:tabs>
              <w:rPr>
                <w:rFonts w:cs="Arial"/>
                <w:sz w:val="20"/>
                <w:szCs w:val="20"/>
              </w:rPr>
            </w:pPr>
          </w:p>
        </w:tc>
        <w:tc>
          <w:tcPr>
            <w:tcW w:w="1548" w:type="dxa"/>
          </w:tcPr>
          <w:p w14:paraId="69B3B9DB" w14:textId="77777777" w:rsidR="007B4F02" w:rsidRPr="00632845" w:rsidRDefault="007B4F02" w:rsidP="00AA4116">
            <w:pPr>
              <w:keepNext/>
              <w:keepLines/>
              <w:tabs>
                <w:tab w:val="left" w:pos="1440"/>
              </w:tabs>
              <w:rPr>
                <w:rFonts w:cs="Arial"/>
                <w:sz w:val="20"/>
                <w:szCs w:val="20"/>
              </w:rPr>
            </w:pPr>
          </w:p>
        </w:tc>
      </w:tr>
      <w:tr w:rsidR="007B4F02" w:rsidRPr="00632845" w14:paraId="41F7A519" w14:textId="77777777" w:rsidTr="00AA4116">
        <w:tc>
          <w:tcPr>
            <w:tcW w:w="3690" w:type="dxa"/>
          </w:tcPr>
          <w:p w14:paraId="7CAB96D4" w14:textId="77777777" w:rsidR="007B4F02" w:rsidRPr="00632845" w:rsidRDefault="007B4F02" w:rsidP="00AA4116">
            <w:pPr>
              <w:pStyle w:val="TableText"/>
              <w:rPr>
                <w:sz w:val="20"/>
                <w:szCs w:val="20"/>
              </w:rPr>
            </w:pPr>
            <w:r w:rsidRPr="00632845">
              <w:rPr>
                <w:color w:val="808080" w:themeColor="background1" w:themeShade="80"/>
                <w:sz w:val="20"/>
                <w:szCs w:val="20"/>
              </w:rPr>
              <w:t xml:space="preserve">REVIEW1D </w:t>
            </w:r>
            <w:r w:rsidRPr="00632845">
              <w:rPr>
                <w:sz w:val="20"/>
                <w:szCs w:val="20"/>
              </w:rPr>
              <w:t>Complete prescribing information</w:t>
            </w:r>
          </w:p>
        </w:tc>
        <w:tc>
          <w:tcPr>
            <w:tcW w:w="1446" w:type="dxa"/>
          </w:tcPr>
          <w:p w14:paraId="5DC6338E" w14:textId="77777777" w:rsidR="007B4F02" w:rsidRPr="00632845" w:rsidRDefault="007B4F02" w:rsidP="00AA4116">
            <w:pPr>
              <w:keepNext/>
              <w:keepLines/>
              <w:tabs>
                <w:tab w:val="left" w:pos="1440"/>
              </w:tabs>
              <w:rPr>
                <w:rFonts w:cs="Arial"/>
                <w:sz w:val="20"/>
                <w:szCs w:val="20"/>
              </w:rPr>
            </w:pPr>
          </w:p>
        </w:tc>
        <w:tc>
          <w:tcPr>
            <w:tcW w:w="1344" w:type="dxa"/>
          </w:tcPr>
          <w:p w14:paraId="17B4C833" w14:textId="77777777" w:rsidR="007B4F02" w:rsidRPr="00632845" w:rsidRDefault="007B4F02" w:rsidP="00AA4116">
            <w:pPr>
              <w:keepNext/>
              <w:keepLines/>
              <w:tabs>
                <w:tab w:val="left" w:pos="1440"/>
              </w:tabs>
              <w:rPr>
                <w:rFonts w:cs="Arial"/>
                <w:sz w:val="20"/>
                <w:szCs w:val="20"/>
              </w:rPr>
            </w:pPr>
          </w:p>
        </w:tc>
        <w:tc>
          <w:tcPr>
            <w:tcW w:w="1548" w:type="dxa"/>
          </w:tcPr>
          <w:p w14:paraId="0D70F870" w14:textId="77777777" w:rsidR="007B4F02" w:rsidRPr="00632845" w:rsidRDefault="007B4F02" w:rsidP="00AA4116">
            <w:pPr>
              <w:keepNext/>
              <w:keepLines/>
              <w:tabs>
                <w:tab w:val="left" w:pos="1440"/>
              </w:tabs>
              <w:rPr>
                <w:rFonts w:cs="Arial"/>
                <w:sz w:val="20"/>
                <w:szCs w:val="20"/>
              </w:rPr>
            </w:pPr>
          </w:p>
        </w:tc>
      </w:tr>
    </w:tbl>
    <w:p w14:paraId="548583B3" w14:textId="77777777" w:rsidR="007B4F02" w:rsidRDefault="007B4F02" w:rsidP="007B4F02"/>
    <w:p w14:paraId="211A5F24" w14:textId="77777777" w:rsidR="007B4F02" w:rsidRPr="001E067A" w:rsidRDefault="007B4F02" w:rsidP="007B4F02">
      <w:pPr>
        <w:rPr>
          <w:color w:val="00B050"/>
        </w:rPr>
      </w:pPr>
      <w:r w:rsidRPr="001E067A">
        <w:rPr>
          <w:color w:val="00B050"/>
        </w:rPr>
        <w:t>[-----------------------------------------------------------NEXT SCREEN-----------------------------------------------------------]</w:t>
      </w:r>
    </w:p>
    <w:p w14:paraId="0BC0BE40" w14:textId="77777777" w:rsidR="007B4F02" w:rsidRDefault="007B4F02" w:rsidP="007B4F02">
      <w:pPr>
        <w:pStyle w:val="STEM"/>
        <w:rPr>
          <w:b/>
        </w:rPr>
      </w:pPr>
      <w:r w:rsidRPr="006225B6">
        <w:rPr>
          <w:b/>
          <w:color w:val="808080" w:themeColor="background1" w:themeShade="80"/>
        </w:rPr>
        <w:t>ATTEN_DISC</w:t>
      </w:r>
      <w:r>
        <w:rPr>
          <w:b/>
        </w:rPr>
        <w:tab/>
      </w:r>
      <w:r w:rsidRPr="00970364">
        <w:t>The image below has been blurred for the purpose of this question.</w:t>
      </w:r>
      <w:r w:rsidRPr="00387315">
        <w:rPr>
          <w:b/>
        </w:rPr>
        <w:t xml:space="preserve"> </w:t>
      </w:r>
    </w:p>
    <w:p w14:paraId="7C4F4C60" w14:textId="77777777" w:rsidR="007B4F02" w:rsidRPr="00590749" w:rsidRDefault="007B4F02" w:rsidP="007B4F02">
      <w:pPr>
        <w:pStyle w:val="STEM-2"/>
        <w:rPr>
          <w:color w:val="00B050"/>
        </w:rPr>
      </w:pPr>
      <w:r w:rsidRPr="00590749">
        <w:rPr>
          <w:color w:val="00B050"/>
        </w:rPr>
        <w:t xml:space="preserve">[DISPLAY SCREENSHOT OF SECOND PAGE OF SALES AID WITH A BLACK BOX OVER WHERE THE SPECIFIC DISCLOSURE WOULD BE] </w:t>
      </w:r>
    </w:p>
    <w:p w14:paraId="093208BF" w14:textId="77777777" w:rsidR="007B4F02" w:rsidRDefault="007B4F02" w:rsidP="007B4F02">
      <w:pPr>
        <w:pStyle w:val="STEM-2"/>
      </w:pPr>
      <w:r>
        <w:t xml:space="preserve">Here is an edited portion of the sales aid you just saw. Was there text in the area shaded in black, or was there no text? </w:t>
      </w:r>
    </w:p>
    <w:p w14:paraId="5F864341" w14:textId="77777777" w:rsidR="007B4F02" w:rsidRDefault="007B4F02" w:rsidP="007B4F02">
      <w:pPr>
        <w:pStyle w:val="ResponseOption"/>
        <w:numPr>
          <w:ilvl w:val="0"/>
          <w:numId w:val="1"/>
        </w:numPr>
      </w:pPr>
      <w:r>
        <w:t xml:space="preserve">There was text </w:t>
      </w:r>
    </w:p>
    <w:p w14:paraId="3CCEF379" w14:textId="77777777" w:rsidR="007B4F02" w:rsidRDefault="007B4F02" w:rsidP="007B4F02">
      <w:pPr>
        <w:pStyle w:val="ResponseOption"/>
        <w:numPr>
          <w:ilvl w:val="0"/>
          <w:numId w:val="1"/>
        </w:numPr>
      </w:pPr>
      <w:r>
        <w:t>There was no text</w:t>
      </w:r>
    </w:p>
    <w:p w14:paraId="6A5F4125" w14:textId="77777777" w:rsidR="007B4F02" w:rsidRDefault="007B4F02" w:rsidP="007B4F02">
      <w:pPr>
        <w:pStyle w:val="nextscreen"/>
      </w:pPr>
      <w:r w:rsidRPr="00A07323">
        <w:t>[</w:t>
      </w:r>
      <w:r>
        <w:t>-----------------------------------------------------------NEXT SCREEN-----------------------------------------------------------</w:t>
      </w:r>
      <w:r w:rsidRPr="00A07323">
        <w:t>]</w:t>
      </w:r>
    </w:p>
    <w:p w14:paraId="635320A0" w14:textId="77777777" w:rsidR="007B4F02" w:rsidRDefault="007B4F02" w:rsidP="007B4F02">
      <w:pPr>
        <w:pStyle w:val="STEM"/>
      </w:pPr>
      <w:r w:rsidRPr="006225B6">
        <w:rPr>
          <w:b/>
          <w:bCs/>
          <w:color w:val="808080" w:themeColor="background1" w:themeShade="80"/>
        </w:rPr>
        <w:t>DISC_FU</w:t>
      </w:r>
      <w:r>
        <w:tab/>
      </w:r>
      <w:r w:rsidRPr="00590749">
        <w:rPr>
          <w:color w:val="00B050"/>
        </w:rPr>
        <w:t xml:space="preserve">[DISPLAY SCREENSHOT OF SECOND PAGE OF SALES AID WITH A BLACK BOX WHERE THE SPECIFIC DISCLOSURE WOULD BE] [IF ATTEN_DISC= yes] </w:t>
      </w:r>
      <w:r>
        <w:t>How closely did you read the information in the black box?</w:t>
      </w:r>
    </w:p>
    <w:p w14:paraId="07178174" w14:textId="77777777" w:rsidR="007B4F02" w:rsidRDefault="007B4F02" w:rsidP="007B4F02">
      <w:pPr>
        <w:pStyle w:val="ResponseOption"/>
        <w:numPr>
          <w:ilvl w:val="0"/>
          <w:numId w:val="1"/>
        </w:numPr>
      </w:pPr>
      <w:r>
        <w:t>I saw it but did not read it</w:t>
      </w:r>
    </w:p>
    <w:p w14:paraId="2BCE0520" w14:textId="77777777" w:rsidR="007B4F02" w:rsidRDefault="007B4F02" w:rsidP="007B4F02">
      <w:pPr>
        <w:pStyle w:val="ResponseOption"/>
        <w:numPr>
          <w:ilvl w:val="0"/>
          <w:numId w:val="1"/>
        </w:numPr>
      </w:pPr>
      <w:r>
        <w:t>I skimmed it</w:t>
      </w:r>
    </w:p>
    <w:p w14:paraId="19A76921" w14:textId="77777777" w:rsidR="007B4F02" w:rsidRDefault="007B4F02" w:rsidP="007B4F02">
      <w:pPr>
        <w:pStyle w:val="ResponseOption"/>
        <w:numPr>
          <w:ilvl w:val="0"/>
          <w:numId w:val="1"/>
        </w:numPr>
      </w:pPr>
      <w:r>
        <w:t>I read most or all of it</w:t>
      </w:r>
    </w:p>
    <w:p w14:paraId="4678DBEC" w14:textId="77777777" w:rsidR="007B4F02" w:rsidRDefault="007B4F02" w:rsidP="007B4F02">
      <w:pPr>
        <w:pStyle w:val="ResponseOption"/>
        <w:numPr>
          <w:ilvl w:val="0"/>
          <w:numId w:val="0"/>
        </w:numPr>
        <w:ind w:left="2160"/>
      </w:pPr>
    </w:p>
    <w:p w14:paraId="2599CAC5" w14:textId="77777777" w:rsidR="007B4F02" w:rsidRDefault="007B4F02" w:rsidP="007B4F02">
      <w:pPr>
        <w:tabs>
          <w:tab w:val="left" w:pos="1440"/>
        </w:tabs>
        <w:spacing w:after="0" w:line="240" w:lineRule="auto"/>
        <w:rPr>
          <w:color w:val="00B050"/>
        </w:rPr>
      </w:pPr>
      <w:r w:rsidRPr="00A07323">
        <w:rPr>
          <w:color w:val="00B050"/>
        </w:rPr>
        <w:t>[</w:t>
      </w:r>
      <w:r>
        <w:rPr>
          <w:color w:val="00B050"/>
        </w:rPr>
        <w:t>-----------------------------------------------------------NEXT SCREEN-----------------------------------------------------------</w:t>
      </w:r>
      <w:r w:rsidRPr="00A07323">
        <w:rPr>
          <w:color w:val="00B050"/>
        </w:rPr>
        <w:t>]</w:t>
      </w:r>
    </w:p>
    <w:p w14:paraId="1804BFD6" w14:textId="77777777" w:rsidR="007B4F02" w:rsidRDefault="007B4F02" w:rsidP="007B4F02">
      <w:pPr>
        <w:pStyle w:val="STEM"/>
      </w:pPr>
      <w:r w:rsidRPr="006225B6">
        <w:rPr>
          <w:b/>
          <w:bCs/>
          <w:color w:val="808080" w:themeColor="background1" w:themeShade="80"/>
        </w:rPr>
        <w:t>DISC_</w:t>
      </w:r>
      <w:r>
        <w:rPr>
          <w:b/>
          <w:bCs/>
          <w:color w:val="808080" w:themeColor="background1" w:themeShade="80"/>
        </w:rPr>
        <w:t>OE</w:t>
      </w:r>
      <w:r>
        <w:tab/>
      </w:r>
      <w:r w:rsidRPr="0061573B">
        <w:rPr>
          <w:color w:val="00B050"/>
        </w:rPr>
        <w:t xml:space="preserve">[IF DISC_FU = 2 or 3] </w:t>
      </w:r>
      <w:r>
        <w:t xml:space="preserve">Please enter anything that you recall reading in the text included in the black box. We understand that it may be difficult to remember details even if you read the information closely. This is not a test. Please just do your best to note what you recall. </w:t>
      </w:r>
    </w:p>
    <w:p w14:paraId="0940272C" w14:textId="77777777" w:rsidR="007B4F02" w:rsidRDefault="007B4F02" w:rsidP="007B4F02">
      <w:pPr>
        <w:tabs>
          <w:tab w:val="left" w:pos="1440"/>
        </w:tabs>
        <w:spacing w:after="0" w:line="240" w:lineRule="auto"/>
      </w:pPr>
    </w:p>
    <w:tbl>
      <w:tblPr>
        <w:tblStyle w:val="TableGrid"/>
        <w:tblW w:w="0" w:type="auto"/>
        <w:tblInd w:w="1435" w:type="dxa"/>
        <w:tblLook w:val="04A0" w:firstRow="1" w:lastRow="0" w:firstColumn="1" w:lastColumn="0" w:noHBand="0" w:noVBand="1"/>
      </w:tblPr>
      <w:tblGrid>
        <w:gridCol w:w="7915"/>
      </w:tblGrid>
      <w:tr w:rsidR="007B4F02" w14:paraId="08D3AE61" w14:textId="77777777" w:rsidTr="00AA4116">
        <w:trPr>
          <w:trHeight w:val="1196"/>
        </w:trPr>
        <w:tc>
          <w:tcPr>
            <w:tcW w:w="7915" w:type="dxa"/>
          </w:tcPr>
          <w:p w14:paraId="7D2B7FD3" w14:textId="77777777" w:rsidR="007B4F02" w:rsidRDefault="007B4F02" w:rsidP="00AA4116">
            <w:pPr>
              <w:tabs>
                <w:tab w:val="left" w:pos="1440"/>
              </w:tabs>
              <w:rPr>
                <w:b/>
                <w:bCs/>
                <w:color w:val="1F4E79" w:themeColor="accent1" w:themeShade="80"/>
              </w:rPr>
            </w:pPr>
          </w:p>
        </w:tc>
      </w:tr>
    </w:tbl>
    <w:p w14:paraId="3BD561EE" w14:textId="77777777" w:rsidR="007B4F02" w:rsidRDefault="007B4F02" w:rsidP="007B4F02">
      <w:pPr>
        <w:tabs>
          <w:tab w:val="left" w:pos="1440"/>
        </w:tabs>
        <w:spacing w:after="0" w:line="240" w:lineRule="auto"/>
        <w:rPr>
          <w:color w:val="00B050"/>
        </w:rPr>
      </w:pPr>
    </w:p>
    <w:p w14:paraId="041AC520" w14:textId="77777777" w:rsidR="007B4F02" w:rsidRDefault="007B4F02" w:rsidP="007B4F02">
      <w:pPr>
        <w:tabs>
          <w:tab w:val="left" w:pos="1440"/>
        </w:tabs>
        <w:spacing w:after="0" w:line="240" w:lineRule="auto"/>
        <w:rPr>
          <w:color w:val="00B050"/>
        </w:rPr>
      </w:pPr>
      <w:r w:rsidRPr="00A07323">
        <w:rPr>
          <w:color w:val="00B050"/>
        </w:rPr>
        <w:t>[</w:t>
      </w:r>
      <w:r>
        <w:rPr>
          <w:color w:val="00B050"/>
        </w:rPr>
        <w:t>-----------------------------------------------------------NEXT SCREEN-----------------------------------------------------------</w:t>
      </w:r>
      <w:r w:rsidRPr="00A07323">
        <w:rPr>
          <w:color w:val="00B050"/>
        </w:rPr>
        <w:t>]</w:t>
      </w:r>
    </w:p>
    <w:p w14:paraId="1209120D" w14:textId="77777777" w:rsidR="007B4F02" w:rsidRDefault="007B4F02" w:rsidP="007B4F02">
      <w:pPr>
        <w:pStyle w:val="STEM"/>
      </w:pPr>
      <w:r w:rsidRPr="006225B6">
        <w:rPr>
          <w:b/>
          <w:bCs/>
          <w:color w:val="808080" w:themeColor="background1" w:themeShade="80"/>
        </w:rPr>
        <w:t>RECOGNITION</w:t>
      </w:r>
      <w:r>
        <w:tab/>
        <w:t xml:space="preserve">The following statements </w:t>
      </w:r>
      <w:r w:rsidRPr="00270ADE">
        <w:rPr>
          <w:b/>
          <w:bCs/>
        </w:rPr>
        <w:t>may or may not</w:t>
      </w:r>
      <w:r>
        <w:t xml:space="preserve"> have been in the portion of the sales aid you just viewed. Please indicate whether you recall </w:t>
      </w:r>
      <w:r w:rsidRPr="00270ADE">
        <w:rPr>
          <w:b/>
          <w:bCs/>
        </w:rPr>
        <w:t>seeing</w:t>
      </w:r>
      <w:r>
        <w:t xml:space="preserve"> the following statements in the sales aid, regardless of whether you believe they are true.</w:t>
      </w:r>
      <w:r w:rsidRPr="00AC63FE">
        <w:t xml:space="preserve"> </w:t>
      </w:r>
    </w:p>
    <w:tbl>
      <w:tblPr>
        <w:tblStyle w:val="TableGrid"/>
        <w:tblW w:w="7920" w:type="dxa"/>
        <w:tblInd w:w="1435" w:type="dxa"/>
        <w:tblLayout w:type="fixed"/>
        <w:tblLook w:val="04A0" w:firstRow="1" w:lastRow="0" w:firstColumn="1" w:lastColumn="0" w:noHBand="0" w:noVBand="1"/>
      </w:tblPr>
      <w:tblGrid>
        <w:gridCol w:w="4950"/>
        <w:gridCol w:w="1485"/>
        <w:gridCol w:w="1485"/>
      </w:tblGrid>
      <w:tr w:rsidR="007B4F02" w:rsidRPr="005874BA" w14:paraId="2BCAD4FC" w14:textId="77777777" w:rsidTr="00AA4116">
        <w:tc>
          <w:tcPr>
            <w:tcW w:w="4950" w:type="dxa"/>
            <w:vAlign w:val="bottom"/>
          </w:tcPr>
          <w:p w14:paraId="010643C2" w14:textId="77777777" w:rsidR="007B4F02" w:rsidRPr="005874BA" w:rsidRDefault="007B4F02" w:rsidP="00AA4116">
            <w:pPr>
              <w:keepNext/>
              <w:keepLines/>
              <w:tabs>
                <w:tab w:val="left" w:pos="1440"/>
              </w:tabs>
              <w:rPr>
                <w:rFonts w:ascii="Arial" w:hAnsi="Arial" w:cs="Arial"/>
                <w:sz w:val="20"/>
                <w:szCs w:val="20"/>
              </w:rPr>
            </w:pPr>
            <w:r w:rsidRPr="005874BA">
              <w:rPr>
                <w:rFonts w:cs="Arial"/>
                <w:color w:val="00B050"/>
                <w:sz w:val="20"/>
                <w:szCs w:val="20"/>
              </w:rPr>
              <w:t>[DISPLAY IF CONDITION=1-5. RANDOMIZE ORDER OF SUBITEMS]</w:t>
            </w:r>
          </w:p>
        </w:tc>
        <w:tc>
          <w:tcPr>
            <w:tcW w:w="1485" w:type="dxa"/>
            <w:vAlign w:val="bottom"/>
          </w:tcPr>
          <w:p w14:paraId="68622471" w14:textId="77777777" w:rsidR="007B4F02" w:rsidRPr="005874BA" w:rsidRDefault="007B4F02" w:rsidP="00AA4116">
            <w:pPr>
              <w:pStyle w:val="TableHeaders"/>
              <w:rPr>
                <w:rFonts w:ascii="Arial" w:hAnsi="Arial" w:cs="Arial"/>
              </w:rPr>
            </w:pPr>
            <w:r w:rsidRPr="005874BA">
              <w:t>Do Not Recall Seeing</w:t>
            </w:r>
            <w:r>
              <w:br/>
            </w:r>
            <w:r w:rsidRPr="005874BA">
              <w:rPr>
                <w:rFonts w:ascii="Arial" w:hAnsi="Arial" w:cs="Arial"/>
                <w:color w:val="FF0000"/>
              </w:rPr>
              <w:t>1</w:t>
            </w:r>
          </w:p>
        </w:tc>
        <w:tc>
          <w:tcPr>
            <w:tcW w:w="1485" w:type="dxa"/>
            <w:vAlign w:val="bottom"/>
          </w:tcPr>
          <w:p w14:paraId="181D0162" w14:textId="77777777" w:rsidR="007B4F02" w:rsidRPr="005874BA" w:rsidRDefault="007B4F02" w:rsidP="00AA4116">
            <w:pPr>
              <w:pStyle w:val="TableHeaders"/>
              <w:rPr>
                <w:rFonts w:ascii="Arial" w:hAnsi="Arial" w:cs="Arial"/>
              </w:rPr>
            </w:pPr>
            <w:r w:rsidRPr="005874BA">
              <w:t>Recall Seeing</w:t>
            </w:r>
            <w:r>
              <w:br/>
            </w:r>
            <w:r w:rsidRPr="005874BA">
              <w:rPr>
                <w:rFonts w:ascii="Arial" w:hAnsi="Arial" w:cs="Arial"/>
                <w:color w:val="FF0000"/>
              </w:rPr>
              <w:t>2</w:t>
            </w:r>
          </w:p>
        </w:tc>
      </w:tr>
      <w:tr w:rsidR="007B4F02" w:rsidRPr="005874BA" w14:paraId="19EDE2FA" w14:textId="77777777" w:rsidTr="00AA4116">
        <w:tc>
          <w:tcPr>
            <w:tcW w:w="4950" w:type="dxa"/>
          </w:tcPr>
          <w:p w14:paraId="1F598CDC" w14:textId="77777777" w:rsidR="007B4F02" w:rsidRPr="005874BA" w:rsidRDefault="007B4F02" w:rsidP="00AA4116">
            <w:pPr>
              <w:keepNext/>
              <w:keepLines/>
              <w:tabs>
                <w:tab w:val="left" w:pos="1071"/>
                <w:tab w:val="left" w:pos="1440"/>
              </w:tabs>
              <w:rPr>
                <w:rFonts w:cs="Arial"/>
                <w:sz w:val="20"/>
                <w:szCs w:val="20"/>
              </w:rPr>
            </w:pPr>
            <w:r w:rsidRPr="005874BA">
              <w:rPr>
                <w:color w:val="808080" w:themeColor="background1" w:themeShade="80"/>
                <w:sz w:val="20"/>
                <w:szCs w:val="20"/>
              </w:rPr>
              <w:t>RECOGX1</w:t>
            </w:r>
            <w:r w:rsidRPr="005874BA">
              <w:rPr>
                <w:sz w:val="20"/>
                <w:szCs w:val="20"/>
              </w:rPr>
              <w:t xml:space="preserve"> </w:t>
            </w:r>
            <w:r w:rsidRPr="005874BA">
              <w:rPr>
                <w:sz w:val="20"/>
                <w:szCs w:val="20"/>
              </w:rPr>
              <w:tab/>
              <w:t>This presentation includes information of uncertain clinical utility and should be interpreted cautiously in making treatment decisions.</w:t>
            </w:r>
          </w:p>
        </w:tc>
        <w:tc>
          <w:tcPr>
            <w:tcW w:w="1485" w:type="dxa"/>
          </w:tcPr>
          <w:p w14:paraId="497D8812" w14:textId="77777777" w:rsidR="007B4F02" w:rsidRPr="005874BA" w:rsidRDefault="007B4F02" w:rsidP="00AA4116">
            <w:pPr>
              <w:pStyle w:val="TableTextcenter"/>
            </w:pPr>
          </w:p>
        </w:tc>
        <w:tc>
          <w:tcPr>
            <w:tcW w:w="1485" w:type="dxa"/>
          </w:tcPr>
          <w:p w14:paraId="6FDA048F" w14:textId="77777777" w:rsidR="007B4F02" w:rsidRPr="005874BA" w:rsidRDefault="007B4F02" w:rsidP="00AA4116">
            <w:pPr>
              <w:pStyle w:val="TableTextcenter"/>
            </w:pPr>
          </w:p>
        </w:tc>
      </w:tr>
      <w:tr w:rsidR="007B4F02" w:rsidRPr="005874BA" w14:paraId="68C19590" w14:textId="77777777" w:rsidTr="00AA4116">
        <w:tc>
          <w:tcPr>
            <w:tcW w:w="4950" w:type="dxa"/>
          </w:tcPr>
          <w:p w14:paraId="56296291" w14:textId="77777777" w:rsidR="007B4F02" w:rsidRPr="005874BA" w:rsidRDefault="007B4F02" w:rsidP="00AA4116">
            <w:pPr>
              <w:keepNext/>
              <w:keepLines/>
              <w:tabs>
                <w:tab w:val="left" w:pos="1071"/>
                <w:tab w:val="left" w:pos="1440"/>
              </w:tabs>
              <w:rPr>
                <w:sz w:val="20"/>
                <w:szCs w:val="20"/>
              </w:rPr>
            </w:pPr>
            <w:r w:rsidRPr="005874BA">
              <w:rPr>
                <w:color w:val="808080" w:themeColor="background1" w:themeShade="80"/>
                <w:sz w:val="20"/>
                <w:szCs w:val="20"/>
              </w:rPr>
              <w:t>RECOGX2</w:t>
            </w:r>
            <w:r w:rsidRPr="005874BA">
              <w:rPr>
                <w:sz w:val="20"/>
                <w:szCs w:val="20"/>
              </w:rPr>
              <w:t xml:space="preserve"> </w:t>
            </w:r>
            <w:r w:rsidRPr="005874BA">
              <w:rPr>
                <w:sz w:val="20"/>
                <w:szCs w:val="20"/>
              </w:rPr>
              <w:tab/>
            </w:r>
            <w:r w:rsidRPr="005874BA">
              <w:rPr>
                <w:color w:val="00B050"/>
                <w:sz w:val="20"/>
                <w:szCs w:val="20"/>
              </w:rPr>
              <w:t>[IF CONDITION= 2 OR 4]</w:t>
            </w:r>
            <w:r w:rsidRPr="005874BA">
              <w:rPr>
                <w:sz w:val="20"/>
                <w:szCs w:val="20"/>
              </w:rPr>
              <w:t xml:space="preserve"> In the figure above, a Cox model was used to estimate hazard ratios.</w:t>
            </w:r>
          </w:p>
          <w:p w14:paraId="0CB73509" w14:textId="77777777" w:rsidR="007B4F02" w:rsidRPr="005874BA" w:rsidRDefault="007B4F02" w:rsidP="00AA4116">
            <w:pPr>
              <w:keepNext/>
              <w:keepLines/>
              <w:tabs>
                <w:tab w:val="left" w:pos="1071"/>
                <w:tab w:val="left" w:pos="1440"/>
              </w:tabs>
              <w:rPr>
                <w:sz w:val="20"/>
                <w:szCs w:val="20"/>
              </w:rPr>
            </w:pPr>
            <w:r w:rsidRPr="005874BA">
              <w:rPr>
                <w:color w:val="00B050"/>
                <w:sz w:val="20"/>
                <w:szCs w:val="20"/>
              </w:rPr>
              <w:t xml:space="preserve">[IF CONDITION=3 OR 5] </w:t>
            </w:r>
            <w:r w:rsidRPr="005874BA">
              <w:rPr>
                <w:sz w:val="20"/>
                <w:szCs w:val="20"/>
              </w:rPr>
              <w:t>The figure above presents the observed treatment effects in various subgroups by baseline characteristics in the study.</w:t>
            </w:r>
          </w:p>
          <w:p w14:paraId="6B7A645F" w14:textId="77777777" w:rsidR="007B4F02" w:rsidRPr="005874BA" w:rsidRDefault="007B4F02" w:rsidP="00AA4116">
            <w:pPr>
              <w:keepNext/>
              <w:keepLines/>
              <w:tabs>
                <w:tab w:val="left" w:pos="1071"/>
                <w:tab w:val="left" w:pos="1440"/>
              </w:tabs>
              <w:rPr>
                <w:sz w:val="20"/>
                <w:szCs w:val="20"/>
              </w:rPr>
            </w:pPr>
            <w:r w:rsidRPr="005874BA">
              <w:rPr>
                <w:color w:val="00B050"/>
                <w:sz w:val="20"/>
                <w:szCs w:val="20"/>
              </w:rPr>
              <w:t>[IF CONDITION=1: Randomly assign people to either see the technical or nontechnical sentence]</w:t>
            </w:r>
          </w:p>
        </w:tc>
        <w:tc>
          <w:tcPr>
            <w:tcW w:w="1485" w:type="dxa"/>
          </w:tcPr>
          <w:p w14:paraId="51698300" w14:textId="77777777" w:rsidR="007B4F02" w:rsidRPr="005874BA" w:rsidRDefault="007B4F02" w:rsidP="00AA4116">
            <w:pPr>
              <w:pStyle w:val="TableTextcenter"/>
            </w:pPr>
          </w:p>
        </w:tc>
        <w:tc>
          <w:tcPr>
            <w:tcW w:w="1485" w:type="dxa"/>
          </w:tcPr>
          <w:p w14:paraId="57D385D1" w14:textId="77777777" w:rsidR="007B4F02" w:rsidRPr="005874BA" w:rsidRDefault="007B4F02" w:rsidP="00AA4116">
            <w:pPr>
              <w:pStyle w:val="TableTextcenter"/>
            </w:pPr>
          </w:p>
        </w:tc>
      </w:tr>
      <w:tr w:rsidR="007B4F02" w:rsidRPr="005874BA" w14:paraId="6BF47DEC" w14:textId="77777777" w:rsidTr="00AA4116">
        <w:tc>
          <w:tcPr>
            <w:tcW w:w="4950" w:type="dxa"/>
          </w:tcPr>
          <w:p w14:paraId="6593B211" w14:textId="77777777" w:rsidR="007B4F02" w:rsidRPr="005874BA" w:rsidRDefault="007B4F02" w:rsidP="00AA4116">
            <w:pPr>
              <w:keepNext/>
              <w:keepLines/>
              <w:tabs>
                <w:tab w:val="left" w:pos="1062"/>
              </w:tabs>
              <w:rPr>
                <w:rFonts w:cs="Arial"/>
                <w:sz w:val="20"/>
                <w:szCs w:val="20"/>
              </w:rPr>
            </w:pPr>
            <w:r w:rsidRPr="005874BA">
              <w:rPr>
                <w:color w:val="808080" w:themeColor="background1" w:themeShade="80"/>
                <w:sz w:val="20"/>
                <w:szCs w:val="20"/>
              </w:rPr>
              <w:t>RECOGX3</w:t>
            </w:r>
            <w:r w:rsidRPr="005874BA">
              <w:rPr>
                <w:color w:val="808080" w:themeColor="background1" w:themeShade="80"/>
                <w:sz w:val="20"/>
                <w:szCs w:val="20"/>
              </w:rPr>
              <w:tab/>
            </w:r>
            <w:r w:rsidRPr="005874BA">
              <w:rPr>
                <w:rFonts w:cs="DINPro-Regular"/>
                <w:color w:val="000000"/>
                <w:sz w:val="20"/>
                <w:szCs w:val="20"/>
              </w:rPr>
              <w:t xml:space="preserve">A multicenter, randomized, double-blind, placebo-controlled study evaluated the efficacy and safety of XEDALITI + VULPAFEN. </w:t>
            </w:r>
          </w:p>
        </w:tc>
        <w:tc>
          <w:tcPr>
            <w:tcW w:w="1485" w:type="dxa"/>
          </w:tcPr>
          <w:p w14:paraId="6E232092" w14:textId="77777777" w:rsidR="007B4F02" w:rsidRPr="005874BA" w:rsidRDefault="007B4F02" w:rsidP="00AA4116">
            <w:pPr>
              <w:pStyle w:val="TableTextcenter"/>
            </w:pPr>
          </w:p>
        </w:tc>
        <w:tc>
          <w:tcPr>
            <w:tcW w:w="1485" w:type="dxa"/>
          </w:tcPr>
          <w:p w14:paraId="54A57E8B" w14:textId="77777777" w:rsidR="007B4F02" w:rsidRPr="005874BA" w:rsidRDefault="007B4F02" w:rsidP="00AA4116">
            <w:pPr>
              <w:pStyle w:val="TableTextcenter"/>
            </w:pPr>
          </w:p>
        </w:tc>
      </w:tr>
      <w:tr w:rsidR="007B4F02" w:rsidRPr="005874BA" w14:paraId="106E65ED" w14:textId="77777777" w:rsidTr="00AA4116">
        <w:tc>
          <w:tcPr>
            <w:tcW w:w="4950" w:type="dxa"/>
          </w:tcPr>
          <w:p w14:paraId="1D8FC85D" w14:textId="77777777" w:rsidR="007B4F02" w:rsidRPr="005874BA" w:rsidRDefault="007B4F02" w:rsidP="00AA4116">
            <w:pPr>
              <w:keepNext/>
              <w:keepLines/>
              <w:tabs>
                <w:tab w:val="left" w:pos="1062"/>
              </w:tabs>
              <w:rPr>
                <w:rFonts w:cs="Arial"/>
                <w:sz w:val="20"/>
                <w:szCs w:val="20"/>
              </w:rPr>
            </w:pPr>
            <w:r w:rsidRPr="005874BA">
              <w:rPr>
                <w:color w:val="808080" w:themeColor="background1" w:themeShade="80"/>
                <w:sz w:val="20"/>
                <w:szCs w:val="20"/>
              </w:rPr>
              <w:t>RECOGX4</w:t>
            </w:r>
            <w:r w:rsidRPr="005874BA">
              <w:rPr>
                <w:sz w:val="20"/>
                <w:szCs w:val="20"/>
              </w:rPr>
              <w:t xml:space="preserve"> </w:t>
            </w:r>
            <w:r w:rsidRPr="005874BA">
              <w:rPr>
                <w:sz w:val="20"/>
                <w:szCs w:val="20"/>
              </w:rPr>
              <w:tab/>
            </w:r>
            <w:r w:rsidRPr="005874BA">
              <w:rPr>
                <w:rFonts w:cs="DINPro-Regular"/>
                <w:color w:val="000000"/>
                <w:sz w:val="20"/>
                <w:szCs w:val="20"/>
              </w:rPr>
              <w:t>XEDALITI + VULPAFEN can cause fetal harm when administered to a pregnant woman.</w:t>
            </w:r>
          </w:p>
        </w:tc>
        <w:tc>
          <w:tcPr>
            <w:tcW w:w="1485" w:type="dxa"/>
          </w:tcPr>
          <w:p w14:paraId="3006548E" w14:textId="77777777" w:rsidR="007B4F02" w:rsidRPr="005874BA" w:rsidRDefault="007B4F02" w:rsidP="00AA4116">
            <w:pPr>
              <w:pStyle w:val="TableTextcenter"/>
            </w:pPr>
          </w:p>
        </w:tc>
        <w:tc>
          <w:tcPr>
            <w:tcW w:w="1485" w:type="dxa"/>
          </w:tcPr>
          <w:p w14:paraId="7DE68AF9" w14:textId="77777777" w:rsidR="007B4F02" w:rsidRPr="005874BA" w:rsidRDefault="007B4F02" w:rsidP="00AA4116">
            <w:pPr>
              <w:pStyle w:val="TableTextcenter"/>
            </w:pPr>
          </w:p>
        </w:tc>
      </w:tr>
    </w:tbl>
    <w:p w14:paraId="7648E520" w14:textId="77777777" w:rsidR="007B4F02" w:rsidRDefault="007B4F02" w:rsidP="007B4F02">
      <w:pPr>
        <w:tabs>
          <w:tab w:val="left" w:pos="1440"/>
        </w:tabs>
        <w:spacing w:after="0" w:line="240" w:lineRule="auto"/>
      </w:pPr>
    </w:p>
    <w:tbl>
      <w:tblPr>
        <w:tblStyle w:val="TableGrid"/>
        <w:tblW w:w="7920" w:type="dxa"/>
        <w:tblInd w:w="1435" w:type="dxa"/>
        <w:tblLook w:val="04A0" w:firstRow="1" w:lastRow="0" w:firstColumn="1" w:lastColumn="0" w:noHBand="0" w:noVBand="1"/>
      </w:tblPr>
      <w:tblGrid>
        <w:gridCol w:w="4950"/>
        <w:gridCol w:w="1350"/>
        <w:gridCol w:w="1620"/>
      </w:tblGrid>
      <w:tr w:rsidR="007B4F02" w:rsidRPr="005874BA" w14:paraId="7A66A0BC" w14:textId="77777777" w:rsidTr="00AA4116">
        <w:trPr>
          <w:trHeight w:val="602"/>
        </w:trPr>
        <w:tc>
          <w:tcPr>
            <w:tcW w:w="4950" w:type="dxa"/>
            <w:vAlign w:val="bottom"/>
          </w:tcPr>
          <w:p w14:paraId="658AE705" w14:textId="77777777" w:rsidR="007B4F02" w:rsidRPr="005874BA" w:rsidRDefault="007B4F02" w:rsidP="00AA4116">
            <w:pPr>
              <w:tabs>
                <w:tab w:val="left" w:pos="1440"/>
              </w:tabs>
              <w:rPr>
                <w:rFonts w:cs="Arial"/>
                <w:sz w:val="20"/>
                <w:szCs w:val="20"/>
              </w:rPr>
            </w:pPr>
            <w:r w:rsidRPr="005874BA">
              <w:rPr>
                <w:rFonts w:cs="Arial"/>
                <w:color w:val="00B050"/>
                <w:sz w:val="20"/>
                <w:szCs w:val="20"/>
              </w:rPr>
              <w:t>[DISPLAY IF CONDITION=6-10. RANDOMIZE ORDER OF SUBITEMS]</w:t>
            </w:r>
          </w:p>
        </w:tc>
        <w:tc>
          <w:tcPr>
            <w:tcW w:w="1350" w:type="dxa"/>
            <w:vAlign w:val="bottom"/>
          </w:tcPr>
          <w:p w14:paraId="1CCDA853" w14:textId="77777777" w:rsidR="007B4F02" w:rsidRPr="005874BA" w:rsidRDefault="007B4F02" w:rsidP="00AA4116">
            <w:pPr>
              <w:pStyle w:val="TableHeaders"/>
              <w:rPr>
                <w:rFonts w:ascii="Arial" w:hAnsi="Arial" w:cs="Arial"/>
              </w:rPr>
            </w:pPr>
            <w:r w:rsidRPr="005874BA">
              <w:t>Do Not Recall Seeing</w:t>
            </w:r>
            <w:r>
              <w:br/>
            </w:r>
            <w:r w:rsidRPr="005874BA">
              <w:rPr>
                <w:rFonts w:ascii="Arial" w:hAnsi="Arial" w:cs="Arial"/>
                <w:color w:val="FF0000"/>
              </w:rPr>
              <w:t>1</w:t>
            </w:r>
          </w:p>
        </w:tc>
        <w:tc>
          <w:tcPr>
            <w:tcW w:w="1620" w:type="dxa"/>
            <w:vAlign w:val="bottom"/>
          </w:tcPr>
          <w:p w14:paraId="18BF3526" w14:textId="77777777" w:rsidR="007B4F02" w:rsidRPr="005874BA" w:rsidRDefault="007B4F02" w:rsidP="00AA4116">
            <w:pPr>
              <w:pStyle w:val="TableHeaders"/>
              <w:rPr>
                <w:rFonts w:ascii="Arial" w:hAnsi="Arial" w:cs="Arial"/>
              </w:rPr>
            </w:pPr>
            <w:r w:rsidRPr="005874BA">
              <w:t xml:space="preserve">Recall </w:t>
            </w:r>
            <w:r>
              <w:t>S</w:t>
            </w:r>
            <w:r w:rsidRPr="005874BA">
              <w:t>eeing</w:t>
            </w:r>
            <w:r>
              <w:br/>
            </w:r>
            <w:r w:rsidRPr="005874BA">
              <w:rPr>
                <w:rFonts w:ascii="Arial" w:hAnsi="Arial" w:cs="Arial"/>
                <w:color w:val="FF0000"/>
              </w:rPr>
              <w:t>2</w:t>
            </w:r>
          </w:p>
        </w:tc>
      </w:tr>
      <w:tr w:rsidR="007B4F02" w:rsidRPr="005874BA" w14:paraId="1D8AC62D" w14:textId="77777777" w:rsidTr="00AA4116">
        <w:tc>
          <w:tcPr>
            <w:tcW w:w="4950" w:type="dxa"/>
          </w:tcPr>
          <w:p w14:paraId="4E313366" w14:textId="77777777" w:rsidR="007B4F02" w:rsidRPr="005874BA" w:rsidRDefault="007B4F02" w:rsidP="00AA4116">
            <w:pPr>
              <w:tabs>
                <w:tab w:val="left" w:pos="1071"/>
                <w:tab w:val="left" w:pos="1440"/>
              </w:tabs>
              <w:rPr>
                <w:rFonts w:cs="Arial"/>
                <w:sz w:val="20"/>
                <w:szCs w:val="20"/>
              </w:rPr>
            </w:pPr>
            <w:r w:rsidRPr="005874BA">
              <w:rPr>
                <w:color w:val="808080" w:themeColor="background1" w:themeShade="80"/>
                <w:sz w:val="20"/>
                <w:szCs w:val="20"/>
              </w:rPr>
              <w:t>RECOGY1</w:t>
            </w:r>
            <w:r w:rsidRPr="005874BA">
              <w:rPr>
                <w:color w:val="808080" w:themeColor="background1" w:themeShade="80"/>
                <w:sz w:val="20"/>
                <w:szCs w:val="20"/>
              </w:rPr>
              <w:tab/>
            </w:r>
            <w:r w:rsidRPr="005874BA">
              <w:rPr>
                <w:sz w:val="20"/>
                <w:szCs w:val="20"/>
              </w:rPr>
              <w:t>This presentation includes information of uncertain clinical utility and should be interpreted cautiously in making treatment decisions.</w:t>
            </w:r>
          </w:p>
        </w:tc>
        <w:tc>
          <w:tcPr>
            <w:tcW w:w="1350" w:type="dxa"/>
          </w:tcPr>
          <w:p w14:paraId="508DA77F" w14:textId="77777777" w:rsidR="007B4F02" w:rsidRPr="005874BA" w:rsidRDefault="007B4F02" w:rsidP="00AA4116">
            <w:pPr>
              <w:pStyle w:val="TableTextcenter"/>
            </w:pPr>
          </w:p>
        </w:tc>
        <w:tc>
          <w:tcPr>
            <w:tcW w:w="1620" w:type="dxa"/>
          </w:tcPr>
          <w:p w14:paraId="655F8C00" w14:textId="77777777" w:rsidR="007B4F02" w:rsidRPr="005874BA" w:rsidRDefault="007B4F02" w:rsidP="00AA4116">
            <w:pPr>
              <w:pStyle w:val="TableTextcenter"/>
            </w:pPr>
          </w:p>
        </w:tc>
      </w:tr>
      <w:tr w:rsidR="007B4F02" w:rsidRPr="005874BA" w14:paraId="61C86C1E" w14:textId="77777777" w:rsidTr="00AA4116">
        <w:tc>
          <w:tcPr>
            <w:tcW w:w="4950" w:type="dxa"/>
          </w:tcPr>
          <w:p w14:paraId="6FE16E95" w14:textId="77777777" w:rsidR="007B4F02" w:rsidRPr="005874BA" w:rsidRDefault="007B4F02" w:rsidP="00AA4116">
            <w:pPr>
              <w:tabs>
                <w:tab w:val="left" w:pos="1071"/>
                <w:tab w:val="left" w:pos="1440"/>
              </w:tabs>
              <w:rPr>
                <w:sz w:val="20"/>
                <w:szCs w:val="20"/>
              </w:rPr>
            </w:pPr>
            <w:r w:rsidRPr="005874BA">
              <w:rPr>
                <w:color w:val="808080" w:themeColor="background1" w:themeShade="80"/>
                <w:sz w:val="20"/>
                <w:szCs w:val="20"/>
              </w:rPr>
              <w:t>RECOGY2</w:t>
            </w:r>
            <w:r w:rsidRPr="005874BA">
              <w:rPr>
                <w:rFonts w:cs="Arial"/>
                <w:color w:val="00B050"/>
                <w:sz w:val="20"/>
                <w:szCs w:val="20"/>
              </w:rPr>
              <w:t xml:space="preserve"> [IF </w:t>
            </w:r>
            <w:r w:rsidRPr="005874BA">
              <w:rPr>
                <w:color w:val="00B050"/>
                <w:sz w:val="20"/>
                <w:szCs w:val="20"/>
              </w:rPr>
              <w:t>CONDITION=7 OR 9</w:t>
            </w:r>
            <w:r w:rsidRPr="005874BA">
              <w:rPr>
                <w:rFonts w:cs="Arial"/>
                <w:color w:val="00B050"/>
                <w:sz w:val="20"/>
                <w:szCs w:val="20"/>
              </w:rPr>
              <w:t xml:space="preserve">] </w:t>
            </w:r>
            <w:r w:rsidRPr="005874BA">
              <w:rPr>
                <w:sz w:val="20"/>
                <w:szCs w:val="20"/>
              </w:rPr>
              <w:t xml:space="preserve">Overall survival (OS) was tested hierarchically after the co-primary endpoints. </w:t>
            </w:r>
          </w:p>
          <w:p w14:paraId="365C39D9" w14:textId="77777777" w:rsidR="007B4F02" w:rsidRPr="005874BA" w:rsidRDefault="007B4F02" w:rsidP="00AA4116">
            <w:pPr>
              <w:tabs>
                <w:tab w:val="left" w:pos="1071"/>
                <w:tab w:val="left" w:pos="1440"/>
              </w:tabs>
              <w:rPr>
                <w:sz w:val="20"/>
                <w:szCs w:val="20"/>
              </w:rPr>
            </w:pPr>
            <w:r w:rsidRPr="005874BA">
              <w:rPr>
                <w:color w:val="00B050"/>
                <w:sz w:val="20"/>
                <w:szCs w:val="20"/>
              </w:rPr>
              <w:t xml:space="preserve">[IF CONDITION=8 OR 10] </w:t>
            </w:r>
            <w:r w:rsidRPr="005874BA">
              <w:rPr>
                <w:sz w:val="20"/>
                <w:szCs w:val="20"/>
              </w:rPr>
              <w:t>Overall survival (OS) was a secondary endpoint of this study.</w:t>
            </w:r>
          </w:p>
          <w:p w14:paraId="0B240D15" w14:textId="77777777" w:rsidR="007B4F02" w:rsidRPr="005874BA" w:rsidRDefault="007B4F02" w:rsidP="00AA4116">
            <w:pPr>
              <w:tabs>
                <w:tab w:val="left" w:pos="1071"/>
                <w:tab w:val="left" w:pos="1440"/>
              </w:tabs>
              <w:rPr>
                <w:sz w:val="20"/>
                <w:szCs w:val="20"/>
              </w:rPr>
            </w:pPr>
            <w:r w:rsidRPr="005874BA">
              <w:rPr>
                <w:color w:val="00B050"/>
                <w:sz w:val="20"/>
                <w:szCs w:val="20"/>
              </w:rPr>
              <w:t>[IF CONDITION=6: Randomly assign people to either see the technical or nontechnical sentence]</w:t>
            </w:r>
          </w:p>
        </w:tc>
        <w:tc>
          <w:tcPr>
            <w:tcW w:w="1350" w:type="dxa"/>
          </w:tcPr>
          <w:p w14:paraId="01168A8B" w14:textId="77777777" w:rsidR="007B4F02" w:rsidRPr="005874BA" w:rsidRDefault="007B4F02" w:rsidP="00AA4116">
            <w:pPr>
              <w:pStyle w:val="TableTextcenter"/>
            </w:pPr>
          </w:p>
        </w:tc>
        <w:tc>
          <w:tcPr>
            <w:tcW w:w="1620" w:type="dxa"/>
          </w:tcPr>
          <w:p w14:paraId="58CD948B" w14:textId="77777777" w:rsidR="007B4F02" w:rsidRPr="005874BA" w:rsidRDefault="007B4F02" w:rsidP="00AA4116">
            <w:pPr>
              <w:pStyle w:val="TableTextcenter"/>
            </w:pPr>
          </w:p>
        </w:tc>
      </w:tr>
      <w:tr w:rsidR="007B4F02" w:rsidRPr="005874BA" w14:paraId="73305C4D" w14:textId="77777777" w:rsidTr="00AA4116">
        <w:tc>
          <w:tcPr>
            <w:tcW w:w="4950" w:type="dxa"/>
          </w:tcPr>
          <w:p w14:paraId="60E8951C" w14:textId="77777777" w:rsidR="007B4F02" w:rsidRPr="005874BA" w:rsidRDefault="007B4F02" w:rsidP="00AA4116">
            <w:pPr>
              <w:tabs>
                <w:tab w:val="left" w:pos="1062"/>
              </w:tabs>
              <w:rPr>
                <w:rFonts w:cs="Arial"/>
                <w:sz w:val="20"/>
                <w:szCs w:val="20"/>
              </w:rPr>
            </w:pPr>
            <w:r w:rsidRPr="005874BA">
              <w:rPr>
                <w:color w:val="808080" w:themeColor="background1" w:themeShade="80"/>
                <w:sz w:val="20"/>
                <w:szCs w:val="20"/>
              </w:rPr>
              <w:t>RECOGY3</w:t>
            </w:r>
            <w:r w:rsidRPr="005874BA">
              <w:rPr>
                <w:color w:val="808080" w:themeColor="background1" w:themeShade="80"/>
                <w:sz w:val="20"/>
                <w:szCs w:val="20"/>
              </w:rPr>
              <w:tab/>
            </w:r>
            <w:r w:rsidRPr="005874BA">
              <w:rPr>
                <w:rFonts w:cs="Arial"/>
                <w:sz w:val="20"/>
                <w:szCs w:val="20"/>
              </w:rPr>
              <w:t xml:space="preserve">A Phase 3, randomized, open-label study evaluated the efficacy and safety of </w:t>
            </w:r>
            <w:r w:rsidRPr="005874BA">
              <w:rPr>
                <w:rFonts w:cs="DINPro-Regular"/>
                <w:color w:val="000000"/>
                <w:sz w:val="20"/>
                <w:szCs w:val="20"/>
              </w:rPr>
              <w:t xml:space="preserve">XEDALITI </w:t>
            </w:r>
            <w:r w:rsidRPr="005874BA">
              <w:rPr>
                <w:rFonts w:cs="Arial"/>
                <w:sz w:val="20"/>
                <w:szCs w:val="20"/>
              </w:rPr>
              <w:t>in combination with Rd.</w:t>
            </w:r>
          </w:p>
        </w:tc>
        <w:tc>
          <w:tcPr>
            <w:tcW w:w="1350" w:type="dxa"/>
          </w:tcPr>
          <w:p w14:paraId="55AD47AF" w14:textId="77777777" w:rsidR="007B4F02" w:rsidRPr="005874BA" w:rsidRDefault="007B4F02" w:rsidP="00AA4116">
            <w:pPr>
              <w:pStyle w:val="TableTextcenter"/>
            </w:pPr>
          </w:p>
        </w:tc>
        <w:tc>
          <w:tcPr>
            <w:tcW w:w="1620" w:type="dxa"/>
          </w:tcPr>
          <w:p w14:paraId="73A3EFB8" w14:textId="77777777" w:rsidR="007B4F02" w:rsidRPr="005874BA" w:rsidRDefault="007B4F02" w:rsidP="00AA4116">
            <w:pPr>
              <w:pStyle w:val="TableTextcenter"/>
            </w:pPr>
          </w:p>
        </w:tc>
      </w:tr>
      <w:tr w:rsidR="007B4F02" w:rsidRPr="005874BA" w14:paraId="1F4BCE9F" w14:textId="77777777" w:rsidTr="00AA4116">
        <w:tc>
          <w:tcPr>
            <w:tcW w:w="4950" w:type="dxa"/>
          </w:tcPr>
          <w:p w14:paraId="2151FCEC" w14:textId="77777777" w:rsidR="007B4F02" w:rsidRPr="005874BA" w:rsidRDefault="007B4F02" w:rsidP="00AA4116">
            <w:pPr>
              <w:tabs>
                <w:tab w:val="left" w:pos="972"/>
              </w:tabs>
              <w:rPr>
                <w:rFonts w:cs="Arial"/>
                <w:sz w:val="20"/>
                <w:szCs w:val="20"/>
              </w:rPr>
            </w:pPr>
            <w:r w:rsidRPr="005874BA">
              <w:rPr>
                <w:color w:val="808080" w:themeColor="background1" w:themeShade="80"/>
                <w:sz w:val="20"/>
                <w:szCs w:val="20"/>
              </w:rPr>
              <w:t>RECOGY4</w:t>
            </w:r>
            <w:r w:rsidRPr="005874BA">
              <w:rPr>
                <w:color w:val="808080" w:themeColor="background1" w:themeShade="80"/>
                <w:sz w:val="20"/>
                <w:szCs w:val="20"/>
              </w:rPr>
              <w:tab/>
            </w:r>
            <w:r w:rsidRPr="005874BA">
              <w:rPr>
                <w:sz w:val="20"/>
                <w:szCs w:val="20"/>
              </w:rPr>
              <w:t xml:space="preserve">XEDALITI + Rd demonstrated a similar incidence of adverse events vs Rd alone. </w:t>
            </w:r>
          </w:p>
        </w:tc>
        <w:tc>
          <w:tcPr>
            <w:tcW w:w="1350" w:type="dxa"/>
          </w:tcPr>
          <w:p w14:paraId="6160A274" w14:textId="77777777" w:rsidR="007B4F02" w:rsidRPr="005874BA" w:rsidRDefault="007B4F02" w:rsidP="00AA4116">
            <w:pPr>
              <w:pStyle w:val="TableTextcenter"/>
            </w:pPr>
          </w:p>
        </w:tc>
        <w:tc>
          <w:tcPr>
            <w:tcW w:w="1620" w:type="dxa"/>
          </w:tcPr>
          <w:p w14:paraId="5345293C" w14:textId="77777777" w:rsidR="007B4F02" w:rsidRPr="005874BA" w:rsidRDefault="007B4F02" w:rsidP="00AA4116">
            <w:pPr>
              <w:pStyle w:val="TableTextcenter"/>
            </w:pPr>
          </w:p>
        </w:tc>
      </w:tr>
    </w:tbl>
    <w:p w14:paraId="3A426BD9" w14:textId="77777777" w:rsidR="007B4F02" w:rsidRDefault="007B4F02" w:rsidP="007B4F02">
      <w:pPr>
        <w:tabs>
          <w:tab w:val="left" w:pos="1440"/>
        </w:tabs>
        <w:spacing w:after="0" w:line="240" w:lineRule="auto"/>
      </w:pPr>
    </w:p>
    <w:tbl>
      <w:tblPr>
        <w:tblStyle w:val="TableGrid"/>
        <w:tblW w:w="7920" w:type="dxa"/>
        <w:tblInd w:w="1435" w:type="dxa"/>
        <w:tblLook w:val="04A0" w:firstRow="1" w:lastRow="0" w:firstColumn="1" w:lastColumn="0" w:noHBand="0" w:noVBand="1"/>
      </w:tblPr>
      <w:tblGrid>
        <w:gridCol w:w="4950"/>
        <w:gridCol w:w="1485"/>
        <w:gridCol w:w="1485"/>
      </w:tblGrid>
      <w:tr w:rsidR="007B4F02" w:rsidRPr="005874BA" w14:paraId="6EAA0573" w14:textId="77777777" w:rsidTr="00AA4116">
        <w:trPr>
          <w:trHeight w:val="20"/>
        </w:trPr>
        <w:tc>
          <w:tcPr>
            <w:tcW w:w="4950" w:type="dxa"/>
            <w:vAlign w:val="bottom"/>
          </w:tcPr>
          <w:p w14:paraId="2130459E" w14:textId="77777777" w:rsidR="007B4F02" w:rsidRPr="005874BA" w:rsidRDefault="007B4F02" w:rsidP="00AA4116">
            <w:pPr>
              <w:keepNext/>
              <w:keepLines/>
              <w:tabs>
                <w:tab w:val="left" w:pos="1440"/>
              </w:tabs>
              <w:rPr>
                <w:rFonts w:ascii="Calibri" w:hAnsi="Calibri" w:cs="Arial"/>
                <w:sz w:val="20"/>
                <w:szCs w:val="20"/>
              </w:rPr>
            </w:pPr>
            <w:r w:rsidRPr="005874BA">
              <w:rPr>
                <w:rFonts w:ascii="Calibri" w:hAnsi="Calibri" w:cs="Arial"/>
                <w:color w:val="00B050"/>
                <w:sz w:val="20"/>
                <w:szCs w:val="20"/>
              </w:rPr>
              <w:t>[DISPLAY IF CONDITION=11-15. RANDOMIZE ORDER OF SUBITEMS]</w:t>
            </w:r>
          </w:p>
        </w:tc>
        <w:tc>
          <w:tcPr>
            <w:tcW w:w="1485" w:type="dxa"/>
            <w:vAlign w:val="bottom"/>
          </w:tcPr>
          <w:p w14:paraId="53EB7372" w14:textId="77777777" w:rsidR="007B4F02" w:rsidRPr="005874BA" w:rsidRDefault="007B4F02" w:rsidP="00AA4116">
            <w:pPr>
              <w:pStyle w:val="TableHeaders"/>
              <w:rPr>
                <w:rFonts w:cs="Arial"/>
              </w:rPr>
            </w:pPr>
            <w:r w:rsidRPr="005874BA">
              <w:t>Do Not Recall Seeing</w:t>
            </w:r>
            <w:r>
              <w:br/>
            </w:r>
            <w:r w:rsidRPr="005874BA">
              <w:rPr>
                <w:rFonts w:cs="Arial"/>
                <w:color w:val="FF0000"/>
              </w:rPr>
              <w:t>1</w:t>
            </w:r>
          </w:p>
        </w:tc>
        <w:tc>
          <w:tcPr>
            <w:tcW w:w="1485" w:type="dxa"/>
            <w:vAlign w:val="bottom"/>
          </w:tcPr>
          <w:p w14:paraId="0AB8CD56" w14:textId="77777777" w:rsidR="007B4F02" w:rsidRPr="005874BA" w:rsidRDefault="007B4F02" w:rsidP="00AA4116">
            <w:pPr>
              <w:pStyle w:val="TableHeaders"/>
              <w:rPr>
                <w:rFonts w:cs="Arial"/>
              </w:rPr>
            </w:pPr>
            <w:r w:rsidRPr="005874BA">
              <w:t>Recall Seeing</w:t>
            </w:r>
            <w:r>
              <w:br/>
            </w:r>
            <w:r w:rsidRPr="005874BA">
              <w:rPr>
                <w:rFonts w:cs="Arial"/>
                <w:color w:val="FF0000"/>
              </w:rPr>
              <w:t>2</w:t>
            </w:r>
          </w:p>
        </w:tc>
      </w:tr>
      <w:tr w:rsidR="007B4F02" w:rsidRPr="005874BA" w14:paraId="5AB15441" w14:textId="77777777" w:rsidTr="00AA4116">
        <w:trPr>
          <w:trHeight w:val="20"/>
        </w:trPr>
        <w:tc>
          <w:tcPr>
            <w:tcW w:w="4950" w:type="dxa"/>
          </w:tcPr>
          <w:p w14:paraId="0BA0093D" w14:textId="77777777" w:rsidR="007B4F02" w:rsidRPr="005874BA" w:rsidRDefault="007B4F02" w:rsidP="00AA4116">
            <w:pPr>
              <w:keepNext/>
              <w:keepLines/>
              <w:tabs>
                <w:tab w:val="left" w:pos="1071"/>
                <w:tab w:val="left" w:pos="1440"/>
              </w:tabs>
              <w:rPr>
                <w:rFonts w:ascii="Calibri" w:hAnsi="Calibri" w:cs="Arial"/>
                <w:sz w:val="20"/>
                <w:szCs w:val="20"/>
              </w:rPr>
            </w:pPr>
            <w:r w:rsidRPr="005874BA">
              <w:rPr>
                <w:rFonts w:ascii="Calibri" w:hAnsi="Calibri"/>
                <w:color w:val="808080" w:themeColor="background1" w:themeShade="80"/>
                <w:sz w:val="20"/>
                <w:szCs w:val="20"/>
              </w:rPr>
              <w:t>RECOGZ1</w:t>
            </w:r>
            <w:r w:rsidRPr="005874BA">
              <w:rPr>
                <w:rFonts w:ascii="Calibri" w:hAnsi="Calibri"/>
                <w:color w:val="808080" w:themeColor="background1" w:themeShade="80"/>
                <w:sz w:val="20"/>
                <w:szCs w:val="20"/>
              </w:rPr>
              <w:tab/>
            </w:r>
            <w:r w:rsidRPr="005874BA">
              <w:rPr>
                <w:rFonts w:ascii="Calibri" w:hAnsi="Calibri"/>
                <w:sz w:val="20"/>
                <w:szCs w:val="20"/>
              </w:rPr>
              <w:t>This presentation includes information of uncertain clinical utility and should be interpreted cautiously in making treatment decisions.</w:t>
            </w:r>
          </w:p>
        </w:tc>
        <w:tc>
          <w:tcPr>
            <w:tcW w:w="1485" w:type="dxa"/>
          </w:tcPr>
          <w:p w14:paraId="158F1166" w14:textId="77777777" w:rsidR="007B4F02" w:rsidRPr="005874BA" w:rsidRDefault="007B4F02" w:rsidP="00AA4116">
            <w:pPr>
              <w:pStyle w:val="TableTextcenter"/>
            </w:pPr>
          </w:p>
        </w:tc>
        <w:tc>
          <w:tcPr>
            <w:tcW w:w="1485" w:type="dxa"/>
          </w:tcPr>
          <w:p w14:paraId="2C9B3E49" w14:textId="77777777" w:rsidR="007B4F02" w:rsidRPr="005874BA" w:rsidRDefault="007B4F02" w:rsidP="00AA4116">
            <w:pPr>
              <w:pStyle w:val="TableTextcenter"/>
            </w:pPr>
          </w:p>
        </w:tc>
      </w:tr>
      <w:tr w:rsidR="007B4F02" w:rsidRPr="005874BA" w14:paraId="2871A943" w14:textId="77777777" w:rsidTr="00AA4116">
        <w:trPr>
          <w:trHeight w:val="20"/>
        </w:trPr>
        <w:tc>
          <w:tcPr>
            <w:tcW w:w="4950" w:type="dxa"/>
          </w:tcPr>
          <w:p w14:paraId="5FFA245E" w14:textId="77777777" w:rsidR="007B4F02" w:rsidRPr="005874BA" w:rsidRDefault="007B4F02" w:rsidP="00AA4116">
            <w:pPr>
              <w:keepNext/>
              <w:keepLines/>
              <w:tabs>
                <w:tab w:val="left" w:pos="1071"/>
                <w:tab w:val="left" w:pos="1440"/>
              </w:tabs>
              <w:rPr>
                <w:rFonts w:ascii="Calibri" w:hAnsi="Calibri"/>
                <w:sz w:val="20"/>
                <w:szCs w:val="20"/>
              </w:rPr>
            </w:pPr>
            <w:r w:rsidRPr="005874BA">
              <w:rPr>
                <w:rFonts w:ascii="Calibri" w:hAnsi="Calibri"/>
                <w:color w:val="808080" w:themeColor="background1" w:themeShade="80"/>
                <w:sz w:val="20"/>
                <w:szCs w:val="20"/>
              </w:rPr>
              <w:t>RECOGZ2</w:t>
            </w:r>
            <w:r w:rsidRPr="005874BA">
              <w:rPr>
                <w:rFonts w:ascii="Calibri" w:hAnsi="Calibri"/>
                <w:color w:val="808080" w:themeColor="background1" w:themeShade="80"/>
                <w:sz w:val="20"/>
                <w:szCs w:val="20"/>
              </w:rPr>
              <w:tab/>
            </w:r>
            <w:r w:rsidRPr="005874BA">
              <w:rPr>
                <w:rFonts w:ascii="Calibri" w:hAnsi="Calibri" w:cs="Arial"/>
                <w:color w:val="00B050"/>
                <w:sz w:val="20"/>
                <w:szCs w:val="20"/>
              </w:rPr>
              <w:t>[</w:t>
            </w:r>
            <w:r w:rsidRPr="005874BA">
              <w:rPr>
                <w:rFonts w:ascii="Calibri" w:hAnsi="Calibri"/>
                <w:color w:val="00B050"/>
                <w:sz w:val="20"/>
                <w:szCs w:val="20"/>
              </w:rPr>
              <w:t>IF CONDITION= 12 OR 14</w:t>
            </w:r>
            <w:r w:rsidRPr="005874BA">
              <w:rPr>
                <w:rFonts w:ascii="Calibri" w:hAnsi="Calibri" w:cs="Arial"/>
                <w:color w:val="00B050"/>
                <w:sz w:val="20"/>
                <w:szCs w:val="20"/>
              </w:rPr>
              <w:t>]</w:t>
            </w:r>
            <w:r w:rsidRPr="005874BA">
              <w:rPr>
                <w:rFonts w:ascii="Calibri" w:hAnsi="Calibri" w:cs="Arial"/>
                <w:sz w:val="20"/>
                <w:szCs w:val="20"/>
              </w:rPr>
              <w:t xml:space="preserve"> </w:t>
            </w:r>
            <w:r w:rsidRPr="005874BA">
              <w:rPr>
                <w:rFonts w:ascii="Calibri" w:hAnsi="Calibri"/>
                <w:sz w:val="20"/>
                <w:szCs w:val="20"/>
              </w:rPr>
              <w:t>These data are derived from an open label, uncontrolled, nonrandomized analysis of preexisting clinical data from 12 studies.</w:t>
            </w:r>
          </w:p>
          <w:p w14:paraId="1A52136D" w14:textId="77777777" w:rsidR="007B4F02" w:rsidRPr="005874BA" w:rsidRDefault="007B4F02" w:rsidP="00AA4116">
            <w:pPr>
              <w:keepNext/>
              <w:keepLines/>
              <w:tabs>
                <w:tab w:val="left" w:pos="1071"/>
                <w:tab w:val="left" w:pos="1440"/>
              </w:tabs>
              <w:rPr>
                <w:rFonts w:ascii="Calibri" w:hAnsi="Calibri"/>
                <w:sz w:val="20"/>
                <w:szCs w:val="20"/>
              </w:rPr>
            </w:pPr>
            <w:r w:rsidRPr="005874BA">
              <w:rPr>
                <w:rFonts w:ascii="Calibri" w:hAnsi="Calibri"/>
                <w:color w:val="00B050"/>
                <w:sz w:val="20"/>
                <w:szCs w:val="20"/>
              </w:rPr>
              <w:t xml:space="preserve">[IF CONDITION=13 OR 15] </w:t>
            </w:r>
            <w:r w:rsidRPr="005874BA">
              <w:rPr>
                <w:rFonts w:ascii="Calibri" w:hAnsi="Calibri"/>
                <w:sz w:val="20"/>
                <w:szCs w:val="20"/>
              </w:rPr>
              <w:t>These data are derived from a retrospective analysis of patients from 12 previous studies.</w:t>
            </w:r>
          </w:p>
          <w:p w14:paraId="59BFF7F1" w14:textId="77777777" w:rsidR="007B4F02" w:rsidRPr="005874BA" w:rsidRDefault="007B4F02" w:rsidP="00AA4116">
            <w:pPr>
              <w:keepNext/>
              <w:keepLines/>
              <w:tabs>
                <w:tab w:val="left" w:pos="1071"/>
                <w:tab w:val="left" w:pos="1440"/>
              </w:tabs>
              <w:rPr>
                <w:rFonts w:ascii="Calibri" w:hAnsi="Calibri"/>
                <w:sz w:val="20"/>
                <w:szCs w:val="20"/>
              </w:rPr>
            </w:pPr>
            <w:r w:rsidRPr="005874BA">
              <w:rPr>
                <w:rFonts w:ascii="Calibri" w:hAnsi="Calibri"/>
                <w:color w:val="00B050"/>
                <w:sz w:val="20"/>
                <w:szCs w:val="20"/>
              </w:rPr>
              <w:t>[IF CONDITION=11: Randomly assign people to either see the technical or nontechnical sentence]</w:t>
            </w:r>
          </w:p>
        </w:tc>
        <w:tc>
          <w:tcPr>
            <w:tcW w:w="1485" w:type="dxa"/>
          </w:tcPr>
          <w:p w14:paraId="3497ACFF" w14:textId="77777777" w:rsidR="007B4F02" w:rsidRPr="005874BA" w:rsidRDefault="007B4F02" w:rsidP="00AA4116">
            <w:pPr>
              <w:pStyle w:val="TableTextcenter"/>
            </w:pPr>
          </w:p>
        </w:tc>
        <w:tc>
          <w:tcPr>
            <w:tcW w:w="1485" w:type="dxa"/>
          </w:tcPr>
          <w:p w14:paraId="39D48150" w14:textId="77777777" w:rsidR="007B4F02" w:rsidRPr="005874BA" w:rsidRDefault="007B4F02" w:rsidP="00AA4116">
            <w:pPr>
              <w:pStyle w:val="TableTextcenter"/>
            </w:pPr>
          </w:p>
        </w:tc>
      </w:tr>
      <w:tr w:rsidR="007B4F02" w:rsidRPr="005874BA" w14:paraId="4FB2A8E4" w14:textId="77777777" w:rsidTr="00AA4116">
        <w:trPr>
          <w:trHeight w:val="20"/>
        </w:trPr>
        <w:tc>
          <w:tcPr>
            <w:tcW w:w="4950" w:type="dxa"/>
          </w:tcPr>
          <w:p w14:paraId="2B7748F5" w14:textId="77777777" w:rsidR="007B4F02" w:rsidRPr="005874BA" w:rsidRDefault="007B4F02" w:rsidP="00AA4116">
            <w:pPr>
              <w:keepNext/>
              <w:keepLines/>
              <w:tabs>
                <w:tab w:val="left" w:pos="1062"/>
              </w:tabs>
              <w:rPr>
                <w:rFonts w:ascii="Calibri" w:hAnsi="Calibri" w:cs="Arial"/>
                <w:sz w:val="20"/>
                <w:szCs w:val="20"/>
              </w:rPr>
            </w:pPr>
            <w:r w:rsidRPr="005874BA">
              <w:rPr>
                <w:rFonts w:ascii="Calibri" w:hAnsi="Calibri"/>
                <w:color w:val="808080" w:themeColor="background1" w:themeShade="80"/>
                <w:sz w:val="20"/>
                <w:szCs w:val="20"/>
              </w:rPr>
              <w:t>RECOGZ3</w:t>
            </w:r>
            <w:r w:rsidRPr="005874BA">
              <w:rPr>
                <w:rFonts w:ascii="Calibri" w:hAnsi="Calibri"/>
                <w:color w:val="808080" w:themeColor="background1" w:themeShade="80"/>
                <w:sz w:val="20"/>
                <w:szCs w:val="20"/>
              </w:rPr>
              <w:tab/>
            </w:r>
            <w:r w:rsidRPr="005874BA">
              <w:rPr>
                <w:rFonts w:ascii="Calibri" w:hAnsi="Calibri" w:cs="Arial"/>
                <w:sz w:val="20"/>
                <w:szCs w:val="20"/>
              </w:rPr>
              <w:t>There are no controlled trials demonstrating a direct treatment benefit, such as improvement in functioning or increased survival.</w:t>
            </w:r>
          </w:p>
        </w:tc>
        <w:tc>
          <w:tcPr>
            <w:tcW w:w="1485" w:type="dxa"/>
          </w:tcPr>
          <w:p w14:paraId="1A369BC6" w14:textId="77777777" w:rsidR="007B4F02" w:rsidRPr="005874BA" w:rsidRDefault="007B4F02" w:rsidP="00AA4116">
            <w:pPr>
              <w:pStyle w:val="TableTextcenter"/>
            </w:pPr>
          </w:p>
        </w:tc>
        <w:tc>
          <w:tcPr>
            <w:tcW w:w="1485" w:type="dxa"/>
          </w:tcPr>
          <w:p w14:paraId="3C02BA52" w14:textId="77777777" w:rsidR="007B4F02" w:rsidRPr="005874BA" w:rsidRDefault="007B4F02" w:rsidP="00AA4116">
            <w:pPr>
              <w:pStyle w:val="TableTextcenter"/>
            </w:pPr>
          </w:p>
        </w:tc>
      </w:tr>
      <w:tr w:rsidR="007B4F02" w:rsidRPr="005874BA" w14:paraId="4E1F5969" w14:textId="77777777" w:rsidTr="00AA4116">
        <w:trPr>
          <w:trHeight w:val="20"/>
        </w:trPr>
        <w:tc>
          <w:tcPr>
            <w:tcW w:w="4950" w:type="dxa"/>
          </w:tcPr>
          <w:p w14:paraId="14060926" w14:textId="77777777" w:rsidR="007B4F02" w:rsidRPr="005874BA" w:rsidRDefault="007B4F02" w:rsidP="00AA4116">
            <w:pPr>
              <w:keepNext/>
              <w:keepLines/>
              <w:tabs>
                <w:tab w:val="left" w:pos="1062"/>
              </w:tabs>
              <w:rPr>
                <w:rFonts w:ascii="Calibri" w:hAnsi="Calibri" w:cs="Arial"/>
                <w:sz w:val="20"/>
                <w:szCs w:val="20"/>
              </w:rPr>
            </w:pPr>
            <w:r w:rsidRPr="005874BA">
              <w:rPr>
                <w:rFonts w:ascii="Calibri" w:hAnsi="Calibri"/>
                <w:color w:val="808080" w:themeColor="background1" w:themeShade="80"/>
                <w:sz w:val="20"/>
                <w:szCs w:val="20"/>
              </w:rPr>
              <w:t>RECOGZ4</w:t>
            </w:r>
            <w:r w:rsidRPr="005874BA">
              <w:rPr>
                <w:rFonts w:ascii="Calibri" w:hAnsi="Calibri"/>
                <w:color w:val="808080" w:themeColor="background1" w:themeShade="80"/>
                <w:sz w:val="20"/>
                <w:szCs w:val="20"/>
              </w:rPr>
              <w:tab/>
            </w:r>
            <w:r w:rsidRPr="005874BA">
              <w:rPr>
                <w:rStyle w:val="A17"/>
                <w:rFonts w:ascii="Calibri" w:hAnsi="Calibri"/>
                <w:sz w:val="20"/>
                <w:szCs w:val="20"/>
              </w:rPr>
              <w:t>There are no studies with FEXXOPER with pregnant women to inform any drug-associated risks.</w:t>
            </w:r>
          </w:p>
        </w:tc>
        <w:tc>
          <w:tcPr>
            <w:tcW w:w="1485" w:type="dxa"/>
          </w:tcPr>
          <w:p w14:paraId="4699B3DF" w14:textId="77777777" w:rsidR="007B4F02" w:rsidRPr="005874BA" w:rsidRDefault="007B4F02" w:rsidP="00AA4116">
            <w:pPr>
              <w:pStyle w:val="TableTextcenter"/>
            </w:pPr>
          </w:p>
        </w:tc>
        <w:tc>
          <w:tcPr>
            <w:tcW w:w="1485" w:type="dxa"/>
          </w:tcPr>
          <w:p w14:paraId="11964D47" w14:textId="77777777" w:rsidR="007B4F02" w:rsidRPr="005874BA" w:rsidRDefault="007B4F02" w:rsidP="00AA4116">
            <w:pPr>
              <w:pStyle w:val="TableTextcenter"/>
            </w:pPr>
          </w:p>
        </w:tc>
      </w:tr>
    </w:tbl>
    <w:p w14:paraId="23B5E8F6" w14:textId="77777777" w:rsidR="007B4F02" w:rsidRDefault="007B4F02" w:rsidP="007B4F02"/>
    <w:p w14:paraId="14B6FAB7" w14:textId="77777777" w:rsidR="007B4F02" w:rsidRDefault="007B4F02" w:rsidP="007B4F02">
      <w:pPr>
        <w:pStyle w:val="nextscreen"/>
      </w:pPr>
      <w:r w:rsidRPr="00A07323">
        <w:t>[</w:t>
      </w:r>
      <w:r>
        <w:t>-----------------------------------------------------------NEXT SCREEN-----------------------------------------------------------</w:t>
      </w:r>
      <w:r w:rsidRPr="00A07323">
        <w:t>]</w:t>
      </w:r>
    </w:p>
    <w:p w14:paraId="4ABCEDAF" w14:textId="77777777" w:rsidR="007B4F02" w:rsidRPr="004E61B8" w:rsidRDefault="007B4F02" w:rsidP="007B4F02">
      <w:pPr>
        <w:pStyle w:val="arandomize"/>
      </w:pPr>
      <w:r>
        <w:t>[</w:t>
      </w:r>
      <w:r w:rsidRPr="00F042C0">
        <w:t xml:space="preserve">RANDOMIZE </w:t>
      </w:r>
      <w:r>
        <w:t>PRESENTATION ORDER OF BENEFICIAL AND IMPROVE]</w:t>
      </w:r>
    </w:p>
    <w:p w14:paraId="4CF73D0C" w14:textId="77777777" w:rsidR="007B4F02" w:rsidRPr="004F59A9" w:rsidRDefault="007B4F02" w:rsidP="007B4F02">
      <w:pPr>
        <w:pStyle w:val="STEM"/>
        <w:rPr>
          <w:color w:val="00B050"/>
        </w:rPr>
      </w:pPr>
      <w:r w:rsidRPr="006225B6">
        <w:rPr>
          <w:b/>
          <w:bCs/>
          <w:color w:val="808080" w:themeColor="background1" w:themeShade="80"/>
        </w:rPr>
        <w:t>BENEFICIAL</w:t>
      </w:r>
      <w:r>
        <w:tab/>
        <w:t xml:space="preserve">Based on the sales aid you saw, how beneficial do you think </w:t>
      </w:r>
      <w:r w:rsidRPr="004F59A9">
        <w:rPr>
          <w:color w:val="00B050"/>
        </w:rPr>
        <w:t>[</w:t>
      </w:r>
      <w:r>
        <w:rPr>
          <w:color w:val="00B050"/>
        </w:rPr>
        <w:t>CONDITION=1-5</w:t>
      </w:r>
      <w:r w:rsidRPr="004F59A9">
        <w:rPr>
          <w:color w:val="00B050"/>
        </w:rPr>
        <w:t xml:space="preserve">: </w:t>
      </w:r>
      <w:r w:rsidRPr="004F59A9">
        <w:t>XEDALITI + VULPAFEN</w:t>
      </w:r>
      <w:r w:rsidRPr="004F59A9">
        <w:rPr>
          <w:color w:val="00B050"/>
        </w:rPr>
        <w:t xml:space="preserve">; IF </w:t>
      </w:r>
      <w:r>
        <w:rPr>
          <w:color w:val="00B050"/>
        </w:rPr>
        <w:t>CONDITION=6-10</w:t>
      </w:r>
      <w:r w:rsidRPr="004F59A9">
        <w:rPr>
          <w:color w:val="00B050"/>
        </w:rPr>
        <w:t xml:space="preserve">: </w:t>
      </w:r>
      <w:r w:rsidRPr="004F59A9">
        <w:t xml:space="preserve">XEDALITI </w:t>
      </w:r>
      <w:r w:rsidRPr="00D85926">
        <w:t>+ Rd</w:t>
      </w:r>
      <w:r w:rsidRPr="00D85926">
        <w:rPr>
          <w:color w:val="00B050"/>
        </w:rPr>
        <w:t>;</w:t>
      </w:r>
      <w:r w:rsidRPr="004F59A9">
        <w:rPr>
          <w:color w:val="00B050"/>
        </w:rPr>
        <w:t xml:space="preserve"> IF </w:t>
      </w:r>
      <w:r>
        <w:rPr>
          <w:color w:val="00B050"/>
        </w:rPr>
        <w:t>CONDITION=11-15</w:t>
      </w:r>
      <w:r w:rsidRPr="004F59A9">
        <w:rPr>
          <w:color w:val="00B050"/>
        </w:rPr>
        <w:t xml:space="preserve">: </w:t>
      </w:r>
      <w:r w:rsidRPr="004F59A9">
        <w:t>FEXXOPER</w:t>
      </w:r>
      <w:r w:rsidRPr="004F59A9">
        <w:rPr>
          <w:color w:val="00B050"/>
        </w:rPr>
        <w:t>]</w:t>
      </w:r>
      <w:r>
        <w:rPr>
          <w:color w:val="00B050"/>
        </w:rPr>
        <w:t xml:space="preserve"> </w:t>
      </w:r>
      <w:r>
        <w:t xml:space="preserve">might be for treating </w:t>
      </w:r>
      <w:r w:rsidRPr="007B2F62">
        <w:rPr>
          <w:color w:val="00B050"/>
        </w:rPr>
        <w:t>[I</w:t>
      </w:r>
      <w:r w:rsidRPr="001B2500">
        <w:rPr>
          <w:color w:val="00B050"/>
        </w:rPr>
        <w:t xml:space="preserve">F </w:t>
      </w:r>
      <w:r>
        <w:rPr>
          <w:rFonts w:cs="Arial"/>
          <w:color w:val="00B050"/>
        </w:rPr>
        <w:t>CONDITION=1-5</w:t>
      </w:r>
      <w:r w:rsidRPr="001B2500">
        <w:rPr>
          <w:color w:val="00B050"/>
        </w:rPr>
        <w:t xml:space="preserve">: </w:t>
      </w:r>
      <w:r>
        <w:t xml:space="preserve">unresectable or metastatic melanoma patients </w:t>
      </w:r>
      <w:r>
        <w:rPr>
          <w:shd w:val="clear" w:color="auto" w:fill="FFFFFF"/>
        </w:rPr>
        <w:t>with a BRAF V600E/V600K mutation</w:t>
      </w:r>
      <w:r>
        <w:t xml:space="preserve">, </w:t>
      </w:r>
      <w:r w:rsidRPr="001B2500">
        <w:rPr>
          <w:color w:val="00B050"/>
        </w:rPr>
        <w:t xml:space="preserve">IF </w:t>
      </w:r>
      <w:r>
        <w:rPr>
          <w:rFonts w:cs="Arial"/>
          <w:color w:val="00B050"/>
        </w:rPr>
        <w:t>CONDITION=6-10</w:t>
      </w:r>
      <w:r w:rsidRPr="001B2500">
        <w:rPr>
          <w:color w:val="00B050"/>
        </w:rPr>
        <w:t xml:space="preserve">: </w:t>
      </w:r>
      <w:r>
        <w:t>multiple myeloma patients,</w:t>
      </w:r>
      <w:r w:rsidRPr="001B2500">
        <w:rPr>
          <w:color w:val="00B050"/>
        </w:rPr>
        <w:t xml:space="preserve"> IF </w:t>
      </w:r>
      <w:r>
        <w:rPr>
          <w:rFonts w:cs="Arial"/>
          <w:color w:val="00B050"/>
        </w:rPr>
        <w:t>CONDITION=11-15</w:t>
      </w:r>
      <w:r w:rsidRPr="001B2500">
        <w:rPr>
          <w:color w:val="00B050"/>
        </w:rPr>
        <w:t xml:space="preserve">: </w:t>
      </w:r>
      <w:r>
        <w:t>patients with transfusional overload</w:t>
      </w:r>
      <w:r w:rsidRPr="007B2F62">
        <w:rPr>
          <w:color w:val="00B050"/>
        </w:rPr>
        <w:t>]</w:t>
      </w:r>
      <w:r>
        <w:t>?</w:t>
      </w:r>
    </w:p>
    <w:p w14:paraId="43EDD378" w14:textId="77777777" w:rsidR="007B4F02" w:rsidRDefault="007B4F02" w:rsidP="007B4F02">
      <w:pPr>
        <w:pStyle w:val="ResponseOption"/>
        <w:numPr>
          <w:ilvl w:val="0"/>
          <w:numId w:val="1"/>
        </w:numPr>
      </w:pPr>
      <w:r>
        <w:t>Not at all beneficial</w:t>
      </w:r>
    </w:p>
    <w:p w14:paraId="15D681D5" w14:textId="77777777" w:rsidR="007B4F02" w:rsidRDefault="007B4F02" w:rsidP="007B4F02">
      <w:pPr>
        <w:pStyle w:val="ResponseOption"/>
      </w:pPr>
      <w:r>
        <w:t>Somewhat beneficial</w:t>
      </w:r>
    </w:p>
    <w:p w14:paraId="613F76AF" w14:textId="77777777" w:rsidR="007B4F02" w:rsidRDefault="007B4F02" w:rsidP="007B4F02">
      <w:pPr>
        <w:pStyle w:val="ResponseOption"/>
      </w:pPr>
      <w:r>
        <w:t>Moderately beneficial</w:t>
      </w:r>
    </w:p>
    <w:p w14:paraId="5AB8FB27" w14:textId="77777777" w:rsidR="007B4F02" w:rsidRDefault="007B4F02" w:rsidP="007B4F02">
      <w:pPr>
        <w:pStyle w:val="ResponseOption"/>
      </w:pPr>
      <w:r>
        <w:t>Very beneficial</w:t>
      </w:r>
    </w:p>
    <w:p w14:paraId="0587F05F" w14:textId="77777777" w:rsidR="007B4F02" w:rsidRDefault="007B4F02" w:rsidP="007B4F02">
      <w:pPr>
        <w:pStyle w:val="ResponseOption"/>
      </w:pPr>
      <w:r>
        <w:t>Extremely beneficial</w:t>
      </w:r>
    </w:p>
    <w:p w14:paraId="4B1D20E3" w14:textId="77777777" w:rsidR="007B4F02" w:rsidRDefault="007B4F02" w:rsidP="007B4F02">
      <w:pPr>
        <w:pStyle w:val="STEM"/>
      </w:pPr>
      <w:r w:rsidRPr="006225B6">
        <w:rPr>
          <w:b/>
          <w:bCs/>
          <w:color w:val="808080" w:themeColor="background1" w:themeShade="80"/>
        </w:rPr>
        <w:t>IMPROVE</w:t>
      </w:r>
      <w:r>
        <w:rPr>
          <w:b/>
          <w:bCs/>
        </w:rPr>
        <w:tab/>
      </w:r>
      <w:r>
        <w:t>Based on the sales aid, to what extent do you agree or disagree with the following statement:</w:t>
      </w:r>
    </w:p>
    <w:p w14:paraId="37837D08" w14:textId="77777777" w:rsidR="007B4F02" w:rsidRDefault="007B4F02" w:rsidP="007B4F02">
      <w:pPr>
        <w:pStyle w:val="STEM-2"/>
      </w:pPr>
      <w:r>
        <w:t xml:space="preserve">I believe </w:t>
      </w:r>
      <w:r w:rsidRPr="004F59A9">
        <w:rPr>
          <w:color w:val="00B050"/>
        </w:rPr>
        <w:t>[</w:t>
      </w:r>
      <w:r>
        <w:rPr>
          <w:color w:val="00B050"/>
        </w:rPr>
        <w:t>CONDITION=1-5</w:t>
      </w:r>
      <w:r w:rsidRPr="004F59A9">
        <w:rPr>
          <w:color w:val="00B050"/>
        </w:rPr>
        <w:t xml:space="preserve">: </w:t>
      </w:r>
      <w:r w:rsidRPr="004F59A9">
        <w:t>XEDALITI + VULPAFEN</w:t>
      </w:r>
      <w:r w:rsidRPr="004F59A9">
        <w:rPr>
          <w:color w:val="00B050"/>
        </w:rPr>
        <w:t xml:space="preserve">; IF </w:t>
      </w:r>
      <w:r>
        <w:rPr>
          <w:color w:val="00B050"/>
        </w:rPr>
        <w:t>CONDITION</w:t>
      </w:r>
      <w:r w:rsidRPr="004F59A9">
        <w:rPr>
          <w:color w:val="00B050"/>
        </w:rPr>
        <w:t>=</w:t>
      </w:r>
      <w:r>
        <w:rPr>
          <w:color w:val="00B050"/>
        </w:rPr>
        <w:t>6-10</w:t>
      </w:r>
      <w:r w:rsidRPr="004F59A9">
        <w:rPr>
          <w:color w:val="00B050"/>
        </w:rPr>
        <w:t xml:space="preserve">: </w:t>
      </w:r>
      <w:r w:rsidRPr="00D85926">
        <w:t>XEDALITI + Rd</w:t>
      </w:r>
      <w:r w:rsidRPr="00D85926">
        <w:rPr>
          <w:color w:val="00B050"/>
        </w:rPr>
        <w:t>; IF</w:t>
      </w:r>
      <w:r w:rsidRPr="004F59A9">
        <w:rPr>
          <w:color w:val="00B050"/>
        </w:rPr>
        <w:t xml:space="preserve"> </w:t>
      </w:r>
      <w:r>
        <w:rPr>
          <w:color w:val="00B050"/>
        </w:rPr>
        <w:t>CONDITION=11-15</w:t>
      </w:r>
      <w:r w:rsidRPr="004F59A9">
        <w:rPr>
          <w:color w:val="00B050"/>
        </w:rPr>
        <w:t xml:space="preserve">: </w:t>
      </w:r>
      <w:r w:rsidRPr="004F59A9">
        <w:t>FEXXOPER</w:t>
      </w:r>
      <w:r w:rsidRPr="004F59A9">
        <w:rPr>
          <w:color w:val="00B050"/>
        </w:rPr>
        <w:t>]</w:t>
      </w:r>
      <w:r>
        <w:rPr>
          <w:color w:val="00B050"/>
        </w:rPr>
        <w:t xml:space="preserve"> </w:t>
      </w:r>
      <w:r>
        <w:t xml:space="preserve">improves </w:t>
      </w:r>
      <w:r w:rsidRPr="00B01E75">
        <w:rPr>
          <w:color w:val="00B050"/>
        </w:rPr>
        <w:t>[</w:t>
      </w:r>
      <w:r w:rsidRPr="001B2500">
        <w:rPr>
          <w:color w:val="00B050"/>
        </w:rPr>
        <w:t xml:space="preserve">IF </w:t>
      </w:r>
      <w:r>
        <w:rPr>
          <w:rFonts w:cs="Arial"/>
          <w:color w:val="00B050"/>
        </w:rPr>
        <w:t>CONDITION=1-5</w:t>
      </w:r>
      <w:r>
        <w:rPr>
          <w:color w:val="00B050"/>
        </w:rPr>
        <w:t xml:space="preserve">, </w:t>
      </w:r>
      <w:r>
        <w:t xml:space="preserve">progression-free survival of patients. </w:t>
      </w:r>
      <w:r w:rsidRPr="001B2500">
        <w:rPr>
          <w:color w:val="00B050"/>
        </w:rPr>
        <w:t xml:space="preserve">IF </w:t>
      </w:r>
      <w:r>
        <w:rPr>
          <w:rFonts w:cs="Arial"/>
          <w:color w:val="00B050"/>
        </w:rPr>
        <w:t>CONDITION=6-10</w:t>
      </w:r>
      <w:r>
        <w:rPr>
          <w:color w:val="00B050"/>
        </w:rPr>
        <w:t xml:space="preserve">, </w:t>
      </w:r>
      <w:r>
        <w:t>overall survival of patients</w:t>
      </w:r>
      <w:r w:rsidRPr="00B01E75">
        <w:t>.</w:t>
      </w:r>
      <w:r>
        <w:rPr>
          <w:color w:val="00B050"/>
        </w:rPr>
        <w:t xml:space="preserve"> </w:t>
      </w:r>
      <w:r w:rsidRPr="001B2500">
        <w:rPr>
          <w:color w:val="00B050"/>
        </w:rPr>
        <w:t xml:space="preserve">IF </w:t>
      </w:r>
      <w:r>
        <w:rPr>
          <w:rFonts w:cs="Arial"/>
          <w:color w:val="00B050"/>
        </w:rPr>
        <w:t>CONDITION=11-15</w:t>
      </w:r>
      <w:r>
        <w:rPr>
          <w:color w:val="00B050"/>
        </w:rPr>
        <w:t xml:space="preserve">, </w:t>
      </w:r>
      <w:r>
        <w:t>a patient’s iron load.</w:t>
      </w:r>
      <w:r w:rsidRPr="00B01E75">
        <w:rPr>
          <w:color w:val="00B050"/>
        </w:rPr>
        <w:t>]</w:t>
      </w:r>
    </w:p>
    <w:p w14:paraId="4A606A35" w14:textId="77777777" w:rsidR="007B4F02" w:rsidRDefault="007B4F02" w:rsidP="007B4F02">
      <w:pPr>
        <w:pStyle w:val="ResponseOption"/>
        <w:keepNext/>
        <w:keepLines/>
        <w:numPr>
          <w:ilvl w:val="0"/>
          <w:numId w:val="1"/>
        </w:numPr>
      </w:pPr>
      <w:r>
        <w:t>Completely disagree</w:t>
      </w:r>
    </w:p>
    <w:p w14:paraId="6FD745F9" w14:textId="77777777" w:rsidR="007B4F02" w:rsidRDefault="007B4F02" w:rsidP="007B4F02">
      <w:pPr>
        <w:pStyle w:val="ResponseOption"/>
        <w:keepNext/>
        <w:keepLines/>
      </w:pPr>
      <w:r>
        <w:t>Disagree</w:t>
      </w:r>
    </w:p>
    <w:p w14:paraId="30A44FAE" w14:textId="77777777" w:rsidR="007B4F02" w:rsidRDefault="007B4F02" w:rsidP="007B4F02">
      <w:pPr>
        <w:pStyle w:val="ResponseOption"/>
        <w:keepNext/>
        <w:keepLines/>
      </w:pPr>
      <w:r>
        <w:t>Somewhat disagree</w:t>
      </w:r>
    </w:p>
    <w:p w14:paraId="2A91812E" w14:textId="77777777" w:rsidR="007B4F02" w:rsidRDefault="007B4F02" w:rsidP="007B4F02">
      <w:pPr>
        <w:pStyle w:val="ResponseOption"/>
        <w:keepNext/>
        <w:keepLines/>
      </w:pPr>
      <w:r>
        <w:t>Somewhat agree</w:t>
      </w:r>
    </w:p>
    <w:p w14:paraId="2B1599AE" w14:textId="77777777" w:rsidR="007B4F02" w:rsidRDefault="007B4F02" w:rsidP="007B4F02">
      <w:pPr>
        <w:pStyle w:val="ResponseOption"/>
        <w:keepNext/>
        <w:keepLines/>
      </w:pPr>
      <w:r>
        <w:t xml:space="preserve">Agree </w:t>
      </w:r>
    </w:p>
    <w:p w14:paraId="76B56520" w14:textId="77777777" w:rsidR="007B4F02" w:rsidRPr="00366C48" w:rsidRDefault="007B4F02" w:rsidP="007B4F02">
      <w:pPr>
        <w:pStyle w:val="ResponseOption"/>
        <w:keepNext/>
        <w:keepLines/>
      </w:pPr>
      <w:r>
        <w:t>Completely agree</w:t>
      </w:r>
    </w:p>
    <w:p w14:paraId="27F57051" w14:textId="77777777" w:rsidR="007B4F02" w:rsidRDefault="007B4F02" w:rsidP="007B4F02">
      <w:pPr>
        <w:pStyle w:val="nextscreen"/>
      </w:pPr>
      <w:r w:rsidRPr="00A07323">
        <w:t>[</w:t>
      </w:r>
      <w:r>
        <w:t>-----------------------------------------------------------NEXT SCREEN-----------------------------------------------------------</w:t>
      </w:r>
      <w:r w:rsidRPr="00A07323">
        <w:t>]</w:t>
      </w:r>
    </w:p>
    <w:p w14:paraId="0DE2984A" w14:textId="77777777" w:rsidR="007B4F02" w:rsidRDefault="007B4F02" w:rsidP="007B4F02">
      <w:pPr>
        <w:pStyle w:val="STEM"/>
      </w:pPr>
      <w:r w:rsidRPr="006225B6">
        <w:rPr>
          <w:b/>
          <w:bCs/>
          <w:color w:val="808080" w:themeColor="background1" w:themeShade="80"/>
        </w:rPr>
        <w:t>EVIDENCE1</w:t>
      </w:r>
      <w:r>
        <w:tab/>
        <w:t>Based on the sales aid, to what extent do you agree or disagree with the following statement:</w:t>
      </w:r>
    </w:p>
    <w:p w14:paraId="48F8FF96" w14:textId="77777777" w:rsidR="007B4F02" w:rsidRDefault="007B4F02" w:rsidP="007B4F02">
      <w:pPr>
        <w:pStyle w:val="STEM-2"/>
      </w:pPr>
      <w:r w:rsidRPr="00400360">
        <w:t xml:space="preserve">I </w:t>
      </w:r>
      <w:r>
        <w:t>b</w:t>
      </w:r>
      <w:r w:rsidRPr="00400360">
        <w:t xml:space="preserve">elieve </w:t>
      </w:r>
      <w:r>
        <w:t>t</w:t>
      </w:r>
      <w:r w:rsidRPr="00400360">
        <w:t xml:space="preserve">here </w:t>
      </w:r>
      <w:r>
        <w:t xml:space="preserve">is strong evidence of </w:t>
      </w:r>
      <w:r w:rsidRPr="00B01E75">
        <w:rPr>
          <w:color w:val="00B050"/>
        </w:rPr>
        <w:t>[</w:t>
      </w:r>
      <w:r w:rsidRPr="00466160">
        <w:rPr>
          <w:color w:val="00B050"/>
        </w:rPr>
        <w:t xml:space="preserve">IF </w:t>
      </w:r>
      <w:r>
        <w:rPr>
          <w:color w:val="00B050"/>
        </w:rPr>
        <w:t xml:space="preserve">CONDITION=1-5: </w:t>
      </w:r>
      <w:r w:rsidRPr="00860C5E">
        <w:t>XEDALITI</w:t>
      </w:r>
      <w:r>
        <w:t xml:space="preserve"> + VULPAFEN’S</w:t>
      </w:r>
      <w:r w:rsidRPr="00D85926">
        <w:rPr>
          <w:color w:val="00B050"/>
        </w:rPr>
        <w:t>;</w:t>
      </w:r>
      <w:r>
        <w:t xml:space="preserve"> </w:t>
      </w:r>
      <w:r>
        <w:rPr>
          <w:rFonts w:cs="Arial"/>
          <w:color w:val="00B050"/>
        </w:rPr>
        <w:t>CONDITION=6-10</w:t>
      </w:r>
      <w:r w:rsidRPr="00466160">
        <w:rPr>
          <w:color w:val="00B050"/>
        </w:rPr>
        <w:t>:</w:t>
      </w:r>
      <w:r>
        <w:rPr>
          <w:color w:val="00B050"/>
        </w:rPr>
        <w:t xml:space="preserve"> </w:t>
      </w:r>
      <w:r w:rsidRPr="00860C5E">
        <w:t>XEDALITI</w:t>
      </w:r>
      <w:r>
        <w:t xml:space="preserve"> + Rd’s</w:t>
      </w:r>
      <w:r>
        <w:rPr>
          <w:color w:val="00B050"/>
        </w:rPr>
        <w:t xml:space="preserve">; </w:t>
      </w:r>
      <w:r w:rsidRPr="00466160">
        <w:rPr>
          <w:color w:val="00B050"/>
        </w:rPr>
        <w:t xml:space="preserve">IF </w:t>
      </w:r>
      <w:r>
        <w:rPr>
          <w:rFonts w:cs="Arial"/>
          <w:color w:val="00B050"/>
        </w:rPr>
        <w:t>CONDITION=11-15</w:t>
      </w:r>
      <w:r>
        <w:rPr>
          <w:color w:val="00B050"/>
        </w:rPr>
        <w:t>:</w:t>
      </w:r>
      <w:r>
        <w:t xml:space="preserve"> FEXXOPER’S</w:t>
      </w:r>
      <w:r w:rsidRPr="00B01E75">
        <w:rPr>
          <w:color w:val="00B050"/>
        </w:rPr>
        <w:t>]</w:t>
      </w:r>
      <w:r>
        <w:t xml:space="preserve"> benefit to patients. </w:t>
      </w:r>
    </w:p>
    <w:p w14:paraId="1371F9E2" w14:textId="77777777" w:rsidR="007B4F02" w:rsidRDefault="007B4F02" w:rsidP="007B4F02">
      <w:pPr>
        <w:pStyle w:val="ResponseOption"/>
        <w:keepNext/>
        <w:keepLines/>
        <w:numPr>
          <w:ilvl w:val="0"/>
          <w:numId w:val="1"/>
        </w:numPr>
      </w:pPr>
      <w:r>
        <w:t>Completely disagree</w:t>
      </w:r>
    </w:p>
    <w:p w14:paraId="168C0528" w14:textId="77777777" w:rsidR="007B4F02" w:rsidRDefault="007B4F02" w:rsidP="007B4F02">
      <w:pPr>
        <w:pStyle w:val="ResponseOption"/>
        <w:keepNext/>
        <w:keepLines/>
      </w:pPr>
      <w:r>
        <w:t>Disagree</w:t>
      </w:r>
    </w:p>
    <w:p w14:paraId="14AE8FE6" w14:textId="77777777" w:rsidR="007B4F02" w:rsidRDefault="007B4F02" w:rsidP="007B4F02">
      <w:pPr>
        <w:pStyle w:val="ResponseOption"/>
        <w:keepNext/>
        <w:keepLines/>
      </w:pPr>
      <w:r>
        <w:t>Somewhat disagree</w:t>
      </w:r>
    </w:p>
    <w:p w14:paraId="07D31F28" w14:textId="77777777" w:rsidR="007B4F02" w:rsidRDefault="007B4F02" w:rsidP="007B4F02">
      <w:pPr>
        <w:pStyle w:val="ResponseOption"/>
        <w:keepNext/>
        <w:keepLines/>
      </w:pPr>
      <w:r>
        <w:t>Somewhat agree</w:t>
      </w:r>
    </w:p>
    <w:p w14:paraId="495F08A3" w14:textId="77777777" w:rsidR="007B4F02" w:rsidRDefault="007B4F02" w:rsidP="007B4F02">
      <w:pPr>
        <w:pStyle w:val="ResponseOption"/>
        <w:keepNext/>
        <w:keepLines/>
      </w:pPr>
      <w:r>
        <w:t xml:space="preserve">Agree </w:t>
      </w:r>
    </w:p>
    <w:p w14:paraId="5DDB3D83" w14:textId="77777777" w:rsidR="007B4F02" w:rsidRDefault="007B4F02" w:rsidP="007B4F02">
      <w:pPr>
        <w:pStyle w:val="ResponseOption"/>
        <w:keepNext/>
        <w:keepLines/>
      </w:pPr>
      <w:r>
        <w:t>Completely agree</w:t>
      </w:r>
    </w:p>
    <w:p w14:paraId="3ED3C4CC" w14:textId="77777777" w:rsidR="007B4F02" w:rsidRDefault="007B4F02" w:rsidP="007B4F02">
      <w:pPr>
        <w:pStyle w:val="nextscreen"/>
      </w:pPr>
      <w:r w:rsidRPr="00A07323">
        <w:t>[</w:t>
      </w:r>
      <w:r>
        <w:t>-----------------------------------------------------------NEXT SCREEN-----------------------------------------------------------</w:t>
      </w:r>
      <w:r w:rsidRPr="00A07323">
        <w:t>]</w:t>
      </w:r>
    </w:p>
    <w:p w14:paraId="5D31A9C3" w14:textId="77777777" w:rsidR="007B4F02" w:rsidRDefault="007B4F02" w:rsidP="007B4F02">
      <w:pPr>
        <w:pStyle w:val="STEM"/>
      </w:pPr>
      <w:r w:rsidRPr="006225B6">
        <w:rPr>
          <w:b/>
          <w:color w:val="808080" w:themeColor="background1" w:themeShade="80"/>
        </w:rPr>
        <w:t>EVIDENCE2</w:t>
      </w:r>
      <w:r>
        <w:tab/>
        <w:t xml:space="preserve">How much evidence does the sales aid provide that </w:t>
      </w:r>
      <w:r w:rsidRPr="004F59A9">
        <w:rPr>
          <w:color w:val="00B050"/>
        </w:rPr>
        <w:t xml:space="preserve">[IF </w:t>
      </w:r>
      <w:r>
        <w:rPr>
          <w:color w:val="00B050"/>
        </w:rPr>
        <w:t>CONDITION=1-5</w:t>
      </w:r>
      <w:r w:rsidRPr="004F59A9">
        <w:rPr>
          <w:color w:val="00B050"/>
        </w:rPr>
        <w:t xml:space="preserve">: </w:t>
      </w:r>
      <w:r w:rsidRPr="004F59A9">
        <w:t>XEDALITI + VULPAFEN</w:t>
      </w:r>
      <w:r w:rsidRPr="004F59A9">
        <w:rPr>
          <w:color w:val="00B050"/>
        </w:rPr>
        <w:t xml:space="preserve">; IF </w:t>
      </w:r>
      <w:r>
        <w:rPr>
          <w:color w:val="00B050"/>
        </w:rPr>
        <w:t>CONDITION=6-10</w:t>
      </w:r>
      <w:r w:rsidRPr="004F59A9">
        <w:rPr>
          <w:color w:val="00B050"/>
        </w:rPr>
        <w:t xml:space="preserve">: </w:t>
      </w:r>
      <w:r w:rsidRPr="00D85926">
        <w:t>XEDALITI + Rd</w:t>
      </w:r>
      <w:r w:rsidRPr="00D85926">
        <w:rPr>
          <w:color w:val="00B050"/>
        </w:rPr>
        <w:t>; IF</w:t>
      </w:r>
      <w:r w:rsidRPr="004F59A9">
        <w:rPr>
          <w:color w:val="00B050"/>
        </w:rPr>
        <w:t xml:space="preserve"> </w:t>
      </w:r>
      <w:r>
        <w:rPr>
          <w:color w:val="00B050"/>
        </w:rPr>
        <w:t>CONDITION=11-15</w:t>
      </w:r>
      <w:r w:rsidRPr="004F59A9">
        <w:rPr>
          <w:color w:val="00B050"/>
        </w:rPr>
        <w:t xml:space="preserve">: </w:t>
      </w:r>
      <w:r w:rsidRPr="004F59A9">
        <w:t>FEXXOPER</w:t>
      </w:r>
      <w:r w:rsidRPr="004F59A9">
        <w:rPr>
          <w:color w:val="00B050"/>
        </w:rPr>
        <w:t>]</w:t>
      </w:r>
      <w:r>
        <w:rPr>
          <w:color w:val="00B050"/>
        </w:rPr>
        <w:t xml:space="preserve"> </w:t>
      </w:r>
      <w:r>
        <w:t xml:space="preserve">is appropriate to treat </w:t>
      </w:r>
      <w:r w:rsidRPr="00B01E75">
        <w:rPr>
          <w:color w:val="00B050"/>
        </w:rPr>
        <w:t>[</w:t>
      </w:r>
      <w:r w:rsidRPr="00D722D1">
        <w:rPr>
          <w:color w:val="00B050"/>
        </w:rPr>
        <w:t xml:space="preserve">IF </w:t>
      </w:r>
      <w:r>
        <w:rPr>
          <w:rFonts w:cs="Arial"/>
          <w:color w:val="00B050"/>
        </w:rPr>
        <w:t>CONDITION=1-5</w:t>
      </w:r>
      <w:r w:rsidRPr="00D722D1">
        <w:rPr>
          <w:color w:val="00B050"/>
        </w:rPr>
        <w:t xml:space="preserve">: </w:t>
      </w:r>
      <w:r>
        <w:t xml:space="preserve">unresectable or metastatic melanoma patients </w:t>
      </w:r>
      <w:r>
        <w:rPr>
          <w:shd w:val="clear" w:color="auto" w:fill="FFFFFF"/>
        </w:rPr>
        <w:t>with a BRAF V600E/V600K mutation?</w:t>
      </w:r>
      <w:r>
        <w:t xml:space="preserve"> </w:t>
      </w:r>
      <w:r w:rsidRPr="00D722D1">
        <w:rPr>
          <w:color w:val="00B050"/>
        </w:rPr>
        <w:t xml:space="preserve">IF </w:t>
      </w:r>
      <w:r>
        <w:rPr>
          <w:rFonts w:cs="Arial"/>
          <w:color w:val="00B050"/>
        </w:rPr>
        <w:t>CONDITION=6-10</w:t>
      </w:r>
      <w:r w:rsidRPr="00B01E75">
        <w:rPr>
          <w:color w:val="00B050"/>
        </w:rPr>
        <w:t xml:space="preserve">: </w:t>
      </w:r>
      <w:r>
        <w:t>multiple myeloma patients?</w:t>
      </w:r>
      <w:r>
        <w:rPr>
          <w:rFonts w:cs="Arial"/>
          <w:color w:val="00B050"/>
        </w:rPr>
        <w:t xml:space="preserve"> CONDITION=11-15: </w:t>
      </w:r>
      <w:r>
        <w:t>patients with transfusional overload?</w:t>
      </w:r>
      <w:r w:rsidRPr="00B01E75">
        <w:rPr>
          <w:color w:val="00B050"/>
        </w:rPr>
        <w:t xml:space="preserve">] </w:t>
      </w:r>
    </w:p>
    <w:p w14:paraId="554A8E02" w14:textId="77777777" w:rsidR="007B4F02" w:rsidRPr="00A03FB0" w:rsidRDefault="007B4F02" w:rsidP="007B4F02">
      <w:pPr>
        <w:pStyle w:val="ResponseOption"/>
        <w:keepNext/>
        <w:keepLines/>
        <w:numPr>
          <w:ilvl w:val="0"/>
          <w:numId w:val="1"/>
        </w:numPr>
      </w:pPr>
      <w:r>
        <w:t>Insufficient</w:t>
      </w:r>
      <w:r w:rsidRPr="00A03FB0">
        <w:t xml:space="preserve"> evidence</w:t>
      </w:r>
    </w:p>
    <w:p w14:paraId="2836B958" w14:textId="77777777" w:rsidR="007B4F02" w:rsidRPr="00A03FB0" w:rsidRDefault="007B4F02" w:rsidP="007B4F02">
      <w:pPr>
        <w:pStyle w:val="ResponseOption"/>
        <w:keepNext/>
        <w:keepLines/>
      </w:pPr>
      <w:r>
        <w:t xml:space="preserve">Preliminary </w:t>
      </w:r>
      <w:r w:rsidRPr="00A03FB0">
        <w:t>evidence</w:t>
      </w:r>
    </w:p>
    <w:p w14:paraId="56713DE8" w14:textId="77777777" w:rsidR="007B4F02" w:rsidRPr="005874BA" w:rsidRDefault="007B4F02" w:rsidP="007B4F02">
      <w:pPr>
        <w:pStyle w:val="ResponseOption"/>
        <w:keepNext/>
        <w:keepLines/>
        <w:rPr>
          <w:color w:val="1F4E79" w:themeColor="accent1" w:themeShade="80"/>
        </w:rPr>
      </w:pPr>
      <w:r w:rsidRPr="00A03FB0">
        <w:t xml:space="preserve">Strong evidence </w:t>
      </w:r>
    </w:p>
    <w:p w14:paraId="5160DE6C" w14:textId="77777777" w:rsidR="007B4F02" w:rsidRDefault="007B4F02" w:rsidP="007B4F02">
      <w:pPr>
        <w:pStyle w:val="nextscreen"/>
      </w:pPr>
      <w:r w:rsidRPr="00A07323" w:rsidDel="00A459C7">
        <w:t xml:space="preserve"> </w:t>
      </w:r>
      <w:r w:rsidRPr="00A07323">
        <w:t>[</w:t>
      </w:r>
      <w:r>
        <w:t>-----------------------------------------------------------NEXT SCREEN-----------------------------------------------------------</w:t>
      </w:r>
      <w:r w:rsidRPr="00A07323">
        <w:t>]</w:t>
      </w:r>
    </w:p>
    <w:p w14:paraId="0C41B9B7" w14:textId="77777777" w:rsidR="007B4F02" w:rsidRDefault="007B4F02" w:rsidP="007B4F02">
      <w:pPr>
        <w:pStyle w:val="STEM"/>
      </w:pPr>
      <w:r w:rsidRPr="006225B6">
        <w:rPr>
          <w:b/>
          <w:bCs/>
          <w:color w:val="808080" w:themeColor="background1" w:themeShade="80"/>
        </w:rPr>
        <w:t>DECISIONS</w:t>
      </w:r>
      <w:r>
        <w:rPr>
          <w:b/>
          <w:bCs/>
        </w:rPr>
        <w:tab/>
      </w:r>
      <w:r w:rsidRPr="007250A0">
        <w:t>Which</w:t>
      </w:r>
      <w:r>
        <w:t xml:space="preserve"> one of the following statements best summarizes how you feel about the </w:t>
      </w:r>
      <w:r w:rsidRPr="00CE3F3D">
        <w:rPr>
          <w:b/>
        </w:rPr>
        <w:t>data</w:t>
      </w:r>
      <w:r>
        <w:t xml:space="preserve"> presented in this sales aid?</w:t>
      </w:r>
    </w:p>
    <w:p w14:paraId="507E6B36" w14:textId="77777777" w:rsidR="007B4F02" w:rsidRDefault="007B4F02" w:rsidP="007B4F02">
      <w:pPr>
        <w:pStyle w:val="ResponseOption"/>
        <w:numPr>
          <w:ilvl w:val="0"/>
          <w:numId w:val="1"/>
        </w:numPr>
      </w:pPr>
      <w:r>
        <w:t>The data would not be useful in making prescribing decisions.</w:t>
      </w:r>
    </w:p>
    <w:p w14:paraId="1CE3C645" w14:textId="77777777" w:rsidR="007B4F02" w:rsidRDefault="007B4F02" w:rsidP="007B4F02">
      <w:pPr>
        <w:pStyle w:val="ResponseOption"/>
      </w:pPr>
      <w:r>
        <w:t>I would consider the data when making prescribing decisions.</w:t>
      </w:r>
    </w:p>
    <w:p w14:paraId="6939FBC3" w14:textId="77777777" w:rsidR="007B4F02" w:rsidRDefault="007B4F02" w:rsidP="007B4F02">
      <w:pPr>
        <w:pStyle w:val="ResponseOption"/>
      </w:pPr>
      <w:r>
        <w:t xml:space="preserve">I would change my prescribing decisions based on the data. </w:t>
      </w:r>
    </w:p>
    <w:p w14:paraId="707C589B" w14:textId="77777777" w:rsidR="007B4F02" w:rsidRDefault="007B4F02" w:rsidP="007B4F02">
      <w:pPr>
        <w:pStyle w:val="nextscreen"/>
      </w:pPr>
      <w:r w:rsidRPr="00A07323">
        <w:t>[</w:t>
      </w:r>
      <w:r>
        <w:t>-----------------------------------------------------------NEXT SCREEN-----------------------------------------------------------</w:t>
      </w:r>
      <w:r w:rsidRPr="00A07323">
        <w:t>]</w:t>
      </w:r>
    </w:p>
    <w:p w14:paraId="6D601A4E" w14:textId="77777777" w:rsidR="007B4F02" w:rsidRDefault="007B4F02" w:rsidP="007B4F02">
      <w:pPr>
        <w:pStyle w:val="arandomize"/>
      </w:pPr>
      <w:r>
        <w:t>[</w:t>
      </w:r>
      <w:r w:rsidRPr="00F042C0">
        <w:t xml:space="preserve">RANDOMIZE </w:t>
      </w:r>
      <w:r>
        <w:t>PRESENTATION ORDER OF COMPLEX AND CONFUSING1]</w:t>
      </w:r>
    </w:p>
    <w:p w14:paraId="1ADE2709" w14:textId="77777777" w:rsidR="007B4F02" w:rsidRDefault="007B4F02" w:rsidP="007B4F02">
      <w:pPr>
        <w:pStyle w:val="STEM"/>
      </w:pPr>
      <w:r w:rsidRPr="006225B6">
        <w:rPr>
          <w:b/>
          <w:bCs/>
          <w:color w:val="808080" w:themeColor="background1" w:themeShade="80"/>
        </w:rPr>
        <w:t>COMPLEX</w:t>
      </w:r>
      <w:r>
        <w:tab/>
        <w:t xml:space="preserve">How </w:t>
      </w:r>
      <w:r>
        <w:rPr>
          <w:b/>
        </w:rPr>
        <w:t>complex</w:t>
      </w:r>
      <w:r>
        <w:t xml:space="preserve"> was the information presented in the portion of the sales aid you saw?</w:t>
      </w:r>
    </w:p>
    <w:p w14:paraId="578C521E" w14:textId="77777777" w:rsidR="007B4F02" w:rsidRDefault="007B4F02" w:rsidP="007B4F02">
      <w:pPr>
        <w:pStyle w:val="ResponseOption"/>
        <w:numPr>
          <w:ilvl w:val="0"/>
          <w:numId w:val="1"/>
        </w:numPr>
      </w:pPr>
      <w:r>
        <w:t>Not at all complex</w:t>
      </w:r>
    </w:p>
    <w:p w14:paraId="3D373E89" w14:textId="77777777" w:rsidR="007B4F02" w:rsidRDefault="007B4F02" w:rsidP="007B4F02">
      <w:pPr>
        <w:pStyle w:val="ResponseOption"/>
      </w:pPr>
      <w:r>
        <w:t xml:space="preserve">Somewhat complex </w:t>
      </w:r>
    </w:p>
    <w:p w14:paraId="0B66EE5B" w14:textId="77777777" w:rsidR="007B4F02" w:rsidRDefault="007B4F02" w:rsidP="007B4F02">
      <w:pPr>
        <w:pStyle w:val="ResponseOption"/>
      </w:pPr>
      <w:r>
        <w:t>Moderately complex</w:t>
      </w:r>
    </w:p>
    <w:p w14:paraId="06D2D1B5" w14:textId="77777777" w:rsidR="007B4F02" w:rsidRDefault="007B4F02" w:rsidP="007B4F02">
      <w:pPr>
        <w:pStyle w:val="ResponseOption"/>
      </w:pPr>
      <w:r>
        <w:t>Very complex</w:t>
      </w:r>
    </w:p>
    <w:p w14:paraId="60C3CC84" w14:textId="77777777" w:rsidR="007B4F02" w:rsidRDefault="007B4F02" w:rsidP="007B4F02">
      <w:pPr>
        <w:pStyle w:val="ResponseOption"/>
      </w:pPr>
      <w:r>
        <w:t>Extremely complex</w:t>
      </w:r>
    </w:p>
    <w:p w14:paraId="5289D3E5" w14:textId="77777777" w:rsidR="007B4F02" w:rsidRDefault="007B4F02" w:rsidP="007B4F02">
      <w:pPr>
        <w:pStyle w:val="STEM"/>
      </w:pPr>
      <w:r w:rsidRPr="006225B6">
        <w:rPr>
          <w:b/>
          <w:bCs/>
          <w:color w:val="808080" w:themeColor="background1" w:themeShade="80"/>
        </w:rPr>
        <w:t>CONFUSING1</w:t>
      </w:r>
      <w:r w:rsidRPr="006225B6">
        <w:rPr>
          <w:color w:val="808080" w:themeColor="background1" w:themeShade="80"/>
        </w:rPr>
        <w:tab/>
      </w:r>
      <w:r>
        <w:t xml:space="preserve">How </w:t>
      </w:r>
      <w:r w:rsidRPr="00903812">
        <w:rPr>
          <w:b/>
          <w:bCs/>
        </w:rPr>
        <w:t>confusing</w:t>
      </w:r>
      <w:r>
        <w:t xml:space="preserve"> was the information presented in the portion of the sales aid you saw? </w:t>
      </w:r>
    </w:p>
    <w:p w14:paraId="0C92E045" w14:textId="77777777" w:rsidR="007B4F02" w:rsidRDefault="007B4F02" w:rsidP="007B4F02">
      <w:pPr>
        <w:pStyle w:val="ResponseOption"/>
        <w:numPr>
          <w:ilvl w:val="0"/>
          <w:numId w:val="1"/>
        </w:numPr>
      </w:pPr>
      <w:r>
        <w:t>Not at all confusing</w:t>
      </w:r>
    </w:p>
    <w:p w14:paraId="79B27601" w14:textId="77777777" w:rsidR="007B4F02" w:rsidRDefault="007B4F02" w:rsidP="007B4F02">
      <w:pPr>
        <w:pStyle w:val="ResponseOption"/>
        <w:keepNext/>
        <w:keepLines/>
      </w:pPr>
      <w:r>
        <w:t>Somewhat confusing</w:t>
      </w:r>
    </w:p>
    <w:p w14:paraId="4E65F461" w14:textId="77777777" w:rsidR="007B4F02" w:rsidRDefault="007B4F02" w:rsidP="007B4F02">
      <w:pPr>
        <w:pStyle w:val="ResponseOption"/>
        <w:keepNext/>
        <w:keepLines/>
      </w:pPr>
      <w:r>
        <w:t>Moderately confusing</w:t>
      </w:r>
    </w:p>
    <w:p w14:paraId="385D1C5C" w14:textId="77777777" w:rsidR="007B4F02" w:rsidRDefault="007B4F02" w:rsidP="007B4F02">
      <w:pPr>
        <w:pStyle w:val="ResponseOption"/>
        <w:keepNext/>
        <w:keepLines/>
      </w:pPr>
      <w:r>
        <w:t>Very confusing</w:t>
      </w:r>
    </w:p>
    <w:p w14:paraId="6715B735" w14:textId="77777777" w:rsidR="007B4F02" w:rsidRDefault="007B4F02" w:rsidP="007B4F02">
      <w:pPr>
        <w:pStyle w:val="ResponseOption"/>
        <w:keepNext/>
        <w:keepLines/>
      </w:pPr>
      <w:r>
        <w:t>Extremely confusing</w:t>
      </w:r>
    </w:p>
    <w:p w14:paraId="47225886" w14:textId="77777777" w:rsidR="007B4F02" w:rsidRDefault="007B4F02" w:rsidP="007B4F02">
      <w:pPr>
        <w:pStyle w:val="nextscreen"/>
      </w:pPr>
      <w:r w:rsidRPr="00A07323">
        <w:t>[</w:t>
      </w:r>
      <w:r>
        <w:t>-----------------------------------------------------------NEXT SCREEN-----------------------------------------------------------</w:t>
      </w:r>
      <w:r w:rsidRPr="00A07323">
        <w:t>]</w:t>
      </w:r>
    </w:p>
    <w:p w14:paraId="0BAAF894" w14:textId="77777777" w:rsidR="007B4F02" w:rsidRDefault="007B4F02" w:rsidP="007B4F02">
      <w:pPr>
        <w:pStyle w:val="STEM"/>
      </w:pPr>
      <w:r w:rsidRPr="006225B6">
        <w:rPr>
          <w:b/>
          <w:bCs/>
          <w:color w:val="808080" w:themeColor="background1" w:themeShade="80"/>
        </w:rPr>
        <w:t>CONFUSING2</w:t>
      </w:r>
      <w:r>
        <w:tab/>
        <w:t xml:space="preserve">Please think about the average </w:t>
      </w:r>
      <w:r w:rsidRPr="00B01E75">
        <w:rPr>
          <w:color w:val="00B050"/>
        </w:rPr>
        <w:t>[I</w:t>
      </w:r>
      <w:r w:rsidRPr="00A118DE">
        <w:rPr>
          <w:color w:val="00B050"/>
        </w:rPr>
        <w:t xml:space="preserve">F </w:t>
      </w:r>
      <w:r w:rsidRPr="00A118DE">
        <w:rPr>
          <w:bCs/>
          <w:color w:val="00B050"/>
        </w:rPr>
        <w:t>SPECIALTY</w:t>
      </w:r>
      <w:r w:rsidRPr="00A118DE">
        <w:rPr>
          <w:color w:val="00B050"/>
        </w:rPr>
        <w:t>=1:</w:t>
      </w:r>
      <w:r>
        <w:t xml:space="preserve"> primary care physician</w:t>
      </w:r>
      <w:r w:rsidRPr="00A118DE">
        <w:rPr>
          <w:color w:val="00B050"/>
        </w:rPr>
        <w:t>,</w:t>
      </w:r>
      <w:r>
        <w:t xml:space="preserve"> </w:t>
      </w:r>
      <w:r w:rsidRPr="00A118DE">
        <w:rPr>
          <w:color w:val="00B050"/>
        </w:rPr>
        <w:t xml:space="preserve">IF </w:t>
      </w:r>
      <w:r w:rsidRPr="00A118DE">
        <w:rPr>
          <w:bCs/>
          <w:color w:val="00B050"/>
        </w:rPr>
        <w:t xml:space="preserve">SPECIALTY=2, 3 </w:t>
      </w:r>
      <w:r>
        <w:rPr>
          <w:bCs/>
          <w:color w:val="00B050"/>
        </w:rPr>
        <w:t xml:space="preserve">, </w:t>
      </w:r>
      <w:r w:rsidRPr="00A118DE">
        <w:rPr>
          <w:bCs/>
          <w:color w:val="00B050"/>
        </w:rPr>
        <w:t>4</w:t>
      </w:r>
      <w:r>
        <w:rPr>
          <w:bCs/>
          <w:color w:val="00B050"/>
        </w:rPr>
        <w:t>, or 5</w:t>
      </w:r>
      <w:r w:rsidRPr="00A118DE">
        <w:rPr>
          <w:bCs/>
          <w:color w:val="00B050"/>
        </w:rPr>
        <w:t>:</w:t>
      </w:r>
      <w:r>
        <w:rPr>
          <w:bCs/>
        </w:rPr>
        <w:t xml:space="preserve"> oncologist</w:t>
      </w:r>
      <w:r w:rsidRPr="00B01E75">
        <w:rPr>
          <w:color w:val="00B050"/>
        </w:rPr>
        <w:t>]</w:t>
      </w:r>
      <w:r>
        <w:t xml:space="preserve"> in your field. How confusing would he or she find the information in the sales aid you saw? </w:t>
      </w:r>
    </w:p>
    <w:p w14:paraId="390F0ED2" w14:textId="77777777" w:rsidR="007B4F02" w:rsidRDefault="007B4F02" w:rsidP="007B4F02">
      <w:pPr>
        <w:pStyle w:val="ResponseOption"/>
        <w:numPr>
          <w:ilvl w:val="0"/>
          <w:numId w:val="1"/>
        </w:numPr>
      </w:pPr>
      <w:r w:rsidRPr="00861B8F">
        <w:t>Not</w:t>
      </w:r>
      <w:r>
        <w:t xml:space="preserve"> at all confusing</w:t>
      </w:r>
    </w:p>
    <w:p w14:paraId="11B86BF4" w14:textId="77777777" w:rsidR="007B4F02" w:rsidRDefault="007B4F02" w:rsidP="007B4F02">
      <w:pPr>
        <w:pStyle w:val="ResponseOption"/>
        <w:keepNext/>
        <w:keepLines/>
      </w:pPr>
      <w:r>
        <w:t>Somewhat confusing</w:t>
      </w:r>
    </w:p>
    <w:p w14:paraId="6B122510" w14:textId="77777777" w:rsidR="007B4F02" w:rsidRDefault="007B4F02" w:rsidP="007B4F02">
      <w:pPr>
        <w:pStyle w:val="ResponseOption"/>
        <w:keepNext/>
        <w:keepLines/>
      </w:pPr>
      <w:r>
        <w:t>Moderately confusing</w:t>
      </w:r>
    </w:p>
    <w:p w14:paraId="3224C435" w14:textId="77777777" w:rsidR="007B4F02" w:rsidRDefault="007B4F02" w:rsidP="007B4F02">
      <w:pPr>
        <w:pStyle w:val="ResponseOption"/>
        <w:keepNext/>
        <w:keepLines/>
      </w:pPr>
      <w:r>
        <w:t>Very confusing</w:t>
      </w:r>
    </w:p>
    <w:p w14:paraId="47880696" w14:textId="77777777" w:rsidR="007B4F02" w:rsidRDefault="007B4F02" w:rsidP="007B4F02">
      <w:pPr>
        <w:pStyle w:val="ResponseOption"/>
        <w:keepNext/>
        <w:keepLines/>
      </w:pPr>
      <w:r>
        <w:t>Extremely confusing</w:t>
      </w:r>
    </w:p>
    <w:p w14:paraId="48718075" w14:textId="77777777" w:rsidR="007B4F02" w:rsidRDefault="007B4F02" w:rsidP="007B4F02">
      <w:pPr>
        <w:pStyle w:val="nextscreen"/>
      </w:pPr>
      <w:r w:rsidRPr="00A07323">
        <w:t>[</w:t>
      </w:r>
      <w:r>
        <w:t>-----------------------------------------------------------NEXT SCREEN----------------------------------------------------------</w:t>
      </w:r>
      <w:r w:rsidRPr="00A07323">
        <w:t>]</w:t>
      </w:r>
    </w:p>
    <w:p w14:paraId="4559EBC9" w14:textId="77777777" w:rsidR="007B4F02" w:rsidRDefault="007B4F02" w:rsidP="007B4F02">
      <w:pPr>
        <w:tabs>
          <w:tab w:val="left" w:pos="1440"/>
        </w:tabs>
        <w:spacing w:after="0" w:line="240" w:lineRule="auto"/>
        <w:ind w:firstLine="1440"/>
        <w:rPr>
          <w:rFonts w:cs="Arial"/>
          <w:color w:val="00B050"/>
        </w:rPr>
      </w:pPr>
      <w:r>
        <w:rPr>
          <w:rFonts w:cs="Arial"/>
          <w:color w:val="00B050"/>
        </w:rPr>
        <w:t>[</w:t>
      </w:r>
      <w:r w:rsidRPr="00F042C0">
        <w:rPr>
          <w:rFonts w:cs="Arial"/>
          <w:color w:val="00B050"/>
        </w:rPr>
        <w:t xml:space="preserve">RANDOMIZE </w:t>
      </w:r>
      <w:r>
        <w:rPr>
          <w:rFonts w:cs="Arial"/>
          <w:color w:val="00B050"/>
        </w:rPr>
        <w:t>PRESENTATION ORDER OF BELIEVABLE, CREDIBLE, AND BIASED]</w:t>
      </w:r>
    </w:p>
    <w:p w14:paraId="25B74B59" w14:textId="77777777" w:rsidR="007B4F02" w:rsidRDefault="007B4F02" w:rsidP="007B4F02">
      <w:pPr>
        <w:pStyle w:val="STEM"/>
      </w:pPr>
      <w:r w:rsidRPr="006225B6">
        <w:rPr>
          <w:b/>
          <w:bCs/>
          <w:color w:val="808080" w:themeColor="background1" w:themeShade="80"/>
        </w:rPr>
        <w:t>BELIEVABLE</w:t>
      </w:r>
      <w:r>
        <w:tab/>
        <w:t xml:space="preserve">How </w:t>
      </w:r>
      <w:r w:rsidRPr="00903812">
        <w:rPr>
          <w:b/>
          <w:bCs/>
        </w:rPr>
        <w:t>believable</w:t>
      </w:r>
      <w:r>
        <w:t xml:space="preserve"> was the information presented in the portion of the sales aid you saw?</w:t>
      </w:r>
    </w:p>
    <w:p w14:paraId="03D25A32" w14:textId="77777777" w:rsidR="007B4F02" w:rsidRDefault="007B4F02" w:rsidP="007B4F02">
      <w:pPr>
        <w:pStyle w:val="ResponseOption"/>
        <w:numPr>
          <w:ilvl w:val="0"/>
          <w:numId w:val="1"/>
        </w:numPr>
      </w:pPr>
      <w:r>
        <w:t>Not at all believable</w:t>
      </w:r>
    </w:p>
    <w:p w14:paraId="37DAE0DE" w14:textId="77777777" w:rsidR="007B4F02" w:rsidRDefault="007B4F02" w:rsidP="007B4F02">
      <w:pPr>
        <w:pStyle w:val="ResponseOption"/>
      </w:pPr>
      <w:r>
        <w:t>Somewhat believable</w:t>
      </w:r>
    </w:p>
    <w:p w14:paraId="62F18109" w14:textId="77777777" w:rsidR="007B4F02" w:rsidRDefault="007B4F02" w:rsidP="007B4F02">
      <w:pPr>
        <w:pStyle w:val="ResponseOption"/>
      </w:pPr>
      <w:r>
        <w:t>Moderately believable</w:t>
      </w:r>
    </w:p>
    <w:p w14:paraId="65F00EAF" w14:textId="77777777" w:rsidR="007B4F02" w:rsidRDefault="007B4F02" w:rsidP="007B4F02">
      <w:pPr>
        <w:pStyle w:val="ResponseOption"/>
      </w:pPr>
      <w:r>
        <w:t>Very believable</w:t>
      </w:r>
    </w:p>
    <w:p w14:paraId="4570364D" w14:textId="77777777" w:rsidR="007B4F02" w:rsidRDefault="007B4F02" w:rsidP="007B4F02">
      <w:pPr>
        <w:pStyle w:val="ResponseOption"/>
      </w:pPr>
      <w:r>
        <w:t>Extremely believable</w:t>
      </w:r>
    </w:p>
    <w:p w14:paraId="7CE002EF" w14:textId="77777777" w:rsidR="007B4F02" w:rsidRDefault="007B4F02" w:rsidP="007B4F02">
      <w:pPr>
        <w:pStyle w:val="STEM"/>
      </w:pPr>
      <w:r w:rsidRPr="006225B6">
        <w:rPr>
          <w:b/>
          <w:bCs/>
          <w:color w:val="808080" w:themeColor="background1" w:themeShade="80"/>
        </w:rPr>
        <w:t>CREDIBLE</w:t>
      </w:r>
      <w:r>
        <w:tab/>
        <w:t xml:space="preserve">How </w:t>
      </w:r>
      <w:r w:rsidRPr="00903812">
        <w:rPr>
          <w:b/>
          <w:bCs/>
        </w:rPr>
        <w:t>credible</w:t>
      </w:r>
      <w:r>
        <w:t xml:space="preserve"> was the information presented in the portion of the sales aid you saw? </w:t>
      </w:r>
    </w:p>
    <w:p w14:paraId="38DD784C" w14:textId="77777777" w:rsidR="007B4F02" w:rsidRDefault="007B4F02" w:rsidP="007B4F02">
      <w:pPr>
        <w:pStyle w:val="ResponseOption"/>
        <w:numPr>
          <w:ilvl w:val="0"/>
          <w:numId w:val="1"/>
        </w:numPr>
      </w:pPr>
      <w:r>
        <w:t>Not at all credible</w:t>
      </w:r>
    </w:p>
    <w:p w14:paraId="235CBDA0" w14:textId="77777777" w:rsidR="007B4F02" w:rsidRDefault="007B4F02" w:rsidP="007B4F02">
      <w:pPr>
        <w:pStyle w:val="ResponseOption"/>
      </w:pPr>
      <w:r>
        <w:t>Somewhat credible</w:t>
      </w:r>
    </w:p>
    <w:p w14:paraId="37E35793" w14:textId="77777777" w:rsidR="007B4F02" w:rsidRDefault="007B4F02" w:rsidP="007B4F02">
      <w:pPr>
        <w:pStyle w:val="ResponseOption"/>
      </w:pPr>
      <w:r>
        <w:t>Moderately credible</w:t>
      </w:r>
    </w:p>
    <w:p w14:paraId="27A381F0" w14:textId="77777777" w:rsidR="007B4F02" w:rsidRDefault="007B4F02" w:rsidP="007B4F02">
      <w:pPr>
        <w:pStyle w:val="ResponseOption"/>
      </w:pPr>
      <w:r>
        <w:t>Very credible</w:t>
      </w:r>
    </w:p>
    <w:p w14:paraId="46BC9E5E" w14:textId="77777777" w:rsidR="007B4F02" w:rsidRDefault="007B4F02" w:rsidP="007B4F02">
      <w:pPr>
        <w:pStyle w:val="ResponseOption"/>
      </w:pPr>
      <w:r>
        <w:t>Extremely credible</w:t>
      </w:r>
    </w:p>
    <w:p w14:paraId="4D144F3E" w14:textId="77777777" w:rsidR="007B4F02" w:rsidRDefault="007B4F02" w:rsidP="007B4F02">
      <w:pPr>
        <w:pStyle w:val="STEM"/>
      </w:pPr>
      <w:r w:rsidRPr="006225B6">
        <w:rPr>
          <w:b/>
          <w:bCs/>
          <w:color w:val="808080" w:themeColor="background1" w:themeShade="80"/>
        </w:rPr>
        <w:t>BIASED</w:t>
      </w:r>
      <w:r>
        <w:tab/>
        <w:t xml:space="preserve">How </w:t>
      </w:r>
      <w:r w:rsidRPr="00903812">
        <w:rPr>
          <w:b/>
          <w:bCs/>
        </w:rPr>
        <w:t>biased</w:t>
      </w:r>
      <w:r>
        <w:t xml:space="preserve"> was the information presented in the portion of the sales aid you saw? </w:t>
      </w:r>
    </w:p>
    <w:p w14:paraId="1F30E839" w14:textId="77777777" w:rsidR="007B4F02" w:rsidRDefault="007B4F02" w:rsidP="007B4F02">
      <w:pPr>
        <w:pStyle w:val="ResponseOption"/>
        <w:numPr>
          <w:ilvl w:val="0"/>
          <w:numId w:val="1"/>
        </w:numPr>
      </w:pPr>
      <w:r>
        <w:t>Not at all biased</w:t>
      </w:r>
    </w:p>
    <w:p w14:paraId="32499F5C" w14:textId="77777777" w:rsidR="007B4F02" w:rsidRDefault="007B4F02" w:rsidP="007B4F02">
      <w:pPr>
        <w:pStyle w:val="ResponseOption"/>
      </w:pPr>
      <w:r>
        <w:t>Somewhat biased</w:t>
      </w:r>
    </w:p>
    <w:p w14:paraId="4D735F4B" w14:textId="77777777" w:rsidR="007B4F02" w:rsidRDefault="007B4F02" w:rsidP="007B4F02">
      <w:pPr>
        <w:pStyle w:val="ResponseOption"/>
      </w:pPr>
      <w:r>
        <w:t>Moderately biased</w:t>
      </w:r>
    </w:p>
    <w:p w14:paraId="5E1B960A" w14:textId="77777777" w:rsidR="007B4F02" w:rsidRDefault="007B4F02" w:rsidP="007B4F02">
      <w:pPr>
        <w:pStyle w:val="ResponseOption"/>
      </w:pPr>
      <w:r>
        <w:t>Very biased</w:t>
      </w:r>
    </w:p>
    <w:p w14:paraId="6357D6A5" w14:textId="77777777" w:rsidR="007B4F02" w:rsidRDefault="007B4F02" w:rsidP="007B4F02">
      <w:pPr>
        <w:pStyle w:val="ResponseOption"/>
      </w:pPr>
      <w:r>
        <w:t>Extremely biased</w:t>
      </w:r>
    </w:p>
    <w:p w14:paraId="3BD2700D" w14:textId="77777777" w:rsidR="007B4F02" w:rsidRPr="00360FA1" w:rsidRDefault="007B4F02" w:rsidP="007B4F02">
      <w:pPr>
        <w:pStyle w:val="nextscreen"/>
      </w:pPr>
      <w:r w:rsidRPr="00A07323">
        <w:t>[</w:t>
      </w:r>
      <w:r>
        <w:t>-----------------------------------------------------------NEXT SCREEN-----------------------------------------------------------</w:t>
      </w:r>
      <w:r w:rsidRPr="00A07323">
        <w:t>]</w:t>
      </w:r>
    </w:p>
    <w:p w14:paraId="13218315" w14:textId="77777777" w:rsidR="007B4F02" w:rsidRPr="005874BA" w:rsidRDefault="007B4F02" w:rsidP="007B4F02">
      <w:pPr>
        <w:pStyle w:val="Heading2"/>
      </w:pPr>
      <w:r w:rsidRPr="00B01E75">
        <w:t xml:space="preserve">Main Survey—Part II </w:t>
      </w:r>
    </w:p>
    <w:p w14:paraId="07AE86BD" w14:textId="77777777" w:rsidR="007B4F02" w:rsidRDefault="007B4F02" w:rsidP="007B4F02">
      <w:pPr>
        <w:spacing w:after="0"/>
        <w:ind w:left="1440"/>
        <w:rPr>
          <w:color w:val="00B050"/>
        </w:rPr>
      </w:pPr>
      <w:r w:rsidRPr="0043147E">
        <w:rPr>
          <w:color w:val="00B050"/>
        </w:rPr>
        <w:t xml:space="preserve">[PUT LINK TO SALES AID ON </w:t>
      </w:r>
      <w:r>
        <w:rPr>
          <w:color w:val="00B050"/>
        </w:rPr>
        <w:t xml:space="preserve">THE TOP OF </w:t>
      </w:r>
      <w:r w:rsidRPr="0043147E">
        <w:rPr>
          <w:color w:val="00B050"/>
        </w:rPr>
        <w:t>EACH SCREEN. CAPTURE PARADATA ON WHETHER R</w:t>
      </w:r>
      <w:r>
        <w:rPr>
          <w:color w:val="00B050"/>
        </w:rPr>
        <w:t>ESPONDENT</w:t>
      </w:r>
      <w:r w:rsidRPr="0043147E">
        <w:rPr>
          <w:color w:val="00B050"/>
        </w:rPr>
        <w:t xml:space="preserve"> CLICKS ON LINK FOR EACH SCREEN.]</w:t>
      </w:r>
    </w:p>
    <w:p w14:paraId="4D73A66C" w14:textId="77777777" w:rsidR="007B4F02" w:rsidRPr="0043147E" w:rsidRDefault="007B4F02" w:rsidP="007B4F02">
      <w:pPr>
        <w:pStyle w:val="STEM"/>
      </w:pPr>
      <w:r w:rsidRPr="006225B6">
        <w:rPr>
          <w:b/>
          <w:bCs/>
          <w:color w:val="808080" w:themeColor="background1" w:themeShade="80"/>
        </w:rPr>
        <w:t>SCRIPT2</w:t>
      </w:r>
      <w:r>
        <w:tab/>
        <w:t xml:space="preserve">When answering the remaining questions, click on the link at the top of the page above the question to view the same sales aid you saw earlier. </w:t>
      </w:r>
    </w:p>
    <w:p w14:paraId="68C46C0D" w14:textId="77777777" w:rsidR="007B4F02" w:rsidRPr="00B11981" w:rsidRDefault="007B4F02" w:rsidP="007B4F02">
      <w:pPr>
        <w:pStyle w:val="nextscreen"/>
      </w:pPr>
      <w:r w:rsidRPr="00A07323">
        <w:t>[</w:t>
      </w:r>
      <w:r>
        <w:t>-----------------------------------------------------------NEXT SCREEN-----------------------------------------------------------</w:t>
      </w:r>
      <w:r w:rsidRPr="00A07323">
        <w:t>]</w:t>
      </w:r>
    </w:p>
    <w:p w14:paraId="5272215D" w14:textId="77777777" w:rsidR="007B4F02" w:rsidRDefault="007B4F02" w:rsidP="007B4F02">
      <w:pPr>
        <w:pStyle w:val="STEM"/>
      </w:pPr>
      <w:r w:rsidRPr="006225B6" w:rsidDel="00BE5D82">
        <w:rPr>
          <w:b/>
          <w:color w:val="808080" w:themeColor="background1" w:themeShade="80"/>
        </w:rPr>
        <w:t xml:space="preserve"> </w:t>
      </w:r>
      <w:r w:rsidRPr="006225B6">
        <w:rPr>
          <w:b/>
          <w:bCs/>
          <w:color w:val="808080" w:themeColor="background1" w:themeShade="80"/>
        </w:rPr>
        <w:t>P_VIGNETTE</w:t>
      </w:r>
      <w:r>
        <w:tab/>
        <w:t xml:space="preserve">Sarah has been diagnosed with </w:t>
      </w:r>
      <w:r w:rsidRPr="00272EE0">
        <w:rPr>
          <w:color w:val="00B050"/>
        </w:rPr>
        <w:t>[</w:t>
      </w:r>
      <w:r w:rsidRPr="00466160">
        <w:rPr>
          <w:color w:val="00B050"/>
        </w:rPr>
        <w:t xml:space="preserve">IF </w:t>
      </w:r>
      <w:r>
        <w:rPr>
          <w:rFonts w:cs="Arial"/>
          <w:color w:val="00B050"/>
        </w:rPr>
        <w:t>CONDITION=1-5</w:t>
      </w:r>
      <w:r w:rsidRPr="00466160">
        <w:rPr>
          <w:color w:val="00B050"/>
        </w:rPr>
        <w:t xml:space="preserve">: </w:t>
      </w:r>
      <w:r w:rsidRPr="0033233D">
        <w:t>metastatic melanoma with a BRAF V600</w:t>
      </w:r>
      <w:r>
        <w:t xml:space="preserve"> </w:t>
      </w:r>
      <w:r w:rsidRPr="0033233D">
        <w:t>mutation</w:t>
      </w:r>
      <w:r>
        <w:t xml:space="preserve">. </w:t>
      </w:r>
      <w:r w:rsidRPr="00466160">
        <w:rPr>
          <w:color w:val="00B050"/>
        </w:rPr>
        <w:t xml:space="preserve">IF </w:t>
      </w:r>
      <w:r>
        <w:rPr>
          <w:rFonts w:cs="Arial"/>
          <w:color w:val="00B050"/>
        </w:rPr>
        <w:t>CONDITION=6-10</w:t>
      </w:r>
      <w:r>
        <w:rPr>
          <w:color w:val="00B050"/>
        </w:rPr>
        <w:t xml:space="preserve">: </w:t>
      </w:r>
      <w:r w:rsidRPr="009A4EE6">
        <w:t xml:space="preserve">multiple myeloma. </w:t>
      </w:r>
      <w:r w:rsidRPr="00073D45">
        <w:t>She has received three previous therapies and has documented disease progression.</w:t>
      </w:r>
      <w:r>
        <w:t xml:space="preserve"> </w:t>
      </w:r>
      <w:r w:rsidRPr="00CE3F3D">
        <w:rPr>
          <w:color w:val="00B050"/>
        </w:rPr>
        <w:t xml:space="preserve">IF </w:t>
      </w:r>
      <w:r>
        <w:rPr>
          <w:rFonts w:cs="Arial"/>
          <w:color w:val="00B050"/>
        </w:rPr>
        <w:t>CONDITION=11-15</w:t>
      </w:r>
      <w:r w:rsidRPr="00CE3F3D">
        <w:rPr>
          <w:color w:val="00B050"/>
        </w:rPr>
        <w:t xml:space="preserve">: </w:t>
      </w:r>
      <w:r>
        <w:t>thalassemia and has developed iron-</w:t>
      </w:r>
      <w:r w:rsidRPr="00073D45">
        <w:t>overload due to her transfusions.</w:t>
      </w:r>
      <w:r>
        <w:t xml:space="preserve"> Chelation therapy did not sufficiently reduce her iron levels.</w:t>
      </w:r>
      <w:r w:rsidRPr="00272EE0">
        <w:rPr>
          <w:color w:val="00B050"/>
        </w:rPr>
        <w:t>]</w:t>
      </w:r>
    </w:p>
    <w:p w14:paraId="7F76C32D" w14:textId="77777777" w:rsidR="007B4F02" w:rsidRDefault="007B4F02" w:rsidP="007B4F02">
      <w:pPr>
        <w:pStyle w:val="STEM-2"/>
      </w:pPr>
      <w:r w:rsidRPr="00073D45">
        <w:t xml:space="preserve">Based on the information presented in the sales aid, </w:t>
      </w:r>
      <w:r>
        <w:t xml:space="preserve">Sarah is a good candidate for </w:t>
      </w:r>
      <w:r w:rsidRPr="00B01E75">
        <w:rPr>
          <w:color w:val="00B050"/>
        </w:rPr>
        <w:t>[</w:t>
      </w:r>
      <w:r>
        <w:rPr>
          <w:color w:val="00B050"/>
        </w:rPr>
        <w:t>CONDITION=1-5</w:t>
      </w:r>
      <w:r>
        <w:rPr>
          <w:rFonts w:cs="Arial"/>
          <w:color w:val="00B050"/>
        </w:rPr>
        <w:t>:</w:t>
      </w:r>
      <w:r>
        <w:rPr>
          <w:color w:val="00B050"/>
        </w:rPr>
        <w:t xml:space="preserve"> </w:t>
      </w:r>
      <w:r w:rsidRPr="00860C5E">
        <w:t>XEDALITI</w:t>
      </w:r>
      <w:r>
        <w:t xml:space="preserve"> + VULPAFEN</w:t>
      </w:r>
      <w:r>
        <w:rPr>
          <w:color w:val="00B050"/>
        </w:rPr>
        <w:t xml:space="preserve">; IF CONDITION=6-10: </w:t>
      </w:r>
      <w:r w:rsidRPr="00D85926">
        <w:t>XEDALITI + Rd</w:t>
      </w:r>
      <w:r w:rsidRPr="00D85926">
        <w:rPr>
          <w:color w:val="00B050"/>
        </w:rPr>
        <w:t>;</w:t>
      </w:r>
      <w:r w:rsidRPr="00D85926">
        <w:t xml:space="preserve"> </w:t>
      </w:r>
      <w:r w:rsidRPr="00D85926">
        <w:rPr>
          <w:color w:val="00B050"/>
        </w:rPr>
        <w:t>IF</w:t>
      </w:r>
      <w:r w:rsidRPr="00466160">
        <w:rPr>
          <w:color w:val="00B050"/>
        </w:rPr>
        <w:t xml:space="preserve"> </w:t>
      </w:r>
      <w:r>
        <w:rPr>
          <w:rFonts w:cs="Arial"/>
          <w:color w:val="00B050"/>
        </w:rPr>
        <w:t>CONDITION=11-15</w:t>
      </w:r>
      <w:r>
        <w:rPr>
          <w:color w:val="00B050"/>
        </w:rPr>
        <w:t>:</w:t>
      </w:r>
      <w:r>
        <w:t xml:space="preserve"> FEXXOPER</w:t>
      </w:r>
      <w:r w:rsidRPr="00B01E75">
        <w:rPr>
          <w:color w:val="00B050"/>
        </w:rPr>
        <w:t>]</w:t>
      </w:r>
      <w:r>
        <w:t>.</w:t>
      </w:r>
    </w:p>
    <w:p w14:paraId="0A2A7FC0" w14:textId="77777777" w:rsidR="007B4F02" w:rsidRDefault="007B4F02" w:rsidP="007B4F02">
      <w:pPr>
        <w:pStyle w:val="ResponseOption"/>
        <w:keepNext/>
        <w:keepLines/>
        <w:numPr>
          <w:ilvl w:val="0"/>
          <w:numId w:val="1"/>
        </w:numPr>
      </w:pPr>
      <w:r>
        <w:t>Completely disagree</w:t>
      </w:r>
    </w:p>
    <w:p w14:paraId="1B739988" w14:textId="77777777" w:rsidR="007B4F02" w:rsidRDefault="007B4F02" w:rsidP="007B4F02">
      <w:pPr>
        <w:pStyle w:val="ResponseOption"/>
        <w:keepNext/>
        <w:keepLines/>
      </w:pPr>
      <w:r>
        <w:t>Disagree</w:t>
      </w:r>
    </w:p>
    <w:p w14:paraId="3CD5B366" w14:textId="77777777" w:rsidR="007B4F02" w:rsidRDefault="007B4F02" w:rsidP="007B4F02">
      <w:pPr>
        <w:pStyle w:val="ResponseOption"/>
        <w:keepNext/>
        <w:keepLines/>
      </w:pPr>
      <w:r>
        <w:t>Somewhat disagree</w:t>
      </w:r>
    </w:p>
    <w:p w14:paraId="6D502459" w14:textId="77777777" w:rsidR="007B4F02" w:rsidRDefault="007B4F02" w:rsidP="007B4F02">
      <w:pPr>
        <w:pStyle w:val="ResponseOption"/>
        <w:keepNext/>
        <w:keepLines/>
      </w:pPr>
      <w:r>
        <w:t>Somewhat agree</w:t>
      </w:r>
    </w:p>
    <w:p w14:paraId="368F516F" w14:textId="77777777" w:rsidR="007B4F02" w:rsidRDefault="007B4F02" w:rsidP="007B4F02">
      <w:pPr>
        <w:pStyle w:val="ResponseOption"/>
        <w:keepNext/>
        <w:keepLines/>
      </w:pPr>
      <w:r>
        <w:t xml:space="preserve">Agree </w:t>
      </w:r>
    </w:p>
    <w:p w14:paraId="3333E6C4" w14:textId="77777777" w:rsidR="007B4F02" w:rsidRDefault="007B4F02" w:rsidP="007B4F02">
      <w:pPr>
        <w:pStyle w:val="ResponseOption"/>
        <w:keepNext/>
        <w:keepLines/>
      </w:pPr>
      <w:r>
        <w:t>Completely agree</w:t>
      </w:r>
    </w:p>
    <w:p w14:paraId="6928C611" w14:textId="77777777" w:rsidR="007B4F02" w:rsidRPr="00B11981" w:rsidRDefault="007B4F02" w:rsidP="007B4F02">
      <w:pPr>
        <w:pStyle w:val="nextscreen"/>
      </w:pPr>
      <w:r w:rsidRPr="00A07323">
        <w:t>[</w:t>
      </w:r>
      <w:r>
        <w:t>-----------------------------------------------------------NEXT SCREEN-----------------------------------------------------------</w:t>
      </w:r>
      <w:r w:rsidRPr="00A07323">
        <w:t>]</w:t>
      </w:r>
    </w:p>
    <w:p w14:paraId="5C436459" w14:textId="77777777" w:rsidR="007B4F02" w:rsidRDefault="007B4F02" w:rsidP="007B4F02">
      <w:pPr>
        <w:ind w:left="1440" w:hanging="1440"/>
      </w:pPr>
      <w:r w:rsidRPr="006225B6">
        <w:rPr>
          <w:b/>
          <w:bCs/>
          <w:color w:val="808080" w:themeColor="background1" w:themeShade="80"/>
        </w:rPr>
        <w:t>N_VIGNETTE</w:t>
      </w:r>
      <w:r>
        <w:tab/>
        <w:t xml:space="preserve">John was newly diagnosed with </w:t>
      </w:r>
      <w:r w:rsidRPr="00036E22">
        <w:rPr>
          <w:color w:val="00B050"/>
        </w:rPr>
        <w:t>[</w:t>
      </w:r>
      <w:r w:rsidRPr="00466160">
        <w:rPr>
          <w:color w:val="00B050"/>
        </w:rPr>
        <w:t xml:space="preserve">IF </w:t>
      </w:r>
      <w:r>
        <w:rPr>
          <w:rFonts w:cs="Arial"/>
          <w:color w:val="00B050"/>
        </w:rPr>
        <w:t>CONDITION=1-5</w:t>
      </w:r>
      <w:r w:rsidRPr="00466160">
        <w:rPr>
          <w:color w:val="00B050"/>
        </w:rPr>
        <w:t xml:space="preserve">: </w:t>
      </w:r>
      <w:r w:rsidRPr="00F55B4C">
        <w:t xml:space="preserve">wild-type </w:t>
      </w:r>
      <w:r w:rsidRPr="002B5696">
        <w:t>BRAF</w:t>
      </w:r>
      <w:r>
        <w:t xml:space="preserve"> </w:t>
      </w:r>
      <w:r w:rsidRPr="002B5696">
        <w:t>melanoma</w:t>
      </w:r>
      <w:r w:rsidRPr="00036E22">
        <w:rPr>
          <w:color w:val="00B050"/>
        </w:rPr>
        <w:t>;</w:t>
      </w:r>
      <w:r w:rsidRPr="002B5696">
        <w:t xml:space="preserve"> </w:t>
      </w:r>
      <w:r w:rsidRPr="002B5696">
        <w:rPr>
          <w:color w:val="00B050"/>
        </w:rPr>
        <w:t>IF</w:t>
      </w:r>
      <w:r w:rsidRPr="00466160">
        <w:rPr>
          <w:color w:val="00B050"/>
        </w:rPr>
        <w:t xml:space="preserve"> </w:t>
      </w:r>
      <w:r>
        <w:rPr>
          <w:rFonts w:cs="Arial"/>
          <w:color w:val="00B050"/>
        </w:rPr>
        <w:t>CONDITION=6-10</w:t>
      </w:r>
      <w:r>
        <w:rPr>
          <w:color w:val="00B050"/>
        </w:rPr>
        <w:t xml:space="preserve">: </w:t>
      </w:r>
      <w:r>
        <w:t>m</w:t>
      </w:r>
      <w:r w:rsidRPr="002B5696">
        <w:t>yelodysplastic syndrome</w:t>
      </w:r>
      <w:r w:rsidRPr="00036E22">
        <w:rPr>
          <w:color w:val="00B050"/>
        </w:rPr>
        <w:t>;</w:t>
      </w:r>
      <w:r w:rsidRPr="00466160">
        <w:rPr>
          <w:color w:val="00B050"/>
        </w:rPr>
        <w:t xml:space="preserve"> IF </w:t>
      </w:r>
      <w:r>
        <w:rPr>
          <w:rFonts w:cs="Arial"/>
          <w:color w:val="00B050"/>
        </w:rPr>
        <w:t>CONDITION=11-15</w:t>
      </w:r>
      <w:r w:rsidRPr="002B5696">
        <w:t xml:space="preserve">: iron-overload due to </w:t>
      </w:r>
      <w:r>
        <w:t>m</w:t>
      </w:r>
      <w:r w:rsidRPr="002B5696">
        <w:t>yelodysplastic syndrome</w:t>
      </w:r>
      <w:r w:rsidRPr="00036E22">
        <w:rPr>
          <w:color w:val="00B050"/>
        </w:rPr>
        <w:t>]</w:t>
      </w:r>
      <w:r>
        <w:t>.</w:t>
      </w:r>
    </w:p>
    <w:p w14:paraId="206D92EF" w14:textId="77777777" w:rsidR="007B4F02" w:rsidRDefault="007B4F02" w:rsidP="007B4F02">
      <w:pPr>
        <w:pStyle w:val="STEM-2"/>
      </w:pPr>
      <w:r>
        <w:t xml:space="preserve">Based on the information presented in the sales aid, John is a good candidate for </w:t>
      </w:r>
      <w:r w:rsidRPr="00B01E75">
        <w:rPr>
          <w:color w:val="00B050"/>
        </w:rPr>
        <w:t>[</w:t>
      </w:r>
      <w:r>
        <w:rPr>
          <w:color w:val="00B050"/>
        </w:rPr>
        <w:t>CONDITION=1-5</w:t>
      </w:r>
      <w:r>
        <w:rPr>
          <w:rFonts w:cs="Arial"/>
          <w:color w:val="00B050"/>
        </w:rPr>
        <w:t>:</w:t>
      </w:r>
      <w:r>
        <w:rPr>
          <w:color w:val="00B050"/>
        </w:rPr>
        <w:t xml:space="preserve"> </w:t>
      </w:r>
      <w:r w:rsidRPr="00860C5E">
        <w:t>XEDALITI</w:t>
      </w:r>
      <w:r>
        <w:t xml:space="preserve"> + VULPAFEN</w:t>
      </w:r>
      <w:r>
        <w:rPr>
          <w:color w:val="00B050"/>
        </w:rPr>
        <w:t xml:space="preserve">; IF CONDITION=6-10: </w:t>
      </w:r>
      <w:r w:rsidRPr="00860C5E">
        <w:t>XEDALITI</w:t>
      </w:r>
      <w:r>
        <w:t xml:space="preserve"> + Rd</w:t>
      </w:r>
      <w:r w:rsidRPr="004F59A9">
        <w:rPr>
          <w:color w:val="00B050"/>
        </w:rPr>
        <w:t>;</w:t>
      </w:r>
      <w:r>
        <w:t xml:space="preserve"> </w:t>
      </w:r>
      <w:r w:rsidRPr="00466160">
        <w:rPr>
          <w:color w:val="00B050"/>
        </w:rPr>
        <w:t xml:space="preserve">IF </w:t>
      </w:r>
      <w:r>
        <w:rPr>
          <w:rFonts w:cs="Arial"/>
          <w:color w:val="00B050"/>
        </w:rPr>
        <w:t>CONDITION=11-15</w:t>
      </w:r>
      <w:r>
        <w:rPr>
          <w:color w:val="00B050"/>
        </w:rPr>
        <w:t>:</w:t>
      </w:r>
      <w:r>
        <w:t xml:space="preserve"> FEXXOPER</w:t>
      </w:r>
      <w:r w:rsidRPr="00B01E75">
        <w:rPr>
          <w:color w:val="00B050"/>
        </w:rPr>
        <w:t>]</w:t>
      </w:r>
      <w:r>
        <w:t>.</w:t>
      </w:r>
    </w:p>
    <w:p w14:paraId="26AAA42E" w14:textId="77777777" w:rsidR="007B4F02" w:rsidRDefault="007B4F02" w:rsidP="007B4F02">
      <w:pPr>
        <w:pStyle w:val="ResponseOption"/>
        <w:keepNext/>
        <w:keepLines/>
        <w:numPr>
          <w:ilvl w:val="0"/>
          <w:numId w:val="1"/>
        </w:numPr>
      </w:pPr>
      <w:r>
        <w:t>Completely disagree</w:t>
      </w:r>
    </w:p>
    <w:p w14:paraId="7B694BE1" w14:textId="77777777" w:rsidR="007B4F02" w:rsidRDefault="007B4F02" w:rsidP="007B4F02">
      <w:pPr>
        <w:pStyle w:val="ResponseOption"/>
        <w:keepNext/>
        <w:keepLines/>
        <w:numPr>
          <w:ilvl w:val="0"/>
          <w:numId w:val="1"/>
        </w:numPr>
      </w:pPr>
      <w:r>
        <w:t>Disagree</w:t>
      </w:r>
    </w:p>
    <w:p w14:paraId="1190E868" w14:textId="77777777" w:rsidR="007B4F02" w:rsidRDefault="007B4F02" w:rsidP="007B4F02">
      <w:pPr>
        <w:pStyle w:val="ResponseOption"/>
        <w:keepNext/>
        <w:keepLines/>
      </w:pPr>
      <w:r>
        <w:t>Somewhat disagree</w:t>
      </w:r>
    </w:p>
    <w:p w14:paraId="7F30A662" w14:textId="77777777" w:rsidR="007B4F02" w:rsidRDefault="007B4F02" w:rsidP="007B4F02">
      <w:pPr>
        <w:pStyle w:val="ResponseOption"/>
        <w:keepNext/>
        <w:keepLines/>
      </w:pPr>
      <w:r>
        <w:t>Somewhat agree</w:t>
      </w:r>
    </w:p>
    <w:p w14:paraId="086BFE2F" w14:textId="77777777" w:rsidR="007B4F02" w:rsidRDefault="007B4F02" w:rsidP="007B4F02">
      <w:pPr>
        <w:pStyle w:val="ResponseOption"/>
        <w:keepNext/>
        <w:keepLines/>
      </w:pPr>
      <w:r>
        <w:t xml:space="preserve">Agree </w:t>
      </w:r>
    </w:p>
    <w:p w14:paraId="3202F8DD" w14:textId="77777777" w:rsidR="007B4F02" w:rsidRDefault="007B4F02" w:rsidP="007B4F02">
      <w:pPr>
        <w:pStyle w:val="ResponseOption"/>
        <w:keepNext/>
        <w:keepLines/>
      </w:pPr>
      <w:r>
        <w:t>Completely agree</w:t>
      </w:r>
    </w:p>
    <w:p w14:paraId="3711FB12" w14:textId="77777777" w:rsidR="007B4F02" w:rsidRDefault="007B4F02" w:rsidP="007B4F02">
      <w:pPr>
        <w:pStyle w:val="nextscreen"/>
      </w:pPr>
      <w:r w:rsidRPr="00A07323">
        <w:t>[</w:t>
      </w:r>
      <w:r>
        <w:t>-----------------------------------------------------------NEXT SCREEN-----------------------------------------------------------</w:t>
      </w:r>
      <w:r w:rsidRPr="00A07323">
        <w:t>]</w:t>
      </w:r>
    </w:p>
    <w:p w14:paraId="47D9B1A3" w14:textId="77777777" w:rsidR="007B4F02" w:rsidRDefault="007B4F02" w:rsidP="007B4F02">
      <w:pPr>
        <w:pStyle w:val="STEM"/>
      </w:pPr>
      <w:r w:rsidRPr="006225B6">
        <w:rPr>
          <w:b/>
          <w:bCs/>
          <w:color w:val="808080" w:themeColor="background1" w:themeShade="80"/>
        </w:rPr>
        <w:t>MOREINFO</w:t>
      </w:r>
      <w:r>
        <w:tab/>
      </w:r>
      <w:r w:rsidRPr="00D32CB3">
        <w:t xml:space="preserve">If you had </w:t>
      </w:r>
      <w:r>
        <w:t xml:space="preserve">patients with </w:t>
      </w:r>
      <w:r w:rsidRPr="00272EE0">
        <w:rPr>
          <w:color w:val="00B050"/>
        </w:rPr>
        <w:t>[</w:t>
      </w:r>
      <w:r w:rsidRPr="00466160">
        <w:rPr>
          <w:color w:val="00B050"/>
        </w:rPr>
        <w:t xml:space="preserve">IF </w:t>
      </w:r>
      <w:r>
        <w:rPr>
          <w:rFonts w:cs="Arial"/>
          <w:color w:val="00B050"/>
        </w:rPr>
        <w:t>CONDITION=1-5</w:t>
      </w:r>
      <w:r w:rsidRPr="00466160">
        <w:rPr>
          <w:color w:val="00B050"/>
        </w:rPr>
        <w:t xml:space="preserve">: </w:t>
      </w:r>
      <w:r>
        <w:rPr>
          <w:shd w:val="clear" w:color="auto" w:fill="FFFFFF"/>
        </w:rPr>
        <w:t>unresectable or metastatic m</w:t>
      </w:r>
      <w:r w:rsidRPr="00F76695">
        <w:rPr>
          <w:shd w:val="clear" w:color="auto" w:fill="FFFFFF"/>
        </w:rPr>
        <w:t>elanoma</w:t>
      </w:r>
      <w:r>
        <w:rPr>
          <w:shd w:val="clear" w:color="auto" w:fill="FFFFFF"/>
        </w:rPr>
        <w:t xml:space="preserve"> with a BRAF V600E/V600K mutation,</w:t>
      </w:r>
      <w:r>
        <w:t xml:space="preserve"> </w:t>
      </w:r>
      <w:r w:rsidRPr="00466160">
        <w:rPr>
          <w:color w:val="00B050"/>
        </w:rPr>
        <w:t xml:space="preserve">IF </w:t>
      </w:r>
      <w:r>
        <w:rPr>
          <w:rFonts w:cs="Arial"/>
          <w:color w:val="00B050"/>
        </w:rPr>
        <w:t>CONDITION=6-10</w:t>
      </w:r>
      <w:r>
        <w:rPr>
          <w:color w:val="00B050"/>
        </w:rPr>
        <w:t xml:space="preserve">: </w:t>
      </w:r>
      <w:r>
        <w:rPr>
          <w:shd w:val="clear" w:color="auto" w:fill="FFFFFF"/>
        </w:rPr>
        <w:t>m</w:t>
      </w:r>
      <w:r w:rsidRPr="009F5282">
        <w:rPr>
          <w:shd w:val="clear" w:color="auto" w:fill="FFFFFF"/>
        </w:rPr>
        <w:t>ultiple myeloma who have received one to three prior therapies</w:t>
      </w:r>
      <w:r>
        <w:rPr>
          <w:shd w:val="clear" w:color="auto" w:fill="FFFFFF"/>
        </w:rPr>
        <w:t>,</w:t>
      </w:r>
      <w:r w:rsidRPr="009A4EE6">
        <w:t xml:space="preserve"> </w:t>
      </w:r>
      <w:r w:rsidRPr="00CE3F3D">
        <w:rPr>
          <w:color w:val="00B050"/>
        </w:rPr>
        <w:t xml:space="preserve">IF </w:t>
      </w:r>
      <w:r>
        <w:rPr>
          <w:rFonts w:cs="Arial"/>
          <w:color w:val="00B050"/>
        </w:rPr>
        <w:t>CONDITION=11-15</w:t>
      </w:r>
      <w:r w:rsidRPr="00CE3F3D">
        <w:rPr>
          <w:color w:val="00B050"/>
        </w:rPr>
        <w:t xml:space="preserve">: </w:t>
      </w:r>
      <w:r>
        <w:rPr>
          <w:shd w:val="clear" w:color="auto" w:fill="FFFFFF"/>
        </w:rPr>
        <w:t>t</w:t>
      </w:r>
      <w:r w:rsidRPr="00D83F85">
        <w:rPr>
          <w:shd w:val="clear" w:color="auto" w:fill="FFFFFF"/>
        </w:rPr>
        <w:t>ransfusional iron overload</w:t>
      </w:r>
      <w:r>
        <w:rPr>
          <w:shd w:val="clear" w:color="auto" w:fill="FFFFFF"/>
        </w:rPr>
        <w:t xml:space="preserve"> due to thalassemia syndromes,</w:t>
      </w:r>
      <w:r w:rsidRPr="00272EE0">
        <w:rPr>
          <w:color w:val="00B050"/>
        </w:rPr>
        <w:t>]</w:t>
      </w:r>
      <w:r>
        <w:t xml:space="preserve"> h</w:t>
      </w:r>
      <w:r w:rsidRPr="00E7375C">
        <w:t xml:space="preserve">ow interested </w:t>
      </w:r>
      <w:r>
        <w:t xml:space="preserve">would </w:t>
      </w:r>
      <w:r w:rsidRPr="00E7375C">
        <w:t xml:space="preserve">you </w:t>
      </w:r>
      <w:r>
        <w:t xml:space="preserve">be in finding more information about </w:t>
      </w:r>
      <w:r w:rsidRPr="00272EE0">
        <w:rPr>
          <w:color w:val="00B050"/>
        </w:rPr>
        <w:t>[</w:t>
      </w:r>
      <w:r w:rsidRPr="00466160">
        <w:rPr>
          <w:color w:val="00B050"/>
        </w:rPr>
        <w:t xml:space="preserve">IF </w:t>
      </w:r>
      <w:r>
        <w:rPr>
          <w:rFonts w:cs="Arial"/>
          <w:color w:val="00B050"/>
        </w:rPr>
        <w:t>CONDITION=1-5</w:t>
      </w:r>
      <w:r w:rsidRPr="00466160">
        <w:rPr>
          <w:color w:val="00B050"/>
        </w:rPr>
        <w:t>:</w:t>
      </w:r>
      <w:r>
        <w:rPr>
          <w:color w:val="00B050"/>
        </w:rPr>
        <w:t xml:space="preserve"> </w:t>
      </w:r>
      <w:r w:rsidRPr="00D85926">
        <w:t>the use of XEDALITI in combination with VULPAFEN</w:t>
      </w:r>
      <w:r>
        <w:rPr>
          <w:color w:val="00B050"/>
        </w:rPr>
        <w:t xml:space="preserve">; IF CONDITION=6-10: </w:t>
      </w:r>
      <w:r w:rsidRPr="00D85926">
        <w:t xml:space="preserve">the use of XEDALITI in combination with </w:t>
      </w:r>
      <w:r>
        <w:t>Rd</w:t>
      </w:r>
      <w:r>
        <w:rPr>
          <w:color w:val="00B050"/>
        </w:rPr>
        <w:t xml:space="preserve">; </w:t>
      </w:r>
      <w:r w:rsidRPr="00466160">
        <w:rPr>
          <w:color w:val="00B050"/>
        </w:rPr>
        <w:t xml:space="preserve">IF </w:t>
      </w:r>
      <w:r>
        <w:rPr>
          <w:rFonts w:cs="Arial"/>
          <w:color w:val="00B050"/>
        </w:rPr>
        <w:t>CONDITION=</w:t>
      </w:r>
      <w:r>
        <w:rPr>
          <w:color w:val="00B050"/>
        </w:rPr>
        <w:t>11-15:</w:t>
      </w:r>
      <w:r>
        <w:t xml:space="preserve"> FEXXOPER</w:t>
      </w:r>
      <w:r w:rsidRPr="00272EE0">
        <w:rPr>
          <w:color w:val="00B050"/>
        </w:rPr>
        <w:t>]</w:t>
      </w:r>
      <w:r>
        <w:t>?</w:t>
      </w:r>
    </w:p>
    <w:p w14:paraId="05809ABA" w14:textId="77777777" w:rsidR="007B4F02" w:rsidRDefault="007B4F02" w:rsidP="007B4F02">
      <w:pPr>
        <w:pStyle w:val="ResponseOption"/>
        <w:numPr>
          <w:ilvl w:val="0"/>
          <w:numId w:val="1"/>
        </w:numPr>
      </w:pPr>
      <w:r>
        <w:t>Not at all interested</w:t>
      </w:r>
    </w:p>
    <w:p w14:paraId="31BC8340" w14:textId="77777777" w:rsidR="007B4F02" w:rsidRDefault="007B4F02" w:rsidP="007B4F02">
      <w:pPr>
        <w:pStyle w:val="ResponseOption"/>
      </w:pPr>
      <w:r>
        <w:t>Somewhat interested</w:t>
      </w:r>
    </w:p>
    <w:p w14:paraId="2803F223" w14:textId="77777777" w:rsidR="007B4F02" w:rsidRDefault="007B4F02" w:rsidP="007B4F02">
      <w:pPr>
        <w:pStyle w:val="ResponseOption"/>
      </w:pPr>
      <w:r>
        <w:t>Moderately interested</w:t>
      </w:r>
    </w:p>
    <w:p w14:paraId="3A6CF1EC" w14:textId="77777777" w:rsidR="007B4F02" w:rsidRDefault="007B4F02" w:rsidP="007B4F02">
      <w:pPr>
        <w:pStyle w:val="ResponseOption"/>
      </w:pPr>
      <w:r>
        <w:t>Very interested</w:t>
      </w:r>
    </w:p>
    <w:p w14:paraId="0089AFF9" w14:textId="77777777" w:rsidR="007B4F02" w:rsidRDefault="007B4F02" w:rsidP="007B4F02">
      <w:pPr>
        <w:pStyle w:val="ResponseOption"/>
      </w:pPr>
      <w:r>
        <w:t>Extremely interested</w:t>
      </w:r>
    </w:p>
    <w:p w14:paraId="3D3090A4" w14:textId="77777777" w:rsidR="007B4F02" w:rsidRDefault="007B4F02" w:rsidP="007B4F02">
      <w:pPr>
        <w:pStyle w:val="nextscreen"/>
      </w:pPr>
      <w:r w:rsidRPr="00A07323">
        <w:t>[</w:t>
      </w:r>
      <w:r>
        <w:t>-----------------------------------------------------------NEXT SCREEN-----------------------------------------------------------</w:t>
      </w:r>
      <w:r w:rsidRPr="00A07323">
        <w:t>]</w:t>
      </w:r>
    </w:p>
    <w:p w14:paraId="0B29AB5D" w14:textId="77777777" w:rsidR="007B4F02" w:rsidRPr="002D4526" w:rsidRDefault="007B4F02" w:rsidP="007B4F02">
      <w:pPr>
        <w:pStyle w:val="STEM"/>
      </w:pPr>
      <w:r w:rsidRPr="006225B6">
        <w:rPr>
          <w:b/>
          <w:bCs/>
          <w:color w:val="808080" w:themeColor="background1" w:themeShade="80"/>
        </w:rPr>
        <w:t>SCRIPT4</w:t>
      </w:r>
      <w:r w:rsidRPr="002D4526">
        <w:rPr>
          <w:b/>
          <w:bCs/>
        </w:rPr>
        <w:tab/>
      </w:r>
      <w:r>
        <w:t>For the following questions, if you don’t know the answer or aren’t sure, just take your best guess.</w:t>
      </w:r>
    </w:p>
    <w:p w14:paraId="589FCE2C" w14:textId="77777777" w:rsidR="007B4F02" w:rsidRPr="004E61B8" w:rsidRDefault="007B4F02" w:rsidP="007B4F02">
      <w:pPr>
        <w:tabs>
          <w:tab w:val="left" w:pos="1440"/>
        </w:tabs>
        <w:spacing w:after="0" w:line="240" w:lineRule="auto"/>
        <w:ind w:left="1440"/>
        <w:rPr>
          <w:rFonts w:cs="Arial"/>
          <w:color w:val="00B050"/>
        </w:rPr>
      </w:pPr>
      <w:r>
        <w:rPr>
          <w:rFonts w:cs="Arial"/>
          <w:color w:val="00B050"/>
        </w:rPr>
        <w:t>[</w:t>
      </w:r>
      <w:r w:rsidRPr="00F042C0">
        <w:rPr>
          <w:rFonts w:cs="Arial"/>
          <w:color w:val="00B050"/>
        </w:rPr>
        <w:t xml:space="preserve">RANDOMIZE </w:t>
      </w:r>
      <w:r>
        <w:rPr>
          <w:rFonts w:cs="Arial"/>
          <w:color w:val="00B050"/>
        </w:rPr>
        <w:t>ORDER OF ALL COMPREHENSION ITEMS: THERAPY—PRELIM. PRESENT EACH QUESTION ON A SEPARATE SCREEN]</w:t>
      </w:r>
    </w:p>
    <w:p w14:paraId="05B56174" w14:textId="77777777" w:rsidR="007B4F02" w:rsidRPr="00B625DD" w:rsidRDefault="007B4F02" w:rsidP="007B4F02">
      <w:pPr>
        <w:pStyle w:val="nextscreen"/>
      </w:pPr>
      <w:r w:rsidRPr="00A07323">
        <w:t>[</w:t>
      </w:r>
      <w:r>
        <w:t>-----------------------------------------------------------NEXT SCREEN-----------------------------------------------------------</w:t>
      </w:r>
      <w:r w:rsidRPr="00A07323">
        <w:t>]</w:t>
      </w:r>
    </w:p>
    <w:p w14:paraId="1A684F19" w14:textId="77777777" w:rsidR="007B4F02" w:rsidRPr="00F064ED" w:rsidRDefault="007B4F02" w:rsidP="007B4F02">
      <w:pPr>
        <w:pStyle w:val="STEM"/>
      </w:pPr>
      <w:r w:rsidRPr="006225B6">
        <w:rPr>
          <w:b/>
          <w:bCs/>
          <w:color w:val="808080" w:themeColor="background1" w:themeShade="80"/>
        </w:rPr>
        <w:t>THERAPY</w:t>
      </w:r>
      <w:r>
        <w:tab/>
        <w:t xml:space="preserve">According to the sales aid, </w:t>
      </w:r>
      <w:r w:rsidRPr="00B01E75">
        <w:rPr>
          <w:color w:val="00B050"/>
        </w:rPr>
        <w:t>[</w:t>
      </w:r>
      <w:r>
        <w:rPr>
          <w:color w:val="00B050"/>
        </w:rPr>
        <w:t>CONDITION=1-5</w:t>
      </w:r>
      <w:r>
        <w:rPr>
          <w:rFonts w:cs="Arial"/>
          <w:color w:val="00B050"/>
        </w:rPr>
        <w:t>:</w:t>
      </w:r>
      <w:r>
        <w:rPr>
          <w:color w:val="00B050"/>
        </w:rPr>
        <w:t xml:space="preserve"> </w:t>
      </w:r>
      <w:r w:rsidRPr="00860C5E">
        <w:t>XEDALITI</w:t>
      </w:r>
      <w:r>
        <w:t xml:space="preserve"> + VULPAFEN</w:t>
      </w:r>
      <w:r>
        <w:rPr>
          <w:color w:val="00B050"/>
        </w:rPr>
        <w:t xml:space="preserve">; IF CONDITION=6-10: </w:t>
      </w:r>
      <w:r w:rsidRPr="00D85926">
        <w:t>XEDALITI + Rd</w:t>
      </w:r>
      <w:r w:rsidRPr="00D85926">
        <w:rPr>
          <w:color w:val="00B050"/>
        </w:rPr>
        <w:t>;</w:t>
      </w:r>
      <w:r w:rsidRPr="00D85926">
        <w:t xml:space="preserve"> </w:t>
      </w:r>
      <w:r w:rsidRPr="00D85926">
        <w:rPr>
          <w:color w:val="00B050"/>
        </w:rPr>
        <w:t xml:space="preserve">IF </w:t>
      </w:r>
      <w:r>
        <w:rPr>
          <w:rFonts w:cs="Arial"/>
          <w:color w:val="00B050"/>
        </w:rPr>
        <w:t>CONDITION=11-15</w:t>
      </w:r>
      <w:r w:rsidRPr="00D85926">
        <w:rPr>
          <w:color w:val="00B050"/>
        </w:rPr>
        <w:t>:</w:t>
      </w:r>
      <w:r w:rsidRPr="00D85926">
        <w:t xml:space="preserve"> FEXXOPER</w:t>
      </w:r>
      <w:r w:rsidRPr="00D85926">
        <w:rPr>
          <w:color w:val="00B050"/>
        </w:rPr>
        <w:t xml:space="preserve">] </w:t>
      </w:r>
      <w:r w:rsidRPr="00D85926">
        <w:t>is considered a…</w:t>
      </w:r>
    </w:p>
    <w:p w14:paraId="2EAF2F26" w14:textId="77777777" w:rsidR="007B4F02" w:rsidRDefault="007B4F02" w:rsidP="007B4F02">
      <w:pPr>
        <w:pStyle w:val="ResponseOption"/>
        <w:numPr>
          <w:ilvl w:val="0"/>
          <w:numId w:val="1"/>
        </w:numPr>
      </w:pPr>
      <w:r>
        <w:t xml:space="preserve">First-line therapy </w:t>
      </w:r>
      <w:r w:rsidRPr="00360FA1">
        <w:rPr>
          <w:b/>
          <w:bCs/>
          <w:color w:val="7030A0"/>
        </w:rPr>
        <w:t>[Correct for DRUGX]</w:t>
      </w:r>
    </w:p>
    <w:p w14:paraId="11B0A012" w14:textId="77777777" w:rsidR="007B4F02" w:rsidRPr="00366C48" w:rsidRDefault="007B4F02" w:rsidP="007B4F02">
      <w:pPr>
        <w:pStyle w:val="ResponseOption"/>
      </w:pPr>
      <w:r w:rsidRPr="00F064ED">
        <w:t>Second-line therapy</w:t>
      </w:r>
      <w:r>
        <w:t xml:space="preserve"> </w:t>
      </w:r>
      <w:r w:rsidRPr="00360FA1">
        <w:rPr>
          <w:b/>
          <w:bCs/>
          <w:color w:val="7030A0"/>
        </w:rPr>
        <w:t>[Correct for DRUGY</w:t>
      </w:r>
      <w:r>
        <w:rPr>
          <w:b/>
          <w:bCs/>
          <w:color w:val="7030A0"/>
        </w:rPr>
        <w:t xml:space="preserve"> and DRUGZ</w:t>
      </w:r>
      <w:r w:rsidRPr="00360FA1">
        <w:rPr>
          <w:b/>
          <w:bCs/>
          <w:color w:val="7030A0"/>
        </w:rPr>
        <w:t>]</w:t>
      </w:r>
    </w:p>
    <w:p w14:paraId="3FF98F28" w14:textId="77777777" w:rsidR="007B4F02" w:rsidRPr="00B11981" w:rsidRDefault="007B4F02" w:rsidP="007B4F02">
      <w:pPr>
        <w:pStyle w:val="nextscreen"/>
      </w:pPr>
      <w:r w:rsidRPr="00A07323">
        <w:t>[</w:t>
      </w:r>
      <w:r>
        <w:t>-----------------------------------------------------------NEXT SCREEN-----------------------------------------------------------</w:t>
      </w:r>
      <w:r w:rsidRPr="00A07323">
        <w:t>]</w:t>
      </w:r>
    </w:p>
    <w:p w14:paraId="63F5C958" w14:textId="77777777" w:rsidR="007B4F02" w:rsidRDefault="007B4F02" w:rsidP="007B4F02">
      <w:pPr>
        <w:pStyle w:val="STEM"/>
      </w:pPr>
      <w:r w:rsidRPr="006225B6">
        <w:rPr>
          <w:b/>
          <w:bCs/>
          <w:color w:val="808080" w:themeColor="background1" w:themeShade="80"/>
        </w:rPr>
        <w:t>ANALYSIS_C</w:t>
      </w:r>
      <w:r>
        <w:tab/>
      </w:r>
      <w:r w:rsidRPr="005C346B">
        <w:rPr>
          <w:color w:val="00B050"/>
        </w:rPr>
        <w:t xml:space="preserve">[IF CONDITION=1-5] </w:t>
      </w:r>
      <w:r>
        <w:t xml:space="preserve">According to the sales aid, is this statement true or false? </w:t>
      </w:r>
    </w:p>
    <w:p w14:paraId="673A30AC" w14:textId="77777777" w:rsidR="007B4F02" w:rsidRDefault="007B4F02" w:rsidP="007B4F02">
      <w:pPr>
        <w:pStyle w:val="STEM-2"/>
      </w:pPr>
      <w:r>
        <w:t xml:space="preserve">The subgroup analysis assessed the consistency of the results according to prognostic factors as well as age and geographical location. </w:t>
      </w:r>
    </w:p>
    <w:p w14:paraId="3E6A326B" w14:textId="77777777" w:rsidR="007B4F02" w:rsidRDefault="007B4F02" w:rsidP="007B4F02">
      <w:pPr>
        <w:pStyle w:val="ResponseOption"/>
        <w:numPr>
          <w:ilvl w:val="0"/>
          <w:numId w:val="1"/>
        </w:numPr>
      </w:pPr>
      <w:r w:rsidRPr="00EF166D">
        <w:t>True</w:t>
      </w:r>
      <w:r>
        <w:t xml:space="preserve"> </w:t>
      </w:r>
      <w:r w:rsidRPr="00360FA1">
        <w:rPr>
          <w:b/>
          <w:bCs/>
          <w:color w:val="7030A0"/>
        </w:rPr>
        <w:t>[Correct]</w:t>
      </w:r>
    </w:p>
    <w:p w14:paraId="0B1CF6FC" w14:textId="77777777" w:rsidR="007B4F02" w:rsidRDefault="007B4F02" w:rsidP="007B4F02">
      <w:pPr>
        <w:pStyle w:val="ResponseOption"/>
      </w:pPr>
      <w:r w:rsidRPr="00995B36">
        <w:t>False</w:t>
      </w:r>
    </w:p>
    <w:p w14:paraId="713BD94A" w14:textId="77777777" w:rsidR="007B4F02" w:rsidRDefault="007B4F02" w:rsidP="007B4F02">
      <w:pPr>
        <w:pStyle w:val="STEM"/>
      </w:pPr>
      <w:r w:rsidRPr="006225B6">
        <w:rPr>
          <w:b/>
          <w:bCs/>
          <w:color w:val="808080" w:themeColor="background1" w:themeShade="80"/>
        </w:rPr>
        <w:t>ANALYSIS_E</w:t>
      </w:r>
      <w:r>
        <w:tab/>
      </w:r>
      <w:r w:rsidRPr="00CE3F3D">
        <w:rPr>
          <w:color w:val="00B050"/>
        </w:rPr>
        <w:t xml:space="preserve">[IF </w:t>
      </w:r>
      <w:r>
        <w:rPr>
          <w:rFonts w:cs="Arial"/>
          <w:color w:val="00B050"/>
        </w:rPr>
        <w:t>CONDITION=6-10</w:t>
      </w:r>
      <w:r w:rsidRPr="00CE3F3D">
        <w:rPr>
          <w:color w:val="00B050"/>
        </w:rPr>
        <w:t xml:space="preserve">] </w:t>
      </w:r>
      <w:r w:rsidRPr="00F55B4C">
        <w:t xml:space="preserve">According to the sales aid, </w:t>
      </w:r>
      <w:r>
        <w:t>which statement best describes the analysis in the sales aid you saw?</w:t>
      </w:r>
    </w:p>
    <w:p w14:paraId="200BF17B" w14:textId="77777777" w:rsidR="007B4F02" w:rsidRDefault="007B4F02" w:rsidP="007B4F02">
      <w:pPr>
        <w:tabs>
          <w:tab w:val="left" w:pos="1440"/>
        </w:tabs>
        <w:autoSpaceDE w:val="0"/>
        <w:autoSpaceDN w:val="0"/>
        <w:adjustRightInd w:val="0"/>
        <w:spacing w:after="0" w:line="240" w:lineRule="auto"/>
      </w:pPr>
      <w:r>
        <w:rPr>
          <w:color w:val="00B050"/>
        </w:rPr>
        <w:tab/>
      </w:r>
      <w:r w:rsidRPr="0043147E">
        <w:rPr>
          <w:color w:val="00B050"/>
        </w:rPr>
        <w:t>[</w:t>
      </w:r>
      <w:r>
        <w:rPr>
          <w:color w:val="00B050"/>
        </w:rPr>
        <w:t>RANDOMIZE RESPONSE ORDER]</w:t>
      </w:r>
    </w:p>
    <w:p w14:paraId="053BD06E" w14:textId="77777777" w:rsidR="007B4F02" w:rsidRDefault="007B4F02" w:rsidP="007B4F02">
      <w:pPr>
        <w:pStyle w:val="ResponseOption"/>
        <w:numPr>
          <w:ilvl w:val="0"/>
          <w:numId w:val="1"/>
        </w:numPr>
      </w:pPr>
      <w:r>
        <w:t>Overall survival analysis was conducted at the completion of the clinical trial.</w:t>
      </w:r>
    </w:p>
    <w:p w14:paraId="62B7D025" w14:textId="77777777" w:rsidR="007B4F02" w:rsidRPr="00D1644F" w:rsidRDefault="007B4F02" w:rsidP="007B4F02">
      <w:pPr>
        <w:pStyle w:val="ResponseOption"/>
        <w:numPr>
          <w:ilvl w:val="0"/>
          <w:numId w:val="1"/>
        </w:numPr>
      </w:pPr>
      <w:r>
        <w:t xml:space="preserve">Overall survival analysis was conducted before the completion of the clinical trial. </w:t>
      </w:r>
      <w:r w:rsidRPr="00360FA1">
        <w:rPr>
          <w:b/>
          <w:bCs/>
          <w:color w:val="7030A0"/>
        </w:rPr>
        <w:t>[Correct]</w:t>
      </w:r>
    </w:p>
    <w:p w14:paraId="40B90085" w14:textId="77777777" w:rsidR="007B4F02" w:rsidRDefault="007B4F02" w:rsidP="007B4F02">
      <w:pPr>
        <w:pStyle w:val="STEM"/>
      </w:pPr>
      <w:r w:rsidRPr="006225B6">
        <w:rPr>
          <w:b/>
          <w:bCs/>
          <w:color w:val="808080" w:themeColor="background1" w:themeShade="80"/>
        </w:rPr>
        <w:t>ANALYSIS_F</w:t>
      </w:r>
      <w:r>
        <w:tab/>
      </w:r>
      <w:r w:rsidRPr="00D1644F">
        <w:rPr>
          <w:color w:val="00B050"/>
        </w:rPr>
        <w:t xml:space="preserve">[IF </w:t>
      </w:r>
      <w:r>
        <w:rPr>
          <w:rFonts w:cs="Arial"/>
          <w:color w:val="00B050"/>
        </w:rPr>
        <w:t>CONDITION=11-15</w:t>
      </w:r>
      <w:r w:rsidRPr="00D1644F">
        <w:rPr>
          <w:color w:val="00B050"/>
        </w:rPr>
        <w:t xml:space="preserve">] </w:t>
      </w:r>
      <w:r w:rsidRPr="00F55B4C">
        <w:t xml:space="preserve">According to the sales aid, </w:t>
      </w:r>
      <w:r w:rsidRPr="00424225">
        <w:t xml:space="preserve">which </w:t>
      </w:r>
      <w:r>
        <w:t>statement best describes the analysis in the sales aid you saw?</w:t>
      </w:r>
    </w:p>
    <w:p w14:paraId="1455C96F" w14:textId="77777777" w:rsidR="007B4F02" w:rsidRDefault="007B4F02" w:rsidP="007B4F02">
      <w:pPr>
        <w:tabs>
          <w:tab w:val="left" w:pos="1440"/>
        </w:tabs>
        <w:autoSpaceDE w:val="0"/>
        <w:autoSpaceDN w:val="0"/>
        <w:adjustRightInd w:val="0"/>
        <w:spacing w:after="0" w:line="240" w:lineRule="auto"/>
      </w:pPr>
      <w:r>
        <w:tab/>
      </w:r>
      <w:r w:rsidRPr="0043147E">
        <w:rPr>
          <w:color w:val="00B050"/>
        </w:rPr>
        <w:t>[</w:t>
      </w:r>
      <w:r>
        <w:rPr>
          <w:color w:val="00B050"/>
        </w:rPr>
        <w:t>RANDOMIZE RESPONSE ORDER]</w:t>
      </w:r>
    </w:p>
    <w:p w14:paraId="3A1D5601" w14:textId="77777777" w:rsidR="007B4F02" w:rsidRPr="003153BC" w:rsidRDefault="007B4F02" w:rsidP="007B4F02">
      <w:pPr>
        <w:pStyle w:val="ResponseOption"/>
        <w:numPr>
          <w:ilvl w:val="0"/>
          <w:numId w:val="1"/>
        </w:numPr>
      </w:pPr>
      <w:r w:rsidRPr="003153BC">
        <w:rPr>
          <w:bCs/>
        </w:rPr>
        <w:t xml:space="preserve">This analysis used </w:t>
      </w:r>
      <w:r w:rsidRPr="003153BC">
        <w:rPr>
          <w:rFonts w:cs="TimesNewRomanPSMT"/>
        </w:rPr>
        <w:t>data from other clinical trials that were previously conducted</w:t>
      </w:r>
      <w:r>
        <w:t xml:space="preserve">. </w:t>
      </w:r>
      <w:r w:rsidRPr="00360FA1">
        <w:rPr>
          <w:b/>
          <w:bCs/>
          <w:color w:val="7030A0"/>
        </w:rPr>
        <w:t>[Correct]</w:t>
      </w:r>
    </w:p>
    <w:p w14:paraId="1279446D" w14:textId="77777777" w:rsidR="007B4F02" w:rsidRDefault="007B4F02" w:rsidP="007B4F02">
      <w:pPr>
        <w:pStyle w:val="ResponseOption"/>
        <w:numPr>
          <w:ilvl w:val="0"/>
          <w:numId w:val="1"/>
        </w:numPr>
      </w:pPr>
      <w:r>
        <w:t xml:space="preserve">A new randomized controlled clinical trial was conducted to identify patients for this study. </w:t>
      </w:r>
    </w:p>
    <w:p w14:paraId="5142B7D4" w14:textId="77777777" w:rsidR="007B4F02" w:rsidRPr="00B11981" w:rsidRDefault="007B4F02" w:rsidP="007B4F02">
      <w:pPr>
        <w:pStyle w:val="nextscreen"/>
      </w:pPr>
      <w:r w:rsidRPr="00A07323">
        <w:t>[</w:t>
      </w:r>
      <w:r>
        <w:t>-----------------------------------------------------------NEXT SCREEN-----------------------------------------------------------</w:t>
      </w:r>
      <w:r w:rsidRPr="00A07323">
        <w:t>]</w:t>
      </w:r>
    </w:p>
    <w:p w14:paraId="07931CA1" w14:textId="77777777" w:rsidR="007B4F02" w:rsidRDefault="007B4F02" w:rsidP="007B4F02">
      <w:pPr>
        <w:pStyle w:val="STEM"/>
      </w:pPr>
      <w:r w:rsidRPr="006225B6">
        <w:rPr>
          <w:b/>
          <w:color w:val="808080" w:themeColor="background1" w:themeShade="80"/>
        </w:rPr>
        <w:t>RESULTS1_C</w:t>
      </w:r>
      <w:r w:rsidRPr="00440CB1">
        <w:tab/>
      </w:r>
      <w:r w:rsidRPr="00D1644F">
        <w:rPr>
          <w:color w:val="00B050"/>
        </w:rPr>
        <w:t xml:space="preserve">[IF </w:t>
      </w:r>
      <w:r>
        <w:rPr>
          <w:rFonts w:cs="Arial"/>
          <w:color w:val="00B050"/>
        </w:rPr>
        <w:t>CONDITION=1-5</w:t>
      </w:r>
      <w:r>
        <w:rPr>
          <w:color w:val="00B050"/>
        </w:rPr>
        <w:t xml:space="preserve">] </w:t>
      </w:r>
      <w:r w:rsidRPr="002F4512">
        <w:t>According to the sales aid, wh</w:t>
      </w:r>
      <w:r w:rsidRPr="00440CB1">
        <w:t xml:space="preserve">ich </w:t>
      </w:r>
      <w:r>
        <w:t xml:space="preserve">one </w:t>
      </w:r>
      <w:r w:rsidRPr="00440CB1">
        <w:t>of the following</w:t>
      </w:r>
      <w:r>
        <w:t xml:space="preserve"> statements</w:t>
      </w:r>
      <w:r w:rsidRPr="00440CB1">
        <w:t xml:space="preserve"> is true?</w:t>
      </w:r>
    </w:p>
    <w:p w14:paraId="31BE1372" w14:textId="77777777" w:rsidR="007B4F02" w:rsidRPr="00877346" w:rsidRDefault="007B4F02" w:rsidP="007B4F02">
      <w:pPr>
        <w:pStyle w:val="arandomize"/>
        <w:rPr>
          <w:lang w:val="en"/>
        </w:rPr>
      </w:pPr>
      <w:r w:rsidRPr="0043147E">
        <w:t>[</w:t>
      </w:r>
      <w:r>
        <w:t>RANDOMIZE OPTIONS 1-3]</w:t>
      </w:r>
    </w:p>
    <w:p w14:paraId="63FCD6C7" w14:textId="77777777" w:rsidR="007B4F02" w:rsidRPr="00A74695" w:rsidRDefault="007B4F02" w:rsidP="007B4F02">
      <w:pPr>
        <w:pStyle w:val="ResponseOption"/>
        <w:numPr>
          <w:ilvl w:val="0"/>
          <w:numId w:val="1"/>
        </w:numPr>
      </w:pPr>
      <w:r w:rsidRPr="00D32CB3">
        <w:t xml:space="preserve">The </w:t>
      </w:r>
      <w:r w:rsidRPr="00A74695">
        <w:t>benefit for progression-free survival was evident in only a few patient subgroups.</w:t>
      </w:r>
    </w:p>
    <w:p w14:paraId="75C86C60" w14:textId="77777777" w:rsidR="007B4F02" w:rsidRPr="00A74695" w:rsidRDefault="007B4F02" w:rsidP="007B4F02">
      <w:pPr>
        <w:pStyle w:val="ResponseOption"/>
      </w:pPr>
      <w:r w:rsidRPr="00A74695">
        <w:t xml:space="preserve">Some subgroups significantly deviated from the overall effect. </w:t>
      </w:r>
    </w:p>
    <w:p w14:paraId="24F2A825" w14:textId="77777777" w:rsidR="007B4F02" w:rsidRPr="00A74695" w:rsidRDefault="007B4F02" w:rsidP="007B4F02">
      <w:pPr>
        <w:pStyle w:val="ResponseOption"/>
      </w:pPr>
      <w:r w:rsidRPr="00A74695">
        <w:t xml:space="preserve">The sales aid reported a statistically significant subgroup–treatment interaction effect. </w:t>
      </w:r>
    </w:p>
    <w:p w14:paraId="0C29644B" w14:textId="77777777" w:rsidR="007B4F02" w:rsidRDefault="007B4F02" w:rsidP="007B4F02">
      <w:pPr>
        <w:pStyle w:val="ResponseOption"/>
      </w:pPr>
      <w:r w:rsidRPr="00A74695">
        <w:t>None of the</w:t>
      </w:r>
      <w:r w:rsidRPr="00440CB1">
        <w:t xml:space="preserve"> above</w:t>
      </w:r>
      <w:r>
        <w:t xml:space="preserve">. </w:t>
      </w:r>
      <w:r w:rsidRPr="00360FA1">
        <w:rPr>
          <w:b/>
          <w:color w:val="7030A0"/>
        </w:rPr>
        <w:t>[Correct]</w:t>
      </w:r>
    </w:p>
    <w:p w14:paraId="2AF94459" w14:textId="77777777" w:rsidR="007B4F02" w:rsidRDefault="007B4F02" w:rsidP="007B4F02">
      <w:pPr>
        <w:pStyle w:val="STEM"/>
        <w:rPr>
          <w:lang w:val="en"/>
        </w:rPr>
      </w:pPr>
      <w:r w:rsidRPr="006225B6">
        <w:rPr>
          <w:b/>
          <w:bCs/>
          <w:color w:val="808080" w:themeColor="background1" w:themeShade="80"/>
          <w:lang w:val="en"/>
        </w:rPr>
        <w:t>RESULTS1_E</w:t>
      </w:r>
      <w:r>
        <w:rPr>
          <w:lang w:val="en"/>
        </w:rPr>
        <w:tab/>
      </w:r>
      <w:r w:rsidRPr="004F1161">
        <w:rPr>
          <w:color w:val="00B050"/>
          <w:lang w:val="en"/>
        </w:rPr>
        <w:t xml:space="preserve">[IF </w:t>
      </w:r>
      <w:r w:rsidRPr="004F1161">
        <w:rPr>
          <w:rFonts w:cs="Arial"/>
          <w:color w:val="00B050"/>
        </w:rPr>
        <w:t>CONDITION=6-10</w:t>
      </w:r>
      <w:r w:rsidRPr="004F1161">
        <w:rPr>
          <w:color w:val="00B050"/>
          <w:lang w:val="en"/>
        </w:rPr>
        <w:t xml:space="preserve">] </w:t>
      </w:r>
      <w:r>
        <w:t xml:space="preserve">According to the sales aid, </w:t>
      </w:r>
      <w:r>
        <w:rPr>
          <w:bCs/>
        </w:rPr>
        <w:t>w</w:t>
      </w:r>
      <w:r w:rsidRPr="00440CB1">
        <w:rPr>
          <w:bCs/>
        </w:rPr>
        <w:t>hich</w:t>
      </w:r>
      <w:r w:rsidRPr="004E4F97">
        <w:rPr>
          <w:lang w:val="en"/>
        </w:rPr>
        <w:t xml:space="preserve"> </w:t>
      </w:r>
      <w:r>
        <w:rPr>
          <w:lang w:val="en"/>
        </w:rPr>
        <w:t xml:space="preserve">one </w:t>
      </w:r>
      <w:r w:rsidRPr="004E4F97">
        <w:rPr>
          <w:lang w:val="en"/>
        </w:rPr>
        <w:t xml:space="preserve">of the following </w:t>
      </w:r>
      <w:r>
        <w:rPr>
          <w:lang w:val="en"/>
        </w:rPr>
        <w:t xml:space="preserve">statements </w:t>
      </w:r>
      <w:r w:rsidRPr="004E4F97">
        <w:rPr>
          <w:lang w:val="en"/>
        </w:rPr>
        <w:t>is true?</w:t>
      </w:r>
    </w:p>
    <w:p w14:paraId="37BFDF87" w14:textId="77777777" w:rsidR="007B4F02" w:rsidRPr="004E4F97" w:rsidRDefault="007B4F02" w:rsidP="007B4F02">
      <w:pPr>
        <w:pStyle w:val="arandomize"/>
        <w:rPr>
          <w:lang w:val="en"/>
        </w:rPr>
      </w:pPr>
      <w:r w:rsidRPr="0043147E">
        <w:t>[</w:t>
      </w:r>
      <w:r>
        <w:t>RANDOMIZE OPTIONS 1 &amp; 2]</w:t>
      </w:r>
    </w:p>
    <w:p w14:paraId="56EF05AC" w14:textId="77777777" w:rsidR="007B4F02" w:rsidRPr="00D85926" w:rsidRDefault="007B4F02" w:rsidP="007B4F02">
      <w:pPr>
        <w:pStyle w:val="ResponseOption"/>
        <w:numPr>
          <w:ilvl w:val="0"/>
          <w:numId w:val="1"/>
        </w:numPr>
      </w:pPr>
      <w:r>
        <w:t xml:space="preserve">The interim analysis for overall survival </w:t>
      </w:r>
      <w:r w:rsidRPr="00D85926">
        <w:t xml:space="preserve">found a positive (but nonsignificant) trend favoring XEDALITI in combination with Rd versus Rd alone. </w:t>
      </w:r>
      <w:r w:rsidRPr="00360FA1">
        <w:rPr>
          <w:rFonts w:cs="AdvTT5843c571"/>
          <w:b/>
          <w:bCs/>
          <w:color w:val="7030A0"/>
        </w:rPr>
        <w:t>[Correct]</w:t>
      </w:r>
    </w:p>
    <w:p w14:paraId="2AB98A34" w14:textId="77777777" w:rsidR="007B4F02" w:rsidRDefault="007B4F02" w:rsidP="007B4F02">
      <w:pPr>
        <w:pStyle w:val="ResponseOption"/>
      </w:pPr>
      <w:r w:rsidRPr="00D85926">
        <w:t>The interim analysis for overall survival found a positive and statistically significant trend favoring XEDALITI in combination with Rd versus</w:t>
      </w:r>
      <w:r>
        <w:t xml:space="preserve"> Rd alone.</w:t>
      </w:r>
    </w:p>
    <w:p w14:paraId="2AF7A3E4" w14:textId="77777777" w:rsidR="007B4F02" w:rsidRDefault="007B4F02" w:rsidP="007B4F02">
      <w:pPr>
        <w:pStyle w:val="ResponseOption"/>
      </w:pPr>
      <w:r>
        <w:t>None of the above.</w:t>
      </w:r>
    </w:p>
    <w:p w14:paraId="795721BD" w14:textId="77777777" w:rsidR="007B4F02" w:rsidRDefault="007B4F02" w:rsidP="007B4F02"/>
    <w:p w14:paraId="1EB64D8B" w14:textId="77777777" w:rsidR="007B4F02" w:rsidRPr="00A202C6" w:rsidRDefault="007B4F02" w:rsidP="007B4F02">
      <w:pPr>
        <w:pStyle w:val="STEM"/>
      </w:pPr>
      <w:r w:rsidRPr="006225B6">
        <w:rPr>
          <w:b/>
          <w:color w:val="808080" w:themeColor="background1" w:themeShade="80"/>
        </w:rPr>
        <w:t>RESULTS1_F</w:t>
      </w:r>
      <w:r w:rsidRPr="00F748F5">
        <w:tab/>
      </w:r>
      <w:r w:rsidRPr="00741AA4">
        <w:rPr>
          <w:color w:val="00B050"/>
        </w:rPr>
        <w:t xml:space="preserve">[IF </w:t>
      </w:r>
      <w:r>
        <w:rPr>
          <w:rFonts w:cs="Arial"/>
          <w:color w:val="00B050"/>
        </w:rPr>
        <w:t>CONDITION=11-15</w:t>
      </w:r>
      <w:r w:rsidRPr="00741AA4">
        <w:rPr>
          <w:color w:val="00B050"/>
        </w:rPr>
        <w:t>]</w:t>
      </w:r>
      <w:r>
        <w:t xml:space="preserve"> </w:t>
      </w:r>
      <w:r w:rsidRPr="007C4F86">
        <w:t xml:space="preserve">According the sales aid, which </w:t>
      </w:r>
      <w:r>
        <w:t xml:space="preserve">one </w:t>
      </w:r>
      <w:r w:rsidRPr="00A202C6">
        <w:t xml:space="preserve">of the following </w:t>
      </w:r>
      <w:r>
        <w:t>statements</w:t>
      </w:r>
      <w:r w:rsidRPr="00440CB1">
        <w:t xml:space="preserve"> </w:t>
      </w:r>
      <w:r w:rsidRPr="00A202C6">
        <w:t>is true?</w:t>
      </w:r>
    </w:p>
    <w:p w14:paraId="52C986F7" w14:textId="77777777" w:rsidR="007B4F02" w:rsidRPr="003153BC" w:rsidRDefault="007B4F02" w:rsidP="007B4F02">
      <w:pPr>
        <w:pStyle w:val="arandomize"/>
        <w:rPr>
          <w:lang w:val="en"/>
        </w:rPr>
      </w:pPr>
      <w:r w:rsidRPr="0043147E">
        <w:t>[</w:t>
      </w:r>
      <w:r>
        <w:t>RANDOMIZE OPTIONS 1-3]</w:t>
      </w:r>
    </w:p>
    <w:p w14:paraId="184B97C9" w14:textId="77777777" w:rsidR="007B4F02" w:rsidRPr="00A202C6" w:rsidRDefault="007B4F02" w:rsidP="007B4F02">
      <w:pPr>
        <w:pStyle w:val="ResponseOption"/>
        <w:numPr>
          <w:ilvl w:val="0"/>
          <w:numId w:val="1"/>
        </w:numPr>
      </w:pPr>
      <w:r w:rsidRPr="00A202C6">
        <w:t>The success rate was achieved for the three indicators of iron overload</w:t>
      </w:r>
      <w:r>
        <w:t>.</w:t>
      </w:r>
      <w:r w:rsidRPr="00A202C6">
        <w:t xml:space="preserve"> </w:t>
      </w:r>
    </w:p>
    <w:p w14:paraId="270ABCA2" w14:textId="77777777" w:rsidR="007B4F02" w:rsidRPr="001C4304" w:rsidRDefault="007B4F02" w:rsidP="007B4F02">
      <w:pPr>
        <w:pStyle w:val="ResponseOption"/>
      </w:pPr>
      <w:r w:rsidRPr="00A202C6">
        <w:t xml:space="preserve">For each efficacy measure, in order for the </w:t>
      </w:r>
      <w:r>
        <w:t>FEXXOPER</w:t>
      </w:r>
      <w:r w:rsidRPr="00A202C6">
        <w:t xml:space="preserve"> therapy to be considered successful, the</w:t>
      </w:r>
      <w:r w:rsidRPr="00F748F5">
        <w:t xml:space="preserve"> lower limit of the 95% confidence interval </w:t>
      </w:r>
      <w:r>
        <w:t>h</w:t>
      </w:r>
      <w:r w:rsidRPr="00F748F5">
        <w:t>ad to be greater than 20%</w:t>
      </w:r>
      <w:r>
        <w:t>.</w:t>
      </w:r>
    </w:p>
    <w:p w14:paraId="61F358AF" w14:textId="77777777" w:rsidR="007B4F02" w:rsidRPr="001C4304" w:rsidRDefault="007B4F02" w:rsidP="007B4F02">
      <w:pPr>
        <w:pStyle w:val="ResponseOption"/>
      </w:pPr>
      <w:r w:rsidRPr="001C4304">
        <w:t xml:space="preserve">There is a 95% likelihood that the true success rate for reduction in </w:t>
      </w:r>
      <w:r w:rsidRPr="00F748F5">
        <w:t>liver iron concentrate</w:t>
      </w:r>
      <w:r w:rsidRPr="001C4304">
        <w:t xml:space="preserve"> </w:t>
      </w:r>
      <w:r>
        <w:t>(</w:t>
      </w:r>
      <w:r w:rsidRPr="001C4304">
        <w:t>LIC</w:t>
      </w:r>
      <w:r>
        <w:t>)</w:t>
      </w:r>
      <w:r w:rsidRPr="001C4304">
        <w:t xml:space="preserve"> falls between 33 and 51%</w:t>
      </w:r>
      <w:r>
        <w:t>.</w:t>
      </w:r>
    </w:p>
    <w:p w14:paraId="4F9E1681" w14:textId="77777777" w:rsidR="007B4F02" w:rsidRPr="00DA1131" w:rsidRDefault="007B4F02" w:rsidP="007B4F02">
      <w:pPr>
        <w:pStyle w:val="ResponseOption"/>
        <w:rPr>
          <w:color w:val="1F4E79" w:themeColor="accent1" w:themeShade="80"/>
        </w:rPr>
      </w:pPr>
      <w:r w:rsidRPr="001C4304">
        <w:t>All of the above</w:t>
      </w:r>
      <w:r>
        <w:t xml:space="preserve">. </w:t>
      </w:r>
      <w:r w:rsidRPr="00360FA1">
        <w:rPr>
          <w:b/>
          <w:color w:val="7030A0"/>
        </w:rPr>
        <w:t>[Correct]</w:t>
      </w:r>
      <w:r w:rsidRPr="00360FA1">
        <w:rPr>
          <w:color w:val="7030A0"/>
        </w:rPr>
        <w:t xml:space="preserve"> </w:t>
      </w:r>
    </w:p>
    <w:p w14:paraId="7ED22009" w14:textId="77777777" w:rsidR="007B4F02" w:rsidRPr="00B11981" w:rsidRDefault="007B4F02" w:rsidP="007B4F02">
      <w:pPr>
        <w:pStyle w:val="nextscreen"/>
      </w:pPr>
      <w:r w:rsidRPr="00A07323">
        <w:t>[</w:t>
      </w:r>
      <w:r>
        <w:t>-----------------------------------------------------------NEXT SCREEN-----------------------------------------------------------</w:t>
      </w:r>
      <w:r w:rsidRPr="00A07323">
        <w:t>]</w:t>
      </w:r>
    </w:p>
    <w:p w14:paraId="5E23FCEB" w14:textId="77777777" w:rsidR="007B4F02" w:rsidRDefault="007B4F02" w:rsidP="007B4F02">
      <w:pPr>
        <w:pStyle w:val="STEM"/>
      </w:pPr>
      <w:r w:rsidRPr="006225B6">
        <w:rPr>
          <w:b/>
          <w:color w:val="808080" w:themeColor="background1" w:themeShade="80"/>
        </w:rPr>
        <w:t>RESULTS2_C</w:t>
      </w:r>
      <w:r w:rsidRPr="006225B6">
        <w:rPr>
          <w:color w:val="808080" w:themeColor="background1" w:themeShade="80"/>
        </w:rPr>
        <w:t xml:space="preserve"> </w:t>
      </w:r>
      <w:r w:rsidRPr="00F21B9E">
        <w:tab/>
      </w:r>
      <w:r w:rsidRPr="00F21B9E">
        <w:rPr>
          <w:color w:val="00B050"/>
        </w:rPr>
        <w:t xml:space="preserve">[IF </w:t>
      </w:r>
      <w:r>
        <w:rPr>
          <w:rFonts w:cs="Arial"/>
          <w:color w:val="00B050"/>
        </w:rPr>
        <w:t>CONDITION=1-5</w:t>
      </w:r>
      <w:r w:rsidRPr="00F21B9E">
        <w:rPr>
          <w:color w:val="00B050"/>
        </w:rPr>
        <w:t xml:space="preserve">] </w:t>
      </w:r>
      <w:r w:rsidRPr="007C4F86">
        <w:rPr>
          <w:rFonts w:cs="Arial"/>
        </w:rPr>
        <w:t xml:space="preserve">According to the sales aid, </w:t>
      </w:r>
      <w:r w:rsidRPr="007C4F86">
        <w:t xml:space="preserve">is this </w:t>
      </w:r>
      <w:r>
        <w:t>statement true or false?</w:t>
      </w:r>
    </w:p>
    <w:p w14:paraId="25AAA2C2" w14:textId="77777777" w:rsidR="007B4F02" w:rsidRDefault="007B4F02" w:rsidP="007B4F02">
      <w:pPr>
        <w:pStyle w:val="STEM-2"/>
      </w:pPr>
      <w:r w:rsidRPr="009963E3">
        <w:t>A plot of the hazard ratios summarizing exploratory subgroup analyses suggested treatment benefit for all evaluated subgroups.</w:t>
      </w:r>
    </w:p>
    <w:p w14:paraId="1E32A8B9" w14:textId="77777777" w:rsidR="007B4F02" w:rsidRPr="00366C48" w:rsidRDefault="007B4F02" w:rsidP="007B4F02">
      <w:pPr>
        <w:pStyle w:val="ResponseOption"/>
        <w:numPr>
          <w:ilvl w:val="0"/>
          <w:numId w:val="1"/>
        </w:numPr>
        <w:rPr>
          <w:bCs/>
        </w:rPr>
      </w:pPr>
      <w:r w:rsidRPr="00366C48">
        <w:rPr>
          <w:bCs/>
        </w:rPr>
        <w:t xml:space="preserve">True </w:t>
      </w:r>
      <w:r w:rsidRPr="002F2B26">
        <w:rPr>
          <w:b/>
          <w:color w:val="7030A0"/>
        </w:rPr>
        <w:t>[Correct]</w:t>
      </w:r>
    </w:p>
    <w:p w14:paraId="187F762F" w14:textId="77777777" w:rsidR="007B4F02" w:rsidRPr="002422C6" w:rsidRDefault="007B4F02" w:rsidP="007B4F02">
      <w:pPr>
        <w:pStyle w:val="ResponseOption"/>
        <w:rPr>
          <w:color w:val="FF0000"/>
        </w:rPr>
      </w:pPr>
      <w:r w:rsidRPr="006D0589">
        <w:t xml:space="preserve">False </w:t>
      </w:r>
    </w:p>
    <w:p w14:paraId="6CE5ACA8" w14:textId="77777777" w:rsidR="007B4F02" w:rsidRDefault="007B4F02" w:rsidP="007B4F02">
      <w:pPr>
        <w:pStyle w:val="STEM"/>
      </w:pPr>
      <w:r w:rsidRPr="006225B6">
        <w:rPr>
          <w:b/>
          <w:color w:val="808080" w:themeColor="background1" w:themeShade="80"/>
        </w:rPr>
        <w:t>RESULTS2_E</w:t>
      </w:r>
      <w:r>
        <w:tab/>
      </w:r>
      <w:r w:rsidRPr="00B76567">
        <w:rPr>
          <w:color w:val="00B050"/>
        </w:rPr>
        <w:t xml:space="preserve">[IF </w:t>
      </w:r>
      <w:r>
        <w:rPr>
          <w:rFonts w:cs="Arial"/>
          <w:color w:val="00B050"/>
        </w:rPr>
        <w:t>CONDITION=6-10</w:t>
      </w:r>
      <w:r w:rsidRPr="00B76567">
        <w:rPr>
          <w:color w:val="00B050"/>
        </w:rPr>
        <w:t xml:space="preserve">] </w:t>
      </w:r>
      <w:r w:rsidRPr="007C4F86">
        <w:rPr>
          <w:rFonts w:cs="Arial"/>
        </w:rPr>
        <w:t xml:space="preserve">According to the sales aid, </w:t>
      </w:r>
      <w:r w:rsidRPr="007C4F86">
        <w:t xml:space="preserve">is this </w:t>
      </w:r>
      <w:r>
        <w:t>statement true or false?</w:t>
      </w:r>
    </w:p>
    <w:p w14:paraId="421DA317" w14:textId="77777777" w:rsidR="007B4F02" w:rsidRDefault="007B4F02" w:rsidP="007B4F02">
      <w:pPr>
        <w:pStyle w:val="STEM-2"/>
        <w:rPr>
          <w:lang w:val="en"/>
        </w:rPr>
      </w:pPr>
      <w:r w:rsidRPr="009963E3">
        <w:rPr>
          <w:lang w:val="en"/>
        </w:rPr>
        <w:t xml:space="preserve">Although not statistically significant, patients taking </w:t>
      </w:r>
      <w:r w:rsidRPr="009963E3">
        <w:t xml:space="preserve">XEDALITI in combination with Rd </w:t>
      </w:r>
      <w:r w:rsidRPr="009963E3">
        <w:rPr>
          <w:lang w:val="en"/>
        </w:rPr>
        <w:t>had a 23% lower risk of death than those taking Rd alone.</w:t>
      </w:r>
    </w:p>
    <w:p w14:paraId="06067F27" w14:textId="77777777" w:rsidR="007B4F02" w:rsidRDefault="007B4F02" w:rsidP="007B4F02">
      <w:pPr>
        <w:pStyle w:val="ResponseOption"/>
        <w:numPr>
          <w:ilvl w:val="0"/>
          <w:numId w:val="1"/>
        </w:numPr>
      </w:pPr>
      <w:r>
        <w:t xml:space="preserve">True </w:t>
      </w:r>
      <w:r w:rsidRPr="00360FA1">
        <w:rPr>
          <w:b/>
          <w:color w:val="7030A0"/>
        </w:rPr>
        <w:t>[Correct]</w:t>
      </w:r>
    </w:p>
    <w:p w14:paraId="4248ADD2" w14:textId="77777777" w:rsidR="007B4F02" w:rsidRDefault="007B4F02" w:rsidP="007B4F02">
      <w:pPr>
        <w:pStyle w:val="ResponseOption"/>
        <w:numPr>
          <w:ilvl w:val="0"/>
          <w:numId w:val="1"/>
        </w:numPr>
      </w:pPr>
      <w:r>
        <w:t>False</w:t>
      </w:r>
    </w:p>
    <w:p w14:paraId="79412308" w14:textId="77777777" w:rsidR="007B4F02" w:rsidRDefault="007B4F02" w:rsidP="007B4F02">
      <w:pPr>
        <w:pStyle w:val="STEM"/>
      </w:pPr>
      <w:r w:rsidRPr="006225B6">
        <w:rPr>
          <w:b/>
          <w:color w:val="808080" w:themeColor="background1" w:themeShade="80"/>
        </w:rPr>
        <w:t>RESULTS2</w:t>
      </w:r>
      <w:r w:rsidRPr="006225B6">
        <w:rPr>
          <w:b/>
          <w:bCs/>
          <w:color w:val="808080" w:themeColor="background1" w:themeShade="80"/>
        </w:rPr>
        <w:t>_F</w:t>
      </w:r>
      <w:r w:rsidRPr="006225B6">
        <w:rPr>
          <w:color w:val="808080" w:themeColor="background1" w:themeShade="80"/>
        </w:rPr>
        <w:t xml:space="preserve"> </w:t>
      </w:r>
      <w:r>
        <w:tab/>
      </w:r>
      <w:r w:rsidRPr="00B76567">
        <w:rPr>
          <w:color w:val="00B050"/>
        </w:rPr>
        <w:t xml:space="preserve">[IF </w:t>
      </w:r>
      <w:r>
        <w:rPr>
          <w:rFonts w:cs="Arial"/>
          <w:color w:val="00B050"/>
        </w:rPr>
        <w:t xml:space="preserve">CONDITION = 11-15] </w:t>
      </w:r>
      <w:r w:rsidRPr="007C4F86">
        <w:rPr>
          <w:rFonts w:cs="Arial"/>
        </w:rPr>
        <w:t xml:space="preserve">According the sales aid, </w:t>
      </w:r>
      <w:r w:rsidRPr="007C4F86">
        <w:t xml:space="preserve">is </w:t>
      </w:r>
      <w:r>
        <w:t>this statement true or false?</w:t>
      </w:r>
    </w:p>
    <w:p w14:paraId="52E9F0A0" w14:textId="77777777" w:rsidR="007B4F02" w:rsidRDefault="007B4F02" w:rsidP="007B4F02">
      <w:pPr>
        <w:pStyle w:val="STEM-2"/>
      </w:pPr>
      <w:r w:rsidRPr="009963E3">
        <w:t>Serum ferritin was reduced by more than 20% in 50% of patients treated.</w:t>
      </w:r>
    </w:p>
    <w:p w14:paraId="73C11ABD" w14:textId="77777777" w:rsidR="007B4F02" w:rsidRPr="00F748F5" w:rsidRDefault="007B4F02" w:rsidP="007B4F02">
      <w:pPr>
        <w:pStyle w:val="ResponseOption"/>
        <w:numPr>
          <w:ilvl w:val="0"/>
          <w:numId w:val="1"/>
        </w:numPr>
      </w:pPr>
      <w:r w:rsidRPr="00F748F5">
        <w:t>True</w:t>
      </w:r>
      <w:r>
        <w:t xml:space="preserve"> </w:t>
      </w:r>
      <w:r w:rsidRPr="00360FA1">
        <w:rPr>
          <w:b/>
          <w:color w:val="7030A0"/>
        </w:rPr>
        <w:t>[Correct]</w:t>
      </w:r>
    </w:p>
    <w:p w14:paraId="522BC516" w14:textId="77777777" w:rsidR="007B4F02" w:rsidRPr="00A070D3" w:rsidRDefault="007B4F02" w:rsidP="007B4F02">
      <w:pPr>
        <w:pStyle w:val="ResponseOption"/>
      </w:pPr>
      <w:r w:rsidRPr="00F748F5">
        <w:t>False</w:t>
      </w:r>
      <w:r>
        <w:t xml:space="preserve"> </w:t>
      </w:r>
    </w:p>
    <w:p w14:paraId="7434C3B7" w14:textId="77777777" w:rsidR="007B4F02" w:rsidRPr="00B11981" w:rsidRDefault="007B4F02" w:rsidP="007B4F02">
      <w:pPr>
        <w:pStyle w:val="nextscreen"/>
      </w:pPr>
      <w:r w:rsidRPr="00A07323">
        <w:t>[</w:t>
      </w:r>
      <w:r>
        <w:t>-----------------------------------------------------------NEXT SCREEN-----------------------------------------------------------</w:t>
      </w:r>
      <w:r w:rsidRPr="00A07323">
        <w:t>]</w:t>
      </w:r>
    </w:p>
    <w:p w14:paraId="274544CF" w14:textId="77777777" w:rsidR="007B4F02" w:rsidRDefault="007B4F02" w:rsidP="007B4F02">
      <w:pPr>
        <w:pStyle w:val="STEM"/>
      </w:pPr>
      <w:r w:rsidRPr="006225B6">
        <w:rPr>
          <w:b/>
          <w:color w:val="808080" w:themeColor="background1" w:themeShade="80"/>
        </w:rPr>
        <w:t>RESULTS3_C</w:t>
      </w:r>
      <w:r w:rsidRPr="00F21B9E">
        <w:tab/>
      </w:r>
      <w:r w:rsidRPr="00F21B9E">
        <w:rPr>
          <w:color w:val="00B050"/>
        </w:rPr>
        <w:t xml:space="preserve">[IF </w:t>
      </w:r>
      <w:r>
        <w:rPr>
          <w:rFonts w:cs="Arial"/>
          <w:color w:val="00B050"/>
        </w:rPr>
        <w:t>CONDITION=1-5</w:t>
      </w:r>
      <w:r w:rsidRPr="00F21B9E">
        <w:rPr>
          <w:color w:val="00B050"/>
        </w:rPr>
        <w:t xml:space="preserve">] </w:t>
      </w:r>
      <w:r w:rsidRPr="007C4F86">
        <w:rPr>
          <w:rFonts w:cs="Arial"/>
        </w:rPr>
        <w:t xml:space="preserve">According to the sales aid, </w:t>
      </w:r>
      <w:r>
        <w:t>is this statement true or false?</w:t>
      </w:r>
    </w:p>
    <w:p w14:paraId="276D8075" w14:textId="77777777" w:rsidR="007B4F02" w:rsidRPr="006D0589" w:rsidRDefault="007B4F02" w:rsidP="007B4F02">
      <w:pPr>
        <w:pStyle w:val="STEM-2"/>
      </w:pPr>
      <w:r w:rsidRPr="009963E3">
        <w:t>The benefit of XEDALITI + VULPAFEN was seen whether or not the patient was male or female.</w:t>
      </w:r>
      <w:r w:rsidRPr="00F21B9E">
        <w:t xml:space="preserve"> </w:t>
      </w:r>
    </w:p>
    <w:p w14:paraId="2EE5D861" w14:textId="77777777" w:rsidR="007B4F02" w:rsidRPr="00366C48" w:rsidRDefault="007B4F02" w:rsidP="007B4F02">
      <w:pPr>
        <w:pStyle w:val="ResponseOption"/>
        <w:numPr>
          <w:ilvl w:val="0"/>
          <w:numId w:val="1"/>
        </w:numPr>
        <w:rPr>
          <w:bCs/>
        </w:rPr>
      </w:pPr>
      <w:r w:rsidRPr="00366C48">
        <w:rPr>
          <w:bCs/>
        </w:rPr>
        <w:t xml:space="preserve">True </w:t>
      </w:r>
      <w:r w:rsidRPr="00366C48">
        <w:rPr>
          <w:b/>
          <w:color w:val="7030A0"/>
        </w:rPr>
        <w:t>[Correct]</w:t>
      </w:r>
    </w:p>
    <w:p w14:paraId="42AACCD7" w14:textId="77777777" w:rsidR="007B4F02" w:rsidRPr="003153BC" w:rsidRDefault="007B4F02" w:rsidP="007B4F02">
      <w:pPr>
        <w:pStyle w:val="ResponseOption"/>
      </w:pPr>
      <w:r w:rsidRPr="003153BC">
        <w:t xml:space="preserve">False </w:t>
      </w:r>
    </w:p>
    <w:p w14:paraId="2D813883" w14:textId="77777777" w:rsidR="007B4F02" w:rsidRDefault="007B4F02" w:rsidP="007B4F02">
      <w:pPr>
        <w:pStyle w:val="STEM"/>
        <w:rPr>
          <w:lang w:val="en"/>
        </w:rPr>
      </w:pPr>
      <w:r w:rsidRPr="006225B6">
        <w:rPr>
          <w:b/>
          <w:color w:val="808080" w:themeColor="background1" w:themeShade="80"/>
        </w:rPr>
        <w:t>RESULTS3_E</w:t>
      </w:r>
      <w:r w:rsidRPr="00B76567">
        <w:rPr>
          <w:b/>
        </w:rPr>
        <w:tab/>
      </w:r>
      <w:r w:rsidRPr="00B76567">
        <w:rPr>
          <w:color w:val="00B050"/>
        </w:rPr>
        <w:t xml:space="preserve">[IF </w:t>
      </w:r>
      <w:r>
        <w:rPr>
          <w:rFonts w:cs="Arial"/>
          <w:color w:val="00B050"/>
        </w:rPr>
        <w:t>CONDITION=6-10</w:t>
      </w:r>
      <w:r w:rsidRPr="00B76567">
        <w:rPr>
          <w:color w:val="00B050"/>
        </w:rPr>
        <w:t xml:space="preserve">] </w:t>
      </w:r>
      <w:r>
        <w:t>A</w:t>
      </w:r>
      <w:r w:rsidRPr="00647F78">
        <w:t>t the time of the interim analysis, w</w:t>
      </w:r>
      <w:r w:rsidRPr="00647F78">
        <w:rPr>
          <w:lang w:val="en"/>
        </w:rPr>
        <w:t>hat was the survival probability</w:t>
      </w:r>
      <w:r w:rsidRPr="00647F78">
        <w:t xml:space="preserve"> of patients taking </w:t>
      </w:r>
      <w:r w:rsidRPr="00860C5E">
        <w:t>XEDALITI</w:t>
      </w:r>
      <w:r>
        <w:t xml:space="preserve"> </w:t>
      </w:r>
      <w:r w:rsidRPr="00647F78">
        <w:t xml:space="preserve">in </w:t>
      </w:r>
      <w:r w:rsidRPr="00D85926">
        <w:t>combination with Rd</w:t>
      </w:r>
      <w:r w:rsidRPr="00D85926">
        <w:rPr>
          <w:lang w:val="en"/>
        </w:rPr>
        <w:t>?</w:t>
      </w:r>
    </w:p>
    <w:p w14:paraId="5161BC5A" w14:textId="77777777" w:rsidR="007B4F02" w:rsidRDefault="007B4F02" w:rsidP="007B4F02">
      <w:pPr>
        <w:pStyle w:val="ResponseOption"/>
        <w:numPr>
          <w:ilvl w:val="0"/>
          <w:numId w:val="1"/>
        </w:numPr>
      </w:pPr>
      <w:r>
        <w:t>100%</w:t>
      </w:r>
    </w:p>
    <w:p w14:paraId="2D839C77" w14:textId="77777777" w:rsidR="007B4F02" w:rsidRDefault="007B4F02" w:rsidP="007B4F02">
      <w:pPr>
        <w:pStyle w:val="ResponseOption"/>
      </w:pPr>
      <w:r>
        <w:t>77%</w:t>
      </w:r>
    </w:p>
    <w:p w14:paraId="2D165DEB" w14:textId="77777777" w:rsidR="007B4F02" w:rsidRPr="004E4F97" w:rsidRDefault="007B4F02" w:rsidP="007B4F02">
      <w:pPr>
        <w:pStyle w:val="ResponseOption"/>
        <w:rPr>
          <w:b/>
        </w:rPr>
      </w:pPr>
      <w:r w:rsidRPr="00982107">
        <w:t>60%</w:t>
      </w:r>
      <w:r w:rsidRPr="004E4F97">
        <w:rPr>
          <w:b/>
        </w:rPr>
        <w:t xml:space="preserve"> </w:t>
      </w:r>
      <w:r w:rsidRPr="00360FA1">
        <w:rPr>
          <w:b/>
          <w:color w:val="7030A0"/>
        </w:rPr>
        <w:t>[Correct]</w:t>
      </w:r>
    </w:p>
    <w:p w14:paraId="4E1DCE4C" w14:textId="77777777" w:rsidR="007B4F02" w:rsidRDefault="007B4F02" w:rsidP="007B4F02">
      <w:pPr>
        <w:pStyle w:val="ResponseOption"/>
      </w:pPr>
      <w:r>
        <w:t>53%</w:t>
      </w:r>
    </w:p>
    <w:p w14:paraId="68800FDA" w14:textId="77777777" w:rsidR="007B4F02" w:rsidRDefault="007B4F02" w:rsidP="007B4F02">
      <w:pPr>
        <w:pStyle w:val="ResponseOption"/>
      </w:pPr>
      <w:r>
        <w:t>23%</w:t>
      </w:r>
    </w:p>
    <w:p w14:paraId="13ECFAA9" w14:textId="77777777" w:rsidR="007B4F02" w:rsidRDefault="007B4F02" w:rsidP="007B4F02">
      <w:pPr>
        <w:pStyle w:val="STEM"/>
      </w:pPr>
      <w:r w:rsidRPr="006225B6">
        <w:rPr>
          <w:b/>
          <w:color w:val="808080" w:themeColor="background1" w:themeShade="80"/>
        </w:rPr>
        <w:t>RESULTS3</w:t>
      </w:r>
      <w:r w:rsidRPr="006225B6">
        <w:rPr>
          <w:b/>
          <w:bCs/>
          <w:color w:val="808080" w:themeColor="background1" w:themeShade="80"/>
        </w:rPr>
        <w:t>_F</w:t>
      </w:r>
      <w:r w:rsidRPr="006225B6">
        <w:rPr>
          <w:color w:val="808080" w:themeColor="background1" w:themeShade="80"/>
        </w:rPr>
        <w:t xml:space="preserve"> </w:t>
      </w:r>
      <w:r>
        <w:tab/>
      </w:r>
      <w:r w:rsidRPr="00B76567">
        <w:rPr>
          <w:color w:val="00B050"/>
        </w:rPr>
        <w:t xml:space="preserve">[IF </w:t>
      </w:r>
      <w:r>
        <w:rPr>
          <w:rFonts w:cs="Arial"/>
          <w:color w:val="00B050"/>
        </w:rPr>
        <w:t xml:space="preserve">CONDITION=11-15] </w:t>
      </w:r>
      <w:r w:rsidRPr="00F748F5">
        <w:t xml:space="preserve">What percentage of patients achieved sponsor-defined treatment success for liver iron concentrate (LIC)? </w:t>
      </w:r>
    </w:p>
    <w:p w14:paraId="0558DE6B" w14:textId="77777777" w:rsidR="007B4F02" w:rsidRPr="00F748F5" w:rsidRDefault="007B4F02" w:rsidP="007B4F02">
      <w:pPr>
        <w:pStyle w:val="ResponseOption"/>
        <w:numPr>
          <w:ilvl w:val="0"/>
          <w:numId w:val="1"/>
        </w:numPr>
      </w:pPr>
      <w:r w:rsidRPr="00F748F5">
        <w:t>100%</w:t>
      </w:r>
    </w:p>
    <w:p w14:paraId="3D596B1D" w14:textId="77777777" w:rsidR="007B4F02" w:rsidRPr="00F748F5" w:rsidRDefault="007B4F02" w:rsidP="007B4F02">
      <w:pPr>
        <w:pStyle w:val="ResponseOption"/>
      </w:pPr>
      <w:r w:rsidRPr="00F748F5">
        <w:t>62%</w:t>
      </w:r>
    </w:p>
    <w:p w14:paraId="2A6F12E0" w14:textId="77777777" w:rsidR="007B4F02" w:rsidRPr="00F748F5" w:rsidRDefault="007B4F02" w:rsidP="007B4F02">
      <w:pPr>
        <w:pStyle w:val="ResponseOption"/>
        <w:rPr>
          <w:b/>
        </w:rPr>
      </w:pPr>
      <w:r w:rsidRPr="00F21B9E">
        <w:t>42%</w:t>
      </w:r>
      <w:r w:rsidRPr="00F748F5">
        <w:rPr>
          <w:b/>
        </w:rPr>
        <w:t xml:space="preserve"> </w:t>
      </w:r>
      <w:r w:rsidRPr="00360FA1">
        <w:rPr>
          <w:b/>
          <w:color w:val="7030A0"/>
        </w:rPr>
        <w:t>[Correct]</w:t>
      </w:r>
    </w:p>
    <w:p w14:paraId="0233DEF7" w14:textId="77777777" w:rsidR="007B4F02" w:rsidRPr="00F748F5" w:rsidRDefault="007B4F02" w:rsidP="007B4F02">
      <w:pPr>
        <w:pStyle w:val="ResponseOption"/>
      </w:pPr>
      <w:r w:rsidRPr="00F748F5">
        <w:t>50%</w:t>
      </w:r>
    </w:p>
    <w:p w14:paraId="1AFD5711" w14:textId="77777777" w:rsidR="007B4F02" w:rsidRDefault="007B4F02" w:rsidP="007B4F02">
      <w:pPr>
        <w:pStyle w:val="ResponseOption"/>
      </w:pPr>
      <w:r w:rsidRPr="00F748F5">
        <w:t>20%</w:t>
      </w:r>
    </w:p>
    <w:p w14:paraId="0401D689" w14:textId="77777777" w:rsidR="007B4F02" w:rsidRPr="00B11981" w:rsidRDefault="007B4F02" w:rsidP="007B4F02">
      <w:pPr>
        <w:pStyle w:val="nextscreen"/>
      </w:pPr>
      <w:r w:rsidRPr="00A07323">
        <w:t>[</w:t>
      </w:r>
      <w:r>
        <w:t>-----------------------------------------------------------NEXT SCREEN-----------------------------------------------------------</w:t>
      </w:r>
      <w:r w:rsidRPr="00A07323">
        <w:t>]</w:t>
      </w:r>
    </w:p>
    <w:p w14:paraId="55900874" w14:textId="77777777" w:rsidR="007B4F02" w:rsidRPr="00073D45" w:rsidRDefault="007B4F02" w:rsidP="007B4F02">
      <w:pPr>
        <w:pStyle w:val="STEM"/>
      </w:pPr>
      <w:r w:rsidRPr="006225B6">
        <w:rPr>
          <w:b/>
          <w:bCs/>
          <w:color w:val="808080" w:themeColor="background1" w:themeShade="80"/>
        </w:rPr>
        <w:t>LIMITS_C</w:t>
      </w:r>
      <w:r>
        <w:tab/>
      </w:r>
      <w:r w:rsidRPr="00B76567">
        <w:rPr>
          <w:color w:val="00B050"/>
        </w:rPr>
        <w:t xml:space="preserve">[IF </w:t>
      </w:r>
      <w:r>
        <w:rPr>
          <w:rFonts w:cs="Arial"/>
          <w:color w:val="00B050"/>
        </w:rPr>
        <w:t>CONDITION=1-5</w:t>
      </w:r>
      <w:r w:rsidRPr="00B76567">
        <w:rPr>
          <w:color w:val="00B050"/>
        </w:rPr>
        <w:t xml:space="preserve">] </w:t>
      </w:r>
      <w:r w:rsidRPr="004E4F97">
        <w:t>Which</w:t>
      </w:r>
      <w:r>
        <w:t xml:space="preserve">, if any, </w:t>
      </w:r>
      <w:r w:rsidRPr="004E4F97">
        <w:t>of the following</w:t>
      </w:r>
      <w:r>
        <w:t xml:space="preserve"> limitations</w:t>
      </w:r>
      <w:r w:rsidRPr="004E4F97">
        <w:t xml:space="preserve"> are limitations of </w:t>
      </w:r>
      <w:r>
        <w:t>the</w:t>
      </w:r>
      <w:r w:rsidRPr="004E4F97">
        <w:t xml:space="preserve"> analys</w:t>
      </w:r>
      <w:r>
        <w:t>e</w:t>
      </w:r>
      <w:r w:rsidRPr="004E4F97">
        <w:t>s</w:t>
      </w:r>
      <w:r>
        <w:t xml:space="preserve"> presented in the sales aid</w:t>
      </w:r>
      <w:r w:rsidRPr="004E4F97">
        <w:t xml:space="preserve">? </w:t>
      </w:r>
    </w:p>
    <w:p w14:paraId="11A13D4F" w14:textId="77777777" w:rsidR="007B4F02" w:rsidRPr="00877346" w:rsidRDefault="007B4F02" w:rsidP="007B4F02">
      <w:pPr>
        <w:pStyle w:val="arandomize"/>
        <w:rPr>
          <w:lang w:val="en"/>
        </w:rPr>
      </w:pPr>
      <w:r w:rsidRPr="0043147E">
        <w:t>[</w:t>
      </w:r>
      <w:r>
        <w:t>RANDOMIZE OPTIONS 1-3]</w:t>
      </w:r>
    </w:p>
    <w:p w14:paraId="71B9BA24" w14:textId="77777777" w:rsidR="007B4F02" w:rsidRPr="00366C48" w:rsidRDefault="007B4F02" w:rsidP="007B4F02">
      <w:pPr>
        <w:pStyle w:val="ResponseOption"/>
        <w:numPr>
          <w:ilvl w:val="0"/>
          <w:numId w:val="1"/>
        </w:numPr>
      </w:pPr>
      <w:r>
        <w:t>The anal</w:t>
      </w:r>
      <w:r w:rsidRPr="00366C48">
        <w:t>ysis did not appropriately control the false-positive rate in conducting multiple subgroup analyses.</w:t>
      </w:r>
    </w:p>
    <w:p w14:paraId="7D26EAFD" w14:textId="77777777" w:rsidR="007B4F02" w:rsidRPr="00366C48" w:rsidRDefault="007B4F02" w:rsidP="007B4F02">
      <w:pPr>
        <w:pStyle w:val="ResponseOption"/>
      </w:pPr>
      <w:r w:rsidRPr="00366C48">
        <w:t xml:space="preserve">There may be an imbalance between the two treatment groups in baseline characteristics. </w:t>
      </w:r>
    </w:p>
    <w:p w14:paraId="5911EC1C" w14:textId="77777777" w:rsidR="007B4F02" w:rsidRPr="00366C48" w:rsidRDefault="007B4F02" w:rsidP="007B4F02">
      <w:pPr>
        <w:pStyle w:val="ResponseOption"/>
      </w:pPr>
      <w:r w:rsidRPr="00366C48">
        <w:t xml:space="preserve">The analysis </w:t>
      </w:r>
      <w:r>
        <w:t>did</w:t>
      </w:r>
      <w:r w:rsidRPr="00366C48">
        <w:t xml:space="preserve"> not account for the effects of the other subgroup factors.</w:t>
      </w:r>
    </w:p>
    <w:p w14:paraId="1F9BE649" w14:textId="77777777" w:rsidR="007B4F02" w:rsidRPr="00366C48" w:rsidRDefault="007B4F02" w:rsidP="007B4F02">
      <w:pPr>
        <w:pStyle w:val="ResponseOption"/>
      </w:pPr>
      <w:r w:rsidRPr="00366C48">
        <w:t xml:space="preserve">All of the above. </w:t>
      </w:r>
      <w:r w:rsidRPr="001E067A">
        <w:rPr>
          <w:b/>
          <w:color w:val="7030A0"/>
        </w:rPr>
        <w:t>[Correct]</w:t>
      </w:r>
    </w:p>
    <w:p w14:paraId="3ADE3884" w14:textId="77777777" w:rsidR="007B4F02" w:rsidRPr="004710C7" w:rsidRDefault="007B4F02" w:rsidP="007B4F02">
      <w:pPr>
        <w:pStyle w:val="ResponseOption"/>
        <w:rPr>
          <w:rFonts w:eastAsia="OTNEJMScalaSansLF"/>
        </w:rPr>
      </w:pPr>
      <w:r w:rsidRPr="00366C48">
        <w:t>None of th</w:t>
      </w:r>
      <w:r w:rsidRPr="004710C7">
        <w:rPr>
          <w:rFonts w:eastAsia="OTNEJMScalaSansLF"/>
        </w:rPr>
        <w:t xml:space="preserve">e above. </w:t>
      </w:r>
    </w:p>
    <w:p w14:paraId="7A2AEA0E" w14:textId="77777777" w:rsidR="007B4F02" w:rsidRDefault="007B4F02" w:rsidP="007B4F02">
      <w:pPr>
        <w:pStyle w:val="STEM"/>
      </w:pPr>
      <w:r w:rsidRPr="006225B6">
        <w:rPr>
          <w:b/>
          <w:bCs/>
          <w:color w:val="808080" w:themeColor="background1" w:themeShade="80"/>
        </w:rPr>
        <w:t>LIMITS_E</w:t>
      </w:r>
      <w:r w:rsidRPr="006225B6">
        <w:rPr>
          <w:color w:val="808080" w:themeColor="background1" w:themeShade="80"/>
        </w:rPr>
        <w:tab/>
      </w:r>
      <w:r w:rsidRPr="00B76567">
        <w:rPr>
          <w:color w:val="00B050"/>
        </w:rPr>
        <w:t xml:space="preserve">[IF </w:t>
      </w:r>
      <w:r>
        <w:rPr>
          <w:rFonts w:cs="Arial"/>
          <w:color w:val="00B050"/>
        </w:rPr>
        <w:t>CONDITION=6-10</w:t>
      </w:r>
      <w:r w:rsidRPr="00B76567">
        <w:rPr>
          <w:color w:val="00B050"/>
        </w:rPr>
        <w:t xml:space="preserve">] </w:t>
      </w:r>
      <w:r w:rsidRPr="0075405F">
        <w:t>Which</w:t>
      </w:r>
      <w:r>
        <w:t xml:space="preserve">, if any, </w:t>
      </w:r>
      <w:r w:rsidRPr="0075405F">
        <w:t>of the</w:t>
      </w:r>
      <w:r w:rsidRPr="004E4F97">
        <w:t xml:space="preserve"> following</w:t>
      </w:r>
      <w:r>
        <w:t xml:space="preserve"> limitations</w:t>
      </w:r>
      <w:r w:rsidRPr="004E4F97">
        <w:t xml:space="preserve"> are limitations of </w:t>
      </w:r>
      <w:r>
        <w:t>the</w:t>
      </w:r>
      <w:r w:rsidRPr="004E4F97">
        <w:t xml:space="preserve"> analys</w:t>
      </w:r>
      <w:r>
        <w:t>e</w:t>
      </w:r>
      <w:r w:rsidRPr="004E4F97">
        <w:t>s</w:t>
      </w:r>
      <w:r>
        <w:t xml:space="preserve"> presented in the sales aid</w:t>
      </w:r>
      <w:r w:rsidRPr="004E4F97">
        <w:t>?</w:t>
      </w:r>
    </w:p>
    <w:p w14:paraId="5B620D93" w14:textId="77777777" w:rsidR="007B4F02" w:rsidRPr="00877346" w:rsidRDefault="007B4F02" w:rsidP="007B4F02">
      <w:pPr>
        <w:pStyle w:val="arandomize"/>
        <w:rPr>
          <w:lang w:val="en"/>
        </w:rPr>
      </w:pPr>
      <w:r w:rsidRPr="0043147E">
        <w:t>[</w:t>
      </w:r>
      <w:r>
        <w:t>RANDOMIZE OPTIONS 1-3]</w:t>
      </w:r>
    </w:p>
    <w:p w14:paraId="5BAFAF38" w14:textId="77777777" w:rsidR="007B4F02" w:rsidRPr="00366C48" w:rsidRDefault="007B4F02" w:rsidP="007B4F02">
      <w:pPr>
        <w:pStyle w:val="ResponseOption"/>
        <w:numPr>
          <w:ilvl w:val="0"/>
          <w:numId w:val="1"/>
        </w:numPr>
      </w:pPr>
      <w:r>
        <w:t xml:space="preserve">The analyses were conducted before </w:t>
      </w:r>
      <w:r w:rsidRPr="00366C48">
        <w:t xml:space="preserve">the conclusion of the study. </w:t>
      </w:r>
      <w:r w:rsidRPr="001E067A">
        <w:rPr>
          <w:b/>
          <w:color w:val="7030A0"/>
        </w:rPr>
        <w:t>[Correct]</w:t>
      </w:r>
    </w:p>
    <w:p w14:paraId="7DE1E9FB" w14:textId="77777777" w:rsidR="007B4F02" w:rsidRPr="00366C48" w:rsidRDefault="007B4F02" w:rsidP="007B4F02">
      <w:pPr>
        <w:pStyle w:val="ResponseOption"/>
      </w:pPr>
      <w:r w:rsidRPr="00366C48">
        <w:t>The study did not have a control group.</w:t>
      </w:r>
    </w:p>
    <w:p w14:paraId="5EDA3EF0" w14:textId="77777777" w:rsidR="007B4F02" w:rsidRPr="00366C48" w:rsidRDefault="007B4F02" w:rsidP="007B4F02">
      <w:pPr>
        <w:pStyle w:val="ResponseOption"/>
      </w:pPr>
      <w:r w:rsidRPr="00366C48">
        <w:t>There was a high rate of missing data.</w:t>
      </w:r>
    </w:p>
    <w:p w14:paraId="75AD67A8" w14:textId="77777777" w:rsidR="007B4F02" w:rsidRPr="00366C48" w:rsidRDefault="007B4F02" w:rsidP="007B4F02">
      <w:pPr>
        <w:pStyle w:val="ResponseOption"/>
      </w:pPr>
      <w:r w:rsidRPr="00366C48">
        <w:t>All of the above.</w:t>
      </w:r>
    </w:p>
    <w:p w14:paraId="186E9C82" w14:textId="77777777" w:rsidR="007B4F02" w:rsidRPr="00366C48" w:rsidRDefault="007B4F02" w:rsidP="007B4F02">
      <w:pPr>
        <w:pStyle w:val="ResponseOption"/>
      </w:pPr>
      <w:r w:rsidRPr="00366C48">
        <w:t>None of the above.</w:t>
      </w:r>
      <w:r>
        <w:br/>
      </w:r>
    </w:p>
    <w:p w14:paraId="6676E018" w14:textId="77777777" w:rsidR="007B4F02" w:rsidRPr="00877346" w:rsidRDefault="007B4F02" w:rsidP="007B4F02">
      <w:pPr>
        <w:pStyle w:val="STEM"/>
        <w:rPr>
          <w:lang w:val="en"/>
        </w:rPr>
      </w:pPr>
      <w:r w:rsidRPr="006225B6">
        <w:rPr>
          <w:b/>
          <w:bCs/>
          <w:color w:val="808080" w:themeColor="background1" w:themeShade="80"/>
        </w:rPr>
        <w:t>LIMITS_F</w:t>
      </w:r>
      <w:r>
        <w:tab/>
      </w:r>
      <w:r w:rsidRPr="00B76567">
        <w:rPr>
          <w:color w:val="00B050"/>
        </w:rPr>
        <w:t xml:space="preserve">[IF </w:t>
      </w:r>
      <w:r>
        <w:rPr>
          <w:rFonts w:cs="Arial"/>
          <w:color w:val="00B050"/>
        </w:rPr>
        <w:t>CONDITION=11-15</w:t>
      </w:r>
      <w:r w:rsidRPr="00B76567">
        <w:rPr>
          <w:color w:val="00B050"/>
        </w:rPr>
        <w:t xml:space="preserve">] </w:t>
      </w:r>
      <w:r w:rsidRPr="00877346">
        <w:t>Which</w:t>
      </w:r>
      <w:r>
        <w:t>, if any,</w:t>
      </w:r>
      <w:r w:rsidRPr="00877346">
        <w:t xml:space="preserve"> of the following</w:t>
      </w:r>
      <w:r>
        <w:t xml:space="preserve"> limitations</w:t>
      </w:r>
      <w:r w:rsidRPr="00877346">
        <w:t xml:space="preserve"> are limitations of </w:t>
      </w:r>
      <w:r>
        <w:t>the</w:t>
      </w:r>
      <w:r w:rsidRPr="00877346">
        <w:t xml:space="preserve"> analys</w:t>
      </w:r>
      <w:r>
        <w:t>e</w:t>
      </w:r>
      <w:r w:rsidRPr="00877346">
        <w:t>s</w:t>
      </w:r>
      <w:r w:rsidRPr="007615D5">
        <w:t xml:space="preserve"> </w:t>
      </w:r>
      <w:r>
        <w:t>presented in the sales aid</w:t>
      </w:r>
      <w:r w:rsidRPr="00877346">
        <w:t>?</w:t>
      </w:r>
    </w:p>
    <w:p w14:paraId="797FF3BF" w14:textId="77777777" w:rsidR="007B4F02" w:rsidRDefault="007B4F02" w:rsidP="007B4F02">
      <w:pPr>
        <w:pStyle w:val="arandomize"/>
        <w:rPr>
          <w:lang w:val="en"/>
        </w:rPr>
      </w:pPr>
      <w:r w:rsidRPr="0043147E">
        <w:t>[</w:t>
      </w:r>
      <w:r>
        <w:t>RANDOMIZE OPTIONS 1-3]</w:t>
      </w:r>
    </w:p>
    <w:p w14:paraId="3CB6F055" w14:textId="77777777" w:rsidR="007B4F02" w:rsidRDefault="007B4F02" w:rsidP="007B4F02">
      <w:pPr>
        <w:pStyle w:val="ResponseOption"/>
        <w:numPr>
          <w:ilvl w:val="0"/>
          <w:numId w:val="1"/>
        </w:numPr>
      </w:pPr>
      <w:r>
        <w:t>There was a high rate of missing data.</w:t>
      </w:r>
    </w:p>
    <w:p w14:paraId="512EAFCA" w14:textId="77777777" w:rsidR="007B4F02" w:rsidRDefault="007B4F02" w:rsidP="007B4F02">
      <w:pPr>
        <w:pStyle w:val="ResponseOption"/>
      </w:pPr>
      <w:r>
        <w:t xml:space="preserve">The study did not have a control group. </w:t>
      </w:r>
    </w:p>
    <w:p w14:paraId="071ABA18" w14:textId="77777777" w:rsidR="007B4F02" w:rsidRDefault="007B4F02" w:rsidP="007B4F02">
      <w:pPr>
        <w:pStyle w:val="ResponseOption"/>
      </w:pPr>
      <w:r>
        <w:t xml:space="preserve">There was wide variability of results among the included studies. </w:t>
      </w:r>
    </w:p>
    <w:p w14:paraId="2761D8CD" w14:textId="77777777" w:rsidR="007B4F02" w:rsidRPr="007615D5" w:rsidRDefault="007B4F02" w:rsidP="007B4F02">
      <w:pPr>
        <w:pStyle w:val="ResponseOption"/>
        <w:rPr>
          <w:b/>
        </w:rPr>
      </w:pPr>
      <w:r w:rsidRPr="004E4F97">
        <w:rPr>
          <w:bCs/>
        </w:rPr>
        <w:t>All of the above</w:t>
      </w:r>
      <w:r>
        <w:rPr>
          <w:bCs/>
        </w:rPr>
        <w:t>.</w:t>
      </w:r>
      <w:r>
        <w:rPr>
          <w:b/>
        </w:rPr>
        <w:t xml:space="preserve"> </w:t>
      </w:r>
      <w:r w:rsidRPr="00360FA1">
        <w:rPr>
          <w:rFonts w:cs="AdvTT5843c571"/>
          <w:b/>
          <w:color w:val="7030A0"/>
        </w:rPr>
        <w:t>[Correct]</w:t>
      </w:r>
    </w:p>
    <w:p w14:paraId="6FC6FF25" w14:textId="77777777" w:rsidR="007B4F02" w:rsidRDefault="007B4F02" w:rsidP="007B4F02">
      <w:pPr>
        <w:pStyle w:val="ResponseOption"/>
        <w:rPr>
          <w:b/>
        </w:rPr>
      </w:pPr>
      <w:r>
        <w:rPr>
          <w:bCs/>
        </w:rPr>
        <w:t>None of the above.</w:t>
      </w:r>
    </w:p>
    <w:p w14:paraId="40372401" w14:textId="77777777" w:rsidR="007B4F02" w:rsidRPr="00B11981" w:rsidRDefault="007B4F02" w:rsidP="007B4F02">
      <w:pPr>
        <w:pStyle w:val="nextscreen"/>
      </w:pPr>
      <w:r w:rsidRPr="00A07323">
        <w:t>[</w:t>
      </w:r>
      <w:r>
        <w:t>-----------------------------------------------------------NEXT SCREEN-----------------------------------------------------------</w:t>
      </w:r>
      <w:r w:rsidRPr="00A07323">
        <w:t>]</w:t>
      </w:r>
    </w:p>
    <w:p w14:paraId="1E6D140E" w14:textId="77777777" w:rsidR="007B4F02" w:rsidRDefault="007B4F02" w:rsidP="007B4F02">
      <w:pPr>
        <w:pStyle w:val="STEM"/>
      </w:pPr>
      <w:r w:rsidRPr="006225B6">
        <w:rPr>
          <w:b/>
          <w:bCs/>
          <w:color w:val="808080" w:themeColor="background1" w:themeShade="80"/>
        </w:rPr>
        <w:t>PRELIM</w:t>
      </w:r>
      <w:r>
        <w:tab/>
        <w:t>Is this statement true or false?</w:t>
      </w:r>
    </w:p>
    <w:p w14:paraId="59A720D2" w14:textId="77777777" w:rsidR="007B4F02" w:rsidRDefault="007B4F02" w:rsidP="007B4F02">
      <w:pPr>
        <w:pStyle w:val="STEM-2"/>
      </w:pPr>
      <w:r>
        <w:t>The data presented in the sales aid clearly translates into clinical benefit.</w:t>
      </w:r>
    </w:p>
    <w:p w14:paraId="7BA2F9EB" w14:textId="77777777" w:rsidR="007B4F02" w:rsidRPr="00F748F5" w:rsidRDefault="007B4F02" w:rsidP="007B4F02">
      <w:pPr>
        <w:pStyle w:val="ResponseOption"/>
        <w:numPr>
          <w:ilvl w:val="0"/>
          <w:numId w:val="1"/>
        </w:numPr>
      </w:pPr>
      <w:r w:rsidRPr="00F748F5">
        <w:t>True</w:t>
      </w:r>
      <w:r>
        <w:t xml:space="preserve"> </w:t>
      </w:r>
    </w:p>
    <w:p w14:paraId="365AA036" w14:textId="77777777" w:rsidR="007B4F02" w:rsidRPr="00A070D3" w:rsidRDefault="007B4F02" w:rsidP="007B4F02">
      <w:pPr>
        <w:pStyle w:val="ResponseOption"/>
      </w:pPr>
      <w:r w:rsidRPr="00F748F5">
        <w:t>False</w:t>
      </w:r>
      <w:r>
        <w:t xml:space="preserve"> </w:t>
      </w:r>
      <w:r w:rsidRPr="00360FA1">
        <w:rPr>
          <w:b/>
          <w:color w:val="7030A0"/>
        </w:rPr>
        <w:t>[Correct]</w:t>
      </w:r>
    </w:p>
    <w:p w14:paraId="4DC10A90" w14:textId="77777777" w:rsidR="007B4F02" w:rsidRPr="00B11981" w:rsidRDefault="007B4F02" w:rsidP="007B4F02">
      <w:pPr>
        <w:pStyle w:val="nextscreen"/>
      </w:pPr>
      <w:r w:rsidRPr="00A07323">
        <w:t>[</w:t>
      </w:r>
      <w:r>
        <w:t>-----------------------------------------------------------NEXT SCREEN-----------------------------------------------------------</w:t>
      </w:r>
      <w:r w:rsidRPr="00A07323">
        <w:t>]</w:t>
      </w:r>
    </w:p>
    <w:p w14:paraId="01BF1314" w14:textId="77777777" w:rsidR="007B4F02" w:rsidRPr="004E4F97" w:rsidRDefault="007B4F02" w:rsidP="007B4F02">
      <w:pPr>
        <w:tabs>
          <w:tab w:val="left" w:pos="1440"/>
        </w:tabs>
        <w:spacing w:after="0" w:line="240" w:lineRule="auto"/>
        <w:ind w:firstLine="1440"/>
        <w:rPr>
          <w:color w:val="00B050"/>
        </w:rPr>
      </w:pPr>
      <w:r w:rsidRPr="004E4F97">
        <w:rPr>
          <w:color w:val="00B050"/>
        </w:rPr>
        <w:t>[</w:t>
      </w:r>
      <w:r>
        <w:rPr>
          <w:color w:val="00B050"/>
        </w:rPr>
        <w:t>SALES AID LINK NO LONGER AVAILABLE ON SCREEN</w:t>
      </w:r>
      <w:r w:rsidRPr="004E4F97">
        <w:rPr>
          <w:color w:val="00B050"/>
        </w:rPr>
        <w:t>]</w:t>
      </w:r>
    </w:p>
    <w:p w14:paraId="1A4B94CC" w14:textId="77777777" w:rsidR="007B4F02" w:rsidRDefault="007B4F02" w:rsidP="007B4F02">
      <w:pPr>
        <w:pStyle w:val="STEM"/>
      </w:pPr>
      <w:r w:rsidRPr="006225B6">
        <w:rPr>
          <w:b/>
          <w:bCs/>
          <w:color w:val="808080" w:themeColor="background1" w:themeShade="80"/>
        </w:rPr>
        <w:t>TECHNICAL</w:t>
      </w:r>
      <w:r>
        <w:tab/>
      </w:r>
      <w:r w:rsidRPr="003430F0">
        <w:t>To what extent do you agree or disagree with the following statement:</w:t>
      </w:r>
      <w:r>
        <w:t xml:space="preserve"> </w:t>
      </w:r>
    </w:p>
    <w:p w14:paraId="6098283B" w14:textId="77777777" w:rsidR="007B4F02" w:rsidRDefault="007B4F02" w:rsidP="007B4F02">
      <w:pPr>
        <w:pStyle w:val="STEM-2"/>
      </w:pPr>
      <w:r>
        <w:t>Overall, t</w:t>
      </w:r>
      <w:r w:rsidRPr="003430F0">
        <w:t>he sales aid used a lot of technical language</w:t>
      </w:r>
      <w:r>
        <w:t xml:space="preserve"> such as complex terminology, statistical terms, or</w:t>
      </w:r>
      <w:r w:rsidRPr="003430F0">
        <w:t xml:space="preserve"> jargon. </w:t>
      </w:r>
    </w:p>
    <w:p w14:paraId="484C5346" w14:textId="77777777" w:rsidR="007B4F02" w:rsidRDefault="007B4F02" w:rsidP="007B4F02">
      <w:pPr>
        <w:pStyle w:val="ResponseOption"/>
        <w:numPr>
          <w:ilvl w:val="0"/>
          <w:numId w:val="1"/>
        </w:numPr>
      </w:pPr>
      <w:r>
        <w:t>Completely disagree</w:t>
      </w:r>
    </w:p>
    <w:p w14:paraId="3323773A" w14:textId="77777777" w:rsidR="007B4F02" w:rsidRDefault="007B4F02" w:rsidP="007B4F02">
      <w:pPr>
        <w:pStyle w:val="ResponseOption"/>
        <w:numPr>
          <w:ilvl w:val="0"/>
          <w:numId w:val="1"/>
        </w:numPr>
      </w:pPr>
      <w:r>
        <w:t>Disagree</w:t>
      </w:r>
    </w:p>
    <w:p w14:paraId="72A1BAE4" w14:textId="77777777" w:rsidR="007B4F02" w:rsidRDefault="007B4F02" w:rsidP="007B4F02">
      <w:pPr>
        <w:pStyle w:val="ResponseOption"/>
        <w:keepNext/>
        <w:keepLines/>
      </w:pPr>
      <w:r>
        <w:t>Somewhat disagree</w:t>
      </w:r>
    </w:p>
    <w:p w14:paraId="418BC054" w14:textId="77777777" w:rsidR="007B4F02" w:rsidRDefault="007B4F02" w:rsidP="007B4F02">
      <w:pPr>
        <w:pStyle w:val="ResponseOption"/>
        <w:keepNext/>
        <w:keepLines/>
      </w:pPr>
      <w:r>
        <w:t>Somewhat agree</w:t>
      </w:r>
    </w:p>
    <w:p w14:paraId="295E27F7" w14:textId="77777777" w:rsidR="007B4F02" w:rsidRDefault="007B4F02" w:rsidP="007B4F02">
      <w:pPr>
        <w:pStyle w:val="ResponseOption"/>
        <w:keepNext/>
        <w:keepLines/>
      </w:pPr>
      <w:r>
        <w:t xml:space="preserve">Agree </w:t>
      </w:r>
    </w:p>
    <w:p w14:paraId="1C2FF338" w14:textId="77777777" w:rsidR="007B4F02" w:rsidRDefault="007B4F02" w:rsidP="007B4F02">
      <w:pPr>
        <w:pStyle w:val="ResponseOption"/>
        <w:keepNext/>
        <w:keepLines/>
      </w:pPr>
      <w:r>
        <w:t>Completely agree</w:t>
      </w:r>
    </w:p>
    <w:p w14:paraId="76925F91" w14:textId="77777777" w:rsidR="007B4F02" w:rsidRPr="00B11981" w:rsidRDefault="007B4F02" w:rsidP="007B4F02">
      <w:pPr>
        <w:pStyle w:val="nextscreen"/>
      </w:pPr>
      <w:r w:rsidRPr="00A07323">
        <w:t>[</w:t>
      </w:r>
      <w:r>
        <w:t>-----------------------------------------------------------NEXT SCREEN-----------------------------------------------------------</w:t>
      </w:r>
      <w:r w:rsidRPr="00A07323">
        <w:t>]</w:t>
      </w:r>
    </w:p>
    <w:p w14:paraId="68692EAA" w14:textId="77777777" w:rsidR="007B4F02" w:rsidRDefault="007B4F02" w:rsidP="007B4F02">
      <w:pPr>
        <w:pStyle w:val="STEM"/>
      </w:pPr>
      <w:r w:rsidRPr="006225B6">
        <w:rPr>
          <w:b/>
          <w:bCs/>
          <w:color w:val="808080" w:themeColor="background1" w:themeShade="80"/>
        </w:rPr>
        <w:t>PREFERENCE</w:t>
      </w:r>
      <w:r>
        <w:tab/>
        <w:t xml:space="preserve">Below are two versions of a disclosure statement that could appear in the sales aid for </w:t>
      </w:r>
      <w:r w:rsidRPr="00272EE0">
        <w:rPr>
          <w:color w:val="00B050"/>
        </w:rPr>
        <w:t>[</w:t>
      </w:r>
      <w:r w:rsidRPr="00466160">
        <w:rPr>
          <w:color w:val="00B050"/>
        </w:rPr>
        <w:t xml:space="preserve">IF </w:t>
      </w:r>
      <w:r>
        <w:rPr>
          <w:rFonts w:cs="Arial"/>
          <w:color w:val="00B050"/>
        </w:rPr>
        <w:t>CONDITION=1-10</w:t>
      </w:r>
      <w:r w:rsidRPr="00466160">
        <w:rPr>
          <w:color w:val="00B050"/>
        </w:rPr>
        <w:t>:</w:t>
      </w:r>
      <w:r>
        <w:rPr>
          <w:color w:val="00B050"/>
        </w:rPr>
        <w:t xml:space="preserve"> </w:t>
      </w:r>
      <w:r w:rsidRPr="00860C5E">
        <w:t>XEDALITI</w:t>
      </w:r>
      <w:r>
        <w:rPr>
          <w:color w:val="00B050"/>
        </w:rPr>
        <w:t xml:space="preserve">; </w:t>
      </w:r>
      <w:r w:rsidRPr="00466160">
        <w:rPr>
          <w:color w:val="00B050"/>
        </w:rPr>
        <w:t xml:space="preserve">IF </w:t>
      </w:r>
      <w:r>
        <w:rPr>
          <w:rFonts w:cs="Arial"/>
          <w:color w:val="00B050"/>
        </w:rPr>
        <w:t>CONDITION=11-15</w:t>
      </w:r>
      <w:r>
        <w:rPr>
          <w:color w:val="00B050"/>
        </w:rPr>
        <w:t>:</w:t>
      </w:r>
      <w:r>
        <w:t xml:space="preserve"> FEXXOPER</w:t>
      </w:r>
      <w:r w:rsidRPr="00272EE0">
        <w:rPr>
          <w:color w:val="00B050"/>
        </w:rPr>
        <w:t>]</w:t>
      </w:r>
      <w:r>
        <w:t xml:space="preserve">. </w:t>
      </w:r>
    </w:p>
    <w:p w14:paraId="26302CAA" w14:textId="77777777" w:rsidR="007B4F02" w:rsidRDefault="007B4F02" w:rsidP="007B4F02">
      <w:pPr>
        <w:pStyle w:val="arandomize"/>
      </w:pPr>
      <w:r w:rsidRPr="00C42BDB">
        <w:t>[RANDOMIZE ORDER]</w:t>
      </w:r>
    </w:p>
    <w:p w14:paraId="212E47BB" w14:textId="77777777" w:rsidR="007B4F02" w:rsidRDefault="007B4F02" w:rsidP="007B4F02"/>
    <w:p w14:paraId="07829FD6" w14:textId="77777777" w:rsidR="007B4F02" w:rsidRDefault="007B4F02" w:rsidP="007B4F02">
      <w:pPr>
        <w:pStyle w:val="ResponseOption"/>
        <w:numPr>
          <w:ilvl w:val="0"/>
          <w:numId w:val="0"/>
        </w:numPr>
        <w:ind w:left="2430" w:hanging="990"/>
      </w:pPr>
      <w:r>
        <w:rPr>
          <w:b/>
        </w:rPr>
        <w:t>Option</w:t>
      </w:r>
      <w:r w:rsidRPr="00970364">
        <w:rPr>
          <w:b/>
        </w:rPr>
        <w:t xml:space="preserve"> A.</w:t>
      </w:r>
      <w:r>
        <w:rPr>
          <w:b/>
        </w:rPr>
        <w:t xml:space="preserve"> </w:t>
      </w:r>
      <w:r w:rsidRPr="0009092E">
        <w:rPr>
          <w:color w:val="00B050"/>
        </w:rPr>
        <w:t xml:space="preserve">[IF </w:t>
      </w:r>
      <w:r>
        <w:rPr>
          <w:rFonts w:cs="Arial"/>
          <w:color w:val="00B050"/>
        </w:rPr>
        <w:t>CONDITION=1-5</w:t>
      </w:r>
      <w:r w:rsidRPr="0009092E">
        <w:rPr>
          <w:rFonts w:cs="Arial"/>
          <w:color w:val="00B050"/>
        </w:rPr>
        <w:t xml:space="preserve">, </w:t>
      </w:r>
      <w:r>
        <w:rPr>
          <w:rFonts w:cs="Arial"/>
          <w:color w:val="00B050"/>
        </w:rPr>
        <w:t>FILL</w:t>
      </w:r>
      <w:r w:rsidRPr="0009092E">
        <w:rPr>
          <w:rFonts w:cs="Arial"/>
          <w:color w:val="00B050"/>
        </w:rPr>
        <w:t xml:space="preserve"> </w:t>
      </w:r>
      <w:r>
        <w:rPr>
          <w:rFonts w:cs="Arial"/>
          <w:color w:val="00B050"/>
        </w:rPr>
        <w:t>DRUGX</w:t>
      </w:r>
      <w:r w:rsidRPr="0009092E">
        <w:rPr>
          <w:rFonts w:cs="Arial"/>
          <w:color w:val="00B050"/>
        </w:rPr>
        <w:t>_</w:t>
      </w:r>
      <w:r w:rsidRPr="0009092E">
        <w:rPr>
          <w:color w:val="00B050"/>
        </w:rPr>
        <w:t>TECHNICAL</w:t>
      </w:r>
      <w:r>
        <w:rPr>
          <w:color w:val="00B050"/>
        </w:rPr>
        <w:t xml:space="preserve">, </w:t>
      </w:r>
      <w:r w:rsidRPr="0009092E">
        <w:rPr>
          <w:color w:val="00B050"/>
        </w:rPr>
        <w:t xml:space="preserve">IF </w:t>
      </w:r>
      <w:r>
        <w:rPr>
          <w:rFonts w:cs="Arial"/>
          <w:color w:val="00B050"/>
        </w:rPr>
        <w:t>CONDITION</w:t>
      </w:r>
      <w:r w:rsidRPr="0009092E">
        <w:rPr>
          <w:rFonts w:cs="Arial"/>
          <w:color w:val="00B050"/>
        </w:rPr>
        <w:t>=</w:t>
      </w:r>
      <w:r>
        <w:rPr>
          <w:rFonts w:cs="Arial"/>
          <w:color w:val="00B050"/>
        </w:rPr>
        <w:t>6-10</w:t>
      </w:r>
      <w:r w:rsidRPr="0009092E">
        <w:rPr>
          <w:rFonts w:cs="Arial"/>
          <w:color w:val="00B050"/>
        </w:rPr>
        <w:t xml:space="preserve">, </w:t>
      </w:r>
      <w:r>
        <w:rPr>
          <w:rFonts w:cs="Arial"/>
          <w:color w:val="00B050"/>
        </w:rPr>
        <w:t>FILL</w:t>
      </w:r>
      <w:r w:rsidRPr="0009092E">
        <w:rPr>
          <w:rFonts w:cs="Arial"/>
          <w:color w:val="00B050"/>
        </w:rPr>
        <w:t xml:space="preserve"> </w:t>
      </w:r>
      <w:r>
        <w:rPr>
          <w:rFonts w:cs="Arial"/>
          <w:color w:val="00B050"/>
        </w:rPr>
        <w:t>DRUGY</w:t>
      </w:r>
      <w:r w:rsidRPr="0009092E">
        <w:rPr>
          <w:rFonts w:cs="Arial"/>
          <w:color w:val="00B050"/>
        </w:rPr>
        <w:t>_</w:t>
      </w:r>
      <w:r w:rsidRPr="0009092E">
        <w:rPr>
          <w:color w:val="00B050"/>
        </w:rPr>
        <w:t>TECHNICAL</w:t>
      </w:r>
      <w:r>
        <w:rPr>
          <w:color w:val="00B050"/>
        </w:rPr>
        <w:t xml:space="preserve">, </w:t>
      </w:r>
      <w:r w:rsidRPr="0009092E">
        <w:rPr>
          <w:color w:val="00B050"/>
        </w:rPr>
        <w:t xml:space="preserve">IF </w:t>
      </w:r>
      <w:r>
        <w:rPr>
          <w:rFonts w:cs="Arial"/>
          <w:color w:val="00B050"/>
        </w:rPr>
        <w:t>CONDITION</w:t>
      </w:r>
      <w:r w:rsidRPr="0009092E">
        <w:rPr>
          <w:rFonts w:cs="Arial"/>
          <w:color w:val="00B050"/>
        </w:rPr>
        <w:t>=</w:t>
      </w:r>
      <w:r>
        <w:rPr>
          <w:rFonts w:cs="Arial"/>
          <w:color w:val="00B050"/>
        </w:rPr>
        <w:t>11-15</w:t>
      </w:r>
      <w:r w:rsidRPr="0009092E">
        <w:rPr>
          <w:rFonts w:cs="Arial"/>
          <w:color w:val="00B050"/>
        </w:rPr>
        <w:t xml:space="preserve">, </w:t>
      </w:r>
      <w:r>
        <w:rPr>
          <w:rFonts w:cs="Arial"/>
          <w:color w:val="00B050"/>
        </w:rPr>
        <w:t>FILL</w:t>
      </w:r>
      <w:r w:rsidRPr="0009092E">
        <w:rPr>
          <w:rFonts w:cs="Arial"/>
          <w:color w:val="00B050"/>
        </w:rPr>
        <w:t xml:space="preserve"> </w:t>
      </w:r>
      <w:r>
        <w:rPr>
          <w:rFonts w:cs="Arial"/>
          <w:color w:val="00B050"/>
        </w:rPr>
        <w:t>DRUGZ</w:t>
      </w:r>
      <w:r w:rsidRPr="0009092E">
        <w:rPr>
          <w:rFonts w:cs="Arial"/>
          <w:color w:val="00B050"/>
        </w:rPr>
        <w:t>_</w:t>
      </w:r>
      <w:r w:rsidRPr="0009092E">
        <w:rPr>
          <w:color w:val="00B050"/>
        </w:rPr>
        <w:t>TECHNICAL]</w:t>
      </w:r>
    </w:p>
    <w:p w14:paraId="393A927C" w14:textId="77777777" w:rsidR="007B4F02" w:rsidRDefault="007B4F02" w:rsidP="007B4F02"/>
    <w:p w14:paraId="17126C4D" w14:textId="77777777" w:rsidR="007B4F02" w:rsidRDefault="007B4F02" w:rsidP="007B4F02">
      <w:pPr>
        <w:pStyle w:val="ResponseOption"/>
        <w:numPr>
          <w:ilvl w:val="0"/>
          <w:numId w:val="0"/>
        </w:numPr>
        <w:ind w:left="2430" w:hanging="990"/>
      </w:pPr>
      <w:r>
        <w:rPr>
          <w:b/>
        </w:rPr>
        <w:t>Optio</w:t>
      </w:r>
      <w:r w:rsidRPr="00970364">
        <w:rPr>
          <w:b/>
        </w:rPr>
        <w:t>n B.</w:t>
      </w:r>
      <w:r>
        <w:t xml:space="preserve"> </w:t>
      </w:r>
      <w:r w:rsidRPr="0009092E">
        <w:rPr>
          <w:color w:val="00B050"/>
        </w:rPr>
        <w:t xml:space="preserve">[IF </w:t>
      </w:r>
      <w:r>
        <w:rPr>
          <w:rFonts w:cs="Arial"/>
          <w:color w:val="00B050"/>
        </w:rPr>
        <w:t>CONDITION=1-5</w:t>
      </w:r>
      <w:r w:rsidRPr="0009092E">
        <w:rPr>
          <w:rFonts w:cs="Arial"/>
          <w:color w:val="00B050"/>
        </w:rPr>
        <w:t xml:space="preserve">, </w:t>
      </w:r>
      <w:r>
        <w:rPr>
          <w:rFonts w:cs="Arial"/>
          <w:color w:val="00B050"/>
        </w:rPr>
        <w:t>FILL</w:t>
      </w:r>
      <w:r w:rsidRPr="0009092E">
        <w:rPr>
          <w:rFonts w:cs="Arial"/>
          <w:color w:val="00B050"/>
        </w:rPr>
        <w:t xml:space="preserve"> </w:t>
      </w:r>
      <w:r>
        <w:rPr>
          <w:rFonts w:cs="Arial"/>
          <w:color w:val="00B050"/>
        </w:rPr>
        <w:t>DRUGX</w:t>
      </w:r>
      <w:r w:rsidRPr="0009092E">
        <w:rPr>
          <w:rFonts w:cs="Arial"/>
          <w:color w:val="00B050"/>
        </w:rPr>
        <w:t>_</w:t>
      </w:r>
      <w:r>
        <w:rPr>
          <w:rFonts w:cs="Arial"/>
          <w:color w:val="00B050"/>
        </w:rPr>
        <w:t>NON</w:t>
      </w:r>
      <w:r w:rsidRPr="0009092E">
        <w:rPr>
          <w:color w:val="00B050"/>
        </w:rPr>
        <w:t>TECHNICAL</w:t>
      </w:r>
      <w:r>
        <w:rPr>
          <w:color w:val="00B050"/>
        </w:rPr>
        <w:t xml:space="preserve">, </w:t>
      </w:r>
      <w:r w:rsidRPr="0009092E">
        <w:rPr>
          <w:color w:val="00B050"/>
        </w:rPr>
        <w:t xml:space="preserve">IF </w:t>
      </w:r>
      <w:r>
        <w:rPr>
          <w:rFonts w:cs="Arial"/>
          <w:color w:val="00B050"/>
        </w:rPr>
        <w:t>CONDITION</w:t>
      </w:r>
      <w:r w:rsidRPr="0009092E">
        <w:rPr>
          <w:rFonts w:cs="Arial"/>
          <w:color w:val="00B050"/>
        </w:rPr>
        <w:t>=</w:t>
      </w:r>
      <w:r>
        <w:rPr>
          <w:rFonts w:cs="Arial"/>
          <w:color w:val="00B050"/>
        </w:rPr>
        <w:t>6-10</w:t>
      </w:r>
      <w:r w:rsidRPr="0009092E">
        <w:rPr>
          <w:rFonts w:cs="Arial"/>
          <w:color w:val="00B050"/>
        </w:rPr>
        <w:t xml:space="preserve">, </w:t>
      </w:r>
      <w:r>
        <w:rPr>
          <w:rFonts w:cs="Arial"/>
          <w:color w:val="00B050"/>
        </w:rPr>
        <w:t>FILL</w:t>
      </w:r>
      <w:r w:rsidRPr="0009092E">
        <w:rPr>
          <w:rFonts w:cs="Arial"/>
          <w:color w:val="00B050"/>
        </w:rPr>
        <w:t xml:space="preserve"> </w:t>
      </w:r>
      <w:r>
        <w:rPr>
          <w:rFonts w:cs="Arial"/>
          <w:color w:val="00B050"/>
        </w:rPr>
        <w:t>DRUGY</w:t>
      </w:r>
      <w:r w:rsidRPr="0009092E">
        <w:rPr>
          <w:rFonts w:cs="Arial"/>
          <w:color w:val="00B050"/>
        </w:rPr>
        <w:t>_</w:t>
      </w:r>
      <w:r>
        <w:rPr>
          <w:rFonts w:cs="Arial"/>
          <w:color w:val="00B050"/>
        </w:rPr>
        <w:t>NON</w:t>
      </w:r>
      <w:r w:rsidRPr="0009092E">
        <w:rPr>
          <w:color w:val="00B050"/>
        </w:rPr>
        <w:t>TECHNICAL</w:t>
      </w:r>
      <w:r>
        <w:rPr>
          <w:color w:val="00B050"/>
        </w:rPr>
        <w:t xml:space="preserve">, </w:t>
      </w:r>
      <w:r w:rsidRPr="0009092E">
        <w:rPr>
          <w:color w:val="00B050"/>
        </w:rPr>
        <w:t xml:space="preserve">IF </w:t>
      </w:r>
      <w:r>
        <w:rPr>
          <w:rFonts w:cs="Arial"/>
          <w:color w:val="00B050"/>
        </w:rPr>
        <w:t>CONDITION</w:t>
      </w:r>
      <w:r w:rsidRPr="0009092E">
        <w:rPr>
          <w:rFonts w:cs="Arial"/>
          <w:color w:val="00B050"/>
        </w:rPr>
        <w:t>=</w:t>
      </w:r>
      <w:r>
        <w:rPr>
          <w:rFonts w:cs="Arial"/>
          <w:color w:val="00B050"/>
        </w:rPr>
        <w:t>11-15</w:t>
      </w:r>
      <w:r w:rsidRPr="0009092E">
        <w:rPr>
          <w:rFonts w:cs="Arial"/>
          <w:color w:val="00B050"/>
        </w:rPr>
        <w:t xml:space="preserve">, </w:t>
      </w:r>
      <w:r>
        <w:rPr>
          <w:rFonts w:cs="Arial"/>
          <w:color w:val="00B050"/>
        </w:rPr>
        <w:t>FILL</w:t>
      </w:r>
      <w:r w:rsidRPr="0009092E">
        <w:rPr>
          <w:rFonts w:cs="Arial"/>
          <w:color w:val="00B050"/>
        </w:rPr>
        <w:t xml:space="preserve"> </w:t>
      </w:r>
      <w:r>
        <w:rPr>
          <w:rFonts w:cs="Arial"/>
          <w:color w:val="00B050"/>
        </w:rPr>
        <w:t>DRUGZ</w:t>
      </w:r>
      <w:r w:rsidRPr="0009092E">
        <w:rPr>
          <w:rFonts w:cs="Arial"/>
          <w:color w:val="00B050"/>
        </w:rPr>
        <w:t>_</w:t>
      </w:r>
      <w:r>
        <w:rPr>
          <w:rFonts w:cs="Arial"/>
          <w:color w:val="00B050"/>
        </w:rPr>
        <w:t>NON</w:t>
      </w:r>
      <w:r w:rsidRPr="0009092E">
        <w:rPr>
          <w:color w:val="00B050"/>
        </w:rPr>
        <w:t>TECHNICAL]</w:t>
      </w:r>
    </w:p>
    <w:p w14:paraId="38D183DD" w14:textId="77777777" w:rsidR="007B4F02" w:rsidRDefault="007B4F02" w:rsidP="007B4F02"/>
    <w:p w14:paraId="58BC9079" w14:textId="77777777" w:rsidR="007B4F02" w:rsidRDefault="007B4F02" w:rsidP="007B4F02">
      <w:pPr>
        <w:pStyle w:val="STEM-2"/>
      </w:pPr>
      <w:r>
        <w:t xml:space="preserve">Which one of the disclosure statements do you </w:t>
      </w:r>
      <w:r w:rsidRPr="00911F54">
        <w:rPr>
          <w:b/>
          <w:bCs/>
        </w:rPr>
        <w:t>prefer</w:t>
      </w:r>
      <w:r>
        <w:t>?</w:t>
      </w:r>
    </w:p>
    <w:p w14:paraId="54FF4DF8" w14:textId="77777777" w:rsidR="007B4F02" w:rsidRDefault="007B4F02" w:rsidP="007B4F02">
      <w:pPr>
        <w:pStyle w:val="ResponseOption"/>
        <w:numPr>
          <w:ilvl w:val="0"/>
          <w:numId w:val="1"/>
        </w:numPr>
      </w:pPr>
      <w:r>
        <w:t>Option A</w:t>
      </w:r>
    </w:p>
    <w:p w14:paraId="615EFF07" w14:textId="77777777" w:rsidR="007B4F02" w:rsidRDefault="007B4F02" w:rsidP="007B4F02">
      <w:pPr>
        <w:pStyle w:val="ResponseOption"/>
        <w:numPr>
          <w:ilvl w:val="0"/>
          <w:numId w:val="1"/>
        </w:numPr>
      </w:pPr>
      <w:r>
        <w:t>Option B</w:t>
      </w:r>
    </w:p>
    <w:p w14:paraId="146AAAE1" w14:textId="77777777" w:rsidR="007B4F02" w:rsidRDefault="007B4F02" w:rsidP="007B4F02">
      <w:pPr>
        <w:pStyle w:val="ResponseOption"/>
        <w:numPr>
          <w:ilvl w:val="0"/>
          <w:numId w:val="1"/>
        </w:numPr>
      </w:pPr>
      <w:r>
        <w:t>No preference</w:t>
      </w:r>
    </w:p>
    <w:p w14:paraId="5B2A2C77" w14:textId="77777777" w:rsidR="007B4F02" w:rsidRDefault="007B4F02" w:rsidP="007B4F02"/>
    <w:tbl>
      <w:tblPr>
        <w:tblStyle w:val="TableGrid"/>
        <w:tblW w:w="5000" w:type="pct"/>
        <w:tblLook w:val="04A0" w:firstRow="1" w:lastRow="0" w:firstColumn="1" w:lastColumn="0" w:noHBand="0" w:noVBand="1"/>
      </w:tblPr>
      <w:tblGrid>
        <w:gridCol w:w="2335"/>
        <w:gridCol w:w="7241"/>
      </w:tblGrid>
      <w:tr w:rsidR="007B4F02" w:rsidRPr="00023795" w14:paraId="48ACF3B9" w14:textId="77777777" w:rsidTr="00AA4116">
        <w:trPr>
          <w:cantSplit/>
          <w:tblHeader/>
        </w:trPr>
        <w:tc>
          <w:tcPr>
            <w:tcW w:w="1206" w:type="pct"/>
          </w:tcPr>
          <w:p w14:paraId="7BF8A9F1" w14:textId="77777777" w:rsidR="007B4F02" w:rsidRPr="00023795" w:rsidRDefault="007B4F02" w:rsidP="00AA4116">
            <w:pPr>
              <w:spacing w:line="276" w:lineRule="auto"/>
              <w:contextualSpacing/>
              <w:rPr>
                <w:rFonts w:cs="Arial"/>
                <w:b/>
                <w:color w:val="00B050"/>
                <w:sz w:val="20"/>
                <w:szCs w:val="20"/>
              </w:rPr>
            </w:pPr>
            <w:r w:rsidRPr="00023795">
              <w:rPr>
                <w:rFonts w:cs="Arial"/>
                <w:b/>
                <w:color w:val="00B050"/>
                <w:sz w:val="20"/>
                <w:szCs w:val="20"/>
              </w:rPr>
              <w:t>Conditional text</w:t>
            </w:r>
          </w:p>
        </w:tc>
        <w:tc>
          <w:tcPr>
            <w:tcW w:w="3794" w:type="pct"/>
          </w:tcPr>
          <w:p w14:paraId="0D9C8527" w14:textId="77777777" w:rsidR="007B4F02" w:rsidRPr="00023795" w:rsidRDefault="007B4F02" w:rsidP="00AA4116">
            <w:pPr>
              <w:spacing w:line="276" w:lineRule="auto"/>
              <w:ind w:right="720"/>
              <w:contextualSpacing/>
              <w:rPr>
                <w:rFonts w:cs="Arial"/>
                <w:b/>
                <w:sz w:val="20"/>
                <w:szCs w:val="20"/>
              </w:rPr>
            </w:pPr>
            <w:r w:rsidRPr="00023795">
              <w:rPr>
                <w:rFonts w:cs="Arial"/>
                <w:b/>
                <w:sz w:val="20"/>
                <w:szCs w:val="20"/>
              </w:rPr>
              <w:t>Display</w:t>
            </w:r>
          </w:p>
        </w:tc>
      </w:tr>
      <w:tr w:rsidR="007B4F02" w:rsidRPr="00023795" w14:paraId="5DBDF146" w14:textId="77777777" w:rsidTr="00AA4116">
        <w:trPr>
          <w:cantSplit/>
        </w:trPr>
        <w:tc>
          <w:tcPr>
            <w:tcW w:w="1206" w:type="pct"/>
          </w:tcPr>
          <w:p w14:paraId="2E0ECFC8" w14:textId="77777777" w:rsidR="007B4F02" w:rsidRPr="00023795" w:rsidRDefault="007B4F02" w:rsidP="00AA4116">
            <w:pPr>
              <w:spacing w:line="276" w:lineRule="auto"/>
              <w:contextualSpacing/>
              <w:rPr>
                <w:rFonts w:cs="Arial"/>
                <w:color w:val="00B050"/>
                <w:sz w:val="20"/>
                <w:szCs w:val="20"/>
              </w:rPr>
            </w:pPr>
            <w:r w:rsidRPr="00023795">
              <w:rPr>
                <w:rFonts w:eastAsia="Times New Roman" w:cs="Arial"/>
                <w:color w:val="00B050"/>
                <w:sz w:val="20"/>
                <w:szCs w:val="20"/>
              </w:rPr>
              <w:t>{DRUGX_TECHNICAL}</w:t>
            </w:r>
          </w:p>
        </w:tc>
        <w:tc>
          <w:tcPr>
            <w:tcW w:w="3794" w:type="pct"/>
          </w:tcPr>
          <w:p w14:paraId="094601C1" w14:textId="77777777" w:rsidR="007B4F02" w:rsidRPr="00023795" w:rsidRDefault="007B4F02" w:rsidP="00AA4116">
            <w:pPr>
              <w:pStyle w:val="TableText"/>
              <w:rPr>
                <w:sz w:val="20"/>
                <w:szCs w:val="20"/>
              </w:rPr>
            </w:pPr>
            <w:r w:rsidRPr="00023795">
              <w:rPr>
                <w:sz w:val="20"/>
                <w:szCs w:val="20"/>
              </w:rPr>
              <w:t>In the figure above a Cox model was used to estimate hazard ratios and corresponding 95% confidence intervals for observed treatment effects in various subgroups by baseline characteristics in the study. The subgroup analyses were pre-specified in the statistical analysis plan, but there was no statistical procedure pre-specified in the statistical analysis plan to appropriately control the overall Type 1 error rate at a significance level of two-sided 0.05. The 95% confidence limits shown also do not reflect the effect of a particular factor after adjustment for all other factors. In addition, because the randomization was not stratified by the factor that defines the subgroup, it could cause imbalance between the two treatment groups in baseline characteristics or other known or unknown factors within the subgroup. Therefore, apparent homogeneity or heterogeneity among groups should not be over interpreted.</w:t>
            </w:r>
          </w:p>
        </w:tc>
      </w:tr>
      <w:tr w:rsidR="007B4F02" w:rsidRPr="00023795" w14:paraId="6AAAD3EE" w14:textId="77777777" w:rsidTr="00AA4116">
        <w:trPr>
          <w:cantSplit/>
        </w:trPr>
        <w:tc>
          <w:tcPr>
            <w:tcW w:w="1206" w:type="pct"/>
          </w:tcPr>
          <w:p w14:paraId="5ADDF20E" w14:textId="77777777" w:rsidR="007B4F02" w:rsidRPr="00023795" w:rsidRDefault="007B4F02" w:rsidP="00AA4116">
            <w:pPr>
              <w:spacing w:line="276" w:lineRule="auto"/>
              <w:contextualSpacing/>
              <w:rPr>
                <w:rFonts w:eastAsia="Times New Roman" w:cs="Arial"/>
                <w:color w:val="00B050"/>
                <w:sz w:val="20"/>
                <w:szCs w:val="20"/>
              </w:rPr>
            </w:pPr>
            <w:r w:rsidRPr="00023795">
              <w:rPr>
                <w:rFonts w:eastAsia="Times New Roman" w:cs="Arial"/>
                <w:color w:val="00B050"/>
                <w:sz w:val="20"/>
                <w:szCs w:val="20"/>
              </w:rPr>
              <w:t>{DRUGX_NONTECHNICAL}</w:t>
            </w:r>
          </w:p>
        </w:tc>
        <w:tc>
          <w:tcPr>
            <w:tcW w:w="3794" w:type="pct"/>
          </w:tcPr>
          <w:p w14:paraId="0F9BE4F2" w14:textId="77777777" w:rsidR="007B4F02" w:rsidRPr="00023795" w:rsidRDefault="007B4F02" w:rsidP="00AA4116">
            <w:pPr>
              <w:pStyle w:val="TableText"/>
              <w:rPr>
                <w:sz w:val="20"/>
                <w:szCs w:val="20"/>
              </w:rPr>
            </w:pPr>
            <w:r w:rsidRPr="00023795">
              <w:rPr>
                <w:sz w:val="20"/>
                <w:szCs w:val="20"/>
              </w:rPr>
              <w:t>The figure above presents the observed treatment effects in various subgroups by baseline characteristics in the study. The subgroup results (e.g., disease state, age, sex) are considered exploratory. There was no procedure in place to appropriately control the false positive rate in conducting multiple analyses or to adjust each subgroup analysis to account for the effects of the other subgroup factors. In addition, there may be imbalance in baseline characteristics among the compared subgroups. Therefore, it may not be appropriate to draw conclusions regarding the efficacy of the combination of Xedaliti and Vulpafen for patients with unresectable or metastatic melanoma with BRAF V600E or V600E mutations in these particular subgroups.</w:t>
            </w:r>
          </w:p>
        </w:tc>
      </w:tr>
      <w:tr w:rsidR="007B4F02" w:rsidRPr="00023795" w14:paraId="25D10BAC" w14:textId="77777777" w:rsidTr="00AA4116">
        <w:trPr>
          <w:cantSplit/>
        </w:trPr>
        <w:tc>
          <w:tcPr>
            <w:tcW w:w="1206" w:type="pct"/>
          </w:tcPr>
          <w:p w14:paraId="36913E42" w14:textId="77777777" w:rsidR="007B4F02" w:rsidRPr="00023795" w:rsidRDefault="007B4F02" w:rsidP="00AA4116">
            <w:pPr>
              <w:spacing w:line="276" w:lineRule="auto"/>
              <w:contextualSpacing/>
              <w:rPr>
                <w:rFonts w:cs="Arial"/>
                <w:color w:val="00B050"/>
                <w:sz w:val="20"/>
                <w:szCs w:val="20"/>
              </w:rPr>
            </w:pPr>
            <w:r w:rsidRPr="00023795">
              <w:rPr>
                <w:rFonts w:cs="Arial"/>
                <w:color w:val="00B050"/>
                <w:sz w:val="20"/>
                <w:szCs w:val="20"/>
              </w:rPr>
              <w:t>{DRUGY_TECHNICAL}</w:t>
            </w:r>
          </w:p>
        </w:tc>
        <w:tc>
          <w:tcPr>
            <w:tcW w:w="3794" w:type="pct"/>
          </w:tcPr>
          <w:p w14:paraId="7D0E39EC" w14:textId="77777777" w:rsidR="007B4F02" w:rsidRPr="00023795" w:rsidRDefault="007B4F02" w:rsidP="00AA4116">
            <w:pPr>
              <w:pStyle w:val="TableText"/>
              <w:rPr>
                <w:color w:val="000000" w:themeColor="text1"/>
                <w:sz w:val="20"/>
                <w:szCs w:val="20"/>
              </w:rPr>
            </w:pPr>
            <w:r w:rsidRPr="00023795">
              <w:rPr>
                <w:color w:val="000000" w:themeColor="text1"/>
                <w:sz w:val="20"/>
                <w:szCs w:val="20"/>
              </w:rPr>
              <w:t>Overall survival (OS) was tested hierarchically after the co-primary endpoints of overall response rate (ORR) and progression free survival (PFS) to preserve the experiment-wise type-I error at the 5% level. No alpha was allocated to OS rate comparisons at specific time points (such as 36 months). The nominal alpha level for OS at interim analysis was calculated using a separate O’Brien Fleming spending function, based on the actual number of deaths observed at the time of analysis (295 deaths). The alpha level for the interim OS analysis (0.014) was calculated as an adjustment to the 295/427 (69%) of data maturity. The p-value of 0.0257 from the interim OS analysis was larger than the threshold of 0.014. Thus, a conclusion that Xedaliti confers a benefit in terms of OS cannot be made at this time.</w:t>
            </w:r>
          </w:p>
        </w:tc>
      </w:tr>
      <w:tr w:rsidR="007B4F02" w:rsidRPr="00023795" w14:paraId="62808A66" w14:textId="77777777" w:rsidTr="00AA4116">
        <w:trPr>
          <w:cantSplit/>
        </w:trPr>
        <w:tc>
          <w:tcPr>
            <w:tcW w:w="1206" w:type="pct"/>
          </w:tcPr>
          <w:p w14:paraId="5FB97F8D" w14:textId="77777777" w:rsidR="007B4F02" w:rsidRPr="00023795" w:rsidRDefault="007B4F02" w:rsidP="00AA4116">
            <w:pPr>
              <w:spacing w:line="276" w:lineRule="auto"/>
              <w:contextualSpacing/>
              <w:rPr>
                <w:rFonts w:cs="Arial"/>
                <w:color w:val="00B050"/>
                <w:sz w:val="20"/>
                <w:szCs w:val="20"/>
                <w:highlight w:val="yellow"/>
              </w:rPr>
            </w:pPr>
            <w:r w:rsidRPr="00023795">
              <w:rPr>
                <w:rFonts w:cs="Arial"/>
                <w:color w:val="00B050"/>
                <w:sz w:val="20"/>
                <w:szCs w:val="20"/>
              </w:rPr>
              <w:t>{DRUGY_NONTECHNICAL}</w:t>
            </w:r>
          </w:p>
        </w:tc>
        <w:tc>
          <w:tcPr>
            <w:tcW w:w="3794" w:type="pct"/>
          </w:tcPr>
          <w:p w14:paraId="6A5F3BA8" w14:textId="77777777" w:rsidR="007B4F02" w:rsidRPr="00023795" w:rsidRDefault="007B4F02" w:rsidP="00AA4116">
            <w:pPr>
              <w:pStyle w:val="TableText"/>
              <w:rPr>
                <w:sz w:val="20"/>
                <w:szCs w:val="20"/>
              </w:rPr>
            </w:pPr>
            <w:r w:rsidRPr="00023795">
              <w:rPr>
                <w:sz w:val="20"/>
                <w:szCs w:val="20"/>
              </w:rPr>
              <w:t xml:space="preserve">Overall survival (OS) was a secondary endpoint of this study (progression free survival and overall response rate were the co-primary endpoints). The analysis of overall survival (OS) was conducted before data collection was complete. OS rate comparisons at specific time points (such as 36 months) were exploratory. </w:t>
            </w:r>
            <w:r w:rsidRPr="00023795">
              <w:rPr>
                <w:color w:val="000000"/>
                <w:sz w:val="20"/>
                <w:szCs w:val="20"/>
              </w:rPr>
              <w:t>The p value threshold for the interim OS analysis was adjusted because only 69% of the study had been completed at the time of analysis.</w:t>
            </w:r>
            <w:r w:rsidRPr="00023795">
              <w:rPr>
                <w:sz w:val="20"/>
                <w:szCs w:val="20"/>
              </w:rPr>
              <w:t xml:space="preserve"> The interim analysis was not statistically significant.</w:t>
            </w:r>
            <w:r w:rsidRPr="00023795">
              <w:rPr>
                <w:color w:val="FF0000"/>
                <w:sz w:val="20"/>
                <w:szCs w:val="20"/>
              </w:rPr>
              <w:t xml:space="preserve"> </w:t>
            </w:r>
            <w:r w:rsidRPr="00023795">
              <w:rPr>
                <w:color w:val="000000"/>
                <w:sz w:val="20"/>
                <w:szCs w:val="20"/>
              </w:rPr>
              <w:t>Thus, a conclusion that Xedaliti confers a benefit in terms of OS cannot be made at this time.</w:t>
            </w:r>
            <w:r w:rsidRPr="00023795">
              <w:rPr>
                <w:sz w:val="20"/>
                <w:szCs w:val="20"/>
              </w:rPr>
              <w:t xml:space="preserve"> </w:t>
            </w:r>
          </w:p>
        </w:tc>
      </w:tr>
      <w:tr w:rsidR="007B4F02" w:rsidRPr="00023795" w14:paraId="41409897" w14:textId="77777777" w:rsidTr="00AA4116">
        <w:trPr>
          <w:cantSplit/>
        </w:trPr>
        <w:tc>
          <w:tcPr>
            <w:tcW w:w="1206" w:type="pct"/>
          </w:tcPr>
          <w:p w14:paraId="784A5A3F" w14:textId="77777777" w:rsidR="007B4F02" w:rsidRPr="00023795" w:rsidRDefault="007B4F02" w:rsidP="00AA4116">
            <w:pPr>
              <w:spacing w:line="276" w:lineRule="auto"/>
              <w:contextualSpacing/>
              <w:rPr>
                <w:rFonts w:cs="Arial"/>
                <w:color w:val="00B050"/>
                <w:sz w:val="20"/>
                <w:szCs w:val="20"/>
              </w:rPr>
            </w:pPr>
            <w:r w:rsidRPr="00023795">
              <w:rPr>
                <w:rFonts w:cs="Arial"/>
                <w:color w:val="00B050"/>
                <w:sz w:val="20"/>
                <w:szCs w:val="20"/>
              </w:rPr>
              <w:t>{DRUGZ_TECHNICAL}</w:t>
            </w:r>
          </w:p>
        </w:tc>
        <w:tc>
          <w:tcPr>
            <w:tcW w:w="3794" w:type="pct"/>
          </w:tcPr>
          <w:p w14:paraId="57751201" w14:textId="77777777" w:rsidR="007B4F02" w:rsidRPr="00023795" w:rsidRDefault="007B4F02" w:rsidP="00AA4116">
            <w:pPr>
              <w:pStyle w:val="TableText"/>
              <w:rPr>
                <w:sz w:val="20"/>
                <w:szCs w:val="20"/>
              </w:rPr>
            </w:pPr>
            <w:r w:rsidRPr="00023795">
              <w:rPr>
                <w:sz w:val="20"/>
                <w:szCs w:val="20"/>
              </w:rPr>
              <w:t xml:space="preserve">These data are derived from an open label, uncontrolled, non-randomized analysis of pre-existing clinical data from 12 studies. The primary endpoint was the change in serum ferritin from baseline within one year of treatment with Fexxoper. Success was calculated as the proportion of patients with a ≥20% decline in serum ferritin from baseline within one year of treatment. Secondary endpoints included change in cardiac MRI T2 and Liver Iron Concentration (LIC) within one year of treatment with Fexxoper. Fexxoper therapy was considered successful in individual patients who experienced a ≥20% increase in cardiac MRI T2* or a ≥20% decline in LIC within one year of therapy. Success rates by study overall and their 95% CIs were calculated based on Clopper-Pearson exact confidence interval. Data were pooled from heterogeneous studies. There were several limitations to these studies; for example, retrospective designs, small sample sizes, lack of control groups, missing data, and missing treatment compliance assessments. There was a high rate of missing data among the pooled studies and significant variations in results among the evaluated studies. These limitations raise an issue of data integrity and heterogeneity that can potentially cause biased results. For serum ferritin, in 33% (4/12) of the studies, the lower bound of the 95% confidence interval was less than the pre-specified target of 20%. For LIC, in 50% (3/6) of the studies, the lower bound of the 95% confidence interval was less than the pre-specified target of 20%. A total of 20 (7.6%), 79 (29.9%), 94 (35.6%) and 127 (48.1%) subjects dropped out of the studies by month 3, 6, 9 and 12, respectively. High dropout rate could make the results unreliable and misleading. </w:t>
            </w:r>
          </w:p>
        </w:tc>
      </w:tr>
      <w:tr w:rsidR="007B4F02" w:rsidRPr="00023795" w14:paraId="5A80B58C" w14:textId="77777777" w:rsidTr="00AA4116">
        <w:trPr>
          <w:cantSplit/>
        </w:trPr>
        <w:tc>
          <w:tcPr>
            <w:tcW w:w="1206" w:type="pct"/>
          </w:tcPr>
          <w:p w14:paraId="662AA5BB" w14:textId="77777777" w:rsidR="007B4F02" w:rsidRPr="00023795" w:rsidRDefault="007B4F02" w:rsidP="00AA4116">
            <w:pPr>
              <w:spacing w:line="276" w:lineRule="auto"/>
              <w:contextualSpacing/>
              <w:rPr>
                <w:rFonts w:cs="Arial"/>
                <w:color w:val="0070C0"/>
                <w:sz w:val="20"/>
                <w:szCs w:val="20"/>
              </w:rPr>
            </w:pPr>
            <w:r w:rsidRPr="00023795">
              <w:rPr>
                <w:rFonts w:cs="Arial"/>
                <w:color w:val="00B050"/>
                <w:sz w:val="20"/>
                <w:szCs w:val="20"/>
              </w:rPr>
              <w:t>{DRUGZ_NON</w:t>
            </w:r>
            <w:r w:rsidRPr="00023795">
              <w:rPr>
                <w:color w:val="00B050"/>
                <w:sz w:val="20"/>
                <w:szCs w:val="20"/>
              </w:rPr>
              <w:t>TECHNICAL</w:t>
            </w:r>
            <w:r w:rsidRPr="00023795">
              <w:rPr>
                <w:rFonts w:cs="Arial"/>
                <w:color w:val="00B050"/>
                <w:sz w:val="20"/>
                <w:szCs w:val="20"/>
              </w:rPr>
              <w:t>}</w:t>
            </w:r>
          </w:p>
        </w:tc>
        <w:tc>
          <w:tcPr>
            <w:tcW w:w="3794" w:type="pct"/>
          </w:tcPr>
          <w:p w14:paraId="0D24DEB6" w14:textId="77777777" w:rsidR="007B4F02" w:rsidRPr="00023795" w:rsidRDefault="007B4F02" w:rsidP="00AA4116">
            <w:pPr>
              <w:pStyle w:val="TableText"/>
              <w:rPr>
                <w:color w:val="000000" w:themeColor="text1"/>
                <w:sz w:val="20"/>
                <w:szCs w:val="20"/>
              </w:rPr>
            </w:pPr>
            <w:r w:rsidRPr="00023795">
              <w:rPr>
                <w:sz w:val="20"/>
                <w:szCs w:val="20"/>
              </w:rPr>
              <w:t>These data are derived from a retrospective analysis of patients from 12 previous studies. No control group or randomization was used and the drug name was not disguised. The primary endpoint was the change in serum ferritin from baseline within one year of treatment with Fexxoper. Success was calculated as the proportion of patients with a ≥20% decline in serum ferritin from baseline within one year of treatment. Secondary endpoints included change in cardiac MRI T2 and Liver Iron Concentration (LIC) within one year of treatment with Fexxoper. Fexxoper therapy was considered successful in individual patients who experienced a ≥20% increase in cardiac MRI T2* or a ≥20% decline in LIC within one year of therapy. The characteristics (e.g., study design, treatment duration, patient selection criteria, exferperone doses) of the studies from which the patients were selected varied significantly. This pooled analysis has several serious limitations including lack of randomization, lack of control group, high rate of missing data, and ignoring the variation between studies by simple pooling, all of which can potentially cause biased results. For each endpoint, there was a wide variability of success rates among the individual studies that were pooled in the analysis. This was particularly true for serum ferritin and LIC. The number of subjects that dropped out of the studies continued to increase over 12 months. High dropout rates could also make the results unreliable and misleading.</w:t>
            </w:r>
          </w:p>
        </w:tc>
      </w:tr>
    </w:tbl>
    <w:p w14:paraId="16C19600" w14:textId="77777777" w:rsidR="007B4F02" w:rsidRDefault="007B4F02" w:rsidP="007B4F02"/>
    <w:p w14:paraId="1BA4452F" w14:textId="77777777" w:rsidR="007B4F02" w:rsidRPr="00B11981" w:rsidRDefault="007B4F02" w:rsidP="007B4F02">
      <w:pPr>
        <w:pStyle w:val="nextscreen"/>
      </w:pPr>
      <w:r w:rsidRPr="00A07323">
        <w:t>[</w:t>
      </w:r>
      <w:r>
        <w:t>-----------------------------------------------------------NEXT SCREEN-----------------------------------------------------------</w:t>
      </w:r>
      <w:r w:rsidRPr="00A07323">
        <w:t>]</w:t>
      </w:r>
    </w:p>
    <w:p w14:paraId="07FEE4FC" w14:textId="77777777" w:rsidR="007B4F02" w:rsidRPr="00A873F5" w:rsidRDefault="007B4F02" w:rsidP="007B4F02">
      <w:pPr>
        <w:pStyle w:val="STEM"/>
        <w:rPr>
          <w:color w:val="00B050"/>
        </w:rPr>
      </w:pPr>
      <w:r w:rsidRPr="006225B6">
        <w:rPr>
          <w:b/>
          <w:bCs/>
          <w:color w:val="808080" w:themeColor="background1" w:themeShade="80"/>
        </w:rPr>
        <w:t>PREFERWHY</w:t>
      </w:r>
      <w:r>
        <w:tab/>
      </w:r>
      <w:r w:rsidRPr="00A873F5">
        <w:rPr>
          <w:color w:val="00B050"/>
        </w:rPr>
        <w:t xml:space="preserve">[PRETEST ONLY. IF PREFERENCE ≠ 3] </w:t>
      </w:r>
      <w:r>
        <w:t xml:space="preserve">Please tell us why you prefer Option </w:t>
      </w:r>
      <w:r w:rsidRPr="00A873F5">
        <w:rPr>
          <w:color w:val="00B050"/>
        </w:rPr>
        <w:t>[IF PREFERENCE=1: A, IF PREFERENCE=2: B].</w:t>
      </w:r>
    </w:p>
    <w:tbl>
      <w:tblPr>
        <w:tblStyle w:val="TableGrid"/>
        <w:tblW w:w="0" w:type="auto"/>
        <w:tblInd w:w="1435" w:type="dxa"/>
        <w:tblLook w:val="04A0" w:firstRow="1" w:lastRow="0" w:firstColumn="1" w:lastColumn="0" w:noHBand="0" w:noVBand="1"/>
      </w:tblPr>
      <w:tblGrid>
        <w:gridCol w:w="7915"/>
      </w:tblGrid>
      <w:tr w:rsidR="007B4F02" w14:paraId="09FDE850" w14:textId="77777777" w:rsidTr="00AA4116">
        <w:trPr>
          <w:trHeight w:val="1196"/>
        </w:trPr>
        <w:tc>
          <w:tcPr>
            <w:tcW w:w="7915" w:type="dxa"/>
          </w:tcPr>
          <w:p w14:paraId="58A340E8" w14:textId="77777777" w:rsidR="007B4F02" w:rsidRDefault="007B4F02" w:rsidP="00AA4116">
            <w:pPr>
              <w:tabs>
                <w:tab w:val="left" w:pos="1440"/>
              </w:tabs>
              <w:rPr>
                <w:b/>
                <w:bCs/>
                <w:color w:val="1F4E79" w:themeColor="accent1" w:themeShade="80"/>
              </w:rPr>
            </w:pPr>
          </w:p>
        </w:tc>
      </w:tr>
    </w:tbl>
    <w:p w14:paraId="6CC60B58" w14:textId="77777777" w:rsidR="007B4F02" w:rsidRPr="00B11981" w:rsidRDefault="007B4F02" w:rsidP="007B4F02">
      <w:pPr>
        <w:pStyle w:val="nextscreen"/>
      </w:pPr>
      <w:r w:rsidRPr="00D736E8" w:rsidDel="002B3ECD">
        <w:rPr>
          <w:b/>
          <w:bCs/>
        </w:rPr>
        <w:t xml:space="preserve"> </w:t>
      </w:r>
      <w:r w:rsidRPr="00A07323">
        <w:t>[</w:t>
      </w:r>
      <w:r>
        <w:t>-----------------------------------------------------------NEXT SCREEN-----------------------------------------------------------</w:t>
      </w:r>
      <w:r w:rsidRPr="00A07323">
        <w:t>]</w:t>
      </w:r>
    </w:p>
    <w:p w14:paraId="04AE1759" w14:textId="77777777" w:rsidR="007B4F02" w:rsidRDefault="007B4F02" w:rsidP="007B4F02">
      <w:pPr>
        <w:pStyle w:val="STEM"/>
      </w:pPr>
      <w:r w:rsidRPr="006225B6">
        <w:rPr>
          <w:b/>
          <w:color w:val="808080" w:themeColor="background1" w:themeShade="80"/>
        </w:rPr>
        <w:t>SCRIPT5</w:t>
      </w:r>
      <w:r>
        <w:tab/>
      </w:r>
      <w:r w:rsidRPr="000F4A35">
        <w:t>FDA designa</w:t>
      </w:r>
      <w:r>
        <w:t>tes</w:t>
      </w:r>
      <w:r w:rsidRPr="000F4A35">
        <w:t xml:space="preserve"> some new prescription drugs it reviews and approves as “breakthrough drugs”</w:t>
      </w:r>
      <w:r>
        <w:t xml:space="preserve"> or “breakthrough therapies”</w:t>
      </w:r>
      <w:r w:rsidRPr="000F4A35">
        <w:t>.</w:t>
      </w:r>
    </w:p>
    <w:p w14:paraId="25C265DC" w14:textId="77777777" w:rsidR="007B4F02" w:rsidRDefault="007B4F02" w:rsidP="007B4F02">
      <w:pPr>
        <w:pStyle w:val="STEM"/>
      </w:pPr>
      <w:r w:rsidRPr="006225B6">
        <w:rPr>
          <w:b/>
          <w:color w:val="808080" w:themeColor="background1" w:themeShade="80"/>
        </w:rPr>
        <w:t>FAMILIAR</w:t>
      </w:r>
      <w:r w:rsidRPr="006225B6">
        <w:rPr>
          <w:color w:val="808080" w:themeColor="background1" w:themeShade="80"/>
        </w:rPr>
        <w:t xml:space="preserve"> </w:t>
      </w:r>
      <w:r>
        <w:tab/>
        <w:t>How familiar are you with the “breakthrough therapy” designation?</w:t>
      </w:r>
    </w:p>
    <w:p w14:paraId="2DCA6910" w14:textId="77777777" w:rsidR="007B4F02" w:rsidRPr="00053902" w:rsidRDefault="007B4F02" w:rsidP="007B4F02">
      <w:pPr>
        <w:pStyle w:val="ResponseOption"/>
        <w:numPr>
          <w:ilvl w:val="0"/>
          <w:numId w:val="1"/>
        </w:numPr>
      </w:pPr>
      <w:r w:rsidRPr="00053902">
        <w:t xml:space="preserve">Not at all </w:t>
      </w:r>
      <w:r>
        <w:t>familiar</w:t>
      </w:r>
    </w:p>
    <w:p w14:paraId="492D50DF" w14:textId="77777777" w:rsidR="007B4F02" w:rsidRPr="00053902" w:rsidRDefault="007B4F02" w:rsidP="007B4F02">
      <w:pPr>
        <w:pStyle w:val="ResponseOption"/>
      </w:pPr>
      <w:r>
        <w:t>A little</w:t>
      </w:r>
      <w:r w:rsidRPr="00053902">
        <w:t xml:space="preserve"> </w:t>
      </w:r>
      <w:r>
        <w:t>familiar</w:t>
      </w:r>
    </w:p>
    <w:p w14:paraId="6A844E7B" w14:textId="77777777" w:rsidR="007B4F02" w:rsidRPr="00053902" w:rsidRDefault="007B4F02" w:rsidP="007B4F02">
      <w:pPr>
        <w:pStyle w:val="ResponseOption"/>
      </w:pPr>
      <w:r>
        <w:t>Familiar</w:t>
      </w:r>
    </w:p>
    <w:p w14:paraId="70C3ABDB" w14:textId="77777777" w:rsidR="007B4F02" w:rsidRPr="00053902" w:rsidRDefault="007B4F02" w:rsidP="007B4F02">
      <w:pPr>
        <w:pStyle w:val="ResponseOption"/>
      </w:pPr>
      <w:r w:rsidRPr="00053902">
        <w:t xml:space="preserve">Very </w:t>
      </w:r>
      <w:r>
        <w:t>familiar</w:t>
      </w:r>
    </w:p>
    <w:p w14:paraId="1DA4F555" w14:textId="77777777" w:rsidR="007B4F02" w:rsidRPr="00B11981" w:rsidRDefault="007B4F02" w:rsidP="007B4F02">
      <w:pPr>
        <w:pStyle w:val="nextscreen"/>
      </w:pPr>
      <w:r w:rsidRPr="00A07323">
        <w:t>[</w:t>
      </w:r>
      <w:r>
        <w:t>-----------------------------------------------------------NEXT SCREEN-----------------------------------------------------------</w:t>
      </w:r>
      <w:r w:rsidRPr="00A07323">
        <w:t>]</w:t>
      </w:r>
    </w:p>
    <w:p w14:paraId="5C64929F" w14:textId="77777777" w:rsidR="007B4F02" w:rsidRDefault="007B4F02" w:rsidP="007B4F02">
      <w:pPr>
        <w:pStyle w:val="arandomize"/>
      </w:pPr>
      <w:r>
        <w:t>[IF FAMILIAR = 1, SKIP to BTDV1/BTDV2]</w:t>
      </w:r>
      <w:r w:rsidRPr="00431D3D">
        <w:t xml:space="preserve"> </w:t>
      </w:r>
    </w:p>
    <w:p w14:paraId="1959C850" w14:textId="77777777" w:rsidR="007B4F02" w:rsidRDefault="007B4F02" w:rsidP="007B4F02">
      <w:pPr>
        <w:pStyle w:val="arandomize"/>
      </w:pPr>
      <w:r>
        <w:t>[</w:t>
      </w:r>
      <w:r w:rsidRPr="00F042C0">
        <w:t xml:space="preserve">RANDOMIZE </w:t>
      </w:r>
      <w:r>
        <w:t>ORDER OF BTKNOW1 AND ACCEL. PRESENT EACH QUESTION ON A SEPARATE SCREEN]</w:t>
      </w:r>
    </w:p>
    <w:p w14:paraId="246663C8" w14:textId="77777777" w:rsidR="007B4F02" w:rsidRDefault="007B4F02" w:rsidP="007B4F02">
      <w:pPr>
        <w:pStyle w:val="STEM"/>
      </w:pPr>
      <w:r w:rsidRPr="006225B6">
        <w:rPr>
          <w:b/>
          <w:color w:val="808080" w:themeColor="background1" w:themeShade="80"/>
        </w:rPr>
        <w:t>BTKNOW1</w:t>
      </w:r>
      <w:r>
        <w:tab/>
        <w:t>For drugs that are intended to treat serious conditions, w</w:t>
      </w:r>
      <w:r w:rsidRPr="001606AD">
        <w:t>hat is the minimum level of evidence that the FDA requires manufacturers to gather for the FDA to label a drug as a breakthrough?</w:t>
      </w:r>
    </w:p>
    <w:p w14:paraId="070EA469" w14:textId="77777777" w:rsidR="007B4F02" w:rsidRDefault="007B4F02" w:rsidP="007B4F02">
      <w:pPr>
        <w:pStyle w:val="ResponseOption"/>
        <w:numPr>
          <w:ilvl w:val="0"/>
          <w:numId w:val="1"/>
        </w:numPr>
        <w:autoSpaceDE w:val="0"/>
        <w:autoSpaceDN w:val="0"/>
        <w:adjustRightInd w:val="0"/>
        <w:rPr>
          <w:rFonts w:cs="Calibri"/>
        </w:rPr>
      </w:pPr>
      <w:r w:rsidRPr="001606AD">
        <w:rPr>
          <w:rFonts w:cs="Calibri"/>
        </w:rPr>
        <w:t>Strong evidence (e.g., randomized trials evaluating clinical outcomes)</w:t>
      </w:r>
    </w:p>
    <w:p w14:paraId="57C5FED3" w14:textId="77777777" w:rsidR="007B4F02" w:rsidRDefault="007B4F02" w:rsidP="007B4F02">
      <w:pPr>
        <w:pStyle w:val="ResponseOption"/>
        <w:numPr>
          <w:ilvl w:val="0"/>
          <w:numId w:val="1"/>
        </w:numPr>
        <w:autoSpaceDE w:val="0"/>
        <w:autoSpaceDN w:val="0"/>
        <w:adjustRightInd w:val="0"/>
        <w:rPr>
          <w:rFonts w:cs="Calibri"/>
        </w:rPr>
      </w:pPr>
      <w:r w:rsidRPr="001606AD">
        <w:rPr>
          <w:rFonts w:cs="Calibri"/>
        </w:rPr>
        <w:t xml:space="preserve">Preliminary </w:t>
      </w:r>
      <w:r>
        <w:rPr>
          <w:rFonts w:cs="Calibri"/>
        </w:rPr>
        <w:t xml:space="preserve">evidence </w:t>
      </w:r>
      <w:r w:rsidRPr="001606AD">
        <w:rPr>
          <w:rFonts w:cs="Calibri"/>
        </w:rPr>
        <w:t>(e.g., uncontrolled studies or studies testing surrogate outcomes)</w:t>
      </w:r>
      <w:r>
        <w:rPr>
          <w:rFonts w:cs="Calibri"/>
        </w:rPr>
        <w:t xml:space="preserve"> </w:t>
      </w:r>
      <w:r w:rsidRPr="00360FA1">
        <w:rPr>
          <w:rFonts w:cs="Calibri"/>
          <w:b/>
          <w:color w:val="7030A0"/>
        </w:rPr>
        <w:t>[Correct]</w:t>
      </w:r>
    </w:p>
    <w:p w14:paraId="61CDC4B5" w14:textId="77777777" w:rsidR="007B4F02" w:rsidRDefault="007B4F02" w:rsidP="007B4F02">
      <w:pPr>
        <w:pStyle w:val="ResponseOption"/>
        <w:numPr>
          <w:ilvl w:val="0"/>
          <w:numId w:val="1"/>
        </w:numPr>
        <w:autoSpaceDE w:val="0"/>
        <w:autoSpaceDN w:val="0"/>
        <w:adjustRightInd w:val="0"/>
        <w:rPr>
          <w:rFonts w:cs="Calibri"/>
        </w:rPr>
      </w:pPr>
      <w:r w:rsidRPr="001606AD">
        <w:rPr>
          <w:rFonts w:cs="Calibri"/>
        </w:rPr>
        <w:t>Very preliminary</w:t>
      </w:r>
      <w:r>
        <w:rPr>
          <w:rFonts w:cs="Calibri"/>
        </w:rPr>
        <w:t xml:space="preserve"> </w:t>
      </w:r>
      <w:r w:rsidRPr="001606AD">
        <w:rPr>
          <w:rFonts w:cs="Calibri"/>
        </w:rPr>
        <w:t xml:space="preserve">evidence (e.g., </w:t>
      </w:r>
      <w:r w:rsidRPr="001606AD">
        <w:rPr>
          <w:rFonts w:cs="Calibri,Italic"/>
          <w:i/>
          <w:iCs/>
        </w:rPr>
        <w:t xml:space="preserve">in vitro </w:t>
      </w:r>
      <w:r w:rsidRPr="001606AD">
        <w:rPr>
          <w:rFonts w:cs="Calibri"/>
        </w:rPr>
        <w:t>lab or animal studies)</w:t>
      </w:r>
    </w:p>
    <w:p w14:paraId="2E004EB6" w14:textId="77777777" w:rsidR="007B4F02" w:rsidRPr="00B11981" w:rsidRDefault="007B4F02" w:rsidP="007B4F02">
      <w:pPr>
        <w:pStyle w:val="nextscreen"/>
      </w:pPr>
      <w:r w:rsidRPr="00A07323">
        <w:t>[</w:t>
      </w:r>
      <w:r>
        <w:t>-----------------------------------------------------------NEXT SCREEN-----------------------------------------------------------</w:t>
      </w:r>
      <w:r w:rsidRPr="00A07323">
        <w:t>]</w:t>
      </w:r>
    </w:p>
    <w:p w14:paraId="5CD878BA" w14:textId="77777777" w:rsidR="007B4F02" w:rsidRDefault="007B4F02" w:rsidP="007B4F02">
      <w:pPr>
        <w:pStyle w:val="STEM"/>
      </w:pPr>
      <w:r w:rsidRPr="006225B6">
        <w:rPr>
          <w:b/>
          <w:color w:val="808080" w:themeColor="background1" w:themeShade="80"/>
        </w:rPr>
        <w:t>ACCEL</w:t>
      </w:r>
      <w:r>
        <w:tab/>
        <w:t>Is this statement true or false?</w:t>
      </w:r>
    </w:p>
    <w:p w14:paraId="779C64E3" w14:textId="77777777" w:rsidR="007B4F02" w:rsidRPr="00CD6FFC" w:rsidRDefault="007B4F02" w:rsidP="007B4F02">
      <w:pPr>
        <w:pStyle w:val="STEM-2"/>
      </w:pPr>
      <w:r w:rsidRPr="009963E3">
        <w:t>FDA’s breakthrough therapy designation pathway automatically qualifies a drug to receive accelerated approval.</w:t>
      </w:r>
    </w:p>
    <w:p w14:paraId="45D75931" w14:textId="77777777" w:rsidR="007B4F02" w:rsidRPr="00A74695" w:rsidRDefault="007B4F02" w:rsidP="007B4F02">
      <w:pPr>
        <w:pStyle w:val="ResponseOption"/>
        <w:numPr>
          <w:ilvl w:val="0"/>
          <w:numId w:val="1"/>
        </w:numPr>
      </w:pPr>
      <w:r w:rsidRPr="00A74695">
        <w:t>True</w:t>
      </w:r>
    </w:p>
    <w:p w14:paraId="71858909" w14:textId="77777777" w:rsidR="007B4F02" w:rsidRDefault="007B4F02" w:rsidP="007B4F02">
      <w:pPr>
        <w:pStyle w:val="ResponseOption"/>
        <w:numPr>
          <w:ilvl w:val="0"/>
          <w:numId w:val="1"/>
        </w:numPr>
      </w:pPr>
      <w:r w:rsidRPr="00A74695">
        <w:t>False</w:t>
      </w:r>
      <w:r w:rsidRPr="00CD6FFC">
        <w:t xml:space="preserve"> </w:t>
      </w:r>
      <w:r w:rsidRPr="00A74695">
        <w:rPr>
          <w:b/>
          <w:color w:val="7030A0"/>
        </w:rPr>
        <w:t>[Correct]</w:t>
      </w:r>
    </w:p>
    <w:p w14:paraId="2AE70F1D" w14:textId="77777777" w:rsidR="007B4F02" w:rsidRPr="00B11981" w:rsidRDefault="007B4F02" w:rsidP="007B4F02">
      <w:pPr>
        <w:pStyle w:val="nextscreen"/>
      </w:pPr>
      <w:r w:rsidRPr="00A07323">
        <w:t>[</w:t>
      </w:r>
      <w:r>
        <w:t>-----------------------------------------------------------NEXT SCREEN-----------------------------------------------------------</w:t>
      </w:r>
      <w:r w:rsidRPr="00A07323">
        <w:t>]</w:t>
      </w:r>
    </w:p>
    <w:p w14:paraId="7D3B944A" w14:textId="77777777" w:rsidR="007B4F02" w:rsidRPr="00036E22" w:rsidRDefault="007B4F02" w:rsidP="007B4F02">
      <w:pPr>
        <w:pStyle w:val="arandomize"/>
      </w:pPr>
      <w:r w:rsidRPr="00970364">
        <w:t>[RANDOMIZE WHETHER PARTICIPANT SEES BTDV1 OR BTDV2]</w:t>
      </w:r>
    </w:p>
    <w:p w14:paraId="71B4C308" w14:textId="77777777" w:rsidR="007B4F02" w:rsidRPr="007F6667" w:rsidRDefault="007B4F02" w:rsidP="007B4F02">
      <w:pPr>
        <w:pStyle w:val="STEM"/>
      </w:pPr>
      <w:r w:rsidRPr="006225B6">
        <w:rPr>
          <w:b/>
          <w:color w:val="808080" w:themeColor="background1" w:themeShade="80"/>
        </w:rPr>
        <w:t>BTDV1</w:t>
      </w:r>
      <w:r>
        <w:tab/>
      </w:r>
      <w:r w:rsidRPr="007F6667">
        <w:t>Imagine your patient has a serious medical condition for which there has been no effective treatment. The FDA recently approved 2 new drugs to treat this condition. Both drugs are oral tablets to be taken once a day, have similar adverse effect profiles, and are equally covered by the patient’s insurance.</w:t>
      </w:r>
    </w:p>
    <w:p w14:paraId="3EAAF654" w14:textId="77777777" w:rsidR="007B4F02" w:rsidRDefault="007B4F02" w:rsidP="007B4F02">
      <w:pPr>
        <w:pStyle w:val="STEM-2"/>
      </w:pPr>
      <w:r w:rsidRPr="007F6667">
        <w:t>Which would you choose first?</w:t>
      </w:r>
    </w:p>
    <w:p w14:paraId="3FB8C810" w14:textId="77777777" w:rsidR="007B4F02" w:rsidRDefault="007B4F02" w:rsidP="007B4F02">
      <w:pPr>
        <w:pStyle w:val="arandomize"/>
      </w:pPr>
      <w:r w:rsidRPr="0043147E">
        <w:t>[</w:t>
      </w:r>
      <w:r>
        <w:t>RANDOMIZE OPTIONS 1-2]</w:t>
      </w:r>
    </w:p>
    <w:p w14:paraId="2EDFD598" w14:textId="77777777" w:rsidR="007B4F02" w:rsidRDefault="007B4F02" w:rsidP="007B4F02">
      <w:pPr>
        <w:pStyle w:val="ResponseOption"/>
        <w:numPr>
          <w:ilvl w:val="0"/>
          <w:numId w:val="1"/>
        </w:numPr>
      </w:pPr>
      <w:r w:rsidRPr="007F6667">
        <w:t>Axabex, an FDA-designated breakthrough drug</w:t>
      </w:r>
    </w:p>
    <w:p w14:paraId="5C120282" w14:textId="77777777" w:rsidR="007B4F02" w:rsidRPr="00036E22" w:rsidRDefault="007B4F02" w:rsidP="007B4F02">
      <w:pPr>
        <w:pStyle w:val="ResponseOption"/>
        <w:rPr>
          <w:b/>
        </w:rPr>
      </w:pPr>
      <w:r w:rsidRPr="007F6667">
        <w:t xml:space="preserve">Zykanta, a drug with early promising study results </w:t>
      </w:r>
      <w:r w:rsidRPr="00FB28C5">
        <w:t xml:space="preserve">showing that the drug may demonstrate substantial improvement over available therapies </w:t>
      </w:r>
    </w:p>
    <w:p w14:paraId="39F70A59" w14:textId="77777777" w:rsidR="007B4F02" w:rsidRPr="007F6667" w:rsidRDefault="007B4F02" w:rsidP="007B4F02">
      <w:pPr>
        <w:pStyle w:val="STEM"/>
      </w:pPr>
      <w:r w:rsidRPr="006225B6">
        <w:rPr>
          <w:b/>
          <w:color w:val="808080" w:themeColor="background1" w:themeShade="80"/>
        </w:rPr>
        <w:t>BTDV2</w:t>
      </w:r>
      <w:r>
        <w:tab/>
      </w:r>
      <w:r w:rsidRPr="007F6667">
        <w:t>Imagine your patient has a serious medical condition for which there has been no effective treatment. The FDA recently approved 2 new drugs to treat this condition. Both drugs are oral tablets to be taken once a day, have similar adverse effect profiles, and are equally covered by the patient’s insurance.</w:t>
      </w:r>
    </w:p>
    <w:p w14:paraId="5554B8FF" w14:textId="77777777" w:rsidR="007B4F02" w:rsidRDefault="007B4F02" w:rsidP="007B4F02">
      <w:pPr>
        <w:pStyle w:val="STEM-2"/>
      </w:pPr>
      <w:r w:rsidRPr="007F6667">
        <w:t>Which would you choose first?</w:t>
      </w:r>
    </w:p>
    <w:p w14:paraId="2E49DF1C" w14:textId="77777777" w:rsidR="007B4F02" w:rsidRDefault="007B4F02" w:rsidP="007B4F02">
      <w:pPr>
        <w:pStyle w:val="arandomize"/>
      </w:pPr>
      <w:r w:rsidRPr="0043147E">
        <w:t>[</w:t>
      </w:r>
      <w:r>
        <w:t>RANDOMIZE OPTIONS 1-2]</w:t>
      </w:r>
    </w:p>
    <w:p w14:paraId="63011228" w14:textId="77777777" w:rsidR="007B4F02" w:rsidRDefault="007B4F02" w:rsidP="007B4F02">
      <w:pPr>
        <w:pStyle w:val="ResponseOption"/>
        <w:numPr>
          <w:ilvl w:val="0"/>
          <w:numId w:val="1"/>
        </w:numPr>
      </w:pPr>
      <w:r w:rsidRPr="007F6667">
        <w:t>Zykanta, an FDA-designated breakthrough drug</w:t>
      </w:r>
    </w:p>
    <w:p w14:paraId="3B227255" w14:textId="77777777" w:rsidR="007B4F02" w:rsidRPr="000A0EBB" w:rsidRDefault="007B4F02" w:rsidP="007B4F02">
      <w:pPr>
        <w:pStyle w:val="ResponseOption"/>
      </w:pPr>
      <w:r w:rsidRPr="007F6667">
        <w:t xml:space="preserve">Axabex, a drug with early promising study results </w:t>
      </w:r>
      <w:r w:rsidRPr="00FB28C5">
        <w:t xml:space="preserve">showing that the drug may demonstrate substantial improvement over available therapies </w:t>
      </w:r>
    </w:p>
    <w:p w14:paraId="3388ECA3" w14:textId="77777777" w:rsidR="007B4F02" w:rsidRPr="00B11981" w:rsidRDefault="007B4F02" w:rsidP="007B4F02">
      <w:pPr>
        <w:pStyle w:val="nextscreen"/>
      </w:pPr>
      <w:r w:rsidRPr="00A07323">
        <w:t>[</w:t>
      </w:r>
      <w:r>
        <w:t>-----------------------------------------------------------NEXT SCREEN-----------------------------------------------------------</w:t>
      </w:r>
      <w:r w:rsidRPr="00A07323">
        <w:t>]</w:t>
      </w:r>
    </w:p>
    <w:p w14:paraId="26EB072D" w14:textId="77777777" w:rsidR="007B4F02" w:rsidRPr="009963E3" w:rsidRDefault="007B4F02" w:rsidP="007B4F02">
      <w:pPr>
        <w:pStyle w:val="STEM"/>
      </w:pPr>
      <w:r w:rsidRPr="006013D9">
        <w:rPr>
          <w:b/>
          <w:color w:val="808080" w:themeColor="background1" w:themeShade="80"/>
        </w:rPr>
        <w:t>SCRIPT6</w:t>
      </w:r>
      <w:r>
        <w:tab/>
      </w:r>
      <w:r w:rsidRPr="009963E3">
        <w:t>We now have just a few more questions about your background and professional experience.</w:t>
      </w:r>
    </w:p>
    <w:p w14:paraId="217F1AA6" w14:textId="77777777" w:rsidR="007B4F02" w:rsidRDefault="007B4F02" w:rsidP="007B4F02">
      <w:pPr>
        <w:pStyle w:val="STEM"/>
      </w:pPr>
      <w:r w:rsidRPr="006225B6">
        <w:rPr>
          <w:b/>
          <w:bCs/>
          <w:color w:val="808080" w:themeColor="background1" w:themeShade="80"/>
        </w:rPr>
        <w:t>YEARS</w:t>
      </w:r>
      <w:r>
        <w:tab/>
        <w:t>Since you received your license to treat patients, how many years have you been practicing in your primary specialty?</w:t>
      </w:r>
    </w:p>
    <w:p w14:paraId="242E08DB" w14:textId="77777777" w:rsidR="007B4F02" w:rsidRDefault="007B4F02" w:rsidP="007B4F02">
      <w:pPr>
        <w:pStyle w:val="STEM-2"/>
      </w:pPr>
      <w:r>
        <w:t xml:space="preserve">_______ years </w:t>
      </w:r>
      <w:r w:rsidRPr="00C17BF2">
        <w:rPr>
          <w:color w:val="00B050"/>
        </w:rPr>
        <w:t>[RANGE: 0 to 80]</w:t>
      </w:r>
    </w:p>
    <w:p w14:paraId="15167607" w14:textId="77777777" w:rsidR="007B4F02" w:rsidRPr="00CF6BEB" w:rsidRDefault="007B4F02" w:rsidP="007B4F02">
      <w:pPr>
        <w:pStyle w:val="STEM"/>
        <w:rPr>
          <w:bCs/>
          <w:color w:val="808080" w:themeColor="background1" w:themeShade="80"/>
        </w:rPr>
      </w:pPr>
      <w:r>
        <w:rPr>
          <w:b/>
          <w:bCs/>
          <w:color w:val="808080" w:themeColor="background1" w:themeShade="80"/>
        </w:rPr>
        <w:t>RX</w:t>
      </w:r>
      <w:r>
        <w:rPr>
          <w:b/>
          <w:bCs/>
          <w:color w:val="808080" w:themeColor="background1" w:themeShade="80"/>
        </w:rPr>
        <w:tab/>
      </w:r>
      <w:r w:rsidRPr="00C17BF2">
        <w:rPr>
          <w:color w:val="00B050"/>
        </w:rPr>
        <w:t>[</w:t>
      </w:r>
      <w:r>
        <w:rPr>
          <w:color w:val="00B050"/>
        </w:rPr>
        <w:t>IF NOT ONCOLOGIST</w:t>
      </w:r>
      <w:r w:rsidRPr="00C17BF2">
        <w:rPr>
          <w:color w:val="00B050"/>
        </w:rPr>
        <w:t>]</w:t>
      </w:r>
      <w:r>
        <w:rPr>
          <w:color w:val="00B050"/>
        </w:rPr>
        <w:t xml:space="preserve"> </w:t>
      </w:r>
      <w:bookmarkStart w:id="1" w:name="_Hlk503264301"/>
      <w:r w:rsidRPr="00CC23DD">
        <w:rPr>
          <w:bCs/>
        </w:rPr>
        <w:t xml:space="preserve">On average, how many prescriptions for oncology medications do you write </w:t>
      </w:r>
      <w:r w:rsidRPr="00CC23DD">
        <w:rPr>
          <w:b/>
          <w:bCs/>
        </w:rPr>
        <w:t>each month</w:t>
      </w:r>
      <w:r w:rsidRPr="00CC23DD">
        <w:rPr>
          <w:bCs/>
        </w:rPr>
        <w:t xml:space="preserve">? </w:t>
      </w:r>
      <w:bookmarkEnd w:id="1"/>
    </w:p>
    <w:p w14:paraId="19BAB46D" w14:textId="77777777" w:rsidR="007B4F02" w:rsidRPr="00CF6BEB" w:rsidRDefault="007B4F02" w:rsidP="007B4F02">
      <w:pPr>
        <w:pStyle w:val="STEM"/>
        <w:rPr>
          <w:bCs/>
          <w:color w:val="808080" w:themeColor="background1" w:themeShade="80"/>
        </w:rPr>
      </w:pPr>
      <w:r>
        <w:rPr>
          <w:bCs/>
          <w:color w:val="808080" w:themeColor="background1" w:themeShade="80"/>
        </w:rPr>
        <w:tab/>
      </w:r>
      <w:r w:rsidRPr="00CC23DD">
        <w:rPr>
          <w:bCs/>
        </w:rPr>
        <w:t>____ prescriptions</w:t>
      </w:r>
    </w:p>
    <w:p w14:paraId="2AA870D2" w14:textId="77777777" w:rsidR="007B4F02" w:rsidRDefault="007B4F02" w:rsidP="007B4F02">
      <w:pPr>
        <w:pStyle w:val="STEM"/>
        <w:rPr>
          <w:i/>
          <w:iCs/>
        </w:rPr>
      </w:pPr>
      <w:r w:rsidRPr="006225B6">
        <w:rPr>
          <w:b/>
          <w:bCs/>
          <w:color w:val="808080" w:themeColor="background1" w:themeShade="80"/>
        </w:rPr>
        <w:t>SETTING</w:t>
      </w:r>
      <w:r>
        <w:tab/>
        <w:t xml:space="preserve">In the past 12 months, in which of the following practice settings have you seen patients for treatment or evaluation? </w:t>
      </w:r>
      <w:r w:rsidRPr="0001690B">
        <w:rPr>
          <w:i/>
          <w:iCs/>
        </w:rPr>
        <w:t xml:space="preserve">Select </w:t>
      </w:r>
      <w:r w:rsidRPr="00C17BF2">
        <w:rPr>
          <w:i/>
          <w:iCs/>
          <w:u w:val="single"/>
        </w:rPr>
        <w:t>all</w:t>
      </w:r>
      <w:r w:rsidRPr="0001690B">
        <w:rPr>
          <w:i/>
          <w:iCs/>
        </w:rPr>
        <w:t xml:space="preserve"> that apply.</w:t>
      </w:r>
    </w:p>
    <w:p w14:paraId="1AFCFD1C" w14:textId="77777777" w:rsidR="007B4F02" w:rsidRPr="00DB6B7B" w:rsidRDefault="007B4F02" w:rsidP="007B4F02">
      <w:pPr>
        <w:spacing w:after="0" w:line="276" w:lineRule="auto"/>
        <w:contextualSpacing/>
        <w:rPr>
          <w:rFonts w:cs="Arial"/>
          <w:b/>
          <w:color w:val="2F5496" w:themeColor="accent5" w:themeShade="BF"/>
        </w:rPr>
      </w:pPr>
      <w:r w:rsidRPr="00DB6B7B">
        <w:rPr>
          <w:rFonts w:cs="Arial"/>
          <w:b/>
          <w:color w:val="00B050"/>
        </w:rPr>
        <w:t xml:space="preserve">[Programmer: </w:t>
      </w:r>
      <w:r w:rsidRPr="00DB6B7B">
        <w:rPr>
          <w:rFonts w:cs="Arial"/>
          <w:color w:val="00B050"/>
        </w:rPr>
        <w:t xml:space="preserve">Multi-punch response items should be saved to dataset as binary variables with response options: </w:t>
      </w:r>
      <w:r w:rsidRPr="00DB6B7B">
        <w:rPr>
          <w:rFonts w:cs="Arial"/>
          <w:color w:val="C00000"/>
        </w:rPr>
        <w:t>1=’Selected’</w:t>
      </w:r>
      <w:r w:rsidRPr="00DB6B7B">
        <w:rPr>
          <w:rFonts w:cs="Arial"/>
          <w:color w:val="2F5496" w:themeColor="accent5" w:themeShade="BF"/>
        </w:rPr>
        <w:t xml:space="preserve"> </w:t>
      </w:r>
      <w:r w:rsidRPr="00DB6B7B">
        <w:rPr>
          <w:rFonts w:cs="Arial"/>
          <w:color w:val="00B050"/>
        </w:rPr>
        <w:t>OR</w:t>
      </w:r>
      <w:r w:rsidRPr="00DB6B7B">
        <w:rPr>
          <w:rFonts w:cs="Arial"/>
          <w:color w:val="2F5496" w:themeColor="accent5" w:themeShade="BF"/>
        </w:rPr>
        <w:t xml:space="preserve"> </w:t>
      </w:r>
      <w:r w:rsidRPr="00DB6B7B">
        <w:rPr>
          <w:rFonts w:cs="Arial"/>
          <w:color w:val="C00000"/>
        </w:rPr>
        <w:t>0=’Not selected’</w:t>
      </w:r>
      <w:r w:rsidRPr="00DB6B7B">
        <w:rPr>
          <w:rFonts w:cs="Arial"/>
          <w:color w:val="00B050"/>
        </w:rPr>
        <w:t>.</w:t>
      </w:r>
      <w:r w:rsidRPr="00DB6B7B">
        <w:rPr>
          <w:rFonts w:cs="Arial"/>
          <w:b/>
          <w:color w:val="00B050"/>
        </w:rPr>
        <w:t>]</w:t>
      </w:r>
    </w:p>
    <w:p w14:paraId="7686E652" w14:textId="77777777" w:rsidR="007B4F02" w:rsidRPr="00DB6B7B" w:rsidRDefault="007B4F02" w:rsidP="007B4F02">
      <w:pPr>
        <w:pStyle w:val="ResponseOption"/>
        <w:numPr>
          <w:ilvl w:val="0"/>
          <w:numId w:val="0"/>
        </w:numPr>
        <w:ind w:left="1800"/>
      </w:pPr>
      <w:r w:rsidRPr="00DB6B7B">
        <w:rPr>
          <w:color w:val="808080" w:themeColor="background1" w:themeShade="80"/>
        </w:rPr>
        <w:t>SETT1</w:t>
      </w:r>
      <w:r w:rsidRPr="00DB6B7B">
        <w:tab/>
        <w:t>Academic medical center or medical school</w:t>
      </w:r>
    </w:p>
    <w:p w14:paraId="303EDF1C" w14:textId="77777777" w:rsidR="007B4F02" w:rsidRPr="00DB6B7B" w:rsidRDefault="007B4F02" w:rsidP="007B4F02">
      <w:pPr>
        <w:pStyle w:val="ResponseOption"/>
        <w:numPr>
          <w:ilvl w:val="0"/>
          <w:numId w:val="0"/>
        </w:numPr>
        <w:ind w:left="1800"/>
      </w:pPr>
      <w:r w:rsidRPr="00DB6B7B">
        <w:rPr>
          <w:color w:val="808080" w:themeColor="background1" w:themeShade="80"/>
        </w:rPr>
        <w:t>SETT2</w:t>
      </w:r>
      <w:r w:rsidRPr="00DB6B7B">
        <w:rPr>
          <w:color w:val="808080" w:themeColor="background1" w:themeShade="80"/>
        </w:rPr>
        <w:tab/>
      </w:r>
      <w:r w:rsidRPr="00DB6B7B">
        <w:t>Medical center not affiliated with a medical school</w:t>
      </w:r>
    </w:p>
    <w:p w14:paraId="770210CE" w14:textId="77777777" w:rsidR="007B4F02" w:rsidRPr="00DB6B7B" w:rsidRDefault="007B4F02" w:rsidP="007B4F02">
      <w:pPr>
        <w:pStyle w:val="ResponseOption"/>
        <w:numPr>
          <w:ilvl w:val="0"/>
          <w:numId w:val="0"/>
        </w:numPr>
        <w:ind w:left="1800"/>
      </w:pPr>
      <w:r w:rsidRPr="00DB6B7B">
        <w:rPr>
          <w:color w:val="808080" w:themeColor="background1" w:themeShade="80"/>
        </w:rPr>
        <w:t>SETT3</w:t>
      </w:r>
      <w:r w:rsidRPr="00DB6B7B">
        <w:rPr>
          <w:color w:val="808080" w:themeColor="background1" w:themeShade="80"/>
        </w:rPr>
        <w:tab/>
      </w:r>
      <w:r w:rsidRPr="00DB6B7B">
        <w:t>Community hospital</w:t>
      </w:r>
    </w:p>
    <w:p w14:paraId="254BB4A9" w14:textId="77777777" w:rsidR="007B4F02" w:rsidRPr="00DB6B7B" w:rsidRDefault="007B4F02" w:rsidP="007B4F02">
      <w:pPr>
        <w:pStyle w:val="ResponseOption"/>
        <w:numPr>
          <w:ilvl w:val="0"/>
          <w:numId w:val="0"/>
        </w:numPr>
        <w:ind w:left="1800"/>
      </w:pPr>
      <w:r w:rsidRPr="00DB6B7B">
        <w:rPr>
          <w:color w:val="808080" w:themeColor="background1" w:themeShade="80"/>
        </w:rPr>
        <w:t>SETT4</w:t>
      </w:r>
      <w:r w:rsidRPr="00DB6B7B">
        <w:rPr>
          <w:color w:val="808080" w:themeColor="background1" w:themeShade="80"/>
        </w:rPr>
        <w:tab/>
      </w:r>
      <w:r w:rsidRPr="00DB6B7B">
        <w:t>Office-based practice</w:t>
      </w:r>
    </w:p>
    <w:p w14:paraId="645E7AC1" w14:textId="77777777" w:rsidR="007B4F02" w:rsidRPr="00DB6B7B" w:rsidRDefault="007B4F02" w:rsidP="007B4F02">
      <w:pPr>
        <w:pStyle w:val="ResponseOption"/>
        <w:numPr>
          <w:ilvl w:val="0"/>
          <w:numId w:val="0"/>
        </w:numPr>
        <w:ind w:left="1800"/>
      </w:pPr>
      <w:r w:rsidRPr="00DB6B7B">
        <w:rPr>
          <w:color w:val="808080" w:themeColor="background1" w:themeShade="80"/>
        </w:rPr>
        <w:t>SETT5</w:t>
      </w:r>
      <w:r w:rsidRPr="00DB6B7B">
        <w:rPr>
          <w:color w:val="808080" w:themeColor="background1" w:themeShade="80"/>
        </w:rPr>
        <w:tab/>
      </w:r>
      <w:r w:rsidRPr="00DB6B7B">
        <w:t>HMO or integrated health care system</w:t>
      </w:r>
    </w:p>
    <w:p w14:paraId="17982345" w14:textId="77777777" w:rsidR="007B4F02" w:rsidRPr="00DB6B7B" w:rsidRDefault="007B4F02" w:rsidP="007B4F02">
      <w:pPr>
        <w:pStyle w:val="ResponseOption"/>
        <w:numPr>
          <w:ilvl w:val="0"/>
          <w:numId w:val="0"/>
        </w:numPr>
        <w:ind w:left="1800"/>
      </w:pPr>
      <w:r w:rsidRPr="00DB6B7B">
        <w:rPr>
          <w:color w:val="808080" w:themeColor="background1" w:themeShade="80"/>
        </w:rPr>
        <w:t>SETT6</w:t>
      </w:r>
      <w:r w:rsidRPr="00DB6B7B">
        <w:rPr>
          <w:color w:val="808080" w:themeColor="background1" w:themeShade="80"/>
        </w:rPr>
        <w:tab/>
      </w:r>
      <w:r w:rsidRPr="00DB6B7B">
        <w:t>Other (please specify) ________________</w:t>
      </w:r>
    </w:p>
    <w:p w14:paraId="428DC9C9" w14:textId="77777777" w:rsidR="007B4F02" w:rsidRDefault="007B4F02" w:rsidP="007B4F02">
      <w:pPr>
        <w:pStyle w:val="STEM"/>
      </w:pPr>
      <w:r w:rsidRPr="006225B6">
        <w:rPr>
          <w:b/>
          <w:bCs/>
          <w:color w:val="808080" w:themeColor="background1" w:themeShade="80"/>
        </w:rPr>
        <w:t>NCI_CENTER</w:t>
      </w:r>
      <w:r>
        <w:tab/>
        <w:t>Are any of the practice locations where you have seen patients in the past 12 months National Cancer Institute (NCI) cancer centers or NCI cancer center affiliates?</w:t>
      </w:r>
    </w:p>
    <w:tbl>
      <w:tblPr>
        <w:tblStyle w:val="TableGrid"/>
        <w:tblW w:w="7920" w:type="dxa"/>
        <w:tblInd w:w="1435" w:type="dxa"/>
        <w:tblLayout w:type="fixed"/>
        <w:tblCellMar>
          <w:left w:w="43" w:type="dxa"/>
          <w:right w:w="43" w:type="dxa"/>
        </w:tblCellMar>
        <w:tblLook w:val="04A0" w:firstRow="1" w:lastRow="0" w:firstColumn="1" w:lastColumn="0" w:noHBand="0" w:noVBand="1"/>
      </w:tblPr>
      <w:tblGrid>
        <w:gridCol w:w="6480"/>
        <w:gridCol w:w="720"/>
        <w:gridCol w:w="720"/>
      </w:tblGrid>
      <w:tr w:rsidR="007B4F02" w14:paraId="56EAC8C4" w14:textId="77777777" w:rsidTr="00AA4116">
        <w:tc>
          <w:tcPr>
            <w:tcW w:w="6480" w:type="dxa"/>
          </w:tcPr>
          <w:p w14:paraId="5482F4F1" w14:textId="77777777" w:rsidR="007B4F02" w:rsidRDefault="007B4F02" w:rsidP="00AA4116">
            <w:pPr>
              <w:pStyle w:val="TableText"/>
            </w:pPr>
          </w:p>
        </w:tc>
        <w:tc>
          <w:tcPr>
            <w:tcW w:w="720" w:type="dxa"/>
            <w:vAlign w:val="bottom"/>
          </w:tcPr>
          <w:p w14:paraId="3EFBA1FC" w14:textId="77777777" w:rsidR="007B4F02" w:rsidRDefault="007B4F02" w:rsidP="00AA4116">
            <w:pPr>
              <w:pStyle w:val="TableHeaders"/>
            </w:pPr>
            <w:r>
              <w:t>Yes</w:t>
            </w:r>
            <w:r>
              <w:br/>
            </w:r>
            <w:r w:rsidRPr="00023795">
              <w:rPr>
                <w:color w:val="FF0000"/>
              </w:rPr>
              <w:t>1</w:t>
            </w:r>
          </w:p>
        </w:tc>
        <w:tc>
          <w:tcPr>
            <w:tcW w:w="720" w:type="dxa"/>
            <w:vAlign w:val="bottom"/>
          </w:tcPr>
          <w:p w14:paraId="5682119E" w14:textId="77777777" w:rsidR="007B4F02" w:rsidRPr="00360FA1" w:rsidRDefault="007B4F02" w:rsidP="00AA4116">
            <w:pPr>
              <w:pStyle w:val="TableHeaders"/>
            </w:pPr>
            <w:r>
              <w:t>No</w:t>
            </w:r>
            <w:r>
              <w:br/>
            </w:r>
            <w:r w:rsidRPr="00023795">
              <w:rPr>
                <w:color w:val="FF0000"/>
              </w:rPr>
              <w:t>2</w:t>
            </w:r>
          </w:p>
        </w:tc>
      </w:tr>
      <w:tr w:rsidR="007B4F02" w14:paraId="7ABC829A" w14:textId="77777777" w:rsidTr="00AA4116">
        <w:tc>
          <w:tcPr>
            <w:tcW w:w="6480" w:type="dxa"/>
          </w:tcPr>
          <w:p w14:paraId="0824F667" w14:textId="77777777" w:rsidR="007B4F02" w:rsidRDefault="007B4F02" w:rsidP="00AA4116">
            <w:pPr>
              <w:pStyle w:val="TableText"/>
            </w:pPr>
            <w:r w:rsidRPr="005E1B9A">
              <w:rPr>
                <w:bCs/>
                <w:color w:val="808080" w:themeColor="background1" w:themeShade="80"/>
              </w:rPr>
              <w:t>NCI_CENTER</w:t>
            </w:r>
            <w:r w:rsidRPr="005E1B9A">
              <w:rPr>
                <w:color w:val="808080" w:themeColor="background1" w:themeShade="80"/>
              </w:rPr>
              <w:t>1</w:t>
            </w:r>
            <w:r>
              <w:tab/>
              <w:t>NCI cancer center</w:t>
            </w:r>
          </w:p>
        </w:tc>
        <w:tc>
          <w:tcPr>
            <w:tcW w:w="720" w:type="dxa"/>
          </w:tcPr>
          <w:p w14:paraId="0D0D6FD0" w14:textId="77777777" w:rsidR="007B4F02" w:rsidRDefault="007B4F02" w:rsidP="00AA4116">
            <w:pPr>
              <w:pStyle w:val="TableTextcenter"/>
            </w:pPr>
            <w:r>
              <w:t xml:space="preserve"> </w:t>
            </w:r>
          </w:p>
        </w:tc>
        <w:tc>
          <w:tcPr>
            <w:tcW w:w="720" w:type="dxa"/>
          </w:tcPr>
          <w:p w14:paraId="57874059" w14:textId="77777777" w:rsidR="007B4F02" w:rsidRPr="00360FA1" w:rsidRDefault="007B4F02" w:rsidP="00AA4116">
            <w:pPr>
              <w:pStyle w:val="TableTextcenter"/>
            </w:pPr>
          </w:p>
        </w:tc>
      </w:tr>
      <w:tr w:rsidR="007B4F02" w14:paraId="3F5C8B65" w14:textId="77777777" w:rsidTr="00AA4116">
        <w:tc>
          <w:tcPr>
            <w:tcW w:w="6480" w:type="dxa"/>
          </w:tcPr>
          <w:p w14:paraId="2CEB39D8" w14:textId="77777777" w:rsidR="007B4F02" w:rsidRDefault="007B4F02" w:rsidP="00AA4116">
            <w:pPr>
              <w:pStyle w:val="TableText"/>
            </w:pPr>
            <w:r w:rsidRPr="005E1B9A">
              <w:rPr>
                <w:bCs/>
                <w:color w:val="808080" w:themeColor="background1" w:themeShade="80"/>
              </w:rPr>
              <w:t>NCI_CENTER</w:t>
            </w:r>
            <w:r w:rsidRPr="005E1B9A">
              <w:rPr>
                <w:color w:val="808080" w:themeColor="background1" w:themeShade="80"/>
              </w:rPr>
              <w:t>2</w:t>
            </w:r>
            <w:r>
              <w:rPr>
                <w:color w:val="808080" w:themeColor="background1" w:themeShade="80"/>
              </w:rPr>
              <w:tab/>
            </w:r>
            <w:r>
              <w:t>NCI cancer center affiliate</w:t>
            </w:r>
          </w:p>
        </w:tc>
        <w:tc>
          <w:tcPr>
            <w:tcW w:w="720" w:type="dxa"/>
          </w:tcPr>
          <w:p w14:paraId="5716DC86" w14:textId="77777777" w:rsidR="007B4F02" w:rsidRDefault="007B4F02" w:rsidP="00AA4116">
            <w:pPr>
              <w:pStyle w:val="TableTextcenter"/>
            </w:pPr>
          </w:p>
        </w:tc>
        <w:tc>
          <w:tcPr>
            <w:tcW w:w="720" w:type="dxa"/>
          </w:tcPr>
          <w:p w14:paraId="2316DE58" w14:textId="77777777" w:rsidR="007B4F02" w:rsidRPr="00360FA1" w:rsidRDefault="007B4F02" w:rsidP="00AA4116">
            <w:pPr>
              <w:pStyle w:val="TableTextcenter"/>
            </w:pPr>
          </w:p>
        </w:tc>
      </w:tr>
    </w:tbl>
    <w:p w14:paraId="5C5C68B9" w14:textId="77777777" w:rsidR="007B4F02" w:rsidRDefault="007B4F02" w:rsidP="007B4F02">
      <w:pPr>
        <w:pStyle w:val="STEM"/>
      </w:pPr>
      <w:r w:rsidRPr="006225B6">
        <w:rPr>
          <w:b/>
          <w:bCs/>
          <w:color w:val="808080" w:themeColor="background1" w:themeShade="80"/>
        </w:rPr>
        <w:t>CLINTRIAL</w:t>
      </w:r>
      <w:r>
        <w:tab/>
        <w:t>In the past 5 years, h</w:t>
      </w:r>
      <w:r w:rsidRPr="00053902">
        <w:t xml:space="preserve">ave </w:t>
      </w:r>
      <w:r>
        <w:t>you</w:t>
      </w:r>
      <w:r w:rsidRPr="00053902">
        <w:t xml:space="preserve"> served in any of these roles</w:t>
      </w:r>
      <w:r>
        <w:t xml:space="preserve"> in </w:t>
      </w:r>
      <w:r w:rsidRPr="00053902">
        <w:t xml:space="preserve">a randomized controlled trial (RCT)? </w:t>
      </w:r>
    </w:p>
    <w:tbl>
      <w:tblPr>
        <w:tblStyle w:val="TableGrid"/>
        <w:tblW w:w="7920" w:type="dxa"/>
        <w:tblInd w:w="1435" w:type="dxa"/>
        <w:tblLayout w:type="fixed"/>
        <w:tblCellMar>
          <w:left w:w="43" w:type="dxa"/>
          <w:right w:w="43" w:type="dxa"/>
        </w:tblCellMar>
        <w:tblLook w:val="04A0" w:firstRow="1" w:lastRow="0" w:firstColumn="1" w:lastColumn="0" w:noHBand="0" w:noVBand="1"/>
      </w:tblPr>
      <w:tblGrid>
        <w:gridCol w:w="6480"/>
        <w:gridCol w:w="720"/>
        <w:gridCol w:w="720"/>
      </w:tblGrid>
      <w:tr w:rsidR="007B4F02" w14:paraId="32D5B71D" w14:textId="77777777" w:rsidTr="00AA4116">
        <w:tc>
          <w:tcPr>
            <w:tcW w:w="6480" w:type="dxa"/>
          </w:tcPr>
          <w:p w14:paraId="602A628A" w14:textId="77777777" w:rsidR="007B4F02" w:rsidRDefault="007B4F02" w:rsidP="00AA4116">
            <w:pPr>
              <w:pStyle w:val="TableText"/>
            </w:pPr>
          </w:p>
        </w:tc>
        <w:tc>
          <w:tcPr>
            <w:tcW w:w="720" w:type="dxa"/>
            <w:vAlign w:val="bottom"/>
          </w:tcPr>
          <w:p w14:paraId="55132019" w14:textId="77777777" w:rsidR="007B4F02" w:rsidRDefault="007B4F02" w:rsidP="00AA4116">
            <w:pPr>
              <w:pStyle w:val="TableHeaders"/>
            </w:pPr>
            <w:r>
              <w:t>Yes</w:t>
            </w:r>
            <w:r>
              <w:br/>
            </w:r>
            <w:r w:rsidRPr="00023795">
              <w:rPr>
                <w:color w:val="FF0000"/>
              </w:rPr>
              <w:t>1</w:t>
            </w:r>
          </w:p>
        </w:tc>
        <w:tc>
          <w:tcPr>
            <w:tcW w:w="720" w:type="dxa"/>
            <w:vAlign w:val="bottom"/>
          </w:tcPr>
          <w:p w14:paraId="59C3425C" w14:textId="77777777" w:rsidR="007B4F02" w:rsidRPr="00360FA1" w:rsidRDefault="007B4F02" w:rsidP="00AA4116">
            <w:pPr>
              <w:pStyle w:val="TableHeaders"/>
            </w:pPr>
            <w:r>
              <w:t>No</w:t>
            </w:r>
            <w:r>
              <w:br/>
            </w:r>
            <w:r w:rsidRPr="00023795">
              <w:rPr>
                <w:color w:val="FF0000"/>
              </w:rPr>
              <w:t>2</w:t>
            </w:r>
          </w:p>
        </w:tc>
      </w:tr>
      <w:tr w:rsidR="007B4F02" w14:paraId="13A1E5B4" w14:textId="77777777" w:rsidTr="00AA4116">
        <w:tc>
          <w:tcPr>
            <w:tcW w:w="6480" w:type="dxa"/>
          </w:tcPr>
          <w:p w14:paraId="4BDE9865" w14:textId="77777777" w:rsidR="007B4F02" w:rsidRDefault="007B4F02" w:rsidP="00AA4116">
            <w:pPr>
              <w:pStyle w:val="TableText"/>
            </w:pPr>
            <w:r w:rsidRPr="005E1B9A">
              <w:rPr>
                <w:bCs/>
                <w:color w:val="808080" w:themeColor="background1" w:themeShade="80"/>
              </w:rPr>
              <w:t>CLINTRIAL</w:t>
            </w:r>
            <w:r w:rsidRPr="005E1B9A">
              <w:rPr>
                <w:color w:val="808080" w:themeColor="background1" w:themeShade="80"/>
              </w:rPr>
              <w:t>1</w:t>
            </w:r>
            <w:r>
              <w:tab/>
              <w:t>Primary investigator</w:t>
            </w:r>
          </w:p>
        </w:tc>
        <w:tc>
          <w:tcPr>
            <w:tcW w:w="720" w:type="dxa"/>
          </w:tcPr>
          <w:p w14:paraId="358931C2" w14:textId="77777777" w:rsidR="007B4F02" w:rsidRDefault="007B4F02" w:rsidP="00AA4116">
            <w:pPr>
              <w:pStyle w:val="TableTextcenter"/>
            </w:pPr>
            <w:r>
              <w:t xml:space="preserve"> </w:t>
            </w:r>
          </w:p>
        </w:tc>
        <w:tc>
          <w:tcPr>
            <w:tcW w:w="720" w:type="dxa"/>
          </w:tcPr>
          <w:p w14:paraId="6B46BBDC" w14:textId="77777777" w:rsidR="007B4F02" w:rsidRPr="00360FA1" w:rsidRDefault="007B4F02" w:rsidP="00AA4116">
            <w:pPr>
              <w:pStyle w:val="TableTextcenter"/>
            </w:pPr>
          </w:p>
        </w:tc>
      </w:tr>
      <w:tr w:rsidR="007B4F02" w14:paraId="418FE3D0" w14:textId="77777777" w:rsidTr="00AA4116">
        <w:tc>
          <w:tcPr>
            <w:tcW w:w="6480" w:type="dxa"/>
          </w:tcPr>
          <w:p w14:paraId="44F5EAC1" w14:textId="77777777" w:rsidR="007B4F02" w:rsidRDefault="007B4F02" w:rsidP="00AA4116">
            <w:pPr>
              <w:pStyle w:val="TableText"/>
            </w:pPr>
            <w:r w:rsidRPr="005E1B9A">
              <w:rPr>
                <w:bCs/>
                <w:color w:val="808080" w:themeColor="background1" w:themeShade="80"/>
              </w:rPr>
              <w:t>CLINTRIAL</w:t>
            </w:r>
            <w:r w:rsidRPr="005E1B9A">
              <w:rPr>
                <w:color w:val="808080" w:themeColor="background1" w:themeShade="80"/>
              </w:rPr>
              <w:t>2</w:t>
            </w:r>
            <w:r>
              <w:rPr>
                <w:b/>
                <w:color w:val="808080" w:themeColor="background1" w:themeShade="80"/>
              </w:rPr>
              <w:tab/>
            </w:r>
            <w:r>
              <w:t>Site investigator</w:t>
            </w:r>
          </w:p>
        </w:tc>
        <w:tc>
          <w:tcPr>
            <w:tcW w:w="720" w:type="dxa"/>
          </w:tcPr>
          <w:p w14:paraId="293BC914" w14:textId="77777777" w:rsidR="007B4F02" w:rsidRDefault="007B4F02" w:rsidP="00AA4116">
            <w:pPr>
              <w:pStyle w:val="TableTextcenter"/>
            </w:pPr>
          </w:p>
        </w:tc>
        <w:tc>
          <w:tcPr>
            <w:tcW w:w="720" w:type="dxa"/>
          </w:tcPr>
          <w:p w14:paraId="759DCB5F" w14:textId="77777777" w:rsidR="007B4F02" w:rsidRPr="00360FA1" w:rsidRDefault="007B4F02" w:rsidP="00AA4116">
            <w:pPr>
              <w:pStyle w:val="TableTextcenter"/>
            </w:pPr>
          </w:p>
        </w:tc>
      </w:tr>
      <w:tr w:rsidR="007B4F02" w14:paraId="4D1B1164" w14:textId="77777777" w:rsidTr="00AA4116">
        <w:tc>
          <w:tcPr>
            <w:tcW w:w="6480" w:type="dxa"/>
          </w:tcPr>
          <w:p w14:paraId="48237668" w14:textId="77777777" w:rsidR="007B4F02" w:rsidRPr="005E1B9A" w:rsidRDefault="007B4F02" w:rsidP="00AA4116">
            <w:pPr>
              <w:pStyle w:val="TableText"/>
              <w:rPr>
                <w:bCs/>
                <w:color w:val="808080" w:themeColor="background1" w:themeShade="80"/>
              </w:rPr>
            </w:pPr>
            <w:r w:rsidRPr="005E1B9A">
              <w:rPr>
                <w:bCs/>
                <w:color w:val="808080" w:themeColor="background1" w:themeShade="80"/>
              </w:rPr>
              <w:t>CLINTRIAL</w:t>
            </w:r>
            <w:r w:rsidRPr="005E1B9A">
              <w:rPr>
                <w:color w:val="808080" w:themeColor="background1" w:themeShade="80"/>
              </w:rPr>
              <w:t>3</w:t>
            </w:r>
            <w:r>
              <w:rPr>
                <w:b/>
                <w:color w:val="808080" w:themeColor="background1" w:themeShade="80"/>
              </w:rPr>
              <w:tab/>
            </w:r>
            <w:r>
              <w:t>Enrolled patients in an RCT</w:t>
            </w:r>
          </w:p>
        </w:tc>
        <w:tc>
          <w:tcPr>
            <w:tcW w:w="720" w:type="dxa"/>
          </w:tcPr>
          <w:p w14:paraId="13825770" w14:textId="77777777" w:rsidR="007B4F02" w:rsidRDefault="007B4F02" w:rsidP="00AA4116">
            <w:pPr>
              <w:pStyle w:val="TableTextcenter"/>
            </w:pPr>
          </w:p>
        </w:tc>
        <w:tc>
          <w:tcPr>
            <w:tcW w:w="720" w:type="dxa"/>
          </w:tcPr>
          <w:p w14:paraId="0A612D7F" w14:textId="77777777" w:rsidR="007B4F02" w:rsidRPr="00360FA1" w:rsidRDefault="007B4F02" w:rsidP="00AA4116">
            <w:pPr>
              <w:pStyle w:val="TableTextcenter"/>
            </w:pPr>
          </w:p>
        </w:tc>
      </w:tr>
      <w:tr w:rsidR="007B4F02" w14:paraId="75D72101" w14:textId="77777777" w:rsidTr="00AA4116">
        <w:tc>
          <w:tcPr>
            <w:tcW w:w="6480" w:type="dxa"/>
          </w:tcPr>
          <w:p w14:paraId="22770245" w14:textId="77777777" w:rsidR="007B4F02" w:rsidRPr="005E1B9A" w:rsidRDefault="007B4F02" w:rsidP="00AA4116">
            <w:pPr>
              <w:pStyle w:val="TableText"/>
              <w:rPr>
                <w:bCs/>
                <w:color w:val="808080" w:themeColor="background1" w:themeShade="80"/>
              </w:rPr>
            </w:pPr>
            <w:r w:rsidRPr="005E1B9A">
              <w:rPr>
                <w:bCs/>
                <w:color w:val="808080" w:themeColor="background1" w:themeShade="80"/>
              </w:rPr>
              <w:t>CLINTRIAL</w:t>
            </w:r>
            <w:r w:rsidRPr="005E1B9A">
              <w:rPr>
                <w:color w:val="808080" w:themeColor="background1" w:themeShade="80"/>
              </w:rPr>
              <w:t>4</w:t>
            </w:r>
            <w:r>
              <w:rPr>
                <w:b/>
                <w:color w:val="808080" w:themeColor="background1" w:themeShade="80"/>
              </w:rPr>
              <w:tab/>
            </w:r>
            <w:r>
              <w:t>Author on a paper reporting findings from an RCT</w:t>
            </w:r>
          </w:p>
        </w:tc>
        <w:tc>
          <w:tcPr>
            <w:tcW w:w="720" w:type="dxa"/>
          </w:tcPr>
          <w:p w14:paraId="4A9EDBD8" w14:textId="77777777" w:rsidR="007B4F02" w:rsidRDefault="007B4F02" w:rsidP="00AA4116">
            <w:pPr>
              <w:pStyle w:val="TableTextcenter"/>
            </w:pPr>
          </w:p>
        </w:tc>
        <w:tc>
          <w:tcPr>
            <w:tcW w:w="720" w:type="dxa"/>
          </w:tcPr>
          <w:p w14:paraId="4B64D1F2" w14:textId="77777777" w:rsidR="007B4F02" w:rsidRPr="00360FA1" w:rsidRDefault="007B4F02" w:rsidP="00AA4116">
            <w:pPr>
              <w:pStyle w:val="TableTextcenter"/>
            </w:pPr>
          </w:p>
        </w:tc>
      </w:tr>
    </w:tbl>
    <w:p w14:paraId="591A1960" w14:textId="77777777" w:rsidR="007B4F02" w:rsidRPr="0098151C" w:rsidRDefault="007B4F02" w:rsidP="007B4F02">
      <w:pPr>
        <w:pStyle w:val="nextscreen"/>
        <w:ind w:left="1440" w:hanging="1440"/>
        <w:rPr>
          <w:color w:val="auto"/>
        </w:rPr>
      </w:pPr>
      <w:r w:rsidRPr="00431D3D">
        <w:rPr>
          <w:b/>
          <w:bCs/>
          <w:color w:val="808080" w:themeColor="background1" w:themeShade="80"/>
        </w:rPr>
        <w:t>DRUGREP</w:t>
      </w:r>
      <w:r w:rsidRPr="0098151C">
        <w:rPr>
          <w:color w:val="auto"/>
        </w:rPr>
        <w:tab/>
      </w:r>
      <w:r>
        <w:rPr>
          <w:color w:val="auto"/>
        </w:rPr>
        <w:t>Do you or</w:t>
      </w:r>
      <w:r w:rsidRPr="0098151C">
        <w:rPr>
          <w:color w:val="auto"/>
        </w:rPr>
        <w:t xml:space="preserve"> your primary practice</w:t>
      </w:r>
      <w:r>
        <w:rPr>
          <w:color w:val="auto"/>
        </w:rPr>
        <w:t xml:space="preserve"> have any</w:t>
      </w:r>
      <w:r w:rsidRPr="0098151C">
        <w:rPr>
          <w:color w:val="auto"/>
        </w:rPr>
        <w:t xml:space="preserve"> restrict</w:t>
      </w:r>
      <w:r>
        <w:rPr>
          <w:color w:val="auto"/>
        </w:rPr>
        <w:t>ions in place that</w:t>
      </w:r>
      <w:r w:rsidRPr="0098151C">
        <w:rPr>
          <w:color w:val="auto"/>
        </w:rPr>
        <w:t xml:space="preserve"> </w:t>
      </w:r>
      <w:r>
        <w:rPr>
          <w:color w:val="auto"/>
        </w:rPr>
        <w:t>reduce</w:t>
      </w:r>
      <w:r w:rsidRPr="0098151C">
        <w:rPr>
          <w:color w:val="auto"/>
        </w:rPr>
        <w:t xml:space="preserve"> pharmaceutical sales representatives</w:t>
      </w:r>
      <w:r>
        <w:rPr>
          <w:color w:val="auto"/>
        </w:rPr>
        <w:t>’</w:t>
      </w:r>
      <w:r w:rsidRPr="0098151C">
        <w:rPr>
          <w:color w:val="auto"/>
        </w:rPr>
        <w:t xml:space="preserve"> access to </w:t>
      </w:r>
      <w:r>
        <w:rPr>
          <w:color w:val="auto"/>
        </w:rPr>
        <w:t>you</w:t>
      </w:r>
      <w:r w:rsidRPr="0098151C">
        <w:rPr>
          <w:color w:val="auto"/>
        </w:rPr>
        <w:t>?</w:t>
      </w:r>
    </w:p>
    <w:p w14:paraId="594C5502" w14:textId="77777777" w:rsidR="007B4F02" w:rsidRDefault="007B4F02" w:rsidP="007B4F02">
      <w:pPr>
        <w:pStyle w:val="ResponseOption"/>
        <w:numPr>
          <w:ilvl w:val="0"/>
          <w:numId w:val="1"/>
        </w:numPr>
        <w:rPr>
          <w:rStyle w:val="CommentReference"/>
          <w:sz w:val="22"/>
          <w:szCs w:val="22"/>
        </w:rPr>
      </w:pPr>
      <w:r>
        <w:rPr>
          <w:rStyle w:val="CommentReference"/>
          <w:sz w:val="22"/>
          <w:szCs w:val="22"/>
        </w:rPr>
        <w:t>No restrictions in place</w:t>
      </w:r>
    </w:p>
    <w:p w14:paraId="60662576" w14:textId="77777777" w:rsidR="007B4F02" w:rsidRDefault="007B4F02" w:rsidP="007B4F02">
      <w:pPr>
        <w:pStyle w:val="ResponseOption"/>
        <w:numPr>
          <w:ilvl w:val="0"/>
          <w:numId w:val="1"/>
        </w:numPr>
        <w:rPr>
          <w:rStyle w:val="CommentReference"/>
          <w:sz w:val="22"/>
          <w:szCs w:val="22"/>
        </w:rPr>
      </w:pPr>
      <w:r>
        <w:rPr>
          <w:rStyle w:val="CommentReference"/>
          <w:sz w:val="22"/>
          <w:szCs w:val="22"/>
        </w:rPr>
        <w:t>Some restrictions (e.g., appointments are required or preferred)</w:t>
      </w:r>
    </w:p>
    <w:p w14:paraId="49B803BF" w14:textId="77777777" w:rsidR="007B4F02" w:rsidRPr="000F1607" w:rsidRDefault="007B4F02" w:rsidP="007B4F02">
      <w:pPr>
        <w:pStyle w:val="ResponseOption"/>
        <w:numPr>
          <w:ilvl w:val="0"/>
          <w:numId w:val="1"/>
        </w:numPr>
        <w:rPr>
          <w:rStyle w:val="CommentReference"/>
          <w:sz w:val="22"/>
          <w:szCs w:val="22"/>
        </w:rPr>
      </w:pPr>
      <w:r>
        <w:rPr>
          <w:rStyle w:val="CommentReference"/>
          <w:sz w:val="22"/>
          <w:szCs w:val="22"/>
        </w:rPr>
        <w:t>Representatives are not granted access</w:t>
      </w:r>
    </w:p>
    <w:p w14:paraId="33749519" w14:textId="77777777" w:rsidR="007B4F02" w:rsidRPr="00B11981" w:rsidRDefault="007B4F02" w:rsidP="007B4F02">
      <w:pPr>
        <w:pStyle w:val="nextscreen"/>
      </w:pPr>
      <w:r w:rsidRPr="00A07323">
        <w:t>[</w:t>
      </w:r>
      <w:r>
        <w:t>-----------------------------------------------------------NEXT SCREEN-----------------------------------------------------------</w:t>
      </w:r>
      <w:r w:rsidRPr="00A07323">
        <w:t>]</w:t>
      </w:r>
    </w:p>
    <w:p w14:paraId="1A88AA57" w14:textId="77777777" w:rsidR="007B4F02" w:rsidRDefault="007B4F02" w:rsidP="007B4F02">
      <w:pPr>
        <w:pStyle w:val="STEM"/>
      </w:pPr>
      <w:r w:rsidRPr="006225B6">
        <w:rPr>
          <w:b/>
          <w:bCs/>
          <w:color w:val="808080" w:themeColor="background1" w:themeShade="80"/>
        </w:rPr>
        <w:t>TRUST</w:t>
      </w:r>
      <w:r>
        <w:tab/>
        <w:t>In general, how credible do you find prescription drug promotion materials that are marketed to health care providers?</w:t>
      </w:r>
    </w:p>
    <w:p w14:paraId="07FB7F4F" w14:textId="77777777" w:rsidR="007B4F02" w:rsidRPr="00053902" w:rsidRDefault="007B4F02" w:rsidP="007B4F02">
      <w:pPr>
        <w:pStyle w:val="ResponseOption"/>
        <w:keepNext/>
        <w:keepLines/>
        <w:numPr>
          <w:ilvl w:val="0"/>
          <w:numId w:val="1"/>
        </w:numPr>
      </w:pPr>
      <w:r w:rsidRPr="00053902">
        <w:t xml:space="preserve">Not at all </w:t>
      </w:r>
      <w:r>
        <w:t>credible</w:t>
      </w:r>
    </w:p>
    <w:p w14:paraId="564FB9E9" w14:textId="77777777" w:rsidR="007B4F02" w:rsidRPr="00053902" w:rsidRDefault="007B4F02" w:rsidP="007B4F02">
      <w:pPr>
        <w:pStyle w:val="ResponseOption"/>
        <w:keepNext/>
        <w:keepLines/>
      </w:pPr>
      <w:r w:rsidRPr="00053902">
        <w:t xml:space="preserve">Somewhat </w:t>
      </w:r>
      <w:r>
        <w:t>credible</w:t>
      </w:r>
    </w:p>
    <w:p w14:paraId="4B9C1309" w14:textId="77777777" w:rsidR="007B4F02" w:rsidRPr="00053902" w:rsidRDefault="007B4F02" w:rsidP="007B4F02">
      <w:pPr>
        <w:pStyle w:val="ResponseOption"/>
        <w:keepNext/>
        <w:keepLines/>
      </w:pPr>
      <w:r w:rsidRPr="00053902">
        <w:t xml:space="preserve">Moderately </w:t>
      </w:r>
      <w:r>
        <w:t>credible</w:t>
      </w:r>
    </w:p>
    <w:p w14:paraId="3D930F9E" w14:textId="77777777" w:rsidR="007B4F02" w:rsidRPr="00053902" w:rsidRDefault="007B4F02" w:rsidP="007B4F02">
      <w:pPr>
        <w:pStyle w:val="ResponseOption"/>
        <w:keepNext/>
        <w:keepLines/>
      </w:pPr>
      <w:r w:rsidRPr="00053902">
        <w:t xml:space="preserve">Very </w:t>
      </w:r>
      <w:r>
        <w:t>credible</w:t>
      </w:r>
    </w:p>
    <w:p w14:paraId="4DCB07F3" w14:textId="77777777" w:rsidR="007B4F02" w:rsidRDefault="007B4F02" w:rsidP="007B4F02">
      <w:pPr>
        <w:pStyle w:val="ResponseOption"/>
        <w:keepNext/>
        <w:keepLines/>
      </w:pPr>
      <w:r w:rsidRPr="00053902">
        <w:t>Completely</w:t>
      </w:r>
      <w:r>
        <w:t xml:space="preserve"> credible</w:t>
      </w:r>
    </w:p>
    <w:p w14:paraId="00FCD02B" w14:textId="77777777" w:rsidR="007B4F02" w:rsidRPr="00B11981" w:rsidRDefault="007B4F02" w:rsidP="007B4F02">
      <w:pPr>
        <w:pStyle w:val="nextscreen"/>
      </w:pPr>
      <w:r w:rsidRPr="00A07323">
        <w:t>[</w:t>
      </w:r>
      <w:r>
        <w:t>-----------------------------------------------------------NEXT SCREEN-----------------------------------------------------------</w:t>
      </w:r>
      <w:r w:rsidRPr="00A07323">
        <w:t>]</w:t>
      </w:r>
    </w:p>
    <w:p w14:paraId="7DCAC1C2" w14:textId="77777777" w:rsidR="007B4F02" w:rsidRPr="00B625DD" w:rsidRDefault="007B4F02" w:rsidP="007B4F02">
      <w:pPr>
        <w:pStyle w:val="arandomize"/>
        <w:ind w:left="0"/>
      </w:pPr>
      <w:r w:rsidRPr="00B625DD">
        <w:t>[RANDOMIZE ORDER</w:t>
      </w:r>
      <w:r>
        <w:t xml:space="preserve"> OF POWER AND STATTEST</w:t>
      </w:r>
      <w:r w:rsidRPr="00B625DD">
        <w:t>]</w:t>
      </w:r>
    </w:p>
    <w:p w14:paraId="66781BE6" w14:textId="77777777" w:rsidR="007B4F02" w:rsidRDefault="007B4F02" w:rsidP="007B4F02">
      <w:pPr>
        <w:pStyle w:val="STEM"/>
      </w:pPr>
      <w:r w:rsidRPr="006225B6">
        <w:rPr>
          <w:b/>
          <w:bCs/>
          <w:color w:val="808080" w:themeColor="background1" w:themeShade="80"/>
        </w:rPr>
        <w:t>POWER</w:t>
      </w:r>
      <w:r w:rsidRPr="006225B6">
        <w:rPr>
          <w:color w:val="808080" w:themeColor="background1" w:themeShade="80"/>
        </w:rPr>
        <w:t xml:space="preserve"> </w:t>
      </w:r>
      <w:r>
        <w:tab/>
        <w:t>How comfortable are you i</w:t>
      </w:r>
      <w:r w:rsidRPr="00396921">
        <w:t>nterpret</w:t>
      </w:r>
      <w:r>
        <w:t>ing</w:t>
      </w:r>
      <w:r w:rsidRPr="00396921">
        <w:t xml:space="preserve"> </w:t>
      </w:r>
      <w:r>
        <w:t>factors that influence a study’s statistical power?</w:t>
      </w:r>
    </w:p>
    <w:p w14:paraId="28D325A4" w14:textId="77777777" w:rsidR="007B4F02" w:rsidRPr="00053902" w:rsidRDefault="007B4F02" w:rsidP="007B4F02">
      <w:pPr>
        <w:pStyle w:val="ResponseOption"/>
        <w:keepNext/>
        <w:keepLines/>
        <w:numPr>
          <w:ilvl w:val="0"/>
          <w:numId w:val="1"/>
        </w:numPr>
      </w:pPr>
      <w:r w:rsidRPr="00053902">
        <w:t>Not at all comfortable</w:t>
      </w:r>
    </w:p>
    <w:p w14:paraId="4757CB4F" w14:textId="77777777" w:rsidR="007B4F02" w:rsidRPr="00053902" w:rsidRDefault="007B4F02" w:rsidP="007B4F02">
      <w:pPr>
        <w:pStyle w:val="ResponseOption"/>
        <w:keepNext/>
        <w:keepLines/>
      </w:pPr>
      <w:r w:rsidRPr="00053902">
        <w:t>Somewhat comfortable</w:t>
      </w:r>
    </w:p>
    <w:p w14:paraId="0E1F8186" w14:textId="77777777" w:rsidR="007B4F02" w:rsidRPr="00053902" w:rsidRDefault="007B4F02" w:rsidP="007B4F02">
      <w:pPr>
        <w:pStyle w:val="ResponseOption"/>
        <w:keepNext/>
        <w:keepLines/>
      </w:pPr>
      <w:r w:rsidRPr="00053902">
        <w:t>Moderately comfortable</w:t>
      </w:r>
    </w:p>
    <w:p w14:paraId="69B8B3C4" w14:textId="77777777" w:rsidR="007B4F02" w:rsidRPr="00053902" w:rsidRDefault="007B4F02" w:rsidP="007B4F02">
      <w:pPr>
        <w:pStyle w:val="ResponseOption"/>
        <w:keepNext/>
        <w:keepLines/>
      </w:pPr>
      <w:r w:rsidRPr="00053902">
        <w:t>Very comfortable</w:t>
      </w:r>
    </w:p>
    <w:p w14:paraId="6DD547FB" w14:textId="77777777" w:rsidR="007B4F02" w:rsidRDefault="007B4F02" w:rsidP="007B4F02">
      <w:pPr>
        <w:pStyle w:val="ResponseOption"/>
        <w:keepNext/>
        <w:keepLines/>
      </w:pPr>
      <w:r>
        <w:t>Extremely comfortable</w:t>
      </w:r>
    </w:p>
    <w:p w14:paraId="2A3769F6" w14:textId="77777777" w:rsidR="007B4F02" w:rsidRDefault="007B4F02" w:rsidP="007B4F02">
      <w:pPr>
        <w:pStyle w:val="STEM"/>
      </w:pPr>
      <w:r w:rsidRPr="006225B6">
        <w:rPr>
          <w:b/>
          <w:bCs/>
          <w:color w:val="808080" w:themeColor="background1" w:themeShade="80"/>
        </w:rPr>
        <w:t>STATTEST</w:t>
      </w:r>
      <w:r>
        <w:tab/>
      </w:r>
      <w:r>
        <w:rPr>
          <w:rFonts w:cs="Arial"/>
        </w:rPr>
        <w:t>How comfortable are you a</w:t>
      </w:r>
      <w:r w:rsidRPr="0001690B">
        <w:t xml:space="preserve">ssessing if the correct statistical tests were used </w:t>
      </w:r>
      <w:r>
        <w:t xml:space="preserve">in a study </w:t>
      </w:r>
      <w:r w:rsidRPr="0001690B">
        <w:t>to answer the</w:t>
      </w:r>
      <w:r>
        <w:t xml:space="preserve"> study’s</w:t>
      </w:r>
      <w:r w:rsidRPr="0001690B">
        <w:t xml:space="preserve"> research question</w:t>
      </w:r>
      <w:r>
        <w:t>?</w:t>
      </w:r>
    </w:p>
    <w:p w14:paraId="2AE8CCEC" w14:textId="77777777" w:rsidR="007B4F02" w:rsidRPr="00053902" w:rsidRDefault="007B4F02" w:rsidP="007B4F02">
      <w:pPr>
        <w:pStyle w:val="ResponseOption"/>
        <w:numPr>
          <w:ilvl w:val="0"/>
          <w:numId w:val="1"/>
        </w:numPr>
      </w:pPr>
      <w:r w:rsidRPr="00053902">
        <w:t>Not at all comfortable</w:t>
      </w:r>
    </w:p>
    <w:p w14:paraId="400A494F" w14:textId="77777777" w:rsidR="007B4F02" w:rsidRPr="00053902" w:rsidRDefault="007B4F02" w:rsidP="007B4F02">
      <w:pPr>
        <w:pStyle w:val="ResponseOption"/>
      </w:pPr>
      <w:r w:rsidRPr="00053902">
        <w:t>Somewhat comfortable</w:t>
      </w:r>
    </w:p>
    <w:p w14:paraId="65AB31CA" w14:textId="77777777" w:rsidR="007B4F02" w:rsidRPr="00053902" w:rsidRDefault="007B4F02" w:rsidP="007B4F02">
      <w:pPr>
        <w:pStyle w:val="ResponseOption"/>
      </w:pPr>
      <w:r w:rsidRPr="00053902">
        <w:t>Moderately comfortable</w:t>
      </w:r>
    </w:p>
    <w:p w14:paraId="73A20745" w14:textId="77777777" w:rsidR="007B4F02" w:rsidRPr="00053902" w:rsidRDefault="007B4F02" w:rsidP="007B4F02">
      <w:pPr>
        <w:pStyle w:val="ResponseOption"/>
      </w:pPr>
      <w:r w:rsidRPr="00053902">
        <w:t>Very comfortable</w:t>
      </w:r>
    </w:p>
    <w:p w14:paraId="29FDC9B2" w14:textId="77777777" w:rsidR="007B4F02" w:rsidRDefault="007B4F02" w:rsidP="007B4F02">
      <w:pPr>
        <w:pStyle w:val="ResponseOption"/>
      </w:pPr>
      <w:r>
        <w:t>Extremely comfortable</w:t>
      </w:r>
    </w:p>
    <w:p w14:paraId="082F6D3C" w14:textId="77777777" w:rsidR="007B4F02" w:rsidRPr="00B11981" w:rsidRDefault="007B4F02" w:rsidP="007B4F02">
      <w:pPr>
        <w:pStyle w:val="nextscreen"/>
      </w:pPr>
      <w:r w:rsidRPr="00A07323">
        <w:t>[</w:t>
      </w:r>
      <w:r>
        <w:t>-----------------------------------------------------------NEXT SCREEN-----------------------------------------------------------</w:t>
      </w:r>
      <w:r w:rsidRPr="00A07323">
        <w:t>]</w:t>
      </w:r>
    </w:p>
    <w:p w14:paraId="1E7E59C9" w14:textId="77777777" w:rsidR="007B4F02" w:rsidRDefault="007B4F02" w:rsidP="007B4F02">
      <w:pPr>
        <w:pStyle w:val="STEM"/>
        <w:rPr>
          <w:sz w:val="18"/>
          <w:szCs w:val="18"/>
        </w:rPr>
      </w:pPr>
      <w:r w:rsidRPr="006225B6">
        <w:rPr>
          <w:rFonts w:cs="AdvP5958"/>
          <w:b/>
          <w:color w:val="808080" w:themeColor="background1" w:themeShade="80"/>
        </w:rPr>
        <w:t>STATLIT</w:t>
      </w:r>
      <w:r>
        <w:rPr>
          <w:rFonts w:cs="AdvP5958"/>
        </w:rPr>
        <w:tab/>
      </w:r>
      <w:r w:rsidRPr="00396921">
        <w:t xml:space="preserve">I understood all of the statistical terms </w:t>
      </w:r>
      <w:r>
        <w:t>presented</w:t>
      </w:r>
      <w:r w:rsidRPr="00396921">
        <w:t xml:space="preserve"> in the sales aid</w:t>
      </w:r>
      <w:r>
        <w:t xml:space="preserve"> I saw</w:t>
      </w:r>
      <w:r w:rsidRPr="00396921">
        <w:t>.</w:t>
      </w:r>
      <w:r>
        <w:rPr>
          <w:sz w:val="18"/>
          <w:szCs w:val="18"/>
        </w:rPr>
        <w:t xml:space="preserve"> </w:t>
      </w:r>
    </w:p>
    <w:p w14:paraId="70473654" w14:textId="77777777" w:rsidR="007B4F02" w:rsidRDefault="007B4F02" w:rsidP="007B4F02">
      <w:pPr>
        <w:pStyle w:val="ResponseOption"/>
        <w:keepNext/>
        <w:keepLines/>
        <w:numPr>
          <w:ilvl w:val="0"/>
          <w:numId w:val="1"/>
        </w:numPr>
      </w:pPr>
      <w:r>
        <w:t>Completely disagree</w:t>
      </w:r>
    </w:p>
    <w:p w14:paraId="76FC2B33" w14:textId="77777777" w:rsidR="007B4F02" w:rsidRDefault="007B4F02" w:rsidP="007B4F02">
      <w:pPr>
        <w:pStyle w:val="ResponseOption"/>
        <w:keepNext/>
        <w:keepLines/>
        <w:numPr>
          <w:ilvl w:val="0"/>
          <w:numId w:val="1"/>
        </w:numPr>
      </w:pPr>
      <w:r>
        <w:t>Disagree</w:t>
      </w:r>
    </w:p>
    <w:p w14:paraId="431238F1" w14:textId="77777777" w:rsidR="007B4F02" w:rsidRDefault="007B4F02" w:rsidP="007B4F02">
      <w:pPr>
        <w:pStyle w:val="ResponseOption"/>
        <w:keepNext/>
        <w:keepLines/>
      </w:pPr>
      <w:r>
        <w:t>Somewhat disagree</w:t>
      </w:r>
    </w:p>
    <w:p w14:paraId="2D1F414E" w14:textId="77777777" w:rsidR="007B4F02" w:rsidRDefault="007B4F02" w:rsidP="007B4F02">
      <w:pPr>
        <w:pStyle w:val="ResponseOption"/>
        <w:keepNext/>
        <w:keepLines/>
      </w:pPr>
      <w:r>
        <w:t>Somewhat agree</w:t>
      </w:r>
    </w:p>
    <w:p w14:paraId="23191951" w14:textId="77777777" w:rsidR="007B4F02" w:rsidRDefault="007B4F02" w:rsidP="007B4F02">
      <w:pPr>
        <w:pStyle w:val="ResponseOption"/>
        <w:keepNext/>
        <w:keepLines/>
      </w:pPr>
      <w:r>
        <w:t xml:space="preserve">Agree </w:t>
      </w:r>
    </w:p>
    <w:p w14:paraId="14ECF2F3" w14:textId="77777777" w:rsidR="007B4F02" w:rsidRDefault="007B4F02" w:rsidP="007B4F02">
      <w:pPr>
        <w:pStyle w:val="ResponseOption"/>
        <w:keepNext/>
        <w:keepLines/>
      </w:pPr>
      <w:r>
        <w:t>Completely agree</w:t>
      </w:r>
    </w:p>
    <w:p w14:paraId="6131026E" w14:textId="77777777" w:rsidR="007B4F02" w:rsidRPr="00B11981" w:rsidRDefault="007B4F02" w:rsidP="007B4F02">
      <w:pPr>
        <w:pStyle w:val="nextscreen"/>
      </w:pPr>
      <w:r w:rsidRPr="00A07323">
        <w:t>[</w:t>
      </w:r>
      <w:r>
        <w:t>-----------------------------------------------------------NEXT SCREEN-----------------------------------------------------------</w:t>
      </w:r>
      <w:r w:rsidRPr="00A07323">
        <w:t>]</w:t>
      </w:r>
    </w:p>
    <w:p w14:paraId="303731F8" w14:textId="77777777" w:rsidR="007B4F02" w:rsidRDefault="007B4F02" w:rsidP="007B4F02">
      <w:pPr>
        <w:ind w:left="1440" w:hanging="1440"/>
      </w:pPr>
      <w:r w:rsidRPr="00182261">
        <w:rPr>
          <w:b/>
          <w:color w:val="808080" w:themeColor="background1" w:themeShade="80"/>
        </w:rPr>
        <w:t>SALESAID</w:t>
      </w:r>
      <w:r>
        <w:tab/>
      </w:r>
      <w:r w:rsidRPr="00C77477">
        <w:t xml:space="preserve">In the past 12 months, from which of the following sources have you received sales aids for prescription drugs? </w:t>
      </w:r>
      <w:r w:rsidRPr="00C77477">
        <w:rPr>
          <w:i/>
          <w:iCs/>
        </w:rPr>
        <w:t xml:space="preserve">Select </w:t>
      </w:r>
      <w:r w:rsidRPr="00C77477">
        <w:rPr>
          <w:i/>
          <w:iCs/>
          <w:u w:val="single"/>
        </w:rPr>
        <w:t>all</w:t>
      </w:r>
      <w:r w:rsidRPr="00C77477">
        <w:rPr>
          <w:i/>
          <w:iCs/>
        </w:rPr>
        <w:t xml:space="preserve"> that apply</w:t>
      </w:r>
      <w:r w:rsidRPr="00C77477">
        <w:t xml:space="preserve">. </w:t>
      </w:r>
    </w:p>
    <w:p w14:paraId="5084C22C" w14:textId="77777777" w:rsidR="007B4F02" w:rsidRPr="00DB6B7B" w:rsidRDefault="007B4F02" w:rsidP="007B4F02">
      <w:pPr>
        <w:spacing w:after="0" w:line="276" w:lineRule="auto"/>
        <w:contextualSpacing/>
        <w:rPr>
          <w:rFonts w:cs="Arial"/>
          <w:b/>
          <w:color w:val="2F5496" w:themeColor="accent5" w:themeShade="BF"/>
        </w:rPr>
      </w:pPr>
      <w:r>
        <w:rPr>
          <w:color w:val="00B050"/>
        </w:rPr>
        <w:t>[RANDOMIZE RESPONSE OPTIONS EXCEPT FOR “NONE” and “OTHER”]</w:t>
      </w:r>
      <w:r w:rsidRPr="00E66A2D">
        <w:rPr>
          <w:rFonts w:cs="Arial"/>
          <w:b/>
          <w:color w:val="00B050"/>
        </w:rPr>
        <w:t xml:space="preserve"> </w:t>
      </w:r>
      <w:r w:rsidRPr="00DB6B7B">
        <w:rPr>
          <w:rFonts w:cs="Arial"/>
          <w:b/>
          <w:color w:val="00B050"/>
        </w:rPr>
        <w:t xml:space="preserve">[Programmer: </w:t>
      </w:r>
      <w:r w:rsidRPr="00DB6B7B">
        <w:rPr>
          <w:rFonts w:cs="Arial"/>
          <w:color w:val="00B050"/>
        </w:rPr>
        <w:t xml:space="preserve">Multi-punch response items should be saved to dataset as binary variables with response options: </w:t>
      </w:r>
      <w:r w:rsidRPr="00DB6B7B">
        <w:rPr>
          <w:rFonts w:cs="Arial"/>
          <w:color w:val="C00000"/>
        </w:rPr>
        <w:t>1=’Selected’</w:t>
      </w:r>
      <w:r w:rsidRPr="00DB6B7B">
        <w:rPr>
          <w:rFonts w:cs="Arial"/>
          <w:color w:val="2F5496" w:themeColor="accent5" w:themeShade="BF"/>
        </w:rPr>
        <w:t xml:space="preserve"> </w:t>
      </w:r>
      <w:r w:rsidRPr="00DB6B7B">
        <w:rPr>
          <w:rFonts w:cs="Arial"/>
          <w:color w:val="00B050"/>
        </w:rPr>
        <w:t>OR</w:t>
      </w:r>
      <w:r w:rsidRPr="00DB6B7B">
        <w:rPr>
          <w:rFonts w:cs="Arial"/>
          <w:color w:val="2F5496" w:themeColor="accent5" w:themeShade="BF"/>
        </w:rPr>
        <w:t xml:space="preserve"> </w:t>
      </w:r>
      <w:r w:rsidRPr="00DB6B7B">
        <w:rPr>
          <w:rFonts w:cs="Arial"/>
          <w:color w:val="C00000"/>
        </w:rPr>
        <w:t>0=’Not selected’</w:t>
      </w:r>
      <w:r w:rsidRPr="00DB6B7B">
        <w:rPr>
          <w:rFonts w:cs="Arial"/>
          <w:color w:val="00B050"/>
        </w:rPr>
        <w:t>.</w:t>
      </w:r>
      <w:r w:rsidRPr="00DB6B7B">
        <w:rPr>
          <w:rFonts w:cs="Arial"/>
          <w:b/>
          <w:color w:val="00B050"/>
        </w:rPr>
        <w:t>]</w:t>
      </w:r>
    </w:p>
    <w:p w14:paraId="1019EBFA" w14:textId="683164A3" w:rsidR="007B4F02" w:rsidRPr="00C77477" w:rsidRDefault="007B4F02" w:rsidP="007B4F02">
      <w:pPr>
        <w:spacing w:after="0" w:line="240" w:lineRule="auto"/>
        <w:rPr>
          <w:rFonts w:ascii="Calibri" w:eastAsia="Calibri" w:hAnsi="Calibri" w:cs="Times New Roman"/>
        </w:rPr>
      </w:pPr>
      <w:r w:rsidRPr="00C77477">
        <w:rPr>
          <w:rFonts w:ascii="Calibri" w:eastAsia="Calibri" w:hAnsi="Calibri" w:cs="Times New Roman"/>
          <w:color w:val="7F7F7F"/>
        </w:rPr>
        <w:t xml:space="preserve">SALESAID1          </w:t>
      </w:r>
      <w:r w:rsidRPr="00C77477">
        <w:rPr>
          <w:rFonts w:ascii="Calibri" w:eastAsia="Calibri" w:hAnsi="Calibri" w:cs="Times New Roman"/>
        </w:rPr>
        <w:t xml:space="preserve">Medical </w:t>
      </w:r>
      <w:r w:rsidR="004E1D47">
        <w:rPr>
          <w:rFonts w:ascii="Calibri" w:eastAsia="Calibri" w:hAnsi="Calibri" w:cs="Times New Roman"/>
        </w:rPr>
        <w:t>conference or seminar</w:t>
      </w:r>
    </w:p>
    <w:p w14:paraId="0B435054" w14:textId="0CED15E7" w:rsidR="007B4F02" w:rsidRPr="00C77477" w:rsidRDefault="00AF736D" w:rsidP="007B4F02">
      <w:pPr>
        <w:spacing w:after="0" w:line="240" w:lineRule="auto"/>
        <w:rPr>
          <w:rFonts w:ascii="Calibri" w:eastAsia="Calibri" w:hAnsi="Calibri" w:cs="Times New Roman"/>
        </w:rPr>
      </w:pPr>
      <w:r>
        <w:rPr>
          <w:rFonts w:ascii="Calibri" w:eastAsia="Calibri" w:hAnsi="Calibri" w:cs="Times New Roman"/>
          <w:color w:val="7F7F7F"/>
        </w:rPr>
        <w:t>SALESAID2</w:t>
      </w:r>
      <w:r w:rsidR="007B4F02" w:rsidRPr="00C77477">
        <w:rPr>
          <w:rFonts w:ascii="Calibri" w:eastAsia="Calibri" w:hAnsi="Calibri" w:cs="Times New Roman"/>
          <w:color w:val="7F7F7F"/>
        </w:rPr>
        <w:t xml:space="preserve">          </w:t>
      </w:r>
      <w:r w:rsidR="007B4F02" w:rsidRPr="00C77477">
        <w:rPr>
          <w:rFonts w:ascii="Calibri" w:eastAsia="Calibri" w:hAnsi="Calibri" w:cs="Times New Roman"/>
        </w:rPr>
        <w:t>Pharmaceutical representative</w:t>
      </w:r>
    </w:p>
    <w:p w14:paraId="306D4F21" w14:textId="77DB0796" w:rsidR="007B4F02" w:rsidRPr="00C77477" w:rsidRDefault="00AF736D" w:rsidP="007B4F02">
      <w:pPr>
        <w:spacing w:after="0" w:line="240" w:lineRule="auto"/>
        <w:rPr>
          <w:rFonts w:ascii="Calibri" w:eastAsia="Calibri" w:hAnsi="Calibri" w:cs="Times New Roman"/>
        </w:rPr>
      </w:pPr>
      <w:r>
        <w:rPr>
          <w:rFonts w:ascii="Calibri" w:eastAsia="Calibri" w:hAnsi="Calibri" w:cs="Times New Roman"/>
          <w:color w:val="7F7F7F"/>
        </w:rPr>
        <w:t>SALESAID3</w:t>
      </w:r>
      <w:r w:rsidR="007B4F02" w:rsidRPr="00C77477">
        <w:rPr>
          <w:rFonts w:ascii="Calibri" w:eastAsia="Calibri" w:hAnsi="Calibri" w:cs="Times New Roman"/>
          <w:color w:val="7F7F7F"/>
        </w:rPr>
        <w:t xml:space="preserve">          </w:t>
      </w:r>
      <w:r w:rsidR="007B4F02" w:rsidRPr="00C77477">
        <w:rPr>
          <w:rFonts w:ascii="Calibri" w:eastAsia="Calibri" w:hAnsi="Calibri" w:cs="Times New Roman"/>
        </w:rPr>
        <w:t>Colleague</w:t>
      </w:r>
    </w:p>
    <w:p w14:paraId="6C8169B2" w14:textId="4021242D" w:rsidR="007B4F02" w:rsidRPr="00C77477" w:rsidRDefault="00AF736D" w:rsidP="007B4F02">
      <w:pPr>
        <w:spacing w:after="0" w:line="240" w:lineRule="auto"/>
        <w:rPr>
          <w:rFonts w:ascii="Calibri" w:eastAsia="Calibri" w:hAnsi="Calibri" w:cs="Times New Roman"/>
        </w:rPr>
      </w:pPr>
      <w:r>
        <w:rPr>
          <w:rFonts w:ascii="Calibri" w:eastAsia="Calibri" w:hAnsi="Calibri" w:cs="Times New Roman"/>
          <w:color w:val="7F7F7F"/>
        </w:rPr>
        <w:t>SALESAID4</w:t>
      </w:r>
      <w:r w:rsidR="007B4F02" w:rsidRPr="00C77477">
        <w:rPr>
          <w:rFonts w:ascii="Calibri" w:eastAsia="Calibri" w:hAnsi="Calibri" w:cs="Times New Roman"/>
          <w:color w:val="7F7F7F"/>
        </w:rPr>
        <w:t xml:space="preserve">          </w:t>
      </w:r>
      <w:r w:rsidR="007B4F02" w:rsidRPr="00C77477">
        <w:rPr>
          <w:rFonts w:ascii="Calibri" w:eastAsia="Calibri" w:hAnsi="Calibri" w:cs="Times New Roman"/>
        </w:rPr>
        <w:t>Pharmaceutical company webpage</w:t>
      </w:r>
    </w:p>
    <w:p w14:paraId="3BC0C128" w14:textId="1701333B" w:rsidR="007B4F02" w:rsidRPr="00C77477" w:rsidRDefault="007B4F02" w:rsidP="007B4F02">
      <w:pPr>
        <w:spacing w:after="0" w:line="240" w:lineRule="auto"/>
        <w:rPr>
          <w:rFonts w:ascii="Calibri" w:eastAsia="Calibri" w:hAnsi="Calibri" w:cs="Times New Roman"/>
        </w:rPr>
      </w:pPr>
      <w:r w:rsidRPr="00C77477">
        <w:rPr>
          <w:rFonts w:ascii="Calibri" w:eastAsia="Calibri" w:hAnsi="Calibri" w:cs="Times New Roman"/>
          <w:color w:val="7F7F7F"/>
        </w:rPr>
        <w:t>SALESAID</w:t>
      </w:r>
      <w:r w:rsidR="00AF736D">
        <w:rPr>
          <w:rFonts w:ascii="Calibri" w:eastAsia="Calibri" w:hAnsi="Calibri" w:cs="Times New Roman"/>
          <w:color w:val="7F7F7F"/>
        </w:rPr>
        <w:t>5</w:t>
      </w:r>
      <w:r w:rsidRPr="00C77477">
        <w:rPr>
          <w:rFonts w:ascii="Calibri" w:eastAsia="Calibri" w:hAnsi="Calibri" w:cs="Times New Roman"/>
          <w:color w:val="7F7F7F"/>
        </w:rPr>
        <w:t xml:space="preserve">          </w:t>
      </w:r>
      <w:r w:rsidRPr="00C77477">
        <w:rPr>
          <w:rFonts w:ascii="Calibri" w:eastAsia="Calibri" w:hAnsi="Calibri" w:cs="Times New Roman"/>
        </w:rPr>
        <w:t>Medical app (e.g., Epocrates)</w:t>
      </w:r>
    </w:p>
    <w:p w14:paraId="6CBF0028" w14:textId="75BAF0AE" w:rsidR="007B4F02" w:rsidRPr="00C77477" w:rsidRDefault="007B4F02" w:rsidP="007B4F02">
      <w:pPr>
        <w:spacing w:after="0" w:line="240" w:lineRule="auto"/>
        <w:rPr>
          <w:rFonts w:ascii="Calibri" w:eastAsia="Calibri" w:hAnsi="Calibri" w:cs="Times New Roman"/>
        </w:rPr>
      </w:pPr>
      <w:r w:rsidRPr="00C77477">
        <w:rPr>
          <w:rFonts w:ascii="Calibri" w:eastAsia="Calibri" w:hAnsi="Calibri" w:cs="Times New Roman"/>
          <w:color w:val="7F7F7F"/>
        </w:rPr>
        <w:t>SALESAID</w:t>
      </w:r>
      <w:r w:rsidR="00AF736D">
        <w:rPr>
          <w:rFonts w:ascii="Calibri" w:eastAsia="Calibri" w:hAnsi="Calibri" w:cs="Times New Roman"/>
          <w:color w:val="7F7F7F"/>
        </w:rPr>
        <w:t>6</w:t>
      </w:r>
      <w:r w:rsidRPr="00C77477">
        <w:rPr>
          <w:rFonts w:ascii="Calibri" w:eastAsia="Calibri" w:hAnsi="Calibri" w:cs="Times New Roman"/>
          <w:color w:val="7F7F7F"/>
        </w:rPr>
        <w:t xml:space="preserve">          </w:t>
      </w:r>
      <w:r w:rsidRPr="00C77477">
        <w:rPr>
          <w:rFonts w:ascii="Calibri" w:eastAsia="Calibri" w:hAnsi="Calibri" w:cs="Times New Roman"/>
        </w:rPr>
        <w:t xml:space="preserve">Other (please specify) </w:t>
      </w:r>
      <w:r>
        <w:rPr>
          <w:rFonts w:ascii="Calibri" w:eastAsia="Calibri" w:hAnsi="Calibri" w:cs="Times New Roman"/>
        </w:rPr>
        <w:t>__________</w:t>
      </w:r>
    </w:p>
    <w:p w14:paraId="7675FC8F" w14:textId="6A122B98" w:rsidR="007B4F02" w:rsidRPr="00C77477" w:rsidRDefault="007B4F02" w:rsidP="007B4F02">
      <w:pPr>
        <w:spacing w:after="0" w:line="240" w:lineRule="auto"/>
        <w:rPr>
          <w:rFonts w:ascii="Calibri" w:eastAsia="Calibri" w:hAnsi="Calibri" w:cs="Times New Roman"/>
        </w:rPr>
      </w:pPr>
      <w:r w:rsidRPr="00C77477">
        <w:rPr>
          <w:rFonts w:ascii="Calibri" w:eastAsia="Calibri" w:hAnsi="Calibri" w:cs="Times New Roman"/>
          <w:color w:val="7F7F7F"/>
        </w:rPr>
        <w:t>SALESAID</w:t>
      </w:r>
      <w:r w:rsidR="00AF736D">
        <w:rPr>
          <w:rFonts w:ascii="Calibri" w:eastAsia="Calibri" w:hAnsi="Calibri" w:cs="Times New Roman"/>
          <w:color w:val="7F7F7F"/>
        </w:rPr>
        <w:t>7</w:t>
      </w:r>
      <w:r w:rsidRPr="00C77477">
        <w:rPr>
          <w:rFonts w:ascii="Calibri" w:eastAsia="Calibri" w:hAnsi="Calibri" w:cs="Times New Roman"/>
          <w:color w:val="7F7F7F"/>
        </w:rPr>
        <w:t xml:space="preserve">          </w:t>
      </w:r>
      <w:r w:rsidRPr="00C77477">
        <w:rPr>
          <w:rFonts w:ascii="Calibri" w:eastAsia="Calibri" w:hAnsi="Calibri" w:cs="Times New Roman"/>
        </w:rPr>
        <w:t xml:space="preserve">None </w:t>
      </w:r>
      <w:r w:rsidRPr="00C77477">
        <w:rPr>
          <w:rFonts w:ascii="Calibri" w:eastAsia="Calibri" w:hAnsi="Calibri" w:cs="Times New Roman"/>
          <w:color w:val="00B050"/>
        </w:rPr>
        <w:t>[IF SELECTED, NO OTHER OPTIONS CAN BE SELECTED]</w:t>
      </w:r>
    </w:p>
    <w:p w14:paraId="2766E7DF" w14:textId="77777777" w:rsidR="007B4F02" w:rsidRPr="00B11981" w:rsidRDefault="007B4F02" w:rsidP="007B4F02">
      <w:pPr>
        <w:pStyle w:val="nextscreen"/>
      </w:pPr>
      <w:r w:rsidRPr="00A07323">
        <w:t>[</w:t>
      </w:r>
      <w:r>
        <w:t>-----------------------------------------------------------NEXT SCREEN-----------------------------------------------------------</w:t>
      </w:r>
      <w:r w:rsidRPr="00A07323">
        <w:t>]</w:t>
      </w:r>
    </w:p>
    <w:p w14:paraId="31DA1B79" w14:textId="77777777" w:rsidR="007B4F02" w:rsidRDefault="007B4F02" w:rsidP="007B4F02">
      <w:pPr>
        <w:pStyle w:val="STEM"/>
        <w:rPr>
          <w:sz w:val="18"/>
          <w:szCs w:val="18"/>
        </w:rPr>
      </w:pPr>
      <w:r>
        <w:rPr>
          <w:b/>
          <w:color w:val="808080" w:themeColor="background1" w:themeShade="80"/>
        </w:rPr>
        <w:t>FDA</w:t>
      </w:r>
      <w:r>
        <w:tab/>
        <w:t>Was the drug in the sales aid FDA-approved or not FDA-approved</w:t>
      </w:r>
      <w:r>
        <w:rPr>
          <w:sz w:val="18"/>
          <w:szCs w:val="18"/>
        </w:rPr>
        <w:t>?</w:t>
      </w:r>
    </w:p>
    <w:p w14:paraId="175CB30C" w14:textId="77777777" w:rsidR="007B4F02" w:rsidRDefault="007B4F02" w:rsidP="007B4F02">
      <w:pPr>
        <w:pStyle w:val="ResponseOption"/>
        <w:keepNext/>
        <w:keepLines/>
        <w:numPr>
          <w:ilvl w:val="0"/>
          <w:numId w:val="1"/>
        </w:numPr>
      </w:pPr>
      <w:r>
        <w:t>The drug was FDA-approved</w:t>
      </w:r>
    </w:p>
    <w:p w14:paraId="5A4D8EC7" w14:textId="77777777" w:rsidR="007B4F02" w:rsidRDefault="007B4F02" w:rsidP="007B4F02">
      <w:pPr>
        <w:pStyle w:val="ResponseOption"/>
      </w:pPr>
      <w:r>
        <w:t>The drug was not FDA-approved</w:t>
      </w:r>
    </w:p>
    <w:p w14:paraId="6C6B43B4" w14:textId="77777777" w:rsidR="007B4F02" w:rsidRDefault="007B4F02" w:rsidP="007B4F02">
      <w:pPr>
        <w:pStyle w:val="ResponseOption"/>
        <w:numPr>
          <w:ilvl w:val="0"/>
          <w:numId w:val="0"/>
        </w:numPr>
      </w:pPr>
    </w:p>
    <w:p w14:paraId="6A11414E" w14:textId="77777777" w:rsidR="007B4F02" w:rsidRPr="00B11981" w:rsidRDefault="007B4F02" w:rsidP="007B4F02">
      <w:pPr>
        <w:pStyle w:val="nextscreen"/>
      </w:pPr>
      <w:r w:rsidRPr="00A07323">
        <w:t>[</w:t>
      </w:r>
      <w:r>
        <w:t>-----------------------------------------------------------NEXT SCREEN-----------------------------------------------------------</w:t>
      </w:r>
      <w:r w:rsidRPr="00A07323">
        <w:t>]</w:t>
      </w:r>
    </w:p>
    <w:p w14:paraId="33034359" w14:textId="77777777" w:rsidR="007B4F02" w:rsidRPr="00305644" w:rsidRDefault="007B4F02" w:rsidP="007B4F02">
      <w:pPr>
        <w:pStyle w:val="STEM"/>
      </w:pPr>
      <w:r w:rsidRPr="006225B6">
        <w:rPr>
          <w:b/>
          <w:color w:val="808080" w:themeColor="background1" w:themeShade="80"/>
        </w:rPr>
        <w:t>DEBRIEF</w:t>
      </w:r>
      <w:r>
        <w:tab/>
      </w:r>
      <w:r w:rsidRPr="00B54D21">
        <w:t>You</w:t>
      </w:r>
      <w:r>
        <w:t>r responses have been very helpful</w:t>
      </w:r>
      <w:r w:rsidRPr="00B54D21">
        <w:t>. Thank you very much for taking part in this survey!</w:t>
      </w:r>
      <w:r>
        <w:t xml:space="preserve"> </w:t>
      </w:r>
      <w:r w:rsidRPr="00B54D21">
        <w:t xml:space="preserve">The purpose of this study is to learn about how providers feel about scientific data in prescription drug promotions and how they use this information in clinical practice. </w:t>
      </w:r>
      <w:r w:rsidRPr="009C48A8">
        <w:rPr>
          <w:b/>
          <w:color w:val="00B050"/>
        </w:rPr>
        <w:t>[</w:t>
      </w:r>
      <w:r w:rsidRPr="00466160">
        <w:rPr>
          <w:color w:val="00B050"/>
        </w:rPr>
        <w:t xml:space="preserve">IF </w:t>
      </w:r>
      <w:r>
        <w:rPr>
          <w:color w:val="00B050"/>
        </w:rPr>
        <w:t>CONDITION=1-10</w:t>
      </w:r>
      <w:r w:rsidRPr="00466160">
        <w:rPr>
          <w:color w:val="00B050"/>
        </w:rPr>
        <w:t>:</w:t>
      </w:r>
      <w:r>
        <w:rPr>
          <w:color w:val="00B050"/>
        </w:rPr>
        <w:t xml:space="preserve"> </w:t>
      </w:r>
      <w:r w:rsidRPr="009C48A8">
        <w:rPr>
          <w:b/>
        </w:rPr>
        <w:t>XEDALITI</w:t>
      </w:r>
      <w:r>
        <w:rPr>
          <w:color w:val="00B050"/>
        </w:rPr>
        <w:t xml:space="preserve">; </w:t>
      </w:r>
      <w:r w:rsidRPr="00466160">
        <w:rPr>
          <w:color w:val="00B050"/>
        </w:rPr>
        <w:t xml:space="preserve">IF </w:t>
      </w:r>
      <w:r>
        <w:rPr>
          <w:color w:val="00B050"/>
        </w:rPr>
        <w:t>CONDITION=11-15:</w:t>
      </w:r>
      <w:r>
        <w:t xml:space="preserve"> </w:t>
      </w:r>
      <w:r w:rsidRPr="009C48A8">
        <w:rPr>
          <w:b/>
        </w:rPr>
        <w:t>FEXXOPER</w:t>
      </w:r>
      <w:r w:rsidRPr="009C48A8">
        <w:rPr>
          <w:b/>
          <w:color w:val="00B050"/>
        </w:rPr>
        <w:t>]</w:t>
      </w:r>
      <w:r w:rsidRPr="00B54D21">
        <w:rPr>
          <w:b/>
        </w:rPr>
        <w:t xml:space="preserve"> is a fictitious drug and is not a product currently for sale.</w:t>
      </w:r>
    </w:p>
    <w:p w14:paraId="5794E817" w14:textId="301241E0" w:rsidR="001606AD" w:rsidRPr="007B4F02" w:rsidRDefault="001606AD" w:rsidP="007B4F02"/>
    <w:sectPr w:rsidR="001606AD" w:rsidRPr="007B4F02" w:rsidSect="00695DE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66DA64" w16cid:durableId="1F1C0D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8DF44" w14:textId="77777777" w:rsidR="00AA4116" w:rsidRDefault="00AA4116" w:rsidP="009C741D">
      <w:pPr>
        <w:spacing w:after="0" w:line="240" w:lineRule="auto"/>
      </w:pPr>
      <w:r>
        <w:separator/>
      </w:r>
    </w:p>
  </w:endnote>
  <w:endnote w:type="continuationSeparator" w:id="0">
    <w:p w14:paraId="0882EC38" w14:textId="77777777" w:rsidR="00AA4116" w:rsidRDefault="00AA4116" w:rsidP="009C741D">
      <w:pPr>
        <w:spacing w:after="0" w:line="240" w:lineRule="auto"/>
      </w:pPr>
      <w:r>
        <w:continuationSeparator/>
      </w:r>
    </w:p>
  </w:endnote>
  <w:endnote w:type="continuationNotice" w:id="1">
    <w:p w14:paraId="7C588734" w14:textId="77777777" w:rsidR="00AA4116" w:rsidRDefault="00AA4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INPro">
    <w:altName w:val="Calibri"/>
    <w:panose1 w:val="00000000000000000000"/>
    <w:charset w:val="00"/>
    <w:family w:val="swiss"/>
    <w:notTrueType/>
    <w:pitch w:val="default"/>
    <w:sig w:usb0="00000003" w:usb1="00000000" w:usb2="00000000" w:usb3="00000000" w:csb0="00000001" w:csb1="00000000"/>
  </w:font>
  <w:font w:name="OMDOK M+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INPro-Regular">
    <w:altName w:val="DINPro-Regular"/>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vTT5843c571">
    <w:altName w:val="Cambria"/>
    <w:panose1 w:val="00000000000000000000"/>
    <w:charset w:val="00"/>
    <w:family w:val="roman"/>
    <w:notTrueType/>
    <w:pitch w:val="default"/>
    <w:sig w:usb0="00000003" w:usb1="00000000" w:usb2="00000000" w:usb3="00000000" w:csb0="00000001" w:csb1="00000000"/>
  </w:font>
  <w:font w:name="OTNEJMScalaSansLF">
    <w:altName w:val="Arial Unicode MS"/>
    <w:panose1 w:val="00000000000000000000"/>
    <w:charset w:val="86"/>
    <w:family w:val="swiss"/>
    <w:notTrueType/>
    <w:pitch w:val="default"/>
    <w:sig w:usb0="00000003" w:usb1="080E0000" w:usb2="00000010" w:usb3="00000000" w:csb0="00040001" w:csb1="00000000"/>
  </w:font>
  <w:font w:name="Calibri,Italic">
    <w:panose1 w:val="00000000000000000000"/>
    <w:charset w:val="00"/>
    <w:family w:val="swiss"/>
    <w:notTrueType/>
    <w:pitch w:val="default"/>
    <w:sig w:usb0="00000003" w:usb1="00000000" w:usb2="00000000" w:usb3="00000000" w:csb0="00000001" w:csb1="00000000"/>
  </w:font>
  <w:font w:name="AdvP5958">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D3D95" w14:textId="77777777" w:rsidR="00AA4116" w:rsidRDefault="00AA4116">
    <w:pPr>
      <w:pStyle w:val="Footer"/>
    </w:pPr>
  </w:p>
  <w:p w14:paraId="0ED52680" w14:textId="77777777" w:rsidR="00AA4116" w:rsidRDefault="00AA41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380945"/>
      <w:docPartObj>
        <w:docPartGallery w:val="Page Numbers (Bottom of Page)"/>
        <w:docPartUnique/>
      </w:docPartObj>
    </w:sdtPr>
    <w:sdtEndPr>
      <w:rPr>
        <w:noProof/>
      </w:rPr>
    </w:sdtEndPr>
    <w:sdtContent>
      <w:p w14:paraId="4577BE43" w14:textId="6119445D" w:rsidR="00AA4116" w:rsidRDefault="00AA4116">
        <w:pPr>
          <w:pStyle w:val="Footer"/>
          <w:jc w:val="center"/>
        </w:pPr>
        <w:r>
          <w:fldChar w:fldCharType="begin"/>
        </w:r>
        <w:r>
          <w:instrText xml:space="preserve"> PAGE   \* MERGEFORMAT </w:instrText>
        </w:r>
        <w:r>
          <w:fldChar w:fldCharType="separate"/>
        </w:r>
        <w:r w:rsidR="00710190">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FF7F8" w14:textId="77777777" w:rsidR="00AA4116" w:rsidRDefault="00AA4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CFD19" w14:textId="77777777" w:rsidR="00AA4116" w:rsidRDefault="00AA4116" w:rsidP="009C741D">
      <w:pPr>
        <w:spacing w:after="0" w:line="240" w:lineRule="auto"/>
      </w:pPr>
      <w:r>
        <w:separator/>
      </w:r>
    </w:p>
  </w:footnote>
  <w:footnote w:type="continuationSeparator" w:id="0">
    <w:p w14:paraId="0A25CD13" w14:textId="77777777" w:rsidR="00AA4116" w:rsidRDefault="00AA4116" w:rsidP="009C741D">
      <w:pPr>
        <w:spacing w:after="0" w:line="240" w:lineRule="auto"/>
      </w:pPr>
      <w:r>
        <w:continuationSeparator/>
      </w:r>
    </w:p>
  </w:footnote>
  <w:footnote w:type="continuationNotice" w:id="1">
    <w:p w14:paraId="0FD57FD4" w14:textId="77777777" w:rsidR="00AA4116" w:rsidRDefault="00AA411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53C31" w14:textId="77777777" w:rsidR="00AA4116" w:rsidRDefault="00AA4116">
    <w:pPr>
      <w:pStyle w:val="Header"/>
    </w:pPr>
  </w:p>
  <w:p w14:paraId="10527AC5" w14:textId="77777777" w:rsidR="00AA4116" w:rsidRDefault="00AA41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D00E4" w14:textId="77777777" w:rsidR="00AA4116" w:rsidRDefault="00AA411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5A5AA" w14:textId="77777777" w:rsidR="00AA4116" w:rsidRDefault="00AA4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488E"/>
    <w:multiLevelType w:val="hybridMultilevel"/>
    <w:tmpl w:val="B0C883B0"/>
    <w:lvl w:ilvl="0" w:tplc="BBF8A5D0">
      <w:start w:val="1"/>
      <w:numFmt w:val="decimal"/>
      <w:pStyle w:val="ResponseOption"/>
      <w:lvlText w:val="%1."/>
      <w:lvlJc w:val="left"/>
      <w:pPr>
        <w:ind w:left="2160" w:hanging="360"/>
      </w:pPr>
      <w:rPr>
        <w:rFonts w:ascii="Calibri" w:hAnsi="Calibri" w:cs="Calibri" w:hint="default"/>
        <w:b w:val="0"/>
        <w:i w:val="0"/>
        <w:caps w:val="0"/>
        <w:strike w:val="0"/>
        <w:dstrike w:val="0"/>
        <w:vanish w:val="0"/>
        <w:color w:val="FF0000"/>
        <w:w w:val="99"/>
        <w:sz w:val="22"/>
        <w:szCs w:val="18"/>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E92514"/>
    <w:multiLevelType w:val="hybridMultilevel"/>
    <w:tmpl w:val="8BBC4B66"/>
    <w:lvl w:ilvl="0" w:tplc="1896B728">
      <w:start w:val="1"/>
      <w:numFmt w:val="decimal"/>
      <w:lvlText w:val="%1."/>
      <w:lvlJc w:val="left"/>
      <w:pPr>
        <w:ind w:left="1800" w:hanging="360"/>
      </w:pPr>
      <w:rPr>
        <w:rFonts w:cs="Times New Roman"/>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67092C"/>
    <w:multiLevelType w:val="hybridMultilevel"/>
    <w:tmpl w:val="F992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05786"/>
    <w:multiLevelType w:val="hybridMultilevel"/>
    <w:tmpl w:val="0E4012EC"/>
    <w:lvl w:ilvl="0" w:tplc="65C84240">
      <w:start w:val="1"/>
      <w:numFmt w:val="decimal"/>
      <w:lvlText w:val="%1."/>
      <w:lvlJc w:val="left"/>
      <w:pPr>
        <w:ind w:left="1800" w:hanging="360"/>
      </w:pPr>
      <w:rPr>
        <w:rFonts w:cs="Times New Roman"/>
        <w:color w:val="FF000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nsid w:val="361B7033"/>
    <w:multiLevelType w:val="hybridMultilevel"/>
    <w:tmpl w:val="A2924D98"/>
    <w:lvl w:ilvl="0" w:tplc="50B0C4D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0180DE8"/>
    <w:multiLevelType w:val="hybridMultilevel"/>
    <w:tmpl w:val="1DD27A98"/>
    <w:lvl w:ilvl="0" w:tplc="6CAC85E4">
      <w:start w:val="1"/>
      <w:numFmt w:val="bullet"/>
      <w:pStyle w:val="Bullet"/>
      <w:lvlText w:val=""/>
      <w:lvlJc w:val="left"/>
      <w:pPr>
        <w:ind w:left="1440" w:hanging="360"/>
      </w:pPr>
      <w:rPr>
        <w:rFonts w:ascii="Symbol" w:hAnsi="Symbol" w:hint="default"/>
      </w:rPr>
    </w:lvl>
    <w:lvl w:ilvl="1" w:tplc="81A06AC6">
      <w:start w:val="1"/>
      <w:numFmt w:val="bullet"/>
      <w:pStyle w:val="Bullet-2nd"/>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72F273A"/>
    <w:multiLevelType w:val="hybridMultilevel"/>
    <w:tmpl w:val="48983C18"/>
    <w:lvl w:ilvl="0" w:tplc="DC728CAE">
      <w:start w:val="1"/>
      <w:numFmt w:val="decimal"/>
      <w:lvlText w:val="%1."/>
      <w:lvlJc w:val="left"/>
      <w:pPr>
        <w:ind w:left="2520" w:hanging="360"/>
      </w:pPr>
      <w:rPr>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7A137348"/>
    <w:multiLevelType w:val="hybridMultilevel"/>
    <w:tmpl w:val="D5B055A8"/>
    <w:lvl w:ilvl="0" w:tplc="A1968C12">
      <w:start w:val="1"/>
      <w:numFmt w:val="bullet"/>
      <w:pStyle w:val="List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3"/>
  </w:num>
  <w:num w:numId="34">
    <w:abstractNumId w:val="0"/>
    <w:lvlOverride w:ilvl="0">
      <w:startOverride w:val="1"/>
    </w:lvlOverride>
  </w:num>
  <w:num w:numId="35">
    <w:abstractNumId w:val="1"/>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4"/>
  </w:num>
  <w:num w:numId="42">
    <w:abstractNumId w:val="0"/>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5"/>
  </w:num>
  <w:num w:numId="48">
    <w:abstractNumId w:val="7"/>
  </w:num>
  <w:num w:numId="49">
    <w:abstractNumId w:val="6"/>
  </w:num>
  <w:num w:numId="50">
    <w:abstractNumId w:val="2"/>
  </w:num>
  <w:num w:numId="51">
    <w:abstractNumId w:val="8"/>
  </w:num>
  <w:num w:numId="52">
    <w:abstractNumId w:val="0"/>
    <w:lvlOverride w:ilvl="0">
      <w:startOverride w:val="1"/>
    </w:lvlOverride>
  </w:num>
  <w:num w:numId="53">
    <w:abstractNumId w:val="0"/>
    <w:lvlOverride w:ilvl="0">
      <w:startOverride w:val="1"/>
    </w:lvlOverride>
  </w:num>
  <w:num w:numId="54">
    <w:abstractNumId w:val="0"/>
    <w:lvlOverride w:ilvl="0">
      <w:startOverride w:val="1"/>
    </w:lvlOverride>
  </w:num>
  <w:num w:numId="55">
    <w:abstractNumId w:val="0"/>
    <w:lvlOverride w:ilvl="0">
      <w:startOverride w:val="1"/>
    </w:lvlOverride>
  </w:num>
  <w:num w:numId="56">
    <w:abstractNumId w:val="0"/>
    <w:lvlOverride w:ilvl="0">
      <w:startOverride w:val="1"/>
    </w:lvlOverride>
  </w:num>
  <w:num w:numId="57">
    <w:abstractNumId w:val="0"/>
    <w:lvlOverride w:ilvl="0">
      <w:startOverride w:val="1"/>
    </w:lvlOverride>
  </w:num>
  <w:num w:numId="58">
    <w:abstractNumId w:val="0"/>
    <w:lvlOverride w:ilvl="0">
      <w:startOverride w:val="1"/>
    </w:lvlOverride>
  </w:num>
  <w:num w:numId="59">
    <w:abstractNumId w:val="0"/>
    <w:lvlOverride w:ilvl="0">
      <w:startOverride w:val="1"/>
    </w:lvlOverride>
  </w:num>
  <w:num w:numId="60">
    <w:abstractNumId w:val="0"/>
    <w:lvlOverride w:ilvl="0">
      <w:startOverride w:val="1"/>
    </w:lvlOverride>
  </w:num>
  <w:num w:numId="61">
    <w:abstractNumId w:val="0"/>
    <w:lvlOverride w:ilvl="0">
      <w:startOverride w:val="1"/>
    </w:lvlOverride>
  </w:num>
  <w:num w:numId="62">
    <w:abstractNumId w:val="0"/>
    <w:lvlOverride w:ilvl="0">
      <w:startOverride w:val="1"/>
    </w:lvlOverride>
  </w:num>
  <w:num w:numId="63">
    <w:abstractNumId w:val="0"/>
    <w:lvlOverride w:ilvl="0">
      <w:startOverride w:val="1"/>
    </w:lvlOverride>
  </w:num>
  <w:num w:numId="64">
    <w:abstractNumId w:val="0"/>
    <w:lvlOverride w:ilvl="0">
      <w:startOverride w:val="1"/>
    </w:lvlOverride>
  </w:num>
  <w:num w:numId="65">
    <w:abstractNumId w:val="0"/>
    <w:lvlOverride w:ilvl="0">
      <w:startOverride w:val="1"/>
    </w:lvlOverride>
  </w:num>
  <w:num w:numId="66">
    <w:abstractNumId w:val="0"/>
    <w:lvlOverride w:ilvl="0">
      <w:startOverride w:val="1"/>
    </w:lvlOverride>
  </w:num>
  <w:num w:numId="67">
    <w:abstractNumId w:val="0"/>
    <w:lvlOverride w:ilvl="0">
      <w:startOverride w:val="1"/>
    </w:lvlOverride>
  </w:num>
  <w:num w:numId="68">
    <w:abstractNumId w:val="6"/>
  </w:num>
  <w:num w:numId="69">
    <w:abstractNumId w:val="0"/>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C7"/>
    <w:rsid w:val="000025B9"/>
    <w:rsid w:val="00004891"/>
    <w:rsid w:val="00012FB7"/>
    <w:rsid w:val="0001690B"/>
    <w:rsid w:val="00016F8C"/>
    <w:rsid w:val="00023795"/>
    <w:rsid w:val="00024DC1"/>
    <w:rsid w:val="000262B8"/>
    <w:rsid w:val="00026D0B"/>
    <w:rsid w:val="00027739"/>
    <w:rsid w:val="00032D53"/>
    <w:rsid w:val="000362D0"/>
    <w:rsid w:val="00036E22"/>
    <w:rsid w:val="00037FC0"/>
    <w:rsid w:val="00042D69"/>
    <w:rsid w:val="00050E81"/>
    <w:rsid w:val="000536A4"/>
    <w:rsid w:val="00053902"/>
    <w:rsid w:val="000552FF"/>
    <w:rsid w:val="00055631"/>
    <w:rsid w:val="000565D1"/>
    <w:rsid w:val="000672B5"/>
    <w:rsid w:val="0007221C"/>
    <w:rsid w:val="00073794"/>
    <w:rsid w:val="00073D45"/>
    <w:rsid w:val="00077F2F"/>
    <w:rsid w:val="00082D08"/>
    <w:rsid w:val="000848E4"/>
    <w:rsid w:val="0009092E"/>
    <w:rsid w:val="00093990"/>
    <w:rsid w:val="0009521C"/>
    <w:rsid w:val="00095C68"/>
    <w:rsid w:val="000A0EBB"/>
    <w:rsid w:val="000A1809"/>
    <w:rsid w:val="000A66D5"/>
    <w:rsid w:val="000B1EA6"/>
    <w:rsid w:val="000B289C"/>
    <w:rsid w:val="000B4606"/>
    <w:rsid w:val="000C0FE5"/>
    <w:rsid w:val="000C6744"/>
    <w:rsid w:val="000D62A1"/>
    <w:rsid w:val="000E5FB3"/>
    <w:rsid w:val="000F031F"/>
    <w:rsid w:val="000F1607"/>
    <w:rsid w:val="000F4A35"/>
    <w:rsid w:val="001046C1"/>
    <w:rsid w:val="00111EAA"/>
    <w:rsid w:val="00112AA9"/>
    <w:rsid w:val="00112D88"/>
    <w:rsid w:val="001178E5"/>
    <w:rsid w:val="00117E12"/>
    <w:rsid w:val="00123BCD"/>
    <w:rsid w:val="001240C8"/>
    <w:rsid w:val="0013304B"/>
    <w:rsid w:val="001353BB"/>
    <w:rsid w:val="00150235"/>
    <w:rsid w:val="00152B10"/>
    <w:rsid w:val="00152E8D"/>
    <w:rsid w:val="00152F8A"/>
    <w:rsid w:val="001537C6"/>
    <w:rsid w:val="00156072"/>
    <w:rsid w:val="001606AD"/>
    <w:rsid w:val="0016219E"/>
    <w:rsid w:val="00163089"/>
    <w:rsid w:val="001708D4"/>
    <w:rsid w:val="00170A0A"/>
    <w:rsid w:val="00170E93"/>
    <w:rsid w:val="00170E9D"/>
    <w:rsid w:val="00174281"/>
    <w:rsid w:val="00176ADC"/>
    <w:rsid w:val="00180453"/>
    <w:rsid w:val="00181A09"/>
    <w:rsid w:val="00184E73"/>
    <w:rsid w:val="001873CF"/>
    <w:rsid w:val="00191B23"/>
    <w:rsid w:val="00192F1F"/>
    <w:rsid w:val="001931BD"/>
    <w:rsid w:val="001968B2"/>
    <w:rsid w:val="001A3CC1"/>
    <w:rsid w:val="001A6785"/>
    <w:rsid w:val="001B0CFC"/>
    <w:rsid w:val="001B11F9"/>
    <w:rsid w:val="001B2500"/>
    <w:rsid w:val="001B4E90"/>
    <w:rsid w:val="001B4EED"/>
    <w:rsid w:val="001B6DB2"/>
    <w:rsid w:val="001C4304"/>
    <w:rsid w:val="001C7082"/>
    <w:rsid w:val="001D1197"/>
    <w:rsid w:val="001D11AA"/>
    <w:rsid w:val="001D32A6"/>
    <w:rsid w:val="001E067A"/>
    <w:rsid w:val="001E155C"/>
    <w:rsid w:val="001E3685"/>
    <w:rsid w:val="001F0FA3"/>
    <w:rsid w:val="001F654C"/>
    <w:rsid w:val="001F682D"/>
    <w:rsid w:val="001F7106"/>
    <w:rsid w:val="00201330"/>
    <w:rsid w:val="00207079"/>
    <w:rsid w:val="00210B9D"/>
    <w:rsid w:val="00217CE9"/>
    <w:rsid w:val="002219C9"/>
    <w:rsid w:val="00222744"/>
    <w:rsid w:val="00226AF0"/>
    <w:rsid w:val="00230F00"/>
    <w:rsid w:val="0023192E"/>
    <w:rsid w:val="00240F83"/>
    <w:rsid w:val="002420EE"/>
    <w:rsid w:val="002422C6"/>
    <w:rsid w:val="002469EA"/>
    <w:rsid w:val="00251419"/>
    <w:rsid w:val="00251D38"/>
    <w:rsid w:val="00253C9F"/>
    <w:rsid w:val="0025457D"/>
    <w:rsid w:val="00262C45"/>
    <w:rsid w:val="00270ADE"/>
    <w:rsid w:val="00272EE0"/>
    <w:rsid w:val="002754DF"/>
    <w:rsid w:val="0028455F"/>
    <w:rsid w:val="00296456"/>
    <w:rsid w:val="002A1186"/>
    <w:rsid w:val="002A1200"/>
    <w:rsid w:val="002A19A6"/>
    <w:rsid w:val="002A35BF"/>
    <w:rsid w:val="002B37F7"/>
    <w:rsid w:val="002B5696"/>
    <w:rsid w:val="002B6438"/>
    <w:rsid w:val="002B6A9D"/>
    <w:rsid w:val="002C0EB0"/>
    <w:rsid w:val="002D1EBC"/>
    <w:rsid w:val="002D4526"/>
    <w:rsid w:val="002D7BEB"/>
    <w:rsid w:val="002E1C92"/>
    <w:rsid w:val="002E5ACA"/>
    <w:rsid w:val="002F19D0"/>
    <w:rsid w:val="002F2ABC"/>
    <w:rsid w:val="002F2B26"/>
    <w:rsid w:val="002F4512"/>
    <w:rsid w:val="002F4D6D"/>
    <w:rsid w:val="00300716"/>
    <w:rsid w:val="00304488"/>
    <w:rsid w:val="00305644"/>
    <w:rsid w:val="00305E8E"/>
    <w:rsid w:val="0030600E"/>
    <w:rsid w:val="0030607B"/>
    <w:rsid w:val="003138A7"/>
    <w:rsid w:val="00314D35"/>
    <w:rsid w:val="003153BC"/>
    <w:rsid w:val="003320C5"/>
    <w:rsid w:val="00337954"/>
    <w:rsid w:val="00343039"/>
    <w:rsid w:val="003430F0"/>
    <w:rsid w:val="00345C9D"/>
    <w:rsid w:val="00346DAB"/>
    <w:rsid w:val="003506E4"/>
    <w:rsid w:val="00355D83"/>
    <w:rsid w:val="00355EEC"/>
    <w:rsid w:val="00360FA1"/>
    <w:rsid w:val="00366C48"/>
    <w:rsid w:val="0037171B"/>
    <w:rsid w:val="00371784"/>
    <w:rsid w:val="003759CB"/>
    <w:rsid w:val="00375BC7"/>
    <w:rsid w:val="00380630"/>
    <w:rsid w:val="0038082E"/>
    <w:rsid w:val="00387315"/>
    <w:rsid w:val="00394C48"/>
    <w:rsid w:val="00396921"/>
    <w:rsid w:val="0039705F"/>
    <w:rsid w:val="003A2633"/>
    <w:rsid w:val="003B3832"/>
    <w:rsid w:val="003B4203"/>
    <w:rsid w:val="003B4570"/>
    <w:rsid w:val="003B48CE"/>
    <w:rsid w:val="003C0F65"/>
    <w:rsid w:val="003C1E5E"/>
    <w:rsid w:val="003C44BB"/>
    <w:rsid w:val="003C5F73"/>
    <w:rsid w:val="003C7177"/>
    <w:rsid w:val="003D2A5D"/>
    <w:rsid w:val="003D3F79"/>
    <w:rsid w:val="003E020A"/>
    <w:rsid w:val="003E0BB1"/>
    <w:rsid w:val="003E2A89"/>
    <w:rsid w:val="003F0728"/>
    <w:rsid w:val="003F30C5"/>
    <w:rsid w:val="003F3787"/>
    <w:rsid w:val="003F5CE6"/>
    <w:rsid w:val="003F7E3D"/>
    <w:rsid w:val="00400214"/>
    <w:rsid w:val="00400360"/>
    <w:rsid w:val="00400928"/>
    <w:rsid w:val="00401552"/>
    <w:rsid w:val="00405B37"/>
    <w:rsid w:val="0040617F"/>
    <w:rsid w:val="004118D2"/>
    <w:rsid w:val="00420C2B"/>
    <w:rsid w:val="00424225"/>
    <w:rsid w:val="0043147E"/>
    <w:rsid w:val="00431D3D"/>
    <w:rsid w:val="00432396"/>
    <w:rsid w:val="00433212"/>
    <w:rsid w:val="00434972"/>
    <w:rsid w:val="00435E5F"/>
    <w:rsid w:val="00437315"/>
    <w:rsid w:val="00440124"/>
    <w:rsid w:val="00440CB1"/>
    <w:rsid w:val="0044265E"/>
    <w:rsid w:val="00445ADC"/>
    <w:rsid w:val="0044746B"/>
    <w:rsid w:val="00447A3D"/>
    <w:rsid w:val="004509E3"/>
    <w:rsid w:val="00451FE7"/>
    <w:rsid w:val="00452E55"/>
    <w:rsid w:val="00457258"/>
    <w:rsid w:val="00460EC0"/>
    <w:rsid w:val="0046221A"/>
    <w:rsid w:val="004710C7"/>
    <w:rsid w:val="00471BFE"/>
    <w:rsid w:val="00471F9C"/>
    <w:rsid w:val="00472FB8"/>
    <w:rsid w:val="00473FC4"/>
    <w:rsid w:val="00474547"/>
    <w:rsid w:val="0047568C"/>
    <w:rsid w:val="004810CB"/>
    <w:rsid w:val="004815B0"/>
    <w:rsid w:val="004844EF"/>
    <w:rsid w:val="004908AD"/>
    <w:rsid w:val="004924C5"/>
    <w:rsid w:val="004A7582"/>
    <w:rsid w:val="004A770E"/>
    <w:rsid w:val="004B0D26"/>
    <w:rsid w:val="004B0DB3"/>
    <w:rsid w:val="004C30B7"/>
    <w:rsid w:val="004C729A"/>
    <w:rsid w:val="004C7BC0"/>
    <w:rsid w:val="004D0E0F"/>
    <w:rsid w:val="004D10C4"/>
    <w:rsid w:val="004D563E"/>
    <w:rsid w:val="004D7CFC"/>
    <w:rsid w:val="004E12BF"/>
    <w:rsid w:val="004E14C8"/>
    <w:rsid w:val="004E1D47"/>
    <w:rsid w:val="004E2413"/>
    <w:rsid w:val="004E4F97"/>
    <w:rsid w:val="004E61B8"/>
    <w:rsid w:val="004F135C"/>
    <w:rsid w:val="004F280D"/>
    <w:rsid w:val="004F59A9"/>
    <w:rsid w:val="0050064F"/>
    <w:rsid w:val="0050241B"/>
    <w:rsid w:val="00504706"/>
    <w:rsid w:val="00504D52"/>
    <w:rsid w:val="00506EDA"/>
    <w:rsid w:val="005105F7"/>
    <w:rsid w:val="00510CA1"/>
    <w:rsid w:val="005115D0"/>
    <w:rsid w:val="00515182"/>
    <w:rsid w:val="005218C7"/>
    <w:rsid w:val="0052470B"/>
    <w:rsid w:val="00534500"/>
    <w:rsid w:val="005361F2"/>
    <w:rsid w:val="005407E0"/>
    <w:rsid w:val="00540876"/>
    <w:rsid w:val="0054433B"/>
    <w:rsid w:val="0055346C"/>
    <w:rsid w:val="00554FFB"/>
    <w:rsid w:val="00555D24"/>
    <w:rsid w:val="005630EA"/>
    <w:rsid w:val="00563BD1"/>
    <w:rsid w:val="00571120"/>
    <w:rsid w:val="00577F10"/>
    <w:rsid w:val="005874BA"/>
    <w:rsid w:val="00590749"/>
    <w:rsid w:val="00595477"/>
    <w:rsid w:val="005A08C3"/>
    <w:rsid w:val="005A106D"/>
    <w:rsid w:val="005B4935"/>
    <w:rsid w:val="005B6105"/>
    <w:rsid w:val="005C0544"/>
    <w:rsid w:val="005C1CE2"/>
    <w:rsid w:val="005C30F7"/>
    <w:rsid w:val="005D59A7"/>
    <w:rsid w:val="005E1B9A"/>
    <w:rsid w:val="005E1E14"/>
    <w:rsid w:val="005E2B26"/>
    <w:rsid w:val="005E385E"/>
    <w:rsid w:val="005E74C8"/>
    <w:rsid w:val="005F1B5E"/>
    <w:rsid w:val="005F6452"/>
    <w:rsid w:val="005F7559"/>
    <w:rsid w:val="006013D9"/>
    <w:rsid w:val="00602C5E"/>
    <w:rsid w:val="006074D3"/>
    <w:rsid w:val="00610EEA"/>
    <w:rsid w:val="006118C0"/>
    <w:rsid w:val="0061278D"/>
    <w:rsid w:val="00616196"/>
    <w:rsid w:val="00620D5C"/>
    <w:rsid w:val="006225B6"/>
    <w:rsid w:val="006271F1"/>
    <w:rsid w:val="00631772"/>
    <w:rsid w:val="00632845"/>
    <w:rsid w:val="00634CD5"/>
    <w:rsid w:val="00636743"/>
    <w:rsid w:val="006423E7"/>
    <w:rsid w:val="00644A31"/>
    <w:rsid w:val="00647F78"/>
    <w:rsid w:val="00665477"/>
    <w:rsid w:val="00667921"/>
    <w:rsid w:val="00673535"/>
    <w:rsid w:val="0068077F"/>
    <w:rsid w:val="006822EA"/>
    <w:rsid w:val="00690F1A"/>
    <w:rsid w:val="006958C9"/>
    <w:rsid w:val="00695DE2"/>
    <w:rsid w:val="006A143E"/>
    <w:rsid w:val="006A38D6"/>
    <w:rsid w:val="006A5AE5"/>
    <w:rsid w:val="006A7051"/>
    <w:rsid w:val="006B03C9"/>
    <w:rsid w:val="006B38CD"/>
    <w:rsid w:val="006B4CF3"/>
    <w:rsid w:val="006B534A"/>
    <w:rsid w:val="006B5849"/>
    <w:rsid w:val="006C0C42"/>
    <w:rsid w:val="006C0DCC"/>
    <w:rsid w:val="006C53DA"/>
    <w:rsid w:val="006D0589"/>
    <w:rsid w:val="006D46EE"/>
    <w:rsid w:val="006D70B5"/>
    <w:rsid w:val="006D7760"/>
    <w:rsid w:val="006E185F"/>
    <w:rsid w:val="006E26EF"/>
    <w:rsid w:val="006E279D"/>
    <w:rsid w:val="006E3BF6"/>
    <w:rsid w:val="006E6DC3"/>
    <w:rsid w:val="006E7E76"/>
    <w:rsid w:val="006F2531"/>
    <w:rsid w:val="00702554"/>
    <w:rsid w:val="00705640"/>
    <w:rsid w:val="00710190"/>
    <w:rsid w:val="00710AED"/>
    <w:rsid w:val="00716E42"/>
    <w:rsid w:val="00721DF9"/>
    <w:rsid w:val="00722C15"/>
    <w:rsid w:val="00723772"/>
    <w:rsid w:val="00724ED0"/>
    <w:rsid w:val="007250A0"/>
    <w:rsid w:val="00725D4A"/>
    <w:rsid w:val="00725D68"/>
    <w:rsid w:val="00732A4C"/>
    <w:rsid w:val="0073630A"/>
    <w:rsid w:val="00737133"/>
    <w:rsid w:val="00737C57"/>
    <w:rsid w:val="0074146B"/>
    <w:rsid w:val="00741AA4"/>
    <w:rsid w:val="00744468"/>
    <w:rsid w:val="00744C76"/>
    <w:rsid w:val="007453A1"/>
    <w:rsid w:val="00751F34"/>
    <w:rsid w:val="00752FA6"/>
    <w:rsid w:val="0075405F"/>
    <w:rsid w:val="00756037"/>
    <w:rsid w:val="00757A6D"/>
    <w:rsid w:val="0076110E"/>
    <w:rsid w:val="007615D5"/>
    <w:rsid w:val="00766CC6"/>
    <w:rsid w:val="007756D9"/>
    <w:rsid w:val="007757BD"/>
    <w:rsid w:val="0078578B"/>
    <w:rsid w:val="0079090C"/>
    <w:rsid w:val="00791A0F"/>
    <w:rsid w:val="00794B21"/>
    <w:rsid w:val="007A229B"/>
    <w:rsid w:val="007A2307"/>
    <w:rsid w:val="007A4618"/>
    <w:rsid w:val="007A51BB"/>
    <w:rsid w:val="007A5DDD"/>
    <w:rsid w:val="007A63A4"/>
    <w:rsid w:val="007B2F62"/>
    <w:rsid w:val="007B4F02"/>
    <w:rsid w:val="007C013D"/>
    <w:rsid w:val="007C45DF"/>
    <w:rsid w:val="007C4750"/>
    <w:rsid w:val="007C4F86"/>
    <w:rsid w:val="007C588A"/>
    <w:rsid w:val="007D77DD"/>
    <w:rsid w:val="007E0091"/>
    <w:rsid w:val="007E24BF"/>
    <w:rsid w:val="007E2EED"/>
    <w:rsid w:val="007E5555"/>
    <w:rsid w:val="007F3553"/>
    <w:rsid w:val="007F3631"/>
    <w:rsid w:val="007F5CD4"/>
    <w:rsid w:val="00800272"/>
    <w:rsid w:val="008052C7"/>
    <w:rsid w:val="00812E46"/>
    <w:rsid w:val="008141C6"/>
    <w:rsid w:val="008225F4"/>
    <w:rsid w:val="008233CF"/>
    <w:rsid w:val="00824065"/>
    <w:rsid w:val="008257AF"/>
    <w:rsid w:val="00827A6A"/>
    <w:rsid w:val="00827DAE"/>
    <w:rsid w:val="008311B5"/>
    <w:rsid w:val="00834BF8"/>
    <w:rsid w:val="008365CC"/>
    <w:rsid w:val="00836D36"/>
    <w:rsid w:val="00837D26"/>
    <w:rsid w:val="00852B9B"/>
    <w:rsid w:val="008530D5"/>
    <w:rsid w:val="008560D6"/>
    <w:rsid w:val="00860C5E"/>
    <w:rsid w:val="00861444"/>
    <w:rsid w:val="00861B8F"/>
    <w:rsid w:val="0086206D"/>
    <w:rsid w:val="00863091"/>
    <w:rsid w:val="00865D47"/>
    <w:rsid w:val="008661BA"/>
    <w:rsid w:val="00873228"/>
    <w:rsid w:val="00873F99"/>
    <w:rsid w:val="0087422D"/>
    <w:rsid w:val="00874307"/>
    <w:rsid w:val="00875490"/>
    <w:rsid w:val="00877346"/>
    <w:rsid w:val="0088437E"/>
    <w:rsid w:val="00884CCC"/>
    <w:rsid w:val="00885540"/>
    <w:rsid w:val="00893A1D"/>
    <w:rsid w:val="008A3DF7"/>
    <w:rsid w:val="008A722F"/>
    <w:rsid w:val="008A7C1D"/>
    <w:rsid w:val="008B2746"/>
    <w:rsid w:val="008B66C3"/>
    <w:rsid w:val="008B6852"/>
    <w:rsid w:val="008C20EF"/>
    <w:rsid w:val="008C2311"/>
    <w:rsid w:val="008C3117"/>
    <w:rsid w:val="008C33D6"/>
    <w:rsid w:val="008C37A9"/>
    <w:rsid w:val="008C3B71"/>
    <w:rsid w:val="008C3C11"/>
    <w:rsid w:val="008C7A74"/>
    <w:rsid w:val="008D28FE"/>
    <w:rsid w:val="008E01D4"/>
    <w:rsid w:val="008E184F"/>
    <w:rsid w:val="008E4628"/>
    <w:rsid w:val="008E5A47"/>
    <w:rsid w:val="008E75E6"/>
    <w:rsid w:val="008F5C74"/>
    <w:rsid w:val="008F64D8"/>
    <w:rsid w:val="00902F4B"/>
    <w:rsid w:val="00903234"/>
    <w:rsid w:val="00903812"/>
    <w:rsid w:val="00907C18"/>
    <w:rsid w:val="00911F54"/>
    <w:rsid w:val="00913DF0"/>
    <w:rsid w:val="0092044D"/>
    <w:rsid w:val="00922B6E"/>
    <w:rsid w:val="00927794"/>
    <w:rsid w:val="009302EB"/>
    <w:rsid w:val="00933545"/>
    <w:rsid w:val="00933719"/>
    <w:rsid w:val="00935EDD"/>
    <w:rsid w:val="00936455"/>
    <w:rsid w:val="00940A5E"/>
    <w:rsid w:val="00944308"/>
    <w:rsid w:val="00954F8B"/>
    <w:rsid w:val="00960184"/>
    <w:rsid w:val="00961F93"/>
    <w:rsid w:val="00962F30"/>
    <w:rsid w:val="009645DE"/>
    <w:rsid w:val="00964662"/>
    <w:rsid w:val="00970364"/>
    <w:rsid w:val="00973E26"/>
    <w:rsid w:val="00975EC5"/>
    <w:rsid w:val="0098151C"/>
    <w:rsid w:val="00982107"/>
    <w:rsid w:val="00984EDF"/>
    <w:rsid w:val="00995B36"/>
    <w:rsid w:val="009963E3"/>
    <w:rsid w:val="00997D3A"/>
    <w:rsid w:val="009A02DB"/>
    <w:rsid w:val="009A2A2D"/>
    <w:rsid w:val="009C2D24"/>
    <w:rsid w:val="009C48A8"/>
    <w:rsid w:val="009C5AF5"/>
    <w:rsid w:val="009C741D"/>
    <w:rsid w:val="009D0B02"/>
    <w:rsid w:val="009D1D29"/>
    <w:rsid w:val="009E599A"/>
    <w:rsid w:val="009F5282"/>
    <w:rsid w:val="009F6AB8"/>
    <w:rsid w:val="009F7335"/>
    <w:rsid w:val="00A02B53"/>
    <w:rsid w:val="00A03FB0"/>
    <w:rsid w:val="00A047F8"/>
    <w:rsid w:val="00A06862"/>
    <w:rsid w:val="00A06A75"/>
    <w:rsid w:val="00A070D3"/>
    <w:rsid w:val="00A07323"/>
    <w:rsid w:val="00A105A6"/>
    <w:rsid w:val="00A118DE"/>
    <w:rsid w:val="00A157A5"/>
    <w:rsid w:val="00A202C6"/>
    <w:rsid w:val="00A20D2C"/>
    <w:rsid w:val="00A23DDB"/>
    <w:rsid w:val="00A26B94"/>
    <w:rsid w:val="00A37975"/>
    <w:rsid w:val="00A4194A"/>
    <w:rsid w:val="00A443E7"/>
    <w:rsid w:val="00A526E2"/>
    <w:rsid w:val="00A5524F"/>
    <w:rsid w:val="00A55358"/>
    <w:rsid w:val="00A56260"/>
    <w:rsid w:val="00A63E77"/>
    <w:rsid w:val="00A71963"/>
    <w:rsid w:val="00A74695"/>
    <w:rsid w:val="00A7612B"/>
    <w:rsid w:val="00A76E17"/>
    <w:rsid w:val="00A77A12"/>
    <w:rsid w:val="00A80BFE"/>
    <w:rsid w:val="00A83838"/>
    <w:rsid w:val="00A913CF"/>
    <w:rsid w:val="00A91400"/>
    <w:rsid w:val="00A96F73"/>
    <w:rsid w:val="00AA4116"/>
    <w:rsid w:val="00AB5690"/>
    <w:rsid w:val="00AC1EEF"/>
    <w:rsid w:val="00AC63FE"/>
    <w:rsid w:val="00AD2ABA"/>
    <w:rsid w:val="00AD3050"/>
    <w:rsid w:val="00AE6D66"/>
    <w:rsid w:val="00AF02F6"/>
    <w:rsid w:val="00AF736D"/>
    <w:rsid w:val="00B0129C"/>
    <w:rsid w:val="00B01E75"/>
    <w:rsid w:val="00B02FE9"/>
    <w:rsid w:val="00B05231"/>
    <w:rsid w:val="00B11981"/>
    <w:rsid w:val="00B1585F"/>
    <w:rsid w:val="00B172D2"/>
    <w:rsid w:val="00B1765A"/>
    <w:rsid w:val="00B206DE"/>
    <w:rsid w:val="00B252A8"/>
    <w:rsid w:val="00B27FFC"/>
    <w:rsid w:val="00B30A0F"/>
    <w:rsid w:val="00B30D8A"/>
    <w:rsid w:val="00B315A9"/>
    <w:rsid w:val="00B316A1"/>
    <w:rsid w:val="00B32239"/>
    <w:rsid w:val="00B3279F"/>
    <w:rsid w:val="00B33DAA"/>
    <w:rsid w:val="00B34F52"/>
    <w:rsid w:val="00B3587A"/>
    <w:rsid w:val="00B361CE"/>
    <w:rsid w:val="00B447FC"/>
    <w:rsid w:val="00B472B6"/>
    <w:rsid w:val="00B50825"/>
    <w:rsid w:val="00B5163D"/>
    <w:rsid w:val="00B53BFA"/>
    <w:rsid w:val="00B54D21"/>
    <w:rsid w:val="00B55BD3"/>
    <w:rsid w:val="00B625DD"/>
    <w:rsid w:val="00B65482"/>
    <w:rsid w:val="00B700E8"/>
    <w:rsid w:val="00B71998"/>
    <w:rsid w:val="00B76567"/>
    <w:rsid w:val="00B77370"/>
    <w:rsid w:val="00B842D0"/>
    <w:rsid w:val="00B855F8"/>
    <w:rsid w:val="00B953D5"/>
    <w:rsid w:val="00B969FC"/>
    <w:rsid w:val="00BA1DBD"/>
    <w:rsid w:val="00BA6AF4"/>
    <w:rsid w:val="00BB0AF1"/>
    <w:rsid w:val="00BB5F28"/>
    <w:rsid w:val="00BC24F3"/>
    <w:rsid w:val="00BC3CC7"/>
    <w:rsid w:val="00BC44FA"/>
    <w:rsid w:val="00BC7923"/>
    <w:rsid w:val="00BD07CC"/>
    <w:rsid w:val="00BE5D82"/>
    <w:rsid w:val="00BF14F1"/>
    <w:rsid w:val="00BF1615"/>
    <w:rsid w:val="00C0068B"/>
    <w:rsid w:val="00C0283A"/>
    <w:rsid w:val="00C06F19"/>
    <w:rsid w:val="00C11B4D"/>
    <w:rsid w:val="00C11CCC"/>
    <w:rsid w:val="00C13684"/>
    <w:rsid w:val="00C17BF2"/>
    <w:rsid w:val="00C20B8C"/>
    <w:rsid w:val="00C21CE1"/>
    <w:rsid w:val="00C3262D"/>
    <w:rsid w:val="00C4026F"/>
    <w:rsid w:val="00C42BDB"/>
    <w:rsid w:val="00C51FF4"/>
    <w:rsid w:val="00C53C11"/>
    <w:rsid w:val="00C546F5"/>
    <w:rsid w:val="00C6259D"/>
    <w:rsid w:val="00C81B82"/>
    <w:rsid w:val="00C83C3C"/>
    <w:rsid w:val="00C84710"/>
    <w:rsid w:val="00C873A4"/>
    <w:rsid w:val="00C940E6"/>
    <w:rsid w:val="00CA5D0E"/>
    <w:rsid w:val="00CA7360"/>
    <w:rsid w:val="00CA7D4E"/>
    <w:rsid w:val="00CB3CB7"/>
    <w:rsid w:val="00CB49CC"/>
    <w:rsid w:val="00CC0801"/>
    <w:rsid w:val="00CC6208"/>
    <w:rsid w:val="00CC65AE"/>
    <w:rsid w:val="00CD1D3C"/>
    <w:rsid w:val="00CD2578"/>
    <w:rsid w:val="00CD2FA1"/>
    <w:rsid w:val="00CD3390"/>
    <w:rsid w:val="00CE3635"/>
    <w:rsid w:val="00CE3F3D"/>
    <w:rsid w:val="00CE5F10"/>
    <w:rsid w:val="00CF751A"/>
    <w:rsid w:val="00D01053"/>
    <w:rsid w:val="00D12452"/>
    <w:rsid w:val="00D1644F"/>
    <w:rsid w:val="00D2193E"/>
    <w:rsid w:val="00D22BEF"/>
    <w:rsid w:val="00D22CB4"/>
    <w:rsid w:val="00D245F7"/>
    <w:rsid w:val="00D25B8C"/>
    <w:rsid w:val="00D312DE"/>
    <w:rsid w:val="00D32CB3"/>
    <w:rsid w:val="00D353FA"/>
    <w:rsid w:val="00D35507"/>
    <w:rsid w:val="00D379A5"/>
    <w:rsid w:val="00D4032E"/>
    <w:rsid w:val="00D527BD"/>
    <w:rsid w:val="00D54E8F"/>
    <w:rsid w:val="00D637E2"/>
    <w:rsid w:val="00D6438B"/>
    <w:rsid w:val="00D6595A"/>
    <w:rsid w:val="00D67720"/>
    <w:rsid w:val="00D722D1"/>
    <w:rsid w:val="00D72A2B"/>
    <w:rsid w:val="00D736E8"/>
    <w:rsid w:val="00D76ECF"/>
    <w:rsid w:val="00D77EA2"/>
    <w:rsid w:val="00D806F3"/>
    <w:rsid w:val="00D807B5"/>
    <w:rsid w:val="00D82AEE"/>
    <w:rsid w:val="00D83F85"/>
    <w:rsid w:val="00D85926"/>
    <w:rsid w:val="00D90C17"/>
    <w:rsid w:val="00D940C3"/>
    <w:rsid w:val="00D951F7"/>
    <w:rsid w:val="00D95D85"/>
    <w:rsid w:val="00DA1131"/>
    <w:rsid w:val="00DA37C5"/>
    <w:rsid w:val="00DA7FCD"/>
    <w:rsid w:val="00DB12F5"/>
    <w:rsid w:val="00DB161C"/>
    <w:rsid w:val="00DB52C6"/>
    <w:rsid w:val="00DB6B7B"/>
    <w:rsid w:val="00DC3BAE"/>
    <w:rsid w:val="00DC4B8D"/>
    <w:rsid w:val="00DD2051"/>
    <w:rsid w:val="00DD4660"/>
    <w:rsid w:val="00DF0E87"/>
    <w:rsid w:val="00DF346F"/>
    <w:rsid w:val="00DF3D55"/>
    <w:rsid w:val="00DF57A3"/>
    <w:rsid w:val="00E01CFE"/>
    <w:rsid w:val="00E03024"/>
    <w:rsid w:val="00E03D78"/>
    <w:rsid w:val="00E05E3B"/>
    <w:rsid w:val="00E05FAD"/>
    <w:rsid w:val="00E06919"/>
    <w:rsid w:val="00E264FE"/>
    <w:rsid w:val="00E2791C"/>
    <w:rsid w:val="00E317BB"/>
    <w:rsid w:val="00E32A00"/>
    <w:rsid w:val="00E32EEC"/>
    <w:rsid w:val="00E418DD"/>
    <w:rsid w:val="00E418FD"/>
    <w:rsid w:val="00E43D4A"/>
    <w:rsid w:val="00E44DE3"/>
    <w:rsid w:val="00E47761"/>
    <w:rsid w:val="00E54669"/>
    <w:rsid w:val="00E651C9"/>
    <w:rsid w:val="00E722BD"/>
    <w:rsid w:val="00E73078"/>
    <w:rsid w:val="00E73611"/>
    <w:rsid w:val="00E7375C"/>
    <w:rsid w:val="00E76C45"/>
    <w:rsid w:val="00E80E04"/>
    <w:rsid w:val="00E849BB"/>
    <w:rsid w:val="00EA03C8"/>
    <w:rsid w:val="00EA484B"/>
    <w:rsid w:val="00EA61AB"/>
    <w:rsid w:val="00EA76DB"/>
    <w:rsid w:val="00EB020C"/>
    <w:rsid w:val="00EB5710"/>
    <w:rsid w:val="00EC0EA9"/>
    <w:rsid w:val="00ED01E0"/>
    <w:rsid w:val="00ED098D"/>
    <w:rsid w:val="00ED3027"/>
    <w:rsid w:val="00ED39C6"/>
    <w:rsid w:val="00ED4C00"/>
    <w:rsid w:val="00ED6300"/>
    <w:rsid w:val="00ED7122"/>
    <w:rsid w:val="00EE3038"/>
    <w:rsid w:val="00EF166D"/>
    <w:rsid w:val="00EF48D6"/>
    <w:rsid w:val="00EF4B38"/>
    <w:rsid w:val="00F0245B"/>
    <w:rsid w:val="00F042C0"/>
    <w:rsid w:val="00F064ED"/>
    <w:rsid w:val="00F069B3"/>
    <w:rsid w:val="00F14FE4"/>
    <w:rsid w:val="00F16328"/>
    <w:rsid w:val="00F17988"/>
    <w:rsid w:val="00F20329"/>
    <w:rsid w:val="00F21666"/>
    <w:rsid w:val="00F21B9E"/>
    <w:rsid w:val="00F22873"/>
    <w:rsid w:val="00F22DE2"/>
    <w:rsid w:val="00F33779"/>
    <w:rsid w:val="00F34F96"/>
    <w:rsid w:val="00F36345"/>
    <w:rsid w:val="00F4006F"/>
    <w:rsid w:val="00F46DAD"/>
    <w:rsid w:val="00F5250D"/>
    <w:rsid w:val="00F55B4C"/>
    <w:rsid w:val="00F563F8"/>
    <w:rsid w:val="00F579AB"/>
    <w:rsid w:val="00F748F5"/>
    <w:rsid w:val="00F75616"/>
    <w:rsid w:val="00F76695"/>
    <w:rsid w:val="00F779BD"/>
    <w:rsid w:val="00F8115A"/>
    <w:rsid w:val="00F87B1E"/>
    <w:rsid w:val="00FA04A5"/>
    <w:rsid w:val="00FA0D4A"/>
    <w:rsid w:val="00FA63CD"/>
    <w:rsid w:val="00FA7086"/>
    <w:rsid w:val="00FB0078"/>
    <w:rsid w:val="00FB25D6"/>
    <w:rsid w:val="00FC0572"/>
    <w:rsid w:val="00FC12C0"/>
    <w:rsid w:val="00FC19CF"/>
    <w:rsid w:val="00FC1C7F"/>
    <w:rsid w:val="00FC382A"/>
    <w:rsid w:val="00FC47BF"/>
    <w:rsid w:val="00FC5168"/>
    <w:rsid w:val="00FC7E3A"/>
    <w:rsid w:val="00FD146C"/>
    <w:rsid w:val="00FD5132"/>
    <w:rsid w:val="00FD7CF1"/>
    <w:rsid w:val="00FE319D"/>
    <w:rsid w:val="00FE455F"/>
    <w:rsid w:val="00FE5E18"/>
    <w:rsid w:val="00FE693F"/>
    <w:rsid w:val="00FF0186"/>
    <w:rsid w:val="00FF67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19A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9D"/>
  </w:style>
  <w:style w:type="paragraph" w:styleId="Heading1">
    <w:name w:val="heading 1"/>
    <w:basedOn w:val="Normal"/>
    <w:next w:val="Normal"/>
    <w:link w:val="Heading1Char"/>
    <w:uiPriority w:val="9"/>
    <w:qFormat/>
    <w:rsid w:val="00A526E2"/>
    <w:pPr>
      <w:keepNext/>
      <w:keepLines/>
      <w:spacing w:before="240" w:after="240" w:line="240" w:lineRule="auto"/>
      <w:outlineLvl w:val="0"/>
    </w:pPr>
    <w:rPr>
      <w:rFonts w:ascii="Times New Roman" w:eastAsiaTheme="majorEastAsia" w:hAnsi="Times New Roman" w:cstheme="majorBidi"/>
      <w:b/>
      <w:sz w:val="28"/>
      <w:szCs w:val="32"/>
    </w:rPr>
  </w:style>
  <w:style w:type="paragraph" w:styleId="Heading2">
    <w:name w:val="heading 2"/>
    <w:basedOn w:val="NormalWeb"/>
    <w:next w:val="Normal"/>
    <w:link w:val="Heading2Char"/>
    <w:uiPriority w:val="9"/>
    <w:unhideWhenUsed/>
    <w:qFormat/>
    <w:rsid w:val="005874BA"/>
    <w:pPr>
      <w:spacing w:before="0" w:beforeAutospacing="0" w:after="240" w:afterAutospacing="0"/>
      <w:ind w:right="720"/>
      <w:jc w:val="center"/>
      <w:outlineLvl w:val="1"/>
    </w:pPr>
    <w:rPr>
      <w:rFonts w:asciiTheme="minorHAnsi" w:hAnsiTheme="minorHAnsi" w:cs="Arial"/>
      <w:b/>
      <w:color w:val="7030A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52C7"/>
    <w:rPr>
      <w:sz w:val="16"/>
      <w:szCs w:val="16"/>
    </w:rPr>
  </w:style>
  <w:style w:type="paragraph" w:styleId="CommentText">
    <w:name w:val="annotation text"/>
    <w:basedOn w:val="Normal"/>
    <w:link w:val="CommentTextChar"/>
    <w:uiPriority w:val="99"/>
    <w:unhideWhenUsed/>
    <w:rsid w:val="008052C7"/>
    <w:pPr>
      <w:spacing w:line="240" w:lineRule="auto"/>
    </w:pPr>
    <w:rPr>
      <w:sz w:val="20"/>
      <w:szCs w:val="20"/>
    </w:rPr>
  </w:style>
  <w:style w:type="character" w:customStyle="1" w:styleId="CommentTextChar">
    <w:name w:val="Comment Text Char"/>
    <w:basedOn w:val="DefaultParagraphFont"/>
    <w:link w:val="CommentText"/>
    <w:uiPriority w:val="99"/>
    <w:rsid w:val="008052C7"/>
    <w:rPr>
      <w:sz w:val="20"/>
      <w:szCs w:val="20"/>
    </w:rPr>
  </w:style>
  <w:style w:type="paragraph" w:styleId="BalloonText">
    <w:name w:val="Balloon Text"/>
    <w:basedOn w:val="Normal"/>
    <w:link w:val="BalloonTextChar"/>
    <w:uiPriority w:val="99"/>
    <w:semiHidden/>
    <w:unhideWhenUsed/>
    <w:rsid w:val="00805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2C7"/>
    <w:rPr>
      <w:rFonts w:ascii="Segoe UI" w:hAnsi="Segoe UI" w:cs="Segoe UI"/>
      <w:sz w:val="18"/>
      <w:szCs w:val="18"/>
    </w:rPr>
  </w:style>
  <w:style w:type="paragraph" w:styleId="ListParagraph">
    <w:name w:val="List Paragraph"/>
    <w:basedOn w:val="Normal"/>
    <w:uiPriority w:val="34"/>
    <w:qFormat/>
    <w:rsid w:val="008052C7"/>
    <w:pPr>
      <w:ind w:left="720"/>
      <w:contextualSpacing/>
    </w:pPr>
  </w:style>
  <w:style w:type="table" w:styleId="TableGrid">
    <w:name w:val="Table Grid"/>
    <w:basedOn w:val="TableNormal"/>
    <w:uiPriority w:val="39"/>
    <w:rsid w:val="00FA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93990"/>
    <w:rPr>
      <w:b/>
      <w:bCs/>
    </w:rPr>
  </w:style>
  <w:style w:type="character" w:customStyle="1" w:styleId="CommentSubjectChar">
    <w:name w:val="Comment Subject Char"/>
    <w:basedOn w:val="CommentTextChar"/>
    <w:link w:val="CommentSubject"/>
    <w:uiPriority w:val="99"/>
    <w:semiHidden/>
    <w:rsid w:val="00093990"/>
    <w:rPr>
      <w:b/>
      <w:bCs/>
      <w:sz w:val="20"/>
      <w:szCs w:val="20"/>
    </w:rPr>
  </w:style>
  <w:style w:type="paragraph" w:styleId="NormalWeb">
    <w:name w:val="Normal (Web)"/>
    <w:basedOn w:val="Normal"/>
    <w:uiPriority w:val="99"/>
    <w:unhideWhenUsed/>
    <w:rsid w:val="00D76E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7">
    <w:name w:val="A17"/>
    <w:uiPriority w:val="99"/>
    <w:rsid w:val="00230F00"/>
    <w:rPr>
      <w:rFonts w:cs="DINPro"/>
      <w:color w:val="000000"/>
      <w:sz w:val="22"/>
      <w:szCs w:val="22"/>
    </w:rPr>
  </w:style>
  <w:style w:type="character" w:customStyle="1" w:styleId="apple-converted-space">
    <w:name w:val="apple-converted-space"/>
    <w:basedOn w:val="DefaultParagraphFont"/>
    <w:rsid w:val="00DC4B8D"/>
  </w:style>
  <w:style w:type="paragraph" w:customStyle="1" w:styleId="Default">
    <w:name w:val="Default"/>
    <w:rsid w:val="007C475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53902"/>
    <w:pPr>
      <w:spacing w:after="0" w:line="240" w:lineRule="auto"/>
    </w:pPr>
  </w:style>
  <w:style w:type="character" w:styleId="Hyperlink">
    <w:name w:val="Hyperlink"/>
    <w:basedOn w:val="DefaultParagraphFont"/>
    <w:uiPriority w:val="99"/>
    <w:unhideWhenUsed/>
    <w:rsid w:val="00345C9D"/>
    <w:rPr>
      <w:color w:val="0563C1" w:themeColor="hyperlink"/>
      <w:u w:val="single"/>
    </w:rPr>
  </w:style>
  <w:style w:type="paragraph" w:customStyle="1" w:styleId="ResponseOption">
    <w:name w:val="ResponseOption"/>
    <w:basedOn w:val="ListParagraph"/>
    <w:rsid w:val="00A76E17"/>
    <w:pPr>
      <w:numPr>
        <w:numId w:val="19"/>
      </w:numPr>
      <w:spacing w:after="0" w:line="240" w:lineRule="auto"/>
    </w:pPr>
  </w:style>
  <w:style w:type="paragraph" w:customStyle="1" w:styleId="STEM">
    <w:name w:val="STEM"/>
    <w:basedOn w:val="Normal"/>
    <w:qFormat/>
    <w:rsid w:val="00C6259D"/>
    <w:pPr>
      <w:tabs>
        <w:tab w:val="left" w:pos="1440"/>
        <w:tab w:val="left" w:pos="1800"/>
      </w:tabs>
      <w:spacing w:before="240" w:after="240" w:line="240" w:lineRule="auto"/>
      <w:ind w:left="1440" w:hanging="1440"/>
    </w:pPr>
  </w:style>
  <w:style w:type="character" w:styleId="FollowedHyperlink">
    <w:name w:val="FollowedHyperlink"/>
    <w:basedOn w:val="DefaultParagraphFont"/>
    <w:uiPriority w:val="99"/>
    <w:semiHidden/>
    <w:unhideWhenUsed/>
    <w:rsid w:val="00A03FB0"/>
    <w:rPr>
      <w:color w:val="954F72" w:themeColor="followedHyperlink"/>
      <w:u w:val="single"/>
    </w:rPr>
  </w:style>
  <w:style w:type="paragraph" w:customStyle="1" w:styleId="CM14">
    <w:name w:val="CM14"/>
    <w:basedOn w:val="Default"/>
    <w:next w:val="Default"/>
    <w:rsid w:val="008233CF"/>
    <w:pPr>
      <w:widowControl w:val="0"/>
    </w:pPr>
    <w:rPr>
      <w:rFonts w:ascii="OMDOK M+ Melior" w:eastAsia="Times New Roman" w:hAnsi="OMDOK M+ Melior" w:cs="Times New Roman"/>
      <w:color w:val="auto"/>
    </w:rPr>
  </w:style>
  <w:style w:type="paragraph" w:styleId="Header">
    <w:name w:val="header"/>
    <w:basedOn w:val="Normal"/>
    <w:link w:val="HeaderChar"/>
    <w:uiPriority w:val="99"/>
    <w:unhideWhenUsed/>
    <w:rsid w:val="009C7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41D"/>
  </w:style>
  <w:style w:type="paragraph" w:styleId="Footer">
    <w:name w:val="footer"/>
    <w:basedOn w:val="Normal"/>
    <w:link w:val="FooterChar"/>
    <w:uiPriority w:val="99"/>
    <w:unhideWhenUsed/>
    <w:rsid w:val="009C7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41D"/>
  </w:style>
  <w:style w:type="character" w:styleId="Emphasis">
    <w:name w:val="Emphasis"/>
    <w:basedOn w:val="DefaultParagraphFont"/>
    <w:uiPriority w:val="20"/>
    <w:qFormat/>
    <w:rsid w:val="001F682D"/>
    <w:rPr>
      <w:b/>
      <w:bCs/>
      <w:i w:val="0"/>
      <w:iCs w:val="0"/>
    </w:rPr>
  </w:style>
  <w:style w:type="character" w:customStyle="1" w:styleId="st1">
    <w:name w:val="st1"/>
    <w:basedOn w:val="DefaultParagraphFont"/>
    <w:rsid w:val="001F682D"/>
  </w:style>
  <w:style w:type="character" w:styleId="Strong">
    <w:name w:val="Strong"/>
    <w:basedOn w:val="DefaultParagraphFont"/>
    <w:uiPriority w:val="22"/>
    <w:qFormat/>
    <w:rsid w:val="000F4A35"/>
    <w:rPr>
      <w:b/>
      <w:bCs/>
    </w:rPr>
  </w:style>
  <w:style w:type="paragraph" w:styleId="BodyText">
    <w:name w:val="Body Text"/>
    <w:basedOn w:val="Normal"/>
    <w:link w:val="BodyTextChar"/>
    <w:unhideWhenUsed/>
    <w:rsid w:val="002D1EBC"/>
    <w:pPr>
      <w:spacing w:after="0" w:line="240" w:lineRule="auto"/>
      <w:jc w:val="center"/>
    </w:pPr>
    <w:rPr>
      <w:rFonts w:ascii="Verdana" w:eastAsia="Times New Roman" w:hAnsi="Verdana" w:cs="Times New Roman"/>
      <w:b/>
      <w:bCs/>
      <w:sz w:val="28"/>
      <w:szCs w:val="24"/>
    </w:rPr>
  </w:style>
  <w:style w:type="character" w:customStyle="1" w:styleId="BodyTextChar">
    <w:name w:val="Body Text Char"/>
    <w:basedOn w:val="DefaultParagraphFont"/>
    <w:link w:val="BodyText"/>
    <w:rsid w:val="002D1EBC"/>
    <w:rPr>
      <w:rFonts w:ascii="Verdana" w:eastAsia="Times New Roman" w:hAnsi="Verdana" w:cs="Times New Roman"/>
      <w:b/>
      <w:bCs/>
      <w:sz w:val="28"/>
      <w:szCs w:val="24"/>
    </w:rPr>
  </w:style>
  <w:style w:type="paragraph" w:styleId="BodyText3">
    <w:name w:val="Body Text 3"/>
    <w:basedOn w:val="Normal"/>
    <w:link w:val="BodyText3Char"/>
    <w:semiHidden/>
    <w:unhideWhenUsed/>
    <w:rsid w:val="002D1EBC"/>
    <w:pPr>
      <w:spacing w:after="0" w:line="240" w:lineRule="auto"/>
    </w:pPr>
    <w:rPr>
      <w:rFonts w:ascii="Times New Roman" w:eastAsia="Times New Roman" w:hAnsi="Times New Roman" w:cs="Times New Roman"/>
      <w:spacing w:val="-2"/>
      <w:sz w:val="20"/>
      <w:szCs w:val="24"/>
    </w:rPr>
  </w:style>
  <w:style w:type="character" w:customStyle="1" w:styleId="BodyText3Char">
    <w:name w:val="Body Text 3 Char"/>
    <w:basedOn w:val="DefaultParagraphFont"/>
    <w:link w:val="BodyText3"/>
    <w:semiHidden/>
    <w:rsid w:val="002D1EBC"/>
    <w:rPr>
      <w:rFonts w:ascii="Times New Roman" w:eastAsia="Times New Roman" w:hAnsi="Times New Roman" w:cs="Times New Roman"/>
      <w:spacing w:val="-2"/>
      <w:sz w:val="20"/>
      <w:szCs w:val="24"/>
    </w:rPr>
  </w:style>
  <w:style w:type="paragraph" w:customStyle="1" w:styleId="basicinstruction">
    <w:name w:val="basic instruction"/>
    <w:basedOn w:val="Normal"/>
    <w:link w:val="basicinstructionChar"/>
    <w:qFormat/>
    <w:rsid w:val="00C6259D"/>
    <w:pPr>
      <w:spacing w:before="240" w:after="240" w:line="240" w:lineRule="auto"/>
    </w:pPr>
    <w:rPr>
      <w:rFonts w:eastAsia="Times New Roman" w:cs="Arial"/>
      <w:b/>
      <w:bCs/>
      <w:color w:val="00B050"/>
    </w:rPr>
  </w:style>
  <w:style w:type="character" w:customStyle="1" w:styleId="basicinstructionChar">
    <w:name w:val="basic instruction Char"/>
    <w:link w:val="basicinstruction"/>
    <w:rsid w:val="00C6259D"/>
    <w:rPr>
      <w:rFonts w:eastAsia="Times New Roman" w:cs="Arial"/>
      <w:b/>
      <w:bCs/>
      <w:color w:val="00B050"/>
    </w:rPr>
  </w:style>
  <w:style w:type="character" w:customStyle="1" w:styleId="SurveyParagraphChar">
    <w:name w:val="Survey Paragraph Char"/>
    <w:link w:val="SurveyParagraph"/>
    <w:locked/>
    <w:rsid w:val="005E1B9A"/>
    <w:rPr>
      <w:rFonts w:ascii="Verdana" w:hAnsi="Verdana" w:cs="Arial"/>
    </w:rPr>
  </w:style>
  <w:style w:type="paragraph" w:customStyle="1" w:styleId="SurveyParagraph">
    <w:name w:val="Survey Paragraph"/>
    <w:basedOn w:val="Normal"/>
    <w:link w:val="SurveyParagraphChar"/>
    <w:rsid w:val="005E1B9A"/>
    <w:pPr>
      <w:spacing w:before="120" w:after="120" w:line="240" w:lineRule="auto"/>
    </w:pPr>
    <w:rPr>
      <w:rFonts w:ascii="Verdana" w:hAnsi="Verdana" w:cs="Arial"/>
    </w:rPr>
  </w:style>
  <w:style w:type="paragraph" w:customStyle="1" w:styleId="SurveyCheckboxList">
    <w:name w:val="Survey Checkbox List"/>
    <w:basedOn w:val="SurveyParagraph"/>
    <w:autoRedefine/>
    <w:rsid w:val="005E1B9A"/>
    <w:pPr>
      <w:keepLines/>
      <w:numPr>
        <w:numId w:val="47"/>
      </w:numPr>
      <w:tabs>
        <w:tab w:val="clear" w:pos="1460"/>
        <w:tab w:val="left" w:pos="1440"/>
        <w:tab w:val="left" w:pos="1800"/>
        <w:tab w:val="left" w:pos="2880"/>
      </w:tabs>
      <w:spacing w:after="60"/>
      <w:ind w:left="2059" w:hanging="965"/>
    </w:pPr>
    <w:rPr>
      <w:bCs/>
      <w:color w:val="231F20"/>
      <w:lang w:val="fr-FR"/>
    </w:rPr>
  </w:style>
  <w:style w:type="paragraph" w:customStyle="1" w:styleId="StyleSurveyCheckboxListBoldAuto">
    <w:name w:val="Style Survey Checkbox List + Bold Auto"/>
    <w:basedOn w:val="SurveyCheckboxList"/>
    <w:link w:val="StyleSurveyCheckboxListBoldAutoChar"/>
    <w:rsid w:val="005E1B9A"/>
    <w:rPr>
      <w:bCs w:val="0"/>
      <w:color w:val="auto"/>
    </w:rPr>
  </w:style>
  <w:style w:type="character" w:customStyle="1" w:styleId="StyleSurveyCheckboxListBoldAutoChar">
    <w:name w:val="Style Survey Checkbox List + Bold Auto Char"/>
    <w:link w:val="StyleSurveyCheckboxListBoldAuto"/>
    <w:rsid w:val="005E1B9A"/>
    <w:rPr>
      <w:rFonts w:ascii="Verdana" w:hAnsi="Verdana" w:cs="Arial"/>
      <w:lang w:val="fr-FR"/>
    </w:rPr>
  </w:style>
  <w:style w:type="character" w:customStyle="1" w:styleId="Heading1Char">
    <w:name w:val="Heading 1 Char"/>
    <w:basedOn w:val="DefaultParagraphFont"/>
    <w:link w:val="Heading1"/>
    <w:uiPriority w:val="9"/>
    <w:rsid w:val="00A526E2"/>
    <w:rPr>
      <w:rFonts w:ascii="Times New Roman" w:eastAsiaTheme="majorEastAsia" w:hAnsi="Times New Roman" w:cstheme="majorBidi"/>
      <w:b/>
      <w:sz w:val="28"/>
      <w:szCs w:val="32"/>
    </w:rPr>
  </w:style>
  <w:style w:type="paragraph" w:customStyle="1" w:styleId="BodyText0">
    <w:name w:val="BodyText"/>
    <w:basedOn w:val="Normal"/>
    <w:qFormat/>
    <w:rsid w:val="00A526E2"/>
    <w:pPr>
      <w:spacing w:after="240" w:line="360" w:lineRule="atLeast"/>
      <w:ind w:firstLine="720"/>
    </w:pPr>
    <w:rPr>
      <w:rFonts w:cs="Times New Roman"/>
    </w:rPr>
  </w:style>
  <w:style w:type="paragraph" w:customStyle="1" w:styleId="Bullet">
    <w:name w:val="Bullet"/>
    <w:basedOn w:val="BodyText0"/>
    <w:qFormat/>
    <w:rsid w:val="00A526E2"/>
    <w:pPr>
      <w:numPr>
        <w:numId w:val="49"/>
      </w:numPr>
      <w:ind w:left="720"/>
      <w:contextualSpacing/>
    </w:pPr>
  </w:style>
  <w:style w:type="paragraph" w:customStyle="1" w:styleId="Cov-Address">
    <w:name w:val="Cov-Address"/>
    <w:basedOn w:val="Normal"/>
    <w:rsid w:val="005B4935"/>
    <w:pPr>
      <w:spacing w:after="0" w:line="240" w:lineRule="auto"/>
      <w:jc w:val="right"/>
    </w:pPr>
    <w:rPr>
      <w:rFonts w:ascii="Verdana" w:eastAsia="Times New Roman" w:hAnsi="Verdana" w:cs="Times New Roman"/>
      <w:szCs w:val="20"/>
    </w:rPr>
  </w:style>
  <w:style w:type="paragraph" w:customStyle="1" w:styleId="Cov-Author">
    <w:name w:val="Cov-Author"/>
    <w:basedOn w:val="Normal"/>
    <w:rsid w:val="005B4935"/>
    <w:pPr>
      <w:spacing w:after="0" w:line="240" w:lineRule="auto"/>
      <w:jc w:val="right"/>
    </w:pPr>
    <w:rPr>
      <w:rFonts w:ascii="Verdana" w:eastAsia="Times New Roman" w:hAnsi="Verdana" w:cs="Times New Roman"/>
      <w:b/>
      <w:szCs w:val="20"/>
    </w:rPr>
  </w:style>
  <w:style w:type="paragraph" w:customStyle="1" w:styleId="TableHeaders">
    <w:name w:val="Table Headers"/>
    <w:qFormat/>
    <w:rsid w:val="005874BA"/>
    <w:pPr>
      <w:spacing w:before="80" w:after="80" w:line="240" w:lineRule="auto"/>
      <w:jc w:val="center"/>
    </w:pPr>
    <w:rPr>
      <w:rFonts w:ascii="Calibri" w:eastAsia="Times New Roman" w:hAnsi="Calibri" w:cs="Times New Roman"/>
      <w:b/>
      <w:sz w:val="20"/>
      <w:szCs w:val="20"/>
    </w:rPr>
  </w:style>
  <w:style w:type="paragraph" w:customStyle="1" w:styleId="TableText">
    <w:name w:val="Table Text"/>
    <w:basedOn w:val="Normal"/>
    <w:qFormat/>
    <w:rsid w:val="00632845"/>
    <w:pPr>
      <w:spacing w:before="20" w:after="20" w:line="240" w:lineRule="auto"/>
    </w:pPr>
    <w:rPr>
      <w:rFonts w:eastAsia="MS Mincho" w:cs="Times New Roman"/>
    </w:rPr>
  </w:style>
  <w:style w:type="paragraph" w:styleId="ListBullet">
    <w:name w:val="List Bullet"/>
    <w:basedOn w:val="Normal"/>
    <w:uiPriority w:val="99"/>
    <w:unhideWhenUsed/>
    <w:rsid w:val="006B534A"/>
    <w:pPr>
      <w:numPr>
        <w:numId w:val="51"/>
      </w:numPr>
      <w:spacing w:after="120" w:line="240" w:lineRule="auto"/>
      <w:ind w:left="1080"/>
    </w:pPr>
    <w:rPr>
      <w:rFonts w:ascii="Times New Roman" w:eastAsia="Times New Roman" w:hAnsi="Times New Roman" w:cs="Times New Roman"/>
    </w:rPr>
  </w:style>
  <w:style w:type="paragraph" w:customStyle="1" w:styleId="TableTitle">
    <w:name w:val="Table Title"/>
    <w:basedOn w:val="Normal"/>
    <w:qFormat/>
    <w:rsid w:val="00C6259D"/>
    <w:pPr>
      <w:spacing w:after="240" w:line="240" w:lineRule="auto"/>
      <w:ind w:left="900" w:hanging="900"/>
    </w:pPr>
    <w:rPr>
      <w:b/>
    </w:rPr>
  </w:style>
  <w:style w:type="paragraph" w:customStyle="1" w:styleId="Source1">
    <w:name w:val="Source1"/>
    <w:basedOn w:val="Normal"/>
    <w:rsid w:val="00C6259D"/>
    <w:pPr>
      <w:keepLines/>
      <w:spacing w:before="120" w:after="400" w:line="240" w:lineRule="auto"/>
      <w:ind w:left="187" w:hanging="187"/>
    </w:pPr>
    <w:rPr>
      <w:rFonts w:ascii="Verdana" w:eastAsia="MS Mincho" w:hAnsi="Verdana" w:cs="Times New Roman"/>
      <w:sz w:val="18"/>
      <w:szCs w:val="20"/>
    </w:rPr>
  </w:style>
  <w:style w:type="paragraph" w:customStyle="1" w:styleId="Source2">
    <w:name w:val="Source2"/>
    <w:basedOn w:val="Source1"/>
    <w:qFormat/>
    <w:rsid w:val="00C6259D"/>
    <w:pPr>
      <w:spacing w:after="0"/>
    </w:pPr>
  </w:style>
  <w:style w:type="paragraph" w:customStyle="1" w:styleId="Source3">
    <w:name w:val="Source3"/>
    <w:basedOn w:val="Source2"/>
    <w:qFormat/>
    <w:rsid w:val="00C6259D"/>
    <w:pPr>
      <w:spacing w:before="60"/>
    </w:pPr>
  </w:style>
  <w:style w:type="paragraph" w:customStyle="1" w:styleId="TableTextcenter">
    <w:name w:val="Table Text_center"/>
    <w:basedOn w:val="TableText"/>
    <w:qFormat/>
    <w:rsid w:val="00632845"/>
    <w:pPr>
      <w:jc w:val="center"/>
    </w:pPr>
  </w:style>
  <w:style w:type="paragraph" w:customStyle="1" w:styleId="Bullet-2nd">
    <w:name w:val="Bullet-2nd"/>
    <w:basedOn w:val="Bullet"/>
    <w:qFormat/>
    <w:rsid w:val="00C6259D"/>
    <w:pPr>
      <w:numPr>
        <w:ilvl w:val="1"/>
      </w:numPr>
      <w:ind w:left="1440"/>
      <w:contextualSpacing w:val="0"/>
    </w:pPr>
  </w:style>
  <w:style w:type="character" w:customStyle="1" w:styleId="Heading2Char">
    <w:name w:val="Heading 2 Char"/>
    <w:basedOn w:val="DefaultParagraphFont"/>
    <w:link w:val="Heading2"/>
    <w:uiPriority w:val="9"/>
    <w:rsid w:val="005874BA"/>
    <w:rPr>
      <w:rFonts w:eastAsia="Times New Roman" w:cs="Arial"/>
      <w:b/>
      <w:color w:val="7030A0"/>
      <w:sz w:val="36"/>
      <w:szCs w:val="36"/>
    </w:rPr>
  </w:style>
  <w:style w:type="paragraph" w:customStyle="1" w:styleId="STEM-2">
    <w:name w:val="STEM-2"/>
    <w:basedOn w:val="STEM"/>
    <w:qFormat/>
    <w:rsid w:val="00016F8C"/>
    <w:pPr>
      <w:tabs>
        <w:tab w:val="clear" w:pos="1800"/>
      </w:tabs>
      <w:ind w:firstLine="0"/>
    </w:pPr>
  </w:style>
  <w:style w:type="paragraph" w:customStyle="1" w:styleId="nextscreen">
    <w:name w:val="nextscreen"/>
    <w:basedOn w:val="Normal"/>
    <w:qFormat/>
    <w:rsid w:val="00632845"/>
    <w:pPr>
      <w:tabs>
        <w:tab w:val="left" w:pos="1440"/>
      </w:tabs>
      <w:spacing w:before="280" w:after="280" w:line="240" w:lineRule="auto"/>
    </w:pPr>
    <w:rPr>
      <w:color w:val="00B050"/>
    </w:rPr>
  </w:style>
  <w:style w:type="paragraph" w:customStyle="1" w:styleId="aboxtxt">
    <w:name w:val="abox_txt"/>
    <w:basedOn w:val="Normal"/>
    <w:qFormat/>
    <w:rsid w:val="005874BA"/>
    <w:pPr>
      <w:spacing w:before="120" w:after="120" w:line="240" w:lineRule="auto"/>
    </w:pPr>
  </w:style>
  <w:style w:type="paragraph" w:customStyle="1" w:styleId="arandom">
    <w:name w:val="arandom"/>
    <w:basedOn w:val="Normal"/>
    <w:qFormat/>
    <w:rsid w:val="00366C48"/>
    <w:pPr>
      <w:tabs>
        <w:tab w:val="left" w:pos="1440"/>
      </w:tabs>
      <w:spacing w:after="0" w:line="240" w:lineRule="auto"/>
      <w:ind w:left="1800"/>
    </w:pPr>
    <w:rPr>
      <w:color w:val="00B050"/>
    </w:rPr>
  </w:style>
  <w:style w:type="paragraph" w:customStyle="1" w:styleId="arandomize">
    <w:name w:val="arandomize"/>
    <w:basedOn w:val="arandom"/>
    <w:qFormat/>
    <w:rsid w:val="00366C48"/>
    <w:pPr>
      <w:ind w:lef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9D"/>
  </w:style>
  <w:style w:type="paragraph" w:styleId="Heading1">
    <w:name w:val="heading 1"/>
    <w:basedOn w:val="Normal"/>
    <w:next w:val="Normal"/>
    <w:link w:val="Heading1Char"/>
    <w:uiPriority w:val="9"/>
    <w:qFormat/>
    <w:rsid w:val="00A526E2"/>
    <w:pPr>
      <w:keepNext/>
      <w:keepLines/>
      <w:spacing w:before="240" w:after="240" w:line="240" w:lineRule="auto"/>
      <w:outlineLvl w:val="0"/>
    </w:pPr>
    <w:rPr>
      <w:rFonts w:ascii="Times New Roman" w:eastAsiaTheme="majorEastAsia" w:hAnsi="Times New Roman" w:cstheme="majorBidi"/>
      <w:b/>
      <w:sz w:val="28"/>
      <w:szCs w:val="32"/>
    </w:rPr>
  </w:style>
  <w:style w:type="paragraph" w:styleId="Heading2">
    <w:name w:val="heading 2"/>
    <w:basedOn w:val="NormalWeb"/>
    <w:next w:val="Normal"/>
    <w:link w:val="Heading2Char"/>
    <w:uiPriority w:val="9"/>
    <w:unhideWhenUsed/>
    <w:qFormat/>
    <w:rsid w:val="005874BA"/>
    <w:pPr>
      <w:spacing w:before="0" w:beforeAutospacing="0" w:after="240" w:afterAutospacing="0"/>
      <w:ind w:right="720"/>
      <w:jc w:val="center"/>
      <w:outlineLvl w:val="1"/>
    </w:pPr>
    <w:rPr>
      <w:rFonts w:asciiTheme="minorHAnsi" w:hAnsiTheme="minorHAnsi" w:cs="Arial"/>
      <w:b/>
      <w:color w:val="7030A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52C7"/>
    <w:rPr>
      <w:sz w:val="16"/>
      <w:szCs w:val="16"/>
    </w:rPr>
  </w:style>
  <w:style w:type="paragraph" w:styleId="CommentText">
    <w:name w:val="annotation text"/>
    <w:basedOn w:val="Normal"/>
    <w:link w:val="CommentTextChar"/>
    <w:uiPriority w:val="99"/>
    <w:unhideWhenUsed/>
    <w:rsid w:val="008052C7"/>
    <w:pPr>
      <w:spacing w:line="240" w:lineRule="auto"/>
    </w:pPr>
    <w:rPr>
      <w:sz w:val="20"/>
      <w:szCs w:val="20"/>
    </w:rPr>
  </w:style>
  <w:style w:type="character" w:customStyle="1" w:styleId="CommentTextChar">
    <w:name w:val="Comment Text Char"/>
    <w:basedOn w:val="DefaultParagraphFont"/>
    <w:link w:val="CommentText"/>
    <w:uiPriority w:val="99"/>
    <w:rsid w:val="008052C7"/>
    <w:rPr>
      <w:sz w:val="20"/>
      <w:szCs w:val="20"/>
    </w:rPr>
  </w:style>
  <w:style w:type="paragraph" w:styleId="BalloonText">
    <w:name w:val="Balloon Text"/>
    <w:basedOn w:val="Normal"/>
    <w:link w:val="BalloonTextChar"/>
    <w:uiPriority w:val="99"/>
    <w:semiHidden/>
    <w:unhideWhenUsed/>
    <w:rsid w:val="00805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2C7"/>
    <w:rPr>
      <w:rFonts w:ascii="Segoe UI" w:hAnsi="Segoe UI" w:cs="Segoe UI"/>
      <w:sz w:val="18"/>
      <w:szCs w:val="18"/>
    </w:rPr>
  </w:style>
  <w:style w:type="paragraph" w:styleId="ListParagraph">
    <w:name w:val="List Paragraph"/>
    <w:basedOn w:val="Normal"/>
    <w:uiPriority w:val="34"/>
    <w:qFormat/>
    <w:rsid w:val="008052C7"/>
    <w:pPr>
      <w:ind w:left="720"/>
      <w:contextualSpacing/>
    </w:pPr>
  </w:style>
  <w:style w:type="table" w:styleId="TableGrid">
    <w:name w:val="Table Grid"/>
    <w:basedOn w:val="TableNormal"/>
    <w:uiPriority w:val="39"/>
    <w:rsid w:val="00FA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93990"/>
    <w:rPr>
      <w:b/>
      <w:bCs/>
    </w:rPr>
  </w:style>
  <w:style w:type="character" w:customStyle="1" w:styleId="CommentSubjectChar">
    <w:name w:val="Comment Subject Char"/>
    <w:basedOn w:val="CommentTextChar"/>
    <w:link w:val="CommentSubject"/>
    <w:uiPriority w:val="99"/>
    <w:semiHidden/>
    <w:rsid w:val="00093990"/>
    <w:rPr>
      <w:b/>
      <w:bCs/>
      <w:sz w:val="20"/>
      <w:szCs w:val="20"/>
    </w:rPr>
  </w:style>
  <w:style w:type="paragraph" w:styleId="NormalWeb">
    <w:name w:val="Normal (Web)"/>
    <w:basedOn w:val="Normal"/>
    <w:uiPriority w:val="99"/>
    <w:unhideWhenUsed/>
    <w:rsid w:val="00D76E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7">
    <w:name w:val="A17"/>
    <w:uiPriority w:val="99"/>
    <w:rsid w:val="00230F00"/>
    <w:rPr>
      <w:rFonts w:cs="DINPro"/>
      <w:color w:val="000000"/>
      <w:sz w:val="22"/>
      <w:szCs w:val="22"/>
    </w:rPr>
  </w:style>
  <w:style w:type="character" w:customStyle="1" w:styleId="apple-converted-space">
    <w:name w:val="apple-converted-space"/>
    <w:basedOn w:val="DefaultParagraphFont"/>
    <w:rsid w:val="00DC4B8D"/>
  </w:style>
  <w:style w:type="paragraph" w:customStyle="1" w:styleId="Default">
    <w:name w:val="Default"/>
    <w:rsid w:val="007C475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53902"/>
    <w:pPr>
      <w:spacing w:after="0" w:line="240" w:lineRule="auto"/>
    </w:pPr>
  </w:style>
  <w:style w:type="character" w:styleId="Hyperlink">
    <w:name w:val="Hyperlink"/>
    <w:basedOn w:val="DefaultParagraphFont"/>
    <w:uiPriority w:val="99"/>
    <w:unhideWhenUsed/>
    <w:rsid w:val="00345C9D"/>
    <w:rPr>
      <w:color w:val="0563C1" w:themeColor="hyperlink"/>
      <w:u w:val="single"/>
    </w:rPr>
  </w:style>
  <w:style w:type="paragraph" w:customStyle="1" w:styleId="ResponseOption">
    <w:name w:val="ResponseOption"/>
    <w:basedOn w:val="ListParagraph"/>
    <w:rsid w:val="00A76E17"/>
    <w:pPr>
      <w:numPr>
        <w:numId w:val="19"/>
      </w:numPr>
      <w:spacing w:after="0" w:line="240" w:lineRule="auto"/>
    </w:pPr>
  </w:style>
  <w:style w:type="paragraph" w:customStyle="1" w:styleId="STEM">
    <w:name w:val="STEM"/>
    <w:basedOn w:val="Normal"/>
    <w:qFormat/>
    <w:rsid w:val="00C6259D"/>
    <w:pPr>
      <w:tabs>
        <w:tab w:val="left" w:pos="1440"/>
        <w:tab w:val="left" w:pos="1800"/>
      </w:tabs>
      <w:spacing w:before="240" w:after="240" w:line="240" w:lineRule="auto"/>
      <w:ind w:left="1440" w:hanging="1440"/>
    </w:pPr>
  </w:style>
  <w:style w:type="character" w:styleId="FollowedHyperlink">
    <w:name w:val="FollowedHyperlink"/>
    <w:basedOn w:val="DefaultParagraphFont"/>
    <w:uiPriority w:val="99"/>
    <w:semiHidden/>
    <w:unhideWhenUsed/>
    <w:rsid w:val="00A03FB0"/>
    <w:rPr>
      <w:color w:val="954F72" w:themeColor="followedHyperlink"/>
      <w:u w:val="single"/>
    </w:rPr>
  </w:style>
  <w:style w:type="paragraph" w:customStyle="1" w:styleId="CM14">
    <w:name w:val="CM14"/>
    <w:basedOn w:val="Default"/>
    <w:next w:val="Default"/>
    <w:rsid w:val="008233CF"/>
    <w:pPr>
      <w:widowControl w:val="0"/>
    </w:pPr>
    <w:rPr>
      <w:rFonts w:ascii="OMDOK M+ Melior" w:eastAsia="Times New Roman" w:hAnsi="OMDOK M+ Melior" w:cs="Times New Roman"/>
      <w:color w:val="auto"/>
    </w:rPr>
  </w:style>
  <w:style w:type="paragraph" w:styleId="Header">
    <w:name w:val="header"/>
    <w:basedOn w:val="Normal"/>
    <w:link w:val="HeaderChar"/>
    <w:uiPriority w:val="99"/>
    <w:unhideWhenUsed/>
    <w:rsid w:val="009C7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41D"/>
  </w:style>
  <w:style w:type="paragraph" w:styleId="Footer">
    <w:name w:val="footer"/>
    <w:basedOn w:val="Normal"/>
    <w:link w:val="FooterChar"/>
    <w:uiPriority w:val="99"/>
    <w:unhideWhenUsed/>
    <w:rsid w:val="009C7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41D"/>
  </w:style>
  <w:style w:type="character" w:styleId="Emphasis">
    <w:name w:val="Emphasis"/>
    <w:basedOn w:val="DefaultParagraphFont"/>
    <w:uiPriority w:val="20"/>
    <w:qFormat/>
    <w:rsid w:val="001F682D"/>
    <w:rPr>
      <w:b/>
      <w:bCs/>
      <w:i w:val="0"/>
      <w:iCs w:val="0"/>
    </w:rPr>
  </w:style>
  <w:style w:type="character" w:customStyle="1" w:styleId="st1">
    <w:name w:val="st1"/>
    <w:basedOn w:val="DefaultParagraphFont"/>
    <w:rsid w:val="001F682D"/>
  </w:style>
  <w:style w:type="character" w:styleId="Strong">
    <w:name w:val="Strong"/>
    <w:basedOn w:val="DefaultParagraphFont"/>
    <w:uiPriority w:val="22"/>
    <w:qFormat/>
    <w:rsid w:val="000F4A35"/>
    <w:rPr>
      <w:b/>
      <w:bCs/>
    </w:rPr>
  </w:style>
  <w:style w:type="paragraph" w:styleId="BodyText">
    <w:name w:val="Body Text"/>
    <w:basedOn w:val="Normal"/>
    <w:link w:val="BodyTextChar"/>
    <w:unhideWhenUsed/>
    <w:rsid w:val="002D1EBC"/>
    <w:pPr>
      <w:spacing w:after="0" w:line="240" w:lineRule="auto"/>
      <w:jc w:val="center"/>
    </w:pPr>
    <w:rPr>
      <w:rFonts w:ascii="Verdana" w:eastAsia="Times New Roman" w:hAnsi="Verdana" w:cs="Times New Roman"/>
      <w:b/>
      <w:bCs/>
      <w:sz w:val="28"/>
      <w:szCs w:val="24"/>
    </w:rPr>
  </w:style>
  <w:style w:type="character" w:customStyle="1" w:styleId="BodyTextChar">
    <w:name w:val="Body Text Char"/>
    <w:basedOn w:val="DefaultParagraphFont"/>
    <w:link w:val="BodyText"/>
    <w:rsid w:val="002D1EBC"/>
    <w:rPr>
      <w:rFonts w:ascii="Verdana" w:eastAsia="Times New Roman" w:hAnsi="Verdana" w:cs="Times New Roman"/>
      <w:b/>
      <w:bCs/>
      <w:sz w:val="28"/>
      <w:szCs w:val="24"/>
    </w:rPr>
  </w:style>
  <w:style w:type="paragraph" w:styleId="BodyText3">
    <w:name w:val="Body Text 3"/>
    <w:basedOn w:val="Normal"/>
    <w:link w:val="BodyText3Char"/>
    <w:semiHidden/>
    <w:unhideWhenUsed/>
    <w:rsid w:val="002D1EBC"/>
    <w:pPr>
      <w:spacing w:after="0" w:line="240" w:lineRule="auto"/>
    </w:pPr>
    <w:rPr>
      <w:rFonts w:ascii="Times New Roman" w:eastAsia="Times New Roman" w:hAnsi="Times New Roman" w:cs="Times New Roman"/>
      <w:spacing w:val="-2"/>
      <w:sz w:val="20"/>
      <w:szCs w:val="24"/>
    </w:rPr>
  </w:style>
  <w:style w:type="character" w:customStyle="1" w:styleId="BodyText3Char">
    <w:name w:val="Body Text 3 Char"/>
    <w:basedOn w:val="DefaultParagraphFont"/>
    <w:link w:val="BodyText3"/>
    <w:semiHidden/>
    <w:rsid w:val="002D1EBC"/>
    <w:rPr>
      <w:rFonts w:ascii="Times New Roman" w:eastAsia="Times New Roman" w:hAnsi="Times New Roman" w:cs="Times New Roman"/>
      <w:spacing w:val="-2"/>
      <w:sz w:val="20"/>
      <w:szCs w:val="24"/>
    </w:rPr>
  </w:style>
  <w:style w:type="paragraph" w:customStyle="1" w:styleId="basicinstruction">
    <w:name w:val="basic instruction"/>
    <w:basedOn w:val="Normal"/>
    <w:link w:val="basicinstructionChar"/>
    <w:qFormat/>
    <w:rsid w:val="00C6259D"/>
    <w:pPr>
      <w:spacing w:before="240" w:after="240" w:line="240" w:lineRule="auto"/>
    </w:pPr>
    <w:rPr>
      <w:rFonts w:eastAsia="Times New Roman" w:cs="Arial"/>
      <w:b/>
      <w:bCs/>
      <w:color w:val="00B050"/>
    </w:rPr>
  </w:style>
  <w:style w:type="character" w:customStyle="1" w:styleId="basicinstructionChar">
    <w:name w:val="basic instruction Char"/>
    <w:link w:val="basicinstruction"/>
    <w:rsid w:val="00C6259D"/>
    <w:rPr>
      <w:rFonts w:eastAsia="Times New Roman" w:cs="Arial"/>
      <w:b/>
      <w:bCs/>
      <w:color w:val="00B050"/>
    </w:rPr>
  </w:style>
  <w:style w:type="character" w:customStyle="1" w:styleId="SurveyParagraphChar">
    <w:name w:val="Survey Paragraph Char"/>
    <w:link w:val="SurveyParagraph"/>
    <w:locked/>
    <w:rsid w:val="005E1B9A"/>
    <w:rPr>
      <w:rFonts w:ascii="Verdana" w:hAnsi="Verdana" w:cs="Arial"/>
    </w:rPr>
  </w:style>
  <w:style w:type="paragraph" w:customStyle="1" w:styleId="SurveyParagraph">
    <w:name w:val="Survey Paragraph"/>
    <w:basedOn w:val="Normal"/>
    <w:link w:val="SurveyParagraphChar"/>
    <w:rsid w:val="005E1B9A"/>
    <w:pPr>
      <w:spacing w:before="120" w:after="120" w:line="240" w:lineRule="auto"/>
    </w:pPr>
    <w:rPr>
      <w:rFonts w:ascii="Verdana" w:hAnsi="Verdana" w:cs="Arial"/>
    </w:rPr>
  </w:style>
  <w:style w:type="paragraph" w:customStyle="1" w:styleId="SurveyCheckboxList">
    <w:name w:val="Survey Checkbox List"/>
    <w:basedOn w:val="SurveyParagraph"/>
    <w:autoRedefine/>
    <w:rsid w:val="005E1B9A"/>
    <w:pPr>
      <w:keepLines/>
      <w:numPr>
        <w:numId w:val="47"/>
      </w:numPr>
      <w:tabs>
        <w:tab w:val="clear" w:pos="1460"/>
        <w:tab w:val="left" w:pos="1440"/>
        <w:tab w:val="left" w:pos="1800"/>
        <w:tab w:val="left" w:pos="2880"/>
      </w:tabs>
      <w:spacing w:after="60"/>
      <w:ind w:left="2059" w:hanging="965"/>
    </w:pPr>
    <w:rPr>
      <w:bCs/>
      <w:color w:val="231F20"/>
      <w:lang w:val="fr-FR"/>
    </w:rPr>
  </w:style>
  <w:style w:type="paragraph" w:customStyle="1" w:styleId="StyleSurveyCheckboxListBoldAuto">
    <w:name w:val="Style Survey Checkbox List + Bold Auto"/>
    <w:basedOn w:val="SurveyCheckboxList"/>
    <w:link w:val="StyleSurveyCheckboxListBoldAutoChar"/>
    <w:rsid w:val="005E1B9A"/>
    <w:rPr>
      <w:bCs w:val="0"/>
      <w:color w:val="auto"/>
    </w:rPr>
  </w:style>
  <w:style w:type="character" w:customStyle="1" w:styleId="StyleSurveyCheckboxListBoldAutoChar">
    <w:name w:val="Style Survey Checkbox List + Bold Auto Char"/>
    <w:link w:val="StyleSurveyCheckboxListBoldAuto"/>
    <w:rsid w:val="005E1B9A"/>
    <w:rPr>
      <w:rFonts w:ascii="Verdana" w:hAnsi="Verdana" w:cs="Arial"/>
      <w:lang w:val="fr-FR"/>
    </w:rPr>
  </w:style>
  <w:style w:type="character" w:customStyle="1" w:styleId="Heading1Char">
    <w:name w:val="Heading 1 Char"/>
    <w:basedOn w:val="DefaultParagraphFont"/>
    <w:link w:val="Heading1"/>
    <w:uiPriority w:val="9"/>
    <w:rsid w:val="00A526E2"/>
    <w:rPr>
      <w:rFonts w:ascii="Times New Roman" w:eastAsiaTheme="majorEastAsia" w:hAnsi="Times New Roman" w:cstheme="majorBidi"/>
      <w:b/>
      <w:sz w:val="28"/>
      <w:szCs w:val="32"/>
    </w:rPr>
  </w:style>
  <w:style w:type="paragraph" w:customStyle="1" w:styleId="BodyText0">
    <w:name w:val="BodyText"/>
    <w:basedOn w:val="Normal"/>
    <w:qFormat/>
    <w:rsid w:val="00A526E2"/>
    <w:pPr>
      <w:spacing w:after="240" w:line="360" w:lineRule="atLeast"/>
      <w:ind w:firstLine="720"/>
    </w:pPr>
    <w:rPr>
      <w:rFonts w:cs="Times New Roman"/>
    </w:rPr>
  </w:style>
  <w:style w:type="paragraph" w:customStyle="1" w:styleId="Bullet">
    <w:name w:val="Bullet"/>
    <w:basedOn w:val="BodyText0"/>
    <w:qFormat/>
    <w:rsid w:val="00A526E2"/>
    <w:pPr>
      <w:numPr>
        <w:numId w:val="49"/>
      </w:numPr>
      <w:ind w:left="720"/>
      <w:contextualSpacing/>
    </w:pPr>
  </w:style>
  <w:style w:type="paragraph" w:customStyle="1" w:styleId="Cov-Address">
    <w:name w:val="Cov-Address"/>
    <w:basedOn w:val="Normal"/>
    <w:rsid w:val="005B4935"/>
    <w:pPr>
      <w:spacing w:after="0" w:line="240" w:lineRule="auto"/>
      <w:jc w:val="right"/>
    </w:pPr>
    <w:rPr>
      <w:rFonts w:ascii="Verdana" w:eastAsia="Times New Roman" w:hAnsi="Verdana" w:cs="Times New Roman"/>
      <w:szCs w:val="20"/>
    </w:rPr>
  </w:style>
  <w:style w:type="paragraph" w:customStyle="1" w:styleId="Cov-Author">
    <w:name w:val="Cov-Author"/>
    <w:basedOn w:val="Normal"/>
    <w:rsid w:val="005B4935"/>
    <w:pPr>
      <w:spacing w:after="0" w:line="240" w:lineRule="auto"/>
      <w:jc w:val="right"/>
    </w:pPr>
    <w:rPr>
      <w:rFonts w:ascii="Verdana" w:eastAsia="Times New Roman" w:hAnsi="Verdana" w:cs="Times New Roman"/>
      <w:b/>
      <w:szCs w:val="20"/>
    </w:rPr>
  </w:style>
  <w:style w:type="paragraph" w:customStyle="1" w:styleId="TableHeaders">
    <w:name w:val="Table Headers"/>
    <w:qFormat/>
    <w:rsid w:val="005874BA"/>
    <w:pPr>
      <w:spacing w:before="80" w:after="80" w:line="240" w:lineRule="auto"/>
      <w:jc w:val="center"/>
    </w:pPr>
    <w:rPr>
      <w:rFonts w:ascii="Calibri" w:eastAsia="Times New Roman" w:hAnsi="Calibri" w:cs="Times New Roman"/>
      <w:b/>
      <w:sz w:val="20"/>
      <w:szCs w:val="20"/>
    </w:rPr>
  </w:style>
  <w:style w:type="paragraph" w:customStyle="1" w:styleId="TableText">
    <w:name w:val="Table Text"/>
    <w:basedOn w:val="Normal"/>
    <w:qFormat/>
    <w:rsid w:val="00632845"/>
    <w:pPr>
      <w:spacing w:before="20" w:after="20" w:line="240" w:lineRule="auto"/>
    </w:pPr>
    <w:rPr>
      <w:rFonts w:eastAsia="MS Mincho" w:cs="Times New Roman"/>
    </w:rPr>
  </w:style>
  <w:style w:type="paragraph" w:styleId="ListBullet">
    <w:name w:val="List Bullet"/>
    <w:basedOn w:val="Normal"/>
    <w:uiPriority w:val="99"/>
    <w:unhideWhenUsed/>
    <w:rsid w:val="006B534A"/>
    <w:pPr>
      <w:numPr>
        <w:numId w:val="51"/>
      </w:numPr>
      <w:spacing w:after="120" w:line="240" w:lineRule="auto"/>
      <w:ind w:left="1080"/>
    </w:pPr>
    <w:rPr>
      <w:rFonts w:ascii="Times New Roman" w:eastAsia="Times New Roman" w:hAnsi="Times New Roman" w:cs="Times New Roman"/>
    </w:rPr>
  </w:style>
  <w:style w:type="paragraph" w:customStyle="1" w:styleId="TableTitle">
    <w:name w:val="Table Title"/>
    <w:basedOn w:val="Normal"/>
    <w:qFormat/>
    <w:rsid w:val="00C6259D"/>
    <w:pPr>
      <w:spacing w:after="240" w:line="240" w:lineRule="auto"/>
      <w:ind w:left="900" w:hanging="900"/>
    </w:pPr>
    <w:rPr>
      <w:b/>
    </w:rPr>
  </w:style>
  <w:style w:type="paragraph" w:customStyle="1" w:styleId="Source1">
    <w:name w:val="Source1"/>
    <w:basedOn w:val="Normal"/>
    <w:rsid w:val="00C6259D"/>
    <w:pPr>
      <w:keepLines/>
      <w:spacing w:before="120" w:after="400" w:line="240" w:lineRule="auto"/>
      <w:ind w:left="187" w:hanging="187"/>
    </w:pPr>
    <w:rPr>
      <w:rFonts w:ascii="Verdana" w:eastAsia="MS Mincho" w:hAnsi="Verdana" w:cs="Times New Roman"/>
      <w:sz w:val="18"/>
      <w:szCs w:val="20"/>
    </w:rPr>
  </w:style>
  <w:style w:type="paragraph" w:customStyle="1" w:styleId="Source2">
    <w:name w:val="Source2"/>
    <w:basedOn w:val="Source1"/>
    <w:qFormat/>
    <w:rsid w:val="00C6259D"/>
    <w:pPr>
      <w:spacing w:after="0"/>
    </w:pPr>
  </w:style>
  <w:style w:type="paragraph" w:customStyle="1" w:styleId="Source3">
    <w:name w:val="Source3"/>
    <w:basedOn w:val="Source2"/>
    <w:qFormat/>
    <w:rsid w:val="00C6259D"/>
    <w:pPr>
      <w:spacing w:before="60"/>
    </w:pPr>
  </w:style>
  <w:style w:type="paragraph" w:customStyle="1" w:styleId="TableTextcenter">
    <w:name w:val="Table Text_center"/>
    <w:basedOn w:val="TableText"/>
    <w:qFormat/>
    <w:rsid w:val="00632845"/>
    <w:pPr>
      <w:jc w:val="center"/>
    </w:pPr>
  </w:style>
  <w:style w:type="paragraph" w:customStyle="1" w:styleId="Bullet-2nd">
    <w:name w:val="Bullet-2nd"/>
    <w:basedOn w:val="Bullet"/>
    <w:qFormat/>
    <w:rsid w:val="00C6259D"/>
    <w:pPr>
      <w:numPr>
        <w:ilvl w:val="1"/>
      </w:numPr>
      <w:ind w:left="1440"/>
      <w:contextualSpacing w:val="0"/>
    </w:pPr>
  </w:style>
  <w:style w:type="character" w:customStyle="1" w:styleId="Heading2Char">
    <w:name w:val="Heading 2 Char"/>
    <w:basedOn w:val="DefaultParagraphFont"/>
    <w:link w:val="Heading2"/>
    <w:uiPriority w:val="9"/>
    <w:rsid w:val="005874BA"/>
    <w:rPr>
      <w:rFonts w:eastAsia="Times New Roman" w:cs="Arial"/>
      <w:b/>
      <w:color w:val="7030A0"/>
      <w:sz w:val="36"/>
      <w:szCs w:val="36"/>
    </w:rPr>
  </w:style>
  <w:style w:type="paragraph" w:customStyle="1" w:styleId="STEM-2">
    <w:name w:val="STEM-2"/>
    <w:basedOn w:val="STEM"/>
    <w:qFormat/>
    <w:rsid w:val="00016F8C"/>
    <w:pPr>
      <w:tabs>
        <w:tab w:val="clear" w:pos="1800"/>
      </w:tabs>
      <w:ind w:firstLine="0"/>
    </w:pPr>
  </w:style>
  <w:style w:type="paragraph" w:customStyle="1" w:styleId="nextscreen">
    <w:name w:val="nextscreen"/>
    <w:basedOn w:val="Normal"/>
    <w:qFormat/>
    <w:rsid w:val="00632845"/>
    <w:pPr>
      <w:tabs>
        <w:tab w:val="left" w:pos="1440"/>
      </w:tabs>
      <w:spacing w:before="280" w:after="280" w:line="240" w:lineRule="auto"/>
    </w:pPr>
    <w:rPr>
      <w:color w:val="00B050"/>
    </w:rPr>
  </w:style>
  <w:style w:type="paragraph" w:customStyle="1" w:styleId="aboxtxt">
    <w:name w:val="abox_txt"/>
    <w:basedOn w:val="Normal"/>
    <w:qFormat/>
    <w:rsid w:val="005874BA"/>
    <w:pPr>
      <w:spacing w:before="120" w:after="120" w:line="240" w:lineRule="auto"/>
    </w:pPr>
  </w:style>
  <w:style w:type="paragraph" w:customStyle="1" w:styleId="arandom">
    <w:name w:val="arandom"/>
    <w:basedOn w:val="Normal"/>
    <w:qFormat/>
    <w:rsid w:val="00366C48"/>
    <w:pPr>
      <w:tabs>
        <w:tab w:val="left" w:pos="1440"/>
      </w:tabs>
      <w:spacing w:after="0" w:line="240" w:lineRule="auto"/>
      <w:ind w:left="1800"/>
    </w:pPr>
    <w:rPr>
      <w:color w:val="00B050"/>
    </w:rPr>
  </w:style>
  <w:style w:type="paragraph" w:customStyle="1" w:styleId="arandomize">
    <w:name w:val="arandomize"/>
    <w:basedOn w:val="arandom"/>
    <w:qFormat/>
    <w:rsid w:val="00366C48"/>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836">
      <w:bodyDiv w:val="1"/>
      <w:marLeft w:val="0"/>
      <w:marRight w:val="0"/>
      <w:marTop w:val="0"/>
      <w:marBottom w:val="0"/>
      <w:divBdr>
        <w:top w:val="none" w:sz="0" w:space="0" w:color="auto"/>
        <w:left w:val="none" w:sz="0" w:space="0" w:color="auto"/>
        <w:bottom w:val="none" w:sz="0" w:space="0" w:color="auto"/>
        <w:right w:val="none" w:sz="0" w:space="0" w:color="auto"/>
      </w:divBdr>
    </w:div>
    <w:div w:id="48501364">
      <w:bodyDiv w:val="1"/>
      <w:marLeft w:val="0"/>
      <w:marRight w:val="0"/>
      <w:marTop w:val="0"/>
      <w:marBottom w:val="0"/>
      <w:divBdr>
        <w:top w:val="none" w:sz="0" w:space="0" w:color="auto"/>
        <w:left w:val="none" w:sz="0" w:space="0" w:color="auto"/>
        <w:bottom w:val="none" w:sz="0" w:space="0" w:color="auto"/>
        <w:right w:val="none" w:sz="0" w:space="0" w:color="auto"/>
      </w:divBdr>
    </w:div>
    <w:div w:id="61949895">
      <w:bodyDiv w:val="1"/>
      <w:marLeft w:val="0"/>
      <w:marRight w:val="0"/>
      <w:marTop w:val="0"/>
      <w:marBottom w:val="0"/>
      <w:divBdr>
        <w:top w:val="none" w:sz="0" w:space="0" w:color="auto"/>
        <w:left w:val="none" w:sz="0" w:space="0" w:color="auto"/>
        <w:bottom w:val="none" w:sz="0" w:space="0" w:color="auto"/>
        <w:right w:val="none" w:sz="0" w:space="0" w:color="auto"/>
      </w:divBdr>
    </w:div>
    <w:div w:id="103423503">
      <w:bodyDiv w:val="1"/>
      <w:marLeft w:val="0"/>
      <w:marRight w:val="0"/>
      <w:marTop w:val="0"/>
      <w:marBottom w:val="0"/>
      <w:divBdr>
        <w:top w:val="none" w:sz="0" w:space="0" w:color="auto"/>
        <w:left w:val="none" w:sz="0" w:space="0" w:color="auto"/>
        <w:bottom w:val="none" w:sz="0" w:space="0" w:color="auto"/>
        <w:right w:val="none" w:sz="0" w:space="0" w:color="auto"/>
      </w:divBdr>
    </w:div>
    <w:div w:id="161822424">
      <w:bodyDiv w:val="1"/>
      <w:marLeft w:val="0"/>
      <w:marRight w:val="0"/>
      <w:marTop w:val="0"/>
      <w:marBottom w:val="0"/>
      <w:divBdr>
        <w:top w:val="none" w:sz="0" w:space="0" w:color="auto"/>
        <w:left w:val="none" w:sz="0" w:space="0" w:color="auto"/>
        <w:bottom w:val="none" w:sz="0" w:space="0" w:color="auto"/>
        <w:right w:val="none" w:sz="0" w:space="0" w:color="auto"/>
      </w:divBdr>
    </w:div>
    <w:div w:id="167524479">
      <w:bodyDiv w:val="1"/>
      <w:marLeft w:val="0"/>
      <w:marRight w:val="0"/>
      <w:marTop w:val="0"/>
      <w:marBottom w:val="0"/>
      <w:divBdr>
        <w:top w:val="none" w:sz="0" w:space="0" w:color="auto"/>
        <w:left w:val="none" w:sz="0" w:space="0" w:color="auto"/>
        <w:bottom w:val="none" w:sz="0" w:space="0" w:color="auto"/>
        <w:right w:val="none" w:sz="0" w:space="0" w:color="auto"/>
      </w:divBdr>
      <w:divsChild>
        <w:div w:id="925382396">
          <w:marLeft w:val="150"/>
          <w:marRight w:val="150"/>
          <w:marTop w:val="150"/>
          <w:marBottom w:val="450"/>
          <w:divBdr>
            <w:top w:val="none" w:sz="0" w:space="0" w:color="auto"/>
            <w:left w:val="none" w:sz="0" w:space="0" w:color="auto"/>
            <w:bottom w:val="none" w:sz="0" w:space="0" w:color="auto"/>
            <w:right w:val="none" w:sz="0" w:space="0" w:color="auto"/>
          </w:divBdr>
          <w:divsChild>
            <w:div w:id="388117642">
              <w:marLeft w:val="0"/>
              <w:marRight w:val="0"/>
              <w:marTop w:val="0"/>
              <w:marBottom w:val="0"/>
              <w:divBdr>
                <w:top w:val="single" w:sz="6" w:space="8" w:color="51504D"/>
                <w:left w:val="single" w:sz="6" w:space="8" w:color="51504D"/>
                <w:bottom w:val="single" w:sz="6" w:space="8" w:color="51504D"/>
                <w:right w:val="single" w:sz="6" w:space="8" w:color="51504D"/>
              </w:divBdr>
              <w:divsChild>
                <w:div w:id="1749764739">
                  <w:marLeft w:val="0"/>
                  <w:marRight w:val="0"/>
                  <w:marTop w:val="0"/>
                  <w:marBottom w:val="0"/>
                  <w:divBdr>
                    <w:top w:val="none" w:sz="0" w:space="0" w:color="auto"/>
                    <w:left w:val="none" w:sz="0" w:space="0" w:color="auto"/>
                    <w:bottom w:val="none" w:sz="0" w:space="0" w:color="auto"/>
                    <w:right w:val="none" w:sz="0" w:space="0" w:color="auto"/>
                  </w:divBdr>
                  <w:divsChild>
                    <w:div w:id="1551187055">
                      <w:marLeft w:val="0"/>
                      <w:marRight w:val="0"/>
                      <w:marTop w:val="0"/>
                      <w:marBottom w:val="0"/>
                      <w:divBdr>
                        <w:top w:val="none" w:sz="0" w:space="0" w:color="auto"/>
                        <w:left w:val="none" w:sz="0" w:space="0" w:color="auto"/>
                        <w:bottom w:val="none" w:sz="0" w:space="0" w:color="auto"/>
                        <w:right w:val="none" w:sz="0" w:space="0" w:color="auto"/>
                      </w:divBdr>
                    </w:div>
                    <w:div w:id="582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410516">
      <w:bodyDiv w:val="1"/>
      <w:marLeft w:val="0"/>
      <w:marRight w:val="0"/>
      <w:marTop w:val="0"/>
      <w:marBottom w:val="0"/>
      <w:divBdr>
        <w:top w:val="none" w:sz="0" w:space="0" w:color="auto"/>
        <w:left w:val="none" w:sz="0" w:space="0" w:color="auto"/>
        <w:bottom w:val="none" w:sz="0" w:space="0" w:color="auto"/>
        <w:right w:val="none" w:sz="0" w:space="0" w:color="auto"/>
      </w:divBdr>
    </w:div>
    <w:div w:id="311524571">
      <w:bodyDiv w:val="1"/>
      <w:marLeft w:val="0"/>
      <w:marRight w:val="0"/>
      <w:marTop w:val="0"/>
      <w:marBottom w:val="0"/>
      <w:divBdr>
        <w:top w:val="none" w:sz="0" w:space="0" w:color="auto"/>
        <w:left w:val="none" w:sz="0" w:space="0" w:color="auto"/>
        <w:bottom w:val="none" w:sz="0" w:space="0" w:color="auto"/>
        <w:right w:val="none" w:sz="0" w:space="0" w:color="auto"/>
      </w:divBdr>
    </w:div>
    <w:div w:id="375590455">
      <w:bodyDiv w:val="1"/>
      <w:marLeft w:val="0"/>
      <w:marRight w:val="0"/>
      <w:marTop w:val="0"/>
      <w:marBottom w:val="0"/>
      <w:divBdr>
        <w:top w:val="none" w:sz="0" w:space="0" w:color="auto"/>
        <w:left w:val="none" w:sz="0" w:space="0" w:color="auto"/>
        <w:bottom w:val="none" w:sz="0" w:space="0" w:color="auto"/>
        <w:right w:val="none" w:sz="0" w:space="0" w:color="auto"/>
      </w:divBdr>
    </w:div>
    <w:div w:id="423842854">
      <w:bodyDiv w:val="1"/>
      <w:marLeft w:val="0"/>
      <w:marRight w:val="0"/>
      <w:marTop w:val="0"/>
      <w:marBottom w:val="0"/>
      <w:divBdr>
        <w:top w:val="none" w:sz="0" w:space="0" w:color="auto"/>
        <w:left w:val="none" w:sz="0" w:space="0" w:color="auto"/>
        <w:bottom w:val="none" w:sz="0" w:space="0" w:color="auto"/>
        <w:right w:val="none" w:sz="0" w:space="0" w:color="auto"/>
      </w:divBdr>
    </w:div>
    <w:div w:id="513569328">
      <w:bodyDiv w:val="1"/>
      <w:marLeft w:val="0"/>
      <w:marRight w:val="0"/>
      <w:marTop w:val="0"/>
      <w:marBottom w:val="0"/>
      <w:divBdr>
        <w:top w:val="none" w:sz="0" w:space="0" w:color="auto"/>
        <w:left w:val="none" w:sz="0" w:space="0" w:color="auto"/>
        <w:bottom w:val="none" w:sz="0" w:space="0" w:color="auto"/>
        <w:right w:val="none" w:sz="0" w:space="0" w:color="auto"/>
      </w:divBdr>
    </w:div>
    <w:div w:id="517811162">
      <w:bodyDiv w:val="1"/>
      <w:marLeft w:val="0"/>
      <w:marRight w:val="0"/>
      <w:marTop w:val="0"/>
      <w:marBottom w:val="0"/>
      <w:divBdr>
        <w:top w:val="none" w:sz="0" w:space="0" w:color="auto"/>
        <w:left w:val="none" w:sz="0" w:space="0" w:color="auto"/>
        <w:bottom w:val="none" w:sz="0" w:space="0" w:color="auto"/>
        <w:right w:val="none" w:sz="0" w:space="0" w:color="auto"/>
      </w:divBdr>
    </w:div>
    <w:div w:id="525752673">
      <w:bodyDiv w:val="1"/>
      <w:marLeft w:val="0"/>
      <w:marRight w:val="0"/>
      <w:marTop w:val="0"/>
      <w:marBottom w:val="0"/>
      <w:divBdr>
        <w:top w:val="none" w:sz="0" w:space="0" w:color="auto"/>
        <w:left w:val="none" w:sz="0" w:space="0" w:color="auto"/>
        <w:bottom w:val="none" w:sz="0" w:space="0" w:color="auto"/>
        <w:right w:val="none" w:sz="0" w:space="0" w:color="auto"/>
      </w:divBdr>
    </w:div>
    <w:div w:id="715352354">
      <w:bodyDiv w:val="1"/>
      <w:marLeft w:val="0"/>
      <w:marRight w:val="0"/>
      <w:marTop w:val="0"/>
      <w:marBottom w:val="0"/>
      <w:divBdr>
        <w:top w:val="none" w:sz="0" w:space="0" w:color="auto"/>
        <w:left w:val="none" w:sz="0" w:space="0" w:color="auto"/>
        <w:bottom w:val="none" w:sz="0" w:space="0" w:color="auto"/>
        <w:right w:val="none" w:sz="0" w:space="0" w:color="auto"/>
      </w:divBdr>
    </w:div>
    <w:div w:id="719015160">
      <w:bodyDiv w:val="1"/>
      <w:marLeft w:val="0"/>
      <w:marRight w:val="0"/>
      <w:marTop w:val="0"/>
      <w:marBottom w:val="0"/>
      <w:divBdr>
        <w:top w:val="none" w:sz="0" w:space="0" w:color="auto"/>
        <w:left w:val="none" w:sz="0" w:space="0" w:color="auto"/>
        <w:bottom w:val="none" w:sz="0" w:space="0" w:color="auto"/>
        <w:right w:val="none" w:sz="0" w:space="0" w:color="auto"/>
      </w:divBdr>
    </w:div>
    <w:div w:id="818692574">
      <w:bodyDiv w:val="1"/>
      <w:marLeft w:val="0"/>
      <w:marRight w:val="0"/>
      <w:marTop w:val="0"/>
      <w:marBottom w:val="0"/>
      <w:divBdr>
        <w:top w:val="none" w:sz="0" w:space="0" w:color="auto"/>
        <w:left w:val="none" w:sz="0" w:space="0" w:color="auto"/>
        <w:bottom w:val="none" w:sz="0" w:space="0" w:color="auto"/>
        <w:right w:val="none" w:sz="0" w:space="0" w:color="auto"/>
      </w:divBdr>
      <w:divsChild>
        <w:div w:id="1812861815">
          <w:marLeft w:val="547"/>
          <w:marRight w:val="0"/>
          <w:marTop w:val="0"/>
          <w:marBottom w:val="0"/>
          <w:divBdr>
            <w:top w:val="none" w:sz="0" w:space="0" w:color="auto"/>
            <w:left w:val="none" w:sz="0" w:space="0" w:color="auto"/>
            <w:bottom w:val="none" w:sz="0" w:space="0" w:color="auto"/>
            <w:right w:val="none" w:sz="0" w:space="0" w:color="auto"/>
          </w:divBdr>
        </w:div>
        <w:div w:id="1591038749">
          <w:marLeft w:val="547"/>
          <w:marRight w:val="0"/>
          <w:marTop w:val="0"/>
          <w:marBottom w:val="0"/>
          <w:divBdr>
            <w:top w:val="none" w:sz="0" w:space="0" w:color="auto"/>
            <w:left w:val="none" w:sz="0" w:space="0" w:color="auto"/>
            <w:bottom w:val="none" w:sz="0" w:space="0" w:color="auto"/>
            <w:right w:val="none" w:sz="0" w:space="0" w:color="auto"/>
          </w:divBdr>
        </w:div>
      </w:divsChild>
    </w:div>
    <w:div w:id="831263488">
      <w:bodyDiv w:val="1"/>
      <w:marLeft w:val="0"/>
      <w:marRight w:val="0"/>
      <w:marTop w:val="0"/>
      <w:marBottom w:val="0"/>
      <w:divBdr>
        <w:top w:val="none" w:sz="0" w:space="0" w:color="auto"/>
        <w:left w:val="none" w:sz="0" w:space="0" w:color="auto"/>
        <w:bottom w:val="none" w:sz="0" w:space="0" w:color="auto"/>
        <w:right w:val="none" w:sz="0" w:space="0" w:color="auto"/>
      </w:divBdr>
    </w:div>
    <w:div w:id="880677115">
      <w:bodyDiv w:val="1"/>
      <w:marLeft w:val="0"/>
      <w:marRight w:val="0"/>
      <w:marTop w:val="0"/>
      <w:marBottom w:val="0"/>
      <w:divBdr>
        <w:top w:val="none" w:sz="0" w:space="0" w:color="auto"/>
        <w:left w:val="none" w:sz="0" w:space="0" w:color="auto"/>
        <w:bottom w:val="none" w:sz="0" w:space="0" w:color="auto"/>
        <w:right w:val="none" w:sz="0" w:space="0" w:color="auto"/>
      </w:divBdr>
    </w:div>
    <w:div w:id="931937663">
      <w:bodyDiv w:val="1"/>
      <w:marLeft w:val="0"/>
      <w:marRight w:val="0"/>
      <w:marTop w:val="0"/>
      <w:marBottom w:val="0"/>
      <w:divBdr>
        <w:top w:val="none" w:sz="0" w:space="0" w:color="auto"/>
        <w:left w:val="none" w:sz="0" w:space="0" w:color="auto"/>
        <w:bottom w:val="none" w:sz="0" w:space="0" w:color="auto"/>
        <w:right w:val="none" w:sz="0" w:space="0" w:color="auto"/>
      </w:divBdr>
    </w:div>
    <w:div w:id="1060130759">
      <w:bodyDiv w:val="1"/>
      <w:marLeft w:val="0"/>
      <w:marRight w:val="0"/>
      <w:marTop w:val="0"/>
      <w:marBottom w:val="0"/>
      <w:divBdr>
        <w:top w:val="none" w:sz="0" w:space="0" w:color="auto"/>
        <w:left w:val="none" w:sz="0" w:space="0" w:color="auto"/>
        <w:bottom w:val="none" w:sz="0" w:space="0" w:color="auto"/>
        <w:right w:val="none" w:sz="0" w:space="0" w:color="auto"/>
      </w:divBdr>
    </w:div>
    <w:div w:id="1243030764">
      <w:bodyDiv w:val="1"/>
      <w:marLeft w:val="0"/>
      <w:marRight w:val="0"/>
      <w:marTop w:val="0"/>
      <w:marBottom w:val="0"/>
      <w:divBdr>
        <w:top w:val="none" w:sz="0" w:space="0" w:color="auto"/>
        <w:left w:val="none" w:sz="0" w:space="0" w:color="auto"/>
        <w:bottom w:val="none" w:sz="0" w:space="0" w:color="auto"/>
        <w:right w:val="none" w:sz="0" w:space="0" w:color="auto"/>
      </w:divBdr>
    </w:div>
    <w:div w:id="1264336245">
      <w:bodyDiv w:val="1"/>
      <w:marLeft w:val="0"/>
      <w:marRight w:val="0"/>
      <w:marTop w:val="0"/>
      <w:marBottom w:val="0"/>
      <w:divBdr>
        <w:top w:val="none" w:sz="0" w:space="0" w:color="auto"/>
        <w:left w:val="none" w:sz="0" w:space="0" w:color="auto"/>
        <w:bottom w:val="none" w:sz="0" w:space="0" w:color="auto"/>
        <w:right w:val="none" w:sz="0" w:space="0" w:color="auto"/>
      </w:divBdr>
    </w:div>
    <w:div w:id="1264997726">
      <w:bodyDiv w:val="1"/>
      <w:marLeft w:val="0"/>
      <w:marRight w:val="0"/>
      <w:marTop w:val="0"/>
      <w:marBottom w:val="0"/>
      <w:divBdr>
        <w:top w:val="none" w:sz="0" w:space="0" w:color="auto"/>
        <w:left w:val="none" w:sz="0" w:space="0" w:color="auto"/>
        <w:bottom w:val="none" w:sz="0" w:space="0" w:color="auto"/>
        <w:right w:val="none" w:sz="0" w:space="0" w:color="auto"/>
      </w:divBdr>
    </w:div>
    <w:div w:id="1310935465">
      <w:bodyDiv w:val="1"/>
      <w:marLeft w:val="0"/>
      <w:marRight w:val="0"/>
      <w:marTop w:val="0"/>
      <w:marBottom w:val="0"/>
      <w:divBdr>
        <w:top w:val="none" w:sz="0" w:space="0" w:color="auto"/>
        <w:left w:val="none" w:sz="0" w:space="0" w:color="auto"/>
        <w:bottom w:val="none" w:sz="0" w:space="0" w:color="auto"/>
        <w:right w:val="none" w:sz="0" w:space="0" w:color="auto"/>
      </w:divBdr>
    </w:div>
    <w:div w:id="1427925553">
      <w:bodyDiv w:val="1"/>
      <w:marLeft w:val="0"/>
      <w:marRight w:val="0"/>
      <w:marTop w:val="0"/>
      <w:marBottom w:val="0"/>
      <w:divBdr>
        <w:top w:val="none" w:sz="0" w:space="0" w:color="auto"/>
        <w:left w:val="none" w:sz="0" w:space="0" w:color="auto"/>
        <w:bottom w:val="none" w:sz="0" w:space="0" w:color="auto"/>
        <w:right w:val="none" w:sz="0" w:space="0" w:color="auto"/>
      </w:divBdr>
    </w:div>
    <w:div w:id="1438254186">
      <w:bodyDiv w:val="1"/>
      <w:marLeft w:val="0"/>
      <w:marRight w:val="0"/>
      <w:marTop w:val="0"/>
      <w:marBottom w:val="0"/>
      <w:divBdr>
        <w:top w:val="none" w:sz="0" w:space="0" w:color="auto"/>
        <w:left w:val="none" w:sz="0" w:space="0" w:color="auto"/>
        <w:bottom w:val="none" w:sz="0" w:space="0" w:color="auto"/>
        <w:right w:val="none" w:sz="0" w:space="0" w:color="auto"/>
      </w:divBdr>
    </w:div>
    <w:div w:id="1451049071">
      <w:bodyDiv w:val="1"/>
      <w:marLeft w:val="0"/>
      <w:marRight w:val="0"/>
      <w:marTop w:val="0"/>
      <w:marBottom w:val="0"/>
      <w:divBdr>
        <w:top w:val="none" w:sz="0" w:space="0" w:color="auto"/>
        <w:left w:val="none" w:sz="0" w:space="0" w:color="auto"/>
        <w:bottom w:val="none" w:sz="0" w:space="0" w:color="auto"/>
        <w:right w:val="none" w:sz="0" w:space="0" w:color="auto"/>
      </w:divBdr>
    </w:div>
    <w:div w:id="1583684124">
      <w:bodyDiv w:val="1"/>
      <w:marLeft w:val="0"/>
      <w:marRight w:val="0"/>
      <w:marTop w:val="0"/>
      <w:marBottom w:val="0"/>
      <w:divBdr>
        <w:top w:val="none" w:sz="0" w:space="0" w:color="auto"/>
        <w:left w:val="none" w:sz="0" w:space="0" w:color="auto"/>
        <w:bottom w:val="none" w:sz="0" w:space="0" w:color="auto"/>
        <w:right w:val="none" w:sz="0" w:space="0" w:color="auto"/>
      </w:divBdr>
    </w:div>
    <w:div w:id="1590000948">
      <w:bodyDiv w:val="1"/>
      <w:marLeft w:val="0"/>
      <w:marRight w:val="0"/>
      <w:marTop w:val="0"/>
      <w:marBottom w:val="0"/>
      <w:divBdr>
        <w:top w:val="none" w:sz="0" w:space="0" w:color="auto"/>
        <w:left w:val="none" w:sz="0" w:space="0" w:color="auto"/>
        <w:bottom w:val="none" w:sz="0" w:space="0" w:color="auto"/>
        <w:right w:val="none" w:sz="0" w:space="0" w:color="auto"/>
      </w:divBdr>
    </w:div>
    <w:div w:id="1618871303">
      <w:bodyDiv w:val="1"/>
      <w:marLeft w:val="0"/>
      <w:marRight w:val="0"/>
      <w:marTop w:val="0"/>
      <w:marBottom w:val="0"/>
      <w:divBdr>
        <w:top w:val="none" w:sz="0" w:space="0" w:color="auto"/>
        <w:left w:val="none" w:sz="0" w:space="0" w:color="auto"/>
        <w:bottom w:val="none" w:sz="0" w:space="0" w:color="auto"/>
        <w:right w:val="none" w:sz="0" w:space="0" w:color="auto"/>
      </w:divBdr>
    </w:div>
    <w:div w:id="1671833855">
      <w:bodyDiv w:val="1"/>
      <w:marLeft w:val="0"/>
      <w:marRight w:val="0"/>
      <w:marTop w:val="0"/>
      <w:marBottom w:val="0"/>
      <w:divBdr>
        <w:top w:val="none" w:sz="0" w:space="0" w:color="auto"/>
        <w:left w:val="none" w:sz="0" w:space="0" w:color="auto"/>
        <w:bottom w:val="none" w:sz="0" w:space="0" w:color="auto"/>
        <w:right w:val="none" w:sz="0" w:space="0" w:color="auto"/>
      </w:divBdr>
    </w:div>
    <w:div w:id="1750082163">
      <w:bodyDiv w:val="1"/>
      <w:marLeft w:val="0"/>
      <w:marRight w:val="0"/>
      <w:marTop w:val="0"/>
      <w:marBottom w:val="0"/>
      <w:divBdr>
        <w:top w:val="none" w:sz="0" w:space="0" w:color="auto"/>
        <w:left w:val="none" w:sz="0" w:space="0" w:color="auto"/>
        <w:bottom w:val="none" w:sz="0" w:space="0" w:color="auto"/>
        <w:right w:val="none" w:sz="0" w:space="0" w:color="auto"/>
      </w:divBdr>
    </w:div>
    <w:div w:id="1831750458">
      <w:bodyDiv w:val="1"/>
      <w:marLeft w:val="0"/>
      <w:marRight w:val="0"/>
      <w:marTop w:val="0"/>
      <w:marBottom w:val="0"/>
      <w:divBdr>
        <w:top w:val="none" w:sz="0" w:space="0" w:color="auto"/>
        <w:left w:val="none" w:sz="0" w:space="0" w:color="auto"/>
        <w:bottom w:val="none" w:sz="0" w:space="0" w:color="auto"/>
        <w:right w:val="none" w:sz="0" w:space="0" w:color="auto"/>
      </w:divBdr>
    </w:div>
    <w:div w:id="1872109392">
      <w:bodyDiv w:val="1"/>
      <w:marLeft w:val="0"/>
      <w:marRight w:val="0"/>
      <w:marTop w:val="0"/>
      <w:marBottom w:val="0"/>
      <w:divBdr>
        <w:top w:val="none" w:sz="0" w:space="0" w:color="auto"/>
        <w:left w:val="none" w:sz="0" w:space="0" w:color="auto"/>
        <w:bottom w:val="none" w:sz="0" w:space="0" w:color="auto"/>
        <w:right w:val="none" w:sz="0" w:space="0" w:color="auto"/>
      </w:divBdr>
    </w:div>
    <w:div w:id="1878006586">
      <w:bodyDiv w:val="1"/>
      <w:marLeft w:val="0"/>
      <w:marRight w:val="0"/>
      <w:marTop w:val="0"/>
      <w:marBottom w:val="0"/>
      <w:divBdr>
        <w:top w:val="none" w:sz="0" w:space="0" w:color="auto"/>
        <w:left w:val="none" w:sz="0" w:space="0" w:color="auto"/>
        <w:bottom w:val="none" w:sz="0" w:space="0" w:color="auto"/>
        <w:right w:val="none" w:sz="0" w:space="0" w:color="auto"/>
      </w:divBdr>
    </w:div>
    <w:div w:id="1919288379">
      <w:bodyDiv w:val="1"/>
      <w:marLeft w:val="0"/>
      <w:marRight w:val="0"/>
      <w:marTop w:val="0"/>
      <w:marBottom w:val="0"/>
      <w:divBdr>
        <w:top w:val="none" w:sz="0" w:space="0" w:color="auto"/>
        <w:left w:val="none" w:sz="0" w:space="0" w:color="auto"/>
        <w:bottom w:val="none" w:sz="0" w:space="0" w:color="auto"/>
        <w:right w:val="none" w:sz="0" w:space="0" w:color="auto"/>
      </w:divBdr>
    </w:div>
    <w:div w:id="1928926038">
      <w:bodyDiv w:val="1"/>
      <w:marLeft w:val="0"/>
      <w:marRight w:val="0"/>
      <w:marTop w:val="0"/>
      <w:marBottom w:val="0"/>
      <w:divBdr>
        <w:top w:val="none" w:sz="0" w:space="0" w:color="auto"/>
        <w:left w:val="none" w:sz="0" w:space="0" w:color="auto"/>
        <w:bottom w:val="none" w:sz="0" w:space="0" w:color="auto"/>
        <w:right w:val="none" w:sz="0" w:space="0" w:color="auto"/>
      </w:divBdr>
    </w:div>
    <w:div w:id="1993870490">
      <w:bodyDiv w:val="1"/>
      <w:marLeft w:val="0"/>
      <w:marRight w:val="0"/>
      <w:marTop w:val="0"/>
      <w:marBottom w:val="0"/>
      <w:divBdr>
        <w:top w:val="none" w:sz="0" w:space="0" w:color="auto"/>
        <w:left w:val="none" w:sz="0" w:space="0" w:color="auto"/>
        <w:bottom w:val="none" w:sz="0" w:space="0" w:color="auto"/>
        <w:right w:val="none" w:sz="0" w:space="0" w:color="auto"/>
      </w:divBdr>
    </w:div>
    <w:div w:id="2014525549">
      <w:bodyDiv w:val="1"/>
      <w:marLeft w:val="0"/>
      <w:marRight w:val="0"/>
      <w:marTop w:val="0"/>
      <w:marBottom w:val="0"/>
      <w:divBdr>
        <w:top w:val="none" w:sz="0" w:space="0" w:color="auto"/>
        <w:left w:val="none" w:sz="0" w:space="0" w:color="auto"/>
        <w:bottom w:val="none" w:sz="0" w:space="0" w:color="auto"/>
        <w:right w:val="none" w:sz="0" w:space="0" w:color="auto"/>
      </w:divBdr>
    </w:div>
    <w:div w:id="20163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AE6F6-796D-48D6-84AD-92D612F5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5609</Words>
  <Characters>31976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Geisen, Emily McFarlane</dc:creator>
  <cp:lastModifiedBy>SYSTEM</cp:lastModifiedBy>
  <cp:revision>2</cp:revision>
  <cp:lastPrinted>2017-03-30T13:15:00Z</cp:lastPrinted>
  <dcterms:created xsi:type="dcterms:W3CDTF">2018-09-12T18:32:00Z</dcterms:created>
  <dcterms:modified xsi:type="dcterms:W3CDTF">2018-09-12T18:32:00Z</dcterms:modified>
</cp:coreProperties>
</file>