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26225" w14:textId="3B4FC15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624883" w:rsidRPr="00EA6C04">
        <w:rPr>
          <w:rFonts w:asciiTheme="majorHAnsi" w:hAnsiTheme="majorHAnsi"/>
          <w:sz w:val="28"/>
          <w:u w:val="single"/>
        </w:rPr>
        <w:t>STATEMENT -</w:t>
      </w:r>
      <w:r w:rsidRPr="00EA6C04">
        <w:rPr>
          <w:rFonts w:asciiTheme="majorHAnsi" w:hAnsiTheme="majorHAnsi"/>
          <w:sz w:val="28"/>
          <w:u w:val="single"/>
        </w:rPr>
        <w:t xml:space="preserve"> PART A</w:t>
      </w:r>
    </w:p>
    <w:p w14:paraId="79EC142F" w14:textId="77777777" w:rsidR="00B425B3" w:rsidRDefault="00B425B3" w:rsidP="00EA6C04">
      <w:pPr>
        <w:jc w:val="center"/>
        <w:rPr>
          <w:rFonts w:asciiTheme="majorHAnsi" w:hAnsiTheme="majorHAnsi"/>
          <w:sz w:val="24"/>
        </w:rPr>
      </w:pPr>
      <w:r w:rsidRPr="00B425B3">
        <w:rPr>
          <w:rFonts w:asciiTheme="majorHAnsi" w:hAnsiTheme="majorHAnsi"/>
          <w:sz w:val="24"/>
        </w:rPr>
        <w:t>DEPARTMENT OF DEFENSE PATIENT SAFETY CULTURE SURVEY</w:t>
      </w:r>
    </w:p>
    <w:p w14:paraId="70CF3AE5" w14:textId="77777777" w:rsidR="00EA6C04" w:rsidRDefault="00B425B3" w:rsidP="00EA6C04">
      <w:pPr>
        <w:jc w:val="center"/>
        <w:rPr>
          <w:rFonts w:asciiTheme="majorHAnsi" w:hAnsiTheme="majorHAnsi"/>
          <w:sz w:val="24"/>
        </w:rPr>
      </w:pPr>
      <w:r>
        <w:rPr>
          <w:rFonts w:asciiTheme="majorHAnsi" w:hAnsiTheme="majorHAnsi"/>
          <w:sz w:val="24"/>
        </w:rPr>
        <w:t>OMB Control Number:  0720-00</w:t>
      </w:r>
      <w:r w:rsidR="006B3813">
        <w:rPr>
          <w:rFonts w:asciiTheme="majorHAnsi" w:hAnsiTheme="majorHAnsi"/>
          <w:sz w:val="24"/>
        </w:rPr>
        <w:t>34</w:t>
      </w:r>
    </w:p>
    <w:p w14:paraId="59134BB7" w14:textId="777777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18E25299" w14:textId="26742839" w:rsidR="006A61E9" w:rsidRPr="006A61E9" w:rsidRDefault="006A61E9" w:rsidP="003A49AF">
      <w:pPr>
        <w:spacing w:before="100" w:beforeAutospacing="1" w:after="100" w:afterAutospacing="1" w:line="288" w:lineRule="atLeast"/>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 xml:space="preserve">The </w:t>
      </w:r>
      <w:r w:rsidRPr="006A61E9">
        <w:rPr>
          <w:rFonts w:ascii="Times New Roman" w:eastAsia="Times New Roman" w:hAnsi="Times New Roman" w:cs="Times New Roman"/>
          <w:color w:val="000000"/>
          <w:sz w:val="24"/>
          <w:szCs w:val="24"/>
          <w:lang w:eastAsia="ko-KR"/>
        </w:rPr>
        <w:t xml:space="preserve">Department </w:t>
      </w:r>
      <w:r>
        <w:rPr>
          <w:rFonts w:ascii="Times New Roman" w:eastAsia="Times New Roman" w:hAnsi="Times New Roman" w:cs="Times New Roman"/>
          <w:color w:val="000000"/>
          <w:sz w:val="24"/>
          <w:szCs w:val="24"/>
          <w:lang w:eastAsia="ko-KR"/>
        </w:rPr>
        <w:t>o</w:t>
      </w:r>
      <w:r w:rsidRPr="006A61E9">
        <w:rPr>
          <w:rFonts w:ascii="Times New Roman" w:eastAsia="Times New Roman" w:hAnsi="Times New Roman" w:cs="Times New Roman"/>
          <w:color w:val="000000"/>
          <w:sz w:val="24"/>
          <w:szCs w:val="24"/>
          <w:lang w:eastAsia="ko-KR"/>
        </w:rPr>
        <w:t>f Defense</w:t>
      </w:r>
      <w:r w:rsidR="00BF574F">
        <w:rPr>
          <w:rFonts w:ascii="Times New Roman" w:eastAsia="Times New Roman" w:hAnsi="Times New Roman" w:cs="Times New Roman"/>
          <w:color w:val="000000"/>
          <w:sz w:val="24"/>
          <w:szCs w:val="24"/>
          <w:lang w:eastAsia="ko-KR"/>
        </w:rPr>
        <w:t xml:space="preserve"> (DoD)</w:t>
      </w:r>
      <w:r w:rsidRPr="006A61E9">
        <w:rPr>
          <w:rFonts w:ascii="Times New Roman" w:eastAsia="Times New Roman" w:hAnsi="Times New Roman" w:cs="Times New Roman"/>
          <w:color w:val="000000"/>
          <w:sz w:val="24"/>
          <w:szCs w:val="24"/>
          <w:lang w:eastAsia="ko-KR"/>
        </w:rPr>
        <w:t xml:space="preserve"> Patient Safety Culture Survey</w:t>
      </w:r>
      <w:r>
        <w:rPr>
          <w:rFonts w:ascii="Times New Roman" w:eastAsia="Times New Roman" w:hAnsi="Times New Roman" w:cs="Times New Roman"/>
          <w:color w:val="000000"/>
          <w:sz w:val="24"/>
          <w:szCs w:val="24"/>
          <w:lang w:eastAsia="ko-KR"/>
        </w:rPr>
        <w:t xml:space="preserve"> (PSCS) </w:t>
      </w:r>
      <w:r w:rsidRPr="006A61E9">
        <w:rPr>
          <w:rFonts w:ascii="Times New Roman" w:eastAsia="Times New Roman" w:hAnsi="Times New Roman" w:cs="Times New Roman"/>
          <w:color w:val="000000"/>
          <w:sz w:val="24"/>
          <w:szCs w:val="24"/>
          <w:lang w:eastAsia="ko-KR"/>
        </w:rPr>
        <w:t>data collection effort is conducted in response to a task order from the Office of the Assistant Secretary of Defense for Health Affairs, Department of Defense,</w:t>
      </w:r>
      <w:r w:rsidR="00624883">
        <w:rPr>
          <w:rFonts w:ascii="Times New Roman" w:eastAsia="Times New Roman" w:hAnsi="Times New Roman" w:cs="Times New Roman"/>
          <w:color w:val="000000"/>
          <w:sz w:val="24"/>
          <w:szCs w:val="24"/>
          <w:lang w:eastAsia="ko-KR"/>
        </w:rPr>
        <w:t xml:space="preserve"> and the</w:t>
      </w:r>
      <w:r w:rsidRPr="006A61E9">
        <w:rPr>
          <w:rFonts w:ascii="Times New Roman" w:eastAsia="Times New Roman" w:hAnsi="Times New Roman" w:cs="Times New Roman"/>
          <w:color w:val="000000"/>
          <w:sz w:val="24"/>
          <w:szCs w:val="24"/>
          <w:lang w:eastAsia="ko-KR"/>
        </w:rPr>
        <w:t xml:space="preserve"> Defense Health Agency (DHA).  Part of the DoD Patient Safety Program’s (PSP’s) mission is to identify and analyze reports on actual and potential problems within the medical systems and processes in each military treatment facility (MTF) within the Military Health System (MHS). The DoD PSP must recommend effective actions to improve patient safety and health care quality throughout the MHS, which</w:t>
      </w:r>
      <w:r>
        <w:rPr>
          <w:rFonts w:ascii="Times New Roman" w:eastAsia="Times New Roman" w:hAnsi="Times New Roman" w:cs="Times New Roman"/>
          <w:color w:val="000000"/>
          <w:sz w:val="24"/>
          <w:szCs w:val="24"/>
          <w:lang w:eastAsia="ko-KR"/>
        </w:rPr>
        <w:t xml:space="preserve"> is comprised of approximately 47</w:t>
      </w:r>
      <w:r w:rsidRPr="006A61E9">
        <w:rPr>
          <w:rFonts w:ascii="Times New Roman" w:eastAsia="Times New Roman" w:hAnsi="Times New Roman" w:cs="Times New Roman"/>
          <w:color w:val="000000"/>
          <w:sz w:val="24"/>
          <w:szCs w:val="24"/>
          <w:lang w:eastAsia="ko-KR"/>
        </w:rPr>
        <w:t xml:space="preserve"> MTF hospitals and over </w:t>
      </w:r>
      <w:r>
        <w:rPr>
          <w:rFonts w:ascii="Times New Roman" w:eastAsia="Times New Roman" w:hAnsi="Times New Roman" w:cs="Times New Roman"/>
          <w:color w:val="000000"/>
          <w:sz w:val="24"/>
          <w:szCs w:val="24"/>
          <w:lang w:eastAsia="ko-KR"/>
        </w:rPr>
        <w:t>375</w:t>
      </w:r>
      <w:r w:rsidR="00C6045F">
        <w:rPr>
          <w:rFonts w:ascii="Times New Roman" w:eastAsia="Times New Roman" w:hAnsi="Times New Roman" w:cs="Times New Roman"/>
          <w:color w:val="000000"/>
          <w:sz w:val="24"/>
          <w:szCs w:val="24"/>
          <w:lang w:eastAsia="ko-KR"/>
        </w:rPr>
        <w:t xml:space="preserve"> ambulatory</w:t>
      </w:r>
      <w:r w:rsidRPr="006A61E9">
        <w:rPr>
          <w:rFonts w:ascii="Times New Roman" w:eastAsia="Times New Roman" w:hAnsi="Times New Roman" w:cs="Times New Roman"/>
          <w:color w:val="000000"/>
          <w:sz w:val="24"/>
          <w:szCs w:val="24"/>
          <w:lang w:eastAsia="ko-KR"/>
        </w:rPr>
        <w:t xml:space="preserve"> clinics.  In support of its mission, the PSP administer</w:t>
      </w:r>
      <w:r w:rsidR="00624883">
        <w:rPr>
          <w:rFonts w:ascii="Times New Roman" w:eastAsia="Times New Roman" w:hAnsi="Times New Roman" w:cs="Times New Roman"/>
          <w:color w:val="000000"/>
          <w:sz w:val="24"/>
          <w:szCs w:val="24"/>
          <w:lang w:eastAsia="ko-KR"/>
        </w:rPr>
        <w:t>s</w:t>
      </w:r>
      <w:r w:rsidRPr="006A61E9">
        <w:rPr>
          <w:rFonts w:ascii="Times New Roman" w:eastAsia="Times New Roman" w:hAnsi="Times New Roman" w:cs="Times New Roman"/>
          <w:color w:val="000000"/>
          <w:sz w:val="24"/>
          <w:szCs w:val="24"/>
          <w:lang w:eastAsia="ko-KR"/>
        </w:rPr>
        <w:t xml:space="preserve"> a web-based </w:t>
      </w:r>
      <w:r w:rsidR="0076445F">
        <w:rPr>
          <w:rFonts w:ascii="Times New Roman" w:eastAsia="Times New Roman" w:hAnsi="Times New Roman" w:cs="Times New Roman"/>
          <w:color w:val="000000"/>
          <w:sz w:val="24"/>
          <w:szCs w:val="24"/>
          <w:lang w:eastAsia="ko-KR"/>
        </w:rPr>
        <w:t>PSCS</w:t>
      </w:r>
      <w:r w:rsidRPr="006A61E9">
        <w:rPr>
          <w:rFonts w:ascii="Times New Roman" w:eastAsia="Times New Roman" w:hAnsi="Times New Roman" w:cs="Times New Roman"/>
          <w:color w:val="000000"/>
          <w:sz w:val="24"/>
          <w:szCs w:val="24"/>
          <w:lang w:eastAsia="ko-KR"/>
        </w:rPr>
        <w:t xml:space="preserve"> to a census of staff working in Army, Navy</w:t>
      </w:r>
      <w:r w:rsidR="00920ECF">
        <w:rPr>
          <w:rFonts w:ascii="Times New Roman" w:eastAsia="Times New Roman" w:hAnsi="Times New Roman" w:cs="Times New Roman"/>
          <w:color w:val="000000"/>
          <w:sz w:val="24"/>
          <w:szCs w:val="24"/>
          <w:lang w:eastAsia="ko-KR"/>
        </w:rPr>
        <w:t>,</w:t>
      </w:r>
      <w:r w:rsidRPr="006A61E9">
        <w:rPr>
          <w:rFonts w:ascii="Times New Roman" w:eastAsia="Times New Roman" w:hAnsi="Times New Roman" w:cs="Times New Roman"/>
          <w:color w:val="000000"/>
          <w:sz w:val="24"/>
          <w:szCs w:val="24"/>
          <w:lang w:eastAsia="ko-KR"/>
        </w:rPr>
        <w:t xml:space="preserve"> Air Force</w:t>
      </w:r>
      <w:r w:rsidR="00920ECF">
        <w:rPr>
          <w:rFonts w:ascii="Times New Roman" w:eastAsia="Times New Roman" w:hAnsi="Times New Roman" w:cs="Times New Roman"/>
          <w:color w:val="000000"/>
          <w:sz w:val="24"/>
          <w:szCs w:val="24"/>
          <w:lang w:eastAsia="ko-KR"/>
        </w:rPr>
        <w:t xml:space="preserve">, and National Capital Region Medical Directorate </w:t>
      </w:r>
      <w:r w:rsidR="00C6045F">
        <w:rPr>
          <w:rFonts w:ascii="Times New Roman" w:eastAsia="Times New Roman" w:hAnsi="Times New Roman" w:cs="Times New Roman"/>
          <w:color w:val="000000"/>
          <w:sz w:val="24"/>
          <w:szCs w:val="24"/>
          <w:lang w:eastAsia="ko-KR"/>
        </w:rPr>
        <w:t>(NCR)</w:t>
      </w:r>
      <w:r w:rsidRPr="006A61E9">
        <w:rPr>
          <w:rFonts w:ascii="Times New Roman" w:eastAsia="Times New Roman" w:hAnsi="Times New Roman" w:cs="Times New Roman"/>
          <w:color w:val="000000"/>
          <w:sz w:val="24"/>
          <w:szCs w:val="24"/>
          <w:lang w:eastAsia="ko-KR"/>
        </w:rPr>
        <w:t xml:space="preserve"> MHS facilities in the Continental United States (CONUS) and </w:t>
      </w:r>
      <w:r w:rsidR="00190077">
        <w:rPr>
          <w:rFonts w:ascii="Times New Roman" w:eastAsia="Times New Roman" w:hAnsi="Times New Roman" w:cs="Times New Roman"/>
          <w:color w:val="000000"/>
          <w:sz w:val="24"/>
          <w:szCs w:val="24"/>
          <w:lang w:eastAsia="ko-KR"/>
        </w:rPr>
        <w:t>Outside the Continental United States</w:t>
      </w:r>
      <w:r w:rsidR="00190077" w:rsidRPr="006A61E9">
        <w:rPr>
          <w:rFonts w:ascii="Times New Roman" w:eastAsia="Times New Roman" w:hAnsi="Times New Roman" w:cs="Times New Roman"/>
          <w:color w:val="000000"/>
          <w:sz w:val="24"/>
          <w:szCs w:val="24"/>
          <w:lang w:eastAsia="ko-KR"/>
        </w:rPr>
        <w:t xml:space="preserve"> </w:t>
      </w:r>
      <w:r w:rsidRPr="006A61E9">
        <w:rPr>
          <w:rFonts w:ascii="Times New Roman" w:eastAsia="Times New Roman" w:hAnsi="Times New Roman" w:cs="Times New Roman"/>
          <w:color w:val="000000"/>
          <w:sz w:val="24"/>
          <w:szCs w:val="24"/>
          <w:lang w:eastAsia="ko-KR"/>
        </w:rPr>
        <w:t>(OCONUS) to assess the status of patient safety culture in MHS facilities worldwide.</w:t>
      </w:r>
    </w:p>
    <w:p w14:paraId="3D877E64" w14:textId="1017B309" w:rsidR="006A61E9" w:rsidRPr="006A61E9" w:rsidRDefault="00624883" w:rsidP="003A49AF">
      <w:pPr>
        <w:spacing w:before="100" w:beforeAutospacing="1" w:after="100" w:afterAutospacing="1" w:line="288" w:lineRule="atLeast"/>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This information collection is authorized by t</w:t>
      </w:r>
      <w:r w:rsidR="006A61E9" w:rsidRPr="006A61E9">
        <w:rPr>
          <w:rFonts w:ascii="Times New Roman" w:eastAsia="Times New Roman" w:hAnsi="Times New Roman" w:cs="Times New Roman"/>
          <w:color w:val="000000"/>
          <w:sz w:val="24"/>
          <w:szCs w:val="24"/>
          <w:lang w:eastAsia="ko-KR"/>
        </w:rPr>
        <w:t>he 2001 National Defense Authorization Act (NDAA)</w:t>
      </w:r>
      <w:r>
        <w:rPr>
          <w:rFonts w:ascii="Times New Roman" w:eastAsia="Times New Roman" w:hAnsi="Times New Roman" w:cs="Times New Roman"/>
          <w:color w:val="000000"/>
          <w:sz w:val="24"/>
          <w:szCs w:val="24"/>
          <w:lang w:eastAsia="ko-KR"/>
        </w:rPr>
        <w:t>;</w:t>
      </w:r>
      <w:r w:rsidR="006A61E9" w:rsidRPr="006A61E9">
        <w:rPr>
          <w:rFonts w:ascii="Times New Roman" w:eastAsia="Times New Roman" w:hAnsi="Times New Roman" w:cs="Times New Roman"/>
          <w:color w:val="000000"/>
          <w:sz w:val="24"/>
          <w:szCs w:val="24"/>
          <w:lang w:eastAsia="ko-KR"/>
        </w:rPr>
        <w:t xml:space="preserve"> Section 754 addresses patient safety in military an</w:t>
      </w:r>
      <w:r w:rsidR="00831753">
        <w:rPr>
          <w:rFonts w:ascii="Times New Roman" w:eastAsia="Times New Roman" w:hAnsi="Times New Roman" w:cs="Times New Roman"/>
          <w:color w:val="000000"/>
          <w:sz w:val="24"/>
          <w:szCs w:val="24"/>
          <w:lang w:eastAsia="ko-KR"/>
        </w:rPr>
        <w:t xml:space="preserve">d Veteran’s health care systems </w:t>
      </w:r>
      <w:r w:rsidR="006A61E9" w:rsidRPr="006A61E9">
        <w:rPr>
          <w:rFonts w:ascii="Times New Roman" w:eastAsia="Times New Roman" w:hAnsi="Times New Roman" w:cs="Times New Roman"/>
          <w:color w:val="000000"/>
          <w:sz w:val="24"/>
          <w:szCs w:val="24"/>
          <w:lang w:eastAsia="ko-KR"/>
        </w:rPr>
        <w:t xml:space="preserve">The legislation states that the Secretary of Defense (SECDEF) shall establish a patient care error reporting and management system to study occurrences of errors in patient care and that one of the purposes of the system should be “to identify systemic factors that are associated with such occurrences” and “to provide for action to be taken to correct the identified systemic factors” (items b2 and b3).  In addition, the legislation states that the SECDEF shall “continue research and development investments to improve communication, coordination, and team work in the provision of health care” (item d4).  </w:t>
      </w:r>
    </w:p>
    <w:p w14:paraId="12088EC2" w14:textId="5137C954" w:rsidR="00DD2BE4" w:rsidRPr="00DD2BE4" w:rsidRDefault="006A61E9" w:rsidP="003A49AF">
      <w:p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6A61E9">
        <w:rPr>
          <w:rFonts w:ascii="Times New Roman" w:eastAsia="Times New Roman" w:hAnsi="Times New Roman" w:cs="Times New Roman"/>
          <w:color w:val="000000"/>
          <w:sz w:val="24"/>
          <w:szCs w:val="24"/>
          <w:lang w:eastAsia="ko-KR"/>
        </w:rPr>
        <w:t xml:space="preserve">As an ongoing response to this legislation, DoD </w:t>
      </w:r>
      <w:r>
        <w:rPr>
          <w:rFonts w:ascii="Times New Roman" w:eastAsia="Times New Roman" w:hAnsi="Times New Roman" w:cs="Times New Roman"/>
          <w:color w:val="000000"/>
          <w:sz w:val="24"/>
          <w:szCs w:val="24"/>
          <w:lang w:eastAsia="ko-KR"/>
        </w:rPr>
        <w:t>has</w:t>
      </w:r>
      <w:r w:rsidRPr="006A61E9">
        <w:rPr>
          <w:rFonts w:ascii="Times New Roman" w:eastAsia="Times New Roman" w:hAnsi="Times New Roman" w:cs="Times New Roman"/>
          <w:color w:val="000000"/>
          <w:sz w:val="24"/>
          <w:szCs w:val="24"/>
          <w:lang w:eastAsia="ko-KR"/>
        </w:rPr>
        <w:t xml:space="preserve"> implement</w:t>
      </w:r>
      <w:r>
        <w:rPr>
          <w:rFonts w:ascii="Times New Roman" w:eastAsia="Times New Roman" w:hAnsi="Times New Roman" w:cs="Times New Roman"/>
          <w:color w:val="000000"/>
          <w:sz w:val="24"/>
          <w:szCs w:val="24"/>
          <w:lang w:eastAsia="ko-KR"/>
        </w:rPr>
        <w:t>ed</w:t>
      </w:r>
      <w:r w:rsidRPr="006A61E9">
        <w:rPr>
          <w:rFonts w:ascii="Times New Roman" w:eastAsia="Times New Roman" w:hAnsi="Times New Roman" w:cs="Times New Roman"/>
          <w:color w:val="000000"/>
          <w:sz w:val="24"/>
          <w:szCs w:val="24"/>
          <w:lang w:eastAsia="ko-KR"/>
        </w:rPr>
        <w:t xml:space="preserve"> a web-based </w:t>
      </w:r>
      <w:r w:rsidR="0076445F">
        <w:rPr>
          <w:rFonts w:ascii="Times New Roman" w:eastAsia="Times New Roman" w:hAnsi="Times New Roman" w:cs="Times New Roman"/>
          <w:color w:val="000000"/>
          <w:sz w:val="24"/>
          <w:szCs w:val="24"/>
          <w:lang w:eastAsia="ko-KR"/>
        </w:rPr>
        <w:t>PSCS</w:t>
      </w:r>
      <w:r w:rsidRPr="006A61E9">
        <w:rPr>
          <w:rFonts w:ascii="Times New Roman" w:eastAsia="Times New Roman" w:hAnsi="Times New Roman" w:cs="Times New Roman"/>
          <w:color w:val="000000"/>
          <w:sz w:val="24"/>
          <w:szCs w:val="24"/>
          <w:lang w:eastAsia="ko-KR"/>
        </w:rPr>
        <w:t xml:space="preserve"> to obtain MHS staff opinions on patient safety issues such as teamwork, communication, medical error occurrence and response, error reporting and overall perceptions of patient safety.  The purpose of the survey is to assess the current status of patient safety in MHS facilities</w:t>
      </w:r>
      <w:r w:rsidR="00920ECF">
        <w:rPr>
          <w:rFonts w:ascii="Times New Roman" w:eastAsia="Times New Roman" w:hAnsi="Times New Roman" w:cs="Times New Roman"/>
          <w:color w:val="000000"/>
          <w:sz w:val="24"/>
          <w:szCs w:val="24"/>
          <w:lang w:eastAsia="ko-KR"/>
        </w:rPr>
        <w:t xml:space="preserve">, </w:t>
      </w:r>
      <w:r w:rsidRPr="006A61E9">
        <w:rPr>
          <w:rFonts w:ascii="Times New Roman" w:eastAsia="Times New Roman" w:hAnsi="Times New Roman" w:cs="Times New Roman"/>
          <w:color w:val="000000"/>
          <w:sz w:val="24"/>
          <w:szCs w:val="24"/>
          <w:lang w:eastAsia="ko-KR"/>
        </w:rPr>
        <w:t>provide baseline input for assessment of patient safety improvement over time</w:t>
      </w:r>
      <w:r w:rsidR="00920ECF">
        <w:rPr>
          <w:rFonts w:ascii="Times New Roman" w:eastAsia="Times New Roman" w:hAnsi="Times New Roman" w:cs="Times New Roman"/>
          <w:color w:val="000000"/>
          <w:sz w:val="24"/>
          <w:szCs w:val="24"/>
          <w:lang w:eastAsia="ko-KR"/>
        </w:rPr>
        <w:t>, and benchmark results to the Agency for Healthcare Research and Quality (AHRQ) measures</w:t>
      </w:r>
      <w:r w:rsidRPr="006A61E9">
        <w:rPr>
          <w:rFonts w:ascii="Times New Roman" w:eastAsia="Times New Roman" w:hAnsi="Times New Roman" w:cs="Times New Roman"/>
          <w:color w:val="000000"/>
          <w:sz w:val="24"/>
          <w:szCs w:val="24"/>
          <w:lang w:eastAsia="ko-KR"/>
        </w:rPr>
        <w:t xml:space="preserve">. </w:t>
      </w:r>
      <w:r w:rsidR="00DD2BE4">
        <w:rPr>
          <w:rFonts w:ascii="Times New Roman" w:eastAsia="Times New Roman" w:hAnsi="Times New Roman" w:cs="Times New Roman"/>
          <w:color w:val="000000"/>
          <w:sz w:val="24"/>
          <w:szCs w:val="24"/>
          <w:lang w:eastAsia="ko-KR"/>
        </w:rPr>
        <w:t xml:space="preserve"> </w:t>
      </w:r>
      <w:r w:rsidR="00DD2BE4" w:rsidRPr="00DD2BE4">
        <w:rPr>
          <w:rFonts w:ascii="Times New Roman" w:eastAsia="Times New Roman" w:hAnsi="Times New Roman" w:cs="Times New Roman"/>
          <w:color w:val="000000"/>
          <w:sz w:val="24"/>
          <w:szCs w:val="24"/>
          <w:lang w:eastAsia="ko-KR"/>
        </w:rPr>
        <w:t xml:space="preserve">The survey examines patient safety culture from a hospital staff </w:t>
      </w:r>
      <w:r w:rsidR="00DB173F">
        <w:rPr>
          <w:rFonts w:ascii="Times New Roman" w:eastAsia="Times New Roman" w:hAnsi="Times New Roman" w:cs="Times New Roman"/>
          <w:color w:val="000000"/>
          <w:sz w:val="24"/>
          <w:szCs w:val="24"/>
          <w:lang w:eastAsia="ko-KR"/>
        </w:rPr>
        <w:t>and clinic</w:t>
      </w:r>
      <w:r w:rsidR="00920ECF">
        <w:rPr>
          <w:rFonts w:ascii="Times New Roman" w:eastAsia="Times New Roman" w:hAnsi="Times New Roman" w:cs="Times New Roman"/>
          <w:color w:val="000000"/>
          <w:sz w:val="24"/>
          <w:szCs w:val="24"/>
          <w:lang w:eastAsia="ko-KR"/>
        </w:rPr>
        <w:t xml:space="preserve"> </w:t>
      </w:r>
      <w:r w:rsidR="00DD2BE4" w:rsidRPr="00DD2BE4">
        <w:rPr>
          <w:rFonts w:ascii="Times New Roman" w:eastAsia="Times New Roman" w:hAnsi="Times New Roman" w:cs="Times New Roman"/>
          <w:color w:val="000000"/>
          <w:sz w:val="24"/>
          <w:szCs w:val="24"/>
          <w:lang w:eastAsia="ko-KR"/>
        </w:rPr>
        <w:t xml:space="preserve">perspective. </w:t>
      </w:r>
      <w:r w:rsidR="00DD2BE4">
        <w:rPr>
          <w:rFonts w:ascii="Times New Roman" w:eastAsia="Times New Roman" w:hAnsi="Times New Roman" w:cs="Times New Roman"/>
          <w:color w:val="000000"/>
          <w:sz w:val="24"/>
          <w:szCs w:val="24"/>
          <w:lang w:eastAsia="ko-KR"/>
        </w:rPr>
        <w:t xml:space="preserve"> </w:t>
      </w:r>
      <w:r w:rsidR="00DD2BE4" w:rsidRPr="00DD2BE4">
        <w:rPr>
          <w:rFonts w:ascii="Times New Roman" w:eastAsia="Times New Roman" w:hAnsi="Times New Roman" w:cs="Times New Roman"/>
          <w:color w:val="000000"/>
          <w:sz w:val="24"/>
          <w:szCs w:val="24"/>
          <w:lang w:eastAsia="ko-KR"/>
        </w:rPr>
        <w:t xml:space="preserve">The survey </w:t>
      </w:r>
      <w:r w:rsidR="00DD2BE4">
        <w:rPr>
          <w:rFonts w:ascii="Times New Roman" w:eastAsia="Times New Roman" w:hAnsi="Times New Roman" w:cs="Times New Roman"/>
          <w:color w:val="000000"/>
          <w:sz w:val="24"/>
          <w:szCs w:val="24"/>
          <w:lang w:eastAsia="ko-KR"/>
        </w:rPr>
        <w:t xml:space="preserve">results are then used </w:t>
      </w:r>
      <w:r w:rsidR="00DD2BE4" w:rsidRPr="00DD2BE4">
        <w:rPr>
          <w:rFonts w:ascii="Times New Roman" w:eastAsia="Times New Roman" w:hAnsi="Times New Roman" w:cs="Times New Roman"/>
          <w:color w:val="000000"/>
          <w:sz w:val="24"/>
          <w:szCs w:val="24"/>
          <w:lang w:eastAsia="ko-KR"/>
        </w:rPr>
        <w:t>to:</w:t>
      </w:r>
    </w:p>
    <w:p w14:paraId="6D596671" w14:textId="77777777" w:rsidR="00DD2BE4" w:rsidRPr="00DD2BE4" w:rsidRDefault="00DD2BE4"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t>Raise staff awareness about patient safety,</w:t>
      </w:r>
    </w:p>
    <w:p w14:paraId="19BBDF36" w14:textId="77777777" w:rsidR="00DD2BE4" w:rsidRDefault="00DD2BE4"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t>Assess the current status of patient safety culture,</w:t>
      </w:r>
    </w:p>
    <w:p w14:paraId="576ECC4B" w14:textId="77777777" w:rsidR="00DD2BE4" w:rsidRPr="00DD2BE4" w:rsidRDefault="00DD2BE4"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t>Identify strengths and areas for patient safety culture improvement,</w:t>
      </w:r>
    </w:p>
    <w:p w14:paraId="614EB74E" w14:textId="23DB1A28" w:rsidR="00920ECF" w:rsidRDefault="00920ECF"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Identify key drivers associated with high ratings and improvements in patient safety,</w:t>
      </w:r>
    </w:p>
    <w:p w14:paraId="50A0437E" w14:textId="77777777" w:rsidR="00DD2BE4" w:rsidRDefault="00DD2BE4"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t>Examine trends in patient safety culture change over time,</w:t>
      </w:r>
    </w:p>
    <w:p w14:paraId="33075B33" w14:textId="60B1BB42" w:rsidR="00920ECF" w:rsidRPr="00DD2BE4" w:rsidRDefault="00920ECF"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Benchmark results to AHRQ measures,</w:t>
      </w:r>
    </w:p>
    <w:p w14:paraId="2F4A2858" w14:textId="77777777" w:rsidR="00DD2BE4" w:rsidRPr="00DD2BE4" w:rsidRDefault="00DD2BE4" w:rsidP="00DD2BE4">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lastRenderedPageBreak/>
        <w:t>Evaluate the cultural impact of patient safety initiatives and interventions, and</w:t>
      </w:r>
    </w:p>
    <w:p w14:paraId="4AFA7D34" w14:textId="77777777" w:rsidR="00510F0C" w:rsidRPr="00E75EC8" w:rsidRDefault="00DD2BE4" w:rsidP="00E75EC8">
      <w:pPr>
        <w:pStyle w:val="ListParagraph"/>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ko-KR"/>
        </w:rPr>
      </w:pPr>
      <w:r w:rsidRPr="00DD2BE4">
        <w:rPr>
          <w:rFonts w:ascii="Times New Roman" w:eastAsia="Times New Roman" w:hAnsi="Times New Roman" w:cs="Times New Roman"/>
          <w:color w:val="000000"/>
          <w:sz w:val="24"/>
          <w:szCs w:val="24"/>
          <w:lang w:eastAsia="ko-KR"/>
        </w:rPr>
        <w:t>Conduct comparisons within and across organizations</w:t>
      </w:r>
      <w:r>
        <w:rPr>
          <w:rFonts w:ascii="Times New Roman" w:eastAsia="Times New Roman" w:hAnsi="Times New Roman" w:cs="Times New Roman"/>
          <w:color w:val="000000"/>
          <w:sz w:val="24"/>
          <w:szCs w:val="24"/>
          <w:lang w:eastAsia="ko-KR"/>
        </w:rPr>
        <w:t>/services</w:t>
      </w:r>
      <w:r w:rsidRPr="00DD2BE4">
        <w:rPr>
          <w:rFonts w:ascii="Times New Roman" w:eastAsia="Times New Roman" w:hAnsi="Times New Roman" w:cs="Times New Roman"/>
          <w:color w:val="000000"/>
          <w:sz w:val="24"/>
          <w:szCs w:val="24"/>
          <w:lang w:eastAsia="ko-KR"/>
        </w:rPr>
        <w:t>.</w:t>
      </w:r>
    </w:p>
    <w:p w14:paraId="06A20771" w14:textId="753B4EBC" w:rsidR="0058306A" w:rsidRDefault="00510F0C" w:rsidP="0058306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r w:rsidR="0058306A">
        <w:rPr>
          <w:rFonts w:asciiTheme="majorHAnsi" w:hAnsiTheme="majorHAnsi"/>
          <w:sz w:val="24"/>
          <w:u w:val="single"/>
        </w:rPr>
        <w:t xml:space="preserve">  </w:t>
      </w:r>
      <w:r w:rsidR="0058306A">
        <w:rPr>
          <w:rFonts w:asciiTheme="majorHAnsi" w:hAnsiTheme="majorHAnsi"/>
          <w:sz w:val="24"/>
        </w:rPr>
        <w:t xml:space="preserve"> </w:t>
      </w:r>
    </w:p>
    <w:p w14:paraId="11041B79" w14:textId="77777777" w:rsidR="005C7428" w:rsidRDefault="005C7428" w:rsidP="006E563D">
      <w:pPr>
        <w:spacing w:after="0" w:line="240" w:lineRule="auto"/>
        <w:rPr>
          <w:rFonts w:asciiTheme="majorHAnsi" w:hAnsiTheme="majorHAnsi"/>
          <w:sz w:val="24"/>
        </w:rPr>
      </w:pPr>
    </w:p>
    <w:p w14:paraId="47B54C5F" w14:textId="278E3A30" w:rsidR="000E7440" w:rsidRPr="00E75EC8" w:rsidRDefault="00471B1C" w:rsidP="000E7440">
      <w:pPr>
        <w:spacing w:after="0" w:line="240" w:lineRule="auto"/>
        <w:rPr>
          <w:rFonts w:asciiTheme="majorHAnsi" w:hAnsiTheme="majorHAnsi"/>
          <w:sz w:val="24"/>
          <w:szCs w:val="24"/>
        </w:rPr>
      </w:pPr>
      <w:r w:rsidRPr="00E75EC8">
        <w:rPr>
          <w:rFonts w:asciiTheme="majorHAnsi" w:hAnsiTheme="majorHAnsi"/>
          <w:sz w:val="24"/>
          <w:szCs w:val="24"/>
        </w:rPr>
        <w:t>The web-based survey</w:t>
      </w:r>
      <w:r w:rsidR="00BC2347" w:rsidRPr="00E75EC8">
        <w:rPr>
          <w:rFonts w:asciiTheme="majorHAnsi" w:hAnsiTheme="majorHAnsi"/>
          <w:sz w:val="24"/>
          <w:szCs w:val="24"/>
        </w:rPr>
        <w:t xml:space="preserve"> </w:t>
      </w:r>
      <w:r w:rsidRPr="00E75EC8">
        <w:rPr>
          <w:rFonts w:asciiTheme="majorHAnsi" w:hAnsiTheme="majorHAnsi"/>
          <w:sz w:val="24"/>
          <w:szCs w:val="24"/>
        </w:rPr>
        <w:t xml:space="preserve">will be administered on a voluntary basis to all </w:t>
      </w:r>
      <w:r w:rsidR="003A49AF" w:rsidRPr="00E75EC8">
        <w:rPr>
          <w:rFonts w:asciiTheme="majorHAnsi" w:hAnsiTheme="majorHAnsi"/>
          <w:sz w:val="24"/>
          <w:szCs w:val="24"/>
        </w:rPr>
        <w:t>staff working</w:t>
      </w:r>
      <w:r w:rsidRPr="00E75EC8">
        <w:rPr>
          <w:rFonts w:asciiTheme="majorHAnsi" w:hAnsiTheme="majorHAnsi"/>
          <w:sz w:val="24"/>
          <w:szCs w:val="24"/>
        </w:rPr>
        <w:t xml:space="preserve"> in Army, Navy</w:t>
      </w:r>
      <w:r w:rsidR="00920ECF">
        <w:rPr>
          <w:rFonts w:asciiTheme="majorHAnsi" w:hAnsiTheme="majorHAnsi"/>
          <w:sz w:val="24"/>
          <w:szCs w:val="24"/>
        </w:rPr>
        <w:t xml:space="preserve">, </w:t>
      </w:r>
      <w:r w:rsidRPr="00E75EC8">
        <w:rPr>
          <w:rFonts w:asciiTheme="majorHAnsi" w:hAnsiTheme="majorHAnsi"/>
          <w:sz w:val="24"/>
          <w:szCs w:val="24"/>
        </w:rPr>
        <w:t>Air Force</w:t>
      </w:r>
      <w:r w:rsidR="00920ECF">
        <w:rPr>
          <w:rFonts w:asciiTheme="majorHAnsi" w:hAnsiTheme="majorHAnsi"/>
          <w:sz w:val="24"/>
          <w:szCs w:val="24"/>
        </w:rPr>
        <w:t xml:space="preserve">, and </w:t>
      </w:r>
      <w:r w:rsidR="0075362C">
        <w:rPr>
          <w:rFonts w:asciiTheme="majorHAnsi" w:hAnsiTheme="majorHAnsi"/>
          <w:sz w:val="24"/>
          <w:szCs w:val="24"/>
        </w:rPr>
        <w:t>National Capitol Region Medical Directorate (</w:t>
      </w:r>
      <w:r w:rsidR="00920ECF">
        <w:rPr>
          <w:rFonts w:asciiTheme="majorHAnsi" w:hAnsiTheme="majorHAnsi"/>
          <w:sz w:val="24"/>
          <w:szCs w:val="24"/>
        </w:rPr>
        <w:t>NCR MD</w:t>
      </w:r>
      <w:r w:rsidR="0075362C">
        <w:rPr>
          <w:rFonts w:asciiTheme="majorHAnsi" w:hAnsiTheme="majorHAnsi"/>
          <w:sz w:val="24"/>
          <w:szCs w:val="24"/>
        </w:rPr>
        <w:t>)</w:t>
      </w:r>
      <w:r w:rsidRPr="00E75EC8">
        <w:rPr>
          <w:rFonts w:asciiTheme="majorHAnsi" w:hAnsiTheme="majorHAnsi"/>
          <w:sz w:val="24"/>
          <w:szCs w:val="24"/>
        </w:rPr>
        <w:t xml:space="preserve"> MHS direct care CONUS and OCONUS facilities, including MTF hospitals and ambulatory and dental services. </w:t>
      </w:r>
      <w:r w:rsidR="00624883">
        <w:rPr>
          <w:rFonts w:asciiTheme="majorHAnsi" w:hAnsiTheme="majorHAnsi"/>
          <w:sz w:val="24"/>
          <w:szCs w:val="24"/>
        </w:rPr>
        <w:t>Respondents who are members of the public include contractors, local nationals and volunteers or other civilian MHS staff who are not direct employees of the DoD.</w:t>
      </w:r>
      <w:r w:rsidRPr="00E75EC8">
        <w:rPr>
          <w:rFonts w:asciiTheme="majorHAnsi" w:hAnsiTheme="majorHAnsi"/>
          <w:sz w:val="24"/>
          <w:szCs w:val="24"/>
        </w:rPr>
        <w:t xml:space="preserve"> Responses and respondents will remain anonymous.  </w:t>
      </w:r>
    </w:p>
    <w:p w14:paraId="113FBD12" w14:textId="77777777" w:rsidR="003B1020" w:rsidRPr="00E75EC8" w:rsidRDefault="003B1020" w:rsidP="000E7440">
      <w:pPr>
        <w:spacing w:after="0" w:line="240" w:lineRule="auto"/>
        <w:rPr>
          <w:rFonts w:asciiTheme="majorHAnsi" w:hAnsiTheme="majorHAnsi"/>
          <w:sz w:val="24"/>
          <w:szCs w:val="24"/>
        </w:rPr>
      </w:pPr>
    </w:p>
    <w:p w14:paraId="53FF2DE7" w14:textId="431E7E55" w:rsidR="00471B1C" w:rsidRDefault="00471B1C" w:rsidP="000E7440">
      <w:pPr>
        <w:spacing w:after="0" w:line="240" w:lineRule="auto"/>
        <w:rPr>
          <w:rFonts w:asciiTheme="majorHAnsi" w:hAnsiTheme="majorHAnsi"/>
          <w:sz w:val="24"/>
        </w:rPr>
      </w:pPr>
      <w:r w:rsidRPr="00471B1C">
        <w:rPr>
          <w:rFonts w:asciiTheme="majorHAnsi" w:hAnsiTheme="majorHAnsi"/>
          <w:sz w:val="24"/>
        </w:rPr>
        <w:t xml:space="preserve">There are two validated versions of the survey to be implemented, the Agency for Healthcare Research and Quality (AHRQ) Hospital Survey on Patient Safety Culture </w:t>
      </w:r>
      <w:r>
        <w:rPr>
          <w:rFonts w:asciiTheme="majorHAnsi" w:hAnsiTheme="majorHAnsi"/>
          <w:sz w:val="24"/>
        </w:rPr>
        <w:t>and the 2016 user comparative database</w:t>
      </w:r>
      <w:r w:rsidR="00EA17D4">
        <w:rPr>
          <w:rFonts w:asciiTheme="majorHAnsi" w:hAnsiTheme="majorHAnsi"/>
          <w:sz w:val="24"/>
        </w:rPr>
        <w:t xml:space="preserve"> (hospitals)</w:t>
      </w:r>
      <w:r>
        <w:rPr>
          <w:rFonts w:asciiTheme="majorHAnsi" w:hAnsiTheme="majorHAnsi"/>
          <w:sz w:val="24"/>
        </w:rPr>
        <w:t xml:space="preserve">, </w:t>
      </w:r>
      <w:r w:rsidRPr="00471B1C">
        <w:rPr>
          <w:rFonts w:asciiTheme="majorHAnsi" w:hAnsiTheme="majorHAnsi"/>
          <w:sz w:val="24"/>
        </w:rPr>
        <w:t xml:space="preserve">and the Medical Office Survey on Patient Safety Culture to assess patient safety culture in the outpatient (clinic/ambulatory) setting, publicly released in 2011.  The development and testing of this </w:t>
      </w:r>
      <w:r w:rsidR="0076445F">
        <w:rPr>
          <w:rFonts w:asciiTheme="majorHAnsi" w:hAnsiTheme="majorHAnsi"/>
          <w:sz w:val="24"/>
        </w:rPr>
        <w:t>PSCS</w:t>
      </w:r>
      <w:r w:rsidRPr="00471B1C">
        <w:rPr>
          <w:rFonts w:asciiTheme="majorHAnsi" w:hAnsiTheme="majorHAnsi"/>
          <w:sz w:val="24"/>
        </w:rPr>
        <w:t xml:space="preserve"> was funded by AHRQ and sponsored by the DoD as an agency member of the Quality Interagency Coordination Task Force (QuIC), along with ten other Federal agencies.  This survey was chosen because it measures a number of different dimensions pertaining to patient safety culture, has demonstrated reliability and validity and will provide the DoD with actionable information about MHS patient safety.</w:t>
      </w:r>
    </w:p>
    <w:p w14:paraId="7F90D45A" w14:textId="77777777" w:rsidR="00DD2BE4" w:rsidRDefault="00DD2BE4" w:rsidP="00DD2BE4">
      <w:pPr>
        <w:spacing w:after="0" w:line="240" w:lineRule="auto"/>
        <w:rPr>
          <w:rFonts w:asciiTheme="majorHAnsi" w:hAnsiTheme="majorHAnsi"/>
          <w:sz w:val="24"/>
        </w:rPr>
      </w:pPr>
    </w:p>
    <w:p w14:paraId="722F6DF0" w14:textId="57BB133B" w:rsidR="00DD2BE4" w:rsidRPr="00DD2BE4" w:rsidRDefault="00DD2BE4" w:rsidP="00DD2BE4">
      <w:pPr>
        <w:spacing w:after="0" w:line="240" w:lineRule="auto"/>
        <w:rPr>
          <w:rFonts w:asciiTheme="majorHAnsi" w:hAnsiTheme="majorHAnsi"/>
          <w:sz w:val="24"/>
        </w:rPr>
      </w:pPr>
      <w:r w:rsidRPr="00DD2BE4">
        <w:rPr>
          <w:rFonts w:asciiTheme="majorHAnsi" w:hAnsiTheme="majorHAnsi"/>
          <w:sz w:val="24"/>
        </w:rPr>
        <w:t xml:space="preserve">The survey </w:t>
      </w:r>
      <w:r>
        <w:rPr>
          <w:rFonts w:asciiTheme="majorHAnsi" w:hAnsiTheme="majorHAnsi"/>
          <w:sz w:val="24"/>
        </w:rPr>
        <w:t>is</w:t>
      </w:r>
      <w:r w:rsidRPr="00DD2BE4">
        <w:rPr>
          <w:rFonts w:asciiTheme="majorHAnsi" w:hAnsiTheme="majorHAnsi"/>
          <w:sz w:val="24"/>
        </w:rPr>
        <w:t xml:space="preserve"> completed by all types of </w:t>
      </w:r>
      <w:r w:rsidR="00DB173F">
        <w:rPr>
          <w:rFonts w:asciiTheme="majorHAnsi" w:hAnsiTheme="majorHAnsi"/>
          <w:sz w:val="24"/>
        </w:rPr>
        <w:t>medical</w:t>
      </w:r>
      <w:r w:rsidR="00DB173F" w:rsidRPr="00DD2BE4">
        <w:rPr>
          <w:rFonts w:asciiTheme="majorHAnsi" w:hAnsiTheme="majorHAnsi"/>
          <w:sz w:val="24"/>
        </w:rPr>
        <w:t xml:space="preserve"> </w:t>
      </w:r>
      <w:r w:rsidRPr="00DD2BE4">
        <w:rPr>
          <w:rFonts w:asciiTheme="majorHAnsi" w:hAnsiTheme="majorHAnsi"/>
          <w:sz w:val="24"/>
        </w:rPr>
        <w:t>staff—from housekeeping and security to</w:t>
      </w:r>
    </w:p>
    <w:p w14:paraId="20998A19" w14:textId="6E6F217B" w:rsidR="00DD2BE4" w:rsidRPr="00DD2BE4" w:rsidRDefault="00DD2BE4" w:rsidP="00DD2BE4">
      <w:pPr>
        <w:spacing w:after="0" w:line="240" w:lineRule="auto"/>
        <w:rPr>
          <w:rFonts w:asciiTheme="majorHAnsi" w:hAnsiTheme="majorHAnsi"/>
          <w:sz w:val="24"/>
        </w:rPr>
      </w:pPr>
      <w:r>
        <w:rPr>
          <w:rFonts w:asciiTheme="majorHAnsi" w:hAnsiTheme="majorHAnsi"/>
          <w:sz w:val="24"/>
        </w:rPr>
        <w:t xml:space="preserve">nurses and </w:t>
      </w:r>
      <w:r w:rsidR="00E17A3B">
        <w:rPr>
          <w:rFonts w:asciiTheme="majorHAnsi" w:hAnsiTheme="majorHAnsi"/>
          <w:sz w:val="24"/>
        </w:rPr>
        <w:t xml:space="preserve">(especially) </w:t>
      </w:r>
      <w:r>
        <w:rPr>
          <w:rFonts w:asciiTheme="majorHAnsi" w:hAnsiTheme="majorHAnsi"/>
          <w:sz w:val="24"/>
        </w:rPr>
        <w:t xml:space="preserve">physicians: </w:t>
      </w:r>
      <w:r w:rsidR="007556AC">
        <w:rPr>
          <w:rFonts w:asciiTheme="majorHAnsi" w:hAnsiTheme="majorHAnsi"/>
          <w:sz w:val="24"/>
        </w:rPr>
        <w:br/>
      </w:r>
    </w:p>
    <w:p w14:paraId="3D53A8F0" w14:textId="77777777" w:rsidR="00DD2BE4" w:rsidRPr="007556AC" w:rsidRDefault="00DD2BE4" w:rsidP="00DD2BE4">
      <w:pPr>
        <w:pStyle w:val="ListParagraph"/>
        <w:numPr>
          <w:ilvl w:val="0"/>
          <w:numId w:val="17"/>
        </w:numPr>
        <w:spacing w:after="0" w:line="240" w:lineRule="auto"/>
        <w:rPr>
          <w:rFonts w:asciiTheme="majorHAnsi" w:hAnsiTheme="majorHAnsi"/>
          <w:sz w:val="24"/>
        </w:rPr>
      </w:pPr>
      <w:r w:rsidRPr="00DD2BE4">
        <w:rPr>
          <w:rFonts w:asciiTheme="majorHAnsi" w:hAnsiTheme="majorHAnsi"/>
          <w:sz w:val="24"/>
        </w:rPr>
        <w:t>Hospital staff who have direct contact or interaction with patients (clinical staff, such as nurses, or nonclinical staff, such as unit clerks);</w:t>
      </w:r>
    </w:p>
    <w:p w14:paraId="4D84E072" w14:textId="77777777" w:rsidR="00DD2BE4" w:rsidRPr="00DD2BE4" w:rsidRDefault="00DD2BE4" w:rsidP="00DD2BE4">
      <w:pPr>
        <w:pStyle w:val="ListParagraph"/>
        <w:numPr>
          <w:ilvl w:val="0"/>
          <w:numId w:val="17"/>
        </w:numPr>
        <w:spacing w:after="0" w:line="240" w:lineRule="auto"/>
        <w:rPr>
          <w:rFonts w:asciiTheme="majorHAnsi" w:hAnsiTheme="majorHAnsi"/>
          <w:sz w:val="24"/>
        </w:rPr>
      </w:pPr>
      <w:r w:rsidRPr="00DD2BE4">
        <w:rPr>
          <w:rFonts w:asciiTheme="majorHAnsi" w:hAnsiTheme="majorHAnsi"/>
          <w:sz w:val="24"/>
        </w:rPr>
        <w:t>Hospital staff who may not have direct contact or interaction with patients but whose work directly affects patient care (e.g., staff in units such as pharmacy, laboratory/pathology);</w:t>
      </w:r>
    </w:p>
    <w:p w14:paraId="7DA34668" w14:textId="77777777" w:rsidR="00DD2BE4" w:rsidRPr="00DD2BE4" w:rsidRDefault="00DD2BE4" w:rsidP="00DD2BE4">
      <w:pPr>
        <w:pStyle w:val="ListParagraph"/>
        <w:numPr>
          <w:ilvl w:val="0"/>
          <w:numId w:val="17"/>
        </w:numPr>
        <w:spacing w:after="0" w:line="240" w:lineRule="auto"/>
        <w:rPr>
          <w:rFonts w:asciiTheme="majorHAnsi" w:hAnsiTheme="majorHAnsi"/>
          <w:sz w:val="24"/>
        </w:rPr>
      </w:pPr>
      <w:r w:rsidRPr="00DD2BE4">
        <w:rPr>
          <w:rFonts w:asciiTheme="majorHAnsi" w:hAnsiTheme="majorHAnsi"/>
          <w:sz w:val="24"/>
        </w:rPr>
        <w:t>Hospital-employed physicians or contract physicians who spend most of their work hours in the hospital (e.g., emergency department physicians, hospitalists, pathologists); and</w:t>
      </w:r>
    </w:p>
    <w:p w14:paraId="7BD1118B" w14:textId="77777777" w:rsidR="00DD2BE4" w:rsidRPr="00DD2BE4" w:rsidRDefault="00DD2BE4" w:rsidP="00DD2BE4">
      <w:pPr>
        <w:pStyle w:val="ListParagraph"/>
        <w:numPr>
          <w:ilvl w:val="0"/>
          <w:numId w:val="17"/>
        </w:numPr>
        <w:spacing w:after="0" w:line="240" w:lineRule="auto"/>
        <w:rPr>
          <w:rFonts w:asciiTheme="majorHAnsi" w:hAnsiTheme="majorHAnsi"/>
          <w:sz w:val="24"/>
        </w:rPr>
      </w:pPr>
      <w:r w:rsidRPr="00DD2BE4">
        <w:rPr>
          <w:rFonts w:asciiTheme="majorHAnsi" w:hAnsiTheme="majorHAnsi"/>
          <w:sz w:val="24"/>
        </w:rPr>
        <w:t>Hospital supervisors, managers, and administrators.</w:t>
      </w:r>
    </w:p>
    <w:p w14:paraId="1E9AF4D0" w14:textId="77777777" w:rsidR="00DD2BE4" w:rsidRDefault="00DD2BE4" w:rsidP="00DD2BE4">
      <w:pPr>
        <w:spacing w:after="0" w:line="240" w:lineRule="auto"/>
        <w:rPr>
          <w:rFonts w:asciiTheme="majorHAnsi" w:hAnsiTheme="majorHAnsi"/>
          <w:sz w:val="24"/>
        </w:rPr>
      </w:pPr>
    </w:p>
    <w:p w14:paraId="39AE9805" w14:textId="724EA459" w:rsidR="00DD2BE4" w:rsidRDefault="00C6045F" w:rsidP="00DD2BE4">
      <w:pPr>
        <w:spacing w:after="0" w:line="240" w:lineRule="auto"/>
        <w:rPr>
          <w:rFonts w:asciiTheme="majorHAnsi" w:hAnsiTheme="majorHAnsi"/>
          <w:sz w:val="24"/>
        </w:rPr>
      </w:pPr>
      <w:r>
        <w:rPr>
          <w:rFonts w:asciiTheme="majorHAnsi" w:hAnsiTheme="majorHAnsi"/>
          <w:sz w:val="24"/>
        </w:rPr>
        <w:t>MTF h</w:t>
      </w:r>
      <w:r w:rsidR="00DD2BE4" w:rsidRPr="00DD2BE4">
        <w:rPr>
          <w:rFonts w:asciiTheme="majorHAnsi" w:hAnsiTheme="majorHAnsi"/>
          <w:sz w:val="24"/>
        </w:rPr>
        <w:t xml:space="preserve">ospital-based physicians or physicians in outpatient settings with hospital privileges </w:t>
      </w:r>
      <w:r w:rsidR="00DD2BE4">
        <w:rPr>
          <w:rFonts w:asciiTheme="majorHAnsi" w:hAnsiTheme="majorHAnsi"/>
          <w:sz w:val="24"/>
        </w:rPr>
        <w:t>are also invited</w:t>
      </w:r>
      <w:r w:rsidR="00DD2BE4" w:rsidRPr="00DD2BE4">
        <w:rPr>
          <w:rFonts w:asciiTheme="majorHAnsi" w:hAnsiTheme="majorHAnsi"/>
          <w:sz w:val="24"/>
        </w:rPr>
        <w:t xml:space="preserve"> to respond to the survey. They should respond about the hospital unit where they spend</w:t>
      </w:r>
      <w:r w:rsidR="00DD2BE4">
        <w:rPr>
          <w:rFonts w:asciiTheme="majorHAnsi" w:hAnsiTheme="majorHAnsi"/>
          <w:sz w:val="24"/>
        </w:rPr>
        <w:t xml:space="preserve"> </w:t>
      </w:r>
      <w:r w:rsidR="00DD2BE4" w:rsidRPr="00DD2BE4">
        <w:rPr>
          <w:rFonts w:asciiTheme="majorHAnsi" w:hAnsiTheme="majorHAnsi"/>
          <w:sz w:val="24"/>
        </w:rPr>
        <w:t>most of their work time or provide most of their clinical services, or they can simply select</w:t>
      </w:r>
      <w:r w:rsidR="00DD2BE4">
        <w:rPr>
          <w:rFonts w:asciiTheme="majorHAnsi" w:hAnsiTheme="majorHAnsi"/>
          <w:sz w:val="24"/>
        </w:rPr>
        <w:t xml:space="preserve"> </w:t>
      </w:r>
      <w:r w:rsidR="00DD2BE4" w:rsidRPr="00DD2BE4">
        <w:rPr>
          <w:rFonts w:asciiTheme="majorHAnsi" w:hAnsiTheme="majorHAnsi"/>
          <w:sz w:val="24"/>
        </w:rPr>
        <w:t>“Many different hospital units/No specific unit” when responding to the survey.</w:t>
      </w:r>
    </w:p>
    <w:p w14:paraId="7A0AC417" w14:textId="77777777" w:rsidR="00BC2347" w:rsidRDefault="00BC2347" w:rsidP="000E7440">
      <w:pPr>
        <w:spacing w:after="0" w:line="240" w:lineRule="auto"/>
        <w:rPr>
          <w:rFonts w:asciiTheme="majorHAnsi" w:hAnsiTheme="majorHAnsi"/>
          <w:sz w:val="24"/>
        </w:rPr>
      </w:pPr>
    </w:p>
    <w:p w14:paraId="14D23BC8" w14:textId="05946F2D" w:rsidR="00A25D44" w:rsidRDefault="00A25D44" w:rsidP="000E7440">
      <w:pPr>
        <w:spacing w:after="0" w:line="240" w:lineRule="auto"/>
        <w:rPr>
          <w:rFonts w:asciiTheme="majorHAnsi" w:hAnsiTheme="majorHAnsi"/>
          <w:sz w:val="24"/>
        </w:rPr>
      </w:pPr>
      <w:r>
        <w:rPr>
          <w:rFonts w:asciiTheme="majorHAnsi" w:hAnsiTheme="majorHAnsi"/>
          <w:sz w:val="24"/>
        </w:rPr>
        <w:t>B</w:t>
      </w:r>
      <w:r w:rsidRPr="00A25D44">
        <w:rPr>
          <w:rFonts w:asciiTheme="majorHAnsi" w:hAnsiTheme="majorHAnsi"/>
          <w:sz w:val="24"/>
        </w:rPr>
        <w:t xml:space="preserve">ecause of the sensitivity of the survey topic, the Patient Safety Program places emphasis on anonymity; to ensure this anonymity, each MTF is responsible for distributing the survey link to staff members rather than the contractor receiving a sampling frame and distributing survey invitations.  Each MTF reports the total number of staff eligible to take the survey so that a response rate can be calculated, but no demographic information or any other characteristics are provided. </w:t>
      </w:r>
    </w:p>
    <w:p w14:paraId="604C2C37" w14:textId="77777777" w:rsidR="00A25D44" w:rsidRDefault="00A25D44" w:rsidP="000E7440">
      <w:pPr>
        <w:spacing w:after="0" w:line="240" w:lineRule="auto"/>
        <w:rPr>
          <w:rFonts w:asciiTheme="majorHAnsi" w:hAnsiTheme="majorHAnsi"/>
          <w:sz w:val="24"/>
        </w:rPr>
      </w:pPr>
    </w:p>
    <w:p w14:paraId="0A11A31D" w14:textId="3EDD926E" w:rsidR="0058306A" w:rsidRDefault="00BC2347" w:rsidP="000E7440">
      <w:pPr>
        <w:spacing w:after="0" w:line="240" w:lineRule="auto"/>
        <w:rPr>
          <w:rFonts w:asciiTheme="majorHAnsi" w:hAnsiTheme="majorHAnsi"/>
          <w:sz w:val="24"/>
        </w:rPr>
      </w:pPr>
      <w:r w:rsidRPr="00BC2347">
        <w:rPr>
          <w:rFonts w:asciiTheme="majorHAnsi" w:hAnsiTheme="majorHAnsi"/>
          <w:sz w:val="24"/>
        </w:rPr>
        <w:t xml:space="preserve">Individuals will be invited by email and provided a generic link to the web survey. </w:t>
      </w:r>
      <w:r>
        <w:rPr>
          <w:rFonts w:asciiTheme="majorHAnsi" w:hAnsiTheme="majorHAnsi"/>
          <w:sz w:val="24"/>
        </w:rPr>
        <w:t xml:space="preserve"> </w:t>
      </w:r>
      <w:r w:rsidRPr="00BC2347">
        <w:rPr>
          <w:rFonts w:asciiTheme="majorHAnsi" w:hAnsiTheme="majorHAnsi"/>
          <w:sz w:val="24"/>
        </w:rPr>
        <w:t>There will be no hard copy surveys administered.  Using a web-based survey will accommodate the domestic and international survey dissemination, shorten the field period necessary for data collection and decrease the need for data cleaning since only valid responses can be entered and automatic storage of responses can occur in an electronic database.</w:t>
      </w:r>
      <w:r w:rsidR="00B63C04">
        <w:rPr>
          <w:rFonts w:asciiTheme="majorHAnsi" w:hAnsiTheme="majorHAnsi"/>
          <w:sz w:val="24"/>
        </w:rPr>
        <w:t xml:space="preserve"> A response is completed and returned through the survey website, and the survey manager (Zogby Analytics) processes the returns in accordance with Data </w:t>
      </w:r>
      <w:r w:rsidR="005734B8">
        <w:rPr>
          <w:rFonts w:asciiTheme="majorHAnsi" w:hAnsiTheme="majorHAnsi"/>
          <w:sz w:val="24"/>
        </w:rPr>
        <w:t>Sharing</w:t>
      </w:r>
      <w:r w:rsidR="00B63C04">
        <w:rPr>
          <w:rFonts w:asciiTheme="majorHAnsi" w:hAnsiTheme="majorHAnsi"/>
          <w:sz w:val="24"/>
        </w:rPr>
        <w:t xml:space="preserve"> Agreement protocols.</w:t>
      </w:r>
    </w:p>
    <w:p w14:paraId="61AB53A5" w14:textId="77777777" w:rsidR="0058306A" w:rsidRDefault="0058306A" w:rsidP="0058306A">
      <w:pPr>
        <w:spacing w:after="0" w:line="240" w:lineRule="auto"/>
        <w:rPr>
          <w:rFonts w:asciiTheme="majorHAnsi" w:hAnsiTheme="majorHAnsi"/>
          <w:sz w:val="24"/>
        </w:rPr>
      </w:pPr>
    </w:p>
    <w:p w14:paraId="04B4BF0E" w14:textId="77E97526" w:rsidR="0058306A" w:rsidRPr="0058306A" w:rsidRDefault="0058306A" w:rsidP="0058306A">
      <w:pPr>
        <w:spacing w:after="0" w:line="240" w:lineRule="auto"/>
        <w:rPr>
          <w:rFonts w:asciiTheme="majorHAnsi" w:hAnsiTheme="majorHAnsi"/>
          <w:sz w:val="24"/>
        </w:rPr>
      </w:pPr>
      <w:r w:rsidRPr="0058306A">
        <w:rPr>
          <w:rFonts w:asciiTheme="majorHAnsi" w:hAnsiTheme="majorHAnsi"/>
          <w:sz w:val="24"/>
        </w:rPr>
        <w:t>The purpose of the Survey on Patient Safety Culture is to measure the culture of patient</w:t>
      </w:r>
      <w:r>
        <w:rPr>
          <w:rFonts w:asciiTheme="majorHAnsi" w:hAnsiTheme="majorHAnsi"/>
          <w:sz w:val="24"/>
        </w:rPr>
        <w:t xml:space="preserve"> </w:t>
      </w:r>
      <w:r w:rsidRPr="0058306A">
        <w:rPr>
          <w:rFonts w:asciiTheme="majorHAnsi" w:hAnsiTheme="majorHAnsi"/>
          <w:sz w:val="24"/>
        </w:rPr>
        <w:t xml:space="preserve">safety at a single hospital in a specific location. </w:t>
      </w:r>
      <w:r>
        <w:rPr>
          <w:rFonts w:asciiTheme="majorHAnsi" w:hAnsiTheme="majorHAnsi"/>
          <w:sz w:val="24"/>
        </w:rPr>
        <w:t xml:space="preserve"> </w:t>
      </w:r>
      <w:r w:rsidRPr="0058306A">
        <w:rPr>
          <w:rFonts w:asciiTheme="majorHAnsi" w:hAnsiTheme="majorHAnsi"/>
          <w:sz w:val="24"/>
        </w:rPr>
        <w:t>We therefore consider each unique facility to be</w:t>
      </w:r>
      <w:r>
        <w:rPr>
          <w:rFonts w:asciiTheme="majorHAnsi" w:hAnsiTheme="majorHAnsi"/>
          <w:sz w:val="24"/>
        </w:rPr>
        <w:t xml:space="preserve"> </w:t>
      </w:r>
      <w:r w:rsidRPr="0058306A">
        <w:rPr>
          <w:rFonts w:asciiTheme="majorHAnsi" w:hAnsiTheme="majorHAnsi"/>
          <w:sz w:val="24"/>
        </w:rPr>
        <w:t>a separate site for the purposes of survey administration and providing hospital-specific</w:t>
      </w:r>
      <w:r>
        <w:rPr>
          <w:rFonts w:asciiTheme="majorHAnsi" w:hAnsiTheme="majorHAnsi"/>
          <w:sz w:val="24"/>
        </w:rPr>
        <w:t xml:space="preserve"> </w:t>
      </w:r>
      <w:r w:rsidRPr="0058306A">
        <w:rPr>
          <w:rFonts w:asciiTheme="majorHAnsi" w:hAnsiTheme="majorHAnsi"/>
          <w:sz w:val="24"/>
        </w:rPr>
        <w:t xml:space="preserve">feedback. </w:t>
      </w:r>
      <w:r>
        <w:rPr>
          <w:rFonts w:asciiTheme="majorHAnsi" w:hAnsiTheme="majorHAnsi"/>
          <w:sz w:val="24"/>
        </w:rPr>
        <w:t xml:space="preserve">  </w:t>
      </w:r>
      <w:r w:rsidR="00984163">
        <w:rPr>
          <w:rFonts w:asciiTheme="majorHAnsi" w:hAnsiTheme="majorHAnsi"/>
          <w:sz w:val="24"/>
        </w:rPr>
        <w:t>Each hospital will be identified</w:t>
      </w:r>
      <w:r>
        <w:rPr>
          <w:rFonts w:asciiTheme="majorHAnsi" w:hAnsiTheme="majorHAnsi"/>
          <w:sz w:val="24"/>
        </w:rPr>
        <w:t xml:space="preserve"> </w:t>
      </w:r>
      <w:r w:rsidRPr="0058306A">
        <w:rPr>
          <w:rFonts w:asciiTheme="majorHAnsi" w:hAnsiTheme="majorHAnsi"/>
          <w:sz w:val="24"/>
        </w:rPr>
        <w:t>as a separate site so that each site can receive its own results in addition to overall results</w:t>
      </w:r>
      <w:r>
        <w:rPr>
          <w:rFonts w:asciiTheme="majorHAnsi" w:hAnsiTheme="majorHAnsi"/>
          <w:sz w:val="24"/>
        </w:rPr>
        <w:t xml:space="preserve"> </w:t>
      </w:r>
      <w:r w:rsidRPr="0058306A">
        <w:rPr>
          <w:rFonts w:asciiTheme="majorHAnsi" w:hAnsiTheme="majorHAnsi"/>
          <w:sz w:val="24"/>
        </w:rPr>
        <w:t>across sites.</w:t>
      </w:r>
    </w:p>
    <w:p w14:paraId="251234F5" w14:textId="77777777" w:rsidR="0058306A" w:rsidRDefault="0058306A" w:rsidP="0058306A">
      <w:pPr>
        <w:spacing w:after="0" w:line="240" w:lineRule="auto"/>
        <w:rPr>
          <w:rFonts w:asciiTheme="majorHAnsi" w:hAnsiTheme="majorHAnsi"/>
          <w:sz w:val="24"/>
        </w:rPr>
      </w:pPr>
    </w:p>
    <w:p w14:paraId="46866FAC" w14:textId="076DAFF5" w:rsidR="0058306A" w:rsidRPr="0076445F" w:rsidRDefault="0058306A" w:rsidP="0058306A">
      <w:pPr>
        <w:spacing w:after="0" w:line="240" w:lineRule="auto"/>
        <w:rPr>
          <w:rFonts w:asciiTheme="majorHAnsi" w:hAnsiTheme="majorHAnsi"/>
          <w:sz w:val="24"/>
          <w:szCs w:val="24"/>
        </w:rPr>
      </w:pPr>
      <w:r w:rsidRPr="0076445F">
        <w:rPr>
          <w:rFonts w:asciiTheme="majorHAnsi" w:hAnsiTheme="majorHAnsi"/>
          <w:sz w:val="24"/>
          <w:szCs w:val="24"/>
        </w:rPr>
        <w:t>The PSCS Administration follows the basic data collection steps to achieve high response rates:</w:t>
      </w:r>
    </w:p>
    <w:p w14:paraId="2E76FD11" w14:textId="3913AEFE" w:rsidR="0058306A" w:rsidRPr="003A49AF" w:rsidRDefault="0058306A" w:rsidP="0058306A">
      <w:pPr>
        <w:spacing w:after="0" w:line="240" w:lineRule="auto"/>
        <w:rPr>
          <w:rFonts w:asciiTheme="majorHAnsi" w:hAnsiTheme="majorHAnsi"/>
          <w:sz w:val="24"/>
          <w:szCs w:val="24"/>
        </w:rPr>
      </w:pPr>
      <w:r w:rsidRPr="0076445F">
        <w:rPr>
          <w:rFonts w:asciiTheme="majorHAnsi" w:hAnsiTheme="majorHAnsi"/>
          <w:sz w:val="24"/>
          <w:szCs w:val="24"/>
        </w:rPr>
        <w:tab/>
        <w:t xml:space="preserve">1. Prenotification email.  </w:t>
      </w:r>
      <w:r w:rsidR="00B63C04" w:rsidRPr="0076445F">
        <w:rPr>
          <w:rFonts w:asciiTheme="majorHAnsi" w:hAnsiTheme="majorHAnsi"/>
          <w:sz w:val="24"/>
          <w:szCs w:val="24"/>
        </w:rPr>
        <w:t xml:space="preserve">DoD and/or local MTF leadership (such as the Patient Safety Manager) emails </w:t>
      </w:r>
      <w:r w:rsidRPr="003A49AF">
        <w:rPr>
          <w:rFonts w:asciiTheme="majorHAnsi" w:hAnsiTheme="majorHAnsi"/>
          <w:sz w:val="24"/>
          <w:szCs w:val="24"/>
        </w:rPr>
        <w:t xml:space="preserve">staff </w:t>
      </w:r>
      <w:r w:rsidR="00B63C04" w:rsidRPr="003A49AF">
        <w:rPr>
          <w:rFonts w:asciiTheme="majorHAnsi" w:hAnsiTheme="majorHAnsi"/>
          <w:sz w:val="24"/>
          <w:szCs w:val="24"/>
        </w:rPr>
        <w:t xml:space="preserve">at each MTF </w:t>
      </w:r>
      <w:r w:rsidRPr="003A49AF">
        <w:rPr>
          <w:rFonts w:asciiTheme="majorHAnsi" w:hAnsiTheme="majorHAnsi"/>
          <w:sz w:val="24"/>
          <w:szCs w:val="24"/>
        </w:rPr>
        <w:t>a prenotification letter telling them about the</w:t>
      </w:r>
      <w:r w:rsidR="00E6025A" w:rsidRPr="003A49AF">
        <w:rPr>
          <w:rFonts w:asciiTheme="majorHAnsi" w:hAnsiTheme="majorHAnsi"/>
          <w:sz w:val="24"/>
          <w:szCs w:val="24"/>
        </w:rPr>
        <w:t xml:space="preserve"> </w:t>
      </w:r>
      <w:r w:rsidRPr="003A49AF">
        <w:rPr>
          <w:rFonts w:asciiTheme="majorHAnsi" w:hAnsiTheme="majorHAnsi"/>
          <w:sz w:val="24"/>
          <w:szCs w:val="24"/>
        </w:rPr>
        <w:t>upcoming survey and alerting them that they will soon receive an invitation to complete</w:t>
      </w:r>
      <w:r w:rsidR="00E6025A" w:rsidRPr="003A49AF">
        <w:rPr>
          <w:rFonts w:asciiTheme="majorHAnsi" w:hAnsiTheme="majorHAnsi"/>
          <w:sz w:val="24"/>
          <w:szCs w:val="24"/>
        </w:rPr>
        <w:t xml:space="preserve"> </w:t>
      </w:r>
      <w:r w:rsidRPr="003A49AF">
        <w:rPr>
          <w:rFonts w:asciiTheme="majorHAnsi" w:hAnsiTheme="majorHAnsi"/>
          <w:sz w:val="24"/>
          <w:szCs w:val="24"/>
        </w:rPr>
        <w:t xml:space="preserve">the Web survey.  </w:t>
      </w:r>
      <w:r w:rsidR="00B63C04" w:rsidRPr="003A49AF">
        <w:rPr>
          <w:rFonts w:asciiTheme="majorHAnsi" w:hAnsiTheme="majorHAnsi"/>
          <w:sz w:val="24"/>
          <w:szCs w:val="24"/>
        </w:rPr>
        <w:t xml:space="preserve">This prenotification may include </w:t>
      </w:r>
      <w:r w:rsidRPr="003A49AF">
        <w:rPr>
          <w:rFonts w:asciiTheme="majorHAnsi" w:hAnsiTheme="majorHAnsi"/>
          <w:sz w:val="24"/>
          <w:szCs w:val="24"/>
        </w:rPr>
        <w:t xml:space="preserve">a </w:t>
      </w:r>
      <w:r w:rsidR="00B63C04" w:rsidRPr="003A49AF">
        <w:rPr>
          <w:rFonts w:asciiTheme="majorHAnsi" w:hAnsiTheme="majorHAnsi"/>
          <w:sz w:val="24"/>
          <w:szCs w:val="24"/>
        </w:rPr>
        <w:t xml:space="preserve">statement </w:t>
      </w:r>
      <w:r w:rsidRPr="003A49AF">
        <w:rPr>
          <w:rFonts w:asciiTheme="majorHAnsi" w:hAnsiTheme="majorHAnsi"/>
          <w:sz w:val="24"/>
          <w:szCs w:val="24"/>
        </w:rPr>
        <w:t xml:space="preserve">of support from </w:t>
      </w:r>
      <w:r w:rsidR="00B63C04" w:rsidRPr="003A49AF">
        <w:rPr>
          <w:rFonts w:asciiTheme="majorHAnsi" w:hAnsiTheme="majorHAnsi"/>
          <w:sz w:val="24"/>
          <w:szCs w:val="24"/>
        </w:rPr>
        <w:t xml:space="preserve">DoD </w:t>
      </w:r>
      <w:r w:rsidRPr="003A49AF">
        <w:rPr>
          <w:rFonts w:asciiTheme="majorHAnsi" w:hAnsiTheme="majorHAnsi"/>
          <w:sz w:val="24"/>
          <w:szCs w:val="24"/>
        </w:rPr>
        <w:t>leadership.</w:t>
      </w:r>
      <w:r w:rsidR="00B63C04" w:rsidRPr="003A49AF">
        <w:rPr>
          <w:rFonts w:asciiTheme="majorHAnsi" w:hAnsiTheme="majorHAnsi"/>
          <w:sz w:val="24"/>
          <w:szCs w:val="24"/>
        </w:rPr>
        <w:t xml:space="preserve"> This notification may be complemented with printed flyers and blog posts from leadership.</w:t>
      </w:r>
    </w:p>
    <w:p w14:paraId="4C8CA5D4" w14:textId="3607A0C4" w:rsidR="0058306A" w:rsidRPr="003A49AF" w:rsidRDefault="0058306A" w:rsidP="0058306A">
      <w:pPr>
        <w:spacing w:after="0" w:line="240" w:lineRule="auto"/>
        <w:rPr>
          <w:rFonts w:asciiTheme="majorHAnsi" w:hAnsiTheme="majorHAnsi"/>
          <w:sz w:val="24"/>
          <w:szCs w:val="24"/>
        </w:rPr>
      </w:pPr>
      <w:r w:rsidRPr="003A49AF">
        <w:rPr>
          <w:rFonts w:asciiTheme="majorHAnsi" w:hAnsiTheme="majorHAnsi"/>
          <w:sz w:val="24"/>
          <w:szCs w:val="24"/>
        </w:rPr>
        <w:tab/>
      </w:r>
      <w:r w:rsidRPr="0076445F">
        <w:rPr>
          <w:rFonts w:asciiTheme="majorHAnsi" w:hAnsiTheme="majorHAnsi"/>
          <w:sz w:val="24"/>
          <w:szCs w:val="24"/>
        </w:rPr>
        <w:t>2. Survey invitation email. The survey invitation email is sent a few days after sending the prenotification email. Include</w:t>
      </w:r>
      <w:r w:rsidRPr="003A49AF">
        <w:rPr>
          <w:rFonts w:asciiTheme="majorHAnsi" w:hAnsiTheme="majorHAnsi"/>
          <w:sz w:val="24"/>
          <w:szCs w:val="24"/>
        </w:rPr>
        <w:t>d is the hyperlink to the Web survey (or instructions for accessing the survey on the hospital intranet).  Instructions are provided about whom to contact for help accessing and navigating</w:t>
      </w:r>
      <w:r w:rsidR="007556AC" w:rsidRPr="003A49AF">
        <w:rPr>
          <w:rFonts w:asciiTheme="majorHAnsi" w:hAnsiTheme="majorHAnsi"/>
          <w:sz w:val="24"/>
          <w:szCs w:val="24"/>
        </w:rPr>
        <w:t xml:space="preserve"> </w:t>
      </w:r>
      <w:r w:rsidRPr="003A49AF">
        <w:rPr>
          <w:rFonts w:asciiTheme="majorHAnsi" w:hAnsiTheme="majorHAnsi"/>
          <w:sz w:val="24"/>
          <w:szCs w:val="24"/>
        </w:rPr>
        <w:t>the survey.</w:t>
      </w:r>
    </w:p>
    <w:p w14:paraId="4AC28E95" w14:textId="19B93EB5" w:rsidR="0058306A" w:rsidRPr="003A49AF" w:rsidRDefault="0058306A" w:rsidP="0058306A">
      <w:pPr>
        <w:spacing w:after="0" w:line="240" w:lineRule="auto"/>
        <w:rPr>
          <w:rFonts w:asciiTheme="majorHAnsi" w:hAnsiTheme="majorHAnsi"/>
          <w:sz w:val="24"/>
          <w:szCs w:val="24"/>
        </w:rPr>
      </w:pPr>
      <w:r w:rsidRPr="003A49AF">
        <w:rPr>
          <w:rFonts w:asciiTheme="majorHAnsi" w:hAnsiTheme="majorHAnsi"/>
          <w:sz w:val="24"/>
          <w:szCs w:val="24"/>
        </w:rPr>
        <w:tab/>
      </w:r>
      <w:r w:rsidRPr="0076445F">
        <w:rPr>
          <w:rFonts w:asciiTheme="majorHAnsi" w:hAnsiTheme="majorHAnsi"/>
          <w:sz w:val="24"/>
          <w:szCs w:val="24"/>
        </w:rPr>
        <w:t xml:space="preserve">3. Follow-up communications. </w:t>
      </w:r>
      <w:r w:rsidR="00B63C04" w:rsidRPr="0076445F">
        <w:rPr>
          <w:rFonts w:asciiTheme="majorHAnsi" w:hAnsiTheme="majorHAnsi"/>
          <w:sz w:val="24"/>
          <w:szCs w:val="24"/>
        </w:rPr>
        <w:t>E</w:t>
      </w:r>
      <w:r w:rsidRPr="0076445F">
        <w:rPr>
          <w:rFonts w:asciiTheme="majorHAnsi" w:hAnsiTheme="majorHAnsi"/>
          <w:sz w:val="24"/>
          <w:szCs w:val="24"/>
        </w:rPr>
        <w:t>mail reminder</w:t>
      </w:r>
      <w:r w:rsidR="00B63C04" w:rsidRPr="0076445F">
        <w:rPr>
          <w:rFonts w:asciiTheme="majorHAnsi" w:hAnsiTheme="majorHAnsi"/>
          <w:sz w:val="24"/>
          <w:szCs w:val="24"/>
        </w:rPr>
        <w:t>s</w:t>
      </w:r>
      <w:r w:rsidRPr="0076445F">
        <w:rPr>
          <w:rFonts w:asciiTheme="majorHAnsi" w:hAnsiTheme="majorHAnsi"/>
          <w:sz w:val="24"/>
          <w:szCs w:val="24"/>
        </w:rPr>
        <w:t xml:space="preserve"> </w:t>
      </w:r>
      <w:r w:rsidR="00B63C04" w:rsidRPr="0076445F">
        <w:rPr>
          <w:rFonts w:asciiTheme="majorHAnsi" w:hAnsiTheme="majorHAnsi"/>
          <w:sz w:val="24"/>
          <w:szCs w:val="24"/>
        </w:rPr>
        <w:t xml:space="preserve">are </w:t>
      </w:r>
      <w:r w:rsidRPr="0076445F">
        <w:rPr>
          <w:rFonts w:asciiTheme="majorHAnsi" w:hAnsiTheme="majorHAnsi"/>
          <w:sz w:val="24"/>
          <w:szCs w:val="24"/>
        </w:rPr>
        <w:t>sent</w:t>
      </w:r>
      <w:r w:rsidR="00B63C04" w:rsidRPr="0076445F">
        <w:rPr>
          <w:rFonts w:asciiTheme="majorHAnsi" w:hAnsiTheme="majorHAnsi"/>
          <w:sz w:val="24"/>
          <w:szCs w:val="24"/>
        </w:rPr>
        <w:t xml:space="preserve"> strategically during the fielding period to encourage response</w:t>
      </w:r>
      <w:r w:rsidRPr="003A49AF">
        <w:rPr>
          <w:rFonts w:asciiTheme="majorHAnsi" w:hAnsiTheme="majorHAnsi"/>
          <w:sz w:val="24"/>
          <w:szCs w:val="24"/>
        </w:rPr>
        <w:t xml:space="preserve">. In the message, we thank those who have already completed the survey and encourage others to do so.  </w:t>
      </w:r>
    </w:p>
    <w:p w14:paraId="24E4B86E" w14:textId="77777777" w:rsidR="0058306A" w:rsidRDefault="0058306A" w:rsidP="0058306A">
      <w:pPr>
        <w:spacing w:after="0" w:line="240" w:lineRule="auto"/>
        <w:rPr>
          <w:rFonts w:asciiTheme="majorHAnsi" w:hAnsiTheme="majorHAnsi"/>
          <w:sz w:val="24"/>
        </w:rPr>
      </w:pPr>
    </w:p>
    <w:p w14:paraId="713E904A" w14:textId="165AFB0A" w:rsidR="000E7440" w:rsidRPr="000E7440" w:rsidRDefault="000E7440" w:rsidP="000E7440">
      <w:pPr>
        <w:spacing w:after="0" w:line="240" w:lineRule="auto"/>
        <w:rPr>
          <w:rFonts w:asciiTheme="majorHAnsi" w:hAnsiTheme="majorHAnsi"/>
          <w:sz w:val="24"/>
        </w:rPr>
      </w:pPr>
      <w:r w:rsidRPr="000E7440">
        <w:rPr>
          <w:rFonts w:asciiTheme="majorHAnsi" w:hAnsiTheme="majorHAnsi"/>
          <w:sz w:val="24"/>
        </w:rPr>
        <w:t xml:space="preserve">The DoD </w:t>
      </w:r>
      <w:r w:rsidR="0076445F">
        <w:rPr>
          <w:rFonts w:asciiTheme="majorHAnsi" w:hAnsiTheme="majorHAnsi"/>
          <w:sz w:val="24"/>
        </w:rPr>
        <w:t>PSCS</w:t>
      </w:r>
      <w:r w:rsidRPr="000E7440">
        <w:rPr>
          <w:rFonts w:asciiTheme="majorHAnsi" w:hAnsiTheme="majorHAnsi"/>
          <w:sz w:val="24"/>
        </w:rPr>
        <w:t xml:space="preserve"> </w:t>
      </w:r>
      <w:r>
        <w:rPr>
          <w:rFonts w:asciiTheme="majorHAnsi" w:hAnsiTheme="majorHAnsi"/>
          <w:sz w:val="24"/>
        </w:rPr>
        <w:t>is</w:t>
      </w:r>
      <w:r w:rsidRPr="000E7440">
        <w:rPr>
          <w:rFonts w:asciiTheme="majorHAnsi" w:hAnsiTheme="majorHAnsi"/>
          <w:sz w:val="24"/>
        </w:rPr>
        <w:t xml:space="preserve"> critical to evaluate and better assess the needs of MHS facilities to promote patient safety culture.  Survey results will be prepared at the facility and Service levels, as well as MHS overall.  Facilities will benefit by being given the opportunity to receive feedback about their staff’s responses to the survey, which will provide insight into their strengths and areas for improvements</w:t>
      </w:r>
      <w:r w:rsidR="00B63C04">
        <w:rPr>
          <w:rFonts w:asciiTheme="majorHAnsi" w:hAnsiTheme="majorHAnsi"/>
          <w:sz w:val="24"/>
        </w:rPr>
        <w:t>. Additionally,</w:t>
      </w:r>
      <w:r w:rsidRPr="000E7440">
        <w:rPr>
          <w:rFonts w:asciiTheme="majorHAnsi" w:hAnsiTheme="majorHAnsi"/>
          <w:sz w:val="24"/>
        </w:rPr>
        <w:t xml:space="preserve"> the survey will provide an overview of the status of Service and MHS patient safety to higher leadership, who can then appropriately allocate the necessary resources and tools to decrease medical errors and improve safety.</w:t>
      </w:r>
    </w:p>
    <w:p w14:paraId="08326537" w14:textId="77777777" w:rsidR="005C7428" w:rsidRDefault="005C7428" w:rsidP="006E563D">
      <w:pPr>
        <w:spacing w:after="0" w:line="240" w:lineRule="auto"/>
        <w:rPr>
          <w:rFonts w:asciiTheme="majorHAnsi" w:hAnsiTheme="majorHAnsi"/>
          <w:i/>
          <w:sz w:val="24"/>
        </w:rPr>
      </w:pPr>
    </w:p>
    <w:p w14:paraId="560595C5" w14:textId="77777777" w:rsidR="00E14364" w:rsidRDefault="00E14364" w:rsidP="006E563D">
      <w:pPr>
        <w:spacing w:after="0" w:line="240" w:lineRule="auto"/>
        <w:rPr>
          <w:rFonts w:asciiTheme="majorHAnsi" w:hAnsiTheme="majorHAnsi"/>
          <w:sz w:val="24"/>
        </w:rPr>
      </w:pPr>
    </w:p>
    <w:p w14:paraId="2F4F8F18" w14:textId="77777777" w:rsidR="00E14364" w:rsidRDefault="00E14364" w:rsidP="006E563D">
      <w:pPr>
        <w:spacing w:after="0" w:line="240" w:lineRule="auto"/>
        <w:rPr>
          <w:rFonts w:asciiTheme="majorHAnsi" w:hAnsiTheme="majorHAnsi"/>
          <w:sz w:val="24"/>
        </w:rPr>
      </w:pPr>
    </w:p>
    <w:p w14:paraId="1A314E1C" w14:textId="77777777" w:rsidR="00E14364" w:rsidRDefault="00E14364" w:rsidP="006E563D">
      <w:pPr>
        <w:spacing w:after="0" w:line="240" w:lineRule="auto"/>
        <w:rPr>
          <w:rFonts w:asciiTheme="majorHAnsi" w:hAnsiTheme="majorHAnsi"/>
          <w:sz w:val="24"/>
        </w:rPr>
      </w:pPr>
    </w:p>
    <w:p w14:paraId="1061AC0D" w14:textId="77777777" w:rsidR="005C7428" w:rsidRPr="0076445F" w:rsidRDefault="005C7428" w:rsidP="006E563D">
      <w:pPr>
        <w:spacing w:after="0" w:line="240" w:lineRule="auto"/>
        <w:rPr>
          <w:rFonts w:asciiTheme="majorHAnsi" w:hAnsiTheme="majorHAnsi"/>
          <w:sz w:val="24"/>
          <w:u w:val="single"/>
        </w:rPr>
      </w:pPr>
      <w:r w:rsidRPr="0076445F">
        <w:rPr>
          <w:rFonts w:asciiTheme="majorHAnsi" w:hAnsiTheme="majorHAnsi"/>
          <w:sz w:val="24"/>
        </w:rPr>
        <w:t xml:space="preserve">3. </w:t>
      </w:r>
      <w:r w:rsidRPr="0076445F">
        <w:rPr>
          <w:rFonts w:asciiTheme="majorHAnsi" w:hAnsiTheme="majorHAnsi"/>
          <w:sz w:val="24"/>
        </w:rPr>
        <w:tab/>
      </w:r>
      <w:r w:rsidRPr="0076445F">
        <w:rPr>
          <w:rFonts w:asciiTheme="majorHAnsi" w:hAnsiTheme="majorHAnsi"/>
          <w:sz w:val="24"/>
          <w:u w:val="single"/>
        </w:rPr>
        <w:t>Use of Information Technology</w:t>
      </w:r>
    </w:p>
    <w:p w14:paraId="29528990" w14:textId="7FA7ABB9" w:rsidR="00B63C04" w:rsidRPr="003A49AF" w:rsidRDefault="00452608" w:rsidP="009C4CE9">
      <w:pPr>
        <w:pStyle w:val="NormalWeb"/>
        <w:spacing w:line="288" w:lineRule="atLeast"/>
        <w:rPr>
          <w:rFonts w:asciiTheme="majorHAnsi" w:hAnsiTheme="majorHAnsi"/>
        </w:rPr>
      </w:pPr>
      <w:r w:rsidRPr="003A49AF">
        <w:rPr>
          <w:rFonts w:asciiTheme="majorHAnsi" w:hAnsiTheme="majorHAnsi"/>
        </w:rPr>
        <w:t xml:space="preserve">100% of responses will be collected electronically. </w:t>
      </w:r>
      <w:r w:rsidR="009C4CE9" w:rsidRPr="003A49AF">
        <w:rPr>
          <w:rFonts w:asciiTheme="majorHAnsi" w:hAnsiTheme="majorHAnsi"/>
        </w:rPr>
        <w:t>The web-based survey, using Results for Research software, will be administered on a voluntary basis to all staff working in Army, Navy</w:t>
      </w:r>
      <w:r w:rsidR="00B63C04" w:rsidRPr="003A49AF">
        <w:rPr>
          <w:rFonts w:asciiTheme="majorHAnsi" w:hAnsiTheme="majorHAnsi"/>
        </w:rPr>
        <w:t xml:space="preserve">, </w:t>
      </w:r>
      <w:r w:rsidR="009C4CE9" w:rsidRPr="003A49AF">
        <w:rPr>
          <w:rFonts w:asciiTheme="majorHAnsi" w:hAnsiTheme="majorHAnsi"/>
        </w:rPr>
        <w:t>Air Force</w:t>
      </w:r>
      <w:r w:rsidR="00B63C04" w:rsidRPr="003A49AF">
        <w:rPr>
          <w:rFonts w:asciiTheme="majorHAnsi" w:hAnsiTheme="majorHAnsi"/>
        </w:rPr>
        <w:t>, and NCR MD</w:t>
      </w:r>
      <w:r w:rsidR="009C4CE9" w:rsidRPr="003A49AF">
        <w:rPr>
          <w:rFonts w:asciiTheme="majorHAnsi" w:hAnsiTheme="majorHAnsi"/>
        </w:rPr>
        <w:t xml:space="preserve"> MHS direct care CONUS and OCONUS facilities, including MTF hospitals and ambulatory and dental services. </w:t>
      </w:r>
      <w:r w:rsidR="00B63C04" w:rsidRPr="003A49AF">
        <w:rPr>
          <w:rFonts w:asciiTheme="majorHAnsi" w:hAnsiTheme="majorHAnsi"/>
        </w:rPr>
        <w:t>Individuals will be invited by email and provided a generic link to the web survey. There will be no hard copy surveys administered. Using a web-based survey will accommodate the domestic and international survey dissemination, shorten the field period necessary for data collection and decrease the need for data cleaning since only valid responses can be entered and automatic storage of responses can occur in an electronic database.</w:t>
      </w:r>
    </w:p>
    <w:p w14:paraId="4686E950" w14:textId="73007B6E" w:rsidR="009C4CE9" w:rsidRPr="003A49AF" w:rsidRDefault="009C4CE9" w:rsidP="009C4CE9">
      <w:pPr>
        <w:pStyle w:val="NormalWeb"/>
        <w:spacing w:line="288" w:lineRule="atLeast"/>
        <w:rPr>
          <w:rFonts w:asciiTheme="majorHAnsi" w:hAnsiTheme="majorHAnsi"/>
        </w:rPr>
      </w:pPr>
      <w:r w:rsidRPr="003A49AF">
        <w:rPr>
          <w:rFonts w:asciiTheme="majorHAnsi" w:hAnsiTheme="majorHAnsi"/>
        </w:rPr>
        <w:t xml:space="preserve">Responses and respondents will remain anonymous. There are two versions of the survey that may be administered, corresponding to the setting in which care is delivered, either Hospital (inpatient) or Medical Office (outpatient/clinic setting). </w:t>
      </w:r>
    </w:p>
    <w:p w14:paraId="40B17C0D"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0105730C" w14:textId="77777777" w:rsidR="000F329C" w:rsidRDefault="000F329C" w:rsidP="006E563D">
      <w:pPr>
        <w:spacing w:after="0" w:line="240" w:lineRule="auto"/>
        <w:rPr>
          <w:rFonts w:asciiTheme="majorHAnsi" w:hAnsiTheme="majorHAnsi"/>
          <w:sz w:val="24"/>
          <w:highlight w:val="cyan"/>
        </w:rPr>
      </w:pPr>
    </w:p>
    <w:p w14:paraId="7FB8F5F8" w14:textId="31CF83F1" w:rsidR="00CA15B1" w:rsidRDefault="008635C4" w:rsidP="006E563D">
      <w:pPr>
        <w:spacing w:after="0" w:line="240" w:lineRule="auto"/>
        <w:rPr>
          <w:rFonts w:asciiTheme="majorHAnsi" w:hAnsiTheme="majorHAnsi"/>
          <w:i/>
          <w:sz w:val="24"/>
        </w:rPr>
      </w:pPr>
      <w:r w:rsidRPr="000F329C">
        <w:rPr>
          <w:rFonts w:asciiTheme="majorHAnsi" w:hAnsiTheme="majorHAnsi"/>
          <w:sz w:val="24"/>
        </w:rPr>
        <w:t xml:space="preserve">The information obtained through this collection is unique and </w:t>
      </w:r>
      <w:r w:rsidR="00CA15B1" w:rsidRPr="000F329C">
        <w:rPr>
          <w:rFonts w:asciiTheme="majorHAnsi" w:hAnsiTheme="majorHAnsi"/>
          <w:sz w:val="24"/>
        </w:rPr>
        <w:t xml:space="preserve">is </w:t>
      </w:r>
      <w:r w:rsidRPr="000F329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75C11D6E" w14:textId="77777777" w:rsidR="00CA15B1" w:rsidRDefault="00CA15B1" w:rsidP="006E563D">
      <w:pPr>
        <w:spacing w:after="0" w:line="240" w:lineRule="auto"/>
        <w:rPr>
          <w:rFonts w:asciiTheme="majorHAnsi" w:hAnsiTheme="majorHAnsi"/>
          <w:i/>
          <w:sz w:val="24"/>
        </w:rPr>
      </w:pPr>
    </w:p>
    <w:p w14:paraId="0C930C5C"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D9C0FD9" w14:textId="77777777" w:rsidR="000F329C" w:rsidRDefault="000F329C" w:rsidP="006E563D">
      <w:pPr>
        <w:spacing w:after="0" w:line="240" w:lineRule="auto"/>
        <w:rPr>
          <w:rFonts w:asciiTheme="majorHAnsi" w:hAnsiTheme="majorHAnsi"/>
          <w:sz w:val="24"/>
          <w:highlight w:val="cyan"/>
        </w:rPr>
      </w:pPr>
    </w:p>
    <w:p w14:paraId="5597A2C7" w14:textId="16B0899D" w:rsidR="002567F9" w:rsidRDefault="002567F9" w:rsidP="006E563D">
      <w:pPr>
        <w:spacing w:after="0" w:line="240" w:lineRule="auto"/>
        <w:rPr>
          <w:rFonts w:asciiTheme="majorHAnsi" w:hAnsiTheme="majorHAnsi"/>
          <w:i/>
          <w:sz w:val="24"/>
        </w:rPr>
      </w:pPr>
      <w:r w:rsidRPr="000F329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354C8E00" w14:textId="77777777" w:rsidR="002567F9" w:rsidRDefault="002567F9" w:rsidP="006E563D">
      <w:pPr>
        <w:spacing w:after="0" w:line="240" w:lineRule="auto"/>
        <w:rPr>
          <w:rFonts w:asciiTheme="majorHAnsi" w:hAnsiTheme="majorHAnsi"/>
          <w:i/>
          <w:sz w:val="24"/>
        </w:rPr>
      </w:pPr>
    </w:p>
    <w:p w14:paraId="54F06A71"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6C28BA8" w14:textId="77777777" w:rsidR="00F86C35" w:rsidRDefault="00F86C35" w:rsidP="006E563D">
      <w:pPr>
        <w:spacing w:after="0" w:line="240" w:lineRule="auto"/>
        <w:rPr>
          <w:rFonts w:asciiTheme="majorHAnsi" w:hAnsiTheme="majorHAnsi"/>
          <w:i/>
          <w:sz w:val="24"/>
        </w:rPr>
      </w:pPr>
    </w:p>
    <w:p w14:paraId="1BDD60A1" w14:textId="45E679F9" w:rsidR="00B63C04" w:rsidRPr="00C06502" w:rsidRDefault="00B63C04" w:rsidP="006E563D">
      <w:pPr>
        <w:spacing w:after="0" w:line="240" w:lineRule="auto"/>
        <w:rPr>
          <w:rFonts w:asciiTheme="majorHAnsi" w:hAnsiTheme="majorHAnsi"/>
          <w:sz w:val="24"/>
        </w:rPr>
      </w:pPr>
      <w:r>
        <w:rPr>
          <w:rFonts w:asciiTheme="majorHAnsi" w:hAnsiTheme="majorHAnsi"/>
          <w:sz w:val="24"/>
        </w:rPr>
        <w:t>This data collection occurs once every three years</w:t>
      </w:r>
      <w:r w:rsidR="00EF6388">
        <w:rPr>
          <w:rFonts w:asciiTheme="majorHAnsi" w:hAnsiTheme="majorHAnsi"/>
          <w:sz w:val="24"/>
        </w:rPr>
        <w:t>, which is less frequent than AHRQ’s recommendation that the surveys be conducted every 20 months</w:t>
      </w:r>
      <w:r>
        <w:rPr>
          <w:rFonts w:asciiTheme="majorHAnsi" w:hAnsiTheme="majorHAnsi"/>
          <w:sz w:val="24"/>
        </w:rPr>
        <w:t xml:space="preserve">. This is the most infrequent collection interval possible to maintain relevant and timely information on the culture of patient safety in hospitals and clinics that is used as inputs into policy and program decisions. </w:t>
      </w:r>
      <w:r w:rsidR="00EF6388">
        <w:rPr>
          <w:rFonts w:asciiTheme="majorHAnsi" w:hAnsiTheme="majorHAnsi"/>
          <w:sz w:val="24"/>
        </w:rPr>
        <w:t xml:space="preserve">If the data collection occurred less frequently, leadership would be lacking relevant information for managing patient safety efforts. </w:t>
      </w:r>
      <w:r>
        <w:rPr>
          <w:rFonts w:asciiTheme="majorHAnsi" w:hAnsiTheme="majorHAnsi"/>
          <w:sz w:val="24"/>
        </w:rPr>
        <w:t>The cadence of the data collection is designed to minimize burden on respondents.</w:t>
      </w:r>
      <w:r w:rsidR="00EF6388">
        <w:rPr>
          <w:rFonts w:asciiTheme="majorHAnsi" w:hAnsiTheme="majorHAnsi"/>
          <w:sz w:val="24"/>
        </w:rPr>
        <w:t xml:space="preserve"> </w:t>
      </w:r>
    </w:p>
    <w:p w14:paraId="16D0D071" w14:textId="77777777" w:rsidR="00B63C04" w:rsidRDefault="00B63C04" w:rsidP="006E563D">
      <w:pPr>
        <w:spacing w:after="0" w:line="240" w:lineRule="auto"/>
        <w:rPr>
          <w:rFonts w:asciiTheme="majorHAnsi" w:hAnsiTheme="majorHAnsi"/>
          <w:i/>
          <w:sz w:val="24"/>
        </w:rPr>
      </w:pPr>
    </w:p>
    <w:p w14:paraId="507491C8"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3577FA1" w14:textId="3718BA12" w:rsidR="00C5742A" w:rsidRDefault="00200261" w:rsidP="00200261">
      <w:pPr>
        <w:pStyle w:val="NormalWeb"/>
        <w:spacing w:line="288" w:lineRule="atLeast"/>
        <w:rPr>
          <w:rFonts w:asciiTheme="majorHAnsi" w:eastAsiaTheme="minorHAnsi" w:hAnsiTheme="majorHAnsi" w:cstheme="minorBidi"/>
          <w:szCs w:val="22"/>
        </w:rPr>
      </w:pPr>
      <w:r w:rsidRPr="000F329C">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708E3919" w14:textId="77777777" w:rsidR="00E14364" w:rsidRDefault="00E14364" w:rsidP="00200261">
      <w:pPr>
        <w:pStyle w:val="NormalWeb"/>
        <w:spacing w:line="288" w:lineRule="atLeast"/>
        <w:rPr>
          <w:rFonts w:asciiTheme="majorHAnsi" w:eastAsiaTheme="minorHAnsi" w:hAnsiTheme="majorHAnsi" w:cstheme="minorBidi"/>
          <w:szCs w:val="22"/>
        </w:rPr>
      </w:pPr>
    </w:p>
    <w:p w14:paraId="1B316560" w14:textId="77777777" w:rsidR="00E14364" w:rsidRDefault="00E14364" w:rsidP="00200261">
      <w:pPr>
        <w:pStyle w:val="NormalWeb"/>
        <w:spacing w:line="288" w:lineRule="atLeast"/>
        <w:rPr>
          <w:rFonts w:asciiTheme="majorHAnsi" w:eastAsiaTheme="minorHAnsi" w:hAnsiTheme="majorHAnsi" w:cstheme="minorBidi"/>
          <w:szCs w:val="22"/>
        </w:rPr>
      </w:pPr>
    </w:p>
    <w:p w14:paraId="2EF4D75E" w14:textId="2EC821E6"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01F6ED05"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8EF914F" w14:textId="2D474CFA"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CD706A">
        <w:rPr>
          <w:rFonts w:asciiTheme="majorHAnsi" w:eastAsiaTheme="minorHAnsi" w:hAnsiTheme="majorHAnsi" w:cstheme="minorBidi"/>
          <w:szCs w:val="22"/>
        </w:rPr>
        <w:t>Monday, July 30, 2018</w:t>
      </w:r>
      <w:r w:rsidRPr="002E56CE">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CD706A">
        <w:rPr>
          <w:rFonts w:asciiTheme="majorHAnsi" w:eastAsiaTheme="minorHAnsi" w:hAnsiTheme="majorHAnsi" w:cstheme="minorBidi"/>
          <w:szCs w:val="22"/>
        </w:rPr>
        <w:t>83</w:t>
      </w:r>
      <w:r w:rsidRPr="00CD706A">
        <w:rPr>
          <w:rFonts w:asciiTheme="majorHAnsi" w:eastAsiaTheme="minorHAnsi" w:hAnsiTheme="majorHAnsi" w:cstheme="minorBidi"/>
          <w:szCs w:val="22"/>
        </w:rPr>
        <w:t xml:space="preserve"> FRN </w:t>
      </w:r>
      <w:r w:rsidR="00CD706A">
        <w:rPr>
          <w:rFonts w:asciiTheme="majorHAnsi" w:eastAsiaTheme="minorHAnsi" w:hAnsiTheme="majorHAnsi" w:cstheme="minorBidi"/>
          <w:szCs w:val="22"/>
        </w:rPr>
        <w:t>36563-36564.</w:t>
      </w:r>
    </w:p>
    <w:p w14:paraId="19A68242" w14:textId="0CCAB97C" w:rsidR="00200261" w:rsidRPr="00322E87" w:rsidRDefault="00200261" w:rsidP="00200261">
      <w:pPr>
        <w:pStyle w:val="NormalWeb"/>
        <w:spacing w:line="288" w:lineRule="atLeast"/>
        <w:rPr>
          <w:rFonts w:asciiTheme="majorHAnsi" w:eastAsiaTheme="minorHAnsi" w:hAnsiTheme="majorHAnsi" w:cstheme="minorBidi"/>
          <w:szCs w:val="22"/>
        </w:rPr>
      </w:pPr>
      <w:r w:rsidRPr="00322E87">
        <w:rPr>
          <w:rFonts w:asciiTheme="majorHAnsi" w:eastAsiaTheme="minorHAnsi" w:hAnsiTheme="majorHAnsi" w:cstheme="minorBidi"/>
          <w:szCs w:val="22"/>
        </w:rPr>
        <w:t xml:space="preserve">No comments were received during the 60-Day Comment Period. </w:t>
      </w:r>
    </w:p>
    <w:p w14:paraId="136AE5D6" w14:textId="28BE4F09" w:rsidR="00452608" w:rsidRPr="002E56CE" w:rsidRDefault="00452608" w:rsidP="00200261">
      <w:pPr>
        <w:pStyle w:val="NormalWeb"/>
        <w:spacing w:line="288" w:lineRule="atLeast"/>
        <w:rPr>
          <w:rFonts w:asciiTheme="majorHAnsi" w:eastAsiaTheme="minorHAnsi" w:hAnsiTheme="majorHAnsi" w:cstheme="minorBidi"/>
          <w:szCs w:val="22"/>
        </w:rPr>
      </w:pPr>
      <w:r w:rsidRPr="003A49AF">
        <w:rPr>
          <w:rFonts w:asciiTheme="majorHAnsi" w:eastAsiaTheme="minorHAnsi" w:hAnsiTheme="majorHAnsi" w:cstheme="minorBidi"/>
          <w:szCs w:val="22"/>
        </w:rPr>
        <w:t>A 30-Day Federal Register Notice for the collection published on</w:t>
      </w:r>
      <w:r w:rsidR="00322E87" w:rsidRPr="003A49AF">
        <w:rPr>
          <w:rFonts w:asciiTheme="majorHAnsi" w:eastAsiaTheme="minorHAnsi" w:hAnsiTheme="majorHAnsi" w:cstheme="minorBidi"/>
          <w:szCs w:val="22"/>
        </w:rPr>
        <w:t xml:space="preserve"> Friday, September 28, 2018</w:t>
      </w:r>
      <w:r w:rsidRPr="003A49AF">
        <w:rPr>
          <w:rFonts w:asciiTheme="majorHAnsi" w:eastAsiaTheme="minorHAnsi" w:hAnsiTheme="majorHAnsi" w:cstheme="minorBidi"/>
          <w:szCs w:val="22"/>
        </w:rPr>
        <w:t xml:space="preserve">). The 30-Day FRN citation is </w:t>
      </w:r>
      <w:r w:rsidR="00322E87" w:rsidRPr="003A49AF">
        <w:rPr>
          <w:rFonts w:asciiTheme="majorHAnsi" w:eastAsiaTheme="minorHAnsi" w:hAnsiTheme="majorHAnsi" w:cstheme="minorBidi"/>
          <w:szCs w:val="22"/>
        </w:rPr>
        <w:t>83</w:t>
      </w:r>
      <w:r w:rsidRPr="003A49AF">
        <w:rPr>
          <w:rFonts w:asciiTheme="majorHAnsi" w:eastAsiaTheme="minorHAnsi" w:hAnsiTheme="majorHAnsi" w:cstheme="minorBidi"/>
          <w:szCs w:val="22"/>
        </w:rPr>
        <w:t xml:space="preserve"> FRN </w:t>
      </w:r>
      <w:r w:rsidR="00322E87" w:rsidRPr="00322E87">
        <w:rPr>
          <w:rFonts w:asciiTheme="majorHAnsi" w:eastAsiaTheme="minorHAnsi" w:hAnsiTheme="majorHAnsi" w:cstheme="minorBidi"/>
          <w:szCs w:val="22"/>
        </w:rPr>
        <w:t>49074.</w:t>
      </w:r>
    </w:p>
    <w:p w14:paraId="5EB206F2"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D7C3C33" w14:textId="440CFF48" w:rsidR="00571698" w:rsidRDefault="00571698" w:rsidP="00200261">
      <w:pPr>
        <w:pStyle w:val="NormalWeb"/>
        <w:spacing w:line="288" w:lineRule="atLeast"/>
        <w:rPr>
          <w:rFonts w:asciiTheme="majorHAnsi" w:eastAsiaTheme="minorHAnsi" w:hAnsiTheme="majorHAnsi" w:cstheme="minorBidi"/>
          <w:szCs w:val="22"/>
        </w:rPr>
      </w:pPr>
      <w:r w:rsidRPr="00541B8A">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521E52AF"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AC90973" w14:textId="77777777" w:rsidR="00541B8A" w:rsidRDefault="00541B8A" w:rsidP="006A13FA">
      <w:pPr>
        <w:spacing w:after="0" w:line="240" w:lineRule="auto"/>
        <w:rPr>
          <w:rFonts w:asciiTheme="majorHAnsi" w:hAnsiTheme="majorHAnsi"/>
          <w:sz w:val="24"/>
          <w:highlight w:val="cyan"/>
        </w:rPr>
      </w:pPr>
    </w:p>
    <w:p w14:paraId="0C16998D" w14:textId="41AA3BE8" w:rsidR="006A13FA" w:rsidRDefault="006A13FA" w:rsidP="006A13FA">
      <w:pPr>
        <w:spacing w:after="0" w:line="240" w:lineRule="auto"/>
        <w:rPr>
          <w:rFonts w:asciiTheme="majorHAnsi" w:hAnsiTheme="majorHAnsi"/>
          <w:i/>
          <w:sz w:val="24"/>
        </w:rPr>
      </w:pPr>
      <w:r w:rsidRPr="00541B8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A0D5B29" w14:textId="77777777" w:rsidR="006A13FA" w:rsidRDefault="006A13FA" w:rsidP="006A13FA">
      <w:pPr>
        <w:spacing w:after="0" w:line="240" w:lineRule="auto"/>
        <w:rPr>
          <w:rFonts w:asciiTheme="majorHAnsi" w:hAnsiTheme="majorHAnsi"/>
          <w:sz w:val="24"/>
        </w:rPr>
      </w:pPr>
    </w:p>
    <w:p w14:paraId="4D6F22CA"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6067892" w14:textId="77777777" w:rsidR="00541B8A" w:rsidRDefault="00541B8A" w:rsidP="00E95FFB">
      <w:pPr>
        <w:spacing w:after="0" w:line="240" w:lineRule="auto"/>
        <w:ind w:left="720"/>
        <w:rPr>
          <w:rFonts w:asciiTheme="majorHAnsi" w:hAnsiTheme="majorHAnsi"/>
          <w:sz w:val="24"/>
          <w:highlight w:val="cyan"/>
        </w:rPr>
      </w:pPr>
    </w:p>
    <w:p w14:paraId="5CCB693F" w14:textId="0902DE6D" w:rsidR="00E95FFB" w:rsidRDefault="00E95FFB" w:rsidP="00541B8A">
      <w:pPr>
        <w:spacing w:after="0" w:line="240" w:lineRule="auto"/>
        <w:rPr>
          <w:rFonts w:asciiTheme="majorHAnsi" w:hAnsiTheme="majorHAnsi"/>
          <w:sz w:val="24"/>
        </w:rPr>
      </w:pPr>
      <w:r w:rsidRPr="00541B8A">
        <w:rPr>
          <w:rFonts w:asciiTheme="majorHAnsi" w:hAnsiTheme="majorHAnsi"/>
          <w:sz w:val="24"/>
        </w:rPr>
        <w:t>A Privacy Act Statement is not required</w:t>
      </w:r>
      <w:r w:rsidR="00996894" w:rsidRPr="00541B8A">
        <w:rPr>
          <w:rFonts w:asciiTheme="majorHAnsi" w:hAnsiTheme="majorHAnsi"/>
          <w:sz w:val="24"/>
        </w:rPr>
        <w:t xml:space="preserve"> for this collection</w:t>
      </w:r>
      <w:r w:rsidRPr="00541B8A">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r w:rsidR="006339CB">
        <w:rPr>
          <w:rFonts w:asciiTheme="majorHAnsi" w:hAnsiTheme="majorHAnsi"/>
          <w:sz w:val="24"/>
        </w:rPr>
        <w:t>A Privacy Advisory is presented to respondents at the beginning of the survey.</w:t>
      </w:r>
    </w:p>
    <w:p w14:paraId="02918FE0" w14:textId="77777777" w:rsidR="00E95FFB" w:rsidRDefault="00E95FFB" w:rsidP="00E95FFB">
      <w:pPr>
        <w:spacing w:after="0" w:line="240" w:lineRule="auto"/>
        <w:rPr>
          <w:rFonts w:asciiTheme="majorHAnsi" w:hAnsiTheme="majorHAnsi"/>
          <w:sz w:val="24"/>
        </w:rPr>
      </w:pPr>
    </w:p>
    <w:p w14:paraId="577E3839" w14:textId="314C5B45" w:rsidR="00490797" w:rsidRDefault="00490797" w:rsidP="00541B8A">
      <w:pPr>
        <w:spacing w:after="0" w:line="240" w:lineRule="auto"/>
        <w:rPr>
          <w:rFonts w:asciiTheme="majorHAnsi" w:hAnsiTheme="majorHAnsi"/>
          <w:sz w:val="24"/>
        </w:rPr>
      </w:pPr>
      <w:r w:rsidRPr="00541B8A">
        <w:rPr>
          <w:rFonts w:asciiTheme="majorHAnsi" w:hAnsiTheme="majorHAnsi"/>
          <w:sz w:val="24"/>
        </w:rPr>
        <w:t xml:space="preserve">A </w:t>
      </w:r>
      <w:r w:rsidR="00996894" w:rsidRPr="00541B8A">
        <w:rPr>
          <w:rFonts w:asciiTheme="majorHAnsi" w:hAnsiTheme="majorHAnsi"/>
          <w:sz w:val="24"/>
        </w:rPr>
        <w:t>System of Record Notice (</w:t>
      </w:r>
      <w:r w:rsidRPr="00541B8A">
        <w:rPr>
          <w:rFonts w:asciiTheme="majorHAnsi" w:hAnsiTheme="majorHAnsi"/>
          <w:sz w:val="24"/>
        </w:rPr>
        <w:t>SORN</w:t>
      </w:r>
      <w:r w:rsidR="00996894" w:rsidRPr="00541B8A">
        <w:rPr>
          <w:rFonts w:asciiTheme="majorHAnsi" w:hAnsiTheme="majorHAnsi"/>
          <w:sz w:val="24"/>
        </w:rPr>
        <w:t>)</w:t>
      </w:r>
      <w:r w:rsidRPr="00541B8A">
        <w:rPr>
          <w:rFonts w:asciiTheme="majorHAnsi" w:hAnsiTheme="majorHAnsi"/>
          <w:sz w:val="24"/>
        </w:rPr>
        <w:t xml:space="preserve"> is not required </w:t>
      </w:r>
      <w:r w:rsidR="00996894" w:rsidRPr="00541B8A">
        <w:rPr>
          <w:rFonts w:asciiTheme="majorHAnsi" w:hAnsiTheme="majorHAnsi"/>
          <w:sz w:val="24"/>
        </w:rPr>
        <w:t xml:space="preserve">for this collection </w:t>
      </w:r>
      <w:r w:rsidRPr="00541B8A">
        <w:rPr>
          <w:rFonts w:asciiTheme="majorHAnsi" w:hAnsiTheme="majorHAnsi"/>
          <w:sz w:val="24"/>
        </w:rPr>
        <w:t>because records are not retrievable by PII.</w:t>
      </w:r>
      <w:r>
        <w:rPr>
          <w:rFonts w:asciiTheme="majorHAnsi" w:hAnsiTheme="majorHAnsi"/>
          <w:sz w:val="24"/>
        </w:rPr>
        <w:t xml:space="preserve"> </w:t>
      </w:r>
    </w:p>
    <w:p w14:paraId="203FBD26" w14:textId="77777777" w:rsidR="00490797" w:rsidRDefault="00490797" w:rsidP="00490797">
      <w:pPr>
        <w:spacing w:after="0" w:line="240" w:lineRule="auto"/>
        <w:rPr>
          <w:rFonts w:asciiTheme="majorHAnsi" w:hAnsiTheme="majorHAnsi"/>
          <w:sz w:val="24"/>
        </w:rPr>
      </w:pPr>
    </w:p>
    <w:p w14:paraId="7010B025" w14:textId="3A40B8B5" w:rsidR="00996894" w:rsidRDefault="00996894" w:rsidP="00541B8A">
      <w:pPr>
        <w:spacing w:after="0" w:line="240" w:lineRule="auto"/>
        <w:rPr>
          <w:rFonts w:asciiTheme="majorHAnsi" w:hAnsiTheme="majorHAnsi"/>
          <w:sz w:val="24"/>
        </w:rPr>
      </w:pPr>
      <w:r w:rsidRPr="00541B8A">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2CCD0CE0" w14:textId="1DAE5FBB" w:rsidR="00520427" w:rsidRDefault="00520427" w:rsidP="00541B8A">
      <w:pPr>
        <w:spacing w:after="0" w:line="240" w:lineRule="auto"/>
        <w:rPr>
          <w:rFonts w:asciiTheme="majorHAnsi" w:hAnsiTheme="majorHAnsi"/>
          <w:sz w:val="24"/>
        </w:rPr>
      </w:pPr>
    </w:p>
    <w:p w14:paraId="142DC745" w14:textId="51621279" w:rsidR="00520427" w:rsidRDefault="00520427" w:rsidP="00541B8A">
      <w:pPr>
        <w:spacing w:after="0" w:line="240" w:lineRule="auto"/>
        <w:rPr>
          <w:rFonts w:asciiTheme="majorHAnsi" w:hAnsiTheme="majorHAnsi"/>
          <w:sz w:val="24"/>
        </w:rPr>
      </w:pPr>
      <w:r>
        <w:rPr>
          <w:rFonts w:asciiTheme="majorHAnsi" w:hAnsiTheme="majorHAnsi"/>
          <w:sz w:val="24"/>
        </w:rPr>
        <w:t>Records Retention and Disposition Schedule:</w:t>
      </w:r>
    </w:p>
    <w:p w14:paraId="4FD249B2" w14:textId="77777777" w:rsidR="00520427" w:rsidRDefault="00520427" w:rsidP="00541B8A">
      <w:pPr>
        <w:spacing w:after="0" w:line="240" w:lineRule="auto"/>
        <w:rPr>
          <w:rFonts w:asciiTheme="majorHAnsi" w:hAnsiTheme="majorHAnsi"/>
          <w:sz w:val="24"/>
        </w:rPr>
      </w:pPr>
    </w:p>
    <w:p w14:paraId="7865D3BA" w14:textId="215F7D2F" w:rsidR="00520427" w:rsidRPr="002E56CE" w:rsidRDefault="00520427" w:rsidP="00520427">
      <w:pPr>
        <w:pStyle w:val="PlainText"/>
        <w:rPr>
          <w:rFonts w:asciiTheme="majorHAnsi" w:hAnsiTheme="majorHAnsi"/>
          <w:sz w:val="24"/>
          <w:szCs w:val="24"/>
        </w:rPr>
      </w:pPr>
      <w:r w:rsidRPr="002E56CE">
        <w:rPr>
          <w:rFonts w:asciiTheme="majorHAnsi" w:hAnsiTheme="majorHAnsi"/>
          <w:sz w:val="24"/>
          <w:szCs w:val="24"/>
        </w:rPr>
        <w:t>Records will be maintained in accordance with the following approved schedule:</w:t>
      </w:r>
    </w:p>
    <w:p w14:paraId="75786EB8" w14:textId="77777777" w:rsidR="00520427" w:rsidRPr="002E56CE" w:rsidRDefault="00520427" w:rsidP="00520427">
      <w:pPr>
        <w:pStyle w:val="PlainText"/>
        <w:rPr>
          <w:rFonts w:asciiTheme="majorHAnsi" w:hAnsiTheme="majorHAnsi"/>
          <w:sz w:val="24"/>
          <w:szCs w:val="24"/>
        </w:rPr>
      </w:pPr>
      <w:r w:rsidRPr="002E56CE">
        <w:rPr>
          <w:rFonts w:asciiTheme="majorHAnsi" w:hAnsiTheme="majorHAnsi"/>
          <w:sz w:val="24"/>
          <w:szCs w:val="24"/>
        </w:rPr>
        <w:t>•</w:t>
      </w:r>
      <w:r w:rsidRPr="002E56CE">
        <w:rPr>
          <w:rFonts w:asciiTheme="majorHAnsi" w:hAnsiTheme="majorHAnsi"/>
          <w:sz w:val="24"/>
          <w:szCs w:val="24"/>
        </w:rPr>
        <w:tab/>
        <w:t>Subject:  Quality Assurance Studies and Analyses of Healthcare Quality.</w:t>
      </w:r>
    </w:p>
    <w:p w14:paraId="283C7544" w14:textId="77777777" w:rsidR="00520427" w:rsidRPr="002E56CE" w:rsidRDefault="00520427" w:rsidP="002E56CE">
      <w:pPr>
        <w:pStyle w:val="PlainText"/>
        <w:ind w:left="720" w:hanging="720"/>
        <w:rPr>
          <w:rFonts w:asciiTheme="majorHAnsi" w:hAnsiTheme="majorHAnsi"/>
          <w:sz w:val="24"/>
          <w:szCs w:val="24"/>
        </w:rPr>
      </w:pPr>
      <w:r w:rsidRPr="002E56CE">
        <w:rPr>
          <w:rFonts w:asciiTheme="majorHAnsi" w:hAnsiTheme="majorHAnsi"/>
          <w:sz w:val="24"/>
          <w:szCs w:val="24"/>
        </w:rPr>
        <w:t>•</w:t>
      </w:r>
      <w:r w:rsidRPr="002E56CE">
        <w:rPr>
          <w:rFonts w:asciiTheme="majorHAnsi" w:hAnsiTheme="majorHAnsi"/>
          <w:sz w:val="24"/>
          <w:szCs w:val="24"/>
        </w:rPr>
        <w:tab/>
        <w:t>Description:  Studies and evaluations on a "when required" basis, not resulting in issuance of new standards.</w:t>
      </w:r>
    </w:p>
    <w:p w14:paraId="326B8540" w14:textId="77777777" w:rsidR="00520427" w:rsidRPr="002E56CE" w:rsidRDefault="00520427" w:rsidP="00520427">
      <w:pPr>
        <w:pStyle w:val="PlainText"/>
        <w:rPr>
          <w:rFonts w:asciiTheme="majorHAnsi" w:hAnsiTheme="majorHAnsi"/>
          <w:sz w:val="24"/>
          <w:szCs w:val="24"/>
        </w:rPr>
      </w:pPr>
      <w:r w:rsidRPr="002E56CE">
        <w:rPr>
          <w:rFonts w:asciiTheme="majorHAnsi" w:hAnsiTheme="majorHAnsi"/>
          <w:sz w:val="24"/>
          <w:szCs w:val="24"/>
        </w:rPr>
        <w:t>•</w:t>
      </w:r>
      <w:r w:rsidRPr="002E56CE">
        <w:rPr>
          <w:rFonts w:asciiTheme="majorHAnsi" w:hAnsiTheme="majorHAnsi"/>
          <w:sz w:val="24"/>
          <w:szCs w:val="24"/>
        </w:rPr>
        <w:tab/>
        <w:t>Disposition: Destroy when 5 years old.</w:t>
      </w:r>
    </w:p>
    <w:p w14:paraId="61E3B008" w14:textId="77777777" w:rsidR="00520427" w:rsidRPr="002E56CE" w:rsidRDefault="00520427" w:rsidP="00520427">
      <w:pPr>
        <w:pStyle w:val="PlainText"/>
        <w:rPr>
          <w:rFonts w:asciiTheme="majorHAnsi" w:hAnsiTheme="majorHAnsi"/>
          <w:sz w:val="24"/>
          <w:szCs w:val="24"/>
        </w:rPr>
      </w:pPr>
      <w:r w:rsidRPr="002E56CE">
        <w:rPr>
          <w:rFonts w:asciiTheme="majorHAnsi" w:hAnsiTheme="majorHAnsi"/>
          <w:sz w:val="24"/>
          <w:szCs w:val="24"/>
        </w:rPr>
        <w:t>•</w:t>
      </w:r>
      <w:r w:rsidRPr="002E56CE">
        <w:rPr>
          <w:rFonts w:asciiTheme="majorHAnsi" w:hAnsiTheme="majorHAnsi"/>
          <w:sz w:val="24"/>
          <w:szCs w:val="24"/>
        </w:rPr>
        <w:tab/>
        <w:t xml:space="preserve">OSD RCS Series #:  905-02.2  </w:t>
      </w:r>
    </w:p>
    <w:p w14:paraId="76E4FD31" w14:textId="5A1C8BD8" w:rsidR="00520427" w:rsidRPr="002E56CE" w:rsidRDefault="00520427" w:rsidP="00520427">
      <w:pPr>
        <w:pStyle w:val="PlainText"/>
        <w:rPr>
          <w:rFonts w:asciiTheme="majorHAnsi" w:hAnsiTheme="majorHAnsi"/>
          <w:sz w:val="24"/>
          <w:szCs w:val="24"/>
        </w:rPr>
      </w:pPr>
      <w:r w:rsidRPr="002E56CE">
        <w:rPr>
          <w:rFonts w:asciiTheme="majorHAnsi" w:hAnsiTheme="majorHAnsi"/>
          <w:sz w:val="24"/>
          <w:szCs w:val="24"/>
        </w:rPr>
        <w:t>•</w:t>
      </w:r>
      <w:r w:rsidRPr="002E56CE">
        <w:rPr>
          <w:rFonts w:asciiTheme="majorHAnsi" w:hAnsiTheme="majorHAnsi"/>
          <w:sz w:val="24"/>
          <w:szCs w:val="24"/>
        </w:rPr>
        <w:tab/>
        <w:t>NARA Authority: NC1-330-77-5</w:t>
      </w:r>
    </w:p>
    <w:p w14:paraId="48D7A80E" w14:textId="77777777" w:rsidR="00452608" w:rsidRDefault="00452608" w:rsidP="00996894">
      <w:pPr>
        <w:spacing w:after="0" w:line="240" w:lineRule="auto"/>
        <w:rPr>
          <w:rFonts w:asciiTheme="majorHAnsi" w:hAnsiTheme="majorHAnsi"/>
          <w:sz w:val="24"/>
        </w:rPr>
      </w:pPr>
    </w:p>
    <w:p w14:paraId="510ADFED" w14:textId="77777777" w:rsidR="00E14364" w:rsidRDefault="00E14364" w:rsidP="00996894">
      <w:pPr>
        <w:spacing w:after="0" w:line="240" w:lineRule="auto"/>
        <w:rPr>
          <w:rFonts w:asciiTheme="majorHAnsi" w:hAnsiTheme="majorHAnsi"/>
          <w:sz w:val="24"/>
        </w:rPr>
      </w:pPr>
    </w:p>
    <w:p w14:paraId="7F112279" w14:textId="3C70A78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308D30D4" w14:textId="77777777" w:rsidR="00541B8A" w:rsidRDefault="00541B8A" w:rsidP="00337EF1">
      <w:pPr>
        <w:spacing w:after="0" w:line="240" w:lineRule="auto"/>
        <w:rPr>
          <w:rFonts w:asciiTheme="majorHAnsi" w:hAnsiTheme="majorHAnsi"/>
          <w:sz w:val="24"/>
          <w:highlight w:val="cyan"/>
        </w:rPr>
      </w:pPr>
    </w:p>
    <w:p w14:paraId="21CACBC5" w14:textId="5FFAB8B7" w:rsidR="009A6246" w:rsidRDefault="009A6246" w:rsidP="00337EF1">
      <w:pPr>
        <w:spacing w:after="0" w:line="240" w:lineRule="auto"/>
        <w:rPr>
          <w:rFonts w:asciiTheme="majorHAnsi" w:hAnsiTheme="majorHAnsi"/>
          <w:sz w:val="24"/>
        </w:rPr>
      </w:pPr>
      <w:r w:rsidRPr="00541B8A">
        <w:rPr>
          <w:rFonts w:asciiTheme="majorHAnsi" w:hAnsiTheme="majorHAnsi"/>
          <w:sz w:val="24"/>
        </w:rPr>
        <w:t>No questions considered sensitive are being asked in this collection.</w:t>
      </w:r>
      <w:r>
        <w:rPr>
          <w:rFonts w:asciiTheme="majorHAnsi" w:hAnsiTheme="majorHAnsi"/>
          <w:sz w:val="24"/>
        </w:rPr>
        <w:t xml:space="preserve"> </w:t>
      </w:r>
    </w:p>
    <w:p w14:paraId="7BF8138A" w14:textId="77777777" w:rsidR="00D21AA6" w:rsidRDefault="00D21AA6" w:rsidP="00337EF1">
      <w:pPr>
        <w:spacing w:after="0" w:line="240" w:lineRule="auto"/>
        <w:rPr>
          <w:rFonts w:asciiTheme="majorHAnsi" w:hAnsiTheme="majorHAnsi"/>
          <w:sz w:val="24"/>
        </w:rPr>
      </w:pPr>
    </w:p>
    <w:p w14:paraId="77128034"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185046DD" w14:textId="77777777" w:rsidR="00520B36" w:rsidRDefault="00520B36" w:rsidP="00337EF1">
      <w:pPr>
        <w:spacing w:after="0" w:line="240" w:lineRule="auto"/>
        <w:rPr>
          <w:rFonts w:asciiTheme="majorHAnsi" w:hAnsiTheme="majorHAnsi"/>
          <w:sz w:val="24"/>
          <w:u w:val="single"/>
        </w:rPr>
      </w:pPr>
    </w:p>
    <w:p w14:paraId="5ABB4FF2"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5EF6D193" w14:textId="624D0B05" w:rsidR="00A76F7E" w:rsidRDefault="00A76F7E" w:rsidP="00337EF1">
      <w:pPr>
        <w:spacing w:after="0" w:line="240" w:lineRule="auto"/>
        <w:rPr>
          <w:rFonts w:asciiTheme="majorHAnsi" w:hAnsiTheme="majorHAnsi"/>
          <w:sz w:val="24"/>
        </w:rPr>
      </w:pPr>
    </w:p>
    <w:p w14:paraId="40ACBCB2" w14:textId="470C46F4" w:rsidR="005248FA" w:rsidRDefault="005248FA" w:rsidP="00337EF1">
      <w:pPr>
        <w:spacing w:after="0" w:line="240" w:lineRule="auto"/>
        <w:rPr>
          <w:rFonts w:asciiTheme="majorHAnsi" w:hAnsiTheme="majorHAnsi"/>
          <w:sz w:val="24"/>
        </w:rPr>
      </w:pPr>
      <w:r>
        <w:rPr>
          <w:rFonts w:asciiTheme="majorHAnsi" w:hAnsiTheme="majorHAnsi"/>
          <w:sz w:val="24"/>
        </w:rPr>
        <w:t>1.  Patient Safety Culture Survey</w:t>
      </w:r>
    </w:p>
    <w:p w14:paraId="3DD2EC5D" w14:textId="77777777" w:rsidR="00A76F7E" w:rsidRDefault="00B52D70" w:rsidP="0058306A">
      <w:pPr>
        <w:spacing w:after="0" w:line="240" w:lineRule="auto"/>
        <w:rPr>
          <w:rFonts w:asciiTheme="majorHAnsi" w:hAnsiTheme="majorHAnsi"/>
          <w:sz w:val="24"/>
        </w:rPr>
      </w:pPr>
      <w:r>
        <w:rPr>
          <w:rFonts w:asciiTheme="majorHAnsi" w:hAnsiTheme="majorHAnsi"/>
          <w:sz w:val="24"/>
        </w:rPr>
        <w:tab/>
      </w:r>
      <w:r w:rsidR="00A76F7E">
        <w:rPr>
          <w:rFonts w:asciiTheme="majorHAnsi" w:hAnsiTheme="majorHAnsi"/>
          <w:sz w:val="24"/>
        </w:rPr>
        <w:t xml:space="preserve">a. </w:t>
      </w:r>
      <w:r w:rsidR="00520B36">
        <w:rPr>
          <w:rFonts w:asciiTheme="majorHAnsi" w:hAnsiTheme="majorHAnsi"/>
          <w:sz w:val="24"/>
        </w:rPr>
        <w:t xml:space="preserve">Number of Respondents: </w:t>
      </w:r>
      <w:r w:rsidR="0058306A">
        <w:rPr>
          <w:rFonts w:asciiTheme="majorHAnsi" w:hAnsiTheme="majorHAnsi"/>
          <w:sz w:val="24"/>
        </w:rPr>
        <w:tab/>
      </w:r>
      <w:r w:rsidR="0058306A">
        <w:rPr>
          <w:rFonts w:asciiTheme="majorHAnsi" w:hAnsiTheme="majorHAnsi"/>
          <w:sz w:val="24"/>
        </w:rPr>
        <w:tab/>
      </w:r>
      <w:r w:rsidR="0058306A">
        <w:rPr>
          <w:rFonts w:asciiTheme="majorHAnsi" w:hAnsiTheme="majorHAnsi"/>
          <w:sz w:val="24"/>
        </w:rPr>
        <w:tab/>
      </w:r>
      <w:r w:rsidR="0058306A">
        <w:rPr>
          <w:rFonts w:asciiTheme="majorHAnsi" w:hAnsiTheme="majorHAnsi"/>
          <w:sz w:val="24"/>
        </w:rPr>
        <w:tab/>
      </w:r>
      <w:r w:rsidR="0058306A">
        <w:rPr>
          <w:rFonts w:asciiTheme="majorHAnsi" w:hAnsiTheme="majorHAnsi"/>
          <w:sz w:val="24"/>
        </w:rPr>
        <w:tab/>
      </w:r>
      <w:r w:rsidR="0058306A">
        <w:rPr>
          <w:rFonts w:asciiTheme="majorHAnsi" w:hAnsiTheme="majorHAnsi"/>
          <w:sz w:val="24"/>
        </w:rPr>
        <w:tab/>
      </w:r>
      <w:r w:rsidR="00A661C3">
        <w:rPr>
          <w:rFonts w:asciiTheme="majorHAnsi" w:hAnsiTheme="majorHAnsi"/>
          <w:sz w:val="24"/>
        </w:rPr>
        <w:t>9,200</w:t>
      </w:r>
    </w:p>
    <w:p w14:paraId="5FC27E34" w14:textId="77777777" w:rsidR="00A76F7E" w:rsidRDefault="00B52D70" w:rsidP="0058306A">
      <w:pPr>
        <w:spacing w:after="0" w:line="240" w:lineRule="auto"/>
        <w:rPr>
          <w:rFonts w:asciiTheme="majorHAnsi" w:hAnsiTheme="majorHAnsi"/>
          <w:sz w:val="24"/>
        </w:rPr>
      </w:pPr>
      <w:r>
        <w:rPr>
          <w:rFonts w:asciiTheme="majorHAnsi" w:hAnsiTheme="majorHAnsi"/>
          <w:sz w:val="24"/>
        </w:rPr>
        <w:tab/>
      </w:r>
      <w:r w:rsidR="00A76F7E">
        <w:rPr>
          <w:rFonts w:asciiTheme="majorHAnsi" w:hAnsiTheme="majorHAnsi"/>
          <w:sz w:val="24"/>
        </w:rPr>
        <w:t>b. Number of Responses Per</w:t>
      </w:r>
      <w:r w:rsidR="00520B36">
        <w:rPr>
          <w:rFonts w:asciiTheme="majorHAnsi" w:hAnsiTheme="majorHAnsi"/>
          <w:sz w:val="24"/>
        </w:rPr>
        <w:t xml:space="preserve"> Respondent: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1</w:t>
      </w:r>
    </w:p>
    <w:p w14:paraId="4370899A" w14:textId="77777777" w:rsidR="00A76F7E" w:rsidRDefault="00B52D70" w:rsidP="0058306A">
      <w:pPr>
        <w:spacing w:after="0" w:line="240" w:lineRule="auto"/>
        <w:rPr>
          <w:rFonts w:asciiTheme="majorHAnsi" w:hAnsiTheme="majorHAnsi"/>
          <w:sz w:val="24"/>
        </w:rPr>
      </w:pPr>
      <w:r>
        <w:rPr>
          <w:rFonts w:asciiTheme="majorHAnsi" w:hAnsiTheme="majorHAnsi"/>
          <w:sz w:val="24"/>
        </w:rPr>
        <w:tab/>
      </w:r>
      <w:r w:rsidR="00A76F7E">
        <w:rPr>
          <w:rFonts w:asciiTheme="majorHAnsi" w:hAnsiTheme="majorHAnsi"/>
          <w:sz w:val="24"/>
        </w:rPr>
        <w:t>c. Num</w:t>
      </w:r>
      <w:r w:rsidR="00520B36">
        <w:rPr>
          <w:rFonts w:asciiTheme="majorHAnsi" w:hAnsiTheme="majorHAnsi"/>
          <w:sz w:val="24"/>
        </w:rPr>
        <w:t xml:space="preserve">ber of Total Annual Responses: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E6025A">
        <w:rPr>
          <w:rFonts w:asciiTheme="majorHAnsi" w:hAnsiTheme="majorHAnsi"/>
          <w:sz w:val="24"/>
        </w:rPr>
        <w:t>9,200</w:t>
      </w:r>
    </w:p>
    <w:p w14:paraId="4F5BA453" w14:textId="6885920F" w:rsidR="00A76F7E" w:rsidRDefault="00B52D70" w:rsidP="0058306A">
      <w:pPr>
        <w:spacing w:after="0" w:line="240" w:lineRule="auto"/>
        <w:rPr>
          <w:rFonts w:asciiTheme="majorHAnsi" w:hAnsiTheme="majorHAnsi"/>
          <w:sz w:val="24"/>
        </w:rPr>
      </w:pPr>
      <w:r>
        <w:rPr>
          <w:rFonts w:asciiTheme="majorHAnsi" w:hAnsiTheme="majorHAnsi"/>
          <w:sz w:val="24"/>
        </w:rPr>
        <w:tab/>
        <w:t>d. Response Time:</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987EF9">
        <w:rPr>
          <w:rFonts w:asciiTheme="majorHAnsi" w:hAnsiTheme="majorHAnsi"/>
          <w:sz w:val="24"/>
        </w:rPr>
        <w:t>10 minutes</w:t>
      </w:r>
    </w:p>
    <w:p w14:paraId="09BBD3A8" w14:textId="67413C50" w:rsidR="00A76F7E" w:rsidRDefault="00B52D70" w:rsidP="0058306A">
      <w:pPr>
        <w:spacing w:after="0" w:line="240" w:lineRule="auto"/>
        <w:rPr>
          <w:rFonts w:asciiTheme="majorHAnsi" w:hAnsiTheme="majorHAnsi"/>
          <w:sz w:val="24"/>
        </w:rPr>
      </w:pPr>
      <w:r>
        <w:rPr>
          <w:rFonts w:asciiTheme="majorHAnsi" w:hAnsiTheme="majorHAnsi"/>
          <w:sz w:val="24"/>
        </w:rPr>
        <w:tab/>
      </w:r>
      <w:r w:rsidR="00A76F7E">
        <w:rPr>
          <w:rFonts w:asciiTheme="majorHAnsi" w:hAnsiTheme="majorHAnsi"/>
          <w:sz w:val="24"/>
        </w:rPr>
        <w:t>e. Respondent Burden Hours</w:t>
      </w:r>
      <w:r w:rsidR="00520B36">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E6025A">
        <w:rPr>
          <w:rFonts w:asciiTheme="majorHAnsi" w:hAnsiTheme="majorHAnsi"/>
          <w:sz w:val="24"/>
        </w:rPr>
        <w:t>1,</w:t>
      </w:r>
      <w:r w:rsidR="00987EF9">
        <w:rPr>
          <w:rFonts w:asciiTheme="majorHAnsi" w:hAnsiTheme="majorHAnsi"/>
          <w:sz w:val="24"/>
        </w:rPr>
        <w:t>533</w:t>
      </w:r>
      <w:r w:rsidR="00E6025A">
        <w:rPr>
          <w:rFonts w:asciiTheme="majorHAnsi" w:hAnsiTheme="majorHAnsi"/>
          <w:sz w:val="24"/>
        </w:rPr>
        <w:t xml:space="preserve"> </w:t>
      </w:r>
      <w:r w:rsidR="00A77157">
        <w:rPr>
          <w:rFonts w:asciiTheme="majorHAnsi" w:hAnsiTheme="majorHAnsi"/>
          <w:sz w:val="24"/>
        </w:rPr>
        <w:t xml:space="preserve">hours </w:t>
      </w:r>
    </w:p>
    <w:p w14:paraId="4B1C6014" w14:textId="77777777" w:rsidR="005248FA" w:rsidRDefault="005248FA" w:rsidP="00337EF1">
      <w:pPr>
        <w:spacing w:after="0" w:line="240" w:lineRule="auto"/>
        <w:rPr>
          <w:rFonts w:asciiTheme="majorHAnsi" w:hAnsiTheme="majorHAnsi"/>
          <w:sz w:val="24"/>
        </w:rPr>
      </w:pPr>
    </w:p>
    <w:p w14:paraId="5580BA5E" w14:textId="77777777" w:rsidR="005248FA" w:rsidRDefault="005248FA" w:rsidP="00337EF1">
      <w:pPr>
        <w:spacing w:after="0" w:line="240" w:lineRule="auto"/>
        <w:rPr>
          <w:rFonts w:asciiTheme="majorHAnsi" w:hAnsiTheme="majorHAnsi"/>
          <w:sz w:val="24"/>
        </w:rPr>
      </w:pPr>
      <w:r>
        <w:rPr>
          <w:rFonts w:asciiTheme="majorHAnsi" w:hAnsiTheme="majorHAnsi"/>
          <w:sz w:val="24"/>
        </w:rPr>
        <w:t>2. Total Submission Burden</w:t>
      </w:r>
    </w:p>
    <w:p w14:paraId="2B45F050" w14:textId="629B8520" w:rsidR="005248FA" w:rsidRDefault="005248FA" w:rsidP="00337EF1">
      <w:pPr>
        <w:spacing w:after="0" w:line="240" w:lineRule="auto"/>
        <w:rPr>
          <w:rFonts w:asciiTheme="majorHAnsi" w:hAnsiTheme="majorHAnsi"/>
          <w:sz w:val="24"/>
        </w:rPr>
      </w:pPr>
      <w:r>
        <w:rPr>
          <w:rFonts w:asciiTheme="majorHAnsi" w:hAnsiTheme="majorHAnsi"/>
          <w:sz w:val="24"/>
        </w:rPr>
        <w:tab/>
        <w:t xml:space="preserve">a. Total Number of Respondents: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9,200</w:t>
      </w:r>
    </w:p>
    <w:p w14:paraId="7FABBE61" w14:textId="45BEF0E4" w:rsidR="005248FA" w:rsidRDefault="005248FA" w:rsidP="00337EF1">
      <w:pPr>
        <w:spacing w:after="0" w:line="240" w:lineRule="auto"/>
        <w:rPr>
          <w:rFonts w:asciiTheme="majorHAnsi" w:hAnsiTheme="majorHAnsi"/>
          <w:sz w:val="24"/>
        </w:rPr>
      </w:pPr>
      <w:r>
        <w:rPr>
          <w:rFonts w:asciiTheme="majorHAnsi" w:hAnsiTheme="majorHAnsi"/>
          <w:sz w:val="24"/>
        </w:rPr>
        <w:tab/>
        <w:t xml:space="preserve">b. Total Number of Annual Responses: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9,200</w:t>
      </w:r>
    </w:p>
    <w:p w14:paraId="5104D697" w14:textId="338A6FE5" w:rsidR="005248FA" w:rsidRDefault="005248FA" w:rsidP="00337EF1">
      <w:pPr>
        <w:spacing w:after="0" w:line="240" w:lineRule="auto"/>
        <w:rPr>
          <w:rFonts w:asciiTheme="majorHAnsi" w:hAnsiTheme="majorHAnsi"/>
          <w:sz w:val="24"/>
        </w:rPr>
      </w:pPr>
      <w:r>
        <w:rPr>
          <w:rFonts w:asciiTheme="majorHAnsi" w:hAnsiTheme="majorHAnsi"/>
          <w:sz w:val="24"/>
        </w:rPr>
        <w:tab/>
        <w:t xml:space="preserve">c. Total Respondent Burden Hours: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1,533 hours</w:t>
      </w:r>
    </w:p>
    <w:p w14:paraId="05B37CCC" w14:textId="4CB3B45C" w:rsidR="009B5C72" w:rsidRDefault="009B5C72" w:rsidP="00337EF1">
      <w:pPr>
        <w:spacing w:after="0" w:line="240" w:lineRule="auto"/>
        <w:rPr>
          <w:rFonts w:asciiTheme="majorHAnsi" w:hAnsiTheme="majorHAnsi"/>
          <w:sz w:val="24"/>
        </w:rPr>
      </w:pPr>
    </w:p>
    <w:p w14:paraId="51C74A64"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30D2F011" w14:textId="41A93792" w:rsidR="00254DCF" w:rsidRDefault="00254DCF" w:rsidP="00337EF1">
      <w:pPr>
        <w:spacing w:after="0" w:line="240" w:lineRule="auto"/>
        <w:rPr>
          <w:rFonts w:asciiTheme="majorHAnsi" w:hAnsiTheme="majorHAnsi"/>
          <w:sz w:val="24"/>
        </w:rPr>
      </w:pPr>
      <w:r>
        <w:rPr>
          <w:rFonts w:asciiTheme="majorHAnsi" w:hAnsiTheme="majorHAnsi"/>
          <w:sz w:val="24"/>
        </w:rPr>
        <w:tab/>
      </w:r>
    </w:p>
    <w:p w14:paraId="13C5B847" w14:textId="68873295" w:rsidR="005248FA" w:rsidRDefault="005248FA" w:rsidP="00337EF1">
      <w:pPr>
        <w:spacing w:after="0" w:line="240" w:lineRule="auto"/>
        <w:rPr>
          <w:rFonts w:asciiTheme="majorHAnsi" w:hAnsiTheme="majorHAnsi"/>
          <w:sz w:val="24"/>
        </w:rPr>
      </w:pPr>
      <w:r>
        <w:rPr>
          <w:rFonts w:asciiTheme="majorHAnsi" w:hAnsiTheme="majorHAnsi"/>
          <w:sz w:val="24"/>
        </w:rPr>
        <w:t>1. Patient Safety Culture Survey</w:t>
      </w:r>
    </w:p>
    <w:p w14:paraId="275080BD"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B52D70">
        <w:rPr>
          <w:rFonts w:asciiTheme="majorHAnsi" w:hAnsiTheme="majorHAnsi"/>
          <w:sz w:val="24"/>
        </w:rPr>
        <w:tab/>
      </w:r>
      <w:r w:rsidR="00B52D70">
        <w:rPr>
          <w:rFonts w:asciiTheme="majorHAnsi" w:hAnsiTheme="majorHAnsi"/>
          <w:sz w:val="24"/>
        </w:rPr>
        <w:tab/>
      </w:r>
      <w:r w:rsidR="00B52D70">
        <w:rPr>
          <w:rFonts w:asciiTheme="majorHAnsi" w:hAnsiTheme="majorHAnsi"/>
          <w:sz w:val="24"/>
        </w:rPr>
        <w:tab/>
      </w:r>
      <w:r w:rsidR="00B52D70">
        <w:rPr>
          <w:rFonts w:asciiTheme="majorHAnsi" w:hAnsiTheme="majorHAnsi"/>
          <w:sz w:val="24"/>
        </w:rPr>
        <w:tab/>
      </w:r>
      <w:r w:rsidR="00E6025A">
        <w:rPr>
          <w:rFonts w:asciiTheme="majorHAnsi" w:hAnsiTheme="majorHAnsi"/>
          <w:sz w:val="24"/>
        </w:rPr>
        <w:t>9,200</w:t>
      </w:r>
    </w:p>
    <w:p w14:paraId="56678DDA" w14:textId="19935FC6" w:rsidR="006F2DF8" w:rsidRDefault="00B52D70" w:rsidP="006F2DF8">
      <w:pPr>
        <w:spacing w:after="0" w:line="240" w:lineRule="auto"/>
        <w:rPr>
          <w:rFonts w:asciiTheme="majorHAnsi" w:hAnsiTheme="majorHAnsi"/>
          <w:sz w:val="24"/>
        </w:rPr>
      </w:pPr>
      <w:r>
        <w:rPr>
          <w:rFonts w:asciiTheme="majorHAnsi" w:hAnsiTheme="majorHAnsi"/>
          <w:sz w:val="24"/>
        </w:rPr>
        <w:tab/>
        <w:t>b. Response Time:</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987EF9">
        <w:rPr>
          <w:rFonts w:asciiTheme="majorHAnsi" w:hAnsiTheme="majorHAnsi"/>
          <w:sz w:val="24"/>
        </w:rPr>
        <w:t>10 minutes</w:t>
      </w:r>
    </w:p>
    <w:p w14:paraId="5DB9D111" w14:textId="064B4344" w:rsidR="006F2DF8" w:rsidRDefault="006F2DF8" w:rsidP="006F2DF8">
      <w:pPr>
        <w:spacing w:after="0" w:line="240" w:lineRule="auto"/>
        <w:rPr>
          <w:rFonts w:asciiTheme="majorHAnsi" w:hAnsiTheme="majorHAnsi"/>
          <w:sz w:val="24"/>
        </w:rPr>
      </w:pPr>
      <w:r>
        <w:rPr>
          <w:rFonts w:asciiTheme="majorHAnsi" w:hAnsiTheme="majorHAnsi"/>
          <w:sz w:val="24"/>
        </w:rPr>
        <w:tab/>
        <w:t>c. Respondent Hourly Wage</w:t>
      </w:r>
      <w:r w:rsidR="00452608">
        <w:rPr>
          <w:rFonts w:asciiTheme="majorHAnsi" w:hAnsiTheme="majorHAnsi"/>
          <w:sz w:val="24"/>
        </w:rPr>
        <w:t>:</w:t>
      </w:r>
      <w:r w:rsidR="00B52D70">
        <w:rPr>
          <w:rFonts w:asciiTheme="majorHAnsi" w:hAnsiTheme="majorHAnsi"/>
          <w:sz w:val="24"/>
        </w:rPr>
        <w:tab/>
      </w:r>
      <w:r w:rsidR="00B52D70">
        <w:rPr>
          <w:rFonts w:asciiTheme="majorHAnsi" w:hAnsiTheme="majorHAnsi"/>
          <w:sz w:val="24"/>
        </w:rPr>
        <w:tab/>
      </w:r>
      <w:r w:rsidR="00B52D70">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026F7D">
        <w:rPr>
          <w:rFonts w:asciiTheme="majorHAnsi" w:hAnsiTheme="majorHAnsi"/>
          <w:sz w:val="24"/>
        </w:rPr>
        <w:t>$42.13</w:t>
      </w:r>
    </w:p>
    <w:p w14:paraId="3C965018" w14:textId="0453469A" w:rsidR="006F2DF8" w:rsidRDefault="006F2DF8"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D92A8F">
        <w:rPr>
          <w:rFonts w:asciiTheme="majorHAnsi" w:hAnsiTheme="majorHAnsi"/>
          <w:sz w:val="24"/>
        </w:rPr>
        <w:tab/>
      </w:r>
      <w:r w:rsidR="00D92A8F">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D92A8F">
        <w:rPr>
          <w:rFonts w:asciiTheme="majorHAnsi" w:hAnsiTheme="majorHAnsi"/>
          <w:sz w:val="24"/>
        </w:rPr>
        <w:t>$</w:t>
      </w:r>
      <w:r w:rsidR="00987EF9">
        <w:rPr>
          <w:rFonts w:asciiTheme="majorHAnsi" w:hAnsiTheme="majorHAnsi"/>
          <w:sz w:val="24"/>
        </w:rPr>
        <w:t>7</w:t>
      </w:r>
      <w:r w:rsidR="00D92A8F">
        <w:rPr>
          <w:rFonts w:asciiTheme="majorHAnsi" w:hAnsiTheme="majorHAnsi"/>
          <w:sz w:val="24"/>
        </w:rPr>
        <w:t>.</w:t>
      </w:r>
      <w:r w:rsidR="00987EF9">
        <w:rPr>
          <w:rFonts w:asciiTheme="majorHAnsi" w:hAnsiTheme="majorHAnsi"/>
          <w:sz w:val="24"/>
        </w:rPr>
        <w:t>02</w:t>
      </w:r>
    </w:p>
    <w:p w14:paraId="6D8B772B" w14:textId="4815D1F1" w:rsidR="006F2DF8"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D92A8F">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6339CB">
        <w:rPr>
          <w:rFonts w:asciiTheme="majorHAnsi" w:hAnsiTheme="majorHAnsi"/>
          <w:sz w:val="24"/>
        </w:rPr>
        <w:tab/>
      </w:r>
      <w:r w:rsidR="00D92A8F">
        <w:rPr>
          <w:rFonts w:asciiTheme="majorHAnsi" w:hAnsiTheme="majorHAnsi"/>
          <w:sz w:val="24"/>
        </w:rPr>
        <w:t>$</w:t>
      </w:r>
      <w:r w:rsidR="00E6025A">
        <w:rPr>
          <w:rFonts w:asciiTheme="majorHAnsi" w:hAnsiTheme="majorHAnsi"/>
          <w:sz w:val="24"/>
        </w:rPr>
        <w:t>6</w:t>
      </w:r>
      <w:r w:rsidR="00987EF9">
        <w:rPr>
          <w:rFonts w:asciiTheme="majorHAnsi" w:hAnsiTheme="majorHAnsi"/>
          <w:sz w:val="24"/>
        </w:rPr>
        <w:t>4</w:t>
      </w:r>
      <w:r w:rsidR="00E6025A">
        <w:rPr>
          <w:rFonts w:asciiTheme="majorHAnsi" w:hAnsiTheme="majorHAnsi"/>
          <w:sz w:val="24"/>
        </w:rPr>
        <w:t>,</w:t>
      </w:r>
      <w:r w:rsidR="00987EF9">
        <w:rPr>
          <w:rFonts w:asciiTheme="majorHAnsi" w:hAnsiTheme="majorHAnsi"/>
          <w:sz w:val="24"/>
        </w:rPr>
        <w:t>599.33</w:t>
      </w:r>
    </w:p>
    <w:p w14:paraId="623B32B9" w14:textId="77777777" w:rsidR="005248FA" w:rsidRDefault="005248FA" w:rsidP="006F2DF8">
      <w:pPr>
        <w:spacing w:after="0" w:line="240" w:lineRule="auto"/>
        <w:rPr>
          <w:rFonts w:asciiTheme="majorHAnsi" w:hAnsiTheme="majorHAnsi"/>
          <w:sz w:val="24"/>
        </w:rPr>
      </w:pPr>
    </w:p>
    <w:p w14:paraId="1A678D48" w14:textId="77EB5226" w:rsidR="00520B36" w:rsidRDefault="005248FA" w:rsidP="006F2DF8">
      <w:pPr>
        <w:spacing w:after="0" w:line="240" w:lineRule="auto"/>
        <w:rPr>
          <w:rFonts w:asciiTheme="majorHAnsi" w:hAnsiTheme="majorHAnsi"/>
          <w:sz w:val="24"/>
        </w:rPr>
      </w:pPr>
      <w:r>
        <w:rPr>
          <w:rFonts w:asciiTheme="majorHAnsi" w:hAnsiTheme="majorHAnsi"/>
          <w:sz w:val="24"/>
        </w:rPr>
        <w:t>2. Overall Labor Burden</w:t>
      </w:r>
    </w:p>
    <w:p w14:paraId="19BB6EBF" w14:textId="29798E65" w:rsidR="005248FA" w:rsidRDefault="005248FA" w:rsidP="006F2DF8">
      <w:pPr>
        <w:spacing w:after="0" w:line="240" w:lineRule="auto"/>
        <w:rPr>
          <w:rFonts w:asciiTheme="majorHAnsi" w:hAnsiTheme="majorHAnsi"/>
          <w:sz w:val="24"/>
        </w:rPr>
      </w:pPr>
      <w:r>
        <w:rPr>
          <w:rFonts w:asciiTheme="majorHAnsi" w:hAnsiTheme="majorHAnsi"/>
          <w:sz w:val="24"/>
        </w:rPr>
        <w:tab/>
        <w:t>a. Total Number of Annual Responses:</w:t>
      </w:r>
      <w:r w:rsidR="00C62374">
        <w:rPr>
          <w:rFonts w:asciiTheme="majorHAnsi" w:hAnsiTheme="majorHAnsi"/>
          <w:sz w:val="24"/>
        </w:rPr>
        <w:t xml:space="preserve"> </w:t>
      </w:r>
      <w:r w:rsidR="00C62374">
        <w:rPr>
          <w:rFonts w:asciiTheme="majorHAnsi" w:hAnsiTheme="majorHAnsi"/>
          <w:sz w:val="24"/>
        </w:rPr>
        <w:tab/>
      </w:r>
      <w:r w:rsidR="00C62374">
        <w:rPr>
          <w:rFonts w:asciiTheme="majorHAnsi" w:hAnsiTheme="majorHAnsi"/>
          <w:sz w:val="24"/>
        </w:rPr>
        <w:tab/>
      </w:r>
      <w:r w:rsidR="00C62374">
        <w:rPr>
          <w:rFonts w:asciiTheme="majorHAnsi" w:hAnsiTheme="majorHAnsi"/>
          <w:sz w:val="24"/>
        </w:rPr>
        <w:tab/>
      </w:r>
      <w:r w:rsidR="00C62374">
        <w:rPr>
          <w:rFonts w:asciiTheme="majorHAnsi" w:hAnsiTheme="majorHAnsi"/>
          <w:sz w:val="24"/>
        </w:rPr>
        <w:tab/>
        <w:t>9,200</w:t>
      </w:r>
    </w:p>
    <w:p w14:paraId="2D7CEFF5" w14:textId="1A41B54F" w:rsidR="005248FA" w:rsidRDefault="005248FA" w:rsidP="006F2DF8">
      <w:pPr>
        <w:spacing w:after="0" w:line="240" w:lineRule="auto"/>
        <w:rPr>
          <w:rFonts w:asciiTheme="majorHAnsi" w:hAnsiTheme="majorHAnsi"/>
          <w:sz w:val="24"/>
        </w:rPr>
      </w:pPr>
      <w:r>
        <w:rPr>
          <w:rFonts w:asciiTheme="majorHAnsi" w:hAnsiTheme="majorHAnsi"/>
          <w:sz w:val="24"/>
        </w:rPr>
        <w:tab/>
        <w:t xml:space="preserve">b. Total Labor Burden: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$64,599.33</w:t>
      </w:r>
    </w:p>
    <w:p w14:paraId="01D2C3B1" w14:textId="77777777" w:rsidR="005248FA" w:rsidRDefault="005248FA" w:rsidP="006F2DF8">
      <w:pPr>
        <w:spacing w:after="0" w:line="240" w:lineRule="auto"/>
        <w:rPr>
          <w:rFonts w:asciiTheme="majorHAnsi" w:hAnsiTheme="majorHAnsi"/>
          <w:sz w:val="24"/>
        </w:rPr>
      </w:pPr>
    </w:p>
    <w:p w14:paraId="11A3C2EC" w14:textId="77777777" w:rsidR="00520B36" w:rsidRDefault="0019309D" w:rsidP="0019309D">
      <w:pPr>
        <w:spacing w:after="0" w:line="240" w:lineRule="auto"/>
        <w:rPr>
          <w:rFonts w:asciiTheme="majorHAnsi" w:hAnsiTheme="majorHAnsi"/>
          <w:sz w:val="24"/>
        </w:rPr>
      </w:pPr>
      <w:r w:rsidRPr="00026F7D">
        <w:rPr>
          <w:rFonts w:asciiTheme="majorHAnsi" w:hAnsiTheme="majorHAnsi"/>
          <w:sz w:val="24"/>
        </w:rPr>
        <w:t xml:space="preserve">The Respondent hourly wage was determined by using the </w:t>
      </w:r>
      <w:r w:rsidR="00026F7D">
        <w:rPr>
          <w:rFonts w:asciiTheme="majorHAnsi" w:hAnsiTheme="majorHAnsi"/>
          <w:sz w:val="24"/>
        </w:rPr>
        <w:t>Defense Finance and Accounting Service website (</w:t>
      </w:r>
      <w:hyperlink r:id="rId13" w:history="1">
        <w:r w:rsidR="00026F7D" w:rsidRPr="0050192F">
          <w:rPr>
            <w:rStyle w:val="Hyperlink"/>
            <w:rFonts w:asciiTheme="majorHAnsi" w:hAnsiTheme="majorHAnsi"/>
            <w:sz w:val="24"/>
          </w:rPr>
          <w:t>https://www.dfas.mil/militarymembers/payentitlements/military-pay-charts.html</w:t>
        </w:r>
      </w:hyperlink>
      <w:r w:rsidR="00026F7D">
        <w:rPr>
          <w:rFonts w:asciiTheme="majorHAnsi" w:hAnsiTheme="majorHAnsi"/>
          <w:sz w:val="24"/>
        </w:rPr>
        <w:t>)</w:t>
      </w:r>
    </w:p>
    <w:p w14:paraId="5279A150" w14:textId="77777777" w:rsidR="0019309D" w:rsidRDefault="0019309D" w:rsidP="00337EF1">
      <w:pPr>
        <w:spacing w:after="0" w:line="240" w:lineRule="auto"/>
        <w:rPr>
          <w:rFonts w:asciiTheme="majorHAnsi" w:hAnsiTheme="majorHAnsi"/>
          <w:sz w:val="24"/>
        </w:rPr>
      </w:pPr>
    </w:p>
    <w:p w14:paraId="1F2E6224"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1C7E9E44" w14:textId="77777777" w:rsidR="00D6132C" w:rsidRDefault="00D6132C" w:rsidP="0019309D">
      <w:pPr>
        <w:spacing w:after="0" w:line="240" w:lineRule="auto"/>
        <w:rPr>
          <w:rFonts w:asciiTheme="majorHAnsi" w:hAnsiTheme="majorHAnsi"/>
          <w:sz w:val="24"/>
        </w:rPr>
      </w:pPr>
    </w:p>
    <w:p w14:paraId="2ACAADD4" w14:textId="408A599D" w:rsidR="0019309D" w:rsidRDefault="0019309D" w:rsidP="0019309D">
      <w:pPr>
        <w:spacing w:after="0" w:line="240" w:lineRule="auto"/>
        <w:rPr>
          <w:rFonts w:asciiTheme="majorHAnsi" w:hAnsiTheme="majorHAnsi"/>
          <w:sz w:val="24"/>
        </w:rPr>
      </w:pPr>
      <w:r w:rsidRPr="00D6132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3C7B5AEF" w14:textId="77777777" w:rsidR="0019309D" w:rsidRDefault="0019309D" w:rsidP="0019309D">
      <w:pPr>
        <w:spacing w:after="0" w:line="240" w:lineRule="auto"/>
        <w:rPr>
          <w:rFonts w:asciiTheme="majorHAnsi" w:hAnsiTheme="majorHAnsi"/>
          <w:sz w:val="24"/>
        </w:rPr>
      </w:pPr>
    </w:p>
    <w:p w14:paraId="293D6EF3" w14:textId="77777777" w:rsidR="00E14364" w:rsidRDefault="00E14364" w:rsidP="0019309D">
      <w:pPr>
        <w:spacing w:after="0" w:line="240" w:lineRule="auto"/>
        <w:rPr>
          <w:rFonts w:asciiTheme="majorHAnsi" w:hAnsiTheme="majorHAnsi"/>
          <w:sz w:val="24"/>
        </w:rPr>
      </w:pPr>
    </w:p>
    <w:p w14:paraId="34D630AD" w14:textId="77777777" w:rsidR="00E14364" w:rsidRDefault="00E14364" w:rsidP="0019309D">
      <w:pPr>
        <w:spacing w:after="0" w:line="240" w:lineRule="auto"/>
        <w:rPr>
          <w:rFonts w:asciiTheme="majorHAnsi" w:hAnsiTheme="majorHAnsi"/>
          <w:sz w:val="24"/>
        </w:rPr>
      </w:pPr>
    </w:p>
    <w:p w14:paraId="181632DE" w14:textId="77777777" w:rsidR="00E14364" w:rsidRDefault="00E14364" w:rsidP="0019309D">
      <w:pPr>
        <w:spacing w:after="0" w:line="240" w:lineRule="auto"/>
        <w:rPr>
          <w:rFonts w:asciiTheme="majorHAnsi" w:hAnsiTheme="majorHAnsi"/>
          <w:sz w:val="24"/>
        </w:rPr>
      </w:pPr>
    </w:p>
    <w:p w14:paraId="26AA3635" w14:textId="77777777" w:rsidR="00E14364" w:rsidRDefault="00E14364" w:rsidP="0019309D">
      <w:pPr>
        <w:spacing w:after="0" w:line="240" w:lineRule="auto"/>
        <w:rPr>
          <w:rFonts w:asciiTheme="majorHAnsi" w:hAnsiTheme="majorHAnsi"/>
          <w:sz w:val="24"/>
        </w:rPr>
      </w:pPr>
    </w:p>
    <w:p w14:paraId="635C5026"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77BAD06" w14:textId="77777777" w:rsidR="00F25499" w:rsidRDefault="00F25499" w:rsidP="0019309D">
      <w:pPr>
        <w:spacing w:after="0" w:line="240" w:lineRule="auto"/>
        <w:rPr>
          <w:rFonts w:asciiTheme="majorHAnsi" w:hAnsiTheme="majorHAnsi"/>
          <w:sz w:val="24"/>
        </w:rPr>
      </w:pPr>
    </w:p>
    <w:p w14:paraId="0EA9BC9D" w14:textId="77777777" w:rsidR="000C67F3"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000C67F3">
        <w:rPr>
          <w:rFonts w:asciiTheme="majorHAnsi" w:hAnsiTheme="majorHAnsi"/>
          <w:sz w:val="24"/>
          <w:u w:val="single"/>
        </w:rPr>
        <w:t xml:space="preserve"> </w:t>
      </w:r>
    </w:p>
    <w:p w14:paraId="20B58910" w14:textId="640FDD98" w:rsidR="00722FDB" w:rsidRDefault="000C67F3" w:rsidP="0019309D">
      <w:pPr>
        <w:spacing w:after="0" w:line="240" w:lineRule="auto"/>
        <w:rPr>
          <w:rFonts w:asciiTheme="majorHAnsi" w:hAnsiTheme="majorHAnsi"/>
          <w:sz w:val="24"/>
        </w:rPr>
      </w:pPr>
      <w:r w:rsidRPr="00687CA4">
        <w:rPr>
          <w:rFonts w:asciiTheme="majorHAnsi" w:hAnsiTheme="majorHAnsi"/>
          <w:sz w:val="24"/>
        </w:rPr>
        <w:t>The total cost to the government for conducting the annual web survey data collection is approximately $</w:t>
      </w:r>
      <w:r w:rsidR="00DB173F" w:rsidRPr="00687CA4">
        <w:rPr>
          <w:rFonts w:asciiTheme="majorHAnsi" w:hAnsiTheme="majorHAnsi"/>
          <w:sz w:val="24"/>
        </w:rPr>
        <w:t>430,000</w:t>
      </w:r>
      <w:r w:rsidRPr="00687CA4">
        <w:rPr>
          <w:rFonts w:asciiTheme="majorHAnsi" w:hAnsiTheme="majorHAnsi"/>
          <w:sz w:val="24"/>
        </w:rPr>
        <w:t xml:space="preserve"> in contract costs which includes the cost of government oversight, program planning and management, web survey development, data collection, analysis and feedback report preparation and delivery.</w:t>
      </w:r>
      <w:r w:rsidRPr="000C67F3">
        <w:rPr>
          <w:rFonts w:asciiTheme="majorHAnsi" w:hAnsiTheme="majorHAnsi"/>
          <w:sz w:val="24"/>
        </w:rPr>
        <w:t xml:space="preserve"> </w:t>
      </w:r>
    </w:p>
    <w:p w14:paraId="745A8D97" w14:textId="77777777" w:rsidR="003A49AF" w:rsidRDefault="003A49AF" w:rsidP="0019309D">
      <w:pPr>
        <w:spacing w:after="0" w:line="240" w:lineRule="auto"/>
        <w:rPr>
          <w:rFonts w:asciiTheme="majorHAnsi" w:hAnsiTheme="majorHAnsi"/>
          <w:sz w:val="24"/>
        </w:rPr>
      </w:pPr>
    </w:p>
    <w:p w14:paraId="3CEADB21"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7CF4707D"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Pr>
          <w:rFonts w:asciiTheme="majorHAnsi" w:hAnsiTheme="majorHAnsi"/>
          <w:sz w:val="24"/>
        </w:rPr>
        <w:t xml:space="preserve"> </w:t>
      </w:r>
      <w:r w:rsidRPr="00486235">
        <w:rPr>
          <w:rFonts w:asciiTheme="majorHAnsi" w:hAnsiTheme="majorHAnsi"/>
          <w:sz w:val="24"/>
        </w:rPr>
        <w:t>$</w:t>
      </w:r>
      <w:r w:rsidR="000C67F3">
        <w:rPr>
          <w:rFonts w:asciiTheme="majorHAnsi" w:hAnsiTheme="majorHAnsi"/>
          <w:sz w:val="24"/>
        </w:rPr>
        <w:t>0</w:t>
      </w:r>
    </w:p>
    <w:p w14:paraId="488C71E8"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0C67F3">
        <w:rPr>
          <w:rFonts w:asciiTheme="majorHAnsi" w:hAnsiTheme="majorHAnsi"/>
          <w:sz w:val="24"/>
        </w:rPr>
        <w:t xml:space="preserve"> </w:t>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B4739C">
        <w:rPr>
          <w:rFonts w:asciiTheme="majorHAnsi" w:hAnsiTheme="majorHAnsi"/>
          <w:sz w:val="24"/>
        </w:rPr>
        <w:t xml:space="preserve"> </w:t>
      </w:r>
      <w:r w:rsidRPr="00486235">
        <w:rPr>
          <w:rFonts w:asciiTheme="majorHAnsi" w:hAnsiTheme="majorHAnsi"/>
          <w:sz w:val="24"/>
        </w:rPr>
        <w:t>$</w:t>
      </w:r>
      <w:r w:rsidR="000C67F3">
        <w:rPr>
          <w:rFonts w:asciiTheme="majorHAnsi" w:hAnsiTheme="majorHAnsi"/>
          <w:sz w:val="24"/>
        </w:rPr>
        <w:t>0</w:t>
      </w:r>
    </w:p>
    <w:p w14:paraId="4EFAACEB"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000C67F3" w:rsidRPr="00486235">
        <w:rPr>
          <w:rFonts w:asciiTheme="majorHAnsi" w:hAnsiTheme="majorHAnsi"/>
          <w:sz w:val="24"/>
        </w:rPr>
        <w:t xml:space="preserve"> </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B4739C">
        <w:rPr>
          <w:rFonts w:asciiTheme="majorHAnsi" w:hAnsiTheme="majorHAnsi"/>
          <w:sz w:val="24"/>
        </w:rPr>
        <w:t xml:space="preserve"> </w:t>
      </w:r>
      <w:r w:rsidRPr="00486235">
        <w:rPr>
          <w:rFonts w:asciiTheme="majorHAnsi" w:hAnsiTheme="majorHAnsi"/>
          <w:sz w:val="24"/>
        </w:rPr>
        <w:t>$</w:t>
      </w:r>
      <w:r w:rsidR="000C67F3">
        <w:rPr>
          <w:rFonts w:asciiTheme="majorHAnsi" w:hAnsiTheme="majorHAnsi"/>
          <w:sz w:val="24"/>
        </w:rPr>
        <w:t>0</w:t>
      </w:r>
    </w:p>
    <w:p w14:paraId="01C892D5" w14:textId="77777777" w:rsidR="000C67F3" w:rsidRDefault="00486235" w:rsidP="000C67F3">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sidRPr="00486235">
        <w:rPr>
          <w:rFonts w:asciiTheme="majorHAnsi" w:hAnsiTheme="majorHAnsi"/>
          <w:sz w:val="24"/>
        </w:rPr>
        <w:t xml:space="preserve"> $</w:t>
      </w:r>
      <w:r w:rsidR="000C67F3">
        <w:rPr>
          <w:rFonts w:asciiTheme="majorHAnsi" w:hAnsiTheme="majorHAnsi"/>
          <w:sz w:val="24"/>
        </w:rPr>
        <w:t>0</w:t>
      </w:r>
    </w:p>
    <w:p w14:paraId="06B5B898" w14:textId="77777777" w:rsidR="000C67F3" w:rsidRDefault="00486235" w:rsidP="000C67F3">
      <w:pPr>
        <w:pStyle w:val="ListParagraph"/>
        <w:numPr>
          <w:ilvl w:val="0"/>
          <w:numId w:val="11"/>
        </w:numPr>
        <w:spacing w:after="0" w:line="240" w:lineRule="auto"/>
        <w:rPr>
          <w:rFonts w:asciiTheme="majorHAnsi" w:hAnsiTheme="majorHAnsi"/>
          <w:sz w:val="24"/>
          <w:u w:val="single"/>
        </w:rPr>
      </w:pPr>
      <w:r w:rsidRPr="000C67F3">
        <w:rPr>
          <w:rFonts w:asciiTheme="majorHAnsi" w:hAnsiTheme="majorHAnsi"/>
          <w:sz w:val="24"/>
          <w:u w:val="single"/>
        </w:rPr>
        <w:t>Licensing Costs:</w:t>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0C67F3" w:rsidRPr="00486235">
        <w:rPr>
          <w:rFonts w:asciiTheme="majorHAnsi" w:hAnsiTheme="majorHAnsi"/>
          <w:sz w:val="24"/>
        </w:rPr>
        <w:t xml:space="preserve"> $</w:t>
      </w:r>
      <w:r w:rsidR="000C67F3">
        <w:rPr>
          <w:rFonts w:asciiTheme="majorHAnsi" w:hAnsiTheme="majorHAnsi"/>
          <w:sz w:val="24"/>
        </w:rPr>
        <w:t>0</w:t>
      </w:r>
    </w:p>
    <w:p w14:paraId="04775014" w14:textId="77777777" w:rsidR="000C67F3" w:rsidRDefault="00486235" w:rsidP="000C67F3">
      <w:pPr>
        <w:pStyle w:val="ListParagraph"/>
        <w:numPr>
          <w:ilvl w:val="0"/>
          <w:numId w:val="11"/>
        </w:numPr>
        <w:spacing w:after="0" w:line="240" w:lineRule="auto"/>
        <w:rPr>
          <w:rFonts w:asciiTheme="majorHAnsi" w:hAnsiTheme="majorHAnsi"/>
          <w:sz w:val="24"/>
          <w:u w:val="single"/>
        </w:rPr>
      </w:pPr>
      <w:r w:rsidRPr="000C67F3">
        <w:rPr>
          <w:rFonts w:asciiTheme="majorHAnsi" w:hAnsiTheme="majorHAnsi"/>
          <w:sz w:val="24"/>
          <w:u w:val="single"/>
        </w:rPr>
        <w:t>Other:</w:t>
      </w:r>
      <w:r w:rsidRPr="000C67F3">
        <w:rPr>
          <w:rFonts w:asciiTheme="majorHAnsi" w:hAnsiTheme="majorHAnsi"/>
          <w:sz w:val="24"/>
        </w:rPr>
        <w:t xml:space="preserve"> </w:t>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0C67F3" w:rsidRPr="000C67F3">
        <w:rPr>
          <w:rFonts w:asciiTheme="majorHAnsi" w:hAnsiTheme="majorHAnsi"/>
          <w:sz w:val="24"/>
        </w:rPr>
        <w:tab/>
      </w:r>
      <w:r w:rsidR="00B4739C">
        <w:rPr>
          <w:rFonts w:asciiTheme="majorHAnsi" w:hAnsiTheme="majorHAnsi"/>
          <w:sz w:val="24"/>
        </w:rPr>
        <w:t xml:space="preserve"> </w:t>
      </w:r>
      <w:r w:rsidR="000C67F3" w:rsidRPr="00486235">
        <w:rPr>
          <w:rFonts w:asciiTheme="majorHAnsi" w:hAnsiTheme="majorHAnsi"/>
          <w:sz w:val="24"/>
        </w:rPr>
        <w:t>$</w:t>
      </w:r>
      <w:r w:rsidR="000C67F3">
        <w:rPr>
          <w:rFonts w:asciiTheme="majorHAnsi" w:hAnsiTheme="majorHAnsi"/>
          <w:sz w:val="24"/>
        </w:rPr>
        <w:t>0</w:t>
      </w:r>
    </w:p>
    <w:p w14:paraId="7047C3DA" w14:textId="77777777" w:rsidR="000C67F3" w:rsidRPr="000C67F3" w:rsidRDefault="00486235" w:rsidP="000C67F3">
      <w:pPr>
        <w:pStyle w:val="ListParagraph"/>
        <w:numPr>
          <w:ilvl w:val="0"/>
          <w:numId w:val="11"/>
        </w:numPr>
        <w:spacing w:after="0" w:line="240" w:lineRule="auto"/>
        <w:rPr>
          <w:rFonts w:asciiTheme="majorHAnsi" w:hAnsiTheme="majorHAnsi"/>
          <w:sz w:val="24"/>
          <w:u w:val="single"/>
        </w:rPr>
      </w:pPr>
      <w:r w:rsidRPr="000C67F3">
        <w:rPr>
          <w:rFonts w:asciiTheme="majorHAnsi" w:hAnsiTheme="majorHAnsi"/>
          <w:sz w:val="24"/>
          <w:u w:val="single"/>
        </w:rPr>
        <w:t>Total:</w:t>
      </w:r>
      <w:r w:rsidRPr="00B4739C">
        <w:rPr>
          <w:rFonts w:asciiTheme="majorHAnsi" w:hAnsiTheme="majorHAnsi"/>
          <w:sz w:val="24"/>
        </w:rPr>
        <w:t xml:space="preserve"> </w:t>
      </w:r>
      <w:r w:rsidR="000C67F3" w:rsidRPr="00B4739C">
        <w:rPr>
          <w:rFonts w:asciiTheme="majorHAnsi" w:hAnsiTheme="majorHAnsi"/>
          <w:sz w:val="24"/>
        </w:rPr>
        <w:tab/>
      </w:r>
      <w:r w:rsidR="000C67F3" w:rsidRPr="00B4739C">
        <w:rPr>
          <w:rFonts w:asciiTheme="majorHAnsi" w:hAnsiTheme="majorHAnsi"/>
          <w:sz w:val="24"/>
        </w:rPr>
        <w:tab/>
      </w:r>
      <w:r w:rsidR="000C67F3" w:rsidRPr="00B4739C">
        <w:rPr>
          <w:rFonts w:asciiTheme="majorHAnsi" w:hAnsiTheme="majorHAnsi"/>
          <w:sz w:val="24"/>
        </w:rPr>
        <w:tab/>
      </w:r>
      <w:r w:rsidR="000C67F3" w:rsidRPr="00B4739C">
        <w:rPr>
          <w:rFonts w:asciiTheme="majorHAnsi" w:hAnsiTheme="majorHAnsi"/>
          <w:sz w:val="24"/>
        </w:rPr>
        <w:tab/>
      </w:r>
      <w:r w:rsidR="000C67F3" w:rsidRPr="00B4739C">
        <w:rPr>
          <w:rFonts w:asciiTheme="majorHAnsi" w:hAnsiTheme="majorHAnsi"/>
          <w:sz w:val="24"/>
        </w:rPr>
        <w:tab/>
      </w:r>
      <w:r w:rsidR="00B4739C">
        <w:rPr>
          <w:rFonts w:asciiTheme="majorHAnsi" w:hAnsiTheme="majorHAnsi"/>
          <w:sz w:val="24"/>
          <w:u w:val="single"/>
        </w:rPr>
        <w:t xml:space="preserve"> </w:t>
      </w:r>
      <w:r w:rsidR="000C67F3" w:rsidRPr="000C67F3">
        <w:rPr>
          <w:rFonts w:asciiTheme="majorHAnsi" w:hAnsiTheme="majorHAnsi"/>
          <w:sz w:val="24"/>
        </w:rPr>
        <w:t>$0</w:t>
      </w:r>
    </w:p>
    <w:p w14:paraId="0C3186C6" w14:textId="77777777" w:rsidR="00486235" w:rsidRDefault="00486235" w:rsidP="00486235">
      <w:pPr>
        <w:spacing w:after="0" w:line="240" w:lineRule="auto"/>
        <w:ind w:left="360"/>
        <w:rPr>
          <w:rFonts w:asciiTheme="majorHAnsi" w:hAnsiTheme="majorHAnsi"/>
          <w:sz w:val="24"/>
        </w:rPr>
      </w:pPr>
    </w:p>
    <w:p w14:paraId="41660EAA"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t>$ 0</w:t>
      </w:r>
    </w:p>
    <w:p w14:paraId="034D742A" w14:textId="16272845"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t>$</w:t>
      </w:r>
      <w:r w:rsidR="00D6132C">
        <w:rPr>
          <w:rFonts w:asciiTheme="majorHAnsi" w:hAnsiTheme="majorHAnsi"/>
          <w:sz w:val="24"/>
        </w:rPr>
        <w:t>430,000</w:t>
      </w:r>
    </w:p>
    <w:p w14:paraId="4D6E3205" w14:textId="1232468F" w:rsidR="00486235"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Government: </w:t>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000C67F3">
        <w:rPr>
          <w:rFonts w:asciiTheme="majorHAnsi" w:hAnsiTheme="majorHAnsi"/>
          <w:sz w:val="24"/>
        </w:rPr>
        <w:tab/>
      </w:r>
      <w:r w:rsidRPr="00486235">
        <w:rPr>
          <w:rFonts w:asciiTheme="majorHAnsi" w:hAnsiTheme="majorHAnsi"/>
          <w:sz w:val="24"/>
        </w:rPr>
        <w:t>$</w:t>
      </w:r>
      <w:r w:rsidR="00D6132C">
        <w:rPr>
          <w:rFonts w:asciiTheme="majorHAnsi" w:hAnsiTheme="majorHAnsi"/>
          <w:sz w:val="24"/>
        </w:rPr>
        <w:t>430,000</w:t>
      </w:r>
    </w:p>
    <w:p w14:paraId="1781BD97" w14:textId="77777777" w:rsidR="00DA2B37" w:rsidRDefault="00DA2B37" w:rsidP="00486235">
      <w:pPr>
        <w:spacing w:after="0" w:line="240" w:lineRule="auto"/>
        <w:rPr>
          <w:rFonts w:asciiTheme="majorHAnsi" w:hAnsiTheme="majorHAnsi"/>
          <w:sz w:val="24"/>
        </w:rPr>
      </w:pPr>
    </w:p>
    <w:p w14:paraId="6753172E"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4FF22901" w14:textId="77777777" w:rsidR="00CC4CEA" w:rsidRDefault="00CC4CEA" w:rsidP="00DA2B37">
      <w:pPr>
        <w:spacing w:after="0" w:line="240" w:lineRule="auto"/>
        <w:ind w:firstLine="720"/>
        <w:rPr>
          <w:rFonts w:asciiTheme="majorHAnsi" w:hAnsiTheme="majorHAnsi"/>
          <w:sz w:val="24"/>
          <w:highlight w:val="cyan"/>
        </w:rPr>
      </w:pPr>
    </w:p>
    <w:p w14:paraId="1251001A" w14:textId="27EAC37E" w:rsidR="00C56797" w:rsidRDefault="00C56797" w:rsidP="003A49AF">
      <w:pPr>
        <w:spacing w:after="0" w:line="240" w:lineRule="auto"/>
        <w:rPr>
          <w:rFonts w:asciiTheme="majorHAnsi" w:hAnsiTheme="majorHAnsi"/>
          <w:sz w:val="24"/>
        </w:rPr>
      </w:pPr>
      <w:r>
        <w:rPr>
          <w:rFonts w:asciiTheme="majorHAnsi" w:hAnsiTheme="majorHAnsi"/>
          <w:sz w:val="24"/>
        </w:rPr>
        <w:t>We have reduced the estimated burden based on actual response rates to this survey.   The burden estimate has decreased since the previous approval from 2,310 total annual hours to the current requested 1,</w:t>
      </w:r>
      <w:r w:rsidR="00AA78E5">
        <w:rPr>
          <w:rFonts w:asciiTheme="majorHAnsi" w:hAnsiTheme="majorHAnsi"/>
          <w:sz w:val="24"/>
        </w:rPr>
        <w:t>533</w:t>
      </w:r>
      <w:r>
        <w:rPr>
          <w:rFonts w:asciiTheme="majorHAnsi" w:hAnsiTheme="majorHAnsi"/>
          <w:sz w:val="24"/>
        </w:rPr>
        <w:t xml:space="preserve"> hours.  The change of (-</w:t>
      </w:r>
      <w:r w:rsidR="00F75A6B">
        <w:rPr>
          <w:rFonts w:asciiTheme="majorHAnsi" w:hAnsiTheme="majorHAnsi"/>
          <w:sz w:val="24"/>
        </w:rPr>
        <w:t>777</w:t>
      </w:r>
      <w:r>
        <w:rPr>
          <w:rFonts w:asciiTheme="majorHAnsi" w:hAnsiTheme="majorHAnsi"/>
          <w:sz w:val="24"/>
        </w:rPr>
        <w:t xml:space="preserve">) hours is because the previous estimate </w:t>
      </w:r>
      <w:r w:rsidR="001618E5">
        <w:rPr>
          <w:rFonts w:asciiTheme="majorHAnsi" w:hAnsiTheme="majorHAnsi"/>
          <w:sz w:val="24"/>
        </w:rPr>
        <w:t>was based upon</w:t>
      </w:r>
      <w:r>
        <w:rPr>
          <w:rFonts w:asciiTheme="majorHAnsi" w:hAnsiTheme="majorHAnsi"/>
          <w:sz w:val="24"/>
        </w:rPr>
        <w:t xml:space="preserve"> </w:t>
      </w:r>
      <w:r w:rsidR="001618E5">
        <w:rPr>
          <w:rFonts w:asciiTheme="majorHAnsi" w:hAnsiTheme="majorHAnsi"/>
          <w:sz w:val="24"/>
        </w:rPr>
        <w:t xml:space="preserve">a 60% response rate.  The current </w:t>
      </w:r>
      <w:r>
        <w:rPr>
          <w:rFonts w:asciiTheme="majorHAnsi" w:hAnsiTheme="majorHAnsi"/>
          <w:sz w:val="24"/>
        </w:rPr>
        <w:t>estimates</w:t>
      </w:r>
      <w:r w:rsidR="001618E5">
        <w:rPr>
          <w:rFonts w:asciiTheme="majorHAnsi" w:hAnsiTheme="majorHAnsi"/>
          <w:sz w:val="24"/>
        </w:rPr>
        <w:t xml:space="preserve"> are </w:t>
      </w:r>
      <w:r>
        <w:rPr>
          <w:rFonts w:asciiTheme="majorHAnsi" w:hAnsiTheme="majorHAnsi"/>
          <w:sz w:val="24"/>
        </w:rPr>
        <w:t xml:space="preserve">based upon the </w:t>
      </w:r>
      <w:r w:rsidR="001618E5">
        <w:rPr>
          <w:rFonts w:asciiTheme="majorHAnsi" w:hAnsiTheme="majorHAnsi"/>
          <w:sz w:val="24"/>
        </w:rPr>
        <w:t>historical 40% response rate.</w:t>
      </w:r>
      <w:r>
        <w:rPr>
          <w:rFonts w:asciiTheme="majorHAnsi" w:hAnsiTheme="majorHAnsi"/>
          <w:sz w:val="24"/>
        </w:rPr>
        <w:t xml:space="preserve"> </w:t>
      </w:r>
    </w:p>
    <w:p w14:paraId="3322DC46" w14:textId="77777777" w:rsidR="00DA2B37" w:rsidRDefault="00DA2B37" w:rsidP="00486235">
      <w:pPr>
        <w:spacing w:after="0" w:line="240" w:lineRule="auto"/>
        <w:rPr>
          <w:rFonts w:asciiTheme="majorHAnsi" w:hAnsiTheme="majorHAnsi"/>
          <w:sz w:val="24"/>
        </w:rPr>
      </w:pPr>
    </w:p>
    <w:p w14:paraId="5B6929A4"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A5925B5" w14:textId="77777777" w:rsidR="00D6132C" w:rsidRDefault="00D6132C" w:rsidP="00486235">
      <w:pPr>
        <w:spacing w:after="0" w:line="240" w:lineRule="auto"/>
        <w:rPr>
          <w:rFonts w:asciiTheme="majorHAnsi" w:hAnsiTheme="majorHAnsi"/>
          <w:sz w:val="24"/>
          <w:highlight w:val="cyan"/>
        </w:rPr>
      </w:pPr>
    </w:p>
    <w:p w14:paraId="242F455D" w14:textId="2DC99B57" w:rsidR="005C3A95" w:rsidRDefault="005C3A95" w:rsidP="00486235">
      <w:pPr>
        <w:spacing w:after="0" w:line="240" w:lineRule="auto"/>
        <w:rPr>
          <w:rFonts w:asciiTheme="majorHAnsi" w:hAnsiTheme="majorHAnsi"/>
          <w:sz w:val="24"/>
        </w:rPr>
      </w:pPr>
      <w:r w:rsidRPr="00D6132C">
        <w:rPr>
          <w:rFonts w:asciiTheme="majorHAnsi" w:hAnsiTheme="majorHAnsi"/>
          <w:sz w:val="24"/>
        </w:rPr>
        <w:t>The results of this information collection will not be published.</w:t>
      </w:r>
      <w:r>
        <w:rPr>
          <w:rFonts w:asciiTheme="majorHAnsi" w:hAnsiTheme="majorHAnsi"/>
          <w:sz w:val="24"/>
        </w:rPr>
        <w:t xml:space="preserve"> </w:t>
      </w:r>
    </w:p>
    <w:p w14:paraId="4484D0BC" w14:textId="77777777" w:rsidR="005C3A95" w:rsidRDefault="005C3A95" w:rsidP="00486235">
      <w:pPr>
        <w:spacing w:after="0" w:line="240" w:lineRule="auto"/>
        <w:rPr>
          <w:rFonts w:asciiTheme="majorHAnsi" w:hAnsiTheme="majorHAnsi"/>
          <w:sz w:val="24"/>
        </w:rPr>
      </w:pPr>
    </w:p>
    <w:p w14:paraId="36488EDE"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126700F9" w14:textId="77777777" w:rsidR="00D6132C" w:rsidRDefault="00D6132C" w:rsidP="00486235">
      <w:pPr>
        <w:spacing w:after="0" w:line="240" w:lineRule="auto"/>
        <w:rPr>
          <w:rFonts w:asciiTheme="majorHAnsi" w:hAnsiTheme="majorHAnsi"/>
          <w:sz w:val="24"/>
          <w:highlight w:val="cyan"/>
        </w:rPr>
      </w:pPr>
    </w:p>
    <w:p w14:paraId="3DD21E9E" w14:textId="39086712" w:rsidR="00C62D17" w:rsidRDefault="00C62D17" w:rsidP="00486235">
      <w:pPr>
        <w:spacing w:after="0" w:line="240" w:lineRule="auto"/>
        <w:rPr>
          <w:rFonts w:asciiTheme="majorHAnsi" w:hAnsiTheme="majorHAnsi"/>
          <w:sz w:val="24"/>
        </w:rPr>
      </w:pPr>
      <w:r w:rsidRPr="00D6132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40ED5B8E" w14:textId="77777777" w:rsidR="00C62D17" w:rsidRDefault="00C62D17" w:rsidP="00486235">
      <w:pPr>
        <w:spacing w:after="0" w:line="240" w:lineRule="auto"/>
        <w:rPr>
          <w:rFonts w:asciiTheme="majorHAnsi" w:hAnsiTheme="majorHAnsi"/>
          <w:sz w:val="24"/>
        </w:rPr>
      </w:pPr>
    </w:p>
    <w:p w14:paraId="6CDE2D5A"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66E35709" w14:textId="77777777" w:rsidR="00D6132C" w:rsidRDefault="00D6132C" w:rsidP="00A50A0F">
      <w:pPr>
        <w:spacing w:after="0" w:line="240" w:lineRule="auto"/>
        <w:ind w:firstLine="720"/>
        <w:rPr>
          <w:rFonts w:asciiTheme="majorHAnsi" w:hAnsiTheme="majorHAnsi"/>
          <w:sz w:val="24"/>
          <w:highlight w:val="cyan"/>
        </w:rPr>
      </w:pPr>
    </w:p>
    <w:p w14:paraId="0AFA5D4A" w14:textId="149D055C" w:rsidR="00A50A0F" w:rsidRPr="00C62D17" w:rsidRDefault="00A50A0F" w:rsidP="00687CA4">
      <w:pPr>
        <w:spacing w:after="0" w:line="240" w:lineRule="auto"/>
        <w:rPr>
          <w:rFonts w:asciiTheme="majorHAnsi" w:hAnsiTheme="majorHAnsi"/>
          <w:i/>
          <w:sz w:val="24"/>
        </w:rPr>
      </w:pPr>
      <w:r w:rsidRPr="00D6132C">
        <w:rPr>
          <w:rFonts w:asciiTheme="majorHAnsi" w:hAnsiTheme="majorHAnsi"/>
          <w:sz w:val="24"/>
        </w:rPr>
        <w:t>We are not requesting an</w:t>
      </w:r>
      <w:r w:rsidR="00420AE9" w:rsidRPr="00D6132C">
        <w:rPr>
          <w:rFonts w:asciiTheme="majorHAnsi" w:hAnsiTheme="majorHAnsi"/>
          <w:sz w:val="24"/>
        </w:rPr>
        <w:t>y</w:t>
      </w:r>
      <w:r w:rsidRPr="00D6132C">
        <w:rPr>
          <w:rFonts w:asciiTheme="majorHAnsi" w:hAnsiTheme="majorHAnsi"/>
          <w:sz w:val="24"/>
        </w:rPr>
        <w:t xml:space="preserve"> exemption</w:t>
      </w:r>
      <w:r w:rsidR="00420AE9" w:rsidRPr="00D6132C">
        <w:rPr>
          <w:rFonts w:asciiTheme="majorHAnsi" w:hAnsiTheme="majorHAnsi"/>
          <w:sz w:val="24"/>
        </w:rPr>
        <w:t>s</w:t>
      </w:r>
      <w:r w:rsidRPr="00D6132C">
        <w:rPr>
          <w:rFonts w:asciiTheme="majorHAnsi" w:hAnsiTheme="majorHAnsi"/>
          <w:sz w:val="24"/>
        </w:rPr>
        <w:t xml:space="preserve"> to the provisions </w:t>
      </w:r>
      <w:r w:rsidR="00420AE9" w:rsidRPr="00D6132C">
        <w:rPr>
          <w:rFonts w:asciiTheme="majorHAnsi" w:hAnsiTheme="majorHAnsi"/>
          <w:sz w:val="24"/>
        </w:rPr>
        <w:t xml:space="preserve">stated in 5 CFR 1320.9. </w:t>
      </w:r>
    </w:p>
    <w:sectPr w:rsidR="00A50A0F" w:rsidRPr="00C62D1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B581" w14:textId="77777777" w:rsidR="00AC0C51" w:rsidRDefault="00AC0C51" w:rsidP="00FB569C">
      <w:pPr>
        <w:spacing w:after="0" w:line="240" w:lineRule="auto"/>
      </w:pPr>
      <w:r>
        <w:separator/>
      </w:r>
    </w:p>
  </w:endnote>
  <w:endnote w:type="continuationSeparator" w:id="0">
    <w:p w14:paraId="5E663C86" w14:textId="77777777" w:rsidR="00AC0C51" w:rsidRDefault="00AC0C5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8CAB" w14:textId="11917EBE" w:rsidR="005734B8" w:rsidRPr="00B425B3" w:rsidRDefault="005734B8" w:rsidP="002E56CE">
    <w:pPr>
      <w:pStyle w:val="Footer"/>
      <w:rPr>
        <w:sz w:val="16"/>
        <w:szCs w:val="16"/>
      </w:rPr>
    </w:pPr>
  </w:p>
  <w:p w14:paraId="29E062D9" w14:textId="77777777" w:rsidR="005734B8" w:rsidRPr="00B425B3" w:rsidRDefault="005734B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8ED2D" w14:textId="77777777" w:rsidR="00AC0C51" w:rsidRDefault="00AC0C51" w:rsidP="00FB569C">
      <w:pPr>
        <w:spacing w:after="0" w:line="240" w:lineRule="auto"/>
      </w:pPr>
      <w:r>
        <w:separator/>
      </w:r>
    </w:p>
  </w:footnote>
  <w:footnote w:type="continuationSeparator" w:id="0">
    <w:p w14:paraId="0767609C" w14:textId="77777777" w:rsidR="00AC0C51" w:rsidRDefault="00AC0C51" w:rsidP="00FB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7EA5" w14:textId="49E79FC1" w:rsidR="005734B8" w:rsidRPr="00B425B3" w:rsidRDefault="005734B8">
    <w:pPr>
      <w:pStyle w:val="Header"/>
      <w:rPr>
        <w:sz w:val="16"/>
        <w:szCs w:val="16"/>
      </w:rPr>
    </w:pPr>
  </w:p>
  <w:p w14:paraId="6BC83E94" w14:textId="77777777" w:rsidR="005734B8" w:rsidRDefault="00573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D507B"/>
    <w:multiLevelType w:val="hybridMultilevel"/>
    <w:tmpl w:val="8B441944"/>
    <w:lvl w:ilvl="0" w:tplc="B5E6B7F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FAA0233"/>
    <w:multiLevelType w:val="hybridMultilevel"/>
    <w:tmpl w:val="D19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D7EE4"/>
    <w:multiLevelType w:val="hybridMultilevel"/>
    <w:tmpl w:val="8766F26E"/>
    <w:lvl w:ilvl="0" w:tplc="B5E6B7F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DF76E3"/>
    <w:multiLevelType w:val="hybridMultilevel"/>
    <w:tmpl w:val="60D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nsid w:val="72DA6D3A"/>
    <w:multiLevelType w:val="hybridMultilevel"/>
    <w:tmpl w:val="234685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2"/>
  </w:num>
  <w:num w:numId="6">
    <w:abstractNumId w:val="1"/>
  </w:num>
  <w:num w:numId="7">
    <w:abstractNumId w:val="13"/>
  </w:num>
  <w:num w:numId="8">
    <w:abstractNumId w:val="10"/>
  </w:num>
  <w:num w:numId="9">
    <w:abstractNumId w:val="14"/>
  </w:num>
  <w:num w:numId="10">
    <w:abstractNumId w:val="2"/>
  </w:num>
  <w:num w:numId="11">
    <w:abstractNumId w:val="9"/>
  </w:num>
  <w:num w:numId="12">
    <w:abstractNumId w:val="11"/>
  </w:num>
  <w:num w:numId="13">
    <w:abstractNumId w:val="16"/>
  </w:num>
  <w:num w:numId="14">
    <w:abstractNumId w:val="3"/>
  </w:num>
  <w:num w:numId="15">
    <w:abstractNumId w:val="8"/>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6F7D"/>
    <w:rsid w:val="00032B48"/>
    <w:rsid w:val="000B0E70"/>
    <w:rsid w:val="000C67F3"/>
    <w:rsid w:val="000E0D18"/>
    <w:rsid w:val="000E7440"/>
    <w:rsid w:val="000F329C"/>
    <w:rsid w:val="000F3BFA"/>
    <w:rsid w:val="00105F45"/>
    <w:rsid w:val="001112DE"/>
    <w:rsid w:val="0011311D"/>
    <w:rsid w:val="0011721F"/>
    <w:rsid w:val="001618E5"/>
    <w:rsid w:val="00176FBA"/>
    <w:rsid w:val="00190077"/>
    <w:rsid w:val="0019309D"/>
    <w:rsid w:val="001F378E"/>
    <w:rsid w:val="001F526C"/>
    <w:rsid w:val="00200261"/>
    <w:rsid w:val="00211832"/>
    <w:rsid w:val="00222D1B"/>
    <w:rsid w:val="0024335E"/>
    <w:rsid w:val="00254DCF"/>
    <w:rsid w:val="002567F9"/>
    <w:rsid w:val="0027743E"/>
    <w:rsid w:val="00294E92"/>
    <w:rsid w:val="002E56CE"/>
    <w:rsid w:val="003132E7"/>
    <w:rsid w:val="00322E87"/>
    <w:rsid w:val="00331D7E"/>
    <w:rsid w:val="00337EF1"/>
    <w:rsid w:val="00394A8A"/>
    <w:rsid w:val="003A49AF"/>
    <w:rsid w:val="003B1020"/>
    <w:rsid w:val="003C0540"/>
    <w:rsid w:val="00420AE9"/>
    <w:rsid w:val="00452608"/>
    <w:rsid w:val="00471B1C"/>
    <w:rsid w:val="00486235"/>
    <w:rsid w:val="00490797"/>
    <w:rsid w:val="004A4155"/>
    <w:rsid w:val="004C3DC4"/>
    <w:rsid w:val="004C74D6"/>
    <w:rsid w:val="004D73AB"/>
    <w:rsid w:val="004F4F5D"/>
    <w:rsid w:val="005000C4"/>
    <w:rsid w:val="00510F0C"/>
    <w:rsid w:val="00520427"/>
    <w:rsid w:val="00520B36"/>
    <w:rsid w:val="005248FA"/>
    <w:rsid w:val="0052497F"/>
    <w:rsid w:val="00541B8A"/>
    <w:rsid w:val="00571698"/>
    <w:rsid w:val="005734B8"/>
    <w:rsid w:val="00576EDB"/>
    <w:rsid w:val="0058306A"/>
    <w:rsid w:val="00596BBA"/>
    <w:rsid w:val="005C3A95"/>
    <w:rsid w:val="005C7428"/>
    <w:rsid w:val="005D5C81"/>
    <w:rsid w:val="00624883"/>
    <w:rsid w:val="006308FA"/>
    <w:rsid w:val="006339CB"/>
    <w:rsid w:val="00642741"/>
    <w:rsid w:val="00660E9D"/>
    <w:rsid w:val="00687CA4"/>
    <w:rsid w:val="006A13FA"/>
    <w:rsid w:val="006A61E9"/>
    <w:rsid w:val="006B3813"/>
    <w:rsid w:val="006E563D"/>
    <w:rsid w:val="006F223D"/>
    <w:rsid w:val="006F2DF8"/>
    <w:rsid w:val="00722FDB"/>
    <w:rsid w:val="0075362C"/>
    <w:rsid w:val="007556AC"/>
    <w:rsid w:val="0076445F"/>
    <w:rsid w:val="0077261C"/>
    <w:rsid w:val="007B31D2"/>
    <w:rsid w:val="00806F55"/>
    <w:rsid w:val="00831753"/>
    <w:rsid w:val="008635C4"/>
    <w:rsid w:val="008D1294"/>
    <w:rsid w:val="008E3029"/>
    <w:rsid w:val="008E7E50"/>
    <w:rsid w:val="00920ECF"/>
    <w:rsid w:val="00984163"/>
    <w:rsid w:val="0098628F"/>
    <w:rsid w:val="00987EF9"/>
    <w:rsid w:val="00996894"/>
    <w:rsid w:val="009A6246"/>
    <w:rsid w:val="009B5C72"/>
    <w:rsid w:val="009C4CE9"/>
    <w:rsid w:val="009F2544"/>
    <w:rsid w:val="00A25D44"/>
    <w:rsid w:val="00A50A0F"/>
    <w:rsid w:val="00A661C3"/>
    <w:rsid w:val="00A76F7E"/>
    <w:rsid w:val="00A77157"/>
    <w:rsid w:val="00A77510"/>
    <w:rsid w:val="00AA78E5"/>
    <w:rsid w:val="00AB49C6"/>
    <w:rsid w:val="00AC0C51"/>
    <w:rsid w:val="00B002FC"/>
    <w:rsid w:val="00B425B3"/>
    <w:rsid w:val="00B4739C"/>
    <w:rsid w:val="00B52D70"/>
    <w:rsid w:val="00B52F4E"/>
    <w:rsid w:val="00B63C04"/>
    <w:rsid w:val="00B933B0"/>
    <w:rsid w:val="00BC2347"/>
    <w:rsid w:val="00BF574F"/>
    <w:rsid w:val="00C06502"/>
    <w:rsid w:val="00C175E8"/>
    <w:rsid w:val="00C23BE2"/>
    <w:rsid w:val="00C56797"/>
    <w:rsid w:val="00C5742A"/>
    <w:rsid w:val="00C6045F"/>
    <w:rsid w:val="00C62374"/>
    <w:rsid w:val="00C62D17"/>
    <w:rsid w:val="00C808F4"/>
    <w:rsid w:val="00CA15B1"/>
    <w:rsid w:val="00CC24D5"/>
    <w:rsid w:val="00CC4CEA"/>
    <w:rsid w:val="00CD262A"/>
    <w:rsid w:val="00CD706A"/>
    <w:rsid w:val="00D21AA6"/>
    <w:rsid w:val="00D462F7"/>
    <w:rsid w:val="00D6132C"/>
    <w:rsid w:val="00D92A8F"/>
    <w:rsid w:val="00DA2B37"/>
    <w:rsid w:val="00DB173F"/>
    <w:rsid w:val="00DC07AD"/>
    <w:rsid w:val="00DD2BE4"/>
    <w:rsid w:val="00E14364"/>
    <w:rsid w:val="00E17A3B"/>
    <w:rsid w:val="00E5409A"/>
    <w:rsid w:val="00E6025A"/>
    <w:rsid w:val="00E75EC8"/>
    <w:rsid w:val="00E95FFB"/>
    <w:rsid w:val="00EA17D4"/>
    <w:rsid w:val="00EA6C04"/>
    <w:rsid w:val="00EF6388"/>
    <w:rsid w:val="00F25499"/>
    <w:rsid w:val="00F322D4"/>
    <w:rsid w:val="00F75A6B"/>
    <w:rsid w:val="00F76643"/>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52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6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B52D70"/>
    <w:rPr>
      <w:color w:val="800080" w:themeColor="followedHyperlink"/>
      <w:u w:val="single"/>
    </w:rPr>
  </w:style>
  <w:style w:type="character" w:styleId="CommentReference">
    <w:name w:val="annotation reference"/>
    <w:basedOn w:val="DefaultParagraphFont"/>
    <w:uiPriority w:val="99"/>
    <w:semiHidden/>
    <w:unhideWhenUsed/>
    <w:rsid w:val="009C4CE9"/>
    <w:rPr>
      <w:sz w:val="16"/>
      <w:szCs w:val="16"/>
    </w:rPr>
  </w:style>
  <w:style w:type="paragraph" w:styleId="CommentText">
    <w:name w:val="annotation text"/>
    <w:basedOn w:val="Normal"/>
    <w:link w:val="CommentTextChar"/>
    <w:uiPriority w:val="99"/>
    <w:semiHidden/>
    <w:unhideWhenUsed/>
    <w:rsid w:val="009C4CE9"/>
    <w:pPr>
      <w:spacing w:line="240" w:lineRule="auto"/>
    </w:pPr>
    <w:rPr>
      <w:sz w:val="20"/>
      <w:szCs w:val="20"/>
    </w:rPr>
  </w:style>
  <w:style w:type="character" w:customStyle="1" w:styleId="CommentTextChar">
    <w:name w:val="Comment Text Char"/>
    <w:basedOn w:val="DefaultParagraphFont"/>
    <w:link w:val="CommentText"/>
    <w:uiPriority w:val="99"/>
    <w:semiHidden/>
    <w:rsid w:val="009C4CE9"/>
    <w:rPr>
      <w:sz w:val="20"/>
      <w:szCs w:val="20"/>
    </w:rPr>
  </w:style>
  <w:style w:type="paragraph" w:styleId="CommentSubject">
    <w:name w:val="annotation subject"/>
    <w:basedOn w:val="CommentText"/>
    <w:next w:val="CommentText"/>
    <w:link w:val="CommentSubjectChar"/>
    <w:uiPriority w:val="99"/>
    <w:semiHidden/>
    <w:unhideWhenUsed/>
    <w:rsid w:val="009C4CE9"/>
    <w:rPr>
      <w:b/>
      <w:bCs/>
    </w:rPr>
  </w:style>
  <w:style w:type="character" w:customStyle="1" w:styleId="CommentSubjectChar">
    <w:name w:val="Comment Subject Char"/>
    <w:basedOn w:val="CommentTextChar"/>
    <w:link w:val="CommentSubject"/>
    <w:uiPriority w:val="99"/>
    <w:semiHidden/>
    <w:rsid w:val="009C4CE9"/>
    <w:rPr>
      <w:b/>
      <w:bCs/>
      <w:sz w:val="20"/>
      <w:szCs w:val="20"/>
    </w:rPr>
  </w:style>
  <w:style w:type="paragraph" w:styleId="PlainText">
    <w:name w:val="Plain Text"/>
    <w:basedOn w:val="Normal"/>
    <w:link w:val="PlainTextChar"/>
    <w:uiPriority w:val="99"/>
    <w:semiHidden/>
    <w:unhideWhenUsed/>
    <w:rsid w:val="0052042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042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6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B52D70"/>
    <w:rPr>
      <w:color w:val="800080" w:themeColor="followedHyperlink"/>
      <w:u w:val="single"/>
    </w:rPr>
  </w:style>
  <w:style w:type="character" w:styleId="CommentReference">
    <w:name w:val="annotation reference"/>
    <w:basedOn w:val="DefaultParagraphFont"/>
    <w:uiPriority w:val="99"/>
    <w:semiHidden/>
    <w:unhideWhenUsed/>
    <w:rsid w:val="009C4CE9"/>
    <w:rPr>
      <w:sz w:val="16"/>
      <w:szCs w:val="16"/>
    </w:rPr>
  </w:style>
  <w:style w:type="paragraph" w:styleId="CommentText">
    <w:name w:val="annotation text"/>
    <w:basedOn w:val="Normal"/>
    <w:link w:val="CommentTextChar"/>
    <w:uiPriority w:val="99"/>
    <w:semiHidden/>
    <w:unhideWhenUsed/>
    <w:rsid w:val="009C4CE9"/>
    <w:pPr>
      <w:spacing w:line="240" w:lineRule="auto"/>
    </w:pPr>
    <w:rPr>
      <w:sz w:val="20"/>
      <w:szCs w:val="20"/>
    </w:rPr>
  </w:style>
  <w:style w:type="character" w:customStyle="1" w:styleId="CommentTextChar">
    <w:name w:val="Comment Text Char"/>
    <w:basedOn w:val="DefaultParagraphFont"/>
    <w:link w:val="CommentText"/>
    <w:uiPriority w:val="99"/>
    <w:semiHidden/>
    <w:rsid w:val="009C4CE9"/>
    <w:rPr>
      <w:sz w:val="20"/>
      <w:szCs w:val="20"/>
    </w:rPr>
  </w:style>
  <w:style w:type="paragraph" w:styleId="CommentSubject">
    <w:name w:val="annotation subject"/>
    <w:basedOn w:val="CommentText"/>
    <w:next w:val="CommentText"/>
    <w:link w:val="CommentSubjectChar"/>
    <w:uiPriority w:val="99"/>
    <w:semiHidden/>
    <w:unhideWhenUsed/>
    <w:rsid w:val="009C4CE9"/>
    <w:rPr>
      <w:b/>
      <w:bCs/>
    </w:rPr>
  </w:style>
  <w:style w:type="character" w:customStyle="1" w:styleId="CommentSubjectChar">
    <w:name w:val="Comment Subject Char"/>
    <w:basedOn w:val="CommentTextChar"/>
    <w:link w:val="CommentSubject"/>
    <w:uiPriority w:val="99"/>
    <w:semiHidden/>
    <w:rsid w:val="009C4CE9"/>
    <w:rPr>
      <w:b/>
      <w:bCs/>
      <w:sz w:val="20"/>
      <w:szCs w:val="20"/>
    </w:rPr>
  </w:style>
  <w:style w:type="paragraph" w:styleId="PlainText">
    <w:name w:val="Plain Text"/>
    <w:basedOn w:val="Normal"/>
    <w:link w:val="PlainTextChar"/>
    <w:uiPriority w:val="99"/>
    <w:semiHidden/>
    <w:unhideWhenUsed/>
    <w:rsid w:val="0052042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042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1436">
      <w:bodyDiv w:val="1"/>
      <w:marLeft w:val="0"/>
      <w:marRight w:val="0"/>
      <w:marTop w:val="0"/>
      <w:marBottom w:val="0"/>
      <w:divBdr>
        <w:top w:val="none" w:sz="0" w:space="0" w:color="auto"/>
        <w:left w:val="none" w:sz="0" w:space="0" w:color="auto"/>
        <w:bottom w:val="none" w:sz="0" w:space="0" w:color="auto"/>
        <w:right w:val="none" w:sz="0" w:space="0" w:color="auto"/>
      </w:divBdr>
    </w:div>
    <w:div w:id="4423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fas.mil/militarymembers/payentitlements/military-pay-chart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TH3QXZ4CCXAT-18-3242</_dlc_DocId>
    <_dlc_DocIdUrl xmlns="4f06cbb4-5319-44a1-b73c-03442379dfaa">
      <Url>https://apps.sp.pentagon.mil/sites/dodiic/_layouts/DocIdRedir.aspx?ID=TH3QXZ4CCXAT-18-3242</Url>
      <Description>TH3QXZ4CCXAT-18-3242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AB10-2967-4889-855B-111414AAF722}">
  <ds:schemaRefs>
    <ds:schemaRef ds:uri="http://schemas.microsoft.com/sharepoint/v3/contenttype/forms"/>
  </ds:schemaRefs>
</ds:datastoreItem>
</file>

<file path=customXml/itemProps2.xml><?xml version="1.0" encoding="utf-8"?>
<ds:datastoreItem xmlns:ds="http://schemas.openxmlformats.org/officeDocument/2006/customXml" ds:itemID="{CC9652A0-DC60-4D27-86D9-D9AF62CD6124}">
  <ds:schemaRefs>
    <ds:schemaRef ds:uri="http://schemas.microsoft.com/office/infopath/2007/PartnerControls"/>
    <ds:schemaRef ds:uri="http://purl.org/dc/elements/1.1/"/>
    <ds:schemaRef ds:uri="http://schemas.microsoft.com/office/2006/metadata/properties"/>
    <ds:schemaRef ds:uri="http://purl.org/dc/terms/"/>
    <ds:schemaRef ds:uri="456AF0B4-47B6-441D-9D5F-F64341D14F81"/>
    <ds:schemaRef ds:uri="http://schemas.microsoft.com/office/2006/documentManagement/types"/>
    <ds:schemaRef ds:uri="http://www.w3.org/XML/1998/namespace"/>
    <ds:schemaRef ds:uri="http://schemas.openxmlformats.org/package/2006/metadata/core-properties"/>
    <ds:schemaRef ds:uri="4f06cbb4-5319-44a1-b73c-03442379dfaa"/>
    <ds:schemaRef ds:uri="http://purl.org/dc/dcmitype/"/>
  </ds:schemaRefs>
</ds:datastoreItem>
</file>

<file path=customXml/itemProps3.xml><?xml version="1.0" encoding="utf-8"?>
<ds:datastoreItem xmlns:ds="http://schemas.openxmlformats.org/officeDocument/2006/customXml" ds:itemID="{3A3A7CA6-889E-4C6D-8A74-18112C36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07C64-96E8-4E4E-BB46-9CABB042D25D}">
  <ds:schemaRefs>
    <ds:schemaRef ds:uri="http://schemas.microsoft.com/sharepoint/events"/>
  </ds:schemaRefs>
</ds:datastoreItem>
</file>

<file path=customXml/itemProps5.xml><?xml version="1.0" encoding="utf-8"?>
<ds:datastoreItem xmlns:ds="http://schemas.openxmlformats.org/officeDocument/2006/customXml" ds:itemID="{DD35A413-402D-4187-B2A4-6F83701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DoD Patient Safety Culture Survey</vt:lpstr>
    </vt:vector>
  </TitlesOfParts>
  <Company>EITSD</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Patient Safety Culture Survey</dc:title>
  <dc:creator>Kaitlin Chiarelli</dc:creator>
  <cp:lastModifiedBy>SYSTEM</cp:lastModifiedBy>
  <cp:revision>2</cp:revision>
  <cp:lastPrinted>2018-02-08T16:29:00Z</cp:lastPrinted>
  <dcterms:created xsi:type="dcterms:W3CDTF">2018-09-28T17:51:00Z</dcterms:created>
  <dcterms:modified xsi:type="dcterms:W3CDTF">2018-09-28T17:51:00Z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80036cae-0652-4646-be93-83514e9fad62</vt:lpwstr>
  </property>
</Properties>
</file>