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A84283" w:rsidRDefault="00386054" w:rsidP="00AC2957">
      <w:pPr>
        <w:pStyle w:val="Title"/>
        <w:rPr>
          <w:rFonts w:ascii="Times New Roman" w:hAnsi="Times New Roman"/>
          <w:sz w:val="22"/>
          <w:szCs w:val="22"/>
        </w:rPr>
      </w:pPr>
      <w:bookmarkStart w:id="0" w:name="_GoBack"/>
      <w:bookmarkEnd w:id="0"/>
      <w:r w:rsidRPr="00A84283">
        <w:rPr>
          <w:rFonts w:ascii="Times New Roman" w:hAnsi="Times New Roman"/>
          <w:sz w:val="22"/>
          <w:szCs w:val="22"/>
        </w:rPr>
        <w:tab/>
        <w:t>SUPPORTING STATEMENT</w:t>
      </w:r>
    </w:p>
    <w:p w:rsidR="00386054" w:rsidRPr="00A84283" w:rsidRDefault="00386054" w:rsidP="00AC2957">
      <w:pPr>
        <w:pStyle w:val="Title"/>
        <w:rPr>
          <w:rFonts w:ascii="Times New Roman" w:hAnsi="Times New Roman"/>
          <w:sz w:val="22"/>
          <w:szCs w:val="22"/>
        </w:rPr>
      </w:pPr>
      <w:r w:rsidRPr="00A84283">
        <w:rPr>
          <w:rFonts w:ascii="Times New Roman" w:hAnsi="Times New Roman"/>
          <w:sz w:val="22"/>
          <w:szCs w:val="22"/>
        </w:rPr>
        <w:tab/>
        <w:t>FOR PAPERWORK REDUCTION ACT SUBMISSION</w:t>
      </w:r>
    </w:p>
    <w:p w:rsidR="00386054" w:rsidRPr="00A84283" w:rsidRDefault="00386054" w:rsidP="00AC2957">
      <w:pPr>
        <w:tabs>
          <w:tab w:val="left" w:pos="0"/>
        </w:tabs>
        <w:suppressAutoHyphens/>
        <w:rPr>
          <w:rFonts w:ascii="Times New Roman" w:hAnsi="Times New Roman"/>
          <w:b/>
          <w:sz w:val="22"/>
          <w:szCs w:val="22"/>
        </w:rPr>
      </w:pPr>
    </w:p>
    <w:p w:rsidR="00386054" w:rsidRPr="00A84283" w:rsidRDefault="00386054" w:rsidP="00AC2957">
      <w:pPr>
        <w:tabs>
          <w:tab w:val="left" w:pos="0"/>
        </w:tabs>
        <w:suppressAutoHyphens/>
        <w:rPr>
          <w:rFonts w:ascii="Times New Roman" w:hAnsi="Times New Roman"/>
          <w:sz w:val="22"/>
          <w:szCs w:val="22"/>
        </w:rPr>
      </w:pPr>
      <w:r w:rsidRPr="00A84283">
        <w:rPr>
          <w:rFonts w:ascii="Times New Roman" w:hAnsi="Times New Roman"/>
          <w:b/>
          <w:sz w:val="22"/>
          <w:szCs w:val="22"/>
        </w:rPr>
        <w:t xml:space="preserve">A. Justification </w:t>
      </w:r>
    </w:p>
    <w:p w:rsidR="00386054" w:rsidRPr="00A84283" w:rsidRDefault="00386054" w:rsidP="00AC2957">
      <w:pPr>
        <w:tabs>
          <w:tab w:val="left" w:pos="0"/>
        </w:tabs>
        <w:suppressAutoHyphens/>
        <w:rPr>
          <w:rFonts w:ascii="Times New Roman" w:hAnsi="Times New Roman"/>
          <w:sz w:val="22"/>
          <w:szCs w:val="22"/>
        </w:rPr>
      </w:pPr>
    </w:p>
    <w:p w:rsidR="00386054" w:rsidRPr="00A84283" w:rsidRDefault="00386054" w:rsidP="00AC2957">
      <w:pPr>
        <w:tabs>
          <w:tab w:val="left" w:pos="0"/>
        </w:tabs>
        <w:suppressAutoHyphens/>
        <w:rPr>
          <w:rFonts w:ascii="Times New Roman" w:hAnsi="Times New Roman"/>
          <w:sz w:val="22"/>
          <w:szCs w:val="22"/>
        </w:rPr>
      </w:pPr>
      <w:r w:rsidRPr="00A84283">
        <w:rPr>
          <w:rFonts w:ascii="Times New Roman" w:hAnsi="Times New Roman"/>
          <w:sz w:val="22"/>
          <w:szCs w:val="22"/>
        </w:rPr>
        <w:t xml:space="preserve">1.  Explain the circumstances that make the collection of information necessary.  Identify any legal or administrative requirements that necessitate the collection.  Attach a </w:t>
      </w:r>
      <w:r w:rsidR="003C7F70" w:rsidRPr="00A84283">
        <w:rPr>
          <w:rFonts w:ascii="Times New Roman" w:hAnsi="Times New Roman"/>
          <w:sz w:val="22"/>
          <w:szCs w:val="22"/>
        </w:rPr>
        <w:t xml:space="preserve">hard </w:t>
      </w:r>
      <w:r w:rsidRPr="00A84283">
        <w:rPr>
          <w:rFonts w:ascii="Times New Roman" w:hAnsi="Times New Roman"/>
          <w:sz w:val="22"/>
          <w:szCs w:val="22"/>
        </w:rPr>
        <w:t>copy of the appropriate section of each statute and regulation mandating or authorizing the collection of information</w:t>
      </w:r>
      <w:r w:rsidR="003C7F70" w:rsidRPr="00A84283">
        <w:rPr>
          <w:rFonts w:ascii="Times New Roman" w:hAnsi="Times New Roman"/>
          <w:sz w:val="22"/>
          <w:szCs w:val="22"/>
        </w:rPr>
        <w:t>,</w:t>
      </w:r>
      <w:r w:rsidR="00050CBE" w:rsidRPr="00A84283">
        <w:rPr>
          <w:rFonts w:ascii="Times New Roman" w:hAnsi="Times New Roman"/>
          <w:sz w:val="22"/>
          <w:szCs w:val="22"/>
        </w:rPr>
        <w:t xml:space="preserve"> or </w:t>
      </w:r>
      <w:r w:rsidR="003C7F70" w:rsidRPr="00A84283">
        <w:rPr>
          <w:rFonts w:ascii="Times New Roman" w:hAnsi="Times New Roman"/>
          <w:sz w:val="22"/>
          <w:szCs w:val="22"/>
        </w:rPr>
        <w:t xml:space="preserve">you may </w:t>
      </w:r>
      <w:r w:rsidR="00050CBE" w:rsidRPr="00A84283">
        <w:rPr>
          <w:rFonts w:ascii="Times New Roman" w:hAnsi="Times New Roman"/>
          <w:sz w:val="22"/>
          <w:szCs w:val="22"/>
        </w:rPr>
        <w:t xml:space="preserve">provide a valid </w:t>
      </w:r>
      <w:r w:rsidR="003C7F70" w:rsidRPr="00A84283">
        <w:rPr>
          <w:rFonts w:ascii="Times New Roman" w:hAnsi="Times New Roman"/>
          <w:sz w:val="22"/>
          <w:szCs w:val="22"/>
        </w:rPr>
        <w:t>URL</w:t>
      </w:r>
      <w:r w:rsidR="00050CBE" w:rsidRPr="00A84283">
        <w:rPr>
          <w:rFonts w:ascii="Times New Roman" w:hAnsi="Times New Roman"/>
          <w:sz w:val="22"/>
          <w:szCs w:val="22"/>
        </w:rPr>
        <w:t xml:space="preserve"> link or paste the applicable section</w:t>
      </w:r>
      <w:r w:rsidR="003C7F70" w:rsidRPr="00A84283">
        <w:rPr>
          <w:rStyle w:val="FootnoteReference"/>
          <w:rFonts w:ascii="Times New Roman" w:hAnsi="Times New Roman"/>
          <w:sz w:val="22"/>
          <w:szCs w:val="22"/>
        </w:rPr>
        <w:footnoteReference w:id="1"/>
      </w:r>
      <w:r w:rsidRPr="00A84283">
        <w:rPr>
          <w:rFonts w:ascii="Times New Roman" w:hAnsi="Times New Roman"/>
          <w:sz w:val="22"/>
          <w:szCs w:val="22"/>
        </w:rPr>
        <w:t>. Specify the review type of the collection (new, revision, extension, reinstatement with change, reinstatement without change)</w:t>
      </w:r>
      <w:r w:rsidR="00050CBE" w:rsidRPr="00A84283">
        <w:rPr>
          <w:rFonts w:ascii="Times New Roman" w:hAnsi="Times New Roman"/>
          <w:sz w:val="22"/>
          <w:szCs w:val="22"/>
        </w:rPr>
        <w:t>. If revised, briefly specify the changes.  If a rulemaking is involved, make note of the sections or changed sections, if applicable.</w:t>
      </w:r>
    </w:p>
    <w:p w:rsidR="00386054" w:rsidRPr="00A84283" w:rsidRDefault="00386054" w:rsidP="00AC2957">
      <w:pPr>
        <w:tabs>
          <w:tab w:val="left" w:pos="0"/>
        </w:tabs>
        <w:suppressAutoHyphens/>
        <w:rPr>
          <w:rFonts w:ascii="Times New Roman" w:hAnsi="Times New Roman"/>
          <w:sz w:val="22"/>
          <w:szCs w:val="22"/>
        </w:rPr>
      </w:pPr>
    </w:p>
    <w:p w:rsidR="00D07C8E" w:rsidRPr="00A84283" w:rsidRDefault="00D07C8E"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The Department of Education (the Department) amend</w:t>
      </w:r>
      <w:r w:rsidR="009E5FA5" w:rsidRPr="00A84283">
        <w:rPr>
          <w:rFonts w:ascii="Times New Roman" w:hAnsi="Times New Roman"/>
          <w:sz w:val="22"/>
          <w:szCs w:val="22"/>
        </w:rPr>
        <w:t>ed</w:t>
      </w:r>
      <w:r w:rsidRPr="00A84283">
        <w:rPr>
          <w:rFonts w:ascii="Times New Roman" w:hAnsi="Times New Roman"/>
          <w:sz w:val="22"/>
          <w:szCs w:val="22"/>
        </w:rPr>
        <w:t xml:space="preserve"> the Student Assistance General Provisions regulations issued under the Higher Education Act of 1965, as amended (HEA), to implement the changes made to the Student Assistance General Provisions regulations – Subpart K – Cash Management §668.164 – Disbursing funds.  These regulations are intended to ensure students and parents have convenient access to their </w:t>
      </w:r>
      <w:r w:rsidR="00F249CC" w:rsidRPr="00A84283">
        <w:rPr>
          <w:rFonts w:ascii="Times New Roman" w:hAnsi="Times New Roman"/>
          <w:sz w:val="22"/>
          <w:szCs w:val="22"/>
        </w:rPr>
        <w:t>T</w:t>
      </w:r>
      <w:r w:rsidRPr="00A84283">
        <w:rPr>
          <w:rFonts w:ascii="Times New Roman" w:hAnsi="Times New Roman"/>
          <w:sz w:val="22"/>
          <w:szCs w:val="22"/>
        </w:rPr>
        <w:t>itle IV, HEA program funds, do not incur unreasonable and uncommon financial account fees on these title IV funds and are not led to believe that they must open a particular financial account to receive their Federal student aid.</w:t>
      </w:r>
    </w:p>
    <w:p w:rsidR="00D07C8E" w:rsidRPr="00A84283" w:rsidRDefault="00D07C8E" w:rsidP="00AC2957">
      <w:pPr>
        <w:tabs>
          <w:tab w:val="left" w:pos="-720"/>
          <w:tab w:val="left" w:pos="0"/>
        </w:tabs>
        <w:suppressAutoHyphens/>
        <w:ind w:left="720"/>
        <w:rPr>
          <w:rFonts w:ascii="Times New Roman" w:hAnsi="Times New Roman"/>
          <w:sz w:val="22"/>
          <w:szCs w:val="22"/>
        </w:rPr>
      </w:pPr>
    </w:p>
    <w:p w:rsidR="00C7478C" w:rsidRPr="00A84283" w:rsidRDefault="00C7478C"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 xml:space="preserve">This request is </w:t>
      </w:r>
      <w:r w:rsidR="00AC2957" w:rsidRPr="00A84283">
        <w:rPr>
          <w:rFonts w:ascii="Times New Roman" w:hAnsi="Times New Roman"/>
          <w:sz w:val="22"/>
          <w:szCs w:val="22"/>
        </w:rPr>
        <w:t>for an extension of</w:t>
      </w:r>
      <w:r w:rsidR="00775B3A" w:rsidRPr="00A84283">
        <w:rPr>
          <w:rFonts w:ascii="Times New Roman" w:hAnsi="Times New Roman"/>
          <w:sz w:val="22"/>
          <w:szCs w:val="22"/>
        </w:rPr>
        <w:t xml:space="preserve"> the information collection for the </w:t>
      </w:r>
      <w:r w:rsidRPr="00A84283">
        <w:rPr>
          <w:rFonts w:ascii="Times New Roman" w:hAnsi="Times New Roman"/>
          <w:sz w:val="22"/>
          <w:szCs w:val="22"/>
        </w:rPr>
        <w:t xml:space="preserve">requirements that are contained in the regulations §668.164 – Disbursing funds.  </w:t>
      </w:r>
      <w:r w:rsidR="00D07C8E" w:rsidRPr="00A84283">
        <w:rPr>
          <w:rFonts w:ascii="Times New Roman" w:hAnsi="Times New Roman"/>
          <w:sz w:val="22"/>
          <w:szCs w:val="22"/>
        </w:rPr>
        <w:t>The regulations require that a</w:t>
      </w:r>
      <w:r w:rsidR="002E3415" w:rsidRPr="00A84283">
        <w:rPr>
          <w:rFonts w:ascii="Times New Roman" w:hAnsi="Times New Roman"/>
          <w:sz w:val="22"/>
          <w:szCs w:val="22"/>
        </w:rPr>
        <w:t xml:space="preserve">n institution that makes direct payments to a student or parent by electronic funds transfer (EFT) and that chooses to enter into an arrangement described in 668.164(e) or (f), including an institution that uses a third-party servicer to make those payments, must establish a selection process under which the student chooses one of several options for receiving those Title IV, HEA fund payments. </w:t>
      </w:r>
    </w:p>
    <w:p w:rsidR="00480DDB" w:rsidRPr="00A84283" w:rsidRDefault="002E3415" w:rsidP="00AC2957">
      <w:pPr>
        <w:tabs>
          <w:tab w:val="left" w:pos="0"/>
        </w:tabs>
        <w:suppressAutoHyphens/>
        <w:rPr>
          <w:rFonts w:ascii="Times New Roman" w:hAnsi="Times New Roman"/>
          <w:sz w:val="22"/>
          <w:szCs w:val="22"/>
        </w:rPr>
      </w:pPr>
      <w:r w:rsidRPr="00A84283">
        <w:rPr>
          <w:rFonts w:ascii="Times New Roman" w:hAnsi="Times New Roman"/>
          <w:sz w:val="22"/>
          <w:szCs w:val="22"/>
        </w:rPr>
        <w:tab/>
      </w: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2.  Indicate how, by whom, and for what purpose the information is to be used.  Except for a new collection, indicate the actual use the agency has made of the information received from the current collection.</w:t>
      </w:r>
      <w:r w:rsidR="00050CBE" w:rsidRPr="00A84283">
        <w:rPr>
          <w:rFonts w:ascii="Times New Roman" w:hAnsi="Times New Roman"/>
          <w:sz w:val="22"/>
          <w:szCs w:val="22"/>
        </w:rPr>
        <w:t xml:space="preserve"> </w:t>
      </w:r>
    </w:p>
    <w:p w:rsidR="00386054" w:rsidRPr="00A84283" w:rsidRDefault="00386054" w:rsidP="00AC2957">
      <w:pPr>
        <w:tabs>
          <w:tab w:val="left" w:pos="-720"/>
        </w:tabs>
        <w:suppressAutoHyphens/>
        <w:rPr>
          <w:rFonts w:ascii="Times New Roman" w:hAnsi="Times New Roman"/>
          <w:sz w:val="22"/>
          <w:szCs w:val="22"/>
        </w:rPr>
      </w:pPr>
    </w:p>
    <w:p w:rsidR="00BC52BB" w:rsidRPr="00A84283" w:rsidRDefault="00BC52BB" w:rsidP="00AC2957">
      <w:pPr>
        <w:tabs>
          <w:tab w:val="left" w:pos="-720"/>
        </w:tabs>
        <w:suppressAutoHyphens/>
        <w:ind w:left="720"/>
        <w:rPr>
          <w:rFonts w:ascii="Times New Roman" w:hAnsi="Times New Roman"/>
          <w:sz w:val="22"/>
          <w:szCs w:val="22"/>
        </w:rPr>
      </w:pPr>
      <w:r w:rsidRPr="00A84283">
        <w:rPr>
          <w:rFonts w:ascii="Times New Roman" w:hAnsi="Times New Roman"/>
          <w:sz w:val="22"/>
          <w:szCs w:val="22"/>
        </w:rPr>
        <w:t xml:space="preserve">The information </w:t>
      </w:r>
      <w:r w:rsidR="00E8381C" w:rsidRPr="00A84283">
        <w:rPr>
          <w:rFonts w:ascii="Times New Roman" w:hAnsi="Times New Roman"/>
          <w:sz w:val="22"/>
          <w:szCs w:val="22"/>
        </w:rPr>
        <w:t>is</w:t>
      </w:r>
      <w:r w:rsidRPr="00A84283">
        <w:rPr>
          <w:rFonts w:ascii="Times New Roman" w:hAnsi="Times New Roman"/>
          <w:sz w:val="22"/>
          <w:szCs w:val="22"/>
        </w:rPr>
        <w:t xml:space="preserve"> used by institutions and students and parents to ensure that all parties are aware of the choices and ramifications of the available options for receiving Title IV credit balances.</w:t>
      </w:r>
    </w:p>
    <w:p w:rsidR="00BC52BB" w:rsidRPr="00A84283" w:rsidRDefault="00BC52BB" w:rsidP="00AC2957">
      <w:pPr>
        <w:tabs>
          <w:tab w:val="left" w:pos="-720"/>
        </w:tabs>
        <w:suppressAutoHyphens/>
        <w:ind w:left="720"/>
        <w:rPr>
          <w:rFonts w:ascii="Times New Roman" w:hAnsi="Times New Roman"/>
          <w:sz w:val="22"/>
          <w:szCs w:val="22"/>
        </w:rPr>
      </w:pPr>
    </w:p>
    <w:p w:rsidR="00110AA0" w:rsidRPr="00A84283" w:rsidRDefault="00BC52BB" w:rsidP="00AC2957">
      <w:pPr>
        <w:tabs>
          <w:tab w:val="left" w:pos="-720"/>
        </w:tabs>
        <w:suppressAutoHyphens/>
        <w:ind w:left="720"/>
        <w:rPr>
          <w:rFonts w:ascii="Times New Roman" w:hAnsi="Times New Roman"/>
          <w:sz w:val="22"/>
          <w:szCs w:val="22"/>
        </w:rPr>
      </w:pPr>
      <w:r w:rsidRPr="00A84283">
        <w:rPr>
          <w:rFonts w:ascii="Times New Roman" w:hAnsi="Times New Roman"/>
          <w:sz w:val="22"/>
          <w:szCs w:val="22"/>
        </w:rPr>
        <w:t>Under the</w:t>
      </w:r>
      <w:r w:rsidR="00110AA0" w:rsidRPr="00A84283">
        <w:rPr>
          <w:rFonts w:ascii="Times New Roman" w:hAnsi="Times New Roman"/>
          <w:sz w:val="22"/>
          <w:szCs w:val="22"/>
        </w:rPr>
        <w:t xml:space="preserve"> regulation</w:t>
      </w:r>
      <w:r w:rsidRPr="00A84283">
        <w:rPr>
          <w:rFonts w:ascii="Times New Roman" w:hAnsi="Times New Roman"/>
          <w:sz w:val="22"/>
          <w:szCs w:val="22"/>
        </w:rPr>
        <w:t>s</w:t>
      </w:r>
      <w:r w:rsidR="00110AA0" w:rsidRPr="00A84283">
        <w:rPr>
          <w:rFonts w:ascii="Times New Roman" w:hAnsi="Times New Roman"/>
          <w:sz w:val="22"/>
          <w:szCs w:val="22"/>
        </w:rPr>
        <w:t xml:space="preserve"> </w:t>
      </w:r>
      <w:r w:rsidRPr="00A84283">
        <w:rPr>
          <w:rFonts w:ascii="Times New Roman" w:hAnsi="Times New Roman"/>
          <w:sz w:val="22"/>
          <w:szCs w:val="22"/>
        </w:rPr>
        <w:t xml:space="preserve">an institution must establish a selection process whereby the student </w:t>
      </w:r>
      <w:r w:rsidR="002635D1" w:rsidRPr="00A84283">
        <w:rPr>
          <w:rFonts w:ascii="Times New Roman" w:hAnsi="Times New Roman"/>
          <w:sz w:val="22"/>
          <w:szCs w:val="22"/>
        </w:rPr>
        <w:t xml:space="preserve">chooses </w:t>
      </w:r>
      <w:r w:rsidRPr="00A84283">
        <w:rPr>
          <w:rFonts w:ascii="Times New Roman" w:hAnsi="Times New Roman"/>
          <w:sz w:val="22"/>
          <w:szCs w:val="22"/>
        </w:rPr>
        <w:t xml:space="preserve">one of several options for receiving Title IV credit balances </w:t>
      </w:r>
      <w:r w:rsidR="00054C1D" w:rsidRPr="00A84283">
        <w:rPr>
          <w:rFonts w:ascii="Times New Roman" w:hAnsi="Times New Roman"/>
          <w:sz w:val="22"/>
          <w:szCs w:val="22"/>
        </w:rPr>
        <w:t>and require</w:t>
      </w:r>
      <w:r w:rsidR="00110AA0" w:rsidRPr="00A84283">
        <w:rPr>
          <w:rFonts w:ascii="Times New Roman" w:hAnsi="Times New Roman"/>
          <w:sz w:val="22"/>
          <w:szCs w:val="22"/>
        </w:rPr>
        <w:t xml:space="preserve"> certain disclosures regarding arrangements between an institution and a third-party servicer, </w:t>
      </w:r>
      <w:r w:rsidR="00E8381C" w:rsidRPr="00A84283">
        <w:rPr>
          <w:rFonts w:ascii="Times New Roman" w:hAnsi="Times New Roman"/>
          <w:sz w:val="22"/>
          <w:szCs w:val="22"/>
        </w:rPr>
        <w:t xml:space="preserve">as well as </w:t>
      </w:r>
      <w:r w:rsidR="00110AA0" w:rsidRPr="00A84283">
        <w:rPr>
          <w:rFonts w:ascii="Times New Roman" w:hAnsi="Times New Roman"/>
          <w:sz w:val="22"/>
          <w:szCs w:val="22"/>
        </w:rPr>
        <w:t>between an institution and a financial institution for the purpose of paying a Title IV credit balance</w:t>
      </w:r>
      <w:r w:rsidR="00746AE6" w:rsidRPr="00A84283">
        <w:rPr>
          <w:rFonts w:ascii="Times New Roman" w:hAnsi="Times New Roman"/>
          <w:sz w:val="22"/>
          <w:szCs w:val="22"/>
        </w:rPr>
        <w:t xml:space="preserve"> under 34 CFR 668.164(d)(4)</w:t>
      </w:r>
      <w:r w:rsidR="00E8381C" w:rsidRPr="00A84283">
        <w:rPr>
          <w:rFonts w:ascii="Times New Roman" w:hAnsi="Times New Roman"/>
          <w:sz w:val="22"/>
          <w:szCs w:val="22"/>
        </w:rPr>
        <w:t>.</w:t>
      </w:r>
      <w:r w:rsidR="00746AE6" w:rsidRPr="00A84283">
        <w:rPr>
          <w:rFonts w:ascii="Times New Roman" w:hAnsi="Times New Roman"/>
          <w:sz w:val="22"/>
          <w:szCs w:val="22"/>
        </w:rPr>
        <w:t xml:space="preserve"> </w:t>
      </w:r>
    </w:p>
    <w:p w:rsidR="00110AA0" w:rsidRPr="00A84283" w:rsidRDefault="00110AA0" w:rsidP="00AC2957">
      <w:pPr>
        <w:tabs>
          <w:tab w:val="left" w:pos="-720"/>
        </w:tabs>
        <w:suppressAutoHyphens/>
        <w:ind w:left="720"/>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A84283">
        <w:rPr>
          <w:rFonts w:ascii="Times New Roman" w:hAnsi="Times New Roman"/>
          <w:sz w:val="22"/>
          <w:szCs w:val="22"/>
        </w:rPr>
        <w:t xml:space="preserve"> </w:t>
      </w:r>
    </w:p>
    <w:p w:rsidR="00386054" w:rsidRPr="00A84283" w:rsidRDefault="00386054" w:rsidP="00AC2957">
      <w:pPr>
        <w:tabs>
          <w:tab w:val="left" w:pos="-720"/>
        </w:tabs>
        <w:suppressAutoHyphens/>
        <w:rPr>
          <w:rFonts w:ascii="Times New Roman" w:hAnsi="Times New Roman"/>
          <w:sz w:val="22"/>
          <w:szCs w:val="22"/>
        </w:rPr>
      </w:pPr>
    </w:p>
    <w:p w:rsidR="003F7936" w:rsidRPr="00A84283" w:rsidRDefault="00775B3A" w:rsidP="00AC2957">
      <w:pPr>
        <w:tabs>
          <w:tab w:val="left" w:pos="-720"/>
        </w:tabs>
        <w:suppressAutoHyphens/>
        <w:ind w:left="720"/>
        <w:rPr>
          <w:rFonts w:ascii="Times New Roman" w:hAnsi="Times New Roman"/>
          <w:sz w:val="22"/>
          <w:szCs w:val="22"/>
        </w:rPr>
      </w:pPr>
      <w:r w:rsidRPr="00A84283">
        <w:rPr>
          <w:rFonts w:ascii="Times New Roman" w:hAnsi="Times New Roman"/>
          <w:sz w:val="22"/>
          <w:szCs w:val="22"/>
        </w:rPr>
        <w:lastRenderedPageBreak/>
        <w:t>T</w:t>
      </w:r>
      <w:r w:rsidR="00C7478C" w:rsidRPr="00A84283">
        <w:rPr>
          <w:rFonts w:ascii="Times New Roman" w:hAnsi="Times New Roman"/>
          <w:sz w:val="22"/>
          <w:szCs w:val="22"/>
        </w:rPr>
        <w:t xml:space="preserve">here are no legal or technical obstacles to the use of technology in this </w:t>
      </w:r>
      <w:r w:rsidRPr="00A84283">
        <w:rPr>
          <w:rFonts w:ascii="Times New Roman" w:hAnsi="Times New Roman"/>
          <w:sz w:val="22"/>
          <w:szCs w:val="22"/>
        </w:rPr>
        <w:t>information collection activity</w:t>
      </w:r>
      <w:r w:rsidR="00C7478C" w:rsidRPr="00A84283">
        <w:rPr>
          <w:rFonts w:ascii="Times New Roman" w:hAnsi="Times New Roman"/>
          <w:sz w:val="22"/>
          <w:szCs w:val="22"/>
        </w:rPr>
        <w:t>.</w:t>
      </w:r>
      <w:r w:rsidRPr="00A84283">
        <w:rPr>
          <w:rFonts w:ascii="Times New Roman" w:hAnsi="Times New Roman"/>
          <w:sz w:val="22"/>
          <w:szCs w:val="22"/>
        </w:rPr>
        <w:t xml:space="preserve">  It is anticipated that many institutions will provide this information to eligible students through electronic means.</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4.  Describe efforts to identify duplication.  Show specifically why any similar information already available cannot be used or modified for use for the purposes described in Item 2 above.</w:t>
      </w:r>
    </w:p>
    <w:p w:rsidR="00386054" w:rsidRPr="00A84283" w:rsidRDefault="00386054" w:rsidP="00AC2957">
      <w:pPr>
        <w:tabs>
          <w:tab w:val="left" w:pos="-720"/>
        </w:tabs>
        <w:suppressAutoHyphens/>
        <w:rPr>
          <w:rFonts w:ascii="Times New Roman" w:hAnsi="Times New Roman"/>
          <w:sz w:val="22"/>
          <w:szCs w:val="22"/>
        </w:rPr>
      </w:pPr>
    </w:p>
    <w:p w:rsidR="00C7478C" w:rsidRPr="00A84283" w:rsidRDefault="00C7478C"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This information is not duplicated on any other information collection.</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386054" w:rsidP="00AC2957">
      <w:pPr>
        <w:rPr>
          <w:rFonts w:ascii="Times New Roman" w:hAnsi="Times New Roman"/>
          <w:sz w:val="22"/>
          <w:szCs w:val="22"/>
        </w:rPr>
      </w:pPr>
      <w:r w:rsidRPr="00A84283">
        <w:rPr>
          <w:rFonts w:ascii="Times New Roman" w:hAnsi="Times New Roman"/>
          <w:sz w:val="22"/>
          <w:szCs w:val="22"/>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A84283" w:rsidRDefault="00386054" w:rsidP="00AC2957">
      <w:pPr>
        <w:tabs>
          <w:tab w:val="left" w:pos="-720"/>
        </w:tabs>
        <w:suppressAutoHyphens/>
        <w:rPr>
          <w:rFonts w:ascii="Times New Roman" w:hAnsi="Times New Roman"/>
          <w:sz w:val="22"/>
          <w:szCs w:val="22"/>
        </w:rPr>
      </w:pPr>
    </w:p>
    <w:p w:rsidR="002C12EE" w:rsidRPr="00A84283" w:rsidRDefault="002C12EE" w:rsidP="00AC2957">
      <w:pPr>
        <w:tabs>
          <w:tab w:val="left" w:pos="-720"/>
        </w:tabs>
        <w:suppressAutoHyphens/>
        <w:ind w:left="720"/>
        <w:rPr>
          <w:rFonts w:ascii="Times New Roman" w:hAnsi="Times New Roman"/>
          <w:sz w:val="22"/>
          <w:szCs w:val="22"/>
          <w:highlight w:val="yellow"/>
        </w:rPr>
      </w:pPr>
      <w:r w:rsidRPr="00A84283">
        <w:rPr>
          <w:rFonts w:ascii="Times New Roman" w:hAnsi="Times New Roman"/>
          <w:sz w:val="22"/>
          <w:szCs w:val="22"/>
        </w:rPr>
        <w:t xml:space="preserve">While most institutions of higher education will provide the required information about third-party servicers and/or financial institutions with whom the institutions of higher education have made arrangements to resolve Title IV credit balances via their campus Web sites, there will be some small institutions that will choose to provide written materials to students and parents and collect their consent via pen and paper.  </w:t>
      </w:r>
      <w:r w:rsidR="00131358" w:rsidRPr="00A84283">
        <w:rPr>
          <w:rFonts w:ascii="Times New Roman" w:hAnsi="Times New Roman"/>
          <w:sz w:val="22"/>
          <w:szCs w:val="22"/>
        </w:rPr>
        <w:t>Allowing the use of</w:t>
      </w:r>
      <w:r w:rsidRPr="00A84283">
        <w:rPr>
          <w:rFonts w:ascii="Times New Roman" w:hAnsi="Times New Roman"/>
          <w:sz w:val="22"/>
          <w:szCs w:val="22"/>
        </w:rPr>
        <w:t xml:space="preserve"> campus Web sites will mitigate the burden of these disclosures and for the collection of student and parent consent.</w:t>
      </w:r>
    </w:p>
    <w:p w:rsidR="00386054" w:rsidRPr="00A84283" w:rsidRDefault="00386054" w:rsidP="00AC2957">
      <w:pPr>
        <w:tabs>
          <w:tab w:val="left" w:pos="-720"/>
        </w:tabs>
        <w:suppressAutoHyphens/>
        <w:ind w:left="720"/>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6.  Describe the consequences to Federal program or policy activities if the collection is not conducted or is conducted less frequently, as well as any technical or legal obstacles to reducing burden.</w:t>
      </w:r>
    </w:p>
    <w:p w:rsidR="00386054" w:rsidRPr="00A84283" w:rsidRDefault="00386054" w:rsidP="00AC2957">
      <w:pPr>
        <w:tabs>
          <w:tab w:val="left" w:pos="-720"/>
        </w:tabs>
        <w:suppressAutoHyphens/>
        <w:rPr>
          <w:rFonts w:ascii="Times New Roman" w:hAnsi="Times New Roman"/>
          <w:sz w:val="22"/>
          <w:szCs w:val="22"/>
        </w:rPr>
      </w:pPr>
    </w:p>
    <w:p w:rsidR="003F7936" w:rsidRPr="00A84283" w:rsidRDefault="00C7478C" w:rsidP="00AC2957">
      <w:pPr>
        <w:tabs>
          <w:tab w:val="left" w:pos="-720"/>
          <w:tab w:val="left" w:pos="0"/>
        </w:tabs>
        <w:suppressAutoHyphens/>
        <w:ind w:left="720"/>
        <w:rPr>
          <w:rFonts w:ascii="Times New Roman" w:hAnsi="Times New Roman"/>
          <w:sz w:val="22"/>
          <w:szCs w:val="22"/>
        </w:rPr>
      </w:pPr>
      <w:r w:rsidRPr="00A84283">
        <w:rPr>
          <w:rFonts w:ascii="Times New Roman" w:hAnsi="Times New Roman"/>
          <w:bCs/>
          <w:sz w:val="22"/>
          <w:szCs w:val="22"/>
        </w:rPr>
        <w:t xml:space="preserve">The regulation requires the institution to </w:t>
      </w:r>
      <w:r w:rsidR="00746AE6" w:rsidRPr="00A84283">
        <w:rPr>
          <w:rFonts w:ascii="Times New Roman" w:hAnsi="Times New Roman"/>
          <w:bCs/>
          <w:sz w:val="22"/>
          <w:szCs w:val="22"/>
        </w:rPr>
        <w:t>determine which students will receive a credit balance and to the extent that an institution uses a T1 or T2 type of account, th</w:t>
      </w:r>
      <w:r w:rsidR="00BC52BB" w:rsidRPr="00A84283">
        <w:rPr>
          <w:rFonts w:ascii="Times New Roman" w:hAnsi="Times New Roman"/>
          <w:bCs/>
          <w:sz w:val="22"/>
          <w:szCs w:val="22"/>
        </w:rPr>
        <w:t>os</w:t>
      </w:r>
      <w:r w:rsidR="002E3415" w:rsidRPr="00A84283">
        <w:rPr>
          <w:rFonts w:ascii="Times New Roman" w:hAnsi="Times New Roman"/>
          <w:bCs/>
          <w:sz w:val="22"/>
          <w:szCs w:val="22"/>
        </w:rPr>
        <w:t>e arrangement</w:t>
      </w:r>
      <w:r w:rsidR="00F249CC" w:rsidRPr="00A84283">
        <w:rPr>
          <w:rFonts w:ascii="Times New Roman" w:hAnsi="Times New Roman"/>
          <w:bCs/>
          <w:sz w:val="22"/>
          <w:szCs w:val="22"/>
        </w:rPr>
        <w:t>s</w:t>
      </w:r>
      <w:r w:rsidR="002E3415" w:rsidRPr="00A84283">
        <w:rPr>
          <w:rFonts w:ascii="Times New Roman" w:hAnsi="Times New Roman"/>
          <w:bCs/>
          <w:sz w:val="22"/>
          <w:szCs w:val="22"/>
        </w:rPr>
        <w:t xml:space="preserve"> must be</w:t>
      </w:r>
      <w:r w:rsidR="00746AE6" w:rsidRPr="00A84283">
        <w:rPr>
          <w:rFonts w:ascii="Times New Roman" w:hAnsi="Times New Roman"/>
          <w:bCs/>
          <w:sz w:val="22"/>
          <w:szCs w:val="22"/>
        </w:rPr>
        <w:t xml:space="preserve"> disclose</w:t>
      </w:r>
      <w:r w:rsidR="002E3415" w:rsidRPr="00A84283">
        <w:rPr>
          <w:rFonts w:ascii="Times New Roman" w:hAnsi="Times New Roman"/>
          <w:bCs/>
          <w:sz w:val="22"/>
          <w:szCs w:val="22"/>
        </w:rPr>
        <w:t>d</w:t>
      </w:r>
      <w:r w:rsidR="00746AE6" w:rsidRPr="00A84283">
        <w:rPr>
          <w:rFonts w:ascii="Times New Roman" w:hAnsi="Times New Roman"/>
          <w:bCs/>
          <w:sz w:val="22"/>
          <w:szCs w:val="22"/>
        </w:rPr>
        <w:t>.  These disclosures are to emphasize that students can always use any pre-existing bank account in which to deposit</w:t>
      </w:r>
      <w:r w:rsidR="00BC52BB" w:rsidRPr="00A84283">
        <w:rPr>
          <w:rFonts w:ascii="Times New Roman" w:hAnsi="Times New Roman"/>
          <w:bCs/>
          <w:sz w:val="22"/>
          <w:szCs w:val="22"/>
        </w:rPr>
        <w:t xml:space="preserve"> their Title IV </w:t>
      </w:r>
      <w:r w:rsidR="00746AE6" w:rsidRPr="00A84283">
        <w:rPr>
          <w:rFonts w:ascii="Times New Roman" w:hAnsi="Times New Roman"/>
          <w:bCs/>
          <w:sz w:val="22"/>
          <w:szCs w:val="22"/>
        </w:rPr>
        <w:t xml:space="preserve">credit balance rather than opening a new account.  The disclosures also provide the student </w:t>
      </w:r>
      <w:r w:rsidR="00BC52BB" w:rsidRPr="00A84283">
        <w:rPr>
          <w:rFonts w:ascii="Times New Roman" w:hAnsi="Times New Roman"/>
          <w:bCs/>
          <w:sz w:val="22"/>
          <w:szCs w:val="22"/>
        </w:rPr>
        <w:t xml:space="preserve">with the </w:t>
      </w:r>
      <w:r w:rsidR="00746AE6" w:rsidRPr="00A84283">
        <w:rPr>
          <w:rFonts w:ascii="Times New Roman" w:hAnsi="Times New Roman"/>
          <w:bCs/>
          <w:sz w:val="22"/>
          <w:szCs w:val="22"/>
        </w:rPr>
        <w:t>terms and conditions information includ</w:t>
      </w:r>
      <w:r w:rsidR="000E529C" w:rsidRPr="00A84283">
        <w:rPr>
          <w:rFonts w:ascii="Times New Roman" w:hAnsi="Times New Roman"/>
          <w:bCs/>
          <w:sz w:val="22"/>
          <w:szCs w:val="22"/>
        </w:rPr>
        <w:t>ing</w:t>
      </w:r>
      <w:r w:rsidR="00746AE6" w:rsidRPr="00A84283">
        <w:rPr>
          <w:rFonts w:ascii="Times New Roman" w:hAnsi="Times New Roman"/>
          <w:bCs/>
          <w:sz w:val="22"/>
          <w:szCs w:val="22"/>
        </w:rPr>
        <w:t xml:space="preserve"> </w:t>
      </w:r>
      <w:r w:rsidR="00E8381C" w:rsidRPr="00A84283">
        <w:rPr>
          <w:rFonts w:ascii="Times New Roman" w:hAnsi="Times New Roman"/>
          <w:bCs/>
          <w:sz w:val="22"/>
          <w:szCs w:val="22"/>
        </w:rPr>
        <w:t xml:space="preserve">associated </w:t>
      </w:r>
      <w:r w:rsidR="00746AE6" w:rsidRPr="00A84283">
        <w:rPr>
          <w:rFonts w:ascii="Times New Roman" w:hAnsi="Times New Roman"/>
          <w:bCs/>
          <w:sz w:val="22"/>
          <w:szCs w:val="22"/>
        </w:rPr>
        <w:t xml:space="preserve">fees that can be assessed with these accounts being offered through the institution.  </w:t>
      </w:r>
      <w:r w:rsidR="00BC52BB" w:rsidRPr="00A84283">
        <w:rPr>
          <w:rFonts w:ascii="Times New Roman" w:hAnsi="Times New Roman"/>
          <w:bCs/>
          <w:sz w:val="22"/>
          <w:szCs w:val="22"/>
        </w:rPr>
        <w:t>T</w:t>
      </w:r>
      <w:r w:rsidR="00746AE6" w:rsidRPr="00A84283">
        <w:rPr>
          <w:rFonts w:ascii="Times New Roman" w:hAnsi="Times New Roman"/>
          <w:bCs/>
          <w:sz w:val="22"/>
          <w:szCs w:val="22"/>
        </w:rPr>
        <w:t>hese disclosures are meant to provide additional consumer information upon which financial decisions can be made.</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7. Explain any special circumstances that would cause an information collection to be conducted in a manner:</w:t>
      </w:r>
    </w:p>
    <w:p w:rsidR="00386054" w:rsidRPr="00A84283" w:rsidRDefault="00386054" w:rsidP="00AC2957">
      <w:pPr>
        <w:tabs>
          <w:tab w:val="left" w:pos="-720"/>
        </w:tabs>
        <w:suppressAutoHyphens/>
        <w:rPr>
          <w:rFonts w:ascii="Times New Roman" w:hAnsi="Times New Roman"/>
          <w:b/>
          <w:sz w:val="22"/>
          <w:szCs w:val="22"/>
        </w:rPr>
      </w:pPr>
    </w:p>
    <w:p w:rsidR="00386054" w:rsidRPr="00A84283" w:rsidRDefault="00386054" w:rsidP="00AC2957">
      <w:pPr>
        <w:numPr>
          <w:ilvl w:val="0"/>
          <w:numId w:val="8"/>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requiring respondents to report information to the agency more often than quarterly;</w:t>
      </w:r>
    </w:p>
    <w:p w:rsidR="00386054" w:rsidRPr="00A84283" w:rsidRDefault="00386054" w:rsidP="00AC2957">
      <w:pPr>
        <w:numPr>
          <w:ilvl w:val="0"/>
          <w:numId w:val="8"/>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requiring respondents to prepare a written response to a collection of information in fewer than 30 days after receipt of it;</w:t>
      </w:r>
    </w:p>
    <w:p w:rsidR="00386054" w:rsidRPr="00A84283" w:rsidRDefault="00386054" w:rsidP="00AC2957">
      <w:pPr>
        <w:numPr>
          <w:ilvl w:val="0"/>
          <w:numId w:val="8"/>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requiring respondents to submit more than an original and two copies of any document;</w:t>
      </w:r>
    </w:p>
    <w:p w:rsidR="00386054" w:rsidRPr="00A84283" w:rsidRDefault="00386054" w:rsidP="00AC2957">
      <w:pPr>
        <w:numPr>
          <w:ilvl w:val="0"/>
          <w:numId w:val="8"/>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requiring respondents to retain records, other than health, medical, government contract, grant-in-aid, or tax records for more than three years;</w:t>
      </w:r>
    </w:p>
    <w:p w:rsidR="00386054" w:rsidRPr="00A84283" w:rsidRDefault="00386054" w:rsidP="00AC2957">
      <w:pPr>
        <w:numPr>
          <w:ilvl w:val="0"/>
          <w:numId w:val="8"/>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in connection with a statistical survey, that is not designed to produce valid and reliable results than can be generalized to the universe of study;</w:t>
      </w:r>
    </w:p>
    <w:p w:rsidR="00386054" w:rsidRPr="00A84283" w:rsidRDefault="00386054" w:rsidP="00AC2957">
      <w:pPr>
        <w:numPr>
          <w:ilvl w:val="0"/>
          <w:numId w:val="8"/>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requiring the use of a statistical data classification that has not been reviewed and approved by OMB;</w:t>
      </w:r>
    </w:p>
    <w:p w:rsidR="00386054" w:rsidRPr="00A84283" w:rsidRDefault="00386054" w:rsidP="00AC2957">
      <w:pPr>
        <w:numPr>
          <w:ilvl w:val="0"/>
          <w:numId w:val="8"/>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A84283" w:rsidRDefault="00386054" w:rsidP="00AC2957">
      <w:pPr>
        <w:numPr>
          <w:ilvl w:val="0"/>
          <w:numId w:val="8"/>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C7478C" w:rsidP="00AC2957">
      <w:pPr>
        <w:tabs>
          <w:tab w:val="left" w:pos="-720"/>
        </w:tabs>
        <w:suppressAutoHyphens/>
        <w:ind w:left="720"/>
        <w:rPr>
          <w:rFonts w:ascii="Times New Roman" w:hAnsi="Times New Roman"/>
          <w:sz w:val="22"/>
          <w:szCs w:val="22"/>
        </w:rPr>
      </w:pPr>
      <w:r w:rsidRPr="00A84283">
        <w:rPr>
          <w:rFonts w:ascii="Times New Roman" w:hAnsi="Times New Roman"/>
          <w:sz w:val="22"/>
          <w:szCs w:val="22"/>
        </w:rPr>
        <w:t xml:space="preserve">This </w:t>
      </w:r>
      <w:r w:rsidR="00AC2957" w:rsidRPr="00A84283">
        <w:rPr>
          <w:rFonts w:ascii="Times New Roman" w:hAnsi="Times New Roman"/>
          <w:sz w:val="22"/>
          <w:szCs w:val="22"/>
        </w:rPr>
        <w:t>collec</w:t>
      </w:r>
      <w:r w:rsidRPr="00A84283">
        <w:rPr>
          <w:rFonts w:ascii="Times New Roman" w:hAnsi="Times New Roman"/>
          <w:sz w:val="22"/>
          <w:szCs w:val="22"/>
        </w:rPr>
        <w:t xml:space="preserve">tion is consistent with all of the guidelines in 5 CFR 1320.5(d)(2).  </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1743A5" w:rsidP="00AC2957">
      <w:pPr>
        <w:numPr>
          <w:ilvl w:val="0"/>
          <w:numId w:val="2"/>
        </w:numPr>
        <w:tabs>
          <w:tab w:val="left" w:pos="-720"/>
          <w:tab w:val="left" w:pos="375"/>
        </w:tabs>
        <w:suppressAutoHyphens/>
        <w:rPr>
          <w:rFonts w:ascii="Times New Roman" w:hAnsi="Times New Roman"/>
          <w:sz w:val="22"/>
          <w:szCs w:val="22"/>
        </w:rPr>
      </w:pPr>
      <w:r w:rsidRPr="00A84283">
        <w:rPr>
          <w:rFonts w:ascii="Times New Roman" w:hAnsi="Times New Roman"/>
          <w:sz w:val="22"/>
          <w:szCs w:val="22"/>
        </w:rPr>
        <w:t xml:space="preserve">As </w:t>
      </w:r>
      <w:r w:rsidR="00386054" w:rsidRPr="00A84283">
        <w:rPr>
          <w:rFonts w:ascii="Times New Roman" w:hAnsi="Times New Roman"/>
          <w:sz w:val="22"/>
          <w:szCs w:val="22"/>
        </w:rPr>
        <w:t xml:space="preserve">applicable, </w:t>
      </w:r>
      <w:r w:rsidRPr="00A84283">
        <w:rPr>
          <w:rFonts w:ascii="Times New Roman" w:hAnsi="Times New Roman"/>
          <w:sz w:val="22"/>
          <w:szCs w:val="22"/>
        </w:rPr>
        <w:t xml:space="preserve">state that the Department has published the 60 and 30 Federal Register notices as </w:t>
      </w:r>
      <w:r w:rsidR="00386054" w:rsidRPr="00A84283">
        <w:rPr>
          <w:rFonts w:ascii="Times New Roman" w:hAnsi="Times New Roman"/>
          <w:sz w:val="22"/>
          <w:szCs w:val="22"/>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84283" w:rsidRDefault="00386054" w:rsidP="00AC2957">
      <w:pPr>
        <w:tabs>
          <w:tab w:val="left" w:pos="-720"/>
        </w:tabs>
        <w:suppressAutoHyphens/>
        <w:rPr>
          <w:rStyle w:val="a"/>
          <w:rFonts w:ascii="Times New Roman" w:hAnsi="Times New Roman"/>
          <w:b/>
          <w:sz w:val="22"/>
          <w:szCs w:val="22"/>
        </w:rPr>
      </w:pPr>
    </w:p>
    <w:p w:rsidR="00386054" w:rsidRPr="00A84283" w:rsidRDefault="00386054" w:rsidP="00AC2957">
      <w:pPr>
        <w:tabs>
          <w:tab w:val="left" w:pos="-720"/>
        </w:tabs>
        <w:suppressAutoHyphens/>
        <w:ind w:left="360"/>
        <w:rPr>
          <w:rStyle w:val="a"/>
          <w:rFonts w:ascii="Times New Roman" w:hAnsi="Times New Roman"/>
          <w:sz w:val="22"/>
          <w:szCs w:val="22"/>
        </w:rPr>
      </w:pPr>
      <w:r w:rsidRPr="00A84283">
        <w:rPr>
          <w:rStyle w:val="a"/>
          <w:rFonts w:ascii="Times New Roman" w:hAnsi="Times New Roman"/>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84283" w:rsidRDefault="00386054" w:rsidP="00AC2957">
      <w:pPr>
        <w:tabs>
          <w:tab w:val="left" w:pos="-720"/>
        </w:tabs>
        <w:suppressAutoHyphens/>
        <w:rPr>
          <w:rStyle w:val="a"/>
          <w:rFonts w:ascii="Times New Roman" w:hAnsi="Times New Roman"/>
          <w:sz w:val="22"/>
          <w:szCs w:val="22"/>
        </w:rPr>
      </w:pPr>
    </w:p>
    <w:p w:rsidR="00386054" w:rsidRPr="00A84283" w:rsidRDefault="00386054" w:rsidP="00AC2957">
      <w:pPr>
        <w:tabs>
          <w:tab w:val="left" w:pos="-720"/>
        </w:tabs>
        <w:suppressAutoHyphens/>
        <w:ind w:left="360"/>
        <w:rPr>
          <w:rFonts w:ascii="Times New Roman" w:hAnsi="Times New Roman"/>
          <w:sz w:val="22"/>
          <w:szCs w:val="22"/>
        </w:rPr>
      </w:pPr>
      <w:r w:rsidRPr="00A84283">
        <w:rPr>
          <w:rStyle w:val="a"/>
          <w:rFonts w:ascii="Times New Roman" w:hAnsi="Times New Roman"/>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A84283" w:rsidRDefault="00386054" w:rsidP="00AC2957">
      <w:pPr>
        <w:tabs>
          <w:tab w:val="left" w:pos="-720"/>
        </w:tabs>
        <w:suppressAutoHyphens/>
        <w:rPr>
          <w:rFonts w:ascii="Times New Roman" w:hAnsi="Times New Roman"/>
          <w:sz w:val="22"/>
          <w:szCs w:val="22"/>
        </w:rPr>
      </w:pPr>
    </w:p>
    <w:p w:rsidR="003F7936" w:rsidRPr="00A84283" w:rsidRDefault="00AC2957" w:rsidP="00AC2957">
      <w:pPr>
        <w:tabs>
          <w:tab w:val="left" w:pos="-720"/>
          <w:tab w:val="left" w:pos="720"/>
        </w:tabs>
        <w:suppressAutoHyphens/>
        <w:ind w:left="720"/>
        <w:rPr>
          <w:rFonts w:ascii="Times New Roman" w:hAnsi="Times New Roman"/>
          <w:sz w:val="22"/>
          <w:szCs w:val="22"/>
        </w:rPr>
      </w:pPr>
      <w:r w:rsidRPr="00A84283">
        <w:rPr>
          <w:rFonts w:ascii="Times New Roman" w:hAnsi="Times New Roman"/>
          <w:sz w:val="22"/>
          <w:szCs w:val="22"/>
        </w:rPr>
        <w:t xml:space="preserve">The regulations were developed by the Department through negotiated rulemaking sessions with members of the community.  </w:t>
      </w:r>
      <w:r w:rsidR="009E5FA5" w:rsidRPr="00A84283">
        <w:rPr>
          <w:rFonts w:ascii="Times New Roman" w:hAnsi="Times New Roman"/>
          <w:sz w:val="22"/>
          <w:szCs w:val="22"/>
        </w:rPr>
        <w:t>The Department will request that a 60-day and a 30-day public comment notice be published in the Federal Register inviting public comment on the burden assessment for these regulatory requirements.  This is the 60-day notice request.</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 xml:space="preserve">9. </w:t>
      </w:r>
      <w:r w:rsidRPr="00A84283">
        <w:rPr>
          <w:rStyle w:val="a"/>
          <w:rFonts w:ascii="Times New Roman" w:hAnsi="Times New Roman"/>
          <w:sz w:val="22"/>
          <w:szCs w:val="22"/>
        </w:rPr>
        <w:t>Explain any decision to provide any payment or gift to respondents, other than remuneration of contractors or grantees</w:t>
      </w:r>
      <w:r w:rsidR="003E285A" w:rsidRPr="00A84283">
        <w:rPr>
          <w:rStyle w:val="a"/>
          <w:rFonts w:ascii="Times New Roman" w:hAnsi="Times New Roman"/>
          <w:sz w:val="22"/>
          <w:szCs w:val="22"/>
        </w:rPr>
        <w:t xml:space="preserve"> with meaningful justification</w:t>
      </w:r>
      <w:r w:rsidRPr="00A84283">
        <w:rPr>
          <w:rStyle w:val="a"/>
          <w:rFonts w:ascii="Times New Roman" w:hAnsi="Times New Roman"/>
          <w:sz w:val="22"/>
          <w:szCs w:val="22"/>
        </w:rPr>
        <w:t>.</w:t>
      </w:r>
    </w:p>
    <w:p w:rsidR="00386054" w:rsidRPr="00A84283" w:rsidRDefault="00386054" w:rsidP="00AC2957">
      <w:pPr>
        <w:tabs>
          <w:tab w:val="left" w:pos="-720"/>
        </w:tabs>
        <w:suppressAutoHyphens/>
        <w:rPr>
          <w:rFonts w:ascii="Times New Roman" w:hAnsi="Times New Roman"/>
          <w:sz w:val="22"/>
          <w:szCs w:val="22"/>
        </w:rPr>
      </w:pPr>
    </w:p>
    <w:p w:rsidR="003F7936" w:rsidRPr="00A84283" w:rsidRDefault="00C7478C" w:rsidP="00AC2957">
      <w:pPr>
        <w:tabs>
          <w:tab w:val="left" w:pos="-720"/>
        </w:tabs>
        <w:suppressAutoHyphens/>
        <w:ind w:left="720"/>
        <w:rPr>
          <w:rFonts w:ascii="Times New Roman" w:hAnsi="Times New Roman"/>
          <w:sz w:val="22"/>
          <w:szCs w:val="22"/>
        </w:rPr>
      </w:pPr>
      <w:r w:rsidRPr="00A84283">
        <w:rPr>
          <w:rFonts w:ascii="Times New Roman" w:hAnsi="Times New Roman"/>
          <w:sz w:val="22"/>
          <w:szCs w:val="22"/>
        </w:rPr>
        <w:t>There are no payments or gifts to respondents.</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84283">
        <w:rPr>
          <w:rFonts w:ascii="Times New Roman" w:hAnsi="Times New Roman"/>
          <w:sz w:val="22"/>
          <w:szCs w:val="22"/>
        </w:rPr>
        <w:t xml:space="preserve"> as indicated on the IC Data Form</w:t>
      </w:r>
      <w:r w:rsidRPr="00A84283">
        <w:rPr>
          <w:rFonts w:ascii="Times New Roman" w:hAnsi="Times New Roman"/>
          <w:sz w:val="22"/>
          <w:szCs w:val="22"/>
        </w:rPr>
        <w:t xml:space="preserve">. A confidentiality statement with a legal citation that authorizes the </w:t>
      </w:r>
      <w:r w:rsidR="001743A5" w:rsidRPr="00A84283">
        <w:rPr>
          <w:rFonts w:ascii="Times New Roman" w:hAnsi="Times New Roman"/>
          <w:sz w:val="22"/>
          <w:szCs w:val="22"/>
        </w:rPr>
        <w:t xml:space="preserve">pledge </w:t>
      </w:r>
      <w:r w:rsidRPr="00A84283">
        <w:rPr>
          <w:rFonts w:ascii="Times New Roman" w:hAnsi="Times New Roman"/>
          <w:sz w:val="22"/>
          <w:szCs w:val="22"/>
        </w:rPr>
        <w:t xml:space="preserve">of </w:t>
      </w:r>
      <w:r w:rsidR="001743A5" w:rsidRPr="00A84283">
        <w:rPr>
          <w:rFonts w:ascii="Times New Roman" w:hAnsi="Times New Roman"/>
          <w:sz w:val="22"/>
          <w:szCs w:val="22"/>
        </w:rPr>
        <w:t xml:space="preserve">confidentiality </w:t>
      </w:r>
      <w:r w:rsidRPr="00A84283">
        <w:rPr>
          <w:rFonts w:ascii="Times New Roman" w:hAnsi="Times New Roman"/>
          <w:sz w:val="22"/>
          <w:szCs w:val="22"/>
        </w:rPr>
        <w:t>should be provided.</w:t>
      </w:r>
      <w:r w:rsidRPr="00A84283">
        <w:rPr>
          <w:rStyle w:val="FootnoteReference"/>
          <w:rFonts w:ascii="Times New Roman" w:hAnsi="Times New Roman"/>
          <w:sz w:val="22"/>
          <w:szCs w:val="22"/>
        </w:rPr>
        <w:footnoteReference w:id="2"/>
      </w:r>
      <w:r w:rsidR="001743A5" w:rsidRPr="00A84283">
        <w:rPr>
          <w:rFonts w:ascii="Times New Roman" w:hAnsi="Times New Roman"/>
          <w:sz w:val="22"/>
          <w:szCs w:val="22"/>
        </w:rPr>
        <w:t xml:space="preserve"> If the collection is subject to the Privacy Act, the Privacy Act statement is deemed sufficient with respect to confidentiality. </w:t>
      </w:r>
      <w:r w:rsidR="00BA01F3" w:rsidRPr="00A84283">
        <w:rPr>
          <w:rFonts w:ascii="Times New Roman" w:hAnsi="Times New Roman"/>
          <w:sz w:val="22"/>
          <w:szCs w:val="22"/>
        </w:rPr>
        <w:t xml:space="preserve"> </w:t>
      </w:r>
      <w:r w:rsidR="001743A5" w:rsidRPr="00A84283">
        <w:rPr>
          <w:rFonts w:ascii="Times New Roman" w:hAnsi="Times New Roman"/>
          <w:sz w:val="22"/>
          <w:szCs w:val="22"/>
        </w:rPr>
        <w:t>If</w:t>
      </w:r>
      <w:r w:rsidR="001F1430" w:rsidRPr="00A84283">
        <w:rPr>
          <w:rFonts w:ascii="Times New Roman" w:hAnsi="Times New Roman"/>
          <w:sz w:val="22"/>
          <w:szCs w:val="22"/>
        </w:rPr>
        <w:t xml:space="preserve"> </w:t>
      </w:r>
      <w:r w:rsidR="001743A5" w:rsidRPr="00A84283">
        <w:rPr>
          <w:rFonts w:ascii="Times New Roman" w:hAnsi="Times New Roman"/>
          <w:sz w:val="22"/>
          <w:szCs w:val="22"/>
        </w:rPr>
        <w:t>there is no expectation of confidentiality, simply state that the Department make</w:t>
      </w:r>
      <w:r w:rsidR="006A3B5C" w:rsidRPr="00A84283">
        <w:rPr>
          <w:rFonts w:ascii="Times New Roman" w:hAnsi="Times New Roman"/>
          <w:sz w:val="22"/>
          <w:szCs w:val="22"/>
        </w:rPr>
        <w:t>s</w:t>
      </w:r>
      <w:r w:rsidR="001743A5" w:rsidRPr="00A84283">
        <w:rPr>
          <w:rFonts w:ascii="Times New Roman" w:hAnsi="Times New Roman"/>
          <w:sz w:val="22"/>
          <w:szCs w:val="22"/>
        </w:rPr>
        <w:t xml:space="preserve"> no pledge about the confidentially of the data.</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C7478C" w:rsidP="00AC2957">
      <w:pPr>
        <w:tabs>
          <w:tab w:val="left" w:pos="-720"/>
        </w:tabs>
        <w:suppressAutoHyphens/>
        <w:ind w:left="720"/>
        <w:rPr>
          <w:rFonts w:ascii="Times New Roman" w:hAnsi="Times New Roman"/>
          <w:sz w:val="22"/>
          <w:szCs w:val="22"/>
        </w:rPr>
      </w:pPr>
      <w:r w:rsidRPr="00A84283">
        <w:rPr>
          <w:rFonts w:ascii="Times New Roman" w:hAnsi="Times New Roman"/>
          <w:sz w:val="22"/>
          <w:szCs w:val="22"/>
        </w:rPr>
        <w:t xml:space="preserve">There is no assurance of confidentiality provided to institutions for the submission of this information.  </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1659" w:rsidRPr="00A84283" w:rsidRDefault="00EC1659" w:rsidP="00AC2957">
      <w:pPr>
        <w:tabs>
          <w:tab w:val="left" w:pos="-720"/>
        </w:tabs>
        <w:suppressAutoHyphens/>
        <w:rPr>
          <w:rFonts w:ascii="Times New Roman" w:hAnsi="Times New Roman"/>
          <w:sz w:val="22"/>
          <w:szCs w:val="22"/>
        </w:rPr>
      </w:pPr>
    </w:p>
    <w:p w:rsidR="00386054" w:rsidRPr="00A84283" w:rsidRDefault="00C7478C" w:rsidP="00AC2957">
      <w:pPr>
        <w:tabs>
          <w:tab w:val="left" w:pos="-720"/>
        </w:tabs>
        <w:suppressAutoHyphens/>
        <w:ind w:left="720"/>
        <w:rPr>
          <w:rFonts w:ascii="Times New Roman" w:hAnsi="Times New Roman"/>
          <w:sz w:val="22"/>
          <w:szCs w:val="22"/>
        </w:rPr>
      </w:pPr>
      <w:r w:rsidRPr="00A84283">
        <w:rPr>
          <w:rFonts w:ascii="Times New Roman" w:hAnsi="Times New Roman"/>
          <w:sz w:val="22"/>
          <w:szCs w:val="22"/>
        </w:rPr>
        <w:t xml:space="preserve">There are no questions of a sensitive nature in this </w:t>
      </w:r>
      <w:r w:rsidR="00363468" w:rsidRPr="00A84283">
        <w:rPr>
          <w:rFonts w:ascii="Times New Roman" w:hAnsi="Times New Roman"/>
          <w:sz w:val="22"/>
          <w:szCs w:val="22"/>
        </w:rPr>
        <w:t>collec</w:t>
      </w:r>
      <w:r w:rsidRPr="00A84283">
        <w:rPr>
          <w:rFonts w:ascii="Times New Roman" w:hAnsi="Times New Roman"/>
          <w:sz w:val="22"/>
          <w:szCs w:val="22"/>
        </w:rPr>
        <w:t>tion.</w:t>
      </w:r>
    </w:p>
    <w:p w:rsidR="00C7478C" w:rsidRPr="00A84283" w:rsidRDefault="00C7478C" w:rsidP="00AC2957">
      <w:pPr>
        <w:tabs>
          <w:tab w:val="left" w:pos="-720"/>
        </w:tabs>
        <w:suppressAutoHyphens/>
        <w:rPr>
          <w:rFonts w:ascii="Times New Roman" w:hAnsi="Times New Roman"/>
          <w:sz w:val="22"/>
          <w:szCs w:val="22"/>
        </w:rPr>
      </w:pPr>
    </w:p>
    <w:p w:rsidR="00386054" w:rsidRPr="00A84283" w:rsidRDefault="00386054" w:rsidP="00AC2957">
      <w:pPr>
        <w:tabs>
          <w:tab w:val="left" w:pos="-720"/>
        </w:tabs>
        <w:suppressAutoHyphens/>
        <w:rPr>
          <w:rStyle w:val="a"/>
          <w:rFonts w:ascii="Times New Roman" w:hAnsi="Times New Roman"/>
          <w:sz w:val="22"/>
          <w:szCs w:val="22"/>
        </w:rPr>
      </w:pPr>
      <w:r w:rsidRPr="00A84283">
        <w:rPr>
          <w:rFonts w:ascii="Times New Roman" w:hAnsi="Times New Roman"/>
          <w:sz w:val="22"/>
          <w:szCs w:val="22"/>
        </w:rPr>
        <w:t xml:space="preserve">12. </w:t>
      </w:r>
      <w:r w:rsidRPr="00A84283">
        <w:rPr>
          <w:rStyle w:val="a"/>
          <w:rFonts w:ascii="Times New Roman" w:hAnsi="Times New Roman"/>
          <w:sz w:val="22"/>
          <w:szCs w:val="22"/>
        </w:rPr>
        <w:t>Provide estimates of the hour burden of the collection of information.  The statement should:</w:t>
      </w:r>
    </w:p>
    <w:p w:rsidR="00386054" w:rsidRPr="00A84283" w:rsidRDefault="00386054" w:rsidP="00AC2957">
      <w:pPr>
        <w:tabs>
          <w:tab w:val="left" w:pos="-720"/>
        </w:tabs>
        <w:suppressAutoHyphens/>
        <w:rPr>
          <w:rStyle w:val="a"/>
          <w:rFonts w:ascii="Times New Roman" w:hAnsi="Times New Roman"/>
          <w:sz w:val="22"/>
          <w:szCs w:val="22"/>
        </w:rPr>
      </w:pPr>
    </w:p>
    <w:p w:rsidR="00386054" w:rsidRPr="00A84283" w:rsidRDefault="00386054" w:rsidP="00AC2957">
      <w:pPr>
        <w:numPr>
          <w:ilvl w:val="0"/>
          <w:numId w:val="7"/>
        </w:numPr>
        <w:tabs>
          <w:tab w:val="left" w:pos="-720"/>
          <w:tab w:val="left" w:pos="1247"/>
        </w:tabs>
        <w:suppressAutoHyphens/>
        <w:rPr>
          <w:rStyle w:val="a"/>
          <w:rFonts w:ascii="Times New Roman" w:hAnsi="Times New Roman"/>
          <w:sz w:val="22"/>
          <w:szCs w:val="22"/>
        </w:rPr>
      </w:pPr>
      <w:r w:rsidRPr="00A84283">
        <w:rPr>
          <w:rStyle w:val="a"/>
          <w:rFonts w:ascii="Times New Roman" w:hAnsi="Times New Roman"/>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84283" w:rsidRDefault="00386054" w:rsidP="00AC2957">
      <w:pPr>
        <w:numPr>
          <w:ilvl w:val="0"/>
          <w:numId w:val="7"/>
        </w:numPr>
        <w:tabs>
          <w:tab w:val="left" w:pos="-720"/>
          <w:tab w:val="left" w:pos="1247"/>
        </w:tabs>
        <w:suppressAutoHyphens/>
        <w:rPr>
          <w:rStyle w:val="a"/>
          <w:rFonts w:ascii="Times New Roman" w:hAnsi="Times New Roman"/>
          <w:sz w:val="22"/>
          <w:szCs w:val="22"/>
        </w:rPr>
      </w:pPr>
      <w:r w:rsidRPr="00A84283">
        <w:rPr>
          <w:rStyle w:val="a"/>
          <w:rFonts w:ascii="Times New Roman" w:hAnsi="Times New Roman"/>
          <w:sz w:val="22"/>
          <w:szCs w:val="22"/>
        </w:rPr>
        <w:t xml:space="preserve">If this request for approval covers more than one form, provide separate hour burden estimates for each form and aggregate the hour burdens in the </w:t>
      </w:r>
      <w:r w:rsidR="003C7F70" w:rsidRPr="00A84283">
        <w:rPr>
          <w:rStyle w:val="a"/>
          <w:rFonts w:ascii="Times New Roman" w:hAnsi="Times New Roman"/>
          <w:sz w:val="22"/>
          <w:szCs w:val="22"/>
        </w:rPr>
        <w:t xml:space="preserve">ROCIS </w:t>
      </w:r>
      <w:r w:rsidRPr="00A84283">
        <w:rPr>
          <w:rStyle w:val="a"/>
          <w:rFonts w:ascii="Times New Roman" w:hAnsi="Times New Roman"/>
          <w:sz w:val="22"/>
          <w:szCs w:val="22"/>
        </w:rPr>
        <w:t>IC Burden Analysis Table.</w:t>
      </w:r>
      <w:r w:rsidR="00CE72AF" w:rsidRPr="00A84283">
        <w:rPr>
          <w:rStyle w:val="a"/>
          <w:rFonts w:ascii="Times New Roman" w:hAnsi="Times New Roman"/>
          <w:sz w:val="22"/>
          <w:szCs w:val="22"/>
        </w:rPr>
        <w:t xml:space="preserve">  (The table should at </w:t>
      </w:r>
      <w:r w:rsidR="003C7F70" w:rsidRPr="00A84283">
        <w:rPr>
          <w:rStyle w:val="a"/>
          <w:rFonts w:ascii="Times New Roman" w:hAnsi="Times New Roman"/>
          <w:sz w:val="22"/>
          <w:szCs w:val="22"/>
        </w:rPr>
        <w:t>minimum</w:t>
      </w:r>
      <w:r w:rsidR="00CE72AF" w:rsidRPr="00A84283">
        <w:rPr>
          <w:rStyle w:val="a"/>
          <w:rFonts w:ascii="Times New Roman" w:hAnsi="Times New Roman"/>
          <w:sz w:val="22"/>
          <w:szCs w:val="22"/>
        </w:rPr>
        <w:t xml:space="preserve"> include Respondent types, IC activity, Respondent and Responses, Hours/Response, and Total Hours)</w:t>
      </w:r>
    </w:p>
    <w:p w:rsidR="00386054" w:rsidRPr="00A84283" w:rsidRDefault="00386054" w:rsidP="00AC2957">
      <w:pPr>
        <w:numPr>
          <w:ilvl w:val="0"/>
          <w:numId w:val="7"/>
        </w:numPr>
        <w:tabs>
          <w:tab w:val="left" w:pos="-720"/>
          <w:tab w:val="left" w:pos="1247"/>
        </w:tabs>
        <w:suppressAutoHyphens/>
        <w:rPr>
          <w:rFonts w:ascii="Times New Roman" w:hAnsi="Times New Roman"/>
          <w:sz w:val="22"/>
          <w:szCs w:val="22"/>
        </w:rPr>
      </w:pPr>
      <w:r w:rsidRPr="00A84283">
        <w:rPr>
          <w:rStyle w:val="a"/>
          <w:rFonts w:ascii="Times New Roman" w:hAnsi="Times New Roman"/>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A84283" w:rsidRDefault="00386054" w:rsidP="00AC2957">
      <w:pPr>
        <w:suppressAutoHyphens/>
        <w:rPr>
          <w:rFonts w:ascii="Times New Roman" w:hAnsi="Times New Roman"/>
          <w:sz w:val="22"/>
          <w:szCs w:val="22"/>
        </w:rPr>
      </w:pPr>
    </w:p>
    <w:p w:rsidR="00C7478C" w:rsidRPr="00A84283" w:rsidRDefault="00C7478C" w:rsidP="00AC2957">
      <w:pPr>
        <w:tabs>
          <w:tab w:val="left" w:pos="-720"/>
          <w:tab w:val="left" w:pos="0"/>
        </w:tabs>
        <w:suppressAutoHyphens/>
        <w:ind w:left="1420" w:hanging="720"/>
        <w:rPr>
          <w:rFonts w:ascii="Times New Roman" w:hAnsi="Times New Roman"/>
          <w:b/>
          <w:sz w:val="22"/>
          <w:szCs w:val="22"/>
        </w:rPr>
      </w:pPr>
      <w:r w:rsidRPr="00A84283">
        <w:rPr>
          <w:rFonts w:ascii="Times New Roman" w:hAnsi="Times New Roman"/>
          <w:b/>
          <w:sz w:val="22"/>
          <w:szCs w:val="22"/>
        </w:rPr>
        <w:t>Section 668.164 – Disbursing funds.</w:t>
      </w:r>
    </w:p>
    <w:p w:rsidR="00F97252" w:rsidRPr="00A84283" w:rsidRDefault="00F97252" w:rsidP="00AC2957">
      <w:pPr>
        <w:tabs>
          <w:tab w:val="left" w:pos="-720"/>
          <w:tab w:val="left" w:pos="0"/>
        </w:tabs>
        <w:suppressAutoHyphens/>
        <w:ind w:left="1420" w:hanging="720"/>
        <w:rPr>
          <w:rFonts w:ascii="Times New Roman" w:hAnsi="Times New Roman"/>
          <w:b/>
          <w:sz w:val="22"/>
          <w:szCs w:val="22"/>
        </w:rPr>
      </w:pPr>
    </w:p>
    <w:p w:rsidR="00B61FA5" w:rsidRPr="00A84283" w:rsidRDefault="00C7478C"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u w:val="single"/>
        </w:rPr>
        <w:t>Section 668.164(</w:t>
      </w:r>
      <w:r w:rsidR="00EC1659" w:rsidRPr="00A84283">
        <w:rPr>
          <w:rFonts w:ascii="Times New Roman" w:hAnsi="Times New Roman"/>
          <w:sz w:val="22"/>
          <w:szCs w:val="22"/>
          <w:u w:val="single"/>
        </w:rPr>
        <w:t>d</w:t>
      </w:r>
      <w:r w:rsidRPr="00A84283">
        <w:rPr>
          <w:rFonts w:ascii="Times New Roman" w:hAnsi="Times New Roman"/>
          <w:sz w:val="22"/>
          <w:szCs w:val="22"/>
          <w:u w:val="single"/>
        </w:rPr>
        <w:t>)</w:t>
      </w:r>
      <w:r w:rsidR="00EC1659" w:rsidRPr="00A84283">
        <w:rPr>
          <w:rFonts w:ascii="Times New Roman" w:hAnsi="Times New Roman"/>
          <w:sz w:val="22"/>
          <w:szCs w:val="22"/>
          <w:u w:val="single"/>
        </w:rPr>
        <w:t>(4)</w:t>
      </w:r>
      <w:r w:rsidRPr="00A84283">
        <w:rPr>
          <w:rFonts w:ascii="Times New Roman" w:hAnsi="Times New Roman"/>
          <w:sz w:val="22"/>
          <w:szCs w:val="22"/>
        </w:rPr>
        <w:t xml:space="preserve">:  </w:t>
      </w:r>
      <w:r w:rsidR="008351D2" w:rsidRPr="00A84283">
        <w:rPr>
          <w:rFonts w:ascii="Times New Roman" w:hAnsi="Times New Roman"/>
          <w:sz w:val="22"/>
          <w:szCs w:val="22"/>
        </w:rPr>
        <w:t>Student choice</w:t>
      </w:r>
    </w:p>
    <w:p w:rsidR="00004684" w:rsidRPr="00A84283" w:rsidRDefault="00C7478C"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 xml:space="preserve">Under the regulations, </w:t>
      </w:r>
      <w:r w:rsidR="00EC1659" w:rsidRPr="00A84283">
        <w:rPr>
          <w:rFonts w:ascii="Times New Roman" w:hAnsi="Times New Roman"/>
          <w:sz w:val="22"/>
          <w:szCs w:val="22"/>
        </w:rPr>
        <w:t xml:space="preserve">an institution </w:t>
      </w:r>
      <w:r w:rsidR="00C16F0A" w:rsidRPr="00A84283">
        <w:rPr>
          <w:rFonts w:ascii="Times New Roman" w:hAnsi="Times New Roman"/>
          <w:sz w:val="22"/>
          <w:szCs w:val="22"/>
        </w:rPr>
        <w:t xml:space="preserve">located in a State </w:t>
      </w:r>
      <w:r w:rsidR="00EC1659" w:rsidRPr="00A84283">
        <w:rPr>
          <w:rFonts w:ascii="Times New Roman" w:hAnsi="Times New Roman"/>
          <w:sz w:val="22"/>
          <w:szCs w:val="22"/>
        </w:rPr>
        <w:t>that makes direct payments to a student by EFT and that chooses to enter into an arrangement described in 668.164(e) or 668.164(f)</w:t>
      </w:r>
      <w:r w:rsidR="006D21D2" w:rsidRPr="00A84283">
        <w:rPr>
          <w:rFonts w:ascii="Times New Roman" w:hAnsi="Times New Roman"/>
          <w:sz w:val="22"/>
          <w:szCs w:val="22"/>
        </w:rPr>
        <w:t xml:space="preserve">, including an institution that uses a third-party servicer to make those payments, </w:t>
      </w:r>
      <w:r w:rsidR="00EC1659" w:rsidRPr="00A84283">
        <w:rPr>
          <w:rFonts w:ascii="Times New Roman" w:hAnsi="Times New Roman"/>
          <w:sz w:val="22"/>
          <w:szCs w:val="22"/>
        </w:rPr>
        <w:t xml:space="preserve">must establish a selection process under which the student chooses one of several options for receiving those payments. </w:t>
      </w:r>
      <w:r w:rsidR="00F249CC" w:rsidRPr="00A84283">
        <w:rPr>
          <w:rFonts w:ascii="Times New Roman" w:hAnsi="Times New Roman"/>
          <w:sz w:val="22"/>
          <w:szCs w:val="22"/>
        </w:rPr>
        <w:t xml:space="preserve"> </w:t>
      </w:r>
      <w:r w:rsidR="00EC1659" w:rsidRPr="00A84283">
        <w:rPr>
          <w:rFonts w:ascii="Times New Roman" w:hAnsi="Times New Roman"/>
          <w:sz w:val="22"/>
          <w:szCs w:val="22"/>
        </w:rPr>
        <w:t xml:space="preserve">The institution must inform the student in writing that he or she is not required to open or obtain a specific financial account or access device </w:t>
      </w:r>
      <w:r w:rsidR="006D21D2" w:rsidRPr="00A84283">
        <w:rPr>
          <w:rFonts w:ascii="Times New Roman" w:hAnsi="Times New Roman"/>
          <w:sz w:val="22"/>
          <w:szCs w:val="22"/>
        </w:rPr>
        <w:t>offered by or through a specific financial institution.</w:t>
      </w:r>
      <w:r w:rsidR="00EC1659" w:rsidRPr="00A84283">
        <w:rPr>
          <w:rFonts w:ascii="Times New Roman" w:hAnsi="Times New Roman"/>
          <w:sz w:val="22"/>
          <w:szCs w:val="22"/>
        </w:rPr>
        <w:t xml:space="preserve">  The institution must ensure that the options </w:t>
      </w:r>
      <w:r w:rsidR="006D21D2" w:rsidRPr="00A84283">
        <w:rPr>
          <w:rFonts w:ascii="Times New Roman" w:hAnsi="Times New Roman"/>
          <w:sz w:val="22"/>
          <w:szCs w:val="22"/>
        </w:rPr>
        <w:t xml:space="preserve">for receiving direct payments are described and </w:t>
      </w:r>
      <w:r w:rsidR="00EC1659" w:rsidRPr="00A84283">
        <w:rPr>
          <w:rFonts w:ascii="Times New Roman" w:hAnsi="Times New Roman"/>
          <w:sz w:val="22"/>
          <w:szCs w:val="22"/>
        </w:rPr>
        <w:t>presented in a clear, fact-based, and neutral manner</w:t>
      </w:r>
      <w:r w:rsidR="006D21D2" w:rsidRPr="00A84283">
        <w:rPr>
          <w:rFonts w:ascii="Times New Roman" w:hAnsi="Times New Roman"/>
          <w:sz w:val="22"/>
          <w:szCs w:val="22"/>
        </w:rPr>
        <w:t>, except that it must present as the first option, the financial account belonging to the student.</w:t>
      </w:r>
      <w:r w:rsidR="00B973FD" w:rsidRPr="00A84283">
        <w:rPr>
          <w:rFonts w:ascii="Times New Roman" w:hAnsi="Times New Roman"/>
          <w:sz w:val="22"/>
          <w:szCs w:val="22"/>
        </w:rPr>
        <w:t xml:space="preserve">  </w:t>
      </w:r>
    </w:p>
    <w:p w:rsidR="00004684" w:rsidRPr="00A84283" w:rsidRDefault="00004684" w:rsidP="00AC2957">
      <w:pPr>
        <w:tabs>
          <w:tab w:val="left" w:pos="-720"/>
          <w:tab w:val="left" w:pos="0"/>
        </w:tabs>
        <w:suppressAutoHyphens/>
        <w:ind w:left="720"/>
        <w:rPr>
          <w:rFonts w:ascii="Times New Roman" w:hAnsi="Times New Roman"/>
          <w:sz w:val="22"/>
          <w:szCs w:val="22"/>
        </w:rPr>
      </w:pPr>
    </w:p>
    <w:p w:rsidR="00CC62F7" w:rsidRPr="00A84283" w:rsidRDefault="00B973FD"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 xml:space="preserve">The institution must ensure that initiating </w:t>
      </w:r>
      <w:r w:rsidR="00004684" w:rsidRPr="00A84283">
        <w:rPr>
          <w:rFonts w:ascii="Times New Roman" w:hAnsi="Times New Roman"/>
          <w:sz w:val="22"/>
          <w:szCs w:val="22"/>
        </w:rPr>
        <w:t xml:space="preserve">the </w:t>
      </w:r>
      <w:r w:rsidR="000E529C" w:rsidRPr="00A84283">
        <w:rPr>
          <w:rFonts w:ascii="Times New Roman" w:hAnsi="Times New Roman"/>
          <w:sz w:val="22"/>
          <w:szCs w:val="22"/>
        </w:rPr>
        <w:t>EFT</w:t>
      </w:r>
      <w:r w:rsidR="00004684" w:rsidRPr="00A84283">
        <w:rPr>
          <w:rFonts w:ascii="Times New Roman" w:hAnsi="Times New Roman"/>
          <w:sz w:val="22"/>
          <w:szCs w:val="22"/>
        </w:rPr>
        <w:t xml:space="preserve"> process to a </w:t>
      </w:r>
      <w:r w:rsidR="00AF348B" w:rsidRPr="00A84283">
        <w:rPr>
          <w:rFonts w:ascii="Times New Roman" w:hAnsi="Times New Roman"/>
          <w:sz w:val="22"/>
          <w:szCs w:val="22"/>
        </w:rPr>
        <w:t xml:space="preserve">student’s </w:t>
      </w:r>
      <w:r w:rsidRPr="00A84283">
        <w:rPr>
          <w:rFonts w:ascii="Times New Roman" w:hAnsi="Times New Roman"/>
          <w:sz w:val="22"/>
          <w:szCs w:val="22"/>
        </w:rPr>
        <w:t>existin</w:t>
      </w:r>
      <w:r w:rsidR="005111B4" w:rsidRPr="00A84283">
        <w:rPr>
          <w:rFonts w:ascii="Times New Roman" w:hAnsi="Times New Roman"/>
          <w:sz w:val="22"/>
          <w:szCs w:val="22"/>
        </w:rPr>
        <w:t>g</w:t>
      </w:r>
      <w:r w:rsidRPr="00A84283">
        <w:rPr>
          <w:rFonts w:ascii="Times New Roman" w:hAnsi="Times New Roman"/>
          <w:sz w:val="22"/>
          <w:szCs w:val="22"/>
        </w:rPr>
        <w:t xml:space="preserve"> </w:t>
      </w:r>
      <w:r w:rsidR="00004684" w:rsidRPr="00A84283">
        <w:rPr>
          <w:rFonts w:ascii="Times New Roman" w:hAnsi="Times New Roman"/>
          <w:sz w:val="22"/>
          <w:szCs w:val="22"/>
        </w:rPr>
        <w:t xml:space="preserve">financial </w:t>
      </w:r>
      <w:r w:rsidRPr="00A84283">
        <w:rPr>
          <w:rFonts w:ascii="Times New Roman" w:hAnsi="Times New Roman"/>
          <w:sz w:val="22"/>
          <w:szCs w:val="22"/>
        </w:rPr>
        <w:t xml:space="preserve">account </w:t>
      </w:r>
      <w:r w:rsidR="00004684" w:rsidRPr="00A84283">
        <w:rPr>
          <w:rFonts w:ascii="Times New Roman" w:hAnsi="Times New Roman"/>
          <w:sz w:val="22"/>
          <w:szCs w:val="22"/>
        </w:rPr>
        <w:t>is</w:t>
      </w:r>
      <w:r w:rsidRPr="00A84283">
        <w:rPr>
          <w:rFonts w:ascii="Times New Roman" w:hAnsi="Times New Roman"/>
          <w:sz w:val="22"/>
          <w:szCs w:val="22"/>
        </w:rPr>
        <w:t xml:space="preserve"> as timely </w:t>
      </w:r>
      <w:r w:rsidR="00004684" w:rsidRPr="00A84283">
        <w:rPr>
          <w:rFonts w:ascii="Times New Roman" w:hAnsi="Times New Roman"/>
          <w:sz w:val="22"/>
          <w:szCs w:val="22"/>
        </w:rPr>
        <w:t xml:space="preserve">as </w:t>
      </w:r>
      <w:r w:rsidRPr="00A84283">
        <w:rPr>
          <w:rFonts w:ascii="Times New Roman" w:hAnsi="Times New Roman"/>
          <w:sz w:val="22"/>
          <w:szCs w:val="22"/>
        </w:rPr>
        <w:t>and no more onerous than initiating</w:t>
      </w:r>
      <w:r w:rsidR="00004684" w:rsidRPr="00A84283">
        <w:rPr>
          <w:rFonts w:ascii="Times New Roman" w:hAnsi="Times New Roman"/>
          <w:sz w:val="22"/>
          <w:szCs w:val="22"/>
        </w:rPr>
        <w:t xml:space="preserve"> the </w:t>
      </w:r>
      <w:r w:rsidR="004676C8" w:rsidRPr="00A84283">
        <w:rPr>
          <w:rFonts w:ascii="Times New Roman" w:hAnsi="Times New Roman"/>
          <w:sz w:val="22"/>
          <w:szCs w:val="22"/>
        </w:rPr>
        <w:t>EFT</w:t>
      </w:r>
      <w:r w:rsidR="00004684" w:rsidRPr="00A84283">
        <w:rPr>
          <w:rFonts w:ascii="Times New Roman" w:hAnsi="Times New Roman"/>
          <w:sz w:val="22"/>
          <w:szCs w:val="22"/>
        </w:rPr>
        <w:t xml:space="preserve"> process</w:t>
      </w:r>
      <w:r w:rsidRPr="00A84283">
        <w:rPr>
          <w:rFonts w:ascii="Times New Roman" w:hAnsi="Times New Roman"/>
          <w:sz w:val="22"/>
          <w:szCs w:val="22"/>
        </w:rPr>
        <w:t xml:space="preserve"> to an account offered pursuant to a T1 or T2 arrangement. </w:t>
      </w:r>
      <w:r w:rsidR="00F249CC" w:rsidRPr="00A84283">
        <w:rPr>
          <w:rFonts w:ascii="Times New Roman" w:hAnsi="Times New Roman"/>
          <w:sz w:val="22"/>
          <w:szCs w:val="22"/>
        </w:rPr>
        <w:t xml:space="preserve"> </w:t>
      </w:r>
      <w:r w:rsidRPr="00A84283">
        <w:rPr>
          <w:rFonts w:ascii="Times New Roman" w:hAnsi="Times New Roman"/>
          <w:sz w:val="22"/>
          <w:szCs w:val="22"/>
        </w:rPr>
        <w:t xml:space="preserve">The institution must allow the student the option to change </w:t>
      </w:r>
      <w:r w:rsidR="00CC62F7" w:rsidRPr="00A84283">
        <w:rPr>
          <w:rFonts w:ascii="Times New Roman" w:hAnsi="Times New Roman"/>
          <w:sz w:val="22"/>
          <w:szCs w:val="22"/>
        </w:rPr>
        <w:t xml:space="preserve">at any time </w:t>
      </w:r>
      <w:r w:rsidRPr="00A84283">
        <w:rPr>
          <w:rFonts w:ascii="Times New Roman" w:hAnsi="Times New Roman"/>
          <w:sz w:val="22"/>
          <w:szCs w:val="22"/>
        </w:rPr>
        <w:t xml:space="preserve">his or her account preference </w:t>
      </w:r>
      <w:r w:rsidR="00004684" w:rsidRPr="00A84283">
        <w:rPr>
          <w:rFonts w:ascii="Times New Roman" w:hAnsi="Times New Roman"/>
          <w:sz w:val="22"/>
          <w:szCs w:val="22"/>
        </w:rPr>
        <w:t xml:space="preserve">using written notice </w:t>
      </w:r>
      <w:r w:rsidRPr="00A84283">
        <w:rPr>
          <w:rFonts w:ascii="Times New Roman" w:hAnsi="Times New Roman"/>
          <w:sz w:val="22"/>
          <w:szCs w:val="22"/>
        </w:rPr>
        <w:t>with</w:t>
      </w:r>
      <w:r w:rsidR="00004684" w:rsidRPr="00A84283">
        <w:rPr>
          <w:rFonts w:ascii="Times New Roman" w:hAnsi="Times New Roman"/>
          <w:sz w:val="22"/>
          <w:szCs w:val="22"/>
        </w:rPr>
        <w:t>in a</w:t>
      </w:r>
      <w:r w:rsidRPr="00A84283">
        <w:rPr>
          <w:rFonts w:ascii="Times New Roman" w:hAnsi="Times New Roman"/>
          <w:sz w:val="22"/>
          <w:szCs w:val="22"/>
        </w:rPr>
        <w:t xml:space="preserve"> reasonable </w:t>
      </w:r>
      <w:r w:rsidR="00004684" w:rsidRPr="00A84283">
        <w:rPr>
          <w:rFonts w:ascii="Times New Roman" w:hAnsi="Times New Roman"/>
          <w:sz w:val="22"/>
          <w:szCs w:val="22"/>
        </w:rPr>
        <w:t>amount of time</w:t>
      </w:r>
      <w:r w:rsidR="005111B4" w:rsidRPr="00A84283">
        <w:rPr>
          <w:rFonts w:ascii="Times New Roman" w:hAnsi="Times New Roman"/>
          <w:sz w:val="22"/>
          <w:szCs w:val="22"/>
        </w:rPr>
        <w:t>,</w:t>
      </w:r>
      <w:r w:rsidR="00CC62F7" w:rsidRPr="00A84283">
        <w:rPr>
          <w:rFonts w:ascii="Times New Roman" w:hAnsi="Times New Roman"/>
          <w:sz w:val="22"/>
          <w:szCs w:val="22"/>
        </w:rPr>
        <w:t xml:space="preserve"> ensure that no account is preselected</w:t>
      </w:r>
      <w:r w:rsidR="005111B4" w:rsidRPr="00A84283">
        <w:rPr>
          <w:rFonts w:ascii="Times New Roman" w:hAnsi="Times New Roman"/>
          <w:sz w:val="22"/>
          <w:szCs w:val="22"/>
        </w:rPr>
        <w:t>, and that absent making an affirmative selection, the full amount of the credit balance is paid timely</w:t>
      </w:r>
      <w:r w:rsidRPr="00A84283">
        <w:rPr>
          <w:rFonts w:ascii="Times New Roman" w:hAnsi="Times New Roman"/>
          <w:sz w:val="22"/>
          <w:szCs w:val="22"/>
        </w:rPr>
        <w:t xml:space="preserve">.  </w:t>
      </w:r>
    </w:p>
    <w:p w:rsidR="005111B4" w:rsidRPr="00A84283" w:rsidRDefault="005111B4" w:rsidP="00AC2957">
      <w:pPr>
        <w:tabs>
          <w:tab w:val="left" w:pos="-720"/>
          <w:tab w:val="left" w:pos="0"/>
        </w:tabs>
        <w:suppressAutoHyphens/>
        <w:ind w:left="720"/>
        <w:rPr>
          <w:rFonts w:ascii="Times New Roman" w:hAnsi="Times New Roman"/>
          <w:sz w:val="22"/>
          <w:szCs w:val="22"/>
        </w:rPr>
      </w:pPr>
    </w:p>
    <w:p w:rsidR="00004684" w:rsidRPr="00A84283" w:rsidRDefault="00B973FD"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 xml:space="preserve">The institution must list and identify major features and commonly assessed fees associated with all accounts offered pursuant to a T1 or T2 arrangement, as well as </w:t>
      </w:r>
      <w:r w:rsidR="00C65A03" w:rsidRPr="00A84283">
        <w:rPr>
          <w:rFonts w:ascii="Times New Roman" w:hAnsi="Times New Roman"/>
          <w:sz w:val="22"/>
          <w:szCs w:val="22"/>
        </w:rPr>
        <w:t xml:space="preserve">provide </w:t>
      </w:r>
      <w:r w:rsidRPr="00A84283">
        <w:rPr>
          <w:rFonts w:ascii="Times New Roman" w:hAnsi="Times New Roman"/>
          <w:sz w:val="22"/>
          <w:szCs w:val="22"/>
        </w:rPr>
        <w:t xml:space="preserve">a </w:t>
      </w:r>
      <w:r w:rsidR="00004684" w:rsidRPr="00A84283">
        <w:rPr>
          <w:rFonts w:ascii="Times New Roman" w:hAnsi="Times New Roman"/>
          <w:sz w:val="22"/>
          <w:szCs w:val="22"/>
        </w:rPr>
        <w:t>Universal Resource Locator (</w:t>
      </w:r>
      <w:r w:rsidR="005B25CF" w:rsidRPr="00A84283">
        <w:rPr>
          <w:rFonts w:ascii="Times New Roman" w:hAnsi="Times New Roman"/>
          <w:sz w:val="22"/>
          <w:szCs w:val="22"/>
        </w:rPr>
        <w:t>URL</w:t>
      </w:r>
      <w:r w:rsidR="00004684" w:rsidRPr="00A84283">
        <w:rPr>
          <w:rFonts w:ascii="Times New Roman" w:hAnsi="Times New Roman"/>
          <w:sz w:val="22"/>
          <w:szCs w:val="22"/>
        </w:rPr>
        <w:t>)</w:t>
      </w:r>
      <w:r w:rsidR="005B25CF" w:rsidRPr="00A84283">
        <w:rPr>
          <w:rFonts w:ascii="Times New Roman" w:hAnsi="Times New Roman"/>
          <w:sz w:val="22"/>
          <w:szCs w:val="22"/>
        </w:rPr>
        <w:t xml:space="preserve"> </w:t>
      </w:r>
      <w:r w:rsidRPr="00A84283">
        <w:rPr>
          <w:rFonts w:ascii="Times New Roman" w:hAnsi="Times New Roman"/>
          <w:sz w:val="22"/>
          <w:szCs w:val="22"/>
        </w:rPr>
        <w:t xml:space="preserve">linked to the terms and conditions of </w:t>
      </w:r>
      <w:r w:rsidR="00004684" w:rsidRPr="00A84283">
        <w:rPr>
          <w:rFonts w:ascii="Times New Roman" w:hAnsi="Times New Roman"/>
          <w:sz w:val="22"/>
          <w:szCs w:val="22"/>
        </w:rPr>
        <w:t xml:space="preserve">those </w:t>
      </w:r>
      <w:r w:rsidRPr="00A84283">
        <w:rPr>
          <w:rFonts w:ascii="Times New Roman" w:hAnsi="Times New Roman"/>
          <w:sz w:val="22"/>
          <w:szCs w:val="22"/>
        </w:rPr>
        <w:t xml:space="preserve">accounts. </w:t>
      </w:r>
      <w:r w:rsidR="00004684" w:rsidRPr="00A84283">
        <w:rPr>
          <w:rFonts w:ascii="Times New Roman" w:hAnsi="Times New Roman"/>
          <w:sz w:val="22"/>
          <w:szCs w:val="22"/>
        </w:rPr>
        <w:t xml:space="preserve">  For each account, if an institution follows the format and content requirements specified by the Secretary in a notice published in the </w:t>
      </w:r>
      <w:r w:rsidR="00004684" w:rsidRPr="00A84283">
        <w:rPr>
          <w:rFonts w:ascii="Times New Roman" w:hAnsi="Times New Roman"/>
          <w:sz w:val="22"/>
          <w:szCs w:val="22"/>
          <w:u w:val="single"/>
        </w:rPr>
        <w:t>Federal Register</w:t>
      </w:r>
      <w:r w:rsidR="00004684" w:rsidRPr="00A84283">
        <w:rPr>
          <w:rFonts w:ascii="Times New Roman" w:hAnsi="Times New Roman"/>
          <w:sz w:val="22"/>
          <w:szCs w:val="22"/>
        </w:rPr>
        <w:t xml:space="preserve">, it will be in compliance with these requirements.  </w:t>
      </w:r>
      <w:r w:rsidR="006F087D" w:rsidRPr="00A84283">
        <w:rPr>
          <w:rFonts w:ascii="Times New Roman" w:hAnsi="Times New Roman"/>
          <w:sz w:val="22"/>
          <w:szCs w:val="22"/>
        </w:rPr>
        <w:t>The format and content are under OMB Control Number 1845-0147.</w:t>
      </w:r>
    </w:p>
    <w:p w:rsidR="00004684" w:rsidRPr="00A84283" w:rsidRDefault="00004684" w:rsidP="00AC2957">
      <w:pPr>
        <w:tabs>
          <w:tab w:val="left" w:pos="-720"/>
          <w:tab w:val="left" w:pos="0"/>
        </w:tabs>
        <w:suppressAutoHyphens/>
        <w:ind w:left="720"/>
        <w:rPr>
          <w:rFonts w:ascii="Times New Roman" w:hAnsi="Times New Roman"/>
          <w:sz w:val="22"/>
          <w:szCs w:val="22"/>
        </w:rPr>
      </w:pPr>
    </w:p>
    <w:p w:rsidR="00710078" w:rsidRPr="00A84283" w:rsidRDefault="00892289" w:rsidP="00AC2957">
      <w:pPr>
        <w:ind w:left="720"/>
        <w:rPr>
          <w:rFonts w:ascii="Times New Roman" w:hAnsi="Times New Roman"/>
          <w:sz w:val="22"/>
          <w:szCs w:val="22"/>
        </w:rPr>
      </w:pPr>
      <w:r w:rsidRPr="00A84283">
        <w:rPr>
          <w:rFonts w:ascii="Times New Roman" w:hAnsi="Times New Roman"/>
          <w:sz w:val="22"/>
          <w:szCs w:val="22"/>
        </w:rPr>
        <w:t xml:space="preserve">The Department looked at Title IV participating institutions and aid recipients using data available at </w:t>
      </w:r>
      <w:hyperlink r:id="rId9" w:history="1">
        <w:r w:rsidR="00710078" w:rsidRPr="00A84283">
          <w:rPr>
            <w:rStyle w:val="Hyperlink"/>
            <w:rFonts w:ascii="Times New Roman" w:hAnsi="Times New Roman"/>
            <w:color w:val="auto"/>
            <w:sz w:val="22"/>
            <w:szCs w:val="22"/>
          </w:rPr>
          <w:t>studentaid.ed.gov</w:t>
        </w:r>
      </w:hyperlink>
      <w:r w:rsidRPr="00A84283">
        <w:rPr>
          <w:rFonts w:ascii="Times New Roman" w:hAnsi="Times New Roman"/>
          <w:sz w:val="22"/>
          <w:szCs w:val="22"/>
        </w:rPr>
        <w:t xml:space="preserve">.  </w:t>
      </w:r>
      <w:r w:rsidR="00B973FD" w:rsidRPr="00A84283">
        <w:rPr>
          <w:rFonts w:ascii="Times New Roman" w:hAnsi="Times New Roman"/>
          <w:sz w:val="22"/>
          <w:szCs w:val="22"/>
        </w:rPr>
        <w:t>The Department</w:t>
      </w:r>
      <w:r w:rsidR="00251807" w:rsidRPr="00A84283">
        <w:rPr>
          <w:rFonts w:ascii="Times New Roman" w:hAnsi="Times New Roman"/>
          <w:sz w:val="22"/>
          <w:szCs w:val="22"/>
        </w:rPr>
        <w:t xml:space="preserve"> has</w:t>
      </w:r>
      <w:r w:rsidR="00B973FD" w:rsidRPr="00A84283">
        <w:rPr>
          <w:rFonts w:ascii="Times New Roman" w:hAnsi="Times New Roman"/>
          <w:sz w:val="22"/>
          <w:szCs w:val="22"/>
        </w:rPr>
        <w:t xml:space="preserve"> </w:t>
      </w:r>
      <w:r w:rsidRPr="00A84283">
        <w:rPr>
          <w:rFonts w:ascii="Times New Roman" w:hAnsi="Times New Roman"/>
          <w:sz w:val="22"/>
          <w:szCs w:val="22"/>
        </w:rPr>
        <w:t>estimated</w:t>
      </w:r>
      <w:r w:rsidR="00B973FD" w:rsidRPr="00A84283">
        <w:rPr>
          <w:rFonts w:ascii="Times New Roman" w:hAnsi="Times New Roman"/>
          <w:sz w:val="22"/>
          <w:szCs w:val="22"/>
        </w:rPr>
        <w:t xml:space="preserve"> the incidence and distribution of credit balance recipients</w:t>
      </w:r>
      <w:r w:rsidR="005622CB" w:rsidRPr="00A84283">
        <w:rPr>
          <w:rFonts w:ascii="Times New Roman" w:hAnsi="Times New Roman"/>
          <w:sz w:val="22"/>
          <w:szCs w:val="22"/>
        </w:rPr>
        <w:t xml:space="preserve"> using the same percentages as in the previous collection filing</w:t>
      </w:r>
      <w:r w:rsidR="00B973FD" w:rsidRPr="00A84283">
        <w:rPr>
          <w:rFonts w:ascii="Times New Roman" w:hAnsi="Times New Roman"/>
          <w:sz w:val="22"/>
          <w:szCs w:val="22"/>
        </w:rPr>
        <w:t xml:space="preserve">.  </w:t>
      </w:r>
      <w:r w:rsidR="00363468" w:rsidRPr="00A84283">
        <w:rPr>
          <w:rFonts w:ascii="Times New Roman" w:hAnsi="Times New Roman"/>
          <w:sz w:val="22"/>
          <w:szCs w:val="22"/>
        </w:rPr>
        <w:t>The following figures will be used throughout this statement.</w:t>
      </w:r>
    </w:p>
    <w:p w:rsidR="00710078" w:rsidRPr="00A84283" w:rsidRDefault="00710078" w:rsidP="00AC2957">
      <w:pPr>
        <w:ind w:left="720"/>
        <w:rPr>
          <w:rFonts w:ascii="Times New Roman" w:hAnsi="Times New Roman"/>
          <w:sz w:val="22"/>
          <w:szCs w:val="22"/>
        </w:rPr>
      </w:pPr>
    </w:p>
    <w:p w:rsidR="00251807" w:rsidRPr="00A84283" w:rsidRDefault="00B973FD" w:rsidP="00AC2957">
      <w:pPr>
        <w:ind w:left="720"/>
        <w:rPr>
          <w:rFonts w:ascii="Times New Roman" w:hAnsi="Times New Roman"/>
          <w:sz w:val="22"/>
          <w:szCs w:val="22"/>
        </w:rPr>
      </w:pPr>
      <w:r w:rsidRPr="00A84283">
        <w:rPr>
          <w:rFonts w:ascii="Times New Roman" w:hAnsi="Times New Roman"/>
          <w:sz w:val="22"/>
          <w:szCs w:val="22"/>
        </w:rPr>
        <w:t xml:space="preserve">The numbers of students who received </w:t>
      </w:r>
      <w:r w:rsidR="00C65A03" w:rsidRPr="00A84283">
        <w:rPr>
          <w:rFonts w:ascii="Times New Roman" w:hAnsi="Times New Roman"/>
          <w:sz w:val="22"/>
          <w:szCs w:val="22"/>
        </w:rPr>
        <w:t>T</w:t>
      </w:r>
      <w:r w:rsidRPr="00A84283">
        <w:rPr>
          <w:rFonts w:ascii="Times New Roman" w:hAnsi="Times New Roman"/>
          <w:sz w:val="22"/>
          <w:szCs w:val="22"/>
        </w:rPr>
        <w:t>itle IV aid in the 201</w:t>
      </w:r>
      <w:r w:rsidR="005622CB" w:rsidRPr="00A84283">
        <w:rPr>
          <w:rFonts w:ascii="Times New Roman" w:hAnsi="Times New Roman"/>
          <w:sz w:val="22"/>
          <w:szCs w:val="22"/>
        </w:rPr>
        <w:t>6</w:t>
      </w:r>
      <w:r w:rsidRPr="00A84283">
        <w:rPr>
          <w:rFonts w:ascii="Times New Roman" w:hAnsi="Times New Roman"/>
          <w:sz w:val="22"/>
          <w:szCs w:val="22"/>
        </w:rPr>
        <w:t>-201</w:t>
      </w:r>
      <w:r w:rsidR="005622CB" w:rsidRPr="00A84283">
        <w:rPr>
          <w:rFonts w:ascii="Times New Roman" w:hAnsi="Times New Roman"/>
          <w:sz w:val="22"/>
          <w:szCs w:val="22"/>
        </w:rPr>
        <w:t>7</w:t>
      </w:r>
      <w:r w:rsidRPr="00A84283">
        <w:rPr>
          <w:rFonts w:ascii="Times New Roman" w:hAnsi="Times New Roman"/>
          <w:sz w:val="22"/>
          <w:szCs w:val="22"/>
        </w:rPr>
        <w:t xml:space="preserve"> </w:t>
      </w:r>
      <w:r w:rsidR="005622CB" w:rsidRPr="00A84283">
        <w:rPr>
          <w:rFonts w:ascii="Times New Roman" w:hAnsi="Times New Roman"/>
          <w:sz w:val="22"/>
          <w:szCs w:val="22"/>
        </w:rPr>
        <w:t xml:space="preserve">award year based on the unique combined loan and grant recipients </w:t>
      </w:r>
      <w:r w:rsidR="00251807" w:rsidRPr="00A84283">
        <w:rPr>
          <w:rFonts w:ascii="Times New Roman" w:hAnsi="Times New Roman"/>
          <w:sz w:val="22"/>
          <w:szCs w:val="22"/>
        </w:rPr>
        <w:t xml:space="preserve">was 11,677,672 multiplied by 13 percent provides the estimated number of 1,518,097 students </w:t>
      </w:r>
      <w:r w:rsidR="006F087D" w:rsidRPr="00A84283">
        <w:rPr>
          <w:rFonts w:ascii="Times New Roman" w:hAnsi="Times New Roman"/>
          <w:sz w:val="22"/>
          <w:szCs w:val="22"/>
        </w:rPr>
        <w:t xml:space="preserve">with a credit balance </w:t>
      </w:r>
      <w:r w:rsidR="00251807" w:rsidRPr="00A84283">
        <w:rPr>
          <w:rFonts w:ascii="Times New Roman" w:hAnsi="Times New Roman"/>
          <w:sz w:val="22"/>
          <w:szCs w:val="22"/>
        </w:rPr>
        <w:t>affected by these regulations</w:t>
      </w:r>
      <w:r w:rsidR="00892289" w:rsidRPr="00A84283">
        <w:rPr>
          <w:rFonts w:ascii="Times New Roman" w:hAnsi="Times New Roman"/>
          <w:sz w:val="22"/>
          <w:szCs w:val="22"/>
        </w:rPr>
        <w:t xml:space="preserve"> (15,181 students at private not-for-profit institutions, 38,711 students at proprietary institutions, and 1,464,205 students at public institutions).</w:t>
      </w:r>
      <w:r w:rsidR="005622CB" w:rsidRPr="00A84283">
        <w:rPr>
          <w:rFonts w:ascii="Times New Roman" w:hAnsi="Times New Roman"/>
          <w:sz w:val="22"/>
          <w:szCs w:val="22"/>
        </w:rPr>
        <w:t xml:space="preserve"> </w:t>
      </w:r>
    </w:p>
    <w:p w:rsidR="00F249CC" w:rsidRPr="00A84283" w:rsidRDefault="00F249CC" w:rsidP="00AC2957">
      <w:pPr>
        <w:ind w:left="720"/>
        <w:rPr>
          <w:rFonts w:ascii="Times New Roman" w:hAnsi="Times New Roman"/>
          <w:sz w:val="22"/>
          <w:szCs w:val="22"/>
        </w:rPr>
      </w:pPr>
    </w:p>
    <w:p w:rsidR="00B973FD" w:rsidRPr="00A84283" w:rsidRDefault="00B973FD" w:rsidP="00AC2957">
      <w:pPr>
        <w:ind w:left="720"/>
        <w:rPr>
          <w:rFonts w:ascii="Times New Roman" w:hAnsi="Times New Roman"/>
          <w:sz w:val="22"/>
          <w:szCs w:val="22"/>
        </w:rPr>
      </w:pPr>
      <w:r w:rsidRPr="00A84283">
        <w:rPr>
          <w:rFonts w:ascii="Times New Roman" w:hAnsi="Times New Roman"/>
          <w:sz w:val="22"/>
          <w:szCs w:val="22"/>
        </w:rPr>
        <w:t>From the data obtained</w:t>
      </w:r>
      <w:r w:rsidR="005622CB" w:rsidRPr="00A84283">
        <w:rPr>
          <w:rFonts w:ascii="Times New Roman" w:hAnsi="Times New Roman"/>
          <w:sz w:val="22"/>
          <w:szCs w:val="22"/>
        </w:rPr>
        <w:t xml:space="preserve"> from the </w:t>
      </w:r>
      <w:hyperlink r:id="rId10" w:history="1">
        <w:r w:rsidR="005622CB" w:rsidRPr="00A84283">
          <w:rPr>
            <w:rStyle w:val="Hyperlink"/>
            <w:rFonts w:ascii="Times New Roman" w:hAnsi="Times New Roman"/>
            <w:color w:val="auto"/>
            <w:sz w:val="22"/>
            <w:szCs w:val="22"/>
          </w:rPr>
          <w:t>report of T1 and T2 contracts</w:t>
        </w:r>
      </w:hyperlink>
      <w:r w:rsidR="00710078" w:rsidRPr="00A84283">
        <w:rPr>
          <w:rFonts w:ascii="Times New Roman" w:hAnsi="Times New Roman"/>
          <w:sz w:val="22"/>
          <w:szCs w:val="22"/>
        </w:rPr>
        <w:t xml:space="preserve"> with submissions through June 25, 2017 that were</w:t>
      </w:r>
      <w:r w:rsidR="005622CB" w:rsidRPr="00A84283">
        <w:rPr>
          <w:rFonts w:ascii="Times New Roman" w:hAnsi="Times New Roman"/>
          <w:sz w:val="22"/>
          <w:szCs w:val="22"/>
        </w:rPr>
        <w:t xml:space="preserve"> </w:t>
      </w:r>
      <w:r w:rsidR="00251807" w:rsidRPr="00A84283">
        <w:rPr>
          <w:rFonts w:ascii="Times New Roman" w:hAnsi="Times New Roman"/>
          <w:sz w:val="22"/>
          <w:szCs w:val="22"/>
        </w:rPr>
        <w:t xml:space="preserve">reported to the Department </w:t>
      </w:r>
      <w:r w:rsidR="006F087D" w:rsidRPr="00A84283">
        <w:rPr>
          <w:rFonts w:ascii="Times New Roman" w:hAnsi="Times New Roman"/>
          <w:sz w:val="22"/>
          <w:szCs w:val="22"/>
        </w:rPr>
        <w:t xml:space="preserve">(also available on studentaid.ed.gov) </w:t>
      </w:r>
      <w:r w:rsidR="00251807" w:rsidRPr="00A84283">
        <w:rPr>
          <w:rFonts w:ascii="Times New Roman" w:hAnsi="Times New Roman"/>
          <w:sz w:val="22"/>
          <w:szCs w:val="22"/>
        </w:rPr>
        <w:t xml:space="preserve">identified </w:t>
      </w:r>
      <w:r w:rsidR="002815DB" w:rsidRPr="00A84283">
        <w:rPr>
          <w:rFonts w:ascii="Times New Roman" w:hAnsi="Times New Roman"/>
          <w:sz w:val="22"/>
          <w:szCs w:val="22"/>
        </w:rPr>
        <w:t xml:space="preserve">a total of 494 institutions </w:t>
      </w:r>
      <w:r w:rsidR="00251807" w:rsidRPr="00A84283">
        <w:rPr>
          <w:rFonts w:ascii="Times New Roman" w:hAnsi="Times New Roman"/>
          <w:sz w:val="22"/>
          <w:szCs w:val="22"/>
        </w:rPr>
        <w:t>unduplicated OPEIDs</w:t>
      </w:r>
      <w:r w:rsidR="006F087D" w:rsidRPr="00A84283">
        <w:rPr>
          <w:rFonts w:ascii="Times New Roman" w:hAnsi="Times New Roman"/>
          <w:sz w:val="22"/>
          <w:szCs w:val="22"/>
        </w:rPr>
        <w:t>,</w:t>
      </w:r>
      <w:r w:rsidR="00251807" w:rsidRPr="00A84283">
        <w:rPr>
          <w:rFonts w:ascii="Times New Roman" w:hAnsi="Times New Roman"/>
          <w:sz w:val="22"/>
          <w:szCs w:val="22"/>
        </w:rPr>
        <w:t xml:space="preserve"> not including school branch locations</w:t>
      </w:r>
      <w:r w:rsidR="002815DB" w:rsidRPr="00A84283">
        <w:rPr>
          <w:rFonts w:ascii="Times New Roman" w:hAnsi="Times New Roman"/>
          <w:sz w:val="22"/>
          <w:szCs w:val="22"/>
        </w:rPr>
        <w:t xml:space="preserve"> (85 private not-for-profit institutions, 53 proprietary institutions, and 356 public institutions)</w:t>
      </w:r>
      <w:r w:rsidR="00251807" w:rsidRPr="00A84283">
        <w:rPr>
          <w:rFonts w:ascii="Times New Roman" w:hAnsi="Times New Roman"/>
          <w:sz w:val="22"/>
          <w:szCs w:val="22"/>
        </w:rPr>
        <w:t>.</w:t>
      </w:r>
      <w:r w:rsidRPr="00A84283">
        <w:rPr>
          <w:rFonts w:ascii="Times New Roman" w:hAnsi="Times New Roman"/>
          <w:sz w:val="22"/>
          <w:szCs w:val="22"/>
        </w:rPr>
        <w:t xml:space="preserve"> </w:t>
      </w:r>
    </w:p>
    <w:p w:rsidR="00251807" w:rsidRPr="00A84283" w:rsidRDefault="00251807" w:rsidP="00AC2957">
      <w:pPr>
        <w:ind w:left="720"/>
        <w:rPr>
          <w:rFonts w:ascii="Times New Roman" w:hAnsi="Times New Roman"/>
          <w:sz w:val="22"/>
          <w:szCs w:val="22"/>
        </w:rPr>
      </w:pPr>
    </w:p>
    <w:p w:rsidR="00352B70" w:rsidRPr="00A84283" w:rsidRDefault="00352B70"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AFFECTED ENTITES and BURDEN:</w:t>
      </w:r>
    </w:p>
    <w:p w:rsidR="00352B70" w:rsidRPr="00A84283" w:rsidRDefault="00352B70" w:rsidP="00AC2957">
      <w:pPr>
        <w:tabs>
          <w:tab w:val="left" w:pos="-720"/>
          <w:tab w:val="left" w:pos="0"/>
        </w:tabs>
        <w:suppressAutoHyphens/>
        <w:ind w:left="720"/>
        <w:rPr>
          <w:rFonts w:ascii="Times New Roman" w:hAnsi="Times New Roman"/>
          <w:sz w:val="22"/>
          <w:szCs w:val="22"/>
        </w:rPr>
      </w:pPr>
    </w:p>
    <w:p w:rsidR="00352B70" w:rsidRPr="00A84283" w:rsidRDefault="00352B70" w:rsidP="00AC2957">
      <w:pPr>
        <w:ind w:left="720"/>
        <w:rPr>
          <w:rFonts w:ascii="Times New Roman" w:hAnsi="Times New Roman"/>
          <w:sz w:val="22"/>
          <w:szCs w:val="22"/>
        </w:rPr>
      </w:pPr>
      <w:r w:rsidRPr="00A84283">
        <w:rPr>
          <w:rFonts w:ascii="Times New Roman" w:hAnsi="Times New Roman"/>
          <w:sz w:val="22"/>
          <w:szCs w:val="22"/>
        </w:rPr>
        <w:t>PRIVATE NO</w:t>
      </w:r>
      <w:r w:rsidR="00F5007B" w:rsidRPr="00A84283">
        <w:rPr>
          <w:rFonts w:ascii="Times New Roman" w:hAnsi="Times New Roman"/>
          <w:sz w:val="22"/>
          <w:szCs w:val="22"/>
        </w:rPr>
        <w:t>T</w:t>
      </w:r>
      <w:r w:rsidRPr="00A84283">
        <w:rPr>
          <w:rFonts w:ascii="Times New Roman" w:hAnsi="Times New Roman"/>
          <w:sz w:val="22"/>
          <w:szCs w:val="22"/>
        </w:rPr>
        <w:t>-</w:t>
      </w:r>
      <w:r w:rsidR="00F5007B" w:rsidRPr="00A84283">
        <w:rPr>
          <w:rFonts w:ascii="Times New Roman" w:hAnsi="Times New Roman"/>
          <w:sz w:val="22"/>
          <w:szCs w:val="22"/>
        </w:rPr>
        <w:t>FOR-</w:t>
      </w:r>
      <w:r w:rsidRPr="00A84283">
        <w:rPr>
          <w:rFonts w:ascii="Times New Roman" w:hAnsi="Times New Roman"/>
          <w:sz w:val="22"/>
          <w:szCs w:val="22"/>
        </w:rPr>
        <w:t>PROFIT INSTITUTIONS:</w:t>
      </w:r>
    </w:p>
    <w:p w:rsidR="00B973FD" w:rsidRPr="00A84283" w:rsidRDefault="00B973FD" w:rsidP="00AC2957">
      <w:pPr>
        <w:ind w:left="720"/>
        <w:rPr>
          <w:rFonts w:ascii="Times New Roman" w:hAnsi="Times New Roman"/>
          <w:sz w:val="22"/>
          <w:szCs w:val="22"/>
        </w:rPr>
      </w:pPr>
      <w:r w:rsidRPr="00A84283">
        <w:rPr>
          <w:rFonts w:ascii="Times New Roman" w:hAnsi="Times New Roman"/>
          <w:sz w:val="22"/>
          <w:szCs w:val="22"/>
        </w:rPr>
        <w:t xml:space="preserve">Of the </w:t>
      </w:r>
      <w:r w:rsidR="00F5007B" w:rsidRPr="00A84283">
        <w:rPr>
          <w:rFonts w:ascii="Times New Roman" w:hAnsi="Times New Roman"/>
          <w:sz w:val="22"/>
          <w:szCs w:val="22"/>
        </w:rPr>
        <w:t>494</w:t>
      </w:r>
      <w:r w:rsidRPr="00A84283">
        <w:rPr>
          <w:rFonts w:ascii="Times New Roman" w:hAnsi="Times New Roman"/>
          <w:sz w:val="22"/>
          <w:szCs w:val="22"/>
        </w:rPr>
        <w:t xml:space="preserve"> institutions </w:t>
      </w:r>
      <w:r w:rsidR="00F5007B" w:rsidRPr="00A84283">
        <w:rPr>
          <w:rFonts w:ascii="Times New Roman" w:hAnsi="Times New Roman"/>
          <w:sz w:val="22"/>
          <w:szCs w:val="22"/>
        </w:rPr>
        <w:t>reporting T1 or T2 contracts to the Department</w:t>
      </w:r>
      <w:r w:rsidRPr="00A84283">
        <w:rPr>
          <w:rFonts w:ascii="Times New Roman" w:hAnsi="Times New Roman"/>
          <w:sz w:val="22"/>
          <w:szCs w:val="22"/>
        </w:rPr>
        <w:t xml:space="preserve">, </w:t>
      </w:r>
      <w:r w:rsidR="00F5007B" w:rsidRPr="00A84283">
        <w:rPr>
          <w:rFonts w:ascii="Times New Roman" w:hAnsi="Times New Roman"/>
          <w:sz w:val="22"/>
          <w:szCs w:val="22"/>
        </w:rPr>
        <w:t>85</w:t>
      </w:r>
      <w:r w:rsidRPr="00A84283">
        <w:rPr>
          <w:rFonts w:ascii="Times New Roman" w:hAnsi="Times New Roman"/>
          <w:sz w:val="22"/>
          <w:szCs w:val="22"/>
        </w:rPr>
        <w:t xml:space="preserve"> institutions </w:t>
      </w:r>
      <w:r w:rsidR="00F5007B" w:rsidRPr="00A84283">
        <w:rPr>
          <w:rFonts w:ascii="Times New Roman" w:hAnsi="Times New Roman"/>
          <w:sz w:val="22"/>
          <w:szCs w:val="22"/>
        </w:rPr>
        <w:t>are</w:t>
      </w:r>
      <w:r w:rsidRPr="00A84283">
        <w:rPr>
          <w:rFonts w:ascii="Times New Roman" w:hAnsi="Times New Roman"/>
          <w:sz w:val="22"/>
          <w:szCs w:val="22"/>
        </w:rPr>
        <w:t xml:space="preserve"> private not-for-profit institutions.  On average, we estimate the burden associated with developing</w:t>
      </w:r>
      <w:r w:rsidR="005F65B1" w:rsidRPr="00A84283">
        <w:rPr>
          <w:rFonts w:ascii="Times New Roman" w:hAnsi="Times New Roman"/>
          <w:sz w:val="22"/>
          <w:szCs w:val="22"/>
        </w:rPr>
        <w:t xml:space="preserve">, </w:t>
      </w:r>
      <w:r w:rsidRPr="00A84283">
        <w:rPr>
          <w:rFonts w:ascii="Times New Roman" w:hAnsi="Times New Roman"/>
          <w:sz w:val="22"/>
          <w:szCs w:val="22"/>
        </w:rPr>
        <w:t>implementing</w:t>
      </w:r>
      <w:r w:rsidR="005F65B1" w:rsidRPr="00A84283">
        <w:rPr>
          <w:rFonts w:ascii="Times New Roman" w:hAnsi="Times New Roman"/>
          <w:sz w:val="22"/>
          <w:szCs w:val="22"/>
        </w:rPr>
        <w:t xml:space="preserve"> and</w:t>
      </w:r>
      <w:r w:rsidRPr="00A84283">
        <w:rPr>
          <w:rFonts w:ascii="Times New Roman" w:hAnsi="Times New Roman"/>
          <w:sz w:val="22"/>
          <w:szCs w:val="22"/>
        </w:rPr>
        <w:t xml:space="preserve"> </w:t>
      </w:r>
      <w:r w:rsidR="00CD380A" w:rsidRPr="00A84283">
        <w:rPr>
          <w:rFonts w:ascii="Times New Roman" w:hAnsi="Times New Roman"/>
          <w:sz w:val="22"/>
          <w:szCs w:val="22"/>
        </w:rPr>
        <w:t xml:space="preserve">maintaining </w:t>
      </w:r>
      <w:r w:rsidRPr="00A84283">
        <w:rPr>
          <w:rFonts w:ascii="Times New Roman" w:hAnsi="Times New Roman"/>
          <w:sz w:val="22"/>
          <w:szCs w:val="22"/>
        </w:rPr>
        <w:t xml:space="preserve">the student choice options </w:t>
      </w:r>
      <w:r w:rsidR="007A751C" w:rsidRPr="00A84283">
        <w:rPr>
          <w:rFonts w:ascii="Times New Roman" w:hAnsi="Times New Roman"/>
          <w:sz w:val="22"/>
          <w:szCs w:val="22"/>
        </w:rPr>
        <w:t>will</w:t>
      </w:r>
      <w:r w:rsidRPr="00A84283">
        <w:rPr>
          <w:rFonts w:ascii="Times New Roman" w:hAnsi="Times New Roman"/>
          <w:sz w:val="22"/>
          <w:szCs w:val="22"/>
        </w:rPr>
        <w:t xml:space="preserve"> increase burden by 20 hours per institution and therefore </w:t>
      </w:r>
      <w:r w:rsidR="000E529C" w:rsidRPr="00A84283">
        <w:rPr>
          <w:rFonts w:ascii="Times New Roman" w:hAnsi="Times New Roman"/>
          <w:sz w:val="22"/>
          <w:szCs w:val="22"/>
        </w:rPr>
        <w:t xml:space="preserve">we estimate a </w:t>
      </w:r>
      <w:r w:rsidRPr="00A84283">
        <w:rPr>
          <w:rFonts w:ascii="Times New Roman" w:hAnsi="Times New Roman"/>
          <w:sz w:val="22"/>
          <w:szCs w:val="22"/>
        </w:rPr>
        <w:t xml:space="preserve">total burden of </w:t>
      </w:r>
      <w:r w:rsidR="00226C6B" w:rsidRPr="00A84283">
        <w:rPr>
          <w:rFonts w:ascii="Times New Roman" w:hAnsi="Times New Roman"/>
          <w:sz w:val="22"/>
          <w:szCs w:val="22"/>
        </w:rPr>
        <w:t>1,700</w:t>
      </w:r>
      <w:r w:rsidRPr="00A84283">
        <w:rPr>
          <w:rFonts w:ascii="Times New Roman" w:hAnsi="Times New Roman"/>
          <w:sz w:val="22"/>
          <w:szCs w:val="22"/>
        </w:rPr>
        <w:t xml:space="preserve"> hours (</w:t>
      </w:r>
      <w:r w:rsidR="00F5007B" w:rsidRPr="00A84283">
        <w:rPr>
          <w:rFonts w:ascii="Times New Roman" w:hAnsi="Times New Roman"/>
          <w:sz w:val="22"/>
          <w:szCs w:val="22"/>
        </w:rPr>
        <w:t>85</w:t>
      </w:r>
      <w:r w:rsidRPr="00A84283">
        <w:rPr>
          <w:rFonts w:ascii="Times New Roman" w:hAnsi="Times New Roman"/>
          <w:sz w:val="22"/>
          <w:szCs w:val="22"/>
        </w:rPr>
        <w:t xml:space="preserve"> institutions times 20 hours per institution) under OMB Control Number 1845-0106.</w:t>
      </w:r>
    </w:p>
    <w:p w:rsidR="004676C8" w:rsidRPr="00A84283" w:rsidRDefault="004676C8" w:rsidP="00AC2957">
      <w:pPr>
        <w:ind w:left="720"/>
        <w:rPr>
          <w:rFonts w:ascii="Times New Roman" w:hAnsi="Times New Roman"/>
          <w:sz w:val="22"/>
          <w:szCs w:val="22"/>
        </w:rPr>
      </w:pPr>
    </w:p>
    <w:p w:rsidR="00352B70" w:rsidRPr="00A84283" w:rsidRDefault="00352B70" w:rsidP="00AC2957">
      <w:pPr>
        <w:ind w:left="720"/>
        <w:rPr>
          <w:rFonts w:ascii="Times New Roman" w:hAnsi="Times New Roman"/>
          <w:sz w:val="22"/>
          <w:szCs w:val="22"/>
        </w:rPr>
      </w:pPr>
      <w:r w:rsidRPr="00A84283">
        <w:rPr>
          <w:rFonts w:ascii="Times New Roman" w:hAnsi="Times New Roman"/>
          <w:sz w:val="22"/>
          <w:szCs w:val="22"/>
        </w:rPr>
        <w:t>PROPRIETARY INSTITUTIONS:</w:t>
      </w:r>
    </w:p>
    <w:p w:rsidR="00B973FD" w:rsidRPr="00A84283" w:rsidRDefault="00F5007B" w:rsidP="00AC2957">
      <w:pPr>
        <w:ind w:left="720"/>
        <w:rPr>
          <w:rFonts w:ascii="Times New Roman" w:hAnsi="Times New Roman"/>
          <w:sz w:val="22"/>
          <w:szCs w:val="22"/>
        </w:rPr>
      </w:pPr>
      <w:r w:rsidRPr="00A84283">
        <w:rPr>
          <w:rFonts w:ascii="Times New Roman" w:hAnsi="Times New Roman"/>
          <w:sz w:val="22"/>
          <w:szCs w:val="22"/>
        </w:rPr>
        <w:t>Of the 494 institutions reporting T1 or T2 contracts to the Department,</w:t>
      </w:r>
      <w:r w:rsidR="00B973FD" w:rsidRPr="00A84283">
        <w:rPr>
          <w:rFonts w:ascii="Times New Roman" w:hAnsi="Times New Roman"/>
          <w:sz w:val="22"/>
          <w:szCs w:val="22"/>
        </w:rPr>
        <w:t xml:space="preserve"> </w:t>
      </w:r>
      <w:r w:rsidRPr="00A84283">
        <w:rPr>
          <w:rFonts w:ascii="Times New Roman" w:hAnsi="Times New Roman"/>
          <w:sz w:val="22"/>
          <w:szCs w:val="22"/>
        </w:rPr>
        <w:t>53</w:t>
      </w:r>
      <w:r w:rsidR="00B973FD" w:rsidRPr="00A84283">
        <w:rPr>
          <w:rFonts w:ascii="Times New Roman" w:hAnsi="Times New Roman"/>
          <w:sz w:val="22"/>
          <w:szCs w:val="22"/>
        </w:rPr>
        <w:t xml:space="preserve"> </w:t>
      </w:r>
      <w:r w:rsidRPr="00A84283">
        <w:rPr>
          <w:rFonts w:ascii="Times New Roman" w:hAnsi="Times New Roman"/>
          <w:sz w:val="22"/>
          <w:szCs w:val="22"/>
        </w:rPr>
        <w:t>institutions are</w:t>
      </w:r>
      <w:r w:rsidR="00B973FD" w:rsidRPr="00A84283">
        <w:rPr>
          <w:rFonts w:ascii="Times New Roman" w:hAnsi="Times New Roman"/>
          <w:sz w:val="22"/>
          <w:szCs w:val="22"/>
        </w:rPr>
        <w:t xml:space="preserve"> </w:t>
      </w:r>
      <w:r w:rsidRPr="00A84283">
        <w:rPr>
          <w:rFonts w:ascii="Times New Roman" w:hAnsi="Times New Roman"/>
          <w:sz w:val="22"/>
          <w:szCs w:val="22"/>
        </w:rPr>
        <w:t>proprietary</w:t>
      </w:r>
      <w:r w:rsidR="00B973FD" w:rsidRPr="00A84283">
        <w:rPr>
          <w:rFonts w:ascii="Times New Roman" w:hAnsi="Times New Roman"/>
          <w:sz w:val="22"/>
          <w:szCs w:val="22"/>
        </w:rPr>
        <w:t xml:space="preserve"> institutions.  On average, we estimate the burden associated with </w:t>
      </w:r>
      <w:r w:rsidR="00CD380A" w:rsidRPr="00A84283">
        <w:rPr>
          <w:rFonts w:ascii="Times New Roman" w:hAnsi="Times New Roman"/>
          <w:sz w:val="22"/>
          <w:szCs w:val="22"/>
        </w:rPr>
        <w:t>developing</w:t>
      </w:r>
      <w:r w:rsidR="005F65B1" w:rsidRPr="00A84283">
        <w:rPr>
          <w:rFonts w:ascii="Times New Roman" w:hAnsi="Times New Roman"/>
          <w:sz w:val="22"/>
          <w:szCs w:val="22"/>
        </w:rPr>
        <w:t>,</w:t>
      </w:r>
      <w:r w:rsidR="00CD380A" w:rsidRPr="00A84283">
        <w:rPr>
          <w:rFonts w:ascii="Times New Roman" w:hAnsi="Times New Roman"/>
          <w:sz w:val="22"/>
          <w:szCs w:val="22"/>
        </w:rPr>
        <w:t xml:space="preserve"> implementing</w:t>
      </w:r>
      <w:r w:rsidR="005F65B1" w:rsidRPr="00A84283">
        <w:rPr>
          <w:rFonts w:ascii="Times New Roman" w:hAnsi="Times New Roman"/>
          <w:sz w:val="22"/>
          <w:szCs w:val="22"/>
        </w:rPr>
        <w:t>, and</w:t>
      </w:r>
      <w:r w:rsidR="00CD380A" w:rsidRPr="00A84283">
        <w:rPr>
          <w:rFonts w:ascii="Times New Roman" w:hAnsi="Times New Roman"/>
          <w:sz w:val="22"/>
          <w:szCs w:val="22"/>
        </w:rPr>
        <w:t xml:space="preserve"> maintaining </w:t>
      </w:r>
      <w:r w:rsidR="00B973FD" w:rsidRPr="00A84283">
        <w:rPr>
          <w:rFonts w:ascii="Times New Roman" w:hAnsi="Times New Roman"/>
          <w:sz w:val="22"/>
          <w:szCs w:val="22"/>
        </w:rPr>
        <w:t xml:space="preserve">the student choice options </w:t>
      </w:r>
      <w:r w:rsidR="007A751C" w:rsidRPr="00A84283">
        <w:rPr>
          <w:rFonts w:ascii="Times New Roman" w:hAnsi="Times New Roman"/>
          <w:sz w:val="22"/>
          <w:szCs w:val="22"/>
        </w:rPr>
        <w:t>will</w:t>
      </w:r>
      <w:r w:rsidR="00B973FD" w:rsidRPr="00A84283">
        <w:rPr>
          <w:rFonts w:ascii="Times New Roman" w:hAnsi="Times New Roman"/>
          <w:sz w:val="22"/>
          <w:szCs w:val="22"/>
        </w:rPr>
        <w:t xml:space="preserve"> increase burden by 20 hours per institution and therefore </w:t>
      </w:r>
      <w:r w:rsidR="000E529C" w:rsidRPr="00A84283">
        <w:rPr>
          <w:rFonts w:ascii="Times New Roman" w:hAnsi="Times New Roman"/>
          <w:sz w:val="22"/>
          <w:szCs w:val="22"/>
        </w:rPr>
        <w:t xml:space="preserve">we estimate a </w:t>
      </w:r>
      <w:r w:rsidR="00B973FD" w:rsidRPr="00A84283">
        <w:rPr>
          <w:rFonts w:ascii="Times New Roman" w:hAnsi="Times New Roman"/>
          <w:sz w:val="22"/>
          <w:szCs w:val="22"/>
        </w:rPr>
        <w:t xml:space="preserve">total burden of </w:t>
      </w:r>
      <w:r w:rsidR="00226C6B" w:rsidRPr="00A84283">
        <w:rPr>
          <w:rFonts w:ascii="Times New Roman" w:hAnsi="Times New Roman"/>
          <w:sz w:val="22"/>
          <w:szCs w:val="22"/>
        </w:rPr>
        <w:t>1,060</w:t>
      </w:r>
      <w:r w:rsidR="00B973FD" w:rsidRPr="00A84283">
        <w:rPr>
          <w:rFonts w:ascii="Times New Roman" w:hAnsi="Times New Roman"/>
          <w:sz w:val="22"/>
          <w:szCs w:val="22"/>
        </w:rPr>
        <w:t xml:space="preserve"> hours (</w:t>
      </w:r>
      <w:r w:rsidRPr="00A84283">
        <w:rPr>
          <w:rFonts w:ascii="Times New Roman" w:hAnsi="Times New Roman"/>
          <w:sz w:val="22"/>
          <w:szCs w:val="22"/>
        </w:rPr>
        <w:t>53</w:t>
      </w:r>
      <w:r w:rsidR="00B973FD" w:rsidRPr="00A84283">
        <w:rPr>
          <w:rFonts w:ascii="Times New Roman" w:hAnsi="Times New Roman"/>
          <w:sz w:val="22"/>
          <w:szCs w:val="22"/>
        </w:rPr>
        <w:t xml:space="preserve"> institutions times 20 hours per institution) under OMB Control Number 1845-0106.</w:t>
      </w:r>
    </w:p>
    <w:p w:rsidR="00F5007B" w:rsidRPr="00A84283" w:rsidRDefault="00F5007B" w:rsidP="00AC2957">
      <w:pPr>
        <w:ind w:left="720"/>
        <w:rPr>
          <w:rFonts w:ascii="Times New Roman" w:hAnsi="Times New Roman"/>
          <w:sz w:val="22"/>
          <w:szCs w:val="22"/>
        </w:rPr>
      </w:pPr>
    </w:p>
    <w:p w:rsidR="00F5007B" w:rsidRPr="00A84283" w:rsidRDefault="00F5007B"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PUBLIC INSTITUTIONS:</w:t>
      </w:r>
    </w:p>
    <w:p w:rsidR="00F5007B" w:rsidRPr="00A84283" w:rsidRDefault="00F5007B" w:rsidP="00AC2957">
      <w:pPr>
        <w:ind w:left="720"/>
        <w:rPr>
          <w:rFonts w:ascii="Times New Roman" w:hAnsi="Times New Roman"/>
          <w:sz w:val="22"/>
          <w:szCs w:val="22"/>
        </w:rPr>
      </w:pPr>
      <w:r w:rsidRPr="00A84283">
        <w:rPr>
          <w:rFonts w:ascii="Times New Roman" w:hAnsi="Times New Roman"/>
          <w:sz w:val="22"/>
          <w:szCs w:val="22"/>
        </w:rPr>
        <w:t xml:space="preserve">Of the 494 institutions reporting T1 or T2 contracts to the Department, 356 institutions are public institutions.  On average, we estimate the burden associated with </w:t>
      </w:r>
      <w:r w:rsidR="00CD380A" w:rsidRPr="00A84283">
        <w:rPr>
          <w:rFonts w:ascii="Times New Roman" w:hAnsi="Times New Roman"/>
          <w:sz w:val="22"/>
          <w:szCs w:val="22"/>
        </w:rPr>
        <w:t>developing</w:t>
      </w:r>
      <w:r w:rsidR="005F65B1" w:rsidRPr="00A84283">
        <w:rPr>
          <w:rFonts w:ascii="Times New Roman" w:hAnsi="Times New Roman"/>
          <w:sz w:val="22"/>
          <w:szCs w:val="22"/>
        </w:rPr>
        <w:t>,</w:t>
      </w:r>
      <w:r w:rsidR="00CD380A" w:rsidRPr="00A84283">
        <w:rPr>
          <w:rFonts w:ascii="Times New Roman" w:hAnsi="Times New Roman"/>
          <w:sz w:val="22"/>
          <w:szCs w:val="22"/>
        </w:rPr>
        <w:t xml:space="preserve"> implementing</w:t>
      </w:r>
      <w:r w:rsidR="005F65B1" w:rsidRPr="00A84283">
        <w:rPr>
          <w:rFonts w:ascii="Times New Roman" w:hAnsi="Times New Roman"/>
          <w:sz w:val="22"/>
          <w:szCs w:val="22"/>
        </w:rPr>
        <w:t>, and</w:t>
      </w:r>
      <w:r w:rsidR="00CD380A" w:rsidRPr="00A84283">
        <w:rPr>
          <w:rFonts w:ascii="Times New Roman" w:hAnsi="Times New Roman"/>
          <w:sz w:val="22"/>
          <w:szCs w:val="22"/>
        </w:rPr>
        <w:t xml:space="preserve"> maintaining</w:t>
      </w:r>
      <w:r w:rsidRPr="00A84283">
        <w:rPr>
          <w:rFonts w:ascii="Times New Roman" w:hAnsi="Times New Roman"/>
          <w:sz w:val="22"/>
          <w:szCs w:val="22"/>
        </w:rPr>
        <w:t xml:space="preserve"> the student choice options will increase burden by 20 hours per institution and therefore we estimate a total burden of </w:t>
      </w:r>
      <w:r w:rsidR="00226C6B" w:rsidRPr="00A84283">
        <w:rPr>
          <w:rFonts w:ascii="Times New Roman" w:hAnsi="Times New Roman"/>
          <w:sz w:val="22"/>
          <w:szCs w:val="22"/>
        </w:rPr>
        <w:t>7,120</w:t>
      </w:r>
      <w:r w:rsidRPr="00A84283">
        <w:rPr>
          <w:rFonts w:ascii="Times New Roman" w:hAnsi="Times New Roman"/>
          <w:sz w:val="22"/>
          <w:szCs w:val="22"/>
        </w:rPr>
        <w:t xml:space="preserve"> hours (356 institutions times 20 hours per institution) under OMB Control Number 1845-0106.</w:t>
      </w:r>
    </w:p>
    <w:p w:rsidR="0062225E" w:rsidRDefault="0062225E">
      <w:pPr>
        <w:rPr>
          <w:rFonts w:ascii="Times New Roman" w:hAnsi="Times New Roman"/>
          <w:sz w:val="22"/>
          <w:szCs w:val="22"/>
        </w:rPr>
      </w:pPr>
      <w:r>
        <w:rPr>
          <w:rFonts w:ascii="Times New Roman" w:hAnsi="Times New Roman"/>
          <w:sz w:val="22"/>
          <w:szCs w:val="22"/>
        </w:rPr>
        <w:br w:type="page"/>
      </w:r>
    </w:p>
    <w:p w:rsidR="00A4141C" w:rsidRPr="00A84283" w:rsidRDefault="00A4141C" w:rsidP="00AC2957">
      <w:pPr>
        <w:tabs>
          <w:tab w:val="left" w:pos="-720"/>
          <w:tab w:val="left" w:pos="0"/>
        </w:tabs>
        <w:suppressAutoHyphens/>
        <w:ind w:left="720" w:hanging="720"/>
        <w:rPr>
          <w:rFonts w:ascii="Times New Roman" w:hAnsi="Times New Roman"/>
          <w:sz w:val="22"/>
          <w:szCs w:val="22"/>
        </w:rPr>
      </w:pPr>
    </w:p>
    <w:p w:rsidR="00A4141C" w:rsidRPr="00A84283" w:rsidRDefault="00A4141C" w:rsidP="00AC2957">
      <w:pPr>
        <w:tabs>
          <w:tab w:val="left" w:pos="-720"/>
          <w:tab w:val="left" w:pos="0"/>
        </w:tabs>
        <w:suppressAutoHyphens/>
        <w:ind w:left="720" w:hanging="720"/>
        <w:rPr>
          <w:rFonts w:ascii="Times New Roman" w:hAnsi="Times New Roman"/>
          <w:b/>
          <w:caps/>
          <w:sz w:val="22"/>
          <w:szCs w:val="22"/>
          <w:u w:val="single"/>
        </w:rPr>
      </w:pPr>
      <w:r w:rsidRPr="00A84283">
        <w:rPr>
          <w:rFonts w:ascii="Times New Roman" w:hAnsi="Times New Roman"/>
          <w:sz w:val="22"/>
          <w:szCs w:val="22"/>
        </w:rPr>
        <w:tab/>
      </w:r>
      <w:r w:rsidRPr="00A84283">
        <w:rPr>
          <w:rFonts w:ascii="Times New Roman" w:hAnsi="Times New Roman"/>
          <w:b/>
          <w:caps/>
          <w:sz w:val="22"/>
          <w:szCs w:val="22"/>
          <w:u w:val="single"/>
        </w:rPr>
        <w:t>STUDENT CHOICE</w:t>
      </w:r>
    </w:p>
    <w:p w:rsidR="00830D2B" w:rsidRPr="00A84283" w:rsidRDefault="005D7200" w:rsidP="00AC2957">
      <w:pPr>
        <w:rPr>
          <w:rFonts w:ascii="Times New Roman" w:hAnsi="Times New Roman"/>
          <w:sz w:val="22"/>
          <w:szCs w:val="22"/>
        </w:rPr>
      </w:pPr>
      <w:r w:rsidRPr="00A84283">
        <w:rPr>
          <w:rFonts w:ascii="Times New Roman" w:hAnsi="Times New Roman"/>
          <w:sz w:val="22"/>
          <w:szCs w:val="22"/>
        </w:rPr>
        <w:tab/>
      </w:r>
      <w:r w:rsidR="00830D2B" w:rsidRPr="00A84283">
        <w:rPr>
          <w:rFonts w:ascii="Times New Roman" w:hAnsi="Times New Roman"/>
          <w:sz w:val="22"/>
          <w:szCs w:val="22"/>
        </w:rPr>
        <w:t># of Respon</w:t>
      </w:r>
      <w:r w:rsidRPr="00A84283">
        <w:rPr>
          <w:rFonts w:ascii="Times New Roman" w:hAnsi="Times New Roman"/>
          <w:sz w:val="22"/>
          <w:szCs w:val="22"/>
        </w:rPr>
        <w:t>dents</w:t>
      </w:r>
      <w:r w:rsidR="00830D2B" w:rsidRPr="00A84283">
        <w:rPr>
          <w:rFonts w:ascii="Times New Roman" w:hAnsi="Times New Roman"/>
          <w:sz w:val="22"/>
          <w:szCs w:val="22"/>
        </w:rPr>
        <w:t>:</w:t>
      </w:r>
      <w:r w:rsidR="00830D2B" w:rsidRPr="00A84283">
        <w:rPr>
          <w:rFonts w:ascii="Times New Roman" w:hAnsi="Times New Roman"/>
          <w:sz w:val="22"/>
          <w:szCs w:val="22"/>
        </w:rPr>
        <w:tab/>
        <w:t># of Respon</w:t>
      </w:r>
      <w:r w:rsidRPr="00A84283">
        <w:rPr>
          <w:rFonts w:ascii="Times New Roman" w:hAnsi="Times New Roman"/>
          <w:sz w:val="22"/>
          <w:szCs w:val="22"/>
        </w:rPr>
        <w:t>ses</w:t>
      </w:r>
      <w:r w:rsidR="00830D2B" w:rsidRPr="00A84283">
        <w:rPr>
          <w:rFonts w:ascii="Times New Roman" w:hAnsi="Times New Roman"/>
          <w:sz w:val="22"/>
          <w:szCs w:val="22"/>
        </w:rPr>
        <w:t>:     Hrs/Response:</w:t>
      </w:r>
      <w:r w:rsidR="00830D2B" w:rsidRPr="00A84283">
        <w:rPr>
          <w:rFonts w:ascii="Times New Roman" w:hAnsi="Times New Roman"/>
          <w:sz w:val="22"/>
          <w:szCs w:val="22"/>
        </w:rPr>
        <w:tab/>
        <w:t># of Burden Hours:</w:t>
      </w:r>
    </w:p>
    <w:p w:rsidR="00830D2B" w:rsidRPr="00A84283" w:rsidRDefault="00830D2B"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PRIVATE NON-PROFIT INSTITUTIONS:</w:t>
      </w:r>
    </w:p>
    <w:p w:rsidR="00830D2B" w:rsidRPr="00A84283" w:rsidRDefault="00830D2B"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r>
      <w:r w:rsidR="004676C8" w:rsidRPr="00A84283">
        <w:rPr>
          <w:rFonts w:ascii="Times New Roman" w:hAnsi="Times New Roman"/>
          <w:sz w:val="22"/>
          <w:szCs w:val="22"/>
        </w:rPr>
        <w:t xml:space="preserve">    </w:t>
      </w:r>
      <w:r w:rsidR="00F5007B" w:rsidRPr="00A84283">
        <w:rPr>
          <w:rFonts w:ascii="Times New Roman" w:hAnsi="Times New Roman"/>
          <w:sz w:val="22"/>
          <w:szCs w:val="22"/>
        </w:rPr>
        <w:t xml:space="preserve">  85</w:t>
      </w:r>
      <w:r w:rsidR="004676C8" w:rsidRPr="00A84283">
        <w:rPr>
          <w:rFonts w:ascii="Times New Roman" w:hAnsi="Times New Roman"/>
          <w:sz w:val="22"/>
          <w:szCs w:val="22"/>
        </w:rPr>
        <w:tab/>
      </w:r>
      <w:r w:rsidR="004676C8" w:rsidRPr="00A84283">
        <w:rPr>
          <w:rFonts w:ascii="Times New Roman" w:hAnsi="Times New Roman"/>
          <w:sz w:val="22"/>
          <w:szCs w:val="22"/>
        </w:rPr>
        <w:tab/>
      </w:r>
      <w:r w:rsidR="00F5007B" w:rsidRPr="00A84283">
        <w:rPr>
          <w:rFonts w:ascii="Times New Roman" w:hAnsi="Times New Roman"/>
          <w:sz w:val="22"/>
          <w:szCs w:val="22"/>
        </w:rPr>
        <w:tab/>
        <w:t xml:space="preserve">   85</w:t>
      </w:r>
      <w:r w:rsidRPr="00A84283">
        <w:rPr>
          <w:rFonts w:ascii="Times New Roman" w:hAnsi="Times New Roman"/>
          <w:sz w:val="22"/>
          <w:szCs w:val="22"/>
        </w:rPr>
        <w:tab/>
      </w:r>
      <w:r w:rsidRPr="00A84283">
        <w:rPr>
          <w:rFonts w:ascii="Times New Roman" w:hAnsi="Times New Roman"/>
          <w:sz w:val="22"/>
          <w:szCs w:val="22"/>
        </w:rPr>
        <w:tab/>
        <w:t>X 20 hrs</w:t>
      </w:r>
      <w:r w:rsidRPr="00A84283">
        <w:rPr>
          <w:rFonts w:ascii="Times New Roman" w:hAnsi="Times New Roman"/>
          <w:sz w:val="22"/>
          <w:szCs w:val="22"/>
        </w:rPr>
        <w:tab/>
      </w:r>
      <w:r w:rsidRPr="00A84283">
        <w:rPr>
          <w:rFonts w:ascii="Times New Roman" w:hAnsi="Times New Roman"/>
          <w:sz w:val="22"/>
          <w:szCs w:val="22"/>
        </w:rPr>
        <w:tab/>
      </w:r>
      <w:r w:rsidR="00226C6B" w:rsidRPr="00A84283">
        <w:rPr>
          <w:rFonts w:ascii="Times New Roman" w:hAnsi="Times New Roman"/>
          <w:sz w:val="22"/>
          <w:szCs w:val="22"/>
        </w:rPr>
        <w:t>1,700</w:t>
      </w:r>
    </w:p>
    <w:p w:rsidR="00830D2B" w:rsidRPr="00A84283" w:rsidRDefault="00830D2B"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PROPRIETARY INSTITUTIONS:</w:t>
      </w:r>
    </w:p>
    <w:p w:rsidR="00830D2B" w:rsidRPr="00A84283" w:rsidRDefault="00830D2B"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004676C8" w:rsidRPr="00A84283">
        <w:rPr>
          <w:rFonts w:ascii="Times New Roman" w:hAnsi="Times New Roman"/>
          <w:sz w:val="22"/>
          <w:szCs w:val="22"/>
        </w:rPr>
        <w:tab/>
        <w:t xml:space="preserve">    </w:t>
      </w:r>
      <w:r w:rsidR="00F5007B" w:rsidRPr="00A84283">
        <w:rPr>
          <w:rFonts w:ascii="Times New Roman" w:hAnsi="Times New Roman"/>
          <w:sz w:val="22"/>
          <w:szCs w:val="22"/>
        </w:rPr>
        <w:t xml:space="preserve"> </w:t>
      </w:r>
      <w:r w:rsidR="004676C8" w:rsidRPr="00A84283">
        <w:rPr>
          <w:rFonts w:ascii="Times New Roman" w:hAnsi="Times New Roman"/>
          <w:sz w:val="22"/>
          <w:szCs w:val="22"/>
        </w:rPr>
        <w:t xml:space="preserve"> </w:t>
      </w:r>
      <w:r w:rsidR="00F5007B" w:rsidRPr="00A84283">
        <w:rPr>
          <w:rFonts w:ascii="Times New Roman" w:hAnsi="Times New Roman"/>
          <w:sz w:val="22"/>
          <w:szCs w:val="22"/>
        </w:rPr>
        <w:t>53</w:t>
      </w:r>
      <w:r w:rsidR="004676C8" w:rsidRPr="00A84283">
        <w:rPr>
          <w:rFonts w:ascii="Times New Roman" w:hAnsi="Times New Roman"/>
          <w:sz w:val="22"/>
          <w:szCs w:val="22"/>
        </w:rPr>
        <w:tab/>
      </w:r>
      <w:r w:rsidR="004676C8" w:rsidRPr="00A84283">
        <w:rPr>
          <w:rFonts w:ascii="Times New Roman" w:hAnsi="Times New Roman"/>
          <w:sz w:val="22"/>
          <w:szCs w:val="22"/>
        </w:rPr>
        <w:tab/>
      </w:r>
      <w:r w:rsidR="00F5007B" w:rsidRPr="00A84283">
        <w:rPr>
          <w:rFonts w:ascii="Times New Roman" w:hAnsi="Times New Roman"/>
          <w:sz w:val="22"/>
          <w:szCs w:val="22"/>
        </w:rPr>
        <w:tab/>
        <w:t xml:space="preserve">  </w:t>
      </w:r>
      <w:r w:rsidRPr="00A84283">
        <w:rPr>
          <w:rFonts w:ascii="Times New Roman" w:hAnsi="Times New Roman"/>
          <w:sz w:val="22"/>
          <w:szCs w:val="22"/>
        </w:rPr>
        <w:t xml:space="preserve"> </w:t>
      </w:r>
      <w:r w:rsidR="00F5007B" w:rsidRPr="00A84283">
        <w:rPr>
          <w:rFonts w:ascii="Times New Roman" w:hAnsi="Times New Roman"/>
          <w:sz w:val="22"/>
          <w:szCs w:val="22"/>
        </w:rPr>
        <w:t>53</w:t>
      </w:r>
      <w:r w:rsidRPr="00A84283">
        <w:rPr>
          <w:rFonts w:ascii="Times New Roman" w:hAnsi="Times New Roman"/>
          <w:sz w:val="22"/>
          <w:szCs w:val="22"/>
        </w:rPr>
        <w:tab/>
      </w:r>
      <w:r w:rsidRPr="00A84283">
        <w:rPr>
          <w:rFonts w:ascii="Times New Roman" w:hAnsi="Times New Roman"/>
          <w:sz w:val="22"/>
          <w:szCs w:val="22"/>
        </w:rPr>
        <w:tab/>
        <w:t>X 20 hrs</w:t>
      </w:r>
      <w:r w:rsidRPr="00A84283">
        <w:rPr>
          <w:rFonts w:ascii="Times New Roman" w:hAnsi="Times New Roman"/>
          <w:sz w:val="22"/>
          <w:szCs w:val="22"/>
        </w:rPr>
        <w:tab/>
      </w:r>
      <w:r w:rsidRPr="00A84283">
        <w:rPr>
          <w:rFonts w:ascii="Times New Roman" w:hAnsi="Times New Roman"/>
          <w:sz w:val="22"/>
          <w:szCs w:val="22"/>
        </w:rPr>
        <w:tab/>
      </w:r>
      <w:r w:rsidR="00226C6B" w:rsidRPr="00A84283">
        <w:rPr>
          <w:rFonts w:ascii="Times New Roman" w:hAnsi="Times New Roman"/>
          <w:sz w:val="22"/>
          <w:szCs w:val="22"/>
        </w:rPr>
        <w:t>1,060</w:t>
      </w:r>
    </w:p>
    <w:p w:rsidR="00F5007B" w:rsidRPr="00A84283" w:rsidRDefault="00F5007B"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PUBLIC INSTITUTIONS:</w:t>
      </w:r>
    </w:p>
    <w:p w:rsidR="00F5007B" w:rsidRPr="00A84283" w:rsidRDefault="00F5007B" w:rsidP="00AC2957">
      <w:pPr>
        <w:tabs>
          <w:tab w:val="left" w:pos="-720"/>
          <w:tab w:val="left" w:pos="0"/>
        </w:tabs>
        <w:suppressAutoHyphens/>
        <w:ind w:left="720" w:hanging="720"/>
        <w:rPr>
          <w:rFonts w:ascii="Times New Roman" w:hAnsi="Times New Roman"/>
          <w:sz w:val="22"/>
          <w:szCs w:val="22"/>
          <w:u w:val="single"/>
        </w:rPr>
      </w:pPr>
      <w:r w:rsidRPr="00A84283">
        <w:rPr>
          <w:rFonts w:ascii="Times New Roman" w:hAnsi="Times New Roman"/>
          <w:sz w:val="22"/>
          <w:szCs w:val="22"/>
        </w:rPr>
        <w:tab/>
      </w:r>
      <w:r w:rsidRPr="00A84283">
        <w:rPr>
          <w:rFonts w:ascii="Times New Roman" w:hAnsi="Times New Roman"/>
          <w:sz w:val="22"/>
          <w:szCs w:val="22"/>
          <w:u w:val="single"/>
        </w:rPr>
        <w:tab/>
        <w:t xml:space="preserve">    356</w:t>
      </w:r>
      <w:r w:rsidRPr="00A84283">
        <w:rPr>
          <w:rFonts w:ascii="Times New Roman" w:hAnsi="Times New Roman"/>
          <w:sz w:val="22"/>
          <w:szCs w:val="22"/>
          <w:u w:val="single"/>
        </w:rPr>
        <w:tab/>
      </w:r>
      <w:r w:rsidRPr="00A84283">
        <w:rPr>
          <w:rFonts w:ascii="Times New Roman" w:hAnsi="Times New Roman"/>
          <w:sz w:val="22"/>
          <w:szCs w:val="22"/>
          <w:u w:val="single"/>
        </w:rPr>
        <w:tab/>
      </w:r>
      <w:r w:rsidRPr="00A84283">
        <w:rPr>
          <w:rFonts w:ascii="Times New Roman" w:hAnsi="Times New Roman"/>
          <w:sz w:val="22"/>
          <w:szCs w:val="22"/>
          <w:u w:val="single"/>
        </w:rPr>
        <w:tab/>
        <w:t>356</w:t>
      </w:r>
      <w:r w:rsidRPr="00A84283">
        <w:rPr>
          <w:rFonts w:ascii="Times New Roman" w:hAnsi="Times New Roman"/>
          <w:sz w:val="22"/>
          <w:szCs w:val="22"/>
          <w:u w:val="single"/>
        </w:rPr>
        <w:tab/>
      </w:r>
      <w:r w:rsidRPr="00A84283">
        <w:rPr>
          <w:rFonts w:ascii="Times New Roman" w:hAnsi="Times New Roman"/>
          <w:sz w:val="22"/>
          <w:szCs w:val="22"/>
          <w:u w:val="single"/>
        </w:rPr>
        <w:tab/>
        <w:t>X 20 hrs</w:t>
      </w:r>
      <w:r w:rsidRPr="00A84283">
        <w:rPr>
          <w:rFonts w:ascii="Times New Roman" w:hAnsi="Times New Roman"/>
          <w:sz w:val="22"/>
          <w:szCs w:val="22"/>
          <w:u w:val="single"/>
        </w:rPr>
        <w:tab/>
      </w:r>
      <w:r w:rsidRPr="00A84283">
        <w:rPr>
          <w:rFonts w:ascii="Times New Roman" w:hAnsi="Times New Roman"/>
          <w:sz w:val="22"/>
          <w:szCs w:val="22"/>
          <w:u w:val="single"/>
        </w:rPr>
        <w:tab/>
      </w:r>
      <w:r w:rsidR="00226C6B" w:rsidRPr="00A84283">
        <w:rPr>
          <w:rFonts w:ascii="Times New Roman" w:hAnsi="Times New Roman"/>
          <w:sz w:val="22"/>
          <w:szCs w:val="22"/>
          <w:u w:val="single"/>
        </w:rPr>
        <w:t>7,120</w:t>
      </w:r>
    </w:p>
    <w:p w:rsidR="005D7200" w:rsidRPr="00A84283" w:rsidRDefault="00830D2B"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Total:</w:t>
      </w:r>
      <w:r w:rsidRPr="00A84283">
        <w:rPr>
          <w:rFonts w:ascii="Times New Roman" w:hAnsi="Times New Roman"/>
          <w:sz w:val="22"/>
          <w:szCs w:val="22"/>
        </w:rPr>
        <w:tab/>
        <w:t xml:space="preserve">   </w:t>
      </w:r>
      <w:r w:rsidR="00F5007B" w:rsidRPr="00A84283">
        <w:rPr>
          <w:rFonts w:ascii="Times New Roman" w:hAnsi="Times New Roman"/>
          <w:sz w:val="22"/>
          <w:szCs w:val="22"/>
        </w:rPr>
        <w:t>494</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00F5007B" w:rsidRPr="00A84283">
        <w:rPr>
          <w:rFonts w:ascii="Times New Roman" w:hAnsi="Times New Roman"/>
          <w:sz w:val="22"/>
          <w:szCs w:val="22"/>
        </w:rPr>
        <w:t>494</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00F5007B" w:rsidRPr="00A84283">
        <w:rPr>
          <w:rFonts w:ascii="Times New Roman" w:hAnsi="Times New Roman"/>
          <w:sz w:val="22"/>
          <w:szCs w:val="22"/>
        </w:rPr>
        <w:tab/>
      </w:r>
      <w:r w:rsidR="00226C6B" w:rsidRPr="00A84283">
        <w:rPr>
          <w:rFonts w:ascii="Times New Roman" w:hAnsi="Times New Roman"/>
          <w:sz w:val="22"/>
          <w:szCs w:val="22"/>
        </w:rPr>
        <w:t>9,880</w:t>
      </w:r>
    </w:p>
    <w:p w:rsidR="00352B70" w:rsidRPr="00A84283" w:rsidRDefault="00352B70" w:rsidP="00AC2957">
      <w:pPr>
        <w:ind w:left="720"/>
        <w:rPr>
          <w:rFonts w:ascii="Times New Roman" w:hAnsi="Times New Roman"/>
          <w:sz w:val="22"/>
          <w:szCs w:val="22"/>
        </w:rPr>
      </w:pPr>
    </w:p>
    <w:p w:rsidR="00A4141C" w:rsidRPr="00A84283" w:rsidRDefault="00F5007B" w:rsidP="00363468">
      <w:pPr>
        <w:ind w:left="720"/>
        <w:rPr>
          <w:rFonts w:ascii="Times New Roman" w:hAnsi="Times New Roman"/>
          <w:sz w:val="22"/>
          <w:szCs w:val="22"/>
        </w:rPr>
      </w:pPr>
      <w:r w:rsidRPr="00A84283">
        <w:rPr>
          <w:rFonts w:ascii="Times New Roman" w:hAnsi="Times New Roman"/>
          <w:sz w:val="22"/>
          <w:szCs w:val="22"/>
        </w:rPr>
        <w:t xml:space="preserve">The Department estimates that 1,518,097 </w:t>
      </w:r>
      <w:r w:rsidR="00C65A03" w:rsidRPr="00A84283">
        <w:rPr>
          <w:rFonts w:ascii="Times New Roman" w:hAnsi="Times New Roman"/>
          <w:sz w:val="22"/>
          <w:szCs w:val="22"/>
        </w:rPr>
        <w:t>T</w:t>
      </w:r>
      <w:r w:rsidR="00B973FD" w:rsidRPr="00A84283">
        <w:rPr>
          <w:rFonts w:ascii="Times New Roman" w:hAnsi="Times New Roman"/>
          <w:sz w:val="22"/>
          <w:szCs w:val="22"/>
        </w:rPr>
        <w:t>itle IV recipients with credit balances for the 201</w:t>
      </w:r>
      <w:r w:rsidRPr="00A84283">
        <w:rPr>
          <w:rFonts w:ascii="Times New Roman" w:hAnsi="Times New Roman"/>
          <w:sz w:val="22"/>
          <w:szCs w:val="22"/>
        </w:rPr>
        <w:t>6</w:t>
      </w:r>
      <w:r w:rsidR="00B973FD" w:rsidRPr="00A84283">
        <w:rPr>
          <w:rFonts w:ascii="Times New Roman" w:hAnsi="Times New Roman"/>
          <w:sz w:val="22"/>
          <w:szCs w:val="22"/>
        </w:rPr>
        <w:t>-1</w:t>
      </w:r>
      <w:r w:rsidRPr="00A84283">
        <w:rPr>
          <w:rFonts w:ascii="Times New Roman" w:hAnsi="Times New Roman"/>
          <w:sz w:val="22"/>
          <w:szCs w:val="22"/>
        </w:rPr>
        <w:t>7</w:t>
      </w:r>
      <w:r w:rsidR="00B973FD" w:rsidRPr="00A84283">
        <w:rPr>
          <w:rFonts w:ascii="Times New Roman" w:hAnsi="Times New Roman"/>
          <w:sz w:val="22"/>
          <w:szCs w:val="22"/>
        </w:rPr>
        <w:t xml:space="preserve"> award year </w:t>
      </w:r>
      <w:r w:rsidR="007A751C" w:rsidRPr="00A84283">
        <w:rPr>
          <w:rFonts w:ascii="Times New Roman" w:hAnsi="Times New Roman"/>
          <w:sz w:val="22"/>
          <w:szCs w:val="22"/>
        </w:rPr>
        <w:t>will</w:t>
      </w:r>
      <w:r w:rsidR="00B973FD" w:rsidRPr="00A84283">
        <w:rPr>
          <w:rFonts w:ascii="Times New Roman" w:hAnsi="Times New Roman"/>
          <w:sz w:val="22"/>
          <w:szCs w:val="22"/>
        </w:rPr>
        <w:t xml:space="preserve"> be impacted by this regulation.  We estimate that each of the affected </w:t>
      </w:r>
      <w:r w:rsidR="00C65A03" w:rsidRPr="00A84283">
        <w:rPr>
          <w:rFonts w:ascii="Times New Roman" w:hAnsi="Times New Roman"/>
          <w:sz w:val="22"/>
          <w:szCs w:val="22"/>
        </w:rPr>
        <w:t>T</w:t>
      </w:r>
      <w:r w:rsidR="00B973FD" w:rsidRPr="00A84283">
        <w:rPr>
          <w:rFonts w:ascii="Times New Roman" w:hAnsi="Times New Roman"/>
          <w:sz w:val="22"/>
          <w:szCs w:val="22"/>
        </w:rPr>
        <w:t xml:space="preserve">itle IV recipients </w:t>
      </w:r>
      <w:r w:rsidR="007A751C" w:rsidRPr="00A84283">
        <w:rPr>
          <w:rFonts w:ascii="Times New Roman" w:hAnsi="Times New Roman"/>
          <w:sz w:val="22"/>
          <w:szCs w:val="22"/>
        </w:rPr>
        <w:t>will</w:t>
      </w:r>
      <w:r w:rsidR="00B973FD" w:rsidRPr="00A84283">
        <w:rPr>
          <w:rFonts w:ascii="Times New Roman" w:hAnsi="Times New Roman"/>
          <w:sz w:val="22"/>
          <w:szCs w:val="22"/>
        </w:rPr>
        <w:t xml:space="preserve"> take, on average, 20 minutes (.33 hours) to review the options presented by the institution or their third-party servi</w:t>
      </w:r>
      <w:r w:rsidR="00363468" w:rsidRPr="00A84283">
        <w:rPr>
          <w:rFonts w:ascii="Times New Roman" w:hAnsi="Times New Roman"/>
          <w:sz w:val="22"/>
          <w:szCs w:val="22"/>
        </w:rPr>
        <w:t xml:space="preserve">cer and to make their selection </w:t>
      </w:r>
      <w:r w:rsidR="00CD380A" w:rsidRPr="00A84283">
        <w:rPr>
          <w:rFonts w:ascii="Times New Roman" w:hAnsi="Times New Roman"/>
          <w:sz w:val="22"/>
          <w:szCs w:val="22"/>
        </w:rPr>
        <w:t>for</w:t>
      </w:r>
      <w:r w:rsidR="00363468" w:rsidRPr="00A84283">
        <w:rPr>
          <w:rFonts w:ascii="Times New Roman" w:hAnsi="Times New Roman"/>
          <w:sz w:val="22"/>
          <w:szCs w:val="22"/>
        </w:rPr>
        <w:t xml:space="preserve"> estimated</w:t>
      </w:r>
      <w:r w:rsidR="00CD380A" w:rsidRPr="00A84283">
        <w:rPr>
          <w:rFonts w:ascii="Times New Roman" w:hAnsi="Times New Roman"/>
          <w:sz w:val="22"/>
          <w:szCs w:val="22"/>
        </w:rPr>
        <w:t xml:space="preserve"> burden of</w:t>
      </w:r>
      <w:r w:rsidR="00A4141C" w:rsidRPr="00A84283">
        <w:rPr>
          <w:rFonts w:ascii="Times New Roman" w:hAnsi="Times New Roman"/>
          <w:sz w:val="22"/>
          <w:szCs w:val="22"/>
        </w:rPr>
        <w:t xml:space="preserve"> </w:t>
      </w:r>
      <w:r w:rsidR="00363468" w:rsidRPr="00A84283">
        <w:rPr>
          <w:rFonts w:ascii="Times New Roman" w:hAnsi="Times New Roman"/>
          <w:sz w:val="22"/>
          <w:szCs w:val="22"/>
        </w:rPr>
        <w:t>500,972</w:t>
      </w:r>
      <w:r w:rsidR="00A4141C" w:rsidRPr="00A84283">
        <w:rPr>
          <w:rFonts w:ascii="Times New Roman" w:hAnsi="Times New Roman"/>
          <w:sz w:val="22"/>
          <w:szCs w:val="22"/>
        </w:rPr>
        <w:t xml:space="preserve"> (</w:t>
      </w:r>
      <w:r w:rsidR="00363468" w:rsidRPr="00A84283">
        <w:rPr>
          <w:rFonts w:ascii="Times New Roman" w:hAnsi="Times New Roman"/>
          <w:sz w:val="22"/>
          <w:szCs w:val="22"/>
        </w:rPr>
        <w:t>1,518,097</w:t>
      </w:r>
      <w:r w:rsidR="00A4141C" w:rsidRPr="00A84283">
        <w:rPr>
          <w:rFonts w:ascii="Times New Roman" w:hAnsi="Times New Roman"/>
          <w:sz w:val="22"/>
          <w:szCs w:val="22"/>
        </w:rPr>
        <w:t xml:space="preserve"> times .33 hours) under OMB Control Number 1845-0106.</w:t>
      </w:r>
    </w:p>
    <w:p w:rsidR="00A4141C" w:rsidRPr="00A84283" w:rsidRDefault="00A4141C" w:rsidP="00AC2957">
      <w:pPr>
        <w:ind w:left="720"/>
        <w:rPr>
          <w:rFonts w:ascii="Times New Roman" w:hAnsi="Times New Roman"/>
          <w:sz w:val="22"/>
          <w:szCs w:val="22"/>
        </w:rPr>
      </w:pPr>
    </w:p>
    <w:p w:rsidR="00B973FD" w:rsidRPr="00A84283" w:rsidRDefault="00B973FD" w:rsidP="00AC2957">
      <w:pPr>
        <w:ind w:left="720"/>
        <w:rPr>
          <w:rFonts w:ascii="Times New Roman" w:hAnsi="Times New Roman"/>
          <w:sz w:val="22"/>
          <w:szCs w:val="22"/>
        </w:rPr>
      </w:pPr>
      <w:r w:rsidRPr="00A84283">
        <w:rPr>
          <w:rFonts w:ascii="Times New Roman" w:hAnsi="Times New Roman"/>
          <w:sz w:val="22"/>
          <w:szCs w:val="22"/>
        </w:rPr>
        <w:t xml:space="preserve">Overall, burden to </w:t>
      </w:r>
      <w:r w:rsidR="0007685D" w:rsidRPr="00A84283">
        <w:rPr>
          <w:rFonts w:ascii="Times New Roman" w:hAnsi="Times New Roman"/>
          <w:sz w:val="22"/>
          <w:szCs w:val="22"/>
        </w:rPr>
        <w:t>T</w:t>
      </w:r>
      <w:r w:rsidRPr="00A84283">
        <w:rPr>
          <w:rFonts w:ascii="Times New Roman" w:hAnsi="Times New Roman"/>
          <w:sz w:val="22"/>
          <w:szCs w:val="22"/>
        </w:rPr>
        <w:t xml:space="preserve">itle IV recipients </w:t>
      </w:r>
      <w:r w:rsidR="007A751C" w:rsidRPr="00A84283">
        <w:rPr>
          <w:rFonts w:ascii="Times New Roman" w:hAnsi="Times New Roman"/>
          <w:sz w:val="22"/>
          <w:szCs w:val="22"/>
        </w:rPr>
        <w:t>will</w:t>
      </w:r>
      <w:r w:rsidRPr="00A84283">
        <w:rPr>
          <w:rFonts w:ascii="Times New Roman" w:hAnsi="Times New Roman"/>
          <w:sz w:val="22"/>
          <w:szCs w:val="22"/>
        </w:rPr>
        <w:t xml:space="preserve"> </w:t>
      </w:r>
      <w:r w:rsidR="00CD380A" w:rsidRPr="00A84283">
        <w:rPr>
          <w:rFonts w:ascii="Times New Roman" w:hAnsi="Times New Roman"/>
          <w:sz w:val="22"/>
          <w:szCs w:val="22"/>
        </w:rPr>
        <w:t>be</w:t>
      </w:r>
      <w:r w:rsidRPr="00A84283">
        <w:rPr>
          <w:rFonts w:ascii="Times New Roman" w:hAnsi="Times New Roman"/>
          <w:sz w:val="22"/>
          <w:szCs w:val="22"/>
        </w:rPr>
        <w:t xml:space="preserve"> 5</w:t>
      </w:r>
      <w:r w:rsidR="00D302B4" w:rsidRPr="00A84283">
        <w:rPr>
          <w:rFonts w:ascii="Times New Roman" w:hAnsi="Times New Roman"/>
          <w:sz w:val="22"/>
          <w:szCs w:val="22"/>
        </w:rPr>
        <w:t>00</w:t>
      </w:r>
      <w:r w:rsidRPr="00A84283">
        <w:rPr>
          <w:rFonts w:ascii="Times New Roman" w:hAnsi="Times New Roman"/>
          <w:sz w:val="22"/>
          <w:szCs w:val="22"/>
        </w:rPr>
        <w:t>,</w:t>
      </w:r>
      <w:r w:rsidR="00D302B4" w:rsidRPr="00A84283">
        <w:rPr>
          <w:rFonts w:ascii="Times New Roman" w:hAnsi="Times New Roman"/>
          <w:sz w:val="22"/>
          <w:szCs w:val="22"/>
        </w:rPr>
        <w:t>97</w:t>
      </w:r>
      <w:r w:rsidR="0021554E" w:rsidRPr="00A84283">
        <w:rPr>
          <w:rFonts w:ascii="Times New Roman" w:hAnsi="Times New Roman"/>
          <w:sz w:val="22"/>
          <w:szCs w:val="22"/>
        </w:rPr>
        <w:t>2</w:t>
      </w:r>
      <w:r w:rsidRPr="00A84283">
        <w:rPr>
          <w:rFonts w:ascii="Times New Roman" w:hAnsi="Times New Roman"/>
          <w:sz w:val="22"/>
          <w:szCs w:val="22"/>
        </w:rPr>
        <w:t xml:space="preserve"> hours</w:t>
      </w:r>
      <w:r w:rsidR="00D302B4" w:rsidRPr="00A84283">
        <w:rPr>
          <w:rFonts w:ascii="Times New Roman" w:hAnsi="Times New Roman"/>
          <w:sz w:val="22"/>
          <w:szCs w:val="22"/>
        </w:rPr>
        <w:t>.</w:t>
      </w:r>
    </w:p>
    <w:p w:rsidR="00EC1659" w:rsidRPr="00A84283" w:rsidRDefault="00EC1659" w:rsidP="00AC2957">
      <w:pPr>
        <w:tabs>
          <w:tab w:val="left" w:pos="-720"/>
          <w:tab w:val="left" w:pos="0"/>
        </w:tabs>
        <w:suppressAutoHyphens/>
        <w:ind w:left="720"/>
        <w:rPr>
          <w:rFonts w:ascii="Times New Roman" w:hAnsi="Times New Roman"/>
          <w:sz w:val="22"/>
          <w:szCs w:val="22"/>
        </w:rPr>
      </w:pPr>
    </w:p>
    <w:p w:rsidR="005313DE" w:rsidRPr="00A84283" w:rsidRDefault="005313DE"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 of Respondents:</w:t>
      </w:r>
      <w:r w:rsidRPr="00A84283">
        <w:rPr>
          <w:rFonts w:ascii="Times New Roman" w:hAnsi="Times New Roman"/>
          <w:sz w:val="22"/>
          <w:szCs w:val="22"/>
        </w:rPr>
        <w:tab/>
        <w:t># of Responses:</w:t>
      </w:r>
      <w:r w:rsidR="0062225E">
        <w:rPr>
          <w:rFonts w:ascii="Times New Roman" w:hAnsi="Times New Roman"/>
          <w:sz w:val="22"/>
          <w:szCs w:val="22"/>
        </w:rPr>
        <w:tab/>
      </w:r>
      <w:r w:rsidRPr="00A84283">
        <w:rPr>
          <w:rFonts w:ascii="Times New Roman" w:hAnsi="Times New Roman"/>
          <w:sz w:val="22"/>
          <w:szCs w:val="22"/>
        </w:rPr>
        <w:tab/>
        <w:t>Hrs/Response:</w:t>
      </w:r>
      <w:r w:rsidRPr="00A84283">
        <w:rPr>
          <w:rFonts w:ascii="Times New Roman" w:hAnsi="Times New Roman"/>
          <w:sz w:val="22"/>
          <w:szCs w:val="22"/>
        </w:rPr>
        <w:tab/>
      </w:r>
      <w:r w:rsidRPr="00A84283">
        <w:rPr>
          <w:rFonts w:ascii="Times New Roman" w:hAnsi="Times New Roman"/>
          <w:sz w:val="22"/>
          <w:szCs w:val="22"/>
        </w:rPr>
        <w:tab/>
        <w:t># of Burden Hours</w:t>
      </w:r>
    </w:p>
    <w:p w:rsidR="00830D2B" w:rsidRPr="00A84283" w:rsidRDefault="005313DE"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00830D2B" w:rsidRPr="00A84283">
        <w:rPr>
          <w:rFonts w:ascii="Times New Roman" w:hAnsi="Times New Roman"/>
          <w:sz w:val="22"/>
          <w:szCs w:val="22"/>
        </w:rPr>
        <w:t xml:space="preserve">     </w:t>
      </w:r>
      <w:r w:rsidR="00C65A03" w:rsidRPr="00A84283">
        <w:rPr>
          <w:rFonts w:ascii="Times New Roman" w:hAnsi="Times New Roman"/>
          <w:sz w:val="22"/>
          <w:szCs w:val="22"/>
        </w:rPr>
        <w:t xml:space="preserve"> </w:t>
      </w:r>
      <w:r w:rsidR="00F95379" w:rsidRPr="00A84283">
        <w:rPr>
          <w:rFonts w:ascii="Times New Roman" w:hAnsi="Times New Roman"/>
          <w:sz w:val="22"/>
          <w:szCs w:val="22"/>
        </w:rPr>
        <w:t xml:space="preserve"> </w:t>
      </w:r>
      <w:r w:rsidR="00C65A03" w:rsidRPr="00A84283">
        <w:rPr>
          <w:rFonts w:ascii="Times New Roman" w:hAnsi="Times New Roman"/>
          <w:sz w:val="22"/>
          <w:szCs w:val="22"/>
        </w:rPr>
        <w:t xml:space="preserve"> </w:t>
      </w:r>
      <w:r w:rsidR="00F95379" w:rsidRPr="00A84283">
        <w:rPr>
          <w:rFonts w:ascii="Times New Roman" w:hAnsi="Times New Roman"/>
          <w:sz w:val="22"/>
          <w:szCs w:val="22"/>
        </w:rPr>
        <w:t>1,</w:t>
      </w:r>
      <w:r w:rsidR="00D302B4" w:rsidRPr="00A84283">
        <w:rPr>
          <w:rFonts w:ascii="Times New Roman" w:hAnsi="Times New Roman"/>
          <w:sz w:val="22"/>
          <w:szCs w:val="22"/>
        </w:rPr>
        <w:t>518</w:t>
      </w:r>
      <w:r w:rsidR="00F95379" w:rsidRPr="00A84283">
        <w:rPr>
          <w:rFonts w:ascii="Times New Roman" w:hAnsi="Times New Roman"/>
          <w:sz w:val="22"/>
          <w:szCs w:val="22"/>
        </w:rPr>
        <w:t>,</w:t>
      </w:r>
      <w:r w:rsidR="00D302B4" w:rsidRPr="00A84283">
        <w:rPr>
          <w:rFonts w:ascii="Times New Roman" w:hAnsi="Times New Roman"/>
          <w:sz w:val="22"/>
          <w:szCs w:val="22"/>
        </w:rPr>
        <w:t>097</w:t>
      </w:r>
      <w:r w:rsidR="0062225E">
        <w:rPr>
          <w:rFonts w:ascii="Times New Roman" w:hAnsi="Times New Roman"/>
          <w:sz w:val="22"/>
          <w:szCs w:val="22"/>
        </w:rPr>
        <w:tab/>
      </w:r>
      <w:r w:rsidR="00F95379" w:rsidRPr="00A84283">
        <w:rPr>
          <w:rFonts w:ascii="Times New Roman" w:hAnsi="Times New Roman"/>
          <w:sz w:val="22"/>
          <w:szCs w:val="22"/>
        </w:rPr>
        <w:tab/>
        <w:t xml:space="preserve">       </w:t>
      </w:r>
      <w:r w:rsidR="00D302B4" w:rsidRPr="00A84283">
        <w:rPr>
          <w:rFonts w:ascii="Times New Roman" w:hAnsi="Times New Roman"/>
          <w:sz w:val="22"/>
          <w:szCs w:val="22"/>
        </w:rPr>
        <w:t>1,518,097</w:t>
      </w:r>
      <w:r w:rsidR="00363468" w:rsidRPr="00A84283">
        <w:rPr>
          <w:rFonts w:ascii="Times New Roman" w:hAnsi="Times New Roman"/>
          <w:sz w:val="22"/>
          <w:szCs w:val="22"/>
        </w:rPr>
        <w:tab/>
      </w:r>
      <w:r w:rsidR="00363468" w:rsidRPr="00A84283">
        <w:rPr>
          <w:rFonts w:ascii="Times New Roman" w:hAnsi="Times New Roman"/>
          <w:sz w:val="22"/>
          <w:szCs w:val="22"/>
        </w:rPr>
        <w:tab/>
        <w:t xml:space="preserve">       .33 hrs</w:t>
      </w:r>
      <w:r w:rsidRPr="00A84283">
        <w:rPr>
          <w:rFonts w:ascii="Times New Roman" w:hAnsi="Times New Roman"/>
          <w:sz w:val="22"/>
          <w:szCs w:val="22"/>
        </w:rPr>
        <w:tab/>
      </w:r>
      <w:r w:rsidR="00830D2B" w:rsidRPr="00A84283">
        <w:rPr>
          <w:rFonts w:ascii="Times New Roman" w:hAnsi="Times New Roman"/>
          <w:sz w:val="22"/>
          <w:szCs w:val="22"/>
        </w:rPr>
        <w:tab/>
        <w:t xml:space="preserve"> </w:t>
      </w:r>
      <w:r w:rsidR="00F95379" w:rsidRPr="00A84283">
        <w:rPr>
          <w:rFonts w:ascii="Times New Roman" w:hAnsi="Times New Roman"/>
          <w:sz w:val="22"/>
          <w:szCs w:val="22"/>
        </w:rPr>
        <w:t xml:space="preserve"> </w:t>
      </w:r>
      <w:r w:rsidR="00830D2B" w:rsidRPr="00A84283">
        <w:rPr>
          <w:rFonts w:ascii="Times New Roman" w:hAnsi="Times New Roman"/>
          <w:sz w:val="22"/>
          <w:szCs w:val="22"/>
        </w:rPr>
        <w:t xml:space="preserve">    </w:t>
      </w:r>
      <w:r w:rsidR="00F249CC" w:rsidRPr="00A84283">
        <w:rPr>
          <w:rFonts w:ascii="Times New Roman" w:hAnsi="Times New Roman"/>
          <w:sz w:val="22"/>
          <w:szCs w:val="22"/>
        </w:rPr>
        <w:t xml:space="preserve"> </w:t>
      </w:r>
      <w:r w:rsidR="00830D2B" w:rsidRPr="00A84283">
        <w:rPr>
          <w:rFonts w:ascii="Times New Roman" w:hAnsi="Times New Roman"/>
          <w:sz w:val="22"/>
          <w:szCs w:val="22"/>
        </w:rPr>
        <w:t xml:space="preserve"> 5</w:t>
      </w:r>
      <w:r w:rsidR="00D302B4" w:rsidRPr="00A84283">
        <w:rPr>
          <w:rFonts w:ascii="Times New Roman" w:hAnsi="Times New Roman"/>
          <w:sz w:val="22"/>
          <w:szCs w:val="22"/>
        </w:rPr>
        <w:t>00</w:t>
      </w:r>
      <w:r w:rsidR="00830D2B" w:rsidRPr="00A84283">
        <w:rPr>
          <w:rFonts w:ascii="Times New Roman" w:hAnsi="Times New Roman"/>
          <w:sz w:val="22"/>
          <w:szCs w:val="22"/>
        </w:rPr>
        <w:t>,</w:t>
      </w:r>
      <w:r w:rsidR="00D302B4" w:rsidRPr="00A84283">
        <w:rPr>
          <w:rFonts w:ascii="Times New Roman" w:hAnsi="Times New Roman"/>
          <w:sz w:val="22"/>
          <w:szCs w:val="22"/>
        </w:rPr>
        <w:t>97</w:t>
      </w:r>
      <w:r w:rsidR="0021554E" w:rsidRPr="00A84283">
        <w:rPr>
          <w:rFonts w:ascii="Times New Roman" w:hAnsi="Times New Roman"/>
          <w:sz w:val="22"/>
          <w:szCs w:val="22"/>
        </w:rPr>
        <w:t>2</w:t>
      </w:r>
    </w:p>
    <w:p w:rsidR="001C4276" w:rsidRPr="00A84283" w:rsidRDefault="001C4276" w:rsidP="00AC2957">
      <w:pPr>
        <w:tabs>
          <w:tab w:val="left" w:pos="-720"/>
          <w:tab w:val="left" w:pos="0"/>
        </w:tabs>
        <w:suppressAutoHyphens/>
        <w:ind w:left="720" w:hanging="720"/>
        <w:rPr>
          <w:rFonts w:ascii="Times New Roman" w:hAnsi="Times New Roman"/>
          <w:sz w:val="22"/>
          <w:szCs w:val="22"/>
        </w:rPr>
      </w:pPr>
    </w:p>
    <w:p w:rsidR="005F0970" w:rsidRPr="00A84283" w:rsidRDefault="005F0970" w:rsidP="00AC2957">
      <w:pPr>
        <w:tabs>
          <w:tab w:val="left" w:pos="-720"/>
          <w:tab w:val="left" w:pos="0"/>
        </w:tabs>
        <w:suppressAutoHyphens/>
        <w:ind w:left="720" w:hanging="720"/>
        <w:rPr>
          <w:rFonts w:ascii="Times New Roman" w:hAnsi="Times New Roman"/>
          <w:b/>
          <w:sz w:val="22"/>
          <w:szCs w:val="22"/>
        </w:rPr>
      </w:pPr>
      <w:r w:rsidRPr="00A84283">
        <w:rPr>
          <w:rFonts w:ascii="Times New Roman" w:hAnsi="Times New Roman"/>
          <w:sz w:val="22"/>
          <w:szCs w:val="22"/>
        </w:rPr>
        <w:tab/>
      </w:r>
      <w:r w:rsidRPr="00A84283">
        <w:rPr>
          <w:rFonts w:ascii="Times New Roman" w:hAnsi="Times New Roman"/>
          <w:b/>
          <w:sz w:val="22"/>
          <w:szCs w:val="22"/>
        </w:rPr>
        <w:t>Grand Total for 668.164(d)(4):</w:t>
      </w:r>
    </w:p>
    <w:p w:rsidR="005F0970" w:rsidRPr="00A84283" w:rsidRDefault="005313DE" w:rsidP="00AC2957">
      <w:pPr>
        <w:tabs>
          <w:tab w:val="left" w:pos="-720"/>
          <w:tab w:val="left" w:pos="0"/>
          <w:tab w:val="left" w:pos="1037"/>
        </w:tabs>
        <w:suppressAutoHyphens/>
        <w:ind w:left="720" w:hanging="720"/>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r>
    </w:p>
    <w:p w:rsidR="00F95379" w:rsidRPr="00A84283" w:rsidRDefault="00F95379"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 xml:space="preserve">      1,</w:t>
      </w:r>
      <w:r w:rsidR="00D302B4" w:rsidRPr="00A84283">
        <w:rPr>
          <w:rFonts w:ascii="Times New Roman" w:hAnsi="Times New Roman"/>
          <w:sz w:val="22"/>
          <w:szCs w:val="22"/>
        </w:rPr>
        <w:t>518</w:t>
      </w:r>
      <w:r w:rsidRPr="00A84283">
        <w:rPr>
          <w:rFonts w:ascii="Times New Roman" w:hAnsi="Times New Roman"/>
          <w:sz w:val="22"/>
          <w:szCs w:val="22"/>
        </w:rPr>
        <w:t>,</w:t>
      </w:r>
      <w:r w:rsidR="00D302B4" w:rsidRPr="00A84283">
        <w:rPr>
          <w:rFonts w:ascii="Times New Roman" w:hAnsi="Times New Roman"/>
          <w:sz w:val="22"/>
          <w:szCs w:val="22"/>
        </w:rPr>
        <w:t>591</w:t>
      </w:r>
      <w:r w:rsidRPr="00A84283">
        <w:rPr>
          <w:rFonts w:ascii="Times New Roman" w:hAnsi="Times New Roman"/>
          <w:sz w:val="22"/>
          <w:szCs w:val="22"/>
        </w:rPr>
        <w:tab/>
      </w:r>
      <w:r w:rsidRPr="00A84283">
        <w:rPr>
          <w:rFonts w:ascii="Times New Roman" w:hAnsi="Times New Roman"/>
          <w:sz w:val="22"/>
          <w:szCs w:val="22"/>
        </w:rPr>
        <w:tab/>
        <w:t xml:space="preserve">      1,</w:t>
      </w:r>
      <w:r w:rsidR="00D302B4" w:rsidRPr="00A84283">
        <w:rPr>
          <w:rFonts w:ascii="Times New Roman" w:hAnsi="Times New Roman"/>
          <w:sz w:val="22"/>
          <w:szCs w:val="22"/>
        </w:rPr>
        <w:t xml:space="preserve"> 518,591</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0062225E">
        <w:rPr>
          <w:rFonts w:ascii="Times New Roman" w:hAnsi="Times New Roman"/>
          <w:sz w:val="22"/>
          <w:szCs w:val="22"/>
        </w:rPr>
        <w:tab/>
      </w:r>
      <w:r w:rsidRPr="00A84283">
        <w:rPr>
          <w:rFonts w:ascii="Times New Roman" w:hAnsi="Times New Roman"/>
          <w:sz w:val="22"/>
          <w:szCs w:val="22"/>
        </w:rPr>
        <w:tab/>
      </w:r>
      <w:r w:rsidR="005F65B1" w:rsidRPr="00A84283">
        <w:rPr>
          <w:rFonts w:ascii="Times New Roman" w:hAnsi="Times New Roman"/>
          <w:sz w:val="22"/>
          <w:szCs w:val="22"/>
        </w:rPr>
        <w:t xml:space="preserve"> </w:t>
      </w:r>
      <w:r w:rsidRPr="00A84283">
        <w:rPr>
          <w:rFonts w:ascii="Times New Roman" w:hAnsi="Times New Roman"/>
          <w:sz w:val="22"/>
          <w:szCs w:val="22"/>
        </w:rPr>
        <w:t xml:space="preserve">    </w:t>
      </w:r>
      <w:r w:rsidR="005F65B1" w:rsidRPr="00A84283">
        <w:rPr>
          <w:rFonts w:ascii="Times New Roman" w:hAnsi="Times New Roman"/>
          <w:sz w:val="22"/>
          <w:szCs w:val="22"/>
        </w:rPr>
        <w:t xml:space="preserve"> </w:t>
      </w:r>
      <w:r w:rsidRPr="00A84283">
        <w:rPr>
          <w:rFonts w:ascii="Times New Roman" w:hAnsi="Times New Roman"/>
          <w:sz w:val="22"/>
          <w:szCs w:val="22"/>
        </w:rPr>
        <w:t xml:space="preserve">  </w:t>
      </w:r>
      <w:r w:rsidR="005F65B1" w:rsidRPr="00A84283">
        <w:rPr>
          <w:rFonts w:ascii="Times New Roman" w:hAnsi="Times New Roman"/>
          <w:sz w:val="22"/>
          <w:szCs w:val="22"/>
        </w:rPr>
        <w:t>510,85</w:t>
      </w:r>
      <w:r w:rsidR="0021554E" w:rsidRPr="00A84283">
        <w:rPr>
          <w:rFonts w:ascii="Times New Roman" w:hAnsi="Times New Roman"/>
          <w:sz w:val="22"/>
          <w:szCs w:val="22"/>
        </w:rPr>
        <w:t>2</w:t>
      </w:r>
    </w:p>
    <w:p w:rsidR="00BA01F3" w:rsidRPr="00A84283" w:rsidRDefault="00BA01F3" w:rsidP="00AC2957">
      <w:pPr>
        <w:tabs>
          <w:tab w:val="left" w:pos="-720"/>
          <w:tab w:val="left" w:pos="0"/>
        </w:tabs>
        <w:suppressAutoHyphens/>
        <w:ind w:left="720" w:hanging="720"/>
        <w:rPr>
          <w:rFonts w:ascii="Times New Roman" w:hAnsi="Times New Roman"/>
          <w:sz w:val="22"/>
          <w:szCs w:val="22"/>
        </w:rPr>
      </w:pPr>
    </w:p>
    <w:p w:rsidR="001C4276" w:rsidRPr="00A84283" w:rsidRDefault="00F4166A"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u w:val="single"/>
        </w:rPr>
        <w:t>Section 668.164(e)</w:t>
      </w:r>
      <w:r w:rsidRPr="00A84283">
        <w:rPr>
          <w:rFonts w:ascii="Times New Roman" w:hAnsi="Times New Roman"/>
          <w:sz w:val="22"/>
          <w:szCs w:val="22"/>
        </w:rPr>
        <w:t xml:space="preserve">:  </w:t>
      </w:r>
      <w:r w:rsidR="00B61FA5" w:rsidRPr="00A84283">
        <w:rPr>
          <w:rFonts w:ascii="Times New Roman" w:hAnsi="Times New Roman"/>
          <w:sz w:val="22"/>
          <w:szCs w:val="22"/>
        </w:rPr>
        <w:t>Tier 1 (T1) Arrangements</w:t>
      </w:r>
    </w:p>
    <w:p w:rsidR="00363468" w:rsidRPr="00A84283" w:rsidRDefault="00363468" w:rsidP="00AC2957">
      <w:pPr>
        <w:ind w:left="720"/>
        <w:rPr>
          <w:rFonts w:ascii="Times New Roman" w:hAnsi="Times New Roman"/>
          <w:sz w:val="22"/>
          <w:szCs w:val="22"/>
        </w:rPr>
      </w:pPr>
    </w:p>
    <w:p w:rsidR="00B61FA5" w:rsidRPr="00A84283" w:rsidRDefault="00B61FA5" w:rsidP="00AC2957">
      <w:pPr>
        <w:ind w:left="720"/>
        <w:rPr>
          <w:rFonts w:ascii="Times New Roman" w:hAnsi="Times New Roman"/>
          <w:sz w:val="22"/>
          <w:szCs w:val="22"/>
        </w:rPr>
      </w:pPr>
      <w:r w:rsidRPr="00A84283">
        <w:rPr>
          <w:rFonts w:ascii="Times New Roman" w:hAnsi="Times New Roman"/>
          <w:sz w:val="22"/>
          <w:szCs w:val="22"/>
        </w:rPr>
        <w:t xml:space="preserve">Under the regulations in §668.164(e), </w:t>
      </w:r>
      <w:r w:rsidR="000E529C" w:rsidRPr="00A84283">
        <w:rPr>
          <w:rFonts w:ascii="Times New Roman" w:hAnsi="Times New Roman"/>
          <w:sz w:val="22"/>
          <w:szCs w:val="22"/>
        </w:rPr>
        <w:t xml:space="preserve">a T1 arrangement exists </w:t>
      </w:r>
      <w:r w:rsidRPr="00A84283">
        <w:rPr>
          <w:rFonts w:ascii="Times New Roman" w:hAnsi="Times New Roman"/>
          <w:sz w:val="22"/>
          <w:szCs w:val="22"/>
        </w:rPr>
        <w:t>when an</w:t>
      </w:r>
      <w:r w:rsidR="00B90CB2" w:rsidRPr="00A84283">
        <w:rPr>
          <w:rFonts w:ascii="Times New Roman" w:hAnsi="Times New Roman"/>
          <w:sz w:val="22"/>
          <w:szCs w:val="22"/>
        </w:rPr>
        <w:t xml:space="preserve"> </w:t>
      </w:r>
      <w:r w:rsidRPr="00A84283">
        <w:rPr>
          <w:rFonts w:ascii="Times New Roman" w:hAnsi="Times New Roman"/>
          <w:sz w:val="22"/>
          <w:szCs w:val="22"/>
        </w:rPr>
        <w:t>institution enters into a contract with a third-party servicer</w:t>
      </w:r>
      <w:r w:rsidR="000E529C" w:rsidRPr="00A84283">
        <w:rPr>
          <w:rFonts w:ascii="Times New Roman" w:hAnsi="Times New Roman"/>
          <w:sz w:val="22"/>
          <w:szCs w:val="22"/>
        </w:rPr>
        <w:t>,</w:t>
      </w:r>
      <w:r w:rsidRPr="00A84283">
        <w:rPr>
          <w:rFonts w:ascii="Times New Roman" w:hAnsi="Times New Roman"/>
          <w:sz w:val="22"/>
          <w:szCs w:val="22"/>
        </w:rPr>
        <w:t xml:space="preserve"> </w:t>
      </w:r>
      <w:r w:rsidR="00E84A62" w:rsidRPr="00A84283">
        <w:rPr>
          <w:rFonts w:ascii="Times New Roman" w:hAnsi="Times New Roman"/>
          <w:sz w:val="22"/>
          <w:szCs w:val="22"/>
        </w:rPr>
        <w:t xml:space="preserve">acting as an intermediary that disburses title IV funds, </w:t>
      </w:r>
      <w:r w:rsidR="000E529C" w:rsidRPr="00A84283">
        <w:rPr>
          <w:rFonts w:ascii="Times New Roman" w:hAnsi="Times New Roman"/>
          <w:sz w:val="22"/>
          <w:szCs w:val="22"/>
        </w:rPr>
        <w:t xml:space="preserve">that </w:t>
      </w:r>
      <w:r w:rsidR="00E84A62" w:rsidRPr="00A84283">
        <w:rPr>
          <w:rFonts w:ascii="Times New Roman" w:hAnsi="Times New Roman"/>
          <w:sz w:val="22"/>
          <w:szCs w:val="22"/>
        </w:rPr>
        <w:t xml:space="preserve">performs one or more of the functions associated with processing direct payments of title IV, HEA program funds </w:t>
      </w:r>
      <w:r w:rsidR="000E529C" w:rsidRPr="00A84283">
        <w:rPr>
          <w:rFonts w:ascii="Times New Roman" w:hAnsi="Times New Roman"/>
          <w:sz w:val="22"/>
          <w:szCs w:val="22"/>
        </w:rPr>
        <w:t xml:space="preserve">to students </w:t>
      </w:r>
      <w:r w:rsidR="00E84A62" w:rsidRPr="00A84283">
        <w:rPr>
          <w:rFonts w:ascii="Times New Roman" w:hAnsi="Times New Roman"/>
          <w:sz w:val="22"/>
          <w:szCs w:val="22"/>
        </w:rPr>
        <w:t xml:space="preserve">on behalf of the institution to one or more financial accounts that are offered under the contract </w:t>
      </w:r>
      <w:r w:rsidR="000E529C" w:rsidRPr="00A84283">
        <w:rPr>
          <w:rFonts w:ascii="Times New Roman" w:hAnsi="Times New Roman"/>
          <w:sz w:val="22"/>
          <w:szCs w:val="22"/>
        </w:rPr>
        <w:t>or</w:t>
      </w:r>
      <w:r w:rsidR="00CC62F7" w:rsidRPr="00A84283">
        <w:rPr>
          <w:rFonts w:ascii="Times New Roman" w:hAnsi="Times New Roman"/>
          <w:sz w:val="22"/>
          <w:szCs w:val="22"/>
        </w:rPr>
        <w:t xml:space="preserve"> </w:t>
      </w:r>
      <w:r w:rsidR="00E84A62" w:rsidRPr="00A84283">
        <w:rPr>
          <w:rFonts w:ascii="Times New Roman" w:hAnsi="Times New Roman"/>
          <w:sz w:val="22"/>
          <w:szCs w:val="22"/>
        </w:rPr>
        <w:t>by the third-party servicer, or by an entity contracting with or affiliated with the third-party servicer</w:t>
      </w:r>
      <w:r w:rsidRPr="00A84283">
        <w:rPr>
          <w:rFonts w:ascii="Times New Roman" w:hAnsi="Times New Roman"/>
          <w:sz w:val="22"/>
          <w:szCs w:val="22"/>
        </w:rPr>
        <w:t xml:space="preserve">.  </w:t>
      </w:r>
    </w:p>
    <w:p w:rsidR="005F0970" w:rsidRPr="00A84283" w:rsidRDefault="005F0970" w:rsidP="00AC2957">
      <w:pPr>
        <w:ind w:left="1080" w:hanging="360"/>
        <w:rPr>
          <w:rFonts w:ascii="Times New Roman" w:hAnsi="Times New Roman"/>
          <w:sz w:val="22"/>
          <w:szCs w:val="22"/>
        </w:rPr>
      </w:pPr>
    </w:p>
    <w:p w:rsidR="005F0970" w:rsidRPr="00A84283" w:rsidRDefault="005F0970"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AFFECTED ENTITES and BURDEN:</w:t>
      </w:r>
    </w:p>
    <w:p w:rsidR="005F0970" w:rsidRPr="00A84283" w:rsidRDefault="005F0970" w:rsidP="00AC2957">
      <w:pPr>
        <w:tabs>
          <w:tab w:val="left" w:pos="-720"/>
          <w:tab w:val="left" w:pos="0"/>
        </w:tabs>
        <w:suppressAutoHyphens/>
        <w:ind w:left="720"/>
        <w:rPr>
          <w:rFonts w:ascii="Times New Roman" w:hAnsi="Times New Roman"/>
          <w:sz w:val="22"/>
          <w:szCs w:val="22"/>
        </w:rPr>
      </w:pPr>
    </w:p>
    <w:p w:rsidR="00EA5850" w:rsidRPr="00A84283" w:rsidRDefault="00EA5850" w:rsidP="00AC2957">
      <w:pPr>
        <w:tabs>
          <w:tab w:val="left" w:pos="-720"/>
          <w:tab w:val="left" w:pos="0"/>
        </w:tabs>
        <w:suppressAutoHyphens/>
        <w:ind w:left="720"/>
        <w:rPr>
          <w:rFonts w:ascii="Times New Roman" w:hAnsi="Times New Roman"/>
          <w:sz w:val="22"/>
          <w:szCs w:val="22"/>
          <w:u w:val="single"/>
        </w:rPr>
      </w:pPr>
      <w:r w:rsidRPr="00A84283">
        <w:rPr>
          <w:rFonts w:ascii="Times New Roman" w:hAnsi="Times New Roman"/>
          <w:sz w:val="22"/>
          <w:szCs w:val="22"/>
          <w:u w:val="single"/>
        </w:rPr>
        <w:t>INSTITUTIONS</w:t>
      </w:r>
    </w:p>
    <w:p w:rsidR="00EA5850" w:rsidRPr="00A84283" w:rsidRDefault="00EA5850"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 xml:space="preserve">Under these regulations, we expect that institutions with T1 arrangements will have to modify their systems or procedures to ensure compliance with these regulations including to, establish a consent process; provide account terms and conditions disclosures; and provide the disclosures, contract disclosures, and use and cost data after the end of the award year.  In addition, it is likely that institutions will make other changes in order to conduct their periodic due diligence and updating of third-party contracts to allow for termination of the contract based upon student complaints or the institution’s assessment that third-party fees are excessive.  </w:t>
      </w:r>
    </w:p>
    <w:p w:rsidR="00EA5850" w:rsidRPr="00A84283" w:rsidRDefault="00EA5850" w:rsidP="00AC2957">
      <w:pPr>
        <w:tabs>
          <w:tab w:val="left" w:pos="-720"/>
          <w:tab w:val="left" w:pos="0"/>
        </w:tabs>
        <w:suppressAutoHyphens/>
        <w:ind w:left="720"/>
        <w:rPr>
          <w:rFonts w:ascii="Times New Roman" w:hAnsi="Times New Roman"/>
          <w:sz w:val="22"/>
          <w:szCs w:val="22"/>
        </w:rPr>
      </w:pPr>
    </w:p>
    <w:p w:rsidR="005F0970" w:rsidRPr="00A84283" w:rsidRDefault="005F0970" w:rsidP="00AC2957">
      <w:pPr>
        <w:ind w:left="720"/>
        <w:rPr>
          <w:rFonts w:ascii="Times New Roman" w:hAnsi="Times New Roman"/>
          <w:sz w:val="22"/>
          <w:szCs w:val="22"/>
        </w:rPr>
      </w:pPr>
      <w:r w:rsidRPr="00A84283">
        <w:rPr>
          <w:rFonts w:ascii="Times New Roman" w:hAnsi="Times New Roman"/>
          <w:sz w:val="22"/>
          <w:szCs w:val="22"/>
        </w:rPr>
        <w:t>PRIVATE NO</w:t>
      </w:r>
      <w:r w:rsidR="00921416" w:rsidRPr="00A84283">
        <w:rPr>
          <w:rFonts w:ascii="Times New Roman" w:hAnsi="Times New Roman"/>
          <w:sz w:val="22"/>
          <w:szCs w:val="22"/>
        </w:rPr>
        <w:t>T-FOR</w:t>
      </w:r>
      <w:r w:rsidRPr="00A84283">
        <w:rPr>
          <w:rFonts w:ascii="Times New Roman" w:hAnsi="Times New Roman"/>
          <w:sz w:val="22"/>
          <w:szCs w:val="22"/>
        </w:rPr>
        <w:t xml:space="preserve">-PROFIT INSTITUTIONS:  </w:t>
      </w:r>
      <w:r w:rsidR="00AF13A6" w:rsidRPr="00A84283">
        <w:rPr>
          <w:rFonts w:ascii="Times New Roman" w:hAnsi="Times New Roman"/>
          <w:sz w:val="22"/>
          <w:szCs w:val="22"/>
        </w:rPr>
        <w:t>T</w:t>
      </w:r>
      <w:r w:rsidR="005F65B1" w:rsidRPr="00A84283">
        <w:rPr>
          <w:rFonts w:ascii="Times New Roman" w:hAnsi="Times New Roman"/>
          <w:sz w:val="22"/>
          <w:szCs w:val="22"/>
        </w:rPr>
        <w:t>he</w:t>
      </w:r>
      <w:r w:rsidR="00AF13A6" w:rsidRPr="00A84283">
        <w:rPr>
          <w:rFonts w:ascii="Times New Roman" w:hAnsi="Times New Roman"/>
          <w:sz w:val="22"/>
          <w:szCs w:val="22"/>
        </w:rPr>
        <w:t xml:space="preserve"> Department estimates that 4</w:t>
      </w:r>
      <w:r w:rsidR="002B4980" w:rsidRPr="00A84283">
        <w:rPr>
          <w:rFonts w:ascii="Times New Roman" w:hAnsi="Times New Roman"/>
          <w:sz w:val="22"/>
          <w:szCs w:val="22"/>
        </w:rPr>
        <w:t>1</w:t>
      </w:r>
      <w:r w:rsidR="005F65B1" w:rsidRPr="00A84283">
        <w:rPr>
          <w:rFonts w:ascii="Times New Roman" w:hAnsi="Times New Roman"/>
          <w:sz w:val="22"/>
          <w:szCs w:val="22"/>
        </w:rPr>
        <w:t xml:space="preserve"> private not-for-profit institutions</w:t>
      </w:r>
      <w:r w:rsidR="00AF13A6" w:rsidRPr="00A84283">
        <w:rPr>
          <w:rFonts w:ascii="Times New Roman" w:hAnsi="Times New Roman"/>
          <w:sz w:val="22"/>
          <w:szCs w:val="22"/>
        </w:rPr>
        <w:t xml:space="preserve"> are reporting T1 contracts</w:t>
      </w:r>
      <w:r w:rsidR="00B61FA5" w:rsidRPr="00A84283">
        <w:rPr>
          <w:rFonts w:ascii="Times New Roman" w:hAnsi="Times New Roman"/>
          <w:sz w:val="22"/>
          <w:szCs w:val="22"/>
        </w:rPr>
        <w:t xml:space="preserve">.  </w:t>
      </w:r>
      <w:r w:rsidR="00EA5850" w:rsidRPr="00A84283">
        <w:rPr>
          <w:rFonts w:ascii="Times New Roman" w:hAnsi="Times New Roman"/>
          <w:sz w:val="22"/>
          <w:szCs w:val="22"/>
        </w:rPr>
        <w:t xml:space="preserve">We estimate that the changes necessitated by the requirements </w:t>
      </w:r>
      <w:r w:rsidR="007A751C" w:rsidRPr="00A84283">
        <w:rPr>
          <w:rFonts w:ascii="Times New Roman" w:hAnsi="Times New Roman"/>
          <w:sz w:val="22"/>
          <w:szCs w:val="22"/>
        </w:rPr>
        <w:t>will</w:t>
      </w:r>
      <w:r w:rsidR="00B61FA5" w:rsidRPr="00A84283">
        <w:rPr>
          <w:rFonts w:ascii="Times New Roman" w:hAnsi="Times New Roman"/>
          <w:sz w:val="22"/>
          <w:szCs w:val="22"/>
        </w:rPr>
        <w:t xml:space="preserve"> add an additional 55 hours of burden per institution, increasing burden by </w:t>
      </w:r>
      <w:r w:rsidR="002B4980" w:rsidRPr="00A84283">
        <w:rPr>
          <w:rFonts w:ascii="Times New Roman" w:hAnsi="Times New Roman"/>
          <w:sz w:val="22"/>
          <w:szCs w:val="22"/>
        </w:rPr>
        <w:t>2,2</w:t>
      </w:r>
      <w:r w:rsidR="00AD4288" w:rsidRPr="00A84283">
        <w:rPr>
          <w:rFonts w:ascii="Times New Roman" w:hAnsi="Times New Roman"/>
          <w:sz w:val="22"/>
          <w:szCs w:val="22"/>
        </w:rPr>
        <w:t>5</w:t>
      </w:r>
      <w:r w:rsidR="002B4980" w:rsidRPr="00A84283">
        <w:rPr>
          <w:rFonts w:ascii="Times New Roman" w:hAnsi="Times New Roman"/>
          <w:sz w:val="22"/>
          <w:szCs w:val="22"/>
        </w:rPr>
        <w:t>5</w:t>
      </w:r>
      <w:r w:rsidR="00B61FA5" w:rsidRPr="00A84283">
        <w:rPr>
          <w:rFonts w:ascii="Times New Roman" w:hAnsi="Times New Roman"/>
          <w:sz w:val="22"/>
          <w:szCs w:val="22"/>
        </w:rPr>
        <w:t xml:space="preserve"> hours (</w:t>
      </w:r>
      <w:r w:rsidR="002B4980" w:rsidRPr="00A84283">
        <w:rPr>
          <w:rFonts w:ascii="Times New Roman" w:hAnsi="Times New Roman"/>
          <w:sz w:val="22"/>
          <w:szCs w:val="22"/>
        </w:rPr>
        <w:t>41</w:t>
      </w:r>
      <w:r w:rsidR="00B61FA5" w:rsidRPr="00A84283">
        <w:rPr>
          <w:rFonts w:ascii="Times New Roman" w:hAnsi="Times New Roman"/>
          <w:sz w:val="22"/>
          <w:szCs w:val="22"/>
        </w:rPr>
        <w:t xml:space="preserve"> institutions times 55 hours per institution) under OMB Control Number 1845-0106.</w:t>
      </w:r>
    </w:p>
    <w:p w:rsidR="005F0970" w:rsidRPr="00A84283" w:rsidRDefault="005F0970" w:rsidP="00AC2957">
      <w:pPr>
        <w:ind w:left="720"/>
        <w:rPr>
          <w:rFonts w:ascii="Times New Roman" w:hAnsi="Times New Roman"/>
          <w:sz w:val="22"/>
          <w:szCs w:val="22"/>
        </w:rPr>
      </w:pPr>
    </w:p>
    <w:p w:rsidR="00B61FA5" w:rsidRPr="00A84283" w:rsidRDefault="00AD4288" w:rsidP="00AC2957">
      <w:pPr>
        <w:ind w:left="720"/>
        <w:rPr>
          <w:rFonts w:ascii="Times New Roman" w:hAnsi="Times New Roman"/>
          <w:sz w:val="22"/>
          <w:szCs w:val="22"/>
        </w:rPr>
      </w:pPr>
      <w:r w:rsidRPr="00A84283">
        <w:rPr>
          <w:rFonts w:ascii="Times New Roman" w:hAnsi="Times New Roman"/>
          <w:sz w:val="22"/>
          <w:szCs w:val="22"/>
        </w:rPr>
        <w:t>PROPRIETARY INSTITUTIONS:</w:t>
      </w:r>
      <w:r w:rsidR="005F0970" w:rsidRPr="00A84283">
        <w:rPr>
          <w:rFonts w:ascii="Times New Roman" w:hAnsi="Times New Roman"/>
          <w:sz w:val="22"/>
          <w:szCs w:val="22"/>
        </w:rPr>
        <w:t xml:space="preserve">  </w:t>
      </w:r>
      <w:r w:rsidR="00AF13A6" w:rsidRPr="00A84283">
        <w:rPr>
          <w:rFonts w:ascii="Times New Roman" w:hAnsi="Times New Roman"/>
          <w:sz w:val="22"/>
          <w:szCs w:val="22"/>
        </w:rPr>
        <w:t>The Department estimates that</w:t>
      </w:r>
      <w:r w:rsidRPr="00A84283">
        <w:rPr>
          <w:rFonts w:ascii="Times New Roman" w:hAnsi="Times New Roman"/>
          <w:sz w:val="22"/>
          <w:szCs w:val="22"/>
        </w:rPr>
        <w:t xml:space="preserve"> </w:t>
      </w:r>
      <w:r w:rsidR="0035799E" w:rsidRPr="00A84283">
        <w:rPr>
          <w:rFonts w:ascii="Times New Roman" w:hAnsi="Times New Roman"/>
          <w:sz w:val="22"/>
          <w:szCs w:val="22"/>
        </w:rPr>
        <w:t>53</w:t>
      </w:r>
      <w:r w:rsidRPr="00A84283">
        <w:rPr>
          <w:rFonts w:ascii="Times New Roman" w:hAnsi="Times New Roman"/>
          <w:sz w:val="22"/>
          <w:szCs w:val="22"/>
        </w:rPr>
        <w:t xml:space="preserve"> </w:t>
      </w:r>
      <w:r w:rsidR="00AF13A6" w:rsidRPr="00A84283">
        <w:rPr>
          <w:rFonts w:ascii="Times New Roman" w:hAnsi="Times New Roman"/>
          <w:sz w:val="22"/>
          <w:szCs w:val="22"/>
        </w:rPr>
        <w:t>p</w:t>
      </w:r>
      <w:r w:rsidRPr="00A84283">
        <w:rPr>
          <w:rFonts w:ascii="Times New Roman" w:hAnsi="Times New Roman"/>
          <w:sz w:val="22"/>
          <w:szCs w:val="22"/>
        </w:rPr>
        <w:t>roprietary institutions</w:t>
      </w:r>
      <w:r w:rsidR="00AF13A6" w:rsidRPr="00A84283">
        <w:rPr>
          <w:rFonts w:ascii="Times New Roman" w:hAnsi="Times New Roman"/>
          <w:sz w:val="22"/>
          <w:szCs w:val="22"/>
        </w:rPr>
        <w:t xml:space="preserve"> are reporting T1 contracts</w:t>
      </w:r>
      <w:r w:rsidRPr="00A84283">
        <w:rPr>
          <w:rFonts w:ascii="Times New Roman" w:hAnsi="Times New Roman"/>
          <w:sz w:val="22"/>
          <w:szCs w:val="22"/>
        </w:rPr>
        <w:t xml:space="preserve">. </w:t>
      </w:r>
      <w:r w:rsidR="00E05887" w:rsidRPr="00A84283">
        <w:rPr>
          <w:rFonts w:ascii="Times New Roman" w:hAnsi="Times New Roman"/>
          <w:sz w:val="22"/>
          <w:szCs w:val="22"/>
        </w:rPr>
        <w:t xml:space="preserve"> </w:t>
      </w:r>
      <w:r w:rsidR="00EA5850" w:rsidRPr="00A84283">
        <w:rPr>
          <w:rFonts w:ascii="Times New Roman" w:hAnsi="Times New Roman"/>
          <w:sz w:val="22"/>
          <w:szCs w:val="22"/>
        </w:rPr>
        <w:t xml:space="preserve">We estimate that the changes necessitated by the requirements </w:t>
      </w:r>
      <w:r w:rsidR="007A751C" w:rsidRPr="00A84283">
        <w:rPr>
          <w:rFonts w:ascii="Times New Roman" w:hAnsi="Times New Roman"/>
          <w:sz w:val="22"/>
          <w:szCs w:val="22"/>
        </w:rPr>
        <w:t>will</w:t>
      </w:r>
      <w:r w:rsidR="00B61FA5" w:rsidRPr="00A84283">
        <w:rPr>
          <w:rFonts w:ascii="Times New Roman" w:hAnsi="Times New Roman"/>
          <w:sz w:val="22"/>
          <w:szCs w:val="22"/>
        </w:rPr>
        <w:t xml:space="preserve"> add an additional 55 hours of burden per institution, increasing burden by </w:t>
      </w:r>
      <w:r w:rsidRPr="00A84283">
        <w:rPr>
          <w:rFonts w:ascii="Times New Roman" w:hAnsi="Times New Roman"/>
          <w:sz w:val="22"/>
          <w:szCs w:val="22"/>
        </w:rPr>
        <w:t>2,</w:t>
      </w:r>
      <w:r w:rsidR="0035799E" w:rsidRPr="00A84283">
        <w:rPr>
          <w:rFonts w:ascii="Times New Roman" w:hAnsi="Times New Roman"/>
          <w:sz w:val="22"/>
          <w:szCs w:val="22"/>
        </w:rPr>
        <w:t>915</w:t>
      </w:r>
      <w:r w:rsidR="00B61FA5" w:rsidRPr="00A84283">
        <w:rPr>
          <w:rFonts w:ascii="Times New Roman" w:hAnsi="Times New Roman"/>
          <w:sz w:val="22"/>
          <w:szCs w:val="22"/>
        </w:rPr>
        <w:t xml:space="preserve"> hours (</w:t>
      </w:r>
      <w:r w:rsidR="0035799E" w:rsidRPr="00A84283">
        <w:rPr>
          <w:rFonts w:ascii="Times New Roman" w:hAnsi="Times New Roman"/>
          <w:sz w:val="22"/>
          <w:szCs w:val="22"/>
        </w:rPr>
        <w:t>53</w:t>
      </w:r>
      <w:r w:rsidR="00B61FA5" w:rsidRPr="00A84283">
        <w:rPr>
          <w:rFonts w:ascii="Times New Roman" w:hAnsi="Times New Roman"/>
          <w:sz w:val="22"/>
          <w:szCs w:val="22"/>
        </w:rPr>
        <w:t xml:space="preserve"> institutions times 55 hours per institution) under OMB Control Number 1845-0106.</w:t>
      </w:r>
    </w:p>
    <w:p w:rsidR="00D302B4" w:rsidRPr="00A84283" w:rsidRDefault="00D302B4" w:rsidP="00AC2957">
      <w:pPr>
        <w:ind w:left="720"/>
        <w:rPr>
          <w:rFonts w:ascii="Times New Roman" w:hAnsi="Times New Roman"/>
          <w:sz w:val="22"/>
          <w:szCs w:val="22"/>
        </w:rPr>
      </w:pPr>
    </w:p>
    <w:p w:rsidR="00D302B4" w:rsidRPr="00A84283" w:rsidRDefault="00D302B4"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 xml:space="preserve">PUBLIC INSTITUTIONS:  </w:t>
      </w:r>
      <w:r w:rsidR="00AF13A6" w:rsidRPr="00A84283">
        <w:rPr>
          <w:rFonts w:ascii="Times New Roman" w:hAnsi="Times New Roman"/>
          <w:sz w:val="22"/>
          <w:szCs w:val="22"/>
        </w:rPr>
        <w:t>The Department estimates that</w:t>
      </w:r>
      <w:r w:rsidR="00AD4288" w:rsidRPr="00A84283">
        <w:rPr>
          <w:rFonts w:ascii="Times New Roman" w:hAnsi="Times New Roman"/>
          <w:sz w:val="22"/>
          <w:szCs w:val="22"/>
        </w:rPr>
        <w:t xml:space="preserve"> 2</w:t>
      </w:r>
      <w:r w:rsidR="0035799E" w:rsidRPr="00A84283">
        <w:rPr>
          <w:rFonts w:ascii="Times New Roman" w:hAnsi="Times New Roman"/>
          <w:sz w:val="22"/>
          <w:szCs w:val="22"/>
        </w:rPr>
        <w:t>81</w:t>
      </w:r>
      <w:r w:rsidR="00AD4288" w:rsidRPr="00A84283">
        <w:rPr>
          <w:rFonts w:ascii="Times New Roman" w:hAnsi="Times New Roman"/>
          <w:sz w:val="22"/>
          <w:szCs w:val="22"/>
        </w:rPr>
        <w:t xml:space="preserve"> public institutions</w:t>
      </w:r>
      <w:r w:rsidR="00AF13A6" w:rsidRPr="00A84283">
        <w:rPr>
          <w:rFonts w:ascii="Times New Roman" w:hAnsi="Times New Roman"/>
          <w:sz w:val="22"/>
          <w:szCs w:val="22"/>
        </w:rPr>
        <w:t xml:space="preserve"> are reporting T1 contracts</w:t>
      </w:r>
      <w:r w:rsidR="00AD4288" w:rsidRPr="00A84283">
        <w:rPr>
          <w:rFonts w:ascii="Times New Roman" w:hAnsi="Times New Roman"/>
          <w:sz w:val="22"/>
          <w:szCs w:val="22"/>
        </w:rPr>
        <w:t>.</w:t>
      </w:r>
      <w:r w:rsidRPr="00A84283">
        <w:rPr>
          <w:rFonts w:ascii="Times New Roman" w:hAnsi="Times New Roman"/>
          <w:sz w:val="22"/>
          <w:szCs w:val="22"/>
        </w:rPr>
        <w:t xml:space="preserve">  We estimate that the changes necessitated by the requirements will add an additional 55 hours of burden per institution, increasing burden by </w:t>
      </w:r>
      <w:r w:rsidR="00AD4288" w:rsidRPr="00A84283">
        <w:rPr>
          <w:rFonts w:ascii="Times New Roman" w:hAnsi="Times New Roman"/>
          <w:sz w:val="22"/>
          <w:szCs w:val="22"/>
        </w:rPr>
        <w:t>1</w:t>
      </w:r>
      <w:r w:rsidR="0035799E" w:rsidRPr="00A84283">
        <w:rPr>
          <w:rFonts w:ascii="Times New Roman" w:hAnsi="Times New Roman"/>
          <w:sz w:val="22"/>
          <w:szCs w:val="22"/>
        </w:rPr>
        <w:t>5</w:t>
      </w:r>
      <w:r w:rsidR="00AD4288" w:rsidRPr="00A84283">
        <w:rPr>
          <w:rFonts w:ascii="Times New Roman" w:hAnsi="Times New Roman"/>
          <w:sz w:val="22"/>
          <w:szCs w:val="22"/>
        </w:rPr>
        <w:t>,</w:t>
      </w:r>
      <w:r w:rsidR="0035799E" w:rsidRPr="00A84283">
        <w:rPr>
          <w:rFonts w:ascii="Times New Roman" w:hAnsi="Times New Roman"/>
          <w:sz w:val="22"/>
          <w:szCs w:val="22"/>
        </w:rPr>
        <w:t>455</w:t>
      </w:r>
      <w:r w:rsidRPr="00A84283">
        <w:rPr>
          <w:rFonts w:ascii="Times New Roman" w:hAnsi="Times New Roman"/>
          <w:sz w:val="22"/>
          <w:szCs w:val="22"/>
        </w:rPr>
        <w:t xml:space="preserve"> hours (</w:t>
      </w:r>
      <w:r w:rsidR="00AD4288" w:rsidRPr="00A84283">
        <w:rPr>
          <w:rFonts w:ascii="Times New Roman" w:hAnsi="Times New Roman"/>
          <w:sz w:val="22"/>
          <w:szCs w:val="22"/>
        </w:rPr>
        <w:t>2</w:t>
      </w:r>
      <w:r w:rsidR="0035799E" w:rsidRPr="00A84283">
        <w:rPr>
          <w:rFonts w:ascii="Times New Roman" w:hAnsi="Times New Roman"/>
          <w:sz w:val="22"/>
          <w:szCs w:val="22"/>
        </w:rPr>
        <w:t>81</w:t>
      </w:r>
      <w:r w:rsidRPr="00A84283">
        <w:rPr>
          <w:rFonts w:ascii="Times New Roman" w:hAnsi="Times New Roman"/>
          <w:sz w:val="22"/>
          <w:szCs w:val="22"/>
        </w:rPr>
        <w:t xml:space="preserve"> institutions times 55 hours per institution) under OMB Control Number 1845-0106.</w:t>
      </w:r>
    </w:p>
    <w:p w:rsidR="00B90CB2" w:rsidRPr="00A84283" w:rsidRDefault="00B90CB2" w:rsidP="00AC2957">
      <w:pPr>
        <w:ind w:left="720"/>
        <w:rPr>
          <w:rFonts w:ascii="Times New Roman" w:hAnsi="Times New Roman"/>
          <w:sz w:val="22"/>
          <w:szCs w:val="22"/>
        </w:rPr>
      </w:pPr>
    </w:p>
    <w:p w:rsidR="00B61FA5" w:rsidRPr="00A84283" w:rsidRDefault="00B61FA5" w:rsidP="00AC2957">
      <w:pPr>
        <w:ind w:left="720"/>
        <w:rPr>
          <w:rFonts w:ascii="Times New Roman" w:hAnsi="Times New Roman"/>
          <w:sz w:val="22"/>
          <w:szCs w:val="22"/>
        </w:rPr>
      </w:pPr>
      <w:r w:rsidRPr="00A84283">
        <w:rPr>
          <w:rFonts w:ascii="Times New Roman" w:hAnsi="Times New Roman"/>
          <w:sz w:val="22"/>
          <w:szCs w:val="22"/>
        </w:rPr>
        <w:t xml:space="preserve">Overall, burden to </w:t>
      </w:r>
      <w:r w:rsidR="00B90CB2" w:rsidRPr="00A84283">
        <w:rPr>
          <w:rFonts w:ascii="Times New Roman" w:hAnsi="Times New Roman"/>
          <w:sz w:val="22"/>
          <w:szCs w:val="22"/>
        </w:rPr>
        <w:t>T</w:t>
      </w:r>
      <w:r w:rsidRPr="00A84283">
        <w:rPr>
          <w:rFonts w:ascii="Times New Roman" w:hAnsi="Times New Roman"/>
          <w:sz w:val="22"/>
          <w:szCs w:val="22"/>
        </w:rPr>
        <w:t xml:space="preserve">itle IV institutions </w:t>
      </w:r>
      <w:r w:rsidR="007A751C" w:rsidRPr="00A84283">
        <w:rPr>
          <w:rFonts w:ascii="Times New Roman" w:hAnsi="Times New Roman"/>
          <w:sz w:val="22"/>
          <w:szCs w:val="22"/>
        </w:rPr>
        <w:t>will</w:t>
      </w:r>
      <w:r w:rsidRPr="00A84283">
        <w:rPr>
          <w:rFonts w:ascii="Times New Roman" w:hAnsi="Times New Roman"/>
          <w:sz w:val="22"/>
          <w:szCs w:val="22"/>
        </w:rPr>
        <w:t xml:space="preserve"> </w:t>
      </w:r>
      <w:r w:rsidR="00AD4288" w:rsidRPr="00A84283">
        <w:rPr>
          <w:rFonts w:ascii="Times New Roman" w:hAnsi="Times New Roman"/>
          <w:sz w:val="22"/>
          <w:szCs w:val="22"/>
        </w:rPr>
        <w:t>b</w:t>
      </w:r>
      <w:r w:rsidR="00AF13A6" w:rsidRPr="00A84283">
        <w:rPr>
          <w:rFonts w:ascii="Times New Roman" w:hAnsi="Times New Roman"/>
          <w:sz w:val="22"/>
          <w:szCs w:val="22"/>
        </w:rPr>
        <w:t>e</w:t>
      </w:r>
      <w:r w:rsidR="00363468" w:rsidRPr="00A84283">
        <w:rPr>
          <w:rFonts w:ascii="Times New Roman" w:hAnsi="Times New Roman"/>
          <w:sz w:val="22"/>
          <w:szCs w:val="22"/>
        </w:rPr>
        <w:t xml:space="preserve"> </w:t>
      </w:r>
      <w:r w:rsidR="00AF13A6" w:rsidRPr="00A84283">
        <w:rPr>
          <w:rFonts w:ascii="Times New Roman" w:hAnsi="Times New Roman"/>
          <w:sz w:val="22"/>
          <w:szCs w:val="22"/>
        </w:rPr>
        <w:t>20,</w:t>
      </w:r>
      <w:r w:rsidR="00AD4288" w:rsidRPr="00A84283">
        <w:rPr>
          <w:rFonts w:ascii="Times New Roman" w:hAnsi="Times New Roman"/>
          <w:sz w:val="22"/>
          <w:szCs w:val="22"/>
        </w:rPr>
        <w:t>625 hours</w:t>
      </w:r>
      <w:r w:rsidR="00320F0C" w:rsidRPr="00A84283">
        <w:rPr>
          <w:rFonts w:ascii="Times New Roman" w:hAnsi="Times New Roman"/>
          <w:sz w:val="22"/>
          <w:szCs w:val="22"/>
        </w:rPr>
        <w:t>.</w:t>
      </w:r>
    </w:p>
    <w:p w:rsidR="00F249CC" w:rsidRPr="00A84283" w:rsidRDefault="00F249CC" w:rsidP="00AC2957">
      <w:pPr>
        <w:ind w:left="720"/>
        <w:rPr>
          <w:rFonts w:ascii="Times New Roman" w:hAnsi="Times New Roman"/>
          <w:sz w:val="22"/>
          <w:szCs w:val="22"/>
        </w:rPr>
      </w:pPr>
    </w:p>
    <w:p w:rsidR="00D302B4" w:rsidRPr="00A84283" w:rsidRDefault="00D302B4" w:rsidP="00AC2957">
      <w:pPr>
        <w:tabs>
          <w:tab w:val="left" w:pos="-720"/>
          <w:tab w:val="left" w:pos="0"/>
        </w:tabs>
        <w:suppressAutoHyphens/>
        <w:ind w:left="720" w:hanging="720"/>
        <w:rPr>
          <w:rFonts w:ascii="Times New Roman" w:hAnsi="Times New Roman"/>
          <w:b/>
          <w:caps/>
          <w:sz w:val="22"/>
          <w:szCs w:val="22"/>
          <w:u w:val="single"/>
        </w:rPr>
      </w:pPr>
      <w:r w:rsidRPr="00A84283">
        <w:rPr>
          <w:rFonts w:ascii="Times New Roman" w:hAnsi="Times New Roman"/>
          <w:sz w:val="22"/>
          <w:szCs w:val="22"/>
        </w:rPr>
        <w:tab/>
      </w:r>
      <w:r w:rsidRPr="00A84283">
        <w:rPr>
          <w:rFonts w:ascii="Times New Roman" w:hAnsi="Times New Roman"/>
          <w:b/>
          <w:caps/>
          <w:sz w:val="22"/>
          <w:szCs w:val="22"/>
          <w:u w:val="single"/>
        </w:rPr>
        <w:t>T1 arrangement requirements</w:t>
      </w:r>
    </w:p>
    <w:p w:rsidR="005F0970" w:rsidRPr="00A84283" w:rsidRDefault="005F0970"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ab/>
        <w:t># of Respon</w:t>
      </w:r>
      <w:r w:rsidR="009F6ABD" w:rsidRPr="00A84283">
        <w:rPr>
          <w:rFonts w:ascii="Times New Roman" w:hAnsi="Times New Roman"/>
          <w:sz w:val="22"/>
          <w:szCs w:val="22"/>
        </w:rPr>
        <w:t>dents</w:t>
      </w:r>
      <w:r w:rsidRPr="00A84283">
        <w:rPr>
          <w:rFonts w:ascii="Times New Roman" w:hAnsi="Times New Roman"/>
          <w:sz w:val="22"/>
          <w:szCs w:val="22"/>
        </w:rPr>
        <w:t>:</w:t>
      </w:r>
      <w:r w:rsidRPr="00A84283">
        <w:rPr>
          <w:rFonts w:ascii="Times New Roman" w:hAnsi="Times New Roman"/>
          <w:sz w:val="22"/>
          <w:szCs w:val="22"/>
        </w:rPr>
        <w:tab/>
        <w:t># of Respon</w:t>
      </w:r>
      <w:r w:rsidR="009F6ABD" w:rsidRPr="00A84283">
        <w:rPr>
          <w:rFonts w:ascii="Times New Roman" w:hAnsi="Times New Roman"/>
          <w:sz w:val="22"/>
          <w:szCs w:val="22"/>
        </w:rPr>
        <w:t>ses</w:t>
      </w:r>
      <w:r w:rsidRPr="00A84283">
        <w:rPr>
          <w:rFonts w:ascii="Times New Roman" w:hAnsi="Times New Roman"/>
          <w:sz w:val="22"/>
          <w:szCs w:val="22"/>
        </w:rPr>
        <w:t>:     Hrs/Response:</w:t>
      </w:r>
      <w:r w:rsidRPr="00A84283">
        <w:rPr>
          <w:rFonts w:ascii="Times New Roman" w:hAnsi="Times New Roman"/>
          <w:sz w:val="22"/>
          <w:szCs w:val="22"/>
        </w:rPr>
        <w:tab/>
        <w:t># of Burden Hours:</w:t>
      </w:r>
    </w:p>
    <w:p w:rsidR="005F0970" w:rsidRPr="00A84283" w:rsidRDefault="005F0970"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PRIVATE NO</w:t>
      </w:r>
      <w:r w:rsidR="00921416" w:rsidRPr="00A84283">
        <w:rPr>
          <w:rFonts w:ascii="Times New Roman" w:hAnsi="Times New Roman"/>
          <w:sz w:val="22"/>
          <w:szCs w:val="22"/>
        </w:rPr>
        <w:t>T-FOR-</w:t>
      </w:r>
      <w:r w:rsidRPr="00A84283">
        <w:rPr>
          <w:rFonts w:ascii="Times New Roman" w:hAnsi="Times New Roman"/>
          <w:sz w:val="22"/>
          <w:szCs w:val="22"/>
        </w:rPr>
        <w:t>PROFIT INSTITUTIONS:</w:t>
      </w:r>
    </w:p>
    <w:p w:rsidR="005F0970" w:rsidRPr="00A84283" w:rsidRDefault="00AD4288"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w:t>
      </w:r>
      <w:r w:rsidR="005F0970" w:rsidRPr="00A84283">
        <w:rPr>
          <w:rFonts w:ascii="Times New Roman" w:hAnsi="Times New Roman"/>
          <w:sz w:val="22"/>
          <w:szCs w:val="22"/>
        </w:rPr>
        <w:tab/>
      </w:r>
      <w:r w:rsidR="005F0970" w:rsidRPr="00A84283">
        <w:rPr>
          <w:rFonts w:ascii="Times New Roman" w:hAnsi="Times New Roman"/>
          <w:sz w:val="22"/>
          <w:szCs w:val="22"/>
        </w:rPr>
        <w:tab/>
      </w:r>
      <w:r w:rsidR="005F0970" w:rsidRPr="00A84283">
        <w:rPr>
          <w:rFonts w:ascii="Times New Roman" w:hAnsi="Times New Roman"/>
          <w:sz w:val="22"/>
          <w:szCs w:val="22"/>
        </w:rPr>
        <w:tab/>
        <w:t xml:space="preserve">    </w:t>
      </w:r>
      <w:r w:rsidRPr="00A84283">
        <w:rPr>
          <w:rFonts w:ascii="Times New Roman" w:hAnsi="Times New Roman"/>
          <w:sz w:val="22"/>
          <w:szCs w:val="22"/>
        </w:rPr>
        <w:t>41</w:t>
      </w:r>
      <w:r w:rsidR="005F0970" w:rsidRPr="00A84283">
        <w:rPr>
          <w:rFonts w:ascii="Times New Roman" w:hAnsi="Times New Roman"/>
          <w:sz w:val="22"/>
          <w:szCs w:val="22"/>
        </w:rPr>
        <w:tab/>
      </w:r>
      <w:r w:rsidR="005F0970" w:rsidRPr="00A84283">
        <w:rPr>
          <w:rFonts w:ascii="Times New Roman" w:hAnsi="Times New Roman"/>
          <w:sz w:val="22"/>
          <w:szCs w:val="22"/>
        </w:rPr>
        <w:tab/>
        <w:t>X 55 hrs</w:t>
      </w:r>
      <w:r w:rsidR="005F0970" w:rsidRPr="00A84283">
        <w:rPr>
          <w:rFonts w:ascii="Times New Roman" w:hAnsi="Times New Roman"/>
          <w:sz w:val="22"/>
          <w:szCs w:val="22"/>
        </w:rPr>
        <w:tab/>
      </w:r>
      <w:r w:rsidR="005F0970" w:rsidRPr="00A84283">
        <w:rPr>
          <w:rFonts w:ascii="Times New Roman" w:hAnsi="Times New Roman"/>
          <w:sz w:val="22"/>
          <w:szCs w:val="22"/>
        </w:rPr>
        <w:tab/>
      </w:r>
      <w:r w:rsidR="00F249CC" w:rsidRPr="00A84283">
        <w:rPr>
          <w:rFonts w:ascii="Times New Roman" w:hAnsi="Times New Roman"/>
          <w:sz w:val="22"/>
          <w:szCs w:val="22"/>
        </w:rPr>
        <w:t xml:space="preserve"> </w:t>
      </w:r>
      <w:r w:rsidR="005F0970" w:rsidRPr="00A84283">
        <w:rPr>
          <w:rFonts w:ascii="Times New Roman" w:hAnsi="Times New Roman"/>
          <w:sz w:val="22"/>
          <w:szCs w:val="22"/>
        </w:rPr>
        <w:t xml:space="preserve"> </w:t>
      </w:r>
      <w:r w:rsidRPr="00A84283">
        <w:rPr>
          <w:rFonts w:ascii="Times New Roman" w:hAnsi="Times New Roman"/>
          <w:sz w:val="22"/>
          <w:szCs w:val="22"/>
        </w:rPr>
        <w:t>2,255</w:t>
      </w:r>
    </w:p>
    <w:p w:rsidR="005F0970" w:rsidRPr="00A84283" w:rsidRDefault="005F0970"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0062225E" w:rsidRPr="00A84283">
        <w:rPr>
          <w:rFonts w:ascii="Times New Roman" w:hAnsi="Times New Roman"/>
          <w:sz w:val="22"/>
          <w:szCs w:val="22"/>
        </w:rPr>
        <w:t>PROPRIETARY</w:t>
      </w:r>
      <w:r w:rsidR="00921416" w:rsidRPr="00A84283">
        <w:rPr>
          <w:rFonts w:ascii="Times New Roman" w:hAnsi="Times New Roman"/>
          <w:sz w:val="22"/>
          <w:szCs w:val="22"/>
        </w:rPr>
        <w:t xml:space="preserve"> </w:t>
      </w:r>
      <w:r w:rsidRPr="00A84283">
        <w:rPr>
          <w:rFonts w:ascii="Times New Roman" w:hAnsi="Times New Roman"/>
          <w:sz w:val="22"/>
          <w:szCs w:val="22"/>
        </w:rPr>
        <w:t>INSTITUTIONS:</w:t>
      </w:r>
    </w:p>
    <w:p w:rsidR="005F0970" w:rsidRPr="00A84283" w:rsidRDefault="005F0970"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00AD4288" w:rsidRPr="00A84283">
        <w:rPr>
          <w:rFonts w:ascii="Times New Roman" w:hAnsi="Times New Roman"/>
          <w:sz w:val="22"/>
          <w:szCs w:val="22"/>
        </w:rPr>
        <w:t>*</w:t>
      </w:r>
      <w:r w:rsidR="00AD4288" w:rsidRPr="00A84283">
        <w:rPr>
          <w:rFonts w:ascii="Times New Roman" w:hAnsi="Times New Roman"/>
          <w:sz w:val="22"/>
          <w:szCs w:val="22"/>
        </w:rPr>
        <w:tab/>
      </w:r>
      <w:r w:rsidR="00AD4288" w:rsidRPr="00A84283">
        <w:rPr>
          <w:rFonts w:ascii="Times New Roman" w:hAnsi="Times New Roman"/>
          <w:sz w:val="22"/>
          <w:szCs w:val="22"/>
        </w:rPr>
        <w:tab/>
      </w:r>
      <w:r w:rsidR="00AD4288" w:rsidRPr="00A84283">
        <w:rPr>
          <w:rFonts w:ascii="Times New Roman" w:hAnsi="Times New Roman"/>
          <w:sz w:val="22"/>
          <w:szCs w:val="22"/>
        </w:rPr>
        <w:tab/>
        <w:t xml:space="preserve">    </w:t>
      </w:r>
      <w:r w:rsidR="0035799E" w:rsidRPr="00A84283">
        <w:rPr>
          <w:rFonts w:ascii="Times New Roman" w:hAnsi="Times New Roman"/>
          <w:sz w:val="22"/>
          <w:szCs w:val="22"/>
        </w:rPr>
        <w:t>53</w:t>
      </w:r>
      <w:r w:rsidRPr="00A84283">
        <w:rPr>
          <w:rFonts w:ascii="Times New Roman" w:hAnsi="Times New Roman"/>
          <w:sz w:val="22"/>
          <w:szCs w:val="22"/>
        </w:rPr>
        <w:tab/>
      </w:r>
      <w:r w:rsidRPr="00A84283">
        <w:rPr>
          <w:rFonts w:ascii="Times New Roman" w:hAnsi="Times New Roman"/>
          <w:sz w:val="22"/>
          <w:szCs w:val="22"/>
        </w:rPr>
        <w:tab/>
        <w:t>X 55 hrs</w:t>
      </w:r>
      <w:r w:rsidRPr="00A84283">
        <w:rPr>
          <w:rFonts w:ascii="Times New Roman" w:hAnsi="Times New Roman"/>
          <w:sz w:val="22"/>
          <w:szCs w:val="22"/>
        </w:rPr>
        <w:tab/>
      </w:r>
      <w:r w:rsidRPr="00A84283">
        <w:rPr>
          <w:rFonts w:ascii="Times New Roman" w:hAnsi="Times New Roman"/>
          <w:sz w:val="22"/>
          <w:szCs w:val="22"/>
        </w:rPr>
        <w:tab/>
      </w:r>
      <w:r w:rsidR="00F249CC" w:rsidRPr="00A84283">
        <w:rPr>
          <w:rFonts w:ascii="Times New Roman" w:hAnsi="Times New Roman"/>
          <w:sz w:val="22"/>
          <w:szCs w:val="22"/>
        </w:rPr>
        <w:t xml:space="preserve">  </w:t>
      </w:r>
      <w:r w:rsidR="00AD4288" w:rsidRPr="00A84283">
        <w:rPr>
          <w:rFonts w:ascii="Times New Roman" w:hAnsi="Times New Roman"/>
          <w:sz w:val="22"/>
          <w:szCs w:val="22"/>
        </w:rPr>
        <w:t>2</w:t>
      </w:r>
      <w:r w:rsidRPr="00A84283">
        <w:rPr>
          <w:rFonts w:ascii="Times New Roman" w:hAnsi="Times New Roman"/>
          <w:sz w:val="22"/>
          <w:szCs w:val="22"/>
        </w:rPr>
        <w:t>,</w:t>
      </w:r>
      <w:r w:rsidR="0035799E" w:rsidRPr="00A84283">
        <w:rPr>
          <w:rFonts w:ascii="Times New Roman" w:hAnsi="Times New Roman"/>
          <w:sz w:val="22"/>
          <w:szCs w:val="22"/>
        </w:rPr>
        <w:t>91</w:t>
      </w:r>
      <w:r w:rsidRPr="00A84283">
        <w:rPr>
          <w:rFonts w:ascii="Times New Roman" w:hAnsi="Times New Roman"/>
          <w:sz w:val="22"/>
          <w:szCs w:val="22"/>
        </w:rPr>
        <w:t>5</w:t>
      </w:r>
    </w:p>
    <w:p w:rsidR="00D302B4" w:rsidRPr="00A84283" w:rsidRDefault="00D302B4"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PUBLIC INSTITUTIONS:</w:t>
      </w:r>
    </w:p>
    <w:p w:rsidR="00D302B4" w:rsidRPr="00A84283" w:rsidRDefault="00D302B4" w:rsidP="00AC2957">
      <w:pPr>
        <w:tabs>
          <w:tab w:val="left" w:pos="-720"/>
          <w:tab w:val="left" w:pos="0"/>
        </w:tabs>
        <w:suppressAutoHyphens/>
        <w:ind w:left="720" w:hanging="720"/>
        <w:rPr>
          <w:rFonts w:ascii="Times New Roman" w:hAnsi="Times New Roman"/>
          <w:sz w:val="22"/>
          <w:szCs w:val="22"/>
          <w:u w:val="single"/>
        </w:rPr>
      </w:pPr>
      <w:r w:rsidRPr="0062225E">
        <w:rPr>
          <w:rFonts w:ascii="Times New Roman" w:hAnsi="Times New Roman"/>
          <w:sz w:val="22"/>
          <w:szCs w:val="22"/>
        </w:rPr>
        <w:tab/>
      </w:r>
      <w:r w:rsidRPr="00A84283">
        <w:rPr>
          <w:rFonts w:ascii="Times New Roman" w:hAnsi="Times New Roman"/>
          <w:sz w:val="22"/>
          <w:szCs w:val="22"/>
          <w:u w:val="single"/>
        </w:rPr>
        <w:tab/>
      </w:r>
      <w:r w:rsidRPr="00A84283">
        <w:rPr>
          <w:rFonts w:ascii="Times New Roman" w:hAnsi="Times New Roman"/>
          <w:sz w:val="22"/>
          <w:szCs w:val="22"/>
          <w:u w:val="single"/>
        </w:rPr>
        <w:tab/>
      </w:r>
      <w:r w:rsidR="00AD4288" w:rsidRPr="00A84283">
        <w:rPr>
          <w:rFonts w:ascii="Times New Roman" w:hAnsi="Times New Roman"/>
          <w:sz w:val="22"/>
          <w:szCs w:val="22"/>
          <w:u w:val="single"/>
        </w:rPr>
        <w:t>*</w:t>
      </w:r>
      <w:r w:rsidRPr="00A84283">
        <w:rPr>
          <w:rFonts w:ascii="Times New Roman" w:hAnsi="Times New Roman"/>
          <w:sz w:val="22"/>
          <w:szCs w:val="22"/>
          <w:u w:val="single"/>
        </w:rPr>
        <w:tab/>
      </w:r>
      <w:r w:rsidRPr="00A84283">
        <w:rPr>
          <w:rFonts w:ascii="Times New Roman" w:hAnsi="Times New Roman"/>
          <w:sz w:val="22"/>
          <w:szCs w:val="22"/>
          <w:u w:val="single"/>
        </w:rPr>
        <w:tab/>
      </w:r>
      <w:r w:rsidRPr="00A84283">
        <w:rPr>
          <w:rFonts w:ascii="Times New Roman" w:hAnsi="Times New Roman"/>
          <w:sz w:val="22"/>
          <w:szCs w:val="22"/>
          <w:u w:val="single"/>
        </w:rPr>
        <w:tab/>
        <w:t xml:space="preserve">   </w:t>
      </w:r>
      <w:r w:rsidR="00AD4288" w:rsidRPr="00A84283">
        <w:rPr>
          <w:rFonts w:ascii="Times New Roman" w:hAnsi="Times New Roman"/>
          <w:sz w:val="22"/>
          <w:szCs w:val="22"/>
          <w:u w:val="single"/>
        </w:rPr>
        <w:t>2</w:t>
      </w:r>
      <w:r w:rsidR="0035799E" w:rsidRPr="00A84283">
        <w:rPr>
          <w:rFonts w:ascii="Times New Roman" w:hAnsi="Times New Roman"/>
          <w:sz w:val="22"/>
          <w:szCs w:val="22"/>
          <w:u w:val="single"/>
        </w:rPr>
        <w:t>81</w:t>
      </w:r>
      <w:r w:rsidRPr="00A84283">
        <w:rPr>
          <w:rFonts w:ascii="Times New Roman" w:hAnsi="Times New Roman"/>
          <w:sz w:val="22"/>
          <w:szCs w:val="22"/>
          <w:u w:val="single"/>
        </w:rPr>
        <w:tab/>
      </w:r>
      <w:r w:rsidRPr="00A84283">
        <w:rPr>
          <w:rFonts w:ascii="Times New Roman" w:hAnsi="Times New Roman"/>
          <w:sz w:val="22"/>
          <w:szCs w:val="22"/>
          <w:u w:val="single"/>
        </w:rPr>
        <w:tab/>
        <w:t>X 55 hrs</w:t>
      </w:r>
      <w:r w:rsidRPr="00A84283">
        <w:rPr>
          <w:rFonts w:ascii="Times New Roman" w:hAnsi="Times New Roman"/>
          <w:sz w:val="22"/>
          <w:szCs w:val="22"/>
          <w:u w:val="single"/>
        </w:rPr>
        <w:tab/>
      </w:r>
      <w:r w:rsidRPr="00A84283">
        <w:rPr>
          <w:rFonts w:ascii="Times New Roman" w:hAnsi="Times New Roman"/>
          <w:sz w:val="22"/>
          <w:szCs w:val="22"/>
          <w:u w:val="single"/>
        </w:rPr>
        <w:tab/>
      </w:r>
      <w:r w:rsidR="00AD4288" w:rsidRPr="00A84283">
        <w:rPr>
          <w:rFonts w:ascii="Times New Roman" w:hAnsi="Times New Roman"/>
          <w:sz w:val="22"/>
          <w:szCs w:val="22"/>
          <w:u w:val="single"/>
        </w:rPr>
        <w:t>1</w:t>
      </w:r>
      <w:r w:rsidR="0035799E" w:rsidRPr="00A84283">
        <w:rPr>
          <w:rFonts w:ascii="Times New Roman" w:hAnsi="Times New Roman"/>
          <w:sz w:val="22"/>
          <w:szCs w:val="22"/>
          <w:u w:val="single"/>
        </w:rPr>
        <w:t>5</w:t>
      </w:r>
      <w:r w:rsidRPr="00A84283">
        <w:rPr>
          <w:rFonts w:ascii="Times New Roman" w:hAnsi="Times New Roman"/>
          <w:sz w:val="22"/>
          <w:szCs w:val="22"/>
          <w:u w:val="single"/>
        </w:rPr>
        <w:t>,</w:t>
      </w:r>
      <w:r w:rsidR="0035799E" w:rsidRPr="00A84283">
        <w:rPr>
          <w:rFonts w:ascii="Times New Roman" w:hAnsi="Times New Roman"/>
          <w:sz w:val="22"/>
          <w:szCs w:val="22"/>
          <w:u w:val="single"/>
        </w:rPr>
        <w:t>455</w:t>
      </w:r>
    </w:p>
    <w:p w:rsidR="005F0970" w:rsidRPr="00A84283" w:rsidRDefault="005F0970"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Total:</w:t>
      </w:r>
      <w:r w:rsidRPr="00A84283">
        <w:rPr>
          <w:rFonts w:ascii="Times New Roman" w:hAnsi="Times New Roman"/>
          <w:sz w:val="22"/>
          <w:szCs w:val="22"/>
        </w:rPr>
        <w:tab/>
      </w:r>
      <w:r w:rsidRPr="00A84283">
        <w:rPr>
          <w:rFonts w:ascii="Times New Roman" w:hAnsi="Times New Roman"/>
          <w:sz w:val="22"/>
          <w:szCs w:val="22"/>
        </w:rPr>
        <w:tab/>
      </w:r>
      <w:r w:rsidR="00AD4288" w:rsidRPr="00A84283">
        <w:rPr>
          <w:rFonts w:ascii="Times New Roman" w:hAnsi="Times New Roman"/>
          <w:sz w:val="22"/>
          <w:szCs w:val="22"/>
        </w:rPr>
        <w:t>*</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xml:space="preserve">  </w:t>
      </w:r>
      <w:r w:rsidR="00AD4288" w:rsidRPr="00A84283">
        <w:rPr>
          <w:rFonts w:ascii="Times New Roman" w:hAnsi="Times New Roman"/>
          <w:sz w:val="22"/>
          <w:szCs w:val="22"/>
        </w:rPr>
        <w:t>375</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00AD4288" w:rsidRPr="00A84283">
        <w:rPr>
          <w:rFonts w:ascii="Times New Roman" w:hAnsi="Times New Roman"/>
          <w:sz w:val="22"/>
          <w:szCs w:val="22"/>
        </w:rPr>
        <w:tab/>
        <w:t>20,625</w:t>
      </w:r>
    </w:p>
    <w:p w:rsidR="005F0970" w:rsidRPr="00A84283" w:rsidRDefault="005F0970" w:rsidP="00AC2957">
      <w:pPr>
        <w:ind w:left="720"/>
        <w:rPr>
          <w:rFonts w:ascii="Times New Roman" w:hAnsi="Times New Roman"/>
          <w:sz w:val="22"/>
          <w:szCs w:val="22"/>
        </w:rPr>
      </w:pPr>
    </w:p>
    <w:p w:rsidR="00AD4288" w:rsidRPr="00A84283" w:rsidRDefault="00AD4288" w:rsidP="00AC2957">
      <w:pPr>
        <w:ind w:left="720"/>
        <w:rPr>
          <w:rFonts w:ascii="Times New Roman" w:hAnsi="Times New Roman"/>
          <w:sz w:val="22"/>
          <w:szCs w:val="22"/>
        </w:rPr>
      </w:pPr>
      <w:r w:rsidRPr="00A84283">
        <w:rPr>
          <w:rFonts w:ascii="Times New Roman" w:hAnsi="Times New Roman"/>
          <w:sz w:val="22"/>
          <w:szCs w:val="22"/>
        </w:rPr>
        <w:t>*=is used to avoid duplication of the universe of participating institutions</w:t>
      </w:r>
    </w:p>
    <w:p w:rsidR="00363468" w:rsidRPr="00A84283" w:rsidRDefault="00363468" w:rsidP="00AC2957">
      <w:pPr>
        <w:tabs>
          <w:tab w:val="left" w:pos="-720"/>
          <w:tab w:val="left" w:pos="0"/>
        </w:tabs>
        <w:suppressAutoHyphens/>
        <w:ind w:left="720"/>
        <w:rPr>
          <w:rFonts w:ascii="Times New Roman" w:hAnsi="Times New Roman"/>
          <w:sz w:val="22"/>
          <w:szCs w:val="22"/>
          <w:u w:val="single"/>
        </w:rPr>
      </w:pPr>
    </w:p>
    <w:p w:rsidR="00EA5850" w:rsidRPr="00A84283" w:rsidRDefault="00EA5850" w:rsidP="00AC2957">
      <w:pPr>
        <w:tabs>
          <w:tab w:val="left" w:pos="-720"/>
          <w:tab w:val="left" w:pos="0"/>
        </w:tabs>
        <w:suppressAutoHyphens/>
        <w:ind w:left="720"/>
        <w:rPr>
          <w:rFonts w:ascii="Times New Roman" w:hAnsi="Times New Roman"/>
          <w:sz w:val="22"/>
          <w:szCs w:val="22"/>
          <w:u w:val="single"/>
        </w:rPr>
      </w:pPr>
      <w:r w:rsidRPr="00A84283">
        <w:rPr>
          <w:rFonts w:ascii="Times New Roman" w:hAnsi="Times New Roman"/>
          <w:sz w:val="22"/>
          <w:szCs w:val="22"/>
          <w:u w:val="single"/>
        </w:rPr>
        <w:t>RECIPIENTS</w:t>
      </w:r>
    </w:p>
    <w:p w:rsidR="00EA5850" w:rsidRPr="00A84283" w:rsidRDefault="00EA5850" w:rsidP="00AC2957">
      <w:pPr>
        <w:ind w:left="720"/>
        <w:rPr>
          <w:rFonts w:ascii="Times New Roman" w:hAnsi="Times New Roman"/>
          <w:sz w:val="22"/>
          <w:szCs w:val="22"/>
        </w:rPr>
      </w:pPr>
      <w:r w:rsidRPr="00A84283">
        <w:rPr>
          <w:rFonts w:ascii="Times New Roman" w:hAnsi="Times New Roman"/>
          <w:sz w:val="22"/>
          <w:szCs w:val="22"/>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T1 arrangement, along with the number of students and parents who had financial accounts under the T1 arrangement for the most recent completed year, the mean and median costs incurred by account holders, and determine whether to provide their consent to the institution.  </w:t>
      </w:r>
    </w:p>
    <w:p w:rsidR="00EA5850" w:rsidRPr="00A84283" w:rsidRDefault="00EA5850" w:rsidP="00AC2957">
      <w:pPr>
        <w:tabs>
          <w:tab w:val="left" w:pos="-720"/>
          <w:tab w:val="left" w:pos="0"/>
        </w:tabs>
        <w:suppressAutoHyphens/>
        <w:ind w:left="720"/>
        <w:rPr>
          <w:rFonts w:ascii="Times New Roman" w:hAnsi="Times New Roman"/>
          <w:sz w:val="22"/>
          <w:szCs w:val="22"/>
        </w:rPr>
      </w:pPr>
    </w:p>
    <w:p w:rsidR="00D302B4" w:rsidRPr="00A84283" w:rsidRDefault="003B12A0" w:rsidP="00D21748">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00AF13A6" w:rsidRPr="00A84283">
        <w:rPr>
          <w:rFonts w:ascii="Times New Roman" w:hAnsi="Times New Roman"/>
          <w:sz w:val="22"/>
          <w:szCs w:val="22"/>
        </w:rPr>
        <w:t xml:space="preserve">We estimate </w:t>
      </w:r>
      <w:r w:rsidR="00D302B4" w:rsidRPr="00A84283">
        <w:rPr>
          <w:rFonts w:ascii="Times New Roman" w:hAnsi="Times New Roman"/>
          <w:sz w:val="22"/>
          <w:szCs w:val="22"/>
        </w:rPr>
        <w:t>that 1,</w:t>
      </w:r>
      <w:r w:rsidR="00AD4288" w:rsidRPr="00A84283">
        <w:rPr>
          <w:rFonts w:ascii="Times New Roman" w:hAnsi="Times New Roman"/>
          <w:sz w:val="22"/>
          <w:szCs w:val="22"/>
        </w:rPr>
        <w:t>2</w:t>
      </w:r>
      <w:r w:rsidR="00D21748" w:rsidRPr="00A84283">
        <w:rPr>
          <w:rFonts w:ascii="Times New Roman" w:hAnsi="Times New Roman"/>
          <w:sz w:val="22"/>
          <w:szCs w:val="22"/>
        </w:rPr>
        <w:t>90</w:t>
      </w:r>
      <w:r w:rsidR="00D302B4" w:rsidRPr="00A84283">
        <w:rPr>
          <w:rFonts w:ascii="Times New Roman" w:hAnsi="Times New Roman"/>
          <w:sz w:val="22"/>
          <w:szCs w:val="22"/>
        </w:rPr>
        <w:t>,</w:t>
      </w:r>
      <w:r w:rsidR="00D21748" w:rsidRPr="00A84283">
        <w:rPr>
          <w:rFonts w:ascii="Times New Roman" w:hAnsi="Times New Roman"/>
          <w:sz w:val="22"/>
          <w:szCs w:val="22"/>
        </w:rPr>
        <w:t>382</w:t>
      </w:r>
      <w:r w:rsidR="00D302B4" w:rsidRPr="00A84283">
        <w:rPr>
          <w:rFonts w:ascii="Times New Roman" w:hAnsi="Times New Roman"/>
          <w:sz w:val="22"/>
          <w:szCs w:val="22"/>
        </w:rPr>
        <w:t xml:space="preserve"> </w:t>
      </w:r>
      <w:r w:rsidR="00A84283" w:rsidRPr="00A84283">
        <w:rPr>
          <w:rFonts w:ascii="Times New Roman" w:hAnsi="Times New Roman"/>
          <w:sz w:val="22"/>
          <w:szCs w:val="22"/>
        </w:rPr>
        <w:t xml:space="preserve">recipients </w:t>
      </w:r>
      <w:r w:rsidR="00D302B4" w:rsidRPr="00A84283">
        <w:rPr>
          <w:rFonts w:ascii="Times New Roman" w:hAnsi="Times New Roman"/>
          <w:sz w:val="22"/>
          <w:szCs w:val="22"/>
        </w:rPr>
        <w:t xml:space="preserve">were enrolled </w:t>
      </w:r>
      <w:r w:rsidR="00D21748" w:rsidRPr="00A84283">
        <w:rPr>
          <w:rFonts w:ascii="Times New Roman" w:hAnsi="Times New Roman"/>
          <w:sz w:val="22"/>
          <w:szCs w:val="22"/>
        </w:rPr>
        <w:t>in</w:t>
      </w:r>
      <w:r w:rsidR="00D302B4" w:rsidRPr="00A84283">
        <w:rPr>
          <w:rFonts w:ascii="Times New Roman" w:hAnsi="Times New Roman"/>
          <w:sz w:val="22"/>
          <w:szCs w:val="22"/>
        </w:rPr>
        <w:t xml:space="preserve"> institutions</w:t>
      </w:r>
      <w:r w:rsidR="00C0212E" w:rsidRPr="00A84283">
        <w:rPr>
          <w:rFonts w:ascii="Times New Roman" w:hAnsi="Times New Roman"/>
          <w:sz w:val="22"/>
          <w:szCs w:val="22"/>
        </w:rPr>
        <w:t xml:space="preserve"> with T1 arrangements</w:t>
      </w:r>
      <w:r w:rsidR="00D302B4" w:rsidRPr="00A84283">
        <w:rPr>
          <w:rFonts w:ascii="Times New Roman" w:hAnsi="Times New Roman"/>
          <w:sz w:val="22"/>
          <w:szCs w:val="22"/>
        </w:rPr>
        <w:t xml:space="preserve">. </w:t>
      </w:r>
      <w:r w:rsidR="00C0212E" w:rsidRPr="00A84283">
        <w:rPr>
          <w:rFonts w:ascii="Times New Roman" w:hAnsi="Times New Roman"/>
          <w:sz w:val="22"/>
          <w:szCs w:val="22"/>
        </w:rPr>
        <w:t>T</w:t>
      </w:r>
      <w:r w:rsidR="00D302B4" w:rsidRPr="00A84283">
        <w:rPr>
          <w:rFonts w:ascii="Times New Roman" w:hAnsi="Times New Roman"/>
          <w:sz w:val="22"/>
          <w:szCs w:val="22"/>
        </w:rPr>
        <w:t xml:space="preserve">he additional burden on Title IV recipients at </w:t>
      </w:r>
      <w:r w:rsidR="00C0212E" w:rsidRPr="00A84283">
        <w:rPr>
          <w:rFonts w:ascii="Times New Roman" w:hAnsi="Times New Roman"/>
          <w:sz w:val="22"/>
          <w:szCs w:val="22"/>
        </w:rPr>
        <w:t>these</w:t>
      </w:r>
      <w:r w:rsidR="00D302B4" w:rsidRPr="00A84283">
        <w:rPr>
          <w:rFonts w:ascii="Times New Roman" w:hAnsi="Times New Roman"/>
          <w:sz w:val="22"/>
          <w:szCs w:val="22"/>
        </w:rPr>
        <w:t xml:space="preserve"> institutions will increase by </w:t>
      </w:r>
      <w:r w:rsidR="00D21748" w:rsidRPr="00A84283">
        <w:rPr>
          <w:rFonts w:ascii="Times New Roman" w:hAnsi="Times New Roman"/>
          <w:sz w:val="22"/>
          <w:szCs w:val="22"/>
        </w:rPr>
        <w:t xml:space="preserve">322,596 </w:t>
      </w:r>
      <w:r w:rsidR="00D302B4" w:rsidRPr="00A84283">
        <w:rPr>
          <w:rFonts w:ascii="Times New Roman" w:hAnsi="Times New Roman"/>
          <w:sz w:val="22"/>
          <w:szCs w:val="22"/>
        </w:rPr>
        <w:t>hours (</w:t>
      </w:r>
      <w:r w:rsidR="00D21748" w:rsidRPr="00A84283">
        <w:rPr>
          <w:rFonts w:ascii="Times New Roman" w:hAnsi="Times New Roman"/>
          <w:sz w:val="22"/>
          <w:szCs w:val="22"/>
        </w:rPr>
        <w:t xml:space="preserve">1,290,382 </w:t>
      </w:r>
      <w:r w:rsidR="00D302B4" w:rsidRPr="00A84283">
        <w:rPr>
          <w:rFonts w:ascii="Times New Roman" w:hAnsi="Times New Roman"/>
          <w:sz w:val="22"/>
          <w:szCs w:val="22"/>
        </w:rPr>
        <w:t>times .25 hours) under OMB Control Number 1845-0106.</w:t>
      </w:r>
    </w:p>
    <w:p w:rsidR="00D302B4" w:rsidRPr="00A84283" w:rsidRDefault="00D302B4" w:rsidP="00AC2957">
      <w:pPr>
        <w:ind w:left="720"/>
        <w:rPr>
          <w:rFonts w:ascii="Times New Roman" w:hAnsi="Times New Roman"/>
          <w:sz w:val="22"/>
          <w:szCs w:val="22"/>
        </w:rPr>
      </w:pPr>
    </w:p>
    <w:p w:rsidR="00D302B4" w:rsidRPr="00A84283" w:rsidRDefault="00D302B4" w:rsidP="00AC2957">
      <w:pPr>
        <w:tabs>
          <w:tab w:val="left" w:pos="-720"/>
          <w:tab w:val="left" w:pos="0"/>
        </w:tabs>
        <w:suppressAutoHyphens/>
        <w:ind w:left="720" w:hanging="720"/>
        <w:rPr>
          <w:rFonts w:ascii="Times New Roman" w:hAnsi="Times New Roman"/>
          <w:b/>
          <w:caps/>
          <w:sz w:val="22"/>
          <w:szCs w:val="22"/>
          <w:u w:val="single"/>
        </w:rPr>
      </w:pPr>
      <w:r w:rsidRPr="00A84283">
        <w:rPr>
          <w:rFonts w:ascii="Times New Roman" w:hAnsi="Times New Roman"/>
          <w:sz w:val="22"/>
          <w:szCs w:val="22"/>
        </w:rPr>
        <w:tab/>
      </w:r>
      <w:r w:rsidRPr="00A84283">
        <w:rPr>
          <w:rFonts w:ascii="Times New Roman" w:hAnsi="Times New Roman"/>
          <w:b/>
          <w:caps/>
          <w:sz w:val="22"/>
          <w:szCs w:val="22"/>
          <w:u w:val="single"/>
        </w:rPr>
        <w:t xml:space="preserve">T1 arrangements </w:t>
      </w:r>
    </w:p>
    <w:p w:rsidR="005313DE" w:rsidRPr="00A84283" w:rsidRDefault="005313DE" w:rsidP="00AC2957">
      <w:pPr>
        <w:rPr>
          <w:rFonts w:ascii="Times New Roman" w:hAnsi="Times New Roman"/>
          <w:sz w:val="22"/>
          <w:szCs w:val="22"/>
        </w:rPr>
      </w:pPr>
      <w:r w:rsidRPr="00A84283">
        <w:rPr>
          <w:rFonts w:ascii="Times New Roman" w:hAnsi="Times New Roman"/>
          <w:sz w:val="22"/>
          <w:szCs w:val="22"/>
        </w:rPr>
        <w:tab/>
      </w:r>
      <w:r w:rsidR="00D21748" w:rsidRPr="00A84283">
        <w:rPr>
          <w:rFonts w:ascii="Times New Roman" w:hAnsi="Times New Roman"/>
          <w:sz w:val="22"/>
          <w:szCs w:val="22"/>
        </w:rPr>
        <w:tab/>
      </w:r>
      <w:r w:rsidRPr="00A84283">
        <w:rPr>
          <w:rFonts w:ascii="Times New Roman" w:hAnsi="Times New Roman"/>
          <w:sz w:val="22"/>
          <w:szCs w:val="22"/>
        </w:rPr>
        <w:t># of Respondents:</w:t>
      </w:r>
      <w:r w:rsidRPr="00A84283">
        <w:rPr>
          <w:rFonts w:ascii="Times New Roman" w:hAnsi="Times New Roman"/>
          <w:sz w:val="22"/>
          <w:szCs w:val="22"/>
        </w:rPr>
        <w:tab/>
        <w:t># of Responses:       Hrs/Response:</w:t>
      </w:r>
      <w:r w:rsidRPr="00A84283">
        <w:rPr>
          <w:rFonts w:ascii="Times New Roman" w:hAnsi="Times New Roman"/>
          <w:sz w:val="22"/>
          <w:szCs w:val="22"/>
        </w:rPr>
        <w:tab/>
        <w:t># of Burden Hours</w:t>
      </w:r>
    </w:p>
    <w:p w:rsidR="003B12A0" w:rsidRPr="00A84283" w:rsidRDefault="003B12A0"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00D21748" w:rsidRPr="00A84283">
        <w:rPr>
          <w:rFonts w:ascii="Times New Roman" w:hAnsi="Times New Roman"/>
          <w:sz w:val="22"/>
          <w:szCs w:val="22"/>
        </w:rPr>
        <w:t>Total</w:t>
      </w:r>
      <w:r w:rsidR="005D5131" w:rsidRPr="00A84283">
        <w:rPr>
          <w:rFonts w:ascii="Times New Roman" w:hAnsi="Times New Roman"/>
          <w:sz w:val="22"/>
          <w:szCs w:val="22"/>
        </w:rPr>
        <w:t xml:space="preserve">       </w:t>
      </w:r>
      <w:r w:rsidR="00D21748" w:rsidRPr="00A84283">
        <w:rPr>
          <w:rFonts w:ascii="Times New Roman" w:hAnsi="Times New Roman"/>
          <w:sz w:val="22"/>
          <w:szCs w:val="22"/>
        </w:rPr>
        <w:tab/>
      </w:r>
      <w:r w:rsidR="005D5131" w:rsidRPr="00A84283">
        <w:rPr>
          <w:rFonts w:ascii="Times New Roman" w:hAnsi="Times New Roman"/>
          <w:sz w:val="22"/>
          <w:szCs w:val="22"/>
        </w:rPr>
        <w:t>*</w:t>
      </w:r>
      <w:r w:rsidRPr="00A84283">
        <w:rPr>
          <w:rFonts w:ascii="Times New Roman" w:hAnsi="Times New Roman"/>
          <w:sz w:val="22"/>
          <w:szCs w:val="22"/>
        </w:rPr>
        <w:tab/>
      </w:r>
      <w:r w:rsidR="005D5131" w:rsidRPr="00A84283">
        <w:rPr>
          <w:rFonts w:ascii="Times New Roman" w:hAnsi="Times New Roman"/>
          <w:sz w:val="22"/>
          <w:szCs w:val="22"/>
        </w:rPr>
        <w:tab/>
      </w:r>
      <w:r w:rsidRPr="00A84283">
        <w:rPr>
          <w:rFonts w:ascii="Times New Roman" w:hAnsi="Times New Roman"/>
          <w:sz w:val="22"/>
          <w:szCs w:val="22"/>
        </w:rPr>
        <w:t xml:space="preserve">    1,</w:t>
      </w:r>
      <w:r w:rsidR="005D5131" w:rsidRPr="00A84283">
        <w:rPr>
          <w:rFonts w:ascii="Times New Roman" w:hAnsi="Times New Roman"/>
          <w:sz w:val="22"/>
          <w:szCs w:val="22"/>
        </w:rPr>
        <w:t>290,382</w:t>
      </w:r>
      <w:r w:rsidRPr="00A84283">
        <w:rPr>
          <w:rFonts w:ascii="Times New Roman" w:hAnsi="Times New Roman"/>
          <w:sz w:val="22"/>
          <w:szCs w:val="22"/>
        </w:rPr>
        <w:tab/>
      </w:r>
      <w:r w:rsidRPr="00A84283">
        <w:rPr>
          <w:rFonts w:ascii="Times New Roman" w:hAnsi="Times New Roman"/>
          <w:sz w:val="22"/>
          <w:szCs w:val="22"/>
        </w:rPr>
        <w:tab/>
      </w:r>
      <w:r w:rsidR="00D21748" w:rsidRPr="00A84283">
        <w:rPr>
          <w:rFonts w:ascii="Times New Roman" w:hAnsi="Times New Roman"/>
          <w:sz w:val="22"/>
          <w:szCs w:val="22"/>
        </w:rPr>
        <w:t>.25 hrs</w:t>
      </w:r>
      <w:r w:rsidRPr="00A84283">
        <w:rPr>
          <w:rFonts w:ascii="Times New Roman" w:hAnsi="Times New Roman"/>
          <w:sz w:val="22"/>
          <w:szCs w:val="22"/>
        </w:rPr>
        <w:tab/>
      </w:r>
      <w:r w:rsidRPr="00A84283">
        <w:rPr>
          <w:rFonts w:ascii="Times New Roman" w:hAnsi="Times New Roman"/>
          <w:sz w:val="22"/>
          <w:szCs w:val="22"/>
        </w:rPr>
        <w:tab/>
        <w:t xml:space="preserve">      </w:t>
      </w:r>
      <w:r w:rsidR="005D5131" w:rsidRPr="00A84283">
        <w:rPr>
          <w:rFonts w:ascii="Times New Roman" w:hAnsi="Times New Roman"/>
          <w:sz w:val="22"/>
          <w:szCs w:val="22"/>
        </w:rPr>
        <w:t>322,596</w:t>
      </w:r>
    </w:p>
    <w:p w:rsidR="00830D2B" w:rsidRPr="00A84283" w:rsidRDefault="00830D2B" w:rsidP="00AC2957">
      <w:pPr>
        <w:tabs>
          <w:tab w:val="left" w:pos="-720"/>
          <w:tab w:val="left" w:pos="0"/>
        </w:tabs>
        <w:suppressAutoHyphens/>
        <w:ind w:left="720" w:hanging="720"/>
        <w:rPr>
          <w:rFonts w:ascii="Times New Roman" w:hAnsi="Times New Roman"/>
          <w:sz w:val="22"/>
          <w:szCs w:val="22"/>
        </w:rPr>
      </w:pPr>
    </w:p>
    <w:p w:rsidR="00D21748" w:rsidRDefault="00AC2957" w:rsidP="00AC2957">
      <w:pPr>
        <w:ind w:left="720"/>
        <w:rPr>
          <w:rFonts w:ascii="Times New Roman" w:hAnsi="Times New Roman"/>
          <w:sz w:val="22"/>
          <w:szCs w:val="22"/>
        </w:rPr>
      </w:pPr>
      <w:r w:rsidRPr="00A84283">
        <w:rPr>
          <w:rFonts w:ascii="Times New Roman" w:hAnsi="Times New Roman"/>
          <w:sz w:val="22"/>
          <w:szCs w:val="22"/>
        </w:rPr>
        <w:t>*=is used to avoid duplication of the universe of individuals</w:t>
      </w:r>
    </w:p>
    <w:p w:rsidR="00A84283" w:rsidRPr="00A84283" w:rsidRDefault="00A84283" w:rsidP="00AC2957">
      <w:pPr>
        <w:ind w:left="720"/>
        <w:rPr>
          <w:rFonts w:ascii="Times New Roman" w:hAnsi="Times New Roman"/>
          <w:sz w:val="22"/>
          <w:szCs w:val="22"/>
        </w:rPr>
      </w:pPr>
    </w:p>
    <w:p w:rsidR="00D21748" w:rsidRPr="00A84283" w:rsidRDefault="00E41D62" w:rsidP="00A84283">
      <w:pPr>
        <w:rPr>
          <w:rFonts w:ascii="Times New Roman" w:hAnsi="Times New Roman"/>
          <w:b/>
          <w:sz w:val="22"/>
          <w:szCs w:val="22"/>
        </w:rPr>
      </w:pPr>
      <w:r w:rsidRPr="00A84283">
        <w:rPr>
          <w:rFonts w:ascii="Times New Roman" w:hAnsi="Times New Roman"/>
          <w:b/>
          <w:sz w:val="22"/>
          <w:szCs w:val="22"/>
        </w:rPr>
        <w:t>Grand Total for 668.164(e):</w:t>
      </w:r>
    </w:p>
    <w:p w:rsidR="00D21748" w:rsidRPr="00A84283" w:rsidRDefault="00D21748" w:rsidP="00D21748">
      <w:pPr>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t># of Respondents:</w:t>
      </w:r>
      <w:r w:rsidRPr="00A84283">
        <w:rPr>
          <w:rFonts w:ascii="Times New Roman" w:hAnsi="Times New Roman"/>
          <w:sz w:val="22"/>
          <w:szCs w:val="22"/>
        </w:rPr>
        <w:tab/>
        <w:t># of Responses</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of Burden Hours</w:t>
      </w:r>
    </w:p>
    <w:p w:rsidR="00E41D62" w:rsidRPr="00A84283" w:rsidRDefault="00BA01F3"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00D21748" w:rsidRPr="00A84283">
        <w:rPr>
          <w:rFonts w:ascii="Times New Roman" w:hAnsi="Times New Roman"/>
          <w:sz w:val="22"/>
          <w:szCs w:val="22"/>
        </w:rPr>
        <w:tab/>
      </w:r>
      <w:r w:rsidR="00E41D62" w:rsidRPr="00A84283">
        <w:rPr>
          <w:rFonts w:ascii="Times New Roman" w:hAnsi="Times New Roman"/>
          <w:sz w:val="22"/>
          <w:szCs w:val="22"/>
        </w:rPr>
        <w:t xml:space="preserve"> </w:t>
      </w:r>
      <w:r w:rsidR="005D5131" w:rsidRPr="00A84283">
        <w:rPr>
          <w:rFonts w:ascii="Times New Roman" w:hAnsi="Times New Roman"/>
          <w:sz w:val="22"/>
          <w:szCs w:val="22"/>
        </w:rPr>
        <w:t xml:space="preserve">      *</w:t>
      </w:r>
      <w:r w:rsidR="00E41D62" w:rsidRPr="00A84283">
        <w:rPr>
          <w:rFonts w:ascii="Times New Roman" w:hAnsi="Times New Roman"/>
          <w:sz w:val="22"/>
          <w:szCs w:val="22"/>
        </w:rPr>
        <w:tab/>
      </w:r>
      <w:r w:rsidR="00E41D62" w:rsidRPr="00A84283">
        <w:rPr>
          <w:rFonts w:ascii="Times New Roman" w:hAnsi="Times New Roman"/>
          <w:sz w:val="22"/>
          <w:szCs w:val="22"/>
        </w:rPr>
        <w:tab/>
        <w:t xml:space="preserve">   </w:t>
      </w:r>
      <w:r w:rsidR="005D5131" w:rsidRPr="00A84283">
        <w:rPr>
          <w:rFonts w:ascii="Times New Roman" w:hAnsi="Times New Roman"/>
          <w:sz w:val="22"/>
          <w:szCs w:val="22"/>
        </w:rPr>
        <w:tab/>
        <w:t xml:space="preserve">   </w:t>
      </w:r>
      <w:r w:rsidR="00E41D62" w:rsidRPr="00A84283">
        <w:rPr>
          <w:rFonts w:ascii="Times New Roman" w:hAnsi="Times New Roman"/>
          <w:sz w:val="22"/>
          <w:szCs w:val="22"/>
        </w:rPr>
        <w:t xml:space="preserve"> 1,</w:t>
      </w:r>
      <w:r w:rsidR="00382464" w:rsidRPr="00A84283">
        <w:rPr>
          <w:rFonts w:ascii="Times New Roman" w:hAnsi="Times New Roman"/>
          <w:sz w:val="22"/>
          <w:szCs w:val="22"/>
        </w:rPr>
        <w:t>290</w:t>
      </w:r>
      <w:r w:rsidR="00E41D62" w:rsidRPr="00A84283">
        <w:rPr>
          <w:rFonts w:ascii="Times New Roman" w:hAnsi="Times New Roman"/>
          <w:sz w:val="22"/>
          <w:szCs w:val="22"/>
        </w:rPr>
        <w:t>,</w:t>
      </w:r>
      <w:r w:rsidR="00382464" w:rsidRPr="00A84283">
        <w:rPr>
          <w:rFonts w:ascii="Times New Roman" w:hAnsi="Times New Roman"/>
          <w:sz w:val="22"/>
          <w:szCs w:val="22"/>
        </w:rPr>
        <w:t>757</w:t>
      </w:r>
      <w:r w:rsidR="00E41D62" w:rsidRPr="00A84283">
        <w:rPr>
          <w:rFonts w:ascii="Times New Roman" w:hAnsi="Times New Roman"/>
          <w:sz w:val="22"/>
          <w:szCs w:val="22"/>
        </w:rPr>
        <w:tab/>
      </w:r>
      <w:r w:rsidR="00E41D62" w:rsidRPr="00A84283">
        <w:rPr>
          <w:rFonts w:ascii="Times New Roman" w:hAnsi="Times New Roman"/>
          <w:sz w:val="22"/>
          <w:szCs w:val="22"/>
        </w:rPr>
        <w:tab/>
      </w:r>
      <w:r w:rsidR="00E41D62" w:rsidRPr="00A84283">
        <w:rPr>
          <w:rFonts w:ascii="Times New Roman" w:hAnsi="Times New Roman"/>
          <w:sz w:val="22"/>
          <w:szCs w:val="22"/>
        </w:rPr>
        <w:tab/>
      </w:r>
      <w:r w:rsidR="00E41D62" w:rsidRPr="00A84283">
        <w:rPr>
          <w:rFonts w:ascii="Times New Roman" w:hAnsi="Times New Roman"/>
          <w:sz w:val="22"/>
          <w:szCs w:val="22"/>
        </w:rPr>
        <w:tab/>
        <w:t xml:space="preserve">      </w:t>
      </w:r>
      <w:r w:rsidR="00382464" w:rsidRPr="00A84283">
        <w:rPr>
          <w:rFonts w:ascii="Times New Roman" w:hAnsi="Times New Roman"/>
          <w:sz w:val="22"/>
          <w:szCs w:val="22"/>
        </w:rPr>
        <w:t>343</w:t>
      </w:r>
      <w:r w:rsidR="00E41D62" w:rsidRPr="00A84283">
        <w:rPr>
          <w:rFonts w:ascii="Times New Roman" w:hAnsi="Times New Roman"/>
          <w:sz w:val="22"/>
          <w:szCs w:val="22"/>
        </w:rPr>
        <w:t>,</w:t>
      </w:r>
      <w:r w:rsidR="00382464" w:rsidRPr="00A84283">
        <w:rPr>
          <w:rFonts w:ascii="Times New Roman" w:hAnsi="Times New Roman"/>
          <w:sz w:val="22"/>
          <w:szCs w:val="22"/>
        </w:rPr>
        <w:t>221</w:t>
      </w:r>
    </w:p>
    <w:p w:rsidR="00D21748" w:rsidRPr="00A84283" w:rsidRDefault="00D21748" w:rsidP="00AC2957">
      <w:pPr>
        <w:tabs>
          <w:tab w:val="left" w:pos="-720"/>
          <w:tab w:val="left" w:pos="0"/>
        </w:tabs>
        <w:suppressAutoHyphens/>
        <w:ind w:left="720" w:hanging="720"/>
        <w:rPr>
          <w:rFonts w:ascii="Times New Roman" w:hAnsi="Times New Roman"/>
          <w:sz w:val="22"/>
          <w:szCs w:val="22"/>
        </w:rPr>
      </w:pPr>
    </w:p>
    <w:p w:rsidR="00E41D62" w:rsidRPr="00A84283" w:rsidRDefault="00D21748"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*=is used to avoid duplication of the universe</w:t>
      </w:r>
    </w:p>
    <w:p w:rsidR="00D21748" w:rsidRPr="00A84283" w:rsidRDefault="00D21748" w:rsidP="00AC2957">
      <w:pPr>
        <w:tabs>
          <w:tab w:val="left" w:pos="-720"/>
          <w:tab w:val="left" w:pos="0"/>
        </w:tabs>
        <w:suppressAutoHyphens/>
        <w:ind w:left="720" w:hanging="720"/>
        <w:rPr>
          <w:rFonts w:ascii="Times New Roman" w:hAnsi="Times New Roman"/>
          <w:sz w:val="22"/>
          <w:szCs w:val="22"/>
        </w:rPr>
      </w:pPr>
    </w:p>
    <w:p w:rsidR="003B12A0" w:rsidRPr="00A84283" w:rsidRDefault="003B12A0" w:rsidP="00AC2957">
      <w:pPr>
        <w:ind w:left="720"/>
        <w:rPr>
          <w:rFonts w:ascii="Times New Roman" w:hAnsi="Times New Roman"/>
          <w:sz w:val="22"/>
          <w:szCs w:val="22"/>
        </w:rPr>
      </w:pPr>
      <w:r w:rsidRPr="00A84283">
        <w:rPr>
          <w:rFonts w:ascii="Times New Roman" w:hAnsi="Times New Roman"/>
          <w:sz w:val="22"/>
          <w:szCs w:val="22"/>
          <w:u w:val="single"/>
        </w:rPr>
        <w:t>Section 668.164(f)</w:t>
      </w:r>
      <w:r w:rsidRPr="00A84283">
        <w:rPr>
          <w:rFonts w:ascii="Times New Roman" w:hAnsi="Times New Roman"/>
          <w:sz w:val="22"/>
          <w:szCs w:val="22"/>
        </w:rPr>
        <w:t>:  Tier 2 (T2) Arrangements</w:t>
      </w:r>
    </w:p>
    <w:p w:rsidR="00AB2A0D" w:rsidRPr="00A84283" w:rsidRDefault="00D46F1F" w:rsidP="00AC2957">
      <w:pPr>
        <w:ind w:left="720"/>
        <w:rPr>
          <w:rFonts w:ascii="Times New Roman" w:hAnsi="Times New Roman"/>
          <w:sz w:val="22"/>
          <w:szCs w:val="22"/>
        </w:rPr>
      </w:pPr>
      <w:r w:rsidRPr="00A84283">
        <w:rPr>
          <w:rFonts w:ascii="Times New Roman" w:hAnsi="Times New Roman"/>
          <w:sz w:val="22"/>
          <w:szCs w:val="22"/>
        </w:rPr>
        <w:t xml:space="preserve">Under §668.164(f), </w:t>
      </w:r>
      <w:r w:rsidR="00A349B1" w:rsidRPr="00A84283">
        <w:rPr>
          <w:rFonts w:ascii="Times New Roman" w:hAnsi="Times New Roman"/>
          <w:sz w:val="22"/>
          <w:szCs w:val="22"/>
        </w:rPr>
        <w:t xml:space="preserve">a T2 arrangement exists </w:t>
      </w:r>
      <w:r w:rsidRPr="00A84283">
        <w:rPr>
          <w:rFonts w:ascii="Times New Roman" w:hAnsi="Times New Roman"/>
          <w:sz w:val="22"/>
          <w:szCs w:val="22"/>
        </w:rPr>
        <w:t xml:space="preserve">when an institution enters into a contract with a financial institution under which financial accounts, into which </w:t>
      </w:r>
      <w:r w:rsidR="00921416" w:rsidRPr="00A84283">
        <w:rPr>
          <w:rFonts w:ascii="Times New Roman" w:hAnsi="Times New Roman"/>
          <w:sz w:val="22"/>
          <w:szCs w:val="22"/>
        </w:rPr>
        <w:t>T</w:t>
      </w:r>
      <w:r w:rsidRPr="00A84283">
        <w:rPr>
          <w:rFonts w:ascii="Times New Roman" w:hAnsi="Times New Roman"/>
          <w:sz w:val="22"/>
          <w:szCs w:val="22"/>
        </w:rPr>
        <w:t>itle IV, HEA program funds will be deposited</w:t>
      </w:r>
      <w:r w:rsidR="007A154F" w:rsidRPr="00A84283">
        <w:rPr>
          <w:rFonts w:ascii="Times New Roman" w:hAnsi="Times New Roman"/>
          <w:sz w:val="22"/>
          <w:szCs w:val="22"/>
        </w:rPr>
        <w:t xml:space="preserve"> or transferred</w:t>
      </w:r>
      <w:r w:rsidRPr="00A84283">
        <w:rPr>
          <w:rFonts w:ascii="Times New Roman" w:hAnsi="Times New Roman"/>
          <w:sz w:val="22"/>
          <w:szCs w:val="22"/>
        </w:rPr>
        <w:t xml:space="preserve">, are offered and marketed directly to students.  The Secretary </w:t>
      </w:r>
      <w:r w:rsidR="00676FEE" w:rsidRPr="00A84283">
        <w:rPr>
          <w:rFonts w:ascii="Times New Roman" w:hAnsi="Times New Roman"/>
          <w:sz w:val="22"/>
          <w:szCs w:val="22"/>
        </w:rPr>
        <w:t xml:space="preserve">presumes </w:t>
      </w:r>
      <w:r w:rsidRPr="00A84283">
        <w:rPr>
          <w:rFonts w:ascii="Times New Roman" w:hAnsi="Times New Roman"/>
          <w:sz w:val="22"/>
          <w:szCs w:val="22"/>
        </w:rPr>
        <w:t xml:space="preserve">that </w:t>
      </w:r>
      <w:r w:rsidR="00921416" w:rsidRPr="00A84283">
        <w:rPr>
          <w:rFonts w:ascii="Times New Roman" w:hAnsi="Times New Roman"/>
          <w:sz w:val="22"/>
          <w:szCs w:val="22"/>
        </w:rPr>
        <w:t>T</w:t>
      </w:r>
      <w:r w:rsidRPr="00A84283">
        <w:rPr>
          <w:rFonts w:ascii="Times New Roman" w:hAnsi="Times New Roman"/>
          <w:sz w:val="22"/>
          <w:szCs w:val="22"/>
        </w:rPr>
        <w:t xml:space="preserve">itle IV, HEA program funds </w:t>
      </w:r>
      <w:r w:rsidR="00AB2A0D" w:rsidRPr="00A84283">
        <w:rPr>
          <w:rFonts w:ascii="Times New Roman" w:hAnsi="Times New Roman"/>
          <w:sz w:val="22"/>
          <w:szCs w:val="22"/>
        </w:rPr>
        <w:t xml:space="preserve">are </w:t>
      </w:r>
      <w:r w:rsidRPr="00A84283">
        <w:rPr>
          <w:rFonts w:ascii="Times New Roman" w:hAnsi="Times New Roman"/>
          <w:sz w:val="22"/>
          <w:szCs w:val="22"/>
        </w:rPr>
        <w:t>deposited</w:t>
      </w:r>
      <w:r w:rsidR="001F1430" w:rsidRPr="00A84283">
        <w:rPr>
          <w:rFonts w:ascii="Times New Roman" w:hAnsi="Times New Roman"/>
          <w:sz w:val="22"/>
          <w:szCs w:val="22"/>
        </w:rPr>
        <w:t xml:space="preserve"> or transferred</w:t>
      </w:r>
      <w:r w:rsidRPr="00A84283">
        <w:rPr>
          <w:rFonts w:ascii="Times New Roman" w:hAnsi="Times New Roman"/>
          <w:sz w:val="22"/>
          <w:szCs w:val="22"/>
        </w:rPr>
        <w:t xml:space="preserve"> into financial accounts that are offered under a contract between an institution and a financial institution if students that receive credit balance funds are subject to the direct marketing.  </w:t>
      </w:r>
      <w:r w:rsidR="00676FEE" w:rsidRPr="00A84283">
        <w:rPr>
          <w:rFonts w:ascii="Times New Roman" w:hAnsi="Times New Roman"/>
          <w:sz w:val="22"/>
          <w:szCs w:val="22"/>
        </w:rPr>
        <w:t xml:space="preserve">However, the institution does not have to comply with the requirements described in paragraphs (d)(4)(i) or (f)(4) of </w:t>
      </w:r>
      <w:r w:rsidR="00A349B1" w:rsidRPr="00A84283">
        <w:rPr>
          <w:rFonts w:ascii="Times New Roman" w:hAnsi="Times New Roman"/>
          <w:sz w:val="22"/>
          <w:szCs w:val="22"/>
        </w:rPr>
        <w:t>§668.164</w:t>
      </w:r>
      <w:r w:rsidR="009D4AFA" w:rsidRPr="00A84283">
        <w:rPr>
          <w:rFonts w:ascii="Times New Roman" w:hAnsi="Times New Roman"/>
          <w:sz w:val="22"/>
          <w:szCs w:val="22"/>
        </w:rPr>
        <w:t xml:space="preserve"> </w:t>
      </w:r>
      <w:r w:rsidR="00676FEE" w:rsidRPr="00A84283">
        <w:rPr>
          <w:rFonts w:ascii="Times New Roman" w:hAnsi="Times New Roman"/>
          <w:sz w:val="22"/>
          <w:szCs w:val="22"/>
        </w:rPr>
        <w:t>if it documents that, for the most recently completed award year</w:t>
      </w:r>
      <w:r w:rsidR="009D4AFA" w:rsidRPr="00A84283">
        <w:rPr>
          <w:rFonts w:ascii="Times New Roman" w:hAnsi="Times New Roman"/>
          <w:sz w:val="22"/>
          <w:szCs w:val="22"/>
        </w:rPr>
        <w:t xml:space="preserve"> no students received a credit balance and does not have to comply with the requirements described in (f)(4)(iii)-(vi) and (f)(4)(viii) of §668.164 if it documents that, for the most recently completed award year</w:t>
      </w:r>
      <w:r w:rsidR="00676FEE" w:rsidRPr="00A84283">
        <w:rPr>
          <w:rFonts w:ascii="Times New Roman" w:hAnsi="Times New Roman"/>
          <w:sz w:val="22"/>
          <w:szCs w:val="22"/>
        </w:rPr>
        <w:t xml:space="preserve">, fewer than </w:t>
      </w:r>
      <w:r w:rsidR="009D4AFA" w:rsidRPr="00A84283">
        <w:rPr>
          <w:rFonts w:ascii="Times New Roman" w:hAnsi="Times New Roman"/>
          <w:sz w:val="22"/>
          <w:szCs w:val="22"/>
        </w:rPr>
        <w:t>500</w:t>
      </w:r>
      <w:r w:rsidR="00676FEE" w:rsidRPr="00A84283">
        <w:rPr>
          <w:rFonts w:ascii="Times New Roman" w:hAnsi="Times New Roman"/>
          <w:sz w:val="22"/>
          <w:szCs w:val="22"/>
        </w:rPr>
        <w:t xml:space="preserve"> students received a credit balance.  </w:t>
      </w:r>
    </w:p>
    <w:p w:rsidR="00AB2A0D" w:rsidRPr="00A84283" w:rsidRDefault="00AB2A0D" w:rsidP="00AC2957">
      <w:pPr>
        <w:ind w:left="720"/>
        <w:rPr>
          <w:rFonts w:ascii="Times New Roman" w:hAnsi="Times New Roman"/>
          <w:sz w:val="22"/>
          <w:szCs w:val="22"/>
        </w:rPr>
      </w:pPr>
    </w:p>
    <w:p w:rsidR="00D46F1F" w:rsidRPr="00A84283" w:rsidRDefault="00D46F1F" w:rsidP="00AC2957">
      <w:pPr>
        <w:ind w:left="720"/>
        <w:rPr>
          <w:rFonts w:ascii="Times New Roman" w:hAnsi="Times New Roman"/>
          <w:sz w:val="22"/>
          <w:szCs w:val="22"/>
        </w:rPr>
      </w:pPr>
      <w:r w:rsidRPr="00A84283">
        <w:rPr>
          <w:rFonts w:ascii="Times New Roman" w:hAnsi="Times New Roman"/>
          <w:sz w:val="22"/>
          <w:szCs w:val="22"/>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w:t>
      </w:r>
      <w:r w:rsidR="00676FEE" w:rsidRPr="00A84283">
        <w:rPr>
          <w:rFonts w:ascii="Times New Roman" w:hAnsi="Times New Roman"/>
          <w:sz w:val="22"/>
          <w:szCs w:val="22"/>
        </w:rPr>
        <w:t xml:space="preserve"> and marketed predominantly to students</w:t>
      </w:r>
      <w:r w:rsidRPr="00A84283">
        <w:rPr>
          <w:rFonts w:ascii="Times New Roman" w:hAnsi="Times New Roman"/>
          <w:sz w:val="22"/>
          <w:szCs w:val="22"/>
        </w:rPr>
        <w:t>; or a card or tool that is provided to the student for institutional purposes, such as a student ID card, is linked with the financial account or access device.</w:t>
      </w:r>
    </w:p>
    <w:p w:rsidR="00D46F1F" w:rsidRPr="00A84283" w:rsidRDefault="00D46F1F" w:rsidP="00AC2957">
      <w:pPr>
        <w:ind w:left="720"/>
        <w:rPr>
          <w:rFonts w:ascii="Times New Roman" w:hAnsi="Times New Roman"/>
          <w:sz w:val="22"/>
          <w:szCs w:val="22"/>
        </w:rPr>
      </w:pPr>
    </w:p>
    <w:p w:rsidR="00921416" w:rsidRPr="00A84283" w:rsidRDefault="00921416"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AFFECTED ENTITES and BURDEN:</w:t>
      </w:r>
    </w:p>
    <w:p w:rsidR="00D46F1F" w:rsidRPr="00A84283" w:rsidRDefault="00D46F1F" w:rsidP="00AC2957">
      <w:pPr>
        <w:ind w:left="720"/>
        <w:rPr>
          <w:rFonts w:ascii="Times New Roman" w:eastAsia="MS Mincho" w:hAnsi="Times New Roman"/>
          <w:sz w:val="22"/>
          <w:szCs w:val="22"/>
        </w:rPr>
      </w:pPr>
    </w:p>
    <w:p w:rsidR="00EA5850" w:rsidRPr="00A84283" w:rsidRDefault="00EA5850" w:rsidP="00AC2957">
      <w:pPr>
        <w:ind w:left="720"/>
        <w:rPr>
          <w:rFonts w:ascii="Times New Roman" w:eastAsia="MS Mincho" w:hAnsi="Times New Roman"/>
          <w:sz w:val="22"/>
          <w:szCs w:val="22"/>
          <w:u w:val="single"/>
        </w:rPr>
      </w:pPr>
      <w:r w:rsidRPr="00A84283">
        <w:rPr>
          <w:rFonts w:ascii="Times New Roman" w:eastAsia="MS Mincho" w:hAnsi="Times New Roman"/>
          <w:sz w:val="22"/>
          <w:szCs w:val="22"/>
          <w:u w:val="single"/>
        </w:rPr>
        <w:t>INSTITUTIONS</w:t>
      </w:r>
    </w:p>
    <w:p w:rsidR="00EA5850" w:rsidRPr="00A84283" w:rsidRDefault="00EA5850" w:rsidP="00AC2957">
      <w:pPr>
        <w:ind w:left="720"/>
        <w:rPr>
          <w:rFonts w:ascii="Times New Roman" w:hAnsi="Times New Roman"/>
          <w:sz w:val="22"/>
          <w:szCs w:val="22"/>
        </w:rPr>
      </w:pPr>
      <w:r w:rsidRPr="00A84283">
        <w:rPr>
          <w:rFonts w:ascii="Times New Roman" w:hAnsi="Times New Roman"/>
          <w:sz w:val="22"/>
          <w:szCs w:val="22"/>
        </w:rPr>
        <w:t xml:space="preserve">Under these regulations, we estimate that an institution with a T2 arrangement will have to modify its systems or procedures to, among other things:  establish a consent process; provide account terms and conditions disclosures; ensure compliance with the 30-day prohibition for charges made to an account following the date that title IV, HEA program funds are deposited or transferred into the account; provide the required disclosures, contract disclosures, and use the cost data within 60 days after the end of the award year..  In addition, other changes may be required regarding to how the institution will conduct its periodic due diligence and updating of third-party contracts to allow for termination of the contract based upon student complaints or the institution’s assessment that third-party fees have become excessive.  </w:t>
      </w:r>
    </w:p>
    <w:p w:rsidR="009906E0" w:rsidRPr="00A84283" w:rsidRDefault="009906E0" w:rsidP="00AC2957">
      <w:pPr>
        <w:ind w:left="720"/>
        <w:rPr>
          <w:rFonts w:ascii="Times New Roman" w:hAnsi="Times New Roman"/>
          <w:sz w:val="22"/>
          <w:szCs w:val="22"/>
        </w:rPr>
      </w:pPr>
    </w:p>
    <w:p w:rsidR="00D46F1F" w:rsidRPr="00A84283" w:rsidRDefault="009906E0" w:rsidP="00AC2957">
      <w:pPr>
        <w:ind w:left="720"/>
        <w:rPr>
          <w:rFonts w:ascii="Times New Roman" w:hAnsi="Times New Roman"/>
          <w:sz w:val="22"/>
          <w:szCs w:val="22"/>
        </w:rPr>
      </w:pPr>
      <w:r w:rsidRPr="00A84283">
        <w:rPr>
          <w:rFonts w:ascii="Times New Roman" w:hAnsi="Times New Roman"/>
          <w:sz w:val="22"/>
          <w:szCs w:val="22"/>
        </w:rPr>
        <w:t>PRIVATE NO</w:t>
      </w:r>
      <w:r w:rsidR="00496225" w:rsidRPr="00A84283">
        <w:rPr>
          <w:rFonts w:ascii="Times New Roman" w:hAnsi="Times New Roman"/>
          <w:sz w:val="22"/>
          <w:szCs w:val="22"/>
        </w:rPr>
        <w:t>T</w:t>
      </w:r>
      <w:r w:rsidRPr="00A84283">
        <w:rPr>
          <w:rFonts w:ascii="Times New Roman" w:hAnsi="Times New Roman"/>
          <w:sz w:val="22"/>
          <w:szCs w:val="22"/>
        </w:rPr>
        <w:t>-</w:t>
      </w:r>
      <w:r w:rsidR="00496225" w:rsidRPr="00A84283">
        <w:rPr>
          <w:rFonts w:ascii="Times New Roman" w:hAnsi="Times New Roman"/>
          <w:sz w:val="22"/>
          <w:szCs w:val="22"/>
        </w:rPr>
        <w:t>FOR-</w:t>
      </w:r>
      <w:r w:rsidRPr="00A84283">
        <w:rPr>
          <w:rFonts w:ascii="Times New Roman" w:hAnsi="Times New Roman"/>
          <w:sz w:val="22"/>
          <w:szCs w:val="22"/>
        </w:rPr>
        <w:t xml:space="preserve">PROFIT INSTITUTIONS: </w:t>
      </w:r>
      <w:r w:rsidR="00AF13A6" w:rsidRPr="00A84283">
        <w:rPr>
          <w:rFonts w:ascii="Times New Roman" w:hAnsi="Times New Roman"/>
          <w:sz w:val="22"/>
          <w:szCs w:val="22"/>
        </w:rPr>
        <w:t xml:space="preserve">The Department estimates that </w:t>
      </w:r>
      <w:r w:rsidR="00382464" w:rsidRPr="00A84283">
        <w:rPr>
          <w:rFonts w:ascii="Times New Roman" w:hAnsi="Times New Roman"/>
          <w:sz w:val="22"/>
          <w:szCs w:val="22"/>
        </w:rPr>
        <w:t>4</w:t>
      </w:r>
      <w:r w:rsidR="00320F0C" w:rsidRPr="00A84283">
        <w:rPr>
          <w:rFonts w:ascii="Times New Roman" w:hAnsi="Times New Roman"/>
          <w:sz w:val="22"/>
          <w:szCs w:val="22"/>
        </w:rPr>
        <w:t>4</w:t>
      </w:r>
      <w:r w:rsidR="00382464" w:rsidRPr="00A84283">
        <w:rPr>
          <w:rFonts w:ascii="Times New Roman" w:hAnsi="Times New Roman"/>
          <w:sz w:val="22"/>
          <w:szCs w:val="22"/>
        </w:rPr>
        <w:t xml:space="preserve"> private not-for-profit institutions</w:t>
      </w:r>
      <w:r w:rsidR="00AF13A6" w:rsidRPr="00A84283">
        <w:rPr>
          <w:rFonts w:ascii="Times New Roman" w:hAnsi="Times New Roman"/>
          <w:sz w:val="22"/>
          <w:szCs w:val="22"/>
        </w:rPr>
        <w:t xml:space="preserve"> are reporting T2 contracts</w:t>
      </w:r>
      <w:r w:rsidR="00382464" w:rsidRPr="00A84283">
        <w:rPr>
          <w:rFonts w:ascii="Times New Roman" w:hAnsi="Times New Roman"/>
          <w:sz w:val="22"/>
          <w:szCs w:val="22"/>
        </w:rPr>
        <w:t xml:space="preserve">. </w:t>
      </w:r>
      <w:r w:rsidR="00D46F1F" w:rsidRPr="00A84283">
        <w:rPr>
          <w:rFonts w:ascii="Times New Roman" w:hAnsi="Times New Roman"/>
          <w:sz w:val="22"/>
          <w:szCs w:val="22"/>
        </w:rPr>
        <w:t xml:space="preserve">  We estimate that the changes required by the regulations </w:t>
      </w:r>
      <w:r w:rsidR="007A751C" w:rsidRPr="00A84283">
        <w:rPr>
          <w:rFonts w:ascii="Times New Roman" w:hAnsi="Times New Roman"/>
          <w:sz w:val="22"/>
          <w:szCs w:val="22"/>
        </w:rPr>
        <w:t>will</w:t>
      </w:r>
      <w:r w:rsidR="00D46F1F" w:rsidRPr="00A84283">
        <w:rPr>
          <w:rFonts w:ascii="Times New Roman" w:hAnsi="Times New Roman"/>
          <w:sz w:val="22"/>
          <w:szCs w:val="22"/>
        </w:rPr>
        <w:t xml:space="preserve"> add an additional 45 hours of burden per institution, increasing burden by </w:t>
      </w:r>
      <w:r w:rsidR="00AF13A6" w:rsidRPr="00A84283">
        <w:rPr>
          <w:rFonts w:ascii="Times New Roman" w:hAnsi="Times New Roman"/>
          <w:sz w:val="22"/>
          <w:szCs w:val="22"/>
        </w:rPr>
        <w:t>1,</w:t>
      </w:r>
      <w:r w:rsidR="00320F0C" w:rsidRPr="00A84283">
        <w:rPr>
          <w:rFonts w:ascii="Times New Roman" w:hAnsi="Times New Roman"/>
          <w:sz w:val="22"/>
          <w:szCs w:val="22"/>
        </w:rPr>
        <w:t>980</w:t>
      </w:r>
      <w:r w:rsidR="00D46F1F" w:rsidRPr="00A84283">
        <w:rPr>
          <w:rFonts w:ascii="Times New Roman" w:hAnsi="Times New Roman"/>
          <w:sz w:val="22"/>
          <w:szCs w:val="22"/>
        </w:rPr>
        <w:t xml:space="preserve"> hours </w:t>
      </w:r>
      <w:r w:rsidR="00EB0CC3" w:rsidRPr="00A84283">
        <w:rPr>
          <w:rFonts w:ascii="Times New Roman" w:hAnsi="Times New Roman"/>
          <w:sz w:val="22"/>
          <w:szCs w:val="22"/>
        </w:rPr>
        <w:t>(</w:t>
      </w:r>
      <w:r w:rsidR="00AF13A6" w:rsidRPr="00A84283">
        <w:rPr>
          <w:rFonts w:ascii="Times New Roman" w:hAnsi="Times New Roman"/>
          <w:sz w:val="22"/>
          <w:szCs w:val="22"/>
        </w:rPr>
        <w:t>4</w:t>
      </w:r>
      <w:r w:rsidR="00320F0C" w:rsidRPr="00A84283">
        <w:rPr>
          <w:rFonts w:ascii="Times New Roman" w:hAnsi="Times New Roman"/>
          <w:sz w:val="22"/>
          <w:szCs w:val="22"/>
        </w:rPr>
        <w:t>4</w:t>
      </w:r>
      <w:r w:rsidR="00EB0CC3" w:rsidRPr="00A84283">
        <w:rPr>
          <w:rFonts w:ascii="Times New Roman" w:hAnsi="Times New Roman"/>
          <w:sz w:val="22"/>
          <w:szCs w:val="22"/>
        </w:rPr>
        <w:t xml:space="preserve"> times 45 hours) </w:t>
      </w:r>
      <w:r w:rsidR="00D46F1F" w:rsidRPr="00A84283">
        <w:rPr>
          <w:rFonts w:ascii="Times New Roman" w:hAnsi="Times New Roman"/>
          <w:sz w:val="22"/>
          <w:szCs w:val="22"/>
        </w:rPr>
        <w:t>under OMB Control Number 1845-0106.</w:t>
      </w:r>
    </w:p>
    <w:p w:rsidR="009906E0" w:rsidRPr="00A84283" w:rsidRDefault="009906E0" w:rsidP="00AC2957">
      <w:pPr>
        <w:ind w:left="720"/>
        <w:rPr>
          <w:rFonts w:ascii="Times New Roman" w:hAnsi="Times New Roman"/>
          <w:sz w:val="22"/>
          <w:szCs w:val="22"/>
        </w:rPr>
      </w:pPr>
    </w:p>
    <w:p w:rsidR="001B13A3" w:rsidRPr="00A84283" w:rsidRDefault="00382464" w:rsidP="00AC2957">
      <w:pPr>
        <w:ind w:left="720"/>
        <w:rPr>
          <w:rFonts w:ascii="Times New Roman" w:hAnsi="Times New Roman"/>
          <w:sz w:val="22"/>
          <w:szCs w:val="22"/>
        </w:rPr>
      </w:pPr>
      <w:r w:rsidRPr="00A84283">
        <w:rPr>
          <w:rFonts w:ascii="Times New Roman" w:hAnsi="Times New Roman"/>
          <w:sz w:val="22"/>
          <w:szCs w:val="22"/>
        </w:rPr>
        <w:t>PROPRIETARY</w:t>
      </w:r>
      <w:r w:rsidR="00496225" w:rsidRPr="00A84283">
        <w:rPr>
          <w:rFonts w:ascii="Times New Roman" w:hAnsi="Times New Roman"/>
          <w:sz w:val="22"/>
          <w:szCs w:val="22"/>
        </w:rPr>
        <w:t xml:space="preserve"> </w:t>
      </w:r>
      <w:r w:rsidR="009906E0" w:rsidRPr="00A84283">
        <w:rPr>
          <w:rFonts w:ascii="Times New Roman" w:hAnsi="Times New Roman"/>
          <w:sz w:val="22"/>
          <w:szCs w:val="22"/>
        </w:rPr>
        <w:t xml:space="preserve">INSTITUTIONS:  </w:t>
      </w:r>
      <w:r w:rsidR="00AF13A6" w:rsidRPr="00A84283">
        <w:rPr>
          <w:rFonts w:ascii="Times New Roman" w:hAnsi="Times New Roman"/>
          <w:sz w:val="22"/>
          <w:szCs w:val="22"/>
        </w:rPr>
        <w:t>The Department estimates that</w:t>
      </w:r>
      <w:r w:rsidRPr="00A84283">
        <w:rPr>
          <w:rFonts w:ascii="Times New Roman" w:hAnsi="Times New Roman"/>
          <w:sz w:val="22"/>
          <w:szCs w:val="22"/>
        </w:rPr>
        <w:t xml:space="preserve"> 0 proprietary</w:t>
      </w:r>
      <w:r w:rsidR="00D46F1F" w:rsidRPr="00A84283">
        <w:rPr>
          <w:rFonts w:ascii="Times New Roman" w:hAnsi="Times New Roman"/>
          <w:sz w:val="22"/>
          <w:szCs w:val="22"/>
        </w:rPr>
        <w:t xml:space="preserve"> institutions</w:t>
      </w:r>
      <w:r w:rsidR="00AF13A6" w:rsidRPr="00A84283">
        <w:rPr>
          <w:rFonts w:ascii="Times New Roman" w:hAnsi="Times New Roman"/>
          <w:sz w:val="22"/>
          <w:szCs w:val="22"/>
        </w:rPr>
        <w:t xml:space="preserve"> are reporting T2 contracts</w:t>
      </w:r>
      <w:r w:rsidR="00D46F1F" w:rsidRPr="00A84283">
        <w:rPr>
          <w:rFonts w:ascii="Times New Roman" w:hAnsi="Times New Roman"/>
          <w:sz w:val="22"/>
          <w:szCs w:val="22"/>
        </w:rPr>
        <w:t xml:space="preserve">.  </w:t>
      </w:r>
    </w:p>
    <w:p w:rsidR="001B13A3" w:rsidRPr="00A84283" w:rsidRDefault="001B13A3" w:rsidP="00AC2957">
      <w:pPr>
        <w:ind w:left="720"/>
        <w:rPr>
          <w:rFonts w:ascii="Times New Roman" w:hAnsi="Times New Roman"/>
          <w:sz w:val="22"/>
          <w:szCs w:val="22"/>
        </w:rPr>
      </w:pPr>
    </w:p>
    <w:p w:rsidR="001B13A3" w:rsidRPr="00A84283" w:rsidRDefault="001B13A3" w:rsidP="00AC2957">
      <w:pPr>
        <w:ind w:left="720"/>
        <w:rPr>
          <w:rFonts w:ascii="Times New Roman" w:hAnsi="Times New Roman"/>
          <w:sz w:val="22"/>
          <w:szCs w:val="22"/>
        </w:rPr>
      </w:pPr>
      <w:r w:rsidRPr="00A84283">
        <w:rPr>
          <w:rFonts w:ascii="Times New Roman" w:hAnsi="Times New Roman"/>
          <w:sz w:val="22"/>
          <w:szCs w:val="22"/>
        </w:rPr>
        <w:t xml:space="preserve">PUBLIC INSTITUTIONS:  </w:t>
      </w:r>
      <w:r w:rsidR="00AF13A6" w:rsidRPr="00A84283">
        <w:rPr>
          <w:rFonts w:ascii="Times New Roman" w:hAnsi="Times New Roman"/>
          <w:sz w:val="22"/>
          <w:szCs w:val="22"/>
        </w:rPr>
        <w:t>The Department estimates that</w:t>
      </w:r>
      <w:r w:rsidR="00382464" w:rsidRPr="00A84283">
        <w:rPr>
          <w:rFonts w:ascii="Times New Roman" w:hAnsi="Times New Roman"/>
          <w:sz w:val="22"/>
          <w:szCs w:val="22"/>
        </w:rPr>
        <w:t xml:space="preserve"> 7</w:t>
      </w:r>
      <w:r w:rsidR="00320F0C" w:rsidRPr="00A84283">
        <w:rPr>
          <w:rFonts w:ascii="Times New Roman" w:hAnsi="Times New Roman"/>
          <w:sz w:val="22"/>
          <w:szCs w:val="22"/>
        </w:rPr>
        <w:t>5</w:t>
      </w:r>
      <w:r w:rsidR="00382464" w:rsidRPr="00A84283">
        <w:rPr>
          <w:rFonts w:ascii="Times New Roman" w:hAnsi="Times New Roman"/>
          <w:sz w:val="22"/>
          <w:szCs w:val="22"/>
        </w:rPr>
        <w:t xml:space="preserve"> public institutions</w:t>
      </w:r>
      <w:r w:rsidR="00AF13A6" w:rsidRPr="00A84283">
        <w:rPr>
          <w:rFonts w:ascii="Times New Roman" w:hAnsi="Times New Roman"/>
          <w:sz w:val="22"/>
          <w:szCs w:val="22"/>
        </w:rPr>
        <w:t xml:space="preserve"> are reporting T2 contracts</w:t>
      </w:r>
      <w:r w:rsidR="00382464" w:rsidRPr="00A84283">
        <w:rPr>
          <w:rFonts w:ascii="Times New Roman" w:hAnsi="Times New Roman"/>
          <w:sz w:val="22"/>
          <w:szCs w:val="22"/>
        </w:rPr>
        <w:t>.</w:t>
      </w:r>
      <w:r w:rsidRPr="00A84283">
        <w:rPr>
          <w:rFonts w:ascii="Times New Roman" w:hAnsi="Times New Roman"/>
          <w:sz w:val="22"/>
          <w:szCs w:val="22"/>
        </w:rPr>
        <w:t xml:space="preserve">  We estimate that the changes necessitated by these requirements relating to T2 arrangements will add an additional 45 hours of burden per institution, increasing burden by </w:t>
      </w:r>
      <w:r w:rsidR="00AF13A6" w:rsidRPr="00A84283">
        <w:rPr>
          <w:rFonts w:ascii="Times New Roman" w:hAnsi="Times New Roman"/>
          <w:sz w:val="22"/>
          <w:szCs w:val="22"/>
        </w:rPr>
        <w:t>3,</w:t>
      </w:r>
      <w:r w:rsidR="00320F0C" w:rsidRPr="00A84283">
        <w:rPr>
          <w:rFonts w:ascii="Times New Roman" w:hAnsi="Times New Roman"/>
          <w:sz w:val="22"/>
          <w:szCs w:val="22"/>
        </w:rPr>
        <w:t>375</w:t>
      </w:r>
      <w:r w:rsidRPr="00A84283">
        <w:rPr>
          <w:rFonts w:ascii="Times New Roman" w:hAnsi="Times New Roman"/>
          <w:sz w:val="22"/>
          <w:szCs w:val="22"/>
        </w:rPr>
        <w:t xml:space="preserve"> hours (</w:t>
      </w:r>
      <w:r w:rsidR="00AF13A6" w:rsidRPr="00A84283">
        <w:rPr>
          <w:rFonts w:ascii="Times New Roman" w:hAnsi="Times New Roman"/>
          <w:sz w:val="22"/>
          <w:szCs w:val="22"/>
        </w:rPr>
        <w:t>7</w:t>
      </w:r>
      <w:r w:rsidR="00320F0C" w:rsidRPr="00A84283">
        <w:rPr>
          <w:rFonts w:ascii="Times New Roman" w:hAnsi="Times New Roman"/>
          <w:sz w:val="22"/>
          <w:szCs w:val="22"/>
        </w:rPr>
        <w:t>5</w:t>
      </w:r>
      <w:r w:rsidRPr="00A84283">
        <w:rPr>
          <w:rFonts w:ascii="Times New Roman" w:hAnsi="Times New Roman"/>
          <w:sz w:val="22"/>
          <w:szCs w:val="22"/>
        </w:rPr>
        <w:t xml:space="preserve"> times 45 hours) under OMB Control Number 1845-0106.</w:t>
      </w:r>
    </w:p>
    <w:p w:rsidR="00D46F1F" w:rsidRPr="00A84283" w:rsidRDefault="00D46F1F" w:rsidP="00AC2957">
      <w:pPr>
        <w:ind w:left="720"/>
        <w:rPr>
          <w:rFonts w:ascii="Times New Roman" w:hAnsi="Times New Roman"/>
          <w:sz w:val="22"/>
          <w:szCs w:val="22"/>
        </w:rPr>
      </w:pPr>
    </w:p>
    <w:p w:rsidR="0062225E" w:rsidRDefault="00D46F1F" w:rsidP="00AC2957">
      <w:pPr>
        <w:ind w:left="720"/>
        <w:rPr>
          <w:rFonts w:ascii="Times New Roman" w:hAnsi="Times New Roman"/>
          <w:sz w:val="22"/>
          <w:szCs w:val="22"/>
        </w:rPr>
      </w:pPr>
      <w:r w:rsidRPr="00A84283">
        <w:rPr>
          <w:rFonts w:ascii="Times New Roman" w:hAnsi="Times New Roman"/>
          <w:sz w:val="22"/>
          <w:szCs w:val="22"/>
        </w:rPr>
        <w:t xml:space="preserve">Overall, burden to institutions </w:t>
      </w:r>
      <w:r w:rsidR="007A751C" w:rsidRPr="00A84283">
        <w:rPr>
          <w:rFonts w:ascii="Times New Roman" w:hAnsi="Times New Roman"/>
          <w:sz w:val="22"/>
          <w:szCs w:val="22"/>
        </w:rPr>
        <w:t>will</w:t>
      </w:r>
      <w:r w:rsidRPr="00A84283">
        <w:rPr>
          <w:rFonts w:ascii="Times New Roman" w:hAnsi="Times New Roman"/>
          <w:sz w:val="22"/>
          <w:szCs w:val="22"/>
        </w:rPr>
        <w:t xml:space="preserve"> increase by </w:t>
      </w:r>
      <w:r w:rsidR="00AF13A6" w:rsidRPr="00A84283">
        <w:rPr>
          <w:rFonts w:ascii="Times New Roman" w:hAnsi="Times New Roman"/>
          <w:sz w:val="22"/>
          <w:szCs w:val="22"/>
        </w:rPr>
        <w:t>5,355</w:t>
      </w:r>
      <w:r w:rsidRPr="00A84283">
        <w:rPr>
          <w:rFonts w:ascii="Times New Roman" w:hAnsi="Times New Roman"/>
          <w:sz w:val="22"/>
          <w:szCs w:val="22"/>
        </w:rPr>
        <w:t xml:space="preserve"> hours.</w:t>
      </w:r>
    </w:p>
    <w:p w:rsidR="0062225E" w:rsidRDefault="0062225E">
      <w:pPr>
        <w:rPr>
          <w:rFonts w:ascii="Times New Roman" w:hAnsi="Times New Roman"/>
          <w:sz w:val="22"/>
          <w:szCs w:val="22"/>
        </w:rPr>
      </w:pPr>
      <w:r>
        <w:rPr>
          <w:rFonts w:ascii="Times New Roman" w:hAnsi="Times New Roman"/>
          <w:sz w:val="22"/>
          <w:szCs w:val="22"/>
        </w:rPr>
        <w:br w:type="page"/>
      </w:r>
    </w:p>
    <w:p w:rsidR="001B13A3" w:rsidRPr="00A84283" w:rsidRDefault="001B13A3" w:rsidP="00AC2957">
      <w:pPr>
        <w:tabs>
          <w:tab w:val="left" w:pos="-720"/>
          <w:tab w:val="left" w:pos="0"/>
        </w:tabs>
        <w:suppressAutoHyphens/>
        <w:ind w:left="720" w:hanging="720"/>
        <w:rPr>
          <w:rFonts w:ascii="Times New Roman" w:hAnsi="Times New Roman"/>
          <w:b/>
          <w:caps/>
          <w:sz w:val="22"/>
          <w:szCs w:val="22"/>
          <w:u w:val="single"/>
        </w:rPr>
      </w:pPr>
      <w:r w:rsidRPr="00A84283">
        <w:rPr>
          <w:rFonts w:ascii="Times New Roman" w:hAnsi="Times New Roman"/>
          <w:b/>
          <w:caps/>
          <w:sz w:val="22"/>
          <w:szCs w:val="22"/>
        </w:rPr>
        <w:tab/>
      </w:r>
      <w:r w:rsidRPr="00A84283">
        <w:rPr>
          <w:rFonts w:ascii="Times New Roman" w:hAnsi="Times New Roman"/>
          <w:b/>
          <w:caps/>
          <w:sz w:val="22"/>
          <w:szCs w:val="22"/>
          <w:u w:val="single"/>
        </w:rPr>
        <w:t>T2 arrangement requirements</w:t>
      </w:r>
    </w:p>
    <w:p w:rsidR="009906E0" w:rsidRPr="00A84283" w:rsidRDefault="009906E0"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ab/>
      </w:r>
      <w:r w:rsidR="006A1D6A" w:rsidRPr="00A84283">
        <w:rPr>
          <w:rFonts w:ascii="Times New Roman" w:hAnsi="Times New Roman"/>
          <w:sz w:val="22"/>
          <w:szCs w:val="22"/>
        </w:rPr>
        <w:t xml:space="preserve">     </w:t>
      </w:r>
      <w:r w:rsidRPr="00A84283">
        <w:rPr>
          <w:rFonts w:ascii="Times New Roman" w:hAnsi="Times New Roman"/>
          <w:sz w:val="22"/>
          <w:szCs w:val="22"/>
        </w:rPr>
        <w:t># of Respon</w:t>
      </w:r>
      <w:r w:rsidR="00EB0CC3" w:rsidRPr="00A84283">
        <w:rPr>
          <w:rFonts w:ascii="Times New Roman" w:hAnsi="Times New Roman"/>
          <w:sz w:val="22"/>
          <w:szCs w:val="22"/>
        </w:rPr>
        <w:t>dents</w:t>
      </w:r>
      <w:r w:rsidRPr="00A84283">
        <w:rPr>
          <w:rFonts w:ascii="Times New Roman" w:hAnsi="Times New Roman"/>
          <w:sz w:val="22"/>
          <w:szCs w:val="22"/>
        </w:rPr>
        <w:t>:</w:t>
      </w:r>
      <w:r w:rsidRPr="00A84283">
        <w:rPr>
          <w:rFonts w:ascii="Times New Roman" w:hAnsi="Times New Roman"/>
          <w:sz w:val="22"/>
          <w:szCs w:val="22"/>
        </w:rPr>
        <w:tab/>
        <w:t># of Respon</w:t>
      </w:r>
      <w:r w:rsidR="00EB0CC3" w:rsidRPr="00A84283">
        <w:rPr>
          <w:rFonts w:ascii="Times New Roman" w:hAnsi="Times New Roman"/>
          <w:sz w:val="22"/>
          <w:szCs w:val="22"/>
        </w:rPr>
        <w:t>ses</w:t>
      </w:r>
      <w:r w:rsidRPr="00A84283">
        <w:rPr>
          <w:rFonts w:ascii="Times New Roman" w:hAnsi="Times New Roman"/>
          <w:sz w:val="22"/>
          <w:szCs w:val="22"/>
        </w:rPr>
        <w:t>:     Hrs/Response:</w:t>
      </w:r>
      <w:r w:rsidRPr="00A84283">
        <w:rPr>
          <w:rFonts w:ascii="Times New Roman" w:hAnsi="Times New Roman"/>
          <w:sz w:val="22"/>
          <w:szCs w:val="22"/>
        </w:rPr>
        <w:tab/>
        <w:t># of Burden Hours:</w:t>
      </w:r>
    </w:p>
    <w:p w:rsidR="009906E0" w:rsidRPr="00A84283" w:rsidRDefault="009906E0"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PRIVATE NO</w:t>
      </w:r>
      <w:r w:rsidR="00496225" w:rsidRPr="00A84283">
        <w:rPr>
          <w:rFonts w:ascii="Times New Roman" w:hAnsi="Times New Roman"/>
          <w:sz w:val="22"/>
          <w:szCs w:val="22"/>
        </w:rPr>
        <w:t>T</w:t>
      </w:r>
      <w:r w:rsidRPr="00A84283">
        <w:rPr>
          <w:rFonts w:ascii="Times New Roman" w:hAnsi="Times New Roman"/>
          <w:sz w:val="22"/>
          <w:szCs w:val="22"/>
        </w:rPr>
        <w:t>-</w:t>
      </w:r>
      <w:r w:rsidR="00496225" w:rsidRPr="00A84283">
        <w:rPr>
          <w:rFonts w:ascii="Times New Roman" w:hAnsi="Times New Roman"/>
          <w:sz w:val="22"/>
          <w:szCs w:val="22"/>
        </w:rPr>
        <w:t>FOR-</w:t>
      </w:r>
      <w:r w:rsidRPr="00A84283">
        <w:rPr>
          <w:rFonts w:ascii="Times New Roman" w:hAnsi="Times New Roman"/>
          <w:sz w:val="22"/>
          <w:szCs w:val="22"/>
        </w:rPr>
        <w:t>PROFIT INSTITUTIONS:</w:t>
      </w:r>
    </w:p>
    <w:p w:rsidR="009906E0" w:rsidRPr="00A84283" w:rsidRDefault="009906E0"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xml:space="preserve">     </w:t>
      </w:r>
      <w:r w:rsidR="006A1D6A" w:rsidRPr="00A84283">
        <w:rPr>
          <w:rFonts w:ascii="Times New Roman" w:hAnsi="Times New Roman"/>
          <w:sz w:val="22"/>
          <w:szCs w:val="22"/>
        </w:rPr>
        <w:t xml:space="preserve"> </w:t>
      </w:r>
      <w:r w:rsidR="00510F40" w:rsidRPr="00A84283">
        <w:rPr>
          <w:rFonts w:ascii="Times New Roman" w:hAnsi="Times New Roman"/>
          <w:sz w:val="22"/>
          <w:szCs w:val="22"/>
        </w:rPr>
        <w:t>*</w:t>
      </w:r>
      <w:r w:rsidRPr="00A84283">
        <w:rPr>
          <w:rFonts w:ascii="Times New Roman" w:hAnsi="Times New Roman"/>
          <w:sz w:val="22"/>
          <w:szCs w:val="22"/>
        </w:rPr>
        <w:tab/>
        <w:t xml:space="preserve">    </w:t>
      </w:r>
      <w:r w:rsidR="006A1D6A" w:rsidRPr="00A84283">
        <w:rPr>
          <w:rFonts w:ascii="Times New Roman" w:hAnsi="Times New Roman"/>
          <w:sz w:val="22"/>
          <w:szCs w:val="22"/>
        </w:rPr>
        <w:t xml:space="preserve"> </w:t>
      </w:r>
      <w:r w:rsidR="00BA01F3" w:rsidRPr="00A84283">
        <w:rPr>
          <w:rFonts w:ascii="Times New Roman" w:hAnsi="Times New Roman"/>
          <w:sz w:val="22"/>
          <w:szCs w:val="22"/>
        </w:rPr>
        <w:tab/>
      </w:r>
      <w:r w:rsidR="00BA01F3" w:rsidRPr="00A84283">
        <w:rPr>
          <w:rFonts w:ascii="Times New Roman" w:hAnsi="Times New Roman"/>
          <w:sz w:val="22"/>
          <w:szCs w:val="22"/>
        </w:rPr>
        <w:tab/>
        <w:t xml:space="preserve">    </w:t>
      </w:r>
      <w:r w:rsidR="00510F40" w:rsidRPr="00A84283">
        <w:rPr>
          <w:rFonts w:ascii="Times New Roman" w:hAnsi="Times New Roman"/>
          <w:sz w:val="22"/>
          <w:szCs w:val="22"/>
        </w:rPr>
        <w:t>4</w:t>
      </w:r>
      <w:r w:rsidR="00320F0C" w:rsidRPr="00A84283">
        <w:rPr>
          <w:rFonts w:ascii="Times New Roman" w:hAnsi="Times New Roman"/>
          <w:sz w:val="22"/>
          <w:szCs w:val="22"/>
        </w:rPr>
        <w:t>4</w:t>
      </w:r>
      <w:r w:rsidRPr="00A84283">
        <w:rPr>
          <w:rFonts w:ascii="Times New Roman" w:hAnsi="Times New Roman"/>
          <w:sz w:val="22"/>
          <w:szCs w:val="22"/>
        </w:rPr>
        <w:tab/>
      </w:r>
      <w:r w:rsidRPr="00A84283">
        <w:rPr>
          <w:rFonts w:ascii="Times New Roman" w:hAnsi="Times New Roman"/>
          <w:sz w:val="22"/>
          <w:szCs w:val="22"/>
        </w:rPr>
        <w:tab/>
        <w:t xml:space="preserve">X </w:t>
      </w:r>
      <w:r w:rsidR="006A1D6A" w:rsidRPr="00A84283">
        <w:rPr>
          <w:rFonts w:ascii="Times New Roman" w:hAnsi="Times New Roman"/>
          <w:sz w:val="22"/>
          <w:szCs w:val="22"/>
        </w:rPr>
        <w:t>4</w:t>
      </w:r>
      <w:r w:rsidRPr="00A84283">
        <w:rPr>
          <w:rFonts w:ascii="Times New Roman" w:hAnsi="Times New Roman"/>
          <w:sz w:val="22"/>
          <w:szCs w:val="22"/>
        </w:rPr>
        <w:t>5 hrs</w:t>
      </w:r>
      <w:r w:rsidRPr="00A84283">
        <w:rPr>
          <w:rFonts w:ascii="Times New Roman" w:hAnsi="Times New Roman"/>
          <w:sz w:val="22"/>
          <w:szCs w:val="22"/>
        </w:rPr>
        <w:tab/>
      </w:r>
      <w:r w:rsidRPr="00A84283">
        <w:rPr>
          <w:rFonts w:ascii="Times New Roman" w:hAnsi="Times New Roman"/>
          <w:sz w:val="22"/>
          <w:szCs w:val="22"/>
        </w:rPr>
        <w:tab/>
      </w:r>
      <w:r w:rsidR="00510F40" w:rsidRPr="00A84283">
        <w:rPr>
          <w:rFonts w:ascii="Times New Roman" w:hAnsi="Times New Roman"/>
          <w:sz w:val="22"/>
          <w:szCs w:val="22"/>
        </w:rPr>
        <w:t>1,</w:t>
      </w:r>
      <w:r w:rsidR="00320F0C" w:rsidRPr="00A84283">
        <w:rPr>
          <w:rFonts w:ascii="Times New Roman" w:hAnsi="Times New Roman"/>
          <w:sz w:val="22"/>
          <w:szCs w:val="22"/>
        </w:rPr>
        <w:t>980</w:t>
      </w:r>
    </w:p>
    <w:p w:rsidR="009906E0" w:rsidRPr="00A84283" w:rsidRDefault="00BA01F3"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009906E0" w:rsidRPr="00A84283">
        <w:rPr>
          <w:rFonts w:ascii="Times New Roman" w:hAnsi="Times New Roman"/>
          <w:sz w:val="22"/>
          <w:szCs w:val="22"/>
        </w:rPr>
        <w:t>PR</w:t>
      </w:r>
      <w:r w:rsidR="00510F40" w:rsidRPr="00A84283">
        <w:rPr>
          <w:rFonts w:ascii="Times New Roman" w:hAnsi="Times New Roman"/>
          <w:sz w:val="22"/>
          <w:szCs w:val="22"/>
        </w:rPr>
        <w:t>OPRIETARY</w:t>
      </w:r>
      <w:r w:rsidR="00496225" w:rsidRPr="00A84283">
        <w:rPr>
          <w:rFonts w:ascii="Times New Roman" w:hAnsi="Times New Roman"/>
          <w:sz w:val="22"/>
          <w:szCs w:val="22"/>
        </w:rPr>
        <w:t xml:space="preserve"> </w:t>
      </w:r>
      <w:r w:rsidR="009906E0" w:rsidRPr="00A84283">
        <w:rPr>
          <w:rFonts w:ascii="Times New Roman" w:hAnsi="Times New Roman"/>
          <w:sz w:val="22"/>
          <w:szCs w:val="22"/>
        </w:rPr>
        <w:t>INSTITUTIONS:</w:t>
      </w:r>
    </w:p>
    <w:p w:rsidR="009906E0" w:rsidRPr="00A84283" w:rsidRDefault="00510F40"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xml:space="preserve">     </w:t>
      </w:r>
      <w:r w:rsidR="006A1D6A" w:rsidRPr="00A84283">
        <w:rPr>
          <w:rFonts w:ascii="Times New Roman" w:hAnsi="Times New Roman"/>
          <w:sz w:val="22"/>
          <w:szCs w:val="22"/>
        </w:rPr>
        <w:t xml:space="preserve"> </w:t>
      </w:r>
      <w:r w:rsidRPr="00A84283">
        <w:rPr>
          <w:rFonts w:ascii="Times New Roman" w:hAnsi="Times New Roman"/>
          <w:sz w:val="22"/>
          <w:szCs w:val="22"/>
        </w:rPr>
        <w:t>*</w:t>
      </w:r>
      <w:r w:rsidR="009906E0" w:rsidRPr="00A84283">
        <w:rPr>
          <w:rFonts w:ascii="Times New Roman" w:hAnsi="Times New Roman"/>
          <w:sz w:val="22"/>
          <w:szCs w:val="22"/>
        </w:rPr>
        <w:tab/>
      </w:r>
      <w:r w:rsidR="009906E0" w:rsidRPr="00A84283">
        <w:rPr>
          <w:rFonts w:ascii="Times New Roman" w:hAnsi="Times New Roman"/>
          <w:sz w:val="22"/>
          <w:szCs w:val="22"/>
        </w:rPr>
        <w:tab/>
      </w:r>
      <w:r w:rsidR="009906E0" w:rsidRPr="00A84283">
        <w:rPr>
          <w:rFonts w:ascii="Times New Roman" w:hAnsi="Times New Roman"/>
          <w:sz w:val="22"/>
          <w:szCs w:val="22"/>
        </w:rPr>
        <w:tab/>
        <w:t xml:space="preserve">    </w:t>
      </w:r>
      <w:r w:rsidR="006A1D6A" w:rsidRPr="00A84283">
        <w:rPr>
          <w:rFonts w:ascii="Times New Roman" w:hAnsi="Times New Roman"/>
          <w:sz w:val="22"/>
          <w:szCs w:val="22"/>
        </w:rPr>
        <w:t xml:space="preserve">  0</w:t>
      </w:r>
      <w:r w:rsidR="009906E0" w:rsidRPr="00A84283">
        <w:rPr>
          <w:rFonts w:ascii="Times New Roman" w:hAnsi="Times New Roman"/>
          <w:sz w:val="22"/>
          <w:szCs w:val="22"/>
        </w:rPr>
        <w:tab/>
      </w:r>
      <w:r w:rsidR="009906E0" w:rsidRPr="00A84283">
        <w:rPr>
          <w:rFonts w:ascii="Times New Roman" w:hAnsi="Times New Roman"/>
          <w:sz w:val="22"/>
          <w:szCs w:val="22"/>
        </w:rPr>
        <w:tab/>
        <w:t xml:space="preserve">X </w:t>
      </w:r>
      <w:r w:rsidR="006A1D6A" w:rsidRPr="00A84283">
        <w:rPr>
          <w:rFonts w:ascii="Times New Roman" w:hAnsi="Times New Roman"/>
          <w:sz w:val="22"/>
          <w:szCs w:val="22"/>
        </w:rPr>
        <w:t>4</w:t>
      </w:r>
      <w:r w:rsidR="009906E0" w:rsidRPr="00A84283">
        <w:rPr>
          <w:rFonts w:ascii="Times New Roman" w:hAnsi="Times New Roman"/>
          <w:sz w:val="22"/>
          <w:szCs w:val="22"/>
        </w:rPr>
        <w:t>5 hrs</w:t>
      </w:r>
      <w:r w:rsidR="009906E0" w:rsidRPr="00A84283">
        <w:rPr>
          <w:rFonts w:ascii="Times New Roman" w:hAnsi="Times New Roman"/>
          <w:sz w:val="22"/>
          <w:szCs w:val="22"/>
        </w:rPr>
        <w:tab/>
      </w:r>
      <w:r w:rsidR="009906E0" w:rsidRPr="00A84283">
        <w:rPr>
          <w:rFonts w:ascii="Times New Roman" w:hAnsi="Times New Roman"/>
          <w:sz w:val="22"/>
          <w:szCs w:val="22"/>
        </w:rPr>
        <w:tab/>
      </w:r>
      <w:r w:rsidR="006A1D6A" w:rsidRPr="00A84283">
        <w:rPr>
          <w:rFonts w:ascii="Times New Roman" w:hAnsi="Times New Roman"/>
          <w:sz w:val="22"/>
          <w:szCs w:val="22"/>
        </w:rPr>
        <w:t xml:space="preserve">        0</w:t>
      </w:r>
    </w:p>
    <w:p w:rsidR="001B13A3" w:rsidRPr="00A84283" w:rsidRDefault="001B13A3"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PUBLIC INSTITUTIONS:</w:t>
      </w:r>
    </w:p>
    <w:p w:rsidR="001B13A3" w:rsidRPr="00A84283" w:rsidRDefault="001B13A3" w:rsidP="00AC2957">
      <w:pPr>
        <w:tabs>
          <w:tab w:val="left" w:pos="-720"/>
          <w:tab w:val="left" w:pos="0"/>
        </w:tabs>
        <w:suppressAutoHyphens/>
        <w:ind w:left="720" w:hanging="720"/>
        <w:rPr>
          <w:rFonts w:ascii="Times New Roman" w:hAnsi="Times New Roman"/>
          <w:sz w:val="22"/>
          <w:szCs w:val="22"/>
          <w:u w:val="single"/>
        </w:rPr>
      </w:pPr>
      <w:r w:rsidRPr="00A84283">
        <w:rPr>
          <w:rFonts w:ascii="Times New Roman" w:hAnsi="Times New Roman"/>
          <w:sz w:val="22"/>
          <w:szCs w:val="22"/>
        </w:rPr>
        <w:tab/>
      </w:r>
      <w:r w:rsidRPr="00A84283">
        <w:rPr>
          <w:rFonts w:ascii="Times New Roman" w:hAnsi="Times New Roman"/>
          <w:sz w:val="22"/>
          <w:szCs w:val="22"/>
          <w:u w:val="single"/>
        </w:rPr>
        <w:tab/>
      </w:r>
      <w:r w:rsidRPr="00A84283">
        <w:rPr>
          <w:rFonts w:ascii="Times New Roman" w:hAnsi="Times New Roman"/>
          <w:sz w:val="22"/>
          <w:szCs w:val="22"/>
          <w:u w:val="single"/>
        </w:rPr>
        <w:tab/>
        <w:t xml:space="preserve">    </w:t>
      </w:r>
      <w:r w:rsidR="00510F40" w:rsidRPr="00A84283">
        <w:rPr>
          <w:rFonts w:ascii="Times New Roman" w:hAnsi="Times New Roman"/>
          <w:sz w:val="22"/>
          <w:szCs w:val="22"/>
          <w:u w:val="single"/>
        </w:rPr>
        <w:t xml:space="preserve">  *</w:t>
      </w:r>
      <w:r w:rsidRPr="00A84283">
        <w:rPr>
          <w:rFonts w:ascii="Times New Roman" w:hAnsi="Times New Roman"/>
          <w:sz w:val="22"/>
          <w:szCs w:val="22"/>
          <w:u w:val="single"/>
        </w:rPr>
        <w:tab/>
      </w:r>
      <w:r w:rsidRPr="00A84283">
        <w:rPr>
          <w:rFonts w:ascii="Times New Roman" w:hAnsi="Times New Roman"/>
          <w:sz w:val="22"/>
          <w:szCs w:val="22"/>
          <w:u w:val="single"/>
        </w:rPr>
        <w:tab/>
      </w:r>
      <w:r w:rsidRPr="00A84283">
        <w:rPr>
          <w:rFonts w:ascii="Times New Roman" w:hAnsi="Times New Roman"/>
          <w:sz w:val="22"/>
          <w:szCs w:val="22"/>
          <w:u w:val="single"/>
        </w:rPr>
        <w:tab/>
        <w:t xml:space="preserve">   </w:t>
      </w:r>
      <w:r w:rsidR="00320F0C" w:rsidRPr="00A84283">
        <w:rPr>
          <w:rFonts w:ascii="Times New Roman" w:hAnsi="Times New Roman"/>
          <w:sz w:val="22"/>
          <w:szCs w:val="22"/>
          <w:u w:val="single"/>
        </w:rPr>
        <w:t xml:space="preserve"> </w:t>
      </w:r>
      <w:r w:rsidR="00510F40" w:rsidRPr="00A84283">
        <w:rPr>
          <w:rFonts w:ascii="Times New Roman" w:hAnsi="Times New Roman"/>
          <w:sz w:val="22"/>
          <w:szCs w:val="22"/>
          <w:u w:val="single"/>
        </w:rPr>
        <w:t>7</w:t>
      </w:r>
      <w:r w:rsidR="00320F0C" w:rsidRPr="00A84283">
        <w:rPr>
          <w:rFonts w:ascii="Times New Roman" w:hAnsi="Times New Roman"/>
          <w:sz w:val="22"/>
          <w:szCs w:val="22"/>
          <w:u w:val="single"/>
        </w:rPr>
        <w:t>5</w:t>
      </w:r>
      <w:r w:rsidRPr="00A84283">
        <w:rPr>
          <w:rFonts w:ascii="Times New Roman" w:hAnsi="Times New Roman"/>
          <w:sz w:val="22"/>
          <w:szCs w:val="22"/>
          <w:u w:val="single"/>
        </w:rPr>
        <w:tab/>
      </w:r>
      <w:r w:rsidRPr="00A84283">
        <w:rPr>
          <w:rFonts w:ascii="Times New Roman" w:hAnsi="Times New Roman"/>
          <w:sz w:val="22"/>
          <w:szCs w:val="22"/>
          <w:u w:val="single"/>
        </w:rPr>
        <w:tab/>
        <w:t>X 45 hrs</w:t>
      </w:r>
      <w:r w:rsidRPr="00A84283">
        <w:rPr>
          <w:rFonts w:ascii="Times New Roman" w:hAnsi="Times New Roman"/>
          <w:sz w:val="22"/>
          <w:szCs w:val="22"/>
          <w:u w:val="single"/>
        </w:rPr>
        <w:tab/>
      </w:r>
      <w:r w:rsidRPr="00A84283">
        <w:rPr>
          <w:rFonts w:ascii="Times New Roman" w:hAnsi="Times New Roman"/>
          <w:sz w:val="22"/>
          <w:szCs w:val="22"/>
          <w:u w:val="single"/>
        </w:rPr>
        <w:tab/>
      </w:r>
      <w:r w:rsidR="00510F40" w:rsidRPr="00A84283">
        <w:rPr>
          <w:rFonts w:ascii="Times New Roman" w:hAnsi="Times New Roman"/>
          <w:sz w:val="22"/>
          <w:szCs w:val="22"/>
          <w:u w:val="single"/>
        </w:rPr>
        <w:t>3,</w:t>
      </w:r>
      <w:r w:rsidR="00320F0C" w:rsidRPr="00A84283">
        <w:rPr>
          <w:rFonts w:ascii="Times New Roman" w:hAnsi="Times New Roman"/>
          <w:sz w:val="22"/>
          <w:szCs w:val="22"/>
          <w:u w:val="single"/>
        </w:rPr>
        <w:t>375</w:t>
      </w:r>
    </w:p>
    <w:p w:rsidR="009906E0" w:rsidRPr="00A84283" w:rsidRDefault="009906E0"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Total:</w:t>
      </w:r>
      <w:r w:rsidRPr="00A84283">
        <w:rPr>
          <w:rFonts w:ascii="Times New Roman" w:hAnsi="Times New Roman"/>
          <w:sz w:val="22"/>
          <w:szCs w:val="22"/>
        </w:rPr>
        <w:tab/>
      </w:r>
      <w:r w:rsidRPr="00A84283">
        <w:rPr>
          <w:rFonts w:ascii="Times New Roman" w:hAnsi="Times New Roman"/>
          <w:sz w:val="22"/>
          <w:szCs w:val="22"/>
        </w:rPr>
        <w:tab/>
        <w:t xml:space="preserve">  </w:t>
      </w:r>
      <w:r w:rsidR="00510F40" w:rsidRPr="00A84283">
        <w:rPr>
          <w:rFonts w:ascii="Times New Roman" w:hAnsi="Times New Roman"/>
          <w:sz w:val="22"/>
          <w:szCs w:val="22"/>
        </w:rPr>
        <w:t xml:space="preserve">    *</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xml:space="preserve">  </w:t>
      </w:r>
      <w:r w:rsidR="00510F40" w:rsidRPr="00A84283">
        <w:rPr>
          <w:rFonts w:ascii="Times New Roman" w:hAnsi="Times New Roman"/>
          <w:sz w:val="22"/>
          <w:szCs w:val="22"/>
        </w:rPr>
        <w:t>119</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0062225E">
        <w:rPr>
          <w:rFonts w:ascii="Times New Roman" w:hAnsi="Times New Roman"/>
          <w:sz w:val="22"/>
          <w:szCs w:val="22"/>
        </w:rPr>
        <w:tab/>
      </w:r>
      <w:r w:rsidR="00510F40" w:rsidRPr="00A84283">
        <w:rPr>
          <w:rFonts w:ascii="Times New Roman" w:hAnsi="Times New Roman"/>
          <w:sz w:val="22"/>
          <w:szCs w:val="22"/>
        </w:rPr>
        <w:t>5,355</w:t>
      </w:r>
    </w:p>
    <w:p w:rsidR="009906E0" w:rsidRPr="00A84283" w:rsidRDefault="009906E0" w:rsidP="00AC2957">
      <w:pPr>
        <w:ind w:left="720"/>
        <w:rPr>
          <w:rFonts w:ascii="Times New Roman" w:hAnsi="Times New Roman"/>
          <w:sz w:val="22"/>
          <w:szCs w:val="22"/>
        </w:rPr>
      </w:pPr>
    </w:p>
    <w:p w:rsidR="00AC2957" w:rsidRPr="00A84283" w:rsidRDefault="00AC2957" w:rsidP="00AC2957">
      <w:pPr>
        <w:ind w:left="720"/>
        <w:rPr>
          <w:rFonts w:ascii="Times New Roman" w:hAnsi="Times New Roman"/>
          <w:sz w:val="22"/>
          <w:szCs w:val="22"/>
        </w:rPr>
      </w:pPr>
      <w:r w:rsidRPr="00A84283">
        <w:rPr>
          <w:rFonts w:ascii="Times New Roman" w:hAnsi="Times New Roman"/>
          <w:sz w:val="22"/>
          <w:szCs w:val="22"/>
        </w:rPr>
        <w:t>*=is used to avoid duplication of the universe of participating institutions</w:t>
      </w:r>
    </w:p>
    <w:p w:rsidR="00D21748" w:rsidRPr="00A84283" w:rsidRDefault="00D21748" w:rsidP="00AC2957">
      <w:pPr>
        <w:ind w:left="720"/>
        <w:rPr>
          <w:rFonts w:ascii="Times New Roman" w:hAnsi="Times New Roman"/>
          <w:sz w:val="22"/>
          <w:szCs w:val="22"/>
        </w:rPr>
      </w:pPr>
    </w:p>
    <w:p w:rsidR="00D21748" w:rsidRPr="00A84283" w:rsidRDefault="00D21748" w:rsidP="00D21748">
      <w:pPr>
        <w:tabs>
          <w:tab w:val="left" w:pos="-720"/>
          <w:tab w:val="left" w:pos="0"/>
        </w:tabs>
        <w:suppressAutoHyphens/>
        <w:ind w:left="720"/>
        <w:rPr>
          <w:rFonts w:ascii="Times New Roman" w:hAnsi="Times New Roman"/>
          <w:sz w:val="22"/>
          <w:szCs w:val="22"/>
          <w:u w:val="single"/>
        </w:rPr>
      </w:pPr>
      <w:r w:rsidRPr="00A84283">
        <w:rPr>
          <w:rFonts w:ascii="Times New Roman" w:hAnsi="Times New Roman"/>
          <w:sz w:val="22"/>
          <w:szCs w:val="22"/>
          <w:u w:val="single"/>
        </w:rPr>
        <w:t>RECIPIENTS</w:t>
      </w:r>
    </w:p>
    <w:p w:rsidR="00D21748" w:rsidRPr="00A84283" w:rsidRDefault="00D21748" w:rsidP="00D21748">
      <w:pPr>
        <w:ind w:left="720"/>
        <w:rPr>
          <w:rFonts w:ascii="Times New Roman" w:hAnsi="Times New Roman"/>
          <w:sz w:val="22"/>
          <w:szCs w:val="22"/>
        </w:rPr>
      </w:pPr>
      <w:r w:rsidRPr="00A84283">
        <w:rPr>
          <w:rFonts w:ascii="Times New Roman" w:hAnsi="Times New Roman"/>
          <w:sz w:val="22"/>
          <w:szCs w:val="22"/>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T2 arrangement, along with the number of students and parents who had financial accounts under the T2 arrangement for the most recent completed year, the mean and median costs incurred by account holders, and determine whether to provide their consent to the institution.  </w:t>
      </w:r>
    </w:p>
    <w:p w:rsidR="00D21748" w:rsidRPr="00A84283" w:rsidRDefault="00D21748" w:rsidP="00AC2957">
      <w:pPr>
        <w:ind w:left="720"/>
        <w:rPr>
          <w:rFonts w:ascii="Times New Roman" w:hAnsi="Times New Roman"/>
          <w:sz w:val="22"/>
          <w:szCs w:val="22"/>
        </w:rPr>
      </w:pPr>
    </w:p>
    <w:p w:rsidR="00D21748" w:rsidRPr="00A84283" w:rsidRDefault="00510F40"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 xml:space="preserve">Of the estimated total </w:t>
      </w:r>
      <w:r w:rsidR="00D21748" w:rsidRPr="00A84283">
        <w:rPr>
          <w:rFonts w:ascii="Times New Roman" w:hAnsi="Times New Roman"/>
          <w:sz w:val="22"/>
          <w:szCs w:val="22"/>
        </w:rPr>
        <w:t>227,715</w:t>
      </w:r>
      <w:r w:rsidRPr="00A84283">
        <w:rPr>
          <w:rFonts w:ascii="Times New Roman" w:hAnsi="Times New Roman"/>
          <w:sz w:val="22"/>
          <w:szCs w:val="22"/>
        </w:rPr>
        <w:t xml:space="preserve"> Title IV recipients with credit balances at institutions that had a T2 arrangement, we estimate</w:t>
      </w:r>
      <w:r w:rsidR="00D21748" w:rsidRPr="00A84283">
        <w:rPr>
          <w:rFonts w:ascii="Times New Roman" w:hAnsi="Times New Roman"/>
          <w:sz w:val="22"/>
          <w:szCs w:val="22"/>
        </w:rPr>
        <w:t>, that</w:t>
      </w:r>
      <w:r w:rsidRPr="00A84283">
        <w:rPr>
          <w:rFonts w:ascii="Times New Roman" w:hAnsi="Times New Roman"/>
          <w:sz w:val="22"/>
          <w:szCs w:val="22"/>
        </w:rPr>
        <w:t xml:space="preserve"> </w:t>
      </w:r>
      <w:r w:rsidR="001B13A3" w:rsidRPr="00A84283">
        <w:rPr>
          <w:rFonts w:ascii="Times New Roman" w:hAnsi="Times New Roman"/>
          <w:sz w:val="22"/>
          <w:szCs w:val="22"/>
        </w:rPr>
        <w:t xml:space="preserve">on average, each recipient will take 15 minutes (.25 hours) to read the institution’s required disclosures and consent information and decide whether to provide consent or not.  The additional burden on Title IV recipients will increase by </w:t>
      </w:r>
      <w:r w:rsidRPr="00A84283">
        <w:rPr>
          <w:rFonts w:ascii="Times New Roman" w:hAnsi="Times New Roman"/>
          <w:sz w:val="22"/>
          <w:szCs w:val="22"/>
        </w:rPr>
        <w:t>56</w:t>
      </w:r>
      <w:r w:rsidR="001B13A3" w:rsidRPr="00A84283">
        <w:rPr>
          <w:rFonts w:ascii="Times New Roman" w:hAnsi="Times New Roman"/>
          <w:sz w:val="22"/>
          <w:szCs w:val="22"/>
        </w:rPr>
        <w:t>,</w:t>
      </w:r>
      <w:r w:rsidR="00D21748" w:rsidRPr="00A84283">
        <w:rPr>
          <w:rFonts w:ascii="Times New Roman" w:hAnsi="Times New Roman"/>
          <w:sz w:val="22"/>
          <w:szCs w:val="22"/>
        </w:rPr>
        <w:t>929</w:t>
      </w:r>
      <w:r w:rsidR="001B13A3" w:rsidRPr="00A84283">
        <w:rPr>
          <w:rFonts w:ascii="Times New Roman" w:hAnsi="Times New Roman"/>
          <w:sz w:val="22"/>
          <w:szCs w:val="22"/>
        </w:rPr>
        <w:t xml:space="preserve"> hours (</w:t>
      </w:r>
      <w:r w:rsidR="00D21748" w:rsidRPr="00A84283">
        <w:rPr>
          <w:rFonts w:ascii="Times New Roman" w:hAnsi="Times New Roman"/>
          <w:sz w:val="22"/>
          <w:szCs w:val="22"/>
        </w:rPr>
        <w:t xml:space="preserve">227,715 </w:t>
      </w:r>
      <w:r w:rsidR="001B13A3" w:rsidRPr="00A84283">
        <w:rPr>
          <w:rFonts w:ascii="Times New Roman" w:hAnsi="Times New Roman"/>
          <w:sz w:val="22"/>
          <w:szCs w:val="22"/>
        </w:rPr>
        <w:t>times .25 hours) under OMB Control Number 1845-0106.</w:t>
      </w:r>
    </w:p>
    <w:p w:rsidR="00D21748" w:rsidRPr="00A84283" w:rsidRDefault="00D21748">
      <w:pPr>
        <w:rPr>
          <w:rFonts w:ascii="Times New Roman" w:hAnsi="Times New Roman"/>
          <w:sz w:val="22"/>
          <w:szCs w:val="22"/>
        </w:rPr>
      </w:pPr>
    </w:p>
    <w:p w:rsidR="006A1D6A" w:rsidRPr="00A84283" w:rsidRDefault="001B13A3" w:rsidP="00AC2957">
      <w:pPr>
        <w:ind w:left="720"/>
        <w:rPr>
          <w:rFonts w:ascii="Times New Roman" w:hAnsi="Times New Roman"/>
          <w:sz w:val="22"/>
          <w:szCs w:val="22"/>
        </w:rPr>
      </w:pPr>
      <w:r w:rsidRPr="00A84283">
        <w:rPr>
          <w:rFonts w:ascii="Times New Roman" w:hAnsi="Times New Roman"/>
          <w:b/>
          <w:caps/>
          <w:sz w:val="22"/>
          <w:szCs w:val="22"/>
          <w:u w:val="single"/>
        </w:rPr>
        <w:t>T2 arrangements</w:t>
      </w:r>
    </w:p>
    <w:p w:rsidR="00B42118" w:rsidRPr="00A84283" w:rsidRDefault="00B42118" w:rsidP="00AC2957">
      <w:pPr>
        <w:tabs>
          <w:tab w:val="left" w:pos="-720"/>
          <w:tab w:val="left" w:pos="0"/>
          <w:tab w:val="left" w:pos="2870"/>
        </w:tabs>
        <w:suppressAutoHyphens/>
        <w:ind w:left="720" w:hanging="720"/>
        <w:rPr>
          <w:rFonts w:ascii="Times New Roman" w:hAnsi="Times New Roman"/>
          <w:sz w:val="22"/>
          <w:szCs w:val="22"/>
        </w:rPr>
      </w:pPr>
      <w:r w:rsidRPr="00A84283">
        <w:rPr>
          <w:rFonts w:ascii="Times New Roman" w:hAnsi="Times New Roman"/>
          <w:sz w:val="22"/>
          <w:szCs w:val="22"/>
        </w:rPr>
        <w:tab/>
        <w:t># of Respondents:</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of Responses:</w:t>
      </w:r>
      <w:r w:rsidRPr="00A84283">
        <w:rPr>
          <w:rFonts w:ascii="Times New Roman" w:hAnsi="Times New Roman"/>
          <w:sz w:val="22"/>
          <w:szCs w:val="22"/>
        </w:rPr>
        <w:tab/>
      </w:r>
      <w:r w:rsidRPr="00A84283">
        <w:rPr>
          <w:rFonts w:ascii="Times New Roman" w:hAnsi="Times New Roman"/>
          <w:sz w:val="22"/>
          <w:szCs w:val="22"/>
        </w:rPr>
        <w:tab/>
      </w:r>
      <w:r w:rsidR="0062225E">
        <w:rPr>
          <w:rFonts w:ascii="Times New Roman" w:hAnsi="Times New Roman"/>
          <w:sz w:val="22"/>
          <w:szCs w:val="22"/>
        </w:rPr>
        <w:tab/>
      </w:r>
      <w:r w:rsidRPr="00A84283">
        <w:rPr>
          <w:rFonts w:ascii="Times New Roman" w:hAnsi="Times New Roman"/>
          <w:sz w:val="22"/>
          <w:szCs w:val="22"/>
        </w:rPr>
        <w:t># of Burden Hours</w:t>
      </w:r>
    </w:p>
    <w:p w:rsidR="00830D2B" w:rsidRPr="00A84283" w:rsidRDefault="00D21748"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T</w:t>
      </w:r>
      <w:r w:rsidR="0007685D" w:rsidRPr="00A84283">
        <w:rPr>
          <w:rFonts w:ascii="Times New Roman" w:hAnsi="Times New Roman"/>
          <w:sz w:val="22"/>
          <w:szCs w:val="22"/>
        </w:rPr>
        <w:t>otal</w:t>
      </w:r>
      <w:r w:rsidR="0007685D" w:rsidRPr="00A84283">
        <w:rPr>
          <w:rFonts w:ascii="Times New Roman" w:hAnsi="Times New Roman"/>
          <w:sz w:val="22"/>
          <w:szCs w:val="22"/>
        </w:rPr>
        <w:tab/>
      </w:r>
      <w:r w:rsidR="0007685D" w:rsidRPr="00A84283">
        <w:rPr>
          <w:rFonts w:ascii="Times New Roman" w:hAnsi="Times New Roman"/>
          <w:sz w:val="22"/>
          <w:szCs w:val="22"/>
        </w:rPr>
        <w:tab/>
        <w:t xml:space="preserve">    </w:t>
      </w:r>
      <w:r w:rsidR="00510F40" w:rsidRPr="00A84283">
        <w:rPr>
          <w:rFonts w:ascii="Times New Roman" w:hAnsi="Times New Roman"/>
          <w:sz w:val="22"/>
          <w:szCs w:val="22"/>
        </w:rPr>
        <w:t xml:space="preserve">     *</w:t>
      </w:r>
      <w:r w:rsidR="005B55C6" w:rsidRPr="00A84283">
        <w:rPr>
          <w:rFonts w:ascii="Times New Roman" w:hAnsi="Times New Roman"/>
          <w:sz w:val="22"/>
          <w:szCs w:val="22"/>
        </w:rPr>
        <w:tab/>
      </w:r>
      <w:r w:rsidR="005B55C6" w:rsidRPr="00A84283">
        <w:rPr>
          <w:rFonts w:ascii="Times New Roman" w:hAnsi="Times New Roman"/>
          <w:sz w:val="22"/>
          <w:szCs w:val="22"/>
        </w:rPr>
        <w:tab/>
      </w:r>
      <w:r w:rsidR="00510F40" w:rsidRPr="00A84283">
        <w:rPr>
          <w:rFonts w:ascii="Times New Roman" w:hAnsi="Times New Roman"/>
          <w:sz w:val="22"/>
          <w:szCs w:val="22"/>
        </w:rPr>
        <w:tab/>
      </w:r>
      <w:r w:rsidR="00BE40BF" w:rsidRPr="00A84283">
        <w:rPr>
          <w:rFonts w:ascii="Times New Roman" w:hAnsi="Times New Roman"/>
          <w:sz w:val="22"/>
          <w:szCs w:val="22"/>
        </w:rPr>
        <w:t xml:space="preserve"> </w:t>
      </w:r>
      <w:r w:rsidR="005B55C6" w:rsidRPr="00A84283">
        <w:rPr>
          <w:rFonts w:ascii="Times New Roman" w:hAnsi="Times New Roman"/>
          <w:sz w:val="22"/>
          <w:szCs w:val="22"/>
        </w:rPr>
        <w:t xml:space="preserve">  </w:t>
      </w:r>
      <w:r w:rsidR="00BE40BF" w:rsidRPr="00A84283">
        <w:rPr>
          <w:rFonts w:ascii="Times New Roman" w:hAnsi="Times New Roman"/>
          <w:sz w:val="22"/>
          <w:szCs w:val="22"/>
        </w:rPr>
        <w:t xml:space="preserve"> </w:t>
      </w:r>
      <w:r w:rsidR="005B55C6" w:rsidRPr="00A84283">
        <w:rPr>
          <w:rFonts w:ascii="Times New Roman" w:hAnsi="Times New Roman"/>
          <w:sz w:val="22"/>
          <w:szCs w:val="22"/>
        </w:rPr>
        <w:t xml:space="preserve"> 2</w:t>
      </w:r>
      <w:r w:rsidR="00BE40BF" w:rsidRPr="00A84283">
        <w:rPr>
          <w:rFonts w:ascii="Times New Roman" w:hAnsi="Times New Roman"/>
          <w:sz w:val="22"/>
          <w:szCs w:val="22"/>
        </w:rPr>
        <w:t>27</w:t>
      </w:r>
      <w:r w:rsidR="005B55C6" w:rsidRPr="00A84283">
        <w:rPr>
          <w:rFonts w:ascii="Times New Roman" w:hAnsi="Times New Roman"/>
          <w:sz w:val="22"/>
          <w:szCs w:val="22"/>
        </w:rPr>
        <w:t>,</w:t>
      </w:r>
      <w:r w:rsidR="00BE40BF" w:rsidRPr="00A84283">
        <w:rPr>
          <w:rFonts w:ascii="Times New Roman" w:hAnsi="Times New Roman"/>
          <w:sz w:val="22"/>
          <w:szCs w:val="22"/>
        </w:rPr>
        <w:t>715</w:t>
      </w:r>
      <w:r w:rsidR="005B55C6" w:rsidRPr="00A84283">
        <w:rPr>
          <w:rFonts w:ascii="Times New Roman" w:hAnsi="Times New Roman"/>
          <w:sz w:val="22"/>
          <w:szCs w:val="22"/>
        </w:rPr>
        <w:tab/>
      </w:r>
      <w:r w:rsidR="005B55C6" w:rsidRPr="00A84283">
        <w:rPr>
          <w:rFonts w:ascii="Times New Roman" w:hAnsi="Times New Roman"/>
          <w:sz w:val="22"/>
          <w:szCs w:val="22"/>
        </w:rPr>
        <w:tab/>
      </w:r>
      <w:r w:rsidR="005B55C6" w:rsidRPr="00A84283">
        <w:rPr>
          <w:rFonts w:ascii="Times New Roman" w:hAnsi="Times New Roman"/>
          <w:sz w:val="22"/>
          <w:szCs w:val="22"/>
        </w:rPr>
        <w:tab/>
      </w:r>
      <w:r w:rsidR="005B55C6" w:rsidRPr="00A84283">
        <w:rPr>
          <w:rFonts w:ascii="Times New Roman" w:hAnsi="Times New Roman"/>
          <w:sz w:val="22"/>
          <w:szCs w:val="22"/>
        </w:rPr>
        <w:tab/>
        <w:t xml:space="preserve">       </w:t>
      </w:r>
      <w:r w:rsidR="00510F40" w:rsidRPr="00A84283">
        <w:rPr>
          <w:rFonts w:ascii="Times New Roman" w:hAnsi="Times New Roman"/>
          <w:sz w:val="22"/>
          <w:szCs w:val="22"/>
        </w:rPr>
        <w:t xml:space="preserve"> 56,929</w:t>
      </w:r>
    </w:p>
    <w:p w:rsidR="00C430BC" w:rsidRPr="00A84283" w:rsidRDefault="00C430BC" w:rsidP="00AC2957">
      <w:pPr>
        <w:tabs>
          <w:tab w:val="left" w:pos="-720"/>
          <w:tab w:val="left" w:pos="0"/>
        </w:tabs>
        <w:suppressAutoHyphens/>
        <w:ind w:left="720" w:hanging="720"/>
        <w:rPr>
          <w:rFonts w:ascii="Times New Roman" w:hAnsi="Times New Roman"/>
          <w:sz w:val="22"/>
          <w:szCs w:val="22"/>
        </w:rPr>
      </w:pPr>
    </w:p>
    <w:p w:rsidR="00830D2B" w:rsidRPr="00A84283" w:rsidRDefault="00AC2957"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*=is used to avoid duplication of the universe of individuals</w:t>
      </w:r>
    </w:p>
    <w:p w:rsidR="00AC2957" w:rsidRPr="00A84283" w:rsidRDefault="00AC2957" w:rsidP="00AC2957">
      <w:pPr>
        <w:tabs>
          <w:tab w:val="left" w:pos="-720"/>
          <w:tab w:val="left" w:pos="0"/>
        </w:tabs>
        <w:suppressAutoHyphens/>
        <w:ind w:left="720" w:hanging="720"/>
        <w:rPr>
          <w:rFonts w:ascii="Times New Roman" w:hAnsi="Times New Roman"/>
          <w:sz w:val="22"/>
          <w:szCs w:val="22"/>
        </w:rPr>
      </w:pPr>
    </w:p>
    <w:p w:rsidR="00E41D62" w:rsidRPr="00A84283" w:rsidRDefault="00E41D62" w:rsidP="00AC2957">
      <w:pPr>
        <w:tabs>
          <w:tab w:val="left" w:pos="-720"/>
          <w:tab w:val="left" w:pos="0"/>
        </w:tabs>
        <w:suppressAutoHyphens/>
        <w:ind w:left="720" w:hanging="720"/>
        <w:rPr>
          <w:rFonts w:ascii="Times New Roman" w:hAnsi="Times New Roman"/>
          <w:b/>
          <w:sz w:val="22"/>
          <w:szCs w:val="22"/>
        </w:rPr>
      </w:pPr>
      <w:r w:rsidRPr="00A84283">
        <w:rPr>
          <w:rFonts w:ascii="Times New Roman" w:hAnsi="Times New Roman"/>
          <w:b/>
          <w:sz w:val="22"/>
          <w:szCs w:val="22"/>
        </w:rPr>
        <w:t>Grand Total for 668.164(f):</w:t>
      </w:r>
    </w:p>
    <w:p w:rsidR="00E41D62" w:rsidRPr="00A84283" w:rsidRDefault="00E41D62"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t xml:space="preserve">    </w:t>
      </w:r>
      <w:r w:rsidR="00BE40BF" w:rsidRPr="00A84283">
        <w:rPr>
          <w:rFonts w:ascii="Times New Roman" w:hAnsi="Times New Roman"/>
          <w:sz w:val="22"/>
          <w:szCs w:val="22"/>
        </w:rPr>
        <w:t>*</w:t>
      </w:r>
      <w:r w:rsidRPr="00A84283">
        <w:rPr>
          <w:rFonts w:ascii="Times New Roman" w:hAnsi="Times New Roman"/>
          <w:sz w:val="22"/>
          <w:szCs w:val="22"/>
        </w:rPr>
        <w:tab/>
      </w:r>
      <w:r w:rsidR="00BE40BF" w:rsidRPr="00A84283">
        <w:rPr>
          <w:rFonts w:ascii="Times New Roman" w:hAnsi="Times New Roman"/>
          <w:sz w:val="22"/>
          <w:szCs w:val="22"/>
        </w:rPr>
        <w:tab/>
      </w:r>
      <w:r w:rsidRPr="00A84283">
        <w:rPr>
          <w:rFonts w:ascii="Times New Roman" w:hAnsi="Times New Roman"/>
          <w:sz w:val="22"/>
          <w:szCs w:val="22"/>
        </w:rPr>
        <w:tab/>
        <w:t xml:space="preserve">    2</w:t>
      </w:r>
      <w:r w:rsidR="00BE40BF" w:rsidRPr="00A84283">
        <w:rPr>
          <w:rFonts w:ascii="Times New Roman" w:hAnsi="Times New Roman"/>
          <w:sz w:val="22"/>
          <w:szCs w:val="22"/>
        </w:rPr>
        <w:t>27</w:t>
      </w:r>
      <w:r w:rsidRPr="00A84283">
        <w:rPr>
          <w:rFonts w:ascii="Times New Roman" w:hAnsi="Times New Roman"/>
          <w:sz w:val="22"/>
          <w:szCs w:val="22"/>
        </w:rPr>
        <w:t>,</w:t>
      </w:r>
      <w:r w:rsidR="00BE40BF" w:rsidRPr="00A84283">
        <w:rPr>
          <w:rFonts w:ascii="Times New Roman" w:hAnsi="Times New Roman"/>
          <w:sz w:val="22"/>
          <w:szCs w:val="22"/>
        </w:rPr>
        <w:t>834</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xml:space="preserve">       </w:t>
      </w:r>
      <w:r w:rsidR="00BE40BF" w:rsidRPr="00A84283">
        <w:rPr>
          <w:rFonts w:ascii="Times New Roman" w:hAnsi="Times New Roman"/>
          <w:sz w:val="22"/>
          <w:szCs w:val="22"/>
        </w:rPr>
        <w:t>62</w:t>
      </w:r>
      <w:r w:rsidRPr="00A84283">
        <w:rPr>
          <w:rFonts w:ascii="Times New Roman" w:hAnsi="Times New Roman"/>
          <w:sz w:val="22"/>
          <w:szCs w:val="22"/>
        </w:rPr>
        <w:t>,</w:t>
      </w:r>
      <w:r w:rsidR="00BE40BF" w:rsidRPr="00A84283">
        <w:rPr>
          <w:rFonts w:ascii="Times New Roman" w:hAnsi="Times New Roman"/>
          <w:sz w:val="22"/>
          <w:szCs w:val="22"/>
        </w:rPr>
        <w:t>284</w:t>
      </w:r>
    </w:p>
    <w:p w:rsidR="0007685D" w:rsidRPr="00A84283" w:rsidRDefault="0007685D" w:rsidP="00AC2957">
      <w:pPr>
        <w:tabs>
          <w:tab w:val="left" w:pos="-720"/>
          <w:tab w:val="left" w:pos="0"/>
        </w:tabs>
        <w:suppressAutoHyphens/>
        <w:ind w:left="720" w:hanging="720"/>
        <w:rPr>
          <w:rFonts w:ascii="Times New Roman" w:hAnsi="Times New Roman"/>
          <w:sz w:val="22"/>
          <w:szCs w:val="22"/>
        </w:rPr>
      </w:pPr>
    </w:p>
    <w:p w:rsidR="00C0212E" w:rsidRPr="00A84283" w:rsidRDefault="00C0212E" w:rsidP="00C0212E">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*=is used to avoid duplication of the universe</w:t>
      </w:r>
    </w:p>
    <w:p w:rsidR="00C0212E" w:rsidRPr="00A84283" w:rsidRDefault="00C0212E" w:rsidP="00AC2957">
      <w:pPr>
        <w:tabs>
          <w:tab w:val="left" w:pos="-720"/>
          <w:tab w:val="left" w:pos="0"/>
        </w:tabs>
        <w:suppressAutoHyphens/>
        <w:ind w:left="720" w:hanging="720"/>
        <w:rPr>
          <w:rFonts w:ascii="Times New Roman" w:hAnsi="Times New Roman"/>
          <w:sz w:val="22"/>
          <w:szCs w:val="22"/>
        </w:rPr>
      </w:pPr>
    </w:p>
    <w:p w:rsidR="00C430BC" w:rsidRPr="00A84283" w:rsidRDefault="00C430BC"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TOTAL FOR 1845-0106</w:t>
      </w:r>
    </w:p>
    <w:p w:rsidR="00B42118" w:rsidRPr="00A84283" w:rsidRDefault="00B42118" w:rsidP="00AC2957">
      <w:pPr>
        <w:tabs>
          <w:tab w:val="left" w:pos="-720"/>
          <w:tab w:val="left" w:pos="0"/>
          <w:tab w:val="left" w:pos="2870"/>
        </w:tabs>
        <w:suppressAutoHyphens/>
        <w:ind w:left="720" w:hanging="720"/>
        <w:rPr>
          <w:rFonts w:ascii="Times New Roman" w:hAnsi="Times New Roman"/>
          <w:sz w:val="22"/>
          <w:szCs w:val="22"/>
        </w:rPr>
      </w:pPr>
      <w:r w:rsidRPr="00A84283">
        <w:rPr>
          <w:rFonts w:ascii="Times New Roman" w:hAnsi="Times New Roman"/>
          <w:sz w:val="22"/>
          <w:szCs w:val="22"/>
        </w:rPr>
        <w:tab/>
        <w:t># of Respondents:</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of Responses:</w:t>
      </w:r>
      <w:r w:rsidRPr="00A84283">
        <w:rPr>
          <w:rFonts w:ascii="Times New Roman" w:hAnsi="Times New Roman"/>
          <w:sz w:val="22"/>
          <w:szCs w:val="22"/>
        </w:rPr>
        <w:tab/>
      </w:r>
      <w:r w:rsidR="0062225E">
        <w:rPr>
          <w:rFonts w:ascii="Times New Roman" w:hAnsi="Times New Roman"/>
          <w:sz w:val="22"/>
          <w:szCs w:val="22"/>
        </w:rPr>
        <w:tab/>
      </w:r>
      <w:r w:rsidRPr="00A84283">
        <w:rPr>
          <w:rFonts w:ascii="Times New Roman" w:hAnsi="Times New Roman"/>
          <w:sz w:val="22"/>
          <w:szCs w:val="22"/>
        </w:rPr>
        <w:tab/>
        <w:t># of Burden Hours</w:t>
      </w:r>
    </w:p>
    <w:p w:rsidR="00ED6A9B" w:rsidRPr="00A84283" w:rsidRDefault="00A228FF"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New t</w:t>
      </w:r>
      <w:r w:rsidR="00ED6A9B" w:rsidRPr="00A84283">
        <w:rPr>
          <w:rFonts w:ascii="Times New Roman" w:hAnsi="Times New Roman"/>
          <w:sz w:val="22"/>
          <w:szCs w:val="22"/>
        </w:rPr>
        <w:t>otal</w:t>
      </w:r>
      <w:r w:rsidR="00B42118" w:rsidRPr="00A84283">
        <w:rPr>
          <w:rFonts w:ascii="Times New Roman" w:hAnsi="Times New Roman"/>
          <w:sz w:val="22"/>
          <w:szCs w:val="22"/>
        </w:rPr>
        <w:t xml:space="preserve"> based on </w:t>
      </w:r>
      <w:r w:rsidR="001B13A3" w:rsidRPr="00A84283">
        <w:rPr>
          <w:rFonts w:ascii="Times New Roman" w:hAnsi="Times New Roman"/>
          <w:sz w:val="22"/>
          <w:szCs w:val="22"/>
        </w:rPr>
        <w:t>this extension request</w:t>
      </w:r>
    </w:p>
    <w:p w:rsidR="00ED6A9B" w:rsidRPr="00A84283" w:rsidRDefault="00ED6A9B"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006F087D" w:rsidRPr="00A84283">
        <w:rPr>
          <w:rFonts w:ascii="Times New Roman" w:hAnsi="Times New Roman"/>
          <w:sz w:val="22"/>
          <w:szCs w:val="22"/>
        </w:rPr>
        <w:tab/>
      </w:r>
      <w:r w:rsidR="00BE40BF" w:rsidRPr="00A84283">
        <w:rPr>
          <w:rFonts w:ascii="Times New Roman" w:hAnsi="Times New Roman"/>
          <w:sz w:val="22"/>
          <w:szCs w:val="22"/>
        </w:rPr>
        <w:t>1,518,591</w:t>
      </w:r>
      <w:r w:rsidR="00A05351" w:rsidRPr="00A84283">
        <w:rPr>
          <w:rFonts w:ascii="Times New Roman" w:hAnsi="Times New Roman"/>
          <w:sz w:val="22"/>
          <w:szCs w:val="22"/>
        </w:rPr>
        <w:tab/>
      </w:r>
      <w:r w:rsidR="00A05351" w:rsidRPr="00A84283">
        <w:rPr>
          <w:rFonts w:ascii="Times New Roman" w:hAnsi="Times New Roman"/>
          <w:sz w:val="22"/>
          <w:szCs w:val="22"/>
        </w:rPr>
        <w:tab/>
      </w:r>
      <w:r w:rsidR="00BE40BF" w:rsidRPr="00A84283">
        <w:rPr>
          <w:rFonts w:ascii="Times New Roman" w:hAnsi="Times New Roman"/>
          <w:sz w:val="22"/>
          <w:szCs w:val="22"/>
        </w:rPr>
        <w:t>3,037,182</w:t>
      </w:r>
      <w:r w:rsidR="006F087D" w:rsidRPr="00A84283">
        <w:rPr>
          <w:rFonts w:ascii="Times New Roman" w:hAnsi="Times New Roman"/>
          <w:sz w:val="22"/>
          <w:szCs w:val="22"/>
        </w:rPr>
        <w:tab/>
      </w:r>
      <w:r w:rsidR="00A05351" w:rsidRPr="00A84283">
        <w:rPr>
          <w:rFonts w:ascii="Times New Roman" w:hAnsi="Times New Roman"/>
          <w:sz w:val="22"/>
          <w:szCs w:val="22"/>
        </w:rPr>
        <w:tab/>
      </w:r>
      <w:r w:rsidR="00A05351" w:rsidRPr="00A84283">
        <w:rPr>
          <w:rFonts w:ascii="Times New Roman" w:hAnsi="Times New Roman"/>
          <w:sz w:val="22"/>
          <w:szCs w:val="22"/>
        </w:rPr>
        <w:tab/>
      </w:r>
      <w:r w:rsidR="00A05351" w:rsidRPr="00A84283">
        <w:rPr>
          <w:rFonts w:ascii="Times New Roman" w:hAnsi="Times New Roman"/>
          <w:sz w:val="22"/>
          <w:szCs w:val="22"/>
        </w:rPr>
        <w:tab/>
      </w:r>
      <w:r w:rsidR="00BE40BF" w:rsidRPr="00A84283">
        <w:rPr>
          <w:rFonts w:ascii="Times New Roman" w:hAnsi="Times New Roman"/>
          <w:sz w:val="22"/>
          <w:szCs w:val="22"/>
        </w:rPr>
        <w:t xml:space="preserve">      916,35</w:t>
      </w:r>
      <w:r w:rsidR="00ED36A2">
        <w:rPr>
          <w:rFonts w:ascii="Times New Roman" w:hAnsi="Times New Roman"/>
          <w:sz w:val="22"/>
          <w:szCs w:val="22"/>
        </w:rPr>
        <w:t>7</w:t>
      </w:r>
    </w:p>
    <w:p w:rsidR="0052659E" w:rsidRPr="00A84283" w:rsidRDefault="0052659E"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 xml:space="preserve">Previous </w:t>
      </w:r>
      <w:r w:rsidR="004F4599" w:rsidRPr="00A84283">
        <w:rPr>
          <w:rFonts w:ascii="Times New Roman" w:hAnsi="Times New Roman"/>
          <w:sz w:val="22"/>
          <w:szCs w:val="22"/>
        </w:rPr>
        <w:t>t</w:t>
      </w:r>
      <w:r w:rsidRPr="00A84283">
        <w:rPr>
          <w:rFonts w:ascii="Times New Roman" w:hAnsi="Times New Roman"/>
          <w:sz w:val="22"/>
          <w:szCs w:val="22"/>
        </w:rPr>
        <w:t>otal</w:t>
      </w:r>
      <w:r w:rsidR="004F4599" w:rsidRPr="00A84283">
        <w:rPr>
          <w:rFonts w:ascii="Times New Roman" w:hAnsi="Times New Roman"/>
          <w:sz w:val="22"/>
          <w:szCs w:val="22"/>
        </w:rPr>
        <w:t>:</w:t>
      </w:r>
    </w:p>
    <w:p w:rsidR="00C7478C" w:rsidRPr="00A84283" w:rsidRDefault="00C7478C"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r>
      <w:r w:rsidR="001B13A3" w:rsidRPr="00A84283">
        <w:rPr>
          <w:rFonts w:ascii="Times New Roman" w:hAnsi="Times New Roman"/>
          <w:sz w:val="22"/>
          <w:szCs w:val="22"/>
        </w:rPr>
        <w:t>3,605,178</w:t>
      </w:r>
      <w:r w:rsidRPr="00A84283">
        <w:rPr>
          <w:rFonts w:ascii="Times New Roman" w:hAnsi="Times New Roman"/>
          <w:sz w:val="22"/>
          <w:szCs w:val="22"/>
        </w:rPr>
        <w:tab/>
      </w:r>
      <w:r w:rsidRPr="00A84283">
        <w:rPr>
          <w:rFonts w:ascii="Times New Roman" w:hAnsi="Times New Roman"/>
          <w:sz w:val="22"/>
          <w:szCs w:val="22"/>
        </w:rPr>
        <w:tab/>
      </w:r>
      <w:r w:rsidR="001B13A3" w:rsidRPr="00A84283">
        <w:rPr>
          <w:rFonts w:ascii="Times New Roman" w:hAnsi="Times New Roman"/>
          <w:sz w:val="22"/>
          <w:szCs w:val="22"/>
        </w:rPr>
        <w:t>4,282,188</w:t>
      </w:r>
      <w:r w:rsidR="00580AD6" w:rsidRPr="00A84283">
        <w:rPr>
          <w:rFonts w:ascii="Times New Roman" w:hAnsi="Times New Roman"/>
          <w:sz w:val="22"/>
          <w:szCs w:val="22"/>
        </w:rPr>
        <w:tab/>
      </w:r>
      <w:r w:rsidR="00580AD6"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001B13A3" w:rsidRPr="00A84283">
        <w:rPr>
          <w:rFonts w:ascii="Times New Roman" w:hAnsi="Times New Roman"/>
          <w:sz w:val="22"/>
          <w:szCs w:val="22"/>
        </w:rPr>
        <w:t xml:space="preserve">  1,169,648</w:t>
      </w:r>
    </w:p>
    <w:p w:rsidR="00D36937" w:rsidRPr="00A84283" w:rsidRDefault="001B13A3"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Difference</w:t>
      </w:r>
      <w:r w:rsidR="00D36937" w:rsidRPr="00A84283">
        <w:rPr>
          <w:rFonts w:ascii="Times New Roman" w:hAnsi="Times New Roman"/>
          <w:sz w:val="22"/>
          <w:szCs w:val="22"/>
        </w:rPr>
        <w:t xml:space="preserve"> for 1845-0106:</w:t>
      </w:r>
    </w:p>
    <w:p w:rsidR="00D36937" w:rsidRPr="00A84283" w:rsidRDefault="00BE40BF" w:rsidP="00AC2957">
      <w:pPr>
        <w:tabs>
          <w:tab w:val="left" w:pos="-720"/>
          <w:tab w:val="left" w:pos="0"/>
        </w:tabs>
        <w:suppressAutoHyphens/>
        <w:ind w:left="720" w:hanging="720"/>
        <w:rPr>
          <w:rFonts w:ascii="Times New Roman" w:hAnsi="Times New Roman"/>
          <w:sz w:val="22"/>
          <w:szCs w:val="22"/>
        </w:rPr>
      </w:pPr>
      <w:r w:rsidRPr="00A84283">
        <w:rPr>
          <w:rFonts w:ascii="Times New Roman" w:hAnsi="Times New Roman"/>
          <w:sz w:val="22"/>
          <w:szCs w:val="22"/>
        </w:rPr>
        <w:tab/>
        <w:t xml:space="preserve">          -2,086,587</w:t>
      </w:r>
      <w:r w:rsidRPr="00A84283">
        <w:rPr>
          <w:rFonts w:ascii="Times New Roman" w:hAnsi="Times New Roman"/>
          <w:sz w:val="22"/>
          <w:szCs w:val="22"/>
        </w:rPr>
        <w:tab/>
        <w:t xml:space="preserve">           -1,245,006</w:t>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xml:space="preserve">   -253,29</w:t>
      </w:r>
      <w:r w:rsidR="00ED36A2">
        <w:rPr>
          <w:rFonts w:ascii="Times New Roman" w:hAnsi="Times New Roman"/>
          <w:sz w:val="22"/>
          <w:szCs w:val="22"/>
        </w:rPr>
        <w:t>1</w:t>
      </w:r>
    </w:p>
    <w:p w:rsidR="00BE40BF" w:rsidRPr="00A84283" w:rsidRDefault="00BE40BF" w:rsidP="00AC2957">
      <w:pPr>
        <w:tabs>
          <w:tab w:val="left" w:pos="-720"/>
          <w:tab w:val="left" w:pos="0"/>
        </w:tabs>
        <w:suppressAutoHyphens/>
        <w:ind w:left="720" w:hanging="720"/>
        <w:rPr>
          <w:rFonts w:ascii="Times New Roman" w:hAnsi="Times New Roman"/>
          <w:sz w:val="22"/>
          <w:szCs w:val="22"/>
        </w:rPr>
      </w:pPr>
    </w:p>
    <w:p w:rsidR="0062225E" w:rsidRDefault="0062225E">
      <w:pPr>
        <w:rPr>
          <w:rFonts w:ascii="Times New Roman" w:hAnsi="Times New Roman"/>
          <w:sz w:val="22"/>
          <w:szCs w:val="22"/>
        </w:rPr>
      </w:pPr>
      <w:r>
        <w:rPr>
          <w:rFonts w:ascii="Times New Roman" w:hAnsi="Times New Roman"/>
          <w:sz w:val="22"/>
          <w:szCs w:val="22"/>
        </w:rPr>
        <w:br w:type="page"/>
      </w:r>
    </w:p>
    <w:p w:rsidR="00BE40BF" w:rsidRPr="00A84283" w:rsidRDefault="00BE40BF" w:rsidP="00AC2957">
      <w:pPr>
        <w:tabs>
          <w:tab w:val="left" w:pos="-720"/>
          <w:tab w:val="left" w:pos="0"/>
        </w:tabs>
        <w:suppressAutoHyphens/>
        <w:rPr>
          <w:rFonts w:ascii="Times New Roman" w:hAnsi="Times New Roman"/>
          <w:sz w:val="22"/>
          <w:szCs w:val="22"/>
        </w:rPr>
      </w:pPr>
      <w:r w:rsidRPr="00A84283">
        <w:rPr>
          <w:rFonts w:ascii="Times New Roman" w:hAnsi="Times New Roman"/>
          <w:sz w:val="22"/>
          <w:szCs w:val="22"/>
        </w:rPr>
        <w:t>We estimate the costs for responding to the estimated burden hours at $44.41/hour for institutions, and $16.30/hour for individuals.</w:t>
      </w:r>
    </w:p>
    <w:p w:rsidR="00BE40BF" w:rsidRPr="00A84283" w:rsidRDefault="00BE40BF" w:rsidP="00AC2957">
      <w:pPr>
        <w:tabs>
          <w:tab w:val="left" w:pos="-720"/>
          <w:tab w:val="left" w:pos="0"/>
        </w:tabs>
        <w:suppressAutoHyphens/>
        <w:rPr>
          <w:rFonts w:ascii="Times New Roman" w:hAnsi="Times New Roman"/>
          <w:sz w:val="22"/>
          <w:szCs w:val="22"/>
        </w:rPr>
      </w:pPr>
    </w:p>
    <w:p w:rsidR="00BE40BF" w:rsidRPr="00A84283" w:rsidRDefault="00BE40BF" w:rsidP="00AC2957">
      <w:pPr>
        <w:tabs>
          <w:tab w:val="left" w:pos="-720"/>
          <w:tab w:val="left" w:pos="0"/>
        </w:tabs>
        <w:suppressAutoHyphens/>
        <w:rPr>
          <w:rFonts w:ascii="Times New Roman" w:hAnsi="Times New Roman"/>
          <w:sz w:val="22"/>
          <w:szCs w:val="22"/>
        </w:rPr>
      </w:pPr>
      <w:r w:rsidRPr="00A84283">
        <w:rPr>
          <w:rFonts w:ascii="Times New Roman" w:hAnsi="Times New Roman"/>
          <w:sz w:val="22"/>
          <w:szCs w:val="22"/>
        </w:rPr>
        <w:tab/>
        <w:t>Private Institutions</w:t>
      </w:r>
      <w:r w:rsidRPr="00A84283">
        <w:rPr>
          <w:rFonts w:ascii="Times New Roman" w:hAnsi="Times New Roman"/>
          <w:sz w:val="22"/>
          <w:szCs w:val="22"/>
        </w:rPr>
        <w:tab/>
      </w:r>
      <w:r w:rsidRPr="00A84283">
        <w:rPr>
          <w:rFonts w:ascii="Times New Roman" w:hAnsi="Times New Roman"/>
          <w:sz w:val="22"/>
          <w:szCs w:val="22"/>
        </w:rPr>
        <w:tab/>
      </w:r>
      <w:r w:rsidR="001C395B" w:rsidRPr="00A84283">
        <w:rPr>
          <w:rFonts w:ascii="Times New Roman" w:hAnsi="Times New Roman"/>
          <w:sz w:val="22"/>
          <w:szCs w:val="22"/>
        </w:rPr>
        <w:t xml:space="preserve">    5,</w:t>
      </w:r>
      <w:r w:rsidR="009F1122" w:rsidRPr="00A84283">
        <w:rPr>
          <w:rFonts w:ascii="Times New Roman" w:hAnsi="Times New Roman"/>
          <w:sz w:val="22"/>
          <w:szCs w:val="22"/>
        </w:rPr>
        <w:t>935</w:t>
      </w:r>
      <w:r w:rsidR="001C395B" w:rsidRPr="00A84283">
        <w:rPr>
          <w:rFonts w:ascii="Times New Roman" w:hAnsi="Times New Roman"/>
          <w:sz w:val="22"/>
          <w:szCs w:val="22"/>
        </w:rPr>
        <w:t xml:space="preserve"> x $44.41= $     2</w:t>
      </w:r>
      <w:r w:rsidR="009F1122" w:rsidRPr="00A84283">
        <w:rPr>
          <w:rFonts w:ascii="Times New Roman" w:hAnsi="Times New Roman"/>
          <w:sz w:val="22"/>
          <w:szCs w:val="22"/>
        </w:rPr>
        <w:t>63</w:t>
      </w:r>
      <w:r w:rsidR="001C395B" w:rsidRPr="00A84283">
        <w:rPr>
          <w:rFonts w:ascii="Times New Roman" w:hAnsi="Times New Roman"/>
          <w:sz w:val="22"/>
          <w:szCs w:val="22"/>
        </w:rPr>
        <w:t>,57</w:t>
      </w:r>
      <w:r w:rsidR="009F1122" w:rsidRPr="00A84283">
        <w:rPr>
          <w:rFonts w:ascii="Times New Roman" w:hAnsi="Times New Roman"/>
          <w:sz w:val="22"/>
          <w:szCs w:val="22"/>
        </w:rPr>
        <w:t>3</w:t>
      </w:r>
      <w:r w:rsidR="001C395B" w:rsidRPr="00A84283">
        <w:rPr>
          <w:rFonts w:ascii="Times New Roman" w:hAnsi="Times New Roman"/>
          <w:sz w:val="22"/>
          <w:szCs w:val="22"/>
        </w:rPr>
        <w:t>.</w:t>
      </w:r>
      <w:r w:rsidR="009F1122" w:rsidRPr="00A84283">
        <w:rPr>
          <w:rFonts w:ascii="Times New Roman" w:hAnsi="Times New Roman"/>
          <w:sz w:val="22"/>
          <w:szCs w:val="22"/>
        </w:rPr>
        <w:t>3</w:t>
      </w:r>
      <w:r w:rsidR="001C395B" w:rsidRPr="00A84283">
        <w:rPr>
          <w:rFonts w:ascii="Times New Roman" w:hAnsi="Times New Roman"/>
          <w:sz w:val="22"/>
          <w:szCs w:val="22"/>
        </w:rPr>
        <w:t>5</w:t>
      </w:r>
    </w:p>
    <w:p w:rsidR="00BE40BF" w:rsidRPr="00A84283" w:rsidRDefault="00BE40BF" w:rsidP="00AC2957">
      <w:pPr>
        <w:tabs>
          <w:tab w:val="left" w:pos="-720"/>
          <w:tab w:val="left" w:pos="0"/>
        </w:tabs>
        <w:suppressAutoHyphens/>
        <w:rPr>
          <w:rFonts w:ascii="Times New Roman" w:hAnsi="Times New Roman"/>
          <w:sz w:val="22"/>
          <w:szCs w:val="22"/>
        </w:rPr>
      </w:pPr>
      <w:r w:rsidRPr="00A84283">
        <w:rPr>
          <w:rFonts w:ascii="Times New Roman" w:hAnsi="Times New Roman"/>
          <w:sz w:val="22"/>
          <w:szCs w:val="22"/>
        </w:rPr>
        <w:tab/>
        <w:t>Proprietary Institutions</w:t>
      </w:r>
      <w:r w:rsidR="0062225E">
        <w:rPr>
          <w:rFonts w:ascii="Times New Roman" w:hAnsi="Times New Roman"/>
          <w:sz w:val="22"/>
          <w:szCs w:val="22"/>
        </w:rPr>
        <w:tab/>
      </w:r>
      <w:r w:rsidRPr="00A84283">
        <w:rPr>
          <w:rFonts w:ascii="Times New Roman" w:hAnsi="Times New Roman"/>
          <w:sz w:val="22"/>
          <w:szCs w:val="22"/>
        </w:rPr>
        <w:tab/>
      </w:r>
      <w:r w:rsidR="001C395B" w:rsidRPr="00A84283">
        <w:rPr>
          <w:rFonts w:ascii="Times New Roman" w:hAnsi="Times New Roman"/>
          <w:sz w:val="22"/>
          <w:szCs w:val="22"/>
        </w:rPr>
        <w:t xml:space="preserve">    3,</w:t>
      </w:r>
      <w:r w:rsidR="009F1122" w:rsidRPr="00A84283">
        <w:rPr>
          <w:rFonts w:ascii="Times New Roman" w:hAnsi="Times New Roman"/>
          <w:sz w:val="22"/>
          <w:szCs w:val="22"/>
        </w:rPr>
        <w:t>975</w:t>
      </w:r>
      <w:r w:rsidR="001C395B" w:rsidRPr="00A84283">
        <w:rPr>
          <w:rFonts w:ascii="Times New Roman" w:hAnsi="Times New Roman"/>
          <w:sz w:val="22"/>
          <w:szCs w:val="22"/>
        </w:rPr>
        <w:t xml:space="preserve"> x $44.41= $     1</w:t>
      </w:r>
      <w:r w:rsidR="009F1122" w:rsidRPr="00A84283">
        <w:rPr>
          <w:rFonts w:ascii="Times New Roman" w:hAnsi="Times New Roman"/>
          <w:sz w:val="22"/>
          <w:szCs w:val="22"/>
        </w:rPr>
        <w:t>76</w:t>
      </w:r>
      <w:r w:rsidR="001C395B" w:rsidRPr="00A84283">
        <w:rPr>
          <w:rFonts w:ascii="Times New Roman" w:hAnsi="Times New Roman"/>
          <w:sz w:val="22"/>
          <w:szCs w:val="22"/>
        </w:rPr>
        <w:t>,</w:t>
      </w:r>
      <w:r w:rsidR="009F1122" w:rsidRPr="00A84283">
        <w:rPr>
          <w:rFonts w:ascii="Times New Roman" w:hAnsi="Times New Roman"/>
          <w:sz w:val="22"/>
          <w:szCs w:val="22"/>
        </w:rPr>
        <w:t>52</w:t>
      </w:r>
      <w:r w:rsidR="001C395B" w:rsidRPr="00A84283">
        <w:rPr>
          <w:rFonts w:ascii="Times New Roman" w:hAnsi="Times New Roman"/>
          <w:sz w:val="22"/>
          <w:szCs w:val="22"/>
        </w:rPr>
        <w:t>9.</w:t>
      </w:r>
      <w:r w:rsidR="009F1122" w:rsidRPr="00A84283">
        <w:rPr>
          <w:rFonts w:ascii="Times New Roman" w:hAnsi="Times New Roman"/>
          <w:sz w:val="22"/>
          <w:szCs w:val="22"/>
        </w:rPr>
        <w:t>7</w:t>
      </w:r>
      <w:r w:rsidR="001C395B" w:rsidRPr="00A84283">
        <w:rPr>
          <w:rFonts w:ascii="Times New Roman" w:hAnsi="Times New Roman"/>
          <w:sz w:val="22"/>
          <w:szCs w:val="22"/>
        </w:rPr>
        <w:t>5</w:t>
      </w:r>
    </w:p>
    <w:p w:rsidR="00BE40BF" w:rsidRPr="00A84283" w:rsidRDefault="00BE40BF" w:rsidP="00AC2957">
      <w:pPr>
        <w:tabs>
          <w:tab w:val="left" w:pos="-720"/>
          <w:tab w:val="left" w:pos="0"/>
        </w:tabs>
        <w:suppressAutoHyphens/>
        <w:rPr>
          <w:rFonts w:ascii="Times New Roman" w:hAnsi="Times New Roman"/>
          <w:sz w:val="22"/>
          <w:szCs w:val="22"/>
        </w:rPr>
      </w:pPr>
      <w:r w:rsidRPr="00A84283">
        <w:rPr>
          <w:rFonts w:ascii="Times New Roman" w:hAnsi="Times New Roman"/>
          <w:sz w:val="22"/>
          <w:szCs w:val="22"/>
        </w:rPr>
        <w:tab/>
        <w:t>Public Institutions</w:t>
      </w:r>
      <w:r w:rsidRPr="00A84283">
        <w:rPr>
          <w:rFonts w:ascii="Times New Roman" w:hAnsi="Times New Roman"/>
          <w:sz w:val="22"/>
          <w:szCs w:val="22"/>
        </w:rPr>
        <w:tab/>
      </w:r>
      <w:r w:rsidRPr="00A84283">
        <w:rPr>
          <w:rFonts w:ascii="Times New Roman" w:hAnsi="Times New Roman"/>
          <w:sz w:val="22"/>
          <w:szCs w:val="22"/>
        </w:rPr>
        <w:tab/>
      </w:r>
      <w:r w:rsidR="001C395B" w:rsidRPr="00A84283">
        <w:rPr>
          <w:rFonts w:ascii="Times New Roman" w:hAnsi="Times New Roman"/>
          <w:sz w:val="22"/>
          <w:szCs w:val="22"/>
        </w:rPr>
        <w:t xml:space="preserve">  2</w:t>
      </w:r>
      <w:r w:rsidR="009F1122" w:rsidRPr="00A84283">
        <w:rPr>
          <w:rFonts w:ascii="Times New Roman" w:hAnsi="Times New Roman"/>
          <w:sz w:val="22"/>
          <w:szCs w:val="22"/>
        </w:rPr>
        <w:t>5</w:t>
      </w:r>
      <w:r w:rsidR="001C395B" w:rsidRPr="00A84283">
        <w:rPr>
          <w:rFonts w:ascii="Times New Roman" w:hAnsi="Times New Roman"/>
          <w:sz w:val="22"/>
          <w:szCs w:val="22"/>
        </w:rPr>
        <w:t>,</w:t>
      </w:r>
      <w:r w:rsidR="009F1122" w:rsidRPr="00A84283">
        <w:rPr>
          <w:rFonts w:ascii="Times New Roman" w:hAnsi="Times New Roman"/>
          <w:sz w:val="22"/>
          <w:szCs w:val="22"/>
        </w:rPr>
        <w:t>950</w:t>
      </w:r>
      <w:r w:rsidR="001C395B" w:rsidRPr="00A84283">
        <w:rPr>
          <w:rFonts w:ascii="Times New Roman" w:hAnsi="Times New Roman"/>
          <w:sz w:val="22"/>
          <w:szCs w:val="22"/>
        </w:rPr>
        <w:t xml:space="preserve"> x $44.41= $  1,1</w:t>
      </w:r>
      <w:r w:rsidR="009F1122" w:rsidRPr="00A84283">
        <w:rPr>
          <w:rFonts w:ascii="Times New Roman" w:hAnsi="Times New Roman"/>
          <w:sz w:val="22"/>
          <w:szCs w:val="22"/>
        </w:rPr>
        <w:t>52</w:t>
      </w:r>
      <w:r w:rsidR="001C395B" w:rsidRPr="00A84283">
        <w:rPr>
          <w:rFonts w:ascii="Times New Roman" w:hAnsi="Times New Roman"/>
          <w:sz w:val="22"/>
          <w:szCs w:val="22"/>
        </w:rPr>
        <w:t>,</w:t>
      </w:r>
      <w:r w:rsidR="009F1122" w:rsidRPr="00A84283">
        <w:rPr>
          <w:rFonts w:ascii="Times New Roman" w:hAnsi="Times New Roman"/>
          <w:sz w:val="22"/>
          <w:szCs w:val="22"/>
        </w:rPr>
        <w:t>439</w:t>
      </w:r>
      <w:r w:rsidR="001C395B" w:rsidRPr="00A84283">
        <w:rPr>
          <w:rFonts w:ascii="Times New Roman" w:hAnsi="Times New Roman"/>
          <w:sz w:val="22"/>
          <w:szCs w:val="22"/>
        </w:rPr>
        <w:t>.</w:t>
      </w:r>
      <w:r w:rsidR="009F1122" w:rsidRPr="00A84283">
        <w:rPr>
          <w:rFonts w:ascii="Times New Roman" w:hAnsi="Times New Roman"/>
          <w:sz w:val="22"/>
          <w:szCs w:val="22"/>
        </w:rPr>
        <w:t>5</w:t>
      </w:r>
      <w:r w:rsidR="001C395B" w:rsidRPr="00A84283">
        <w:rPr>
          <w:rFonts w:ascii="Times New Roman" w:hAnsi="Times New Roman"/>
          <w:sz w:val="22"/>
          <w:szCs w:val="22"/>
        </w:rPr>
        <w:t>0</w:t>
      </w:r>
    </w:p>
    <w:p w:rsidR="00BE40BF" w:rsidRPr="00A84283" w:rsidRDefault="00BE40BF" w:rsidP="00AC2957">
      <w:pPr>
        <w:tabs>
          <w:tab w:val="left" w:pos="-720"/>
          <w:tab w:val="left" w:pos="0"/>
        </w:tabs>
        <w:suppressAutoHyphens/>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u w:val="single"/>
        </w:rPr>
        <w:t>Individuals</w:t>
      </w:r>
      <w:r w:rsidRPr="00A84283">
        <w:rPr>
          <w:rFonts w:ascii="Times New Roman" w:hAnsi="Times New Roman"/>
          <w:sz w:val="22"/>
          <w:szCs w:val="22"/>
          <w:u w:val="single"/>
        </w:rPr>
        <w:tab/>
      </w:r>
      <w:r w:rsidRPr="00A84283">
        <w:rPr>
          <w:rFonts w:ascii="Times New Roman" w:hAnsi="Times New Roman"/>
          <w:sz w:val="22"/>
          <w:szCs w:val="22"/>
          <w:u w:val="single"/>
        </w:rPr>
        <w:tab/>
      </w:r>
      <w:r w:rsidRPr="00A84283">
        <w:rPr>
          <w:rFonts w:ascii="Times New Roman" w:hAnsi="Times New Roman"/>
          <w:sz w:val="22"/>
          <w:szCs w:val="22"/>
          <w:u w:val="single"/>
        </w:rPr>
        <w:tab/>
      </w:r>
      <w:r w:rsidR="001C395B" w:rsidRPr="00A84283">
        <w:rPr>
          <w:rFonts w:ascii="Times New Roman" w:hAnsi="Times New Roman"/>
          <w:sz w:val="22"/>
          <w:szCs w:val="22"/>
          <w:u w:val="single"/>
        </w:rPr>
        <w:t>880,49</w:t>
      </w:r>
      <w:r w:rsidR="009F1122" w:rsidRPr="00A84283">
        <w:rPr>
          <w:rFonts w:ascii="Times New Roman" w:hAnsi="Times New Roman"/>
          <w:sz w:val="22"/>
          <w:szCs w:val="22"/>
          <w:u w:val="single"/>
        </w:rPr>
        <w:t>7</w:t>
      </w:r>
      <w:r w:rsidR="001C395B" w:rsidRPr="00A84283">
        <w:rPr>
          <w:rFonts w:ascii="Times New Roman" w:hAnsi="Times New Roman"/>
          <w:sz w:val="22"/>
          <w:szCs w:val="22"/>
          <w:u w:val="single"/>
        </w:rPr>
        <w:t xml:space="preserve"> x $16.30= $14,352,1</w:t>
      </w:r>
      <w:r w:rsidR="009F1122" w:rsidRPr="00A84283">
        <w:rPr>
          <w:rFonts w:ascii="Times New Roman" w:hAnsi="Times New Roman"/>
          <w:sz w:val="22"/>
          <w:szCs w:val="22"/>
          <w:u w:val="single"/>
        </w:rPr>
        <w:t>01</w:t>
      </w:r>
      <w:r w:rsidR="001C395B" w:rsidRPr="00A84283">
        <w:rPr>
          <w:rFonts w:ascii="Times New Roman" w:hAnsi="Times New Roman"/>
          <w:sz w:val="22"/>
          <w:szCs w:val="22"/>
          <w:u w:val="single"/>
        </w:rPr>
        <w:t>.00</w:t>
      </w:r>
    </w:p>
    <w:p w:rsidR="00386054" w:rsidRPr="00A84283" w:rsidRDefault="001C395B" w:rsidP="00AC2957">
      <w:pPr>
        <w:tabs>
          <w:tab w:val="left" w:pos="-720"/>
        </w:tabs>
        <w:suppressAutoHyphens/>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xml:space="preserve">     $1</w:t>
      </w:r>
      <w:r w:rsidR="009F1122" w:rsidRPr="00A84283">
        <w:rPr>
          <w:rFonts w:ascii="Times New Roman" w:hAnsi="Times New Roman"/>
          <w:sz w:val="22"/>
          <w:szCs w:val="22"/>
        </w:rPr>
        <w:t>5</w:t>
      </w:r>
      <w:r w:rsidRPr="00A84283">
        <w:rPr>
          <w:rFonts w:ascii="Times New Roman" w:hAnsi="Times New Roman"/>
          <w:sz w:val="22"/>
          <w:szCs w:val="22"/>
        </w:rPr>
        <w:t>,</w:t>
      </w:r>
      <w:r w:rsidR="009F1122" w:rsidRPr="00A84283">
        <w:rPr>
          <w:rFonts w:ascii="Times New Roman" w:hAnsi="Times New Roman"/>
          <w:sz w:val="22"/>
          <w:szCs w:val="22"/>
        </w:rPr>
        <w:t>944.643.60</w:t>
      </w:r>
    </w:p>
    <w:p w:rsidR="001C395B" w:rsidRPr="00A84283" w:rsidRDefault="001C395B" w:rsidP="00AC2957">
      <w:pPr>
        <w:tabs>
          <w:tab w:val="left" w:pos="-720"/>
        </w:tabs>
        <w:suppressAutoHyphens/>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 xml:space="preserve">13.  </w:t>
      </w:r>
      <w:r w:rsidRPr="00A84283">
        <w:rPr>
          <w:rStyle w:val="a"/>
          <w:rFonts w:ascii="Times New Roman" w:hAnsi="Times New Roman"/>
          <w:sz w:val="22"/>
          <w:szCs w:val="22"/>
        </w:rPr>
        <w:t>Provide an estimate of the total annual cost burden to respondents or record keepers resulting from the collection of information.  (Do not include the cost of any hour burden shown in Items 12 and 14.)</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386054" w:rsidP="00AC2957">
      <w:pPr>
        <w:numPr>
          <w:ilvl w:val="0"/>
          <w:numId w:val="5"/>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84283" w:rsidRDefault="00386054" w:rsidP="00AC2957">
      <w:pPr>
        <w:numPr>
          <w:ilvl w:val="0"/>
          <w:numId w:val="5"/>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84283" w:rsidRDefault="00386054" w:rsidP="00AC2957">
      <w:pPr>
        <w:numPr>
          <w:ilvl w:val="0"/>
          <w:numId w:val="5"/>
        </w:numPr>
        <w:tabs>
          <w:tab w:val="left" w:pos="-720"/>
          <w:tab w:val="left" w:pos="1247"/>
        </w:tabs>
        <w:suppressAutoHyphens/>
        <w:rPr>
          <w:rFonts w:ascii="Times New Roman" w:hAnsi="Times New Roman"/>
          <w:sz w:val="22"/>
          <w:szCs w:val="22"/>
        </w:rPr>
      </w:pPr>
      <w:r w:rsidRPr="00A84283">
        <w:rPr>
          <w:rFonts w:ascii="Times New Roman" w:hAnsi="Times New Roman"/>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84283">
        <w:rPr>
          <w:rFonts w:ascii="Times New Roman" w:hAnsi="Times New Roman"/>
          <w:sz w:val="22"/>
          <w:szCs w:val="22"/>
        </w:rPr>
        <w:t>government</w:t>
      </w:r>
      <w:r w:rsidRPr="00A84283">
        <w:rPr>
          <w:rFonts w:ascii="Times New Roman" w:hAnsi="Times New Roman"/>
          <w:sz w:val="22"/>
          <w:szCs w:val="22"/>
        </w:rPr>
        <w:t xml:space="preserve"> or (4) as part of customary and usual business or private practices.</w:t>
      </w:r>
      <w:r w:rsidR="001743A5" w:rsidRPr="00A84283">
        <w:rPr>
          <w:rFonts w:ascii="Times New Roman" w:hAnsi="Times New Roman"/>
          <w:sz w:val="22"/>
          <w:szCs w:val="22"/>
        </w:rPr>
        <w:t xml:space="preserve"> Also, these estimates should not include the hourly costs (i.e., the monetization of the hours) captured above in Item 12</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ab/>
        <w:t>Total Annualized Capital/Startup Cost</w:t>
      </w:r>
      <w:r w:rsidRPr="00A84283">
        <w:rPr>
          <w:rFonts w:ascii="Times New Roman" w:hAnsi="Times New Roman"/>
          <w:sz w:val="22"/>
          <w:szCs w:val="22"/>
        </w:rPr>
        <w:tab/>
        <w:t xml:space="preserve">: </w:t>
      </w:r>
      <w:bookmarkStart w:id="1" w:name="Startup"/>
      <w:r w:rsidR="008D2B8B" w:rsidRPr="00A84283">
        <w:rPr>
          <w:rFonts w:ascii="Times New Roman" w:hAnsi="Times New Roman"/>
          <w:sz w:val="22"/>
          <w:szCs w:val="22"/>
        </w:rPr>
        <w:fldChar w:fldCharType="begin">
          <w:ffData>
            <w:name w:val="Startup"/>
            <w:enabled/>
            <w:calcOnExit w:val="0"/>
            <w:helpText w:type="text" w:val="Enter total annualized capital/startup cost"/>
            <w:statusText w:type="text" w:val="Enter total annualized capital/startup cost"/>
            <w:textInput/>
          </w:ffData>
        </w:fldChar>
      </w:r>
      <w:r w:rsidRPr="00A84283">
        <w:rPr>
          <w:rFonts w:ascii="Times New Roman" w:hAnsi="Times New Roman"/>
          <w:sz w:val="22"/>
          <w:szCs w:val="22"/>
        </w:rPr>
        <w:instrText xml:space="preserve"> FORMTEXT </w:instrText>
      </w:r>
      <w:r w:rsidR="008D2B8B" w:rsidRPr="00A84283">
        <w:rPr>
          <w:rFonts w:ascii="Times New Roman" w:hAnsi="Times New Roman"/>
          <w:sz w:val="22"/>
          <w:szCs w:val="22"/>
        </w:rPr>
      </w:r>
      <w:r w:rsidR="008D2B8B" w:rsidRPr="00A84283">
        <w:rPr>
          <w:rFonts w:ascii="Times New Roman" w:hAnsi="Times New Roman"/>
          <w:sz w:val="22"/>
          <w:szCs w:val="22"/>
        </w:rPr>
        <w:fldChar w:fldCharType="separate"/>
      </w:r>
      <w:r w:rsidRPr="00A84283">
        <w:rPr>
          <w:rFonts w:ascii="Times New Roman" w:hAnsi="Times New Roman"/>
          <w:noProof/>
          <w:sz w:val="22"/>
          <w:szCs w:val="22"/>
        </w:rPr>
        <w:t> </w:t>
      </w:r>
      <w:r w:rsidRPr="00A84283">
        <w:rPr>
          <w:rFonts w:ascii="Times New Roman" w:hAnsi="Times New Roman"/>
          <w:noProof/>
          <w:sz w:val="22"/>
          <w:szCs w:val="22"/>
        </w:rPr>
        <w:t> </w:t>
      </w:r>
      <w:r w:rsidRPr="00A84283">
        <w:rPr>
          <w:rFonts w:ascii="Times New Roman" w:hAnsi="Times New Roman"/>
          <w:noProof/>
          <w:sz w:val="22"/>
          <w:szCs w:val="22"/>
        </w:rPr>
        <w:t> </w:t>
      </w:r>
      <w:r w:rsidRPr="00A84283">
        <w:rPr>
          <w:rFonts w:ascii="Times New Roman" w:hAnsi="Times New Roman"/>
          <w:noProof/>
          <w:sz w:val="22"/>
          <w:szCs w:val="22"/>
        </w:rPr>
        <w:t> </w:t>
      </w:r>
      <w:r w:rsidRPr="00A84283">
        <w:rPr>
          <w:rFonts w:ascii="Times New Roman" w:hAnsi="Times New Roman"/>
          <w:noProof/>
          <w:sz w:val="22"/>
          <w:szCs w:val="22"/>
        </w:rPr>
        <w:t> </w:t>
      </w:r>
      <w:r w:rsidR="008D2B8B" w:rsidRPr="00A84283">
        <w:rPr>
          <w:rFonts w:ascii="Times New Roman" w:hAnsi="Times New Roman"/>
          <w:sz w:val="22"/>
          <w:szCs w:val="22"/>
        </w:rPr>
        <w:fldChar w:fldCharType="end"/>
      </w:r>
      <w:bookmarkEnd w:id="1"/>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ab/>
        <w:t>Total Annual Costs (O&amp;M)</w:t>
      </w:r>
      <w:r w:rsidRPr="00A84283">
        <w:rPr>
          <w:rFonts w:ascii="Times New Roman" w:hAnsi="Times New Roman"/>
          <w:sz w:val="22"/>
          <w:szCs w:val="22"/>
        </w:rPr>
        <w:tab/>
      </w:r>
      <w:r w:rsidRPr="00A84283">
        <w:rPr>
          <w:rFonts w:ascii="Times New Roman" w:hAnsi="Times New Roman"/>
          <w:sz w:val="22"/>
          <w:szCs w:val="22"/>
        </w:rPr>
        <w:tab/>
        <w:t xml:space="preserve">: </w:t>
      </w:r>
      <w:bookmarkStart w:id="2" w:name="OM"/>
      <w:r w:rsidR="008D2B8B" w:rsidRPr="00A84283">
        <w:rPr>
          <w:rFonts w:ascii="Times New Roman" w:hAnsi="Times New Roman"/>
          <w:sz w:val="22"/>
          <w:szCs w:val="22"/>
        </w:rPr>
        <w:fldChar w:fldCharType="begin">
          <w:ffData>
            <w:name w:val="OM"/>
            <w:enabled/>
            <w:calcOnExit w:val="0"/>
            <w:helpText w:type="text" w:val="Enter total annualized Costs (O&amp;M)"/>
            <w:statusText w:type="text" w:val="Enter total annualized Costs (O&amp;M)"/>
            <w:textInput/>
          </w:ffData>
        </w:fldChar>
      </w:r>
      <w:r w:rsidRPr="00A84283">
        <w:rPr>
          <w:rFonts w:ascii="Times New Roman" w:hAnsi="Times New Roman"/>
          <w:sz w:val="22"/>
          <w:szCs w:val="22"/>
        </w:rPr>
        <w:instrText xml:space="preserve"> FORMTEXT </w:instrText>
      </w:r>
      <w:r w:rsidR="008D2B8B" w:rsidRPr="00A84283">
        <w:rPr>
          <w:rFonts w:ascii="Times New Roman" w:hAnsi="Times New Roman"/>
          <w:sz w:val="22"/>
          <w:szCs w:val="22"/>
        </w:rPr>
      </w:r>
      <w:r w:rsidR="008D2B8B" w:rsidRPr="00A84283">
        <w:rPr>
          <w:rFonts w:ascii="Times New Roman" w:hAnsi="Times New Roman"/>
          <w:sz w:val="22"/>
          <w:szCs w:val="22"/>
        </w:rPr>
        <w:fldChar w:fldCharType="separate"/>
      </w:r>
      <w:r w:rsidRPr="00A84283">
        <w:rPr>
          <w:rFonts w:ascii="Times New Roman" w:hAnsi="Times New Roman"/>
          <w:noProof/>
          <w:sz w:val="22"/>
          <w:szCs w:val="22"/>
        </w:rPr>
        <w:t> </w:t>
      </w:r>
      <w:r w:rsidRPr="00A84283">
        <w:rPr>
          <w:rFonts w:ascii="Times New Roman" w:hAnsi="Times New Roman"/>
          <w:noProof/>
          <w:sz w:val="22"/>
          <w:szCs w:val="22"/>
        </w:rPr>
        <w:t> </w:t>
      </w:r>
      <w:r w:rsidRPr="00A84283">
        <w:rPr>
          <w:rFonts w:ascii="Times New Roman" w:hAnsi="Times New Roman"/>
          <w:noProof/>
          <w:sz w:val="22"/>
          <w:szCs w:val="22"/>
        </w:rPr>
        <w:t> </w:t>
      </w:r>
      <w:r w:rsidRPr="00A84283">
        <w:rPr>
          <w:rFonts w:ascii="Times New Roman" w:hAnsi="Times New Roman"/>
          <w:noProof/>
          <w:sz w:val="22"/>
          <w:szCs w:val="22"/>
        </w:rPr>
        <w:t> </w:t>
      </w:r>
      <w:r w:rsidRPr="00A84283">
        <w:rPr>
          <w:rFonts w:ascii="Times New Roman" w:hAnsi="Times New Roman"/>
          <w:noProof/>
          <w:sz w:val="22"/>
          <w:szCs w:val="22"/>
        </w:rPr>
        <w:t> </w:t>
      </w:r>
      <w:r w:rsidR="008D2B8B" w:rsidRPr="00A84283">
        <w:rPr>
          <w:rFonts w:ascii="Times New Roman" w:hAnsi="Times New Roman"/>
          <w:sz w:val="22"/>
          <w:szCs w:val="22"/>
        </w:rPr>
        <w:fldChar w:fldCharType="end"/>
      </w:r>
      <w:bookmarkEnd w:id="2"/>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r>
      <w:r w:rsidRPr="00A84283">
        <w:rPr>
          <w:rFonts w:ascii="Times New Roman" w:hAnsi="Times New Roman"/>
          <w:sz w:val="22"/>
          <w:szCs w:val="22"/>
        </w:rPr>
        <w:tab/>
        <w:t xml:space="preserve"> ____________________</w:t>
      </w: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ab/>
        <w:t>Total Annualized Costs Requested</w:t>
      </w:r>
      <w:r w:rsidRPr="00A84283">
        <w:rPr>
          <w:rFonts w:ascii="Times New Roman" w:hAnsi="Times New Roman"/>
          <w:sz w:val="22"/>
          <w:szCs w:val="22"/>
        </w:rPr>
        <w:tab/>
        <w:t xml:space="preserve">: </w:t>
      </w:r>
      <w:bookmarkStart w:id="3" w:name="Total_Cost"/>
      <w:r w:rsidR="008D2B8B" w:rsidRPr="00A84283">
        <w:rPr>
          <w:rFonts w:ascii="Times New Roman" w:hAnsi="Times New Roman"/>
          <w:sz w:val="22"/>
          <w:szCs w:val="22"/>
        </w:rPr>
        <w:fldChar w:fldCharType="begin">
          <w:ffData>
            <w:name w:val="Total_Cost"/>
            <w:enabled/>
            <w:calcOnExit w:val="0"/>
            <w:helpText w:type="text" w:val="Enter total annualized costs requested"/>
            <w:statusText w:type="text" w:val="Enter total annualized costs requested"/>
            <w:textInput/>
          </w:ffData>
        </w:fldChar>
      </w:r>
      <w:r w:rsidRPr="00A84283">
        <w:rPr>
          <w:rFonts w:ascii="Times New Roman" w:hAnsi="Times New Roman"/>
          <w:sz w:val="22"/>
          <w:szCs w:val="22"/>
        </w:rPr>
        <w:instrText xml:space="preserve"> FORMTEXT </w:instrText>
      </w:r>
      <w:r w:rsidR="008D2B8B" w:rsidRPr="00A84283">
        <w:rPr>
          <w:rFonts w:ascii="Times New Roman" w:hAnsi="Times New Roman"/>
          <w:sz w:val="22"/>
          <w:szCs w:val="22"/>
        </w:rPr>
      </w:r>
      <w:r w:rsidR="008D2B8B" w:rsidRPr="00A84283">
        <w:rPr>
          <w:rFonts w:ascii="Times New Roman" w:hAnsi="Times New Roman"/>
          <w:sz w:val="22"/>
          <w:szCs w:val="22"/>
        </w:rPr>
        <w:fldChar w:fldCharType="separate"/>
      </w:r>
      <w:r w:rsidRPr="00A84283">
        <w:rPr>
          <w:rFonts w:ascii="Times New Roman" w:hAnsi="Times New Roman"/>
          <w:noProof/>
          <w:sz w:val="22"/>
          <w:szCs w:val="22"/>
        </w:rPr>
        <w:t> </w:t>
      </w:r>
      <w:r w:rsidRPr="00A84283">
        <w:rPr>
          <w:rFonts w:ascii="Times New Roman" w:hAnsi="Times New Roman"/>
          <w:noProof/>
          <w:sz w:val="22"/>
          <w:szCs w:val="22"/>
        </w:rPr>
        <w:t> </w:t>
      </w:r>
      <w:r w:rsidRPr="00A84283">
        <w:rPr>
          <w:rFonts w:ascii="Times New Roman" w:hAnsi="Times New Roman"/>
          <w:noProof/>
          <w:sz w:val="22"/>
          <w:szCs w:val="22"/>
        </w:rPr>
        <w:t> </w:t>
      </w:r>
      <w:r w:rsidRPr="00A84283">
        <w:rPr>
          <w:rFonts w:ascii="Times New Roman" w:hAnsi="Times New Roman"/>
          <w:noProof/>
          <w:sz w:val="22"/>
          <w:szCs w:val="22"/>
        </w:rPr>
        <w:t> </w:t>
      </w:r>
      <w:r w:rsidRPr="00A84283">
        <w:rPr>
          <w:rFonts w:ascii="Times New Roman" w:hAnsi="Times New Roman"/>
          <w:noProof/>
          <w:sz w:val="22"/>
          <w:szCs w:val="22"/>
        </w:rPr>
        <w:t> </w:t>
      </w:r>
      <w:r w:rsidR="008D2B8B" w:rsidRPr="00A84283">
        <w:rPr>
          <w:rFonts w:ascii="Times New Roman" w:hAnsi="Times New Roman"/>
          <w:sz w:val="22"/>
          <w:szCs w:val="22"/>
        </w:rPr>
        <w:fldChar w:fldCharType="end"/>
      </w:r>
      <w:bookmarkEnd w:id="3"/>
    </w:p>
    <w:p w:rsidR="00386054" w:rsidRPr="00A84283" w:rsidRDefault="00386054" w:rsidP="00AC2957">
      <w:pPr>
        <w:tabs>
          <w:tab w:val="left" w:pos="-720"/>
        </w:tabs>
        <w:suppressAutoHyphens/>
        <w:rPr>
          <w:rFonts w:ascii="Times New Roman" w:hAnsi="Times New Roman"/>
          <w:sz w:val="22"/>
          <w:szCs w:val="22"/>
        </w:rPr>
      </w:pPr>
    </w:p>
    <w:p w:rsidR="000F6021" w:rsidRPr="00A84283" w:rsidRDefault="000F6021"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There are no startup costs.</w:t>
      </w:r>
    </w:p>
    <w:p w:rsidR="000F6021" w:rsidRPr="00A84283" w:rsidRDefault="000F6021" w:rsidP="00AC2957">
      <w:pPr>
        <w:tabs>
          <w:tab w:val="left" w:pos="-720"/>
        </w:tabs>
        <w:suppressAutoHyphens/>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 xml:space="preserve">14. </w:t>
      </w:r>
      <w:r w:rsidRPr="00A84283">
        <w:rPr>
          <w:rStyle w:val="a"/>
          <w:rFonts w:ascii="Times New Roman" w:hAnsi="Times New Roman"/>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007A751C" w:rsidRPr="00A84283">
        <w:rPr>
          <w:rStyle w:val="a"/>
          <w:rFonts w:ascii="Times New Roman" w:hAnsi="Times New Roman"/>
          <w:sz w:val="22"/>
          <w:szCs w:val="22"/>
        </w:rPr>
        <w:t>will</w:t>
      </w:r>
      <w:r w:rsidRPr="00A84283">
        <w:rPr>
          <w:rStyle w:val="a"/>
          <w:rFonts w:ascii="Times New Roman" w:hAnsi="Times New Roman"/>
          <w:sz w:val="22"/>
          <w:szCs w:val="22"/>
        </w:rPr>
        <w:t xml:space="preserve"> not have been incurred without this collection of information.  Agencies also may aggregate cost estimates from Items 12, 13, and 14 in a single table.</w:t>
      </w:r>
    </w:p>
    <w:p w:rsidR="00386054" w:rsidRPr="00A84283" w:rsidRDefault="00386054" w:rsidP="00AC2957">
      <w:pPr>
        <w:tabs>
          <w:tab w:val="left" w:pos="-720"/>
        </w:tabs>
        <w:suppressAutoHyphens/>
        <w:rPr>
          <w:rFonts w:ascii="Times New Roman" w:hAnsi="Times New Roman"/>
          <w:sz w:val="22"/>
          <w:szCs w:val="22"/>
        </w:rPr>
      </w:pPr>
    </w:p>
    <w:p w:rsidR="000F6021" w:rsidRPr="00A84283" w:rsidRDefault="000F6021" w:rsidP="00AC2957">
      <w:pPr>
        <w:tabs>
          <w:tab w:val="left" w:pos="-720"/>
          <w:tab w:val="left" w:pos="0"/>
        </w:tabs>
        <w:suppressAutoHyphens/>
        <w:ind w:left="720"/>
        <w:rPr>
          <w:rFonts w:ascii="Times New Roman" w:hAnsi="Times New Roman"/>
          <w:sz w:val="22"/>
          <w:szCs w:val="22"/>
        </w:rPr>
      </w:pPr>
      <w:r w:rsidRPr="00A84283">
        <w:rPr>
          <w:rFonts w:ascii="Times New Roman" w:hAnsi="Times New Roman"/>
          <w:sz w:val="22"/>
          <w:szCs w:val="22"/>
        </w:rPr>
        <w:t>There are no additional costs to the Federal government as a result of the final regulations.</w:t>
      </w:r>
    </w:p>
    <w:p w:rsidR="00386054" w:rsidRPr="00A84283" w:rsidRDefault="00386054" w:rsidP="00AC2957">
      <w:pPr>
        <w:tabs>
          <w:tab w:val="left" w:pos="-720"/>
        </w:tabs>
        <w:suppressAutoHyphens/>
        <w:ind w:left="720"/>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84283">
        <w:rPr>
          <w:rFonts w:ascii="Times New Roman" w:hAnsi="Times New Roman"/>
          <w:sz w:val="22"/>
          <w:szCs w:val="22"/>
        </w:rPr>
        <w:t xml:space="preserve">totals for </w:t>
      </w:r>
      <w:r w:rsidRPr="00A84283">
        <w:rPr>
          <w:rFonts w:ascii="Times New Roman" w:hAnsi="Times New Roman"/>
          <w:sz w:val="22"/>
          <w:szCs w:val="22"/>
        </w:rPr>
        <w:t>changes in burden hours</w:t>
      </w:r>
      <w:r w:rsidR="002473CE" w:rsidRPr="00A84283">
        <w:rPr>
          <w:rFonts w:ascii="Times New Roman" w:hAnsi="Times New Roman"/>
          <w:sz w:val="22"/>
          <w:szCs w:val="22"/>
        </w:rPr>
        <w:t>, responses</w:t>
      </w:r>
      <w:r w:rsidRPr="00A84283">
        <w:rPr>
          <w:rFonts w:ascii="Times New Roman" w:hAnsi="Times New Roman"/>
          <w:sz w:val="22"/>
          <w:szCs w:val="22"/>
        </w:rPr>
        <w:t xml:space="preserve"> and cost</w:t>
      </w:r>
      <w:r w:rsidR="002473CE" w:rsidRPr="00A84283">
        <w:rPr>
          <w:rFonts w:ascii="Times New Roman" w:hAnsi="Times New Roman"/>
          <w:sz w:val="22"/>
          <w:szCs w:val="22"/>
        </w:rPr>
        <w:t>s</w:t>
      </w:r>
      <w:r w:rsidRPr="00A84283">
        <w:rPr>
          <w:rFonts w:ascii="Times New Roman" w:hAnsi="Times New Roman"/>
          <w:sz w:val="22"/>
          <w:szCs w:val="22"/>
        </w:rPr>
        <w:t xml:space="preserve"> </w:t>
      </w:r>
      <w:r w:rsidR="002473CE" w:rsidRPr="00A84283">
        <w:rPr>
          <w:rFonts w:ascii="Times New Roman" w:hAnsi="Times New Roman"/>
          <w:sz w:val="22"/>
          <w:szCs w:val="22"/>
        </w:rPr>
        <w:t>(if applicable)</w:t>
      </w:r>
      <w:r w:rsidRPr="00A84283">
        <w:rPr>
          <w:rFonts w:ascii="Times New Roman" w:hAnsi="Times New Roman"/>
          <w:sz w:val="22"/>
          <w:szCs w:val="22"/>
        </w:rPr>
        <w:t>.</w:t>
      </w:r>
    </w:p>
    <w:p w:rsidR="00386054" w:rsidRPr="00A84283" w:rsidRDefault="00386054" w:rsidP="00AC2957">
      <w:pPr>
        <w:tabs>
          <w:tab w:val="left" w:pos="-720"/>
        </w:tabs>
        <w:suppressAutoHyphens/>
        <w:rPr>
          <w:rFonts w:ascii="Times New Roman" w:hAnsi="Times New Roman"/>
          <w:sz w:val="22"/>
          <w:szCs w:val="22"/>
        </w:rPr>
      </w:pPr>
    </w:p>
    <w:p w:rsidR="000F6021" w:rsidRPr="00A84283" w:rsidRDefault="004F4599" w:rsidP="00AC2957">
      <w:pPr>
        <w:tabs>
          <w:tab w:val="left" w:pos="-720"/>
        </w:tabs>
        <w:suppressAutoHyphens/>
        <w:ind w:left="720"/>
        <w:rPr>
          <w:rFonts w:ascii="Times New Roman" w:hAnsi="Times New Roman"/>
          <w:sz w:val="22"/>
          <w:szCs w:val="22"/>
        </w:rPr>
      </w:pPr>
      <w:r w:rsidRPr="00A84283">
        <w:rPr>
          <w:rFonts w:ascii="Times New Roman" w:hAnsi="Times New Roman"/>
          <w:sz w:val="22"/>
          <w:szCs w:val="22"/>
        </w:rPr>
        <w:t xml:space="preserve">This information collection filing is </w:t>
      </w:r>
      <w:r w:rsidR="00D36937" w:rsidRPr="00A84283">
        <w:rPr>
          <w:rFonts w:ascii="Times New Roman" w:hAnsi="Times New Roman"/>
          <w:sz w:val="22"/>
          <w:szCs w:val="22"/>
        </w:rPr>
        <w:t>a</w:t>
      </w:r>
      <w:r w:rsidR="001C395B" w:rsidRPr="00A84283">
        <w:rPr>
          <w:rFonts w:ascii="Times New Roman" w:hAnsi="Times New Roman"/>
          <w:sz w:val="22"/>
          <w:szCs w:val="22"/>
        </w:rPr>
        <w:t>n exten</w:t>
      </w:r>
      <w:r w:rsidR="00D36937" w:rsidRPr="00A84283">
        <w:rPr>
          <w:rFonts w:ascii="Times New Roman" w:hAnsi="Times New Roman"/>
          <w:sz w:val="22"/>
          <w:szCs w:val="22"/>
        </w:rPr>
        <w:t>sion</w:t>
      </w:r>
      <w:r w:rsidRPr="00A84283">
        <w:rPr>
          <w:rFonts w:ascii="Times New Roman" w:hAnsi="Times New Roman"/>
          <w:sz w:val="22"/>
          <w:szCs w:val="22"/>
        </w:rPr>
        <w:t xml:space="preserve"> to the current burden assessment. Since the initial filing of this information collection package there has been no change to the </w:t>
      </w:r>
      <w:r w:rsidR="00E15CB0">
        <w:rPr>
          <w:rFonts w:ascii="Times New Roman" w:hAnsi="Times New Roman"/>
          <w:sz w:val="22"/>
          <w:szCs w:val="22"/>
        </w:rPr>
        <w:t>regulations</w:t>
      </w:r>
      <w:r w:rsidR="00D36937" w:rsidRPr="00A84283">
        <w:rPr>
          <w:rFonts w:ascii="Times New Roman" w:hAnsi="Times New Roman"/>
          <w:sz w:val="22"/>
          <w:szCs w:val="22"/>
        </w:rPr>
        <w:t xml:space="preserve">.  </w:t>
      </w:r>
      <w:r w:rsidR="00AC2957" w:rsidRPr="00A84283">
        <w:rPr>
          <w:rFonts w:ascii="Times New Roman" w:hAnsi="Times New Roman"/>
          <w:sz w:val="22"/>
          <w:szCs w:val="22"/>
        </w:rPr>
        <w:t xml:space="preserve">We are adjusting our burden estimate to 916, </w:t>
      </w:r>
      <w:r w:rsidR="0062225E">
        <w:rPr>
          <w:rFonts w:ascii="Times New Roman" w:hAnsi="Times New Roman"/>
          <w:sz w:val="22"/>
          <w:szCs w:val="22"/>
        </w:rPr>
        <w:t>35</w:t>
      </w:r>
      <w:r w:rsidR="00ED36A2">
        <w:rPr>
          <w:rFonts w:ascii="Times New Roman" w:hAnsi="Times New Roman"/>
          <w:sz w:val="22"/>
          <w:szCs w:val="22"/>
        </w:rPr>
        <w:t>7</w:t>
      </w:r>
      <w:r w:rsidR="00AC2957" w:rsidRPr="00A84283">
        <w:rPr>
          <w:rFonts w:ascii="Times New Roman" w:hAnsi="Times New Roman"/>
          <w:sz w:val="22"/>
          <w:szCs w:val="22"/>
        </w:rPr>
        <w:t xml:space="preserve"> hours.  </w:t>
      </w:r>
      <w:r w:rsidR="001C395B" w:rsidRPr="00A84283">
        <w:rPr>
          <w:rFonts w:ascii="Times New Roman" w:hAnsi="Times New Roman"/>
          <w:sz w:val="22"/>
          <w:szCs w:val="22"/>
        </w:rPr>
        <w:t>We are requesting a</w:t>
      </w:r>
      <w:r w:rsidRPr="00A84283">
        <w:rPr>
          <w:rFonts w:ascii="Times New Roman" w:hAnsi="Times New Roman"/>
          <w:sz w:val="22"/>
          <w:szCs w:val="22"/>
        </w:rPr>
        <w:t xml:space="preserve"> </w:t>
      </w:r>
      <w:r w:rsidR="001C395B" w:rsidRPr="00A84283">
        <w:rPr>
          <w:rFonts w:ascii="Times New Roman" w:hAnsi="Times New Roman"/>
          <w:sz w:val="22"/>
          <w:szCs w:val="22"/>
        </w:rPr>
        <w:t>de</w:t>
      </w:r>
      <w:r w:rsidR="00AC2957" w:rsidRPr="00A84283">
        <w:rPr>
          <w:rFonts w:ascii="Times New Roman" w:hAnsi="Times New Roman"/>
          <w:sz w:val="22"/>
          <w:szCs w:val="22"/>
        </w:rPr>
        <w:t>crease in the burden hours by -253,29</w:t>
      </w:r>
      <w:r w:rsidR="00ED36A2">
        <w:rPr>
          <w:rFonts w:ascii="Times New Roman" w:hAnsi="Times New Roman"/>
          <w:sz w:val="22"/>
          <w:szCs w:val="22"/>
        </w:rPr>
        <w:t>1</w:t>
      </w:r>
      <w:r w:rsidRPr="00A84283">
        <w:rPr>
          <w:rFonts w:ascii="Times New Roman" w:hAnsi="Times New Roman"/>
          <w:sz w:val="22"/>
          <w:szCs w:val="22"/>
        </w:rPr>
        <w:t xml:space="preserve"> is due to</w:t>
      </w:r>
      <w:r w:rsidR="00AD18D3" w:rsidRPr="00A84283">
        <w:rPr>
          <w:rFonts w:ascii="Times New Roman" w:hAnsi="Times New Roman"/>
          <w:sz w:val="22"/>
          <w:szCs w:val="22"/>
        </w:rPr>
        <w:t xml:space="preserve"> agency </w:t>
      </w:r>
      <w:r w:rsidR="00E501DD">
        <w:rPr>
          <w:rFonts w:ascii="Times New Roman" w:hAnsi="Times New Roman"/>
          <w:sz w:val="22"/>
          <w:szCs w:val="22"/>
        </w:rPr>
        <w:t>estimate</w:t>
      </w:r>
      <w:r w:rsidR="00AD18D3" w:rsidRPr="00A84283">
        <w:rPr>
          <w:rFonts w:ascii="Times New Roman" w:hAnsi="Times New Roman"/>
          <w:sz w:val="22"/>
          <w:szCs w:val="22"/>
        </w:rPr>
        <w:t xml:space="preserve"> taking into consideration</w:t>
      </w:r>
      <w:r w:rsidRPr="00A84283">
        <w:rPr>
          <w:rFonts w:ascii="Times New Roman" w:hAnsi="Times New Roman"/>
          <w:sz w:val="22"/>
          <w:szCs w:val="22"/>
        </w:rPr>
        <w:t xml:space="preserve"> </w:t>
      </w:r>
      <w:r w:rsidR="001C395B" w:rsidRPr="00A84283">
        <w:rPr>
          <w:rFonts w:ascii="Times New Roman" w:hAnsi="Times New Roman"/>
          <w:sz w:val="22"/>
          <w:szCs w:val="22"/>
        </w:rPr>
        <w:t>changes in the number of participating institutions and affected individuals</w:t>
      </w:r>
      <w:r w:rsidR="00997198" w:rsidRPr="00A84283">
        <w:rPr>
          <w:rFonts w:ascii="Times New Roman" w:hAnsi="Times New Roman"/>
          <w:sz w:val="22"/>
          <w:szCs w:val="22"/>
        </w:rPr>
        <w:t>.</w:t>
      </w:r>
      <w:r w:rsidRPr="00A84283">
        <w:rPr>
          <w:rFonts w:ascii="Times New Roman" w:hAnsi="Times New Roman"/>
          <w:sz w:val="22"/>
          <w:szCs w:val="22"/>
        </w:rPr>
        <w:t xml:space="preserve">  </w:t>
      </w:r>
      <w:r w:rsidR="00AC2957" w:rsidRPr="00A84283">
        <w:rPr>
          <w:rFonts w:ascii="Times New Roman" w:hAnsi="Times New Roman"/>
          <w:sz w:val="22"/>
          <w:szCs w:val="22"/>
        </w:rPr>
        <w:t>We are further correcting for a previous double counting of affected institutions and individuals.</w:t>
      </w:r>
    </w:p>
    <w:p w:rsidR="00AD18D3" w:rsidRPr="00A84283" w:rsidRDefault="00AD18D3" w:rsidP="00AC2957">
      <w:pPr>
        <w:tabs>
          <w:tab w:val="left" w:pos="-720"/>
        </w:tabs>
        <w:suppressAutoHyphens/>
        <w:ind w:left="720"/>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 xml:space="preserve">16. </w:t>
      </w:r>
      <w:r w:rsidRPr="00A84283">
        <w:rPr>
          <w:rStyle w:val="a"/>
          <w:rFonts w:ascii="Times New Roman" w:hAnsi="Times New Roman"/>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CB1264" w:rsidP="00AC2957">
      <w:pPr>
        <w:tabs>
          <w:tab w:val="left" w:pos="-720"/>
        </w:tabs>
        <w:suppressAutoHyphens/>
        <w:ind w:left="720"/>
        <w:rPr>
          <w:rFonts w:ascii="Times New Roman" w:hAnsi="Times New Roman"/>
          <w:sz w:val="22"/>
          <w:szCs w:val="22"/>
        </w:rPr>
      </w:pPr>
      <w:r w:rsidRPr="00A84283">
        <w:rPr>
          <w:rFonts w:ascii="Times New Roman" w:hAnsi="Times New Roman"/>
          <w:sz w:val="22"/>
          <w:szCs w:val="22"/>
        </w:rPr>
        <w:t>Information about institution’s arrangements for a T1 or T2 agreement with a third</w:t>
      </w:r>
      <w:r w:rsidR="007A154F" w:rsidRPr="00A84283">
        <w:rPr>
          <w:rFonts w:ascii="Times New Roman" w:hAnsi="Times New Roman"/>
          <w:sz w:val="22"/>
          <w:szCs w:val="22"/>
        </w:rPr>
        <w:t>-</w:t>
      </w:r>
      <w:r w:rsidRPr="00A84283">
        <w:rPr>
          <w:rFonts w:ascii="Times New Roman" w:hAnsi="Times New Roman"/>
          <w:sz w:val="22"/>
          <w:szCs w:val="22"/>
        </w:rPr>
        <w:t>party servicer will be collected in a centralized database maintained by the Department and made available to the public</w:t>
      </w:r>
      <w:r w:rsidR="001C395B" w:rsidRPr="00A84283">
        <w:rPr>
          <w:rFonts w:ascii="Times New Roman" w:hAnsi="Times New Roman"/>
          <w:sz w:val="22"/>
          <w:szCs w:val="22"/>
        </w:rPr>
        <w:t xml:space="preserve"> at the Data Center at our web page, studentaid.ed.gov</w:t>
      </w:r>
      <w:r w:rsidR="000F6021" w:rsidRPr="00A84283">
        <w:rPr>
          <w:rFonts w:ascii="Times New Roman" w:hAnsi="Times New Roman"/>
          <w:sz w:val="22"/>
          <w:szCs w:val="22"/>
        </w:rPr>
        <w:t>.</w:t>
      </w:r>
    </w:p>
    <w:p w:rsidR="00386054" w:rsidRPr="00A84283" w:rsidRDefault="00386054" w:rsidP="00AC2957">
      <w:pPr>
        <w:tabs>
          <w:tab w:val="left" w:pos="-720"/>
        </w:tabs>
        <w:suppressAutoHyphens/>
        <w:rPr>
          <w:rFonts w:ascii="Times New Roman" w:hAnsi="Times New Roman"/>
          <w:sz w:val="22"/>
          <w:szCs w:val="22"/>
        </w:rPr>
      </w:pPr>
    </w:p>
    <w:p w:rsidR="00386054" w:rsidRPr="00A84283" w:rsidRDefault="00386054" w:rsidP="00AC2957">
      <w:pPr>
        <w:tabs>
          <w:tab w:val="left" w:pos="-720"/>
        </w:tabs>
        <w:suppressAutoHyphens/>
        <w:rPr>
          <w:rFonts w:ascii="Times New Roman" w:hAnsi="Times New Roman"/>
          <w:sz w:val="22"/>
          <w:szCs w:val="22"/>
        </w:rPr>
      </w:pPr>
      <w:r w:rsidRPr="00A84283">
        <w:rPr>
          <w:rFonts w:ascii="Times New Roman" w:hAnsi="Times New Roman"/>
          <w:sz w:val="22"/>
          <w:szCs w:val="22"/>
        </w:rPr>
        <w:t xml:space="preserve">17. </w:t>
      </w:r>
      <w:r w:rsidRPr="00A84283">
        <w:rPr>
          <w:rStyle w:val="a"/>
          <w:rFonts w:ascii="Times New Roman" w:hAnsi="Times New Roman"/>
          <w:sz w:val="22"/>
          <w:szCs w:val="22"/>
        </w:rPr>
        <w:t>If seeking approval to not display the expiration date for OMB approval of the information collection, explain the reasons that display would be inappropriate.</w:t>
      </w:r>
    </w:p>
    <w:p w:rsidR="00386054" w:rsidRPr="00A84283" w:rsidRDefault="00386054" w:rsidP="00AC2957">
      <w:pPr>
        <w:tabs>
          <w:tab w:val="left" w:pos="-720"/>
        </w:tabs>
        <w:suppressAutoHyphens/>
        <w:rPr>
          <w:rFonts w:ascii="Times New Roman" w:hAnsi="Times New Roman"/>
          <w:sz w:val="22"/>
          <w:szCs w:val="22"/>
        </w:rPr>
      </w:pPr>
    </w:p>
    <w:p w:rsidR="000F6021" w:rsidRPr="00A84283" w:rsidRDefault="00AD18D3" w:rsidP="00AC2957">
      <w:pPr>
        <w:tabs>
          <w:tab w:val="left" w:pos="-720"/>
        </w:tabs>
        <w:suppressAutoHyphens/>
        <w:ind w:left="720"/>
        <w:rPr>
          <w:rFonts w:ascii="Times New Roman" w:hAnsi="Times New Roman"/>
          <w:sz w:val="22"/>
          <w:szCs w:val="22"/>
        </w:rPr>
      </w:pPr>
      <w:r w:rsidRPr="00A84283">
        <w:rPr>
          <w:rFonts w:ascii="Times New Roman" w:hAnsi="Times New Roman"/>
          <w:sz w:val="22"/>
          <w:szCs w:val="22"/>
        </w:rPr>
        <w:t xml:space="preserve">The Department </w:t>
      </w:r>
      <w:r w:rsidR="000F6021" w:rsidRPr="00A84283">
        <w:rPr>
          <w:rFonts w:ascii="Times New Roman" w:hAnsi="Times New Roman"/>
          <w:sz w:val="22"/>
          <w:szCs w:val="22"/>
        </w:rPr>
        <w:t>is not seeking this approval.</w:t>
      </w:r>
      <w:r w:rsidR="000F6021" w:rsidRPr="00A84283" w:rsidDel="00DC31FF">
        <w:rPr>
          <w:rFonts w:ascii="Times New Roman" w:hAnsi="Times New Roman"/>
          <w:sz w:val="22"/>
          <w:szCs w:val="22"/>
        </w:rPr>
        <w:t xml:space="preserve"> </w:t>
      </w:r>
      <w:r w:rsidR="000F6021" w:rsidRPr="00A84283">
        <w:rPr>
          <w:rFonts w:ascii="Times New Roman" w:hAnsi="Times New Roman"/>
          <w:sz w:val="22"/>
          <w:szCs w:val="22"/>
        </w:rPr>
        <w:t>The OMB expiration dates will be displayed in the Federal Register once approved.</w:t>
      </w:r>
    </w:p>
    <w:p w:rsidR="000F6021" w:rsidRPr="00A84283" w:rsidRDefault="000F6021" w:rsidP="00AC2957">
      <w:pPr>
        <w:tabs>
          <w:tab w:val="left" w:pos="-720"/>
        </w:tabs>
        <w:suppressAutoHyphens/>
        <w:ind w:left="720"/>
        <w:rPr>
          <w:rFonts w:ascii="Times New Roman" w:hAnsi="Times New Roman"/>
          <w:sz w:val="22"/>
          <w:szCs w:val="22"/>
        </w:rPr>
      </w:pPr>
    </w:p>
    <w:p w:rsidR="00386054" w:rsidRPr="00A84283" w:rsidRDefault="00386054" w:rsidP="00AC2957">
      <w:pPr>
        <w:tabs>
          <w:tab w:val="left" w:pos="-720"/>
        </w:tabs>
        <w:suppressAutoHyphens/>
        <w:rPr>
          <w:rStyle w:val="a"/>
          <w:rFonts w:ascii="Times New Roman" w:hAnsi="Times New Roman"/>
          <w:sz w:val="22"/>
          <w:szCs w:val="22"/>
        </w:rPr>
      </w:pPr>
      <w:r w:rsidRPr="00A84283">
        <w:rPr>
          <w:rFonts w:ascii="Times New Roman" w:hAnsi="Times New Roman"/>
          <w:sz w:val="22"/>
          <w:szCs w:val="22"/>
        </w:rPr>
        <w:t xml:space="preserve">18. </w:t>
      </w:r>
      <w:r w:rsidRPr="00A84283">
        <w:rPr>
          <w:rStyle w:val="a"/>
          <w:rFonts w:ascii="Times New Roman" w:hAnsi="Times New Roman"/>
          <w:sz w:val="22"/>
          <w:szCs w:val="22"/>
        </w:rPr>
        <w:t>Explain each exception to the certification statement identified in the Certification of Paperwork Reduction Act.</w:t>
      </w:r>
    </w:p>
    <w:p w:rsidR="000F6021" w:rsidRPr="00A84283" w:rsidRDefault="000F6021" w:rsidP="00AC2957">
      <w:pPr>
        <w:tabs>
          <w:tab w:val="left" w:pos="-720"/>
        </w:tabs>
        <w:suppressAutoHyphens/>
        <w:rPr>
          <w:rStyle w:val="a"/>
          <w:rFonts w:ascii="Times New Roman" w:hAnsi="Times New Roman"/>
          <w:sz w:val="22"/>
          <w:szCs w:val="22"/>
        </w:rPr>
      </w:pPr>
    </w:p>
    <w:p w:rsidR="000F6021" w:rsidRPr="00A84283" w:rsidRDefault="000F6021" w:rsidP="00AC2957">
      <w:pPr>
        <w:tabs>
          <w:tab w:val="left" w:pos="-720"/>
          <w:tab w:val="left" w:pos="0"/>
        </w:tabs>
        <w:suppressAutoHyphens/>
        <w:ind w:left="1440" w:hanging="720"/>
        <w:rPr>
          <w:rFonts w:ascii="Times New Roman" w:hAnsi="Times New Roman"/>
          <w:sz w:val="22"/>
          <w:szCs w:val="22"/>
        </w:rPr>
      </w:pPr>
      <w:r w:rsidRPr="00A84283">
        <w:rPr>
          <w:rFonts w:ascii="Times New Roman" w:hAnsi="Times New Roman"/>
          <w:sz w:val="22"/>
          <w:szCs w:val="22"/>
        </w:rPr>
        <w:t>There are no exceptions</w:t>
      </w:r>
      <w:r w:rsidR="00CB1264" w:rsidRPr="00A84283">
        <w:rPr>
          <w:rFonts w:ascii="Times New Roman" w:hAnsi="Times New Roman"/>
          <w:sz w:val="22"/>
          <w:szCs w:val="22"/>
        </w:rPr>
        <w:t xml:space="preserve"> to the certification statement</w:t>
      </w:r>
      <w:r w:rsidRPr="00A84283">
        <w:rPr>
          <w:rFonts w:ascii="Times New Roman" w:hAnsi="Times New Roman"/>
          <w:sz w:val="22"/>
          <w:szCs w:val="22"/>
        </w:rPr>
        <w:t>.</w:t>
      </w:r>
    </w:p>
    <w:p w:rsidR="000F6021" w:rsidRPr="00A84283" w:rsidRDefault="000F6021" w:rsidP="00AC2957">
      <w:pPr>
        <w:tabs>
          <w:tab w:val="left" w:pos="-720"/>
        </w:tabs>
        <w:suppressAutoHyphens/>
        <w:rPr>
          <w:rFonts w:ascii="Times New Roman" w:hAnsi="Times New Roman"/>
          <w:sz w:val="22"/>
          <w:szCs w:val="22"/>
        </w:rPr>
      </w:pPr>
    </w:p>
    <w:sectPr w:rsidR="000F6021" w:rsidRPr="00A84283"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FEC" w:rsidRDefault="000C2FEC">
      <w:pPr>
        <w:spacing w:line="20" w:lineRule="exact"/>
      </w:pPr>
    </w:p>
  </w:endnote>
  <w:endnote w:type="continuationSeparator" w:id="0">
    <w:p w:rsidR="000C2FEC" w:rsidRDefault="000C2FEC">
      <w:r>
        <w:t xml:space="preserve"> </w:t>
      </w:r>
    </w:p>
  </w:endnote>
  <w:endnote w:type="continuationNotice" w:id="1">
    <w:p w:rsidR="000C2FEC" w:rsidRDefault="000C2F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7D" w:rsidRDefault="006F087D">
    <w:pPr>
      <w:tabs>
        <w:tab w:val="left" w:pos="0"/>
      </w:tabs>
      <w:suppressAutoHyphens/>
    </w:pPr>
    <w:r>
      <w:rPr>
        <w:noProof/>
      </w:rPr>
      <mc:AlternateContent>
        <mc:Choice Requires="wps">
          <w:drawing>
            <wp:anchor distT="0" distB="0" distL="114300" distR="114300" simplePos="0" relativeHeight="251657728" behindDoc="1" locked="0" layoutInCell="0" allowOverlap="1" wp14:anchorId="77ABCB8D" wp14:editId="14ACC8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F087D" w:rsidRPr="00A84283" w:rsidRDefault="006F087D">
                          <w:pPr>
                            <w:tabs>
                              <w:tab w:val="center" w:pos="4650"/>
                            </w:tabs>
                            <w:suppressAutoHyphens/>
                            <w:jc w:val="both"/>
                            <w:rPr>
                              <w:rFonts w:ascii="Times New Roman" w:hAnsi="Times New Roman"/>
                              <w:sz w:val="20"/>
                            </w:rPr>
                          </w:pPr>
                          <w:r>
                            <w:tab/>
                          </w:r>
                          <w:r w:rsidRPr="00A84283">
                            <w:rPr>
                              <w:rFonts w:ascii="Times New Roman" w:hAnsi="Times New Roman"/>
                              <w:sz w:val="20"/>
                            </w:rPr>
                            <w:fldChar w:fldCharType="begin"/>
                          </w:r>
                          <w:r w:rsidRPr="00A84283">
                            <w:rPr>
                              <w:rFonts w:ascii="Times New Roman" w:hAnsi="Times New Roman"/>
                              <w:sz w:val="20"/>
                            </w:rPr>
                            <w:instrText>page \* arabic</w:instrText>
                          </w:r>
                          <w:r w:rsidRPr="00A84283">
                            <w:rPr>
                              <w:rFonts w:ascii="Times New Roman" w:hAnsi="Times New Roman"/>
                              <w:sz w:val="20"/>
                            </w:rPr>
                            <w:fldChar w:fldCharType="separate"/>
                          </w:r>
                          <w:r w:rsidR="004B1F01">
                            <w:rPr>
                              <w:rFonts w:ascii="Times New Roman" w:hAnsi="Times New Roman"/>
                              <w:noProof/>
                              <w:sz w:val="20"/>
                            </w:rPr>
                            <w:t>1</w:t>
                          </w:r>
                          <w:r w:rsidRPr="00A84283">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F087D" w:rsidRPr="00A84283" w:rsidRDefault="006F087D">
                    <w:pPr>
                      <w:tabs>
                        <w:tab w:val="center" w:pos="4650"/>
                      </w:tabs>
                      <w:suppressAutoHyphens/>
                      <w:jc w:val="both"/>
                      <w:rPr>
                        <w:rFonts w:ascii="Times New Roman" w:hAnsi="Times New Roman"/>
                        <w:sz w:val="20"/>
                      </w:rPr>
                    </w:pPr>
                    <w:r>
                      <w:tab/>
                    </w:r>
                    <w:r w:rsidRPr="00A84283">
                      <w:rPr>
                        <w:rFonts w:ascii="Times New Roman" w:hAnsi="Times New Roman"/>
                        <w:sz w:val="20"/>
                      </w:rPr>
                      <w:fldChar w:fldCharType="begin"/>
                    </w:r>
                    <w:r w:rsidRPr="00A84283">
                      <w:rPr>
                        <w:rFonts w:ascii="Times New Roman" w:hAnsi="Times New Roman"/>
                        <w:sz w:val="20"/>
                      </w:rPr>
                      <w:instrText>page \* arabic</w:instrText>
                    </w:r>
                    <w:r w:rsidRPr="00A84283">
                      <w:rPr>
                        <w:rFonts w:ascii="Times New Roman" w:hAnsi="Times New Roman"/>
                        <w:sz w:val="20"/>
                      </w:rPr>
                      <w:fldChar w:fldCharType="separate"/>
                    </w:r>
                    <w:r w:rsidR="004B1F01">
                      <w:rPr>
                        <w:rFonts w:ascii="Times New Roman" w:hAnsi="Times New Roman"/>
                        <w:noProof/>
                        <w:sz w:val="20"/>
                      </w:rPr>
                      <w:t>1</w:t>
                    </w:r>
                    <w:r w:rsidRPr="00A84283">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FEC" w:rsidRDefault="000C2FEC">
      <w:r>
        <w:separator/>
      </w:r>
    </w:p>
  </w:footnote>
  <w:footnote w:type="continuationSeparator" w:id="0">
    <w:p w:rsidR="000C2FEC" w:rsidRDefault="000C2FEC">
      <w:r>
        <w:continuationSeparator/>
      </w:r>
    </w:p>
  </w:footnote>
  <w:footnote w:id="1">
    <w:p w:rsidR="006F087D" w:rsidRDefault="006F087D">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6F087D" w:rsidRDefault="006F087D">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7D" w:rsidRDefault="006F087D">
    <w:pPr>
      <w:pStyle w:val="Header"/>
      <w:rPr>
        <w:rFonts w:ascii="Times New Roman" w:hAnsi="Times New Roman"/>
        <w:sz w:val="20"/>
      </w:rPr>
    </w:pPr>
    <w:r>
      <w:rPr>
        <w:rFonts w:ascii="Times New Roman" w:hAnsi="Times New Roman"/>
        <w:sz w:val="20"/>
      </w:rPr>
      <w:t xml:space="preserve">OMB Number: 1845-0106           </w:t>
    </w:r>
    <w:r>
      <w:rPr>
        <w:rFonts w:ascii="Times New Roman" w:hAnsi="Times New Roman"/>
        <w:sz w:val="20"/>
      </w:rPr>
      <w:tab/>
      <w:t>Revised: 8/</w:t>
    </w:r>
    <w:r w:rsidR="0014654D">
      <w:rPr>
        <w:rFonts w:ascii="Times New Roman" w:hAnsi="Times New Roman"/>
        <w:sz w:val="20"/>
      </w:rPr>
      <w:t>31</w:t>
    </w:r>
    <w:r>
      <w:rPr>
        <w:rFonts w:ascii="Times New Roman" w:hAnsi="Times New Roman"/>
        <w:sz w:val="20"/>
      </w:rPr>
      <w:t>/2018</w:t>
    </w:r>
  </w:p>
  <w:p w:rsidR="006F087D" w:rsidRPr="00386054" w:rsidRDefault="006F087D">
    <w:pPr>
      <w:pStyle w:val="Header"/>
      <w:rPr>
        <w:rFonts w:ascii="Times New Roman" w:hAnsi="Times New Roman"/>
        <w:sz w:val="20"/>
      </w:rPr>
    </w:pPr>
    <w:r>
      <w:rPr>
        <w:rFonts w:ascii="Times New Roman" w:hAnsi="Times New Roman"/>
        <w:sz w:val="20"/>
      </w:rPr>
      <w:t xml:space="preserve">RIN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E4542C"/>
    <w:multiLevelType w:val="hybridMultilevel"/>
    <w:tmpl w:val="0B307C90"/>
    <w:lvl w:ilvl="0" w:tplc="A2EE1168">
      <w:start w:val="356"/>
      <w:numFmt w:val="bullet"/>
      <w:lvlText w:val=""/>
      <w:lvlJc w:val="left"/>
      <w:pPr>
        <w:ind w:left="1500" w:hanging="360"/>
      </w:pPr>
      <w:rPr>
        <w:rFonts w:ascii="Symbol" w:eastAsia="Times New Roman" w:hAnsi="Symbol"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18EC5657"/>
    <w:multiLevelType w:val="hybridMultilevel"/>
    <w:tmpl w:val="70A86038"/>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0D2A9D"/>
    <w:multiLevelType w:val="hybridMultilevel"/>
    <w:tmpl w:val="A59CBB12"/>
    <w:lvl w:ilvl="0" w:tplc="BD6C5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6BCD72E7"/>
    <w:multiLevelType w:val="hybridMultilevel"/>
    <w:tmpl w:val="DBB89D70"/>
    <w:lvl w:ilvl="0" w:tplc="517EC5CC">
      <w:start w:val="6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3"/>
  </w:num>
  <w:num w:numId="11">
    <w:abstractNumId w:val="4"/>
  </w:num>
  <w:num w:numId="12">
    <w:abstractNumId w:val="12"/>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684"/>
    <w:rsid w:val="00050CBE"/>
    <w:rsid w:val="00054C1D"/>
    <w:rsid w:val="0007685D"/>
    <w:rsid w:val="000909E0"/>
    <w:rsid w:val="00095FDE"/>
    <w:rsid w:val="000B14D8"/>
    <w:rsid w:val="000B72EF"/>
    <w:rsid w:val="000C2FEC"/>
    <w:rsid w:val="000C7544"/>
    <w:rsid w:val="000D50C2"/>
    <w:rsid w:val="000E2D89"/>
    <w:rsid w:val="000E529C"/>
    <w:rsid w:val="000E592D"/>
    <w:rsid w:val="000F175B"/>
    <w:rsid w:val="000F55E7"/>
    <w:rsid w:val="000F6021"/>
    <w:rsid w:val="00100635"/>
    <w:rsid w:val="00110AA0"/>
    <w:rsid w:val="0011240C"/>
    <w:rsid w:val="0012197A"/>
    <w:rsid w:val="00131358"/>
    <w:rsid w:val="0014500F"/>
    <w:rsid w:val="0014654D"/>
    <w:rsid w:val="00153F20"/>
    <w:rsid w:val="00167469"/>
    <w:rsid w:val="001743A5"/>
    <w:rsid w:val="0018279C"/>
    <w:rsid w:val="001B13A3"/>
    <w:rsid w:val="001C395B"/>
    <w:rsid w:val="001C4276"/>
    <w:rsid w:val="001F1430"/>
    <w:rsid w:val="001F5E40"/>
    <w:rsid w:val="00205C89"/>
    <w:rsid w:val="0021554E"/>
    <w:rsid w:val="00217178"/>
    <w:rsid w:val="00226C6B"/>
    <w:rsid w:val="00237848"/>
    <w:rsid w:val="002473CE"/>
    <w:rsid w:val="00251807"/>
    <w:rsid w:val="002635D1"/>
    <w:rsid w:val="002815DB"/>
    <w:rsid w:val="002A2819"/>
    <w:rsid w:val="002A5096"/>
    <w:rsid w:val="002B0412"/>
    <w:rsid w:val="002B0A95"/>
    <w:rsid w:val="002B4980"/>
    <w:rsid w:val="002C12EE"/>
    <w:rsid w:val="002C656F"/>
    <w:rsid w:val="002E2AC7"/>
    <w:rsid w:val="002E3415"/>
    <w:rsid w:val="002F4B2D"/>
    <w:rsid w:val="00320F0C"/>
    <w:rsid w:val="00331FF7"/>
    <w:rsid w:val="00352B70"/>
    <w:rsid w:val="0035799E"/>
    <w:rsid w:val="00357B03"/>
    <w:rsid w:val="00363468"/>
    <w:rsid w:val="00376C78"/>
    <w:rsid w:val="00381A1C"/>
    <w:rsid w:val="00382464"/>
    <w:rsid w:val="00386054"/>
    <w:rsid w:val="00394A15"/>
    <w:rsid w:val="00395620"/>
    <w:rsid w:val="003A3816"/>
    <w:rsid w:val="003B12A0"/>
    <w:rsid w:val="003B5C8F"/>
    <w:rsid w:val="003C29C2"/>
    <w:rsid w:val="003C7F70"/>
    <w:rsid w:val="003D6AAB"/>
    <w:rsid w:val="003E285A"/>
    <w:rsid w:val="003F7936"/>
    <w:rsid w:val="00417A80"/>
    <w:rsid w:val="004676C8"/>
    <w:rsid w:val="00480DDB"/>
    <w:rsid w:val="00496225"/>
    <w:rsid w:val="004A2DBB"/>
    <w:rsid w:val="004A7323"/>
    <w:rsid w:val="004B0046"/>
    <w:rsid w:val="004B1F01"/>
    <w:rsid w:val="004E23D9"/>
    <w:rsid w:val="004F4599"/>
    <w:rsid w:val="004F4D69"/>
    <w:rsid w:val="004F692A"/>
    <w:rsid w:val="00510F40"/>
    <w:rsid w:val="005111B4"/>
    <w:rsid w:val="00512598"/>
    <w:rsid w:val="00524AAC"/>
    <w:rsid w:val="0052659E"/>
    <w:rsid w:val="005301A4"/>
    <w:rsid w:val="005313DE"/>
    <w:rsid w:val="00534A0F"/>
    <w:rsid w:val="005447EC"/>
    <w:rsid w:val="005622CB"/>
    <w:rsid w:val="0056279B"/>
    <w:rsid w:val="00563CCF"/>
    <w:rsid w:val="00574A31"/>
    <w:rsid w:val="00580AD6"/>
    <w:rsid w:val="00587243"/>
    <w:rsid w:val="005958DC"/>
    <w:rsid w:val="005A1566"/>
    <w:rsid w:val="005A1DFC"/>
    <w:rsid w:val="005A4185"/>
    <w:rsid w:val="005A713E"/>
    <w:rsid w:val="005B25CF"/>
    <w:rsid w:val="005B55C6"/>
    <w:rsid w:val="005D2E7B"/>
    <w:rsid w:val="005D5131"/>
    <w:rsid w:val="005D54C8"/>
    <w:rsid w:val="005D7200"/>
    <w:rsid w:val="005F0970"/>
    <w:rsid w:val="005F2002"/>
    <w:rsid w:val="005F65B1"/>
    <w:rsid w:val="006000C5"/>
    <w:rsid w:val="006015C6"/>
    <w:rsid w:val="00610850"/>
    <w:rsid w:val="00617D10"/>
    <w:rsid w:val="0062225E"/>
    <w:rsid w:val="00632A46"/>
    <w:rsid w:val="0063484C"/>
    <w:rsid w:val="00654305"/>
    <w:rsid w:val="006737C0"/>
    <w:rsid w:val="00676FEE"/>
    <w:rsid w:val="00677BC2"/>
    <w:rsid w:val="006A1D6A"/>
    <w:rsid w:val="006A3B5C"/>
    <w:rsid w:val="006C01D0"/>
    <w:rsid w:val="006C0D3C"/>
    <w:rsid w:val="006D21D2"/>
    <w:rsid w:val="006D2C65"/>
    <w:rsid w:val="006E548C"/>
    <w:rsid w:val="006F087D"/>
    <w:rsid w:val="00710078"/>
    <w:rsid w:val="007214F7"/>
    <w:rsid w:val="00724351"/>
    <w:rsid w:val="0073102B"/>
    <w:rsid w:val="00746AE6"/>
    <w:rsid w:val="00752729"/>
    <w:rsid w:val="007661D9"/>
    <w:rsid w:val="00775B3A"/>
    <w:rsid w:val="00782A8E"/>
    <w:rsid w:val="00782CF7"/>
    <w:rsid w:val="007A154F"/>
    <w:rsid w:val="007A28E2"/>
    <w:rsid w:val="007A751C"/>
    <w:rsid w:val="007B14E8"/>
    <w:rsid w:val="007C12B5"/>
    <w:rsid w:val="007E77FA"/>
    <w:rsid w:val="008011B6"/>
    <w:rsid w:val="008173F9"/>
    <w:rsid w:val="00827778"/>
    <w:rsid w:val="00830D2B"/>
    <w:rsid w:val="008351D2"/>
    <w:rsid w:val="00846AA6"/>
    <w:rsid w:val="0086669B"/>
    <w:rsid w:val="00890208"/>
    <w:rsid w:val="00892289"/>
    <w:rsid w:val="008B6555"/>
    <w:rsid w:val="008C1CAD"/>
    <w:rsid w:val="008D2B8B"/>
    <w:rsid w:val="008D6F6E"/>
    <w:rsid w:val="008F3062"/>
    <w:rsid w:val="009176DD"/>
    <w:rsid w:val="00921416"/>
    <w:rsid w:val="00921CB1"/>
    <w:rsid w:val="00944431"/>
    <w:rsid w:val="009544A3"/>
    <w:rsid w:val="00985FEE"/>
    <w:rsid w:val="009906E0"/>
    <w:rsid w:val="00990F09"/>
    <w:rsid w:val="009949A8"/>
    <w:rsid w:val="00997198"/>
    <w:rsid w:val="009A0457"/>
    <w:rsid w:val="009A29DB"/>
    <w:rsid w:val="009D4AFA"/>
    <w:rsid w:val="009D6994"/>
    <w:rsid w:val="009E5FA5"/>
    <w:rsid w:val="009F1122"/>
    <w:rsid w:val="009F3184"/>
    <w:rsid w:val="009F6ABD"/>
    <w:rsid w:val="00A01331"/>
    <w:rsid w:val="00A05351"/>
    <w:rsid w:val="00A228FF"/>
    <w:rsid w:val="00A30A0B"/>
    <w:rsid w:val="00A33C12"/>
    <w:rsid w:val="00A349B1"/>
    <w:rsid w:val="00A4141C"/>
    <w:rsid w:val="00A41F2C"/>
    <w:rsid w:val="00A84283"/>
    <w:rsid w:val="00A87940"/>
    <w:rsid w:val="00A94CCB"/>
    <w:rsid w:val="00AA764F"/>
    <w:rsid w:val="00AB0D7D"/>
    <w:rsid w:val="00AB2A0D"/>
    <w:rsid w:val="00AB3C9E"/>
    <w:rsid w:val="00AC19F9"/>
    <w:rsid w:val="00AC2957"/>
    <w:rsid w:val="00AC4F60"/>
    <w:rsid w:val="00AD18D3"/>
    <w:rsid w:val="00AD4288"/>
    <w:rsid w:val="00AF13A6"/>
    <w:rsid w:val="00AF348B"/>
    <w:rsid w:val="00B12D7D"/>
    <w:rsid w:val="00B23EC0"/>
    <w:rsid w:val="00B42118"/>
    <w:rsid w:val="00B61FA5"/>
    <w:rsid w:val="00B753FB"/>
    <w:rsid w:val="00B90CB2"/>
    <w:rsid w:val="00B973FD"/>
    <w:rsid w:val="00BA01F3"/>
    <w:rsid w:val="00BC1CF9"/>
    <w:rsid w:val="00BC244F"/>
    <w:rsid w:val="00BC52BB"/>
    <w:rsid w:val="00BD1325"/>
    <w:rsid w:val="00BE3005"/>
    <w:rsid w:val="00BE40BF"/>
    <w:rsid w:val="00BF5BCD"/>
    <w:rsid w:val="00C0212E"/>
    <w:rsid w:val="00C10360"/>
    <w:rsid w:val="00C16F0A"/>
    <w:rsid w:val="00C42D34"/>
    <w:rsid w:val="00C430BC"/>
    <w:rsid w:val="00C641E9"/>
    <w:rsid w:val="00C65A03"/>
    <w:rsid w:val="00C723C2"/>
    <w:rsid w:val="00C7478C"/>
    <w:rsid w:val="00C84FD2"/>
    <w:rsid w:val="00CB1264"/>
    <w:rsid w:val="00CB72B7"/>
    <w:rsid w:val="00CC62F7"/>
    <w:rsid w:val="00CD380A"/>
    <w:rsid w:val="00CE72AF"/>
    <w:rsid w:val="00D07C8E"/>
    <w:rsid w:val="00D115BF"/>
    <w:rsid w:val="00D21748"/>
    <w:rsid w:val="00D269C3"/>
    <w:rsid w:val="00D302B4"/>
    <w:rsid w:val="00D36937"/>
    <w:rsid w:val="00D46F1F"/>
    <w:rsid w:val="00DB6723"/>
    <w:rsid w:val="00DD1FEB"/>
    <w:rsid w:val="00E023B7"/>
    <w:rsid w:val="00E05887"/>
    <w:rsid w:val="00E07290"/>
    <w:rsid w:val="00E15CB0"/>
    <w:rsid w:val="00E2500C"/>
    <w:rsid w:val="00E41D62"/>
    <w:rsid w:val="00E501DD"/>
    <w:rsid w:val="00E76553"/>
    <w:rsid w:val="00E8381C"/>
    <w:rsid w:val="00E84A62"/>
    <w:rsid w:val="00EA3C1F"/>
    <w:rsid w:val="00EA5850"/>
    <w:rsid w:val="00EB0CC3"/>
    <w:rsid w:val="00EC1659"/>
    <w:rsid w:val="00EC265B"/>
    <w:rsid w:val="00EC2CC4"/>
    <w:rsid w:val="00ED36A2"/>
    <w:rsid w:val="00ED4233"/>
    <w:rsid w:val="00ED5ABB"/>
    <w:rsid w:val="00ED6A9B"/>
    <w:rsid w:val="00EF7FF5"/>
    <w:rsid w:val="00F046D6"/>
    <w:rsid w:val="00F249CC"/>
    <w:rsid w:val="00F313DF"/>
    <w:rsid w:val="00F4166A"/>
    <w:rsid w:val="00F428BC"/>
    <w:rsid w:val="00F47B7E"/>
    <w:rsid w:val="00F5007B"/>
    <w:rsid w:val="00F70FED"/>
    <w:rsid w:val="00F91E9F"/>
    <w:rsid w:val="00F95379"/>
    <w:rsid w:val="00F97252"/>
    <w:rsid w:val="00FC26CC"/>
    <w:rsid w:val="00FC2D10"/>
    <w:rsid w:val="00FC6554"/>
    <w:rsid w:val="00FD55E1"/>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52659E"/>
    <w:pPr>
      <w:ind w:left="720"/>
      <w:contextualSpacing/>
    </w:pPr>
  </w:style>
  <w:style w:type="character" w:styleId="Hyperlink">
    <w:name w:val="Hyperlink"/>
    <w:basedOn w:val="DefaultParagraphFont"/>
    <w:uiPriority w:val="99"/>
    <w:unhideWhenUsed/>
    <w:rsid w:val="00E76553"/>
    <w:rPr>
      <w:color w:val="0000FF" w:themeColor="hyperlink"/>
      <w:u w:val="single"/>
    </w:rPr>
  </w:style>
  <w:style w:type="character" w:styleId="FollowedHyperlink">
    <w:name w:val="FollowedHyperlink"/>
    <w:basedOn w:val="DefaultParagraphFont"/>
    <w:uiPriority w:val="99"/>
    <w:semiHidden/>
    <w:unhideWhenUsed/>
    <w:rsid w:val="00E76553"/>
    <w:rPr>
      <w:color w:val="800080" w:themeColor="followedHyperlink"/>
      <w:u w:val="single"/>
    </w:rPr>
  </w:style>
  <w:style w:type="character" w:styleId="Emphasis">
    <w:name w:val="Emphasis"/>
    <w:basedOn w:val="DefaultParagraphFont"/>
    <w:qFormat/>
    <w:locked/>
    <w:rsid w:val="00617D10"/>
    <w:rPr>
      <w:i/>
      <w:iCs/>
    </w:rPr>
  </w:style>
  <w:style w:type="paragraph" w:styleId="Revision">
    <w:name w:val="Revision"/>
    <w:hidden/>
    <w:uiPriority w:val="99"/>
    <w:semiHidden/>
    <w:rsid w:val="00AF348B"/>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52659E"/>
    <w:pPr>
      <w:ind w:left="720"/>
      <w:contextualSpacing/>
    </w:pPr>
  </w:style>
  <w:style w:type="character" w:styleId="Hyperlink">
    <w:name w:val="Hyperlink"/>
    <w:basedOn w:val="DefaultParagraphFont"/>
    <w:uiPriority w:val="99"/>
    <w:unhideWhenUsed/>
    <w:rsid w:val="00E76553"/>
    <w:rPr>
      <w:color w:val="0000FF" w:themeColor="hyperlink"/>
      <w:u w:val="single"/>
    </w:rPr>
  </w:style>
  <w:style w:type="character" w:styleId="FollowedHyperlink">
    <w:name w:val="FollowedHyperlink"/>
    <w:basedOn w:val="DefaultParagraphFont"/>
    <w:uiPriority w:val="99"/>
    <w:semiHidden/>
    <w:unhideWhenUsed/>
    <w:rsid w:val="00E76553"/>
    <w:rPr>
      <w:color w:val="800080" w:themeColor="followedHyperlink"/>
      <w:u w:val="single"/>
    </w:rPr>
  </w:style>
  <w:style w:type="character" w:styleId="Emphasis">
    <w:name w:val="Emphasis"/>
    <w:basedOn w:val="DefaultParagraphFont"/>
    <w:qFormat/>
    <w:locked/>
    <w:rsid w:val="00617D10"/>
    <w:rPr>
      <w:i/>
      <w:iCs/>
    </w:rPr>
  </w:style>
  <w:style w:type="paragraph" w:styleId="Revision">
    <w:name w:val="Revision"/>
    <w:hidden/>
    <w:uiPriority w:val="99"/>
    <w:semiHidden/>
    <w:rsid w:val="00AF348B"/>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tudentaid.ed.gov/sa/about/data-center/school/cash-management-contracts" TargetMode="External"/><Relationship Id="rId4" Type="http://schemas.microsoft.com/office/2007/relationships/stylesWithEffects" Target="stylesWithEffects.xml"/><Relationship Id="rId9" Type="http://schemas.openxmlformats.org/officeDocument/2006/relationships/hyperlink" Target="https://studentaid.ed.gov/sa/data-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7AF5-7DCA-468A-B969-71B2E200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4911</Words>
  <Characters>27995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2018-08-31T19:03:00Z</cp:lastPrinted>
  <dcterms:created xsi:type="dcterms:W3CDTF">2018-09-04T11:05:00Z</dcterms:created>
  <dcterms:modified xsi:type="dcterms:W3CDTF">2018-09-04T11:05:00Z</dcterms:modified>
</cp:coreProperties>
</file>