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EA24" w14:textId="77777777" w:rsidR="006D36BB" w:rsidRPr="006D36BB" w:rsidRDefault="006D36BB" w:rsidP="006D36BB">
      <w:pPr>
        <w:spacing w:line="276" w:lineRule="auto"/>
        <w:jc w:val="right"/>
        <w:rPr>
          <w:rFonts w:ascii="Courier New" w:hAnsi="Courier New" w:cs="Courier New"/>
          <w:sz w:val="22"/>
          <w:szCs w:val="22"/>
        </w:rPr>
      </w:pPr>
      <w:bookmarkStart w:id="0" w:name="_GoBack"/>
      <w:bookmarkEnd w:id="0"/>
      <w:r w:rsidRPr="006D36BB">
        <w:rPr>
          <w:rFonts w:ascii="Courier New" w:hAnsi="Courier New" w:cs="Courier New"/>
          <w:sz w:val="22"/>
          <w:szCs w:val="22"/>
        </w:rPr>
        <w:t>Form Approved</w:t>
      </w:r>
    </w:p>
    <w:p w14:paraId="5D9B49C2" w14:textId="01262753" w:rsidR="006D36BB" w:rsidRPr="006D36BB" w:rsidRDefault="006D36BB" w:rsidP="006D36BB">
      <w:pPr>
        <w:spacing w:line="276" w:lineRule="auto"/>
        <w:jc w:val="right"/>
        <w:rPr>
          <w:rFonts w:ascii="Courier New" w:hAnsi="Courier New" w:cs="Courier New"/>
          <w:sz w:val="22"/>
          <w:szCs w:val="22"/>
        </w:rPr>
      </w:pPr>
      <w:r w:rsidRPr="006D36BB">
        <w:rPr>
          <w:rFonts w:ascii="Courier New" w:hAnsi="Courier New" w:cs="Courier New"/>
          <w:sz w:val="22"/>
          <w:szCs w:val="22"/>
        </w:rPr>
        <w:t>OMB No. 0920-</w:t>
      </w:r>
      <w:r w:rsidR="00B671F9">
        <w:rPr>
          <w:rFonts w:ascii="Courier New" w:hAnsi="Courier New" w:cs="Courier New"/>
          <w:sz w:val="22"/>
          <w:szCs w:val="22"/>
        </w:rPr>
        <w:t>0840</w:t>
      </w:r>
    </w:p>
    <w:p w14:paraId="296979C9" w14:textId="5B60F12B" w:rsidR="006D36BB" w:rsidRPr="006D36BB" w:rsidRDefault="006D36BB" w:rsidP="006D36BB">
      <w:pPr>
        <w:spacing w:line="276" w:lineRule="auto"/>
        <w:jc w:val="right"/>
        <w:rPr>
          <w:rFonts w:ascii="Courier New" w:hAnsi="Courier New" w:cs="Courier New"/>
          <w:b/>
          <w:sz w:val="22"/>
          <w:szCs w:val="22"/>
        </w:rPr>
      </w:pPr>
      <w:r w:rsidRPr="006D36BB">
        <w:rPr>
          <w:rFonts w:ascii="Courier New" w:hAnsi="Courier New" w:cs="Courier New"/>
          <w:sz w:val="22"/>
          <w:szCs w:val="22"/>
        </w:rPr>
        <w:t xml:space="preserve">Expiration Date: </w:t>
      </w:r>
      <w:r w:rsidR="00AE1A00" w:rsidRPr="00AE1A00">
        <w:rPr>
          <w:rFonts w:ascii="Courier New" w:hAnsi="Courier New" w:cs="Courier New"/>
          <w:sz w:val="22"/>
          <w:szCs w:val="22"/>
        </w:rPr>
        <w:t>10</w:t>
      </w:r>
      <w:r w:rsidR="00B671F9" w:rsidRPr="00AE1A00">
        <w:rPr>
          <w:rFonts w:ascii="Courier New" w:hAnsi="Courier New" w:cs="Courier New"/>
          <w:sz w:val="22"/>
          <w:szCs w:val="22"/>
        </w:rPr>
        <w:t>/31/20</w:t>
      </w:r>
      <w:r w:rsidR="00AE1A00" w:rsidRPr="00AE1A00">
        <w:rPr>
          <w:rFonts w:ascii="Courier New" w:hAnsi="Courier New" w:cs="Courier New"/>
          <w:sz w:val="22"/>
          <w:szCs w:val="22"/>
        </w:rPr>
        <w:t>21</w:t>
      </w:r>
    </w:p>
    <w:p w14:paraId="4E71D37C" w14:textId="77777777" w:rsidR="006D36BB" w:rsidRPr="006D36BB" w:rsidRDefault="006D36BB" w:rsidP="006D36BB">
      <w:pPr>
        <w:spacing w:after="200" w:line="276" w:lineRule="auto"/>
        <w:rPr>
          <w:rFonts w:ascii="Courier New" w:hAnsi="Courier New" w:cs="Courier New"/>
          <w:b/>
          <w:sz w:val="22"/>
          <w:szCs w:val="22"/>
        </w:rPr>
      </w:pPr>
    </w:p>
    <w:p w14:paraId="7FCB101D" w14:textId="77777777" w:rsidR="006D36BB" w:rsidRPr="006D36BB" w:rsidRDefault="006D36BB" w:rsidP="006D36BB">
      <w:pPr>
        <w:spacing w:after="200" w:line="276" w:lineRule="auto"/>
        <w:rPr>
          <w:rFonts w:ascii="Courier New" w:hAnsi="Courier New" w:cs="Courier New"/>
          <w:b/>
          <w:sz w:val="22"/>
          <w:szCs w:val="22"/>
        </w:rPr>
      </w:pPr>
    </w:p>
    <w:p w14:paraId="3CED91D1" w14:textId="77777777" w:rsidR="00466478" w:rsidRDefault="00466478" w:rsidP="00466478">
      <w:pPr>
        <w:spacing w:after="200" w:line="276" w:lineRule="auto"/>
        <w:jc w:val="center"/>
        <w:rPr>
          <w:rFonts w:ascii="Courier New" w:hAnsi="Courier New" w:cs="Courier New"/>
        </w:rPr>
      </w:pPr>
      <w:r w:rsidRPr="006D36BB">
        <w:rPr>
          <w:rFonts w:ascii="Courier New" w:hAnsi="Courier New" w:cs="Courier New"/>
        </w:rPr>
        <w:t xml:space="preserve">Virtual Focus Groups with Primary Care Physicians </w:t>
      </w:r>
      <w:r w:rsidRPr="009911F1">
        <w:rPr>
          <w:rFonts w:ascii="Courier New" w:hAnsi="Courier New" w:cs="Courier New"/>
        </w:rPr>
        <w:t>and OBGYNs</w:t>
      </w:r>
      <w:r>
        <w:rPr>
          <w:rFonts w:ascii="Courier New" w:hAnsi="Courier New" w:cs="Courier New"/>
        </w:rPr>
        <w:t>:</w:t>
      </w:r>
      <w:r>
        <w:rPr>
          <w:rFonts w:ascii="Courier New" w:hAnsi="Courier New" w:cs="Courier New"/>
        </w:rPr>
        <w:br/>
      </w:r>
      <w:r w:rsidRPr="00165A4F">
        <w:rPr>
          <w:rFonts w:ascii="Courier New" w:hAnsi="Courier New" w:cs="Courier New"/>
        </w:rPr>
        <w:t>Attitudes about Proposed Hepatitis C Screening Guidelines</w:t>
      </w:r>
      <w:r>
        <w:rPr>
          <w:rFonts w:ascii="Courier New" w:hAnsi="Courier New" w:cs="Courier New"/>
        </w:rPr>
        <w:br/>
      </w:r>
      <w:r w:rsidRPr="006D36BB">
        <w:rPr>
          <w:rFonts w:ascii="Courier New" w:hAnsi="Courier New" w:cs="Courier New"/>
        </w:rPr>
        <w:t>DVH 2019</w:t>
      </w:r>
    </w:p>
    <w:p w14:paraId="00FFDF5D" w14:textId="77777777" w:rsidR="00466478" w:rsidRPr="006D36BB" w:rsidRDefault="00466478" w:rsidP="00466478">
      <w:pPr>
        <w:spacing w:after="200" w:line="276" w:lineRule="auto"/>
        <w:jc w:val="center"/>
        <w:rPr>
          <w:rFonts w:ascii="Courier New" w:hAnsi="Courier New" w:cs="Courier New"/>
        </w:rPr>
      </w:pPr>
      <w:r>
        <w:rPr>
          <w:rFonts w:ascii="Courier New" w:hAnsi="Courier New" w:cs="Courier New"/>
        </w:rPr>
        <w:t>Generic Information Collection under Formative Research and Tool Development OMB #0920-0840</w:t>
      </w:r>
    </w:p>
    <w:p w14:paraId="33A07999" w14:textId="77777777" w:rsidR="006D36BB" w:rsidRPr="006D36BB" w:rsidRDefault="006D36BB" w:rsidP="006D36BB">
      <w:pPr>
        <w:spacing w:after="200" w:line="276" w:lineRule="auto"/>
        <w:rPr>
          <w:rFonts w:ascii="Courier New" w:hAnsi="Courier New" w:cs="Courier New"/>
          <w:b/>
          <w:sz w:val="22"/>
          <w:szCs w:val="22"/>
        </w:rPr>
      </w:pPr>
    </w:p>
    <w:p w14:paraId="2E65C14B" w14:textId="7E211FE9" w:rsidR="006D36BB" w:rsidRPr="006D36BB" w:rsidRDefault="006D36BB" w:rsidP="006D36BB">
      <w:pPr>
        <w:spacing w:after="200" w:line="276" w:lineRule="auto"/>
        <w:jc w:val="center"/>
        <w:rPr>
          <w:rFonts w:ascii="Courier New" w:hAnsi="Courier New" w:cs="Courier New"/>
          <w:b/>
          <w:sz w:val="22"/>
          <w:szCs w:val="22"/>
        </w:rPr>
      </w:pPr>
      <w:r w:rsidRPr="006D36BB">
        <w:rPr>
          <w:rFonts w:ascii="Courier New" w:hAnsi="Courier New" w:cs="Courier New"/>
          <w:b/>
          <w:sz w:val="22"/>
          <w:szCs w:val="22"/>
        </w:rPr>
        <w:t>Attachment #</w:t>
      </w:r>
      <w:r w:rsidR="00205B8B">
        <w:rPr>
          <w:rFonts w:ascii="Courier New" w:hAnsi="Courier New" w:cs="Courier New"/>
          <w:b/>
          <w:sz w:val="22"/>
          <w:szCs w:val="22"/>
        </w:rPr>
        <w:t>7</w:t>
      </w:r>
      <w:r w:rsidRPr="006D36BB">
        <w:rPr>
          <w:rFonts w:ascii="Courier New" w:hAnsi="Courier New" w:cs="Courier New"/>
          <w:b/>
          <w:sz w:val="22"/>
          <w:szCs w:val="22"/>
        </w:rPr>
        <w:t xml:space="preserve"> </w:t>
      </w:r>
    </w:p>
    <w:p w14:paraId="10B52481" w14:textId="5C2B977E" w:rsidR="006D36BB" w:rsidRPr="006D36BB" w:rsidRDefault="006D36BB" w:rsidP="006D36BB">
      <w:pPr>
        <w:spacing w:after="200" w:line="276" w:lineRule="auto"/>
        <w:jc w:val="center"/>
        <w:rPr>
          <w:rFonts w:ascii="Courier New" w:hAnsi="Courier New" w:cs="Courier New"/>
          <w:b/>
          <w:sz w:val="22"/>
          <w:szCs w:val="22"/>
        </w:rPr>
      </w:pPr>
      <w:r>
        <w:rPr>
          <w:rFonts w:ascii="Courier New" w:hAnsi="Courier New" w:cs="Courier New"/>
          <w:b/>
          <w:sz w:val="22"/>
          <w:szCs w:val="22"/>
        </w:rPr>
        <w:t>Discussion Guide</w:t>
      </w:r>
    </w:p>
    <w:p w14:paraId="6CC2A6E3" w14:textId="77777777" w:rsidR="006D36BB" w:rsidRPr="006D36BB" w:rsidRDefault="006D36BB" w:rsidP="006D36BB">
      <w:pPr>
        <w:spacing w:after="200" w:line="276" w:lineRule="auto"/>
        <w:jc w:val="center"/>
        <w:rPr>
          <w:rFonts w:ascii="Courier New" w:hAnsi="Courier New" w:cs="Courier New"/>
          <w:b/>
          <w:sz w:val="22"/>
          <w:szCs w:val="22"/>
        </w:rPr>
      </w:pPr>
    </w:p>
    <w:p w14:paraId="028945DC" w14:textId="77777777" w:rsidR="006D36BB" w:rsidRPr="006D36BB" w:rsidRDefault="006D36BB" w:rsidP="006D36BB">
      <w:pPr>
        <w:spacing w:after="200" w:line="276" w:lineRule="auto"/>
        <w:jc w:val="center"/>
        <w:rPr>
          <w:rFonts w:ascii="Courier New" w:hAnsi="Courier New" w:cs="Courier New"/>
          <w:b/>
          <w:sz w:val="22"/>
          <w:szCs w:val="22"/>
        </w:rPr>
      </w:pPr>
    </w:p>
    <w:p w14:paraId="6749B1E8" w14:textId="77777777" w:rsidR="006D36BB" w:rsidRPr="006D36BB" w:rsidRDefault="006D36BB" w:rsidP="006D36BB">
      <w:pPr>
        <w:spacing w:after="200" w:line="276" w:lineRule="auto"/>
        <w:jc w:val="center"/>
        <w:rPr>
          <w:rFonts w:ascii="Courier New" w:hAnsi="Courier New" w:cs="Courier New"/>
          <w:b/>
        </w:rPr>
      </w:pPr>
    </w:p>
    <w:p w14:paraId="113AF8D6" w14:textId="77777777" w:rsidR="006D36BB" w:rsidRPr="006D36BB" w:rsidRDefault="006D36BB" w:rsidP="006D36BB">
      <w:pPr>
        <w:spacing w:after="200" w:line="276" w:lineRule="auto"/>
        <w:rPr>
          <w:rFonts w:ascii="Courier New" w:hAnsi="Courier New" w:cs="Courier New"/>
          <w:b/>
        </w:rPr>
      </w:pPr>
    </w:p>
    <w:p w14:paraId="1E68F546" w14:textId="77777777" w:rsidR="006D36BB" w:rsidRPr="006D36BB" w:rsidRDefault="006D36BB" w:rsidP="006D36BB">
      <w:pPr>
        <w:spacing w:after="200" w:line="276" w:lineRule="auto"/>
        <w:rPr>
          <w:rFonts w:ascii="Courier New" w:hAnsi="Courier New" w:cs="Courier New"/>
          <w:b/>
        </w:rPr>
      </w:pPr>
    </w:p>
    <w:p w14:paraId="3B963581" w14:textId="77777777" w:rsidR="006D36BB" w:rsidRPr="006D36BB" w:rsidRDefault="006D36BB" w:rsidP="006D36BB">
      <w:pPr>
        <w:spacing w:after="200" w:line="276" w:lineRule="auto"/>
        <w:rPr>
          <w:rFonts w:ascii="Courier New" w:hAnsi="Courier New" w:cs="Courier New"/>
          <w:b/>
        </w:rPr>
      </w:pPr>
    </w:p>
    <w:p w14:paraId="0C8F5CC0" w14:textId="77777777" w:rsidR="006D36BB" w:rsidRPr="006D36BB" w:rsidRDefault="006D36BB" w:rsidP="006D36BB">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14:paraId="72E5DEC7" w14:textId="77777777" w:rsidR="006D36BB" w:rsidRPr="006D36BB" w:rsidRDefault="006D36BB" w:rsidP="006D36BB">
      <w:pPr>
        <w:rPr>
          <w:sz w:val="18"/>
          <w:szCs w:val="18"/>
        </w:rPr>
      </w:pPr>
      <w:r w:rsidRPr="006D36BB">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14:paraId="77A07EDC" w14:textId="77777777" w:rsidR="006D36BB" w:rsidRPr="006D36BB" w:rsidRDefault="006D36BB" w:rsidP="006D36BB">
      <w:pPr>
        <w:spacing w:after="200" w:line="276" w:lineRule="auto"/>
        <w:rPr>
          <w:rFonts w:ascii="Courier New" w:hAnsi="Courier New" w:cs="Courier New"/>
          <w:b/>
          <w:sz w:val="20"/>
          <w:szCs w:val="20"/>
        </w:rPr>
      </w:pPr>
    </w:p>
    <w:p w14:paraId="632FC6D0" w14:textId="323BC384" w:rsidR="006D36BB" w:rsidRPr="006D36BB" w:rsidRDefault="006D36BB" w:rsidP="006D36BB">
      <w:pPr>
        <w:rPr>
          <w:rFonts w:ascii="Courier New" w:hAnsi="Courier New" w:cs="Courier New"/>
          <w:sz w:val="18"/>
          <w:szCs w:val="18"/>
        </w:rPr>
      </w:pPr>
      <w:r w:rsidRPr="006D36BB">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6D36BB">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671F9">
        <w:rPr>
          <w:rFonts w:ascii="Courier New" w:hAnsi="Courier New" w:cs="Courier New"/>
          <w:sz w:val="18"/>
          <w:szCs w:val="18"/>
        </w:rPr>
        <w:t>0840</w:t>
      </w:r>
      <w:r w:rsidRPr="006D36BB">
        <w:rPr>
          <w:rFonts w:ascii="Courier New" w:hAnsi="Courier New" w:cs="Courier New"/>
          <w:sz w:val="18"/>
          <w:szCs w:val="18"/>
        </w:rPr>
        <w:t>)</w:t>
      </w:r>
    </w:p>
    <w:p w14:paraId="3AEB145F" w14:textId="77777777" w:rsidR="006D36BB" w:rsidRPr="006D36BB" w:rsidRDefault="006D36BB" w:rsidP="006D36BB">
      <w:pPr>
        <w:rPr>
          <w:rFonts w:ascii="Courier New" w:hAnsi="Courier New" w:cs="Courier New"/>
          <w:sz w:val="18"/>
          <w:szCs w:val="18"/>
        </w:rPr>
      </w:pPr>
    </w:p>
    <w:p w14:paraId="2E5A9E4E" w14:textId="1E338FC3" w:rsidR="000639C9" w:rsidRDefault="000639C9" w:rsidP="0067789C">
      <w:pPr>
        <w:jc w:val="center"/>
        <w:rPr>
          <w:rFonts w:asciiTheme="minorHAnsi" w:hAnsiTheme="minorHAnsi" w:cs="Arial"/>
          <w:b/>
        </w:rPr>
      </w:pPr>
    </w:p>
    <w:p w14:paraId="629824BA" w14:textId="77777777" w:rsidR="00BD1470" w:rsidRDefault="00BD1470" w:rsidP="0032148E">
      <w:pPr>
        <w:jc w:val="center"/>
        <w:rPr>
          <w:rFonts w:asciiTheme="minorHAnsi" w:hAnsiTheme="minorHAnsi" w:cs="Arial"/>
          <w:b/>
        </w:rPr>
      </w:pPr>
    </w:p>
    <w:p w14:paraId="61B4FE49" w14:textId="3A29C926" w:rsidR="00BD1470" w:rsidRPr="00BD1470" w:rsidRDefault="00BD1470" w:rsidP="00BD1470">
      <w:pPr>
        <w:spacing w:after="160" w:line="259" w:lineRule="auto"/>
        <w:rPr>
          <w:rFonts w:ascii="Calibri" w:eastAsia="Calibri" w:hAnsi="Calibri"/>
          <w:sz w:val="22"/>
          <w:szCs w:val="22"/>
        </w:rPr>
      </w:pPr>
    </w:p>
    <w:p w14:paraId="6869BBE9" w14:textId="2C40C109" w:rsidR="00326F97" w:rsidRPr="00466478" w:rsidRDefault="00BD1470" w:rsidP="00466478">
      <w:pPr>
        <w:jc w:val="center"/>
        <w:rPr>
          <w:rFonts w:asciiTheme="minorHAnsi" w:hAnsiTheme="minorHAnsi" w:cs="Arial"/>
          <w:b/>
        </w:rPr>
      </w:pPr>
      <w:r w:rsidRPr="00466478">
        <w:rPr>
          <w:rFonts w:asciiTheme="minorHAnsi" w:hAnsiTheme="minorHAnsi" w:cs="Arial"/>
          <w:b/>
          <w:u w:val="single"/>
        </w:rPr>
        <w:t>DISCUSSION GUIDE</w:t>
      </w:r>
      <w:r w:rsidRPr="00466478">
        <w:rPr>
          <w:rFonts w:asciiTheme="minorHAnsi" w:hAnsiTheme="minorHAnsi" w:cs="Arial"/>
          <w:b/>
          <w:u w:val="single"/>
        </w:rPr>
        <w:br/>
      </w:r>
      <w:r w:rsidR="00326F97" w:rsidRPr="00466478">
        <w:rPr>
          <w:rFonts w:asciiTheme="minorHAnsi" w:hAnsiTheme="minorHAnsi" w:cs="Arial"/>
          <w:b/>
        </w:rPr>
        <w:t>Virtual Focus Groups with Primary Care Physicians and OBGYNs:</w:t>
      </w:r>
      <w:r w:rsidR="00326F97" w:rsidRPr="00466478">
        <w:rPr>
          <w:rFonts w:asciiTheme="minorHAnsi" w:hAnsiTheme="minorHAnsi" w:cs="Arial"/>
          <w:b/>
        </w:rPr>
        <w:br/>
        <w:t xml:space="preserve">Attitudes about Proposed Hepatitis C Screening Guidelines   </w:t>
      </w:r>
      <w:r w:rsidR="00326F97" w:rsidRPr="00466478">
        <w:rPr>
          <w:rFonts w:asciiTheme="minorHAnsi" w:hAnsiTheme="minorHAnsi" w:cs="Arial"/>
          <w:b/>
        </w:rPr>
        <w:br/>
        <w:t>DVH 2019</w:t>
      </w:r>
    </w:p>
    <w:p w14:paraId="14D7BC37" w14:textId="77777777" w:rsidR="00BD1470" w:rsidRPr="00BD1470" w:rsidRDefault="00BD1470" w:rsidP="00BD1470">
      <w:pPr>
        <w:spacing w:after="160" w:line="259" w:lineRule="auto"/>
        <w:rPr>
          <w:rFonts w:ascii="Calibri" w:eastAsia="Calibri" w:hAnsi="Calibri"/>
          <w:sz w:val="22"/>
          <w:szCs w:val="22"/>
        </w:rPr>
      </w:pPr>
    </w:p>
    <w:p w14:paraId="42C4BCDC" w14:textId="6BF38215" w:rsidR="00B2758A" w:rsidRDefault="00752C66" w:rsidP="00B2758A">
      <w:pPr>
        <w:rPr>
          <w:rFonts w:asciiTheme="minorHAnsi" w:hAnsiTheme="minorHAnsi" w:cs="Arial"/>
          <w:b/>
        </w:rPr>
      </w:pPr>
      <w:r>
        <w:rPr>
          <w:rFonts w:asciiTheme="minorHAnsi" w:hAnsiTheme="minorHAnsi" w:cs="Arial"/>
          <w:b/>
        </w:rPr>
        <w:t>GUIDING RESEARCH QUESTIONS</w:t>
      </w:r>
    </w:p>
    <w:p w14:paraId="46E5E326" w14:textId="6D427F02" w:rsidR="00B2758A" w:rsidRDefault="00B2758A" w:rsidP="00DF72FC">
      <w:pPr>
        <w:pStyle w:val="Bullettable"/>
        <w:numPr>
          <w:ilvl w:val="0"/>
          <w:numId w:val="13"/>
        </w:numPr>
        <w:rPr>
          <w:rFonts w:asciiTheme="minorHAnsi" w:hAnsiTheme="minorHAnsi" w:cs="Arial"/>
        </w:rPr>
      </w:pPr>
      <w:r w:rsidRPr="00B2758A">
        <w:rPr>
          <w:rFonts w:asciiTheme="minorHAnsi" w:hAnsiTheme="minorHAnsi" w:cs="Arial"/>
        </w:rPr>
        <w:t xml:space="preserve">What are physicians’ current attitudes on screening </w:t>
      </w:r>
      <w:r w:rsidR="00E22CE3">
        <w:rPr>
          <w:rFonts w:asciiTheme="minorHAnsi" w:hAnsiTheme="minorHAnsi" w:cs="Arial"/>
        </w:rPr>
        <w:t>patients</w:t>
      </w:r>
      <w:r w:rsidRPr="00B2758A">
        <w:rPr>
          <w:rFonts w:asciiTheme="minorHAnsi" w:hAnsiTheme="minorHAnsi" w:cs="Arial"/>
        </w:rPr>
        <w:t xml:space="preserve"> for hepatitis C? </w:t>
      </w:r>
    </w:p>
    <w:p w14:paraId="75EC2878" w14:textId="67D1758C" w:rsidR="00E22CE3" w:rsidRPr="00E22CE3" w:rsidRDefault="00B2758A" w:rsidP="00E22CE3">
      <w:pPr>
        <w:pStyle w:val="Bullettable"/>
        <w:numPr>
          <w:ilvl w:val="0"/>
          <w:numId w:val="13"/>
        </w:numPr>
        <w:rPr>
          <w:rFonts w:asciiTheme="minorHAnsi" w:hAnsiTheme="minorHAnsi" w:cs="Arial"/>
        </w:rPr>
      </w:pPr>
      <w:r>
        <w:rPr>
          <w:rFonts w:asciiTheme="minorHAnsi" w:hAnsiTheme="minorHAnsi" w:cs="Arial"/>
        </w:rPr>
        <w:t xml:space="preserve">What are physicians’ reactions to </w:t>
      </w:r>
      <w:r w:rsidR="00391332">
        <w:rPr>
          <w:rFonts w:asciiTheme="minorHAnsi" w:hAnsiTheme="minorHAnsi" w:cs="Arial"/>
        </w:rPr>
        <w:t xml:space="preserve">CDC’s </w:t>
      </w:r>
      <w:r>
        <w:rPr>
          <w:rFonts w:asciiTheme="minorHAnsi" w:hAnsiTheme="minorHAnsi" w:cs="Arial"/>
        </w:rPr>
        <w:t>proposed universal hepatitis C screening recommendation?</w:t>
      </w:r>
    </w:p>
    <w:p w14:paraId="780043F2" w14:textId="71E435FA" w:rsidR="00897279" w:rsidRPr="00897279" w:rsidRDefault="00897279" w:rsidP="00897279">
      <w:pPr>
        <w:pStyle w:val="Bullettable"/>
        <w:numPr>
          <w:ilvl w:val="0"/>
          <w:numId w:val="13"/>
        </w:numPr>
        <w:rPr>
          <w:rFonts w:asciiTheme="minorHAnsi" w:hAnsiTheme="minorHAnsi" w:cs="Arial"/>
        </w:rPr>
      </w:pPr>
      <w:r>
        <w:rPr>
          <w:rFonts w:asciiTheme="minorHAnsi" w:hAnsiTheme="minorHAnsi" w:cs="Arial"/>
        </w:rPr>
        <w:t xml:space="preserve">What are physicians’ reactions to </w:t>
      </w:r>
      <w:r w:rsidR="00391332">
        <w:rPr>
          <w:rFonts w:asciiTheme="minorHAnsi" w:hAnsiTheme="minorHAnsi" w:cs="Arial"/>
        </w:rPr>
        <w:t xml:space="preserve">CDC’s </w:t>
      </w:r>
      <w:r>
        <w:rPr>
          <w:rFonts w:asciiTheme="minorHAnsi" w:hAnsiTheme="minorHAnsi" w:cs="Arial"/>
        </w:rPr>
        <w:t>proposed prevalence-based hepatitis C screening recommendation?</w:t>
      </w:r>
    </w:p>
    <w:p w14:paraId="7A83096F" w14:textId="689E5B11" w:rsidR="00F742A9" w:rsidRPr="00F742A9" w:rsidRDefault="00F742A9" w:rsidP="00F742A9">
      <w:pPr>
        <w:pStyle w:val="Bullettable"/>
        <w:numPr>
          <w:ilvl w:val="0"/>
          <w:numId w:val="13"/>
        </w:numPr>
        <w:rPr>
          <w:rFonts w:asciiTheme="minorHAnsi" w:hAnsiTheme="minorHAnsi" w:cs="Arial"/>
        </w:rPr>
      </w:pPr>
      <w:r w:rsidRPr="00F742A9">
        <w:rPr>
          <w:rFonts w:asciiTheme="minorHAnsi" w:hAnsiTheme="minorHAnsi" w:cs="Arial"/>
        </w:rPr>
        <w:t xml:space="preserve">What are physicians’ reactions to </w:t>
      </w:r>
      <w:r w:rsidR="00391332">
        <w:rPr>
          <w:rFonts w:asciiTheme="minorHAnsi" w:hAnsiTheme="minorHAnsi" w:cs="Arial"/>
        </w:rPr>
        <w:t xml:space="preserve">CDC’s </w:t>
      </w:r>
      <w:r w:rsidRPr="00F742A9">
        <w:rPr>
          <w:rFonts w:asciiTheme="minorHAnsi" w:hAnsiTheme="minorHAnsi" w:cs="Arial"/>
        </w:rPr>
        <w:t>proposed hepatitis C screening recommendation</w:t>
      </w:r>
      <w:r>
        <w:rPr>
          <w:rFonts w:asciiTheme="minorHAnsi" w:hAnsiTheme="minorHAnsi" w:cs="Arial"/>
        </w:rPr>
        <w:t xml:space="preserve"> for women during each pregnancy</w:t>
      </w:r>
      <w:r w:rsidRPr="00F742A9">
        <w:rPr>
          <w:rFonts w:asciiTheme="minorHAnsi" w:hAnsiTheme="minorHAnsi" w:cs="Arial"/>
        </w:rPr>
        <w:t>?</w:t>
      </w:r>
    </w:p>
    <w:p w14:paraId="18BD2266" w14:textId="229A1780" w:rsidR="00B2758A" w:rsidRDefault="001111EB" w:rsidP="001111EB">
      <w:pPr>
        <w:pStyle w:val="Bullettable"/>
        <w:numPr>
          <w:ilvl w:val="0"/>
          <w:numId w:val="13"/>
        </w:numPr>
        <w:rPr>
          <w:rFonts w:asciiTheme="minorHAnsi" w:hAnsiTheme="minorHAnsi" w:cs="Arial"/>
        </w:rPr>
      </w:pPr>
      <w:r w:rsidRPr="001111EB">
        <w:rPr>
          <w:rFonts w:asciiTheme="minorHAnsi" w:hAnsiTheme="minorHAnsi" w:cs="Arial"/>
        </w:rPr>
        <w:t xml:space="preserve">What are physicians’ reactions to </w:t>
      </w:r>
      <w:r w:rsidR="00391332">
        <w:rPr>
          <w:rFonts w:asciiTheme="minorHAnsi" w:hAnsiTheme="minorHAnsi" w:cs="Arial"/>
        </w:rPr>
        <w:t xml:space="preserve">CDC’s </w:t>
      </w:r>
      <w:r w:rsidRPr="001111EB">
        <w:rPr>
          <w:rFonts w:asciiTheme="minorHAnsi" w:hAnsiTheme="minorHAnsi" w:cs="Arial"/>
        </w:rPr>
        <w:t xml:space="preserve">proposed </w:t>
      </w:r>
      <w:r>
        <w:rPr>
          <w:rFonts w:asciiTheme="minorHAnsi" w:hAnsiTheme="minorHAnsi" w:cs="Arial"/>
        </w:rPr>
        <w:t xml:space="preserve">prevalence-based </w:t>
      </w:r>
      <w:r w:rsidRPr="001111EB">
        <w:rPr>
          <w:rFonts w:asciiTheme="minorHAnsi" w:hAnsiTheme="minorHAnsi" w:cs="Arial"/>
        </w:rPr>
        <w:t>hepatitis C screening recommendation for women during each pregnancy</w:t>
      </w:r>
      <w:r>
        <w:rPr>
          <w:rFonts w:asciiTheme="minorHAnsi" w:hAnsiTheme="minorHAnsi" w:cs="Arial"/>
        </w:rPr>
        <w:t>?</w:t>
      </w:r>
    </w:p>
    <w:p w14:paraId="0C84528F" w14:textId="75703422" w:rsidR="00466478" w:rsidRDefault="00466478" w:rsidP="001111EB">
      <w:pPr>
        <w:pStyle w:val="Bullettable"/>
        <w:numPr>
          <w:ilvl w:val="0"/>
          <w:numId w:val="13"/>
        </w:numPr>
        <w:rPr>
          <w:rFonts w:asciiTheme="minorHAnsi" w:hAnsiTheme="minorHAnsi" w:cs="Arial"/>
        </w:rPr>
      </w:pPr>
      <w:r>
        <w:rPr>
          <w:rFonts w:asciiTheme="minorHAnsi" w:hAnsiTheme="minorHAnsi" w:cs="Arial"/>
        </w:rPr>
        <w:t xml:space="preserve">What are physicians’ reactions to the rationale behind CDC’s proposed screening recommendations? </w:t>
      </w:r>
    </w:p>
    <w:p w14:paraId="6527C652" w14:textId="73D05C15" w:rsidR="009578F9" w:rsidRDefault="009578F9" w:rsidP="00BD1470">
      <w:pPr>
        <w:rPr>
          <w:rFonts w:asciiTheme="minorHAnsi" w:hAnsiTheme="minorHAnsi" w:cs="Arial"/>
          <w:b/>
        </w:rPr>
      </w:pPr>
    </w:p>
    <w:p w14:paraId="1B6988EB" w14:textId="4FCE9D19" w:rsidR="00752C66" w:rsidRDefault="00752C66" w:rsidP="00BD1470">
      <w:pPr>
        <w:rPr>
          <w:rFonts w:asciiTheme="minorHAnsi" w:hAnsiTheme="minorHAnsi" w:cs="Arial"/>
          <w:b/>
        </w:rPr>
      </w:pPr>
      <w:r>
        <w:rPr>
          <w:rFonts w:asciiTheme="minorHAnsi" w:hAnsiTheme="minorHAnsi" w:cs="Arial"/>
          <w:b/>
        </w:rPr>
        <w:t>DISCUSSION GUIDE</w:t>
      </w:r>
    </w:p>
    <w:p w14:paraId="06A4683C" w14:textId="77777777" w:rsidR="00A30178" w:rsidRPr="00847084" w:rsidRDefault="00A30178" w:rsidP="00A30178">
      <w:pPr>
        <w:rPr>
          <w:rFonts w:asciiTheme="minorHAnsi" w:hAnsiTheme="minorHAnsi" w:cs="Arial"/>
          <w:b/>
          <w:i/>
        </w:rPr>
      </w:pPr>
    </w:p>
    <w:p w14:paraId="6C3F8868" w14:textId="4BBA5A08" w:rsidR="00A30178" w:rsidRPr="0015731D" w:rsidRDefault="00A30178" w:rsidP="0015731D">
      <w:pPr>
        <w:widowControl w:val="0"/>
        <w:numPr>
          <w:ilvl w:val="0"/>
          <w:numId w:val="7"/>
        </w:numPr>
        <w:tabs>
          <w:tab w:val="left" w:pos="-1440"/>
          <w:tab w:val="right" w:pos="9180"/>
        </w:tabs>
        <w:spacing w:after="240"/>
        <w:ind w:left="360" w:hanging="360"/>
        <w:rPr>
          <w:rFonts w:asciiTheme="minorHAnsi" w:hAnsiTheme="minorHAnsi" w:cs="Arial"/>
          <w:u w:val="single"/>
        </w:rPr>
      </w:pPr>
      <w:r w:rsidRPr="0015731D">
        <w:rPr>
          <w:rFonts w:asciiTheme="minorHAnsi" w:hAnsiTheme="minorHAnsi" w:cs="Arial"/>
          <w:b/>
          <w:snapToGrid w:val="0"/>
          <w:u w:val="single"/>
        </w:rPr>
        <w:t xml:space="preserve">Background </w:t>
      </w:r>
      <w:r w:rsidR="00322E78">
        <w:rPr>
          <w:rFonts w:asciiTheme="minorHAnsi" w:hAnsiTheme="minorHAnsi" w:cs="Arial"/>
          <w:b/>
          <w:snapToGrid w:val="0"/>
          <w:u w:val="single"/>
        </w:rPr>
        <w:tab/>
      </w:r>
      <w:r w:rsidRPr="0015731D">
        <w:rPr>
          <w:rFonts w:asciiTheme="minorHAnsi" w:hAnsiTheme="minorHAnsi" w:cs="Arial"/>
          <w:b/>
          <w:snapToGrid w:val="0"/>
          <w:u w:val="single"/>
        </w:rPr>
        <w:t>(5 minutes)</w:t>
      </w:r>
    </w:p>
    <w:p w14:paraId="5C60E9FA" w14:textId="77777777" w:rsidR="00897C0C" w:rsidRPr="00897279" w:rsidRDefault="004F7E1D" w:rsidP="00DF72FC">
      <w:pPr>
        <w:widowControl w:val="0"/>
        <w:numPr>
          <w:ilvl w:val="0"/>
          <w:numId w:val="8"/>
        </w:numPr>
        <w:tabs>
          <w:tab w:val="clear" w:pos="360"/>
          <w:tab w:val="left" w:pos="-1440"/>
          <w:tab w:val="num" w:pos="1440"/>
        </w:tabs>
        <w:ind w:left="720"/>
        <w:rPr>
          <w:rFonts w:asciiTheme="minorHAnsi" w:hAnsiTheme="minorHAnsi" w:cs="Arial"/>
          <w:snapToGrid w:val="0"/>
        </w:rPr>
      </w:pPr>
      <w:r w:rsidRPr="00897279">
        <w:rPr>
          <w:rFonts w:asciiTheme="minorHAnsi" w:hAnsiTheme="minorHAnsi" w:cs="Arial"/>
          <w:snapToGrid w:val="0"/>
        </w:rPr>
        <w:t xml:space="preserve">My name is [INSERT]. I’m a researcher and independent moderator with KRC Research. </w:t>
      </w:r>
    </w:p>
    <w:p w14:paraId="0CFD00C1" w14:textId="20505D67" w:rsidR="004F7E1D" w:rsidRPr="00897279" w:rsidRDefault="004F7E1D" w:rsidP="00DF72FC">
      <w:pPr>
        <w:widowControl w:val="0"/>
        <w:numPr>
          <w:ilvl w:val="0"/>
          <w:numId w:val="8"/>
        </w:numPr>
        <w:tabs>
          <w:tab w:val="clear" w:pos="360"/>
          <w:tab w:val="left" w:pos="-1440"/>
          <w:tab w:val="num" w:pos="1440"/>
        </w:tabs>
        <w:ind w:left="720"/>
        <w:rPr>
          <w:rFonts w:asciiTheme="minorHAnsi" w:hAnsiTheme="minorHAnsi" w:cs="Arial"/>
          <w:snapToGrid w:val="0"/>
        </w:rPr>
      </w:pPr>
      <w:r w:rsidRPr="00897279">
        <w:rPr>
          <w:rFonts w:asciiTheme="minorHAnsi" w:hAnsiTheme="minorHAnsi" w:cs="Arial"/>
          <w:snapToGrid w:val="0"/>
        </w:rPr>
        <w:t>Thank you for participating in today’s discussion</w:t>
      </w:r>
      <w:r w:rsidR="00A30178" w:rsidRPr="00897279">
        <w:rPr>
          <w:rFonts w:asciiTheme="minorHAnsi" w:hAnsiTheme="minorHAnsi" w:cs="Arial"/>
          <w:snapToGrid w:val="0"/>
        </w:rPr>
        <w:t>.</w:t>
      </w:r>
      <w:r w:rsidR="00B70AEF" w:rsidRPr="00897279">
        <w:rPr>
          <w:rFonts w:asciiTheme="minorHAnsi" w:hAnsiTheme="minorHAnsi" w:cs="Arial"/>
          <w:snapToGrid w:val="0"/>
        </w:rPr>
        <w:t xml:space="preserve"> The discussion will be about </w:t>
      </w:r>
      <w:r w:rsidR="003237B3">
        <w:rPr>
          <w:rFonts w:asciiTheme="minorHAnsi" w:hAnsiTheme="minorHAnsi" w:cs="Arial"/>
          <w:snapToGrid w:val="0"/>
        </w:rPr>
        <w:t xml:space="preserve">75 </w:t>
      </w:r>
      <w:r w:rsidR="00B70AEF" w:rsidRPr="00897279">
        <w:rPr>
          <w:rFonts w:asciiTheme="minorHAnsi" w:hAnsiTheme="minorHAnsi" w:cs="Arial"/>
          <w:snapToGrid w:val="0"/>
        </w:rPr>
        <w:t xml:space="preserve">minutes. </w:t>
      </w:r>
      <w:r w:rsidRPr="00897279">
        <w:rPr>
          <w:rFonts w:asciiTheme="minorHAnsi" w:hAnsiTheme="minorHAnsi" w:cs="Arial"/>
          <w:snapToGrid w:val="0"/>
        </w:rPr>
        <w:t xml:space="preserve">The purpose of our discussion is to learn your opinions and behaviors regarding </w:t>
      </w:r>
      <w:r w:rsidR="00C67566" w:rsidRPr="00897279">
        <w:rPr>
          <w:rFonts w:asciiTheme="minorHAnsi" w:hAnsiTheme="minorHAnsi" w:cs="Arial"/>
          <w:snapToGrid w:val="0"/>
        </w:rPr>
        <w:t xml:space="preserve">certain </w:t>
      </w:r>
      <w:r w:rsidRPr="00897279">
        <w:rPr>
          <w:rFonts w:asciiTheme="minorHAnsi" w:hAnsiTheme="minorHAnsi" w:cs="Arial"/>
          <w:snapToGrid w:val="0"/>
        </w:rPr>
        <w:t xml:space="preserve">screening </w:t>
      </w:r>
      <w:r w:rsidR="00C67566" w:rsidRPr="00897279">
        <w:rPr>
          <w:rFonts w:asciiTheme="minorHAnsi" w:hAnsiTheme="minorHAnsi" w:cs="Arial"/>
          <w:snapToGrid w:val="0"/>
        </w:rPr>
        <w:t xml:space="preserve">tests and </w:t>
      </w:r>
      <w:r w:rsidRPr="00897279">
        <w:rPr>
          <w:rFonts w:asciiTheme="minorHAnsi" w:hAnsiTheme="minorHAnsi" w:cs="Arial"/>
          <w:snapToGrid w:val="0"/>
        </w:rPr>
        <w:t xml:space="preserve">guidelines. </w:t>
      </w:r>
    </w:p>
    <w:p w14:paraId="611292ED" w14:textId="016712A6" w:rsidR="00A840A7" w:rsidRPr="00897279" w:rsidRDefault="00B70AEF" w:rsidP="00DF72FC">
      <w:pPr>
        <w:widowControl w:val="0"/>
        <w:numPr>
          <w:ilvl w:val="0"/>
          <w:numId w:val="8"/>
        </w:numPr>
        <w:tabs>
          <w:tab w:val="clear" w:pos="360"/>
          <w:tab w:val="left" w:pos="-1440"/>
          <w:tab w:val="num" w:pos="1440"/>
        </w:tabs>
        <w:ind w:left="720"/>
        <w:rPr>
          <w:rFonts w:asciiTheme="minorHAnsi" w:hAnsiTheme="minorHAnsi" w:cs="Arial"/>
          <w:snapToGrid w:val="0"/>
        </w:rPr>
      </w:pPr>
      <w:r w:rsidRPr="00897279">
        <w:rPr>
          <w:rFonts w:asciiTheme="minorHAnsi" w:hAnsiTheme="minorHAnsi" w:cs="Arial"/>
          <w:snapToGrid w:val="0"/>
        </w:rPr>
        <w:t xml:space="preserve">The sole sponsor is CDC. </w:t>
      </w:r>
      <w:r w:rsidR="002379A3" w:rsidRPr="00897279">
        <w:rPr>
          <w:rFonts w:asciiTheme="minorHAnsi" w:hAnsiTheme="minorHAnsi" w:cs="Arial"/>
          <w:snapToGrid w:val="0"/>
        </w:rPr>
        <w:t xml:space="preserve">Our discussion is for research purposes only. Because privacy is important, I’m going to take a moment to read our Privacy Policy. </w:t>
      </w:r>
      <w:r w:rsidR="00F87C44">
        <w:rPr>
          <w:rFonts w:asciiTheme="minorHAnsi" w:hAnsiTheme="minorHAnsi" w:cs="Arial"/>
          <w:snapToGrid w:val="0"/>
        </w:rPr>
        <w:br/>
      </w:r>
      <w:r w:rsidR="002379A3" w:rsidRPr="00897279">
        <w:rPr>
          <w:rFonts w:asciiTheme="minorHAnsi" w:hAnsiTheme="minorHAnsi" w:cs="Arial"/>
          <w:b/>
          <w:snapToGrid w:val="0"/>
        </w:rPr>
        <w:t>SHOW CONFIDENTIALITY LANGUAGE ON SCREEN, READ</w:t>
      </w:r>
      <w:r w:rsidR="002379A3" w:rsidRPr="00897279">
        <w:rPr>
          <w:rFonts w:asciiTheme="minorHAnsi" w:hAnsiTheme="minorHAnsi" w:cs="Arial"/>
          <w:snapToGrid w:val="0"/>
        </w:rPr>
        <w:t>:</w:t>
      </w:r>
    </w:p>
    <w:p w14:paraId="209B6B63" w14:textId="77777777" w:rsidR="00480ED8" w:rsidRPr="00897279" w:rsidRDefault="002379A3" w:rsidP="00DF72FC">
      <w:pPr>
        <w:widowControl w:val="0"/>
        <w:numPr>
          <w:ilvl w:val="0"/>
          <w:numId w:val="15"/>
        </w:numPr>
        <w:tabs>
          <w:tab w:val="left" w:pos="-1440"/>
        </w:tabs>
        <w:rPr>
          <w:rFonts w:asciiTheme="minorHAnsi" w:hAnsiTheme="minorHAnsi" w:cs="Arial"/>
          <w:snapToGrid w:val="0"/>
        </w:rPr>
      </w:pPr>
      <w:r w:rsidRPr="00897279">
        <w:rPr>
          <w:rFonts w:asciiTheme="minorHAnsi" w:hAnsiTheme="minorHAnsi" w:cs="Arial"/>
          <w:snapToGrid w:val="0"/>
        </w:rPr>
        <w:t xml:space="preserve">Your </w:t>
      </w:r>
      <w:r w:rsidR="00480ED8" w:rsidRPr="00897279">
        <w:rPr>
          <w:rFonts w:asciiTheme="minorHAnsi" w:hAnsiTheme="minorHAnsi" w:cs="Arial"/>
          <w:snapToGrid w:val="0"/>
        </w:rPr>
        <w:t>feedback is confidential</w:t>
      </w:r>
      <w:r w:rsidR="004971D5" w:rsidRPr="00897279">
        <w:rPr>
          <w:rFonts w:asciiTheme="minorHAnsi" w:hAnsiTheme="minorHAnsi" w:cs="Arial"/>
          <w:snapToGrid w:val="0"/>
        </w:rPr>
        <w:t>—</w:t>
      </w:r>
      <w:r w:rsidR="00A840A7" w:rsidRPr="00897279">
        <w:rPr>
          <w:rFonts w:asciiTheme="minorHAnsi" w:hAnsiTheme="minorHAnsi" w:cs="Arial"/>
          <w:snapToGrid w:val="0"/>
        </w:rPr>
        <w:t xml:space="preserve">neither your name nor information that could be associated with you will be </w:t>
      </w:r>
      <w:r w:rsidR="00480ED8" w:rsidRPr="00897279">
        <w:rPr>
          <w:rFonts w:asciiTheme="minorHAnsi" w:hAnsiTheme="minorHAnsi" w:cs="Arial"/>
          <w:snapToGrid w:val="0"/>
        </w:rPr>
        <w:t xml:space="preserve">included </w:t>
      </w:r>
      <w:r w:rsidR="00A840A7" w:rsidRPr="00897279">
        <w:rPr>
          <w:rFonts w:asciiTheme="minorHAnsi" w:hAnsiTheme="minorHAnsi" w:cs="Arial"/>
          <w:snapToGrid w:val="0"/>
        </w:rPr>
        <w:t xml:space="preserve">in the final report.  </w:t>
      </w:r>
    </w:p>
    <w:p w14:paraId="05736DEA" w14:textId="77777777" w:rsidR="002379A3" w:rsidRPr="00897279" w:rsidRDefault="002379A3" w:rsidP="00DF72FC">
      <w:pPr>
        <w:widowControl w:val="0"/>
        <w:numPr>
          <w:ilvl w:val="0"/>
          <w:numId w:val="15"/>
        </w:numPr>
        <w:tabs>
          <w:tab w:val="left" w:pos="-1440"/>
        </w:tabs>
        <w:rPr>
          <w:rFonts w:asciiTheme="minorHAnsi" w:hAnsiTheme="minorHAnsi" w:cs="Arial"/>
          <w:snapToGrid w:val="0"/>
        </w:rPr>
      </w:pPr>
      <w:r w:rsidRPr="00897279">
        <w:rPr>
          <w:rFonts w:asciiTheme="minorHAnsi" w:hAnsiTheme="minorHAnsi" w:cs="Arial"/>
          <w:snapToGrid w:val="0"/>
        </w:rPr>
        <w:t>W</w:t>
      </w:r>
      <w:r w:rsidR="00A840A7" w:rsidRPr="00897279">
        <w:rPr>
          <w:rFonts w:asciiTheme="minorHAnsi" w:hAnsiTheme="minorHAnsi" w:cs="Arial"/>
          <w:snapToGrid w:val="0"/>
        </w:rPr>
        <w:t xml:space="preserve">e will use first names only during the conversation. </w:t>
      </w:r>
    </w:p>
    <w:p w14:paraId="384C5F48" w14:textId="77777777" w:rsidR="004971D5" w:rsidRPr="00897279" w:rsidRDefault="00E44E2F" w:rsidP="00DF72FC">
      <w:pPr>
        <w:widowControl w:val="0"/>
        <w:numPr>
          <w:ilvl w:val="0"/>
          <w:numId w:val="15"/>
        </w:numPr>
        <w:tabs>
          <w:tab w:val="left" w:pos="-1440"/>
        </w:tabs>
        <w:rPr>
          <w:rFonts w:asciiTheme="minorHAnsi" w:hAnsiTheme="minorHAnsi" w:cs="Arial"/>
          <w:snapToGrid w:val="0"/>
        </w:rPr>
      </w:pPr>
      <w:r w:rsidRPr="00897279">
        <w:rPr>
          <w:rFonts w:asciiTheme="minorHAnsi" w:hAnsiTheme="minorHAnsi" w:cs="Arial"/>
          <w:snapToGrid w:val="0"/>
        </w:rPr>
        <w:t>The discussion is being audio recorded so we have an accurate record.</w:t>
      </w:r>
      <w:r w:rsidR="00A840A7" w:rsidRPr="00897279">
        <w:rPr>
          <w:rFonts w:asciiTheme="minorHAnsi" w:hAnsiTheme="minorHAnsi" w:cs="Arial"/>
          <w:snapToGrid w:val="0"/>
        </w:rPr>
        <w:t xml:space="preserve"> </w:t>
      </w:r>
      <w:r w:rsidR="00CD751D" w:rsidRPr="00897279">
        <w:rPr>
          <w:rFonts w:asciiTheme="minorHAnsi" w:hAnsiTheme="minorHAnsi" w:cs="Arial"/>
          <w:snapToGrid w:val="0"/>
        </w:rPr>
        <w:t xml:space="preserve">All audio files and transcripts will be secured.  </w:t>
      </w:r>
    </w:p>
    <w:p w14:paraId="64F02C9D" w14:textId="77777777" w:rsidR="004971D5" w:rsidRPr="00897279" w:rsidRDefault="00A840A7" w:rsidP="00DF72FC">
      <w:pPr>
        <w:widowControl w:val="0"/>
        <w:numPr>
          <w:ilvl w:val="0"/>
          <w:numId w:val="15"/>
        </w:numPr>
        <w:tabs>
          <w:tab w:val="left" w:pos="-1440"/>
        </w:tabs>
        <w:rPr>
          <w:rFonts w:asciiTheme="minorHAnsi" w:hAnsiTheme="minorHAnsi" w:cs="Arial"/>
          <w:snapToGrid w:val="0"/>
        </w:rPr>
      </w:pPr>
      <w:r w:rsidRPr="00897279">
        <w:rPr>
          <w:rFonts w:asciiTheme="minorHAnsi" w:hAnsiTheme="minorHAnsi" w:cs="Arial"/>
          <w:snapToGrid w:val="0"/>
        </w:rPr>
        <w:t xml:space="preserve">We ask that you not share any information, participant comments, or the identities of any participants in the focus group discussion with your colleagues, family or friends. </w:t>
      </w:r>
    </w:p>
    <w:p w14:paraId="6CEC6C9B" w14:textId="77777777" w:rsidR="00D7497C" w:rsidRPr="00897279" w:rsidRDefault="00A840A7" w:rsidP="00DF72FC">
      <w:pPr>
        <w:widowControl w:val="0"/>
        <w:numPr>
          <w:ilvl w:val="0"/>
          <w:numId w:val="16"/>
        </w:numPr>
        <w:tabs>
          <w:tab w:val="left" w:pos="-1440"/>
        </w:tabs>
        <w:ind w:left="720"/>
        <w:rPr>
          <w:rFonts w:asciiTheme="minorHAnsi" w:hAnsiTheme="minorHAnsi" w:cs="Arial"/>
          <w:snapToGrid w:val="0"/>
        </w:rPr>
      </w:pPr>
      <w:r w:rsidRPr="00897279">
        <w:rPr>
          <w:rFonts w:asciiTheme="minorHAnsi" w:hAnsiTheme="minorHAnsi" w:cs="Arial"/>
          <w:snapToGrid w:val="0"/>
        </w:rPr>
        <w:t>May I please have a verbal agreement from everyone?</w:t>
      </w:r>
    </w:p>
    <w:p w14:paraId="450F73E3" w14:textId="77777777" w:rsidR="00A30178" w:rsidRPr="00897279" w:rsidRDefault="002379A3" w:rsidP="00DF72FC">
      <w:pPr>
        <w:widowControl w:val="0"/>
        <w:numPr>
          <w:ilvl w:val="0"/>
          <w:numId w:val="8"/>
        </w:numPr>
        <w:tabs>
          <w:tab w:val="clear" w:pos="360"/>
          <w:tab w:val="left" w:pos="-1440"/>
          <w:tab w:val="num" w:pos="720"/>
          <w:tab w:val="num" w:pos="1440"/>
        </w:tabs>
        <w:ind w:left="720"/>
        <w:rPr>
          <w:rFonts w:asciiTheme="minorHAnsi" w:hAnsiTheme="minorHAnsi" w:cs="Arial"/>
          <w:snapToGrid w:val="0"/>
        </w:rPr>
      </w:pPr>
      <w:r w:rsidRPr="00897279">
        <w:rPr>
          <w:rFonts w:asciiTheme="minorHAnsi" w:hAnsiTheme="minorHAnsi" w:cs="Arial"/>
          <w:snapToGrid w:val="0"/>
        </w:rPr>
        <w:t>To get started, let me explain how our discussion will work today:</w:t>
      </w:r>
    </w:p>
    <w:p w14:paraId="7CDDB5C9" w14:textId="77777777" w:rsidR="004F7E1D" w:rsidRPr="00897279" w:rsidRDefault="00D6755E" w:rsidP="00DF72FC">
      <w:pPr>
        <w:numPr>
          <w:ilvl w:val="1"/>
          <w:numId w:val="3"/>
        </w:numPr>
        <w:ind w:left="1440"/>
        <w:rPr>
          <w:rFonts w:asciiTheme="minorHAnsi" w:hAnsiTheme="minorHAnsi" w:cs="Arial"/>
        </w:rPr>
      </w:pPr>
      <w:r w:rsidRPr="00897279">
        <w:rPr>
          <w:rFonts w:asciiTheme="minorHAnsi" w:hAnsiTheme="minorHAnsi" w:cs="Arial"/>
        </w:rPr>
        <w:t>There are no wrong answers</w:t>
      </w:r>
      <w:r w:rsidR="004F7E1D" w:rsidRPr="00897279">
        <w:rPr>
          <w:rFonts w:asciiTheme="minorHAnsi" w:hAnsiTheme="minorHAnsi" w:cs="Arial"/>
        </w:rPr>
        <w:t>.</w:t>
      </w:r>
      <w:r w:rsidRPr="00897279">
        <w:rPr>
          <w:rFonts w:asciiTheme="minorHAnsi" w:hAnsiTheme="minorHAnsi" w:cs="Arial"/>
        </w:rPr>
        <w:t xml:space="preserve"> </w:t>
      </w:r>
      <w:r w:rsidR="00897C0C" w:rsidRPr="00897279">
        <w:rPr>
          <w:rFonts w:asciiTheme="minorHAnsi" w:hAnsiTheme="minorHAnsi" w:cs="Arial"/>
        </w:rPr>
        <w:t>You may have different opinions. That’s ok—we want to hear all of your opinions.</w:t>
      </w:r>
    </w:p>
    <w:p w14:paraId="6093D68E" w14:textId="77777777" w:rsidR="00897C0C" w:rsidRPr="00897279" w:rsidRDefault="00897C0C" w:rsidP="00DF72FC">
      <w:pPr>
        <w:numPr>
          <w:ilvl w:val="1"/>
          <w:numId w:val="3"/>
        </w:numPr>
        <w:ind w:left="1440"/>
        <w:rPr>
          <w:rFonts w:asciiTheme="minorHAnsi" w:hAnsiTheme="minorHAnsi" w:cs="Arial"/>
        </w:rPr>
      </w:pPr>
      <w:r w:rsidRPr="00897279">
        <w:rPr>
          <w:rFonts w:asciiTheme="minorHAnsi" w:hAnsiTheme="minorHAnsi" w:cs="Arial"/>
        </w:rPr>
        <w:t xml:space="preserve">We will be putting some information on your screen to look at and respond to. </w:t>
      </w:r>
      <w:r w:rsidR="004971D5" w:rsidRPr="00897279">
        <w:rPr>
          <w:rFonts w:asciiTheme="minorHAnsi" w:hAnsiTheme="minorHAnsi" w:cs="Arial"/>
        </w:rPr>
        <w:t>E</w:t>
      </w:r>
      <w:r w:rsidR="00D6755E" w:rsidRPr="00897279">
        <w:rPr>
          <w:rFonts w:asciiTheme="minorHAnsi" w:hAnsiTheme="minorHAnsi" w:cs="Arial"/>
        </w:rPr>
        <w:t xml:space="preserve">ach person only sees their own answers, but I can see </w:t>
      </w:r>
      <w:r w:rsidR="004971D5" w:rsidRPr="00897279">
        <w:rPr>
          <w:rFonts w:asciiTheme="minorHAnsi" w:hAnsiTheme="minorHAnsi" w:cs="Arial"/>
        </w:rPr>
        <w:t>everyone’s answers</w:t>
      </w:r>
      <w:r w:rsidR="00D6755E" w:rsidRPr="00897279">
        <w:rPr>
          <w:rFonts w:asciiTheme="minorHAnsi" w:hAnsiTheme="minorHAnsi" w:cs="Arial"/>
        </w:rPr>
        <w:t>.</w:t>
      </w:r>
    </w:p>
    <w:p w14:paraId="229AED37" w14:textId="4E2B533F" w:rsidR="004F7E1D" w:rsidRPr="00897279" w:rsidRDefault="004F7E1D" w:rsidP="00DF72FC">
      <w:pPr>
        <w:numPr>
          <w:ilvl w:val="1"/>
          <w:numId w:val="3"/>
        </w:numPr>
        <w:ind w:left="1440"/>
        <w:rPr>
          <w:rFonts w:asciiTheme="minorHAnsi" w:hAnsiTheme="minorHAnsi" w:cs="Arial"/>
        </w:rPr>
      </w:pPr>
      <w:r w:rsidRPr="00897279">
        <w:rPr>
          <w:rFonts w:asciiTheme="minorHAnsi" w:hAnsiTheme="minorHAnsi" w:cs="Arial"/>
        </w:rPr>
        <w:lastRenderedPageBreak/>
        <w:t xml:space="preserve">Since we are having these groups online, we will need to talk one at a time and let everyone have time to speak. </w:t>
      </w:r>
    </w:p>
    <w:p w14:paraId="2C8B127A" w14:textId="77777777" w:rsidR="004F7E1D" w:rsidRPr="00897279" w:rsidRDefault="004F7E1D" w:rsidP="00DF72FC">
      <w:pPr>
        <w:numPr>
          <w:ilvl w:val="1"/>
          <w:numId w:val="3"/>
        </w:numPr>
        <w:ind w:left="1440"/>
        <w:rPr>
          <w:rFonts w:asciiTheme="minorHAnsi" w:hAnsiTheme="minorHAnsi" w:cs="Arial"/>
        </w:rPr>
      </w:pPr>
      <w:r w:rsidRPr="00897279">
        <w:rPr>
          <w:rFonts w:asciiTheme="minorHAnsi" w:hAnsiTheme="minorHAnsi" w:cs="Arial"/>
        </w:rPr>
        <w:t>If at any time you can’t see the screen well or have difficulty hearing, let me know—I have a technician here who can help us with any technical issues.</w:t>
      </w:r>
    </w:p>
    <w:p w14:paraId="24DBA1BF" w14:textId="30505FF6" w:rsidR="004661B8" w:rsidRPr="00897279" w:rsidRDefault="004661B8" w:rsidP="004661B8">
      <w:pPr>
        <w:numPr>
          <w:ilvl w:val="1"/>
          <w:numId w:val="3"/>
        </w:numPr>
        <w:ind w:left="1440"/>
        <w:rPr>
          <w:rFonts w:asciiTheme="minorHAnsi" w:hAnsiTheme="minorHAnsi" w:cs="Arial"/>
        </w:rPr>
      </w:pPr>
      <w:r>
        <w:rPr>
          <w:rFonts w:asciiTheme="minorHAnsi" w:hAnsiTheme="minorHAnsi" w:cs="Arial"/>
        </w:rPr>
        <w:t xml:space="preserve">I am a </w:t>
      </w:r>
      <w:r w:rsidR="00F865A0">
        <w:rPr>
          <w:rFonts w:asciiTheme="minorHAnsi" w:hAnsiTheme="minorHAnsi" w:cs="Arial"/>
        </w:rPr>
        <w:t xml:space="preserve">researcher and a </w:t>
      </w:r>
      <w:r>
        <w:rPr>
          <w:rFonts w:asciiTheme="minorHAnsi" w:hAnsiTheme="minorHAnsi" w:cs="Arial"/>
        </w:rPr>
        <w:t>moderator,</w:t>
      </w:r>
      <w:r w:rsidR="00F865A0">
        <w:rPr>
          <w:rFonts w:asciiTheme="minorHAnsi" w:hAnsiTheme="minorHAnsi" w:cs="Arial"/>
        </w:rPr>
        <w:t xml:space="preserve"> but</w:t>
      </w:r>
      <w:r>
        <w:rPr>
          <w:rFonts w:asciiTheme="minorHAnsi" w:hAnsiTheme="minorHAnsi" w:cs="Arial"/>
        </w:rPr>
        <w:t xml:space="preserve"> I am not physician or an expert in the field.  You all are the experts.  If you have a question, I will make note of it but I will not be able to answer</w:t>
      </w:r>
      <w:r w:rsidR="00F865A0">
        <w:rPr>
          <w:rFonts w:asciiTheme="minorHAnsi" w:hAnsiTheme="minorHAnsi" w:cs="Arial"/>
        </w:rPr>
        <w:t xml:space="preserve"> </w:t>
      </w:r>
      <w:r>
        <w:rPr>
          <w:rFonts w:asciiTheme="minorHAnsi" w:hAnsiTheme="minorHAnsi" w:cs="Arial"/>
        </w:rPr>
        <w:t xml:space="preserve">your questions. </w:t>
      </w:r>
    </w:p>
    <w:p w14:paraId="6E508E56" w14:textId="3F39D4AC" w:rsidR="00C44607" w:rsidRDefault="00C44607" w:rsidP="00DF72FC">
      <w:pPr>
        <w:numPr>
          <w:ilvl w:val="1"/>
          <w:numId w:val="3"/>
        </w:numPr>
        <w:ind w:left="1440"/>
        <w:rPr>
          <w:rFonts w:asciiTheme="minorHAnsi" w:hAnsiTheme="minorHAnsi" w:cs="Arial"/>
        </w:rPr>
      </w:pPr>
      <w:r w:rsidRPr="00897279">
        <w:rPr>
          <w:rFonts w:asciiTheme="minorHAnsi" w:hAnsiTheme="minorHAnsi" w:cs="Arial"/>
        </w:rPr>
        <w:t>We would appreciate your at</w:t>
      </w:r>
      <w:r w:rsidR="009578F9" w:rsidRPr="00897279">
        <w:rPr>
          <w:rFonts w:asciiTheme="minorHAnsi" w:hAnsiTheme="minorHAnsi" w:cs="Arial"/>
        </w:rPr>
        <w:t xml:space="preserve">tention for the next </w:t>
      </w:r>
      <w:r w:rsidR="003237B3">
        <w:rPr>
          <w:rFonts w:asciiTheme="minorHAnsi" w:hAnsiTheme="minorHAnsi" w:cs="Arial"/>
        </w:rPr>
        <w:t>75</w:t>
      </w:r>
      <w:r w:rsidR="009578F9" w:rsidRPr="00897279">
        <w:rPr>
          <w:rFonts w:asciiTheme="minorHAnsi" w:hAnsiTheme="minorHAnsi" w:cs="Arial"/>
        </w:rPr>
        <w:t xml:space="preserve"> minutes</w:t>
      </w:r>
      <w:r w:rsidR="00A5524D" w:rsidRPr="00897279">
        <w:rPr>
          <w:rFonts w:asciiTheme="minorHAnsi" w:hAnsiTheme="minorHAnsi" w:cs="Arial"/>
        </w:rPr>
        <w:t xml:space="preserve">, please silence your mobile phones and other devices. If you </w:t>
      </w:r>
      <w:r w:rsidR="009578F9" w:rsidRPr="00897279">
        <w:rPr>
          <w:rFonts w:asciiTheme="minorHAnsi" w:hAnsiTheme="minorHAnsi" w:cs="Arial"/>
        </w:rPr>
        <w:t xml:space="preserve">must </w:t>
      </w:r>
      <w:r w:rsidR="00A5524D" w:rsidRPr="00897279">
        <w:rPr>
          <w:rFonts w:asciiTheme="minorHAnsi" w:hAnsiTheme="minorHAnsi" w:cs="Arial"/>
        </w:rPr>
        <w:t>step away, feel free to do so and we will loop you back into the conversation when you return.</w:t>
      </w:r>
    </w:p>
    <w:p w14:paraId="2371660A" w14:textId="77777777" w:rsidR="00A30178" w:rsidRPr="00847084" w:rsidRDefault="00A30178" w:rsidP="00A30178">
      <w:pPr>
        <w:widowControl w:val="0"/>
        <w:tabs>
          <w:tab w:val="left" w:pos="-1440"/>
        </w:tabs>
        <w:ind w:left="720"/>
        <w:rPr>
          <w:rFonts w:asciiTheme="minorHAnsi" w:hAnsiTheme="minorHAnsi" w:cs="Arial"/>
          <w:b/>
          <w:i/>
          <w:snapToGrid w:val="0"/>
        </w:rPr>
      </w:pPr>
    </w:p>
    <w:p w14:paraId="50645D95" w14:textId="3C7650A1" w:rsidR="00A30178" w:rsidRPr="0015731D" w:rsidRDefault="008F2D54" w:rsidP="0015731D">
      <w:pPr>
        <w:widowControl w:val="0"/>
        <w:numPr>
          <w:ilvl w:val="0"/>
          <w:numId w:val="7"/>
        </w:numPr>
        <w:tabs>
          <w:tab w:val="left" w:pos="-1440"/>
          <w:tab w:val="right" w:pos="9180"/>
        </w:tabs>
        <w:spacing w:after="240"/>
        <w:ind w:left="360" w:hanging="360"/>
        <w:rPr>
          <w:rFonts w:asciiTheme="minorHAnsi" w:hAnsiTheme="minorHAnsi" w:cs="Arial"/>
          <w:b/>
          <w:snapToGrid w:val="0"/>
          <w:u w:val="single"/>
        </w:rPr>
      </w:pPr>
      <w:r w:rsidRPr="0015731D">
        <w:rPr>
          <w:rFonts w:asciiTheme="minorHAnsi" w:hAnsiTheme="minorHAnsi" w:cs="Arial"/>
          <w:b/>
          <w:snapToGrid w:val="0"/>
          <w:u w:val="single"/>
        </w:rPr>
        <w:t xml:space="preserve">Introductions </w:t>
      </w:r>
      <w:r w:rsidR="00322E78">
        <w:rPr>
          <w:rFonts w:asciiTheme="minorHAnsi" w:hAnsiTheme="minorHAnsi" w:cs="Arial"/>
          <w:b/>
          <w:snapToGrid w:val="0"/>
          <w:u w:val="single"/>
        </w:rPr>
        <w:tab/>
      </w:r>
      <w:r w:rsidRPr="0015731D">
        <w:rPr>
          <w:rFonts w:asciiTheme="minorHAnsi" w:hAnsiTheme="minorHAnsi" w:cs="Arial"/>
          <w:b/>
          <w:snapToGrid w:val="0"/>
          <w:u w:val="single"/>
        </w:rPr>
        <w:t>(</w:t>
      </w:r>
      <w:r w:rsidR="006601FD" w:rsidRPr="0015731D">
        <w:rPr>
          <w:rFonts w:asciiTheme="minorHAnsi" w:hAnsiTheme="minorHAnsi" w:cs="Arial"/>
          <w:b/>
          <w:snapToGrid w:val="0"/>
          <w:u w:val="single"/>
        </w:rPr>
        <w:t xml:space="preserve">10 </w:t>
      </w:r>
      <w:r w:rsidR="00A30178" w:rsidRPr="0015731D">
        <w:rPr>
          <w:rFonts w:asciiTheme="minorHAnsi" w:hAnsiTheme="minorHAnsi" w:cs="Arial"/>
          <w:b/>
          <w:snapToGrid w:val="0"/>
          <w:u w:val="single"/>
        </w:rPr>
        <w:t>minutes)</w:t>
      </w:r>
    </w:p>
    <w:p w14:paraId="3566EFB3" w14:textId="77777777" w:rsidR="00A30178" w:rsidRPr="00847084" w:rsidRDefault="00C61C8A" w:rsidP="0015731D">
      <w:pPr>
        <w:widowControl w:val="0"/>
        <w:numPr>
          <w:ilvl w:val="0"/>
          <w:numId w:val="8"/>
        </w:numPr>
        <w:tabs>
          <w:tab w:val="clear" w:pos="360"/>
          <w:tab w:val="left" w:pos="-1440"/>
          <w:tab w:val="num" w:pos="720"/>
        </w:tabs>
        <w:ind w:left="720"/>
        <w:rPr>
          <w:rFonts w:asciiTheme="minorHAnsi" w:hAnsiTheme="minorHAnsi" w:cs="Arial"/>
          <w:snapToGrid w:val="0"/>
        </w:rPr>
      </w:pPr>
      <w:r w:rsidRPr="00847084">
        <w:rPr>
          <w:rFonts w:asciiTheme="minorHAnsi" w:hAnsiTheme="minorHAnsi" w:cs="Arial"/>
          <w:snapToGrid w:val="0"/>
        </w:rPr>
        <w:t xml:space="preserve">First </w:t>
      </w:r>
      <w:r w:rsidR="00A30178" w:rsidRPr="00847084">
        <w:rPr>
          <w:rFonts w:asciiTheme="minorHAnsi" w:hAnsiTheme="minorHAnsi" w:cs="Arial"/>
          <w:snapToGrid w:val="0"/>
        </w:rPr>
        <w:t>Name</w:t>
      </w:r>
    </w:p>
    <w:p w14:paraId="4906864F" w14:textId="77777777" w:rsidR="00A30178" w:rsidRPr="00B312D0" w:rsidRDefault="00A30178" w:rsidP="0015731D">
      <w:pPr>
        <w:widowControl w:val="0"/>
        <w:numPr>
          <w:ilvl w:val="0"/>
          <w:numId w:val="8"/>
        </w:numPr>
        <w:tabs>
          <w:tab w:val="clear" w:pos="360"/>
          <w:tab w:val="left" w:pos="-1440"/>
          <w:tab w:val="num" w:pos="720"/>
        </w:tabs>
        <w:ind w:left="720"/>
        <w:rPr>
          <w:rFonts w:asciiTheme="minorHAnsi" w:hAnsiTheme="minorHAnsi" w:cs="Arial"/>
          <w:snapToGrid w:val="0"/>
        </w:rPr>
      </w:pPr>
      <w:r w:rsidRPr="00B312D0">
        <w:rPr>
          <w:rFonts w:asciiTheme="minorHAnsi" w:hAnsiTheme="minorHAnsi" w:cs="Arial"/>
          <w:snapToGrid w:val="0"/>
        </w:rPr>
        <w:t>Location</w:t>
      </w:r>
      <w:r w:rsidR="00C61C8A" w:rsidRPr="00B312D0">
        <w:rPr>
          <w:rFonts w:asciiTheme="minorHAnsi" w:hAnsiTheme="minorHAnsi" w:cs="Arial"/>
          <w:snapToGrid w:val="0"/>
        </w:rPr>
        <w:t xml:space="preserve"> (City, State)</w:t>
      </w:r>
    </w:p>
    <w:p w14:paraId="28008DD3" w14:textId="47750F7D" w:rsidR="00F742A9" w:rsidRPr="00B312D0" w:rsidRDefault="00C61C8A" w:rsidP="00B312D0">
      <w:pPr>
        <w:widowControl w:val="0"/>
        <w:numPr>
          <w:ilvl w:val="0"/>
          <w:numId w:val="8"/>
        </w:numPr>
        <w:tabs>
          <w:tab w:val="clear" w:pos="360"/>
          <w:tab w:val="left" w:pos="-1440"/>
          <w:tab w:val="num" w:pos="720"/>
        </w:tabs>
        <w:ind w:left="720"/>
        <w:rPr>
          <w:rFonts w:asciiTheme="minorHAnsi" w:hAnsiTheme="minorHAnsi" w:cs="Arial"/>
        </w:rPr>
      </w:pPr>
      <w:r w:rsidRPr="00B312D0">
        <w:rPr>
          <w:rFonts w:asciiTheme="minorHAnsi" w:hAnsiTheme="minorHAnsi" w:cs="Arial"/>
          <w:snapToGrid w:val="0"/>
        </w:rPr>
        <w:t>Type of medical practice (size, specialty, patient population</w:t>
      </w:r>
      <w:r w:rsidR="00465146" w:rsidRPr="00B312D0">
        <w:rPr>
          <w:rFonts w:asciiTheme="minorHAnsi" w:hAnsiTheme="minorHAnsi" w:cs="Arial"/>
          <w:snapToGrid w:val="0"/>
        </w:rPr>
        <w:t xml:space="preserve">, health issues you see most often, </w:t>
      </w:r>
      <w:r w:rsidR="00F742A9" w:rsidRPr="00B312D0">
        <w:rPr>
          <w:rFonts w:asciiTheme="minorHAnsi" w:hAnsiTheme="minorHAnsi" w:cs="Arial"/>
          <w:snapToGrid w:val="0"/>
        </w:rPr>
        <w:t xml:space="preserve">and </w:t>
      </w:r>
      <w:r w:rsidR="00465146" w:rsidRPr="00B312D0">
        <w:rPr>
          <w:rFonts w:asciiTheme="minorHAnsi" w:hAnsiTheme="minorHAnsi" w:cs="Arial"/>
          <w:snapToGrid w:val="0"/>
        </w:rPr>
        <w:t>any emerging challenges</w:t>
      </w:r>
      <w:r w:rsidRPr="00B312D0">
        <w:rPr>
          <w:rFonts w:asciiTheme="minorHAnsi" w:hAnsiTheme="minorHAnsi" w:cs="Arial"/>
          <w:snapToGrid w:val="0"/>
        </w:rPr>
        <w:t xml:space="preserve">) </w:t>
      </w:r>
    </w:p>
    <w:p w14:paraId="3BF3FF18" w14:textId="3DBCDD55" w:rsidR="00975E7B" w:rsidRPr="00B312D0" w:rsidRDefault="005B6D30" w:rsidP="0015731D">
      <w:pPr>
        <w:widowControl w:val="0"/>
        <w:numPr>
          <w:ilvl w:val="0"/>
          <w:numId w:val="8"/>
        </w:numPr>
        <w:tabs>
          <w:tab w:val="clear" w:pos="360"/>
          <w:tab w:val="left" w:pos="-1440"/>
          <w:tab w:val="num" w:pos="720"/>
        </w:tabs>
        <w:ind w:left="720"/>
        <w:rPr>
          <w:rFonts w:asciiTheme="minorHAnsi" w:hAnsiTheme="minorHAnsi" w:cs="Arial"/>
        </w:rPr>
      </w:pPr>
      <w:r w:rsidRPr="00B312D0">
        <w:rPr>
          <w:rFonts w:asciiTheme="minorHAnsi" w:hAnsiTheme="minorHAnsi" w:cs="Arial"/>
          <w:snapToGrid w:val="0"/>
        </w:rPr>
        <w:t>In thinking about h</w:t>
      </w:r>
      <w:r w:rsidR="00975E7B" w:rsidRPr="00B312D0">
        <w:rPr>
          <w:rFonts w:asciiTheme="minorHAnsi" w:hAnsiTheme="minorHAnsi" w:cs="Arial"/>
          <w:snapToGrid w:val="0"/>
        </w:rPr>
        <w:t xml:space="preserve">ow you stay updated on new </w:t>
      </w:r>
      <w:r w:rsidR="00E33FD1">
        <w:rPr>
          <w:rFonts w:asciiTheme="minorHAnsi" w:hAnsiTheme="minorHAnsi" w:cs="Arial"/>
          <w:snapToGrid w:val="0"/>
        </w:rPr>
        <w:t xml:space="preserve">clinical </w:t>
      </w:r>
      <w:r w:rsidR="00975E7B" w:rsidRPr="00B312D0">
        <w:rPr>
          <w:rFonts w:asciiTheme="minorHAnsi" w:hAnsiTheme="minorHAnsi" w:cs="Arial"/>
          <w:snapToGrid w:val="0"/>
        </w:rPr>
        <w:t>developments and guidelines</w:t>
      </w:r>
      <w:r w:rsidRPr="00B312D0">
        <w:rPr>
          <w:rFonts w:asciiTheme="minorHAnsi" w:hAnsiTheme="minorHAnsi" w:cs="Arial"/>
          <w:snapToGrid w:val="0"/>
        </w:rPr>
        <w:t>, what digital or online resources do you use most frequently</w:t>
      </w:r>
      <w:r w:rsidR="00975E7B" w:rsidRPr="00B312D0">
        <w:rPr>
          <w:rFonts w:asciiTheme="minorHAnsi" w:hAnsiTheme="minorHAnsi" w:cs="Arial"/>
          <w:snapToGrid w:val="0"/>
        </w:rPr>
        <w:t>?</w:t>
      </w:r>
    </w:p>
    <w:p w14:paraId="3ED01C60" w14:textId="3A69C6CC" w:rsidR="0015731D" w:rsidRDefault="0015731D" w:rsidP="0015731D">
      <w:pPr>
        <w:widowControl w:val="0"/>
        <w:tabs>
          <w:tab w:val="left" w:pos="-1440"/>
        </w:tabs>
        <w:rPr>
          <w:rFonts w:asciiTheme="minorHAnsi" w:hAnsiTheme="minorHAnsi" w:cs="Arial"/>
        </w:rPr>
      </w:pPr>
    </w:p>
    <w:p w14:paraId="5785D77B" w14:textId="200CBDB0" w:rsidR="00FC076F" w:rsidRPr="00322E78" w:rsidRDefault="0067789C" w:rsidP="00465146">
      <w:pPr>
        <w:widowControl w:val="0"/>
        <w:numPr>
          <w:ilvl w:val="0"/>
          <w:numId w:val="7"/>
        </w:numPr>
        <w:tabs>
          <w:tab w:val="left" w:pos="-1440"/>
          <w:tab w:val="right" w:pos="9180"/>
        </w:tabs>
        <w:spacing w:after="240"/>
        <w:ind w:left="360" w:hanging="360"/>
        <w:rPr>
          <w:rFonts w:asciiTheme="minorHAnsi" w:hAnsiTheme="minorHAnsi" w:cs="Arial"/>
          <w:b/>
          <w:snapToGrid w:val="0"/>
          <w:u w:val="single"/>
        </w:rPr>
      </w:pPr>
      <w:bookmarkStart w:id="1" w:name="_Toc288667725"/>
      <w:r w:rsidRPr="00322E78">
        <w:rPr>
          <w:rFonts w:asciiTheme="minorHAnsi" w:hAnsiTheme="minorHAnsi" w:cs="Arial"/>
          <w:b/>
          <w:snapToGrid w:val="0"/>
          <w:u w:val="single"/>
        </w:rPr>
        <w:t>Hepatitis C Screening</w:t>
      </w:r>
      <w:r w:rsidR="000C6201" w:rsidRPr="00322E78">
        <w:rPr>
          <w:rFonts w:asciiTheme="minorHAnsi" w:hAnsiTheme="minorHAnsi" w:cs="Arial"/>
          <w:b/>
          <w:snapToGrid w:val="0"/>
          <w:u w:val="single"/>
        </w:rPr>
        <w:t>/Testing</w:t>
      </w:r>
      <w:r w:rsidRPr="00322E78">
        <w:rPr>
          <w:rFonts w:asciiTheme="minorHAnsi" w:hAnsiTheme="minorHAnsi" w:cs="Arial"/>
          <w:b/>
          <w:snapToGrid w:val="0"/>
          <w:u w:val="single"/>
        </w:rPr>
        <w:t xml:space="preserve"> </w:t>
      </w:r>
      <w:r w:rsidR="000C6201" w:rsidRPr="00322E78">
        <w:rPr>
          <w:rFonts w:asciiTheme="minorHAnsi" w:hAnsiTheme="minorHAnsi" w:cs="Arial"/>
          <w:b/>
          <w:snapToGrid w:val="0"/>
          <w:u w:val="single"/>
        </w:rPr>
        <w:t>Practices</w:t>
      </w:r>
      <w:r w:rsidR="00F70CD0" w:rsidRPr="006F4328">
        <w:rPr>
          <w:rFonts w:asciiTheme="minorHAnsi" w:hAnsiTheme="minorHAnsi" w:cs="Arial"/>
          <w:b/>
          <w:snapToGrid w:val="0"/>
          <w:u w:val="single"/>
        </w:rPr>
        <w:t xml:space="preserve"> </w:t>
      </w:r>
      <w:r w:rsidR="00322E78" w:rsidRPr="00E66062">
        <w:rPr>
          <w:rFonts w:asciiTheme="minorHAnsi" w:hAnsiTheme="minorHAnsi" w:cs="Arial"/>
          <w:b/>
          <w:snapToGrid w:val="0"/>
          <w:u w:val="single"/>
        </w:rPr>
        <w:tab/>
      </w:r>
      <w:r w:rsidR="00F70CD0" w:rsidRPr="00E66062">
        <w:rPr>
          <w:rFonts w:asciiTheme="minorHAnsi" w:hAnsiTheme="minorHAnsi" w:cs="Arial"/>
          <w:b/>
          <w:snapToGrid w:val="0"/>
          <w:u w:val="single"/>
        </w:rPr>
        <w:t>(</w:t>
      </w:r>
      <w:r w:rsidR="00221D57" w:rsidRPr="00E66062">
        <w:rPr>
          <w:rFonts w:asciiTheme="minorHAnsi" w:hAnsiTheme="minorHAnsi" w:cs="Arial"/>
          <w:b/>
          <w:snapToGrid w:val="0"/>
          <w:u w:val="single"/>
        </w:rPr>
        <w:t xml:space="preserve">5 </w:t>
      </w:r>
      <w:r w:rsidR="00F70CD0" w:rsidRPr="00E66062">
        <w:rPr>
          <w:rFonts w:asciiTheme="minorHAnsi" w:hAnsiTheme="minorHAnsi" w:cs="Arial"/>
          <w:b/>
          <w:snapToGrid w:val="0"/>
          <w:u w:val="single"/>
        </w:rPr>
        <w:t>minutes)</w:t>
      </w:r>
      <w:bookmarkEnd w:id="1"/>
    </w:p>
    <w:p w14:paraId="44A87235" w14:textId="41D5468F" w:rsidR="00851B74" w:rsidRPr="00847084" w:rsidRDefault="00D37D90" w:rsidP="00D37D90">
      <w:pPr>
        <w:ind w:left="360"/>
        <w:rPr>
          <w:rFonts w:asciiTheme="minorHAnsi" w:hAnsiTheme="minorHAnsi" w:cs="Arial"/>
        </w:rPr>
      </w:pPr>
      <w:r w:rsidRPr="00D37D90">
        <w:rPr>
          <w:rFonts w:asciiTheme="minorHAnsi" w:hAnsiTheme="minorHAnsi" w:cs="Arial"/>
          <w:b/>
        </w:rPr>
        <w:t xml:space="preserve">SHOW ONLINE VOTING TOOL: </w:t>
      </w:r>
      <w:r w:rsidRPr="00847084">
        <w:rPr>
          <w:rFonts w:asciiTheme="minorHAnsi" w:hAnsiTheme="minorHAnsi" w:cs="Arial"/>
        </w:rPr>
        <w:t xml:space="preserve"> </w:t>
      </w:r>
      <w:r w:rsidR="002F515F">
        <w:rPr>
          <w:rFonts w:asciiTheme="minorHAnsi" w:hAnsiTheme="minorHAnsi" w:cs="Arial"/>
          <w:i/>
        </w:rPr>
        <w:t>Let’s</w:t>
      </w:r>
      <w:r w:rsidR="00E3198C">
        <w:rPr>
          <w:rFonts w:asciiTheme="minorHAnsi" w:hAnsiTheme="minorHAnsi" w:cs="Arial"/>
          <w:i/>
        </w:rPr>
        <w:t xml:space="preserve"> begin </w:t>
      </w:r>
      <w:r w:rsidR="009F20E4">
        <w:rPr>
          <w:rFonts w:asciiTheme="minorHAnsi" w:hAnsiTheme="minorHAnsi" w:cs="Arial"/>
          <w:i/>
        </w:rPr>
        <w:t xml:space="preserve">by </w:t>
      </w:r>
      <w:r w:rsidR="00E3198C">
        <w:rPr>
          <w:rFonts w:asciiTheme="minorHAnsi" w:hAnsiTheme="minorHAnsi" w:cs="Arial"/>
          <w:i/>
        </w:rPr>
        <w:t xml:space="preserve">getting </w:t>
      </w:r>
      <w:r w:rsidR="00E3198C" w:rsidRPr="003B4024">
        <w:rPr>
          <w:rFonts w:asciiTheme="minorHAnsi" w:hAnsiTheme="minorHAnsi" w:cs="Arial"/>
          <w:i/>
        </w:rPr>
        <w:t>your reasons</w:t>
      </w:r>
      <w:r w:rsidR="00465146" w:rsidRPr="003B4024">
        <w:rPr>
          <w:rFonts w:asciiTheme="minorHAnsi" w:hAnsiTheme="minorHAnsi" w:cs="Arial"/>
          <w:i/>
        </w:rPr>
        <w:t xml:space="preserve"> for testing </w:t>
      </w:r>
      <w:r w:rsidR="009F2B2E">
        <w:rPr>
          <w:rFonts w:asciiTheme="minorHAnsi" w:hAnsiTheme="minorHAnsi" w:cs="Arial"/>
          <w:i/>
        </w:rPr>
        <w:t xml:space="preserve">patients </w:t>
      </w:r>
      <w:r w:rsidR="00465146" w:rsidRPr="003B4024">
        <w:rPr>
          <w:rFonts w:asciiTheme="minorHAnsi" w:hAnsiTheme="minorHAnsi" w:cs="Arial"/>
          <w:i/>
        </w:rPr>
        <w:t>for</w:t>
      </w:r>
      <w:r w:rsidR="003B4024" w:rsidRPr="003B4024">
        <w:rPr>
          <w:rFonts w:asciiTheme="minorHAnsi" w:hAnsiTheme="minorHAnsi" w:cs="Arial"/>
          <w:i/>
        </w:rPr>
        <w:t xml:space="preserve"> </w:t>
      </w:r>
      <w:r w:rsidR="00E3198C">
        <w:rPr>
          <w:rFonts w:asciiTheme="minorHAnsi" w:hAnsiTheme="minorHAnsi" w:cs="Arial"/>
          <w:i/>
        </w:rPr>
        <w:t xml:space="preserve">hepatitis C. </w:t>
      </w:r>
      <w:r w:rsidR="00851B74" w:rsidRPr="00847084">
        <w:rPr>
          <w:rFonts w:asciiTheme="minorHAnsi" w:hAnsiTheme="minorHAnsi" w:cs="Arial"/>
        </w:rPr>
        <w:t xml:space="preserve">Please indicate </w:t>
      </w:r>
      <w:r w:rsidR="00CE4C1B">
        <w:rPr>
          <w:rFonts w:asciiTheme="minorHAnsi" w:hAnsiTheme="minorHAnsi" w:cs="Arial"/>
        </w:rPr>
        <w:t xml:space="preserve">whether </w:t>
      </w:r>
      <w:r w:rsidR="00154AC1">
        <w:rPr>
          <w:rFonts w:asciiTheme="minorHAnsi" w:hAnsiTheme="minorHAnsi" w:cs="Arial"/>
        </w:rPr>
        <w:t>you generally</w:t>
      </w:r>
      <w:r w:rsidR="00CE4C1B">
        <w:rPr>
          <w:rFonts w:asciiTheme="minorHAnsi" w:hAnsiTheme="minorHAnsi" w:cs="Arial"/>
        </w:rPr>
        <w:t xml:space="preserve"> t</w:t>
      </w:r>
      <w:r w:rsidR="00E3198C">
        <w:rPr>
          <w:rFonts w:asciiTheme="minorHAnsi" w:hAnsiTheme="minorHAnsi" w:cs="Arial"/>
        </w:rPr>
        <w:t xml:space="preserve">est for hepatitis C if the following factor is present. </w:t>
      </w:r>
    </w:p>
    <w:p w14:paraId="0D324402" w14:textId="77777777" w:rsidR="00C33DC1" w:rsidRPr="000C09BC" w:rsidRDefault="00C33DC1" w:rsidP="00D37D90">
      <w:pPr>
        <w:ind w:left="360"/>
        <w:rPr>
          <w:rFonts w:asciiTheme="minorHAnsi" w:hAnsiTheme="minorHAnsi" w:cs="Arial"/>
          <w:sz w:val="16"/>
          <w:szCs w:val="16"/>
        </w:rPr>
      </w:pPr>
    </w:p>
    <w:tbl>
      <w:tblPr>
        <w:tblStyle w:val="TableGrid"/>
        <w:tblW w:w="0" w:type="auto"/>
        <w:tblInd w:w="355" w:type="dxa"/>
        <w:tblLook w:val="04A0" w:firstRow="1" w:lastRow="0" w:firstColumn="1" w:lastColumn="0" w:noHBand="0" w:noVBand="1"/>
      </w:tblPr>
      <w:tblGrid>
        <w:gridCol w:w="6381"/>
        <w:gridCol w:w="1179"/>
      </w:tblGrid>
      <w:tr w:rsidR="004F7CB6" w:rsidRPr="00BF1FA7" w14:paraId="111744F6" w14:textId="77777777" w:rsidTr="00760629">
        <w:tc>
          <w:tcPr>
            <w:tcW w:w="7560" w:type="dxa"/>
            <w:gridSpan w:val="2"/>
          </w:tcPr>
          <w:p w14:paraId="5C67B1A7" w14:textId="2274CE91" w:rsidR="004F7CB6" w:rsidRPr="00847084" w:rsidRDefault="00CE4C1B" w:rsidP="003B4024">
            <w:pPr>
              <w:rPr>
                <w:rFonts w:asciiTheme="minorHAnsi" w:hAnsiTheme="minorHAnsi" w:cs="Arial"/>
              </w:rPr>
            </w:pPr>
            <w:r>
              <w:rPr>
                <w:rFonts w:asciiTheme="minorHAnsi" w:hAnsiTheme="minorHAnsi" w:cs="Arial"/>
              </w:rPr>
              <w:t xml:space="preserve">In general, </w:t>
            </w:r>
            <w:r w:rsidR="00465146" w:rsidRPr="003B4024">
              <w:rPr>
                <w:rFonts w:asciiTheme="minorHAnsi" w:hAnsiTheme="minorHAnsi" w:cs="Arial"/>
              </w:rPr>
              <w:t>I test</w:t>
            </w:r>
            <w:r w:rsidR="00222A9A">
              <w:rPr>
                <w:rFonts w:asciiTheme="minorHAnsi" w:hAnsiTheme="minorHAnsi" w:cs="Arial"/>
              </w:rPr>
              <w:t xml:space="preserve"> </w:t>
            </w:r>
            <w:r>
              <w:rPr>
                <w:rFonts w:asciiTheme="minorHAnsi" w:hAnsiTheme="minorHAnsi" w:cs="Arial"/>
              </w:rPr>
              <w:t xml:space="preserve">a patient </w:t>
            </w:r>
            <w:r w:rsidR="00222A9A">
              <w:rPr>
                <w:rFonts w:asciiTheme="minorHAnsi" w:hAnsiTheme="minorHAnsi" w:cs="Arial"/>
              </w:rPr>
              <w:t>for hepatitis C if th</w:t>
            </w:r>
            <w:r w:rsidR="00E3198C">
              <w:rPr>
                <w:rFonts w:asciiTheme="minorHAnsi" w:hAnsiTheme="minorHAnsi" w:cs="Arial"/>
              </w:rPr>
              <w:t xml:space="preserve">is individual factor is </w:t>
            </w:r>
            <w:r w:rsidR="00222A9A">
              <w:rPr>
                <w:rFonts w:asciiTheme="minorHAnsi" w:hAnsiTheme="minorHAnsi" w:cs="Arial"/>
              </w:rPr>
              <w:t>present:</w:t>
            </w:r>
            <w:r w:rsidR="00E3198C">
              <w:rPr>
                <w:rFonts w:asciiTheme="minorHAnsi" w:hAnsiTheme="minorHAnsi" w:cs="Arial"/>
              </w:rPr>
              <w:t xml:space="preserve"> </w:t>
            </w:r>
            <w:r w:rsidR="00760629">
              <w:rPr>
                <w:rFonts w:asciiTheme="minorHAnsi" w:hAnsiTheme="minorHAnsi" w:cs="Arial"/>
              </w:rPr>
              <w:br/>
            </w:r>
            <w:r w:rsidR="006C1134">
              <w:rPr>
                <w:rFonts w:asciiTheme="minorHAnsi" w:hAnsiTheme="minorHAnsi" w:cs="Arial"/>
              </w:rPr>
              <w:t xml:space="preserve">Check all that apply. </w:t>
            </w:r>
          </w:p>
        </w:tc>
      </w:tr>
      <w:tr w:rsidR="00760629" w:rsidRPr="00BF1FA7" w14:paraId="2ACF8542" w14:textId="77777777" w:rsidTr="009578F9">
        <w:trPr>
          <w:trHeight w:val="3878"/>
        </w:trPr>
        <w:tc>
          <w:tcPr>
            <w:tcW w:w="6381" w:type="dxa"/>
          </w:tcPr>
          <w:p w14:paraId="44BD5D6B" w14:textId="77777777" w:rsidR="00760629" w:rsidRPr="00070184" w:rsidRDefault="00760629" w:rsidP="00DF72FC">
            <w:pPr>
              <w:pStyle w:val="ListParagraph"/>
              <w:numPr>
                <w:ilvl w:val="0"/>
                <w:numId w:val="9"/>
              </w:numPr>
              <w:rPr>
                <w:rFonts w:asciiTheme="minorHAnsi" w:hAnsiTheme="minorHAnsi" w:cs="Arial"/>
              </w:rPr>
            </w:pPr>
            <w:r>
              <w:rPr>
                <w:rFonts w:asciiTheme="minorHAnsi" w:hAnsiTheme="minorHAnsi" w:cs="Arial"/>
              </w:rPr>
              <w:t>Blood transfusion (before 1992)</w:t>
            </w:r>
          </w:p>
          <w:p w14:paraId="2FB5B9B9" w14:textId="77777777" w:rsidR="00760629" w:rsidRPr="00070184" w:rsidRDefault="00760629" w:rsidP="00DF72FC">
            <w:pPr>
              <w:pStyle w:val="ListParagraph"/>
              <w:numPr>
                <w:ilvl w:val="0"/>
                <w:numId w:val="9"/>
              </w:numPr>
              <w:rPr>
                <w:rFonts w:asciiTheme="minorHAnsi" w:hAnsiTheme="minorHAnsi" w:cs="Arial"/>
              </w:rPr>
            </w:pPr>
            <w:r w:rsidRPr="00070184">
              <w:rPr>
                <w:rFonts w:asciiTheme="minorHAnsi" w:hAnsiTheme="minorHAnsi" w:cs="Arial"/>
              </w:rPr>
              <w:t>Elevated ALTs</w:t>
            </w:r>
          </w:p>
          <w:p w14:paraId="69A2BE9A" w14:textId="77777777" w:rsidR="00760629" w:rsidRDefault="00760629" w:rsidP="00DF72FC">
            <w:pPr>
              <w:pStyle w:val="ListParagraph"/>
              <w:numPr>
                <w:ilvl w:val="0"/>
                <w:numId w:val="9"/>
              </w:numPr>
              <w:rPr>
                <w:rFonts w:asciiTheme="minorHAnsi" w:hAnsiTheme="minorHAnsi" w:cs="Arial"/>
              </w:rPr>
            </w:pPr>
            <w:r w:rsidRPr="00070184">
              <w:rPr>
                <w:rFonts w:asciiTheme="minorHAnsi" w:hAnsiTheme="minorHAnsi" w:cs="Arial"/>
              </w:rPr>
              <w:t>Tattoos</w:t>
            </w:r>
          </w:p>
          <w:p w14:paraId="23771654" w14:textId="77777777" w:rsidR="00760629" w:rsidRPr="00070184" w:rsidRDefault="00760629" w:rsidP="00DF72FC">
            <w:pPr>
              <w:pStyle w:val="ListParagraph"/>
              <w:numPr>
                <w:ilvl w:val="0"/>
                <w:numId w:val="9"/>
              </w:numPr>
              <w:rPr>
                <w:rFonts w:asciiTheme="minorHAnsi" w:hAnsiTheme="minorHAnsi" w:cs="Arial"/>
              </w:rPr>
            </w:pPr>
            <w:r>
              <w:rPr>
                <w:rFonts w:asciiTheme="minorHAnsi" w:hAnsiTheme="minorHAnsi" w:cs="Arial"/>
              </w:rPr>
              <w:t>History of any drug use</w:t>
            </w:r>
          </w:p>
          <w:p w14:paraId="2AA05C13" w14:textId="77777777" w:rsidR="00760629" w:rsidRPr="00070184" w:rsidRDefault="00760629" w:rsidP="00DF72FC">
            <w:pPr>
              <w:pStyle w:val="ListParagraph"/>
              <w:numPr>
                <w:ilvl w:val="0"/>
                <w:numId w:val="9"/>
              </w:numPr>
              <w:rPr>
                <w:rFonts w:asciiTheme="minorHAnsi" w:hAnsiTheme="minorHAnsi" w:cs="Arial"/>
              </w:rPr>
            </w:pPr>
            <w:r>
              <w:rPr>
                <w:rFonts w:asciiTheme="minorHAnsi" w:hAnsiTheme="minorHAnsi" w:cs="Arial"/>
              </w:rPr>
              <w:t>Body piercings</w:t>
            </w:r>
          </w:p>
          <w:p w14:paraId="64F90A49" w14:textId="77777777" w:rsidR="00760629" w:rsidRDefault="00760629" w:rsidP="00DF72FC">
            <w:pPr>
              <w:pStyle w:val="ListParagraph"/>
              <w:numPr>
                <w:ilvl w:val="0"/>
                <w:numId w:val="9"/>
              </w:numPr>
              <w:rPr>
                <w:rFonts w:asciiTheme="minorHAnsi" w:hAnsiTheme="minorHAnsi" w:cs="Arial"/>
              </w:rPr>
            </w:pPr>
            <w:r w:rsidRPr="00070184">
              <w:rPr>
                <w:rFonts w:asciiTheme="minorHAnsi" w:hAnsiTheme="minorHAnsi" w:cs="Arial"/>
              </w:rPr>
              <w:t>HIV</w:t>
            </w:r>
          </w:p>
          <w:p w14:paraId="410C7400" w14:textId="77777777" w:rsidR="00760629" w:rsidRDefault="00760629" w:rsidP="00DF72FC">
            <w:pPr>
              <w:pStyle w:val="ListParagraph"/>
              <w:numPr>
                <w:ilvl w:val="0"/>
                <w:numId w:val="9"/>
              </w:numPr>
              <w:rPr>
                <w:rFonts w:asciiTheme="minorHAnsi" w:hAnsiTheme="minorHAnsi" w:cs="Arial"/>
              </w:rPr>
            </w:pPr>
            <w:r>
              <w:rPr>
                <w:rFonts w:asciiTheme="minorHAnsi" w:hAnsiTheme="minorHAnsi" w:cs="Arial"/>
              </w:rPr>
              <w:t>Pregnancy</w:t>
            </w:r>
          </w:p>
          <w:p w14:paraId="15CB09E8" w14:textId="77777777" w:rsidR="00760629" w:rsidRDefault="00760629" w:rsidP="00DF72FC">
            <w:pPr>
              <w:pStyle w:val="ListParagraph"/>
              <w:numPr>
                <w:ilvl w:val="0"/>
                <w:numId w:val="9"/>
              </w:numPr>
              <w:rPr>
                <w:rFonts w:asciiTheme="minorHAnsi" w:hAnsiTheme="minorHAnsi" w:cs="Arial"/>
              </w:rPr>
            </w:pPr>
            <w:r>
              <w:rPr>
                <w:rFonts w:asciiTheme="minorHAnsi" w:hAnsiTheme="minorHAnsi" w:cs="Arial"/>
              </w:rPr>
              <w:t>Born from 1945-1965</w:t>
            </w:r>
          </w:p>
          <w:p w14:paraId="2947BDF5" w14:textId="77777777" w:rsidR="00760629" w:rsidRDefault="00760629" w:rsidP="00DF72FC">
            <w:pPr>
              <w:pStyle w:val="ListParagraph"/>
              <w:numPr>
                <w:ilvl w:val="0"/>
                <w:numId w:val="9"/>
              </w:numPr>
              <w:rPr>
                <w:rFonts w:asciiTheme="minorHAnsi" w:hAnsiTheme="minorHAnsi" w:cs="Arial"/>
              </w:rPr>
            </w:pPr>
            <w:r>
              <w:rPr>
                <w:rFonts w:asciiTheme="minorHAnsi" w:hAnsiTheme="minorHAnsi" w:cs="Arial"/>
              </w:rPr>
              <w:t>Multiple sexual partners</w:t>
            </w:r>
          </w:p>
          <w:p w14:paraId="404F2E14" w14:textId="77777777" w:rsidR="00760629" w:rsidRDefault="00760629" w:rsidP="00DF72FC">
            <w:pPr>
              <w:pStyle w:val="ListParagraph"/>
              <w:numPr>
                <w:ilvl w:val="0"/>
                <w:numId w:val="9"/>
              </w:numPr>
              <w:rPr>
                <w:rFonts w:asciiTheme="minorHAnsi" w:hAnsiTheme="minorHAnsi" w:cs="Arial"/>
              </w:rPr>
            </w:pPr>
            <w:r w:rsidRPr="00070184">
              <w:rPr>
                <w:rFonts w:asciiTheme="minorHAnsi" w:hAnsiTheme="minorHAnsi" w:cs="Arial"/>
              </w:rPr>
              <w:t>History of injection drug use</w:t>
            </w:r>
          </w:p>
          <w:p w14:paraId="38A79972" w14:textId="77777777" w:rsidR="00760629" w:rsidRDefault="00760629" w:rsidP="00DF72FC">
            <w:pPr>
              <w:pStyle w:val="ListParagraph"/>
              <w:numPr>
                <w:ilvl w:val="0"/>
                <w:numId w:val="9"/>
              </w:numPr>
              <w:rPr>
                <w:rFonts w:asciiTheme="minorHAnsi" w:hAnsiTheme="minorHAnsi" w:cs="Arial"/>
              </w:rPr>
            </w:pPr>
            <w:r w:rsidRPr="00070184">
              <w:rPr>
                <w:rFonts w:asciiTheme="minorHAnsi" w:hAnsiTheme="minorHAnsi" w:cs="Arial"/>
              </w:rPr>
              <w:t>History of incarceration</w:t>
            </w:r>
          </w:p>
          <w:p w14:paraId="10B67EA3" w14:textId="556C9EA5" w:rsidR="00760629" w:rsidRPr="00FC076F" w:rsidRDefault="00760629" w:rsidP="00E22CE3">
            <w:pPr>
              <w:pStyle w:val="ListParagraph"/>
              <w:numPr>
                <w:ilvl w:val="0"/>
                <w:numId w:val="9"/>
              </w:numPr>
              <w:rPr>
                <w:rFonts w:asciiTheme="minorHAnsi" w:hAnsiTheme="minorHAnsi" w:cs="Arial"/>
              </w:rPr>
            </w:pPr>
            <w:r>
              <w:rPr>
                <w:rFonts w:asciiTheme="minorHAnsi" w:hAnsiTheme="minorHAnsi" w:cs="Arial"/>
              </w:rPr>
              <w:t>Man who has sex with other men</w:t>
            </w:r>
          </w:p>
        </w:tc>
        <w:tc>
          <w:tcPr>
            <w:tcW w:w="1179" w:type="dxa"/>
          </w:tcPr>
          <w:p w14:paraId="4424ECFC" w14:textId="77777777" w:rsidR="00760629" w:rsidRDefault="00760629" w:rsidP="000C6201">
            <w:pPr>
              <w:rPr>
                <w:rFonts w:asciiTheme="minorHAnsi" w:hAnsiTheme="minorHAnsi" w:cs="Arial"/>
              </w:rPr>
            </w:pPr>
            <w:r>
              <w:rPr>
                <w:rFonts w:asciiTheme="minorHAnsi" w:hAnsiTheme="minorHAnsi" w:cs="Arial"/>
              </w:rPr>
              <w:t>___</w:t>
            </w:r>
          </w:p>
          <w:p w14:paraId="57A45B1C" w14:textId="77777777" w:rsidR="00760629" w:rsidRDefault="00760629" w:rsidP="00070184">
            <w:pPr>
              <w:rPr>
                <w:rFonts w:asciiTheme="minorHAnsi" w:hAnsiTheme="minorHAnsi" w:cs="Arial"/>
              </w:rPr>
            </w:pPr>
            <w:r>
              <w:rPr>
                <w:rFonts w:asciiTheme="minorHAnsi" w:hAnsiTheme="minorHAnsi" w:cs="Arial"/>
              </w:rPr>
              <w:t>___</w:t>
            </w:r>
          </w:p>
          <w:p w14:paraId="574819A9" w14:textId="77777777" w:rsidR="00760629" w:rsidRDefault="00760629" w:rsidP="00070184">
            <w:pPr>
              <w:rPr>
                <w:rFonts w:asciiTheme="minorHAnsi" w:hAnsiTheme="minorHAnsi" w:cs="Arial"/>
              </w:rPr>
            </w:pPr>
            <w:r>
              <w:rPr>
                <w:rFonts w:asciiTheme="minorHAnsi" w:hAnsiTheme="minorHAnsi" w:cs="Arial"/>
              </w:rPr>
              <w:t>___</w:t>
            </w:r>
          </w:p>
          <w:p w14:paraId="040D5618" w14:textId="77777777" w:rsidR="00760629" w:rsidRDefault="00760629" w:rsidP="00070184">
            <w:pPr>
              <w:rPr>
                <w:rFonts w:asciiTheme="minorHAnsi" w:hAnsiTheme="minorHAnsi" w:cs="Arial"/>
              </w:rPr>
            </w:pPr>
            <w:r>
              <w:rPr>
                <w:rFonts w:asciiTheme="minorHAnsi" w:hAnsiTheme="minorHAnsi" w:cs="Arial"/>
              </w:rPr>
              <w:t>___</w:t>
            </w:r>
          </w:p>
          <w:p w14:paraId="0EAC8733" w14:textId="77777777" w:rsidR="00760629" w:rsidRDefault="00760629" w:rsidP="00070184">
            <w:pPr>
              <w:rPr>
                <w:rFonts w:asciiTheme="minorHAnsi" w:hAnsiTheme="minorHAnsi" w:cs="Arial"/>
              </w:rPr>
            </w:pPr>
            <w:r>
              <w:rPr>
                <w:rFonts w:asciiTheme="minorHAnsi" w:hAnsiTheme="minorHAnsi" w:cs="Arial"/>
              </w:rPr>
              <w:t>___</w:t>
            </w:r>
          </w:p>
          <w:p w14:paraId="0BCB7703" w14:textId="77777777" w:rsidR="00760629" w:rsidRDefault="00760629" w:rsidP="00070184">
            <w:pPr>
              <w:rPr>
                <w:rFonts w:asciiTheme="minorHAnsi" w:hAnsiTheme="minorHAnsi" w:cs="Arial"/>
              </w:rPr>
            </w:pPr>
            <w:r>
              <w:rPr>
                <w:rFonts w:asciiTheme="minorHAnsi" w:hAnsiTheme="minorHAnsi" w:cs="Arial"/>
              </w:rPr>
              <w:t>___</w:t>
            </w:r>
          </w:p>
          <w:p w14:paraId="17A16C82" w14:textId="77777777" w:rsidR="00760629" w:rsidRDefault="00760629" w:rsidP="00070184">
            <w:pPr>
              <w:rPr>
                <w:rFonts w:asciiTheme="minorHAnsi" w:hAnsiTheme="minorHAnsi" w:cs="Arial"/>
              </w:rPr>
            </w:pPr>
            <w:r>
              <w:rPr>
                <w:rFonts w:asciiTheme="minorHAnsi" w:hAnsiTheme="minorHAnsi" w:cs="Arial"/>
              </w:rPr>
              <w:t>___</w:t>
            </w:r>
          </w:p>
          <w:p w14:paraId="26CC7678" w14:textId="77777777" w:rsidR="00760629" w:rsidRDefault="00760629" w:rsidP="00070184">
            <w:pPr>
              <w:rPr>
                <w:rFonts w:asciiTheme="minorHAnsi" w:hAnsiTheme="minorHAnsi" w:cs="Arial"/>
              </w:rPr>
            </w:pPr>
            <w:r>
              <w:rPr>
                <w:rFonts w:asciiTheme="minorHAnsi" w:hAnsiTheme="minorHAnsi" w:cs="Arial"/>
              </w:rPr>
              <w:t>___</w:t>
            </w:r>
          </w:p>
          <w:p w14:paraId="0CE998C3" w14:textId="77777777" w:rsidR="00760629" w:rsidRDefault="00760629" w:rsidP="00070184">
            <w:pPr>
              <w:rPr>
                <w:rFonts w:asciiTheme="minorHAnsi" w:hAnsiTheme="minorHAnsi" w:cs="Arial"/>
              </w:rPr>
            </w:pPr>
            <w:r>
              <w:rPr>
                <w:rFonts w:asciiTheme="minorHAnsi" w:hAnsiTheme="minorHAnsi" w:cs="Arial"/>
              </w:rPr>
              <w:t>___</w:t>
            </w:r>
          </w:p>
          <w:p w14:paraId="78962908" w14:textId="77777777" w:rsidR="00760629" w:rsidRDefault="00760629" w:rsidP="00070184">
            <w:pPr>
              <w:rPr>
                <w:rFonts w:asciiTheme="minorHAnsi" w:hAnsiTheme="minorHAnsi" w:cs="Arial"/>
              </w:rPr>
            </w:pPr>
            <w:r>
              <w:rPr>
                <w:rFonts w:asciiTheme="minorHAnsi" w:hAnsiTheme="minorHAnsi" w:cs="Arial"/>
              </w:rPr>
              <w:t>___</w:t>
            </w:r>
          </w:p>
          <w:p w14:paraId="33B120F4" w14:textId="77777777" w:rsidR="00760629" w:rsidRDefault="00760629" w:rsidP="00070184">
            <w:pPr>
              <w:rPr>
                <w:rFonts w:asciiTheme="minorHAnsi" w:hAnsiTheme="minorHAnsi" w:cs="Arial"/>
              </w:rPr>
            </w:pPr>
            <w:r>
              <w:rPr>
                <w:rFonts w:asciiTheme="minorHAnsi" w:hAnsiTheme="minorHAnsi" w:cs="Arial"/>
              </w:rPr>
              <w:t>___</w:t>
            </w:r>
          </w:p>
          <w:p w14:paraId="2D49ECA9" w14:textId="77777777" w:rsidR="00760629" w:rsidRDefault="00760629" w:rsidP="00070184">
            <w:pPr>
              <w:rPr>
                <w:rFonts w:asciiTheme="minorHAnsi" w:hAnsiTheme="minorHAnsi" w:cs="Arial"/>
              </w:rPr>
            </w:pPr>
            <w:r>
              <w:rPr>
                <w:rFonts w:asciiTheme="minorHAnsi" w:hAnsiTheme="minorHAnsi" w:cs="Arial"/>
              </w:rPr>
              <w:t>___</w:t>
            </w:r>
          </w:p>
          <w:p w14:paraId="55FFF5F7" w14:textId="3B1C5256" w:rsidR="00760629" w:rsidRPr="00847084" w:rsidRDefault="00760629" w:rsidP="006C1134">
            <w:pPr>
              <w:rPr>
                <w:rFonts w:asciiTheme="minorHAnsi" w:hAnsiTheme="minorHAnsi" w:cs="Arial"/>
              </w:rPr>
            </w:pPr>
            <w:r>
              <w:rPr>
                <w:rFonts w:asciiTheme="minorHAnsi" w:hAnsiTheme="minorHAnsi" w:cs="Arial"/>
              </w:rPr>
              <w:t>___</w:t>
            </w:r>
          </w:p>
          <w:p w14:paraId="578BD74D" w14:textId="77777777" w:rsidR="00760629" w:rsidRPr="00847084" w:rsidRDefault="00760629" w:rsidP="00611EDE">
            <w:pPr>
              <w:jc w:val="center"/>
              <w:rPr>
                <w:rFonts w:asciiTheme="minorHAnsi" w:hAnsiTheme="minorHAnsi" w:cs="Arial"/>
              </w:rPr>
            </w:pPr>
          </w:p>
        </w:tc>
      </w:tr>
    </w:tbl>
    <w:p w14:paraId="7637F81C" w14:textId="76B6B83A" w:rsidR="00466478" w:rsidRDefault="00466478" w:rsidP="0015731D">
      <w:pPr>
        <w:widowControl w:val="0"/>
        <w:tabs>
          <w:tab w:val="left" w:pos="-1440"/>
        </w:tabs>
        <w:ind w:left="720"/>
        <w:rPr>
          <w:rFonts w:asciiTheme="minorHAnsi" w:hAnsiTheme="minorHAnsi" w:cs="Arial"/>
          <w:snapToGrid w:val="0"/>
        </w:rPr>
      </w:pPr>
      <w:bookmarkStart w:id="2" w:name="_Toc288667723"/>
    </w:p>
    <w:p w14:paraId="5AC68959" w14:textId="77777777" w:rsidR="00466478" w:rsidRDefault="00466478">
      <w:pPr>
        <w:spacing w:after="200" w:line="276" w:lineRule="auto"/>
        <w:rPr>
          <w:rFonts w:asciiTheme="minorHAnsi" w:hAnsiTheme="minorHAnsi" w:cs="Arial"/>
          <w:snapToGrid w:val="0"/>
        </w:rPr>
      </w:pPr>
      <w:r>
        <w:rPr>
          <w:rFonts w:asciiTheme="minorHAnsi" w:hAnsiTheme="minorHAnsi" w:cs="Arial"/>
          <w:snapToGrid w:val="0"/>
        </w:rPr>
        <w:br w:type="page"/>
      </w:r>
    </w:p>
    <w:p w14:paraId="59419779" w14:textId="77777777" w:rsidR="00466478" w:rsidRDefault="00465146" w:rsidP="00466478">
      <w:pPr>
        <w:widowControl w:val="0"/>
        <w:numPr>
          <w:ilvl w:val="0"/>
          <w:numId w:val="8"/>
        </w:numPr>
        <w:tabs>
          <w:tab w:val="clear" w:pos="360"/>
          <w:tab w:val="left" w:pos="-1440"/>
          <w:tab w:val="num" w:pos="720"/>
        </w:tabs>
        <w:ind w:left="720"/>
        <w:rPr>
          <w:rFonts w:asciiTheme="minorHAnsi" w:hAnsiTheme="minorHAnsi" w:cs="Arial"/>
          <w:b/>
          <w:snapToGrid w:val="0"/>
        </w:rPr>
      </w:pPr>
      <w:r w:rsidRPr="003B4024">
        <w:rPr>
          <w:rFonts w:asciiTheme="minorHAnsi" w:hAnsiTheme="minorHAnsi" w:cs="Arial"/>
          <w:b/>
          <w:snapToGrid w:val="0"/>
        </w:rPr>
        <w:t>SUMMARIZE AND EXPLORE RESPONSES</w:t>
      </w:r>
      <w:r w:rsidR="00AD64E6">
        <w:rPr>
          <w:rFonts w:asciiTheme="minorHAnsi" w:hAnsiTheme="minorHAnsi" w:cs="Arial"/>
          <w:b/>
          <w:snapToGrid w:val="0"/>
        </w:rPr>
        <w:t xml:space="preserve"> in general</w:t>
      </w:r>
      <w:r w:rsidR="00EF2017" w:rsidRPr="003B4024">
        <w:rPr>
          <w:rFonts w:asciiTheme="minorHAnsi" w:hAnsiTheme="minorHAnsi" w:cs="Arial"/>
          <w:b/>
          <w:snapToGrid w:val="0"/>
        </w:rPr>
        <w:t>.</w:t>
      </w:r>
    </w:p>
    <w:p w14:paraId="4816CDAE" w14:textId="2A996197" w:rsidR="00466478" w:rsidRDefault="00EF2017" w:rsidP="00466478">
      <w:pPr>
        <w:widowControl w:val="0"/>
        <w:tabs>
          <w:tab w:val="left" w:pos="-1440"/>
        </w:tabs>
        <w:rPr>
          <w:rFonts w:asciiTheme="minorHAnsi" w:hAnsiTheme="minorHAnsi" w:cs="Arial"/>
          <w:b/>
          <w:snapToGrid w:val="0"/>
        </w:rPr>
      </w:pPr>
      <w:r w:rsidRPr="003B4024">
        <w:rPr>
          <w:rFonts w:asciiTheme="minorHAnsi" w:hAnsiTheme="minorHAnsi" w:cs="Arial"/>
          <w:b/>
          <w:snapToGrid w:val="0"/>
        </w:rPr>
        <w:t xml:space="preserve"> </w:t>
      </w:r>
    </w:p>
    <w:p w14:paraId="3D50A14F" w14:textId="77777777" w:rsidR="00466478" w:rsidRDefault="00AD64E6" w:rsidP="00466478">
      <w:pPr>
        <w:widowControl w:val="0"/>
        <w:numPr>
          <w:ilvl w:val="0"/>
          <w:numId w:val="8"/>
        </w:numPr>
        <w:tabs>
          <w:tab w:val="clear" w:pos="360"/>
          <w:tab w:val="left" w:pos="-1440"/>
          <w:tab w:val="num" w:pos="720"/>
        </w:tabs>
        <w:ind w:left="720"/>
        <w:rPr>
          <w:rFonts w:asciiTheme="minorHAnsi" w:hAnsiTheme="minorHAnsi" w:cs="Arial"/>
          <w:b/>
          <w:snapToGrid w:val="0"/>
        </w:rPr>
      </w:pPr>
      <w:r w:rsidRPr="00466478">
        <w:rPr>
          <w:rFonts w:asciiTheme="minorHAnsi" w:hAnsiTheme="minorHAnsi" w:cs="Arial"/>
          <w:b/>
          <w:snapToGrid w:val="0"/>
        </w:rPr>
        <w:t xml:space="preserve">SUMMARIZE and explore responses specifically to people born from 1945-1965. </w:t>
      </w:r>
      <w:r w:rsidR="00466478" w:rsidRPr="00466478">
        <w:rPr>
          <w:rFonts w:asciiTheme="minorHAnsi" w:hAnsiTheme="minorHAnsi" w:cs="Arial"/>
          <w:sz w:val="22"/>
          <w:szCs w:val="22"/>
        </w:rPr>
        <w:t xml:space="preserve">Do you typically test Baby Boomers (people born 1945-65)? Why or why not? </w:t>
      </w:r>
    </w:p>
    <w:p w14:paraId="222BDD3B" w14:textId="77777777" w:rsidR="00466478" w:rsidRDefault="00466478" w:rsidP="00466478">
      <w:pPr>
        <w:pStyle w:val="ListParagraph"/>
        <w:rPr>
          <w:rFonts w:asciiTheme="minorHAnsi" w:hAnsiTheme="minorHAnsi" w:cs="Arial"/>
          <w:b/>
        </w:rPr>
      </w:pPr>
    </w:p>
    <w:p w14:paraId="0D995D27" w14:textId="37CC8D2C" w:rsidR="00901FA1" w:rsidRPr="00466478" w:rsidRDefault="00466478" w:rsidP="00466478">
      <w:pPr>
        <w:widowControl w:val="0"/>
        <w:numPr>
          <w:ilvl w:val="0"/>
          <w:numId w:val="8"/>
        </w:numPr>
        <w:tabs>
          <w:tab w:val="clear" w:pos="360"/>
          <w:tab w:val="left" w:pos="-1440"/>
          <w:tab w:val="num" w:pos="720"/>
        </w:tabs>
        <w:ind w:left="720"/>
        <w:rPr>
          <w:rFonts w:asciiTheme="minorHAnsi" w:hAnsiTheme="minorHAnsi" w:cs="Arial"/>
          <w:b/>
          <w:snapToGrid w:val="0"/>
        </w:rPr>
      </w:pPr>
      <w:r w:rsidRPr="00466478">
        <w:rPr>
          <w:rFonts w:asciiTheme="minorHAnsi" w:hAnsiTheme="minorHAnsi" w:cs="Arial"/>
          <w:b/>
        </w:rPr>
        <w:t xml:space="preserve">HANDCOUNT: </w:t>
      </w:r>
      <w:r w:rsidR="00A958A2" w:rsidRPr="00466478">
        <w:rPr>
          <w:rFonts w:asciiTheme="minorHAnsi" w:hAnsiTheme="minorHAnsi" w:cs="Arial"/>
        </w:rPr>
        <w:t xml:space="preserve">Has anyone had patients request to be tested for hepatitis C? </w:t>
      </w:r>
      <w:r w:rsidR="00DC42C2" w:rsidRPr="00466478">
        <w:rPr>
          <w:rFonts w:asciiTheme="minorHAnsi" w:hAnsiTheme="minorHAnsi" w:cs="Arial"/>
        </w:rPr>
        <w:br/>
      </w:r>
      <w:r w:rsidR="00901FA1" w:rsidRPr="00466478">
        <w:rPr>
          <w:rFonts w:asciiTheme="minorHAnsi" w:hAnsiTheme="minorHAnsi" w:cs="Arial"/>
        </w:rPr>
        <w:t>What prompted</w:t>
      </w:r>
      <w:r w:rsidR="00A958A2" w:rsidRPr="00466478">
        <w:rPr>
          <w:rFonts w:asciiTheme="minorHAnsi" w:hAnsiTheme="minorHAnsi" w:cs="Arial"/>
        </w:rPr>
        <w:t xml:space="preserve"> them to request testing</w:t>
      </w:r>
      <w:r w:rsidR="009578F9" w:rsidRPr="00466478">
        <w:rPr>
          <w:rFonts w:asciiTheme="minorHAnsi" w:hAnsiTheme="minorHAnsi" w:cs="Arial"/>
        </w:rPr>
        <w:t>?</w:t>
      </w:r>
      <w:bookmarkEnd w:id="2"/>
    </w:p>
    <w:p w14:paraId="74659262" w14:textId="77777777" w:rsidR="00466478" w:rsidRPr="00466478" w:rsidRDefault="00466478" w:rsidP="00466478">
      <w:pPr>
        <w:rPr>
          <w:rFonts w:asciiTheme="minorHAnsi" w:hAnsiTheme="minorHAnsi" w:cs="Arial"/>
          <w:b/>
          <w:snapToGrid w:val="0"/>
          <w:u w:val="single"/>
        </w:rPr>
      </w:pPr>
    </w:p>
    <w:p w14:paraId="2FCBDE57" w14:textId="008BF222" w:rsidR="00901FA1" w:rsidRPr="00901FA1" w:rsidRDefault="00901FA1" w:rsidP="00901FA1">
      <w:pPr>
        <w:widowControl w:val="0"/>
        <w:numPr>
          <w:ilvl w:val="0"/>
          <w:numId w:val="7"/>
        </w:numPr>
        <w:tabs>
          <w:tab w:val="left" w:pos="-1440"/>
          <w:tab w:val="right" w:pos="9180"/>
        </w:tabs>
        <w:spacing w:after="240"/>
        <w:ind w:left="360" w:hanging="360"/>
        <w:rPr>
          <w:rFonts w:asciiTheme="minorHAnsi" w:hAnsiTheme="minorHAnsi" w:cs="Arial"/>
          <w:b/>
          <w:snapToGrid w:val="0"/>
          <w:u w:val="single"/>
        </w:rPr>
      </w:pPr>
      <w:r w:rsidRPr="00901FA1">
        <w:rPr>
          <w:rFonts w:asciiTheme="minorHAnsi" w:hAnsiTheme="minorHAnsi" w:cs="Arial"/>
          <w:b/>
          <w:snapToGrid w:val="0"/>
          <w:u w:val="single"/>
        </w:rPr>
        <w:t xml:space="preserve">Hepatitis C Screening and Diagnosis </w:t>
      </w:r>
      <w:r w:rsidR="00322E78">
        <w:rPr>
          <w:rFonts w:asciiTheme="minorHAnsi" w:hAnsiTheme="minorHAnsi" w:cs="Arial"/>
          <w:b/>
          <w:snapToGrid w:val="0"/>
          <w:u w:val="single"/>
        </w:rPr>
        <w:tab/>
      </w:r>
      <w:r w:rsidRPr="00901FA1">
        <w:rPr>
          <w:rFonts w:asciiTheme="minorHAnsi" w:hAnsiTheme="minorHAnsi" w:cs="Arial"/>
          <w:b/>
          <w:snapToGrid w:val="0"/>
          <w:u w:val="single"/>
        </w:rPr>
        <w:t>(5 Minutes)</w:t>
      </w:r>
    </w:p>
    <w:p w14:paraId="3B1D8B65" w14:textId="77777777" w:rsidR="00901FA1" w:rsidRPr="000C09BC" w:rsidRDefault="00901FA1" w:rsidP="00901FA1">
      <w:pPr>
        <w:ind w:left="360"/>
        <w:rPr>
          <w:rFonts w:asciiTheme="minorHAnsi" w:hAnsiTheme="minorHAnsi" w:cs="Arial"/>
          <w:sz w:val="16"/>
          <w:szCs w:val="16"/>
        </w:rPr>
      </w:pPr>
      <w:r w:rsidRPr="00D37D90">
        <w:rPr>
          <w:rFonts w:asciiTheme="minorHAnsi" w:hAnsiTheme="minorHAnsi" w:cs="Arial"/>
          <w:b/>
        </w:rPr>
        <w:t xml:space="preserve">SHOW ONLINE VOTING TOOL: </w:t>
      </w:r>
      <w:r w:rsidRPr="00847084">
        <w:rPr>
          <w:rFonts w:asciiTheme="minorHAnsi" w:hAnsiTheme="minorHAnsi" w:cs="Arial"/>
        </w:rPr>
        <w:t xml:space="preserve"> </w:t>
      </w:r>
      <w:r>
        <w:rPr>
          <w:rFonts w:asciiTheme="minorHAnsi" w:hAnsiTheme="minorHAnsi" w:cs="Arial"/>
        </w:rPr>
        <w:t>So let’s talk about how much hepatitis C you see in your practice.  We will use the online screen again. In the last year, can you estimate</w:t>
      </w:r>
      <w:r w:rsidRPr="00847084">
        <w:rPr>
          <w:rFonts w:asciiTheme="minorHAnsi" w:hAnsiTheme="minorHAnsi" w:cs="Arial"/>
        </w:rPr>
        <w:t xml:space="preserve"> how many </w:t>
      </w:r>
      <w:r w:rsidRPr="009578F9">
        <w:rPr>
          <w:rFonts w:asciiTheme="minorHAnsi" w:hAnsiTheme="minorHAnsi" w:cs="Arial"/>
        </w:rPr>
        <w:t>of your patients tested</w:t>
      </w:r>
      <w:r w:rsidRPr="00847084">
        <w:rPr>
          <w:rFonts w:asciiTheme="minorHAnsi" w:hAnsiTheme="minorHAnsi" w:cs="Arial"/>
        </w:rPr>
        <w:t xml:space="preserve"> positive for hepatitis C antibodies? </w:t>
      </w:r>
      <w:r w:rsidRPr="00847084">
        <w:rPr>
          <w:rFonts w:asciiTheme="minorHAnsi" w:hAnsiTheme="minorHAnsi" w:cs="Arial"/>
        </w:rPr>
        <w:br/>
      </w:r>
    </w:p>
    <w:p w14:paraId="777968B8"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0</w:t>
      </w:r>
    </w:p>
    <w:p w14:paraId="07B3628B"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1-2</w:t>
      </w:r>
    </w:p>
    <w:p w14:paraId="07D8202D"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3-4</w:t>
      </w:r>
    </w:p>
    <w:p w14:paraId="0957223D"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5-9</w:t>
      </w:r>
    </w:p>
    <w:p w14:paraId="6EC92100"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10-14</w:t>
      </w:r>
    </w:p>
    <w:p w14:paraId="3503E899"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15-19</w:t>
      </w:r>
    </w:p>
    <w:p w14:paraId="71FF0920"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20-24</w:t>
      </w:r>
    </w:p>
    <w:p w14:paraId="600DFEC5" w14:textId="77777777" w:rsidR="00901FA1"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More than 25</w:t>
      </w:r>
    </w:p>
    <w:p w14:paraId="13F3A602" w14:textId="77777777" w:rsidR="00901FA1" w:rsidRPr="00D37D90" w:rsidRDefault="00901FA1" w:rsidP="00901FA1">
      <w:pPr>
        <w:pStyle w:val="ListParagraph"/>
        <w:numPr>
          <w:ilvl w:val="0"/>
          <w:numId w:val="5"/>
        </w:numPr>
        <w:rPr>
          <w:rFonts w:asciiTheme="minorHAnsi" w:hAnsiTheme="minorHAnsi" w:cs="Arial"/>
          <w:sz w:val="22"/>
          <w:szCs w:val="22"/>
        </w:rPr>
      </w:pPr>
      <w:r w:rsidRPr="00D37D90">
        <w:rPr>
          <w:rFonts w:asciiTheme="minorHAnsi" w:hAnsiTheme="minorHAnsi" w:cs="Arial"/>
          <w:sz w:val="22"/>
          <w:szCs w:val="22"/>
        </w:rPr>
        <w:t>Not sure or don’t remember</w:t>
      </w:r>
    </w:p>
    <w:p w14:paraId="0534576C" w14:textId="77777777" w:rsidR="00901FA1" w:rsidRDefault="00901FA1" w:rsidP="00901FA1">
      <w:pPr>
        <w:pStyle w:val="ListParagraph"/>
        <w:ind w:left="1440"/>
        <w:rPr>
          <w:rFonts w:asciiTheme="minorHAnsi" w:hAnsiTheme="minorHAnsi" w:cs="Arial"/>
          <w:sz w:val="22"/>
          <w:szCs w:val="22"/>
        </w:rPr>
      </w:pPr>
    </w:p>
    <w:p w14:paraId="440A82A8" w14:textId="77777777" w:rsidR="00901FA1" w:rsidRPr="00DD048E" w:rsidRDefault="00901FA1" w:rsidP="00901FA1">
      <w:pPr>
        <w:pStyle w:val="ListParagraph"/>
        <w:numPr>
          <w:ilvl w:val="0"/>
          <w:numId w:val="4"/>
        </w:numPr>
        <w:rPr>
          <w:rFonts w:asciiTheme="minorHAnsi" w:hAnsiTheme="minorHAnsi" w:cs="Arial"/>
          <w:b/>
          <w:sz w:val="22"/>
          <w:szCs w:val="22"/>
        </w:rPr>
      </w:pPr>
      <w:r w:rsidRPr="00DD048E">
        <w:rPr>
          <w:rFonts w:asciiTheme="minorHAnsi" w:hAnsiTheme="minorHAnsi" w:cs="Arial"/>
          <w:b/>
          <w:snapToGrid w:val="0"/>
        </w:rPr>
        <w:t>SHOW SCREEN, SUMMARIZE.</w:t>
      </w:r>
    </w:p>
    <w:p w14:paraId="62433840" w14:textId="77777777" w:rsidR="00901FA1" w:rsidRPr="00DD048E" w:rsidRDefault="00901FA1" w:rsidP="00901FA1">
      <w:pPr>
        <w:rPr>
          <w:rFonts w:asciiTheme="minorHAnsi" w:hAnsiTheme="minorHAnsi" w:cs="Arial"/>
          <w:sz w:val="22"/>
          <w:szCs w:val="22"/>
        </w:rPr>
      </w:pPr>
    </w:p>
    <w:p w14:paraId="2396E202" w14:textId="71BB248F" w:rsidR="00901FA1" w:rsidRPr="00466478" w:rsidRDefault="00901FA1" w:rsidP="00901FA1">
      <w:pPr>
        <w:pStyle w:val="ListParagraph"/>
        <w:numPr>
          <w:ilvl w:val="0"/>
          <w:numId w:val="4"/>
        </w:numPr>
        <w:rPr>
          <w:rFonts w:asciiTheme="minorHAnsi" w:hAnsiTheme="minorHAnsi" w:cs="Arial"/>
          <w:sz w:val="22"/>
          <w:szCs w:val="22"/>
        </w:rPr>
      </w:pPr>
      <w:r w:rsidRPr="009578F9">
        <w:rPr>
          <w:rFonts w:asciiTheme="minorHAnsi" w:hAnsiTheme="minorHAnsi" w:cs="Arial"/>
          <w:snapToGrid w:val="0"/>
        </w:rPr>
        <w:t xml:space="preserve">So among your patients who </w:t>
      </w:r>
      <w:r>
        <w:rPr>
          <w:rFonts w:asciiTheme="minorHAnsi" w:hAnsiTheme="minorHAnsi" w:cs="Arial"/>
          <w:snapToGrid w:val="0"/>
        </w:rPr>
        <w:t xml:space="preserve">tested positive for </w:t>
      </w:r>
      <w:r w:rsidRPr="009578F9">
        <w:rPr>
          <w:rFonts w:asciiTheme="minorHAnsi" w:hAnsiTheme="minorHAnsi" w:cs="Arial"/>
          <w:snapToGrid w:val="0"/>
        </w:rPr>
        <w:t>hepatitis C</w:t>
      </w:r>
      <w:r>
        <w:rPr>
          <w:rFonts w:asciiTheme="minorHAnsi" w:hAnsiTheme="minorHAnsi" w:cs="Arial"/>
          <w:snapToGrid w:val="0"/>
        </w:rPr>
        <w:t xml:space="preserve"> antibodies</w:t>
      </w:r>
      <w:r w:rsidRPr="009578F9">
        <w:rPr>
          <w:rFonts w:asciiTheme="minorHAnsi" w:hAnsiTheme="minorHAnsi" w:cs="Arial"/>
          <w:snapToGrid w:val="0"/>
        </w:rPr>
        <w:t xml:space="preserve">, </w:t>
      </w:r>
      <w:r>
        <w:rPr>
          <w:rFonts w:asciiTheme="minorHAnsi" w:hAnsiTheme="minorHAnsi" w:cs="Arial"/>
          <w:snapToGrid w:val="0"/>
        </w:rPr>
        <w:t>w</w:t>
      </w:r>
      <w:r w:rsidRPr="009578F9">
        <w:rPr>
          <w:rFonts w:asciiTheme="minorHAnsi" w:hAnsiTheme="minorHAnsi" w:cs="Arial"/>
          <w:snapToGrid w:val="0"/>
        </w:rPr>
        <w:t xml:space="preserve">hat was the impetus for testing them? </w:t>
      </w:r>
    </w:p>
    <w:p w14:paraId="3B645D0B" w14:textId="77777777" w:rsidR="00466478" w:rsidRPr="00466478" w:rsidRDefault="00466478" w:rsidP="00466478">
      <w:pPr>
        <w:pStyle w:val="ListParagraph"/>
        <w:rPr>
          <w:rFonts w:asciiTheme="minorHAnsi" w:hAnsiTheme="minorHAnsi" w:cs="Arial"/>
          <w:sz w:val="22"/>
          <w:szCs w:val="22"/>
        </w:rPr>
      </w:pPr>
    </w:p>
    <w:p w14:paraId="14632318" w14:textId="3B3631F7" w:rsidR="001623CC" w:rsidRDefault="00322E78" w:rsidP="001623CC">
      <w:pPr>
        <w:widowControl w:val="0"/>
        <w:numPr>
          <w:ilvl w:val="0"/>
          <w:numId w:val="7"/>
        </w:numPr>
        <w:tabs>
          <w:tab w:val="left" w:pos="-1440"/>
          <w:tab w:val="right" w:pos="9180"/>
        </w:tabs>
        <w:spacing w:after="240"/>
        <w:ind w:left="360" w:hanging="360"/>
        <w:rPr>
          <w:rFonts w:asciiTheme="minorHAnsi" w:hAnsiTheme="minorHAnsi" w:cs="Arial"/>
          <w:b/>
          <w:snapToGrid w:val="0"/>
          <w:u w:val="single"/>
        </w:rPr>
      </w:pPr>
      <w:bookmarkStart w:id="3" w:name="_Toc288667726"/>
      <w:r>
        <w:rPr>
          <w:rFonts w:asciiTheme="minorHAnsi" w:hAnsiTheme="minorHAnsi" w:cs="Arial"/>
          <w:b/>
          <w:snapToGrid w:val="0"/>
          <w:u w:val="single"/>
        </w:rPr>
        <w:t xml:space="preserve">PCPs ONLY: </w:t>
      </w:r>
      <w:r w:rsidR="001623CC" w:rsidRPr="0015731D">
        <w:rPr>
          <w:rFonts w:asciiTheme="minorHAnsi" w:hAnsiTheme="minorHAnsi" w:cs="Arial"/>
          <w:b/>
          <w:snapToGrid w:val="0"/>
          <w:u w:val="single"/>
        </w:rPr>
        <w:t>Pr</w:t>
      </w:r>
      <w:r w:rsidR="0085785C">
        <w:rPr>
          <w:rFonts w:asciiTheme="minorHAnsi" w:hAnsiTheme="minorHAnsi" w:cs="Arial"/>
          <w:b/>
          <w:snapToGrid w:val="0"/>
          <w:u w:val="single"/>
        </w:rPr>
        <w:t xml:space="preserve">oposal – Universal Screening </w:t>
      </w:r>
      <w:r>
        <w:rPr>
          <w:rFonts w:asciiTheme="minorHAnsi" w:hAnsiTheme="minorHAnsi" w:cs="Arial"/>
          <w:b/>
          <w:snapToGrid w:val="0"/>
          <w:u w:val="single"/>
        </w:rPr>
        <w:tab/>
      </w:r>
      <w:r w:rsidR="0085785C">
        <w:rPr>
          <w:rFonts w:asciiTheme="minorHAnsi" w:hAnsiTheme="minorHAnsi" w:cs="Arial"/>
          <w:b/>
          <w:snapToGrid w:val="0"/>
          <w:u w:val="single"/>
        </w:rPr>
        <w:t>(</w:t>
      </w:r>
      <w:r w:rsidR="00631351">
        <w:rPr>
          <w:rFonts w:asciiTheme="minorHAnsi" w:hAnsiTheme="minorHAnsi" w:cs="Arial"/>
          <w:b/>
          <w:snapToGrid w:val="0"/>
          <w:u w:val="single"/>
        </w:rPr>
        <w:t>3</w:t>
      </w:r>
      <w:r w:rsidR="0085785C">
        <w:rPr>
          <w:rFonts w:asciiTheme="minorHAnsi" w:hAnsiTheme="minorHAnsi" w:cs="Arial"/>
          <w:b/>
          <w:snapToGrid w:val="0"/>
          <w:u w:val="single"/>
        </w:rPr>
        <w:t>5</w:t>
      </w:r>
      <w:r w:rsidR="001623CC" w:rsidRPr="0015731D">
        <w:rPr>
          <w:rFonts w:asciiTheme="minorHAnsi" w:hAnsiTheme="minorHAnsi" w:cs="Arial"/>
          <w:b/>
          <w:snapToGrid w:val="0"/>
          <w:u w:val="single"/>
        </w:rPr>
        <w:t xml:space="preserve"> minutes)</w:t>
      </w:r>
    </w:p>
    <w:p w14:paraId="560DDEA0" w14:textId="75CA5E30" w:rsidR="001623CC" w:rsidRDefault="001623CC" w:rsidP="001623CC">
      <w:pPr>
        <w:widowControl w:val="0"/>
        <w:tabs>
          <w:tab w:val="left" w:pos="-1440"/>
          <w:tab w:val="right" w:pos="9180"/>
        </w:tabs>
        <w:spacing w:after="240"/>
        <w:ind w:left="360"/>
        <w:rPr>
          <w:rFonts w:asciiTheme="minorHAnsi" w:hAnsiTheme="minorHAnsi" w:cs="Arial"/>
        </w:rPr>
      </w:pPr>
      <w:r w:rsidRPr="0015731D">
        <w:rPr>
          <w:rFonts w:asciiTheme="minorHAnsi" w:hAnsiTheme="minorHAnsi" w:cs="Arial"/>
        </w:rPr>
        <w:t xml:space="preserve">Current recommendations have not been sufficient for identifying all the people living with hepatitis C.   As a result, CDC is </w:t>
      </w:r>
      <w:r w:rsidR="00F244C5" w:rsidRPr="0015731D">
        <w:rPr>
          <w:rFonts w:asciiTheme="minorHAnsi" w:hAnsiTheme="minorHAnsi" w:cs="Arial"/>
        </w:rPr>
        <w:t xml:space="preserve">considering </w:t>
      </w:r>
      <w:r w:rsidR="00F244C5">
        <w:rPr>
          <w:rFonts w:asciiTheme="minorHAnsi" w:hAnsiTheme="minorHAnsi" w:cs="Arial"/>
        </w:rPr>
        <w:t xml:space="preserve">a few different approaches to increase the number of people identified with hepatitis C.  </w:t>
      </w:r>
      <w:r w:rsidR="00391332">
        <w:rPr>
          <w:rFonts w:asciiTheme="minorHAnsi" w:hAnsiTheme="minorHAnsi" w:cs="Arial"/>
        </w:rPr>
        <w:t>We’ll be showing you several different statements beginning with this one</w:t>
      </w:r>
      <w:r w:rsidRPr="0015731D">
        <w:rPr>
          <w:rFonts w:asciiTheme="minorHAnsi" w:hAnsiTheme="minorHAnsi" w:cs="Arial"/>
        </w:rPr>
        <w:t xml:space="preserve">. </w:t>
      </w:r>
    </w:p>
    <w:p w14:paraId="6D228DF8" w14:textId="17803549" w:rsidR="001623CC" w:rsidRDefault="001623CC" w:rsidP="001623CC">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sidR="000134BE">
        <w:rPr>
          <w:rFonts w:asciiTheme="minorHAnsi" w:eastAsia="Calibri" w:hAnsiTheme="minorHAnsi" w:cstheme="minorHAnsi"/>
          <w:i/>
          <w:lang w:val="en"/>
        </w:rPr>
        <w:t>CDC Recommendation u</w:t>
      </w:r>
      <w:r>
        <w:rPr>
          <w:rFonts w:asciiTheme="minorHAnsi" w:eastAsia="Calibri" w:hAnsiTheme="minorHAnsi" w:cstheme="minorHAnsi"/>
          <w:i/>
          <w:lang w:val="en"/>
        </w:rPr>
        <w:t>nder consideration</w:t>
      </w:r>
      <w:r w:rsidRPr="00847084">
        <w:rPr>
          <w:rFonts w:asciiTheme="minorHAnsi" w:eastAsia="Calibri" w:hAnsiTheme="minorHAnsi" w:cstheme="minorHAnsi"/>
          <w:lang w:val="en"/>
        </w:rPr>
        <w:t xml:space="preserve">: </w:t>
      </w:r>
    </w:p>
    <w:p w14:paraId="155F28C2" w14:textId="016FE6E6" w:rsidR="00AE1A00" w:rsidRDefault="00AE1A00" w:rsidP="001623CC">
      <w:pPr>
        <w:keepNext/>
        <w:shd w:val="clear" w:color="auto" w:fill="DAEEF3" w:themeFill="accent5" w:themeFillTint="33"/>
        <w:spacing w:after="200" w:line="276" w:lineRule="auto"/>
        <w:ind w:left="360"/>
        <w:rPr>
          <w:rFonts w:asciiTheme="minorHAnsi" w:eastAsia="Calibri" w:hAnsiTheme="minorHAnsi" w:cstheme="minorHAnsi"/>
          <w:lang w:val="en"/>
        </w:rPr>
      </w:pPr>
      <w:r>
        <w:rPr>
          <w:rFonts w:asciiTheme="minorHAnsi" w:eastAsia="Calibri" w:hAnsiTheme="minorHAnsi" w:cstheme="minorHAnsi"/>
        </w:rPr>
        <w:t>H</w:t>
      </w:r>
      <w:r w:rsidRPr="00AE1A00">
        <w:rPr>
          <w:rFonts w:asciiTheme="minorHAnsi" w:eastAsia="Calibri" w:hAnsiTheme="minorHAnsi" w:cstheme="minorHAnsi"/>
        </w:rPr>
        <w:t>epatitis C screening at least once in a lifetime for all adults aged 18 years and older</w:t>
      </w:r>
    </w:p>
    <w:p w14:paraId="4FAB1BB0" w14:textId="304536D9" w:rsidR="001623CC" w:rsidRPr="001623CC" w:rsidRDefault="00B830F6" w:rsidP="009879E5">
      <w:pPr>
        <w:pStyle w:val="ListParagraph"/>
        <w:numPr>
          <w:ilvl w:val="0"/>
          <w:numId w:val="11"/>
        </w:numPr>
        <w:spacing w:after="120"/>
        <w:ind w:left="720"/>
        <w:rPr>
          <w:rFonts w:asciiTheme="minorHAnsi" w:hAnsiTheme="minorHAnsi" w:cs="Arial"/>
        </w:rPr>
      </w:pPr>
      <w:r>
        <w:rPr>
          <w:rFonts w:asciiTheme="minorHAnsi" w:hAnsiTheme="minorHAnsi" w:cs="Arial"/>
        </w:rPr>
        <w:t xml:space="preserve">What is </w:t>
      </w:r>
      <w:r w:rsidR="001623CC" w:rsidRPr="001623CC">
        <w:rPr>
          <w:rFonts w:asciiTheme="minorHAnsi" w:hAnsiTheme="minorHAnsi" w:cs="Arial"/>
        </w:rPr>
        <w:t>your reaction</w:t>
      </w:r>
      <w:r w:rsidR="005B6D30">
        <w:rPr>
          <w:rFonts w:asciiTheme="minorHAnsi" w:hAnsiTheme="minorHAnsi" w:cs="Arial"/>
        </w:rPr>
        <w:t xml:space="preserve"> to this recommendation</w:t>
      </w:r>
      <w:r w:rsidR="001623CC" w:rsidRPr="001623CC">
        <w:rPr>
          <w:rFonts w:asciiTheme="minorHAnsi" w:hAnsiTheme="minorHAnsi" w:cs="Arial"/>
        </w:rPr>
        <w:t xml:space="preserve">? What do you think of testing all adults for hepatitis C? </w:t>
      </w:r>
    </w:p>
    <w:p w14:paraId="31E63C4B" w14:textId="5A269656" w:rsidR="006F4328" w:rsidRDefault="009578F9" w:rsidP="0070636F">
      <w:pPr>
        <w:pStyle w:val="ListParagraph"/>
        <w:numPr>
          <w:ilvl w:val="0"/>
          <w:numId w:val="11"/>
        </w:numPr>
        <w:spacing w:after="120"/>
        <w:ind w:left="720"/>
        <w:rPr>
          <w:rFonts w:asciiTheme="minorHAnsi" w:hAnsiTheme="minorHAnsi" w:cs="Arial"/>
        </w:rPr>
      </w:pPr>
      <w:r w:rsidRPr="0070636F">
        <w:rPr>
          <w:rFonts w:asciiTheme="minorHAnsi" w:hAnsiTheme="minorHAnsi" w:cs="Arial"/>
        </w:rPr>
        <w:t>N</w:t>
      </w:r>
      <w:r w:rsidR="0003080B" w:rsidRPr="0070636F">
        <w:rPr>
          <w:rFonts w:asciiTheme="minorHAnsi" w:hAnsiTheme="minorHAnsi" w:cs="Arial"/>
        </w:rPr>
        <w:t xml:space="preserve">ationally, </w:t>
      </w:r>
      <w:r w:rsidR="001623CC" w:rsidRPr="0070636F">
        <w:rPr>
          <w:rFonts w:asciiTheme="minorHAnsi" w:hAnsiTheme="minorHAnsi" w:cs="Arial"/>
        </w:rPr>
        <w:t>about 1% of the US adult population is living with hepatitis C</w:t>
      </w:r>
      <w:r w:rsidR="0003080B" w:rsidRPr="0070636F">
        <w:rPr>
          <w:rFonts w:asciiTheme="minorHAnsi" w:hAnsiTheme="minorHAnsi" w:cs="Arial"/>
        </w:rPr>
        <w:t xml:space="preserve">. </w:t>
      </w:r>
      <w:r w:rsidR="0070636F" w:rsidRPr="0070636F">
        <w:rPr>
          <w:rFonts w:asciiTheme="minorHAnsi" w:hAnsiTheme="minorHAnsi" w:cs="Arial"/>
        </w:rPr>
        <w:t xml:space="preserve"> I am now going to show you </w:t>
      </w:r>
      <w:r w:rsidR="0070636F" w:rsidRPr="00510B27">
        <w:rPr>
          <w:rFonts w:asciiTheme="minorHAnsi" w:hAnsiTheme="minorHAnsi" w:cs="Arial"/>
        </w:rPr>
        <w:t>prevalence of current HCV infection</w:t>
      </w:r>
      <w:r w:rsidR="00B830F6">
        <w:rPr>
          <w:rFonts w:asciiTheme="minorHAnsi" w:hAnsiTheme="minorHAnsi" w:cs="Arial"/>
        </w:rPr>
        <w:t>,</w:t>
      </w:r>
      <w:r w:rsidR="00466478">
        <w:rPr>
          <w:rFonts w:asciiTheme="minorHAnsi" w:hAnsiTheme="minorHAnsi" w:cs="Arial"/>
        </w:rPr>
        <w:t xml:space="preserve"> by the states where you live</w:t>
      </w:r>
      <w:r w:rsidR="0070636F" w:rsidRPr="00510B27">
        <w:rPr>
          <w:rFonts w:asciiTheme="minorHAnsi" w:hAnsiTheme="minorHAnsi" w:cs="Arial"/>
        </w:rPr>
        <w:t xml:space="preserve">. </w:t>
      </w:r>
    </w:p>
    <w:p w14:paraId="47384C21" w14:textId="4C408802" w:rsidR="0070636F" w:rsidRPr="00E66062" w:rsidRDefault="006F4328" w:rsidP="00E66062">
      <w:pPr>
        <w:pStyle w:val="ListParagraph"/>
        <w:numPr>
          <w:ilvl w:val="0"/>
          <w:numId w:val="11"/>
        </w:numPr>
        <w:spacing w:after="120"/>
        <w:ind w:left="720"/>
        <w:rPr>
          <w:rFonts w:asciiTheme="minorHAnsi" w:hAnsiTheme="minorHAnsi" w:cs="Arial"/>
        </w:rPr>
      </w:pPr>
      <w:r w:rsidRPr="00466478">
        <w:rPr>
          <w:rFonts w:asciiTheme="minorHAnsi" w:hAnsiTheme="minorHAnsi" w:cs="Arial"/>
          <w:b/>
        </w:rPr>
        <w:t>SHOW INFORMATION FROM TABLE 2: ONLY SHOW STATES IN WHICH PARTICIPANTS PRACTICE (BASED ON SCREENING)</w:t>
      </w:r>
      <w:r w:rsidR="0028268F" w:rsidRPr="00E66062">
        <w:rPr>
          <w:rFonts w:asciiTheme="minorHAnsi" w:hAnsiTheme="minorHAnsi" w:cs="Arial"/>
        </w:rPr>
        <w:br/>
      </w:r>
      <w:r w:rsidR="0070636F">
        <w:rPr>
          <w:noProof/>
        </w:rPr>
        <w:drawing>
          <wp:inline distT="0" distB="0" distL="0" distR="0" wp14:anchorId="69D2B465" wp14:editId="4959CB20">
            <wp:extent cx="5146736" cy="7810500"/>
            <wp:effectExtent l="0" t="0" r="0" b="0"/>
            <wp:docPr id="16397" name="Picture 13"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 name="Picture 13" descr="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8198" cy="7827895"/>
                    </a:xfrm>
                    <a:prstGeom prst="rect">
                      <a:avLst/>
                    </a:prstGeom>
                    <a:noFill/>
                    <a:extLst/>
                  </pic:spPr>
                </pic:pic>
              </a:graphicData>
            </a:graphic>
          </wp:inline>
        </w:drawing>
      </w:r>
    </w:p>
    <w:p w14:paraId="0E1C3CBA" w14:textId="0CF0BDC8" w:rsidR="0070636F" w:rsidRDefault="00466478" w:rsidP="00B830F6">
      <w:pPr>
        <w:pStyle w:val="ListParagraph"/>
        <w:numPr>
          <w:ilvl w:val="0"/>
          <w:numId w:val="11"/>
        </w:numPr>
        <w:spacing w:after="120"/>
        <w:rPr>
          <w:rFonts w:asciiTheme="minorHAnsi" w:hAnsiTheme="minorHAnsi" w:cs="Arial"/>
        </w:rPr>
      </w:pPr>
      <w:r>
        <w:rPr>
          <w:rFonts w:asciiTheme="minorHAnsi" w:hAnsiTheme="minorHAnsi" w:cs="Arial"/>
        </w:rPr>
        <w:t>What are your thoughts about</w:t>
      </w:r>
      <w:r w:rsidR="0070636F">
        <w:rPr>
          <w:rFonts w:asciiTheme="minorHAnsi" w:hAnsiTheme="minorHAnsi" w:cs="Arial"/>
        </w:rPr>
        <w:t xml:space="preserve"> this table? </w:t>
      </w:r>
      <w:r w:rsidR="005B6D30" w:rsidRPr="005B6D30">
        <w:rPr>
          <w:rFonts w:asciiTheme="minorHAnsi" w:hAnsiTheme="minorHAnsi" w:cs="Arial"/>
        </w:rPr>
        <w:t xml:space="preserve"> </w:t>
      </w:r>
      <w:r w:rsidR="00391332">
        <w:rPr>
          <w:rFonts w:asciiTheme="minorHAnsi" w:hAnsiTheme="minorHAnsi" w:cs="Arial"/>
        </w:rPr>
        <w:t xml:space="preserve">How do these </w:t>
      </w:r>
      <w:r w:rsidR="005B6D30">
        <w:rPr>
          <w:rFonts w:asciiTheme="minorHAnsi" w:hAnsiTheme="minorHAnsi" w:cs="Arial"/>
        </w:rPr>
        <w:t xml:space="preserve">numbers for your state </w:t>
      </w:r>
      <w:r w:rsidR="00391332">
        <w:rPr>
          <w:rFonts w:asciiTheme="minorHAnsi" w:hAnsiTheme="minorHAnsi" w:cs="Arial"/>
        </w:rPr>
        <w:t xml:space="preserve">compare </w:t>
      </w:r>
      <w:r w:rsidR="005B6D30">
        <w:rPr>
          <w:rFonts w:asciiTheme="minorHAnsi" w:hAnsiTheme="minorHAnsi" w:cs="Arial"/>
        </w:rPr>
        <w:t>with your experience?</w:t>
      </w:r>
    </w:p>
    <w:p w14:paraId="733364E8" w14:textId="21FEEFC1" w:rsidR="007C5C30" w:rsidRPr="000134BE" w:rsidRDefault="007C5C30" w:rsidP="007C5C30">
      <w:pPr>
        <w:widowControl w:val="0"/>
        <w:tabs>
          <w:tab w:val="left" w:pos="-1440"/>
          <w:tab w:val="right" w:pos="9180"/>
        </w:tabs>
        <w:spacing w:after="240"/>
        <w:ind w:left="360"/>
        <w:rPr>
          <w:rFonts w:asciiTheme="minorHAnsi" w:hAnsiTheme="minorHAnsi" w:cs="Arial"/>
        </w:rPr>
      </w:pPr>
      <w:r>
        <w:rPr>
          <w:rFonts w:asciiTheme="minorHAnsi" w:hAnsiTheme="minorHAnsi" w:cs="Arial"/>
        </w:rPr>
        <w:t>Another potential approach is to recommend</w:t>
      </w:r>
      <w:r w:rsidRPr="0015731D">
        <w:rPr>
          <w:rFonts w:asciiTheme="minorHAnsi" w:hAnsiTheme="minorHAnsi" w:cs="Arial"/>
        </w:rPr>
        <w:t xml:space="preserve"> one-time hep</w:t>
      </w:r>
      <w:r>
        <w:rPr>
          <w:rFonts w:asciiTheme="minorHAnsi" w:hAnsiTheme="minorHAnsi" w:cs="Arial"/>
        </w:rPr>
        <w:t>atitis C antibody testing for all adults in settings where the prevalence of HCV infection is higher than 0.1%</w:t>
      </w:r>
      <w:r w:rsidRPr="0015731D">
        <w:rPr>
          <w:rFonts w:asciiTheme="minorHAnsi" w:hAnsiTheme="minorHAnsi" w:cs="Arial"/>
        </w:rPr>
        <w:t xml:space="preserve">. </w:t>
      </w:r>
    </w:p>
    <w:p w14:paraId="15B31FD4" w14:textId="3CF9C8EA" w:rsidR="007C5C30" w:rsidRDefault="007C5C30" w:rsidP="007C5C30">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CDC Recommendation under consideration</w:t>
      </w:r>
      <w:r w:rsidRPr="00847084">
        <w:rPr>
          <w:rFonts w:asciiTheme="minorHAnsi" w:eastAsia="Calibri" w:hAnsiTheme="minorHAnsi" w:cstheme="minorHAnsi"/>
          <w:lang w:val="en"/>
        </w:rPr>
        <w:t xml:space="preserve">: </w:t>
      </w:r>
    </w:p>
    <w:p w14:paraId="3E1E4FF5" w14:textId="5091D21F" w:rsidR="00AE1A00" w:rsidRPr="00847084" w:rsidRDefault="00AE1A00" w:rsidP="007C5C30">
      <w:pPr>
        <w:keepNext/>
        <w:shd w:val="clear" w:color="auto" w:fill="DAEEF3" w:themeFill="accent5" w:themeFillTint="33"/>
        <w:spacing w:after="200" w:line="276" w:lineRule="auto"/>
        <w:ind w:left="360"/>
        <w:rPr>
          <w:rFonts w:asciiTheme="minorHAnsi" w:eastAsia="Calibri" w:hAnsiTheme="minorHAnsi" w:cstheme="minorHAnsi"/>
          <w:lang w:val="en"/>
        </w:rPr>
      </w:pPr>
      <w:r>
        <w:rPr>
          <w:rFonts w:asciiTheme="minorHAnsi" w:eastAsia="Calibri" w:hAnsiTheme="minorHAnsi" w:cstheme="minorHAnsi"/>
        </w:rPr>
        <w:t>H</w:t>
      </w:r>
      <w:r w:rsidRPr="00AE1A00">
        <w:rPr>
          <w:rFonts w:asciiTheme="minorHAnsi" w:eastAsia="Calibri" w:hAnsiTheme="minorHAnsi" w:cstheme="minorHAnsi"/>
        </w:rPr>
        <w:t>epatitis C screening at least once in a lifetime for all adults aged 18 years and older, except in settings where the prevalence of HCV infection is less than 0.1%</w:t>
      </w:r>
    </w:p>
    <w:p w14:paraId="219B5D89" w14:textId="356965B6" w:rsidR="00510B27" w:rsidRDefault="007C5C30" w:rsidP="00510B27">
      <w:pPr>
        <w:widowControl w:val="0"/>
        <w:numPr>
          <w:ilvl w:val="0"/>
          <w:numId w:val="11"/>
        </w:numPr>
        <w:tabs>
          <w:tab w:val="left" w:pos="-1440"/>
          <w:tab w:val="right" w:pos="9180"/>
        </w:tabs>
        <w:spacing w:after="240"/>
        <w:rPr>
          <w:rFonts w:asciiTheme="minorHAnsi" w:hAnsiTheme="minorHAnsi" w:cs="Arial"/>
          <w:snapToGrid w:val="0"/>
        </w:rPr>
      </w:pPr>
      <w:r w:rsidRPr="00897279">
        <w:rPr>
          <w:rFonts w:asciiTheme="minorHAnsi" w:hAnsiTheme="minorHAnsi" w:cs="Arial"/>
          <w:snapToGrid w:val="0"/>
        </w:rPr>
        <w:t>What is your reaction</w:t>
      </w:r>
      <w:r w:rsidR="005B6D30">
        <w:rPr>
          <w:rFonts w:asciiTheme="minorHAnsi" w:hAnsiTheme="minorHAnsi" w:cs="Arial"/>
          <w:snapToGrid w:val="0"/>
        </w:rPr>
        <w:t xml:space="preserve"> to this potential recommendation</w:t>
      </w:r>
      <w:r w:rsidRPr="00897279">
        <w:rPr>
          <w:rFonts w:asciiTheme="minorHAnsi" w:hAnsiTheme="minorHAnsi" w:cs="Arial"/>
          <w:snapToGrid w:val="0"/>
        </w:rPr>
        <w:t xml:space="preserve">? </w:t>
      </w:r>
    </w:p>
    <w:p w14:paraId="18E88382" w14:textId="50DC8618" w:rsidR="00391332" w:rsidRDefault="00391332" w:rsidP="00510B27">
      <w:pPr>
        <w:widowControl w:val="0"/>
        <w:numPr>
          <w:ilvl w:val="0"/>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Can you describe what </w:t>
      </w:r>
      <w:r w:rsidR="00DD7CA9">
        <w:rPr>
          <w:rFonts w:asciiTheme="minorHAnsi" w:hAnsiTheme="minorHAnsi" w:cs="Arial"/>
          <w:snapToGrid w:val="0"/>
        </w:rPr>
        <w:t xml:space="preserve">information </w:t>
      </w:r>
      <w:r>
        <w:rPr>
          <w:rFonts w:asciiTheme="minorHAnsi" w:hAnsiTheme="minorHAnsi" w:cs="Arial"/>
          <w:snapToGrid w:val="0"/>
        </w:rPr>
        <w:t xml:space="preserve">you have </w:t>
      </w:r>
      <w:r w:rsidR="00DD7CA9">
        <w:rPr>
          <w:rFonts w:asciiTheme="minorHAnsi" w:hAnsiTheme="minorHAnsi" w:cs="Arial"/>
          <w:snapToGrid w:val="0"/>
        </w:rPr>
        <w:t xml:space="preserve">about the prevalence of hepatitis C infection in your practice?  </w:t>
      </w:r>
    </w:p>
    <w:p w14:paraId="751B357E" w14:textId="72D27696" w:rsidR="00391332" w:rsidRDefault="00391332" w:rsidP="00CB63DA">
      <w:pPr>
        <w:widowControl w:val="0"/>
        <w:numPr>
          <w:ilvl w:val="1"/>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Probe:  </w:t>
      </w:r>
      <w:r w:rsidR="00635F38">
        <w:rPr>
          <w:rFonts w:asciiTheme="minorHAnsi" w:hAnsiTheme="minorHAnsi" w:cs="Arial"/>
          <w:snapToGrid w:val="0"/>
        </w:rPr>
        <w:t>I</w:t>
      </w:r>
      <w:r w:rsidR="0028268F">
        <w:rPr>
          <w:rFonts w:asciiTheme="minorHAnsi" w:hAnsiTheme="minorHAnsi" w:cs="Arial"/>
          <w:snapToGrid w:val="0"/>
        </w:rPr>
        <w:t>s</w:t>
      </w:r>
      <w:r w:rsidR="00635F38">
        <w:rPr>
          <w:rFonts w:asciiTheme="minorHAnsi" w:hAnsiTheme="minorHAnsi" w:cs="Arial"/>
          <w:snapToGrid w:val="0"/>
        </w:rPr>
        <w:t xml:space="preserve"> obtaining the prevalence of hepatitis C </w:t>
      </w:r>
      <w:r w:rsidR="00917240">
        <w:rPr>
          <w:rFonts w:asciiTheme="minorHAnsi" w:hAnsiTheme="minorHAnsi" w:cs="Arial"/>
          <w:snapToGrid w:val="0"/>
        </w:rPr>
        <w:t xml:space="preserve">in your practice </w:t>
      </w:r>
      <w:r w:rsidR="00635F38">
        <w:rPr>
          <w:rFonts w:asciiTheme="minorHAnsi" w:hAnsiTheme="minorHAnsi" w:cs="Arial"/>
          <w:snapToGrid w:val="0"/>
        </w:rPr>
        <w:t xml:space="preserve">something you think you could find out about?  </w:t>
      </w:r>
      <w:r>
        <w:rPr>
          <w:rFonts w:asciiTheme="minorHAnsi" w:hAnsiTheme="minorHAnsi" w:cs="Arial"/>
          <w:snapToGrid w:val="0"/>
        </w:rPr>
        <w:t>Can you explain how you go about collecting or getting that information?</w:t>
      </w:r>
    </w:p>
    <w:p w14:paraId="4421B6E2" w14:textId="69256B55" w:rsidR="00F43510" w:rsidRDefault="00466478" w:rsidP="00510B27">
      <w:pPr>
        <w:widowControl w:val="0"/>
        <w:numPr>
          <w:ilvl w:val="0"/>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Let’s</w:t>
      </w:r>
      <w:r w:rsidR="00EB490B">
        <w:rPr>
          <w:rFonts w:asciiTheme="minorHAnsi" w:hAnsiTheme="minorHAnsi" w:cs="Arial"/>
          <w:snapToGrid w:val="0"/>
        </w:rPr>
        <w:t xml:space="preserve"> look at </w:t>
      </w:r>
      <w:r w:rsidR="00B830F6">
        <w:rPr>
          <w:rFonts w:asciiTheme="minorHAnsi" w:hAnsiTheme="minorHAnsi" w:cs="Arial"/>
          <w:snapToGrid w:val="0"/>
        </w:rPr>
        <w:t xml:space="preserve">some </w:t>
      </w:r>
      <w:r w:rsidR="00EB490B">
        <w:rPr>
          <w:rFonts w:asciiTheme="minorHAnsi" w:hAnsiTheme="minorHAnsi" w:cs="Arial"/>
          <w:snapToGrid w:val="0"/>
        </w:rPr>
        <w:t>language around determining prevalence and then we will discuss</w:t>
      </w:r>
      <w:r>
        <w:rPr>
          <w:rFonts w:asciiTheme="minorHAnsi" w:hAnsiTheme="minorHAnsi" w:cs="Arial"/>
          <w:snapToGrid w:val="0"/>
        </w:rPr>
        <w:t xml:space="preserve"> it</w:t>
      </w:r>
      <w:r w:rsidR="00EB490B">
        <w:rPr>
          <w:rFonts w:asciiTheme="minorHAnsi" w:hAnsiTheme="minorHAnsi" w:cs="Arial"/>
          <w:snapToGrid w:val="0"/>
        </w:rPr>
        <w:t xml:space="preserve">. </w:t>
      </w:r>
    </w:p>
    <w:p w14:paraId="609494C9" w14:textId="29847D5A" w:rsidR="00F43510" w:rsidRPr="00847084" w:rsidRDefault="00F43510" w:rsidP="00F43510">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Determining prevalence in a clinic or other health care setting</w:t>
      </w:r>
      <w:r w:rsidRPr="00847084">
        <w:rPr>
          <w:rFonts w:asciiTheme="minorHAnsi" w:eastAsia="Calibri" w:hAnsiTheme="minorHAnsi" w:cstheme="minorHAnsi"/>
          <w:lang w:val="en"/>
        </w:rPr>
        <w:t xml:space="preserve">: </w:t>
      </w:r>
    </w:p>
    <w:p w14:paraId="7CC740E5" w14:textId="7009A652" w:rsidR="00F43510" w:rsidRDefault="00F43510" w:rsidP="00F43510">
      <w:pPr>
        <w:keepNext/>
        <w:shd w:val="clear" w:color="auto" w:fill="DAEEF3" w:themeFill="accent5" w:themeFillTint="33"/>
        <w:spacing w:after="200" w:line="276" w:lineRule="auto"/>
        <w:ind w:left="360"/>
        <w:rPr>
          <w:rFonts w:asciiTheme="minorHAnsi" w:hAnsiTheme="minorHAnsi" w:cs="Arial"/>
        </w:rPr>
      </w:pPr>
      <w:r w:rsidRPr="00F43510">
        <w:rPr>
          <w:rFonts w:asciiTheme="minorHAnsi" w:hAnsiTheme="minorHAnsi" w:cs="Arial"/>
        </w:rPr>
        <w:t>In the absence of existing data for hepatitis C prevalence, health-care providers should initiate voluntary screening until they establish that the diagnostic yield is &lt;1 per 1,000 patients screened, at which point such screening is no longer warranted.</w:t>
      </w:r>
    </w:p>
    <w:p w14:paraId="136C8AA6" w14:textId="574F92A2" w:rsidR="00DD7CA9" w:rsidRDefault="00B830F6" w:rsidP="00B830F6">
      <w:pPr>
        <w:widowControl w:val="0"/>
        <w:numPr>
          <w:ilvl w:val="0"/>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What are</w:t>
      </w:r>
      <w:r w:rsidRPr="00B830F6">
        <w:rPr>
          <w:rFonts w:asciiTheme="minorHAnsi" w:hAnsiTheme="minorHAnsi" w:cs="Arial"/>
          <w:snapToGrid w:val="0"/>
        </w:rPr>
        <w:t xml:space="preserve"> your </w:t>
      </w:r>
      <w:r>
        <w:rPr>
          <w:rFonts w:asciiTheme="minorHAnsi" w:hAnsiTheme="minorHAnsi" w:cs="Arial"/>
          <w:snapToGrid w:val="0"/>
        </w:rPr>
        <w:t xml:space="preserve">thoughts on this aspect of the recommendation? </w:t>
      </w:r>
      <w:r w:rsidRPr="00B830F6">
        <w:rPr>
          <w:rFonts w:asciiTheme="minorHAnsi" w:hAnsiTheme="minorHAnsi" w:cs="Arial"/>
          <w:snapToGrid w:val="0"/>
        </w:rPr>
        <w:t xml:space="preserve"> </w:t>
      </w:r>
    </w:p>
    <w:p w14:paraId="22B926B9" w14:textId="459BA19D" w:rsidR="00635F38" w:rsidRPr="00B830F6" w:rsidRDefault="00635F38" w:rsidP="00B830F6">
      <w:pPr>
        <w:widowControl w:val="0"/>
        <w:numPr>
          <w:ilvl w:val="0"/>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I</w:t>
      </w:r>
      <w:r w:rsidR="00762046">
        <w:rPr>
          <w:rFonts w:asciiTheme="minorHAnsi" w:hAnsiTheme="minorHAnsi" w:cs="Arial"/>
          <w:snapToGrid w:val="0"/>
        </w:rPr>
        <w:t xml:space="preserve">s getting this prevalence data feasible in your practice? </w:t>
      </w:r>
    </w:p>
    <w:p w14:paraId="72DB4961" w14:textId="75D1978E" w:rsidR="00510B27" w:rsidRPr="00510B27" w:rsidRDefault="00510B27" w:rsidP="00510B27">
      <w:pPr>
        <w:widowControl w:val="0"/>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In addition to the universal testing recommendation for all adults, CDC would recommend everyone who has ongoing risk for HCV infection should be tested periodically for hepatitis C. </w:t>
      </w:r>
    </w:p>
    <w:p w14:paraId="7A2D9996" w14:textId="069405B0" w:rsidR="001111EB" w:rsidRDefault="001111EB" w:rsidP="001111EB">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CDC Recommendation under consideration</w:t>
      </w:r>
      <w:r w:rsidRPr="00847084">
        <w:rPr>
          <w:rFonts w:asciiTheme="minorHAnsi" w:eastAsia="Calibri" w:hAnsiTheme="minorHAnsi" w:cstheme="minorHAnsi"/>
          <w:lang w:val="en"/>
        </w:rPr>
        <w:t xml:space="preserve">: </w:t>
      </w:r>
    </w:p>
    <w:p w14:paraId="682267B2" w14:textId="6E21E3F5" w:rsidR="00762046" w:rsidRDefault="00762046" w:rsidP="001111EB">
      <w:pPr>
        <w:keepNext/>
        <w:shd w:val="clear" w:color="auto" w:fill="DAEEF3" w:themeFill="accent5" w:themeFillTint="33"/>
        <w:spacing w:after="200" w:line="276" w:lineRule="auto"/>
        <w:ind w:left="360"/>
        <w:rPr>
          <w:rFonts w:asciiTheme="minorHAnsi" w:eastAsia="Calibri" w:hAnsiTheme="minorHAnsi" w:cstheme="minorHAnsi"/>
          <w:bCs/>
        </w:rPr>
      </w:pPr>
      <w:r w:rsidRPr="00762046">
        <w:rPr>
          <w:rFonts w:asciiTheme="minorHAnsi" w:eastAsia="Calibri" w:hAnsiTheme="minorHAnsi" w:cstheme="minorHAnsi"/>
          <w:bCs/>
          <w:i/>
        </w:rPr>
        <w:t>Regardless of age or setting prevalence, all persons with risk factors should be tested for hepatitis C, with periodic testing while risk factors persist</w:t>
      </w:r>
      <w:r>
        <w:rPr>
          <w:rFonts w:asciiTheme="minorHAnsi" w:eastAsia="Calibri" w:hAnsiTheme="minorHAnsi" w:cstheme="minorHAnsi"/>
          <w:bCs/>
          <w:i/>
        </w:rPr>
        <w:t>.</w:t>
      </w:r>
    </w:p>
    <w:p w14:paraId="0289FDA7" w14:textId="09121C44" w:rsidR="001111EB" w:rsidRDefault="001111EB" w:rsidP="001111EB">
      <w:pPr>
        <w:pStyle w:val="ListParagraph"/>
        <w:numPr>
          <w:ilvl w:val="0"/>
          <w:numId w:val="11"/>
        </w:numPr>
        <w:spacing w:after="120"/>
        <w:rPr>
          <w:rFonts w:asciiTheme="minorHAnsi" w:hAnsiTheme="minorHAnsi" w:cs="Arial"/>
        </w:rPr>
      </w:pPr>
      <w:r w:rsidRPr="001111EB">
        <w:rPr>
          <w:rFonts w:asciiTheme="minorHAnsi" w:hAnsiTheme="minorHAnsi" w:cs="Arial"/>
        </w:rPr>
        <w:t xml:space="preserve">What is your reaction? </w:t>
      </w:r>
      <w:r w:rsidR="00391332">
        <w:rPr>
          <w:rFonts w:asciiTheme="minorHAnsi" w:hAnsiTheme="minorHAnsi" w:cs="Arial"/>
        </w:rPr>
        <w:t xml:space="preserve">Can you describe your </w:t>
      </w:r>
      <w:r w:rsidR="00466478">
        <w:rPr>
          <w:rFonts w:asciiTheme="minorHAnsi" w:hAnsiTheme="minorHAnsi" w:cs="Arial"/>
        </w:rPr>
        <w:t>practice testing</w:t>
      </w:r>
      <w:r w:rsidR="00391332">
        <w:rPr>
          <w:rFonts w:asciiTheme="minorHAnsi" w:hAnsiTheme="minorHAnsi" w:cs="Arial"/>
        </w:rPr>
        <w:t xml:space="preserve"> patients with risk factors? </w:t>
      </w:r>
    </w:p>
    <w:p w14:paraId="5ECAA3E8" w14:textId="65CB27F0" w:rsidR="00391332" w:rsidRDefault="00391332" w:rsidP="001111EB">
      <w:pPr>
        <w:pStyle w:val="ListParagraph"/>
        <w:numPr>
          <w:ilvl w:val="0"/>
          <w:numId w:val="11"/>
        </w:numPr>
        <w:spacing w:after="120"/>
        <w:rPr>
          <w:rFonts w:asciiTheme="minorHAnsi" w:hAnsiTheme="minorHAnsi" w:cs="Arial"/>
        </w:rPr>
      </w:pPr>
      <w:r>
        <w:rPr>
          <w:rFonts w:asciiTheme="minorHAnsi" w:hAnsiTheme="minorHAnsi" w:cs="Arial"/>
        </w:rPr>
        <w:t xml:space="preserve">Probe: How do you go about deciding what interval to test your patients? </w:t>
      </w:r>
    </w:p>
    <w:p w14:paraId="197F7250" w14:textId="3932E0F1" w:rsidR="006F4328" w:rsidRPr="00E66062" w:rsidRDefault="00C22A7C" w:rsidP="00E66062">
      <w:pPr>
        <w:widowControl w:val="0"/>
        <w:numPr>
          <w:ilvl w:val="0"/>
          <w:numId w:val="7"/>
        </w:numPr>
        <w:tabs>
          <w:tab w:val="left" w:pos="-1440"/>
          <w:tab w:val="right" w:pos="9180"/>
        </w:tabs>
        <w:spacing w:after="120"/>
        <w:ind w:left="360" w:hanging="360"/>
        <w:rPr>
          <w:rFonts w:asciiTheme="minorHAnsi" w:hAnsiTheme="minorHAnsi" w:cs="Arial"/>
          <w:b/>
          <w:u w:val="single"/>
        </w:rPr>
      </w:pPr>
      <w:r>
        <w:rPr>
          <w:rFonts w:asciiTheme="minorHAnsi" w:hAnsiTheme="minorHAnsi" w:cs="Arial"/>
          <w:b/>
          <w:snapToGrid w:val="0"/>
          <w:u w:val="single"/>
        </w:rPr>
        <w:t xml:space="preserve">PCPs ONLY: Rationale for </w:t>
      </w:r>
      <w:r w:rsidR="00631351" w:rsidRPr="00E66062">
        <w:rPr>
          <w:rFonts w:asciiTheme="minorHAnsi" w:hAnsiTheme="minorHAnsi" w:cs="Arial"/>
          <w:b/>
          <w:snapToGrid w:val="0"/>
          <w:u w:val="single"/>
        </w:rPr>
        <w:t xml:space="preserve">CDC Hepatitis C Screening Recommendation </w:t>
      </w:r>
      <w:r w:rsidR="006F4328" w:rsidRPr="00E66062">
        <w:rPr>
          <w:rFonts w:asciiTheme="minorHAnsi" w:hAnsiTheme="minorHAnsi" w:cs="Arial"/>
          <w:b/>
          <w:snapToGrid w:val="0"/>
          <w:u w:val="single"/>
        </w:rPr>
        <w:tab/>
      </w:r>
      <w:r w:rsidR="00631351" w:rsidRPr="00E66062">
        <w:rPr>
          <w:rFonts w:asciiTheme="minorHAnsi" w:hAnsiTheme="minorHAnsi" w:cs="Arial"/>
          <w:b/>
          <w:snapToGrid w:val="0"/>
          <w:u w:val="single"/>
        </w:rPr>
        <w:t>(1</w:t>
      </w:r>
      <w:r w:rsidR="003F3B86" w:rsidRPr="00E66062">
        <w:rPr>
          <w:rFonts w:asciiTheme="minorHAnsi" w:hAnsiTheme="minorHAnsi" w:cs="Arial"/>
          <w:b/>
          <w:snapToGrid w:val="0"/>
          <w:u w:val="single"/>
        </w:rPr>
        <w:t>0</w:t>
      </w:r>
      <w:r w:rsidR="00631351" w:rsidRPr="00E66062">
        <w:rPr>
          <w:rFonts w:asciiTheme="minorHAnsi" w:hAnsiTheme="minorHAnsi" w:cs="Arial"/>
          <w:b/>
          <w:snapToGrid w:val="0"/>
          <w:u w:val="single"/>
        </w:rPr>
        <w:t xml:space="preserve"> minutes)</w:t>
      </w:r>
      <w:r w:rsidR="00FD09B7">
        <w:rPr>
          <w:rFonts w:asciiTheme="minorHAnsi" w:hAnsiTheme="minorHAnsi" w:cs="Arial"/>
          <w:b/>
          <w:snapToGrid w:val="0"/>
          <w:u w:val="single"/>
        </w:rPr>
        <w:t>444</w:t>
      </w:r>
    </w:p>
    <w:p w14:paraId="3485068B" w14:textId="5EF4E313" w:rsidR="00631351" w:rsidRPr="00631351" w:rsidRDefault="00631351" w:rsidP="00A94C00">
      <w:pPr>
        <w:widowControl w:val="0"/>
        <w:tabs>
          <w:tab w:val="left" w:pos="-1440"/>
          <w:tab w:val="right" w:pos="9180"/>
        </w:tabs>
        <w:ind w:left="360"/>
        <w:rPr>
          <w:rFonts w:asciiTheme="minorHAnsi" w:hAnsiTheme="minorHAnsi" w:cs="Arial"/>
          <w:lang w:val="en"/>
        </w:rPr>
      </w:pPr>
      <w:r w:rsidRPr="00E66062">
        <w:rPr>
          <w:rFonts w:asciiTheme="minorHAnsi" w:hAnsiTheme="minorHAnsi" w:cs="Arial"/>
          <w:b/>
          <w:snapToGrid w:val="0"/>
          <w:u w:val="single"/>
        </w:rPr>
        <w:br/>
      </w:r>
      <w:r w:rsidR="003F3B86" w:rsidRPr="00E66062">
        <w:rPr>
          <w:rFonts w:asciiTheme="minorHAnsi" w:hAnsiTheme="minorHAnsi" w:cs="Arial"/>
          <w:lang w:val="en"/>
        </w:rPr>
        <w:t>Now, I want to show you some of the</w:t>
      </w:r>
      <w:r w:rsidR="00954B81" w:rsidRPr="00E66062">
        <w:rPr>
          <w:rFonts w:asciiTheme="minorHAnsi" w:hAnsiTheme="minorHAnsi" w:cs="Arial"/>
          <w:lang w:val="en"/>
        </w:rPr>
        <w:t xml:space="preserve"> background and rationale for the new proposed screening guidelines. </w:t>
      </w:r>
      <w:r w:rsidR="00A94C00">
        <w:rPr>
          <w:rFonts w:asciiTheme="minorHAnsi" w:hAnsiTheme="minorHAnsi" w:cs="Arial"/>
          <w:lang w:val="en"/>
        </w:rPr>
        <w:t>Please</w:t>
      </w:r>
      <w:r w:rsidRPr="00631351">
        <w:rPr>
          <w:rFonts w:asciiTheme="minorHAnsi" w:hAnsiTheme="minorHAnsi" w:cs="Arial"/>
          <w:lang w:val="en"/>
        </w:rPr>
        <w:t xml:space="preserve"> review </w:t>
      </w:r>
      <w:r w:rsidR="003F3B86">
        <w:rPr>
          <w:rFonts w:asciiTheme="minorHAnsi" w:hAnsiTheme="minorHAnsi" w:cs="Arial"/>
          <w:lang w:val="en"/>
        </w:rPr>
        <w:t xml:space="preserve">the </w:t>
      </w:r>
      <w:r w:rsidR="00A94C00">
        <w:rPr>
          <w:rFonts w:asciiTheme="minorHAnsi" w:hAnsiTheme="minorHAnsi" w:cs="Arial"/>
          <w:lang w:val="en"/>
        </w:rPr>
        <w:t>statements</w:t>
      </w:r>
      <w:r w:rsidRPr="00631351">
        <w:rPr>
          <w:rFonts w:asciiTheme="minorHAnsi" w:hAnsiTheme="minorHAnsi" w:cs="Arial"/>
          <w:lang w:val="en"/>
        </w:rPr>
        <w:t xml:space="preserve"> separately and then use th</w:t>
      </w:r>
      <w:r w:rsidR="00A94C00">
        <w:rPr>
          <w:rFonts w:asciiTheme="minorHAnsi" w:hAnsiTheme="minorHAnsi" w:cs="Arial"/>
          <w:lang w:val="en"/>
        </w:rPr>
        <w:t>e online tool to indicate if each statement</w:t>
      </w:r>
      <w:r w:rsidRPr="00631351">
        <w:rPr>
          <w:rFonts w:asciiTheme="minorHAnsi" w:hAnsiTheme="minorHAnsi" w:cs="Arial"/>
          <w:lang w:val="en"/>
        </w:rPr>
        <w:t xml:space="preserve"> is compelling to you</w:t>
      </w:r>
      <w:r w:rsidR="00A94C00">
        <w:rPr>
          <w:rFonts w:asciiTheme="minorHAnsi" w:hAnsiTheme="minorHAnsi" w:cs="Arial"/>
          <w:lang w:val="en"/>
        </w:rPr>
        <w:t xml:space="preserve"> as a rationale</w:t>
      </w:r>
      <w:r w:rsidRPr="00631351">
        <w:rPr>
          <w:rFonts w:asciiTheme="minorHAnsi" w:hAnsiTheme="minorHAnsi" w:cs="Arial"/>
          <w:lang w:val="en"/>
        </w:rPr>
        <w:t>:  1 means “not at all compelling”</w:t>
      </w:r>
      <w:r w:rsidR="003F3B86">
        <w:rPr>
          <w:rFonts w:asciiTheme="minorHAnsi" w:hAnsiTheme="minorHAnsi" w:cs="Arial"/>
          <w:lang w:val="en"/>
        </w:rPr>
        <w:t xml:space="preserve"> and</w:t>
      </w:r>
      <w:r w:rsidRPr="00631351">
        <w:rPr>
          <w:rFonts w:asciiTheme="minorHAnsi" w:hAnsiTheme="minorHAnsi" w:cs="Arial"/>
          <w:lang w:val="en"/>
        </w:rPr>
        <w:t xml:space="preserve"> 5 means “very compelling</w:t>
      </w:r>
      <w:r w:rsidR="006F4328">
        <w:rPr>
          <w:rFonts w:asciiTheme="minorHAnsi" w:hAnsiTheme="minorHAnsi" w:cs="Arial"/>
          <w:lang w:val="en"/>
        </w:rPr>
        <w:t>.</w:t>
      </w:r>
      <w:r w:rsidRPr="00631351">
        <w:rPr>
          <w:rFonts w:asciiTheme="minorHAnsi" w:hAnsiTheme="minorHAnsi" w:cs="Arial"/>
          <w:lang w:val="en"/>
        </w:rPr>
        <w:t xml:space="preserve">”  </w:t>
      </w:r>
    </w:p>
    <w:tbl>
      <w:tblPr>
        <w:tblStyle w:val="TableGrid"/>
        <w:tblW w:w="0" w:type="auto"/>
        <w:tblInd w:w="355" w:type="dxa"/>
        <w:tblLook w:val="04A0" w:firstRow="1" w:lastRow="0" w:firstColumn="1" w:lastColumn="0" w:noHBand="0" w:noVBand="1"/>
      </w:tblPr>
      <w:tblGrid>
        <w:gridCol w:w="6117"/>
        <w:gridCol w:w="643"/>
        <w:gridCol w:w="643"/>
        <w:gridCol w:w="532"/>
        <w:gridCol w:w="645"/>
        <w:gridCol w:w="641"/>
      </w:tblGrid>
      <w:tr w:rsidR="00A94C00" w:rsidRPr="00631351" w14:paraId="1DF6963E" w14:textId="77777777" w:rsidTr="00B238B3">
        <w:tc>
          <w:tcPr>
            <w:tcW w:w="6300" w:type="dxa"/>
          </w:tcPr>
          <w:p w14:paraId="0480ACEF" w14:textId="77777777" w:rsidR="00A94C00" w:rsidRPr="00631351" w:rsidRDefault="00A94C00" w:rsidP="00631351">
            <w:pPr>
              <w:spacing w:after="120"/>
              <w:rPr>
                <w:rFonts w:asciiTheme="minorHAnsi" w:hAnsiTheme="minorHAnsi" w:cs="Arial"/>
              </w:rPr>
            </w:pPr>
          </w:p>
        </w:tc>
        <w:tc>
          <w:tcPr>
            <w:tcW w:w="1080" w:type="dxa"/>
            <w:gridSpan w:val="2"/>
          </w:tcPr>
          <w:p w14:paraId="0DDA1E8D" w14:textId="77238A59" w:rsidR="00A94C00" w:rsidRPr="00631351" w:rsidRDefault="00A94C00" w:rsidP="00A94C00">
            <w:pPr>
              <w:spacing w:after="120"/>
              <w:rPr>
                <w:rFonts w:asciiTheme="minorHAnsi" w:hAnsiTheme="minorHAnsi" w:cs="Arial"/>
                <w:lang w:val="en"/>
              </w:rPr>
            </w:pPr>
            <w:r>
              <w:rPr>
                <w:rFonts w:asciiTheme="minorHAnsi" w:hAnsiTheme="minorHAnsi" w:cs="Arial"/>
                <w:lang w:val="en"/>
              </w:rPr>
              <w:t>Not at all compelling</w:t>
            </w:r>
          </w:p>
        </w:tc>
        <w:tc>
          <w:tcPr>
            <w:tcW w:w="540" w:type="dxa"/>
          </w:tcPr>
          <w:p w14:paraId="03D2B3BC" w14:textId="77777777" w:rsidR="00A94C00" w:rsidRPr="00631351" w:rsidRDefault="00A94C00" w:rsidP="00631351">
            <w:pPr>
              <w:spacing w:after="120"/>
              <w:rPr>
                <w:rFonts w:asciiTheme="minorHAnsi" w:hAnsiTheme="minorHAnsi" w:cs="Arial"/>
                <w:lang w:val="en"/>
              </w:rPr>
            </w:pPr>
          </w:p>
        </w:tc>
        <w:tc>
          <w:tcPr>
            <w:tcW w:w="1075" w:type="dxa"/>
            <w:gridSpan w:val="2"/>
          </w:tcPr>
          <w:p w14:paraId="2517D296" w14:textId="71C0BD4E" w:rsidR="00A94C00" w:rsidRPr="00631351" w:rsidRDefault="00A94C00" w:rsidP="00A94C00">
            <w:pPr>
              <w:spacing w:after="120"/>
              <w:jc w:val="right"/>
              <w:rPr>
                <w:rFonts w:asciiTheme="minorHAnsi" w:hAnsiTheme="minorHAnsi" w:cs="Arial"/>
                <w:lang w:val="en"/>
              </w:rPr>
            </w:pPr>
            <w:r>
              <w:rPr>
                <w:rFonts w:asciiTheme="minorHAnsi" w:hAnsiTheme="minorHAnsi" w:cs="Arial"/>
                <w:lang w:val="en"/>
              </w:rPr>
              <w:t>Very compelling</w:t>
            </w:r>
          </w:p>
        </w:tc>
      </w:tr>
      <w:tr w:rsidR="00631351" w:rsidRPr="00631351" w14:paraId="39CD7CBF" w14:textId="77777777" w:rsidTr="00466478">
        <w:tc>
          <w:tcPr>
            <w:tcW w:w="6300" w:type="dxa"/>
          </w:tcPr>
          <w:p w14:paraId="5EC5268C" w14:textId="05CCEF24" w:rsidR="00631351" w:rsidRPr="00631351" w:rsidRDefault="00631351" w:rsidP="00631351">
            <w:pPr>
              <w:spacing w:after="120"/>
              <w:rPr>
                <w:rFonts w:asciiTheme="minorHAnsi" w:hAnsiTheme="minorHAnsi" w:cs="Arial"/>
              </w:rPr>
            </w:pPr>
            <w:r w:rsidRPr="00631351">
              <w:rPr>
                <w:rFonts w:asciiTheme="minorHAnsi" w:hAnsiTheme="minorHAnsi" w:cs="Arial"/>
              </w:rPr>
              <w:t>Hepatitis C is the most common chronic blood-borne infection in the United States.</w:t>
            </w:r>
          </w:p>
        </w:tc>
        <w:tc>
          <w:tcPr>
            <w:tcW w:w="540" w:type="dxa"/>
          </w:tcPr>
          <w:p w14:paraId="4C64AC4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4D326E25"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22B8646C"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16F15B0E"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443ED71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16D91D77" w14:textId="77777777" w:rsidTr="00466478">
        <w:tc>
          <w:tcPr>
            <w:tcW w:w="6300" w:type="dxa"/>
          </w:tcPr>
          <w:p w14:paraId="38BD393F" w14:textId="55CCF3CC" w:rsidR="00631351" w:rsidRPr="00631351" w:rsidRDefault="00631351" w:rsidP="00631351">
            <w:pPr>
              <w:spacing w:after="120"/>
              <w:rPr>
                <w:rFonts w:asciiTheme="minorHAnsi" w:hAnsiTheme="minorHAnsi" w:cs="Arial"/>
              </w:rPr>
            </w:pPr>
            <w:r w:rsidRPr="00631351">
              <w:rPr>
                <w:rFonts w:asciiTheme="minorHAnsi" w:hAnsiTheme="minorHAnsi" w:cs="Arial"/>
              </w:rPr>
              <w:t>Approximately 10%–15% of adults with chronic HCV infection, will develop progressive liver fibrosis and cirrhosis.</w:t>
            </w:r>
          </w:p>
        </w:tc>
        <w:tc>
          <w:tcPr>
            <w:tcW w:w="540" w:type="dxa"/>
          </w:tcPr>
          <w:p w14:paraId="4E4A051F"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08B34AEF"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614E700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192D18D6"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721E7E1D"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092FA893" w14:textId="77777777" w:rsidTr="00466478">
        <w:tc>
          <w:tcPr>
            <w:tcW w:w="6300" w:type="dxa"/>
          </w:tcPr>
          <w:p w14:paraId="5F5AEFDE" w14:textId="7A35C12B" w:rsidR="00631351" w:rsidRPr="00631351" w:rsidRDefault="00631351" w:rsidP="00631351">
            <w:pPr>
              <w:spacing w:after="120"/>
              <w:rPr>
                <w:rFonts w:asciiTheme="minorHAnsi" w:hAnsiTheme="minorHAnsi" w:cs="Arial"/>
              </w:rPr>
            </w:pPr>
            <w:r w:rsidRPr="00631351">
              <w:rPr>
                <w:rFonts w:asciiTheme="minorHAnsi" w:hAnsiTheme="minorHAnsi" w:cs="Arial"/>
              </w:rPr>
              <w:t>Hepatitis C is the most common reason for liver transplantation in the United States.</w:t>
            </w:r>
          </w:p>
        </w:tc>
        <w:tc>
          <w:tcPr>
            <w:tcW w:w="540" w:type="dxa"/>
          </w:tcPr>
          <w:p w14:paraId="3EB0FDA0"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26FEC522"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16DD734F"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489D5BE4"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57DB0A86"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3C9E052C" w14:textId="77777777" w:rsidTr="00466478">
        <w:tc>
          <w:tcPr>
            <w:tcW w:w="6300" w:type="dxa"/>
          </w:tcPr>
          <w:p w14:paraId="5C64FD33" w14:textId="23015713" w:rsidR="00631351" w:rsidRPr="00631351" w:rsidRDefault="00631351" w:rsidP="00631351">
            <w:pPr>
              <w:spacing w:after="120"/>
              <w:rPr>
                <w:rFonts w:asciiTheme="minorHAnsi" w:hAnsiTheme="minorHAnsi" w:cs="Arial"/>
              </w:rPr>
            </w:pPr>
            <w:r w:rsidRPr="00631351">
              <w:rPr>
                <w:rFonts w:asciiTheme="minorHAnsi" w:hAnsiTheme="minorHAnsi" w:cs="Arial"/>
              </w:rPr>
              <w:t>Incidence of hepatitis C is greatest among persons of reproductive age (20–39 years).</w:t>
            </w:r>
          </w:p>
        </w:tc>
        <w:tc>
          <w:tcPr>
            <w:tcW w:w="540" w:type="dxa"/>
          </w:tcPr>
          <w:p w14:paraId="2952874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5E1CDBB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1426511B"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1D0226D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7697E7A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E250BA" w:rsidRPr="00631351" w14:paraId="2BA4E384" w14:textId="77777777" w:rsidTr="00466478">
        <w:tc>
          <w:tcPr>
            <w:tcW w:w="6300" w:type="dxa"/>
          </w:tcPr>
          <w:p w14:paraId="677C6942" w14:textId="2391F3E2" w:rsidR="00E250BA" w:rsidRPr="00631351" w:rsidRDefault="00E250BA" w:rsidP="00631351">
            <w:pPr>
              <w:spacing w:after="120"/>
              <w:rPr>
                <w:rFonts w:asciiTheme="minorHAnsi" w:hAnsiTheme="minorHAnsi" w:cs="Arial"/>
              </w:rPr>
            </w:pPr>
            <w:r>
              <w:rPr>
                <w:rFonts w:asciiTheme="minorHAnsi" w:hAnsiTheme="minorHAnsi" w:cs="Arial"/>
              </w:rPr>
              <w:t xml:space="preserve">50% of people with hepatitis C are unaware of their infection </w:t>
            </w:r>
          </w:p>
        </w:tc>
        <w:tc>
          <w:tcPr>
            <w:tcW w:w="540" w:type="dxa"/>
          </w:tcPr>
          <w:p w14:paraId="2ADEEE22" w14:textId="407CD865" w:rsidR="00E250BA" w:rsidRPr="00631351" w:rsidRDefault="00E250BA" w:rsidP="00A94C00">
            <w:pPr>
              <w:spacing w:after="120"/>
              <w:jc w:val="center"/>
              <w:rPr>
                <w:rFonts w:asciiTheme="minorHAnsi" w:hAnsiTheme="minorHAnsi" w:cs="Arial"/>
                <w:lang w:val="en"/>
              </w:rPr>
            </w:pPr>
            <w:r>
              <w:rPr>
                <w:rFonts w:asciiTheme="minorHAnsi" w:hAnsiTheme="minorHAnsi" w:cs="Arial"/>
                <w:lang w:val="en"/>
              </w:rPr>
              <w:t>1</w:t>
            </w:r>
          </w:p>
        </w:tc>
        <w:tc>
          <w:tcPr>
            <w:tcW w:w="540" w:type="dxa"/>
          </w:tcPr>
          <w:p w14:paraId="45624A12" w14:textId="15A1A4AD" w:rsidR="00E250BA" w:rsidRPr="00631351" w:rsidRDefault="00E250BA" w:rsidP="00A94C00">
            <w:pPr>
              <w:spacing w:after="120"/>
              <w:jc w:val="center"/>
              <w:rPr>
                <w:rFonts w:asciiTheme="minorHAnsi" w:hAnsiTheme="minorHAnsi" w:cs="Arial"/>
                <w:lang w:val="en"/>
              </w:rPr>
            </w:pPr>
            <w:r>
              <w:rPr>
                <w:rFonts w:asciiTheme="minorHAnsi" w:hAnsiTheme="minorHAnsi" w:cs="Arial"/>
                <w:lang w:val="en"/>
              </w:rPr>
              <w:t>2</w:t>
            </w:r>
          </w:p>
        </w:tc>
        <w:tc>
          <w:tcPr>
            <w:tcW w:w="540" w:type="dxa"/>
          </w:tcPr>
          <w:p w14:paraId="66C06576" w14:textId="2E95439E" w:rsidR="00E250BA" w:rsidRPr="00631351" w:rsidRDefault="00E250BA" w:rsidP="00A94C00">
            <w:pPr>
              <w:spacing w:after="120"/>
              <w:jc w:val="center"/>
              <w:rPr>
                <w:rFonts w:asciiTheme="minorHAnsi" w:hAnsiTheme="minorHAnsi" w:cs="Arial"/>
                <w:lang w:val="en"/>
              </w:rPr>
            </w:pPr>
            <w:r>
              <w:rPr>
                <w:rFonts w:asciiTheme="minorHAnsi" w:hAnsiTheme="minorHAnsi" w:cs="Arial"/>
                <w:lang w:val="en"/>
              </w:rPr>
              <w:t>3</w:t>
            </w:r>
          </w:p>
        </w:tc>
        <w:tc>
          <w:tcPr>
            <w:tcW w:w="540" w:type="dxa"/>
          </w:tcPr>
          <w:p w14:paraId="7E01404C" w14:textId="4D7F7996" w:rsidR="00E250BA" w:rsidRPr="00631351" w:rsidRDefault="00E250BA" w:rsidP="00A94C00">
            <w:pPr>
              <w:spacing w:after="120"/>
              <w:jc w:val="center"/>
              <w:rPr>
                <w:rFonts w:asciiTheme="minorHAnsi" w:hAnsiTheme="minorHAnsi" w:cs="Arial"/>
                <w:lang w:val="en"/>
              </w:rPr>
            </w:pPr>
            <w:r>
              <w:rPr>
                <w:rFonts w:asciiTheme="minorHAnsi" w:hAnsiTheme="minorHAnsi" w:cs="Arial"/>
                <w:lang w:val="en"/>
              </w:rPr>
              <w:t>4</w:t>
            </w:r>
          </w:p>
        </w:tc>
        <w:tc>
          <w:tcPr>
            <w:tcW w:w="535" w:type="dxa"/>
          </w:tcPr>
          <w:p w14:paraId="110C9B0C" w14:textId="4B052D74" w:rsidR="00E250BA" w:rsidRPr="00631351" w:rsidRDefault="00E250BA" w:rsidP="00A94C00">
            <w:pPr>
              <w:spacing w:after="120"/>
              <w:jc w:val="center"/>
              <w:rPr>
                <w:rFonts w:asciiTheme="minorHAnsi" w:hAnsiTheme="minorHAnsi" w:cs="Arial"/>
                <w:lang w:val="en"/>
              </w:rPr>
            </w:pPr>
            <w:r>
              <w:rPr>
                <w:rFonts w:asciiTheme="minorHAnsi" w:hAnsiTheme="minorHAnsi" w:cs="Arial"/>
                <w:lang w:val="en"/>
              </w:rPr>
              <w:t>5</w:t>
            </w:r>
          </w:p>
        </w:tc>
      </w:tr>
      <w:tr w:rsidR="00631351" w:rsidRPr="00631351" w14:paraId="1F445E55" w14:textId="77777777" w:rsidTr="00466478">
        <w:tc>
          <w:tcPr>
            <w:tcW w:w="6300" w:type="dxa"/>
          </w:tcPr>
          <w:p w14:paraId="50AE6B5C" w14:textId="3A221263" w:rsidR="00631351" w:rsidRPr="00631351" w:rsidRDefault="00631351" w:rsidP="00631351">
            <w:pPr>
              <w:spacing w:after="120"/>
              <w:rPr>
                <w:rFonts w:asciiTheme="minorHAnsi" w:hAnsiTheme="minorHAnsi" w:cs="Arial"/>
              </w:rPr>
            </w:pPr>
            <w:r w:rsidRPr="00631351">
              <w:rPr>
                <w:rFonts w:asciiTheme="minorHAnsi" w:hAnsiTheme="minorHAnsi" w:cs="Arial"/>
              </w:rPr>
              <w:t>Simple, well-tolerated oral medication regimens result in virologic cure in most people.</w:t>
            </w:r>
          </w:p>
        </w:tc>
        <w:tc>
          <w:tcPr>
            <w:tcW w:w="540" w:type="dxa"/>
          </w:tcPr>
          <w:p w14:paraId="4E597C6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5A06E019"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54D00702"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4BA9AF18"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47AEFD9D"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0043491C" w14:textId="77777777" w:rsidTr="00466478">
        <w:tc>
          <w:tcPr>
            <w:tcW w:w="6300" w:type="dxa"/>
          </w:tcPr>
          <w:p w14:paraId="6433D9E6" w14:textId="62BD4677" w:rsidR="00631351" w:rsidRPr="00631351" w:rsidRDefault="00631351" w:rsidP="00631351">
            <w:pPr>
              <w:spacing w:after="120"/>
              <w:rPr>
                <w:rFonts w:asciiTheme="minorHAnsi" w:hAnsiTheme="minorHAnsi" w:cs="Arial"/>
              </w:rPr>
            </w:pPr>
            <w:r w:rsidRPr="00631351">
              <w:rPr>
                <w:rFonts w:asciiTheme="minorHAnsi" w:hAnsiTheme="minorHAnsi" w:cs="Arial"/>
              </w:rPr>
              <w:t>Treatment results in regression of cirrhosis, decreased risk of cancer, increased survival, and reduced transmission to others.</w:t>
            </w:r>
          </w:p>
        </w:tc>
        <w:tc>
          <w:tcPr>
            <w:tcW w:w="540" w:type="dxa"/>
          </w:tcPr>
          <w:p w14:paraId="343B3455"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5E536A4F"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412232D7"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58052949"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590DC4C9"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3020329A" w14:textId="77777777" w:rsidTr="00466478">
        <w:tc>
          <w:tcPr>
            <w:tcW w:w="6300" w:type="dxa"/>
          </w:tcPr>
          <w:p w14:paraId="4C872264" w14:textId="144EAB6E" w:rsidR="00631351" w:rsidRPr="00631351" w:rsidRDefault="00631351" w:rsidP="00631351">
            <w:pPr>
              <w:spacing w:after="120"/>
              <w:rPr>
                <w:rFonts w:asciiTheme="minorHAnsi" w:hAnsiTheme="minorHAnsi" w:cs="Arial"/>
              </w:rPr>
            </w:pPr>
            <w:r w:rsidRPr="00631351">
              <w:rPr>
                <w:rFonts w:asciiTheme="minorHAnsi" w:hAnsiTheme="minorHAnsi" w:cs="Arial"/>
              </w:rPr>
              <w:t>Identifying infections may result in stigma.</w:t>
            </w:r>
          </w:p>
        </w:tc>
        <w:tc>
          <w:tcPr>
            <w:tcW w:w="540" w:type="dxa"/>
          </w:tcPr>
          <w:p w14:paraId="773F26B9"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4CBD8396"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1D6DFF6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1FEC4AE5"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4701EE4F"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4665F108" w14:textId="77777777" w:rsidTr="00466478">
        <w:tc>
          <w:tcPr>
            <w:tcW w:w="6300" w:type="dxa"/>
          </w:tcPr>
          <w:p w14:paraId="4DA3116D" w14:textId="38005154" w:rsidR="00631351" w:rsidRPr="00631351" w:rsidRDefault="00631351" w:rsidP="00631351">
            <w:pPr>
              <w:spacing w:after="120"/>
              <w:rPr>
                <w:rFonts w:asciiTheme="minorHAnsi" w:hAnsiTheme="minorHAnsi" w:cs="Arial"/>
              </w:rPr>
            </w:pPr>
            <w:r w:rsidRPr="00631351">
              <w:rPr>
                <w:rFonts w:asciiTheme="minorHAnsi" w:hAnsiTheme="minorHAnsi" w:cs="Arial"/>
              </w:rPr>
              <w:t>Limited risk of harms associated with diagnostic work-up and/or treatment for patients with hepatitis C.</w:t>
            </w:r>
          </w:p>
        </w:tc>
        <w:tc>
          <w:tcPr>
            <w:tcW w:w="540" w:type="dxa"/>
          </w:tcPr>
          <w:p w14:paraId="03E0676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52EAB37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10F434D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039C4765"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1D6BAA03"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490D38A9" w14:textId="77777777" w:rsidTr="00466478">
        <w:tc>
          <w:tcPr>
            <w:tcW w:w="6300" w:type="dxa"/>
          </w:tcPr>
          <w:p w14:paraId="5ECEF15D" w14:textId="4C393538" w:rsidR="00631351" w:rsidRPr="00631351" w:rsidRDefault="00631351" w:rsidP="00631351">
            <w:pPr>
              <w:spacing w:after="120"/>
              <w:rPr>
                <w:rFonts w:asciiTheme="minorHAnsi" w:hAnsiTheme="minorHAnsi" w:cs="Arial"/>
              </w:rPr>
            </w:pPr>
            <w:r w:rsidRPr="00631351">
              <w:rPr>
                <w:rFonts w:asciiTheme="minorHAnsi" w:hAnsiTheme="minorHAnsi" w:cs="Arial"/>
              </w:rPr>
              <w:t xml:space="preserve">The rate of acute HCV infection has more than doubled from 2011 through 2016, mostly among people of childbearing age. </w:t>
            </w:r>
          </w:p>
        </w:tc>
        <w:tc>
          <w:tcPr>
            <w:tcW w:w="540" w:type="dxa"/>
          </w:tcPr>
          <w:p w14:paraId="440E7558"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79B894C5"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393047AC"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0C3A5FF0"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367F347C"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631351" w:rsidRPr="00631351" w14:paraId="1C443FF3" w14:textId="77777777" w:rsidTr="00466478">
        <w:tc>
          <w:tcPr>
            <w:tcW w:w="6300" w:type="dxa"/>
          </w:tcPr>
          <w:p w14:paraId="09947260" w14:textId="4BB3844E" w:rsidR="00631351" w:rsidRPr="00631351" w:rsidRDefault="00631351" w:rsidP="00631351">
            <w:pPr>
              <w:spacing w:after="120"/>
              <w:rPr>
                <w:rFonts w:asciiTheme="minorHAnsi" w:hAnsiTheme="minorHAnsi" w:cs="Arial"/>
              </w:rPr>
            </w:pPr>
            <w:r w:rsidRPr="00631351">
              <w:rPr>
                <w:rFonts w:asciiTheme="minorHAnsi" w:hAnsiTheme="minorHAnsi" w:cs="Arial"/>
              </w:rPr>
              <w:t xml:space="preserve">During 2010–2016, of all </w:t>
            </w:r>
            <w:r>
              <w:rPr>
                <w:rFonts w:asciiTheme="minorHAnsi" w:hAnsiTheme="minorHAnsi" w:cs="Arial"/>
              </w:rPr>
              <w:t>U.S. adults, 1.0% were viremic</w:t>
            </w:r>
          </w:p>
        </w:tc>
        <w:tc>
          <w:tcPr>
            <w:tcW w:w="540" w:type="dxa"/>
          </w:tcPr>
          <w:p w14:paraId="1EF48B1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540" w:type="dxa"/>
          </w:tcPr>
          <w:p w14:paraId="2687DBE0"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40" w:type="dxa"/>
          </w:tcPr>
          <w:p w14:paraId="450AEBE7"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40" w:type="dxa"/>
          </w:tcPr>
          <w:p w14:paraId="4F08DA5A"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535" w:type="dxa"/>
          </w:tcPr>
          <w:p w14:paraId="21AD9BF1" w14:textId="77777777" w:rsidR="00631351" w:rsidRPr="00631351" w:rsidRDefault="00631351" w:rsidP="00A94C00">
            <w:pPr>
              <w:spacing w:after="120"/>
              <w:jc w:val="center"/>
              <w:rPr>
                <w:rFonts w:asciiTheme="minorHAnsi" w:hAnsiTheme="minorHAnsi" w:cs="Arial"/>
                <w:lang w:val="en"/>
              </w:rPr>
            </w:pPr>
            <w:r w:rsidRPr="00631351">
              <w:rPr>
                <w:rFonts w:asciiTheme="minorHAnsi" w:hAnsiTheme="minorHAnsi" w:cs="Arial"/>
                <w:lang w:val="en"/>
              </w:rPr>
              <w:t>5</w:t>
            </w:r>
          </w:p>
        </w:tc>
      </w:tr>
    </w:tbl>
    <w:p w14:paraId="5C5C12CB" w14:textId="77777777" w:rsidR="00631351" w:rsidRPr="00631351" w:rsidRDefault="00631351" w:rsidP="00A94C00">
      <w:pPr>
        <w:rPr>
          <w:rFonts w:asciiTheme="minorHAnsi" w:hAnsiTheme="minorHAnsi" w:cs="Arial"/>
        </w:rPr>
      </w:pPr>
    </w:p>
    <w:p w14:paraId="47A5FF52" w14:textId="5F42F229" w:rsidR="00631351" w:rsidRDefault="00631351" w:rsidP="00631351">
      <w:pPr>
        <w:numPr>
          <w:ilvl w:val="0"/>
          <w:numId w:val="4"/>
        </w:numPr>
        <w:spacing w:after="120"/>
        <w:rPr>
          <w:rFonts w:asciiTheme="minorHAnsi" w:hAnsiTheme="minorHAnsi" w:cs="Arial"/>
        </w:rPr>
      </w:pPr>
      <w:r w:rsidRPr="00631351">
        <w:rPr>
          <w:rFonts w:asciiTheme="minorHAnsi" w:hAnsiTheme="minorHAnsi" w:cs="Arial"/>
        </w:rPr>
        <w:t xml:space="preserve">What’s your overall reaction to these points?  Are any of them more </w:t>
      </w:r>
      <w:r w:rsidR="00391332">
        <w:rPr>
          <w:rFonts w:asciiTheme="minorHAnsi" w:hAnsiTheme="minorHAnsi" w:cs="Arial"/>
        </w:rPr>
        <w:t xml:space="preserve">or less </w:t>
      </w:r>
      <w:r w:rsidRPr="00631351">
        <w:rPr>
          <w:rFonts w:asciiTheme="minorHAnsi" w:hAnsiTheme="minorHAnsi" w:cs="Arial"/>
        </w:rPr>
        <w:t xml:space="preserve">persuasive than others?  </w:t>
      </w:r>
    </w:p>
    <w:p w14:paraId="1E064793" w14:textId="7A13F341" w:rsidR="00631351" w:rsidRDefault="00631351" w:rsidP="00631351">
      <w:pPr>
        <w:numPr>
          <w:ilvl w:val="0"/>
          <w:numId w:val="4"/>
        </w:numPr>
        <w:spacing w:after="120"/>
        <w:rPr>
          <w:rFonts w:asciiTheme="minorHAnsi" w:hAnsiTheme="minorHAnsi" w:cs="Arial"/>
        </w:rPr>
      </w:pPr>
      <w:r w:rsidRPr="00631351">
        <w:rPr>
          <w:rFonts w:asciiTheme="minorHAnsi" w:hAnsiTheme="minorHAnsi" w:cs="Arial"/>
        </w:rPr>
        <w:t xml:space="preserve">Are there any </w:t>
      </w:r>
      <w:r w:rsidR="00391332">
        <w:rPr>
          <w:rFonts w:asciiTheme="minorHAnsi" w:hAnsiTheme="minorHAnsi" w:cs="Arial"/>
        </w:rPr>
        <w:t xml:space="preserve">points that were confusing or </w:t>
      </w:r>
      <w:r w:rsidRPr="00631351">
        <w:rPr>
          <w:rFonts w:asciiTheme="minorHAnsi" w:hAnsiTheme="minorHAnsi" w:cs="Arial"/>
        </w:rPr>
        <w:t xml:space="preserve">that you </w:t>
      </w:r>
      <w:r w:rsidR="00391332">
        <w:rPr>
          <w:rFonts w:asciiTheme="minorHAnsi" w:hAnsiTheme="minorHAnsi" w:cs="Arial"/>
        </w:rPr>
        <w:t xml:space="preserve">wanted </w:t>
      </w:r>
      <w:r w:rsidRPr="00631351">
        <w:rPr>
          <w:rFonts w:asciiTheme="minorHAnsi" w:hAnsiTheme="minorHAnsi" w:cs="Arial"/>
        </w:rPr>
        <w:t>more information or elaboration?</w:t>
      </w:r>
    </w:p>
    <w:p w14:paraId="25E7C452" w14:textId="33C48EFB" w:rsidR="00631351" w:rsidRPr="00631351" w:rsidRDefault="00631351" w:rsidP="00631351">
      <w:pPr>
        <w:numPr>
          <w:ilvl w:val="0"/>
          <w:numId w:val="4"/>
        </w:numPr>
        <w:spacing w:after="120"/>
        <w:rPr>
          <w:rFonts w:asciiTheme="minorHAnsi" w:hAnsiTheme="minorHAnsi" w:cs="Arial"/>
        </w:rPr>
      </w:pPr>
      <w:r w:rsidRPr="00631351">
        <w:rPr>
          <w:rFonts w:asciiTheme="minorHAnsi" w:hAnsiTheme="minorHAnsi" w:cs="Arial"/>
        </w:rPr>
        <w:t>Which, if any</w:t>
      </w:r>
      <w:r w:rsidR="003F3B86">
        <w:rPr>
          <w:rFonts w:asciiTheme="minorHAnsi" w:hAnsiTheme="minorHAnsi" w:cs="Arial"/>
        </w:rPr>
        <w:t>,</w:t>
      </w:r>
      <w:r w:rsidRPr="00631351">
        <w:rPr>
          <w:rFonts w:asciiTheme="minorHAnsi" w:hAnsiTheme="minorHAnsi" w:cs="Arial"/>
        </w:rPr>
        <w:t xml:space="preserve"> of these points really stood out for you?</w:t>
      </w:r>
      <w:r w:rsidRPr="00631351">
        <w:rPr>
          <w:rFonts w:asciiTheme="minorHAnsi" w:hAnsiTheme="minorHAnsi" w:cs="Arial"/>
        </w:rPr>
        <w:br/>
      </w:r>
    </w:p>
    <w:p w14:paraId="7E86CEF8" w14:textId="2CDC9F0D" w:rsidR="00F742A9" w:rsidRPr="007351A3" w:rsidRDefault="00A30BC9" w:rsidP="00E66062">
      <w:pPr>
        <w:widowControl w:val="0"/>
        <w:numPr>
          <w:ilvl w:val="0"/>
          <w:numId w:val="7"/>
        </w:numPr>
        <w:tabs>
          <w:tab w:val="left" w:pos="-1440"/>
          <w:tab w:val="right" w:pos="9180"/>
        </w:tabs>
        <w:spacing w:after="120"/>
        <w:ind w:left="360" w:hanging="360"/>
        <w:rPr>
          <w:rFonts w:asciiTheme="minorHAnsi" w:hAnsiTheme="minorHAnsi" w:cs="Arial"/>
          <w:b/>
          <w:snapToGrid w:val="0"/>
          <w:u w:val="single"/>
        </w:rPr>
      </w:pPr>
      <w:r>
        <w:rPr>
          <w:rFonts w:asciiTheme="minorHAnsi" w:hAnsiTheme="minorHAnsi" w:cs="Arial"/>
          <w:b/>
          <w:snapToGrid w:val="0"/>
          <w:u w:val="single"/>
        </w:rPr>
        <w:t>OB/GYN</w:t>
      </w:r>
      <w:r w:rsidRPr="00897279">
        <w:rPr>
          <w:rFonts w:asciiTheme="minorHAnsi" w:hAnsiTheme="minorHAnsi" w:cs="Arial"/>
          <w:b/>
          <w:snapToGrid w:val="0"/>
          <w:u w:val="single"/>
        </w:rPr>
        <w:t xml:space="preserve"> </w:t>
      </w:r>
      <w:r>
        <w:rPr>
          <w:rFonts w:asciiTheme="minorHAnsi" w:hAnsiTheme="minorHAnsi" w:cs="Arial"/>
          <w:b/>
          <w:snapToGrid w:val="0"/>
          <w:u w:val="single"/>
        </w:rPr>
        <w:t xml:space="preserve">ONLY: </w:t>
      </w:r>
      <w:r w:rsidR="00897279" w:rsidRPr="00897279">
        <w:rPr>
          <w:rFonts w:asciiTheme="minorHAnsi" w:hAnsiTheme="minorHAnsi" w:cs="Arial"/>
          <w:b/>
          <w:snapToGrid w:val="0"/>
          <w:u w:val="single"/>
        </w:rPr>
        <w:t xml:space="preserve">Proposal </w:t>
      </w:r>
      <w:r w:rsidR="007C5C30">
        <w:rPr>
          <w:rFonts w:asciiTheme="minorHAnsi" w:hAnsiTheme="minorHAnsi" w:cs="Arial"/>
          <w:b/>
          <w:snapToGrid w:val="0"/>
          <w:u w:val="single"/>
        </w:rPr>
        <w:t>-</w:t>
      </w:r>
      <w:r w:rsidR="00F742A9" w:rsidRPr="007351A3">
        <w:rPr>
          <w:rFonts w:asciiTheme="minorHAnsi" w:hAnsiTheme="minorHAnsi" w:cs="Arial"/>
          <w:b/>
          <w:snapToGrid w:val="0"/>
          <w:u w:val="single"/>
        </w:rPr>
        <w:t>Universal Screening</w:t>
      </w:r>
      <w:r w:rsidR="00DF089E" w:rsidRPr="007351A3">
        <w:rPr>
          <w:rFonts w:asciiTheme="minorHAnsi" w:hAnsiTheme="minorHAnsi" w:cs="Arial"/>
          <w:b/>
          <w:snapToGrid w:val="0"/>
          <w:u w:val="single"/>
        </w:rPr>
        <w:t xml:space="preserve"> During each Pregnancy</w:t>
      </w:r>
      <w:r w:rsidR="006F4328">
        <w:rPr>
          <w:rFonts w:asciiTheme="minorHAnsi" w:hAnsiTheme="minorHAnsi" w:cs="Arial"/>
          <w:b/>
          <w:snapToGrid w:val="0"/>
          <w:u w:val="single"/>
        </w:rPr>
        <w:tab/>
        <w:t>(</w:t>
      </w:r>
      <w:r>
        <w:rPr>
          <w:rFonts w:asciiTheme="minorHAnsi" w:hAnsiTheme="minorHAnsi" w:cs="Arial"/>
          <w:b/>
          <w:snapToGrid w:val="0"/>
          <w:u w:val="single"/>
        </w:rPr>
        <w:t xml:space="preserve">35 </w:t>
      </w:r>
      <w:r w:rsidR="006F4328">
        <w:rPr>
          <w:rFonts w:asciiTheme="minorHAnsi" w:hAnsiTheme="minorHAnsi" w:cs="Arial"/>
          <w:b/>
          <w:snapToGrid w:val="0"/>
          <w:u w:val="single"/>
        </w:rPr>
        <w:t>minutes)</w:t>
      </w:r>
    </w:p>
    <w:p w14:paraId="14BF08B1" w14:textId="12B283A0" w:rsidR="00F742A9" w:rsidRPr="00F742A9" w:rsidRDefault="00FA6E4A" w:rsidP="00A94C00">
      <w:pPr>
        <w:widowControl w:val="0"/>
        <w:tabs>
          <w:tab w:val="left" w:pos="-1440"/>
          <w:tab w:val="right" w:pos="9180"/>
        </w:tabs>
        <w:spacing w:after="240"/>
        <w:ind w:left="360"/>
        <w:rPr>
          <w:rFonts w:asciiTheme="minorHAnsi" w:hAnsiTheme="minorHAnsi" w:cs="Arial"/>
          <w:snapToGrid w:val="0"/>
        </w:rPr>
      </w:pPr>
      <w:r>
        <w:rPr>
          <w:rFonts w:asciiTheme="minorHAnsi" w:hAnsiTheme="minorHAnsi" w:cs="Arial"/>
          <w:snapToGrid w:val="0"/>
        </w:rPr>
        <w:t xml:space="preserve">CDC is considering </w:t>
      </w:r>
      <w:r w:rsidR="00F742A9" w:rsidRPr="00F742A9">
        <w:rPr>
          <w:rFonts w:asciiTheme="minorHAnsi" w:hAnsiTheme="minorHAnsi" w:cs="Arial"/>
          <w:snapToGrid w:val="0"/>
        </w:rPr>
        <w:t>recommend</w:t>
      </w:r>
      <w:r>
        <w:rPr>
          <w:rFonts w:asciiTheme="minorHAnsi" w:hAnsiTheme="minorHAnsi" w:cs="Arial"/>
          <w:snapToGrid w:val="0"/>
        </w:rPr>
        <w:t>ing</w:t>
      </w:r>
      <w:r w:rsidR="00F742A9" w:rsidRPr="00F742A9">
        <w:rPr>
          <w:rFonts w:asciiTheme="minorHAnsi" w:hAnsiTheme="minorHAnsi" w:cs="Arial"/>
          <w:snapToGrid w:val="0"/>
        </w:rPr>
        <w:t xml:space="preserve"> </w:t>
      </w:r>
      <w:r>
        <w:rPr>
          <w:rFonts w:asciiTheme="minorHAnsi" w:hAnsiTheme="minorHAnsi" w:cs="Arial"/>
          <w:snapToGrid w:val="0"/>
        </w:rPr>
        <w:t xml:space="preserve">universal </w:t>
      </w:r>
      <w:r w:rsidR="00F742A9" w:rsidRPr="00F742A9">
        <w:rPr>
          <w:rFonts w:asciiTheme="minorHAnsi" w:hAnsiTheme="minorHAnsi" w:cs="Arial"/>
          <w:snapToGrid w:val="0"/>
        </w:rPr>
        <w:t>hepati</w:t>
      </w:r>
      <w:r w:rsidR="00DF089E">
        <w:rPr>
          <w:rFonts w:asciiTheme="minorHAnsi" w:hAnsiTheme="minorHAnsi" w:cs="Arial"/>
          <w:snapToGrid w:val="0"/>
        </w:rPr>
        <w:t>tis C antibody testing for all women during each pregnancy</w:t>
      </w:r>
      <w:r w:rsidR="003F3B86">
        <w:rPr>
          <w:rFonts w:asciiTheme="minorHAnsi" w:hAnsiTheme="minorHAnsi" w:cs="Arial"/>
          <w:snapToGrid w:val="0"/>
        </w:rPr>
        <w:t>.</w:t>
      </w:r>
    </w:p>
    <w:p w14:paraId="0462BF8D" w14:textId="77777777" w:rsidR="00DF089E" w:rsidRPr="00847084" w:rsidRDefault="00DF089E" w:rsidP="00DF089E">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CDC Recommendation under consideration</w:t>
      </w:r>
      <w:r w:rsidRPr="00847084">
        <w:rPr>
          <w:rFonts w:asciiTheme="minorHAnsi" w:eastAsia="Calibri" w:hAnsiTheme="minorHAnsi" w:cstheme="minorHAnsi"/>
          <w:lang w:val="en"/>
        </w:rPr>
        <w:t xml:space="preserve">: </w:t>
      </w:r>
    </w:p>
    <w:p w14:paraId="147A6323" w14:textId="2D42B099" w:rsidR="00B839BF" w:rsidRPr="00B839BF" w:rsidRDefault="00B839BF" w:rsidP="00B839BF">
      <w:pPr>
        <w:keepNext/>
        <w:shd w:val="clear" w:color="auto" w:fill="D9E2F3"/>
        <w:spacing w:after="200" w:line="276" w:lineRule="auto"/>
        <w:ind w:left="360"/>
        <w:rPr>
          <w:rFonts w:ascii="Calibri" w:hAnsi="Calibri" w:cs="Arial"/>
          <w:bCs/>
        </w:rPr>
      </w:pPr>
      <w:r>
        <w:rPr>
          <w:i/>
        </w:rPr>
        <w:t>Hepatitis C screening for all pregnant women during each pregnancy</w:t>
      </w:r>
    </w:p>
    <w:p w14:paraId="63DF16F7" w14:textId="68453398" w:rsidR="003F3B86" w:rsidRPr="003F3B86" w:rsidRDefault="00DF089E" w:rsidP="003F3B86">
      <w:pPr>
        <w:widowControl w:val="0"/>
        <w:numPr>
          <w:ilvl w:val="0"/>
          <w:numId w:val="11"/>
        </w:numPr>
        <w:tabs>
          <w:tab w:val="left" w:pos="-1440"/>
          <w:tab w:val="right" w:pos="9180"/>
        </w:tabs>
        <w:spacing w:after="240"/>
        <w:rPr>
          <w:rFonts w:asciiTheme="minorHAnsi" w:hAnsiTheme="minorHAnsi" w:cs="Arial"/>
          <w:snapToGrid w:val="0"/>
        </w:rPr>
      </w:pPr>
      <w:r w:rsidRPr="00897279">
        <w:rPr>
          <w:rFonts w:asciiTheme="minorHAnsi" w:hAnsiTheme="minorHAnsi" w:cs="Arial"/>
          <w:snapToGrid w:val="0"/>
        </w:rPr>
        <w:t>What is your reaction</w:t>
      </w:r>
      <w:r w:rsidR="00FA6E4A">
        <w:rPr>
          <w:rFonts w:asciiTheme="minorHAnsi" w:hAnsiTheme="minorHAnsi" w:cs="Arial"/>
          <w:snapToGrid w:val="0"/>
        </w:rPr>
        <w:t xml:space="preserve"> to this potential recommendation</w:t>
      </w:r>
      <w:r w:rsidRPr="00897279">
        <w:rPr>
          <w:rFonts w:asciiTheme="minorHAnsi" w:hAnsiTheme="minorHAnsi" w:cs="Arial"/>
          <w:snapToGrid w:val="0"/>
        </w:rPr>
        <w:t xml:space="preserve">? </w:t>
      </w:r>
      <w:r w:rsidR="003F3B86" w:rsidRPr="003F3B86">
        <w:rPr>
          <w:rFonts w:asciiTheme="minorHAnsi" w:hAnsiTheme="minorHAnsi" w:cs="Arial"/>
          <w:snapToGrid w:val="0"/>
        </w:rPr>
        <w:t xml:space="preserve">What do you think of testing all </w:t>
      </w:r>
      <w:r w:rsidR="003F3B86">
        <w:rPr>
          <w:rFonts w:asciiTheme="minorHAnsi" w:hAnsiTheme="minorHAnsi" w:cs="Arial"/>
          <w:snapToGrid w:val="0"/>
        </w:rPr>
        <w:t xml:space="preserve">pregnant women </w:t>
      </w:r>
      <w:r w:rsidR="003F3B86" w:rsidRPr="003F3B86">
        <w:rPr>
          <w:rFonts w:asciiTheme="minorHAnsi" w:hAnsiTheme="minorHAnsi" w:cs="Arial"/>
          <w:snapToGrid w:val="0"/>
        </w:rPr>
        <w:t xml:space="preserve">for hepatitis C? </w:t>
      </w:r>
    </w:p>
    <w:p w14:paraId="5092CDD8" w14:textId="3E665FF4" w:rsidR="00510B27" w:rsidRPr="009F0392" w:rsidRDefault="003F3B86" w:rsidP="009F0392">
      <w:pPr>
        <w:pStyle w:val="ListParagraph"/>
        <w:widowControl w:val="0"/>
        <w:numPr>
          <w:ilvl w:val="0"/>
          <w:numId w:val="1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 xml:space="preserve">In 2015, of all live births, 0.38% were delivered by women testing positive for anti-HCV or HCV RNA. </w:t>
      </w:r>
      <w:r w:rsidR="00510B27" w:rsidRPr="009F0392">
        <w:rPr>
          <w:rFonts w:asciiTheme="minorHAnsi" w:hAnsiTheme="minorHAnsi" w:cs="Arial"/>
          <w:snapToGrid w:val="0"/>
        </w:rPr>
        <w:t>Now, I am now going to show a table of hepatitis C in women of childbearing age and infection by state</w:t>
      </w:r>
      <w:r w:rsidRPr="009F0392">
        <w:rPr>
          <w:rFonts w:asciiTheme="minorHAnsi" w:hAnsiTheme="minorHAnsi" w:cs="Arial"/>
          <w:snapToGrid w:val="0"/>
        </w:rPr>
        <w:t xml:space="preserve"> and then we will discuss</w:t>
      </w:r>
      <w:r w:rsidR="00510B27" w:rsidRPr="009F0392">
        <w:rPr>
          <w:rFonts w:asciiTheme="minorHAnsi" w:hAnsiTheme="minorHAnsi" w:cs="Arial"/>
          <w:snapToGrid w:val="0"/>
        </w:rPr>
        <w:t xml:space="preserve">. </w:t>
      </w:r>
    </w:p>
    <w:p w14:paraId="54522100" w14:textId="7D7B3420" w:rsidR="00510B27" w:rsidRPr="00510B27" w:rsidRDefault="00B839BF" w:rsidP="00A94C00">
      <w:pPr>
        <w:autoSpaceDE w:val="0"/>
        <w:autoSpaceDN w:val="0"/>
        <w:adjustRightInd w:val="0"/>
        <w:jc w:val="center"/>
        <w:rPr>
          <w:rFonts w:asciiTheme="minorHAnsi" w:hAnsiTheme="minorHAnsi" w:cs="Arial"/>
          <w:snapToGrid w:val="0"/>
        </w:rPr>
      </w:pPr>
      <w:r w:rsidRPr="00B839BF">
        <w:rPr>
          <w:rFonts w:asciiTheme="minorHAnsi" w:hAnsiTheme="minorHAnsi" w:cs="Arial"/>
          <w:snapToGrid w:val="0"/>
        </w:rPr>
        <w:t>[only states where the participants practice will be shown]</w:t>
      </w:r>
    </w:p>
    <w:p w14:paraId="50703F0A" w14:textId="23A26AC0" w:rsidR="00510B27" w:rsidRPr="00A94C00" w:rsidRDefault="00510B27" w:rsidP="00A94C00">
      <w:pPr>
        <w:autoSpaceDE w:val="0"/>
        <w:autoSpaceDN w:val="0"/>
        <w:adjustRightInd w:val="0"/>
        <w:jc w:val="center"/>
        <w:rPr>
          <w:rFonts w:ascii="Franklin Gothic Medium" w:eastAsiaTheme="minorHAnsi" w:hAnsi="Franklin Gothic Medium" w:cs="Franklin Gothic Medium"/>
          <w:color w:val="000000"/>
        </w:rPr>
      </w:pPr>
      <w:r w:rsidRPr="00A94C00">
        <w:rPr>
          <w:rFonts w:ascii="Franklin Gothic Medium" w:eastAsiaTheme="minorHAnsi" w:hAnsi="Franklin Gothic Medium" w:cs="Franklin Gothic Medium"/>
          <w:color w:val="000000"/>
        </w:rPr>
        <w:t>Hepatitis C Virus in Women of Childbearing Age, Pregnant Women</w:t>
      </w:r>
    </w:p>
    <w:p w14:paraId="190FF58B" w14:textId="77777777" w:rsidR="00510B27" w:rsidRPr="00510B27" w:rsidRDefault="00510B27" w:rsidP="00510B27">
      <w:pPr>
        <w:autoSpaceDE w:val="0"/>
        <w:autoSpaceDN w:val="0"/>
        <w:adjustRightInd w:val="0"/>
        <w:rPr>
          <w:rFonts w:ascii="Franklin Gothic Medium" w:eastAsiaTheme="minorHAnsi" w:hAnsi="Franklin Gothic Medium" w:cstheme="minorBidi"/>
          <w:sz w:val="28"/>
          <w:szCs w:val="28"/>
        </w:rPr>
      </w:pPr>
    </w:p>
    <w:tbl>
      <w:tblPr>
        <w:tblW w:w="0" w:type="auto"/>
        <w:tblInd w:w="540" w:type="dxa"/>
        <w:tblBorders>
          <w:top w:val="nil"/>
          <w:left w:val="nil"/>
          <w:bottom w:val="nil"/>
          <w:right w:val="nil"/>
        </w:tblBorders>
        <w:tblLayout w:type="fixed"/>
        <w:tblLook w:val="0000" w:firstRow="0" w:lastRow="0" w:firstColumn="0" w:lastColumn="0" w:noHBand="0" w:noVBand="0"/>
      </w:tblPr>
      <w:tblGrid>
        <w:gridCol w:w="1350"/>
        <w:gridCol w:w="1080"/>
        <w:gridCol w:w="1496"/>
        <w:gridCol w:w="34"/>
        <w:gridCol w:w="1080"/>
        <w:gridCol w:w="757"/>
        <w:gridCol w:w="53"/>
        <w:gridCol w:w="32"/>
        <w:gridCol w:w="1204"/>
        <w:gridCol w:w="102"/>
        <w:gridCol w:w="1187"/>
        <w:gridCol w:w="119"/>
        <w:gridCol w:w="9"/>
      </w:tblGrid>
      <w:tr w:rsidR="00510B27" w:rsidRPr="00C22A7C" w14:paraId="7DDAFB43" w14:textId="77777777" w:rsidTr="00A94C00">
        <w:trPr>
          <w:trHeight w:val="107"/>
        </w:trPr>
        <w:tc>
          <w:tcPr>
            <w:tcW w:w="3926" w:type="dxa"/>
            <w:gridSpan w:val="3"/>
          </w:tcPr>
          <w:p w14:paraId="144BA05A" w14:textId="5141AACA"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                       Birth certificate data </w:t>
            </w:r>
          </w:p>
        </w:tc>
        <w:tc>
          <w:tcPr>
            <w:tcW w:w="4577" w:type="dxa"/>
            <w:gridSpan w:val="10"/>
          </w:tcPr>
          <w:p w14:paraId="345361C8" w14:textId="17FACCBB"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                                 Laboratory data </w:t>
            </w:r>
          </w:p>
        </w:tc>
      </w:tr>
      <w:tr w:rsidR="00510B27" w:rsidRPr="00C22A7C" w14:paraId="7C0F4DE1" w14:textId="77777777" w:rsidTr="00A94C00">
        <w:trPr>
          <w:gridAfter w:val="1"/>
          <w:wAfter w:w="9" w:type="dxa"/>
          <w:trHeight w:val="521"/>
        </w:trPr>
        <w:tc>
          <w:tcPr>
            <w:tcW w:w="1350" w:type="dxa"/>
          </w:tcPr>
          <w:p w14:paraId="54E62FBA"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State </w:t>
            </w:r>
          </w:p>
        </w:tc>
        <w:tc>
          <w:tcPr>
            <w:tcW w:w="1080" w:type="dxa"/>
          </w:tcPr>
          <w:p w14:paraId="1DC1CC1D"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Total births </w:t>
            </w:r>
          </w:p>
        </w:tc>
        <w:tc>
          <w:tcPr>
            <w:tcW w:w="1530" w:type="dxa"/>
            <w:gridSpan w:val="2"/>
          </w:tcPr>
          <w:p w14:paraId="2EC02A56"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Births to HCV-infected women </w:t>
            </w:r>
          </w:p>
        </w:tc>
        <w:tc>
          <w:tcPr>
            <w:tcW w:w="1080" w:type="dxa"/>
          </w:tcPr>
          <w:p w14:paraId="1D24E8C1"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Infection rate per 100 </w:t>
            </w:r>
          </w:p>
        </w:tc>
        <w:tc>
          <w:tcPr>
            <w:tcW w:w="842" w:type="dxa"/>
            <w:gridSpan w:val="3"/>
          </w:tcPr>
          <w:p w14:paraId="2C0200D7"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Rank </w:t>
            </w:r>
          </w:p>
        </w:tc>
        <w:tc>
          <w:tcPr>
            <w:tcW w:w="1306" w:type="dxa"/>
            <w:gridSpan w:val="2"/>
          </w:tcPr>
          <w:p w14:paraId="63E711F1"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Detection rate per 100 </w:t>
            </w:r>
          </w:p>
        </w:tc>
        <w:tc>
          <w:tcPr>
            <w:tcW w:w="1306" w:type="dxa"/>
            <w:gridSpan w:val="2"/>
          </w:tcPr>
          <w:p w14:paraId="32A84296" w14:textId="77777777" w:rsidR="00510B27" w:rsidRPr="00C22A7C" w:rsidRDefault="00510B27" w:rsidP="00510B27">
            <w:pPr>
              <w:autoSpaceDE w:val="0"/>
              <w:autoSpaceDN w:val="0"/>
              <w:adjustRightInd w:val="0"/>
              <w:rPr>
                <w:rFonts w:asciiTheme="minorHAnsi" w:eastAsiaTheme="minorHAnsi" w:hAnsiTheme="minorHAnsi" w:cstheme="minorHAnsi"/>
                <w:color w:val="000000"/>
                <w:sz w:val="20"/>
                <w:szCs w:val="20"/>
              </w:rPr>
            </w:pPr>
            <w:r w:rsidRPr="00C22A7C">
              <w:rPr>
                <w:rFonts w:asciiTheme="minorHAnsi" w:eastAsiaTheme="minorHAnsi" w:hAnsiTheme="minorHAnsi" w:cstheme="minorHAnsi"/>
                <w:b/>
                <w:bCs/>
                <w:color w:val="000000"/>
                <w:sz w:val="20"/>
                <w:szCs w:val="20"/>
              </w:rPr>
              <w:t xml:space="preserve">Rank </w:t>
            </w:r>
          </w:p>
        </w:tc>
      </w:tr>
      <w:tr w:rsidR="00510B27" w:rsidRPr="00510B27" w14:paraId="1A88A001" w14:textId="77777777" w:rsidTr="00A94C00">
        <w:trPr>
          <w:gridAfter w:val="1"/>
          <w:wAfter w:w="9" w:type="dxa"/>
          <w:trHeight w:val="157"/>
        </w:trPr>
        <w:tc>
          <w:tcPr>
            <w:tcW w:w="1350" w:type="dxa"/>
          </w:tcPr>
          <w:p w14:paraId="722BA55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West Virginia </w:t>
            </w:r>
          </w:p>
        </w:tc>
        <w:tc>
          <w:tcPr>
            <w:tcW w:w="1080" w:type="dxa"/>
          </w:tcPr>
          <w:p w14:paraId="0F72534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19,783 </w:t>
            </w:r>
          </w:p>
        </w:tc>
        <w:tc>
          <w:tcPr>
            <w:tcW w:w="1530" w:type="dxa"/>
            <w:gridSpan w:val="2"/>
          </w:tcPr>
          <w:p w14:paraId="2FF14A1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550 </w:t>
            </w:r>
          </w:p>
        </w:tc>
        <w:tc>
          <w:tcPr>
            <w:tcW w:w="1080" w:type="dxa"/>
          </w:tcPr>
          <w:p w14:paraId="56B548B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2.78 </w:t>
            </w:r>
          </w:p>
        </w:tc>
        <w:tc>
          <w:tcPr>
            <w:tcW w:w="842" w:type="dxa"/>
            <w:gridSpan w:val="3"/>
          </w:tcPr>
          <w:p w14:paraId="03B4BE2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 </w:t>
            </w:r>
          </w:p>
        </w:tc>
        <w:tc>
          <w:tcPr>
            <w:tcW w:w="1306" w:type="dxa"/>
            <w:gridSpan w:val="2"/>
          </w:tcPr>
          <w:p w14:paraId="47EF8DD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2.40 </w:t>
            </w:r>
          </w:p>
        </w:tc>
        <w:tc>
          <w:tcPr>
            <w:tcW w:w="1306" w:type="dxa"/>
            <w:gridSpan w:val="2"/>
          </w:tcPr>
          <w:p w14:paraId="4C209F3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 </w:t>
            </w:r>
          </w:p>
        </w:tc>
      </w:tr>
      <w:tr w:rsidR="00510B27" w:rsidRPr="00510B27" w14:paraId="4613764C" w14:textId="77777777" w:rsidTr="00A94C00">
        <w:trPr>
          <w:gridAfter w:val="1"/>
          <w:wAfter w:w="9" w:type="dxa"/>
          <w:trHeight w:val="157"/>
        </w:trPr>
        <w:tc>
          <w:tcPr>
            <w:tcW w:w="1350" w:type="dxa"/>
          </w:tcPr>
          <w:p w14:paraId="066F017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Kentucky </w:t>
            </w:r>
          </w:p>
        </w:tc>
        <w:tc>
          <w:tcPr>
            <w:tcW w:w="1080" w:type="dxa"/>
          </w:tcPr>
          <w:p w14:paraId="6B98B19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55,868 </w:t>
            </w:r>
          </w:p>
        </w:tc>
        <w:tc>
          <w:tcPr>
            <w:tcW w:w="1530" w:type="dxa"/>
            <w:gridSpan w:val="2"/>
          </w:tcPr>
          <w:p w14:paraId="5BE1A28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1,027 </w:t>
            </w:r>
          </w:p>
        </w:tc>
        <w:tc>
          <w:tcPr>
            <w:tcW w:w="1080" w:type="dxa"/>
          </w:tcPr>
          <w:p w14:paraId="7A25098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1.84 </w:t>
            </w:r>
          </w:p>
        </w:tc>
        <w:tc>
          <w:tcPr>
            <w:tcW w:w="842" w:type="dxa"/>
            <w:gridSpan w:val="3"/>
          </w:tcPr>
          <w:p w14:paraId="79EC77B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 </w:t>
            </w:r>
          </w:p>
        </w:tc>
        <w:tc>
          <w:tcPr>
            <w:tcW w:w="1306" w:type="dxa"/>
            <w:gridSpan w:val="2"/>
          </w:tcPr>
          <w:p w14:paraId="7FBA378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1.65 </w:t>
            </w:r>
          </w:p>
        </w:tc>
        <w:tc>
          <w:tcPr>
            <w:tcW w:w="1306" w:type="dxa"/>
            <w:gridSpan w:val="2"/>
          </w:tcPr>
          <w:p w14:paraId="25F1BE0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 </w:t>
            </w:r>
          </w:p>
        </w:tc>
      </w:tr>
      <w:tr w:rsidR="00510B27" w:rsidRPr="00510B27" w14:paraId="2F3786F5" w14:textId="77777777" w:rsidTr="00A94C00">
        <w:trPr>
          <w:gridAfter w:val="1"/>
          <w:wAfter w:w="9" w:type="dxa"/>
          <w:trHeight w:val="163"/>
        </w:trPr>
        <w:tc>
          <w:tcPr>
            <w:tcW w:w="1350" w:type="dxa"/>
          </w:tcPr>
          <w:p w14:paraId="73AE091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Vermont </w:t>
            </w:r>
          </w:p>
        </w:tc>
        <w:tc>
          <w:tcPr>
            <w:tcW w:w="1080" w:type="dxa"/>
          </w:tcPr>
          <w:p w14:paraId="769F9C2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5,888 </w:t>
            </w:r>
          </w:p>
        </w:tc>
        <w:tc>
          <w:tcPr>
            <w:tcW w:w="1530" w:type="dxa"/>
            <w:gridSpan w:val="2"/>
          </w:tcPr>
          <w:p w14:paraId="6435AA0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78 </w:t>
            </w:r>
          </w:p>
        </w:tc>
        <w:tc>
          <w:tcPr>
            <w:tcW w:w="1080" w:type="dxa"/>
          </w:tcPr>
          <w:p w14:paraId="79C8BB1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1.32 </w:t>
            </w:r>
          </w:p>
        </w:tc>
        <w:tc>
          <w:tcPr>
            <w:tcW w:w="842" w:type="dxa"/>
            <w:gridSpan w:val="3"/>
          </w:tcPr>
          <w:p w14:paraId="24BF28F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 </w:t>
            </w:r>
          </w:p>
        </w:tc>
        <w:tc>
          <w:tcPr>
            <w:tcW w:w="1306" w:type="dxa"/>
            <w:gridSpan w:val="2"/>
          </w:tcPr>
          <w:p w14:paraId="5492847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0.14 </w:t>
            </w:r>
          </w:p>
        </w:tc>
        <w:tc>
          <w:tcPr>
            <w:tcW w:w="1306" w:type="dxa"/>
            <w:gridSpan w:val="2"/>
          </w:tcPr>
          <w:p w14:paraId="13F1683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33a </w:t>
            </w:r>
          </w:p>
        </w:tc>
      </w:tr>
      <w:tr w:rsidR="00510B27" w:rsidRPr="00510B27" w14:paraId="2096F252" w14:textId="77777777" w:rsidTr="00A94C00">
        <w:trPr>
          <w:gridAfter w:val="1"/>
          <w:wAfter w:w="9" w:type="dxa"/>
          <w:trHeight w:val="163"/>
        </w:trPr>
        <w:tc>
          <w:tcPr>
            <w:tcW w:w="1350" w:type="dxa"/>
          </w:tcPr>
          <w:p w14:paraId="0041265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Montana </w:t>
            </w:r>
          </w:p>
        </w:tc>
        <w:tc>
          <w:tcPr>
            <w:tcW w:w="1080" w:type="dxa"/>
          </w:tcPr>
          <w:p w14:paraId="5E68C06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12,558 </w:t>
            </w:r>
          </w:p>
        </w:tc>
        <w:tc>
          <w:tcPr>
            <w:tcW w:w="1530" w:type="dxa"/>
            <w:gridSpan w:val="2"/>
          </w:tcPr>
          <w:p w14:paraId="73AB1A3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163 </w:t>
            </w:r>
          </w:p>
        </w:tc>
        <w:tc>
          <w:tcPr>
            <w:tcW w:w="1080" w:type="dxa"/>
          </w:tcPr>
          <w:p w14:paraId="0619D1E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1.30 </w:t>
            </w:r>
          </w:p>
        </w:tc>
        <w:tc>
          <w:tcPr>
            <w:tcW w:w="842" w:type="dxa"/>
            <w:gridSpan w:val="3"/>
          </w:tcPr>
          <w:p w14:paraId="279652A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 </w:t>
            </w:r>
          </w:p>
        </w:tc>
        <w:tc>
          <w:tcPr>
            <w:tcW w:w="1306" w:type="dxa"/>
            <w:gridSpan w:val="2"/>
          </w:tcPr>
          <w:p w14:paraId="4CEC977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2.82 </w:t>
            </w:r>
          </w:p>
        </w:tc>
        <w:tc>
          <w:tcPr>
            <w:tcW w:w="1306" w:type="dxa"/>
            <w:gridSpan w:val="2"/>
          </w:tcPr>
          <w:p w14:paraId="2B7AC9A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1a </w:t>
            </w:r>
          </w:p>
        </w:tc>
      </w:tr>
      <w:tr w:rsidR="00510B27" w:rsidRPr="00510B27" w14:paraId="0E8E16D4" w14:textId="77777777" w:rsidTr="00A94C00">
        <w:trPr>
          <w:gridAfter w:val="1"/>
          <w:wAfter w:w="9" w:type="dxa"/>
          <w:trHeight w:val="157"/>
        </w:trPr>
        <w:tc>
          <w:tcPr>
            <w:tcW w:w="1350" w:type="dxa"/>
          </w:tcPr>
          <w:p w14:paraId="59DB07C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Tennessee </w:t>
            </w:r>
          </w:p>
        </w:tc>
        <w:tc>
          <w:tcPr>
            <w:tcW w:w="1080" w:type="dxa"/>
          </w:tcPr>
          <w:p w14:paraId="42C6753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81,522 </w:t>
            </w:r>
          </w:p>
        </w:tc>
        <w:tc>
          <w:tcPr>
            <w:tcW w:w="1530" w:type="dxa"/>
            <w:gridSpan w:val="2"/>
          </w:tcPr>
          <w:p w14:paraId="528CD9D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1,013 </w:t>
            </w:r>
          </w:p>
        </w:tc>
        <w:tc>
          <w:tcPr>
            <w:tcW w:w="1080" w:type="dxa"/>
          </w:tcPr>
          <w:p w14:paraId="008CD7E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1.24 </w:t>
            </w:r>
          </w:p>
        </w:tc>
        <w:tc>
          <w:tcPr>
            <w:tcW w:w="842" w:type="dxa"/>
            <w:gridSpan w:val="3"/>
          </w:tcPr>
          <w:p w14:paraId="3644975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 </w:t>
            </w:r>
          </w:p>
        </w:tc>
        <w:tc>
          <w:tcPr>
            <w:tcW w:w="1306" w:type="dxa"/>
            <w:gridSpan w:val="2"/>
          </w:tcPr>
          <w:p w14:paraId="006F6C5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1.12 </w:t>
            </w:r>
          </w:p>
        </w:tc>
        <w:tc>
          <w:tcPr>
            <w:tcW w:w="1306" w:type="dxa"/>
            <w:gridSpan w:val="2"/>
          </w:tcPr>
          <w:p w14:paraId="4D9CAC6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 </w:t>
            </w:r>
          </w:p>
        </w:tc>
      </w:tr>
      <w:tr w:rsidR="00510B27" w:rsidRPr="00510B27" w14:paraId="7E97A8A2" w14:textId="77777777" w:rsidTr="00A94C00">
        <w:trPr>
          <w:gridAfter w:val="1"/>
          <w:wAfter w:w="9" w:type="dxa"/>
          <w:trHeight w:val="157"/>
        </w:trPr>
        <w:tc>
          <w:tcPr>
            <w:tcW w:w="1350" w:type="dxa"/>
          </w:tcPr>
          <w:p w14:paraId="7C0E7F2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Ohio </w:t>
            </w:r>
          </w:p>
        </w:tc>
        <w:tc>
          <w:tcPr>
            <w:tcW w:w="1080" w:type="dxa"/>
          </w:tcPr>
          <w:p w14:paraId="5332027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138,948 </w:t>
            </w:r>
          </w:p>
        </w:tc>
        <w:tc>
          <w:tcPr>
            <w:tcW w:w="1530" w:type="dxa"/>
            <w:gridSpan w:val="2"/>
          </w:tcPr>
          <w:p w14:paraId="4094974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1,632 </w:t>
            </w:r>
          </w:p>
        </w:tc>
        <w:tc>
          <w:tcPr>
            <w:tcW w:w="1080" w:type="dxa"/>
          </w:tcPr>
          <w:p w14:paraId="1F7C135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1.17 </w:t>
            </w:r>
          </w:p>
        </w:tc>
        <w:tc>
          <w:tcPr>
            <w:tcW w:w="842" w:type="dxa"/>
            <w:gridSpan w:val="3"/>
          </w:tcPr>
          <w:p w14:paraId="75FE282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 </w:t>
            </w:r>
          </w:p>
        </w:tc>
        <w:tc>
          <w:tcPr>
            <w:tcW w:w="1306" w:type="dxa"/>
            <w:gridSpan w:val="2"/>
          </w:tcPr>
          <w:p w14:paraId="3257213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0.66 </w:t>
            </w:r>
          </w:p>
        </w:tc>
        <w:tc>
          <w:tcPr>
            <w:tcW w:w="1306" w:type="dxa"/>
            <w:gridSpan w:val="2"/>
          </w:tcPr>
          <w:p w14:paraId="53A1BB3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 </w:t>
            </w:r>
          </w:p>
        </w:tc>
      </w:tr>
      <w:tr w:rsidR="00510B27" w:rsidRPr="00510B27" w14:paraId="55E77A8F" w14:textId="77777777" w:rsidTr="00A94C00">
        <w:trPr>
          <w:gridAfter w:val="1"/>
          <w:wAfter w:w="9" w:type="dxa"/>
          <w:trHeight w:val="163"/>
        </w:trPr>
        <w:tc>
          <w:tcPr>
            <w:tcW w:w="1350" w:type="dxa"/>
          </w:tcPr>
          <w:p w14:paraId="1B2D3A8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Maine </w:t>
            </w:r>
          </w:p>
        </w:tc>
        <w:tc>
          <w:tcPr>
            <w:tcW w:w="1080" w:type="dxa"/>
          </w:tcPr>
          <w:p w14:paraId="312B014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12,581 </w:t>
            </w:r>
          </w:p>
        </w:tc>
        <w:tc>
          <w:tcPr>
            <w:tcW w:w="1530" w:type="dxa"/>
            <w:gridSpan w:val="2"/>
          </w:tcPr>
          <w:p w14:paraId="59DC7EB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141 </w:t>
            </w:r>
          </w:p>
        </w:tc>
        <w:tc>
          <w:tcPr>
            <w:tcW w:w="1080" w:type="dxa"/>
          </w:tcPr>
          <w:p w14:paraId="7AF5493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1.12 </w:t>
            </w:r>
          </w:p>
        </w:tc>
        <w:tc>
          <w:tcPr>
            <w:tcW w:w="842" w:type="dxa"/>
            <w:gridSpan w:val="3"/>
          </w:tcPr>
          <w:p w14:paraId="2F06483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 </w:t>
            </w:r>
          </w:p>
        </w:tc>
        <w:tc>
          <w:tcPr>
            <w:tcW w:w="1306" w:type="dxa"/>
            <w:gridSpan w:val="2"/>
          </w:tcPr>
          <w:p w14:paraId="1F0DA81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0.12 </w:t>
            </w:r>
          </w:p>
        </w:tc>
        <w:tc>
          <w:tcPr>
            <w:tcW w:w="1306" w:type="dxa"/>
            <w:gridSpan w:val="2"/>
          </w:tcPr>
          <w:p w14:paraId="69F778F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37a </w:t>
            </w:r>
          </w:p>
        </w:tc>
      </w:tr>
      <w:tr w:rsidR="00510B27" w:rsidRPr="00510B27" w14:paraId="63CC7541" w14:textId="77777777" w:rsidTr="00A94C00">
        <w:trPr>
          <w:gridAfter w:val="1"/>
          <w:wAfter w:w="9" w:type="dxa"/>
          <w:trHeight w:val="157"/>
        </w:trPr>
        <w:tc>
          <w:tcPr>
            <w:tcW w:w="1350" w:type="dxa"/>
          </w:tcPr>
          <w:p w14:paraId="2C55A4F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New Hampshire </w:t>
            </w:r>
          </w:p>
        </w:tc>
        <w:tc>
          <w:tcPr>
            <w:tcW w:w="1080" w:type="dxa"/>
          </w:tcPr>
          <w:p w14:paraId="6CA5F8C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12,403 </w:t>
            </w:r>
          </w:p>
        </w:tc>
        <w:tc>
          <w:tcPr>
            <w:tcW w:w="1530" w:type="dxa"/>
            <w:gridSpan w:val="2"/>
          </w:tcPr>
          <w:p w14:paraId="3646102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136 </w:t>
            </w:r>
          </w:p>
        </w:tc>
        <w:tc>
          <w:tcPr>
            <w:tcW w:w="1080" w:type="dxa"/>
          </w:tcPr>
          <w:p w14:paraId="38E7BAE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1.10 </w:t>
            </w:r>
          </w:p>
        </w:tc>
        <w:tc>
          <w:tcPr>
            <w:tcW w:w="842" w:type="dxa"/>
            <w:gridSpan w:val="3"/>
          </w:tcPr>
          <w:p w14:paraId="2CFA3C5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 </w:t>
            </w:r>
          </w:p>
        </w:tc>
        <w:tc>
          <w:tcPr>
            <w:tcW w:w="1306" w:type="dxa"/>
            <w:gridSpan w:val="2"/>
          </w:tcPr>
          <w:p w14:paraId="16E971D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0.28 </w:t>
            </w:r>
          </w:p>
        </w:tc>
        <w:tc>
          <w:tcPr>
            <w:tcW w:w="1306" w:type="dxa"/>
            <w:gridSpan w:val="2"/>
          </w:tcPr>
          <w:p w14:paraId="14C1A46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18 </w:t>
            </w:r>
          </w:p>
        </w:tc>
      </w:tr>
      <w:tr w:rsidR="00510B27" w:rsidRPr="00510B27" w14:paraId="5ED5AB8B" w14:textId="77777777" w:rsidTr="00A94C00">
        <w:trPr>
          <w:gridAfter w:val="1"/>
          <w:wAfter w:w="9" w:type="dxa"/>
          <w:trHeight w:val="163"/>
        </w:trPr>
        <w:tc>
          <w:tcPr>
            <w:tcW w:w="1350" w:type="dxa"/>
          </w:tcPr>
          <w:p w14:paraId="35BB322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North Dakota </w:t>
            </w:r>
          </w:p>
        </w:tc>
        <w:tc>
          <w:tcPr>
            <w:tcW w:w="1080" w:type="dxa"/>
          </w:tcPr>
          <w:p w14:paraId="697FDF7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11,306 </w:t>
            </w:r>
          </w:p>
        </w:tc>
        <w:tc>
          <w:tcPr>
            <w:tcW w:w="1530" w:type="dxa"/>
            <w:gridSpan w:val="2"/>
          </w:tcPr>
          <w:p w14:paraId="69AC447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121 </w:t>
            </w:r>
          </w:p>
        </w:tc>
        <w:tc>
          <w:tcPr>
            <w:tcW w:w="1080" w:type="dxa"/>
          </w:tcPr>
          <w:p w14:paraId="10CACB6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1.07 </w:t>
            </w:r>
          </w:p>
        </w:tc>
        <w:tc>
          <w:tcPr>
            <w:tcW w:w="842" w:type="dxa"/>
            <w:gridSpan w:val="3"/>
          </w:tcPr>
          <w:p w14:paraId="4EEA80F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9 </w:t>
            </w:r>
          </w:p>
        </w:tc>
        <w:tc>
          <w:tcPr>
            <w:tcW w:w="1306" w:type="dxa"/>
            <w:gridSpan w:val="2"/>
          </w:tcPr>
          <w:p w14:paraId="15626D4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0.32 </w:t>
            </w:r>
          </w:p>
        </w:tc>
        <w:tc>
          <w:tcPr>
            <w:tcW w:w="1306" w:type="dxa"/>
            <w:gridSpan w:val="2"/>
          </w:tcPr>
          <w:p w14:paraId="7C08208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15a </w:t>
            </w:r>
          </w:p>
        </w:tc>
      </w:tr>
      <w:tr w:rsidR="00510B27" w:rsidRPr="00510B27" w14:paraId="60ABF1EE" w14:textId="77777777" w:rsidTr="00A94C00">
        <w:trPr>
          <w:gridAfter w:val="1"/>
          <w:wAfter w:w="9" w:type="dxa"/>
          <w:trHeight w:val="157"/>
        </w:trPr>
        <w:tc>
          <w:tcPr>
            <w:tcW w:w="1350" w:type="dxa"/>
          </w:tcPr>
          <w:p w14:paraId="4622EA1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Pennsylvania </w:t>
            </w:r>
          </w:p>
        </w:tc>
        <w:tc>
          <w:tcPr>
            <w:tcW w:w="1080" w:type="dxa"/>
          </w:tcPr>
          <w:p w14:paraId="447BFC4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139,334 </w:t>
            </w:r>
          </w:p>
        </w:tc>
        <w:tc>
          <w:tcPr>
            <w:tcW w:w="1530" w:type="dxa"/>
            <w:gridSpan w:val="2"/>
          </w:tcPr>
          <w:p w14:paraId="6389196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1,242 </w:t>
            </w:r>
          </w:p>
        </w:tc>
        <w:tc>
          <w:tcPr>
            <w:tcW w:w="1080" w:type="dxa"/>
          </w:tcPr>
          <w:p w14:paraId="1DA0BC2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0.89 </w:t>
            </w:r>
          </w:p>
        </w:tc>
        <w:tc>
          <w:tcPr>
            <w:tcW w:w="842" w:type="dxa"/>
            <w:gridSpan w:val="3"/>
          </w:tcPr>
          <w:p w14:paraId="3A5E999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 </w:t>
            </w:r>
          </w:p>
        </w:tc>
        <w:tc>
          <w:tcPr>
            <w:tcW w:w="1306" w:type="dxa"/>
            <w:gridSpan w:val="2"/>
          </w:tcPr>
          <w:p w14:paraId="5A3791B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0.38 </w:t>
            </w:r>
          </w:p>
        </w:tc>
        <w:tc>
          <w:tcPr>
            <w:tcW w:w="1306" w:type="dxa"/>
            <w:gridSpan w:val="2"/>
          </w:tcPr>
          <w:p w14:paraId="20DD30F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 </w:t>
            </w:r>
          </w:p>
        </w:tc>
      </w:tr>
      <w:tr w:rsidR="00510B27" w:rsidRPr="00510B27" w14:paraId="5DCEEA80" w14:textId="77777777" w:rsidTr="00A94C00">
        <w:trPr>
          <w:gridAfter w:val="1"/>
          <w:wAfter w:w="9" w:type="dxa"/>
          <w:trHeight w:val="157"/>
        </w:trPr>
        <w:tc>
          <w:tcPr>
            <w:tcW w:w="1350" w:type="dxa"/>
          </w:tcPr>
          <w:p w14:paraId="3F6D29E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New Mexico </w:t>
            </w:r>
          </w:p>
        </w:tc>
        <w:tc>
          <w:tcPr>
            <w:tcW w:w="1080" w:type="dxa"/>
          </w:tcPr>
          <w:p w14:paraId="59EC5E3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25,764 </w:t>
            </w:r>
          </w:p>
        </w:tc>
        <w:tc>
          <w:tcPr>
            <w:tcW w:w="1530" w:type="dxa"/>
            <w:gridSpan w:val="2"/>
          </w:tcPr>
          <w:p w14:paraId="5BE7A77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221 </w:t>
            </w:r>
          </w:p>
        </w:tc>
        <w:tc>
          <w:tcPr>
            <w:tcW w:w="1080" w:type="dxa"/>
          </w:tcPr>
          <w:p w14:paraId="61107C9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0.86 </w:t>
            </w:r>
          </w:p>
        </w:tc>
        <w:tc>
          <w:tcPr>
            <w:tcW w:w="842" w:type="dxa"/>
            <w:gridSpan w:val="3"/>
          </w:tcPr>
          <w:p w14:paraId="50895A9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 </w:t>
            </w:r>
          </w:p>
        </w:tc>
        <w:tc>
          <w:tcPr>
            <w:tcW w:w="1306" w:type="dxa"/>
            <w:gridSpan w:val="2"/>
          </w:tcPr>
          <w:p w14:paraId="40653E9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0.16 </w:t>
            </w:r>
          </w:p>
        </w:tc>
        <w:tc>
          <w:tcPr>
            <w:tcW w:w="1306" w:type="dxa"/>
            <w:gridSpan w:val="2"/>
          </w:tcPr>
          <w:p w14:paraId="071F7B6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31 </w:t>
            </w:r>
          </w:p>
        </w:tc>
      </w:tr>
      <w:tr w:rsidR="00510B27" w:rsidRPr="00510B27" w14:paraId="302FAE50" w14:textId="77777777" w:rsidTr="00A94C00">
        <w:trPr>
          <w:gridAfter w:val="1"/>
          <w:wAfter w:w="9" w:type="dxa"/>
          <w:trHeight w:val="157"/>
        </w:trPr>
        <w:tc>
          <w:tcPr>
            <w:tcW w:w="1350" w:type="dxa"/>
          </w:tcPr>
          <w:p w14:paraId="66070B89" w14:textId="20F23BD4"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Mass</w:t>
            </w:r>
            <w:r w:rsidR="00A94C00" w:rsidRPr="00A30BC9">
              <w:rPr>
                <w:rFonts w:asciiTheme="minorHAnsi" w:eastAsiaTheme="minorHAnsi" w:hAnsiTheme="minorHAnsi" w:cstheme="minorHAnsi"/>
                <w:color w:val="000000"/>
                <w:sz w:val="20"/>
                <w:szCs w:val="20"/>
              </w:rPr>
              <w:t>-</w:t>
            </w:r>
            <w:r w:rsidRPr="00A30BC9">
              <w:rPr>
                <w:rFonts w:asciiTheme="minorHAnsi" w:eastAsiaTheme="minorHAnsi" w:hAnsiTheme="minorHAnsi" w:cstheme="minorHAnsi"/>
                <w:color w:val="000000"/>
                <w:sz w:val="20"/>
                <w:szCs w:val="20"/>
              </w:rPr>
              <w:t xml:space="preserve">achusetts </w:t>
            </w:r>
          </w:p>
        </w:tc>
        <w:tc>
          <w:tcPr>
            <w:tcW w:w="1080" w:type="dxa"/>
          </w:tcPr>
          <w:p w14:paraId="37527B3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71,130 </w:t>
            </w:r>
          </w:p>
        </w:tc>
        <w:tc>
          <w:tcPr>
            <w:tcW w:w="1530" w:type="dxa"/>
            <w:gridSpan w:val="2"/>
          </w:tcPr>
          <w:p w14:paraId="724D846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605 </w:t>
            </w:r>
          </w:p>
        </w:tc>
        <w:tc>
          <w:tcPr>
            <w:tcW w:w="1080" w:type="dxa"/>
          </w:tcPr>
          <w:p w14:paraId="22DE6A8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0.85 </w:t>
            </w:r>
          </w:p>
        </w:tc>
        <w:tc>
          <w:tcPr>
            <w:tcW w:w="842" w:type="dxa"/>
            <w:gridSpan w:val="3"/>
          </w:tcPr>
          <w:p w14:paraId="49AA36A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 </w:t>
            </w:r>
          </w:p>
        </w:tc>
        <w:tc>
          <w:tcPr>
            <w:tcW w:w="1306" w:type="dxa"/>
            <w:gridSpan w:val="2"/>
          </w:tcPr>
          <w:p w14:paraId="21FE9A0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0.42 </w:t>
            </w:r>
          </w:p>
        </w:tc>
        <w:tc>
          <w:tcPr>
            <w:tcW w:w="1306" w:type="dxa"/>
            <w:gridSpan w:val="2"/>
          </w:tcPr>
          <w:p w14:paraId="3F68BD3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 </w:t>
            </w:r>
          </w:p>
        </w:tc>
      </w:tr>
      <w:tr w:rsidR="00510B27" w:rsidRPr="00510B27" w14:paraId="02C557CE" w14:textId="77777777" w:rsidTr="00A94C00">
        <w:trPr>
          <w:gridAfter w:val="1"/>
          <w:wAfter w:w="9" w:type="dxa"/>
          <w:trHeight w:val="157"/>
        </w:trPr>
        <w:tc>
          <w:tcPr>
            <w:tcW w:w="1350" w:type="dxa"/>
          </w:tcPr>
          <w:p w14:paraId="303F09E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Delaware </w:t>
            </w:r>
          </w:p>
        </w:tc>
        <w:tc>
          <w:tcPr>
            <w:tcW w:w="1080" w:type="dxa"/>
          </w:tcPr>
          <w:p w14:paraId="7D6BD0C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11,108 </w:t>
            </w:r>
          </w:p>
        </w:tc>
        <w:tc>
          <w:tcPr>
            <w:tcW w:w="1530" w:type="dxa"/>
            <w:gridSpan w:val="2"/>
          </w:tcPr>
          <w:p w14:paraId="2C34AD9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83 </w:t>
            </w:r>
          </w:p>
        </w:tc>
        <w:tc>
          <w:tcPr>
            <w:tcW w:w="1080" w:type="dxa"/>
          </w:tcPr>
          <w:p w14:paraId="7BF56C1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0.75 </w:t>
            </w:r>
          </w:p>
        </w:tc>
        <w:tc>
          <w:tcPr>
            <w:tcW w:w="842" w:type="dxa"/>
            <w:gridSpan w:val="3"/>
          </w:tcPr>
          <w:p w14:paraId="1140016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 </w:t>
            </w:r>
          </w:p>
        </w:tc>
        <w:tc>
          <w:tcPr>
            <w:tcW w:w="1306" w:type="dxa"/>
            <w:gridSpan w:val="2"/>
          </w:tcPr>
          <w:p w14:paraId="5F82807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0.10 </w:t>
            </w:r>
          </w:p>
        </w:tc>
        <w:tc>
          <w:tcPr>
            <w:tcW w:w="1306" w:type="dxa"/>
            <w:gridSpan w:val="2"/>
          </w:tcPr>
          <w:p w14:paraId="2C8844D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40 </w:t>
            </w:r>
          </w:p>
        </w:tc>
      </w:tr>
      <w:tr w:rsidR="00510B27" w:rsidRPr="00510B27" w14:paraId="17C52317" w14:textId="77777777" w:rsidTr="00A94C00">
        <w:trPr>
          <w:gridAfter w:val="1"/>
          <w:wAfter w:w="9" w:type="dxa"/>
          <w:trHeight w:val="157"/>
        </w:trPr>
        <w:tc>
          <w:tcPr>
            <w:tcW w:w="1350" w:type="dxa"/>
          </w:tcPr>
          <w:p w14:paraId="67C624B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Alaska </w:t>
            </w:r>
          </w:p>
        </w:tc>
        <w:tc>
          <w:tcPr>
            <w:tcW w:w="1080" w:type="dxa"/>
          </w:tcPr>
          <w:p w14:paraId="377A969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11,262 </w:t>
            </w:r>
          </w:p>
        </w:tc>
        <w:tc>
          <w:tcPr>
            <w:tcW w:w="1530" w:type="dxa"/>
            <w:gridSpan w:val="2"/>
          </w:tcPr>
          <w:p w14:paraId="74F0B64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79 </w:t>
            </w:r>
          </w:p>
        </w:tc>
        <w:tc>
          <w:tcPr>
            <w:tcW w:w="1080" w:type="dxa"/>
          </w:tcPr>
          <w:p w14:paraId="518D0F2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0.70 </w:t>
            </w:r>
          </w:p>
        </w:tc>
        <w:tc>
          <w:tcPr>
            <w:tcW w:w="842" w:type="dxa"/>
            <w:gridSpan w:val="3"/>
          </w:tcPr>
          <w:p w14:paraId="2B8ABA0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14 </w:t>
            </w:r>
          </w:p>
        </w:tc>
        <w:tc>
          <w:tcPr>
            <w:tcW w:w="1306" w:type="dxa"/>
            <w:gridSpan w:val="2"/>
          </w:tcPr>
          <w:p w14:paraId="040EC81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0.53 </w:t>
            </w:r>
          </w:p>
        </w:tc>
        <w:tc>
          <w:tcPr>
            <w:tcW w:w="1306" w:type="dxa"/>
            <w:gridSpan w:val="2"/>
          </w:tcPr>
          <w:p w14:paraId="461E699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 </w:t>
            </w:r>
          </w:p>
        </w:tc>
      </w:tr>
      <w:tr w:rsidR="00510B27" w:rsidRPr="00510B27" w14:paraId="03D6485A" w14:textId="77777777" w:rsidTr="00A94C00">
        <w:trPr>
          <w:gridAfter w:val="1"/>
          <w:wAfter w:w="9" w:type="dxa"/>
          <w:trHeight w:val="157"/>
        </w:trPr>
        <w:tc>
          <w:tcPr>
            <w:tcW w:w="1350" w:type="dxa"/>
          </w:tcPr>
          <w:p w14:paraId="00DFF86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Missouri </w:t>
            </w:r>
          </w:p>
        </w:tc>
        <w:tc>
          <w:tcPr>
            <w:tcW w:w="1080" w:type="dxa"/>
          </w:tcPr>
          <w:p w14:paraId="2B49797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74,931 </w:t>
            </w:r>
          </w:p>
        </w:tc>
        <w:tc>
          <w:tcPr>
            <w:tcW w:w="1530" w:type="dxa"/>
            <w:gridSpan w:val="2"/>
          </w:tcPr>
          <w:p w14:paraId="3CC568E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408 </w:t>
            </w:r>
          </w:p>
        </w:tc>
        <w:tc>
          <w:tcPr>
            <w:tcW w:w="1080" w:type="dxa"/>
          </w:tcPr>
          <w:p w14:paraId="7C5549E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0.54 </w:t>
            </w:r>
          </w:p>
        </w:tc>
        <w:tc>
          <w:tcPr>
            <w:tcW w:w="842" w:type="dxa"/>
            <w:gridSpan w:val="3"/>
          </w:tcPr>
          <w:p w14:paraId="6F001F7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15 </w:t>
            </w:r>
          </w:p>
        </w:tc>
        <w:tc>
          <w:tcPr>
            <w:tcW w:w="1306" w:type="dxa"/>
            <w:gridSpan w:val="2"/>
          </w:tcPr>
          <w:p w14:paraId="72C50E3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0.31 </w:t>
            </w:r>
          </w:p>
        </w:tc>
        <w:tc>
          <w:tcPr>
            <w:tcW w:w="1306" w:type="dxa"/>
            <w:gridSpan w:val="2"/>
          </w:tcPr>
          <w:p w14:paraId="0CBE83E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 </w:t>
            </w:r>
          </w:p>
        </w:tc>
      </w:tr>
      <w:tr w:rsidR="00510B27" w:rsidRPr="00510B27" w14:paraId="6B47C3C8" w14:textId="77777777" w:rsidTr="00A94C00">
        <w:trPr>
          <w:gridAfter w:val="1"/>
          <w:wAfter w:w="9" w:type="dxa"/>
          <w:trHeight w:val="157"/>
        </w:trPr>
        <w:tc>
          <w:tcPr>
            <w:tcW w:w="1350" w:type="dxa"/>
          </w:tcPr>
          <w:p w14:paraId="4EA2509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Florida </w:t>
            </w:r>
          </w:p>
        </w:tc>
        <w:tc>
          <w:tcPr>
            <w:tcW w:w="1080" w:type="dxa"/>
          </w:tcPr>
          <w:p w14:paraId="43FB0EB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223,570 </w:t>
            </w:r>
          </w:p>
        </w:tc>
        <w:tc>
          <w:tcPr>
            <w:tcW w:w="1530" w:type="dxa"/>
            <w:gridSpan w:val="2"/>
          </w:tcPr>
          <w:p w14:paraId="11707C7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1,041 </w:t>
            </w:r>
          </w:p>
        </w:tc>
        <w:tc>
          <w:tcPr>
            <w:tcW w:w="1080" w:type="dxa"/>
          </w:tcPr>
          <w:p w14:paraId="2363AFF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0.47 </w:t>
            </w:r>
          </w:p>
        </w:tc>
        <w:tc>
          <w:tcPr>
            <w:tcW w:w="842" w:type="dxa"/>
            <w:gridSpan w:val="3"/>
          </w:tcPr>
          <w:p w14:paraId="4263065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 </w:t>
            </w:r>
          </w:p>
        </w:tc>
        <w:tc>
          <w:tcPr>
            <w:tcW w:w="1306" w:type="dxa"/>
            <w:gridSpan w:val="2"/>
          </w:tcPr>
          <w:p w14:paraId="6BF7803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0.46 </w:t>
            </w:r>
          </w:p>
        </w:tc>
        <w:tc>
          <w:tcPr>
            <w:tcW w:w="1306" w:type="dxa"/>
            <w:gridSpan w:val="2"/>
          </w:tcPr>
          <w:p w14:paraId="10FD94F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 </w:t>
            </w:r>
          </w:p>
        </w:tc>
      </w:tr>
      <w:tr w:rsidR="00510B27" w:rsidRPr="00510B27" w14:paraId="4CD607FB" w14:textId="77777777" w:rsidTr="00A94C00">
        <w:trPr>
          <w:gridAfter w:val="1"/>
          <w:wAfter w:w="9" w:type="dxa"/>
          <w:trHeight w:val="157"/>
        </w:trPr>
        <w:tc>
          <w:tcPr>
            <w:tcW w:w="1350" w:type="dxa"/>
          </w:tcPr>
          <w:p w14:paraId="3B2EAE8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Rhode Island </w:t>
            </w:r>
          </w:p>
        </w:tc>
        <w:tc>
          <w:tcPr>
            <w:tcW w:w="1080" w:type="dxa"/>
          </w:tcPr>
          <w:p w14:paraId="08E9D64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10,881 </w:t>
            </w:r>
          </w:p>
        </w:tc>
        <w:tc>
          <w:tcPr>
            <w:tcW w:w="1530" w:type="dxa"/>
            <w:gridSpan w:val="2"/>
          </w:tcPr>
          <w:p w14:paraId="0DCEDB0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50 </w:t>
            </w:r>
          </w:p>
        </w:tc>
        <w:tc>
          <w:tcPr>
            <w:tcW w:w="1080" w:type="dxa"/>
          </w:tcPr>
          <w:p w14:paraId="53B4947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0.46 </w:t>
            </w:r>
          </w:p>
        </w:tc>
        <w:tc>
          <w:tcPr>
            <w:tcW w:w="842" w:type="dxa"/>
            <w:gridSpan w:val="3"/>
          </w:tcPr>
          <w:p w14:paraId="51AFC68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17 </w:t>
            </w:r>
          </w:p>
        </w:tc>
        <w:tc>
          <w:tcPr>
            <w:tcW w:w="1306" w:type="dxa"/>
            <w:gridSpan w:val="2"/>
          </w:tcPr>
          <w:p w14:paraId="5F5F550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0.00 </w:t>
            </w:r>
          </w:p>
        </w:tc>
        <w:tc>
          <w:tcPr>
            <w:tcW w:w="1306" w:type="dxa"/>
            <w:gridSpan w:val="2"/>
          </w:tcPr>
          <w:p w14:paraId="674E95C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51a </w:t>
            </w:r>
          </w:p>
        </w:tc>
      </w:tr>
      <w:tr w:rsidR="00510B27" w:rsidRPr="00510B27" w14:paraId="209A6149" w14:textId="77777777" w:rsidTr="00A94C00">
        <w:trPr>
          <w:gridAfter w:val="1"/>
          <w:wAfter w:w="9" w:type="dxa"/>
          <w:trHeight w:val="163"/>
        </w:trPr>
        <w:tc>
          <w:tcPr>
            <w:tcW w:w="1350" w:type="dxa"/>
          </w:tcPr>
          <w:p w14:paraId="49FD039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Oklahoma </w:t>
            </w:r>
          </w:p>
        </w:tc>
        <w:tc>
          <w:tcPr>
            <w:tcW w:w="1080" w:type="dxa"/>
          </w:tcPr>
          <w:p w14:paraId="0A7FCF2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53,023 </w:t>
            </w:r>
          </w:p>
        </w:tc>
        <w:tc>
          <w:tcPr>
            <w:tcW w:w="1530" w:type="dxa"/>
            <w:gridSpan w:val="2"/>
          </w:tcPr>
          <w:p w14:paraId="643A414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243 </w:t>
            </w:r>
          </w:p>
        </w:tc>
        <w:tc>
          <w:tcPr>
            <w:tcW w:w="1080" w:type="dxa"/>
          </w:tcPr>
          <w:p w14:paraId="29E789F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0.46 </w:t>
            </w:r>
          </w:p>
        </w:tc>
        <w:tc>
          <w:tcPr>
            <w:tcW w:w="842" w:type="dxa"/>
            <w:gridSpan w:val="3"/>
          </w:tcPr>
          <w:p w14:paraId="32A50A5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18 </w:t>
            </w:r>
          </w:p>
        </w:tc>
        <w:tc>
          <w:tcPr>
            <w:tcW w:w="1306" w:type="dxa"/>
            <w:gridSpan w:val="2"/>
          </w:tcPr>
          <w:p w14:paraId="008AB99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0.51 </w:t>
            </w:r>
          </w:p>
        </w:tc>
        <w:tc>
          <w:tcPr>
            <w:tcW w:w="1306" w:type="dxa"/>
            <w:gridSpan w:val="2"/>
          </w:tcPr>
          <w:p w14:paraId="64FEDE1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7a </w:t>
            </w:r>
          </w:p>
        </w:tc>
      </w:tr>
      <w:tr w:rsidR="00510B27" w:rsidRPr="00510B27" w14:paraId="45B4B9AD" w14:textId="77777777" w:rsidTr="00A94C00">
        <w:trPr>
          <w:gridAfter w:val="1"/>
          <w:wAfter w:w="9" w:type="dxa"/>
          <w:trHeight w:val="157"/>
        </w:trPr>
        <w:tc>
          <w:tcPr>
            <w:tcW w:w="1350" w:type="dxa"/>
          </w:tcPr>
          <w:p w14:paraId="5D92FF6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Indiana </w:t>
            </w:r>
          </w:p>
        </w:tc>
        <w:tc>
          <w:tcPr>
            <w:tcW w:w="1080" w:type="dxa"/>
          </w:tcPr>
          <w:p w14:paraId="6B5D73C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83,864 </w:t>
            </w:r>
          </w:p>
        </w:tc>
        <w:tc>
          <w:tcPr>
            <w:tcW w:w="1530" w:type="dxa"/>
            <w:gridSpan w:val="2"/>
          </w:tcPr>
          <w:p w14:paraId="7B3067B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359 </w:t>
            </w:r>
          </w:p>
        </w:tc>
        <w:tc>
          <w:tcPr>
            <w:tcW w:w="1080" w:type="dxa"/>
          </w:tcPr>
          <w:p w14:paraId="0B070AF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0.43 </w:t>
            </w:r>
          </w:p>
        </w:tc>
        <w:tc>
          <w:tcPr>
            <w:tcW w:w="842" w:type="dxa"/>
            <w:gridSpan w:val="3"/>
          </w:tcPr>
          <w:p w14:paraId="283D07A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19 </w:t>
            </w:r>
          </w:p>
        </w:tc>
        <w:tc>
          <w:tcPr>
            <w:tcW w:w="1306" w:type="dxa"/>
            <w:gridSpan w:val="2"/>
          </w:tcPr>
          <w:p w14:paraId="485AEAD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0.45 </w:t>
            </w:r>
          </w:p>
        </w:tc>
        <w:tc>
          <w:tcPr>
            <w:tcW w:w="1306" w:type="dxa"/>
            <w:gridSpan w:val="2"/>
          </w:tcPr>
          <w:p w14:paraId="62F0A9F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9 </w:t>
            </w:r>
          </w:p>
        </w:tc>
      </w:tr>
      <w:tr w:rsidR="00510B27" w:rsidRPr="00510B27" w14:paraId="17413B81" w14:textId="77777777" w:rsidTr="00A94C00">
        <w:trPr>
          <w:gridAfter w:val="1"/>
          <w:wAfter w:w="9" w:type="dxa"/>
          <w:trHeight w:val="157"/>
        </w:trPr>
        <w:tc>
          <w:tcPr>
            <w:tcW w:w="1350" w:type="dxa"/>
          </w:tcPr>
          <w:p w14:paraId="4143F8F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Oregon </w:t>
            </w:r>
          </w:p>
        </w:tc>
        <w:tc>
          <w:tcPr>
            <w:tcW w:w="1080" w:type="dxa"/>
          </w:tcPr>
          <w:p w14:paraId="67B3E54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45,539 </w:t>
            </w:r>
          </w:p>
        </w:tc>
        <w:tc>
          <w:tcPr>
            <w:tcW w:w="1530" w:type="dxa"/>
            <w:gridSpan w:val="2"/>
          </w:tcPr>
          <w:p w14:paraId="7B6F35F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184 </w:t>
            </w:r>
          </w:p>
        </w:tc>
        <w:tc>
          <w:tcPr>
            <w:tcW w:w="1080" w:type="dxa"/>
          </w:tcPr>
          <w:p w14:paraId="74775EB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0.40 </w:t>
            </w:r>
          </w:p>
        </w:tc>
        <w:tc>
          <w:tcPr>
            <w:tcW w:w="842" w:type="dxa"/>
            <w:gridSpan w:val="3"/>
          </w:tcPr>
          <w:p w14:paraId="227A501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20 </w:t>
            </w:r>
          </w:p>
        </w:tc>
        <w:tc>
          <w:tcPr>
            <w:tcW w:w="1306" w:type="dxa"/>
            <w:gridSpan w:val="2"/>
          </w:tcPr>
          <w:p w14:paraId="495FCE6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0.14 </w:t>
            </w:r>
          </w:p>
        </w:tc>
        <w:tc>
          <w:tcPr>
            <w:tcW w:w="1306" w:type="dxa"/>
            <w:gridSpan w:val="2"/>
          </w:tcPr>
          <w:p w14:paraId="7B7D76B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35 </w:t>
            </w:r>
          </w:p>
        </w:tc>
      </w:tr>
      <w:tr w:rsidR="00510B27" w:rsidRPr="00510B27" w14:paraId="1DB11BB4" w14:textId="77777777" w:rsidTr="00A94C00">
        <w:trPr>
          <w:gridAfter w:val="1"/>
          <w:wAfter w:w="9" w:type="dxa"/>
          <w:trHeight w:val="163"/>
        </w:trPr>
        <w:tc>
          <w:tcPr>
            <w:tcW w:w="1350" w:type="dxa"/>
          </w:tcPr>
          <w:p w14:paraId="3C948DA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South Dakota </w:t>
            </w:r>
          </w:p>
        </w:tc>
        <w:tc>
          <w:tcPr>
            <w:tcW w:w="1080" w:type="dxa"/>
          </w:tcPr>
          <w:p w14:paraId="2A0BAFB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12,312 </w:t>
            </w:r>
          </w:p>
        </w:tc>
        <w:tc>
          <w:tcPr>
            <w:tcW w:w="1530" w:type="dxa"/>
            <w:gridSpan w:val="2"/>
          </w:tcPr>
          <w:p w14:paraId="1D61BE9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43 </w:t>
            </w:r>
          </w:p>
        </w:tc>
        <w:tc>
          <w:tcPr>
            <w:tcW w:w="1080" w:type="dxa"/>
          </w:tcPr>
          <w:p w14:paraId="49D9E4B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0.35 </w:t>
            </w:r>
          </w:p>
        </w:tc>
        <w:tc>
          <w:tcPr>
            <w:tcW w:w="842" w:type="dxa"/>
            <w:gridSpan w:val="3"/>
          </w:tcPr>
          <w:p w14:paraId="472871B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21 </w:t>
            </w:r>
          </w:p>
        </w:tc>
        <w:tc>
          <w:tcPr>
            <w:tcW w:w="1306" w:type="dxa"/>
            <w:gridSpan w:val="2"/>
          </w:tcPr>
          <w:p w14:paraId="759E36A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0.21 </w:t>
            </w:r>
          </w:p>
        </w:tc>
        <w:tc>
          <w:tcPr>
            <w:tcW w:w="1306" w:type="dxa"/>
            <w:gridSpan w:val="2"/>
          </w:tcPr>
          <w:p w14:paraId="51A40DC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23a </w:t>
            </w:r>
          </w:p>
        </w:tc>
      </w:tr>
      <w:tr w:rsidR="00510B27" w:rsidRPr="00510B27" w14:paraId="4B225CEF" w14:textId="77777777" w:rsidTr="00A94C00">
        <w:trPr>
          <w:gridAfter w:val="1"/>
          <w:wAfter w:w="9" w:type="dxa"/>
          <w:trHeight w:val="157"/>
        </w:trPr>
        <w:tc>
          <w:tcPr>
            <w:tcW w:w="1350" w:type="dxa"/>
          </w:tcPr>
          <w:p w14:paraId="2E8099C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Louisiana </w:t>
            </w:r>
          </w:p>
        </w:tc>
        <w:tc>
          <w:tcPr>
            <w:tcW w:w="1080" w:type="dxa"/>
          </w:tcPr>
          <w:p w14:paraId="1697B1B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64,550 </w:t>
            </w:r>
          </w:p>
        </w:tc>
        <w:tc>
          <w:tcPr>
            <w:tcW w:w="1530" w:type="dxa"/>
            <w:gridSpan w:val="2"/>
          </w:tcPr>
          <w:p w14:paraId="5489BE8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215 </w:t>
            </w:r>
          </w:p>
        </w:tc>
        <w:tc>
          <w:tcPr>
            <w:tcW w:w="1080" w:type="dxa"/>
          </w:tcPr>
          <w:p w14:paraId="436017D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0.33 </w:t>
            </w:r>
          </w:p>
        </w:tc>
        <w:tc>
          <w:tcPr>
            <w:tcW w:w="842" w:type="dxa"/>
            <w:gridSpan w:val="3"/>
          </w:tcPr>
          <w:p w14:paraId="587F6D2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22 </w:t>
            </w:r>
          </w:p>
        </w:tc>
        <w:tc>
          <w:tcPr>
            <w:tcW w:w="1306" w:type="dxa"/>
            <w:gridSpan w:val="2"/>
          </w:tcPr>
          <w:p w14:paraId="2B8BF13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0.35 </w:t>
            </w:r>
          </w:p>
        </w:tc>
        <w:tc>
          <w:tcPr>
            <w:tcW w:w="1306" w:type="dxa"/>
            <w:gridSpan w:val="2"/>
          </w:tcPr>
          <w:p w14:paraId="32B0FE8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14 </w:t>
            </w:r>
          </w:p>
        </w:tc>
      </w:tr>
      <w:tr w:rsidR="00510B27" w:rsidRPr="00510B27" w14:paraId="03AAA321" w14:textId="77777777" w:rsidTr="00A94C00">
        <w:trPr>
          <w:gridAfter w:val="1"/>
          <w:wAfter w:w="9" w:type="dxa"/>
          <w:trHeight w:val="157"/>
        </w:trPr>
        <w:tc>
          <w:tcPr>
            <w:tcW w:w="1350" w:type="dxa"/>
          </w:tcPr>
          <w:p w14:paraId="0054246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Arkansas </w:t>
            </w:r>
          </w:p>
        </w:tc>
        <w:tc>
          <w:tcPr>
            <w:tcW w:w="1080" w:type="dxa"/>
          </w:tcPr>
          <w:p w14:paraId="370451C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38,804 </w:t>
            </w:r>
          </w:p>
        </w:tc>
        <w:tc>
          <w:tcPr>
            <w:tcW w:w="1530" w:type="dxa"/>
            <w:gridSpan w:val="2"/>
          </w:tcPr>
          <w:p w14:paraId="3BC18C5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125 </w:t>
            </w:r>
          </w:p>
        </w:tc>
        <w:tc>
          <w:tcPr>
            <w:tcW w:w="1080" w:type="dxa"/>
          </w:tcPr>
          <w:p w14:paraId="0B31E06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0.32 </w:t>
            </w:r>
          </w:p>
        </w:tc>
        <w:tc>
          <w:tcPr>
            <w:tcW w:w="842" w:type="dxa"/>
            <w:gridSpan w:val="3"/>
          </w:tcPr>
          <w:p w14:paraId="137B113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23 </w:t>
            </w:r>
          </w:p>
        </w:tc>
        <w:tc>
          <w:tcPr>
            <w:tcW w:w="1306" w:type="dxa"/>
            <w:gridSpan w:val="2"/>
          </w:tcPr>
          <w:p w14:paraId="734F074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0.23 </w:t>
            </w:r>
          </w:p>
        </w:tc>
        <w:tc>
          <w:tcPr>
            <w:tcW w:w="1306" w:type="dxa"/>
            <w:gridSpan w:val="2"/>
          </w:tcPr>
          <w:p w14:paraId="39D6E20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22 </w:t>
            </w:r>
          </w:p>
        </w:tc>
      </w:tr>
      <w:tr w:rsidR="00510B27" w:rsidRPr="00510B27" w14:paraId="608779F1" w14:textId="77777777" w:rsidTr="00A94C00">
        <w:trPr>
          <w:gridAfter w:val="1"/>
          <w:wAfter w:w="9" w:type="dxa"/>
          <w:trHeight w:val="157"/>
        </w:trPr>
        <w:tc>
          <w:tcPr>
            <w:tcW w:w="1350" w:type="dxa"/>
          </w:tcPr>
          <w:p w14:paraId="4440E86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Maryland </w:t>
            </w:r>
          </w:p>
        </w:tc>
        <w:tc>
          <w:tcPr>
            <w:tcW w:w="1080" w:type="dxa"/>
          </w:tcPr>
          <w:p w14:paraId="091F9E5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73,322 </w:t>
            </w:r>
          </w:p>
        </w:tc>
        <w:tc>
          <w:tcPr>
            <w:tcW w:w="1530" w:type="dxa"/>
            <w:gridSpan w:val="2"/>
          </w:tcPr>
          <w:p w14:paraId="1D0A45E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233 </w:t>
            </w:r>
          </w:p>
        </w:tc>
        <w:tc>
          <w:tcPr>
            <w:tcW w:w="1080" w:type="dxa"/>
          </w:tcPr>
          <w:p w14:paraId="2E29522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0.32 </w:t>
            </w:r>
          </w:p>
        </w:tc>
        <w:tc>
          <w:tcPr>
            <w:tcW w:w="842" w:type="dxa"/>
            <w:gridSpan w:val="3"/>
          </w:tcPr>
          <w:p w14:paraId="0241F08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24 </w:t>
            </w:r>
          </w:p>
        </w:tc>
        <w:tc>
          <w:tcPr>
            <w:tcW w:w="1306" w:type="dxa"/>
            <w:gridSpan w:val="2"/>
          </w:tcPr>
          <w:p w14:paraId="36B5014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0.28 </w:t>
            </w:r>
          </w:p>
        </w:tc>
        <w:tc>
          <w:tcPr>
            <w:tcW w:w="1306" w:type="dxa"/>
            <w:gridSpan w:val="2"/>
          </w:tcPr>
          <w:p w14:paraId="58FF986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19 </w:t>
            </w:r>
          </w:p>
        </w:tc>
      </w:tr>
      <w:tr w:rsidR="00510B27" w:rsidRPr="00510B27" w14:paraId="585173D1" w14:textId="77777777" w:rsidTr="00A94C00">
        <w:trPr>
          <w:gridAfter w:val="1"/>
          <w:wAfter w:w="9" w:type="dxa"/>
          <w:trHeight w:val="157"/>
        </w:trPr>
        <w:tc>
          <w:tcPr>
            <w:tcW w:w="1350" w:type="dxa"/>
          </w:tcPr>
          <w:p w14:paraId="485E056A" w14:textId="67461F76"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Washing</w:t>
            </w:r>
            <w:r w:rsidR="00A94C00" w:rsidRPr="00A30BC9">
              <w:rPr>
                <w:rFonts w:asciiTheme="minorHAnsi" w:eastAsiaTheme="minorHAnsi" w:hAnsiTheme="minorHAnsi" w:cstheme="minorHAnsi"/>
                <w:color w:val="000000"/>
                <w:sz w:val="20"/>
                <w:szCs w:val="20"/>
              </w:rPr>
              <w:t>-</w:t>
            </w:r>
            <w:r w:rsidRPr="00A30BC9">
              <w:rPr>
                <w:rFonts w:asciiTheme="minorHAnsi" w:eastAsiaTheme="minorHAnsi" w:hAnsiTheme="minorHAnsi" w:cstheme="minorHAnsi"/>
                <w:color w:val="000000"/>
                <w:sz w:val="20"/>
                <w:szCs w:val="20"/>
              </w:rPr>
              <w:t xml:space="preserve">ton </w:t>
            </w:r>
          </w:p>
        </w:tc>
        <w:tc>
          <w:tcPr>
            <w:tcW w:w="1080" w:type="dxa"/>
          </w:tcPr>
          <w:p w14:paraId="5A029EC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88,745 </w:t>
            </w:r>
          </w:p>
        </w:tc>
        <w:tc>
          <w:tcPr>
            <w:tcW w:w="1530" w:type="dxa"/>
            <w:gridSpan w:val="2"/>
          </w:tcPr>
          <w:p w14:paraId="319322D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280 </w:t>
            </w:r>
          </w:p>
        </w:tc>
        <w:tc>
          <w:tcPr>
            <w:tcW w:w="1080" w:type="dxa"/>
          </w:tcPr>
          <w:p w14:paraId="74AD9D4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0.32 </w:t>
            </w:r>
          </w:p>
        </w:tc>
        <w:tc>
          <w:tcPr>
            <w:tcW w:w="842" w:type="dxa"/>
            <w:gridSpan w:val="3"/>
          </w:tcPr>
          <w:p w14:paraId="4377859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25 </w:t>
            </w:r>
          </w:p>
        </w:tc>
        <w:tc>
          <w:tcPr>
            <w:tcW w:w="1306" w:type="dxa"/>
            <w:gridSpan w:val="2"/>
          </w:tcPr>
          <w:p w14:paraId="5B4C886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0.10 </w:t>
            </w:r>
          </w:p>
        </w:tc>
        <w:tc>
          <w:tcPr>
            <w:tcW w:w="1306" w:type="dxa"/>
            <w:gridSpan w:val="2"/>
          </w:tcPr>
          <w:p w14:paraId="2219F17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39 </w:t>
            </w:r>
          </w:p>
        </w:tc>
      </w:tr>
      <w:tr w:rsidR="00510B27" w:rsidRPr="00510B27" w14:paraId="655AE588" w14:textId="77777777" w:rsidTr="00A94C00">
        <w:trPr>
          <w:gridAfter w:val="1"/>
          <w:wAfter w:w="9" w:type="dxa"/>
          <w:trHeight w:val="157"/>
        </w:trPr>
        <w:tc>
          <w:tcPr>
            <w:tcW w:w="1350" w:type="dxa"/>
          </w:tcPr>
          <w:p w14:paraId="47D4EFF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Michigan </w:t>
            </w:r>
          </w:p>
        </w:tc>
        <w:tc>
          <w:tcPr>
            <w:tcW w:w="1080" w:type="dxa"/>
          </w:tcPr>
          <w:p w14:paraId="4F07BFA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113,060 </w:t>
            </w:r>
          </w:p>
        </w:tc>
        <w:tc>
          <w:tcPr>
            <w:tcW w:w="1530" w:type="dxa"/>
            <w:gridSpan w:val="2"/>
          </w:tcPr>
          <w:p w14:paraId="77508EC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329 </w:t>
            </w:r>
          </w:p>
        </w:tc>
        <w:tc>
          <w:tcPr>
            <w:tcW w:w="1080" w:type="dxa"/>
          </w:tcPr>
          <w:p w14:paraId="688381E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0.29 </w:t>
            </w:r>
          </w:p>
        </w:tc>
        <w:tc>
          <w:tcPr>
            <w:tcW w:w="842" w:type="dxa"/>
            <w:gridSpan w:val="3"/>
          </w:tcPr>
          <w:p w14:paraId="181C3C2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26 </w:t>
            </w:r>
          </w:p>
        </w:tc>
        <w:tc>
          <w:tcPr>
            <w:tcW w:w="1306" w:type="dxa"/>
            <w:gridSpan w:val="2"/>
          </w:tcPr>
          <w:p w14:paraId="0E3BD8C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0.28 </w:t>
            </w:r>
          </w:p>
        </w:tc>
        <w:tc>
          <w:tcPr>
            <w:tcW w:w="1306" w:type="dxa"/>
            <w:gridSpan w:val="2"/>
          </w:tcPr>
          <w:p w14:paraId="28F8A19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20 </w:t>
            </w:r>
          </w:p>
        </w:tc>
      </w:tr>
      <w:tr w:rsidR="00510B27" w:rsidRPr="00510B27" w14:paraId="50669A4C" w14:textId="77777777" w:rsidTr="00A94C00">
        <w:trPr>
          <w:gridAfter w:val="1"/>
          <w:wAfter w:w="9" w:type="dxa"/>
          <w:trHeight w:val="157"/>
        </w:trPr>
        <w:tc>
          <w:tcPr>
            <w:tcW w:w="1350" w:type="dxa"/>
          </w:tcPr>
          <w:p w14:paraId="6B24728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North Carolina </w:t>
            </w:r>
          </w:p>
        </w:tc>
        <w:tc>
          <w:tcPr>
            <w:tcW w:w="1080" w:type="dxa"/>
          </w:tcPr>
          <w:p w14:paraId="704AF3B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120,519 </w:t>
            </w:r>
          </w:p>
        </w:tc>
        <w:tc>
          <w:tcPr>
            <w:tcW w:w="1530" w:type="dxa"/>
            <w:gridSpan w:val="2"/>
          </w:tcPr>
          <w:p w14:paraId="0673CC4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347 </w:t>
            </w:r>
          </w:p>
        </w:tc>
        <w:tc>
          <w:tcPr>
            <w:tcW w:w="1080" w:type="dxa"/>
          </w:tcPr>
          <w:p w14:paraId="2371A1A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0.29 </w:t>
            </w:r>
          </w:p>
        </w:tc>
        <w:tc>
          <w:tcPr>
            <w:tcW w:w="842" w:type="dxa"/>
            <w:gridSpan w:val="3"/>
          </w:tcPr>
          <w:p w14:paraId="595465C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27 </w:t>
            </w:r>
          </w:p>
        </w:tc>
        <w:tc>
          <w:tcPr>
            <w:tcW w:w="1306" w:type="dxa"/>
            <w:gridSpan w:val="2"/>
          </w:tcPr>
          <w:p w14:paraId="15D16DC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0.19 </w:t>
            </w:r>
          </w:p>
        </w:tc>
        <w:tc>
          <w:tcPr>
            <w:tcW w:w="1306" w:type="dxa"/>
            <w:gridSpan w:val="2"/>
          </w:tcPr>
          <w:p w14:paraId="1E6CD65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26 </w:t>
            </w:r>
          </w:p>
        </w:tc>
      </w:tr>
      <w:tr w:rsidR="00510B27" w:rsidRPr="00510B27" w14:paraId="23A0F326" w14:textId="77777777" w:rsidTr="00A94C00">
        <w:trPr>
          <w:gridAfter w:val="1"/>
          <w:wAfter w:w="9" w:type="dxa"/>
          <w:trHeight w:val="157"/>
        </w:trPr>
        <w:tc>
          <w:tcPr>
            <w:tcW w:w="1350" w:type="dxa"/>
          </w:tcPr>
          <w:p w14:paraId="0B3A2A4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South Carolina </w:t>
            </w:r>
          </w:p>
        </w:tc>
        <w:tc>
          <w:tcPr>
            <w:tcW w:w="1080" w:type="dxa"/>
          </w:tcPr>
          <w:p w14:paraId="5174C95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57,985 </w:t>
            </w:r>
          </w:p>
        </w:tc>
        <w:tc>
          <w:tcPr>
            <w:tcW w:w="1530" w:type="dxa"/>
            <w:gridSpan w:val="2"/>
          </w:tcPr>
          <w:p w14:paraId="085E2AB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166 </w:t>
            </w:r>
          </w:p>
        </w:tc>
        <w:tc>
          <w:tcPr>
            <w:tcW w:w="1080" w:type="dxa"/>
          </w:tcPr>
          <w:p w14:paraId="1F9962D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0.29 </w:t>
            </w:r>
          </w:p>
        </w:tc>
        <w:tc>
          <w:tcPr>
            <w:tcW w:w="842" w:type="dxa"/>
            <w:gridSpan w:val="3"/>
          </w:tcPr>
          <w:p w14:paraId="5A72441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28 </w:t>
            </w:r>
          </w:p>
        </w:tc>
        <w:tc>
          <w:tcPr>
            <w:tcW w:w="1306" w:type="dxa"/>
            <w:gridSpan w:val="2"/>
          </w:tcPr>
          <w:p w14:paraId="6CAC4DE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0.14 </w:t>
            </w:r>
          </w:p>
        </w:tc>
        <w:tc>
          <w:tcPr>
            <w:tcW w:w="1306" w:type="dxa"/>
            <w:gridSpan w:val="2"/>
          </w:tcPr>
          <w:p w14:paraId="29364FD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34 </w:t>
            </w:r>
          </w:p>
        </w:tc>
      </w:tr>
      <w:tr w:rsidR="00510B27" w:rsidRPr="00510B27" w14:paraId="29DBA60B" w14:textId="77777777" w:rsidTr="00A94C00">
        <w:trPr>
          <w:gridAfter w:val="1"/>
          <w:wAfter w:w="9" w:type="dxa"/>
          <w:trHeight w:val="157"/>
        </w:trPr>
        <w:tc>
          <w:tcPr>
            <w:tcW w:w="1350" w:type="dxa"/>
          </w:tcPr>
          <w:p w14:paraId="709CB3B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Virginia </w:t>
            </w:r>
          </w:p>
        </w:tc>
        <w:tc>
          <w:tcPr>
            <w:tcW w:w="1080" w:type="dxa"/>
          </w:tcPr>
          <w:p w14:paraId="46A6AB0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102,980 </w:t>
            </w:r>
          </w:p>
        </w:tc>
        <w:tc>
          <w:tcPr>
            <w:tcW w:w="1530" w:type="dxa"/>
            <w:gridSpan w:val="2"/>
          </w:tcPr>
          <w:p w14:paraId="02FBECA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291 </w:t>
            </w:r>
          </w:p>
        </w:tc>
        <w:tc>
          <w:tcPr>
            <w:tcW w:w="1080" w:type="dxa"/>
          </w:tcPr>
          <w:p w14:paraId="15B2BCF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0.28 </w:t>
            </w:r>
          </w:p>
        </w:tc>
        <w:tc>
          <w:tcPr>
            <w:tcW w:w="842" w:type="dxa"/>
            <w:gridSpan w:val="3"/>
          </w:tcPr>
          <w:p w14:paraId="0507A0E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29 </w:t>
            </w:r>
          </w:p>
        </w:tc>
        <w:tc>
          <w:tcPr>
            <w:tcW w:w="1306" w:type="dxa"/>
            <w:gridSpan w:val="2"/>
          </w:tcPr>
          <w:p w14:paraId="10B49A9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0.16 </w:t>
            </w:r>
          </w:p>
        </w:tc>
        <w:tc>
          <w:tcPr>
            <w:tcW w:w="1306" w:type="dxa"/>
            <w:gridSpan w:val="2"/>
          </w:tcPr>
          <w:p w14:paraId="7B9BFA3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30 </w:t>
            </w:r>
          </w:p>
        </w:tc>
      </w:tr>
      <w:tr w:rsidR="00510B27" w:rsidRPr="00510B27" w14:paraId="0F4269F0" w14:textId="77777777" w:rsidTr="00A94C00">
        <w:trPr>
          <w:gridAfter w:val="1"/>
          <w:wAfter w:w="9" w:type="dxa"/>
          <w:trHeight w:val="157"/>
        </w:trPr>
        <w:tc>
          <w:tcPr>
            <w:tcW w:w="1350" w:type="dxa"/>
          </w:tcPr>
          <w:p w14:paraId="6A7DAA2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Alabama </w:t>
            </w:r>
          </w:p>
        </w:tc>
        <w:tc>
          <w:tcPr>
            <w:tcW w:w="1080" w:type="dxa"/>
          </w:tcPr>
          <w:p w14:paraId="71F619F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59,550 </w:t>
            </w:r>
          </w:p>
        </w:tc>
        <w:tc>
          <w:tcPr>
            <w:tcW w:w="1530" w:type="dxa"/>
            <w:gridSpan w:val="2"/>
          </w:tcPr>
          <w:p w14:paraId="094F43F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163 </w:t>
            </w:r>
          </w:p>
        </w:tc>
        <w:tc>
          <w:tcPr>
            <w:tcW w:w="1080" w:type="dxa"/>
          </w:tcPr>
          <w:p w14:paraId="40EE505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0.27 </w:t>
            </w:r>
          </w:p>
        </w:tc>
        <w:tc>
          <w:tcPr>
            <w:tcW w:w="842" w:type="dxa"/>
            <w:gridSpan w:val="3"/>
          </w:tcPr>
          <w:p w14:paraId="118CE0A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30 </w:t>
            </w:r>
          </w:p>
        </w:tc>
        <w:tc>
          <w:tcPr>
            <w:tcW w:w="1306" w:type="dxa"/>
            <w:gridSpan w:val="2"/>
          </w:tcPr>
          <w:p w14:paraId="6492AE8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0.20 </w:t>
            </w:r>
          </w:p>
        </w:tc>
        <w:tc>
          <w:tcPr>
            <w:tcW w:w="1306" w:type="dxa"/>
            <w:gridSpan w:val="2"/>
          </w:tcPr>
          <w:p w14:paraId="6A3F08D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25 </w:t>
            </w:r>
          </w:p>
        </w:tc>
      </w:tr>
      <w:tr w:rsidR="00510B27" w:rsidRPr="00510B27" w14:paraId="7394B6A8" w14:textId="77777777" w:rsidTr="00A94C00">
        <w:trPr>
          <w:gridAfter w:val="1"/>
          <w:wAfter w:w="9" w:type="dxa"/>
          <w:trHeight w:val="157"/>
        </w:trPr>
        <w:tc>
          <w:tcPr>
            <w:tcW w:w="1350" w:type="dxa"/>
          </w:tcPr>
          <w:p w14:paraId="01E6C32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New York </w:t>
            </w:r>
          </w:p>
        </w:tc>
        <w:tc>
          <w:tcPr>
            <w:tcW w:w="1080" w:type="dxa"/>
          </w:tcPr>
          <w:p w14:paraId="0CD9740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232,941 </w:t>
            </w:r>
          </w:p>
        </w:tc>
        <w:tc>
          <w:tcPr>
            <w:tcW w:w="1530" w:type="dxa"/>
            <w:gridSpan w:val="2"/>
          </w:tcPr>
          <w:p w14:paraId="0D45079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592 </w:t>
            </w:r>
          </w:p>
        </w:tc>
        <w:tc>
          <w:tcPr>
            <w:tcW w:w="1080" w:type="dxa"/>
          </w:tcPr>
          <w:p w14:paraId="2C41DF0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0.25 </w:t>
            </w:r>
          </w:p>
        </w:tc>
        <w:tc>
          <w:tcPr>
            <w:tcW w:w="842" w:type="dxa"/>
            <w:gridSpan w:val="3"/>
          </w:tcPr>
          <w:p w14:paraId="7616DC2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31 </w:t>
            </w:r>
          </w:p>
        </w:tc>
        <w:tc>
          <w:tcPr>
            <w:tcW w:w="1306" w:type="dxa"/>
            <w:gridSpan w:val="2"/>
          </w:tcPr>
          <w:p w14:paraId="6609973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0.10 </w:t>
            </w:r>
          </w:p>
        </w:tc>
        <w:tc>
          <w:tcPr>
            <w:tcW w:w="1306" w:type="dxa"/>
            <w:gridSpan w:val="2"/>
          </w:tcPr>
          <w:p w14:paraId="18FB165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41 </w:t>
            </w:r>
          </w:p>
        </w:tc>
      </w:tr>
      <w:tr w:rsidR="00510B27" w:rsidRPr="00510B27" w14:paraId="1CA89D74" w14:textId="77777777" w:rsidTr="00A94C00">
        <w:trPr>
          <w:gridAfter w:val="1"/>
          <w:wAfter w:w="9" w:type="dxa"/>
          <w:trHeight w:val="163"/>
        </w:trPr>
        <w:tc>
          <w:tcPr>
            <w:tcW w:w="1350" w:type="dxa"/>
          </w:tcPr>
          <w:p w14:paraId="2B304DE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Wisconsin </w:t>
            </w:r>
          </w:p>
        </w:tc>
        <w:tc>
          <w:tcPr>
            <w:tcW w:w="1080" w:type="dxa"/>
          </w:tcPr>
          <w:p w14:paraId="772A89E3" w14:textId="64424041"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66,</w:t>
            </w:r>
            <w:r w:rsidR="003237B3" w:rsidRPr="00A30BC9">
              <w:rPr>
                <w:rFonts w:asciiTheme="minorHAnsi" w:eastAsiaTheme="minorHAnsi" w:hAnsiTheme="minorHAnsi" w:cstheme="minorHAnsi"/>
                <w:color w:val="000000"/>
                <w:sz w:val="20"/>
                <w:szCs w:val="20"/>
              </w:rPr>
              <w:t>75</w:t>
            </w:r>
            <w:r w:rsidRPr="00A30BC9">
              <w:rPr>
                <w:rFonts w:asciiTheme="minorHAnsi" w:eastAsiaTheme="minorHAnsi" w:hAnsiTheme="minorHAnsi" w:cstheme="minorHAnsi"/>
                <w:color w:val="000000"/>
                <w:sz w:val="20"/>
                <w:szCs w:val="20"/>
              </w:rPr>
              <w:t xml:space="preserve">8 </w:t>
            </w:r>
          </w:p>
        </w:tc>
        <w:tc>
          <w:tcPr>
            <w:tcW w:w="1530" w:type="dxa"/>
            <w:gridSpan w:val="2"/>
          </w:tcPr>
          <w:p w14:paraId="35F8AEE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141 </w:t>
            </w:r>
          </w:p>
        </w:tc>
        <w:tc>
          <w:tcPr>
            <w:tcW w:w="1080" w:type="dxa"/>
          </w:tcPr>
          <w:p w14:paraId="205B451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0.21 </w:t>
            </w:r>
          </w:p>
        </w:tc>
        <w:tc>
          <w:tcPr>
            <w:tcW w:w="842" w:type="dxa"/>
            <w:gridSpan w:val="3"/>
          </w:tcPr>
          <w:p w14:paraId="687737E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32 </w:t>
            </w:r>
          </w:p>
        </w:tc>
        <w:tc>
          <w:tcPr>
            <w:tcW w:w="1306" w:type="dxa"/>
            <w:gridSpan w:val="2"/>
          </w:tcPr>
          <w:p w14:paraId="40A8BF5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0.39 </w:t>
            </w:r>
          </w:p>
        </w:tc>
        <w:tc>
          <w:tcPr>
            <w:tcW w:w="1306" w:type="dxa"/>
            <w:gridSpan w:val="2"/>
          </w:tcPr>
          <w:p w14:paraId="24C109F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12a </w:t>
            </w:r>
          </w:p>
        </w:tc>
      </w:tr>
      <w:tr w:rsidR="00510B27" w:rsidRPr="00510B27" w14:paraId="7362AA76" w14:textId="77777777" w:rsidTr="00A94C00">
        <w:trPr>
          <w:gridAfter w:val="1"/>
          <w:wAfter w:w="9" w:type="dxa"/>
          <w:trHeight w:val="157"/>
        </w:trPr>
        <w:tc>
          <w:tcPr>
            <w:tcW w:w="1350" w:type="dxa"/>
          </w:tcPr>
          <w:p w14:paraId="0BAD389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Arizona </w:t>
            </w:r>
          </w:p>
        </w:tc>
        <w:tc>
          <w:tcPr>
            <w:tcW w:w="1080" w:type="dxa"/>
          </w:tcPr>
          <w:p w14:paraId="0F61D83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85,164 </w:t>
            </w:r>
          </w:p>
        </w:tc>
        <w:tc>
          <w:tcPr>
            <w:tcW w:w="1530" w:type="dxa"/>
            <w:gridSpan w:val="2"/>
          </w:tcPr>
          <w:p w14:paraId="37AFC4F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176 </w:t>
            </w:r>
          </w:p>
        </w:tc>
        <w:tc>
          <w:tcPr>
            <w:tcW w:w="1080" w:type="dxa"/>
          </w:tcPr>
          <w:p w14:paraId="6D24FB0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0.21 </w:t>
            </w:r>
          </w:p>
        </w:tc>
        <w:tc>
          <w:tcPr>
            <w:tcW w:w="842" w:type="dxa"/>
            <w:gridSpan w:val="3"/>
          </w:tcPr>
          <w:p w14:paraId="3EBFCCB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33 </w:t>
            </w:r>
          </w:p>
        </w:tc>
        <w:tc>
          <w:tcPr>
            <w:tcW w:w="1306" w:type="dxa"/>
            <w:gridSpan w:val="2"/>
          </w:tcPr>
          <w:p w14:paraId="5F1E05F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0.15 </w:t>
            </w:r>
          </w:p>
        </w:tc>
        <w:tc>
          <w:tcPr>
            <w:tcW w:w="1306" w:type="dxa"/>
            <w:gridSpan w:val="2"/>
          </w:tcPr>
          <w:p w14:paraId="1DD79B0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32 </w:t>
            </w:r>
          </w:p>
        </w:tc>
      </w:tr>
      <w:tr w:rsidR="00510B27" w:rsidRPr="00510B27" w14:paraId="30C3CA09" w14:textId="77777777" w:rsidTr="00A94C00">
        <w:trPr>
          <w:gridAfter w:val="1"/>
          <w:wAfter w:w="9" w:type="dxa"/>
          <w:trHeight w:val="157"/>
        </w:trPr>
        <w:tc>
          <w:tcPr>
            <w:tcW w:w="1350" w:type="dxa"/>
          </w:tcPr>
          <w:p w14:paraId="2B32720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Nevada </w:t>
            </w:r>
          </w:p>
        </w:tc>
        <w:tc>
          <w:tcPr>
            <w:tcW w:w="1080" w:type="dxa"/>
          </w:tcPr>
          <w:p w14:paraId="494DEF8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36,193 </w:t>
            </w:r>
          </w:p>
        </w:tc>
        <w:tc>
          <w:tcPr>
            <w:tcW w:w="1530" w:type="dxa"/>
            <w:gridSpan w:val="2"/>
          </w:tcPr>
          <w:p w14:paraId="4DEAFE9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73 </w:t>
            </w:r>
          </w:p>
        </w:tc>
        <w:tc>
          <w:tcPr>
            <w:tcW w:w="1080" w:type="dxa"/>
          </w:tcPr>
          <w:p w14:paraId="4B35939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0.20 </w:t>
            </w:r>
          </w:p>
        </w:tc>
        <w:tc>
          <w:tcPr>
            <w:tcW w:w="842" w:type="dxa"/>
            <w:gridSpan w:val="3"/>
          </w:tcPr>
          <w:p w14:paraId="616BCC3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34 </w:t>
            </w:r>
          </w:p>
        </w:tc>
        <w:tc>
          <w:tcPr>
            <w:tcW w:w="1306" w:type="dxa"/>
            <w:gridSpan w:val="2"/>
          </w:tcPr>
          <w:p w14:paraId="7F85407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0.10 </w:t>
            </w:r>
          </w:p>
        </w:tc>
        <w:tc>
          <w:tcPr>
            <w:tcW w:w="1306" w:type="dxa"/>
            <w:gridSpan w:val="2"/>
          </w:tcPr>
          <w:p w14:paraId="36067503"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42 </w:t>
            </w:r>
          </w:p>
        </w:tc>
      </w:tr>
      <w:tr w:rsidR="00510B27" w:rsidRPr="00510B27" w14:paraId="49217990" w14:textId="77777777" w:rsidTr="00A94C00">
        <w:trPr>
          <w:gridAfter w:val="1"/>
          <w:wAfter w:w="9" w:type="dxa"/>
          <w:trHeight w:val="157"/>
        </w:trPr>
        <w:tc>
          <w:tcPr>
            <w:tcW w:w="1350" w:type="dxa"/>
          </w:tcPr>
          <w:p w14:paraId="622A7BD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Utah </w:t>
            </w:r>
          </w:p>
        </w:tc>
        <w:tc>
          <w:tcPr>
            <w:tcW w:w="1080" w:type="dxa"/>
          </w:tcPr>
          <w:p w14:paraId="12DE706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50,702 </w:t>
            </w:r>
          </w:p>
        </w:tc>
        <w:tc>
          <w:tcPr>
            <w:tcW w:w="1530" w:type="dxa"/>
            <w:gridSpan w:val="2"/>
          </w:tcPr>
          <w:p w14:paraId="7A8BE6B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100 </w:t>
            </w:r>
          </w:p>
        </w:tc>
        <w:tc>
          <w:tcPr>
            <w:tcW w:w="1080" w:type="dxa"/>
          </w:tcPr>
          <w:p w14:paraId="641E70D0"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0.20 </w:t>
            </w:r>
          </w:p>
        </w:tc>
        <w:tc>
          <w:tcPr>
            <w:tcW w:w="842" w:type="dxa"/>
            <w:gridSpan w:val="3"/>
          </w:tcPr>
          <w:p w14:paraId="7EDACB4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35 </w:t>
            </w:r>
          </w:p>
        </w:tc>
        <w:tc>
          <w:tcPr>
            <w:tcW w:w="1306" w:type="dxa"/>
            <w:gridSpan w:val="2"/>
          </w:tcPr>
          <w:p w14:paraId="2AB55C5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0.16 </w:t>
            </w:r>
          </w:p>
        </w:tc>
        <w:tc>
          <w:tcPr>
            <w:tcW w:w="1306" w:type="dxa"/>
            <w:gridSpan w:val="2"/>
          </w:tcPr>
          <w:p w14:paraId="0AA3CDF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29 </w:t>
            </w:r>
          </w:p>
        </w:tc>
      </w:tr>
      <w:tr w:rsidR="00510B27" w:rsidRPr="00510B27" w14:paraId="4BE77133" w14:textId="77777777" w:rsidTr="00A94C00">
        <w:trPr>
          <w:gridAfter w:val="1"/>
          <w:wAfter w:w="9" w:type="dxa"/>
          <w:trHeight w:val="157"/>
        </w:trPr>
        <w:tc>
          <w:tcPr>
            <w:tcW w:w="1350" w:type="dxa"/>
          </w:tcPr>
          <w:p w14:paraId="2441545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Wyoming </w:t>
            </w:r>
          </w:p>
        </w:tc>
        <w:tc>
          <w:tcPr>
            <w:tcW w:w="1080" w:type="dxa"/>
          </w:tcPr>
          <w:p w14:paraId="794C7A71"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7,747 </w:t>
            </w:r>
          </w:p>
        </w:tc>
        <w:tc>
          <w:tcPr>
            <w:tcW w:w="1530" w:type="dxa"/>
            <w:gridSpan w:val="2"/>
          </w:tcPr>
          <w:p w14:paraId="06024B2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15 </w:t>
            </w:r>
          </w:p>
        </w:tc>
        <w:tc>
          <w:tcPr>
            <w:tcW w:w="1080" w:type="dxa"/>
          </w:tcPr>
          <w:p w14:paraId="21099B4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0.19 </w:t>
            </w:r>
          </w:p>
        </w:tc>
        <w:tc>
          <w:tcPr>
            <w:tcW w:w="842" w:type="dxa"/>
            <w:gridSpan w:val="3"/>
          </w:tcPr>
          <w:p w14:paraId="08973F5A"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36 </w:t>
            </w:r>
          </w:p>
        </w:tc>
        <w:tc>
          <w:tcPr>
            <w:tcW w:w="1306" w:type="dxa"/>
            <w:gridSpan w:val="2"/>
          </w:tcPr>
          <w:p w14:paraId="2D660E8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0.06 </w:t>
            </w:r>
          </w:p>
        </w:tc>
        <w:tc>
          <w:tcPr>
            <w:tcW w:w="1306" w:type="dxa"/>
            <w:gridSpan w:val="2"/>
          </w:tcPr>
          <w:p w14:paraId="3F4818AD"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48 </w:t>
            </w:r>
          </w:p>
        </w:tc>
      </w:tr>
      <w:tr w:rsidR="00510B27" w:rsidRPr="00510B27" w14:paraId="37645D81" w14:textId="77777777" w:rsidTr="00A94C00">
        <w:trPr>
          <w:gridAfter w:val="1"/>
          <w:wAfter w:w="9" w:type="dxa"/>
          <w:trHeight w:val="163"/>
        </w:trPr>
        <w:tc>
          <w:tcPr>
            <w:tcW w:w="1350" w:type="dxa"/>
          </w:tcPr>
          <w:p w14:paraId="08EE8EE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Minnesota </w:t>
            </w:r>
          </w:p>
        </w:tc>
        <w:tc>
          <w:tcPr>
            <w:tcW w:w="1080" w:type="dxa"/>
          </w:tcPr>
          <w:p w14:paraId="42EC80B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69,648 </w:t>
            </w:r>
          </w:p>
        </w:tc>
        <w:tc>
          <w:tcPr>
            <w:tcW w:w="1530" w:type="dxa"/>
            <w:gridSpan w:val="2"/>
          </w:tcPr>
          <w:p w14:paraId="0613D08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132 </w:t>
            </w:r>
          </w:p>
        </w:tc>
        <w:tc>
          <w:tcPr>
            <w:tcW w:w="1080" w:type="dxa"/>
          </w:tcPr>
          <w:p w14:paraId="41341DF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0.19 </w:t>
            </w:r>
          </w:p>
        </w:tc>
        <w:tc>
          <w:tcPr>
            <w:tcW w:w="842" w:type="dxa"/>
            <w:gridSpan w:val="3"/>
          </w:tcPr>
          <w:p w14:paraId="076E72C9"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37 </w:t>
            </w:r>
          </w:p>
        </w:tc>
        <w:tc>
          <w:tcPr>
            <w:tcW w:w="1306" w:type="dxa"/>
            <w:gridSpan w:val="2"/>
          </w:tcPr>
          <w:p w14:paraId="33364BA2"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0.20 </w:t>
            </w:r>
          </w:p>
        </w:tc>
        <w:tc>
          <w:tcPr>
            <w:tcW w:w="1306" w:type="dxa"/>
            <w:gridSpan w:val="2"/>
          </w:tcPr>
          <w:p w14:paraId="45004BA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24a </w:t>
            </w:r>
          </w:p>
        </w:tc>
      </w:tr>
      <w:tr w:rsidR="00510B27" w:rsidRPr="00510B27" w14:paraId="58C7B6F2" w14:textId="77777777" w:rsidTr="00A94C00">
        <w:trPr>
          <w:gridAfter w:val="1"/>
          <w:wAfter w:w="9" w:type="dxa"/>
          <w:trHeight w:val="163"/>
        </w:trPr>
        <w:tc>
          <w:tcPr>
            <w:tcW w:w="1350" w:type="dxa"/>
          </w:tcPr>
          <w:p w14:paraId="2063EB0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Iowa </w:t>
            </w:r>
          </w:p>
        </w:tc>
        <w:tc>
          <w:tcPr>
            <w:tcW w:w="1080" w:type="dxa"/>
          </w:tcPr>
          <w:p w14:paraId="343CBBE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39,407 </w:t>
            </w:r>
          </w:p>
        </w:tc>
        <w:tc>
          <w:tcPr>
            <w:tcW w:w="1530" w:type="dxa"/>
            <w:gridSpan w:val="2"/>
          </w:tcPr>
          <w:p w14:paraId="190205AF"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69 </w:t>
            </w:r>
          </w:p>
        </w:tc>
        <w:tc>
          <w:tcPr>
            <w:tcW w:w="1080" w:type="dxa"/>
          </w:tcPr>
          <w:p w14:paraId="7DA0BFD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0.18 </w:t>
            </w:r>
          </w:p>
        </w:tc>
        <w:tc>
          <w:tcPr>
            <w:tcW w:w="842" w:type="dxa"/>
            <w:gridSpan w:val="3"/>
          </w:tcPr>
          <w:p w14:paraId="1AECC74B"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38 </w:t>
            </w:r>
          </w:p>
        </w:tc>
        <w:tc>
          <w:tcPr>
            <w:tcW w:w="1306" w:type="dxa"/>
            <w:gridSpan w:val="2"/>
          </w:tcPr>
          <w:p w14:paraId="08A64B9C"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0.30 </w:t>
            </w:r>
          </w:p>
        </w:tc>
        <w:tc>
          <w:tcPr>
            <w:tcW w:w="1306" w:type="dxa"/>
            <w:gridSpan w:val="2"/>
          </w:tcPr>
          <w:p w14:paraId="6EAF5E76"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17a </w:t>
            </w:r>
          </w:p>
        </w:tc>
      </w:tr>
      <w:tr w:rsidR="00510B27" w:rsidRPr="00510B27" w14:paraId="7C9D522D" w14:textId="77777777" w:rsidTr="00A94C00">
        <w:trPr>
          <w:gridAfter w:val="1"/>
          <w:wAfter w:w="9" w:type="dxa"/>
          <w:trHeight w:val="157"/>
        </w:trPr>
        <w:tc>
          <w:tcPr>
            <w:tcW w:w="1350" w:type="dxa"/>
          </w:tcPr>
          <w:p w14:paraId="00C2594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Colorado </w:t>
            </w:r>
          </w:p>
        </w:tc>
        <w:tc>
          <w:tcPr>
            <w:tcW w:w="1080" w:type="dxa"/>
          </w:tcPr>
          <w:p w14:paraId="3AE7B9D5"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66,411 </w:t>
            </w:r>
          </w:p>
        </w:tc>
        <w:tc>
          <w:tcPr>
            <w:tcW w:w="1530" w:type="dxa"/>
            <w:gridSpan w:val="2"/>
          </w:tcPr>
          <w:p w14:paraId="66D0ED54"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110 </w:t>
            </w:r>
          </w:p>
        </w:tc>
        <w:tc>
          <w:tcPr>
            <w:tcW w:w="1080" w:type="dxa"/>
          </w:tcPr>
          <w:p w14:paraId="782DA9B8"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0.17 </w:t>
            </w:r>
          </w:p>
        </w:tc>
        <w:tc>
          <w:tcPr>
            <w:tcW w:w="842" w:type="dxa"/>
            <w:gridSpan w:val="3"/>
          </w:tcPr>
          <w:p w14:paraId="0AD501D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39 </w:t>
            </w:r>
          </w:p>
        </w:tc>
        <w:tc>
          <w:tcPr>
            <w:tcW w:w="1306" w:type="dxa"/>
            <w:gridSpan w:val="2"/>
          </w:tcPr>
          <w:p w14:paraId="28B5453E"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0.11 </w:t>
            </w:r>
          </w:p>
        </w:tc>
        <w:tc>
          <w:tcPr>
            <w:tcW w:w="1306" w:type="dxa"/>
            <w:gridSpan w:val="2"/>
          </w:tcPr>
          <w:p w14:paraId="4D2E19B7" w14:textId="77777777" w:rsidR="00510B27" w:rsidRPr="00A30BC9" w:rsidRDefault="00510B27" w:rsidP="00510B27">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38 </w:t>
            </w:r>
          </w:p>
        </w:tc>
      </w:tr>
      <w:tr w:rsidR="00F9547C" w:rsidRPr="00F9547C" w14:paraId="1E7CBEBB" w14:textId="77777777" w:rsidTr="00A94C00">
        <w:trPr>
          <w:gridAfter w:val="2"/>
          <w:wAfter w:w="128" w:type="dxa"/>
          <w:trHeight w:val="157"/>
        </w:trPr>
        <w:tc>
          <w:tcPr>
            <w:tcW w:w="1350" w:type="dxa"/>
          </w:tcPr>
          <w:p w14:paraId="792B5BC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Idaho </w:t>
            </w:r>
          </w:p>
        </w:tc>
        <w:tc>
          <w:tcPr>
            <w:tcW w:w="1080" w:type="dxa"/>
          </w:tcPr>
          <w:p w14:paraId="0F6D8CB6"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22,782 </w:t>
            </w:r>
          </w:p>
        </w:tc>
        <w:tc>
          <w:tcPr>
            <w:tcW w:w="1530" w:type="dxa"/>
            <w:gridSpan w:val="2"/>
          </w:tcPr>
          <w:p w14:paraId="78BBCF4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35 </w:t>
            </w:r>
          </w:p>
        </w:tc>
        <w:tc>
          <w:tcPr>
            <w:tcW w:w="1080" w:type="dxa"/>
          </w:tcPr>
          <w:p w14:paraId="580C84C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0.15 </w:t>
            </w:r>
          </w:p>
        </w:tc>
        <w:tc>
          <w:tcPr>
            <w:tcW w:w="757" w:type="dxa"/>
          </w:tcPr>
          <w:p w14:paraId="734DBA8D"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40 </w:t>
            </w:r>
          </w:p>
        </w:tc>
        <w:tc>
          <w:tcPr>
            <w:tcW w:w="1289" w:type="dxa"/>
            <w:gridSpan w:val="3"/>
          </w:tcPr>
          <w:p w14:paraId="07FA964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0.07 </w:t>
            </w:r>
          </w:p>
        </w:tc>
        <w:tc>
          <w:tcPr>
            <w:tcW w:w="1289" w:type="dxa"/>
            <w:gridSpan w:val="2"/>
          </w:tcPr>
          <w:p w14:paraId="336400BA"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47 </w:t>
            </w:r>
          </w:p>
        </w:tc>
      </w:tr>
      <w:tr w:rsidR="00F9547C" w:rsidRPr="00F9547C" w14:paraId="4530B31B" w14:textId="77777777" w:rsidTr="00A94C00">
        <w:trPr>
          <w:gridAfter w:val="2"/>
          <w:wAfter w:w="128" w:type="dxa"/>
          <w:trHeight w:val="157"/>
        </w:trPr>
        <w:tc>
          <w:tcPr>
            <w:tcW w:w="1350" w:type="dxa"/>
          </w:tcPr>
          <w:p w14:paraId="32ADD9A3"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Illinois </w:t>
            </w:r>
          </w:p>
        </w:tc>
        <w:tc>
          <w:tcPr>
            <w:tcW w:w="1080" w:type="dxa"/>
          </w:tcPr>
          <w:p w14:paraId="5283038D"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157,651 </w:t>
            </w:r>
          </w:p>
        </w:tc>
        <w:tc>
          <w:tcPr>
            <w:tcW w:w="1530" w:type="dxa"/>
            <w:gridSpan w:val="2"/>
          </w:tcPr>
          <w:p w14:paraId="072C210D"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217 </w:t>
            </w:r>
          </w:p>
        </w:tc>
        <w:tc>
          <w:tcPr>
            <w:tcW w:w="1080" w:type="dxa"/>
          </w:tcPr>
          <w:p w14:paraId="42FCA79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0.14 </w:t>
            </w:r>
          </w:p>
        </w:tc>
        <w:tc>
          <w:tcPr>
            <w:tcW w:w="757" w:type="dxa"/>
          </w:tcPr>
          <w:p w14:paraId="71B7459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41 </w:t>
            </w:r>
          </w:p>
        </w:tc>
        <w:tc>
          <w:tcPr>
            <w:tcW w:w="1289" w:type="dxa"/>
            <w:gridSpan w:val="3"/>
          </w:tcPr>
          <w:p w14:paraId="1EF4BE7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0.08 </w:t>
            </w:r>
          </w:p>
        </w:tc>
        <w:tc>
          <w:tcPr>
            <w:tcW w:w="1289" w:type="dxa"/>
            <w:gridSpan w:val="2"/>
          </w:tcPr>
          <w:p w14:paraId="2E3BBF9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46 </w:t>
            </w:r>
          </w:p>
        </w:tc>
      </w:tr>
      <w:tr w:rsidR="00F9547C" w:rsidRPr="00F9547C" w14:paraId="68424105" w14:textId="77777777" w:rsidTr="00A94C00">
        <w:trPr>
          <w:gridAfter w:val="2"/>
          <w:wAfter w:w="128" w:type="dxa"/>
          <w:trHeight w:val="157"/>
        </w:trPr>
        <w:tc>
          <w:tcPr>
            <w:tcW w:w="1350" w:type="dxa"/>
          </w:tcPr>
          <w:p w14:paraId="7853EAB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Kansas </w:t>
            </w:r>
          </w:p>
        </w:tc>
        <w:tc>
          <w:tcPr>
            <w:tcW w:w="1080" w:type="dxa"/>
          </w:tcPr>
          <w:p w14:paraId="465FB15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39,100 </w:t>
            </w:r>
          </w:p>
        </w:tc>
        <w:tc>
          <w:tcPr>
            <w:tcW w:w="1530" w:type="dxa"/>
            <w:gridSpan w:val="2"/>
          </w:tcPr>
          <w:p w14:paraId="6023280D"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52 </w:t>
            </w:r>
          </w:p>
        </w:tc>
        <w:tc>
          <w:tcPr>
            <w:tcW w:w="1080" w:type="dxa"/>
          </w:tcPr>
          <w:p w14:paraId="3FC4659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0.13 </w:t>
            </w:r>
          </w:p>
        </w:tc>
        <w:tc>
          <w:tcPr>
            <w:tcW w:w="757" w:type="dxa"/>
          </w:tcPr>
          <w:p w14:paraId="6C796CA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42 </w:t>
            </w:r>
          </w:p>
        </w:tc>
        <w:tc>
          <w:tcPr>
            <w:tcW w:w="1289" w:type="dxa"/>
            <w:gridSpan w:val="3"/>
          </w:tcPr>
          <w:p w14:paraId="0949271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0.08 </w:t>
            </w:r>
          </w:p>
        </w:tc>
        <w:tc>
          <w:tcPr>
            <w:tcW w:w="1289" w:type="dxa"/>
            <w:gridSpan w:val="2"/>
          </w:tcPr>
          <w:p w14:paraId="566E807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45 </w:t>
            </w:r>
          </w:p>
        </w:tc>
      </w:tr>
      <w:tr w:rsidR="00F9547C" w:rsidRPr="00F9547C" w14:paraId="6264BB0B" w14:textId="77777777" w:rsidTr="00A94C00">
        <w:trPr>
          <w:gridAfter w:val="2"/>
          <w:wAfter w:w="128" w:type="dxa"/>
          <w:trHeight w:val="157"/>
        </w:trPr>
        <w:tc>
          <w:tcPr>
            <w:tcW w:w="1350" w:type="dxa"/>
          </w:tcPr>
          <w:p w14:paraId="50C55214"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Mississippi </w:t>
            </w:r>
          </w:p>
        </w:tc>
        <w:tc>
          <w:tcPr>
            <w:tcW w:w="1080" w:type="dxa"/>
          </w:tcPr>
          <w:p w14:paraId="3CEAAD5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38,291 </w:t>
            </w:r>
          </w:p>
        </w:tc>
        <w:tc>
          <w:tcPr>
            <w:tcW w:w="1530" w:type="dxa"/>
            <w:gridSpan w:val="2"/>
          </w:tcPr>
          <w:p w14:paraId="1209E2C4"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50 </w:t>
            </w:r>
          </w:p>
        </w:tc>
        <w:tc>
          <w:tcPr>
            <w:tcW w:w="1080" w:type="dxa"/>
          </w:tcPr>
          <w:p w14:paraId="204D371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0.13 </w:t>
            </w:r>
          </w:p>
        </w:tc>
        <w:tc>
          <w:tcPr>
            <w:tcW w:w="757" w:type="dxa"/>
          </w:tcPr>
          <w:p w14:paraId="4D476EE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43 </w:t>
            </w:r>
          </w:p>
        </w:tc>
        <w:tc>
          <w:tcPr>
            <w:tcW w:w="1289" w:type="dxa"/>
            <w:gridSpan w:val="3"/>
          </w:tcPr>
          <w:p w14:paraId="4876964B"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0.18 </w:t>
            </w:r>
          </w:p>
        </w:tc>
        <w:tc>
          <w:tcPr>
            <w:tcW w:w="1289" w:type="dxa"/>
            <w:gridSpan w:val="2"/>
          </w:tcPr>
          <w:p w14:paraId="0870973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28 </w:t>
            </w:r>
          </w:p>
        </w:tc>
      </w:tr>
      <w:tr w:rsidR="00F9547C" w:rsidRPr="00F9547C" w14:paraId="30188DBB" w14:textId="77777777" w:rsidTr="00A94C00">
        <w:trPr>
          <w:gridAfter w:val="2"/>
          <w:wAfter w:w="128" w:type="dxa"/>
          <w:trHeight w:val="157"/>
        </w:trPr>
        <w:tc>
          <w:tcPr>
            <w:tcW w:w="1350" w:type="dxa"/>
          </w:tcPr>
          <w:p w14:paraId="4D686E16"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Georgia </w:t>
            </w:r>
          </w:p>
        </w:tc>
        <w:tc>
          <w:tcPr>
            <w:tcW w:w="1080" w:type="dxa"/>
          </w:tcPr>
          <w:p w14:paraId="3A541AB5"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131,027 </w:t>
            </w:r>
          </w:p>
        </w:tc>
        <w:tc>
          <w:tcPr>
            <w:tcW w:w="1530" w:type="dxa"/>
            <w:gridSpan w:val="2"/>
          </w:tcPr>
          <w:p w14:paraId="47916DFE"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161 </w:t>
            </w:r>
          </w:p>
        </w:tc>
        <w:tc>
          <w:tcPr>
            <w:tcW w:w="1080" w:type="dxa"/>
          </w:tcPr>
          <w:p w14:paraId="313573C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0.12 </w:t>
            </w:r>
          </w:p>
        </w:tc>
        <w:tc>
          <w:tcPr>
            <w:tcW w:w="757" w:type="dxa"/>
          </w:tcPr>
          <w:p w14:paraId="6AA67BB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44 </w:t>
            </w:r>
          </w:p>
        </w:tc>
        <w:tc>
          <w:tcPr>
            <w:tcW w:w="1289" w:type="dxa"/>
            <w:gridSpan w:val="3"/>
          </w:tcPr>
          <w:p w14:paraId="0FE51C1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0.09 </w:t>
            </w:r>
          </w:p>
        </w:tc>
        <w:tc>
          <w:tcPr>
            <w:tcW w:w="1289" w:type="dxa"/>
            <w:gridSpan w:val="2"/>
          </w:tcPr>
          <w:p w14:paraId="6372399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44 </w:t>
            </w:r>
          </w:p>
        </w:tc>
      </w:tr>
      <w:tr w:rsidR="00F9547C" w:rsidRPr="00F9547C" w14:paraId="2E64200D" w14:textId="77777777" w:rsidTr="00A94C00">
        <w:trPr>
          <w:gridAfter w:val="2"/>
          <w:wAfter w:w="128" w:type="dxa"/>
          <w:trHeight w:val="157"/>
        </w:trPr>
        <w:tc>
          <w:tcPr>
            <w:tcW w:w="1350" w:type="dxa"/>
          </w:tcPr>
          <w:p w14:paraId="39020F0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Texas </w:t>
            </w:r>
          </w:p>
        </w:tc>
        <w:tc>
          <w:tcPr>
            <w:tcW w:w="1080" w:type="dxa"/>
          </w:tcPr>
          <w:p w14:paraId="1F07866B"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402,485 </w:t>
            </w:r>
          </w:p>
        </w:tc>
        <w:tc>
          <w:tcPr>
            <w:tcW w:w="1530" w:type="dxa"/>
            <w:gridSpan w:val="2"/>
          </w:tcPr>
          <w:p w14:paraId="7EBC688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444 </w:t>
            </w:r>
          </w:p>
        </w:tc>
        <w:tc>
          <w:tcPr>
            <w:tcW w:w="1080" w:type="dxa"/>
          </w:tcPr>
          <w:p w14:paraId="1D03AD1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0.11 </w:t>
            </w:r>
          </w:p>
        </w:tc>
        <w:tc>
          <w:tcPr>
            <w:tcW w:w="757" w:type="dxa"/>
          </w:tcPr>
          <w:p w14:paraId="3114D48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45 </w:t>
            </w:r>
          </w:p>
        </w:tc>
        <w:tc>
          <w:tcPr>
            <w:tcW w:w="1289" w:type="dxa"/>
            <w:gridSpan w:val="3"/>
          </w:tcPr>
          <w:p w14:paraId="072A123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0.12 </w:t>
            </w:r>
          </w:p>
        </w:tc>
        <w:tc>
          <w:tcPr>
            <w:tcW w:w="1289" w:type="dxa"/>
            <w:gridSpan w:val="2"/>
          </w:tcPr>
          <w:p w14:paraId="7409934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36 </w:t>
            </w:r>
          </w:p>
        </w:tc>
      </w:tr>
      <w:tr w:rsidR="00F9547C" w:rsidRPr="00F9547C" w14:paraId="75E1D3BA" w14:textId="77777777" w:rsidTr="00A94C00">
        <w:trPr>
          <w:gridAfter w:val="2"/>
          <w:wAfter w:w="128" w:type="dxa"/>
          <w:trHeight w:val="157"/>
        </w:trPr>
        <w:tc>
          <w:tcPr>
            <w:tcW w:w="1350" w:type="dxa"/>
          </w:tcPr>
          <w:p w14:paraId="522E65F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District of Columbia </w:t>
            </w:r>
          </w:p>
        </w:tc>
        <w:tc>
          <w:tcPr>
            <w:tcW w:w="1080" w:type="dxa"/>
          </w:tcPr>
          <w:p w14:paraId="590AAD5D"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9,525 </w:t>
            </w:r>
          </w:p>
        </w:tc>
        <w:tc>
          <w:tcPr>
            <w:tcW w:w="1530" w:type="dxa"/>
            <w:gridSpan w:val="2"/>
          </w:tcPr>
          <w:p w14:paraId="09A9B39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10 </w:t>
            </w:r>
          </w:p>
        </w:tc>
        <w:tc>
          <w:tcPr>
            <w:tcW w:w="1080" w:type="dxa"/>
          </w:tcPr>
          <w:p w14:paraId="4E5A489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0.10 </w:t>
            </w:r>
          </w:p>
        </w:tc>
        <w:tc>
          <w:tcPr>
            <w:tcW w:w="757" w:type="dxa"/>
          </w:tcPr>
          <w:p w14:paraId="789ED7C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46 </w:t>
            </w:r>
          </w:p>
        </w:tc>
        <w:tc>
          <w:tcPr>
            <w:tcW w:w="1289" w:type="dxa"/>
            <w:gridSpan w:val="3"/>
          </w:tcPr>
          <w:p w14:paraId="00C9368E"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0.40 </w:t>
            </w:r>
          </w:p>
        </w:tc>
        <w:tc>
          <w:tcPr>
            <w:tcW w:w="1289" w:type="dxa"/>
            <w:gridSpan w:val="2"/>
          </w:tcPr>
          <w:p w14:paraId="423E94DE"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11 </w:t>
            </w:r>
          </w:p>
        </w:tc>
      </w:tr>
      <w:tr w:rsidR="00F9547C" w:rsidRPr="00F9547C" w14:paraId="6419F350" w14:textId="77777777" w:rsidTr="00A94C00">
        <w:trPr>
          <w:gridAfter w:val="2"/>
          <w:wAfter w:w="128" w:type="dxa"/>
          <w:trHeight w:val="163"/>
        </w:trPr>
        <w:tc>
          <w:tcPr>
            <w:tcW w:w="1350" w:type="dxa"/>
          </w:tcPr>
          <w:p w14:paraId="73846C05"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Nebraska </w:t>
            </w:r>
          </w:p>
        </w:tc>
        <w:tc>
          <w:tcPr>
            <w:tcW w:w="1080" w:type="dxa"/>
          </w:tcPr>
          <w:p w14:paraId="3A30F9E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26,637 </w:t>
            </w:r>
          </w:p>
        </w:tc>
        <w:tc>
          <w:tcPr>
            <w:tcW w:w="1530" w:type="dxa"/>
            <w:gridSpan w:val="2"/>
          </w:tcPr>
          <w:p w14:paraId="03F0A13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25 </w:t>
            </w:r>
          </w:p>
        </w:tc>
        <w:tc>
          <w:tcPr>
            <w:tcW w:w="1080" w:type="dxa"/>
          </w:tcPr>
          <w:p w14:paraId="416468BB"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0.09 </w:t>
            </w:r>
          </w:p>
        </w:tc>
        <w:tc>
          <w:tcPr>
            <w:tcW w:w="757" w:type="dxa"/>
          </w:tcPr>
          <w:p w14:paraId="4412B3E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47 </w:t>
            </w:r>
          </w:p>
        </w:tc>
        <w:tc>
          <w:tcPr>
            <w:tcW w:w="1289" w:type="dxa"/>
            <w:gridSpan w:val="3"/>
          </w:tcPr>
          <w:p w14:paraId="1C8CD3A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0.05 </w:t>
            </w:r>
          </w:p>
        </w:tc>
        <w:tc>
          <w:tcPr>
            <w:tcW w:w="1289" w:type="dxa"/>
            <w:gridSpan w:val="2"/>
          </w:tcPr>
          <w:p w14:paraId="61A0779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49a </w:t>
            </w:r>
          </w:p>
        </w:tc>
      </w:tr>
      <w:tr w:rsidR="00F9547C" w:rsidRPr="00F9547C" w14:paraId="5E065A5D" w14:textId="77777777" w:rsidTr="00A94C00">
        <w:trPr>
          <w:gridAfter w:val="2"/>
          <w:wAfter w:w="128" w:type="dxa"/>
          <w:trHeight w:val="157"/>
        </w:trPr>
        <w:tc>
          <w:tcPr>
            <w:tcW w:w="1350" w:type="dxa"/>
          </w:tcPr>
          <w:p w14:paraId="52983B1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California </w:t>
            </w:r>
          </w:p>
        </w:tc>
        <w:tc>
          <w:tcPr>
            <w:tcW w:w="1080" w:type="dxa"/>
          </w:tcPr>
          <w:p w14:paraId="3521062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489,668 </w:t>
            </w:r>
          </w:p>
        </w:tc>
        <w:tc>
          <w:tcPr>
            <w:tcW w:w="1530" w:type="dxa"/>
            <w:gridSpan w:val="2"/>
          </w:tcPr>
          <w:p w14:paraId="4EF5E39A"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435 </w:t>
            </w:r>
          </w:p>
        </w:tc>
        <w:tc>
          <w:tcPr>
            <w:tcW w:w="1080" w:type="dxa"/>
          </w:tcPr>
          <w:p w14:paraId="4A29783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0.09 </w:t>
            </w:r>
          </w:p>
        </w:tc>
        <w:tc>
          <w:tcPr>
            <w:tcW w:w="757" w:type="dxa"/>
          </w:tcPr>
          <w:p w14:paraId="33F4C33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48 </w:t>
            </w:r>
          </w:p>
        </w:tc>
        <w:tc>
          <w:tcPr>
            <w:tcW w:w="1289" w:type="dxa"/>
            <w:gridSpan w:val="3"/>
          </w:tcPr>
          <w:p w14:paraId="4FF1355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0.09 </w:t>
            </w:r>
          </w:p>
        </w:tc>
        <w:tc>
          <w:tcPr>
            <w:tcW w:w="1289" w:type="dxa"/>
            <w:gridSpan w:val="2"/>
          </w:tcPr>
          <w:p w14:paraId="7399600A"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43 </w:t>
            </w:r>
          </w:p>
        </w:tc>
      </w:tr>
      <w:tr w:rsidR="00F9547C" w:rsidRPr="00F9547C" w14:paraId="4FF72C5B" w14:textId="77777777" w:rsidTr="00A94C00">
        <w:trPr>
          <w:gridAfter w:val="2"/>
          <w:wAfter w:w="128" w:type="dxa"/>
          <w:trHeight w:val="163"/>
        </w:trPr>
        <w:tc>
          <w:tcPr>
            <w:tcW w:w="1350" w:type="dxa"/>
          </w:tcPr>
          <w:p w14:paraId="34C59001"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Hawaii </w:t>
            </w:r>
          </w:p>
        </w:tc>
        <w:tc>
          <w:tcPr>
            <w:tcW w:w="1080" w:type="dxa"/>
          </w:tcPr>
          <w:p w14:paraId="1A32579F"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18,346 </w:t>
            </w:r>
          </w:p>
        </w:tc>
        <w:tc>
          <w:tcPr>
            <w:tcW w:w="1530" w:type="dxa"/>
            <w:gridSpan w:val="2"/>
          </w:tcPr>
          <w:p w14:paraId="18583FC3"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12 </w:t>
            </w:r>
          </w:p>
        </w:tc>
        <w:tc>
          <w:tcPr>
            <w:tcW w:w="1080" w:type="dxa"/>
          </w:tcPr>
          <w:p w14:paraId="0C92DCE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0.07 </w:t>
            </w:r>
          </w:p>
        </w:tc>
        <w:tc>
          <w:tcPr>
            <w:tcW w:w="757" w:type="dxa"/>
          </w:tcPr>
          <w:p w14:paraId="793070B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49 </w:t>
            </w:r>
          </w:p>
        </w:tc>
        <w:tc>
          <w:tcPr>
            <w:tcW w:w="1289" w:type="dxa"/>
            <w:gridSpan w:val="3"/>
          </w:tcPr>
          <w:p w14:paraId="525FFEAE"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0.00 </w:t>
            </w:r>
          </w:p>
        </w:tc>
        <w:tc>
          <w:tcPr>
            <w:tcW w:w="1289" w:type="dxa"/>
            <w:gridSpan w:val="2"/>
          </w:tcPr>
          <w:p w14:paraId="47BA450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50a </w:t>
            </w:r>
          </w:p>
        </w:tc>
      </w:tr>
      <w:tr w:rsidR="00F9547C" w:rsidRPr="00F9547C" w14:paraId="4AA4D3B2" w14:textId="77777777" w:rsidTr="00A94C00">
        <w:trPr>
          <w:gridAfter w:val="2"/>
          <w:wAfter w:w="128" w:type="dxa"/>
          <w:trHeight w:val="163"/>
        </w:trPr>
        <w:tc>
          <w:tcPr>
            <w:tcW w:w="1350" w:type="dxa"/>
          </w:tcPr>
          <w:p w14:paraId="586D80D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New Jersey </w:t>
            </w:r>
          </w:p>
        </w:tc>
        <w:tc>
          <w:tcPr>
            <w:tcW w:w="1080" w:type="dxa"/>
          </w:tcPr>
          <w:p w14:paraId="7BF49384"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1530" w:type="dxa"/>
            <w:gridSpan w:val="2"/>
          </w:tcPr>
          <w:p w14:paraId="70CC1FDE"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1080" w:type="dxa"/>
          </w:tcPr>
          <w:p w14:paraId="61EF7DA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757" w:type="dxa"/>
          </w:tcPr>
          <w:p w14:paraId="3BB4998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50a </w:t>
            </w:r>
          </w:p>
        </w:tc>
        <w:tc>
          <w:tcPr>
            <w:tcW w:w="1289" w:type="dxa"/>
            <w:gridSpan w:val="3"/>
          </w:tcPr>
          <w:p w14:paraId="1A72C7C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0.25 </w:t>
            </w:r>
          </w:p>
        </w:tc>
        <w:tc>
          <w:tcPr>
            <w:tcW w:w="1289" w:type="dxa"/>
            <w:gridSpan w:val="2"/>
          </w:tcPr>
          <w:p w14:paraId="4067012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21 </w:t>
            </w:r>
          </w:p>
        </w:tc>
      </w:tr>
      <w:tr w:rsidR="00F9547C" w:rsidRPr="00F9547C" w14:paraId="122437FC" w14:textId="77777777" w:rsidTr="00A94C00">
        <w:trPr>
          <w:gridAfter w:val="2"/>
          <w:wAfter w:w="128" w:type="dxa"/>
          <w:trHeight w:val="163"/>
        </w:trPr>
        <w:tc>
          <w:tcPr>
            <w:tcW w:w="1350" w:type="dxa"/>
          </w:tcPr>
          <w:p w14:paraId="305A1DEB"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Connecticut </w:t>
            </w:r>
          </w:p>
        </w:tc>
        <w:tc>
          <w:tcPr>
            <w:tcW w:w="1080" w:type="dxa"/>
          </w:tcPr>
          <w:p w14:paraId="0C3A9A70"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1530" w:type="dxa"/>
            <w:gridSpan w:val="2"/>
          </w:tcPr>
          <w:p w14:paraId="3F437AE7"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1080" w:type="dxa"/>
          </w:tcPr>
          <w:p w14:paraId="1ACEBCF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NA </w:t>
            </w:r>
          </w:p>
        </w:tc>
        <w:tc>
          <w:tcPr>
            <w:tcW w:w="757" w:type="dxa"/>
          </w:tcPr>
          <w:p w14:paraId="08335F44"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51a </w:t>
            </w:r>
          </w:p>
        </w:tc>
        <w:tc>
          <w:tcPr>
            <w:tcW w:w="1289" w:type="dxa"/>
            <w:gridSpan w:val="3"/>
          </w:tcPr>
          <w:p w14:paraId="35DA74E4"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0.18 </w:t>
            </w:r>
          </w:p>
        </w:tc>
        <w:tc>
          <w:tcPr>
            <w:tcW w:w="1289" w:type="dxa"/>
            <w:gridSpan w:val="2"/>
          </w:tcPr>
          <w:p w14:paraId="18C329B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27 </w:t>
            </w:r>
          </w:p>
        </w:tc>
      </w:tr>
      <w:tr w:rsidR="00F9547C" w:rsidRPr="00F9547C" w14:paraId="7093F981" w14:textId="77777777" w:rsidTr="00A94C00">
        <w:trPr>
          <w:gridAfter w:val="2"/>
          <w:wAfter w:w="128" w:type="dxa"/>
          <w:trHeight w:val="157"/>
        </w:trPr>
        <w:tc>
          <w:tcPr>
            <w:tcW w:w="1350" w:type="dxa"/>
          </w:tcPr>
          <w:p w14:paraId="1284849C"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All states </w:t>
            </w:r>
          </w:p>
        </w:tc>
        <w:tc>
          <w:tcPr>
            <w:tcW w:w="1080" w:type="dxa"/>
          </w:tcPr>
          <w:p w14:paraId="00E001C8"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3,823,723 </w:t>
            </w:r>
          </w:p>
        </w:tc>
        <w:tc>
          <w:tcPr>
            <w:tcW w:w="1530" w:type="dxa"/>
            <w:gridSpan w:val="2"/>
          </w:tcPr>
          <w:p w14:paraId="2CB11679"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14,417 </w:t>
            </w:r>
          </w:p>
        </w:tc>
        <w:tc>
          <w:tcPr>
            <w:tcW w:w="1890" w:type="dxa"/>
            <w:gridSpan w:val="3"/>
          </w:tcPr>
          <w:p w14:paraId="20B7D802" w14:textId="77777777"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0.38 </w:t>
            </w:r>
          </w:p>
        </w:tc>
        <w:tc>
          <w:tcPr>
            <w:tcW w:w="2525" w:type="dxa"/>
            <w:gridSpan w:val="4"/>
          </w:tcPr>
          <w:p w14:paraId="47E67E9C" w14:textId="433F37EA" w:rsidR="00F9547C" w:rsidRPr="00A30BC9" w:rsidRDefault="00F9547C" w:rsidP="00F9547C">
            <w:pPr>
              <w:autoSpaceDE w:val="0"/>
              <w:autoSpaceDN w:val="0"/>
              <w:adjustRightInd w:val="0"/>
              <w:rPr>
                <w:rFonts w:asciiTheme="minorHAnsi" w:eastAsiaTheme="minorHAnsi" w:hAnsiTheme="minorHAnsi" w:cstheme="minorHAnsi"/>
                <w:color w:val="000000"/>
                <w:sz w:val="20"/>
                <w:szCs w:val="20"/>
              </w:rPr>
            </w:pPr>
            <w:r w:rsidRPr="00A30BC9">
              <w:rPr>
                <w:rFonts w:asciiTheme="minorHAnsi" w:eastAsiaTheme="minorHAnsi" w:hAnsiTheme="minorHAnsi" w:cstheme="minorHAnsi"/>
                <w:color w:val="000000"/>
                <w:sz w:val="20"/>
                <w:szCs w:val="20"/>
              </w:rPr>
              <w:t xml:space="preserve">0.26 </w:t>
            </w:r>
            <w:r w:rsidR="009F0392" w:rsidRPr="00A30BC9">
              <w:rPr>
                <w:rFonts w:asciiTheme="minorHAnsi" w:eastAsiaTheme="minorHAnsi" w:hAnsiTheme="minorHAnsi" w:cstheme="minorHAnsi"/>
                <w:color w:val="000000"/>
                <w:sz w:val="20"/>
                <w:szCs w:val="20"/>
              </w:rPr>
              <w:br/>
            </w:r>
          </w:p>
        </w:tc>
      </w:tr>
    </w:tbl>
    <w:p w14:paraId="07964E48" w14:textId="31A5D710" w:rsidR="009F0392" w:rsidRPr="009F0392" w:rsidRDefault="009F0392" w:rsidP="009F0392">
      <w:pPr>
        <w:pStyle w:val="ListParagraph"/>
        <w:numPr>
          <w:ilvl w:val="0"/>
          <w:numId w:val="11"/>
        </w:numPr>
        <w:rPr>
          <w:rFonts w:asciiTheme="minorHAnsi" w:hAnsiTheme="minorHAnsi" w:cs="Arial"/>
          <w:snapToGrid w:val="0"/>
        </w:rPr>
      </w:pPr>
      <w:r w:rsidRPr="009F0392">
        <w:rPr>
          <w:rFonts w:asciiTheme="minorHAnsi" w:hAnsiTheme="minorHAnsi" w:cs="Arial"/>
          <w:snapToGrid w:val="0"/>
        </w:rPr>
        <w:t xml:space="preserve">What are your thoughts on this table?  </w:t>
      </w:r>
      <w:r w:rsidR="0064710E">
        <w:rPr>
          <w:rFonts w:asciiTheme="minorHAnsi" w:hAnsiTheme="minorHAnsi" w:cs="Arial"/>
        </w:rPr>
        <w:t xml:space="preserve">How do the </w:t>
      </w:r>
      <w:r w:rsidRPr="009F0392">
        <w:rPr>
          <w:rFonts w:asciiTheme="minorHAnsi" w:hAnsiTheme="minorHAnsi" w:cs="Arial"/>
          <w:snapToGrid w:val="0"/>
        </w:rPr>
        <w:t xml:space="preserve">numbers for your state </w:t>
      </w:r>
      <w:r w:rsidR="0064710E">
        <w:rPr>
          <w:rFonts w:asciiTheme="minorHAnsi" w:hAnsiTheme="minorHAnsi" w:cs="Arial"/>
          <w:snapToGrid w:val="0"/>
        </w:rPr>
        <w:t xml:space="preserve">compare </w:t>
      </w:r>
      <w:r w:rsidRPr="009F0392">
        <w:rPr>
          <w:rFonts w:asciiTheme="minorHAnsi" w:hAnsiTheme="minorHAnsi" w:cs="Arial"/>
          <w:snapToGrid w:val="0"/>
        </w:rPr>
        <w:t>with your experience?</w:t>
      </w:r>
    </w:p>
    <w:p w14:paraId="489E792E" w14:textId="0B1E3621" w:rsidR="00A94C00" w:rsidRDefault="00A94C00">
      <w:pPr>
        <w:spacing w:after="200" w:line="276" w:lineRule="auto"/>
        <w:rPr>
          <w:rFonts w:asciiTheme="minorHAnsi" w:hAnsiTheme="minorHAnsi" w:cs="Arial"/>
          <w:snapToGrid w:val="0"/>
        </w:rPr>
      </w:pPr>
      <w:r>
        <w:rPr>
          <w:rFonts w:asciiTheme="minorHAnsi" w:hAnsiTheme="minorHAnsi" w:cs="Arial"/>
          <w:snapToGrid w:val="0"/>
        </w:rPr>
        <w:br w:type="page"/>
      </w:r>
    </w:p>
    <w:p w14:paraId="08B0024B" w14:textId="764334A0" w:rsidR="00C07D90" w:rsidRPr="009F0392" w:rsidRDefault="009F0392" w:rsidP="009F0392">
      <w:pPr>
        <w:pStyle w:val="ListParagraph"/>
        <w:widowControl w:val="0"/>
        <w:numPr>
          <w:ilvl w:val="0"/>
          <w:numId w:val="1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Another potential approach is to recommend hepatitis C testing for all pregnant women, during each pregnancy, in settings where the prevalence of HCV infection is higher than 0.1%.</w:t>
      </w:r>
    </w:p>
    <w:p w14:paraId="3597907B" w14:textId="020B47C5" w:rsidR="00C07D90" w:rsidRPr="00847084" w:rsidRDefault="00C07D90" w:rsidP="00C07D90">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CDC Recommendation under consideration</w:t>
      </w:r>
      <w:r w:rsidRPr="00847084">
        <w:rPr>
          <w:rFonts w:asciiTheme="minorHAnsi" w:eastAsia="Calibri" w:hAnsiTheme="minorHAnsi" w:cstheme="minorHAnsi"/>
          <w:lang w:val="en"/>
        </w:rPr>
        <w:t xml:space="preserve">: </w:t>
      </w:r>
    </w:p>
    <w:p w14:paraId="135D48D9" w14:textId="3EDE0F23" w:rsidR="00C07D90" w:rsidRPr="00C07D90" w:rsidRDefault="00B839BF" w:rsidP="00E66062">
      <w:pPr>
        <w:keepNext/>
        <w:shd w:val="clear" w:color="auto" w:fill="DAEEF3" w:themeFill="accent5" w:themeFillTint="33"/>
        <w:spacing w:after="200" w:line="276" w:lineRule="auto"/>
        <w:ind w:left="360"/>
        <w:rPr>
          <w:rFonts w:asciiTheme="minorHAnsi" w:hAnsiTheme="minorHAnsi" w:cs="Arial"/>
          <w:bCs/>
        </w:rPr>
      </w:pPr>
      <w:r>
        <w:rPr>
          <w:rFonts w:asciiTheme="minorHAnsi" w:hAnsiTheme="minorHAnsi" w:cs="Arial"/>
          <w:bCs/>
          <w:i/>
        </w:rPr>
        <w:t>H</w:t>
      </w:r>
      <w:r w:rsidRPr="00B839BF">
        <w:rPr>
          <w:rFonts w:asciiTheme="minorHAnsi" w:hAnsiTheme="minorHAnsi" w:cs="Arial"/>
          <w:bCs/>
          <w:i/>
        </w:rPr>
        <w:t>epatitis C screening for all pregnant women during each pregnancy, except in settings where the prevalence of HCV infection among pregnant women is less than 0.1%.</w:t>
      </w:r>
    </w:p>
    <w:p w14:paraId="0E347D86" w14:textId="77777777" w:rsidR="009F0392" w:rsidRPr="009F0392" w:rsidRDefault="009F0392" w:rsidP="009F0392">
      <w:pPr>
        <w:widowControl w:val="0"/>
        <w:numPr>
          <w:ilvl w:val="0"/>
          <w:numId w:val="1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 xml:space="preserve">What is your reaction to this potential recommendation? </w:t>
      </w:r>
    </w:p>
    <w:p w14:paraId="43BCCCF3" w14:textId="77777777" w:rsidR="007F153A" w:rsidRDefault="009F0392" w:rsidP="009F0392">
      <w:pPr>
        <w:widowControl w:val="0"/>
        <w:numPr>
          <w:ilvl w:val="0"/>
          <w:numId w:val="1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 xml:space="preserve">Do you have information about the prevalence of hepatitis C infection in your practice?  </w:t>
      </w:r>
    </w:p>
    <w:p w14:paraId="06704F49" w14:textId="654F41D2" w:rsidR="007F153A" w:rsidRDefault="007F153A" w:rsidP="007F153A">
      <w:pPr>
        <w:widowControl w:val="0"/>
        <w:numPr>
          <w:ilvl w:val="1"/>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Probe:  Is obtaining the prevalence of hepatitis C something you think you </w:t>
      </w:r>
      <w:r w:rsidR="00A94C00">
        <w:rPr>
          <w:rFonts w:asciiTheme="minorHAnsi" w:hAnsiTheme="minorHAnsi" w:cs="Arial"/>
          <w:snapToGrid w:val="0"/>
        </w:rPr>
        <w:t>could</w:t>
      </w:r>
      <w:r>
        <w:rPr>
          <w:rFonts w:asciiTheme="minorHAnsi" w:hAnsiTheme="minorHAnsi" w:cs="Arial"/>
          <w:snapToGrid w:val="0"/>
        </w:rPr>
        <w:t xml:space="preserve"> find out about?  Can you explain how you go about collecting or getting that information?</w:t>
      </w:r>
    </w:p>
    <w:p w14:paraId="1D9E6622" w14:textId="67F78376" w:rsidR="007F153A" w:rsidRDefault="007F153A" w:rsidP="007F153A">
      <w:pPr>
        <w:widowControl w:val="0"/>
        <w:numPr>
          <w:ilvl w:val="1"/>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If none, how might you go about getting that information? </w:t>
      </w:r>
    </w:p>
    <w:p w14:paraId="3ACF876B" w14:textId="77777777" w:rsidR="00EB490B" w:rsidRDefault="00EB490B" w:rsidP="00EB490B">
      <w:pPr>
        <w:widowControl w:val="0"/>
        <w:numPr>
          <w:ilvl w:val="0"/>
          <w:numId w:val="11"/>
        </w:numPr>
        <w:tabs>
          <w:tab w:val="left" w:pos="-1440"/>
          <w:tab w:val="right" w:pos="9180"/>
        </w:tabs>
        <w:spacing w:after="240"/>
        <w:rPr>
          <w:rFonts w:asciiTheme="minorHAnsi" w:hAnsiTheme="minorHAnsi" w:cs="Arial"/>
          <w:snapToGrid w:val="0"/>
        </w:rPr>
      </w:pPr>
      <w:r>
        <w:rPr>
          <w:rFonts w:asciiTheme="minorHAnsi" w:hAnsiTheme="minorHAnsi" w:cs="Arial"/>
          <w:snapToGrid w:val="0"/>
        </w:rPr>
        <w:t xml:space="preserve">We will take a look at the potential language around determining prevalence and then we will discuss. </w:t>
      </w:r>
    </w:p>
    <w:p w14:paraId="468AD85B" w14:textId="77777777" w:rsidR="00EB490B" w:rsidRPr="00847084" w:rsidRDefault="00EB490B" w:rsidP="00EB490B">
      <w:pPr>
        <w:keepNext/>
        <w:shd w:val="clear" w:color="auto" w:fill="DAEEF3" w:themeFill="accent5" w:themeFillTint="33"/>
        <w:spacing w:after="200" w:line="276" w:lineRule="auto"/>
        <w:ind w:left="360"/>
        <w:rPr>
          <w:rFonts w:asciiTheme="minorHAnsi" w:eastAsia="Calibri" w:hAnsiTheme="minorHAnsi" w:cstheme="minorHAnsi"/>
          <w:lang w:val="en"/>
        </w:rPr>
      </w:pPr>
      <w:r w:rsidRPr="00BF1FA7">
        <w:rPr>
          <w:rFonts w:asciiTheme="minorHAnsi" w:eastAsia="Calibri" w:hAnsiTheme="minorHAnsi" w:cstheme="minorHAnsi"/>
          <w:b/>
          <w:lang w:val="en"/>
        </w:rPr>
        <w:t>ON SCREEN</w:t>
      </w:r>
      <w:r>
        <w:rPr>
          <w:rFonts w:asciiTheme="minorHAnsi" w:eastAsia="Calibri" w:hAnsiTheme="minorHAnsi" w:cstheme="minorHAnsi"/>
          <w:b/>
          <w:lang w:val="en"/>
        </w:rPr>
        <w:t xml:space="preserve">: </w:t>
      </w:r>
      <w:r w:rsidRPr="00BF1FA7">
        <w:rPr>
          <w:rFonts w:asciiTheme="minorHAnsi" w:eastAsia="Calibri" w:hAnsiTheme="minorHAnsi" w:cstheme="minorHAnsi"/>
          <w:b/>
          <w:lang w:val="en"/>
        </w:rPr>
        <w:t xml:space="preserve"> </w:t>
      </w:r>
      <w:r w:rsidRPr="00BF1FA7">
        <w:rPr>
          <w:rFonts w:asciiTheme="minorHAnsi" w:eastAsia="Calibri" w:hAnsiTheme="minorHAnsi" w:cstheme="minorHAnsi"/>
          <w:b/>
          <w:lang w:val="en"/>
        </w:rPr>
        <w:br/>
      </w:r>
      <w:r>
        <w:rPr>
          <w:rFonts w:asciiTheme="minorHAnsi" w:eastAsia="Calibri" w:hAnsiTheme="minorHAnsi" w:cstheme="minorHAnsi"/>
          <w:i/>
          <w:lang w:val="en"/>
        </w:rPr>
        <w:t>Determining prevalence in a clinic or other health care setting</w:t>
      </w:r>
      <w:r w:rsidRPr="00847084">
        <w:rPr>
          <w:rFonts w:asciiTheme="minorHAnsi" w:eastAsia="Calibri" w:hAnsiTheme="minorHAnsi" w:cstheme="minorHAnsi"/>
          <w:lang w:val="en"/>
        </w:rPr>
        <w:t xml:space="preserve">: </w:t>
      </w:r>
    </w:p>
    <w:p w14:paraId="579AF5A5" w14:textId="2F1955FE" w:rsidR="00EB490B" w:rsidRDefault="00EB490B" w:rsidP="00EB490B">
      <w:pPr>
        <w:keepNext/>
        <w:shd w:val="clear" w:color="auto" w:fill="DAEEF3" w:themeFill="accent5" w:themeFillTint="33"/>
        <w:spacing w:after="200" w:line="276" w:lineRule="auto"/>
        <w:ind w:left="360"/>
        <w:rPr>
          <w:rFonts w:asciiTheme="minorHAnsi" w:hAnsiTheme="minorHAnsi" w:cs="Arial"/>
        </w:rPr>
      </w:pPr>
      <w:r w:rsidRPr="00F43510">
        <w:rPr>
          <w:rFonts w:asciiTheme="minorHAnsi" w:hAnsiTheme="minorHAnsi" w:cs="Arial"/>
        </w:rPr>
        <w:t xml:space="preserve">In the absence of existing data for hepatitis C prevalence, health-care providers should initiate voluntary screening until they establish that the diagnostic yield is &lt;1 per 1,000 </w:t>
      </w:r>
      <w:r>
        <w:rPr>
          <w:rFonts w:asciiTheme="minorHAnsi" w:hAnsiTheme="minorHAnsi" w:cs="Arial"/>
        </w:rPr>
        <w:t xml:space="preserve">[pregnant] </w:t>
      </w:r>
      <w:r w:rsidRPr="00F43510">
        <w:rPr>
          <w:rFonts w:asciiTheme="minorHAnsi" w:hAnsiTheme="minorHAnsi" w:cs="Arial"/>
        </w:rPr>
        <w:t>patients screened, at which point such screening is no longer warranted.</w:t>
      </w:r>
    </w:p>
    <w:p w14:paraId="214479B8" w14:textId="097C5DB4" w:rsidR="009F0392" w:rsidRPr="009F0392" w:rsidRDefault="009F0392" w:rsidP="009F0392">
      <w:pPr>
        <w:pStyle w:val="ListParagraph"/>
        <w:widowControl w:val="0"/>
        <w:numPr>
          <w:ilvl w:val="0"/>
          <w:numId w:val="4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 xml:space="preserve">What are your thoughts on this aspect of the recommendation?  </w:t>
      </w:r>
    </w:p>
    <w:p w14:paraId="5AFE5C36" w14:textId="77777777" w:rsidR="009F0392" w:rsidRPr="009F0392" w:rsidRDefault="009F0392" w:rsidP="009F0392">
      <w:pPr>
        <w:pStyle w:val="ListParagraph"/>
        <w:widowControl w:val="0"/>
        <w:numPr>
          <w:ilvl w:val="0"/>
          <w:numId w:val="41"/>
        </w:numPr>
        <w:tabs>
          <w:tab w:val="left" w:pos="-1440"/>
          <w:tab w:val="right" w:pos="9180"/>
        </w:tabs>
        <w:spacing w:after="240"/>
        <w:rPr>
          <w:rFonts w:asciiTheme="minorHAnsi" w:hAnsiTheme="minorHAnsi" w:cs="Arial"/>
          <w:snapToGrid w:val="0"/>
        </w:rPr>
      </w:pPr>
      <w:r w:rsidRPr="009F0392">
        <w:rPr>
          <w:rFonts w:asciiTheme="minorHAnsi" w:hAnsiTheme="minorHAnsi" w:cs="Arial"/>
          <w:snapToGrid w:val="0"/>
        </w:rPr>
        <w:t>How could you implement this recommendation in your practice?   What would it look like for you?</w:t>
      </w:r>
    </w:p>
    <w:p w14:paraId="321A7CF9" w14:textId="3E826D36" w:rsidR="003D0D37" w:rsidRPr="00631351" w:rsidRDefault="00C22A7C" w:rsidP="00E66062">
      <w:pPr>
        <w:widowControl w:val="0"/>
        <w:numPr>
          <w:ilvl w:val="0"/>
          <w:numId w:val="7"/>
        </w:numPr>
        <w:tabs>
          <w:tab w:val="left" w:pos="-1440"/>
          <w:tab w:val="right" w:pos="9180"/>
        </w:tabs>
        <w:ind w:left="360" w:hanging="360"/>
        <w:rPr>
          <w:rFonts w:asciiTheme="minorHAnsi" w:hAnsiTheme="minorHAnsi" w:cs="Arial"/>
          <w:b/>
        </w:rPr>
      </w:pPr>
      <w:r>
        <w:rPr>
          <w:rFonts w:asciiTheme="minorHAnsi" w:hAnsiTheme="minorHAnsi" w:cs="Arial"/>
          <w:b/>
          <w:snapToGrid w:val="0"/>
          <w:u w:val="single"/>
        </w:rPr>
        <w:t>OB/GYN</w:t>
      </w:r>
      <w:r w:rsidRPr="00897279">
        <w:rPr>
          <w:rFonts w:asciiTheme="minorHAnsi" w:hAnsiTheme="minorHAnsi" w:cs="Arial"/>
          <w:b/>
          <w:snapToGrid w:val="0"/>
          <w:u w:val="single"/>
        </w:rPr>
        <w:t xml:space="preserve"> </w:t>
      </w:r>
      <w:r>
        <w:rPr>
          <w:rFonts w:asciiTheme="minorHAnsi" w:hAnsiTheme="minorHAnsi" w:cs="Arial"/>
          <w:b/>
          <w:snapToGrid w:val="0"/>
          <w:u w:val="single"/>
        </w:rPr>
        <w:t xml:space="preserve">ONLY: Rationale for </w:t>
      </w:r>
      <w:r w:rsidR="003D0D37" w:rsidRPr="00E66062">
        <w:rPr>
          <w:rFonts w:asciiTheme="minorHAnsi" w:hAnsiTheme="minorHAnsi" w:cs="Arial"/>
          <w:b/>
          <w:snapToGrid w:val="0"/>
          <w:u w:val="single"/>
        </w:rPr>
        <w:t>CDC Hepatitis C Screening Recommendation</w:t>
      </w:r>
      <w:r w:rsidR="00E66062">
        <w:rPr>
          <w:rFonts w:asciiTheme="minorHAnsi" w:hAnsiTheme="minorHAnsi" w:cs="Arial"/>
          <w:b/>
          <w:snapToGrid w:val="0"/>
          <w:u w:val="single"/>
        </w:rPr>
        <w:tab/>
      </w:r>
      <w:r w:rsidR="003D0D37" w:rsidRPr="00E66062">
        <w:rPr>
          <w:rFonts w:asciiTheme="minorHAnsi" w:hAnsiTheme="minorHAnsi" w:cs="Arial"/>
          <w:b/>
          <w:snapToGrid w:val="0"/>
          <w:u w:val="single"/>
        </w:rPr>
        <w:t>(15 minutes)</w:t>
      </w:r>
      <w:r w:rsidR="003D0D37" w:rsidRPr="00E66062">
        <w:rPr>
          <w:rFonts w:asciiTheme="minorHAnsi" w:hAnsiTheme="minorHAnsi" w:cs="Arial"/>
          <w:b/>
          <w:snapToGrid w:val="0"/>
          <w:u w:val="single"/>
        </w:rPr>
        <w:br/>
      </w:r>
    </w:p>
    <w:p w14:paraId="6A3DAB83" w14:textId="6BBDC52C" w:rsidR="00A94C00" w:rsidRPr="00A94C00" w:rsidRDefault="00A94C00" w:rsidP="00A94C00">
      <w:pPr>
        <w:pStyle w:val="ListParagraph"/>
        <w:widowControl w:val="0"/>
        <w:tabs>
          <w:tab w:val="left" w:pos="-1440"/>
          <w:tab w:val="right" w:pos="9180"/>
        </w:tabs>
        <w:ind w:left="360"/>
        <w:rPr>
          <w:rFonts w:asciiTheme="minorHAnsi" w:hAnsiTheme="minorHAnsi" w:cs="Arial"/>
          <w:lang w:val="en"/>
        </w:rPr>
      </w:pPr>
      <w:r w:rsidRPr="00A94C00">
        <w:rPr>
          <w:rFonts w:asciiTheme="minorHAnsi" w:hAnsiTheme="minorHAnsi" w:cs="Arial"/>
          <w:lang w:val="en"/>
        </w:rPr>
        <w:t xml:space="preserve">Now, I want to show you some of the background and rationale for the new proposed screening guidelines. Please review the statements separately and then use the online tool to indicate if each statement is compelling to you as a rationale:  1 means “not at all compelling” and 5 means “very compelling.”  </w:t>
      </w:r>
    </w:p>
    <w:tbl>
      <w:tblPr>
        <w:tblStyle w:val="TableGrid"/>
        <w:tblW w:w="0" w:type="auto"/>
        <w:tblInd w:w="355" w:type="dxa"/>
        <w:tblLook w:val="04A0" w:firstRow="1" w:lastRow="0" w:firstColumn="1" w:lastColumn="0" w:noHBand="0" w:noVBand="1"/>
      </w:tblPr>
      <w:tblGrid>
        <w:gridCol w:w="5901"/>
        <w:gridCol w:w="79"/>
        <w:gridCol w:w="590"/>
        <w:gridCol w:w="617"/>
        <w:gridCol w:w="522"/>
        <w:gridCol w:w="571"/>
        <w:gridCol w:w="715"/>
      </w:tblGrid>
      <w:tr w:rsidR="00A94C00" w:rsidRPr="00631351" w14:paraId="63BBF3EE" w14:textId="77777777" w:rsidTr="00A94C00">
        <w:tc>
          <w:tcPr>
            <w:tcW w:w="5901" w:type="dxa"/>
          </w:tcPr>
          <w:p w14:paraId="5E87CAA2" w14:textId="77777777" w:rsidR="00A94C00" w:rsidRPr="00631351" w:rsidRDefault="00A94C00" w:rsidP="00244A07">
            <w:pPr>
              <w:spacing w:after="120"/>
              <w:rPr>
                <w:rFonts w:asciiTheme="minorHAnsi" w:hAnsiTheme="minorHAnsi" w:cs="Arial"/>
              </w:rPr>
            </w:pPr>
          </w:p>
        </w:tc>
        <w:tc>
          <w:tcPr>
            <w:tcW w:w="1286" w:type="dxa"/>
            <w:gridSpan w:val="3"/>
          </w:tcPr>
          <w:p w14:paraId="1A758F95" w14:textId="77777777" w:rsidR="00A94C00" w:rsidRPr="00631351" w:rsidRDefault="00A94C00" w:rsidP="00244A07">
            <w:pPr>
              <w:spacing w:after="120"/>
              <w:rPr>
                <w:rFonts w:asciiTheme="minorHAnsi" w:hAnsiTheme="minorHAnsi" w:cs="Arial"/>
                <w:lang w:val="en"/>
              </w:rPr>
            </w:pPr>
            <w:r>
              <w:rPr>
                <w:rFonts w:asciiTheme="minorHAnsi" w:hAnsiTheme="minorHAnsi" w:cs="Arial"/>
                <w:lang w:val="en"/>
              </w:rPr>
              <w:t>Not at all compelling</w:t>
            </w:r>
          </w:p>
        </w:tc>
        <w:tc>
          <w:tcPr>
            <w:tcW w:w="522" w:type="dxa"/>
          </w:tcPr>
          <w:p w14:paraId="2B11FBBB" w14:textId="77777777" w:rsidR="00A94C00" w:rsidRPr="00631351" w:rsidRDefault="00A94C00" w:rsidP="00244A07">
            <w:pPr>
              <w:spacing w:after="120"/>
              <w:rPr>
                <w:rFonts w:asciiTheme="minorHAnsi" w:hAnsiTheme="minorHAnsi" w:cs="Arial"/>
                <w:lang w:val="en"/>
              </w:rPr>
            </w:pPr>
          </w:p>
        </w:tc>
        <w:tc>
          <w:tcPr>
            <w:tcW w:w="1286" w:type="dxa"/>
            <w:gridSpan w:val="2"/>
          </w:tcPr>
          <w:p w14:paraId="6BF2FC0A" w14:textId="77777777" w:rsidR="00A94C00" w:rsidRPr="00631351" w:rsidRDefault="00A94C00" w:rsidP="00244A07">
            <w:pPr>
              <w:spacing w:after="120"/>
              <w:jc w:val="right"/>
              <w:rPr>
                <w:rFonts w:asciiTheme="minorHAnsi" w:hAnsiTheme="minorHAnsi" w:cs="Arial"/>
                <w:lang w:val="en"/>
              </w:rPr>
            </w:pPr>
            <w:r>
              <w:rPr>
                <w:rFonts w:asciiTheme="minorHAnsi" w:hAnsiTheme="minorHAnsi" w:cs="Arial"/>
                <w:lang w:val="en"/>
              </w:rPr>
              <w:t>Very compelling</w:t>
            </w:r>
          </w:p>
        </w:tc>
      </w:tr>
      <w:tr w:rsidR="003D0D37" w:rsidRPr="00631351" w14:paraId="48E0E3FA" w14:textId="77777777" w:rsidTr="00A94C00">
        <w:tc>
          <w:tcPr>
            <w:tcW w:w="5980" w:type="dxa"/>
            <w:gridSpan w:val="2"/>
          </w:tcPr>
          <w:p w14:paraId="2F50FA40" w14:textId="524CC7B7" w:rsidR="00A94C00" w:rsidRPr="00631351" w:rsidRDefault="003D0D37" w:rsidP="00B830F6">
            <w:pPr>
              <w:spacing w:after="120"/>
              <w:rPr>
                <w:rFonts w:asciiTheme="minorHAnsi" w:hAnsiTheme="minorHAnsi" w:cs="Arial"/>
              </w:rPr>
            </w:pPr>
            <w:r w:rsidRPr="00631351">
              <w:rPr>
                <w:rFonts w:asciiTheme="minorHAnsi" w:hAnsiTheme="minorHAnsi" w:cs="Arial"/>
              </w:rPr>
              <w:t>Hepatitis C is the most common chronic blood-borne infection in the United States.</w:t>
            </w:r>
          </w:p>
        </w:tc>
        <w:tc>
          <w:tcPr>
            <w:tcW w:w="590" w:type="dxa"/>
          </w:tcPr>
          <w:p w14:paraId="509D3F58"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3B93E17F"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333E8666"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00B6D8EA"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01AC4508"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5805977C" w14:textId="77777777" w:rsidTr="00A94C00">
        <w:tc>
          <w:tcPr>
            <w:tcW w:w="5980" w:type="dxa"/>
            <w:gridSpan w:val="2"/>
          </w:tcPr>
          <w:p w14:paraId="7696C944"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Approximately 10%–15% of adults with chronic HCV infection, will develop progressive liver fibrosis and cirrhosis.</w:t>
            </w:r>
          </w:p>
        </w:tc>
        <w:tc>
          <w:tcPr>
            <w:tcW w:w="590" w:type="dxa"/>
          </w:tcPr>
          <w:p w14:paraId="11B4265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472EF1ED"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6F03FEA4"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074CC8DA"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27C1FCA2"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09E0AD90" w14:textId="77777777" w:rsidTr="00A94C00">
        <w:tc>
          <w:tcPr>
            <w:tcW w:w="5980" w:type="dxa"/>
            <w:gridSpan w:val="2"/>
          </w:tcPr>
          <w:p w14:paraId="69915892"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Hepatitis C is the most common reason for liver transplantation in the United States.</w:t>
            </w:r>
          </w:p>
        </w:tc>
        <w:tc>
          <w:tcPr>
            <w:tcW w:w="590" w:type="dxa"/>
          </w:tcPr>
          <w:p w14:paraId="07FFC1CB"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79BA39AC"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78436CC6"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4DB0DA58"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14B549E6"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1EABE29B" w14:textId="77777777" w:rsidTr="00A94C00">
        <w:tc>
          <w:tcPr>
            <w:tcW w:w="5980" w:type="dxa"/>
            <w:gridSpan w:val="2"/>
          </w:tcPr>
          <w:p w14:paraId="0B6F18D9"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Incidence of hepatitis C is greatest among persons of reproductive age (20–39 years).</w:t>
            </w:r>
          </w:p>
        </w:tc>
        <w:tc>
          <w:tcPr>
            <w:tcW w:w="590" w:type="dxa"/>
          </w:tcPr>
          <w:p w14:paraId="401904C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1AD89511"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01DB7A0E"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5BE62C7F"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2845F3EF"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601C0E05" w14:textId="77777777" w:rsidTr="00A94C00">
        <w:tc>
          <w:tcPr>
            <w:tcW w:w="5980" w:type="dxa"/>
            <w:gridSpan w:val="2"/>
          </w:tcPr>
          <w:p w14:paraId="79AE6899" w14:textId="3F176C82" w:rsidR="003D0D37" w:rsidRPr="00631351" w:rsidRDefault="003D0D37" w:rsidP="00B830F6">
            <w:pPr>
              <w:spacing w:after="120"/>
              <w:rPr>
                <w:rFonts w:asciiTheme="minorHAnsi" w:hAnsiTheme="minorHAnsi" w:cs="Arial"/>
              </w:rPr>
            </w:pPr>
            <w:r w:rsidRPr="00C07D90">
              <w:rPr>
                <w:rFonts w:asciiTheme="minorHAnsi" w:eastAsia="Calibri" w:hAnsiTheme="minorHAnsi" w:cstheme="minorHAnsi"/>
                <w:sz w:val="22"/>
                <w:szCs w:val="22"/>
              </w:rPr>
              <w:t>Perinatal transmission of hepatitis C occurs in 5.8% of pregnancies</w:t>
            </w:r>
            <w:r>
              <w:rPr>
                <w:rFonts w:asciiTheme="minorHAnsi" w:eastAsia="Calibri" w:hAnsiTheme="minorHAnsi" w:cstheme="minorHAnsi"/>
                <w:sz w:val="22"/>
                <w:szCs w:val="22"/>
              </w:rPr>
              <w:t>.</w:t>
            </w:r>
          </w:p>
        </w:tc>
        <w:tc>
          <w:tcPr>
            <w:tcW w:w="590" w:type="dxa"/>
          </w:tcPr>
          <w:p w14:paraId="32EFAD9E" w14:textId="1893159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2FE45FF0" w14:textId="670FCDE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67415659" w14:textId="07A5DCCD"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509A7E34" w14:textId="78E4744D"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51E883FB" w14:textId="6E6DBC29"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5</w:t>
            </w:r>
          </w:p>
        </w:tc>
      </w:tr>
      <w:tr w:rsidR="003D0D37" w:rsidRPr="00631351" w14:paraId="0D4FB0D0" w14:textId="77777777" w:rsidTr="00A94C00">
        <w:tc>
          <w:tcPr>
            <w:tcW w:w="5980" w:type="dxa"/>
            <w:gridSpan w:val="2"/>
          </w:tcPr>
          <w:p w14:paraId="4321126D" w14:textId="7F587A5A" w:rsidR="003D0D37" w:rsidRPr="00631351" w:rsidRDefault="003D0D37" w:rsidP="00B830F6">
            <w:pPr>
              <w:spacing w:after="120"/>
              <w:rPr>
                <w:rFonts w:asciiTheme="minorHAnsi" w:hAnsiTheme="minorHAnsi" w:cs="Arial"/>
              </w:rPr>
            </w:pPr>
            <w:r>
              <w:rPr>
                <w:rFonts w:asciiTheme="minorHAnsi" w:hAnsiTheme="minorHAnsi" w:cs="Arial"/>
              </w:rPr>
              <w:t xml:space="preserve">50% of people with hepatitis C are unaware of their infection. </w:t>
            </w:r>
          </w:p>
        </w:tc>
        <w:tc>
          <w:tcPr>
            <w:tcW w:w="590" w:type="dxa"/>
          </w:tcPr>
          <w:p w14:paraId="66CCA953" w14:textId="7777777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5488CB2A" w14:textId="7777777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1EE6E752" w14:textId="7777777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1B44FF32" w14:textId="7777777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40FEE2CD" w14:textId="7777777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5</w:t>
            </w:r>
          </w:p>
        </w:tc>
      </w:tr>
      <w:tr w:rsidR="003D0D37" w:rsidRPr="00631351" w14:paraId="1752875B" w14:textId="77777777" w:rsidTr="00A94C00">
        <w:tc>
          <w:tcPr>
            <w:tcW w:w="5980" w:type="dxa"/>
            <w:gridSpan w:val="2"/>
          </w:tcPr>
          <w:p w14:paraId="453EC2FA"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Simple, well-tolerated oral medication regimens result in virologic cure in most people.</w:t>
            </w:r>
          </w:p>
        </w:tc>
        <w:tc>
          <w:tcPr>
            <w:tcW w:w="590" w:type="dxa"/>
          </w:tcPr>
          <w:p w14:paraId="13CAB921"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632CE554"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4C66A626"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1900E975"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5308E55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78AFA238" w14:textId="77777777" w:rsidTr="00A94C00">
        <w:tc>
          <w:tcPr>
            <w:tcW w:w="5980" w:type="dxa"/>
            <w:gridSpan w:val="2"/>
          </w:tcPr>
          <w:p w14:paraId="1852941F" w14:textId="70BBAB41" w:rsidR="003D0D37" w:rsidRPr="00631351" w:rsidRDefault="003D0D37" w:rsidP="003D0D37">
            <w:pPr>
              <w:spacing w:after="160" w:line="259" w:lineRule="auto"/>
              <w:contextualSpacing/>
              <w:rPr>
                <w:rFonts w:asciiTheme="minorHAnsi" w:hAnsiTheme="minorHAnsi" w:cs="Arial"/>
              </w:rPr>
            </w:pPr>
            <w:r w:rsidRPr="00C07D90">
              <w:rPr>
                <w:rFonts w:asciiTheme="minorHAnsi" w:eastAsia="Calibri" w:hAnsiTheme="minorHAnsi" w:cstheme="minorHAnsi"/>
                <w:sz w:val="22"/>
                <w:szCs w:val="22"/>
              </w:rPr>
              <w:t xml:space="preserve">Women can be treated following pregnancy, reducing transmission risk to future children. </w:t>
            </w:r>
          </w:p>
        </w:tc>
        <w:tc>
          <w:tcPr>
            <w:tcW w:w="590" w:type="dxa"/>
          </w:tcPr>
          <w:p w14:paraId="33092D99" w14:textId="10AE190C"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0227133D" w14:textId="10537C2B"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3019B7AB" w14:textId="56DE4A43"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65A7F0EA" w14:textId="2D290AC2"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76D23106" w14:textId="03C3ADF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5</w:t>
            </w:r>
          </w:p>
        </w:tc>
      </w:tr>
      <w:tr w:rsidR="003D0D37" w:rsidRPr="00631351" w14:paraId="3A9A93E2" w14:textId="77777777" w:rsidTr="00A94C00">
        <w:tc>
          <w:tcPr>
            <w:tcW w:w="5980" w:type="dxa"/>
            <w:gridSpan w:val="2"/>
          </w:tcPr>
          <w:p w14:paraId="422268D0" w14:textId="73D89B05" w:rsidR="003D0D37" w:rsidRPr="00C07D90" w:rsidRDefault="003D0D37" w:rsidP="003D0D37">
            <w:pPr>
              <w:spacing w:after="160" w:line="259" w:lineRule="auto"/>
              <w:contextualSpacing/>
              <w:rPr>
                <w:rFonts w:asciiTheme="minorHAnsi" w:eastAsia="Calibri" w:hAnsiTheme="minorHAnsi" w:cstheme="minorHAnsi"/>
                <w:sz w:val="22"/>
                <w:szCs w:val="22"/>
              </w:rPr>
            </w:pPr>
            <w:r w:rsidRPr="00C07D90">
              <w:rPr>
                <w:rFonts w:asciiTheme="minorHAnsi" w:eastAsia="Calibri" w:hAnsiTheme="minorHAnsi" w:cstheme="minorHAnsi"/>
                <w:sz w:val="22"/>
                <w:szCs w:val="22"/>
              </w:rPr>
              <w:t>Identifying hepatitis C infected pregnant women also identifies at-risk infants needing testing.</w:t>
            </w:r>
          </w:p>
        </w:tc>
        <w:tc>
          <w:tcPr>
            <w:tcW w:w="590" w:type="dxa"/>
          </w:tcPr>
          <w:p w14:paraId="3D1BD019" w14:textId="4DE34C86"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6F0B356E" w14:textId="25B50E2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1C0DC1D0" w14:textId="419C9B0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56D0FDFC" w14:textId="52EDA99D"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2AAC99F2" w14:textId="020F6D17" w:rsidR="003D0D37" w:rsidRPr="00631351" w:rsidRDefault="003D0D37" w:rsidP="00A94C00">
            <w:pPr>
              <w:spacing w:after="120"/>
              <w:jc w:val="center"/>
              <w:rPr>
                <w:rFonts w:asciiTheme="minorHAnsi" w:hAnsiTheme="minorHAnsi" w:cs="Arial"/>
                <w:lang w:val="en"/>
              </w:rPr>
            </w:pPr>
            <w:r>
              <w:rPr>
                <w:rFonts w:asciiTheme="minorHAnsi" w:hAnsiTheme="minorHAnsi" w:cs="Arial"/>
                <w:lang w:val="en"/>
              </w:rPr>
              <w:t>5</w:t>
            </w:r>
          </w:p>
        </w:tc>
      </w:tr>
      <w:tr w:rsidR="003D0D37" w:rsidRPr="00631351" w14:paraId="45C31A8E" w14:textId="77777777" w:rsidTr="00A94C00">
        <w:tc>
          <w:tcPr>
            <w:tcW w:w="5980" w:type="dxa"/>
            <w:gridSpan w:val="2"/>
          </w:tcPr>
          <w:p w14:paraId="541F7E9B"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Treatment results in regression of cirrhosis, decreased risk of cancer, increased survival, and reduced transmission to others.</w:t>
            </w:r>
          </w:p>
        </w:tc>
        <w:tc>
          <w:tcPr>
            <w:tcW w:w="590" w:type="dxa"/>
          </w:tcPr>
          <w:p w14:paraId="5748E44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2269C405"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4E91B9F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479779B7"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1925448A"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6AA6AC20" w14:textId="77777777" w:rsidTr="00A94C00">
        <w:tc>
          <w:tcPr>
            <w:tcW w:w="5980" w:type="dxa"/>
            <w:gridSpan w:val="2"/>
          </w:tcPr>
          <w:p w14:paraId="68DE8ACE"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Identifying infections may result in stigma.</w:t>
            </w:r>
          </w:p>
        </w:tc>
        <w:tc>
          <w:tcPr>
            <w:tcW w:w="590" w:type="dxa"/>
          </w:tcPr>
          <w:p w14:paraId="3C7FFD24"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151F3508"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69423D6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2D3AC641"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42D46EAD"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6DA11205" w14:textId="77777777" w:rsidTr="00A94C00">
        <w:tc>
          <w:tcPr>
            <w:tcW w:w="5980" w:type="dxa"/>
            <w:gridSpan w:val="2"/>
          </w:tcPr>
          <w:p w14:paraId="7F62D78D"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Limited risk of harms associated with diagnostic work-up and/or treatment for patients with hepatitis C.</w:t>
            </w:r>
          </w:p>
        </w:tc>
        <w:tc>
          <w:tcPr>
            <w:tcW w:w="590" w:type="dxa"/>
          </w:tcPr>
          <w:p w14:paraId="0DF42BA5"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6B3B1050"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53EDAFD1"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607ECE5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7BBF1BF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4B096A37" w14:textId="77777777" w:rsidTr="00A94C00">
        <w:tc>
          <w:tcPr>
            <w:tcW w:w="5980" w:type="dxa"/>
            <w:gridSpan w:val="2"/>
          </w:tcPr>
          <w:p w14:paraId="573D3FAD" w14:textId="77777777" w:rsidR="003D0D37" w:rsidRPr="00631351" w:rsidRDefault="003D0D37" w:rsidP="00B830F6">
            <w:pPr>
              <w:spacing w:after="120"/>
              <w:rPr>
                <w:rFonts w:asciiTheme="minorHAnsi" w:hAnsiTheme="minorHAnsi" w:cs="Arial"/>
              </w:rPr>
            </w:pPr>
            <w:r w:rsidRPr="00631351">
              <w:rPr>
                <w:rFonts w:asciiTheme="minorHAnsi" w:hAnsiTheme="minorHAnsi" w:cs="Arial"/>
              </w:rPr>
              <w:t xml:space="preserve">The rate of acute HCV infection has more than doubled from 2011 through 2016, mostly among people of childbearing age. </w:t>
            </w:r>
          </w:p>
        </w:tc>
        <w:tc>
          <w:tcPr>
            <w:tcW w:w="590" w:type="dxa"/>
          </w:tcPr>
          <w:p w14:paraId="63C0C56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756226C1"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5175C39B"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2DDDF723"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375ECDC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2D9A824C" w14:textId="77777777" w:rsidTr="00A94C00">
        <w:tc>
          <w:tcPr>
            <w:tcW w:w="5980" w:type="dxa"/>
            <w:gridSpan w:val="2"/>
          </w:tcPr>
          <w:p w14:paraId="433CA3C9" w14:textId="0F8244E9" w:rsidR="003D0D37" w:rsidRPr="00631351" w:rsidRDefault="003D0D37" w:rsidP="00D919FE">
            <w:pPr>
              <w:spacing w:after="160" w:line="259" w:lineRule="auto"/>
              <w:contextualSpacing/>
              <w:rPr>
                <w:rFonts w:asciiTheme="minorHAnsi" w:hAnsiTheme="minorHAnsi" w:cs="Arial"/>
              </w:rPr>
            </w:pPr>
            <w:r>
              <w:rPr>
                <w:rFonts w:asciiTheme="minorHAnsi" w:eastAsia="Calibri" w:hAnsiTheme="minorHAnsi" w:cstheme="minorHAnsi"/>
                <w:sz w:val="22"/>
                <w:szCs w:val="22"/>
              </w:rPr>
              <w:t>I</w:t>
            </w:r>
            <w:r w:rsidRPr="00C07D90">
              <w:rPr>
                <w:rFonts w:asciiTheme="minorHAnsi" w:eastAsia="Calibri" w:hAnsiTheme="minorHAnsi" w:cstheme="minorHAnsi"/>
                <w:sz w:val="22"/>
                <w:szCs w:val="22"/>
              </w:rPr>
              <w:t>n 2015, of all live births, 0.38% were delivered by women testing positive for anti-HCV or HCV RNA.</w:t>
            </w:r>
          </w:p>
        </w:tc>
        <w:tc>
          <w:tcPr>
            <w:tcW w:w="590" w:type="dxa"/>
          </w:tcPr>
          <w:p w14:paraId="08642DC4"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1</w:t>
            </w:r>
          </w:p>
        </w:tc>
        <w:tc>
          <w:tcPr>
            <w:tcW w:w="617" w:type="dxa"/>
          </w:tcPr>
          <w:p w14:paraId="063C6038"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2</w:t>
            </w:r>
          </w:p>
        </w:tc>
        <w:tc>
          <w:tcPr>
            <w:tcW w:w="522" w:type="dxa"/>
          </w:tcPr>
          <w:p w14:paraId="5543F7AB"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3</w:t>
            </w:r>
          </w:p>
        </w:tc>
        <w:tc>
          <w:tcPr>
            <w:tcW w:w="571" w:type="dxa"/>
          </w:tcPr>
          <w:p w14:paraId="2B814539"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4</w:t>
            </w:r>
          </w:p>
        </w:tc>
        <w:tc>
          <w:tcPr>
            <w:tcW w:w="715" w:type="dxa"/>
          </w:tcPr>
          <w:p w14:paraId="194956FA" w14:textId="77777777" w:rsidR="003D0D37" w:rsidRPr="00631351" w:rsidRDefault="003D0D37" w:rsidP="00A94C00">
            <w:pPr>
              <w:spacing w:after="120"/>
              <w:jc w:val="center"/>
              <w:rPr>
                <w:rFonts w:asciiTheme="minorHAnsi" w:hAnsiTheme="minorHAnsi" w:cs="Arial"/>
                <w:lang w:val="en"/>
              </w:rPr>
            </w:pPr>
            <w:r w:rsidRPr="00631351">
              <w:rPr>
                <w:rFonts w:asciiTheme="minorHAnsi" w:hAnsiTheme="minorHAnsi" w:cs="Arial"/>
                <w:lang w:val="en"/>
              </w:rPr>
              <w:t>5</w:t>
            </w:r>
          </w:p>
        </w:tc>
      </w:tr>
      <w:tr w:rsidR="003D0D37" w:rsidRPr="00631351" w14:paraId="4A338EEA" w14:textId="77777777" w:rsidTr="00A94C00">
        <w:tc>
          <w:tcPr>
            <w:tcW w:w="5980" w:type="dxa"/>
            <w:gridSpan w:val="2"/>
          </w:tcPr>
          <w:p w14:paraId="719AC15A" w14:textId="0F537753" w:rsidR="003D0D37" w:rsidRDefault="00D919FE" w:rsidP="003D0D37">
            <w:pPr>
              <w:spacing w:after="160" w:line="259" w:lineRule="auto"/>
              <w:contextualSpacing/>
              <w:rPr>
                <w:rFonts w:asciiTheme="minorHAnsi" w:eastAsia="Calibri" w:hAnsiTheme="minorHAnsi" w:cstheme="minorHAnsi"/>
                <w:sz w:val="22"/>
                <w:szCs w:val="22"/>
              </w:rPr>
            </w:pPr>
            <w:r w:rsidRPr="00C07D90">
              <w:rPr>
                <w:rFonts w:asciiTheme="minorHAnsi" w:eastAsia="Calibri" w:hAnsiTheme="minorHAnsi" w:cstheme="minorHAnsi"/>
                <w:sz w:val="22"/>
                <w:szCs w:val="22"/>
              </w:rPr>
              <w:t>Statistical modeling suggests that pregnant women lived 1.21 years longer and had a 16% lower HCV-attributable mortality with universal testing. Universal prenatal hepatitis C testing increased identification of neonates exposed to hepatitis C at birth from 44% to 92%.</w:t>
            </w:r>
          </w:p>
        </w:tc>
        <w:tc>
          <w:tcPr>
            <w:tcW w:w="590" w:type="dxa"/>
          </w:tcPr>
          <w:p w14:paraId="58F885E4" w14:textId="49983BAB"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513560C1" w14:textId="7E143979"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07CDBFA8" w14:textId="78A6859D"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7B3E46F3" w14:textId="69810FD0"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1F34DDF4" w14:textId="5C3B696A"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5</w:t>
            </w:r>
          </w:p>
        </w:tc>
      </w:tr>
      <w:tr w:rsidR="003D0D37" w:rsidRPr="00631351" w14:paraId="05A6AB9E" w14:textId="77777777" w:rsidTr="00A94C00">
        <w:tc>
          <w:tcPr>
            <w:tcW w:w="5980" w:type="dxa"/>
            <w:gridSpan w:val="2"/>
          </w:tcPr>
          <w:p w14:paraId="0169D3F8" w14:textId="10155424" w:rsidR="003D0D37" w:rsidRDefault="00D919FE" w:rsidP="003D0D37">
            <w:pPr>
              <w:spacing w:after="160" w:line="259" w:lineRule="auto"/>
              <w:contextualSpacing/>
              <w:rPr>
                <w:rFonts w:asciiTheme="minorHAnsi" w:eastAsia="Calibri" w:hAnsiTheme="minorHAnsi" w:cstheme="minorHAnsi"/>
                <w:sz w:val="22"/>
                <w:szCs w:val="22"/>
              </w:rPr>
            </w:pPr>
            <w:r w:rsidRPr="00C07D90">
              <w:rPr>
                <w:rFonts w:asciiTheme="minorHAnsi" w:eastAsia="Calibri" w:hAnsiTheme="minorHAnsi" w:cstheme="minorHAnsi"/>
                <w:sz w:val="22"/>
                <w:szCs w:val="22"/>
              </w:rPr>
              <w:t xml:space="preserve">Universal testing during pregnancy with no treatment reimbursement restrictions was found cost effective at a willingness-to-pay threshold of $50,000 when the prevalence of HCV RNA was at or above 0.03%-0.04%. </w:t>
            </w:r>
          </w:p>
        </w:tc>
        <w:tc>
          <w:tcPr>
            <w:tcW w:w="590" w:type="dxa"/>
          </w:tcPr>
          <w:p w14:paraId="53F58518" w14:textId="681C811E"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1</w:t>
            </w:r>
          </w:p>
        </w:tc>
        <w:tc>
          <w:tcPr>
            <w:tcW w:w="617" w:type="dxa"/>
          </w:tcPr>
          <w:p w14:paraId="0CFFC5CF" w14:textId="1A9D2510"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2</w:t>
            </w:r>
          </w:p>
        </w:tc>
        <w:tc>
          <w:tcPr>
            <w:tcW w:w="522" w:type="dxa"/>
          </w:tcPr>
          <w:p w14:paraId="4B545E34" w14:textId="02B4A2F0"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3</w:t>
            </w:r>
          </w:p>
        </w:tc>
        <w:tc>
          <w:tcPr>
            <w:tcW w:w="571" w:type="dxa"/>
          </w:tcPr>
          <w:p w14:paraId="7EAEE015" w14:textId="22738DC0"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4</w:t>
            </w:r>
          </w:p>
        </w:tc>
        <w:tc>
          <w:tcPr>
            <w:tcW w:w="715" w:type="dxa"/>
          </w:tcPr>
          <w:p w14:paraId="15D774C0" w14:textId="072AB5E8" w:rsidR="003D0D37" w:rsidRPr="00631351" w:rsidRDefault="00D919FE" w:rsidP="00A94C00">
            <w:pPr>
              <w:spacing w:after="120"/>
              <w:jc w:val="center"/>
              <w:rPr>
                <w:rFonts w:asciiTheme="minorHAnsi" w:hAnsiTheme="minorHAnsi" w:cs="Arial"/>
                <w:lang w:val="en"/>
              </w:rPr>
            </w:pPr>
            <w:r>
              <w:rPr>
                <w:rFonts w:asciiTheme="minorHAnsi" w:hAnsiTheme="minorHAnsi" w:cs="Arial"/>
                <w:lang w:val="en"/>
              </w:rPr>
              <w:t>5</w:t>
            </w:r>
          </w:p>
        </w:tc>
      </w:tr>
    </w:tbl>
    <w:p w14:paraId="1B857068" w14:textId="77777777" w:rsidR="003D0D37" w:rsidRPr="00631351" w:rsidRDefault="003D0D37" w:rsidP="00E66062">
      <w:pPr>
        <w:rPr>
          <w:rFonts w:asciiTheme="minorHAnsi" w:hAnsiTheme="minorHAnsi" w:cs="Arial"/>
        </w:rPr>
      </w:pPr>
    </w:p>
    <w:p w14:paraId="6936149B" w14:textId="77777777" w:rsidR="003D0D37" w:rsidRDefault="003D0D37" w:rsidP="003D0D37">
      <w:pPr>
        <w:numPr>
          <w:ilvl w:val="0"/>
          <w:numId w:val="4"/>
        </w:numPr>
        <w:spacing w:after="120"/>
        <w:rPr>
          <w:rFonts w:asciiTheme="minorHAnsi" w:hAnsiTheme="minorHAnsi" w:cs="Arial"/>
        </w:rPr>
      </w:pPr>
      <w:r w:rsidRPr="00631351">
        <w:rPr>
          <w:rFonts w:asciiTheme="minorHAnsi" w:hAnsiTheme="minorHAnsi" w:cs="Arial"/>
        </w:rPr>
        <w:t xml:space="preserve">What’s your overall reaction to these points?  Are any of them more persuasive than others?  </w:t>
      </w:r>
    </w:p>
    <w:p w14:paraId="0510E8C9" w14:textId="77777777" w:rsidR="003D0D37" w:rsidRPr="003D0D37" w:rsidRDefault="003D0D37" w:rsidP="003D0D37">
      <w:pPr>
        <w:numPr>
          <w:ilvl w:val="0"/>
          <w:numId w:val="4"/>
        </w:numPr>
        <w:spacing w:after="120"/>
        <w:rPr>
          <w:rFonts w:asciiTheme="minorHAnsi" w:hAnsiTheme="minorHAnsi" w:cs="Arial"/>
          <w:snapToGrid w:val="0"/>
        </w:rPr>
      </w:pPr>
      <w:r w:rsidRPr="00631351">
        <w:rPr>
          <w:rFonts w:asciiTheme="minorHAnsi" w:hAnsiTheme="minorHAnsi" w:cs="Arial"/>
        </w:rPr>
        <w:t>Are there any that you need more information or elaboration?</w:t>
      </w:r>
    </w:p>
    <w:p w14:paraId="07AC2D44" w14:textId="0B3A5A38" w:rsidR="003D0D37" w:rsidRPr="00D919FE" w:rsidRDefault="003D0D37" w:rsidP="00D919FE">
      <w:pPr>
        <w:numPr>
          <w:ilvl w:val="0"/>
          <w:numId w:val="4"/>
        </w:numPr>
        <w:spacing w:after="120"/>
        <w:rPr>
          <w:rFonts w:asciiTheme="minorHAnsi" w:hAnsiTheme="minorHAnsi" w:cs="Arial"/>
          <w:snapToGrid w:val="0"/>
        </w:rPr>
      </w:pPr>
      <w:r w:rsidRPr="003D0D37">
        <w:rPr>
          <w:rFonts w:asciiTheme="minorHAnsi" w:hAnsiTheme="minorHAnsi" w:cs="Arial"/>
        </w:rPr>
        <w:t>Which, if any of these points really stood out for you?</w:t>
      </w:r>
      <w:r w:rsidRPr="003D0D37">
        <w:rPr>
          <w:rFonts w:asciiTheme="minorHAnsi" w:hAnsiTheme="minorHAnsi" w:cs="Arial"/>
        </w:rPr>
        <w:br/>
      </w:r>
    </w:p>
    <w:p w14:paraId="6B7E41E1" w14:textId="0D243528" w:rsidR="0067789C" w:rsidRPr="0015731D" w:rsidRDefault="0067789C" w:rsidP="0015731D">
      <w:pPr>
        <w:widowControl w:val="0"/>
        <w:numPr>
          <w:ilvl w:val="0"/>
          <w:numId w:val="7"/>
        </w:numPr>
        <w:tabs>
          <w:tab w:val="left" w:pos="-1440"/>
          <w:tab w:val="right" w:pos="9180"/>
        </w:tabs>
        <w:spacing w:after="240"/>
        <w:ind w:left="360" w:hanging="360"/>
        <w:rPr>
          <w:rFonts w:asciiTheme="minorHAnsi" w:hAnsiTheme="minorHAnsi" w:cs="Arial"/>
          <w:b/>
          <w:snapToGrid w:val="0"/>
          <w:u w:val="single"/>
        </w:rPr>
      </w:pPr>
      <w:r w:rsidRPr="0015731D">
        <w:rPr>
          <w:rFonts w:asciiTheme="minorHAnsi" w:hAnsiTheme="minorHAnsi" w:cs="Arial"/>
          <w:b/>
          <w:snapToGrid w:val="0"/>
          <w:u w:val="single"/>
        </w:rPr>
        <w:t>Wrap Up</w:t>
      </w:r>
      <w:r w:rsidR="00897279">
        <w:rPr>
          <w:rFonts w:asciiTheme="minorHAnsi" w:hAnsiTheme="minorHAnsi" w:cs="Arial"/>
          <w:b/>
          <w:snapToGrid w:val="0"/>
          <w:u w:val="single"/>
        </w:rPr>
        <w:t xml:space="preserve"> </w:t>
      </w:r>
      <w:r w:rsidR="00E66062">
        <w:rPr>
          <w:rFonts w:asciiTheme="minorHAnsi" w:hAnsiTheme="minorHAnsi" w:cs="Arial"/>
          <w:b/>
          <w:snapToGrid w:val="0"/>
          <w:u w:val="single"/>
        </w:rPr>
        <w:tab/>
      </w:r>
      <w:r w:rsidR="00897279">
        <w:rPr>
          <w:rFonts w:asciiTheme="minorHAnsi" w:hAnsiTheme="minorHAnsi" w:cs="Arial"/>
          <w:b/>
          <w:snapToGrid w:val="0"/>
          <w:u w:val="single"/>
        </w:rPr>
        <w:t>(5</w:t>
      </w:r>
      <w:r w:rsidR="006459FB" w:rsidRPr="0015731D">
        <w:rPr>
          <w:rFonts w:asciiTheme="minorHAnsi" w:hAnsiTheme="minorHAnsi" w:cs="Arial"/>
          <w:b/>
          <w:snapToGrid w:val="0"/>
          <w:u w:val="single"/>
        </w:rPr>
        <w:t xml:space="preserve"> minutes)</w:t>
      </w:r>
      <w:bookmarkEnd w:id="3"/>
    </w:p>
    <w:p w14:paraId="65B23731" w14:textId="0559C520" w:rsidR="00090BFE" w:rsidRPr="00847084" w:rsidRDefault="0067789C" w:rsidP="00D919FE">
      <w:pPr>
        <w:ind w:left="360"/>
        <w:rPr>
          <w:rFonts w:asciiTheme="minorHAnsi" w:eastAsia="Calibri" w:hAnsiTheme="minorHAnsi" w:cs="Arial"/>
        </w:rPr>
      </w:pPr>
      <w:r w:rsidRPr="00847084">
        <w:rPr>
          <w:rFonts w:asciiTheme="minorHAnsi" w:eastAsia="Calibri" w:hAnsiTheme="minorHAnsi" w:cs="Arial"/>
        </w:rPr>
        <w:t>Before we wrap up</w:t>
      </w:r>
      <w:r w:rsidR="00215B60" w:rsidRPr="00847084">
        <w:rPr>
          <w:rFonts w:asciiTheme="minorHAnsi" w:eastAsia="Calibri" w:hAnsiTheme="minorHAnsi" w:cs="Arial"/>
        </w:rPr>
        <w:t xml:space="preserve">, </w:t>
      </w:r>
      <w:r w:rsidR="008845D9">
        <w:rPr>
          <w:rFonts w:asciiTheme="minorHAnsi" w:eastAsia="Calibri" w:hAnsiTheme="minorHAnsi" w:cs="Arial"/>
        </w:rPr>
        <w:t xml:space="preserve">is there any feedback </w:t>
      </w:r>
      <w:r w:rsidRPr="00847084">
        <w:rPr>
          <w:rFonts w:asciiTheme="minorHAnsi" w:eastAsia="Calibri" w:hAnsiTheme="minorHAnsi" w:cs="Arial"/>
        </w:rPr>
        <w:t xml:space="preserve">you </w:t>
      </w:r>
      <w:r w:rsidR="008845D9">
        <w:rPr>
          <w:rFonts w:asciiTheme="minorHAnsi" w:eastAsia="Calibri" w:hAnsiTheme="minorHAnsi" w:cs="Arial"/>
        </w:rPr>
        <w:t xml:space="preserve">would like </w:t>
      </w:r>
      <w:r w:rsidRPr="00847084">
        <w:rPr>
          <w:rFonts w:asciiTheme="minorHAnsi" w:eastAsia="Calibri" w:hAnsiTheme="minorHAnsi" w:cs="Arial"/>
        </w:rPr>
        <w:t>to</w:t>
      </w:r>
      <w:r w:rsidR="00DD0D3F" w:rsidRPr="00847084">
        <w:rPr>
          <w:rFonts w:asciiTheme="minorHAnsi" w:eastAsia="Calibri" w:hAnsiTheme="minorHAnsi" w:cs="Arial"/>
        </w:rPr>
        <w:t xml:space="preserve"> share </w:t>
      </w:r>
      <w:r w:rsidR="008845D9">
        <w:rPr>
          <w:rFonts w:asciiTheme="minorHAnsi" w:eastAsia="Calibri" w:hAnsiTheme="minorHAnsi" w:cs="Arial"/>
        </w:rPr>
        <w:t>with</w:t>
      </w:r>
      <w:r w:rsidR="00515779" w:rsidRPr="00847084">
        <w:rPr>
          <w:rFonts w:asciiTheme="minorHAnsi" w:eastAsia="Calibri" w:hAnsiTheme="minorHAnsi" w:cs="Arial"/>
        </w:rPr>
        <w:t xml:space="preserve"> CDC</w:t>
      </w:r>
      <w:r w:rsidR="00C53F29">
        <w:rPr>
          <w:rFonts w:asciiTheme="minorHAnsi" w:eastAsia="Calibri" w:hAnsiTheme="minorHAnsi" w:cs="Arial"/>
        </w:rPr>
        <w:t xml:space="preserve"> about </w:t>
      </w:r>
      <w:r w:rsidR="002C2EAA">
        <w:rPr>
          <w:rFonts w:asciiTheme="minorHAnsi" w:eastAsia="Calibri" w:hAnsiTheme="minorHAnsi" w:cs="Arial"/>
        </w:rPr>
        <w:t>anything</w:t>
      </w:r>
      <w:r w:rsidR="00605ED4">
        <w:rPr>
          <w:rFonts w:asciiTheme="minorHAnsi" w:eastAsia="Calibri" w:hAnsiTheme="minorHAnsi" w:cs="Arial"/>
        </w:rPr>
        <w:t xml:space="preserve"> we discussed tonight?</w:t>
      </w:r>
      <w:r w:rsidR="00D040A9" w:rsidRPr="00847084">
        <w:rPr>
          <w:rFonts w:asciiTheme="minorHAnsi" w:eastAsia="Calibri" w:hAnsiTheme="minorHAnsi" w:cs="Arial"/>
        </w:rPr>
        <w:br/>
      </w:r>
    </w:p>
    <w:p w14:paraId="4629F58C" w14:textId="63EE03FE" w:rsidR="005C0DDC" w:rsidRDefault="00090BFE" w:rsidP="009879E5">
      <w:pPr>
        <w:ind w:left="360"/>
        <w:rPr>
          <w:rFonts w:asciiTheme="minorHAnsi" w:eastAsia="Calibri" w:hAnsiTheme="minorHAnsi" w:cs="Arial"/>
        </w:rPr>
      </w:pPr>
      <w:r w:rsidRPr="00847084">
        <w:rPr>
          <w:rFonts w:asciiTheme="minorHAnsi" w:eastAsia="Calibri" w:hAnsiTheme="minorHAnsi" w:cs="Arial"/>
        </w:rPr>
        <w:t>Thank you</w:t>
      </w:r>
      <w:r w:rsidR="00215B60" w:rsidRPr="00847084">
        <w:rPr>
          <w:rFonts w:asciiTheme="minorHAnsi" w:eastAsia="Calibri" w:hAnsiTheme="minorHAnsi" w:cs="Arial"/>
        </w:rPr>
        <w:t xml:space="preserve">. </w:t>
      </w:r>
    </w:p>
    <w:p w14:paraId="3D1C1CFC" w14:textId="7A6374AB" w:rsidR="00C07D90" w:rsidRDefault="00C07D90" w:rsidP="009879E5">
      <w:pPr>
        <w:ind w:left="360"/>
        <w:rPr>
          <w:rFonts w:asciiTheme="minorHAnsi" w:eastAsia="Calibri" w:hAnsiTheme="minorHAnsi" w:cs="Arial"/>
        </w:rPr>
      </w:pPr>
    </w:p>
    <w:p w14:paraId="00B37D19" w14:textId="77777777" w:rsidR="00C07D90" w:rsidRPr="00C07D90" w:rsidRDefault="00C07D90" w:rsidP="009879E5">
      <w:pPr>
        <w:ind w:left="360"/>
        <w:rPr>
          <w:rFonts w:asciiTheme="minorHAnsi" w:eastAsia="Calibri" w:hAnsiTheme="minorHAnsi" w:cstheme="minorHAnsi"/>
          <w:sz w:val="22"/>
          <w:szCs w:val="22"/>
        </w:rPr>
      </w:pPr>
    </w:p>
    <w:sectPr w:rsidR="00C07D90" w:rsidRPr="00C07D90" w:rsidSect="00897C0C">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B749B" w14:textId="77777777" w:rsidR="001E4636" w:rsidRDefault="001E4636" w:rsidP="007822A4">
      <w:r>
        <w:separator/>
      </w:r>
    </w:p>
  </w:endnote>
  <w:endnote w:type="continuationSeparator" w:id="0">
    <w:p w14:paraId="1BBFE9E8" w14:textId="77777777" w:rsidR="001E4636" w:rsidRDefault="001E4636"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0811"/>
      <w:docPartObj>
        <w:docPartGallery w:val="Page Numbers (Bottom of Page)"/>
        <w:docPartUnique/>
      </w:docPartObj>
    </w:sdtPr>
    <w:sdtEndPr/>
    <w:sdtContent>
      <w:p w14:paraId="3E3EEC43" w14:textId="55322271" w:rsidR="00466478" w:rsidRDefault="00466478">
        <w:pPr>
          <w:pStyle w:val="Footer"/>
          <w:jc w:val="right"/>
        </w:pPr>
        <w:r>
          <w:fldChar w:fldCharType="begin"/>
        </w:r>
        <w:r>
          <w:instrText xml:space="preserve"> PAGE   \* MERGEFORMAT </w:instrText>
        </w:r>
        <w:r>
          <w:fldChar w:fldCharType="separate"/>
        </w:r>
        <w:r w:rsidR="008D23FE">
          <w:rPr>
            <w:noProof/>
          </w:rPr>
          <w:t>2</w:t>
        </w:r>
        <w:r>
          <w:rPr>
            <w:noProof/>
          </w:rPr>
          <w:fldChar w:fldCharType="end"/>
        </w:r>
      </w:p>
    </w:sdtContent>
  </w:sdt>
  <w:p w14:paraId="0EFAA9D9" w14:textId="77777777" w:rsidR="00466478" w:rsidRDefault="00466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C88D0" w14:textId="77777777" w:rsidR="001E4636" w:rsidRDefault="001E4636" w:rsidP="007822A4">
      <w:r>
        <w:separator/>
      </w:r>
    </w:p>
  </w:footnote>
  <w:footnote w:type="continuationSeparator" w:id="0">
    <w:p w14:paraId="0C3D312B" w14:textId="77777777" w:rsidR="001E4636" w:rsidRDefault="001E4636" w:rsidP="0078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050187"/>
    <w:multiLevelType w:val="hybridMultilevel"/>
    <w:tmpl w:val="A05A2E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2">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E91AC2"/>
    <w:multiLevelType w:val="singleLevel"/>
    <w:tmpl w:val="D264E5B0"/>
    <w:lvl w:ilvl="0">
      <w:start w:val="1"/>
      <w:numFmt w:val="upperRoman"/>
      <w:lvlText w:val="%1."/>
      <w:lvlJc w:val="right"/>
      <w:pPr>
        <w:ind w:left="180" w:hanging="180"/>
      </w:pPr>
      <w:rPr>
        <w:rFonts w:hint="default"/>
        <w:b/>
        <w:i w:val="0"/>
      </w:rPr>
    </w:lvl>
  </w:abstractNum>
  <w:abstractNum w:abstractNumId="24">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12"/>
  </w:num>
  <w:num w:numId="4">
    <w:abstractNumId w:val="25"/>
  </w:num>
  <w:num w:numId="5">
    <w:abstractNumId w:val="9"/>
  </w:num>
  <w:num w:numId="6">
    <w:abstractNumId w:val="0"/>
    <w:lvlOverride w:ilvl="0">
      <w:startOverride w:val="1"/>
      <w:lvl w:ilvl="0">
        <w:start w:val="1"/>
        <w:numFmt w:val="decimal"/>
        <w:pStyle w:val="QuickI"/>
        <w:lvlText w:val="%1."/>
        <w:lvlJc w:val="left"/>
      </w:lvl>
    </w:lvlOverride>
  </w:num>
  <w:num w:numId="7">
    <w:abstractNumId w:val="23"/>
  </w:num>
  <w:num w:numId="8">
    <w:abstractNumId w:val="21"/>
  </w:num>
  <w:num w:numId="9">
    <w:abstractNumId w:val="7"/>
  </w:num>
  <w:num w:numId="10">
    <w:abstractNumId w:val="3"/>
  </w:num>
  <w:num w:numId="11">
    <w:abstractNumId w:val="16"/>
  </w:num>
  <w:num w:numId="12">
    <w:abstractNumId w:val="5"/>
  </w:num>
  <w:num w:numId="13">
    <w:abstractNumId w:val="24"/>
  </w:num>
  <w:num w:numId="14">
    <w:abstractNumId w:val="26"/>
  </w:num>
  <w:num w:numId="15">
    <w:abstractNumId w:val="15"/>
  </w:num>
  <w:num w:numId="16">
    <w:abstractNumId w:val="6"/>
  </w:num>
  <w:num w:numId="17">
    <w:abstractNumId w:val="1"/>
  </w:num>
  <w:num w:numId="18">
    <w:abstractNumId w:val="19"/>
  </w:num>
  <w:num w:numId="19">
    <w:abstractNumId w:val="14"/>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10"/>
  </w:num>
  <w:num w:numId="36">
    <w:abstractNumId w:val="18"/>
  </w:num>
  <w:num w:numId="37">
    <w:abstractNumId w:val="22"/>
  </w:num>
  <w:num w:numId="38">
    <w:abstractNumId w:val="20"/>
  </w:num>
  <w:num w:numId="39">
    <w:abstractNumId w:val="17"/>
  </w:num>
  <w:num w:numId="40">
    <w:abstractNumId w:val="2"/>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2F7F"/>
    <w:rsid w:val="000134BE"/>
    <w:rsid w:val="00016962"/>
    <w:rsid w:val="0001771B"/>
    <w:rsid w:val="000179D4"/>
    <w:rsid w:val="00021FA3"/>
    <w:rsid w:val="00024ECD"/>
    <w:rsid w:val="0003080B"/>
    <w:rsid w:val="00036A4C"/>
    <w:rsid w:val="00043F95"/>
    <w:rsid w:val="000473FB"/>
    <w:rsid w:val="00054F6C"/>
    <w:rsid w:val="000553DE"/>
    <w:rsid w:val="00061783"/>
    <w:rsid w:val="000639C9"/>
    <w:rsid w:val="0006460B"/>
    <w:rsid w:val="00067D1E"/>
    <w:rsid w:val="00070184"/>
    <w:rsid w:val="0008534E"/>
    <w:rsid w:val="00087640"/>
    <w:rsid w:val="00090BFE"/>
    <w:rsid w:val="000A1463"/>
    <w:rsid w:val="000A19B5"/>
    <w:rsid w:val="000A3410"/>
    <w:rsid w:val="000B2980"/>
    <w:rsid w:val="000B5E22"/>
    <w:rsid w:val="000B7791"/>
    <w:rsid w:val="000C09BC"/>
    <w:rsid w:val="000C578C"/>
    <w:rsid w:val="000C6201"/>
    <w:rsid w:val="000D312E"/>
    <w:rsid w:val="000D58BB"/>
    <w:rsid w:val="000E5069"/>
    <w:rsid w:val="000F0062"/>
    <w:rsid w:val="000F1D85"/>
    <w:rsid w:val="000F2EDC"/>
    <w:rsid w:val="000F35CD"/>
    <w:rsid w:val="0010312C"/>
    <w:rsid w:val="001111EB"/>
    <w:rsid w:val="00133274"/>
    <w:rsid w:val="0014009A"/>
    <w:rsid w:val="00141CB5"/>
    <w:rsid w:val="00146290"/>
    <w:rsid w:val="0014728A"/>
    <w:rsid w:val="00154AC1"/>
    <w:rsid w:val="00156585"/>
    <w:rsid w:val="0015731D"/>
    <w:rsid w:val="001623CC"/>
    <w:rsid w:val="00163959"/>
    <w:rsid w:val="001705C3"/>
    <w:rsid w:val="00171D23"/>
    <w:rsid w:val="00176AC1"/>
    <w:rsid w:val="001822BF"/>
    <w:rsid w:val="00186811"/>
    <w:rsid w:val="0019468F"/>
    <w:rsid w:val="001954FA"/>
    <w:rsid w:val="00195BA5"/>
    <w:rsid w:val="001966CE"/>
    <w:rsid w:val="001A30A2"/>
    <w:rsid w:val="001C04AF"/>
    <w:rsid w:val="001C38AF"/>
    <w:rsid w:val="001C417B"/>
    <w:rsid w:val="001C422A"/>
    <w:rsid w:val="001C6A06"/>
    <w:rsid w:val="001D0E1F"/>
    <w:rsid w:val="001D5EE7"/>
    <w:rsid w:val="001E4636"/>
    <w:rsid w:val="001E4874"/>
    <w:rsid w:val="001E4D54"/>
    <w:rsid w:val="001E7925"/>
    <w:rsid w:val="001F27ED"/>
    <w:rsid w:val="001F65A9"/>
    <w:rsid w:val="0020227B"/>
    <w:rsid w:val="0020519F"/>
    <w:rsid w:val="00205B8B"/>
    <w:rsid w:val="00210173"/>
    <w:rsid w:val="00211377"/>
    <w:rsid w:val="002159FC"/>
    <w:rsid w:val="00215B60"/>
    <w:rsid w:val="00215EF5"/>
    <w:rsid w:val="002211EA"/>
    <w:rsid w:val="0022153D"/>
    <w:rsid w:val="00221D57"/>
    <w:rsid w:val="00222322"/>
    <w:rsid w:val="00222A9A"/>
    <w:rsid w:val="0023168D"/>
    <w:rsid w:val="00236109"/>
    <w:rsid w:val="002379A3"/>
    <w:rsid w:val="00240BA9"/>
    <w:rsid w:val="002432BA"/>
    <w:rsid w:val="00243EC0"/>
    <w:rsid w:val="002448E0"/>
    <w:rsid w:val="0024657A"/>
    <w:rsid w:val="00246787"/>
    <w:rsid w:val="00252071"/>
    <w:rsid w:val="00260190"/>
    <w:rsid w:val="00261E08"/>
    <w:rsid w:val="0027020A"/>
    <w:rsid w:val="0027201B"/>
    <w:rsid w:val="002802B2"/>
    <w:rsid w:val="0028268F"/>
    <w:rsid w:val="0028538A"/>
    <w:rsid w:val="0029074E"/>
    <w:rsid w:val="00294D16"/>
    <w:rsid w:val="00295A66"/>
    <w:rsid w:val="002A1430"/>
    <w:rsid w:val="002A6C29"/>
    <w:rsid w:val="002B17CE"/>
    <w:rsid w:val="002B5DF5"/>
    <w:rsid w:val="002B6D5E"/>
    <w:rsid w:val="002C0A3B"/>
    <w:rsid w:val="002C2EAA"/>
    <w:rsid w:val="002C6E4D"/>
    <w:rsid w:val="002C7A1A"/>
    <w:rsid w:val="002D2705"/>
    <w:rsid w:val="002D3D1C"/>
    <w:rsid w:val="002D5959"/>
    <w:rsid w:val="002E399C"/>
    <w:rsid w:val="002E4CBE"/>
    <w:rsid w:val="002F32E7"/>
    <w:rsid w:val="002F3EE4"/>
    <w:rsid w:val="002F43F3"/>
    <w:rsid w:val="002F515F"/>
    <w:rsid w:val="002F660B"/>
    <w:rsid w:val="003164DF"/>
    <w:rsid w:val="003170E1"/>
    <w:rsid w:val="0032148E"/>
    <w:rsid w:val="003218F6"/>
    <w:rsid w:val="00322E78"/>
    <w:rsid w:val="003237B3"/>
    <w:rsid w:val="00325974"/>
    <w:rsid w:val="00326F97"/>
    <w:rsid w:val="00335F0A"/>
    <w:rsid w:val="00340A2C"/>
    <w:rsid w:val="003466EB"/>
    <w:rsid w:val="0034694E"/>
    <w:rsid w:val="00351082"/>
    <w:rsid w:val="00354217"/>
    <w:rsid w:val="003568DF"/>
    <w:rsid w:val="00367276"/>
    <w:rsid w:val="003745B7"/>
    <w:rsid w:val="00385E0C"/>
    <w:rsid w:val="003911E4"/>
    <w:rsid w:val="00391332"/>
    <w:rsid w:val="003970E1"/>
    <w:rsid w:val="003A2FDE"/>
    <w:rsid w:val="003A53F1"/>
    <w:rsid w:val="003A584A"/>
    <w:rsid w:val="003B4024"/>
    <w:rsid w:val="003C2A96"/>
    <w:rsid w:val="003C2F4C"/>
    <w:rsid w:val="003D0D37"/>
    <w:rsid w:val="003E1726"/>
    <w:rsid w:val="003E2343"/>
    <w:rsid w:val="003E7A6C"/>
    <w:rsid w:val="003F02D3"/>
    <w:rsid w:val="003F0E15"/>
    <w:rsid w:val="003F3B86"/>
    <w:rsid w:val="00401D2A"/>
    <w:rsid w:val="00405C25"/>
    <w:rsid w:val="004172CF"/>
    <w:rsid w:val="004225B4"/>
    <w:rsid w:val="00426D13"/>
    <w:rsid w:val="00430295"/>
    <w:rsid w:val="00430F78"/>
    <w:rsid w:val="00433153"/>
    <w:rsid w:val="0044428E"/>
    <w:rsid w:val="00444DBA"/>
    <w:rsid w:val="004472EB"/>
    <w:rsid w:val="00447C8C"/>
    <w:rsid w:val="004568E7"/>
    <w:rsid w:val="00462BB6"/>
    <w:rsid w:val="00465146"/>
    <w:rsid w:val="004661B8"/>
    <w:rsid w:val="00466478"/>
    <w:rsid w:val="00475404"/>
    <w:rsid w:val="00480ED8"/>
    <w:rsid w:val="00490128"/>
    <w:rsid w:val="004971D5"/>
    <w:rsid w:val="00497A4C"/>
    <w:rsid w:val="004A25C9"/>
    <w:rsid w:val="004A7BBB"/>
    <w:rsid w:val="004B0CAE"/>
    <w:rsid w:val="004B386A"/>
    <w:rsid w:val="004B619C"/>
    <w:rsid w:val="004C0ADF"/>
    <w:rsid w:val="004C6178"/>
    <w:rsid w:val="004C7B13"/>
    <w:rsid w:val="004C7B77"/>
    <w:rsid w:val="004D105B"/>
    <w:rsid w:val="004D3985"/>
    <w:rsid w:val="004D4AD5"/>
    <w:rsid w:val="004D64C0"/>
    <w:rsid w:val="004D64EF"/>
    <w:rsid w:val="004E5835"/>
    <w:rsid w:val="004F154B"/>
    <w:rsid w:val="004F3E88"/>
    <w:rsid w:val="004F433C"/>
    <w:rsid w:val="004F6041"/>
    <w:rsid w:val="004F7CB6"/>
    <w:rsid w:val="004F7E1D"/>
    <w:rsid w:val="00507BBF"/>
    <w:rsid w:val="005101BC"/>
    <w:rsid w:val="00510B27"/>
    <w:rsid w:val="00512ED0"/>
    <w:rsid w:val="00513C83"/>
    <w:rsid w:val="00515779"/>
    <w:rsid w:val="00525AD5"/>
    <w:rsid w:val="005275E1"/>
    <w:rsid w:val="0053064A"/>
    <w:rsid w:val="00534099"/>
    <w:rsid w:val="00542C1D"/>
    <w:rsid w:val="0055137F"/>
    <w:rsid w:val="00555439"/>
    <w:rsid w:val="005640F7"/>
    <w:rsid w:val="005726B3"/>
    <w:rsid w:val="005761DD"/>
    <w:rsid w:val="00576342"/>
    <w:rsid w:val="00586040"/>
    <w:rsid w:val="005A3A9A"/>
    <w:rsid w:val="005B2C1F"/>
    <w:rsid w:val="005B6D30"/>
    <w:rsid w:val="005C0501"/>
    <w:rsid w:val="005C0DDC"/>
    <w:rsid w:val="005C2145"/>
    <w:rsid w:val="005C32BD"/>
    <w:rsid w:val="005C3562"/>
    <w:rsid w:val="005C765D"/>
    <w:rsid w:val="005C78D9"/>
    <w:rsid w:val="005D0B08"/>
    <w:rsid w:val="005E5AFC"/>
    <w:rsid w:val="005E625E"/>
    <w:rsid w:val="005F0FAB"/>
    <w:rsid w:val="00603F34"/>
    <w:rsid w:val="00605ED4"/>
    <w:rsid w:val="00611EDE"/>
    <w:rsid w:val="00614CAD"/>
    <w:rsid w:val="00631351"/>
    <w:rsid w:val="006329F7"/>
    <w:rsid w:val="0063597D"/>
    <w:rsid w:val="00635F38"/>
    <w:rsid w:val="00643564"/>
    <w:rsid w:val="006459FB"/>
    <w:rsid w:val="0064710E"/>
    <w:rsid w:val="006601FD"/>
    <w:rsid w:val="00661801"/>
    <w:rsid w:val="0066438A"/>
    <w:rsid w:val="0067789C"/>
    <w:rsid w:val="00682C16"/>
    <w:rsid w:val="00683085"/>
    <w:rsid w:val="00683C94"/>
    <w:rsid w:val="00685ADF"/>
    <w:rsid w:val="00690B32"/>
    <w:rsid w:val="00691051"/>
    <w:rsid w:val="0069374E"/>
    <w:rsid w:val="006937A7"/>
    <w:rsid w:val="006945CE"/>
    <w:rsid w:val="00697B7F"/>
    <w:rsid w:val="006A1F26"/>
    <w:rsid w:val="006A2075"/>
    <w:rsid w:val="006A4E38"/>
    <w:rsid w:val="006B6134"/>
    <w:rsid w:val="006C1134"/>
    <w:rsid w:val="006C273F"/>
    <w:rsid w:val="006C4E4E"/>
    <w:rsid w:val="006C5A1E"/>
    <w:rsid w:val="006C61B2"/>
    <w:rsid w:val="006D36BB"/>
    <w:rsid w:val="006D7FE1"/>
    <w:rsid w:val="006E29BC"/>
    <w:rsid w:val="006E418A"/>
    <w:rsid w:val="006E437E"/>
    <w:rsid w:val="006E46E3"/>
    <w:rsid w:val="006F14B3"/>
    <w:rsid w:val="006F2F6A"/>
    <w:rsid w:val="006F4328"/>
    <w:rsid w:val="0070636F"/>
    <w:rsid w:val="00710B93"/>
    <w:rsid w:val="00711167"/>
    <w:rsid w:val="00712D12"/>
    <w:rsid w:val="00713B54"/>
    <w:rsid w:val="00713D3A"/>
    <w:rsid w:val="007238BD"/>
    <w:rsid w:val="00724668"/>
    <w:rsid w:val="007351A3"/>
    <w:rsid w:val="0074065A"/>
    <w:rsid w:val="00752C66"/>
    <w:rsid w:val="00754B16"/>
    <w:rsid w:val="0075554D"/>
    <w:rsid w:val="00756E3F"/>
    <w:rsid w:val="00760629"/>
    <w:rsid w:val="00762046"/>
    <w:rsid w:val="0077418F"/>
    <w:rsid w:val="00775630"/>
    <w:rsid w:val="007765D1"/>
    <w:rsid w:val="007822A4"/>
    <w:rsid w:val="0078447F"/>
    <w:rsid w:val="007852FD"/>
    <w:rsid w:val="007854A4"/>
    <w:rsid w:val="00787211"/>
    <w:rsid w:val="00787A0D"/>
    <w:rsid w:val="00790895"/>
    <w:rsid w:val="00794A79"/>
    <w:rsid w:val="00796758"/>
    <w:rsid w:val="007A1284"/>
    <w:rsid w:val="007A4E9B"/>
    <w:rsid w:val="007A5D7A"/>
    <w:rsid w:val="007A634A"/>
    <w:rsid w:val="007A6626"/>
    <w:rsid w:val="007A7E5C"/>
    <w:rsid w:val="007B53E9"/>
    <w:rsid w:val="007C0798"/>
    <w:rsid w:val="007C57D8"/>
    <w:rsid w:val="007C5C30"/>
    <w:rsid w:val="007D28A8"/>
    <w:rsid w:val="007D40A3"/>
    <w:rsid w:val="007D679B"/>
    <w:rsid w:val="007E0C81"/>
    <w:rsid w:val="007E5886"/>
    <w:rsid w:val="007E66E9"/>
    <w:rsid w:val="007F153A"/>
    <w:rsid w:val="007F49AC"/>
    <w:rsid w:val="007F5CE0"/>
    <w:rsid w:val="00804AD6"/>
    <w:rsid w:val="00816C5D"/>
    <w:rsid w:val="00827353"/>
    <w:rsid w:val="008336FB"/>
    <w:rsid w:val="00840980"/>
    <w:rsid w:val="00843EB0"/>
    <w:rsid w:val="00844672"/>
    <w:rsid w:val="00845C67"/>
    <w:rsid w:val="008468F0"/>
    <w:rsid w:val="00847084"/>
    <w:rsid w:val="00851B74"/>
    <w:rsid w:val="0085785C"/>
    <w:rsid w:val="00860E9B"/>
    <w:rsid w:val="008623FD"/>
    <w:rsid w:val="008629C6"/>
    <w:rsid w:val="00864029"/>
    <w:rsid w:val="00871E48"/>
    <w:rsid w:val="0087307A"/>
    <w:rsid w:val="00874254"/>
    <w:rsid w:val="0088215E"/>
    <w:rsid w:val="00883764"/>
    <w:rsid w:val="008845D9"/>
    <w:rsid w:val="0089585E"/>
    <w:rsid w:val="00897279"/>
    <w:rsid w:val="00897C0C"/>
    <w:rsid w:val="008A0A78"/>
    <w:rsid w:val="008A7BC4"/>
    <w:rsid w:val="008A7D6C"/>
    <w:rsid w:val="008B12DD"/>
    <w:rsid w:val="008B6EA6"/>
    <w:rsid w:val="008C21FA"/>
    <w:rsid w:val="008C2BE5"/>
    <w:rsid w:val="008D04D0"/>
    <w:rsid w:val="008D10F9"/>
    <w:rsid w:val="008D23FE"/>
    <w:rsid w:val="008D6C78"/>
    <w:rsid w:val="008E64C5"/>
    <w:rsid w:val="008E6AC2"/>
    <w:rsid w:val="008E7922"/>
    <w:rsid w:val="008F2D54"/>
    <w:rsid w:val="008F3088"/>
    <w:rsid w:val="00900A52"/>
    <w:rsid w:val="00901FA1"/>
    <w:rsid w:val="00904074"/>
    <w:rsid w:val="009047F8"/>
    <w:rsid w:val="00915D34"/>
    <w:rsid w:val="00917240"/>
    <w:rsid w:val="0092264F"/>
    <w:rsid w:val="00927462"/>
    <w:rsid w:val="009315C9"/>
    <w:rsid w:val="00931622"/>
    <w:rsid w:val="00931ED6"/>
    <w:rsid w:val="00935781"/>
    <w:rsid w:val="0094140A"/>
    <w:rsid w:val="00943D6D"/>
    <w:rsid w:val="0094480D"/>
    <w:rsid w:val="00946F7F"/>
    <w:rsid w:val="00953651"/>
    <w:rsid w:val="0095365D"/>
    <w:rsid w:val="00954B81"/>
    <w:rsid w:val="00954D51"/>
    <w:rsid w:val="009552DD"/>
    <w:rsid w:val="009578F9"/>
    <w:rsid w:val="0096279A"/>
    <w:rsid w:val="00966CCA"/>
    <w:rsid w:val="00970F37"/>
    <w:rsid w:val="00975E7B"/>
    <w:rsid w:val="00977787"/>
    <w:rsid w:val="00982C16"/>
    <w:rsid w:val="009879E5"/>
    <w:rsid w:val="00995FA5"/>
    <w:rsid w:val="009A3DBE"/>
    <w:rsid w:val="009B2BEC"/>
    <w:rsid w:val="009B66BC"/>
    <w:rsid w:val="009B7A11"/>
    <w:rsid w:val="009C0CAC"/>
    <w:rsid w:val="009C0F8C"/>
    <w:rsid w:val="009C546C"/>
    <w:rsid w:val="009C6D9F"/>
    <w:rsid w:val="009D1F36"/>
    <w:rsid w:val="009D318A"/>
    <w:rsid w:val="009D6C47"/>
    <w:rsid w:val="009D77B3"/>
    <w:rsid w:val="009E46C7"/>
    <w:rsid w:val="009E683D"/>
    <w:rsid w:val="009E7FAE"/>
    <w:rsid w:val="009F0392"/>
    <w:rsid w:val="009F20E4"/>
    <w:rsid w:val="009F2B2E"/>
    <w:rsid w:val="009F514D"/>
    <w:rsid w:val="009F61C1"/>
    <w:rsid w:val="00A00EBA"/>
    <w:rsid w:val="00A02F2F"/>
    <w:rsid w:val="00A03EA4"/>
    <w:rsid w:val="00A10BAC"/>
    <w:rsid w:val="00A1379B"/>
    <w:rsid w:val="00A13DAF"/>
    <w:rsid w:val="00A13F00"/>
    <w:rsid w:val="00A25FCA"/>
    <w:rsid w:val="00A30178"/>
    <w:rsid w:val="00A30BC9"/>
    <w:rsid w:val="00A3102A"/>
    <w:rsid w:val="00A31192"/>
    <w:rsid w:val="00A32EA1"/>
    <w:rsid w:val="00A34670"/>
    <w:rsid w:val="00A42E57"/>
    <w:rsid w:val="00A50839"/>
    <w:rsid w:val="00A5524D"/>
    <w:rsid w:val="00A56038"/>
    <w:rsid w:val="00A561CC"/>
    <w:rsid w:val="00A567CD"/>
    <w:rsid w:val="00A607C3"/>
    <w:rsid w:val="00A61537"/>
    <w:rsid w:val="00A650A4"/>
    <w:rsid w:val="00A73257"/>
    <w:rsid w:val="00A75D78"/>
    <w:rsid w:val="00A83B59"/>
    <w:rsid w:val="00A840A7"/>
    <w:rsid w:val="00A85245"/>
    <w:rsid w:val="00A86D3C"/>
    <w:rsid w:val="00A94C00"/>
    <w:rsid w:val="00A94F70"/>
    <w:rsid w:val="00A958A2"/>
    <w:rsid w:val="00AA26F1"/>
    <w:rsid w:val="00AA616E"/>
    <w:rsid w:val="00AA7C8A"/>
    <w:rsid w:val="00AB3619"/>
    <w:rsid w:val="00AB378F"/>
    <w:rsid w:val="00AB6B5E"/>
    <w:rsid w:val="00AB7DAC"/>
    <w:rsid w:val="00AC33FB"/>
    <w:rsid w:val="00AC34B1"/>
    <w:rsid w:val="00AC704D"/>
    <w:rsid w:val="00AD415B"/>
    <w:rsid w:val="00AD64E6"/>
    <w:rsid w:val="00AD76C6"/>
    <w:rsid w:val="00AE1696"/>
    <w:rsid w:val="00AE1A00"/>
    <w:rsid w:val="00AE1C8A"/>
    <w:rsid w:val="00AE75D8"/>
    <w:rsid w:val="00AF2E12"/>
    <w:rsid w:val="00AF33DB"/>
    <w:rsid w:val="00AF621D"/>
    <w:rsid w:val="00B044D5"/>
    <w:rsid w:val="00B1587A"/>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63770"/>
    <w:rsid w:val="00B671F9"/>
    <w:rsid w:val="00B70AEF"/>
    <w:rsid w:val="00B72A13"/>
    <w:rsid w:val="00B745C0"/>
    <w:rsid w:val="00B75400"/>
    <w:rsid w:val="00B830F6"/>
    <w:rsid w:val="00B839BF"/>
    <w:rsid w:val="00B84C80"/>
    <w:rsid w:val="00B851A3"/>
    <w:rsid w:val="00B86A2C"/>
    <w:rsid w:val="00B870B1"/>
    <w:rsid w:val="00B97F4A"/>
    <w:rsid w:val="00BA6A80"/>
    <w:rsid w:val="00BB1DC0"/>
    <w:rsid w:val="00BB5D1A"/>
    <w:rsid w:val="00BB63E4"/>
    <w:rsid w:val="00BC06B5"/>
    <w:rsid w:val="00BC550A"/>
    <w:rsid w:val="00BC6BFD"/>
    <w:rsid w:val="00BD0A3F"/>
    <w:rsid w:val="00BD1470"/>
    <w:rsid w:val="00BD29BF"/>
    <w:rsid w:val="00BD2FC6"/>
    <w:rsid w:val="00BE3087"/>
    <w:rsid w:val="00BE48FE"/>
    <w:rsid w:val="00BE7889"/>
    <w:rsid w:val="00BF1FA7"/>
    <w:rsid w:val="00BF4BB8"/>
    <w:rsid w:val="00BF537F"/>
    <w:rsid w:val="00BF5941"/>
    <w:rsid w:val="00C00D84"/>
    <w:rsid w:val="00C0355B"/>
    <w:rsid w:val="00C0516C"/>
    <w:rsid w:val="00C07D90"/>
    <w:rsid w:val="00C17D3A"/>
    <w:rsid w:val="00C22A7C"/>
    <w:rsid w:val="00C27436"/>
    <w:rsid w:val="00C313A1"/>
    <w:rsid w:val="00C33DC1"/>
    <w:rsid w:val="00C3456E"/>
    <w:rsid w:val="00C44607"/>
    <w:rsid w:val="00C5219A"/>
    <w:rsid w:val="00C53F29"/>
    <w:rsid w:val="00C56798"/>
    <w:rsid w:val="00C56A27"/>
    <w:rsid w:val="00C61C8A"/>
    <w:rsid w:val="00C64B13"/>
    <w:rsid w:val="00C67566"/>
    <w:rsid w:val="00C70538"/>
    <w:rsid w:val="00C74061"/>
    <w:rsid w:val="00C75494"/>
    <w:rsid w:val="00C75D1A"/>
    <w:rsid w:val="00C77B30"/>
    <w:rsid w:val="00C80875"/>
    <w:rsid w:val="00C80E93"/>
    <w:rsid w:val="00C8355E"/>
    <w:rsid w:val="00C877AD"/>
    <w:rsid w:val="00C9011E"/>
    <w:rsid w:val="00C92A9C"/>
    <w:rsid w:val="00C9477A"/>
    <w:rsid w:val="00C978A1"/>
    <w:rsid w:val="00CA6D3E"/>
    <w:rsid w:val="00CB63DA"/>
    <w:rsid w:val="00CC0E50"/>
    <w:rsid w:val="00CC1C47"/>
    <w:rsid w:val="00CD0634"/>
    <w:rsid w:val="00CD44CC"/>
    <w:rsid w:val="00CD751D"/>
    <w:rsid w:val="00CE4C1B"/>
    <w:rsid w:val="00CE4D3C"/>
    <w:rsid w:val="00CF34AA"/>
    <w:rsid w:val="00CF46AA"/>
    <w:rsid w:val="00D038B9"/>
    <w:rsid w:val="00D040A9"/>
    <w:rsid w:val="00D10C8D"/>
    <w:rsid w:val="00D1142C"/>
    <w:rsid w:val="00D20005"/>
    <w:rsid w:val="00D23A7B"/>
    <w:rsid w:val="00D30FA4"/>
    <w:rsid w:val="00D32813"/>
    <w:rsid w:val="00D328E3"/>
    <w:rsid w:val="00D35FEF"/>
    <w:rsid w:val="00D37D09"/>
    <w:rsid w:val="00D37D90"/>
    <w:rsid w:val="00D64A48"/>
    <w:rsid w:val="00D6622F"/>
    <w:rsid w:val="00D6755E"/>
    <w:rsid w:val="00D7497C"/>
    <w:rsid w:val="00D76999"/>
    <w:rsid w:val="00D76AEB"/>
    <w:rsid w:val="00D84062"/>
    <w:rsid w:val="00D8708D"/>
    <w:rsid w:val="00D870A1"/>
    <w:rsid w:val="00D91259"/>
    <w:rsid w:val="00D919FE"/>
    <w:rsid w:val="00D94F84"/>
    <w:rsid w:val="00D951C0"/>
    <w:rsid w:val="00DA3811"/>
    <w:rsid w:val="00DB4710"/>
    <w:rsid w:val="00DB5D17"/>
    <w:rsid w:val="00DC42C2"/>
    <w:rsid w:val="00DD048E"/>
    <w:rsid w:val="00DD080F"/>
    <w:rsid w:val="00DD0D3F"/>
    <w:rsid w:val="00DD1CFF"/>
    <w:rsid w:val="00DD26F7"/>
    <w:rsid w:val="00DD7865"/>
    <w:rsid w:val="00DD7CA9"/>
    <w:rsid w:val="00DF089E"/>
    <w:rsid w:val="00DF5FD4"/>
    <w:rsid w:val="00DF72FC"/>
    <w:rsid w:val="00E02A54"/>
    <w:rsid w:val="00E208E2"/>
    <w:rsid w:val="00E2090F"/>
    <w:rsid w:val="00E22CE3"/>
    <w:rsid w:val="00E23AD6"/>
    <w:rsid w:val="00E2426B"/>
    <w:rsid w:val="00E250BA"/>
    <w:rsid w:val="00E3198C"/>
    <w:rsid w:val="00E32DDA"/>
    <w:rsid w:val="00E33FD1"/>
    <w:rsid w:val="00E379EE"/>
    <w:rsid w:val="00E409A9"/>
    <w:rsid w:val="00E41671"/>
    <w:rsid w:val="00E416FB"/>
    <w:rsid w:val="00E42091"/>
    <w:rsid w:val="00E44E2F"/>
    <w:rsid w:val="00E537E2"/>
    <w:rsid w:val="00E54B23"/>
    <w:rsid w:val="00E551BB"/>
    <w:rsid w:val="00E57F27"/>
    <w:rsid w:val="00E60586"/>
    <w:rsid w:val="00E60758"/>
    <w:rsid w:val="00E6099B"/>
    <w:rsid w:val="00E66062"/>
    <w:rsid w:val="00E74302"/>
    <w:rsid w:val="00E813CC"/>
    <w:rsid w:val="00E8164E"/>
    <w:rsid w:val="00E85C7D"/>
    <w:rsid w:val="00E908D7"/>
    <w:rsid w:val="00EB38E5"/>
    <w:rsid w:val="00EB490B"/>
    <w:rsid w:val="00EB6E90"/>
    <w:rsid w:val="00EC6C71"/>
    <w:rsid w:val="00EC7B86"/>
    <w:rsid w:val="00EE0E2A"/>
    <w:rsid w:val="00EE3869"/>
    <w:rsid w:val="00EE6F14"/>
    <w:rsid w:val="00EF07AE"/>
    <w:rsid w:val="00EF2017"/>
    <w:rsid w:val="00F01DE9"/>
    <w:rsid w:val="00F05C07"/>
    <w:rsid w:val="00F05F0A"/>
    <w:rsid w:val="00F21B1E"/>
    <w:rsid w:val="00F244C5"/>
    <w:rsid w:val="00F2550F"/>
    <w:rsid w:val="00F26C75"/>
    <w:rsid w:val="00F43510"/>
    <w:rsid w:val="00F56B3B"/>
    <w:rsid w:val="00F56F07"/>
    <w:rsid w:val="00F66F90"/>
    <w:rsid w:val="00F70CD0"/>
    <w:rsid w:val="00F742A9"/>
    <w:rsid w:val="00F77C74"/>
    <w:rsid w:val="00F81488"/>
    <w:rsid w:val="00F81BCC"/>
    <w:rsid w:val="00F865A0"/>
    <w:rsid w:val="00F87A5E"/>
    <w:rsid w:val="00F87C44"/>
    <w:rsid w:val="00F90AAA"/>
    <w:rsid w:val="00F92F52"/>
    <w:rsid w:val="00F9547C"/>
    <w:rsid w:val="00FA6D1F"/>
    <w:rsid w:val="00FA6E4A"/>
    <w:rsid w:val="00FC076F"/>
    <w:rsid w:val="00FC41AD"/>
    <w:rsid w:val="00FC7156"/>
    <w:rsid w:val="00FD09B7"/>
    <w:rsid w:val="00FD34BC"/>
    <w:rsid w:val="00FD5E01"/>
    <w:rsid w:val="00FF2D9D"/>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3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3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B7C8-1BE2-4186-B57D-D56ABE63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gfy4</dc:creator>
  <cp:lastModifiedBy>SYSTEM</cp:lastModifiedBy>
  <cp:revision>2</cp:revision>
  <cp:lastPrinted>2019-07-30T22:27:00Z</cp:lastPrinted>
  <dcterms:created xsi:type="dcterms:W3CDTF">2019-11-14T18:26:00Z</dcterms:created>
  <dcterms:modified xsi:type="dcterms:W3CDTF">2019-11-14T18:26:00Z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