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4675"/>
        <w:gridCol w:w="4675"/>
      </w:tblGrid>
      <w:tr w:rsidR="00453318" w:rsidRPr="007B7726" w14:paraId="71DD1421" w14:textId="4C845EEB" w:rsidTr="00E51DFD">
        <w:trPr>
          <w:trHeight w:val="9504"/>
        </w:trPr>
        <w:tc>
          <w:tcPr>
            <w:tcW w:w="9350" w:type="dxa"/>
            <w:gridSpan w:val="2"/>
            <w:shd w:val="clear" w:color="auto" w:fill="auto"/>
            <w:vAlign w:val="center"/>
          </w:tcPr>
          <w:p w14:paraId="4B82097B" w14:textId="77777777" w:rsidR="00D920D0" w:rsidRPr="00D96D9E" w:rsidRDefault="00D920D0" w:rsidP="00D920D0">
            <w:pPr>
              <w:autoSpaceDE w:val="0"/>
              <w:autoSpaceDN w:val="0"/>
              <w:adjustRightInd w:val="0"/>
              <w:jc w:val="center"/>
              <w:rPr>
                <w:rFonts w:ascii="Courier New" w:hAnsi="Courier New" w:cs="Courier New"/>
                <w:b/>
                <w:bCs/>
                <w:sz w:val="28"/>
                <w:szCs w:val="28"/>
              </w:rPr>
            </w:pPr>
            <w:bookmarkStart w:id="0" w:name="_GoBack"/>
            <w:bookmarkEnd w:id="0"/>
            <w:r w:rsidRPr="00D96D9E">
              <w:rPr>
                <w:rFonts w:ascii="Courier New" w:hAnsi="Courier New" w:cs="Courier New"/>
                <w:b/>
                <w:bCs/>
                <w:sz w:val="28"/>
                <w:szCs w:val="28"/>
              </w:rPr>
              <w:t xml:space="preserve">Request for </w:t>
            </w:r>
            <w:r>
              <w:rPr>
                <w:rFonts w:ascii="Courier New" w:hAnsi="Courier New" w:cs="Courier New"/>
                <w:b/>
                <w:bCs/>
                <w:sz w:val="28"/>
                <w:szCs w:val="28"/>
              </w:rPr>
              <w:t>Sub-c</w:t>
            </w:r>
            <w:r w:rsidRPr="00D96D9E">
              <w:rPr>
                <w:rFonts w:ascii="Courier New" w:hAnsi="Courier New" w:cs="Courier New"/>
                <w:b/>
                <w:bCs/>
                <w:sz w:val="28"/>
                <w:szCs w:val="28"/>
              </w:rPr>
              <w:t>ollection under the Generic ICR:</w:t>
            </w:r>
          </w:p>
          <w:p w14:paraId="56B287AD" w14:textId="77777777" w:rsidR="00D920D0" w:rsidRPr="00D96D9E" w:rsidRDefault="00D920D0" w:rsidP="00D920D0">
            <w:pPr>
              <w:tabs>
                <w:tab w:val="left" w:pos="4680"/>
              </w:tabs>
              <w:jc w:val="center"/>
              <w:rPr>
                <w:rFonts w:ascii="Courier New" w:hAnsi="Courier New" w:cs="Courier New"/>
                <w:b/>
                <w:bCs/>
                <w:sz w:val="28"/>
                <w:szCs w:val="28"/>
              </w:rPr>
            </w:pPr>
            <w:r w:rsidRPr="00D96D9E">
              <w:rPr>
                <w:rFonts w:ascii="Courier New" w:hAnsi="Courier New" w:cs="Courier New"/>
                <w:b/>
                <w:bCs/>
                <w:sz w:val="28"/>
                <w:szCs w:val="28"/>
              </w:rPr>
              <w:t>Formative Research and Tool Development</w:t>
            </w:r>
          </w:p>
          <w:p w14:paraId="1A0BE971" w14:textId="77777777" w:rsidR="00D920D0" w:rsidRPr="00D96D9E" w:rsidRDefault="00D920D0" w:rsidP="00D920D0">
            <w:pPr>
              <w:autoSpaceDE w:val="0"/>
              <w:autoSpaceDN w:val="0"/>
              <w:adjustRightInd w:val="0"/>
              <w:jc w:val="center"/>
              <w:rPr>
                <w:rFonts w:ascii="Courier New" w:hAnsi="Courier New" w:cs="Courier New"/>
                <w:bCs/>
                <w:sz w:val="28"/>
                <w:szCs w:val="28"/>
              </w:rPr>
            </w:pPr>
            <w:r w:rsidRPr="00D96D9E">
              <w:rPr>
                <w:rFonts w:ascii="Courier New" w:hAnsi="Courier New" w:cs="Courier New"/>
                <w:bCs/>
                <w:sz w:val="28"/>
                <w:szCs w:val="28"/>
              </w:rPr>
              <w:t>OMB #0920-</w:t>
            </w:r>
            <w:r>
              <w:rPr>
                <w:rFonts w:ascii="Courier New" w:hAnsi="Courier New" w:cs="Courier New"/>
                <w:bCs/>
                <w:sz w:val="28"/>
                <w:szCs w:val="28"/>
              </w:rPr>
              <w:t>0840</w:t>
            </w:r>
            <w:r w:rsidRPr="00D96D9E">
              <w:rPr>
                <w:rFonts w:ascii="Courier New" w:hAnsi="Courier New" w:cs="Courier New"/>
                <w:bCs/>
                <w:sz w:val="28"/>
                <w:szCs w:val="28"/>
              </w:rPr>
              <w:t xml:space="preserve"> Expires </w:t>
            </w:r>
            <w:r>
              <w:rPr>
                <w:rFonts w:ascii="Courier New" w:hAnsi="Courier New" w:cs="Courier New"/>
                <w:bCs/>
                <w:sz w:val="28"/>
                <w:szCs w:val="28"/>
              </w:rPr>
              <w:t>10</w:t>
            </w:r>
            <w:r w:rsidRPr="00D96D9E">
              <w:rPr>
                <w:rFonts w:ascii="Courier New" w:hAnsi="Courier New" w:cs="Courier New"/>
                <w:bCs/>
                <w:sz w:val="28"/>
                <w:szCs w:val="28"/>
              </w:rPr>
              <w:t>/31/20</w:t>
            </w:r>
            <w:r>
              <w:rPr>
                <w:rFonts w:ascii="Courier New" w:hAnsi="Courier New" w:cs="Courier New"/>
                <w:bCs/>
                <w:sz w:val="28"/>
                <w:szCs w:val="28"/>
              </w:rPr>
              <w:t>21</w:t>
            </w:r>
          </w:p>
          <w:p w14:paraId="5607559D" w14:textId="77777777" w:rsidR="00D920D0" w:rsidRPr="00D96D9E" w:rsidRDefault="00D920D0" w:rsidP="00D920D0">
            <w:pPr>
              <w:tabs>
                <w:tab w:val="left" w:pos="4680"/>
              </w:tabs>
              <w:jc w:val="center"/>
              <w:rPr>
                <w:rFonts w:ascii="Courier New" w:hAnsi="Courier New" w:cs="Courier New"/>
                <w:b/>
                <w:bCs/>
              </w:rPr>
            </w:pPr>
          </w:p>
          <w:p w14:paraId="726C3F66" w14:textId="77777777" w:rsidR="00D920D0" w:rsidRPr="00D96D9E" w:rsidRDefault="00D920D0" w:rsidP="00D920D0">
            <w:pPr>
              <w:tabs>
                <w:tab w:val="left" w:pos="4680"/>
              </w:tabs>
              <w:jc w:val="center"/>
              <w:rPr>
                <w:rFonts w:ascii="Courier New" w:hAnsi="Courier New" w:cs="Courier New"/>
                <w:b/>
                <w:bCs/>
                <w:sz w:val="28"/>
                <w:szCs w:val="28"/>
              </w:rPr>
            </w:pPr>
          </w:p>
          <w:p w14:paraId="3DC92451" w14:textId="77777777" w:rsidR="00D920D0" w:rsidRPr="00D96D9E" w:rsidRDefault="00D920D0" w:rsidP="00D920D0">
            <w:pPr>
              <w:tabs>
                <w:tab w:val="left" w:pos="4680"/>
              </w:tabs>
              <w:jc w:val="center"/>
              <w:rPr>
                <w:rFonts w:ascii="Courier New" w:hAnsi="Courier New" w:cs="Courier New"/>
                <w:b/>
                <w:bCs/>
                <w:sz w:val="28"/>
                <w:szCs w:val="28"/>
              </w:rPr>
            </w:pPr>
          </w:p>
          <w:p w14:paraId="6882FF6E" w14:textId="554F3460" w:rsidR="00D920D0" w:rsidRPr="002D6CFB" w:rsidRDefault="007C0C78" w:rsidP="00D920D0">
            <w:pPr>
              <w:tabs>
                <w:tab w:val="left" w:pos="4680"/>
              </w:tabs>
              <w:jc w:val="center"/>
              <w:rPr>
                <w:rFonts w:ascii="Courier New" w:hAnsi="Courier New" w:cs="Courier New"/>
                <w:b/>
                <w:bCs/>
                <w:sz w:val="28"/>
                <w:szCs w:val="28"/>
              </w:rPr>
            </w:pPr>
            <w:r>
              <w:rPr>
                <w:rFonts w:ascii="Courier New" w:hAnsi="Courier New" w:cs="Courier New"/>
                <w:b/>
                <w:sz w:val="28"/>
                <w:szCs w:val="28"/>
              </w:rPr>
              <w:t>Health Communication</w:t>
            </w:r>
            <w:r w:rsidR="00D920D0" w:rsidRPr="002D6CFB">
              <w:rPr>
                <w:rFonts w:ascii="Courier New" w:hAnsi="Courier New" w:cs="Courier New"/>
                <w:b/>
                <w:sz w:val="28"/>
                <w:szCs w:val="28"/>
              </w:rPr>
              <w:t xml:space="preserve"> Message Testing </w:t>
            </w:r>
            <w:r>
              <w:rPr>
                <w:rFonts w:ascii="Courier New" w:eastAsia="Cambria" w:hAnsi="Courier New" w:cs="Courier New"/>
                <w:b/>
                <w:sz w:val="28"/>
                <w:szCs w:val="28"/>
              </w:rPr>
              <w:t xml:space="preserve">on </w:t>
            </w:r>
            <w:r w:rsidR="00D920D0" w:rsidRPr="002D6CFB">
              <w:rPr>
                <w:rFonts w:ascii="Courier New" w:eastAsia="Cambria" w:hAnsi="Courier New" w:cs="Courier New"/>
                <w:b/>
                <w:sz w:val="28"/>
                <w:szCs w:val="28"/>
              </w:rPr>
              <w:t>Tuberculosis</w:t>
            </w:r>
            <w:r>
              <w:rPr>
                <w:rFonts w:ascii="Courier New" w:eastAsia="Cambria" w:hAnsi="Courier New" w:cs="Courier New"/>
                <w:b/>
                <w:sz w:val="28"/>
                <w:szCs w:val="28"/>
              </w:rPr>
              <w:t>—</w:t>
            </w:r>
            <w:r w:rsidR="00D80E25">
              <w:rPr>
                <w:rFonts w:ascii="Courier New" w:eastAsia="Cambria" w:hAnsi="Courier New" w:cs="Courier New"/>
                <w:b/>
                <w:sz w:val="28"/>
                <w:szCs w:val="28"/>
              </w:rPr>
              <w:t>Centers for Disease Control and Prevention, Division of Tuberculosis Elimination</w:t>
            </w:r>
          </w:p>
          <w:p w14:paraId="048E0E29" w14:textId="77777777" w:rsidR="00D920D0" w:rsidRPr="00D96D9E" w:rsidRDefault="00D920D0" w:rsidP="00D920D0">
            <w:pPr>
              <w:tabs>
                <w:tab w:val="left" w:pos="4680"/>
              </w:tabs>
              <w:jc w:val="center"/>
              <w:rPr>
                <w:rFonts w:ascii="Courier New" w:hAnsi="Courier New" w:cs="Courier New"/>
                <w:b/>
                <w:bCs/>
                <w:sz w:val="28"/>
                <w:szCs w:val="28"/>
              </w:rPr>
            </w:pPr>
          </w:p>
          <w:p w14:paraId="58C1DD49" w14:textId="77777777" w:rsidR="00D920D0" w:rsidRPr="00D96D9E" w:rsidRDefault="00D920D0" w:rsidP="00D920D0">
            <w:pPr>
              <w:tabs>
                <w:tab w:val="left" w:pos="4680"/>
              </w:tabs>
              <w:jc w:val="center"/>
              <w:rPr>
                <w:rFonts w:ascii="Courier New" w:hAnsi="Courier New" w:cs="Courier New"/>
                <w:bCs/>
                <w:sz w:val="28"/>
                <w:szCs w:val="28"/>
              </w:rPr>
            </w:pPr>
          </w:p>
          <w:p w14:paraId="205321AC" w14:textId="10D7F9DA" w:rsidR="00D920D0" w:rsidRPr="00DF146C" w:rsidRDefault="00D920D0" w:rsidP="00D920D0">
            <w:pPr>
              <w:tabs>
                <w:tab w:val="left" w:pos="4680"/>
              </w:tabs>
              <w:jc w:val="center"/>
              <w:rPr>
                <w:rFonts w:ascii="Courier New" w:hAnsi="Courier New" w:cs="Courier New"/>
                <w:b/>
                <w:bCs/>
                <w:sz w:val="28"/>
                <w:szCs w:val="28"/>
              </w:rPr>
            </w:pPr>
            <w:r w:rsidRPr="00DF146C">
              <w:rPr>
                <w:rFonts w:ascii="Courier New" w:hAnsi="Courier New" w:cs="Courier New"/>
                <w:b/>
                <w:bCs/>
                <w:sz w:val="28"/>
                <w:szCs w:val="28"/>
              </w:rPr>
              <w:t xml:space="preserve">Supporting Statement </w:t>
            </w:r>
            <w:r w:rsidRPr="00DF146C">
              <w:rPr>
                <w:rFonts w:ascii="Courier New" w:hAnsi="Courier New" w:cs="Courier New"/>
                <w:b/>
                <w:bCs/>
                <w:sz w:val="28"/>
                <w:szCs w:val="28"/>
                <w:u w:val="single"/>
              </w:rPr>
              <w:t xml:space="preserve">Part </w:t>
            </w:r>
            <w:r>
              <w:rPr>
                <w:rFonts w:ascii="Courier New" w:hAnsi="Courier New" w:cs="Courier New"/>
                <w:b/>
                <w:bCs/>
                <w:sz w:val="28"/>
                <w:szCs w:val="28"/>
                <w:u w:val="single"/>
              </w:rPr>
              <w:t>B</w:t>
            </w:r>
          </w:p>
          <w:p w14:paraId="303F8965" w14:textId="77777777" w:rsidR="00D920D0" w:rsidRPr="00D96D9E" w:rsidRDefault="00D920D0" w:rsidP="00D920D0">
            <w:pPr>
              <w:tabs>
                <w:tab w:val="left" w:pos="4680"/>
              </w:tabs>
              <w:jc w:val="center"/>
              <w:rPr>
                <w:rFonts w:ascii="Courier New" w:hAnsi="Courier New" w:cs="Courier New"/>
                <w:b/>
                <w:bCs/>
              </w:rPr>
            </w:pPr>
          </w:p>
          <w:p w14:paraId="1086AD3A" w14:textId="77777777" w:rsidR="00D920D0" w:rsidRPr="00D96D9E" w:rsidRDefault="00D920D0" w:rsidP="00D920D0">
            <w:pPr>
              <w:jc w:val="center"/>
              <w:rPr>
                <w:rFonts w:ascii="Courier New" w:hAnsi="Courier New" w:cs="Courier New"/>
                <w:b/>
                <w:bCs/>
              </w:rPr>
            </w:pPr>
          </w:p>
          <w:p w14:paraId="19B05321" w14:textId="77777777" w:rsidR="00D920D0" w:rsidRPr="00D96D9E" w:rsidRDefault="00D920D0" w:rsidP="00D920D0">
            <w:pPr>
              <w:tabs>
                <w:tab w:val="left" w:pos="4680"/>
              </w:tabs>
              <w:jc w:val="center"/>
              <w:rPr>
                <w:rFonts w:ascii="Courier New" w:hAnsi="Courier New" w:cs="Courier New"/>
                <w:b/>
                <w:bCs/>
              </w:rPr>
            </w:pPr>
          </w:p>
          <w:p w14:paraId="1C71D04A" w14:textId="0810C328" w:rsidR="00D920D0" w:rsidRPr="00D96D9E" w:rsidRDefault="00D920D0" w:rsidP="00D920D0">
            <w:pPr>
              <w:tabs>
                <w:tab w:val="left" w:pos="4680"/>
              </w:tabs>
              <w:jc w:val="center"/>
              <w:rPr>
                <w:rFonts w:ascii="Courier New" w:hAnsi="Courier New" w:cs="Courier New"/>
                <w:bCs/>
              </w:rPr>
            </w:pPr>
            <w:r>
              <w:rPr>
                <w:rFonts w:ascii="Courier New" w:hAnsi="Courier New" w:cs="Courier New"/>
                <w:bCs/>
              </w:rPr>
              <w:t xml:space="preserve">February </w:t>
            </w:r>
            <w:r w:rsidR="007C0C78">
              <w:rPr>
                <w:rFonts w:ascii="Courier New" w:hAnsi="Courier New" w:cs="Courier New"/>
                <w:bCs/>
              </w:rPr>
              <w:t>8</w:t>
            </w:r>
            <w:r>
              <w:rPr>
                <w:rFonts w:ascii="Courier New" w:hAnsi="Courier New" w:cs="Courier New"/>
                <w:bCs/>
              </w:rPr>
              <w:t>, 2019</w:t>
            </w:r>
          </w:p>
          <w:p w14:paraId="55505C4E" w14:textId="77777777" w:rsidR="00D920D0" w:rsidRPr="00D96D9E" w:rsidRDefault="00D920D0" w:rsidP="00D920D0">
            <w:pPr>
              <w:tabs>
                <w:tab w:val="left" w:pos="4680"/>
              </w:tabs>
              <w:jc w:val="center"/>
              <w:rPr>
                <w:rFonts w:ascii="Courier New" w:hAnsi="Courier New" w:cs="Courier New"/>
                <w:b/>
                <w:bCs/>
              </w:rPr>
            </w:pPr>
          </w:p>
          <w:p w14:paraId="06F209BC" w14:textId="77777777" w:rsidR="00D920D0" w:rsidRPr="00D96D9E" w:rsidRDefault="00D920D0" w:rsidP="00D920D0">
            <w:pPr>
              <w:tabs>
                <w:tab w:val="left" w:pos="4680"/>
              </w:tabs>
              <w:jc w:val="center"/>
              <w:rPr>
                <w:rFonts w:ascii="Courier New" w:hAnsi="Courier New" w:cs="Courier New"/>
                <w:b/>
                <w:bCs/>
              </w:rPr>
            </w:pPr>
          </w:p>
          <w:p w14:paraId="0E6C2C45" w14:textId="77777777" w:rsidR="00D920D0" w:rsidRPr="00D96D9E" w:rsidRDefault="00D920D0" w:rsidP="00D920D0">
            <w:pPr>
              <w:tabs>
                <w:tab w:val="left" w:pos="4680"/>
              </w:tabs>
              <w:jc w:val="center"/>
              <w:rPr>
                <w:rFonts w:ascii="Courier New" w:hAnsi="Courier New" w:cs="Courier New"/>
                <w:b/>
                <w:bCs/>
              </w:rPr>
            </w:pPr>
          </w:p>
          <w:p w14:paraId="66EB04AB" w14:textId="77777777" w:rsidR="00D920D0" w:rsidRPr="00D96D9E" w:rsidRDefault="00D920D0" w:rsidP="00D920D0">
            <w:pPr>
              <w:tabs>
                <w:tab w:val="left" w:pos="4680"/>
              </w:tabs>
              <w:jc w:val="center"/>
              <w:rPr>
                <w:rFonts w:ascii="Courier New" w:hAnsi="Courier New" w:cs="Courier New"/>
                <w:bCs/>
              </w:rPr>
            </w:pPr>
            <w:r w:rsidRPr="00D96D9E">
              <w:rPr>
                <w:rFonts w:ascii="Courier New" w:hAnsi="Courier New" w:cs="Courier New"/>
                <w:bCs/>
              </w:rPr>
              <w:t>Supported by:</w:t>
            </w:r>
          </w:p>
          <w:p w14:paraId="611EF766" w14:textId="77777777" w:rsidR="00D920D0" w:rsidRPr="00D96D9E" w:rsidRDefault="00D920D0" w:rsidP="00D920D0">
            <w:pPr>
              <w:tabs>
                <w:tab w:val="left" w:pos="4680"/>
              </w:tabs>
              <w:jc w:val="center"/>
              <w:rPr>
                <w:rFonts w:ascii="Courier New" w:hAnsi="Courier New" w:cs="Courier New"/>
                <w:bCs/>
              </w:rPr>
            </w:pPr>
          </w:p>
          <w:p w14:paraId="7C05F7BE" w14:textId="77777777" w:rsidR="00D920D0" w:rsidRPr="00D96D9E" w:rsidRDefault="00D920D0" w:rsidP="00D920D0">
            <w:pPr>
              <w:tabs>
                <w:tab w:val="left" w:pos="4680"/>
              </w:tabs>
              <w:jc w:val="center"/>
              <w:rPr>
                <w:rFonts w:ascii="Courier New" w:hAnsi="Courier New" w:cs="Courier New"/>
                <w:bCs/>
              </w:rPr>
            </w:pPr>
            <w:r w:rsidRPr="00D96D9E">
              <w:rPr>
                <w:rFonts w:ascii="Courier New" w:hAnsi="Courier New" w:cs="Courier New"/>
                <w:bCs/>
              </w:rPr>
              <w:t xml:space="preserve">Division of </w:t>
            </w:r>
            <w:r>
              <w:rPr>
                <w:rFonts w:ascii="Courier New" w:hAnsi="Courier New" w:cs="Courier New"/>
                <w:bCs/>
              </w:rPr>
              <w:t>Tuberculosis Elimination</w:t>
            </w:r>
          </w:p>
          <w:p w14:paraId="0BFE1F40" w14:textId="77777777" w:rsidR="00D920D0" w:rsidRPr="00D96D9E" w:rsidRDefault="00D920D0" w:rsidP="00D920D0">
            <w:pPr>
              <w:tabs>
                <w:tab w:val="left" w:pos="4680"/>
              </w:tabs>
              <w:jc w:val="center"/>
              <w:rPr>
                <w:rFonts w:ascii="Courier New" w:hAnsi="Courier New" w:cs="Courier New"/>
                <w:bCs/>
              </w:rPr>
            </w:pPr>
            <w:r w:rsidRPr="00D96D9E">
              <w:rPr>
                <w:rFonts w:ascii="Courier New" w:hAnsi="Courier New" w:cs="Courier New"/>
                <w:bCs/>
              </w:rPr>
              <w:t>Centers for Disease Control and Prevention</w:t>
            </w:r>
          </w:p>
          <w:p w14:paraId="2F018B08" w14:textId="77777777" w:rsidR="00D920D0" w:rsidRPr="00D96D9E" w:rsidRDefault="00D920D0" w:rsidP="00D920D0">
            <w:pPr>
              <w:tabs>
                <w:tab w:val="left" w:pos="4680"/>
              </w:tabs>
              <w:jc w:val="center"/>
              <w:rPr>
                <w:rFonts w:ascii="Courier New" w:hAnsi="Courier New" w:cs="Courier New"/>
                <w:bCs/>
              </w:rPr>
            </w:pPr>
          </w:p>
          <w:p w14:paraId="693F6EE5" w14:textId="77777777" w:rsidR="00D920D0" w:rsidRPr="00D96D9E" w:rsidRDefault="00D920D0" w:rsidP="00D920D0">
            <w:pPr>
              <w:tabs>
                <w:tab w:val="left" w:pos="4680"/>
              </w:tabs>
              <w:jc w:val="center"/>
              <w:rPr>
                <w:rFonts w:ascii="Courier New" w:hAnsi="Courier New" w:cs="Courier New"/>
                <w:bCs/>
              </w:rPr>
            </w:pPr>
            <w:r>
              <w:rPr>
                <w:rFonts w:ascii="Courier New" w:hAnsi="Courier New" w:cs="Courier New"/>
                <w:bCs/>
              </w:rPr>
              <w:t>Molly Dowling, M.P.H.</w:t>
            </w:r>
          </w:p>
          <w:p w14:paraId="5F476A44" w14:textId="74B466DA" w:rsidR="00AA0199" w:rsidRPr="00D96D9E" w:rsidRDefault="00D920D0" w:rsidP="00AA0199">
            <w:pPr>
              <w:tabs>
                <w:tab w:val="left" w:pos="4680"/>
              </w:tabs>
              <w:jc w:val="center"/>
              <w:rPr>
                <w:rFonts w:ascii="Courier New" w:hAnsi="Courier New" w:cs="Courier New"/>
                <w:bCs/>
              </w:rPr>
            </w:pPr>
            <w:r w:rsidRPr="00D96D9E">
              <w:rPr>
                <w:rFonts w:ascii="Courier New" w:hAnsi="Courier New" w:cs="Courier New"/>
                <w:bCs/>
              </w:rPr>
              <w:t>CDC/</w:t>
            </w:r>
            <w:r>
              <w:rPr>
                <w:rFonts w:ascii="Courier New" w:hAnsi="Courier New" w:cs="Courier New"/>
                <w:bCs/>
              </w:rPr>
              <w:t>NCHHSTP/DTBE</w:t>
            </w:r>
            <w:r w:rsidRPr="00D96D9E">
              <w:rPr>
                <w:rFonts w:ascii="Courier New" w:hAnsi="Courier New" w:cs="Courier New"/>
                <w:bCs/>
              </w:rPr>
              <w:t xml:space="preserve">, </w:t>
            </w:r>
            <w:r w:rsidR="000A5D48">
              <w:rPr>
                <w:rFonts w:ascii="Courier New" w:hAnsi="Courier New" w:cs="Courier New"/>
                <w:bCs/>
              </w:rPr>
              <w:t xml:space="preserve">Contracting </w:t>
            </w:r>
            <w:r w:rsidR="00AA0199">
              <w:rPr>
                <w:rFonts w:ascii="Courier New" w:hAnsi="Courier New" w:cs="Courier New"/>
                <w:bCs/>
              </w:rPr>
              <w:t>Officer’s Representative</w:t>
            </w:r>
          </w:p>
          <w:p w14:paraId="51C4A92A" w14:textId="77777777" w:rsidR="00AA0199" w:rsidRPr="00D96D9E" w:rsidRDefault="00AA0199" w:rsidP="00AA0199">
            <w:pPr>
              <w:tabs>
                <w:tab w:val="left" w:pos="4680"/>
              </w:tabs>
              <w:jc w:val="center"/>
              <w:rPr>
                <w:rFonts w:ascii="Courier New" w:hAnsi="Courier New" w:cs="Courier New"/>
                <w:bCs/>
              </w:rPr>
            </w:pPr>
            <w:r w:rsidRPr="003A15D7">
              <w:rPr>
                <w:rFonts w:ascii="Courier New" w:hAnsi="Courier New" w:cs="Courier New"/>
                <w:bCs/>
              </w:rPr>
              <w:t>(404) 639-8332</w:t>
            </w:r>
          </w:p>
          <w:p w14:paraId="78D6F2F6" w14:textId="36409044" w:rsidR="00B14355" w:rsidRPr="00F1710A" w:rsidRDefault="00D920D0" w:rsidP="00D920D0">
            <w:pPr>
              <w:tabs>
                <w:tab w:val="left" w:pos="4680"/>
              </w:tabs>
              <w:ind w:right="-332"/>
              <w:jc w:val="center"/>
              <w:rPr>
                <w:rFonts w:ascii="Courier New" w:hAnsi="Courier New" w:cs="Courier New"/>
                <w:bCs/>
              </w:rPr>
            </w:pPr>
            <w:r>
              <w:rPr>
                <w:rFonts w:ascii="Courier New" w:hAnsi="Courier New" w:cs="Courier New"/>
                <w:bCs/>
              </w:rPr>
              <w:t>Gpi7</w:t>
            </w:r>
            <w:r w:rsidRPr="00D96D9E">
              <w:rPr>
                <w:rFonts w:ascii="Courier New" w:hAnsi="Courier New" w:cs="Courier New"/>
                <w:bCs/>
              </w:rPr>
              <w:t>@cdc.gov</w:t>
            </w:r>
            <w:r w:rsidR="00B14355" w:rsidRPr="007B7726">
              <w:rPr>
                <w:rFonts w:ascii="Courier New" w:eastAsiaTheme="majorEastAsia" w:hAnsi="Courier New" w:cs="Courier New"/>
                <w:smallCaps/>
                <w:sz w:val="32"/>
                <w:szCs w:val="28"/>
              </w:rPr>
              <w:br w:type="page"/>
            </w:r>
          </w:p>
          <w:p w14:paraId="5C4C3012" w14:textId="77BDD47A" w:rsidR="00453318" w:rsidRPr="007B7726" w:rsidRDefault="00453318" w:rsidP="00B14355">
            <w:pPr>
              <w:spacing w:before="720"/>
              <w:jc w:val="center"/>
              <w:rPr>
                <w:rFonts w:ascii="Courier New" w:hAnsi="Courier New" w:cs="Courier New"/>
                <w:b/>
              </w:rPr>
            </w:pPr>
          </w:p>
        </w:tc>
      </w:tr>
      <w:tr w:rsidR="00453318" w:rsidRPr="007B7726" w14:paraId="5A1F21A4" w14:textId="218FDC82" w:rsidTr="00881186">
        <w:trPr>
          <w:trHeight w:val="2286"/>
        </w:trPr>
        <w:tc>
          <w:tcPr>
            <w:tcW w:w="4675" w:type="dxa"/>
            <w:shd w:val="clear" w:color="auto" w:fill="auto"/>
          </w:tcPr>
          <w:p w14:paraId="495A1DEA" w14:textId="6F618690" w:rsidR="00453318" w:rsidRPr="007B7726" w:rsidRDefault="00453318" w:rsidP="00453318">
            <w:pPr>
              <w:rPr>
                <w:rFonts w:ascii="Courier New" w:hAnsi="Courier New" w:cs="Courier New"/>
                <w:b/>
              </w:rPr>
            </w:pPr>
          </w:p>
        </w:tc>
        <w:tc>
          <w:tcPr>
            <w:tcW w:w="4675" w:type="dxa"/>
            <w:shd w:val="clear" w:color="auto" w:fill="auto"/>
          </w:tcPr>
          <w:p w14:paraId="213A7174" w14:textId="643688FA" w:rsidR="00453318" w:rsidRPr="007B7726" w:rsidRDefault="00453318" w:rsidP="00453318">
            <w:pPr>
              <w:rPr>
                <w:rFonts w:ascii="Courier New" w:hAnsi="Courier New" w:cs="Courier New"/>
                <w:b/>
                <w:bCs/>
              </w:rPr>
            </w:pPr>
          </w:p>
        </w:tc>
      </w:tr>
    </w:tbl>
    <w:p w14:paraId="1919945B" w14:textId="77777777" w:rsidR="00B14355" w:rsidRPr="007B7726" w:rsidRDefault="00B14355" w:rsidP="00B14355">
      <w:pPr>
        <w:rPr>
          <w:rFonts w:ascii="Courier New" w:hAnsi="Courier New" w:cs="Courier New"/>
          <w:b/>
          <w:sz w:val="32"/>
          <w:szCs w:val="32"/>
        </w:rPr>
      </w:pPr>
      <w:bookmarkStart w:id="1" w:name="_Toc235958534"/>
      <w:bookmarkStart w:id="2" w:name="_Toc306891233"/>
      <w:r w:rsidRPr="007B7726">
        <w:rPr>
          <w:rFonts w:ascii="Courier New" w:hAnsi="Courier New" w:cs="Courier New"/>
          <w:b/>
          <w:sz w:val="32"/>
          <w:szCs w:val="32"/>
        </w:rPr>
        <w:lastRenderedPageBreak/>
        <w:t>Section B: Collections of Information Employing Statistical Methods</w:t>
      </w:r>
    </w:p>
    <w:p w14:paraId="055D17C4" w14:textId="77777777" w:rsidR="00B14355" w:rsidRPr="007B7726" w:rsidRDefault="00B14355" w:rsidP="00B14355">
      <w:pPr>
        <w:rPr>
          <w:rFonts w:ascii="Courier New" w:hAnsi="Courier New" w:cs="Courier New"/>
          <w:b/>
          <w:sz w:val="32"/>
          <w:szCs w:val="32"/>
        </w:rPr>
      </w:pPr>
    </w:p>
    <w:p w14:paraId="5F65703A" w14:textId="77777777" w:rsidR="00B14355" w:rsidRPr="007B7726" w:rsidRDefault="00B14355" w:rsidP="00B14355">
      <w:pPr>
        <w:rPr>
          <w:rFonts w:ascii="Courier New" w:hAnsi="Courier New" w:cs="Courier New"/>
          <w:b/>
          <w:sz w:val="32"/>
          <w:szCs w:val="32"/>
        </w:rPr>
      </w:pPr>
      <w:r w:rsidRPr="007B7726">
        <w:rPr>
          <w:rFonts w:ascii="Courier New" w:hAnsi="Courier New" w:cs="Courier New"/>
          <w:b/>
          <w:sz w:val="32"/>
          <w:szCs w:val="32"/>
        </w:rPr>
        <w:t>Table of Contents</w:t>
      </w:r>
    </w:p>
    <w:p w14:paraId="518F397C" w14:textId="77777777" w:rsidR="00B14355" w:rsidRPr="007B7726" w:rsidRDefault="00B14355" w:rsidP="00B14355">
      <w:pPr>
        <w:rPr>
          <w:rFonts w:ascii="Courier New" w:hAnsi="Courier New" w:cs="Courier New"/>
        </w:rPr>
      </w:pPr>
      <w:r w:rsidRPr="007B7726">
        <w:rPr>
          <w:rFonts w:ascii="Courier New" w:hAnsi="Courier New" w:cs="Courier New"/>
        </w:rPr>
        <w:t>1. Respondent Universe and Sampling Methods</w:t>
      </w:r>
    </w:p>
    <w:p w14:paraId="7E9D30C5" w14:textId="77777777" w:rsidR="00B14355" w:rsidRPr="007B7726" w:rsidRDefault="00B14355" w:rsidP="00B14355">
      <w:pPr>
        <w:rPr>
          <w:rFonts w:ascii="Courier New" w:hAnsi="Courier New" w:cs="Courier New"/>
        </w:rPr>
      </w:pPr>
      <w:r w:rsidRPr="007B7726">
        <w:rPr>
          <w:rFonts w:ascii="Courier New" w:hAnsi="Courier New" w:cs="Courier New"/>
        </w:rPr>
        <w:t xml:space="preserve">2. Procedures for the Collection of Information </w:t>
      </w:r>
    </w:p>
    <w:p w14:paraId="6F64F6E4" w14:textId="77777777" w:rsidR="00B14355" w:rsidRPr="007B7726" w:rsidRDefault="00B14355" w:rsidP="00B14355">
      <w:pPr>
        <w:rPr>
          <w:rFonts w:ascii="Courier New" w:hAnsi="Courier New" w:cs="Courier New"/>
        </w:rPr>
      </w:pPr>
      <w:r w:rsidRPr="007B7726">
        <w:rPr>
          <w:rFonts w:ascii="Courier New" w:hAnsi="Courier New" w:cs="Courier New"/>
        </w:rPr>
        <w:t>3. Methods to Maximize Response Rates and Deal with No Response</w:t>
      </w:r>
    </w:p>
    <w:p w14:paraId="0F607674" w14:textId="77777777" w:rsidR="00B14355" w:rsidRPr="007B7726" w:rsidRDefault="00B14355" w:rsidP="00B14355">
      <w:pPr>
        <w:rPr>
          <w:rFonts w:ascii="Courier New" w:hAnsi="Courier New" w:cs="Courier New"/>
        </w:rPr>
      </w:pPr>
      <w:r w:rsidRPr="007B7726">
        <w:rPr>
          <w:rFonts w:ascii="Courier New" w:hAnsi="Courier New" w:cs="Courier New"/>
        </w:rPr>
        <w:t>4. Tests of Procedures or Methods to be Undertaken</w:t>
      </w:r>
    </w:p>
    <w:p w14:paraId="02ACE9BB" w14:textId="68EB28D4" w:rsidR="00B14355" w:rsidRDefault="00B14355" w:rsidP="00B14355">
      <w:pPr>
        <w:rPr>
          <w:rFonts w:ascii="Courier New" w:hAnsi="Courier New" w:cs="Courier New"/>
        </w:rPr>
      </w:pPr>
      <w:r w:rsidRPr="007B7726">
        <w:rPr>
          <w:rFonts w:ascii="Courier New" w:hAnsi="Courier New" w:cs="Courier New"/>
        </w:rPr>
        <w:t xml:space="preserve">5. Individuals Consulted on Statistical Aspects and Individuals Collecting and/or Analyzing Data </w:t>
      </w:r>
    </w:p>
    <w:p w14:paraId="208A3A0A" w14:textId="71E1501F" w:rsidR="007C0C78" w:rsidRDefault="007C0C78" w:rsidP="00B14355">
      <w:pPr>
        <w:rPr>
          <w:rFonts w:ascii="Courier New" w:hAnsi="Courier New" w:cs="Courier New"/>
        </w:rPr>
      </w:pPr>
    </w:p>
    <w:p w14:paraId="6BCBA1D5" w14:textId="03493E20" w:rsidR="007C0C78" w:rsidRPr="007B7726" w:rsidRDefault="007C0C78" w:rsidP="00B14355">
      <w:pPr>
        <w:rPr>
          <w:rFonts w:ascii="Courier New" w:hAnsi="Courier New" w:cs="Courier New"/>
        </w:rPr>
      </w:pPr>
      <w:r>
        <w:rPr>
          <w:rFonts w:ascii="Courier New" w:hAnsi="Courier New" w:cs="Courier New"/>
        </w:rPr>
        <w:t>This data collection activity does not involve statistical methods; however, our data collection procedures are provided below.</w:t>
      </w:r>
    </w:p>
    <w:p w14:paraId="24CA16D1" w14:textId="76DEA0A1" w:rsidR="0085488F" w:rsidRPr="007B7726" w:rsidRDefault="00B14355" w:rsidP="0085488F">
      <w:pPr>
        <w:pStyle w:val="Heading2"/>
        <w:rPr>
          <w:rFonts w:ascii="Courier New" w:hAnsi="Courier New" w:cs="Courier New"/>
          <w:i/>
        </w:rPr>
      </w:pPr>
      <w:r w:rsidRPr="007B7726">
        <w:rPr>
          <w:rFonts w:ascii="Courier New" w:hAnsi="Courier New" w:cs="Courier New"/>
        </w:rPr>
        <w:t>B</w:t>
      </w:r>
      <w:bookmarkStart w:id="3" w:name="_Toc474486744"/>
      <w:bookmarkStart w:id="4" w:name="_Toc476817347"/>
      <w:r w:rsidR="0085488F" w:rsidRPr="007B7726">
        <w:rPr>
          <w:rFonts w:ascii="Courier New" w:hAnsi="Courier New" w:cs="Courier New"/>
        </w:rPr>
        <w:t>1.</w:t>
      </w:r>
      <w:r w:rsidR="0085488F" w:rsidRPr="007B7726">
        <w:rPr>
          <w:rFonts w:ascii="Courier New" w:hAnsi="Courier New" w:cs="Courier New"/>
        </w:rPr>
        <w:tab/>
        <w:t>Respondent Universe and Sampling Methods</w:t>
      </w:r>
      <w:bookmarkEnd w:id="3"/>
      <w:bookmarkEnd w:id="4"/>
    </w:p>
    <w:p w14:paraId="026DD056" w14:textId="77777777" w:rsidR="0085488F" w:rsidRPr="007B7726" w:rsidRDefault="0085488F" w:rsidP="0085488F">
      <w:pPr>
        <w:pStyle w:val="Heading3"/>
        <w:rPr>
          <w:rFonts w:ascii="Courier New" w:hAnsi="Courier New" w:cs="Courier New"/>
        </w:rPr>
      </w:pPr>
      <w:r w:rsidRPr="007B7726">
        <w:rPr>
          <w:rFonts w:ascii="Courier New" w:hAnsi="Courier New" w:cs="Courier New"/>
        </w:rPr>
        <w:t>Respondent Universe</w:t>
      </w:r>
    </w:p>
    <w:p w14:paraId="235E4E37" w14:textId="46CF991D" w:rsidR="006E32BB" w:rsidRPr="006E32BB" w:rsidRDefault="0085488F" w:rsidP="006E32BB">
      <w:pPr>
        <w:pStyle w:val="ListParagraph"/>
        <w:numPr>
          <w:ilvl w:val="0"/>
          <w:numId w:val="49"/>
        </w:numPr>
        <w:spacing w:after="0" w:line="240" w:lineRule="auto"/>
        <w:rPr>
          <w:rFonts w:ascii="Courier New" w:hAnsi="Courier New" w:cs="Courier New"/>
          <w:sz w:val="24"/>
          <w:szCs w:val="24"/>
        </w:rPr>
      </w:pPr>
      <w:r w:rsidRPr="006E32BB">
        <w:rPr>
          <w:rFonts w:ascii="Courier New" w:hAnsi="Courier New" w:cs="Courier New"/>
          <w:sz w:val="24"/>
          <w:szCs w:val="24"/>
        </w:rPr>
        <w:t xml:space="preserve">This </w:t>
      </w:r>
      <w:r w:rsidR="006E32BB" w:rsidRPr="006E32BB">
        <w:rPr>
          <w:rFonts w:ascii="Courier New" w:hAnsi="Courier New" w:cs="Courier New"/>
          <w:sz w:val="24"/>
          <w:szCs w:val="24"/>
        </w:rPr>
        <w:t>project</w:t>
      </w:r>
      <w:r w:rsidRPr="006E32BB">
        <w:rPr>
          <w:rFonts w:ascii="Courier New" w:hAnsi="Courier New" w:cs="Courier New"/>
          <w:sz w:val="24"/>
          <w:szCs w:val="24"/>
        </w:rPr>
        <w:t xml:space="preserve"> will enroll</w:t>
      </w:r>
      <w:r w:rsidR="000B5C62">
        <w:rPr>
          <w:rFonts w:ascii="Courier New" w:hAnsi="Courier New" w:cs="Courier New"/>
          <w:sz w:val="24"/>
          <w:szCs w:val="24"/>
          <w:lang w:val="en-US"/>
        </w:rPr>
        <w:t xml:space="preserve"> United States</w:t>
      </w:r>
      <w:r w:rsidR="00CF7306">
        <w:rPr>
          <w:rFonts w:ascii="Courier New" w:hAnsi="Courier New" w:cs="Courier New"/>
          <w:sz w:val="24"/>
          <w:szCs w:val="24"/>
          <w:lang w:val="en-US"/>
        </w:rPr>
        <w:t xml:space="preserve"> </w:t>
      </w:r>
      <w:r w:rsidR="000B5C62">
        <w:rPr>
          <w:rFonts w:ascii="Courier New" w:hAnsi="Courier New" w:cs="Courier New"/>
          <w:sz w:val="24"/>
          <w:szCs w:val="24"/>
          <w:lang w:val="en-US"/>
        </w:rPr>
        <w:t>residents</w:t>
      </w:r>
      <w:r w:rsidR="00CF7306">
        <w:rPr>
          <w:rFonts w:ascii="Courier New" w:hAnsi="Courier New" w:cs="Courier New"/>
          <w:sz w:val="24"/>
          <w:szCs w:val="24"/>
          <w:lang w:val="en-US"/>
        </w:rPr>
        <w:t xml:space="preserve"> who</w:t>
      </w:r>
      <w:r w:rsidR="000B5C62">
        <w:rPr>
          <w:rFonts w:ascii="Courier New" w:hAnsi="Courier New" w:cs="Courier New"/>
          <w:sz w:val="24"/>
          <w:szCs w:val="24"/>
          <w:lang w:val="en-US"/>
        </w:rPr>
        <w:t xml:space="preserve"> were born in</w:t>
      </w:r>
      <w:r w:rsidR="006E32BB" w:rsidRPr="006E32BB">
        <w:rPr>
          <w:rFonts w:ascii="Courier New" w:hAnsi="Courier New" w:cs="Courier New"/>
          <w:sz w:val="24"/>
          <w:szCs w:val="24"/>
          <w:lang w:val="en-US"/>
        </w:rPr>
        <w:t>:</w:t>
      </w:r>
    </w:p>
    <w:p w14:paraId="7056A8C9" w14:textId="3177A318" w:rsidR="006E32BB" w:rsidRPr="000B5C62" w:rsidRDefault="000B5C62" w:rsidP="006E32BB">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Mexico</w:t>
      </w:r>
    </w:p>
    <w:p w14:paraId="55B8A4C3" w14:textId="67655318" w:rsidR="000B5C62" w:rsidRPr="000B5C62" w:rsidRDefault="000B5C62" w:rsidP="006E32BB">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Guatemala</w:t>
      </w:r>
    </w:p>
    <w:p w14:paraId="3531ADB8" w14:textId="0D2A5D0A" w:rsidR="000B5C62" w:rsidRPr="000B5C62" w:rsidRDefault="000B5C62" w:rsidP="006E32BB">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China</w:t>
      </w:r>
    </w:p>
    <w:p w14:paraId="2D400ADF" w14:textId="293E87F3" w:rsidR="000B5C62" w:rsidRPr="000B5C62" w:rsidRDefault="000B5C62" w:rsidP="006E32BB">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Vietnam</w:t>
      </w:r>
    </w:p>
    <w:p w14:paraId="5EF23BC9" w14:textId="26061820" w:rsidR="000B5C62" w:rsidRPr="000B5C62" w:rsidRDefault="000B5C62" w:rsidP="006E32BB">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Philippines</w:t>
      </w:r>
    </w:p>
    <w:p w14:paraId="52D85080" w14:textId="1E21D9CE" w:rsidR="000B5C62" w:rsidRPr="006E32BB" w:rsidRDefault="000B5C62" w:rsidP="006E32BB">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India</w:t>
      </w:r>
    </w:p>
    <w:p w14:paraId="2B64F8D5" w14:textId="77777777" w:rsidR="006E32BB" w:rsidRPr="006E32BB" w:rsidRDefault="006E32BB" w:rsidP="006E32BB">
      <w:pPr>
        <w:rPr>
          <w:rFonts w:ascii="Courier New" w:hAnsi="Courier New" w:cs="Courier New"/>
        </w:rPr>
      </w:pPr>
    </w:p>
    <w:p w14:paraId="5334B5EE" w14:textId="105E87D0" w:rsidR="00301362" w:rsidRPr="006E32BB" w:rsidRDefault="006E32BB" w:rsidP="00301362">
      <w:pPr>
        <w:pStyle w:val="FootnoteText"/>
        <w:rPr>
          <w:rFonts w:ascii="Courier New" w:hAnsi="Courier New" w:cs="Courier New"/>
          <w:sz w:val="24"/>
          <w:szCs w:val="24"/>
        </w:rPr>
      </w:pPr>
      <w:r w:rsidRPr="006E32BB">
        <w:rPr>
          <w:rFonts w:ascii="Courier New" w:hAnsi="Courier New" w:cs="Courier New"/>
          <w:sz w:val="24"/>
          <w:szCs w:val="24"/>
        </w:rPr>
        <w:t xml:space="preserve">We will work with a professional recruitment vendor to recruit </w:t>
      </w:r>
      <w:r w:rsidR="000B5C62">
        <w:rPr>
          <w:rFonts w:ascii="Courier New" w:hAnsi="Courier New" w:cs="Courier New"/>
          <w:sz w:val="24"/>
          <w:szCs w:val="24"/>
        </w:rPr>
        <w:t>participants</w:t>
      </w:r>
      <w:r w:rsidR="00301362">
        <w:rPr>
          <w:rFonts w:ascii="Courier New" w:hAnsi="Courier New" w:cs="Courier New"/>
          <w:sz w:val="24"/>
          <w:szCs w:val="24"/>
        </w:rPr>
        <w:t xml:space="preserve">, through the use of a Recruitment Screener </w:t>
      </w:r>
      <w:r w:rsidR="00301362" w:rsidRPr="00301362">
        <w:rPr>
          <w:rFonts w:ascii="Courier New" w:hAnsi="Courier New" w:cs="Courier New"/>
          <w:b/>
          <w:sz w:val="24"/>
          <w:szCs w:val="24"/>
        </w:rPr>
        <w:t xml:space="preserve">(Attachment </w:t>
      </w:r>
      <w:r w:rsidR="007C0C78">
        <w:rPr>
          <w:rFonts w:ascii="Courier New" w:hAnsi="Courier New" w:cs="Courier New"/>
          <w:b/>
          <w:sz w:val="24"/>
          <w:szCs w:val="24"/>
        </w:rPr>
        <w:t>1b</w:t>
      </w:r>
      <w:r w:rsidR="00301362" w:rsidRPr="00301362">
        <w:rPr>
          <w:rFonts w:ascii="Courier New" w:hAnsi="Courier New" w:cs="Courier New"/>
          <w:b/>
          <w:sz w:val="24"/>
          <w:szCs w:val="24"/>
        </w:rPr>
        <w:t>)</w:t>
      </w:r>
      <w:r w:rsidRPr="006E32BB">
        <w:rPr>
          <w:rFonts w:ascii="Courier New" w:hAnsi="Courier New" w:cs="Courier New"/>
          <w:sz w:val="24"/>
          <w:szCs w:val="24"/>
        </w:rPr>
        <w:t>.</w:t>
      </w:r>
      <w:r w:rsidR="00365497" w:rsidRPr="00365497">
        <w:t xml:space="preserve"> </w:t>
      </w:r>
      <w:r w:rsidR="00365497" w:rsidRPr="00365497">
        <w:rPr>
          <w:rFonts w:ascii="Courier New" w:hAnsi="Courier New" w:cs="Courier New"/>
          <w:sz w:val="24"/>
          <w:szCs w:val="24"/>
        </w:rPr>
        <w:t>This professional recruitment vendor builds and manages its own database of thousands of potential focus group participants—this “universe” of potential participants is ever-expanding and contracting and changing and, thus, not finite or limited; we therefore will not apply a sampling methodology for recruiting participants for these focus groups. We will recruit a mix of the following characteristics:</w:t>
      </w:r>
      <w:r w:rsidR="000B5C62">
        <w:rPr>
          <w:rFonts w:ascii="Courier New" w:hAnsi="Courier New" w:cs="Courier New"/>
          <w:sz w:val="24"/>
          <w:szCs w:val="24"/>
        </w:rPr>
        <w:t xml:space="preserve"> residing in the U.S. for less than 10 years versus residing in the U.S. for more than 10 years; </w:t>
      </w:r>
      <w:r w:rsidR="00365497" w:rsidRPr="00365497">
        <w:rPr>
          <w:rFonts w:ascii="Courier New" w:hAnsi="Courier New" w:cs="Courier New"/>
          <w:sz w:val="24"/>
          <w:szCs w:val="24"/>
        </w:rPr>
        <w:t>age</w:t>
      </w:r>
      <w:r w:rsidR="000B5C62">
        <w:rPr>
          <w:rFonts w:ascii="Courier New" w:hAnsi="Courier New" w:cs="Courier New"/>
          <w:sz w:val="24"/>
          <w:szCs w:val="24"/>
        </w:rPr>
        <w:t>;</w:t>
      </w:r>
      <w:r w:rsidR="00365497" w:rsidRPr="00365497">
        <w:rPr>
          <w:rFonts w:ascii="Courier New" w:hAnsi="Courier New" w:cs="Courier New"/>
          <w:sz w:val="24"/>
          <w:szCs w:val="24"/>
        </w:rPr>
        <w:t xml:space="preserve"> </w:t>
      </w:r>
      <w:r w:rsidR="00B21426">
        <w:rPr>
          <w:rFonts w:ascii="Courier New" w:hAnsi="Courier New" w:cs="Courier New"/>
          <w:sz w:val="24"/>
          <w:szCs w:val="24"/>
        </w:rPr>
        <w:t>sex</w:t>
      </w:r>
      <w:r w:rsidR="000B5C62">
        <w:rPr>
          <w:rFonts w:ascii="Courier New" w:hAnsi="Courier New" w:cs="Courier New"/>
          <w:sz w:val="24"/>
          <w:szCs w:val="24"/>
        </w:rPr>
        <w:t>;</w:t>
      </w:r>
      <w:r w:rsidR="00365497" w:rsidRPr="00365497">
        <w:rPr>
          <w:rFonts w:ascii="Courier New" w:hAnsi="Courier New" w:cs="Courier New"/>
          <w:sz w:val="24"/>
          <w:szCs w:val="24"/>
        </w:rPr>
        <w:t xml:space="preserve"> race/ethnicity</w:t>
      </w:r>
      <w:r w:rsidR="000B5C62">
        <w:rPr>
          <w:rFonts w:ascii="Courier New" w:hAnsi="Courier New" w:cs="Courier New"/>
          <w:sz w:val="24"/>
          <w:szCs w:val="24"/>
        </w:rPr>
        <w:t>;</w:t>
      </w:r>
      <w:r w:rsidR="00365497" w:rsidRPr="00365497">
        <w:rPr>
          <w:rFonts w:ascii="Courier New" w:hAnsi="Courier New" w:cs="Courier New"/>
          <w:sz w:val="24"/>
          <w:szCs w:val="24"/>
        </w:rPr>
        <w:t xml:space="preserve"> education level</w:t>
      </w:r>
      <w:r w:rsidR="000B5C62">
        <w:rPr>
          <w:rFonts w:ascii="Courier New" w:hAnsi="Courier New" w:cs="Courier New"/>
          <w:sz w:val="24"/>
          <w:szCs w:val="24"/>
        </w:rPr>
        <w:t>; and</w:t>
      </w:r>
      <w:r w:rsidR="00365497" w:rsidRPr="00365497">
        <w:rPr>
          <w:rFonts w:ascii="Courier New" w:hAnsi="Courier New" w:cs="Courier New"/>
          <w:sz w:val="24"/>
          <w:szCs w:val="24"/>
        </w:rPr>
        <w:t xml:space="preserve"> total household income.</w:t>
      </w:r>
    </w:p>
    <w:p w14:paraId="7FF3C1BD" w14:textId="2B949024" w:rsidR="0085488F" w:rsidRPr="007B7726" w:rsidRDefault="0085488F" w:rsidP="0085488F">
      <w:pPr>
        <w:pStyle w:val="Heading3"/>
        <w:rPr>
          <w:rFonts w:ascii="Courier New" w:hAnsi="Courier New" w:cs="Courier New"/>
        </w:rPr>
      </w:pPr>
      <w:r w:rsidRPr="007B7726">
        <w:rPr>
          <w:rFonts w:ascii="Courier New" w:hAnsi="Courier New" w:cs="Courier New"/>
        </w:rPr>
        <w:t>Sample Size</w:t>
      </w:r>
    </w:p>
    <w:p w14:paraId="555219DC" w14:textId="67D1CC12" w:rsidR="00545B49" w:rsidRPr="00545B49" w:rsidRDefault="00F90D76" w:rsidP="00545B49">
      <w:pPr>
        <w:pStyle w:val="aBodyText"/>
        <w:rPr>
          <w:rFonts w:ascii="Courier New" w:hAnsi="Courier New" w:cs="Courier New"/>
        </w:rPr>
      </w:pPr>
      <w:r>
        <w:rPr>
          <w:rFonts w:ascii="Courier New" w:hAnsi="Courier New" w:cs="Courier New"/>
        </w:rPr>
        <w:t>T</w:t>
      </w:r>
      <w:r w:rsidR="0085488F" w:rsidRPr="007B7726">
        <w:rPr>
          <w:rFonts w:ascii="Courier New" w:hAnsi="Courier New" w:cs="Courier New"/>
        </w:rPr>
        <w:t xml:space="preserve">he target sample size is a maximum of </w:t>
      </w:r>
      <w:r>
        <w:rPr>
          <w:rFonts w:ascii="Courier New" w:hAnsi="Courier New" w:cs="Courier New"/>
        </w:rPr>
        <w:t>135</w:t>
      </w:r>
      <w:r w:rsidR="0085488F" w:rsidRPr="007B7726">
        <w:rPr>
          <w:rFonts w:ascii="Courier New" w:hAnsi="Courier New" w:cs="Courier New"/>
        </w:rPr>
        <w:t xml:space="preserve"> participants</w:t>
      </w:r>
      <w:r w:rsidR="00CF7306">
        <w:rPr>
          <w:rFonts w:ascii="Courier New" w:hAnsi="Courier New" w:cs="Courier New"/>
        </w:rPr>
        <w:t>, as follows:</w:t>
      </w:r>
    </w:p>
    <w:p w14:paraId="49B700E9" w14:textId="77777777" w:rsidR="00545B49" w:rsidRPr="00B37037" w:rsidRDefault="00545B49" w:rsidP="00545B49">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Mexico</w:t>
      </w:r>
      <w:r w:rsidRPr="00B37037">
        <w:rPr>
          <w:rFonts w:ascii="Courier New" w:hAnsi="Courier New" w:cs="Courier New"/>
          <w:sz w:val="24"/>
          <w:szCs w:val="24"/>
          <w:lang w:val="en-US"/>
        </w:rPr>
        <w:t>;</w:t>
      </w:r>
    </w:p>
    <w:p w14:paraId="0CAACB61" w14:textId="77777777" w:rsidR="00545B49" w:rsidRPr="00B37037" w:rsidRDefault="00545B49" w:rsidP="00545B49">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lastRenderedPageBreak/>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the Philippines</w:t>
      </w:r>
      <w:r w:rsidRPr="00B37037">
        <w:rPr>
          <w:rFonts w:ascii="Courier New" w:hAnsi="Courier New" w:cs="Courier New"/>
          <w:sz w:val="24"/>
          <w:szCs w:val="24"/>
          <w:lang w:val="en-US"/>
        </w:rPr>
        <w:t>;</w:t>
      </w:r>
    </w:p>
    <w:p w14:paraId="0F490ED3" w14:textId="77777777" w:rsidR="00545B49" w:rsidRPr="00B37037" w:rsidRDefault="00545B49" w:rsidP="00545B49">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27</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India</w:t>
      </w:r>
      <w:r w:rsidRPr="00B37037">
        <w:rPr>
          <w:rFonts w:ascii="Courier New" w:hAnsi="Courier New" w:cs="Courier New"/>
          <w:sz w:val="24"/>
          <w:szCs w:val="24"/>
          <w:lang w:val="en-US"/>
        </w:rPr>
        <w:t>;</w:t>
      </w:r>
    </w:p>
    <w:p w14:paraId="00CA6C2E" w14:textId="77777777" w:rsidR="00545B49" w:rsidRPr="00DA2D8A" w:rsidRDefault="00545B49" w:rsidP="00545B49">
      <w:pPr>
        <w:pStyle w:val="ListParagraph"/>
        <w:numPr>
          <w:ilvl w:val="1"/>
          <w:numId w:val="49"/>
        </w:numPr>
        <w:spacing w:after="0" w:line="240" w:lineRule="auto"/>
        <w:rPr>
          <w:rFonts w:ascii="Courier New" w:hAnsi="Courier New" w:cs="Courier New"/>
          <w:sz w:val="24"/>
          <w:szCs w:val="24"/>
        </w:rPr>
      </w:pPr>
      <w:r w:rsidRPr="00B37037">
        <w:rPr>
          <w:rFonts w:ascii="Courier New" w:hAnsi="Courier New" w:cs="Courier New"/>
          <w:sz w:val="24"/>
          <w:szCs w:val="24"/>
          <w:lang w:val="en-US"/>
        </w:rPr>
        <w:t xml:space="preserve">18 individuals who </w:t>
      </w:r>
      <w:r>
        <w:rPr>
          <w:rFonts w:ascii="Courier New" w:hAnsi="Courier New" w:cs="Courier New"/>
          <w:sz w:val="24"/>
          <w:szCs w:val="24"/>
          <w:lang w:val="en-US"/>
        </w:rPr>
        <w:t>were born in Guatemala</w:t>
      </w:r>
      <w:r w:rsidRPr="00B37037">
        <w:rPr>
          <w:rFonts w:ascii="Courier New" w:hAnsi="Courier New" w:cs="Courier New"/>
          <w:sz w:val="24"/>
          <w:szCs w:val="24"/>
          <w:lang w:val="en-US"/>
        </w:rPr>
        <w:t>;</w:t>
      </w:r>
    </w:p>
    <w:p w14:paraId="70A4C4AD" w14:textId="77777777" w:rsidR="00545B49" w:rsidRPr="00B37037" w:rsidRDefault="00545B49" w:rsidP="00545B49">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18 individuals who were born in China</w:t>
      </w:r>
      <w:r w:rsidRPr="00B37037">
        <w:rPr>
          <w:rFonts w:ascii="Courier New" w:hAnsi="Courier New" w:cs="Courier New"/>
          <w:sz w:val="24"/>
          <w:szCs w:val="24"/>
          <w:lang w:val="en-US"/>
        </w:rPr>
        <w:t xml:space="preserve"> and</w:t>
      </w:r>
    </w:p>
    <w:p w14:paraId="7C1A01E1" w14:textId="77777777" w:rsidR="00545B49" w:rsidRPr="00B37037" w:rsidRDefault="00545B49" w:rsidP="00545B49">
      <w:pPr>
        <w:pStyle w:val="ListParagraph"/>
        <w:numPr>
          <w:ilvl w:val="1"/>
          <w:numId w:val="49"/>
        </w:numPr>
        <w:spacing w:after="0" w:line="240" w:lineRule="auto"/>
        <w:rPr>
          <w:rFonts w:ascii="Courier New" w:hAnsi="Courier New" w:cs="Courier New"/>
          <w:sz w:val="24"/>
          <w:szCs w:val="24"/>
        </w:rPr>
      </w:pPr>
      <w:r>
        <w:rPr>
          <w:rFonts w:ascii="Courier New" w:hAnsi="Courier New" w:cs="Courier New"/>
          <w:sz w:val="24"/>
          <w:szCs w:val="24"/>
          <w:lang w:val="en-US"/>
        </w:rPr>
        <w:t>18</w:t>
      </w:r>
      <w:r w:rsidRPr="00B37037">
        <w:rPr>
          <w:rFonts w:ascii="Courier New" w:hAnsi="Courier New" w:cs="Courier New"/>
          <w:sz w:val="24"/>
          <w:szCs w:val="24"/>
          <w:lang w:val="en-US"/>
        </w:rPr>
        <w:t xml:space="preserve"> individuals who </w:t>
      </w:r>
      <w:r>
        <w:rPr>
          <w:rFonts w:ascii="Courier New" w:hAnsi="Courier New" w:cs="Courier New"/>
          <w:sz w:val="24"/>
          <w:szCs w:val="24"/>
          <w:lang w:val="en-US"/>
        </w:rPr>
        <w:t>were born in Vietnam</w:t>
      </w:r>
      <w:r w:rsidRPr="00B37037">
        <w:rPr>
          <w:rFonts w:ascii="Courier New" w:hAnsi="Courier New" w:cs="Courier New"/>
          <w:sz w:val="24"/>
          <w:szCs w:val="24"/>
        </w:rPr>
        <w:t xml:space="preserve">. </w:t>
      </w:r>
    </w:p>
    <w:p w14:paraId="396B4FAE" w14:textId="77777777" w:rsidR="00CF7306" w:rsidRPr="007B7726" w:rsidRDefault="00CF7306" w:rsidP="0085488F">
      <w:pPr>
        <w:pStyle w:val="aBodyText"/>
        <w:rPr>
          <w:rFonts w:ascii="Courier New" w:hAnsi="Courier New" w:cs="Courier New"/>
        </w:rPr>
      </w:pPr>
    </w:p>
    <w:p w14:paraId="1676B54A" w14:textId="0330EA53" w:rsidR="0085488F" w:rsidRPr="007B7726" w:rsidRDefault="0085488F" w:rsidP="00DF2113">
      <w:pPr>
        <w:pStyle w:val="Heading3"/>
        <w:spacing w:before="0" w:after="0"/>
        <w:rPr>
          <w:rFonts w:ascii="Courier New" w:hAnsi="Courier New" w:cs="Courier New"/>
        </w:rPr>
      </w:pPr>
      <w:r w:rsidRPr="007B7726">
        <w:rPr>
          <w:rFonts w:ascii="Courier New" w:hAnsi="Courier New" w:cs="Courier New"/>
        </w:rPr>
        <w:t>Sampling Method</w:t>
      </w:r>
    </w:p>
    <w:p w14:paraId="6AECD789" w14:textId="77777777" w:rsidR="00DF2113" w:rsidRDefault="00DF2113" w:rsidP="00DF2113">
      <w:pPr>
        <w:pStyle w:val="aBodyText"/>
        <w:spacing w:before="0"/>
        <w:rPr>
          <w:rFonts w:ascii="Courier New" w:hAnsi="Courier New" w:cs="Courier New"/>
        </w:rPr>
      </w:pPr>
    </w:p>
    <w:p w14:paraId="27621005" w14:textId="0D3866DB" w:rsidR="00DF2113" w:rsidRDefault="0085488F" w:rsidP="00DF2113">
      <w:pPr>
        <w:pStyle w:val="aBodyText"/>
        <w:spacing w:before="0"/>
        <w:rPr>
          <w:rFonts w:ascii="Courier New" w:hAnsi="Courier New" w:cs="Courier New"/>
        </w:rPr>
      </w:pPr>
      <w:r w:rsidRPr="007B7726">
        <w:rPr>
          <w:rFonts w:ascii="Courier New" w:hAnsi="Courier New" w:cs="Courier New"/>
        </w:rPr>
        <w:t>The sample will be a non</w:t>
      </w:r>
      <w:r w:rsidRPr="007B7726">
        <w:rPr>
          <w:rFonts w:ascii="Courier New" w:hAnsi="Courier New" w:cs="Courier New"/>
        </w:rPr>
        <w:noBreakHyphen/>
        <w:t>probability based purposive</w:t>
      </w:r>
      <w:r w:rsidR="00B63C45">
        <w:rPr>
          <w:rFonts w:ascii="Courier New" w:hAnsi="Courier New" w:cs="Courier New"/>
        </w:rPr>
        <w:t>/convenience</w:t>
      </w:r>
      <w:r w:rsidRPr="007B7726">
        <w:rPr>
          <w:rFonts w:ascii="Courier New" w:hAnsi="Courier New" w:cs="Courier New"/>
        </w:rPr>
        <w:t xml:space="preserve"> sample. </w:t>
      </w:r>
      <w:r w:rsidR="00DF2113">
        <w:rPr>
          <w:rFonts w:ascii="Courier New" w:hAnsi="Courier New" w:cs="Courier New"/>
        </w:rPr>
        <w:t>Participants</w:t>
      </w:r>
      <w:r w:rsidRPr="007B7726">
        <w:rPr>
          <w:rFonts w:ascii="Courier New" w:hAnsi="Courier New" w:cs="Courier New"/>
        </w:rPr>
        <w:t xml:space="preserve"> will be recruited via </w:t>
      </w:r>
      <w:r w:rsidR="00DF2113">
        <w:rPr>
          <w:rFonts w:ascii="Courier New" w:hAnsi="Courier New" w:cs="Courier New"/>
        </w:rPr>
        <w:t>a recruitment vendor</w:t>
      </w:r>
      <w:r w:rsidR="00545B49">
        <w:rPr>
          <w:rFonts w:ascii="Courier New" w:hAnsi="Courier New" w:cs="Courier New"/>
        </w:rPr>
        <w:t xml:space="preserve"> </w:t>
      </w:r>
      <w:r w:rsidRPr="007B7726">
        <w:rPr>
          <w:rFonts w:ascii="Courier New" w:hAnsi="Courier New" w:cs="Courier New"/>
        </w:rPr>
        <w:t>(</w:t>
      </w:r>
      <w:r w:rsidRPr="007B7726">
        <w:rPr>
          <w:rFonts w:ascii="Courier New" w:hAnsi="Courier New" w:cs="Courier New"/>
          <w:b/>
        </w:rPr>
        <w:t xml:space="preserve">Attachment </w:t>
      </w:r>
      <w:r w:rsidR="007C0C78">
        <w:rPr>
          <w:rFonts w:ascii="Courier New" w:hAnsi="Courier New" w:cs="Courier New"/>
          <w:b/>
        </w:rPr>
        <w:t>1b</w:t>
      </w:r>
      <w:r w:rsidRPr="00545B49">
        <w:rPr>
          <w:rFonts w:ascii="Courier New" w:hAnsi="Courier New" w:cs="Courier New"/>
        </w:rPr>
        <w:t>).</w:t>
      </w:r>
    </w:p>
    <w:p w14:paraId="5F1C3CA6" w14:textId="1876A7DE" w:rsidR="00B63C45" w:rsidRDefault="00B63C45" w:rsidP="00B63C45">
      <w:pPr>
        <w:pStyle w:val="Heading3"/>
        <w:spacing w:before="0" w:after="0"/>
        <w:rPr>
          <w:rFonts w:ascii="Courier New" w:hAnsi="Courier New" w:cs="Courier New"/>
        </w:rPr>
      </w:pPr>
    </w:p>
    <w:p w14:paraId="2EED17D2" w14:textId="22EFA867" w:rsidR="0085488F" w:rsidRPr="007B7726" w:rsidRDefault="0085488F" w:rsidP="00B63C45">
      <w:pPr>
        <w:pStyle w:val="Heading3"/>
        <w:spacing w:before="0" w:after="0"/>
        <w:rPr>
          <w:rFonts w:ascii="Courier New" w:hAnsi="Courier New" w:cs="Courier New"/>
        </w:rPr>
      </w:pPr>
      <w:r w:rsidRPr="007B7726">
        <w:rPr>
          <w:rFonts w:ascii="Courier New" w:hAnsi="Courier New" w:cs="Courier New"/>
        </w:rPr>
        <w:t>Sampling Plan</w:t>
      </w:r>
    </w:p>
    <w:p w14:paraId="5FA853C3" w14:textId="77777777" w:rsidR="00B63C45" w:rsidRDefault="00B63C45" w:rsidP="00B63C45">
      <w:pPr>
        <w:pStyle w:val="aBodyText"/>
        <w:spacing w:before="0"/>
        <w:rPr>
          <w:rFonts w:ascii="Courier New" w:hAnsi="Courier New" w:cs="Courier New"/>
        </w:rPr>
      </w:pPr>
    </w:p>
    <w:p w14:paraId="0648403C" w14:textId="6D0F1881" w:rsidR="005C7A87" w:rsidRPr="007B7726" w:rsidRDefault="00B63C45" w:rsidP="00B63C45">
      <w:pPr>
        <w:pStyle w:val="aBodyText"/>
        <w:spacing w:before="0"/>
        <w:rPr>
          <w:rFonts w:ascii="Courier New" w:hAnsi="Courier New" w:cs="Courier New"/>
        </w:rPr>
      </w:pPr>
      <w:r>
        <w:rPr>
          <w:rFonts w:ascii="Courier New" w:hAnsi="Courier New" w:cs="Courier New"/>
        </w:rPr>
        <w:t>Based on the objectives</w:t>
      </w:r>
      <w:r w:rsidR="00D21184">
        <w:rPr>
          <w:rFonts w:ascii="Courier New" w:hAnsi="Courier New" w:cs="Courier New"/>
        </w:rPr>
        <w:t xml:space="preserve"> of, </w:t>
      </w:r>
      <w:r>
        <w:rPr>
          <w:rFonts w:ascii="Courier New" w:hAnsi="Courier New" w:cs="Courier New"/>
        </w:rPr>
        <w:t>and the characteristics of the target populations</w:t>
      </w:r>
      <w:r w:rsidR="0085488F" w:rsidRPr="007B7726">
        <w:rPr>
          <w:rFonts w:ascii="Courier New" w:hAnsi="Courier New" w:cs="Courier New"/>
        </w:rPr>
        <w:t xml:space="preserve"> for</w:t>
      </w:r>
      <w:r>
        <w:rPr>
          <w:rFonts w:ascii="Courier New" w:hAnsi="Courier New" w:cs="Courier New"/>
        </w:rPr>
        <w:t xml:space="preserve">, </w:t>
      </w:r>
      <w:r w:rsidR="0085488F" w:rsidRPr="007B7726">
        <w:rPr>
          <w:rFonts w:ascii="Courier New" w:hAnsi="Courier New" w:cs="Courier New"/>
        </w:rPr>
        <w:t xml:space="preserve">this </w:t>
      </w:r>
      <w:r>
        <w:rPr>
          <w:rFonts w:ascii="Courier New" w:hAnsi="Courier New" w:cs="Courier New"/>
        </w:rPr>
        <w:t>project, a</w:t>
      </w:r>
      <w:r w:rsidRPr="007B7726">
        <w:rPr>
          <w:rFonts w:ascii="Courier New" w:hAnsi="Courier New" w:cs="Courier New"/>
        </w:rPr>
        <w:t xml:space="preserve"> non</w:t>
      </w:r>
      <w:r w:rsidRPr="007B7726">
        <w:rPr>
          <w:rFonts w:ascii="Courier New" w:hAnsi="Courier New" w:cs="Courier New"/>
        </w:rPr>
        <w:noBreakHyphen/>
        <w:t xml:space="preserve">probability sample will be </w:t>
      </w:r>
      <w:r>
        <w:rPr>
          <w:rFonts w:ascii="Courier New" w:hAnsi="Courier New" w:cs="Courier New"/>
        </w:rPr>
        <w:t>used.</w:t>
      </w:r>
    </w:p>
    <w:p w14:paraId="181DCC50" w14:textId="6B8E6389" w:rsidR="0085488F" w:rsidRPr="007B7726" w:rsidRDefault="00B14355" w:rsidP="0085488F">
      <w:pPr>
        <w:pStyle w:val="Heading2"/>
        <w:rPr>
          <w:rFonts w:ascii="Courier New" w:hAnsi="Courier New" w:cs="Courier New"/>
          <w:i/>
        </w:rPr>
      </w:pPr>
      <w:bookmarkStart w:id="5" w:name="_Toc474486745"/>
      <w:bookmarkStart w:id="6" w:name="_Toc476817348"/>
      <w:r w:rsidRPr="007B7726">
        <w:rPr>
          <w:rFonts w:ascii="Courier New" w:hAnsi="Courier New" w:cs="Courier New"/>
        </w:rPr>
        <w:t>B</w:t>
      </w:r>
      <w:r w:rsidR="0085488F" w:rsidRPr="007B7726">
        <w:rPr>
          <w:rFonts w:ascii="Courier New" w:hAnsi="Courier New" w:cs="Courier New"/>
        </w:rPr>
        <w:t>2.</w:t>
      </w:r>
      <w:r w:rsidR="0085488F" w:rsidRPr="007B7726">
        <w:rPr>
          <w:rFonts w:ascii="Courier New" w:hAnsi="Courier New" w:cs="Courier New"/>
        </w:rPr>
        <w:tab/>
        <w:t>Procedures for the Collection of Information</w:t>
      </w:r>
      <w:bookmarkEnd w:id="5"/>
      <w:bookmarkEnd w:id="6"/>
    </w:p>
    <w:p w14:paraId="4EE567F4" w14:textId="6B24C999" w:rsidR="0085488F" w:rsidRPr="007B7726" w:rsidRDefault="0085488F" w:rsidP="0085488F">
      <w:pPr>
        <w:pStyle w:val="aBodyText"/>
        <w:rPr>
          <w:rFonts w:ascii="Courier New" w:hAnsi="Courier New" w:cs="Courier New"/>
        </w:rPr>
      </w:pPr>
      <w:r w:rsidRPr="007B7726">
        <w:rPr>
          <w:rFonts w:ascii="Courier New" w:hAnsi="Courier New" w:cs="Courier New"/>
        </w:rPr>
        <w:t xml:space="preserve">For the </w:t>
      </w:r>
      <w:r w:rsidR="00572824">
        <w:rPr>
          <w:rFonts w:ascii="Courier New" w:hAnsi="Courier New" w:cs="Courier New"/>
        </w:rPr>
        <w:t>project</w:t>
      </w:r>
      <w:r w:rsidRPr="007B7726">
        <w:rPr>
          <w:rFonts w:ascii="Courier New" w:hAnsi="Courier New" w:cs="Courier New"/>
        </w:rPr>
        <w:t>:</w:t>
      </w:r>
    </w:p>
    <w:p w14:paraId="44EB1A97" w14:textId="7B81D1F4" w:rsidR="0085488F" w:rsidRPr="007B7726" w:rsidRDefault="0085488F" w:rsidP="0085488F">
      <w:pPr>
        <w:pStyle w:val="aBullet1"/>
        <w:rPr>
          <w:rFonts w:ascii="Courier New" w:hAnsi="Courier New" w:cs="Courier New"/>
        </w:rPr>
      </w:pPr>
      <w:r w:rsidRPr="007B7726">
        <w:rPr>
          <w:rFonts w:ascii="Courier New" w:hAnsi="Courier New" w:cs="Courier New"/>
        </w:rPr>
        <w:t xml:space="preserve">Individuals meeting the </w:t>
      </w:r>
      <w:r w:rsidR="00572824">
        <w:rPr>
          <w:rFonts w:ascii="Courier New" w:hAnsi="Courier New" w:cs="Courier New"/>
        </w:rPr>
        <w:t>eligibility</w:t>
      </w:r>
      <w:r w:rsidRPr="007B7726">
        <w:rPr>
          <w:rFonts w:ascii="Courier New" w:hAnsi="Courier New" w:cs="Courier New"/>
        </w:rPr>
        <w:t xml:space="preserve"> criteria will be eligible to </w:t>
      </w:r>
      <w:r w:rsidR="00572824">
        <w:rPr>
          <w:rFonts w:ascii="Courier New" w:hAnsi="Courier New" w:cs="Courier New"/>
        </w:rPr>
        <w:t>participate in this project</w:t>
      </w:r>
      <w:r w:rsidRPr="007B7726">
        <w:rPr>
          <w:rFonts w:ascii="Courier New" w:hAnsi="Courier New" w:cs="Courier New"/>
        </w:rPr>
        <w:t xml:space="preserve"> (</w:t>
      </w:r>
      <w:r w:rsidR="00572824" w:rsidRPr="007B7726">
        <w:rPr>
          <w:rFonts w:ascii="Courier New" w:hAnsi="Courier New" w:cs="Courier New"/>
          <w:b/>
        </w:rPr>
        <w:t xml:space="preserve">Attachment </w:t>
      </w:r>
      <w:r w:rsidR="007C0C78">
        <w:rPr>
          <w:rFonts w:ascii="Courier New" w:hAnsi="Courier New" w:cs="Courier New"/>
          <w:b/>
        </w:rPr>
        <w:t>1b</w:t>
      </w:r>
      <w:r w:rsidRPr="007B7726">
        <w:rPr>
          <w:rFonts w:ascii="Courier New" w:hAnsi="Courier New" w:cs="Courier New"/>
        </w:rPr>
        <w:t>).</w:t>
      </w:r>
    </w:p>
    <w:p w14:paraId="40267CB6" w14:textId="5A225AFE" w:rsidR="0085488F" w:rsidRPr="007B7726" w:rsidRDefault="00572824" w:rsidP="0085488F">
      <w:pPr>
        <w:pStyle w:val="aBullet1"/>
        <w:rPr>
          <w:rFonts w:ascii="Courier New" w:hAnsi="Courier New" w:cs="Courier New"/>
        </w:rPr>
      </w:pPr>
      <w:r>
        <w:rPr>
          <w:rFonts w:ascii="Courier New" w:hAnsi="Courier New" w:cs="Courier New"/>
        </w:rPr>
        <w:t>Interested and e</w:t>
      </w:r>
      <w:r w:rsidR="0085488F" w:rsidRPr="007B7726">
        <w:rPr>
          <w:rFonts w:ascii="Courier New" w:hAnsi="Courier New" w:cs="Courier New"/>
        </w:rPr>
        <w:t xml:space="preserve">ligible participants will then </w:t>
      </w:r>
      <w:r>
        <w:rPr>
          <w:rFonts w:ascii="Courier New" w:hAnsi="Courier New" w:cs="Courier New"/>
        </w:rPr>
        <w:t>participate in a focus group discussion</w:t>
      </w:r>
      <w:r w:rsidR="0085488F" w:rsidRPr="007B7726">
        <w:rPr>
          <w:rFonts w:ascii="Courier New" w:hAnsi="Courier New" w:cs="Courier New"/>
        </w:rPr>
        <w:t xml:space="preserve"> (</w:t>
      </w:r>
      <w:r w:rsidR="0085488F" w:rsidRPr="00572824">
        <w:rPr>
          <w:rFonts w:ascii="Courier New" w:hAnsi="Courier New" w:cs="Courier New"/>
          <w:b/>
        </w:rPr>
        <w:t xml:space="preserve">Attachment </w:t>
      </w:r>
      <w:r w:rsidR="004871DF" w:rsidRPr="00572824">
        <w:rPr>
          <w:rFonts w:ascii="Courier New" w:hAnsi="Courier New" w:cs="Courier New"/>
          <w:b/>
        </w:rPr>
        <w:t>1</w:t>
      </w:r>
      <w:r w:rsidR="0095206F">
        <w:rPr>
          <w:rFonts w:ascii="Courier New" w:hAnsi="Courier New" w:cs="Courier New"/>
          <w:b/>
        </w:rPr>
        <w:t>a</w:t>
      </w:r>
      <w:r w:rsidR="0085488F" w:rsidRPr="007B7726">
        <w:rPr>
          <w:rFonts w:ascii="Courier New" w:hAnsi="Courier New" w:cs="Courier New"/>
        </w:rPr>
        <w:t>).</w:t>
      </w:r>
    </w:p>
    <w:p w14:paraId="37A3D8E0" w14:textId="77777777" w:rsidR="0085488F" w:rsidRPr="007B7726" w:rsidRDefault="0085488F" w:rsidP="0085488F">
      <w:pPr>
        <w:pStyle w:val="Heading3"/>
        <w:rPr>
          <w:rFonts w:ascii="Courier New" w:hAnsi="Courier New" w:cs="Courier New"/>
        </w:rPr>
      </w:pPr>
      <w:r w:rsidRPr="007B7726">
        <w:rPr>
          <w:rFonts w:ascii="Courier New" w:hAnsi="Courier New" w:cs="Courier New"/>
        </w:rPr>
        <w:t>Data Management</w:t>
      </w:r>
    </w:p>
    <w:p w14:paraId="6F900F69" w14:textId="428C5DCD" w:rsidR="0085488F" w:rsidRPr="007B7726" w:rsidRDefault="000D0932" w:rsidP="0085488F">
      <w:pPr>
        <w:pStyle w:val="aBullet1"/>
        <w:rPr>
          <w:rFonts w:ascii="Courier New" w:hAnsi="Courier New" w:cs="Courier New"/>
        </w:rPr>
      </w:pPr>
      <w:r>
        <w:rPr>
          <w:rFonts w:ascii="Courier New" w:hAnsi="Courier New" w:cs="Courier New"/>
        </w:rPr>
        <w:t>No PII will be collected for this project.</w:t>
      </w:r>
    </w:p>
    <w:p w14:paraId="04AC2EC0" w14:textId="77777777" w:rsidR="0085488F" w:rsidRPr="007B7726" w:rsidRDefault="0085488F" w:rsidP="0085488F">
      <w:pPr>
        <w:pStyle w:val="aBullet1"/>
        <w:rPr>
          <w:rFonts w:ascii="Courier New" w:hAnsi="Courier New" w:cs="Courier New"/>
        </w:rPr>
      </w:pPr>
      <w:r w:rsidRPr="007B7726">
        <w:rPr>
          <w:rFonts w:ascii="Courier New" w:hAnsi="Courier New" w:cs="Courier New"/>
        </w:rPr>
        <w:t>No PII will be delivered to CDC or used in future research or analysis.</w:t>
      </w:r>
    </w:p>
    <w:p w14:paraId="5C8A3C1D" w14:textId="517C3392" w:rsidR="0085488F" w:rsidRPr="007B7726" w:rsidRDefault="001079FB" w:rsidP="0085488F">
      <w:pPr>
        <w:pStyle w:val="aBullet1"/>
        <w:rPr>
          <w:rFonts w:ascii="Courier New" w:hAnsi="Courier New" w:cs="Courier New"/>
        </w:rPr>
      </w:pPr>
      <w:r>
        <w:rPr>
          <w:rFonts w:ascii="Courier New" w:hAnsi="Courier New" w:cs="Courier New"/>
        </w:rPr>
        <w:t>Focus group</w:t>
      </w:r>
      <w:r w:rsidR="0085488F" w:rsidRPr="007B7726">
        <w:rPr>
          <w:rFonts w:ascii="Courier New" w:hAnsi="Courier New" w:cs="Courier New"/>
        </w:rPr>
        <w:t xml:space="preserve"> data</w:t>
      </w:r>
      <w:r w:rsidR="000D0932">
        <w:rPr>
          <w:rFonts w:ascii="Courier New" w:hAnsi="Courier New" w:cs="Courier New"/>
        </w:rPr>
        <w:t xml:space="preserve"> (no PII)</w:t>
      </w:r>
      <w:r w:rsidR="0085488F" w:rsidRPr="007B7726">
        <w:rPr>
          <w:rFonts w:ascii="Courier New" w:hAnsi="Courier New" w:cs="Courier New"/>
        </w:rPr>
        <w:t xml:space="preserve"> will be organized in databases stored on secure local servers at </w:t>
      </w:r>
      <w:r>
        <w:rPr>
          <w:rFonts w:ascii="Courier New" w:hAnsi="Courier New" w:cs="Courier New"/>
        </w:rPr>
        <w:t>IQ Solutions, Inc.</w:t>
      </w:r>
      <w:r w:rsidR="0085488F" w:rsidRPr="007B7726">
        <w:rPr>
          <w:rFonts w:ascii="Courier New" w:hAnsi="Courier New" w:cs="Courier New"/>
        </w:rPr>
        <w:t xml:space="preserve"> and will be backed</w:t>
      </w:r>
      <w:r w:rsidR="0085488F" w:rsidRPr="007B7726">
        <w:rPr>
          <w:rFonts w:ascii="Courier New" w:hAnsi="Courier New" w:cs="Courier New"/>
        </w:rPr>
        <w:noBreakHyphen/>
        <w:t>up regularly.</w:t>
      </w:r>
    </w:p>
    <w:p w14:paraId="3E30FF80" w14:textId="45658EAB" w:rsidR="0085488F" w:rsidRPr="007B7726" w:rsidRDefault="0085488F" w:rsidP="0085488F">
      <w:pPr>
        <w:pStyle w:val="aBullet1"/>
        <w:rPr>
          <w:rFonts w:ascii="Courier New" w:hAnsi="Courier New" w:cs="Courier New"/>
        </w:rPr>
      </w:pPr>
      <w:r w:rsidRPr="007B7726">
        <w:rPr>
          <w:rFonts w:ascii="Courier New" w:hAnsi="Courier New" w:cs="Courier New"/>
        </w:rPr>
        <w:t>Electronic equipment and files will be kept password</w:t>
      </w:r>
      <w:r w:rsidRPr="007B7726">
        <w:rPr>
          <w:rFonts w:ascii="Courier New" w:hAnsi="Courier New" w:cs="Courier New"/>
        </w:rPr>
        <w:noBreakHyphen/>
        <w:t>protected.</w:t>
      </w:r>
    </w:p>
    <w:p w14:paraId="78C6989B" w14:textId="77777777" w:rsidR="0085488F" w:rsidRPr="007B7726" w:rsidRDefault="0085488F" w:rsidP="0085488F">
      <w:pPr>
        <w:pStyle w:val="aBullet1"/>
        <w:rPr>
          <w:rFonts w:ascii="Courier New" w:hAnsi="Courier New" w:cs="Courier New"/>
        </w:rPr>
      </w:pPr>
      <w:r w:rsidRPr="007B7726">
        <w:rPr>
          <w:rFonts w:ascii="Courier New" w:hAnsi="Courier New" w:cs="Courier New"/>
        </w:rPr>
        <w:t>Electronic devices will be kept locked when not in use.</w:t>
      </w:r>
    </w:p>
    <w:p w14:paraId="03C387FF" w14:textId="77777777" w:rsidR="006C5D62" w:rsidRDefault="0085488F" w:rsidP="0085488F">
      <w:pPr>
        <w:pStyle w:val="aBullet1"/>
        <w:rPr>
          <w:rFonts w:ascii="Courier New" w:hAnsi="Courier New" w:cs="Courier New"/>
        </w:rPr>
      </w:pPr>
      <w:r w:rsidRPr="007B7726">
        <w:rPr>
          <w:rFonts w:ascii="Courier New" w:hAnsi="Courier New" w:cs="Courier New"/>
        </w:rPr>
        <w:t xml:space="preserve">Individual records will be kept secure, accessible only to the </w:t>
      </w:r>
      <w:r w:rsidR="001079FB">
        <w:rPr>
          <w:rFonts w:ascii="Courier New" w:hAnsi="Courier New" w:cs="Courier New"/>
        </w:rPr>
        <w:t>project</w:t>
      </w:r>
      <w:r w:rsidRPr="007B7726">
        <w:rPr>
          <w:rFonts w:ascii="Courier New" w:hAnsi="Courier New" w:cs="Courier New"/>
        </w:rPr>
        <w:t xml:space="preserve"> team.</w:t>
      </w:r>
    </w:p>
    <w:p w14:paraId="1B468CBC" w14:textId="508D802C" w:rsidR="0085488F" w:rsidRPr="007B7726" w:rsidRDefault="00B14355" w:rsidP="0085488F">
      <w:pPr>
        <w:pStyle w:val="Heading2"/>
        <w:rPr>
          <w:rFonts w:ascii="Courier New" w:hAnsi="Courier New" w:cs="Courier New"/>
          <w:i/>
        </w:rPr>
      </w:pPr>
      <w:bookmarkStart w:id="7" w:name="_Toc474486746"/>
      <w:bookmarkStart w:id="8" w:name="_Toc476817349"/>
      <w:r w:rsidRPr="007B7726">
        <w:rPr>
          <w:rFonts w:ascii="Courier New" w:hAnsi="Courier New" w:cs="Courier New"/>
        </w:rPr>
        <w:t>B</w:t>
      </w:r>
      <w:r w:rsidR="0085488F" w:rsidRPr="007B7726">
        <w:rPr>
          <w:rFonts w:ascii="Courier New" w:hAnsi="Courier New" w:cs="Courier New"/>
        </w:rPr>
        <w:t>3.</w:t>
      </w:r>
      <w:r w:rsidR="0085488F" w:rsidRPr="007B7726">
        <w:rPr>
          <w:rFonts w:ascii="Courier New" w:hAnsi="Courier New" w:cs="Courier New"/>
        </w:rPr>
        <w:tab/>
        <w:t>Methods to Maximize Response Rates and Deal with Nonresponse</w:t>
      </w:r>
      <w:bookmarkEnd w:id="7"/>
      <w:bookmarkEnd w:id="8"/>
    </w:p>
    <w:p w14:paraId="7E44E7F1" w14:textId="5A239E61" w:rsidR="0085488F" w:rsidRPr="007B7726" w:rsidRDefault="0077244D" w:rsidP="0077244D">
      <w:pPr>
        <w:pStyle w:val="aBodyText"/>
        <w:spacing w:before="0"/>
        <w:rPr>
          <w:rFonts w:ascii="Courier New" w:hAnsi="Courier New" w:cs="Courier New"/>
          <w:szCs w:val="20"/>
        </w:rPr>
      </w:pPr>
      <w:r>
        <w:rPr>
          <w:rFonts w:ascii="Courier New" w:hAnsi="Courier New" w:cs="Courier New"/>
        </w:rPr>
        <w:t>Project</w:t>
      </w:r>
      <w:r w:rsidR="0085488F" w:rsidRPr="007B7726">
        <w:rPr>
          <w:rFonts w:ascii="Courier New" w:hAnsi="Courier New" w:cs="Courier New"/>
        </w:rPr>
        <w:t xml:space="preserve"> participation is voluntary. The following procedures will be used to maximize cooperation and achieve the desired participation rates:</w:t>
      </w:r>
    </w:p>
    <w:p w14:paraId="0746FCD9" w14:textId="77777777" w:rsidR="0077244D" w:rsidRDefault="0077244D" w:rsidP="0077244D">
      <w:pPr>
        <w:pStyle w:val="aBodyText"/>
        <w:spacing w:before="0"/>
        <w:rPr>
          <w:rFonts w:ascii="Courier New" w:hAnsi="Courier New" w:cs="Courier New"/>
        </w:rPr>
      </w:pPr>
    </w:p>
    <w:p w14:paraId="513C77CA" w14:textId="023D1A60" w:rsidR="0077244D" w:rsidRDefault="004871DF" w:rsidP="0077244D">
      <w:pPr>
        <w:pStyle w:val="aBodyText"/>
        <w:spacing w:before="0"/>
        <w:rPr>
          <w:rFonts w:ascii="Courier New" w:hAnsi="Courier New" w:cs="Courier New"/>
        </w:rPr>
      </w:pPr>
      <w:r w:rsidRPr="007B7726">
        <w:rPr>
          <w:rFonts w:ascii="Courier New" w:hAnsi="Courier New" w:cs="Courier New"/>
        </w:rPr>
        <w:t xml:space="preserve">A token of appreciation </w:t>
      </w:r>
      <w:r w:rsidR="00E036A4" w:rsidRPr="007B7726">
        <w:rPr>
          <w:rFonts w:ascii="Courier New" w:hAnsi="Courier New" w:cs="Courier New"/>
        </w:rPr>
        <w:t>with a value of $</w:t>
      </w:r>
      <w:r w:rsidR="005A35AA">
        <w:rPr>
          <w:rFonts w:ascii="Courier New" w:hAnsi="Courier New" w:cs="Courier New"/>
        </w:rPr>
        <w:t>50</w:t>
      </w:r>
      <w:r w:rsidR="00E036A4" w:rsidRPr="007B7726">
        <w:rPr>
          <w:rFonts w:ascii="Courier New" w:hAnsi="Courier New" w:cs="Courier New"/>
        </w:rPr>
        <w:t xml:space="preserve"> </w:t>
      </w:r>
      <w:r w:rsidRPr="007B7726">
        <w:rPr>
          <w:rFonts w:ascii="Courier New" w:hAnsi="Courier New" w:cs="Courier New"/>
        </w:rPr>
        <w:t xml:space="preserve">will be offered to participants who complete </w:t>
      </w:r>
      <w:r w:rsidR="0077244D">
        <w:rPr>
          <w:rFonts w:ascii="Courier New" w:hAnsi="Courier New" w:cs="Courier New"/>
        </w:rPr>
        <w:t>a focus group discussion</w:t>
      </w:r>
      <w:r w:rsidRPr="007B7726">
        <w:rPr>
          <w:rFonts w:ascii="Courier New" w:hAnsi="Courier New" w:cs="Courier New"/>
        </w:rPr>
        <w:t>.</w:t>
      </w:r>
    </w:p>
    <w:p w14:paraId="20E64F58" w14:textId="5F7AE622" w:rsidR="0085488F" w:rsidRPr="007B7726" w:rsidRDefault="00B14355" w:rsidP="0085488F">
      <w:pPr>
        <w:pStyle w:val="Heading2"/>
        <w:rPr>
          <w:rFonts w:ascii="Courier New" w:hAnsi="Courier New" w:cs="Courier New"/>
        </w:rPr>
      </w:pPr>
      <w:bookmarkStart w:id="9" w:name="_Toc474486747"/>
      <w:bookmarkStart w:id="10" w:name="_Toc476817350"/>
      <w:r w:rsidRPr="007B7726">
        <w:rPr>
          <w:rFonts w:ascii="Courier New" w:hAnsi="Courier New" w:cs="Courier New"/>
        </w:rPr>
        <w:t>B</w:t>
      </w:r>
      <w:r w:rsidR="0085488F" w:rsidRPr="007B7726">
        <w:rPr>
          <w:rFonts w:ascii="Courier New" w:hAnsi="Courier New" w:cs="Courier New"/>
        </w:rPr>
        <w:t>4.</w:t>
      </w:r>
      <w:r w:rsidR="0085488F" w:rsidRPr="007B7726">
        <w:rPr>
          <w:rFonts w:ascii="Courier New" w:hAnsi="Courier New" w:cs="Courier New"/>
        </w:rPr>
        <w:tab/>
        <w:t>Test of Procedures or Methods to be Undertaken</w:t>
      </w:r>
      <w:bookmarkEnd w:id="9"/>
      <w:bookmarkEnd w:id="10"/>
    </w:p>
    <w:p w14:paraId="3EB69EA4" w14:textId="1D11CD39" w:rsidR="00044A12" w:rsidRPr="00044A12" w:rsidRDefault="00044A12" w:rsidP="00044A12">
      <w:pPr>
        <w:rPr>
          <w:rFonts w:ascii="Courier New" w:hAnsi="Courier New" w:cs="Courier New"/>
        </w:rPr>
      </w:pPr>
      <w:r>
        <w:rPr>
          <w:rFonts w:ascii="Courier New" w:hAnsi="Courier New" w:cs="Courier New"/>
        </w:rPr>
        <w:t>T</w:t>
      </w:r>
      <w:r w:rsidRPr="00044A12">
        <w:rPr>
          <w:rFonts w:ascii="Courier New" w:hAnsi="Courier New" w:cs="Courier New"/>
        </w:rPr>
        <w:t>he project team pilot-tested the data collection instruments (recruitment screener, moderator’s guide</w:t>
      </w:r>
      <w:r w:rsidR="000D0932">
        <w:rPr>
          <w:rFonts w:ascii="Courier New" w:hAnsi="Courier New" w:cs="Courier New"/>
        </w:rPr>
        <w:t>)</w:t>
      </w:r>
      <w:r w:rsidRPr="00044A12">
        <w:rPr>
          <w:rFonts w:ascii="Courier New" w:hAnsi="Courier New" w:cs="Courier New"/>
        </w:rPr>
        <w:t xml:space="preserve"> with eight representatives of the target audience (</w:t>
      </w:r>
      <w:r w:rsidR="00F64B89">
        <w:rPr>
          <w:rFonts w:ascii="Courier New" w:hAnsi="Courier New" w:cs="Courier New"/>
        </w:rPr>
        <w:t>four persons born in Mexico and four persons born in the Philippines</w:t>
      </w:r>
      <w:r>
        <w:rPr>
          <w:rFonts w:ascii="Courier New" w:hAnsi="Courier New" w:cs="Courier New"/>
        </w:rPr>
        <w:t xml:space="preserve">) during </w:t>
      </w:r>
      <w:r w:rsidR="00F64B89">
        <w:rPr>
          <w:rFonts w:ascii="Courier New" w:hAnsi="Courier New" w:cs="Courier New"/>
        </w:rPr>
        <w:t>two</w:t>
      </w:r>
      <w:r>
        <w:rPr>
          <w:rFonts w:ascii="Courier New" w:hAnsi="Courier New" w:cs="Courier New"/>
        </w:rPr>
        <w:t xml:space="preserve"> virtual (web-enabled, telephone) focus groups</w:t>
      </w:r>
      <w:r w:rsidRPr="00044A12">
        <w:rPr>
          <w:rFonts w:ascii="Courier New" w:hAnsi="Courier New" w:cs="Courier New"/>
        </w:rPr>
        <w:t xml:space="preserve">. </w:t>
      </w:r>
    </w:p>
    <w:p w14:paraId="7EF0CE18" w14:textId="77777777" w:rsidR="00044A12" w:rsidRPr="00044A12" w:rsidRDefault="00044A12" w:rsidP="00044A12">
      <w:pPr>
        <w:rPr>
          <w:rFonts w:ascii="Courier New" w:hAnsi="Courier New" w:cs="Courier New"/>
        </w:rPr>
      </w:pPr>
    </w:p>
    <w:p w14:paraId="771F6AB9" w14:textId="1BE14D1A" w:rsidR="00044A12" w:rsidRPr="00044A12" w:rsidRDefault="00044A12" w:rsidP="00044A12">
      <w:pPr>
        <w:rPr>
          <w:rFonts w:ascii="Courier New" w:hAnsi="Courier New" w:cs="Courier New"/>
        </w:rPr>
      </w:pPr>
      <w:r w:rsidRPr="00044A12">
        <w:rPr>
          <w:rFonts w:ascii="Courier New" w:hAnsi="Courier New" w:cs="Courier New"/>
        </w:rPr>
        <w:t>Participants for the pilot</w:t>
      </w:r>
      <w:r>
        <w:rPr>
          <w:rFonts w:ascii="Courier New" w:hAnsi="Courier New" w:cs="Courier New"/>
        </w:rPr>
        <w:t xml:space="preserve"> virtual</w:t>
      </w:r>
      <w:r w:rsidRPr="00044A12">
        <w:rPr>
          <w:rFonts w:ascii="Courier New" w:hAnsi="Courier New" w:cs="Courier New"/>
        </w:rPr>
        <w:t xml:space="preserve"> focus group were recruited by a professional recruitment vendor experienced in recruiting individuals from diverse backgrounds.</w:t>
      </w:r>
    </w:p>
    <w:p w14:paraId="032B0FED" w14:textId="77777777" w:rsidR="00A35FF8" w:rsidRPr="007B7726" w:rsidRDefault="00A35FF8" w:rsidP="00A35FF8">
      <w:pPr>
        <w:pStyle w:val="Heading2"/>
        <w:rPr>
          <w:rFonts w:ascii="Courier New" w:hAnsi="Courier New" w:cs="Courier New"/>
          <w:b w:val="0"/>
          <w:i/>
          <w:lang w:val="en"/>
        </w:rPr>
      </w:pPr>
      <w:bookmarkStart w:id="11" w:name="_Toc474486748"/>
      <w:bookmarkStart w:id="12" w:name="_Toc476817351"/>
      <w:r w:rsidRPr="007B7726">
        <w:rPr>
          <w:rFonts w:ascii="Courier New" w:hAnsi="Courier New" w:cs="Courier New"/>
        </w:rPr>
        <w:t>B5.</w:t>
      </w:r>
      <w:r w:rsidRPr="007B7726">
        <w:rPr>
          <w:rFonts w:ascii="Courier New" w:hAnsi="Courier New" w:cs="Courier New"/>
        </w:rPr>
        <w:tab/>
        <w:t>Individuals Consulted on Statistical Aspects and Individuals Collecting and/or Analyzing Data</w:t>
      </w:r>
      <w:bookmarkEnd w:id="11"/>
      <w:bookmarkEnd w:id="12"/>
    </w:p>
    <w:p w14:paraId="56C59C75" w14:textId="340874FB" w:rsidR="00A35FF8" w:rsidRDefault="00A35FF8" w:rsidP="00A35FF8">
      <w:pPr>
        <w:pStyle w:val="aBodyText"/>
        <w:spacing w:before="0"/>
        <w:rPr>
          <w:rFonts w:ascii="Courier New" w:hAnsi="Courier New" w:cs="Courier New"/>
        </w:rPr>
      </w:pPr>
      <w:r>
        <w:rPr>
          <w:rFonts w:ascii="Courier New" w:hAnsi="Courier New" w:cs="Courier New"/>
        </w:rPr>
        <w:t xml:space="preserve">Only IQ Solutions, Inc. </w:t>
      </w:r>
      <w:r w:rsidR="000D0932">
        <w:rPr>
          <w:rFonts w:ascii="Courier New" w:hAnsi="Courier New" w:cs="Courier New"/>
        </w:rPr>
        <w:t xml:space="preserve">(contractor) </w:t>
      </w:r>
      <w:r>
        <w:rPr>
          <w:rFonts w:ascii="Courier New" w:hAnsi="Courier New" w:cs="Courier New"/>
        </w:rPr>
        <w:t>will engage in the collection and analysis of data. No CDC project staff will engage in the collection and analysis of data.</w:t>
      </w:r>
    </w:p>
    <w:p w14:paraId="61EBED2A" w14:textId="77777777" w:rsidR="00A35FF8" w:rsidRDefault="00A35FF8" w:rsidP="00A35FF8">
      <w:pPr>
        <w:pStyle w:val="aBodyText"/>
        <w:spacing w:before="0"/>
        <w:rPr>
          <w:rFonts w:ascii="Courier New" w:hAnsi="Courier New" w:cs="Courier New"/>
        </w:rPr>
      </w:pPr>
    </w:p>
    <w:p w14:paraId="42B54A77" w14:textId="437C952E" w:rsidR="0085488F" w:rsidRDefault="00A35FF8" w:rsidP="00A35FF8">
      <w:pPr>
        <w:pStyle w:val="aBodyText"/>
        <w:spacing w:before="0"/>
        <w:rPr>
          <w:rFonts w:ascii="Courier New" w:hAnsi="Courier New" w:cs="Courier New"/>
        </w:rPr>
      </w:pPr>
      <w:r>
        <w:rPr>
          <w:rFonts w:ascii="Courier New" w:hAnsi="Courier New" w:cs="Courier New"/>
        </w:rPr>
        <w:t xml:space="preserve">Everly Macario, Sc.D., M.S., Ed.M., the moderator of all of the focus groups, will facilitate all of the focus group discussions and thus collect data during the discussions (through the use of Moderator’s Guide, </w:t>
      </w:r>
      <w:r w:rsidRPr="00A35FF8">
        <w:rPr>
          <w:rFonts w:ascii="Courier New" w:hAnsi="Courier New" w:cs="Courier New"/>
          <w:b/>
        </w:rPr>
        <w:t>Attachment 1a</w:t>
      </w:r>
      <w:r>
        <w:rPr>
          <w:rFonts w:ascii="Courier New" w:hAnsi="Courier New" w:cs="Courier New"/>
        </w:rPr>
        <w:t>).</w:t>
      </w:r>
    </w:p>
    <w:p w14:paraId="56D6CE38" w14:textId="55959615" w:rsidR="00A35FF8" w:rsidRDefault="00A35FF8" w:rsidP="00A35FF8">
      <w:pPr>
        <w:pStyle w:val="aBodyText"/>
        <w:spacing w:before="0"/>
        <w:rPr>
          <w:rFonts w:ascii="Courier New" w:hAnsi="Courier New" w:cs="Courier New"/>
        </w:rPr>
      </w:pPr>
    </w:p>
    <w:p w14:paraId="66AB99A4" w14:textId="7C11EA5A" w:rsidR="00A35FF8" w:rsidRPr="007B7726" w:rsidRDefault="00A35FF8" w:rsidP="00A35FF8">
      <w:pPr>
        <w:pStyle w:val="aBodyText"/>
        <w:spacing w:before="0"/>
        <w:rPr>
          <w:rFonts w:ascii="Courier New" w:hAnsi="Courier New" w:cs="Courier New"/>
        </w:rPr>
      </w:pPr>
      <w:r>
        <w:rPr>
          <w:rFonts w:ascii="Courier New" w:hAnsi="Courier New" w:cs="Courier New"/>
        </w:rPr>
        <w:t>Alejandra Brackett, M.P.H. and Rachael Picard, M.P.H. will serve as subject matter expert note-takers during the focus groups (1 note-taker per focus group)</w:t>
      </w:r>
      <w:r w:rsidR="002C7BE6">
        <w:rPr>
          <w:rFonts w:ascii="Courier New" w:hAnsi="Courier New" w:cs="Courier New"/>
        </w:rPr>
        <w:t>. They will also</w:t>
      </w:r>
      <w:r>
        <w:rPr>
          <w:rFonts w:ascii="Courier New" w:hAnsi="Courier New" w:cs="Courier New"/>
        </w:rPr>
        <w:t xml:space="preserve"> analyze</w:t>
      </w:r>
      <w:r w:rsidR="002C7BE6">
        <w:rPr>
          <w:rFonts w:ascii="Courier New" w:hAnsi="Courier New" w:cs="Courier New"/>
        </w:rPr>
        <w:t xml:space="preserve"> verbatim</w:t>
      </w:r>
      <w:r>
        <w:rPr>
          <w:rFonts w:ascii="Courier New" w:hAnsi="Courier New" w:cs="Courier New"/>
        </w:rPr>
        <w:t xml:space="preserve"> focus group transcript data using Atlas.ti</w:t>
      </w:r>
      <w:r w:rsidR="00B95F0B">
        <w:rPr>
          <w:rFonts w:ascii="Courier New" w:hAnsi="Courier New" w:cs="Courier New"/>
        </w:rPr>
        <w:t>. Atlas.ti is</w:t>
      </w:r>
      <w:r w:rsidR="003135C6">
        <w:rPr>
          <w:rFonts w:ascii="Courier New" w:hAnsi="Courier New" w:cs="Courier New"/>
        </w:rPr>
        <w:t xml:space="preserve"> a</w:t>
      </w:r>
      <w:r w:rsidR="007861AD">
        <w:rPr>
          <w:rFonts w:ascii="Courier New" w:hAnsi="Courier New" w:cs="Courier New"/>
        </w:rPr>
        <w:t xml:space="preserve"> qualitative data analysis software</w:t>
      </w:r>
      <w:r w:rsidR="003135C6">
        <w:rPr>
          <w:rFonts w:ascii="Courier New" w:hAnsi="Courier New" w:cs="Courier New"/>
        </w:rPr>
        <w:t xml:space="preserve"> tool that allows for the location, coding, </w:t>
      </w:r>
      <w:r w:rsidR="007861AD">
        <w:rPr>
          <w:rFonts w:ascii="Courier New" w:hAnsi="Courier New" w:cs="Courier New"/>
        </w:rPr>
        <w:t xml:space="preserve">assembling and reassembling, </w:t>
      </w:r>
      <w:r w:rsidR="003135C6">
        <w:rPr>
          <w:rFonts w:ascii="Courier New" w:hAnsi="Courier New" w:cs="Courier New"/>
        </w:rPr>
        <w:t>annotation</w:t>
      </w:r>
      <w:r w:rsidR="007861AD">
        <w:rPr>
          <w:rFonts w:ascii="Courier New" w:hAnsi="Courier New" w:cs="Courier New"/>
        </w:rPr>
        <w:t>, and management</w:t>
      </w:r>
      <w:r w:rsidR="003135C6">
        <w:rPr>
          <w:rFonts w:ascii="Courier New" w:hAnsi="Courier New" w:cs="Courier New"/>
        </w:rPr>
        <w:t xml:space="preserve"> of findings in primary data material and</w:t>
      </w:r>
      <w:r w:rsidR="00B95F0B">
        <w:rPr>
          <w:rFonts w:ascii="Courier New" w:hAnsi="Courier New" w:cs="Courier New"/>
        </w:rPr>
        <w:t xml:space="preserve"> for</w:t>
      </w:r>
      <w:r w:rsidR="003135C6">
        <w:rPr>
          <w:rFonts w:ascii="Courier New" w:hAnsi="Courier New" w:cs="Courier New"/>
        </w:rPr>
        <w:t xml:space="preserve"> </w:t>
      </w:r>
      <w:r w:rsidR="002C7BE6">
        <w:rPr>
          <w:rFonts w:ascii="Courier New" w:hAnsi="Courier New" w:cs="Courier New"/>
        </w:rPr>
        <w:t>the</w:t>
      </w:r>
      <w:r w:rsidR="003135C6">
        <w:rPr>
          <w:rFonts w:ascii="Courier New" w:hAnsi="Courier New" w:cs="Courier New"/>
        </w:rPr>
        <w:t xml:space="preserve"> visualiz</w:t>
      </w:r>
      <w:r w:rsidR="002C7BE6">
        <w:rPr>
          <w:rFonts w:ascii="Courier New" w:hAnsi="Courier New" w:cs="Courier New"/>
        </w:rPr>
        <w:t>ation of</w:t>
      </w:r>
      <w:r w:rsidR="003135C6">
        <w:rPr>
          <w:rFonts w:ascii="Courier New" w:hAnsi="Courier New" w:cs="Courier New"/>
        </w:rPr>
        <w:t xml:space="preserve"> the often complex relationships betwee</w:t>
      </w:r>
      <w:r w:rsidR="002C7BE6">
        <w:rPr>
          <w:rFonts w:ascii="Courier New" w:hAnsi="Courier New" w:cs="Courier New"/>
        </w:rPr>
        <w:t>n/across</w:t>
      </w:r>
      <w:r w:rsidR="00B95F0B">
        <w:rPr>
          <w:rFonts w:ascii="Courier New" w:hAnsi="Courier New" w:cs="Courier New"/>
        </w:rPr>
        <w:t xml:space="preserve"> qualitative</w:t>
      </w:r>
      <w:r w:rsidR="002C7BE6">
        <w:rPr>
          <w:rFonts w:ascii="Courier New" w:hAnsi="Courier New" w:cs="Courier New"/>
        </w:rPr>
        <w:t xml:space="preserve"> findings</w:t>
      </w:r>
      <w:r w:rsidR="003135C6">
        <w:rPr>
          <w:rFonts w:ascii="Courier New" w:hAnsi="Courier New" w:cs="Courier New"/>
        </w:rPr>
        <w:t>.</w:t>
      </w:r>
      <w:bookmarkEnd w:id="1"/>
      <w:bookmarkEnd w:id="2"/>
    </w:p>
    <w:sectPr w:rsidR="00A35FF8" w:rsidRPr="007B7726" w:rsidSect="005C2EC9">
      <w:footerReference w:type="default" r:id="rId12"/>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6BBC9" w14:textId="77777777" w:rsidR="002060A1" w:rsidRDefault="002060A1">
      <w:r>
        <w:separator/>
      </w:r>
    </w:p>
  </w:endnote>
  <w:endnote w:type="continuationSeparator" w:id="0">
    <w:p w14:paraId="7255BEE1" w14:textId="77777777" w:rsidR="002060A1" w:rsidRDefault="002060A1">
      <w:r>
        <w:continuationSeparator/>
      </w:r>
    </w:p>
  </w:endnote>
  <w:endnote w:type="continuationNotice" w:id="1">
    <w:p w14:paraId="3F9530BE" w14:textId="77777777" w:rsidR="002060A1" w:rsidRDefault="00206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84804" w14:textId="1F42B501" w:rsidR="003B24F7" w:rsidRPr="007E3937" w:rsidRDefault="00521FE8" w:rsidP="007E3937">
    <w:pPr>
      <w:pStyle w:val="Footer"/>
    </w:pPr>
    <w:r w:rsidRPr="00D65DDF">
      <w:fldChar w:fldCharType="begin"/>
    </w:r>
    <w:r w:rsidRPr="00D65DDF">
      <w:instrText xml:space="preserve"> PAGE   \* MERGEFORMAT </w:instrText>
    </w:r>
    <w:r w:rsidRPr="00D65DDF">
      <w:fldChar w:fldCharType="separate"/>
    </w:r>
    <w:r w:rsidR="001D39C0">
      <w:rPr>
        <w:noProof/>
      </w:rPr>
      <w:t>1</w:t>
    </w:r>
    <w:r w:rsidRPr="00D65DD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E0B140" w14:textId="77777777" w:rsidR="002060A1" w:rsidRDefault="002060A1">
      <w:r>
        <w:separator/>
      </w:r>
    </w:p>
  </w:footnote>
  <w:footnote w:type="continuationSeparator" w:id="0">
    <w:p w14:paraId="70E109D3" w14:textId="77777777" w:rsidR="002060A1" w:rsidRDefault="002060A1">
      <w:r>
        <w:continuationSeparator/>
      </w:r>
    </w:p>
  </w:footnote>
  <w:footnote w:type="continuationNotice" w:id="1">
    <w:p w14:paraId="10CDECB1" w14:textId="77777777" w:rsidR="002060A1" w:rsidRDefault="002060A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CD4B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A21604"/>
    <w:lvl w:ilvl="0">
      <w:start w:val="1"/>
      <w:numFmt w:val="decimal"/>
      <w:lvlText w:val="%1."/>
      <w:lvlJc w:val="left"/>
      <w:pPr>
        <w:tabs>
          <w:tab w:val="num" w:pos="1800"/>
        </w:tabs>
        <w:ind w:left="1800" w:hanging="360"/>
      </w:pPr>
    </w:lvl>
  </w:abstractNum>
  <w:abstractNum w:abstractNumId="2">
    <w:nsid w:val="FFFFFF7D"/>
    <w:multiLevelType w:val="singleLevel"/>
    <w:tmpl w:val="1EC02E3A"/>
    <w:lvl w:ilvl="0">
      <w:start w:val="1"/>
      <w:numFmt w:val="decimal"/>
      <w:lvlText w:val="%1."/>
      <w:lvlJc w:val="left"/>
      <w:pPr>
        <w:tabs>
          <w:tab w:val="num" w:pos="1440"/>
        </w:tabs>
        <w:ind w:left="1440" w:hanging="360"/>
      </w:pPr>
    </w:lvl>
  </w:abstractNum>
  <w:abstractNum w:abstractNumId="3">
    <w:nsid w:val="FFFFFF7E"/>
    <w:multiLevelType w:val="singleLevel"/>
    <w:tmpl w:val="076E5AE2"/>
    <w:lvl w:ilvl="0">
      <w:start w:val="1"/>
      <w:numFmt w:val="decimal"/>
      <w:lvlText w:val="%1."/>
      <w:lvlJc w:val="left"/>
      <w:pPr>
        <w:tabs>
          <w:tab w:val="num" w:pos="1080"/>
        </w:tabs>
        <w:ind w:left="1080" w:hanging="360"/>
      </w:pPr>
    </w:lvl>
  </w:abstractNum>
  <w:abstractNum w:abstractNumId="4">
    <w:nsid w:val="FFFFFF7F"/>
    <w:multiLevelType w:val="singleLevel"/>
    <w:tmpl w:val="1F7677AC"/>
    <w:lvl w:ilvl="0">
      <w:start w:val="1"/>
      <w:numFmt w:val="decimal"/>
      <w:lvlText w:val="%1."/>
      <w:lvlJc w:val="left"/>
      <w:pPr>
        <w:tabs>
          <w:tab w:val="num" w:pos="720"/>
        </w:tabs>
        <w:ind w:left="720" w:hanging="360"/>
      </w:pPr>
    </w:lvl>
  </w:abstractNum>
  <w:abstractNum w:abstractNumId="5">
    <w:nsid w:val="FFFFFF80"/>
    <w:multiLevelType w:val="singleLevel"/>
    <w:tmpl w:val="E9EC9BE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7B8FB9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C84872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446F1E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798351A"/>
    <w:lvl w:ilvl="0">
      <w:start w:val="1"/>
      <w:numFmt w:val="decimal"/>
      <w:lvlText w:val="%1."/>
      <w:lvlJc w:val="left"/>
      <w:pPr>
        <w:tabs>
          <w:tab w:val="num" w:pos="360"/>
        </w:tabs>
        <w:ind w:left="360" w:hanging="360"/>
      </w:pPr>
    </w:lvl>
  </w:abstractNum>
  <w:abstractNum w:abstractNumId="10">
    <w:nsid w:val="FFFFFF89"/>
    <w:multiLevelType w:val="singleLevel"/>
    <w:tmpl w:val="B6F452B6"/>
    <w:lvl w:ilvl="0">
      <w:start w:val="1"/>
      <w:numFmt w:val="bullet"/>
      <w:lvlText w:val=""/>
      <w:lvlJc w:val="left"/>
      <w:pPr>
        <w:tabs>
          <w:tab w:val="num" w:pos="360"/>
        </w:tabs>
        <w:ind w:left="360" w:hanging="360"/>
      </w:pPr>
      <w:rPr>
        <w:rFonts w:ascii="Symbol" w:hAnsi="Symbol" w:hint="default"/>
      </w:rPr>
    </w:lvl>
  </w:abstractNum>
  <w:abstractNum w:abstractNumId="11">
    <w:nsid w:val="04851EB8"/>
    <w:multiLevelType w:val="hybridMultilevel"/>
    <w:tmpl w:val="E6526DA6"/>
    <w:lvl w:ilvl="0" w:tplc="0BE0D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4269D"/>
    <w:multiLevelType w:val="hybridMultilevel"/>
    <w:tmpl w:val="F022D772"/>
    <w:lvl w:ilvl="0" w:tplc="C2EED0A6">
      <w:numFmt w:val="bullet"/>
      <w:lvlText w:val="-"/>
      <w:lvlJc w:val="left"/>
      <w:pPr>
        <w:ind w:left="720" w:hanging="360"/>
      </w:pPr>
      <w:rPr>
        <w:rFonts w:ascii="Calibri" w:eastAsia="Times New Roman" w:hAnsi="Calibri"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3677935"/>
    <w:multiLevelType w:val="hybridMultilevel"/>
    <w:tmpl w:val="6218A812"/>
    <w:lvl w:ilvl="0" w:tplc="A9F0CFAA">
      <w:start w:val="1"/>
      <w:numFmt w:val="bullet"/>
      <w:pStyle w:val="aBullet1"/>
      <w:lvlText w:val=""/>
      <w:lvlJc w:val="left"/>
      <w:pPr>
        <w:ind w:left="720" w:hanging="360"/>
      </w:pPr>
      <w:rPr>
        <w:rFonts w:ascii="Wingdings" w:hAnsi="Wingdings" w:hint="default"/>
        <w:color w:val="auto"/>
        <w:sz w:val="20"/>
      </w:rPr>
    </w:lvl>
    <w:lvl w:ilvl="1" w:tplc="E2C2CADA">
      <w:start w:val="1"/>
      <w:numFmt w:val="bullet"/>
      <w:pStyle w:val="aBullet2"/>
      <w:lvlText w:val="o"/>
      <w:lvlJc w:val="left"/>
      <w:pPr>
        <w:ind w:left="1440" w:hanging="360"/>
      </w:pPr>
      <w:rPr>
        <w:rFonts w:ascii="Courier New" w:hAnsi="Courier New" w:cs="Courier New" w:hint="default"/>
      </w:rPr>
    </w:lvl>
    <w:lvl w:ilvl="2" w:tplc="4A6C8F10">
      <w:start w:val="1"/>
      <w:numFmt w:val="bullet"/>
      <w:pStyle w:val="a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AE3DE5"/>
    <w:multiLevelType w:val="hybridMultilevel"/>
    <w:tmpl w:val="812E1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B7372"/>
    <w:multiLevelType w:val="hybridMultilevel"/>
    <w:tmpl w:val="3600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91830"/>
    <w:multiLevelType w:val="hybridMultilevel"/>
    <w:tmpl w:val="4D86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67474BF"/>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B232A14"/>
    <w:multiLevelType w:val="hybridMultilevel"/>
    <w:tmpl w:val="96002726"/>
    <w:lvl w:ilvl="0" w:tplc="2398F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BE103A9"/>
    <w:multiLevelType w:val="hybridMultilevel"/>
    <w:tmpl w:val="F2F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2D76FF"/>
    <w:multiLevelType w:val="hybridMultilevel"/>
    <w:tmpl w:val="E3806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637398"/>
    <w:multiLevelType w:val="hybridMultilevel"/>
    <w:tmpl w:val="A66C15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3D0C0D"/>
    <w:multiLevelType w:val="hybridMultilevel"/>
    <w:tmpl w:val="39E20E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3C842CB"/>
    <w:multiLevelType w:val="hybridMultilevel"/>
    <w:tmpl w:val="3E62C472"/>
    <w:lvl w:ilvl="0" w:tplc="199A98C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57F7909"/>
    <w:multiLevelType w:val="hybridMultilevel"/>
    <w:tmpl w:val="37C02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CD43A8"/>
    <w:multiLevelType w:val="multilevel"/>
    <w:tmpl w:val="723833A2"/>
    <w:lvl w:ilvl="0">
      <w:start w:val="1"/>
      <w:numFmt w:val="decimal"/>
      <w:suff w:val="space"/>
      <w:lvlText w:val="%1."/>
      <w:lvlJc w:val="left"/>
      <w:pPr>
        <w:ind w:left="720" w:hanging="720"/>
      </w:pPr>
      <w:rPr>
        <w:rFonts w:ascii="Calibri" w:eastAsia="Batang" w:hAnsi="Calibri" w:cs="Times New Roman"/>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3DD31983"/>
    <w:multiLevelType w:val="multilevel"/>
    <w:tmpl w:val="4F528316"/>
    <w:lvl w:ilvl="0">
      <w:start w:val="12"/>
      <w:numFmt w:val="decimal"/>
      <w:suff w:val="space"/>
      <w:lvlText w:val="%1."/>
      <w:lvlJc w:val="left"/>
      <w:pPr>
        <w:ind w:left="720" w:hanging="720"/>
      </w:pPr>
      <w:rPr>
        <w:rFonts w:ascii="Calibri" w:eastAsia="Batang" w:hAnsi="Calibri" w:cs="Times New Roman"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lef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03C7E36"/>
    <w:multiLevelType w:val="hybridMultilevel"/>
    <w:tmpl w:val="A6267754"/>
    <w:lvl w:ilvl="0" w:tplc="3BB29B24">
      <w:start w:val="1"/>
      <w:numFmt w:val="bullet"/>
      <w:pStyle w:val="aTableBody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873464"/>
    <w:multiLevelType w:val="hybridMultilevel"/>
    <w:tmpl w:val="F13C3DCC"/>
    <w:lvl w:ilvl="0" w:tplc="41222D8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84F51A6"/>
    <w:multiLevelType w:val="hybridMultilevel"/>
    <w:tmpl w:val="15662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0790AF1"/>
    <w:multiLevelType w:val="hybridMultilevel"/>
    <w:tmpl w:val="6F44EEF0"/>
    <w:lvl w:ilvl="0" w:tplc="9794AD4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29D59DF"/>
    <w:multiLevelType w:val="hybridMultilevel"/>
    <w:tmpl w:val="AD1821B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691ED4"/>
    <w:multiLevelType w:val="multilevel"/>
    <w:tmpl w:val="C5748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7EF84DFC"/>
    <w:multiLevelType w:val="hybridMultilevel"/>
    <w:tmpl w:val="0CDC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18"/>
  </w:num>
  <w:num w:numId="3">
    <w:abstractNumId w:val="31"/>
  </w:num>
  <w:num w:numId="4">
    <w:abstractNumId w:val="40"/>
  </w:num>
  <w:num w:numId="5">
    <w:abstractNumId w:val="13"/>
  </w:num>
  <w:num w:numId="6">
    <w:abstractNumId w:val="25"/>
  </w:num>
  <w:num w:numId="7">
    <w:abstractNumId w:val="41"/>
  </w:num>
  <w:num w:numId="8">
    <w:abstractNumId w:val="37"/>
  </w:num>
  <w:num w:numId="9">
    <w:abstractNumId w:val="35"/>
  </w:num>
  <w:num w:numId="10">
    <w:abstractNumId w:val="20"/>
  </w:num>
  <w:num w:numId="11">
    <w:abstractNumId w:val="22"/>
  </w:num>
  <w:num w:numId="12">
    <w:abstractNumId w:val="26"/>
  </w:num>
  <w:num w:numId="13">
    <w:abstractNumId w:val="19"/>
  </w:num>
  <w:num w:numId="14">
    <w:abstractNumId w:val="28"/>
  </w:num>
  <w:num w:numId="15">
    <w:abstractNumId w:val="11"/>
  </w:num>
  <w:num w:numId="16">
    <w:abstractNumId w:val="42"/>
  </w:num>
  <w:num w:numId="17">
    <w:abstractNumId w:val="27"/>
  </w:num>
  <w:num w:numId="18">
    <w:abstractNumId w:val="14"/>
  </w:num>
  <w:num w:numId="19">
    <w:abstractNumId w:val="0"/>
  </w:num>
  <w:num w:numId="20">
    <w:abstractNumId w:val="43"/>
  </w:num>
  <w:num w:numId="21">
    <w:abstractNumId w:val="38"/>
  </w:num>
  <w:num w:numId="22">
    <w:abstractNumId w:val="24"/>
  </w:num>
  <w:num w:numId="23">
    <w:abstractNumId w:val="30"/>
  </w:num>
  <w:num w:numId="24">
    <w:abstractNumId w:val="32"/>
  </w:num>
  <w:num w:numId="25">
    <w:abstractNumId w:val="21"/>
  </w:num>
  <w:num w:numId="26">
    <w:abstractNumId w:val="12"/>
  </w:num>
  <w:num w:numId="27">
    <w:abstractNumId w:val="12"/>
  </w:num>
  <w:num w:numId="28">
    <w:abstractNumId w:val="34"/>
  </w:num>
  <w:num w:numId="29">
    <w:abstractNumId w:val="34"/>
  </w:num>
  <w:num w:numId="30">
    <w:abstractNumId w:val="39"/>
  </w:num>
  <w:num w:numId="31">
    <w:abstractNumId w:val="39"/>
  </w:num>
  <w:num w:numId="32">
    <w:abstractNumId w:val="33"/>
  </w:num>
  <w:num w:numId="33">
    <w:abstractNumId w:val="10"/>
  </w:num>
  <w:num w:numId="34">
    <w:abstractNumId w:val="8"/>
  </w:num>
  <w:num w:numId="35">
    <w:abstractNumId w:val="7"/>
  </w:num>
  <w:num w:numId="36">
    <w:abstractNumId w:val="6"/>
  </w:num>
  <w:num w:numId="37">
    <w:abstractNumId w:val="5"/>
  </w:num>
  <w:num w:numId="38">
    <w:abstractNumId w:val="9"/>
  </w:num>
  <w:num w:numId="39">
    <w:abstractNumId w:val="4"/>
  </w:num>
  <w:num w:numId="40">
    <w:abstractNumId w:val="3"/>
  </w:num>
  <w:num w:numId="41">
    <w:abstractNumId w:val="2"/>
  </w:num>
  <w:num w:numId="42">
    <w:abstractNumId w:val="1"/>
  </w:num>
  <w:num w:numId="43">
    <w:abstractNumId w:val="15"/>
  </w:num>
  <w:num w:numId="44">
    <w:abstractNumId w:val="45"/>
  </w:num>
  <w:num w:numId="45">
    <w:abstractNumId w:val="17"/>
  </w:num>
  <w:num w:numId="46">
    <w:abstractNumId w:val="16"/>
  </w:num>
  <w:num w:numId="47">
    <w:abstractNumId w:val="29"/>
  </w:num>
  <w:num w:numId="48">
    <w:abstractNumId w:val="23"/>
  </w:num>
  <w:num w:numId="49">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692"/>
    <w:rsid w:val="00005E03"/>
    <w:rsid w:val="00006ED9"/>
    <w:rsid w:val="00007041"/>
    <w:rsid w:val="00010B1D"/>
    <w:rsid w:val="000206BA"/>
    <w:rsid w:val="000211C0"/>
    <w:rsid w:val="00021D23"/>
    <w:rsid w:val="00021D4B"/>
    <w:rsid w:val="00022DE2"/>
    <w:rsid w:val="00023165"/>
    <w:rsid w:val="00025B5B"/>
    <w:rsid w:val="000344AD"/>
    <w:rsid w:val="00034752"/>
    <w:rsid w:val="000348CD"/>
    <w:rsid w:val="000369C8"/>
    <w:rsid w:val="000402FF"/>
    <w:rsid w:val="00041410"/>
    <w:rsid w:val="0004319F"/>
    <w:rsid w:val="00043A79"/>
    <w:rsid w:val="0004470D"/>
    <w:rsid w:val="00044848"/>
    <w:rsid w:val="00044A12"/>
    <w:rsid w:val="000512F8"/>
    <w:rsid w:val="00053A5A"/>
    <w:rsid w:val="00054569"/>
    <w:rsid w:val="00054C87"/>
    <w:rsid w:val="00055787"/>
    <w:rsid w:val="00055A5B"/>
    <w:rsid w:val="00055F92"/>
    <w:rsid w:val="00056496"/>
    <w:rsid w:val="00056AE1"/>
    <w:rsid w:val="00057B32"/>
    <w:rsid w:val="00057B8E"/>
    <w:rsid w:val="00060B72"/>
    <w:rsid w:val="000613A1"/>
    <w:rsid w:val="00061446"/>
    <w:rsid w:val="00064E6C"/>
    <w:rsid w:val="00065679"/>
    <w:rsid w:val="00066943"/>
    <w:rsid w:val="00066DAC"/>
    <w:rsid w:val="00067614"/>
    <w:rsid w:val="00067F5D"/>
    <w:rsid w:val="000754BD"/>
    <w:rsid w:val="00076B37"/>
    <w:rsid w:val="0007775D"/>
    <w:rsid w:val="00077D65"/>
    <w:rsid w:val="00082D05"/>
    <w:rsid w:val="00082F30"/>
    <w:rsid w:val="000857C6"/>
    <w:rsid w:val="0008620A"/>
    <w:rsid w:val="000862FD"/>
    <w:rsid w:val="00087C8F"/>
    <w:rsid w:val="0009011D"/>
    <w:rsid w:val="00092401"/>
    <w:rsid w:val="00093AE9"/>
    <w:rsid w:val="00095DA9"/>
    <w:rsid w:val="00096350"/>
    <w:rsid w:val="00097944"/>
    <w:rsid w:val="000A108C"/>
    <w:rsid w:val="000A47B9"/>
    <w:rsid w:val="000A5D48"/>
    <w:rsid w:val="000A6CDD"/>
    <w:rsid w:val="000A791A"/>
    <w:rsid w:val="000B541A"/>
    <w:rsid w:val="000B5C40"/>
    <w:rsid w:val="000B5C62"/>
    <w:rsid w:val="000B6FC2"/>
    <w:rsid w:val="000C26F1"/>
    <w:rsid w:val="000C3B4C"/>
    <w:rsid w:val="000C3C1F"/>
    <w:rsid w:val="000C4ACF"/>
    <w:rsid w:val="000C64BE"/>
    <w:rsid w:val="000C6936"/>
    <w:rsid w:val="000C6E58"/>
    <w:rsid w:val="000C7038"/>
    <w:rsid w:val="000C7A56"/>
    <w:rsid w:val="000C7B72"/>
    <w:rsid w:val="000D0932"/>
    <w:rsid w:val="000D0B9F"/>
    <w:rsid w:val="000D6110"/>
    <w:rsid w:val="000D6458"/>
    <w:rsid w:val="000D6B02"/>
    <w:rsid w:val="000E070D"/>
    <w:rsid w:val="000E2E17"/>
    <w:rsid w:val="000E5A4C"/>
    <w:rsid w:val="000E5CDC"/>
    <w:rsid w:val="000E72C1"/>
    <w:rsid w:val="000E7397"/>
    <w:rsid w:val="000E761F"/>
    <w:rsid w:val="000F26B6"/>
    <w:rsid w:val="000F4210"/>
    <w:rsid w:val="000F48DC"/>
    <w:rsid w:val="000F5D99"/>
    <w:rsid w:val="000F622F"/>
    <w:rsid w:val="000F6C9A"/>
    <w:rsid w:val="000F729C"/>
    <w:rsid w:val="000F7417"/>
    <w:rsid w:val="00101032"/>
    <w:rsid w:val="00101C63"/>
    <w:rsid w:val="00102D28"/>
    <w:rsid w:val="00103B8D"/>
    <w:rsid w:val="001079FB"/>
    <w:rsid w:val="001123C3"/>
    <w:rsid w:val="0011462B"/>
    <w:rsid w:val="00116F4F"/>
    <w:rsid w:val="0011726D"/>
    <w:rsid w:val="00117343"/>
    <w:rsid w:val="00117481"/>
    <w:rsid w:val="00117C1D"/>
    <w:rsid w:val="00121E17"/>
    <w:rsid w:val="0012313A"/>
    <w:rsid w:val="00124439"/>
    <w:rsid w:val="00124C48"/>
    <w:rsid w:val="00125F05"/>
    <w:rsid w:val="00126CF0"/>
    <w:rsid w:val="00132DA0"/>
    <w:rsid w:val="00133B17"/>
    <w:rsid w:val="00135F78"/>
    <w:rsid w:val="0013606D"/>
    <w:rsid w:val="0014034A"/>
    <w:rsid w:val="0014294F"/>
    <w:rsid w:val="001477B4"/>
    <w:rsid w:val="0015347E"/>
    <w:rsid w:val="00155E90"/>
    <w:rsid w:val="00155F9E"/>
    <w:rsid w:val="001572F1"/>
    <w:rsid w:val="00162767"/>
    <w:rsid w:val="00162AC2"/>
    <w:rsid w:val="001654EF"/>
    <w:rsid w:val="00176C59"/>
    <w:rsid w:val="00177457"/>
    <w:rsid w:val="00177D24"/>
    <w:rsid w:val="00181143"/>
    <w:rsid w:val="0018452C"/>
    <w:rsid w:val="001847F0"/>
    <w:rsid w:val="0018693D"/>
    <w:rsid w:val="00186A43"/>
    <w:rsid w:val="0018732D"/>
    <w:rsid w:val="00190A8B"/>
    <w:rsid w:val="00193FCD"/>
    <w:rsid w:val="001957B0"/>
    <w:rsid w:val="001961AA"/>
    <w:rsid w:val="00197FBE"/>
    <w:rsid w:val="001A1A2C"/>
    <w:rsid w:val="001A307F"/>
    <w:rsid w:val="001A42D4"/>
    <w:rsid w:val="001A53A3"/>
    <w:rsid w:val="001A5FB6"/>
    <w:rsid w:val="001A769F"/>
    <w:rsid w:val="001B1D32"/>
    <w:rsid w:val="001B483F"/>
    <w:rsid w:val="001B54D5"/>
    <w:rsid w:val="001B5B35"/>
    <w:rsid w:val="001B5D2E"/>
    <w:rsid w:val="001B676D"/>
    <w:rsid w:val="001B6B0F"/>
    <w:rsid w:val="001B7442"/>
    <w:rsid w:val="001B7A6A"/>
    <w:rsid w:val="001C12A5"/>
    <w:rsid w:val="001C1970"/>
    <w:rsid w:val="001C6F7A"/>
    <w:rsid w:val="001C743B"/>
    <w:rsid w:val="001C768C"/>
    <w:rsid w:val="001C78C0"/>
    <w:rsid w:val="001D08B2"/>
    <w:rsid w:val="001D0BC3"/>
    <w:rsid w:val="001D2475"/>
    <w:rsid w:val="001D39C0"/>
    <w:rsid w:val="001D5307"/>
    <w:rsid w:val="001D56A4"/>
    <w:rsid w:val="001D5793"/>
    <w:rsid w:val="001D6D46"/>
    <w:rsid w:val="001E0268"/>
    <w:rsid w:val="001E4914"/>
    <w:rsid w:val="001E7DBB"/>
    <w:rsid w:val="001F1598"/>
    <w:rsid w:val="001F1CA5"/>
    <w:rsid w:val="001F29A5"/>
    <w:rsid w:val="001F2E48"/>
    <w:rsid w:val="001F31C2"/>
    <w:rsid w:val="001F35D8"/>
    <w:rsid w:val="001F5314"/>
    <w:rsid w:val="001F5EEA"/>
    <w:rsid w:val="002011A4"/>
    <w:rsid w:val="002011D6"/>
    <w:rsid w:val="002014AA"/>
    <w:rsid w:val="00201A57"/>
    <w:rsid w:val="00203D0B"/>
    <w:rsid w:val="0020511C"/>
    <w:rsid w:val="00205DED"/>
    <w:rsid w:val="002060A1"/>
    <w:rsid w:val="002073E1"/>
    <w:rsid w:val="002113D2"/>
    <w:rsid w:val="0021198B"/>
    <w:rsid w:val="002124C3"/>
    <w:rsid w:val="00215BDA"/>
    <w:rsid w:val="002172DF"/>
    <w:rsid w:val="002174D7"/>
    <w:rsid w:val="0022265A"/>
    <w:rsid w:val="002233FF"/>
    <w:rsid w:val="0022364B"/>
    <w:rsid w:val="0022495D"/>
    <w:rsid w:val="002302F1"/>
    <w:rsid w:val="00230689"/>
    <w:rsid w:val="00230B81"/>
    <w:rsid w:val="00231269"/>
    <w:rsid w:val="00235D48"/>
    <w:rsid w:val="00236555"/>
    <w:rsid w:val="00241730"/>
    <w:rsid w:val="00242350"/>
    <w:rsid w:val="002444E0"/>
    <w:rsid w:val="0024541C"/>
    <w:rsid w:val="00246BA8"/>
    <w:rsid w:val="002471E3"/>
    <w:rsid w:val="002517B8"/>
    <w:rsid w:val="00251E07"/>
    <w:rsid w:val="00253C80"/>
    <w:rsid w:val="0025476E"/>
    <w:rsid w:val="00254F17"/>
    <w:rsid w:val="002552B9"/>
    <w:rsid w:val="0025587C"/>
    <w:rsid w:val="0025695E"/>
    <w:rsid w:val="0025726D"/>
    <w:rsid w:val="0025771F"/>
    <w:rsid w:val="00262910"/>
    <w:rsid w:val="0026426C"/>
    <w:rsid w:val="00265960"/>
    <w:rsid w:val="00265CFB"/>
    <w:rsid w:val="00271D69"/>
    <w:rsid w:val="002726F6"/>
    <w:rsid w:val="0027589F"/>
    <w:rsid w:val="0028007D"/>
    <w:rsid w:val="002833C8"/>
    <w:rsid w:val="002834A3"/>
    <w:rsid w:val="00284401"/>
    <w:rsid w:val="00286D0C"/>
    <w:rsid w:val="00287C29"/>
    <w:rsid w:val="002902B7"/>
    <w:rsid w:val="00291298"/>
    <w:rsid w:val="002943D7"/>
    <w:rsid w:val="00295B33"/>
    <w:rsid w:val="00295CA6"/>
    <w:rsid w:val="00295D23"/>
    <w:rsid w:val="00297045"/>
    <w:rsid w:val="00297218"/>
    <w:rsid w:val="002A2824"/>
    <w:rsid w:val="002A2CD5"/>
    <w:rsid w:val="002A3355"/>
    <w:rsid w:val="002A4AE6"/>
    <w:rsid w:val="002A52C5"/>
    <w:rsid w:val="002A530F"/>
    <w:rsid w:val="002A620C"/>
    <w:rsid w:val="002B2C4C"/>
    <w:rsid w:val="002B517A"/>
    <w:rsid w:val="002B61FB"/>
    <w:rsid w:val="002B7971"/>
    <w:rsid w:val="002B7A02"/>
    <w:rsid w:val="002C016D"/>
    <w:rsid w:val="002C153D"/>
    <w:rsid w:val="002C23E1"/>
    <w:rsid w:val="002C2847"/>
    <w:rsid w:val="002C7945"/>
    <w:rsid w:val="002C7BE6"/>
    <w:rsid w:val="002D034B"/>
    <w:rsid w:val="002D121F"/>
    <w:rsid w:val="002D1604"/>
    <w:rsid w:val="002D41BB"/>
    <w:rsid w:val="002E0D5A"/>
    <w:rsid w:val="002E1089"/>
    <w:rsid w:val="002E15A0"/>
    <w:rsid w:val="002F0E7A"/>
    <w:rsid w:val="002F10E0"/>
    <w:rsid w:val="002F2235"/>
    <w:rsid w:val="002F30CB"/>
    <w:rsid w:val="002F462E"/>
    <w:rsid w:val="002F4CE9"/>
    <w:rsid w:val="002F5827"/>
    <w:rsid w:val="002F5AC9"/>
    <w:rsid w:val="002F5E7B"/>
    <w:rsid w:val="002F7287"/>
    <w:rsid w:val="002F7B06"/>
    <w:rsid w:val="00300F10"/>
    <w:rsid w:val="00301362"/>
    <w:rsid w:val="003032A9"/>
    <w:rsid w:val="00304E71"/>
    <w:rsid w:val="00305360"/>
    <w:rsid w:val="00305A7C"/>
    <w:rsid w:val="00307B7E"/>
    <w:rsid w:val="00307E27"/>
    <w:rsid w:val="003107A6"/>
    <w:rsid w:val="0031248F"/>
    <w:rsid w:val="003135C6"/>
    <w:rsid w:val="003141A8"/>
    <w:rsid w:val="003149C4"/>
    <w:rsid w:val="003157E4"/>
    <w:rsid w:val="003165A0"/>
    <w:rsid w:val="00316EA4"/>
    <w:rsid w:val="003213E0"/>
    <w:rsid w:val="0032473B"/>
    <w:rsid w:val="003254AC"/>
    <w:rsid w:val="00327DF3"/>
    <w:rsid w:val="00330CA9"/>
    <w:rsid w:val="00331F5A"/>
    <w:rsid w:val="00331FF5"/>
    <w:rsid w:val="003325AE"/>
    <w:rsid w:val="00333BEA"/>
    <w:rsid w:val="00335BC5"/>
    <w:rsid w:val="003401E6"/>
    <w:rsid w:val="0034024A"/>
    <w:rsid w:val="00341605"/>
    <w:rsid w:val="003422FA"/>
    <w:rsid w:val="0034281B"/>
    <w:rsid w:val="00342DA3"/>
    <w:rsid w:val="00343688"/>
    <w:rsid w:val="003437A3"/>
    <w:rsid w:val="003439A7"/>
    <w:rsid w:val="00344DC8"/>
    <w:rsid w:val="003456FD"/>
    <w:rsid w:val="003458DC"/>
    <w:rsid w:val="00346075"/>
    <w:rsid w:val="00353AB1"/>
    <w:rsid w:val="00353DE4"/>
    <w:rsid w:val="00355DDB"/>
    <w:rsid w:val="003572AF"/>
    <w:rsid w:val="003611C7"/>
    <w:rsid w:val="00361B83"/>
    <w:rsid w:val="00362CE6"/>
    <w:rsid w:val="00365497"/>
    <w:rsid w:val="00365DCC"/>
    <w:rsid w:val="003666D6"/>
    <w:rsid w:val="0036728F"/>
    <w:rsid w:val="00367B1B"/>
    <w:rsid w:val="00370B37"/>
    <w:rsid w:val="00371275"/>
    <w:rsid w:val="00373089"/>
    <w:rsid w:val="00373F4C"/>
    <w:rsid w:val="00375CC0"/>
    <w:rsid w:val="00375CF8"/>
    <w:rsid w:val="00376790"/>
    <w:rsid w:val="003770C0"/>
    <w:rsid w:val="00377708"/>
    <w:rsid w:val="00377E29"/>
    <w:rsid w:val="00382FC2"/>
    <w:rsid w:val="00383B96"/>
    <w:rsid w:val="00383BB3"/>
    <w:rsid w:val="00386583"/>
    <w:rsid w:val="0039027F"/>
    <w:rsid w:val="003938EF"/>
    <w:rsid w:val="003949E3"/>
    <w:rsid w:val="00394BF1"/>
    <w:rsid w:val="003959B0"/>
    <w:rsid w:val="00395EE2"/>
    <w:rsid w:val="00397C78"/>
    <w:rsid w:val="003A1F99"/>
    <w:rsid w:val="003A20A7"/>
    <w:rsid w:val="003A6C09"/>
    <w:rsid w:val="003B170B"/>
    <w:rsid w:val="003B24F7"/>
    <w:rsid w:val="003B331C"/>
    <w:rsid w:val="003B5F89"/>
    <w:rsid w:val="003B5FD7"/>
    <w:rsid w:val="003C2783"/>
    <w:rsid w:val="003C282D"/>
    <w:rsid w:val="003C3686"/>
    <w:rsid w:val="003C5417"/>
    <w:rsid w:val="003C5573"/>
    <w:rsid w:val="003C6A47"/>
    <w:rsid w:val="003D7B2F"/>
    <w:rsid w:val="003E2B74"/>
    <w:rsid w:val="003E576A"/>
    <w:rsid w:val="003E7602"/>
    <w:rsid w:val="003F0A8A"/>
    <w:rsid w:val="003F19C9"/>
    <w:rsid w:val="003F1FD9"/>
    <w:rsid w:val="003F2EE2"/>
    <w:rsid w:val="003F341B"/>
    <w:rsid w:val="003F46F1"/>
    <w:rsid w:val="003F49B4"/>
    <w:rsid w:val="003F4C36"/>
    <w:rsid w:val="003F7B0F"/>
    <w:rsid w:val="003F7F43"/>
    <w:rsid w:val="00400659"/>
    <w:rsid w:val="004055F2"/>
    <w:rsid w:val="00407379"/>
    <w:rsid w:val="00410089"/>
    <w:rsid w:val="004177AD"/>
    <w:rsid w:val="00424724"/>
    <w:rsid w:val="00424727"/>
    <w:rsid w:val="00426AF3"/>
    <w:rsid w:val="00427A17"/>
    <w:rsid w:val="00430F02"/>
    <w:rsid w:val="00431216"/>
    <w:rsid w:val="00431B38"/>
    <w:rsid w:val="00431BC7"/>
    <w:rsid w:val="00432DE4"/>
    <w:rsid w:val="00433BB1"/>
    <w:rsid w:val="0043408B"/>
    <w:rsid w:val="004348EE"/>
    <w:rsid w:val="004366E1"/>
    <w:rsid w:val="00441620"/>
    <w:rsid w:val="00441C6B"/>
    <w:rsid w:val="004420A4"/>
    <w:rsid w:val="00443D79"/>
    <w:rsid w:val="00443F75"/>
    <w:rsid w:val="00444F70"/>
    <w:rsid w:val="00445CF3"/>
    <w:rsid w:val="00453318"/>
    <w:rsid w:val="0045426A"/>
    <w:rsid w:val="00455F96"/>
    <w:rsid w:val="0045727D"/>
    <w:rsid w:val="004667D9"/>
    <w:rsid w:val="00467B69"/>
    <w:rsid w:val="00472C3B"/>
    <w:rsid w:val="004737C7"/>
    <w:rsid w:val="00475BFE"/>
    <w:rsid w:val="00476AE6"/>
    <w:rsid w:val="004771C5"/>
    <w:rsid w:val="004808A7"/>
    <w:rsid w:val="00480F4B"/>
    <w:rsid w:val="004867BA"/>
    <w:rsid w:val="0048702C"/>
    <w:rsid w:val="004871DF"/>
    <w:rsid w:val="00487A68"/>
    <w:rsid w:val="004907DA"/>
    <w:rsid w:val="00491DAC"/>
    <w:rsid w:val="004941FF"/>
    <w:rsid w:val="00495104"/>
    <w:rsid w:val="0049564A"/>
    <w:rsid w:val="00495C56"/>
    <w:rsid w:val="004A16C9"/>
    <w:rsid w:val="004A1737"/>
    <w:rsid w:val="004A45EE"/>
    <w:rsid w:val="004B0DC7"/>
    <w:rsid w:val="004B5609"/>
    <w:rsid w:val="004B7F41"/>
    <w:rsid w:val="004C012A"/>
    <w:rsid w:val="004C14B2"/>
    <w:rsid w:val="004C21F8"/>
    <w:rsid w:val="004D00B0"/>
    <w:rsid w:val="004D024B"/>
    <w:rsid w:val="004D5F45"/>
    <w:rsid w:val="004D79B7"/>
    <w:rsid w:val="004D79C2"/>
    <w:rsid w:val="004E0998"/>
    <w:rsid w:val="004E3022"/>
    <w:rsid w:val="004E51AE"/>
    <w:rsid w:val="004E7AA6"/>
    <w:rsid w:val="004F0BA2"/>
    <w:rsid w:val="004F2EB2"/>
    <w:rsid w:val="004F3680"/>
    <w:rsid w:val="004F5E15"/>
    <w:rsid w:val="004F6ACC"/>
    <w:rsid w:val="004F7F9B"/>
    <w:rsid w:val="005019A3"/>
    <w:rsid w:val="00504B77"/>
    <w:rsid w:val="00506BE5"/>
    <w:rsid w:val="005107D9"/>
    <w:rsid w:val="00512E9A"/>
    <w:rsid w:val="0051305D"/>
    <w:rsid w:val="005134C2"/>
    <w:rsid w:val="005135EA"/>
    <w:rsid w:val="00514266"/>
    <w:rsid w:val="00520EB7"/>
    <w:rsid w:val="00520F7B"/>
    <w:rsid w:val="00521FE8"/>
    <w:rsid w:val="005239F1"/>
    <w:rsid w:val="00524916"/>
    <w:rsid w:val="00524C91"/>
    <w:rsid w:val="0052613D"/>
    <w:rsid w:val="0052632B"/>
    <w:rsid w:val="00532C02"/>
    <w:rsid w:val="00533EB2"/>
    <w:rsid w:val="005372A8"/>
    <w:rsid w:val="0054149C"/>
    <w:rsid w:val="00543A6F"/>
    <w:rsid w:val="00545B49"/>
    <w:rsid w:val="00546C9C"/>
    <w:rsid w:val="00551C89"/>
    <w:rsid w:val="00554731"/>
    <w:rsid w:val="00554F7E"/>
    <w:rsid w:val="00561E42"/>
    <w:rsid w:val="00562EA1"/>
    <w:rsid w:val="0056434E"/>
    <w:rsid w:val="00564E46"/>
    <w:rsid w:val="005657DA"/>
    <w:rsid w:val="005660E7"/>
    <w:rsid w:val="005673CA"/>
    <w:rsid w:val="005710CE"/>
    <w:rsid w:val="00571890"/>
    <w:rsid w:val="00572824"/>
    <w:rsid w:val="00574411"/>
    <w:rsid w:val="0057551D"/>
    <w:rsid w:val="00577C3C"/>
    <w:rsid w:val="0058301E"/>
    <w:rsid w:val="005848AD"/>
    <w:rsid w:val="005869E1"/>
    <w:rsid w:val="00591A3E"/>
    <w:rsid w:val="00593B54"/>
    <w:rsid w:val="0059628C"/>
    <w:rsid w:val="00597305"/>
    <w:rsid w:val="005A3178"/>
    <w:rsid w:val="005A35AA"/>
    <w:rsid w:val="005A3B2B"/>
    <w:rsid w:val="005A3F5F"/>
    <w:rsid w:val="005A4FCD"/>
    <w:rsid w:val="005A5B7A"/>
    <w:rsid w:val="005A5E84"/>
    <w:rsid w:val="005A65F0"/>
    <w:rsid w:val="005A7020"/>
    <w:rsid w:val="005B1913"/>
    <w:rsid w:val="005B4156"/>
    <w:rsid w:val="005B4862"/>
    <w:rsid w:val="005C18DE"/>
    <w:rsid w:val="005C2EC9"/>
    <w:rsid w:val="005C3984"/>
    <w:rsid w:val="005C511C"/>
    <w:rsid w:val="005C7208"/>
    <w:rsid w:val="005C7A87"/>
    <w:rsid w:val="005D016E"/>
    <w:rsid w:val="005D191B"/>
    <w:rsid w:val="005D404F"/>
    <w:rsid w:val="005D6DFC"/>
    <w:rsid w:val="005D6F08"/>
    <w:rsid w:val="005D7618"/>
    <w:rsid w:val="005D7E77"/>
    <w:rsid w:val="005E02A4"/>
    <w:rsid w:val="005E09B6"/>
    <w:rsid w:val="005F09A8"/>
    <w:rsid w:val="005F171E"/>
    <w:rsid w:val="005F555F"/>
    <w:rsid w:val="005F7E57"/>
    <w:rsid w:val="0060024B"/>
    <w:rsid w:val="00600D19"/>
    <w:rsid w:val="00603813"/>
    <w:rsid w:val="00607D30"/>
    <w:rsid w:val="00614848"/>
    <w:rsid w:val="00615883"/>
    <w:rsid w:val="006162E5"/>
    <w:rsid w:val="006163B5"/>
    <w:rsid w:val="00617989"/>
    <w:rsid w:val="00620425"/>
    <w:rsid w:val="0062494A"/>
    <w:rsid w:val="006250D9"/>
    <w:rsid w:val="00630146"/>
    <w:rsid w:val="00632912"/>
    <w:rsid w:val="0063338E"/>
    <w:rsid w:val="00633AE5"/>
    <w:rsid w:val="006356AE"/>
    <w:rsid w:val="006437A5"/>
    <w:rsid w:val="006503F2"/>
    <w:rsid w:val="00652FB5"/>
    <w:rsid w:val="00654D49"/>
    <w:rsid w:val="006551C9"/>
    <w:rsid w:val="00655FCB"/>
    <w:rsid w:val="006579F3"/>
    <w:rsid w:val="006624C0"/>
    <w:rsid w:val="00662D4E"/>
    <w:rsid w:val="00665A89"/>
    <w:rsid w:val="00666A04"/>
    <w:rsid w:val="00666FC2"/>
    <w:rsid w:val="00670326"/>
    <w:rsid w:val="00670C60"/>
    <w:rsid w:val="00672BDB"/>
    <w:rsid w:val="00673264"/>
    <w:rsid w:val="0067457D"/>
    <w:rsid w:val="00676C4A"/>
    <w:rsid w:val="00677315"/>
    <w:rsid w:val="006774E0"/>
    <w:rsid w:val="0068223F"/>
    <w:rsid w:val="00683C2C"/>
    <w:rsid w:val="0068454C"/>
    <w:rsid w:val="0068494B"/>
    <w:rsid w:val="00684DB7"/>
    <w:rsid w:val="00691EA6"/>
    <w:rsid w:val="0069225B"/>
    <w:rsid w:val="006930A1"/>
    <w:rsid w:val="00693AA8"/>
    <w:rsid w:val="00695141"/>
    <w:rsid w:val="00695CC3"/>
    <w:rsid w:val="00696660"/>
    <w:rsid w:val="00696D4B"/>
    <w:rsid w:val="00697990"/>
    <w:rsid w:val="00697FCB"/>
    <w:rsid w:val="006A0798"/>
    <w:rsid w:val="006A35CE"/>
    <w:rsid w:val="006A3D4F"/>
    <w:rsid w:val="006A5930"/>
    <w:rsid w:val="006A66F7"/>
    <w:rsid w:val="006A6BB4"/>
    <w:rsid w:val="006B057F"/>
    <w:rsid w:val="006B201D"/>
    <w:rsid w:val="006B2C54"/>
    <w:rsid w:val="006B453A"/>
    <w:rsid w:val="006B5148"/>
    <w:rsid w:val="006B636A"/>
    <w:rsid w:val="006C1714"/>
    <w:rsid w:val="006C1FCA"/>
    <w:rsid w:val="006C3B90"/>
    <w:rsid w:val="006C5D62"/>
    <w:rsid w:val="006E1555"/>
    <w:rsid w:val="006E181F"/>
    <w:rsid w:val="006E1AF0"/>
    <w:rsid w:val="006E1D52"/>
    <w:rsid w:val="006E22AA"/>
    <w:rsid w:val="006E32BB"/>
    <w:rsid w:val="006E418D"/>
    <w:rsid w:val="006E4DFA"/>
    <w:rsid w:val="006E7DAC"/>
    <w:rsid w:val="006F1870"/>
    <w:rsid w:val="006F1F6E"/>
    <w:rsid w:val="006F2A26"/>
    <w:rsid w:val="006F5358"/>
    <w:rsid w:val="006F6874"/>
    <w:rsid w:val="006F6C71"/>
    <w:rsid w:val="006F7092"/>
    <w:rsid w:val="007056C7"/>
    <w:rsid w:val="007204B7"/>
    <w:rsid w:val="00720972"/>
    <w:rsid w:val="00725DA2"/>
    <w:rsid w:val="007272DD"/>
    <w:rsid w:val="007273FA"/>
    <w:rsid w:val="00730D15"/>
    <w:rsid w:val="00731E86"/>
    <w:rsid w:val="007343EA"/>
    <w:rsid w:val="00735896"/>
    <w:rsid w:val="00735FBC"/>
    <w:rsid w:val="00736A55"/>
    <w:rsid w:val="00742FBD"/>
    <w:rsid w:val="00753D63"/>
    <w:rsid w:val="00753E2E"/>
    <w:rsid w:val="007543EA"/>
    <w:rsid w:val="00756564"/>
    <w:rsid w:val="00757877"/>
    <w:rsid w:val="00760B74"/>
    <w:rsid w:val="007613F3"/>
    <w:rsid w:val="0076179A"/>
    <w:rsid w:val="00770396"/>
    <w:rsid w:val="0077058B"/>
    <w:rsid w:val="00770642"/>
    <w:rsid w:val="0077151B"/>
    <w:rsid w:val="0077244D"/>
    <w:rsid w:val="0077525E"/>
    <w:rsid w:val="007775CD"/>
    <w:rsid w:val="007826EE"/>
    <w:rsid w:val="00782C76"/>
    <w:rsid w:val="0078338C"/>
    <w:rsid w:val="00785494"/>
    <w:rsid w:val="007861AD"/>
    <w:rsid w:val="00787BEE"/>
    <w:rsid w:val="00794052"/>
    <w:rsid w:val="00795509"/>
    <w:rsid w:val="00797329"/>
    <w:rsid w:val="007A60F0"/>
    <w:rsid w:val="007B00ED"/>
    <w:rsid w:val="007B019A"/>
    <w:rsid w:val="007B0720"/>
    <w:rsid w:val="007B4016"/>
    <w:rsid w:val="007B43AA"/>
    <w:rsid w:val="007B4D4D"/>
    <w:rsid w:val="007B61C0"/>
    <w:rsid w:val="007B6C56"/>
    <w:rsid w:val="007B7633"/>
    <w:rsid w:val="007B7726"/>
    <w:rsid w:val="007C0C78"/>
    <w:rsid w:val="007C36A0"/>
    <w:rsid w:val="007C4E7E"/>
    <w:rsid w:val="007C7F7F"/>
    <w:rsid w:val="007D0EEF"/>
    <w:rsid w:val="007D4E67"/>
    <w:rsid w:val="007D73B2"/>
    <w:rsid w:val="007E3937"/>
    <w:rsid w:val="007E5C7F"/>
    <w:rsid w:val="007E5F19"/>
    <w:rsid w:val="007E63AA"/>
    <w:rsid w:val="007E73B6"/>
    <w:rsid w:val="007F625B"/>
    <w:rsid w:val="00805F1C"/>
    <w:rsid w:val="00806C31"/>
    <w:rsid w:val="00810B2C"/>
    <w:rsid w:val="0081481A"/>
    <w:rsid w:val="0081537C"/>
    <w:rsid w:val="008164CC"/>
    <w:rsid w:val="008174CE"/>
    <w:rsid w:val="0082112E"/>
    <w:rsid w:val="00823E9D"/>
    <w:rsid w:val="00823EEC"/>
    <w:rsid w:val="00825B05"/>
    <w:rsid w:val="0082788F"/>
    <w:rsid w:val="00830F20"/>
    <w:rsid w:val="008311BB"/>
    <w:rsid w:val="008318AC"/>
    <w:rsid w:val="00833BEB"/>
    <w:rsid w:val="00836B93"/>
    <w:rsid w:val="008378B9"/>
    <w:rsid w:val="00837E73"/>
    <w:rsid w:val="00842849"/>
    <w:rsid w:val="00845C99"/>
    <w:rsid w:val="00846765"/>
    <w:rsid w:val="0085018B"/>
    <w:rsid w:val="00851933"/>
    <w:rsid w:val="00852F23"/>
    <w:rsid w:val="0085488F"/>
    <w:rsid w:val="008605B0"/>
    <w:rsid w:val="008606D3"/>
    <w:rsid w:val="00860AFD"/>
    <w:rsid w:val="008611F7"/>
    <w:rsid w:val="0086148B"/>
    <w:rsid w:val="008622A8"/>
    <w:rsid w:val="00865049"/>
    <w:rsid w:val="008655D7"/>
    <w:rsid w:val="00866A08"/>
    <w:rsid w:val="00876ED3"/>
    <w:rsid w:val="008777D5"/>
    <w:rsid w:val="00877940"/>
    <w:rsid w:val="00880F45"/>
    <w:rsid w:val="00881186"/>
    <w:rsid w:val="00881FBC"/>
    <w:rsid w:val="008839BD"/>
    <w:rsid w:val="00883AEC"/>
    <w:rsid w:val="00884290"/>
    <w:rsid w:val="00885332"/>
    <w:rsid w:val="00886F49"/>
    <w:rsid w:val="008916CF"/>
    <w:rsid w:val="00891C61"/>
    <w:rsid w:val="00893508"/>
    <w:rsid w:val="008A04C9"/>
    <w:rsid w:val="008A05B1"/>
    <w:rsid w:val="008A0E96"/>
    <w:rsid w:val="008A0F73"/>
    <w:rsid w:val="008A1A95"/>
    <w:rsid w:val="008A3525"/>
    <w:rsid w:val="008A3814"/>
    <w:rsid w:val="008A4E5A"/>
    <w:rsid w:val="008A5B86"/>
    <w:rsid w:val="008A64AC"/>
    <w:rsid w:val="008A6839"/>
    <w:rsid w:val="008B0652"/>
    <w:rsid w:val="008B104D"/>
    <w:rsid w:val="008B155C"/>
    <w:rsid w:val="008B32A0"/>
    <w:rsid w:val="008B38FC"/>
    <w:rsid w:val="008B3EEE"/>
    <w:rsid w:val="008B61B7"/>
    <w:rsid w:val="008B62E8"/>
    <w:rsid w:val="008B64A6"/>
    <w:rsid w:val="008B651C"/>
    <w:rsid w:val="008B79C6"/>
    <w:rsid w:val="008B7CC1"/>
    <w:rsid w:val="008C43D7"/>
    <w:rsid w:val="008C70ED"/>
    <w:rsid w:val="008D0C41"/>
    <w:rsid w:val="008D13A5"/>
    <w:rsid w:val="008D265B"/>
    <w:rsid w:val="008D298C"/>
    <w:rsid w:val="008D2A3D"/>
    <w:rsid w:val="008D3BC3"/>
    <w:rsid w:val="008D5227"/>
    <w:rsid w:val="008D6939"/>
    <w:rsid w:val="008D7BB0"/>
    <w:rsid w:val="008E00FB"/>
    <w:rsid w:val="008E06C2"/>
    <w:rsid w:val="008E0AA6"/>
    <w:rsid w:val="008E1380"/>
    <w:rsid w:val="008E17F2"/>
    <w:rsid w:val="008E3270"/>
    <w:rsid w:val="008E3B71"/>
    <w:rsid w:val="008E58ED"/>
    <w:rsid w:val="008E5D01"/>
    <w:rsid w:val="008E711C"/>
    <w:rsid w:val="008E7C75"/>
    <w:rsid w:val="008F204A"/>
    <w:rsid w:val="008F31BB"/>
    <w:rsid w:val="008F4728"/>
    <w:rsid w:val="008F4E20"/>
    <w:rsid w:val="008F6E79"/>
    <w:rsid w:val="00900B64"/>
    <w:rsid w:val="00903A5B"/>
    <w:rsid w:val="009043AC"/>
    <w:rsid w:val="00905398"/>
    <w:rsid w:val="00906B8A"/>
    <w:rsid w:val="00910B86"/>
    <w:rsid w:val="00911289"/>
    <w:rsid w:val="0091162F"/>
    <w:rsid w:val="00913C42"/>
    <w:rsid w:val="009154B0"/>
    <w:rsid w:val="00916AD7"/>
    <w:rsid w:val="00917698"/>
    <w:rsid w:val="00921D74"/>
    <w:rsid w:val="0092213D"/>
    <w:rsid w:val="00923348"/>
    <w:rsid w:val="00923A45"/>
    <w:rsid w:val="00926721"/>
    <w:rsid w:val="00927574"/>
    <w:rsid w:val="009275D5"/>
    <w:rsid w:val="00931C6A"/>
    <w:rsid w:val="009340FC"/>
    <w:rsid w:val="00934A06"/>
    <w:rsid w:val="00937979"/>
    <w:rsid w:val="0094021C"/>
    <w:rsid w:val="00940E2C"/>
    <w:rsid w:val="00940FA5"/>
    <w:rsid w:val="00943A7A"/>
    <w:rsid w:val="00944978"/>
    <w:rsid w:val="00946254"/>
    <w:rsid w:val="00951B11"/>
    <w:rsid w:val="0095206F"/>
    <w:rsid w:val="00952CF5"/>
    <w:rsid w:val="009543F4"/>
    <w:rsid w:val="009559DE"/>
    <w:rsid w:val="0095605E"/>
    <w:rsid w:val="00956B01"/>
    <w:rsid w:val="00956B59"/>
    <w:rsid w:val="00957062"/>
    <w:rsid w:val="00957999"/>
    <w:rsid w:val="00960290"/>
    <w:rsid w:val="0096212E"/>
    <w:rsid w:val="00965014"/>
    <w:rsid w:val="00972E1B"/>
    <w:rsid w:val="0097360A"/>
    <w:rsid w:val="00973E14"/>
    <w:rsid w:val="0097654C"/>
    <w:rsid w:val="00976E71"/>
    <w:rsid w:val="00980369"/>
    <w:rsid w:val="00982237"/>
    <w:rsid w:val="009830BD"/>
    <w:rsid w:val="0098320A"/>
    <w:rsid w:val="009968C6"/>
    <w:rsid w:val="00996E6C"/>
    <w:rsid w:val="009A223F"/>
    <w:rsid w:val="009A2A22"/>
    <w:rsid w:val="009A3482"/>
    <w:rsid w:val="009A372B"/>
    <w:rsid w:val="009B042C"/>
    <w:rsid w:val="009B0E81"/>
    <w:rsid w:val="009B21CA"/>
    <w:rsid w:val="009B4239"/>
    <w:rsid w:val="009B49C8"/>
    <w:rsid w:val="009B5D68"/>
    <w:rsid w:val="009B6D15"/>
    <w:rsid w:val="009B766F"/>
    <w:rsid w:val="009C0626"/>
    <w:rsid w:val="009C14A1"/>
    <w:rsid w:val="009C18A2"/>
    <w:rsid w:val="009C2911"/>
    <w:rsid w:val="009C4EE6"/>
    <w:rsid w:val="009C5823"/>
    <w:rsid w:val="009C6D4B"/>
    <w:rsid w:val="009C7439"/>
    <w:rsid w:val="009C7549"/>
    <w:rsid w:val="009D07EF"/>
    <w:rsid w:val="009D2CFD"/>
    <w:rsid w:val="009D2E59"/>
    <w:rsid w:val="009D32E7"/>
    <w:rsid w:val="009D6775"/>
    <w:rsid w:val="009D742E"/>
    <w:rsid w:val="009E3E77"/>
    <w:rsid w:val="009E3F9C"/>
    <w:rsid w:val="009E438A"/>
    <w:rsid w:val="009E787B"/>
    <w:rsid w:val="009F12EC"/>
    <w:rsid w:val="009F7B05"/>
    <w:rsid w:val="00A015CA"/>
    <w:rsid w:val="00A0666E"/>
    <w:rsid w:val="00A116B1"/>
    <w:rsid w:val="00A11BF2"/>
    <w:rsid w:val="00A121F4"/>
    <w:rsid w:val="00A1780F"/>
    <w:rsid w:val="00A17BE4"/>
    <w:rsid w:val="00A20EF7"/>
    <w:rsid w:val="00A22C5C"/>
    <w:rsid w:val="00A24517"/>
    <w:rsid w:val="00A25155"/>
    <w:rsid w:val="00A26A27"/>
    <w:rsid w:val="00A27A7A"/>
    <w:rsid w:val="00A27EA8"/>
    <w:rsid w:val="00A31361"/>
    <w:rsid w:val="00A32A8E"/>
    <w:rsid w:val="00A3383C"/>
    <w:rsid w:val="00A339C6"/>
    <w:rsid w:val="00A354AD"/>
    <w:rsid w:val="00A35B7C"/>
    <w:rsid w:val="00A35FF8"/>
    <w:rsid w:val="00A370FF"/>
    <w:rsid w:val="00A37A7F"/>
    <w:rsid w:val="00A40407"/>
    <w:rsid w:val="00A42000"/>
    <w:rsid w:val="00A442B9"/>
    <w:rsid w:val="00A44336"/>
    <w:rsid w:val="00A4529C"/>
    <w:rsid w:val="00A47E40"/>
    <w:rsid w:val="00A47F79"/>
    <w:rsid w:val="00A502A9"/>
    <w:rsid w:val="00A53E92"/>
    <w:rsid w:val="00A65453"/>
    <w:rsid w:val="00A66AC8"/>
    <w:rsid w:val="00A67938"/>
    <w:rsid w:val="00A70AA8"/>
    <w:rsid w:val="00A715AD"/>
    <w:rsid w:val="00A729B5"/>
    <w:rsid w:val="00A73CEB"/>
    <w:rsid w:val="00A73DB4"/>
    <w:rsid w:val="00A75D62"/>
    <w:rsid w:val="00A760A1"/>
    <w:rsid w:val="00A82AFC"/>
    <w:rsid w:val="00A82DE4"/>
    <w:rsid w:val="00A8431F"/>
    <w:rsid w:val="00A87D51"/>
    <w:rsid w:val="00A93068"/>
    <w:rsid w:val="00AA0199"/>
    <w:rsid w:val="00AA01EE"/>
    <w:rsid w:val="00AA0247"/>
    <w:rsid w:val="00AA0AB4"/>
    <w:rsid w:val="00AA1632"/>
    <w:rsid w:val="00AA222E"/>
    <w:rsid w:val="00AA2EEE"/>
    <w:rsid w:val="00AB4972"/>
    <w:rsid w:val="00AB5499"/>
    <w:rsid w:val="00AB793B"/>
    <w:rsid w:val="00AC165D"/>
    <w:rsid w:val="00AC2CFB"/>
    <w:rsid w:val="00AC5766"/>
    <w:rsid w:val="00AD1B08"/>
    <w:rsid w:val="00AD2C6A"/>
    <w:rsid w:val="00AD477E"/>
    <w:rsid w:val="00AD5175"/>
    <w:rsid w:val="00AE2179"/>
    <w:rsid w:val="00AE3C10"/>
    <w:rsid w:val="00AE61B6"/>
    <w:rsid w:val="00AE7E5F"/>
    <w:rsid w:val="00AF0B29"/>
    <w:rsid w:val="00AF3C62"/>
    <w:rsid w:val="00AF7E0B"/>
    <w:rsid w:val="00B00849"/>
    <w:rsid w:val="00B01A2B"/>
    <w:rsid w:val="00B01F55"/>
    <w:rsid w:val="00B053B8"/>
    <w:rsid w:val="00B05973"/>
    <w:rsid w:val="00B1250B"/>
    <w:rsid w:val="00B14355"/>
    <w:rsid w:val="00B1464C"/>
    <w:rsid w:val="00B16A2D"/>
    <w:rsid w:val="00B21426"/>
    <w:rsid w:val="00B22800"/>
    <w:rsid w:val="00B24694"/>
    <w:rsid w:val="00B25BB5"/>
    <w:rsid w:val="00B261D9"/>
    <w:rsid w:val="00B26C61"/>
    <w:rsid w:val="00B355A4"/>
    <w:rsid w:val="00B35FC7"/>
    <w:rsid w:val="00B36F15"/>
    <w:rsid w:val="00B37165"/>
    <w:rsid w:val="00B40475"/>
    <w:rsid w:val="00B410A2"/>
    <w:rsid w:val="00B42F73"/>
    <w:rsid w:val="00B43DC2"/>
    <w:rsid w:val="00B45580"/>
    <w:rsid w:val="00B536C3"/>
    <w:rsid w:val="00B636EB"/>
    <w:rsid w:val="00B63C45"/>
    <w:rsid w:val="00B63F0D"/>
    <w:rsid w:val="00B64ED6"/>
    <w:rsid w:val="00B6586B"/>
    <w:rsid w:val="00B746B3"/>
    <w:rsid w:val="00B75AD9"/>
    <w:rsid w:val="00B77EB9"/>
    <w:rsid w:val="00B80238"/>
    <w:rsid w:val="00B83171"/>
    <w:rsid w:val="00B833A1"/>
    <w:rsid w:val="00B84036"/>
    <w:rsid w:val="00B842EB"/>
    <w:rsid w:val="00B90F7E"/>
    <w:rsid w:val="00B92C47"/>
    <w:rsid w:val="00B95F0B"/>
    <w:rsid w:val="00B96E80"/>
    <w:rsid w:val="00B97CFB"/>
    <w:rsid w:val="00BA2A89"/>
    <w:rsid w:val="00BA2F6B"/>
    <w:rsid w:val="00BA2F78"/>
    <w:rsid w:val="00BA3D0B"/>
    <w:rsid w:val="00BA4EE2"/>
    <w:rsid w:val="00BA71FF"/>
    <w:rsid w:val="00BB0410"/>
    <w:rsid w:val="00BB2D43"/>
    <w:rsid w:val="00BB4BD1"/>
    <w:rsid w:val="00BB5D2F"/>
    <w:rsid w:val="00BB7881"/>
    <w:rsid w:val="00BC0EE1"/>
    <w:rsid w:val="00BC1AE2"/>
    <w:rsid w:val="00BC1FBA"/>
    <w:rsid w:val="00BC2934"/>
    <w:rsid w:val="00BC3A12"/>
    <w:rsid w:val="00BC5006"/>
    <w:rsid w:val="00BC5009"/>
    <w:rsid w:val="00BC5DA5"/>
    <w:rsid w:val="00BC76A2"/>
    <w:rsid w:val="00BC774A"/>
    <w:rsid w:val="00BD045A"/>
    <w:rsid w:val="00BD0E1A"/>
    <w:rsid w:val="00BD21C7"/>
    <w:rsid w:val="00BD608D"/>
    <w:rsid w:val="00BD6BF2"/>
    <w:rsid w:val="00BE060F"/>
    <w:rsid w:val="00BE13C7"/>
    <w:rsid w:val="00BE1439"/>
    <w:rsid w:val="00BE49D5"/>
    <w:rsid w:val="00BF0517"/>
    <w:rsid w:val="00BF4A4D"/>
    <w:rsid w:val="00BF5BDF"/>
    <w:rsid w:val="00BF5F46"/>
    <w:rsid w:val="00C001DE"/>
    <w:rsid w:val="00C0024D"/>
    <w:rsid w:val="00C009C2"/>
    <w:rsid w:val="00C01F9E"/>
    <w:rsid w:val="00C02A0D"/>
    <w:rsid w:val="00C033EF"/>
    <w:rsid w:val="00C05B3E"/>
    <w:rsid w:val="00C1232E"/>
    <w:rsid w:val="00C12D4C"/>
    <w:rsid w:val="00C16C22"/>
    <w:rsid w:val="00C17F10"/>
    <w:rsid w:val="00C21B91"/>
    <w:rsid w:val="00C23D88"/>
    <w:rsid w:val="00C268A9"/>
    <w:rsid w:val="00C27BEB"/>
    <w:rsid w:val="00C308FB"/>
    <w:rsid w:val="00C3091B"/>
    <w:rsid w:val="00C30F88"/>
    <w:rsid w:val="00C328FF"/>
    <w:rsid w:val="00C3326B"/>
    <w:rsid w:val="00C36A97"/>
    <w:rsid w:val="00C37DE4"/>
    <w:rsid w:val="00C417F0"/>
    <w:rsid w:val="00C41932"/>
    <w:rsid w:val="00C445FE"/>
    <w:rsid w:val="00C4460F"/>
    <w:rsid w:val="00C47368"/>
    <w:rsid w:val="00C5087E"/>
    <w:rsid w:val="00C51812"/>
    <w:rsid w:val="00C52DD3"/>
    <w:rsid w:val="00C6007E"/>
    <w:rsid w:val="00C61B21"/>
    <w:rsid w:val="00C62F19"/>
    <w:rsid w:val="00C659A9"/>
    <w:rsid w:val="00C664FF"/>
    <w:rsid w:val="00C66C95"/>
    <w:rsid w:val="00C74B51"/>
    <w:rsid w:val="00C7530B"/>
    <w:rsid w:val="00C753C1"/>
    <w:rsid w:val="00C7698F"/>
    <w:rsid w:val="00C775F1"/>
    <w:rsid w:val="00C831D1"/>
    <w:rsid w:val="00C8493D"/>
    <w:rsid w:val="00C90E37"/>
    <w:rsid w:val="00C92ED1"/>
    <w:rsid w:val="00C94EC4"/>
    <w:rsid w:val="00CA097F"/>
    <w:rsid w:val="00CA5907"/>
    <w:rsid w:val="00CA594C"/>
    <w:rsid w:val="00CA6C98"/>
    <w:rsid w:val="00CA7826"/>
    <w:rsid w:val="00CB2450"/>
    <w:rsid w:val="00CB2478"/>
    <w:rsid w:val="00CB6A72"/>
    <w:rsid w:val="00CB759E"/>
    <w:rsid w:val="00CC02F6"/>
    <w:rsid w:val="00CC11B1"/>
    <w:rsid w:val="00CC4126"/>
    <w:rsid w:val="00CC53CD"/>
    <w:rsid w:val="00CC544A"/>
    <w:rsid w:val="00CC5DCE"/>
    <w:rsid w:val="00CD6FE2"/>
    <w:rsid w:val="00CD6FFE"/>
    <w:rsid w:val="00CE04D0"/>
    <w:rsid w:val="00CE10BA"/>
    <w:rsid w:val="00CE184D"/>
    <w:rsid w:val="00CE3C66"/>
    <w:rsid w:val="00CE4206"/>
    <w:rsid w:val="00CF0356"/>
    <w:rsid w:val="00CF0577"/>
    <w:rsid w:val="00CF1207"/>
    <w:rsid w:val="00CF2A4A"/>
    <w:rsid w:val="00CF37C6"/>
    <w:rsid w:val="00CF3CD7"/>
    <w:rsid w:val="00CF4863"/>
    <w:rsid w:val="00CF4D06"/>
    <w:rsid w:val="00CF5170"/>
    <w:rsid w:val="00CF6BA7"/>
    <w:rsid w:val="00CF7306"/>
    <w:rsid w:val="00D01E28"/>
    <w:rsid w:val="00D05AF0"/>
    <w:rsid w:val="00D07F2A"/>
    <w:rsid w:val="00D10113"/>
    <w:rsid w:val="00D1086D"/>
    <w:rsid w:val="00D110F3"/>
    <w:rsid w:val="00D11FA3"/>
    <w:rsid w:val="00D11FF4"/>
    <w:rsid w:val="00D14D20"/>
    <w:rsid w:val="00D1521E"/>
    <w:rsid w:val="00D1696D"/>
    <w:rsid w:val="00D16DF6"/>
    <w:rsid w:val="00D1779F"/>
    <w:rsid w:val="00D17C14"/>
    <w:rsid w:val="00D21184"/>
    <w:rsid w:val="00D22AB5"/>
    <w:rsid w:val="00D23058"/>
    <w:rsid w:val="00D23489"/>
    <w:rsid w:val="00D265AF"/>
    <w:rsid w:val="00D27D9F"/>
    <w:rsid w:val="00D30356"/>
    <w:rsid w:val="00D30C99"/>
    <w:rsid w:val="00D31547"/>
    <w:rsid w:val="00D322D3"/>
    <w:rsid w:val="00D35A41"/>
    <w:rsid w:val="00D36893"/>
    <w:rsid w:val="00D43200"/>
    <w:rsid w:val="00D44FC9"/>
    <w:rsid w:val="00D451EA"/>
    <w:rsid w:val="00D52E60"/>
    <w:rsid w:val="00D53EAA"/>
    <w:rsid w:val="00D5652A"/>
    <w:rsid w:val="00D60288"/>
    <w:rsid w:val="00D60BCD"/>
    <w:rsid w:val="00D60CE0"/>
    <w:rsid w:val="00D63952"/>
    <w:rsid w:val="00D6493B"/>
    <w:rsid w:val="00D651DD"/>
    <w:rsid w:val="00D651DE"/>
    <w:rsid w:val="00D71624"/>
    <w:rsid w:val="00D7204D"/>
    <w:rsid w:val="00D72C10"/>
    <w:rsid w:val="00D72F85"/>
    <w:rsid w:val="00D76A85"/>
    <w:rsid w:val="00D772F5"/>
    <w:rsid w:val="00D77519"/>
    <w:rsid w:val="00D80E25"/>
    <w:rsid w:val="00D85CC6"/>
    <w:rsid w:val="00D86696"/>
    <w:rsid w:val="00D87671"/>
    <w:rsid w:val="00D87F01"/>
    <w:rsid w:val="00D920D0"/>
    <w:rsid w:val="00D929EC"/>
    <w:rsid w:val="00DA1752"/>
    <w:rsid w:val="00DA4CA4"/>
    <w:rsid w:val="00DA7250"/>
    <w:rsid w:val="00DA733D"/>
    <w:rsid w:val="00DA76A8"/>
    <w:rsid w:val="00DB01C3"/>
    <w:rsid w:val="00DB20F5"/>
    <w:rsid w:val="00DB36C9"/>
    <w:rsid w:val="00DB3EEE"/>
    <w:rsid w:val="00DB61D4"/>
    <w:rsid w:val="00DB7512"/>
    <w:rsid w:val="00DB79A5"/>
    <w:rsid w:val="00DC057F"/>
    <w:rsid w:val="00DC6CD2"/>
    <w:rsid w:val="00DC778B"/>
    <w:rsid w:val="00DD05A8"/>
    <w:rsid w:val="00DD085E"/>
    <w:rsid w:val="00DD162C"/>
    <w:rsid w:val="00DD3D26"/>
    <w:rsid w:val="00DD4844"/>
    <w:rsid w:val="00DD62D8"/>
    <w:rsid w:val="00DD7A9F"/>
    <w:rsid w:val="00DE0C28"/>
    <w:rsid w:val="00DE0EC1"/>
    <w:rsid w:val="00DE2EB4"/>
    <w:rsid w:val="00DE3DA9"/>
    <w:rsid w:val="00DE3EB5"/>
    <w:rsid w:val="00DE566F"/>
    <w:rsid w:val="00DF0973"/>
    <w:rsid w:val="00DF2113"/>
    <w:rsid w:val="00DF78FE"/>
    <w:rsid w:val="00E0052A"/>
    <w:rsid w:val="00E00972"/>
    <w:rsid w:val="00E036A4"/>
    <w:rsid w:val="00E048C1"/>
    <w:rsid w:val="00E048ED"/>
    <w:rsid w:val="00E062DC"/>
    <w:rsid w:val="00E06A2F"/>
    <w:rsid w:val="00E07AFD"/>
    <w:rsid w:val="00E07E37"/>
    <w:rsid w:val="00E1065E"/>
    <w:rsid w:val="00E11E92"/>
    <w:rsid w:val="00E128A4"/>
    <w:rsid w:val="00E1562D"/>
    <w:rsid w:val="00E17771"/>
    <w:rsid w:val="00E200FC"/>
    <w:rsid w:val="00E20C2F"/>
    <w:rsid w:val="00E23F58"/>
    <w:rsid w:val="00E257AD"/>
    <w:rsid w:val="00E258D3"/>
    <w:rsid w:val="00E25C7A"/>
    <w:rsid w:val="00E2630B"/>
    <w:rsid w:val="00E30B2F"/>
    <w:rsid w:val="00E3121B"/>
    <w:rsid w:val="00E3420D"/>
    <w:rsid w:val="00E35343"/>
    <w:rsid w:val="00E3701A"/>
    <w:rsid w:val="00E37EEB"/>
    <w:rsid w:val="00E42786"/>
    <w:rsid w:val="00E43CD7"/>
    <w:rsid w:val="00E44730"/>
    <w:rsid w:val="00E44B8E"/>
    <w:rsid w:val="00E51A45"/>
    <w:rsid w:val="00E51AEB"/>
    <w:rsid w:val="00E51DFD"/>
    <w:rsid w:val="00E52ED6"/>
    <w:rsid w:val="00E54244"/>
    <w:rsid w:val="00E56E99"/>
    <w:rsid w:val="00E5740D"/>
    <w:rsid w:val="00E601B9"/>
    <w:rsid w:val="00E60A24"/>
    <w:rsid w:val="00E636ED"/>
    <w:rsid w:val="00E66202"/>
    <w:rsid w:val="00E70850"/>
    <w:rsid w:val="00E72B22"/>
    <w:rsid w:val="00E73DEA"/>
    <w:rsid w:val="00E74A43"/>
    <w:rsid w:val="00E75104"/>
    <w:rsid w:val="00E76421"/>
    <w:rsid w:val="00E77364"/>
    <w:rsid w:val="00E77B90"/>
    <w:rsid w:val="00E82FAE"/>
    <w:rsid w:val="00E83E29"/>
    <w:rsid w:val="00E84219"/>
    <w:rsid w:val="00E84E2B"/>
    <w:rsid w:val="00E862E7"/>
    <w:rsid w:val="00E924AC"/>
    <w:rsid w:val="00E9490B"/>
    <w:rsid w:val="00E94A49"/>
    <w:rsid w:val="00E94D48"/>
    <w:rsid w:val="00E95FDC"/>
    <w:rsid w:val="00EA6294"/>
    <w:rsid w:val="00EB20D7"/>
    <w:rsid w:val="00EB22F4"/>
    <w:rsid w:val="00EB3755"/>
    <w:rsid w:val="00EB44A2"/>
    <w:rsid w:val="00EB5173"/>
    <w:rsid w:val="00EB6269"/>
    <w:rsid w:val="00EC1C76"/>
    <w:rsid w:val="00EC4170"/>
    <w:rsid w:val="00EC6DF6"/>
    <w:rsid w:val="00ED29DB"/>
    <w:rsid w:val="00ED3630"/>
    <w:rsid w:val="00ED5A75"/>
    <w:rsid w:val="00ED62E6"/>
    <w:rsid w:val="00EE1255"/>
    <w:rsid w:val="00EE1F29"/>
    <w:rsid w:val="00EE1F9B"/>
    <w:rsid w:val="00EE3D91"/>
    <w:rsid w:val="00EE5416"/>
    <w:rsid w:val="00EE549E"/>
    <w:rsid w:val="00EE62E5"/>
    <w:rsid w:val="00EE793B"/>
    <w:rsid w:val="00EE7B45"/>
    <w:rsid w:val="00EF157B"/>
    <w:rsid w:val="00F00FD5"/>
    <w:rsid w:val="00F01937"/>
    <w:rsid w:val="00F02332"/>
    <w:rsid w:val="00F0434F"/>
    <w:rsid w:val="00F05153"/>
    <w:rsid w:val="00F0760A"/>
    <w:rsid w:val="00F079F3"/>
    <w:rsid w:val="00F07CEF"/>
    <w:rsid w:val="00F101C3"/>
    <w:rsid w:val="00F11C3F"/>
    <w:rsid w:val="00F12175"/>
    <w:rsid w:val="00F1452A"/>
    <w:rsid w:val="00F1710A"/>
    <w:rsid w:val="00F21C33"/>
    <w:rsid w:val="00F24407"/>
    <w:rsid w:val="00F24FB1"/>
    <w:rsid w:val="00F2558A"/>
    <w:rsid w:val="00F3212A"/>
    <w:rsid w:val="00F32EC5"/>
    <w:rsid w:val="00F33D17"/>
    <w:rsid w:val="00F34C97"/>
    <w:rsid w:val="00F35203"/>
    <w:rsid w:val="00F37EAE"/>
    <w:rsid w:val="00F405EB"/>
    <w:rsid w:val="00F40850"/>
    <w:rsid w:val="00F42629"/>
    <w:rsid w:val="00F4553F"/>
    <w:rsid w:val="00F45BA5"/>
    <w:rsid w:val="00F46402"/>
    <w:rsid w:val="00F46A72"/>
    <w:rsid w:val="00F46D17"/>
    <w:rsid w:val="00F47E76"/>
    <w:rsid w:val="00F50FCF"/>
    <w:rsid w:val="00F518BA"/>
    <w:rsid w:val="00F5235F"/>
    <w:rsid w:val="00F52B75"/>
    <w:rsid w:val="00F54173"/>
    <w:rsid w:val="00F54652"/>
    <w:rsid w:val="00F55330"/>
    <w:rsid w:val="00F5646A"/>
    <w:rsid w:val="00F566DE"/>
    <w:rsid w:val="00F622B2"/>
    <w:rsid w:val="00F6322E"/>
    <w:rsid w:val="00F63709"/>
    <w:rsid w:val="00F64B89"/>
    <w:rsid w:val="00F64D2F"/>
    <w:rsid w:val="00F65383"/>
    <w:rsid w:val="00F66B1F"/>
    <w:rsid w:val="00F67F16"/>
    <w:rsid w:val="00F7078B"/>
    <w:rsid w:val="00F74BA4"/>
    <w:rsid w:val="00F74CED"/>
    <w:rsid w:val="00F80949"/>
    <w:rsid w:val="00F82069"/>
    <w:rsid w:val="00F864EE"/>
    <w:rsid w:val="00F86F41"/>
    <w:rsid w:val="00F86F5F"/>
    <w:rsid w:val="00F86F81"/>
    <w:rsid w:val="00F90D76"/>
    <w:rsid w:val="00F92D32"/>
    <w:rsid w:val="00F95B07"/>
    <w:rsid w:val="00F970E4"/>
    <w:rsid w:val="00FA0FE7"/>
    <w:rsid w:val="00FA33F0"/>
    <w:rsid w:val="00FA48AD"/>
    <w:rsid w:val="00FA5A15"/>
    <w:rsid w:val="00FA5F95"/>
    <w:rsid w:val="00FB01C4"/>
    <w:rsid w:val="00FB656A"/>
    <w:rsid w:val="00FB66A5"/>
    <w:rsid w:val="00FB7843"/>
    <w:rsid w:val="00FC0F2D"/>
    <w:rsid w:val="00FC2B17"/>
    <w:rsid w:val="00FC4025"/>
    <w:rsid w:val="00FD0B93"/>
    <w:rsid w:val="00FD2AE3"/>
    <w:rsid w:val="00FD43B5"/>
    <w:rsid w:val="00FD66B7"/>
    <w:rsid w:val="00FD6C56"/>
    <w:rsid w:val="00FE1E04"/>
    <w:rsid w:val="00FE573C"/>
    <w:rsid w:val="00FE67EC"/>
    <w:rsid w:val="00FF34B1"/>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B7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0" w:unhideWhenUsed="0"/>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semiHidden="0" w:unhideWhenUsed="0"/>
    <w:lsdException w:name="Table Web 1" w:locked="1"/>
    <w:lsdException w:name="Table Web 2" w:locked="1"/>
    <w:lsdException w:name="Table Web 3" w:locked="1" w:semiHidden="0" w:unhideWhenUsed="0"/>
    <w:lsdException w:name="Balloon Text" w:locked="1"/>
    <w:lsdException w:name="Table Grid" w:semiHidden="0" w:uiPriority="59"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6B"/>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5C2EC9"/>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5C2EC9"/>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5C2EC9"/>
    <w:rPr>
      <w:rFonts w:cs="Arial"/>
      <w:b/>
      <w:bCs/>
      <w:iCs/>
      <w:sz w:val="24"/>
      <w:szCs w:val="28"/>
    </w:rPr>
  </w:style>
  <w:style w:type="character" w:customStyle="1" w:styleId="Heading3Char">
    <w:name w:val="Heading 3 Char"/>
    <w:link w:val="Heading3"/>
    <w:uiPriority w:val="99"/>
    <w:locked/>
    <w:rsid w:val="005C2EC9"/>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7E3937"/>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7E3937"/>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1DFD"/>
    <w:pPr>
      <w:tabs>
        <w:tab w:val="right" w:pos="9360"/>
      </w:tabs>
    </w:pPr>
    <w:rPr>
      <w:rFonts w:ascii="Arial" w:hAnsi="Arial"/>
      <w:sz w:val="18"/>
      <w:szCs w:val="20"/>
      <w:lang w:val="x-none" w:eastAsia="x-none"/>
    </w:rPr>
  </w:style>
  <w:style w:type="character" w:customStyle="1" w:styleId="HeaderChar">
    <w:name w:val="Header Char"/>
    <w:link w:val="Header"/>
    <w:uiPriority w:val="99"/>
    <w:locked/>
    <w:rsid w:val="00E51DFD"/>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D162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5C2EC9"/>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F86F5F"/>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982237"/>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BD0E1A"/>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paragraph" w:customStyle="1" w:styleId="aBullet2">
    <w:name w:val="a. Bullet 2"/>
    <w:basedOn w:val="aBullet1"/>
    <w:qFormat/>
    <w:rsid w:val="0085488F"/>
    <w:pPr>
      <w:numPr>
        <w:ilvl w:val="1"/>
      </w:numPr>
      <w:ind w:left="1080"/>
    </w:pPr>
  </w:style>
  <w:style w:type="paragraph" w:customStyle="1" w:styleId="aBullet3">
    <w:name w:val="a. Bullet 3"/>
    <w:basedOn w:val="aBullet2"/>
    <w:qFormat/>
    <w:rsid w:val="0085488F"/>
    <w:pPr>
      <w:numPr>
        <w:ilvl w:val="2"/>
      </w:numPr>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semiHidden="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39"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0" w:unhideWhenUsed="0"/>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semiHidden="0" w:unhideWhenUsed="0"/>
    <w:lsdException w:name="Table Web 1" w:locked="1"/>
    <w:lsdException w:name="Table Web 2" w:locked="1"/>
    <w:lsdException w:name="Table Web 3" w:locked="1" w:semiHidden="0" w:unhideWhenUsed="0"/>
    <w:lsdException w:name="Balloon Text" w:locked="1"/>
    <w:lsdException w:name="Table Grid" w:semiHidden="0" w:uiPriority="59" w:unhideWhenUsed="0"/>
    <w:lsdException w:name="Table Theme" w:locked="1"/>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26B"/>
    <w:rPr>
      <w:sz w:val="24"/>
      <w:szCs w:val="24"/>
    </w:rPr>
  </w:style>
  <w:style w:type="paragraph" w:styleId="Heading1">
    <w:name w:val="heading 1"/>
    <w:basedOn w:val="Normal"/>
    <w:next w:val="Normal"/>
    <w:link w:val="Heading1Char"/>
    <w:uiPriority w:val="99"/>
    <w:qFormat/>
    <w:rsid w:val="003B5F89"/>
    <w:pPr>
      <w:keepNext/>
      <w:pageBreakBefore/>
      <w:spacing w:before="240" w:after="60"/>
      <w:outlineLvl w:val="0"/>
    </w:pPr>
    <w:rPr>
      <w:rFonts w:ascii="Arial" w:hAnsi="Arial" w:cs="Arial"/>
      <w:b/>
      <w:bCs/>
      <w:kern w:val="32"/>
      <w:sz w:val="36"/>
      <w:szCs w:val="32"/>
    </w:rPr>
  </w:style>
  <w:style w:type="paragraph" w:styleId="Heading2">
    <w:name w:val="heading 2"/>
    <w:basedOn w:val="Normal"/>
    <w:next w:val="Normal"/>
    <w:link w:val="Heading2Char"/>
    <w:uiPriority w:val="99"/>
    <w:qFormat/>
    <w:rsid w:val="005C2EC9"/>
    <w:pPr>
      <w:keepNext/>
      <w:pBdr>
        <w:bottom w:val="single" w:sz="4" w:space="1" w:color="auto"/>
      </w:pBdr>
      <w:spacing w:before="480" w:after="120"/>
      <w:ind w:left="547" w:hanging="547"/>
      <w:contextualSpacing/>
      <w:outlineLvl w:val="1"/>
    </w:pPr>
    <w:rPr>
      <w:rFonts w:cs="Arial"/>
      <w:b/>
      <w:bCs/>
      <w:iCs/>
      <w:szCs w:val="28"/>
    </w:rPr>
  </w:style>
  <w:style w:type="paragraph" w:styleId="Heading3">
    <w:name w:val="heading 3"/>
    <w:basedOn w:val="Normal"/>
    <w:next w:val="Normal"/>
    <w:link w:val="Heading3Char"/>
    <w:uiPriority w:val="99"/>
    <w:qFormat/>
    <w:rsid w:val="005C2EC9"/>
    <w:pPr>
      <w:keepNext/>
      <w:spacing w:before="240" w:after="60"/>
      <w:outlineLvl w:val="2"/>
    </w:pPr>
    <w:rPr>
      <w:b/>
      <w:bCs/>
      <w:i/>
      <w:szCs w:val="26"/>
      <w:lang w:val="x-none" w:eastAsia="x-none"/>
    </w:rPr>
  </w:style>
  <w:style w:type="paragraph" w:styleId="Heading5">
    <w:name w:val="heading 5"/>
    <w:basedOn w:val="Normal"/>
    <w:next w:val="Normal"/>
    <w:link w:val="Heading5Char"/>
    <w:uiPriority w:val="99"/>
    <w:qFormat/>
    <w:rsid w:val="00491DAC"/>
    <w:pPr>
      <w:spacing w:before="240" w:after="60"/>
      <w:outlineLvl w:val="4"/>
    </w:pPr>
    <w:rPr>
      <w:rFonts w:ascii="Calibri" w:hAnsi="Calibri"/>
      <w:b/>
      <w:bCs/>
      <w:i/>
      <w:iCs/>
      <w:sz w:val="26"/>
      <w:szCs w:val="26"/>
      <w:lang w:val="x-none" w:eastAsia="x-none"/>
    </w:rPr>
  </w:style>
  <w:style w:type="paragraph" w:styleId="Heading7">
    <w:name w:val="heading 7"/>
    <w:basedOn w:val="Normal"/>
    <w:next w:val="Normal"/>
    <w:link w:val="Heading7Char"/>
    <w:semiHidden/>
    <w:unhideWhenUsed/>
    <w:qFormat/>
    <w:rsid w:val="00342DA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5F89"/>
    <w:rPr>
      <w:rFonts w:ascii="Arial" w:hAnsi="Arial" w:cs="Arial"/>
      <w:b/>
      <w:bCs/>
      <w:kern w:val="32"/>
      <w:sz w:val="36"/>
      <w:szCs w:val="32"/>
    </w:rPr>
  </w:style>
  <w:style w:type="character" w:customStyle="1" w:styleId="Heading2Char">
    <w:name w:val="Heading 2 Char"/>
    <w:link w:val="Heading2"/>
    <w:uiPriority w:val="99"/>
    <w:locked/>
    <w:rsid w:val="005C2EC9"/>
    <w:rPr>
      <w:rFonts w:cs="Arial"/>
      <w:b/>
      <w:bCs/>
      <w:iCs/>
      <w:sz w:val="24"/>
      <w:szCs w:val="28"/>
    </w:rPr>
  </w:style>
  <w:style w:type="character" w:customStyle="1" w:styleId="Heading3Char">
    <w:name w:val="Heading 3 Char"/>
    <w:link w:val="Heading3"/>
    <w:uiPriority w:val="99"/>
    <w:locked/>
    <w:rsid w:val="005C2EC9"/>
    <w:rPr>
      <w:b/>
      <w:bCs/>
      <w:i/>
      <w:sz w:val="24"/>
      <w:szCs w:val="26"/>
      <w:lang w:val="x-none" w:eastAsia="x-none"/>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sz w:val="16"/>
      <w:szCs w:val="16"/>
      <w:lang w:val="x-none" w:eastAsia="x-none"/>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semiHidden/>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7E3937"/>
    <w:pPr>
      <w:tabs>
        <w:tab w:val="right" w:pos="9360"/>
      </w:tabs>
      <w:jc w:val="center"/>
    </w:pPr>
    <w:rPr>
      <w:rFonts w:ascii="Arial" w:hAnsi="Arial"/>
      <w:b/>
      <w:sz w:val="20"/>
      <w:lang w:val="x-none" w:eastAsia="x-none"/>
    </w:rPr>
  </w:style>
  <w:style w:type="character" w:customStyle="1" w:styleId="FooterChar">
    <w:name w:val="Footer Char"/>
    <w:link w:val="Footer"/>
    <w:uiPriority w:val="99"/>
    <w:locked/>
    <w:rsid w:val="007E3937"/>
    <w:rPr>
      <w:rFonts w:ascii="Arial" w:hAnsi="Arial"/>
      <w:b/>
      <w:szCs w:val="24"/>
      <w:lang w:val="x-none" w:eastAsia="x-none"/>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5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51DFD"/>
    <w:pPr>
      <w:tabs>
        <w:tab w:val="right" w:pos="9360"/>
      </w:tabs>
    </w:pPr>
    <w:rPr>
      <w:rFonts w:ascii="Arial" w:hAnsi="Arial"/>
      <w:sz w:val="18"/>
      <w:szCs w:val="20"/>
      <w:lang w:val="x-none" w:eastAsia="x-none"/>
    </w:rPr>
  </w:style>
  <w:style w:type="character" w:customStyle="1" w:styleId="HeaderChar">
    <w:name w:val="Header Char"/>
    <w:link w:val="Header"/>
    <w:uiPriority w:val="99"/>
    <w:locked/>
    <w:rsid w:val="00E51DFD"/>
    <w:rPr>
      <w:rFonts w:ascii="Arial" w:hAnsi="Arial"/>
      <w:sz w:val="18"/>
      <w:lang w:val="x-none" w:eastAsia="x-none"/>
    </w:rPr>
  </w:style>
  <w:style w:type="paragraph" w:styleId="BodyTextIndent2">
    <w:name w:val="Body Text Indent 2"/>
    <w:basedOn w:val="Normal"/>
    <w:link w:val="BodyTextIndent2Char"/>
    <w:uiPriority w:val="99"/>
    <w:rsid w:val="00491DAC"/>
    <w:pPr>
      <w:spacing w:after="120" w:line="480" w:lineRule="auto"/>
      <w:ind w:left="360"/>
    </w:pPr>
    <w:rPr>
      <w:lang w:val="x-none" w:eastAsia="x-none"/>
    </w:r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lang w:val="x-none" w:eastAsia="x-none"/>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bCs w:val="0"/>
      <w:i/>
    </w:rPr>
  </w:style>
  <w:style w:type="paragraph" w:customStyle="1" w:styleId="Style3">
    <w:name w:val="Style3"/>
    <w:basedOn w:val="Heading3"/>
    <w:uiPriority w:val="99"/>
    <w:rsid w:val="00491DAC"/>
    <w:pPr>
      <w:numPr>
        <w:ilvl w:val="2"/>
        <w:numId w:val="1"/>
      </w:numPr>
      <w:autoSpaceDE w:val="0"/>
      <w:autoSpaceDN w:val="0"/>
      <w:adjustRightInd w:val="0"/>
    </w:pPr>
    <w:rPr>
      <w:bCs w:val="0"/>
    </w:rPr>
  </w:style>
  <w:style w:type="paragraph" w:styleId="TOC1">
    <w:name w:val="toc 1"/>
    <w:basedOn w:val="Normal"/>
    <w:next w:val="Normal"/>
    <w:autoRedefine/>
    <w:uiPriority w:val="39"/>
    <w:rsid w:val="0082112E"/>
    <w:pPr>
      <w:tabs>
        <w:tab w:val="right" w:leader="dot" w:pos="9360"/>
      </w:tabs>
      <w:ind w:left="540" w:right="720" w:hanging="540"/>
    </w:pPr>
    <w:rPr>
      <w:rFonts w:eastAsiaTheme="minorEastAsia" w:cstheme="minorBidi"/>
      <w:noProof/>
      <w:sz w:val="22"/>
      <w:szCs w:val="22"/>
    </w:rPr>
  </w:style>
  <w:style w:type="paragraph" w:styleId="TOC2">
    <w:name w:val="toc 2"/>
    <w:basedOn w:val="TOC1"/>
    <w:next w:val="Normal"/>
    <w:autoRedefine/>
    <w:uiPriority w:val="39"/>
    <w:rsid w:val="0082112E"/>
    <w:pPr>
      <w:tabs>
        <w:tab w:val="clear" w:pos="9360"/>
        <w:tab w:val="right" w:leader="dot" w:pos="9350"/>
      </w:tabs>
      <w:ind w:left="1440" w:hanging="900"/>
    </w:pPr>
  </w:style>
  <w:style w:type="paragraph" w:styleId="TOC3">
    <w:name w:val="toc 3"/>
    <w:basedOn w:val="Normal"/>
    <w:next w:val="Normal"/>
    <w:autoRedefine/>
    <w:uiPriority w:val="39"/>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rPr>
      <w:lang w:val="x-none" w:eastAsia="x-none"/>
    </w:r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lang w:val="x-none" w:eastAsia="x-none"/>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rPr>
      <w:lang w:val="x-none" w:eastAsia="x-none"/>
    </w:r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napToGrid w:val="0"/>
      <w:sz w:val="20"/>
      <w:szCs w:val="20"/>
      <w:lang w:val="x-none" w:eastAsia="x-none"/>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926721"/>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link w:val="ListParagraph"/>
    <w:uiPriority w:val="34"/>
    <w:qFormat/>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sz w:val="16"/>
      <w:szCs w:val="16"/>
      <w:lang w:val="x-none" w:eastAsia="x-none"/>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aTable">
    <w:name w:val="a. Table"/>
    <w:basedOn w:val="TableNormal"/>
    <w:next w:val="TableGrid"/>
    <w:uiPriority w:val="59"/>
    <w:rsid w:val="00DD162C"/>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rPr>
      <w:cantSplit/>
    </w:trPr>
    <w:tblStylePr w:type="firstRow">
      <w:pPr>
        <w:jc w:val="center"/>
      </w:p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biblioChar">
    <w:name w:val="biblio Char"/>
    <w:link w:val="biblio"/>
    <w:uiPriority w:val="99"/>
    <w:locked/>
    <w:rsid w:val="00683C2C"/>
    <w:rPr>
      <w:sz w:val="24"/>
    </w:rPr>
  </w:style>
  <w:style w:type="paragraph" w:customStyle="1" w:styleId="biblio">
    <w:name w:val="biblio"/>
    <w:basedOn w:val="Normal"/>
    <w:link w:val="biblioChar"/>
    <w:uiPriority w:val="99"/>
    <w:rsid w:val="00683C2C"/>
    <w:pPr>
      <w:keepLines/>
      <w:spacing w:after="240"/>
      <w:ind w:left="720" w:hanging="720"/>
    </w:pPr>
    <w:rPr>
      <w:szCs w:val="20"/>
      <w:lang w:val="x-none" w:eastAsia="x-none"/>
    </w:rPr>
  </w:style>
  <w:style w:type="paragraph" w:customStyle="1" w:styleId="Bullet">
    <w:name w:val="Bullet"/>
    <w:basedOn w:val="ListParagraph"/>
    <w:uiPriority w:val="99"/>
    <w:qFormat/>
    <w:rsid w:val="00683C2C"/>
    <w:pPr>
      <w:autoSpaceDE w:val="0"/>
      <w:autoSpaceDN w:val="0"/>
      <w:adjustRightInd w:val="0"/>
      <w:spacing w:after="120" w:line="240" w:lineRule="auto"/>
      <w:ind w:left="0"/>
      <w:contextualSpacing w:val="0"/>
      <w:jc w:val="both"/>
    </w:pPr>
    <w:rPr>
      <w:rFonts w:ascii="Times New Roman" w:hAnsi="Times New Roman"/>
      <w:iCs/>
      <w:sz w:val="24"/>
      <w:szCs w:val="24"/>
    </w:rPr>
  </w:style>
  <w:style w:type="paragraph" w:styleId="EndnoteText">
    <w:name w:val="endnote text"/>
    <w:basedOn w:val="Normal"/>
    <w:link w:val="EndnoteTextChar"/>
    <w:uiPriority w:val="99"/>
    <w:semiHidden/>
    <w:unhideWhenUsed/>
    <w:locked/>
    <w:rsid w:val="0081537C"/>
    <w:rPr>
      <w:sz w:val="20"/>
      <w:szCs w:val="20"/>
    </w:rPr>
  </w:style>
  <w:style w:type="character" w:customStyle="1" w:styleId="EndnoteTextChar">
    <w:name w:val="Endnote Text Char"/>
    <w:basedOn w:val="DefaultParagraphFont"/>
    <w:link w:val="EndnoteText"/>
    <w:uiPriority w:val="99"/>
    <w:semiHidden/>
    <w:rsid w:val="0081537C"/>
  </w:style>
  <w:style w:type="character" w:styleId="EndnoteReference">
    <w:name w:val="endnote reference"/>
    <w:uiPriority w:val="99"/>
    <w:semiHidden/>
    <w:unhideWhenUsed/>
    <w:locked/>
    <w:rsid w:val="0081537C"/>
    <w:rPr>
      <w:vertAlign w:val="superscript"/>
    </w:rPr>
  </w:style>
  <w:style w:type="paragraph" w:styleId="Revision">
    <w:name w:val="Revision"/>
    <w:hidden/>
    <w:uiPriority w:val="99"/>
    <w:semiHidden/>
    <w:rsid w:val="00C21B91"/>
    <w:rPr>
      <w:sz w:val="24"/>
      <w:szCs w:val="24"/>
    </w:rPr>
  </w:style>
  <w:style w:type="paragraph" w:styleId="NormalWeb">
    <w:name w:val="Normal (Web)"/>
    <w:basedOn w:val="Normal"/>
    <w:uiPriority w:val="99"/>
    <w:semiHidden/>
    <w:unhideWhenUsed/>
    <w:locked/>
    <w:rsid w:val="00335BC5"/>
  </w:style>
  <w:style w:type="table" w:customStyle="1" w:styleId="TableGrid45">
    <w:name w:val="Table Grid45"/>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10B1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ProposalBody11ptGaramond">
    <w:name w:val="NORC Proposal Body 11pt Garamond"/>
    <w:basedOn w:val="Normal"/>
    <w:rsid w:val="008839BD"/>
    <w:pPr>
      <w:tabs>
        <w:tab w:val="left" w:pos="720"/>
        <w:tab w:val="right" w:pos="9360"/>
      </w:tabs>
      <w:ind w:firstLine="360"/>
    </w:pPr>
    <w:rPr>
      <w:rFonts w:ascii="Garamond" w:hAnsi="Garamond" w:cs="AGaramond-Regular"/>
      <w:sz w:val="20"/>
      <w:szCs w:val="20"/>
    </w:rPr>
  </w:style>
  <w:style w:type="table" w:customStyle="1" w:styleId="TableGrid261">
    <w:name w:val="Table Grid261"/>
    <w:basedOn w:val="TableNormal"/>
    <w:next w:val="TableGrid"/>
    <w:uiPriority w:val="59"/>
    <w:rsid w:val="007543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semiHidden/>
    <w:rsid w:val="00342DA3"/>
    <w:rPr>
      <w:rFonts w:asciiTheme="majorHAnsi" w:eastAsiaTheme="majorEastAsia" w:hAnsiTheme="majorHAnsi" w:cstheme="majorBidi"/>
      <w:i/>
      <w:iCs/>
      <w:color w:val="243F60" w:themeColor="accent1" w:themeShade="7F"/>
      <w:sz w:val="24"/>
      <w:szCs w:val="24"/>
    </w:rPr>
  </w:style>
  <w:style w:type="paragraph" w:customStyle="1" w:styleId="aBodyText">
    <w:name w:val="a. Body Text"/>
    <w:basedOn w:val="Normal"/>
    <w:qFormat/>
    <w:rsid w:val="005C2EC9"/>
    <w:pPr>
      <w:autoSpaceDE w:val="0"/>
      <w:autoSpaceDN w:val="0"/>
      <w:adjustRightInd w:val="0"/>
      <w:spacing w:before="120"/>
    </w:pPr>
  </w:style>
  <w:style w:type="character" w:customStyle="1" w:styleId="aBold">
    <w:name w:val="a. +Bold"/>
    <w:uiPriority w:val="1"/>
    <w:qFormat/>
    <w:rsid w:val="005A7020"/>
    <w:rPr>
      <w:b/>
    </w:rPr>
  </w:style>
  <w:style w:type="character" w:customStyle="1" w:styleId="aUnderline">
    <w:name w:val="a. +Underline"/>
    <w:uiPriority w:val="1"/>
    <w:qFormat/>
    <w:rsid w:val="005A7020"/>
    <w:rPr>
      <w:u w:val="single"/>
    </w:rPr>
  </w:style>
  <w:style w:type="paragraph" w:customStyle="1" w:styleId="aBullet1">
    <w:name w:val="a. Bullet 1"/>
    <w:basedOn w:val="aBodyText"/>
    <w:qFormat/>
    <w:rsid w:val="005A7020"/>
    <w:pPr>
      <w:numPr>
        <w:numId w:val="18"/>
      </w:numPr>
      <w:spacing w:before="60"/>
    </w:pPr>
  </w:style>
  <w:style w:type="paragraph" w:customStyle="1" w:styleId="aTableBodyLeft">
    <w:name w:val="a. Table Body Left"/>
    <w:basedOn w:val="Normal"/>
    <w:qFormat/>
    <w:rsid w:val="00F86F5F"/>
    <w:pPr>
      <w:spacing w:before="6" w:after="10"/>
    </w:pPr>
    <w:rPr>
      <w:szCs w:val="18"/>
    </w:rPr>
  </w:style>
  <w:style w:type="paragraph" w:customStyle="1" w:styleId="aTableBodyBullet">
    <w:name w:val="a. Table Body Bullet"/>
    <w:basedOn w:val="aTableBodyLeft"/>
    <w:qFormat/>
    <w:rsid w:val="00F74CED"/>
    <w:pPr>
      <w:numPr>
        <w:numId w:val="32"/>
      </w:numPr>
      <w:ind w:left="540"/>
    </w:pPr>
  </w:style>
  <w:style w:type="paragraph" w:customStyle="1" w:styleId="aExhibitTitle">
    <w:name w:val="a. Exhibit Title"/>
    <w:basedOn w:val="aBodyText"/>
    <w:rsid w:val="00982237"/>
    <w:pPr>
      <w:keepNext/>
      <w:pBdr>
        <w:bottom w:val="single" w:sz="4" w:space="1" w:color="auto"/>
      </w:pBdr>
      <w:spacing w:before="360" w:after="60"/>
      <w:ind w:left="1728" w:hanging="1728"/>
    </w:pPr>
    <w:rPr>
      <w:rFonts w:ascii="Arial" w:hAnsi="Arial"/>
      <w:szCs w:val="20"/>
    </w:rPr>
  </w:style>
  <w:style w:type="character" w:customStyle="1" w:styleId="aExhibitColor">
    <w:name w:val="a. Exhibit Color"/>
    <w:uiPriority w:val="1"/>
    <w:qFormat/>
    <w:rsid w:val="00982237"/>
    <w:rPr>
      <w:b/>
    </w:rPr>
  </w:style>
  <w:style w:type="paragraph" w:customStyle="1" w:styleId="aTitle">
    <w:name w:val="a. Title"/>
    <w:basedOn w:val="Normal"/>
    <w:qFormat/>
    <w:rsid w:val="00BD0E1A"/>
    <w:pPr>
      <w:pBdr>
        <w:bottom w:val="single" w:sz="4" w:space="1" w:color="auto"/>
      </w:pBdr>
      <w:autoSpaceDE w:val="0"/>
      <w:autoSpaceDN w:val="0"/>
      <w:adjustRightInd w:val="0"/>
      <w:spacing w:before="360" w:after="120"/>
    </w:pPr>
    <w:rPr>
      <w:rFonts w:cs="Arial"/>
      <w:b/>
      <w:bCs/>
    </w:rPr>
  </w:style>
  <w:style w:type="paragraph" w:customStyle="1" w:styleId="aTableHeaderC">
    <w:name w:val="a. Table Header C"/>
    <w:basedOn w:val="aTableBodyLeft"/>
    <w:qFormat/>
    <w:rsid w:val="003B24F7"/>
    <w:pPr>
      <w:keepNext/>
      <w:jc w:val="center"/>
    </w:pPr>
    <w:rPr>
      <w:b/>
    </w:rPr>
  </w:style>
  <w:style w:type="paragraph" w:customStyle="1" w:styleId="TOCExhibits">
    <w:name w:val="TOC Exhibits"/>
    <w:basedOn w:val="TOC1"/>
    <w:qFormat/>
    <w:rsid w:val="0082112E"/>
    <w:pPr>
      <w:ind w:left="1728" w:hanging="1728"/>
    </w:pPr>
  </w:style>
  <w:style w:type="paragraph" w:customStyle="1" w:styleId="aBullet2">
    <w:name w:val="a. Bullet 2"/>
    <w:basedOn w:val="aBullet1"/>
    <w:qFormat/>
    <w:rsid w:val="0085488F"/>
    <w:pPr>
      <w:numPr>
        <w:ilvl w:val="1"/>
      </w:numPr>
      <w:ind w:left="1080"/>
    </w:pPr>
  </w:style>
  <w:style w:type="paragraph" w:customStyle="1" w:styleId="aBullet3">
    <w:name w:val="a. Bullet 3"/>
    <w:basedOn w:val="aBullet2"/>
    <w:qFormat/>
    <w:rsid w:val="0085488F"/>
    <w:pPr>
      <w:numPr>
        <w:ilvl w:val="2"/>
      </w:numPr>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24094">
      <w:bodyDiv w:val="1"/>
      <w:marLeft w:val="0"/>
      <w:marRight w:val="0"/>
      <w:marTop w:val="0"/>
      <w:marBottom w:val="0"/>
      <w:divBdr>
        <w:top w:val="none" w:sz="0" w:space="0" w:color="auto"/>
        <w:left w:val="none" w:sz="0" w:space="0" w:color="auto"/>
        <w:bottom w:val="none" w:sz="0" w:space="0" w:color="auto"/>
        <w:right w:val="none" w:sz="0" w:space="0" w:color="auto"/>
      </w:divBdr>
    </w:div>
    <w:div w:id="162282638">
      <w:bodyDiv w:val="1"/>
      <w:marLeft w:val="0"/>
      <w:marRight w:val="0"/>
      <w:marTop w:val="0"/>
      <w:marBottom w:val="0"/>
      <w:divBdr>
        <w:top w:val="none" w:sz="0" w:space="0" w:color="auto"/>
        <w:left w:val="none" w:sz="0" w:space="0" w:color="auto"/>
        <w:bottom w:val="none" w:sz="0" w:space="0" w:color="auto"/>
        <w:right w:val="none" w:sz="0" w:space="0" w:color="auto"/>
      </w:divBdr>
    </w:div>
    <w:div w:id="189953080">
      <w:bodyDiv w:val="1"/>
      <w:marLeft w:val="0"/>
      <w:marRight w:val="0"/>
      <w:marTop w:val="0"/>
      <w:marBottom w:val="0"/>
      <w:divBdr>
        <w:top w:val="none" w:sz="0" w:space="0" w:color="auto"/>
        <w:left w:val="none" w:sz="0" w:space="0" w:color="auto"/>
        <w:bottom w:val="none" w:sz="0" w:space="0" w:color="auto"/>
        <w:right w:val="none" w:sz="0" w:space="0" w:color="auto"/>
      </w:divBdr>
    </w:div>
    <w:div w:id="290718891">
      <w:bodyDiv w:val="1"/>
      <w:marLeft w:val="0"/>
      <w:marRight w:val="0"/>
      <w:marTop w:val="0"/>
      <w:marBottom w:val="0"/>
      <w:divBdr>
        <w:top w:val="none" w:sz="0" w:space="0" w:color="auto"/>
        <w:left w:val="none" w:sz="0" w:space="0" w:color="auto"/>
        <w:bottom w:val="none" w:sz="0" w:space="0" w:color="auto"/>
        <w:right w:val="none" w:sz="0" w:space="0" w:color="auto"/>
      </w:divBdr>
    </w:div>
    <w:div w:id="309483694">
      <w:bodyDiv w:val="1"/>
      <w:marLeft w:val="0"/>
      <w:marRight w:val="0"/>
      <w:marTop w:val="0"/>
      <w:marBottom w:val="0"/>
      <w:divBdr>
        <w:top w:val="none" w:sz="0" w:space="0" w:color="auto"/>
        <w:left w:val="none" w:sz="0" w:space="0" w:color="auto"/>
        <w:bottom w:val="none" w:sz="0" w:space="0" w:color="auto"/>
        <w:right w:val="none" w:sz="0" w:space="0" w:color="auto"/>
      </w:divBdr>
    </w:div>
    <w:div w:id="340475472">
      <w:bodyDiv w:val="1"/>
      <w:marLeft w:val="0"/>
      <w:marRight w:val="0"/>
      <w:marTop w:val="0"/>
      <w:marBottom w:val="0"/>
      <w:divBdr>
        <w:top w:val="none" w:sz="0" w:space="0" w:color="auto"/>
        <w:left w:val="none" w:sz="0" w:space="0" w:color="auto"/>
        <w:bottom w:val="none" w:sz="0" w:space="0" w:color="auto"/>
        <w:right w:val="none" w:sz="0" w:space="0" w:color="auto"/>
      </w:divBdr>
    </w:div>
    <w:div w:id="348682147">
      <w:bodyDiv w:val="1"/>
      <w:marLeft w:val="0"/>
      <w:marRight w:val="0"/>
      <w:marTop w:val="0"/>
      <w:marBottom w:val="0"/>
      <w:divBdr>
        <w:top w:val="none" w:sz="0" w:space="0" w:color="auto"/>
        <w:left w:val="none" w:sz="0" w:space="0" w:color="auto"/>
        <w:bottom w:val="none" w:sz="0" w:space="0" w:color="auto"/>
        <w:right w:val="none" w:sz="0" w:space="0" w:color="auto"/>
      </w:divBdr>
    </w:div>
    <w:div w:id="399257532">
      <w:bodyDiv w:val="1"/>
      <w:marLeft w:val="0"/>
      <w:marRight w:val="0"/>
      <w:marTop w:val="0"/>
      <w:marBottom w:val="0"/>
      <w:divBdr>
        <w:top w:val="none" w:sz="0" w:space="0" w:color="auto"/>
        <w:left w:val="none" w:sz="0" w:space="0" w:color="auto"/>
        <w:bottom w:val="none" w:sz="0" w:space="0" w:color="auto"/>
        <w:right w:val="none" w:sz="0" w:space="0" w:color="auto"/>
      </w:divBdr>
    </w:div>
    <w:div w:id="428694996">
      <w:bodyDiv w:val="1"/>
      <w:marLeft w:val="0"/>
      <w:marRight w:val="0"/>
      <w:marTop w:val="0"/>
      <w:marBottom w:val="0"/>
      <w:divBdr>
        <w:top w:val="none" w:sz="0" w:space="0" w:color="auto"/>
        <w:left w:val="none" w:sz="0" w:space="0" w:color="auto"/>
        <w:bottom w:val="none" w:sz="0" w:space="0" w:color="auto"/>
        <w:right w:val="none" w:sz="0" w:space="0" w:color="auto"/>
      </w:divBdr>
    </w:div>
    <w:div w:id="435444165">
      <w:bodyDiv w:val="1"/>
      <w:marLeft w:val="0"/>
      <w:marRight w:val="0"/>
      <w:marTop w:val="0"/>
      <w:marBottom w:val="0"/>
      <w:divBdr>
        <w:top w:val="none" w:sz="0" w:space="0" w:color="auto"/>
        <w:left w:val="none" w:sz="0" w:space="0" w:color="auto"/>
        <w:bottom w:val="none" w:sz="0" w:space="0" w:color="auto"/>
        <w:right w:val="none" w:sz="0" w:space="0" w:color="auto"/>
      </w:divBdr>
    </w:div>
    <w:div w:id="508835664">
      <w:bodyDiv w:val="1"/>
      <w:marLeft w:val="0"/>
      <w:marRight w:val="0"/>
      <w:marTop w:val="0"/>
      <w:marBottom w:val="0"/>
      <w:divBdr>
        <w:top w:val="none" w:sz="0" w:space="0" w:color="auto"/>
        <w:left w:val="none" w:sz="0" w:space="0" w:color="auto"/>
        <w:bottom w:val="none" w:sz="0" w:space="0" w:color="auto"/>
        <w:right w:val="none" w:sz="0" w:space="0" w:color="auto"/>
      </w:divBdr>
    </w:div>
    <w:div w:id="525020870">
      <w:bodyDiv w:val="1"/>
      <w:marLeft w:val="0"/>
      <w:marRight w:val="0"/>
      <w:marTop w:val="0"/>
      <w:marBottom w:val="0"/>
      <w:divBdr>
        <w:top w:val="none" w:sz="0" w:space="0" w:color="auto"/>
        <w:left w:val="none" w:sz="0" w:space="0" w:color="auto"/>
        <w:bottom w:val="none" w:sz="0" w:space="0" w:color="auto"/>
        <w:right w:val="none" w:sz="0" w:space="0" w:color="auto"/>
      </w:divBdr>
    </w:div>
    <w:div w:id="569853619">
      <w:bodyDiv w:val="1"/>
      <w:marLeft w:val="0"/>
      <w:marRight w:val="0"/>
      <w:marTop w:val="0"/>
      <w:marBottom w:val="0"/>
      <w:divBdr>
        <w:top w:val="none" w:sz="0" w:space="0" w:color="auto"/>
        <w:left w:val="none" w:sz="0" w:space="0" w:color="auto"/>
        <w:bottom w:val="none" w:sz="0" w:space="0" w:color="auto"/>
        <w:right w:val="none" w:sz="0" w:space="0" w:color="auto"/>
      </w:divBdr>
    </w:div>
    <w:div w:id="709645550">
      <w:bodyDiv w:val="1"/>
      <w:marLeft w:val="0"/>
      <w:marRight w:val="0"/>
      <w:marTop w:val="0"/>
      <w:marBottom w:val="0"/>
      <w:divBdr>
        <w:top w:val="none" w:sz="0" w:space="0" w:color="auto"/>
        <w:left w:val="none" w:sz="0" w:space="0" w:color="auto"/>
        <w:bottom w:val="none" w:sz="0" w:space="0" w:color="auto"/>
        <w:right w:val="none" w:sz="0" w:space="0" w:color="auto"/>
      </w:divBdr>
    </w:div>
    <w:div w:id="920139588">
      <w:bodyDiv w:val="1"/>
      <w:marLeft w:val="0"/>
      <w:marRight w:val="0"/>
      <w:marTop w:val="0"/>
      <w:marBottom w:val="0"/>
      <w:divBdr>
        <w:top w:val="none" w:sz="0" w:space="0" w:color="auto"/>
        <w:left w:val="none" w:sz="0" w:space="0" w:color="auto"/>
        <w:bottom w:val="none" w:sz="0" w:space="0" w:color="auto"/>
        <w:right w:val="none" w:sz="0" w:space="0" w:color="auto"/>
      </w:divBdr>
    </w:div>
    <w:div w:id="1105074455">
      <w:bodyDiv w:val="1"/>
      <w:marLeft w:val="0"/>
      <w:marRight w:val="0"/>
      <w:marTop w:val="0"/>
      <w:marBottom w:val="0"/>
      <w:divBdr>
        <w:top w:val="none" w:sz="0" w:space="0" w:color="auto"/>
        <w:left w:val="none" w:sz="0" w:space="0" w:color="auto"/>
        <w:bottom w:val="none" w:sz="0" w:space="0" w:color="auto"/>
        <w:right w:val="none" w:sz="0" w:space="0" w:color="auto"/>
      </w:divBdr>
    </w:div>
    <w:div w:id="1114328560">
      <w:bodyDiv w:val="1"/>
      <w:marLeft w:val="0"/>
      <w:marRight w:val="0"/>
      <w:marTop w:val="0"/>
      <w:marBottom w:val="0"/>
      <w:divBdr>
        <w:top w:val="none" w:sz="0" w:space="0" w:color="auto"/>
        <w:left w:val="none" w:sz="0" w:space="0" w:color="auto"/>
        <w:bottom w:val="none" w:sz="0" w:space="0" w:color="auto"/>
        <w:right w:val="none" w:sz="0" w:space="0" w:color="auto"/>
      </w:divBdr>
    </w:div>
    <w:div w:id="1152066187">
      <w:bodyDiv w:val="1"/>
      <w:marLeft w:val="0"/>
      <w:marRight w:val="0"/>
      <w:marTop w:val="0"/>
      <w:marBottom w:val="0"/>
      <w:divBdr>
        <w:top w:val="none" w:sz="0" w:space="0" w:color="auto"/>
        <w:left w:val="none" w:sz="0" w:space="0" w:color="auto"/>
        <w:bottom w:val="none" w:sz="0" w:space="0" w:color="auto"/>
        <w:right w:val="none" w:sz="0" w:space="0" w:color="auto"/>
      </w:divBdr>
    </w:div>
    <w:div w:id="1203325943">
      <w:bodyDiv w:val="1"/>
      <w:marLeft w:val="0"/>
      <w:marRight w:val="0"/>
      <w:marTop w:val="0"/>
      <w:marBottom w:val="0"/>
      <w:divBdr>
        <w:top w:val="none" w:sz="0" w:space="0" w:color="auto"/>
        <w:left w:val="none" w:sz="0" w:space="0" w:color="auto"/>
        <w:bottom w:val="none" w:sz="0" w:space="0" w:color="auto"/>
        <w:right w:val="none" w:sz="0" w:space="0" w:color="auto"/>
      </w:divBdr>
    </w:div>
    <w:div w:id="1240409302">
      <w:bodyDiv w:val="1"/>
      <w:marLeft w:val="0"/>
      <w:marRight w:val="0"/>
      <w:marTop w:val="0"/>
      <w:marBottom w:val="0"/>
      <w:divBdr>
        <w:top w:val="none" w:sz="0" w:space="0" w:color="auto"/>
        <w:left w:val="none" w:sz="0" w:space="0" w:color="auto"/>
        <w:bottom w:val="none" w:sz="0" w:space="0" w:color="auto"/>
        <w:right w:val="none" w:sz="0" w:space="0" w:color="auto"/>
      </w:divBdr>
    </w:div>
    <w:div w:id="1314946167">
      <w:bodyDiv w:val="1"/>
      <w:marLeft w:val="0"/>
      <w:marRight w:val="0"/>
      <w:marTop w:val="0"/>
      <w:marBottom w:val="0"/>
      <w:divBdr>
        <w:top w:val="none" w:sz="0" w:space="0" w:color="auto"/>
        <w:left w:val="none" w:sz="0" w:space="0" w:color="auto"/>
        <w:bottom w:val="none" w:sz="0" w:space="0" w:color="auto"/>
        <w:right w:val="none" w:sz="0" w:space="0" w:color="auto"/>
      </w:divBdr>
    </w:div>
    <w:div w:id="1341539624">
      <w:bodyDiv w:val="1"/>
      <w:marLeft w:val="0"/>
      <w:marRight w:val="0"/>
      <w:marTop w:val="0"/>
      <w:marBottom w:val="0"/>
      <w:divBdr>
        <w:top w:val="none" w:sz="0" w:space="0" w:color="auto"/>
        <w:left w:val="none" w:sz="0" w:space="0" w:color="auto"/>
        <w:bottom w:val="none" w:sz="0" w:space="0" w:color="auto"/>
        <w:right w:val="none" w:sz="0" w:space="0" w:color="auto"/>
      </w:divBdr>
    </w:div>
    <w:div w:id="1412387471">
      <w:bodyDiv w:val="1"/>
      <w:marLeft w:val="0"/>
      <w:marRight w:val="0"/>
      <w:marTop w:val="0"/>
      <w:marBottom w:val="0"/>
      <w:divBdr>
        <w:top w:val="none" w:sz="0" w:space="0" w:color="auto"/>
        <w:left w:val="none" w:sz="0" w:space="0" w:color="auto"/>
        <w:bottom w:val="none" w:sz="0" w:space="0" w:color="auto"/>
        <w:right w:val="none" w:sz="0" w:space="0" w:color="auto"/>
      </w:divBdr>
    </w:div>
    <w:div w:id="1413117695">
      <w:bodyDiv w:val="1"/>
      <w:marLeft w:val="0"/>
      <w:marRight w:val="0"/>
      <w:marTop w:val="0"/>
      <w:marBottom w:val="0"/>
      <w:divBdr>
        <w:top w:val="none" w:sz="0" w:space="0" w:color="auto"/>
        <w:left w:val="none" w:sz="0" w:space="0" w:color="auto"/>
        <w:bottom w:val="none" w:sz="0" w:space="0" w:color="auto"/>
        <w:right w:val="none" w:sz="0" w:space="0" w:color="auto"/>
      </w:divBdr>
    </w:div>
    <w:div w:id="1454716602">
      <w:bodyDiv w:val="1"/>
      <w:marLeft w:val="0"/>
      <w:marRight w:val="0"/>
      <w:marTop w:val="0"/>
      <w:marBottom w:val="0"/>
      <w:divBdr>
        <w:top w:val="none" w:sz="0" w:space="0" w:color="auto"/>
        <w:left w:val="none" w:sz="0" w:space="0" w:color="auto"/>
        <w:bottom w:val="none" w:sz="0" w:space="0" w:color="auto"/>
        <w:right w:val="none" w:sz="0" w:space="0" w:color="auto"/>
      </w:divBdr>
      <w:divsChild>
        <w:div w:id="309142606">
          <w:marLeft w:val="0"/>
          <w:marRight w:val="0"/>
          <w:marTop w:val="100"/>
          <w:marBottom w:val="100"/>
          <w:divBdr>
            <w:top w:val="none" w:sz="0" w:space="0" w:color="auto"/>
            <w:left w:val="single" w:sz="6" w:space="0" w:color="CCCCCC"/>
            <w:bottom w:val="none" w:sz="0" w:space="0" w:color="auto"/>
            <w:right w:val="single" w:sz="6" w:space="0" w:color="CCCCCC"/>
          </w:divBdr>
          <w:divsChild>
            <w:div w:id="1005522792">
              <w:marLeft w:val="0"/>
              <w:marRight w:val="0"/>
              <w:marTop w:val="0"/>
              <w:marBottom w:val="0"/>
              <w:divBdr>
                <w:top w:val="none" w:sz="0" w:space="0" w:color="auto"/>
                <w:left w:val="none" w:sz="0" w:space="0" w:color="auto"/>
                <w:bottom w:val="none" w:sz="0" w:space="0" w:color="auto"/>
                <w:right w:val="none" w:sz="0" w:space="0" w:color="auto"/>
              </w:divBdr>
              <w:divsChild>
                <w:div w:id="1158153968">
                  <w:marLeft w:val="0"/>
                  <w:marRight w:val="0"/>
                  <w:marTop w:val="0"/>
                  <w:marBottom w:val="0"/>
                  <w:divBdr>
                    <w:top w:val="none" w:sz="0" w:space="0" w:color="auto"/>
                    <w:left w:val="none" w:sz="0" w:space="0" w:color="auto"/>
                    <w:bottom w:val="none" w:sz="0" w:space="0" w:color="auto"/>
                    <w:right w:val="none" w:sz="0" w:space="0" w:color="auto"/>
                  </w:divBdr>
                  <w:divsChild>
                    <w:div w:id="1088236439">
                      <w:marLeft w:val="0"/>
                      <w:marRight w:val="0"/>
                      <w:marTop w:val="168"/>
                      <w:marBottom w:val="0"/>
                      <w:divBdr>
                        <w:top w:val="none" w:sz="0" w:space="0" w:color="auto"/>
                        <w:left w:val="none" w:sz="0" w:space="0" w:color="auto"/>
                        <w:bottom w:val="none" w:sz="0" w:space="0" w:color="auto"/>
                        <w:right w:val="none" w:sz="0" w:space="0" w:color="auto"/>
                      </w:divBdr>
                      <w:divsChild>
                        <w:div w:id="5459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56436">
      <w:bodyDiv w:val="1"/>
      <w:marLeft w:val="0"/>
      <w:marRight w:val="0"/>
      <w:marTop w:val="0"/>
      <w:marBottom w:val="0"/>
      <w:divBdr>
        <w:top w:val="none" w:sz="0" w:space="0" w:color="auto"/>
        <w:left w:val="none" w:sz="0" w:space="0" w:color="auto"/>
        <w:bottom w:val="none" w:sz="0" w:space="0" w:color="auto"/>
        <w:right w:val="none" w:sz="0" w:space="0" w:color="auto"/>
      </w:divBdr>
    </w:div>
    <w:div w:id="1535729078">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99771237">
      <w:bodyDiv w:val="1"/>
      <w:marLeft w:val="0"/>
      <w:marRight w:val="0"/>
      <w:marTop w:val="0"/>
      <w:marBottom w:val="0"/>
      <w:divBdr>
        <w:top w:val="none" w:sz="0" w:space="0" w:color="auto"/>
        <w:left w:val="none" w:sz="0" w:space="0" w:color="auto"/>
        <w:bottom w:val="none" w:sz="0" w:space="0" w:color="auto"/>
        <w:right w:val="none" w:sz="0" w:space="0" w:color="auto"/>
      </w:divBdr>
    </w:div>
    <w:div w:id="2042627689">
      <w:bodyDiv w:val="1"/>
      <w:marLeft w:val="0"/>
      <w:marRight w:val="0"/>
      <w:marTop w:val="0"/>
      <w:marBottom w:val="0"/>
      <w:divBdr>
        <w:top w:val="none" w:sz="0" w:space="0" w:color="auto"/>
        <w:left w:val="none" w:sz="0" w:space="0" w:color="auto"/>
        <w:bottom w:val="none" w:sz="0" w:space="0" w:color="auto"/>
        <w:right w:val="none" w:sz="0" w:space="0" w:color="auto"/>
      </w:divBdr>
    </w:div>
    <w:div w:id="2136636694">
      <w:bodyDiv w:val="1"/>
      <w:marLeft w:val="0"/>
      <w:marRight w:val="0"/>
      <w:marTop w:val="0"/>
      <w:marBottom w:val="0"/>
      <w:divBdr>
        <w:top w:val="none" w:sz="0" w:space="0" w:color="auto"/>
        <w:left w:val="none" w:sz="0" w:space="0" w:color="auto"/>
        <w:bottom w:val="none" w:sz="0" w:space="0" w:color="auto"/>
        <w:right w:val="none" w:sz="0" w:space="0" w:color="auto"/>
      </w:divBdr>
      <w:divsChild>
        <w:div w:id="1867209074">
          <w:marLeft w:val="0"/>
          <w:marRight w:val="0"/>
          <w:marTop w:val="0"/>
          <w:marBottom w:val="0"/>
          <w:divBdr>
            <w:top w:val="none" w:sz="0" w:space="0" w:color="auto"/>
            <w:left w:val="none" w:sz="0" w:space="0" w:color="auto"/>
            <w:bottom w:val="none" w:sz="0" w:space="0" w:color="auto"/>
            <w:right w:val="none" w:sz="0" w:space="0" w:color="auto"/>
          </w:divBdr>
          <w:divsChild>
            <w:div w:id="1204244845">
              <w:marLeft w:val="0"/>
              <w:marRight w:val="0"/>
              <w:marTop w:val="0"/>
              <w:marBottom w:val="0"/>
              <w:divBdr>
                <w:top w:val="none" w:sz="0" w:space="0" w:color="auto"/>
                <w:left w:val="none" w:sz="0" w:space="0" w:color="auto"/>
                <w:bottom w:val="none" w:sz="0" w:space="0" w:color="auto"/>
                <w:right w:val="none" w:sz="0" w:space="0" w:color="auto"/>
              </w:divBdr>
              <w:divsChild>
                <w:div w:id="250284571">
                  <w:marLeft w:val="0"/>
                  <w:marRight w:val="0"/>
                  <w:marTop w:val="0"/>
                  <w:marBottom w:val="0"/>
                  <w:divBdr>
                    <w:top w:val="none" w:sz="0" w:space="0" w:color="auto"/>
                    <w:left w:val="none" w:sz="0" w:space="0" w:color="auto"/>
                    <w:bottom w:val="none" w:sz="0" w:space="0" w:color="auto"/>
                    <w:right w:val="none" w:sz="0" w:space="0" w:color="auto"/>
                  </w:divBdr>
                  <w:divsChild>
                    <w:div w:id="1068916469">
                      <w:marLeft w:val="0"/>
                      <w:marRight w:val="0"/>
                      <w:marTop w:val="0"/>
                      <w:marBottom w:val="0"/>
                      <w:divBdr>
                        <w:top w:val="none" w:sz="0" w:space="0" w:color="auto"/>
                        <w:left w:val="none" w:sz="0" w:space="0" w:color="auto"/>
                        <w:bottom w:val="none" w:sz="0" w:space="0" w:color="auto"/>
                        <w:right w:val="none" w:sz="0" w:space="0" w:color="auto"/>
                      </w:divBdr>
                      <w:divsChild>
                        <w:div w:id="1881866482">
                          <w:marLeft w:val="0"/>
                          <w:marRight w:val="0"/>
                          <w:marTop w:val="0"/>
                          <w:marBottom w:val="0"/>
                          <w:divBdr>
                            <w:top w:val="none" w:sz="0" w:space="0" w:color="auto"/>
                            <w:left w:val="none" w:sz="0" w:space="0" w:color="auto"/>
                            <w:bottom w:val="none" w:sz="0" w:space="0" w:color="auto"/>
                            <w:right w:val="none" w:sz="0" w:space="0" w:color="auto"/>
                          </w:divBdr>
                          <w:divsChild>
                            <w:div w:id="4752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EE56E-C76F-4456-AE05-1EC6855F749F}">
  <ds:schemaRefs>
    <ds:schemaRef ds:uri="http://schemas.microsoft.com/sharepoint/v3/contenttype/forms"/>
  </ds:schemaRefs>
</ds:datastoreItem>
</file>

<file path=customXml/itemProps2.xml><?xml version="1.0" encoding="utf-8"?>
<ds:datastoreItem xmlns:ds="http://schemas.openxmlformats.org/officeDocument/2006/customXml" ds:itemID="{784B9E51-FAA3-4D71-8919-AEA80336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7B1B3-0CDB-4884-8EF8-DC45265180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AEF9DD-D0D6-4FB0-AD6F-1EAE04FA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 FOR PAPERWORK REDUCTION ACT 1995</vt:lpstr>
    </vt:vector>
  </TitlesOfParts>
  <Company>The Urban Institute</Company>
  <LinksUpToDate>false</LinksUpToDate>
  <CharactersWithSpaces>5158</CharactersWithSpaces>
  <SharedDoc>false</SharedDoc>
  <HLinks>
    <vt:vector size="156" baseType="variant">
      <vt:variant>
        <vt:i4>1966131</vt:i4>
      </vt:variant>
      <vt:variant>
        <vt:i4>140</vt:i4>
      </vt:variant>
      <vt:variant>
        <vt:i4>0</vt:i4>
      </vt:variant>
      <vt:variant>
        <vt:i4>5</vt:i4>
      </vt:variant>
      <vt:variant>
        <vt:lpwstr/>
      </vt:variant>
      <vt:variant>
        <vt:lpwstr>_Toc375239658</vt:lpwstr>
      </vt:variant>
      <vt:variant>
        <vt:i4>1966131</vt:i4>
      </vt:variant>
      <vt:variant>
        <vt:i4>134</vt:i4>
      </vt:variant>
      <vt:variant>
        <vt:i4>0</vt:i4>
      </vt:variant>
      <vt:variant>
        <vt:i4>5</vt:i4>
      </vt:variant>
      <vt:variant>
        <vt:lpwstr/>
      </vt:variant>
      <vt:variant>
        <vt:lpwstr>_Toc375239657</vt:lpwstr>
      </vt:variant>
      <vt:variant>
        <vt:i4>1966131</vt:i4>
      </vt:variant>
      <vt:variant>
        <vt:i4>128</vt:i4>
      </vt:variant>
      <vt:variant>
        <vt:i4>0</vt:i4>
      </vt:variant>
      <vt:variant>
        <vt:i4>5</vt:i4>
      </vt:variant>
      <vt:variant>
        <vt:lpwstr/>
      </vt:variant>
      <vt:variant>
        <vt:lpwstr>_Toc375239656</vt:lpwstr>
      </vt:variant>
      <vt:variant>
        <vt:i4>1966131</vt:i4>
      </vt:variant>
      <vt:variant>
        <vt:i4>122</vt:i4>
      </vt:variant>
      <vt:variant>
        <vt:i4>0</vt:i4>
      </vt:variant>
      <vt:variant>
        <vt:i4>5</vt:i4>
      </vt:variant>
      <vt:variant>
        <vt:lpwstr/>
      </vt:variant>
      <vt:variant>
        <vt:lpwstr>_Toc375239655</vt:lpwstr>
      </vt:variant>
      <vt:variant>
        <vt:i4>1966131</vt:i4>
      </vt:variant>
      <vt:variant>
        <vt:i4>116</vt:i4>
      </vt:variant>
      <vt:variant>
        <vt:i4>0</vt:i4>
      </vt:variant>
      <vt:variant>
        <vt:i4>5</vt:i4>
      </vt:variant>
      <vt:variant>
        <vt:lpwstr/>
      </vt:variant>
      <vt:variant>
        <vt:lpwstr>_Toc375239654</vt:lpwstr>
      </vt:variant>
      <vt:variant>
        <vt:i4>1966131</vt:i4>
      </vt:variant>
      <vt:variant>
        <vt:i4>110</vt:i4>
      </vt:variant>
      <vt:variant>
        <vt:i4>0</vt:i4>
      </vt:variant>
      <vt:variant>
        <vt:i4>5</vt:i4>
      </vt:variant>
      <vt:variant>
        <vt:lpwstr/>
      </vt:variant>
      <vt:variant>
        <vt:lpwstr>_Toc375239653</vt:lpwstr>
      </vt:variant>
      <vt:variant>
        <vt:i4>1966131</vt:i4>
      </vt:variant>
      <vt:variant>
        <vt:i4>104</vt:i4>
      </vt:variant>
      <vt:variant>
        <vt:i4>0</vt:i4>
      </vt:variant>
      <vt:variant>
        <vt:i4>5</vt:i4>
      </vt:variant>
      <vt:variant>
        <vt:lpwstr/>
      </vt:variant>
      <vt:variant>
        <vt:lpwstr>_Toc375239652</vt:lpwstr>
      </vt:variant>
      <vt:variant>
        <vt:i4>1966131</vt:i4>
      </vt:variant>
      <vt:variant>
        <vt:i4>98</vt:i4>
      </vt:variant>
      <vt:variant>
        <vt:i4>0</vt:i4>
      </vt:variant>
      <vt:variant>
        <vt:i4>5</vt:i4>
      </vt:variant>
      <vt:variant>
        <vt:lpwstr/>
      </vt:variant>
      <vt:variant>
        <vt:lpwstr>_Toc375239651</vt:lpwstr>
      </vt:variant>
      <vt:variant>
        <vt:i4>1966131</vt:i4>
      </vt:variant>
      <vt:variant>
        <vt:i4>92</vt:i4>
      </vt:variant>
      <vt:variant>
        <vt:i4>0</vt:i4>
      </vt:variant>
      <vt:variant>
        <vt:i4>5</vt:i4>
      </vt:variant>
      <vt:variant>
        <vt:lpwstr/>
      </vt:variant>
      <vt:variant>
        <vt:lpwstr>_Toc375239650</vt:lpwstr>
      </vt:variant>
      <vt:variant>
        <vt:i4>2031667</vt:i4>
      </vt:variant>
      <vt:variant>
        <vt:i4>86</vt:i4>
      </vt:variant>
      <vt:variant>
        <vt:i4>0</vt:i4>
      </vt:variant>
      <vt:variant>
        <vt:i4>5</vt:i4>
      </vt:variant>
      <vt:variant>
        <vt:lpwstr/>
      </vt:variant>
      <vt:variant>
        <vt:lpwstr>_Toc375239649</vt:lpwstr>
      </vt:variant>
      <vt:variant>
        <vt:i4>2031667</vt:i4>
      </vt:variant>
      <vt:variant>
        <vt:i4>80</vt:i4>
      </vt:variant>
      <vt:variant>
        <vt:i4>0</vt:i4>
      </vt:variant>
      <vt:variant>
        <vt:i4>5</vt:i4>
      </vt:variant>
      <vt:variant>
        <vt:lpwstr/>
      </vt:variant>
      <vt:variant>
        <vt:lpwstr>_Toc375239648</vt:lpwstr>
      </vt:variant>
      <vt:variant>
        <vt:i4>2031667</vt:i4>
      </vt:variant>
      <vt:variant>
        <vt:i4>74</vt:i4>
      </vt:variant>
      <vt:variant>
        <vt:i4>0</vt:i4>
      </vt:variant>
      <vt:variant>
        <vt:i4>5</vt:i4>
      </vt:variant>
      <vt:variant>
        <vt:lpwstr/>
      </vt:variant>
      <vt:variant>
        <vt:lpwstr>_Toc375239647</vt:lpwstr>
      </vt:variant>
      <vt:variant>
        <vt:i4>2031667</vt:i4>
      </vt:variant>
      <vt:variant>
        <vt:i4>68</vt:i4>
      </vt:variant>
      <vt:variant>
        <vt:i4>0</vt:i4>
      </vt:variant>
      <vt:variant>
        <vt:i4>5</vt:i4>
      </vt:variant>
      <vt:variant>
        <vt:lpwstr/>
      </vt:variant>
      <vt:variant>
        <vt:lpwstr>_Toc375239646</vt:lpwstr>
      </vt:variant>
      <vt:variant>
        <vt:i4>2031667</vt:i4>
      </vt:variant>
      <vt:variant>
        <vt:i4>62</vt:i4>
      </vt:variant>
      <vt:variant>
        <vt:i4>0</vt:i4>
      </vt:variant>
      <vt:variant>
        <vt:i4>5</vt:i4>
      </vt:variant>
      <vt:variant>
        <vt:lpwstr/>
      </vt:variant>
      <vt:variant>
        <vt:lpwstr>_Toc375239645</vt:lpwstr>
      </vt:variant>
      <vt:variant>
        <vt:i4>2031667</vt:i4>
      </vt:variant>
      <vt:variant>
        <vt:i4>56</vt:i4>
      </vt:variant>
      <vt:variant>
        <vt:i4>0</vt:i4>
      </vt:variant>
      <vt:variant>
        <vt:i4>5</vt:i4>
      </vt:variant>
      <vt:variant>
        <vt:lpwstr/>
      </vt:variant>
      <vt:variant>
        <vt:lpwstr>_Toc375239644</vt:lpwstr>
      </vt:variant>
      <vt:variant>
        <vt:i4>2031667</vt:i4>
      </vt:variant>
      <vt:variant>
        <vt:i4>50</vt:i4>
      </vt:variant>
      <vt:variant>
        <vt:i4>0</vt:i4>
      </vt:variant>
      <vt:variant>
        <vt:i4>5</vt:i4>
      </vt:variant>
      <vt:variant>
        <vt:lpwstr/>
      </vt:variant>
      <vt:variant>
        <vt:lpwstr>_Toc375239643</vt:lpwstr>
      </vt:variant>
      <vt:variant>
        <vt:i4>2031667</vt:i4>
      </vt:variant>
      <vt:variant>
        <vt:i4>44</vt:i4>
      </vt:variant>
      <vt:variant>
        <vt:i4>0</vt:i4>
      </vt:variant>
      <vt:variant>
        <vt:i4>5</vt:i4>
      </vt:variant>
      <vt:variant>
        <vt:lpwstr/>
      </vt:variant>
      <vt:variant>
        <vt:lpwstr>_Toc375239642</vt:lpwstr>
      </vt:variant>
      <vt:variant>
        <vt:i4>2031667</vt:i4>
      </vt:variant>
      <vt:variant>
        <vt:i4>38</vt:i4>
      </vt:variant>
      <vt:variant>
        <vt:i4>0</vt:i4>
      </vt:variant>
      <vt:variant>
        <vt:i4>5</vt:i4>
      </vt:variant>
      <vt:variant>
        <vt:lpwstr/>
      </vt:variant>
      <vt:variant>
        <vt:lpwstr>_Toc375239641</vt:lpwstr>
      </vt:variant>
      <vt:variant>
        <vt:i4>2031667</vt:i4>
      </vt:variant>
      <vt:variant>
        <vt:i4>32</vt:i4>
      </vt:variant>
      <vt:variant>
        <vt:i4>0</vt:i4>
      </vt:variant>
      <vt:variant>
        <vt:i4>5</vt:i4>
      </vt:variant>
      <vt:variant>
        <vt:lpwstr/>
      </vt:variant>
      <vt:variant>
        <vt:lpwstr>_Toc375239640</vt:lpwstr>
      </vt:variant>
      <vt:variant>
        <vt:i4>1572915</vt:i4>
      </vt:variant>
      <vt:variant>
        <vt:i4>26</vt:i4>
      </vt:variant>
      <vt:variant>
        <vt:i4>0</vt:i4>
      </vt:variant>
      <vt:variant>
        <vt:i4>5</vt:i4>
      </vt:variant>
      <vt:variant>
        <vt:lpwstr/>
      </vt:variant>
      <vt:variant>
        <vt:lpwstr>_Toc375239639</vt:lpwstr>
      </vt:variant>
      <vt:variant>
        <vt:i4>1572915</vt:i4>
      </vt:variant>
      <vt:variant>
        <vt:i4>20</vt:i4>
      </vt:variant>
      <vt:variant>
        <vt:i4>0</vt:i4>
      </vt:variant>
      <vt:variant>
        <vt:i4>5</vt:i4>
      </vt:variant>
      <vt:variant>
        <vt:lpwstr/>
      </vt:variant>
      <vt:variant>
        <vt:lpwstr>_Toc375239638</vt:lpwstr>
      </vt:variant>
      <vt:variant>
        <vt:i4>1572915</vt:i4>
      </vt:variant>
      <vt:variant>
        <vt:i4>14</vt:i4>
      </vt:variant>
      <vt:variant>
        <vt:i4>0</vt:i4>
      </vt:variant>
      <vt:variant>
        <vt:i4>5</vt:i4>
      </vt:variant>
      <vt:variant>
        <vt:lpwstr/>
      </vt:variant>
      <vt:variant>
        <vt:lpwstr>_Toc375239637</vt:lpwstr>
      </vt:variant>
      <vt:variant>
        <vt:i4>1572915</vt:i4>
      </vt:variant>
      <vt:variant>
        <vt:i4>8</vt:i4>
      </vt:variant>
      <vt:variant>
        <vt:i4>0</vt:i4>
      </vt:variant>
      <vt:variant>
        <vt:i4>5</vt:i4>
      </vt:variant>
      <vt:variant>
        <vt:lpwstr/>
      </vt:variant>
      <vt:variant>
        <vt:lpwstr>_Toc375239636</vt:lpwstr>
      </vt:variant>
      <vt:variant>
        <vt:i4>6881349</vt:i4>
      </vt:variant>
      <vt:variant>
        <vt:i4>3</vt:i4>
      </vt:variant>
      <vt:variant>
        <vt:i4>0</vt:i4>
      </vt:variant>
      <vt:variant>
        <vt:i4>5</vt:i4>
      </vt:variant>
      <vt:variant>
        <vt:lpwstr>mailto:jcarey@cdc.gov</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3866661</vt:i4>
      </vt:variant>
      <vt:variant>
        <vt:i4>0</vt:i4>
      </vt:variant>
      <vt:variant>
        <vt:i4>0</vt:i4>
      </vt:variant>
      <vt:variant>
        <vt:i4>5</vt:i4>
      </vt:variant>
      <vt:variant>
        <vt:lpwstr>http://www.bls.gov/news.release/wkyeng.toc.htm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dc:title>
  <dc:subject/>
  <dc:creator>Administrator</dc:creator>
  <cp:keywords/>
  <dc:description/>
  <cp:lastModifiedBy>SYSTEM</cp:lastModifiedBy>
  <cp:revision>2</cp:revision>
  <cp:lastPrinted>2013-12-19T20:31:00Z</cp:lastPrinted>
  <dcterms:created xsi:type="dcterms:W3CDTF">2019-02-21T18:15:00Z</dcterms:created>
  <dcterms:modified xsi:type="dcterms:W3CDTF">2019-02-21T18:15:00Z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-220604363</vt:i4>
  </property>
  <property fmtid="{D5CDD505-2E9C-101B-9397-08002B2CF9AE}" pid="3" name="ContentTypeId">
    <vt:lpwstr>0x010100FB2577AF99B67D4294FFF2861B48D7A3</vt:lpwstr>
  </property>
</Properties>
</file>