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A3" w:rsidRPr="00B47CD8" w:rsidRDefault="00FD3CA3" w:rsidP="00FD3CA3">
      <w:pPr>
        <w:spacing w:after="0" w:line="240" w:lineRule="auto"/>
        <w:ind w:left="5040" w:firstLine="720"/>
        <w:jc w:val="right"/>
        <w:rPr>
          <w:bCs/>
        </w:rPr>
      </w:pPr>
      <w:bookmarkStart w:id="0" w:name="_GoBack"/>
      <w:bookmarkEnd w:id="0"/>
      <w:r w:rsidRPr="00B47CD8">
        <w:rPr>
          <w:bCs/>
        </w:rPr>
        <w:t>Form Approved</w:t>
      </w:r>
    </w:p>
    <w:p w:rsidR="00FD3CA3" w:rsidRPr="00B47CD8" w:rsidRDefault="00FD3CA3" w:rsidP="00FD3CA3">
      <w:pPr>
        <w:spacing w:after="0" w:line="240" w:lineRule="auto"/>
        <w:ind w:left="5760" w:firstLine="720"/>
        <w:jc w:val="right"/>
        <w:rPr>
          <w:bCs/>
        </w:rPr>
      </w:pPr>
      <w:r w:rsidRPr="00B47CD8">
        <w:rPr>
          <w:bCs/>
        </w:rPr>
        <w:t>OMB NO.0920-0840</w:t>
      </w:r>
    </w:p>
    <w:p w:rsidR="00FD3CA3" w:rsidRPr="00B47CD8" w:rsidRDefault="00FD3CA3" w:rsidP="00FD3CA3">
      <w:pPr>
        <w:spacing w:after="0" w:line="240" w:lineRule="auto"/>
        <w:ind w:left="5760" w:firstLine="720"/>
        <w:jc w:val="right"/>
        <w:rPr>
          <w:bCs/>
        </w:rPr>
      </w:pPr>
      <w:r w:rsidRPr="00B47CD8">
        <w:rPr>
          <w:bCs/>
        </w:rPr>
        <w:t xml:space="preserve">Exp. Date </w:t>
      </w:r>
      <w:r w:rsidR="00271631">
        <w:rPr>
          <w:bCs/>
        </w:rPr>
        <w:t>01/31/2019</w:t>
      </w:r>
    </w:p>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E417E9" w:rsidRPr="00E417E9" w:rsidRDefault="00E417E9" w:rsidP="00E417E9">
      <w:pPr>
        <w:jc w:val="center"/>
        <w:rPr>
          <w:rFonts w:ascii="Times New Roman" w:hAnsi="Times New Roman" w:cs="Times New Roman"/>
          <w:b/>
          <w:sz w:val="28"/>
          <w:szCs w:val="28"/>
        </w:rPr>
      </w:pPr>
      <w:r w:rsidRPr="00E417E9">
        <w:rPr>
          <w:rFonts w:ascii="Times New Roman" w:hAnsi="Times New Roman" w:cs="Times New Roman"/>
          <w:b/>
          <w:sz w:val="28"/>
          <w:szCs w:val="28"/>
        </w:rPr>
        <w:t>Generic Clearance</w:t>
      </w:r>
    </w:p>
    <w:p w:rsidR="00E417E9" w:rsidRPr="00B5293F" w:rsidRDefault="00E417E9" w:rsidP="00E417E9">
      <w:pPr>
        <w:jc w:val="center"/>
        <w:rPr>
          <w:rFonts w:ascii="Courier New" w:hAnsi="Courier New" w:cs="Courier New"/>
          <w:b/>
          <w:sz w:val="28"/>
          <w:szCs w:val="28"/>
        </w:rPr>
      </w:pPr>
      <w:r w:rsidRPr="00E417E9">
        <w:rPr>
          <w:rFonts w:ascii="Times New Roman" w:hAnsi="Times New Roman" w:cs="Times New Roman"/>
          <w:b/>
          <w:sz w:val="28"/>
          <w:szCs w:val="28"/>
        </w:rPr>
        <w:t>Formative Research and Tool Development</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Default="00837681" w:rsidP="00837681">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 xml:space="preserve">ttachment </w:t>
      </w:r>
      <w:r w:rsidR="00DB0259">
        <w:rPr>
          <w:rFonts w:ascii="Times New Roman" w:hAnsi="Times New Roman" w:cs="Times New Roman"/>
          <w:b/>
          <w:sz w:val="28"/>
          <w:szCs w:val="28"/>
        </w:rPr>
        <w:t>9</w:t>
      </w:r>
      <w:r w:rsidR="00D716C4">
        <w:rPr>
          <w:rFonts w:ascii="Times New Roman" w:hAnsi="Times New Roman" w:cs="Times New Roman"/>
          <w:b/>
          <w:sz w:val="28"/>
          <w:szCs w:val="28"/>
        </w:rPr>
        <w:t>.  Adult</w:t>
      </w:r>
      <w:r w:rsidRPr="00837681">
        <w:rPr>
          <w:rFonts w:ascii="Times New Roman" w:hAnsi="Times New Roman" w:cs="Times New Roman"/>
          <w:b/>
          <w:sz w:val="28"/>
          <w:szCs w:val="28"/>
        </w:rPr>
        <w:t xml:space="preserve"> Consent</w:t>
      </w:r>
    </w:p>
    <w:p w:rsidR="00FD3CA3" w:rsidRDefault="00FD3CA3" w:rsidP="00837681">
      <w:pPr>
        <w:jc w:val="center"/>
        <w:rPr>
          <w:rFonts w:ascii="Times New Roman" w:hAnsi="Times New Roman" w:cs="Times New Roman"/>
          <w:b/>
          <w:sz w:val="28"/>
          <w:szCs w:val="28"/>
        </w:rPr>
      </w:pPr>
    </w:p>
    <w:p w:rsidR="00FD3CA3" w:rsidRPr="00FD3CA3" w:rsidRDefault="00FD3CA3" w:rsidP="00FD3CA3">
      <w:pPr>
        <w:rPr>
          <w:rFonts w:ascii="Times New Roman" w:hAnsi="Times New Roman" w:cs="Times New Roman"/>
        </w:rPr>
      </w:pPr>
      <w:r w:rsidRPr="00FD3CA3">
        <w:rPr>
          <w:rFonts w:ascii="Times New Roman" w:hAnsi="Times New Roman" w:cs="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p>
    <w:p w:rsidR="00FD3CA3" w:rsidRPr="00FD3CA3" w:rsidRDefault="00837681" w:rsidP="00B702A2">
      <w:r>
        <w:br w:type="page"/>
      </w:r>
    </w:p>
    <w:p w:rsidR="0054574E" w:rsidRPr="00CF4D7C" w:rsidRDefault="0054574E" w:rsidP="0054574E">
      <w:pPr>
        <w:spacing w:line="240" w:lineRule="auto"/>
        <w:contextualSpacing/>
        <w:jc w:val="center"/>
        <w:rPr>
          <w:b/>
          <w:bCs/>
          <w:sz w:val="24"/>
        </w:rPr>
      </w:pPr>
      <w:r>
        <w:rPr>
          <w:b/>
          <w:bCs/>
          <w:sz w:val="24"/>
        </w:rPr>
        <w:lastRenderedPageBreak/>
        <w:t>Centers for Disease and Control Prevention</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RDefault="0054574E" w:rsidP="0054574E">
      <w:pPr>
        <w:spacing w:line="240" w:lineRule="auto"/>
        <w:contextualSpacing/>
        <w:rPr>
          <w:b/>
          <w:bCs/>
          <w:i/>
          <w:iCs/>
          <w:sz w:val="24"/>
        </w:rPr>
      </w:pPr>
    </w:p>
    <w:p w:rsidR="0092328B" w:rsidRPr="00CF4D7C" w:rsidRDefault="0054574E" w:rsidP="0092328B">
      <w:pPr>
        <w:spacing w:line="240" w:lineRule="auto"/>
        <w:contextualSpacing/>
        <w:rPr>
          <w:sz w:val="24"/>
        </w:rPr>
      </w:pPr>
      <w:r w:rsidRPr="00CF4D7C">
        <w:rPr>
          <w:b/>
          <w:i/>
          <w:sz w:val="24"/>
        </w:rPr>
        <w:t>Introduction:</w:t>
      </w:r>
      <w:r w:rsidR="0092328B">
        <w:rPr>
          <w:sz w:val="24"/>
        </w:rPr>
        <w:t xml:space="preserve">  </w:t>
      </w:r>
      <w:r w:rsidR="0092328B" w:rsidRPr="00CF4D7C">
        <w:rPr>
          <w:sz w:val="24"/>
        </w:rPr>
        <w:t xml:space="preserve">This study is being done by </w:t>
      </w:r>
      <w:r w:rsidR="0092328B">
        <w:rPr>
          <w:sz w:val="24"/>
        </w:rPr>
        <w:t>researchers</w:t>
      </w:r>
      <w:r w:rsidR="0092328B" w:rsidRPr="00CF4D7C">
        <w:rPr>
          <w:sz w:val="24"/>
        </w:rPr>
        <w:t xml:space="preserve"> from the Centers for Disease Control and Prevention</w:t>
      </w:r>
      <w:r w:rsidR="00FD3CA3">
        <w:rPr>
          <w:sz w:val="24"/>
        </w:rPr>
        <w:t xml:space="preserve"> (CDC)</w:t>
      </w:r>
      <w:r w:rsidR="0092328B" w:rsidRPr="00CF4D7C">
        <w:rPr>
          <w:sz w:val="24"/>
        </w:rPr>
        <w:t>.</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w:t>
      </w:r>
      <w:r w:rsidR="00C9041D">
        <w:rPr>
          <w:sz w:val="24"/>
        </w:rPr>
        <w:t xml:space="preserve">___________________________.  </w:t>
      </w:r>
    </w:p>
    <w:p w:rsidR="00C9041D" w:rsidRPr="00CF4D7C" w:rsidRDefault="00C9041D" w:rsidP="0054574E">
      <w:pPr>
        <w:spacing w:line="240" w:lineRule="auto"/>
        <w:contextualSpacing/>
        <w:rPr>
          <w:sz w:val="24"/>
        </w:rPr>
      </w:pP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 xml:space="preserve">tudy because </w:t>
      </w:r>
      <w:r w:rsidR="00C9041D">
        <w:rPr>
          <w:sz w:val="24"/>
        </w:rPr>
        <w:t>______________________________________________________________.</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54574E" w:rsidRPr="00CF4D7C" w:rsidRDefault="0054574E" w:rsidP="0054574E">
      <w:pPr>
        <w:spacing w:line="240" w:lineRule="auto"/>
        <w:contextualSpacing/>
        <w:rPr>
          <w:b/>
          <w:sz w:val="24"/>
        </w:rPr>
      </w:pPr>
    </w:p>
    <w:p w:rsidR="0054574E" w:rsidRPr="00CF4D7C" w:rsidRDefault="0054574E" w:rsidP="0054574E">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RDefault="0054574E" w:rsidP="0054574E">
      <w:pPr>
        <w:spacing w:line="240" w:lineRule="auto"/>
        <w:contextualSpacing/>
        <w:rPr>
          <w:b/>
          <w:i/>
          <w:sz w:val="24"/>
        </w:rPr>
      </w:pPr>
    </w:p>
    <w:p w:rsidR="0054574E" w:rsidRPr="00CF4D7C" w:rsidRDefault="0054574E" w:rsidP="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RDefault="0054574E" w:rsidP="0054574E">
      <w:pPr>
        <w:spacing w:line="240" w:lineRule="auto"/>
        <w:contextualSpacing/>
        <w:rPr>
          <w:sz w:val="24"/>
        </w:rPr>
      </w:pPr>
    </w:p>
    <w:p w:rsidR="00E70462" w:rsidRPr="00CF4D7C" w:rsidRDefault="0054574E" w:rsidP="00E70462">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sidR="00E70462">
        <w:rPr>
          <w:sz w:val="24"/>
        </w:rPr>
        <w:t>although your will receive a token of appreciation of $25, if you participate in the focus groups and an additional $10 if you complete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Do you have any further questions about this study?</w:t>
      </w:r>
    </w:p>
    <w:p w:rsidR="0054574E" w:rsidRPr="00CF4D7C" w:rsidRDefault="0054574E" w:rsidP="0054574E">
      <w:pPr>
        <w:spacing w:line="240" w:lineRule="auto"/>
        <w:contextualSpacing/>
        <w:rPr>
          <w:sz w:val="24"/>
        </w:rPr>
      </w:pPr>
    </w:p>
    <w:p w:rsidR="0054574E" w:rsidRPr="00CF4D7C" w:rsidRDefault="0054574E" w:rsidP="0054574E">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RDefault="0054574E" w:rsidP="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RDefault="0054574E" w:rsidP="0054574E">
      <w:pPr>
        <w:pStyle w:val="BodyText"/>
        <w:tabs>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RDefault="0054574E" w:rsidP="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FD3CA3" w:rsidRDefault="00FD3CA3" w:rsidP="0054574E">
      <w:pPr>
        <w:spacing w:line="240" w:lineRule="auto"/>
        <w:contextualSpacing/>
      </w:pPr>
    </w:p>
    <w:sectPr w:rsidR="00FD3CA3"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1"/>
    <w:rsid w:val="00202343"/>
    <w:rsid w:val="00271631"/>
    <w:rsid w:val="0054574E"/>
    <w:rsid w:val="005C429A"/>
    <w:rsid w:val="00837681"/>
    <w:rsid w:val="00864E19"/>
    <w:rsid w:val="008B067D"/>
    <w:rsid w:val="0092328B"/>
    <w:rsid w:val="00931BC6"/>
    <w:rsid w:val="009673C9"/>
    <w:rsid w:val="009716A4"/>
    <w:rsid w:val="00A3157E"/>
    <w:rsid w:val="00A42A9B"/>
    <w:rsid w:val="00B702A2"/>
    <w:rsid w:val="00BB3030"/>
    <w:rsid w:val="00C3777C"/>
    <w:rsid w:val="00C77107"/>
    <w:rsid w:val="00C9041D"/>
    <w:rsid w:val="00D52D86"/>
    <w:rsid w:val="00D716C4"/>
    <w:rsid w:val="00D86A6D"/>
    <w:rsid w:val="00DB0259"/>
    <w:rsid w:val="00E11FF5"/>
    <w:rsid w:val="00E417E9"/>
    <w:rsid w:val="00E70462"/>
    <w:rsid w:val="00FD3C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7142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SYSTEM</cp:lastModifiedBy>
  <cp:revision>2</cp:revision>
  <dcterms:created xsi:type="dcterms:W3CDTF">2018-08-30T14:31:00Z</dcterms:created>
  <dcterms:modified xsi:type="dcterms:W3CDTF">2018-08-30T14:31:00Z</dcterms:modified>
  <cp:category/>
</cp:coreProperties>
</file>