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807" w:rsidRPr="00234FC0" w:rsidRDefault="00852807" w:rsidP="00852807">
      <w:pPr>
        <w:jc w:val="center"/>
        <w:rPr>
          <w:rFonts w:ascii="Courier New" w:hAnsi="Courier New" w:cs="Courier New"/>
          <w:b/>
          <w:sz w:val="32"/>
          <w:szCs w:val="32"/>
        </w:rPr>
      </w:pPr>
      <w:bookmarkStart w:id="0" w:name="_GoBack"/>
      <w:bookmarkEnd w:id="0"/>
      <w:r w:rsidRPr="00234FC0">
        <w:rPr>
          <w:rFonts w:ascii="Courier New" w:hAnsi="Courier New" w:cs="Courier New"/>
          <w:b/>
          <w:sz w:val="32"/>
          <w:szCs w:val="32"/>
        </w:rPr>
        <w:t>HIV Outpatient Study (HOPS)</w:t>
      </w:r>
    </w:p>
    <w:p w:rsidR="00852807" w:rsidRPr="00234FC0" w:rsidRDefault="00852807" w:rsidP="00852807">
      <w:pPr>
        <w:jc w:val="center"/>
        <w:rPr>
          <w:rFonts w:ascii="Courier New" w:hAnsi="Courier New" w:cs="Courier New"/>
          <w:sz w:val="32"/>
          <w:szCs w:val="32"/>
        </w:rPr>
      </w:pPr>
      <w:r w:rsidRPr="00234FC0">
        <w:rPr>
          <w:rFonts w:ascii="Courier New" w:hAnsi="Courier New" w:cs="Courier New"/>
          <w:sz w:val="32"/>
          <w:szCs w:val="32"/>
        </w:rPr>
        <w:t>Supporting Statement A</w:t>
      </w:r>
    </w:p>
    <w:p w:rsidR="00852807" w:rsidRPr="006C232F" w:rsidRDefault="00A50F9A" w:rsidP="00852807">
      <w:pPr>
        <w:jc w:val="center"/>
        <w:rPr>
          <w:rFonts w:ascii="Courier New" w:hAnsi="Courier New" w:cs="Courier New"/>
          <w:b/>
          <w:sz w:val="28"/>
          <w:szCs w:val="28"/>
        </w:rPr>
      </w:pPr>
      <w:r w:rsidRPr="006C232F">
        <w:rPr>
          <w:rFonts w:ascii="Courier New" w:hAnsi="Courier New" w:cs="Courier New"/>
          <w:b/>
          <w:sz w:val="28"/>
          <w:szCs w:val="28"/>
        </w:rPr>
        <w:t>OMB No. 0920-1080</w:t>
      </w:r>
      <w:r w:rsidR="004579B2" w:rsidRPr="006C232F">
        <w:rPr>
          <w:rFonts w:ascii="Courier New" w:hAnsi="Courier New" w:cs="Courier New"/>
          <w:b/>
          <w:sz w:val="28"/>
          <w:szCs w:val="28"/>
        </w:rPr>
        <w:br/>
        <w:t>Expiration Date:</w:t>
      </w:r>
      <w:r w:rsidR="004579B2" w:rsidRPr="006C232F">
        <w:rPr>
          <w:b/>
          <w:sz w:val="28"/>
          <w:szCs w:val="28"/>
        </w:rPr>
        <w:t xml:space="preserve"> </w:t>
      </w:r>
      <w:r w:rsidR="004579B2" w:rsidRPr="006C232F">
        <w:rPr>
          <w:rFonts w:ascii="Courier New" w:hAnsi="Courier New" w:cs="Courier New"/>
          <w:b/>
          <w:sz w:val="28"/>
          <w:szCs w:val="28"/>
        </w:rPr>
        <w:t>08/31/2018</w:t>
      </w:r>
    </w:p>
    <w:p w:rsidR="00735547" w:rsidRDefault="00735547" w:rsidP="00852807">
      <w:pPr>
        <w:jc w:val="center"/>
        <w:rPr>
          <w:rFonts w:ascii="Courier New" w:hAnsi="Courier New" w:cs="Courier New"/>
          <w:b/>
          <w:sz w:val="24"/>
          <w:szCs w:val="24"/>
        </w:rPr>
      </w:pPr>
    </w:p>
    <w:p w:rsidR="00735547" w:rsidRPr="006C232F" w:rsidRDefault="00735547" w:rsidP="00852807">
      <w:pPr>
        <w:jc w:val="center"/>
        <w:rPr>
          <w:rFonts w:ascii="Courier New" w:hAnsi="Courier New" w:cs="Courier New"/>
          <w:b/>
          <w:sz w:val="28"/>
          <w:szCs w:val="28"/>
        </w:rPr>
      </w:pPr>
      <w:r w:rsidRPr="006C232F">
        <w:rPr>
          <w:rFonts w:ascii="Courier New" w:hAnsi="Courier New" w:cs="Courier New"/>
          <w:b/>
          <w:sz w:val="28"/>
          <w:szCs w:val="28"/>
        </w:rPr>
        <w:t>Revision</w:t>
      </w:r>
    </w:p>
    <w:p w:rsidR="00A50F9A" w:rsidRPr="006C232F" w:rsidRDefault="00A50F9A" w:rsidP="00A50F9A">
      <w:pPr>
        <w:jc w:val="center"/>
        <w:rPr>
          <w:rFonts w:ascii="Courier New" w:hAnsi="Courier New" w:cs="Courier New"/>
          <w:sz w:val="28"/>
          <w:szCs w:val="28"/>
        </w:rPr>
      </w:pPr>
    </w:p>
    <w:p w:rsidR="00852807" w:rsidRDefault="00C06E0C" w:rsidP="00852807">
      <w:pPr>
        <w:jc w:val="center"/>
        <w:rPr>
          <w:rFonts w:ascii="Courier New" w:hAnsi="Courier New" w:cs="Courier New"/>
          <w:sz w:val="28"/>
          <w:szCs w:val="28"/>
        </w:rPr>
      </w:pPr>
      <w:r>
        <w:rPr>
          <w:rFonts w:ascii="Courier New" w:hAnsi="Courier New" w:cs="Courier New"/>
          <w:sz w:val="28"/>
          <w:szCs w:val="28"/>
        </w:rPr>
        <w:t>ICRO Desk Officer Review</w:t>
      </w:r>
    </w:p>
    <w:p w:rsidR="00C06E0C" w:rsidRPr="006C232F" w:rsidRDefault="004A1BF7" w:rsidP="00852807">
      <w:pPr>
        <w:jc w:val="center"/>
        <w:rPr>
          <w:rFonts w:ascii="Courier New" w:hAnsi="Courier New" w:cs="Courier New"/>
          <w:sz w:val="28"/>
          <w:szCs w:val="28"/>
        </w:rPr>
      </w:pPr>
      <w:r>
        <w:rPr>
          <w:rFonts w:ascii="Courier New" w:hAnsi="Courier New" w:cs="Courier New"/>
          <w:sz w:val="28"/>
          <w:szCs w:val="28"/>
        </w:rPr>
        <w:t>August 7</w:t>
      </w:r>
      <w:r w:rsidR="00C06E0C">
        <w:rPr>
          <w:rFonts w:ascii="Courier New" w:hAnsi="Courier New" w:cs="Courier New"/>
          <w:sz w:val="28"/>
          <w:szCs w:val="28"/>
        </w:rPr>
        <w:t>, 2018</w:t>
      </w:r>
    </w:p>
    <w:p w:rsidR="00852807" w:rsidRPr="002B34F0" w:rsidRDefault="00852807" w:rsidP="00852807">
      <w:pPr>
        <w:jc w:val="center"/>
        <w:rPr>
          <w:rFonts w:ascii="Courier New" w:hAnsi="Courier New" w:cs="Courier New"/>
          <w:sz w:val="24"/>
          <w:szCs w:val="24"/>
        </w:rPr>
      </w:pPr>
    </w:p>
    <w:p w:rsidR="00852807" w:rsidRPr="002B34F0" w:rsidRDefault="00852807" w:rsidP="00852807">
      <w:pPr>
        <w:jc w:val="center"/>
        <w:rPr>
          <w:rFonts w:ascii="Courier New" w:hAnsi="Courier New" w:cs="Courier New"/>
          <w:sz w:val="24"/>
          <w:szCs w:val="24"/>
        </w:rPr>
      </w:pPr>
    </w:p>
    <w:p w:rsidR="00852807" w:rsidRPr="002B34F0" w:rsidRDefault="00852807" w:rsidP="00852807">
      <w:pPr>
        <w:jc w:val="center"/>
        <w:rPr>
          <w:rFonts w:ascii="Courier New" w:hAnsi="Courier New" w:cs="Courier New"/>
          <w:sz w:val="24"/>
          <w:szCs w:val="24"/>
        </w:rPr>
      </w:pPr>
    </w:p>
    <w:p w:rsidR="00852807" w:rsidRPr="002B34F0" w:rsidRDefault="00852807" w:rsidP="00852807">
      <w:pPr>
        <w:jc w:val="center"/>
        <w:rPr>
          <w:rFonts w:ascii="Courier New" w:hAnsi="Courier New" w:cs="Courier New"/>
          <w:sz w:val="24"/>
          <w:szCs w:val="24"/>
        </w:rPr>
      </w:pPr>
    </w:p>
    <w:p w:rsidR="00852807" w:rsidRPr="006C232F" w:rsidRDefault="00CB2C36" w:rsidP="00852807">
      <w:pPr>
        <w:jc w:val="center"/>
        <w:rPr>
          <w:rFonts w:ascii="Courier New" w:hAnsi="Courier New" w:cs="Courier New"/>
          <w:b/>
          <w:sz w:val="24"/>
          <w:szCs w:val="24"/>
        </w:rPr>
      </w:pPr>
      <w:r w:rsidRPr="006C232F">
        <w:rPr>
          <w:rFonts w:ascii="Courier New" w:hAnsi="Courier New" w:cs="Courier New"/>
          <w:b/>
          <w:sz w:val="24"/>
          <w:szCs w:val="24"/>
        </w:rPr>
        <w:t>Contact:</w:t>
      </w:r>
    </w:p>
    <w:p w:rsidR="00CB2C36" w:rsidRPr="006C232F" w:rsidRDefault="00E04A32" w:rsidP="00852807">
      <w:pPr>
        <w:jc w:val="center"/>
        <w:rPr>
          <w:rFonts w:ascii="Courier New" w:hAnsi="Courier New" w:cs="Courier New"/>
          <w:sz w:val="24"/>
          <w:szCs w:val="24"/>
        </w:rPr>
      </w:pPr>
      <w:r w:rsidRPr="006C232F">
        <w:rPr>
          <w:rFonts w:ascii="Courier New" w:hAnsi="Courier New" w:cs="Courier New"/>
          <w:sz w:val="24"/>
          <w:szCs w:val="24"/>
        </w:rPr>
        <w:t>Kate Buchacz</w:t>
      </w:r>
    </w:p>
    <w:p w:rsidR="00852807" w:rsidRPr="006C232F" w:rsidRDefault="00852807" w:rsidP="000C761F">
      <w:pPr>
        <w:spacing w:after="0" w:line="240" w:lineRule="auto"/>
        <w:jc w:val="center"/>
        <w:rPr>
          <w:rFonts w:ascii="Courier New" w:hAnsi="Courier New" w:cs="Courier New"/>
          <w:sz w:val="24"/>
          <w:szCs w:val="24"/>
        </w:rPr>
      </w:pPr>
      <w:r w:rsidRPr="006C232F">
        <w:rPr>
          <w:rFonts w:ascii="Courier New" w:hAnsi="Courier New" w:cs="Courier New"/>
          <w:sz w:val="24"/>
          <w:szCs w:val="24"/>
        </w:rPr>
        <w:t>National Center for HIV, Hepatitis, STD and TB Prevention</w:t>
      </w:r>
    </w:p>
    <w:p w:rsidR="00852807" w:rsidRPr="006C232F" w:rsidRDefault="00852807" w:rsidP="000C761F">
      <w:pPr>
        <w:spacing w:after="0" w:line="240" w:lineRule="auto"/>
        <w:jc w:val="center"/>
        <w:rPr>
          <w:rFonts w:ascii="Courier New" w:hAnsi="Courier New" w:cs="Courier New"/>
          <w:sz w:val="24"/>
          <w:szCs w:val="24"/>
        </w:rPr>
      </w:pPr>
      <w:r w:rsidRPr="006C232F">
        <w:rPr>
          <w:rFonts w:ascii="Courier New" w:hAnsi="Courier New" w:cs="Courier New"/>
          <w:sz w:val="24"/>
          <w:szCs w:val="24"/>
        </w:rPr>
        <w:t>Centers for Disease Control and Prevention</w:t>
      </w:r>
    </w:p>
    <w:p w:rsidR="00852807" w:rsidRPr="006C232F" w:rsidRDefault="00852807" w:rsidP="000C761F">
      <w:pPr>
        <w:spacing w:after="0" w:line="240" w:lineRule="auto"/>
        <w:jc w:val="center"/>
        <w:rPr>
          <w:rFonts w:ascii="Courier New" w:hAnsi="Courier New" w:cs="Courier New"/>
          <w:sz w:val="24"/>
          <w:szCs w:val="24"/>
        </w:rPr>
      </w:pPr>
      <w:r w:rsidRPr="006C232F">
        <w:rPr>
          <w:rFonts w:ascii="Courier New" w:hAnsi="Courier New" w:cs="Courier New"/>
          <w:sz w:val="24"/>
          <w:szCs w:val="24"/>
        </w:rPr>
        <w:t>1600 Clifton Rd, NE, MS E-45</w:t>
      </w:r>
    </w:p>
    <w:p w:rsidR="00852807" w:rsidRPr="006C232F" w:rsidRDefault="00852807" w:rsidP="000C761F">
      <w:pPr>
        <w:spacing w:after="0" w:line="240" w:lineRule="auto"/>
        <w:jc w:val="center"/>
        <w:rPr>
          <w:rFonts w:ascii="Courier New" w:hAnsi="Courier New" w:cs="Courier New"/>
          <w:sz w:val="24"/>
          <w:szCs w:val="24"/>
        </w:rPr>
      </w:pPr>
      <w:r w:rsidRPr="006C232F">
        <w:rPr>
          <w:rFonts w:ascii="Courier New" w:hAnsi="Courier New" w:cs="Courier New"/>
          <w:sz w:val="24"/>
          <w:szCs w:val="24"/>
        </w:rPr>
        <w:t>Atlanta, Georgia 30333</w:t>
      </w:r>
    </w:p>
    <w:p w:rsidR="00852807" w:rsidRPr="006C232F" w:rsidRDefault="00852807" w:rsidP="000C761F">
      <w:pPr>
        <w:spacing w:after="0" w:line="240" w:lineRule="auto"/>
        <w:jc w:val="center"/>
        <w:rPr>
          <w:rFonts w:ascii="Courier New" w:hAnsi="Courier New" w:cs="Courier New"/>
          <w:sz w:val="24"/>
          <w:szCs w:val="24"/>
        </w:rPr>
      </w:pPr>
      <w:r w:rsidRPr="006C232F">
        <w:rPr>
          <w:rFonts w:ascii="Courier New" w:hAnsi="Courier New" w:cs="Courier New"/>
          <w:sz w:val="24"/>
          <w:szCs w:val="24"/>
        </w:rPr>
        <w:t>Phone: (404) 639</w:t>
      </w:r>
      <w:r w:rsidR="00453649" w:rsidRPr="006C232F">
        <w:rPr>
          <w:rFonts w:ascii="Courier New" w:hAnsi="Courier New" w:cs="Courier New"/>
          <w:sz w:val="24"/>
          <w:szCs w:val="24"/>
        </w:rPr>
        <w:t>-</w:t>
      </w:r>
      <w:r w:rsidR="009530F2" w:rsidRPr="006C232F">
        <w:rPr>
          <w:rFonts w:ascii="Courier New" w:hAnsi="Courier New" w:cs="Courier New"/>
          <w:sz w:val="24"/>
          <w:szCs w:val="24"/>
        </w:rPr>
        <w:t>5167</w:t>
      </w:r>
    </w:p>
    <w:p w:rsidR="00852807" w:rsidRPr="006C232F" w:rsidRDefault="00852807" w:rsidP="000C761F">
      <w:pPr>
        <w:spacing w:after="0" w:line="240" w:lineRule="auto"/>
        <w:jc w:val="center"/>
        <w:rPr>
          <w:rFonts w:ascii="Courier New" w:hAnsi="Courier New" w:cs="Courier New"/>
          <w:sz w:val="24"/>
          <w:szCs w:val="24"/>
        </w:rPr>
      </w:pPr>
      <w:r w:rsidRPr="006C232F">
        <w:rPr>
          <w:rFonts w:ascii="Courier New" w:hAnsi="Courier New" w:cs="Courier New"/>
          <w:sz w:val="24"/>
          <w:szCs w:val="24"/>
        </w:rPr>
        <w:t>Fax: (404) 639-6127</w:t>
      </w:r>
    </w:p>
    <w:p w:rsidR="00852807" w:rsidRPr="006C232F" w:rsidRDefault="00852807" w:rsidP="000C761F">
      <w:pPr>
        <w:spacing w:after="0" w:line="240" w:lineRule="auto"/>
        <w:jc w:val="center"/>
        <w:rPr>
          <w:rFonts w:ascii="Courier New" w:hAnsi="Courier New" w:cs="Courier New"/>
          <w:sz w:val="24"/>
          <w:szCs w:val="24"/>
        </w:rPr>
      </w:pPr>
      <w:r w:rsidRPr="006C232F">
        <w:rPr>
          <w:rFonts w:ascii="Courier New" w:hAnsi="Courier New" w:cs="Courier New"/>
          <w:sz w:val="24"/>
          <w:szCs w:val="24"/>
        </w:rPr>
        <w:t>E-mail:</w:t>
      </w:r>
      <w:r w:rsidR="00504068" w:rsidRPr="006C232F">
        <w:rPr>
          <w:rFonts w:ascii="Courier New" w:hAnsi="Courier New" w:cs="Courier New"/>
          <w:sz w:val="24"/>
          <w:szCs w:val="24"/>
        </w:rPr>
        <w:t xml:space="preserve"> </w:t>
      </w:r>
      <w:hyperlink r:id="rId9" w:history="1">
        <w:r w:rsidR="00B377BF" w:rsidRPr="006C232F">
          <w:rPr>
            <w:rStyle w:val="Hyperlink"/>
            <w:rFonts w:ascii="Courier New" w:hAnsi="Courier New" w:cs="Courier New"/>
            <w:sz w:val="24"/>
            <w:szCs w:val="24"/>
          </w:rPr>
          <w:t>acu7@cdc.gov</w:t>
        </w:r>
      </w:hyperlink>
      <w:r w:rsidR="00B377BF" w:rsidRPr="006C232F">
        <w:rPr>
          <w:rFonts w:ascii="Courier New" w:hAnsi="Courier New" w:cs="Courier New"/>
          <w:sz w:val="24"/>
          <w:szCs w:val="24"/>
        </w:rPr>
        <w:t xml:space="preserve"> </w:t>
      </w:r>
    </w:p>
    <w:p w:rsidR="00852807" w:rsidRPr="002B34F0" w:rsidRDefault="00852807" w:rsidP="00852807">
      <w:pPr>
        <w:jc w:val="center"/>
        <w:rPr>
          <w:rFonts w:ascii="Courier New" w:hAnsi="Courier New" w:cs="Courier New"/>
          <w:sz w:val="24"/>
          <w:szCs w:val="24"/>
        </w:rPr>
      </w:pPr>
      <w:r w:rsidRPr="002B34F0">
        <w:rPr>
          <w:rFonts w:ascii="Courier New" w:hAnsi="Courier New" w:cs="Courier New"/>
          <w:sz w:val="24"/>
          <w:szCs w:val="24"/>
        </w:rPr>
        <w:br w:type="page"/>
      </w:r>
    </w:p>
    <w:p w:rsidR="00CB2C36" w:rsidRPr="002B34F0" w:rsidRDefault="00CB2C36" w:rsidP="00CB2C36">
      <w:pPr>
        <w:widowControl w:val="0"/>
        <w:autoSpaceDE w:val="0"/>
        <w:autoSpaceDN w:val="0"/>
        <w:adjustRightInd w:val="0"/>
        <w:spacing w:after="0" w:line="240" w:lineRule="auto"/>
        <w:jc w:val="center"/>
        <w:rPr>
          <w:rFonts w:ascii="Courier New" w:eastAsia="Times New Roman" w:hAnsi="Courier New" w:cs="Courier New"/>
          <w:b/>
          <w:sz w:val="24"/>
          <w:szCs w:val="24"/>
        </w:rPr>
      </w:pPr>
      <w:r w:rsidRPr="002B34F0">
        <w:rPr>
          <w:rFonts w:ascii="Courier New" w:eastAsia="Times New Roman" w:hAnsi="Courier New" w:cs="Courier New"/>
          <w:b/>
          <w:sz w:val="24"/>
          <w:szCs w:val="24"/>
        </w:rPr>
        <w:lastRenderedPageBreak/>
        <w:t>Table of Contents</w:t>
      </w:r>
    </w:p>
    <w:p w:rsidR="00CB2C36" w:rsidRPr="002B34F0" w:rsidRDefault="00CB2C36" w:rsidP="00CB2C36">
      <w:pPr>
        <w:widowControl w:val="0"/>
        <w:autoSpaceDE w:val="0"/>
        <w:autoSpaceDN w:val="0"/>
        <w:adjustRightInd w:val="0"/>
        <w:spacing w:after="0" w:line="240" w:lineRule="auto"/>
        <w:rPr>
          <w:rFonts w:ascii="Courier New" w:eastAsia="Times New Roman" w:hAnsi="Courier New" w:cs="Courier New"/>
          <w:b/>
          <w:sz w:val="24"/>
          <w:szCs w:val="24"/>
        </w:rPr>
      </w:pPr>
      <w:r w:rsidRPr="002B34F0">
        <w:rPr>
          <w:rFonts w:ascii="Courier New" w:eastAsia="Times New Roman" w:hAnsi="Courier New" w:cs="Courier New"/>
          <w:b/>
          <w:sz w:val="24"/>
          <w:szCs w:val="24"/>
        </w:rPr>
        <w:t>Section</w:t>
      </w:r>
      <w:r w:rsidRPr="002B34F0">
        <w:rPr>
          <w:rFonts w:ascii="Courier New" w:eastAsia="Times New Roman" w:hAnsi="Courier New" w:cs="Courier New"/>
          <w:b/>
          <w:sz w:val="24"/>
          <w:szCs w:val="24"/>
        </w:rPr>
        <w:tab/>
      </w:r>
    </w:p>
    <w:p w:rsidR="00CB2C36" w:rsidRPr="00735547" w:rsidRDefault="00CB2C36" w:rsidP="000C761F">
      <w:pPr>
        <w:widowControl w:val="0"/>
        <w:autoSpaceDE w:val="0"/>
        <w:autoSpaceDN w:val="0"/>
        <w:adjustRightInd w:val="0"/>
        <w:spacing w:after="0" w:line="240" w:lineRule="auto"/>
        <w:rPr>
          <w:rFonts w:ascii="Courier New" w:eastAsia="Times New Roman" w:hAnsi="Courier New" w:cs="Courier New"/>
          <w:sz w:val="24"/>
          <w:szCs w:val="24"/>
        </w:rPr>
      </w:pPr>
      <w:r w:rsidRPr="00735547">
        <w:rPr>
          <w:rFonts w:ascii="Courier New" w:eastAsia="Times New Roman" w:hAnsi="Courier New" w:cs="Courier New"/>
          <w:sz w:val="24"/>
          <w:szCs w:val="24"/>
        </w:rPr>
        <w:t>A.</w:t>
      </w:r>
      <w:r w:rsidRPr="00735547">
        <w:rPr>
          <w:rFonts w:ascii="Courier New" w:eastAsia="Times New Roman" w:hAnsi="Courier New" w:cs="Courier New"/>
          <w:sz w:val="24"/>
          <w:szCs w:val="24"/>
        </w:rPr>
        <w:tab/>
        <w:t>Justification</w:t>
      </w:r>
    </w:p>
    <w:p w:rsidR="00CB2C36" w:rsidRPr="00735547" w:rsidRDefault="00CB2C36" w:rsidP="000C761F">
      <w:pPr>
        <w:widowControl w:val="0"/>
        <w:numPr>
          <w:ilvl w:val="0"/>
          <w:numId w:val="6"/>
        </w:numPr>
        <w:autoSpaceDE w:val="0"/>
        <w:autoSpaceDN w:val="0"/>
        <w:adjustRightInd w:val="0"/>
        <w:spacing w:after="0" w:line="240" w:lineRule="auto"/>
        <w:ind w:hanging="720"/>
        <w:rPr>
          <w:rFonts w:ascii="Courier New" w:eastAsia="Times New Roman" w:hAnsi="Courier New" w:cs="Courier New"/>
          <w:sz w:val="24"/>
          <w:szCs w:val="24"/>
        </w:rPr>
      </w:pPr>
      <w:r w:rsidRPr="00735547">
        <w:rPr>
          <w:rFonts w:ascii="Courier New" w:eastAsia="Times New Roman" w:hAnsi="Courier New" w:cs="Courier New"/>
          <w:sz w:val="24"/>
          <w:szCs w:val="24"/>
        </w:rPr>
        <w:t xml:space="preserve">Circumstances Making the Collection of Information Necessary </w:t>
      </w:r>
    </w:p>
    <w:p w:rsidR="00CB2C36" w:rsidRPr="00735547" w:rsidRDefault="00CB2C36" w:rsidP="000C761F">
      <w:pPr>
        <w:widowControl w:val="0"/>
        <w:numPr>
          <w:ilvl w:val="0"/>
          <w:numId w:val="6"/>
        </w:numPr>
        <w:autoSpaceDE w:val="0"/>
        <w:autoSpaceDN w:val="0"/>
        <w:adjustRightInd w:val="0"/>
        <w:spacing w:after="0" w:line="240" w:lineRule="auto"/>
        <w:ind w:hanging="720"/>
        <w:rPr>
          <w:rFonts w:ascii="Courier New" w:eastAsia="Times New Roman" w:hAnsi="Courier New" w:cs="Courier New"/>
          <w:sz w:val="24"/>
          <w:szCs w:val="24"/>
        </w:rPr>
      </w:pPr>
      <w:r w:rsidRPr="00735547">
        <w:rPr>
          <w:rFonts w:ascii="Courier New" w:eastAsia="Times New Roman" w:hAnsi="Courier New" w:cs="Courier New"/>
          <w:sz w:val="24"/>
          <w:szCs w:val="24"/>
        </w:rPr>
        <w:t xml:space="preserve">Purpose and Use of the Information Collection </w:t>
      </w:r>
    </w:p>
    <w:p w:rsidR="00CB2C36" w:rsidRPr="00735547" w:rsidRDefault="00CB2C36" w:rsidP="000C761F">
      <w:pPr>
        <w:widowControl w:val="0"/>
        <w:numPr>
          <w:ilvl w:val="0"/>
          <w:numId w:val="6"/>
        </w:numPr>
        <w:autoSpaceDE w:val="0"/>
        <w:autoSpaceDN w:val="0"/>
        <w:adjustRightInd w:val="0"/>
        <w:spacing w:after="0" w:line="240" w:lineRule="auto"/>
        <w:ind w:hanging="720"/>
        <w:rPr>
          <w:rFonts w:ascii="Courier New" w:eastAsia="Times New Roman" w:hAnsi="Courier New" w:cs="Courier New"/>
          <w:sz w:val="24"/>
          <w:szCs w:val="24"/>
        </w:rPr>
      </w:pPr>
      <w:r w:rsidRPr="00735547">
        <w:rPr>
          <w:rFonts w:ascii="Courier New" w:eastAsia="Times New Roman" w:hAnsi="Courier New" w:cs="Courier New"/>
          <w:sz w:val="24"/>
          <w:szCs w:val="24"/>
        </w:rPr>
        <w:t>Use of Improved Information Technology and Burden Reduction</w:t>
      </w:r>
    </w:p>
    <w:p w:rsidR="00CB2C36" w:rsidRPr="00735547" w:rsidRDefault="00CB2C36" w:rsidP="000C761F">
      <w:pPr>
        <w:widowControl w:val="0"/>
        <w:numPr>
          <w:ilvl w:val="0"/>
          <w:numId w:val="6"/>
        </w:numPr>
        <w:autoSpaceDE w:val="0"/>
        <w:autoSpaceDN w:val="0"/>
        <w:adjustRightInd w:val="0"/>
        <w:spacing w:after="0" w:line="240" w:lineRule="auto"/>
        <w:ind w:hanging="720"/>
        <w:rPr>
          <w:rFonts w:ascii="Courier New" w:eastAsia="Times New Roman" w:hAnsi="Courier New" w:cs="Courier New"/>
          <w:sz w:val="24"/>
          <w:szCs w:val="24"/>
        </w:rPr>
      </w:pPr>
      <w:r w:rsidRPr="00735547">
        <w:rPr>
          <w:rFonts w:ascii="Courier New" w:eastAsia="Times New Roman" w:hAnsi="Courier New" w:cs="Courier New"/>
          <w:sz w:val="24"/>
          <w:szCs w:val="24"/>
        </w:rPr>
        <w:t xml:space="preserve">Efforts to Identify Duplication and Use of Similar Information </w:t>
      </w:r>
    </w:p>
    <w:p w:rsidR="00CB2C36" w:rsidRPr="00735547" w:rsidRDefault="00CB2C36" w:rsidP="000C761F">
      <w:pPr>
        <w:widowControl w:val="0"/>
        <w:numPr>
          <w:ilvl w:val="0"/>
          <w:numId w:val="6"/>
        </w:numPr>
        <w:autoSpaceDE w:val="0"/>
        <w:autoSpaceDN w:val="0"/>
        <w:adjustRightInd w:val="0"/>
        <w:spacing w:after="0" w:line="240" w:lineRule="auto"/>
        <w:ind w:hanging="720"/>
        <w:rPr>
          <w:rFonts w:ascii="Courier New" w:eastAsia="Times New Roman" w:hAnsi="Courier New" w:cs="Courier New"/>
          <w:sz w:val="24"/>
          <w:szCs w:val="24"/>
        </w:rPr>
      </w:pPr>
      <w:r w:rsidRPr="00735547">
        <w:rPr>
          <w:rFonts w:ascii="Courier New" w:eastAsia="Times New Roman" w:hAnsi="Courier New" w:cs="Courier New"/>
          <w:sz w:val="24"/>
          <w:szCs w:val="24"/>
        </w:rPr>
        <w:t>Impact on Small Businesses or Other Small Entities</w:t>
      </w:r>
    </w:p>
    <w:p w:rsidR="00CB2C36" w:rsidRPr="00735547" w:rsidRDefault="00CB2C36" w:rsidP="000C761F">
      <w:pPr>
        <w:widowControl w:val="0"/>
        <w:numPr>
          <w:ilvl w:val="0"/>
          <w:numId w:val="6"/>
        </w:numPr>
        <w:autoSpaceDE w:val="0"/>
        <w:autoSpaceDN w:val="0"/>
        <w:adjustRightInd w:val="0"/>
        <w:spacing w:after="0" w:line="240" w:lineRule="auto"/>
        <w:ind w:hanging="720"/>
        <w:rPr>
          <w:rFonts w:ascii="Courier New" w:eastAsia="Times New Roman" w:hAnsi="Courier New" w:cs="Courier New"/>
          <w:sz w:val="24"/>
          <w:szCs w:val="24"/>
        </w:rPr>
      </w:pPr>
      <w:r w:rsidRPr="00735547">
        <w:rPr>
          <w:rFonts w:ascii="Courier New" w:eastAsia="Times New Roman" w:hAnsi="Courier New" w:cs="Courier New"/>
          <w:sz w:val="24"/>
          <w:szCs w:val="24"/>
        </w:rPr>
        <w:t xml:space="preserve">Consequences of Collecting the Information Less frequently </w:t>
      </w:r>
    </w:p>
    <w:p w:rsidR="00CB2C36" w:rsidRPr="00735547" w:rsidRDefault="00CB2C36" w:rsidP="000C761F">
      <w:pPr>
        <w:widowControl w:val="0"/>
        <w:numPr>
          <w:ilvl w:val="0"/>
          <w:numId w:val="6"/>
        </w:numPr>
        <w:autoSpaceDE w:val="0"/>
        <w:autoSpaceDN w:val="0"/>
        <w:adjustRightInd w:val="0"/>
        <w:spacing w:after="0" w:line="240" w:lineRule="auto"/>
        <w:ind w:hanging="720"/>
        <w:rPr>
          <w:rFonts w:ascii="Courier New" w:eastAsia="Times New Roman" w:hAnsi="Courier New" w:cs="Courier New"/>
          <w:sz w:val="24"/>
          <w:szCs w:val="24"/>
        </w:rPr>
      </w:pPr>
      <w:r w:rsidRPr="00735547">
        <w:rPr>
          <w:rFonts w:ascii="Courier New" w:eastAsia="Times New Roman" w:hAnsi="Courier New" w:cs="Courier New"/>
          <w:sz w:val="24"/>
          <w:szCs w:val="24"/>
        </w:rPr>
        <w:t xml:space="preserve">Special Circumstances Relating to the Guidelines of 5 CFR 1320.5 </w:t>
      </w:r>
    </w:p>
    <w:p w:rsidR="00CB2C36" w:rsidRPr="00735547" w:rsidRDefault="00CB2C36" w:rsidP="000C761F">
      <w:pPr>
        <w:widowControl w:val="0"/>
        <w:numPr>
          <w:ilvl w:val="0"/>
          <w:numId w:val="6"/>
        </w:numPr>
        <w:autoSpaceDE w:val="0"/>
        <w:autoSpaceDN w:val="0"/>
        <w:adjustRightInd w:val="0"/>
        <w:spacing w:after="0" w:line="240" w:lineRule="auto"/>
        <w:ind w:hanging="720"/>
        <w:rPr>
          <w:rFonts w:ascii="Courier New" w:eastAsia="Times New Roman" w:hAnsi="Courier New" w:cs="Courier New"/>
          <w:sz w:val="24"/>
          <w:szCs w:val="24"/>
        </w:rPr>
      </w:pPr>
      <w:r w:rsidRPr="00735547">
        <w:rPr>
          <w:rFonts w:ascii="Courier New" w:eastAsia="Times New Roman" w:hAnsi="Courier New" w:cs="Courier New"/>
          <w:sz w:val="24"/>
          <w:szCs w:val="24"/>
        </w:rPr>
        <w:t xml:space="preserve">Comments in Response to the Federal Register Notice and Efforts to Consult Outside the Agency </w:t>
      </w:r>
    </w:p>
    <w:p w:rsidR="00CB2C36" w:rsidRPr="00735547" w:rsidRDefault="00CB2C36" w:rsidP="000C761F">
      <w:pPr>
        <w:widowControl w:val="0"/>
        <w:numPr>
          <w:ilvl w:val="0"/>
          <w:numId w:val="6"/>
        </w:numPr>
        <w:autoSpaceDE w:val="0"/>
        <w:autoSpaceDN w:val="0"/>
        <w:adjustRightInd w:val="0"/>
        <w:spacing w:after="0" w:line="240" w:lineRule="auto"/>
        <w:ind w:hanging="720"/>
        <w:rPr>
          <w:rFonts w:ascii="Courier New" w:eastAsia="Times New Roman" w:hAnsi="Courier New" w:cs="Courier New"/>
          <w:sz w:val="24"/>
          <w:szCs w:val="24"/>
        </w:rPr>
      </w:pPr>
      <w:r w:rsidRPr="00735547">
        <w:rPr>
          <w:rFonts w:ascii="Courier New" w:eastAsia="Times New Roman" w:hAnsi="Courier New" w:cs="Courier New"/>
          <w:sz w:val="24"/>
          <w:szCs w:val="24"/>
        </w:rPr>
        <w:t xml:space="preserve">Explanation of Any Payment or Gift to Respondents </w:t>
      </w:r>
    </w:p>
    <w:p w:rsidR="00CB2C36" w:rsidRPr="00735547" w:rsidRDefault="00D27A27" w:rsidP="000C761F">
      <w:pPr>
        <w:widowControl w:val="0"/>
        <w:numPr>
          <w:ilvl w:val="0"/>
          <w:numId w:val="6"/>
        </w:numPr>
        <w:autoSpaceDE w:val="0"/>
        <w:autoSpaceDN w:val="0"/>
        <w:adjustRightInd w:val="0"/>
        <w:spacing w:after="0" w:line="240" w:lineRule="auto"/>
        <w:ind w:hanging="720"/>
        <w:rPr>
          <w:rFonts w:ascii="Courier New" w:eastAsia="Times New Roman" w:hAnsi="Courier New" w:cs="Courier New"/>
          <w:sz w:val="24"/>
          <w:szCs w:val="24"/>
        </w:rPr>
      </w:pPr>
      <w:r w:rsidRPr="00735547">
        <w:rPr>
          <w:rFonts w:ascii="Courier New" w:eastAsia="Times New Roman" w:hAnsi="Courier New" w:cs="Courier New"/>
          <w:bCs/>
          <w:sz w:val="24"/>
          <w:szCs w:val="24"/>
        </w:rPr>
        <w:t>Protection of the Privacy and Confidentiality of Information Provided by Respondents</w:t>
      </w:r>
    </w:p>
    <w:p w:rsidR="00CB2C36" w:rsidRPr="00735547" w:rsidRDefault="00D27A27" w:rsidP="000C761F">
      <w:pPr>
        <w:widowControl w:val="0"/>
        <w:numPr>
          <w:ilvl w:val="0"/>
          <w:numId w:val="6"/>
        </w:numPr>
        <w:autoSpaceDE w:val="0"/>
        <w:autoSpaceDN w:val="0"/>
        <w:adjustRightInd w:val="0"/>
        <w:spacing w:after="0" w:line="240" w:lineRule="auto"/>
        <w:ind w:hanging="720"/>
        <w:rPr>
          <w:rFonts w:ascii="Courier New" w:eastAsia="Times New Roman" w:hAnsi="Courier New" w:cs="Courier New"/>
          <w:sz w:val="24"/>
          <w:szCs w:val="24"/>
        </w:rPr>
      </w:pPr>
      <w:r w:rsidRPr="00735547">
        <w:rPr>
          <w:rFonts w:ascii="Courier New" w:eastAsia="Times New Roman" w:hAnsi="Courier New" w:cs="Courier New"/>
          <w:bCs/>
          <w:sz w:val="24"/>
          <w:szCs w:val="24"/>
        </w:rPr>
        <w:t xml:space="preserve">Institutional Review Board (IRB) and Justification for Sensitive Questions </w:t>
      </w:r>
      <w:r w:rsidR="00CB2C36" w:rsidRPr="00735547">
        <w:rPr>
          <w:rFonts w:ascii="Courier New" w:eastAsia="Times New Roman" w:hAnsi="Courier New" w:cs="Courier New"/>
          <w:sz w:val="24"/>
          <w:szCs w:val="24"/>
        </w:rPr>
        <w:t xml:space="preserve"> </w:t>
      </w:r>
    </w:p>
    <w:p w:rsidR="00CB2C36" w:rsidRPr="00735547" w:rsidRDefault="00CB2C36" w:rsidP="000C761F">
      <w:pPr>
        <w:widowControl w:val="0"/>
        <w:numPr>
          <w:ilvl w:val="0"/>
          <w:numId w:val="6"/>
        </w:numPr>
        <w:autoSpaceDE w:val="0"/>
        <w:autoSpaceDN w:val="0"/>
        <w:adjustRightInd w:val="0"/>
        <w:spacing w:after="0" w:line="240" w:lineRule="auto"/>
        <w:ind w:hanging="720"/>
        <w:rPr>
          <w:rFonts w:ascii="Courier New" w:eastAsia="Times New Roman" w:hAnsi="Courier New" w:cs="Courier New"/>
          <w:sz w:val="24"/>
          <w:szCs w:val="24"/>
        </w:rPr>
      </w:pPr>
      <w:r w:rsidRPr="00735547">
        <w:rPr>
          <w:rFonts w:ascii="Courier New" w:eastAsia="Times New Roman" w:hAnsi="Courier New" w:cs="Courier New"/>
          <w:sz w:val="24"/>
          <w:szCs w:val="24"/>
        </w:rPr>
        <w:t xml:space="preserve">Estimates of Annualized Burden Hours and Costs </w:t>
      </w:r>
    </w:p>
    <w:p w:rsidR="00CB2C36" w:rsidRPr="00735547" w:rsidRDefault="00CB2C36" w:rsidP="000C761F">
      <w:pPr>
        <w:widowControl w:val="0"/>
        <w:numPr>
          <w:ilvl w:val="0"/>
          <w:numId w:val="6"/>
        </w:numPr>
        <w:autoSpaceDE w:val="0"/>
        <w:autoSpaceDN w:val="0"/>
        <w:adjustRightInd w:val="0"/>
        <w:spacing w:after="0" w:line="240" w:lineRule="auto"/>
        <w:ind w:hanging="720"/>
        <w:rPr>
          <w:rFonts w:ascii="Courier New" w:eastAsia="Times New Roman" w:hAnsi="Courier New" w:cs="Courier New"/>
          <w:sz w:val="24"/>
          <w:szCs w:val="24"/>
        </w:rPr>
      </w:pPr>
      <w:r w:rsidRPr="00735547">
        <w:rPr>
          <w:rFonts w:ascii="Courier New" w:eastAsia="Times New Roman" w:hAnsi="Courier New" w:cs="Courier New"/>
          <w:sz w:val="24"/>
          <w:szCs w:val="24"/>
        </w:rPr>
        <w:t xml:space="preserve">Estimates of Other Total Annual Cost Burden to Respondents and Record Keepers </w:t>
      </w:r>
    </w:p>
    <w:p w:rsidR="00CB2C36" w:rsidRPr="00735547" w:rsidRDefault="00CB2C36" w:rsidP="000C761F">
      <w:pPr>
        <w:widowControl w:val="0"/>
        <w:numPr>
          <w:ilvl w:val="0"/>
          <w:numId w:val="6"/>
        </w:numPr>
        <w:autoSpaceDE w:val="0"/>
        <w:autoSpaceDN w:val="0"/>
        <w:adjustRightInd w:val="0"/>
        <w:spacing w:after="0" w:line="240" w:lineRule="auto"/>
        <w:ind w:left="360"/>
        <w:rPr>
          <w:rFonts w:ascii="Courier New" w:eastAsia="Times New Roman" w:hAnsi="Courier New" w:cs="Courier New"/>
          <w:sz w:val="24"/>
          <w:szCs w:val="24"/>
        </w:rPr>
      </w:pPr>
      <w:r w:rsidRPr="00735547">
        <w:rPr>
          <w:rFonts w:ascii="Courier New" w:eastAsia="Times New Roman" w:hAnsi="Courier New" w:cs="Courier New"/>
          <w:sz w:val="24"/>
          <w:szCs w:val="24"/>
        </w:rPr>
        <w:t xml:space="preserve">Annualized Cost to the Government </w:t>
      </w:r>
    </w:p>
    <w:p w:rsidR="00CB2C36" w:rsidRPr="00735547" w:rsidRDefault="00CB2C36" w:rsidP="000C761F">
      <w:pPr>
        <w:widowControl w:val="0"/>
        <w:numPr>
          <w:ilvl w:val="0"/>
          <w:numId w:val="6"/>
        </w:numPr>
        <w:autoSpaceDE w:val="0"/>
        <w:autoSpaceDN w:val="0"/>
        <w:adjustRightInd w:val="0"/>
        <w:spacing w:after="0" w:line="240" w:lineRule="auto"/>
        <w:ind w:left="360"/>
        <w:rPr>
          <w:rFonts w:ascii="Courier New" w:eastAsia="Times New Roman" w:hAnsi="Courier New" w:cs="Courier New"/>
          <w:sz w:val="24"/>
          <w:szCs w:val="24"/>
        </w:rPr>
      </w:pPr>
      <w:r w:rsidRPr="00735547">
        <w:rPr>
          <w:rFonts w:ascii="Courier New" w:eastAsia="Times New Roman" w:hAnsi="Courier New" w:cs="Courier New"/>
          <w:sz w:val="24"/>
          <w:szCs w:val="24"/>
        </w:rPr>
        <w:t xml:space="preserve">Explanation for Program Changes or Adjustments </w:t>
      </w:r>
    </w:p>
    <w:p w:rsidR="00CB2C36" w:rsidRPr="00735547" w:rsidRDefault="00CB2C36" w:rsidP="000C761F">
      <w:pPr>
        <w:widowControl w:val="0"/>
        <w:numPr>
          <w:ilvl w:val="0"/>
          <w:numId w:val="6"/>
        </w:numPr>
        <w:autoSpaceDE w:val="0"/>
        <w:autoSpaceDN w:val="0"/>
        <w:adjustRightInd w:val="0"/>
        <w:spacing w:after="0" w:line="240" w:lineRule="auto"/>
        <w:ind w:hanging="720"/>
        <w:rPr>
          <w:rFonts w:ascii="Courier New" w:eastAsia="Times New Roman" w:hAnsi="Courier New" w:cs="Courier New"/>
          <w:sz w:val="24"/>
          <w:szCs w:val="24"/>
        </w:rPr>
      </w:pPr>
      <w:r w:rsidRPr="00735547">
        <w:rPr>
          <w:rFonts w:ascii="Courier New" w:eastAsia="Times New Roman" w:hAnsi="Courier New" w:cs="Courier New"/>
          <w:sz w:val="24"/>
          <w:szCs w:val="24"/>
        </w:rPr>
        <w:t xml:space="preserve">Plans for Tabulation and Publication and Project Time Schedule </w:t>
      </w:r>
    </w:p>
    <w:p w:rsidR="00CB2C36" w:rsidRPr="00735547" w:rsidRDefault="00CB2C36" w:rsidP="000C761F">
      <w:pPr>
        <w:widowControl w:val="0"/>
        <w:numPr>
          <w:ilvl w:val="0"/>
          <w:numId w:val="6"/>
        </w:numPr>
        <w:autoSpaceDE w:val="0"/>
        <w:autoSpaceDN w:val="0"/>
        <w:adjustRightInd w:val="0"/>
        <w:spacing w:after="0" w:line="240" w:lineRule="auto"/>
        <w:ind w:hanging="720"/>
        <w:rPr>
          <w:rFonts w:ascii="Courier New" w:eastAsia="Times New Roman" w:hAnsi="Courier New" w:cs="Courier New"/>
          <w:sz w:val="24"/>
          <w:szCs w:val="24"/>
        </w:rPr>
      </w:pPr>
      <w:r w:rsidRPr="00735547">
        <w:rPr>
          <w:rFonts w:ascii="Courier New" w:eastAsia="Times New Roman" w:hAnsi="Courier New" w:cs="Courier New"/>
          <w:sz w:val="24"/>
          <w:szCs w:val="24"/>
        </w:rPr>
        <w:t>Reason(s) Display of OMB Expiration Date is Inappropriate</w:t>
      </w:r>
    </w:p>
    <w:p w:rsidR="00184D5A" w:rsidRPr="00735547" w:rsidRDefault="00CB2C36" w:rsidP="000C761F">
      <w:pPr>
        <w:spacing w:after="0" w:line="240" w:lineRule="auto"/>
        <w:ind w:left="720"/>
        <w:rPr>
          <w:rFonts w:ascii="Courier New" w:hAnsi="Courier New" w:cs="Courier New"/>
          <w:sz w:val="24"/>
          <w:szCs w:val="24"/>
        </w:rPr>
      </w:pPr>
      <w:r w:rsidRPr="00735547">
        <w:rPr>
          <w:rFonts w:ascii="Courier New" w:eastAsia="Times New Roman" w:hAnsi="Courier New" w:cs="Courier New"/>
          <w:sz w:val="24"/>
          <w:szCs w:val="24"/>
        </w:rPr>
        <w:t>Exceptions to Certification for Paperwork Reduction Act Submissions</w:t>
      </w:r>
    </w:p>
    <w:p w:rsidR="00CB2C36" w:rsidRPr="002B34F0" w:rsidRDefault="00CB2C36" w:rsidP="00CB2C36">
      <w:pPr>
        <w:spacing w:before="240" w:after="240" w:line="240" w:lineRule="auto"/>
        <w:rPr>
          <w:rFonts w:ascii="Courier New" w:eastAsia="Times New Roman" w:hAnsi="Courier New" w:cs="Courier New"/>
          <w:b/>
          <w:caps/>
          <w:sz w:val="24"/>
          <w:szCs w:val="24"/>
        </w:rPr>
      </w:pPr>
      <w:r w:rsidRPr="002B34F0">
        <w:rPr>
          <w:rFonts w:ascii="Courier New" w:eastAsia="Times New Roman" w:hAnsi="Courier New" w:cs="Courier New"/>
          <w:b/>
          <w:caps/>
          <w:sz w:val="24"/>
          <w:szCs w:val="24"/>
        </w:rPr>
        <w:t>Exhibits</w:t>
      </w:r>
      <w:r w:rsidRPr="002B34F0">
        <w:rPr>
          <w:rFonts w:ascii="Courier New" w:eastAsia="Times New Roman" w:hAnsi="Courier New" w:cs="Courier New"/>
          <w:b/>
          <w:caps/>
          <w:sz w:val="24"/>
          <w:szCs w:val="24"/>
        </w:rPr>
        <w:tab/>
      </w:r>
    </w:p>
    <w:p w:rsidR="00CB2C36" w:rsidRPr="002B34F0" w:rsidRDefault="00CB2C36" w:rsidP="000C761F">
      <w:pPr>
        <w:tabs>
          <w:tab w:val="right" w:leader="dot" w:pos="9360"/>
        </w:tabs>
        <w:spacing w:after="0" w:line="240" w:lineRule="auto"/>
        <w:ind w:left="540" w:right="720" w:hanging="540"/>
        <w:rPr>
          <w:rFonts w:ascii="Courier New" w:eastAsia="Times New Roman" w:hAnsi="Courier New" w:cs="Courier New"/>
          <w:noProof/>
          <w:sz w:val="24"/>
          <w:szCs w:val="24"/>
        </w:rPr>
      </w:pPr>
      <w:r w:rsidRPr="002B34F0">
        <w:rPr>
          <w:rFonts w:ascii="Courier New" w:eastAsia="Times New Roman" w:hAnsi="Courier New" w:cs="Courier New"/>
          <w:sz w:val="24"/>
          <w:szCs w:val="24"/>
        </w:rPr>
        <w:fldChar w:fldCharType="begin"/>
      </w:r>
      <w:r w:rsidRPr="002B34F0">
        <w:rPr>
          <w:rFonts w:ascii="Courier New" w:eastAsia="Times New Roman" w:hAnsi="Courier New" w:cs="Courier New"/>
          <w:sz w:val="24"/>
          <w:szCs w:val="24"/>
        </w:rPr>
        <w:instrText xml:space="preserve"> TOC \t "Exhibit Title,5" </w:instrText>
      </w:r>
      <w:r w:rsidRPr="002B34F0">
        <w:rPr>
          <w:rFonts w:ascii="Courier New" w:eastAsia="Times New Roman" w:hAnsi="Courier New" w:cs="Courier New"/>
          <w:sz w:val="24"/>
          <w:szCs w:val="24"/>
        </w:rPr>
        <w:fldChar w:fldCharType="separate"/>
      </w:r>
      <w:r w:rsidRPr="002B34F0">
        <w:rPr>
          <w:rFonts w:ascii="Courier New" w:eastAsia="Times New Roman" w:hAnsi="Courier New" w:cs="Courier New"/>
          <w:noProof/>
          <w:sz w:val="24"/>
          <w:szCs w:val="24"/>
        </w:rPr>
        <w:t>Table A12A. Estimated Annualized Burden Hours</w:t>
      </w:r>
    </w:p>
    <w:p w:rsidR="00CB2C36" w:rsidRPr="002B34F0" w:rsidRDefault="00CB2C36" w:rsidP="000C761F">
      <w:pPr>
        <w:tabs>
          <w:tab w:val="right" w:leader="dot" w:pos="9360"/>
        </w:tabs>
        <w:spacing w:after="0" w:line="240" w:lineRule="auto"/>
        <w:ind w:left="540" w:right="720" w:hanging="540"/>
        <w:rPr>
          <w:rFonts w:ascii="Courier New" w:eastAsia="Times New Roman" w:hAnsi="Courier New" w:cs="Courier New"/>
          <w:noProof/>
          <w:sz w:val="24"/>
          <w:szCs w:val="24"/>
        </w:rPr>
      </w:pPr>
      <w:r w:rsidRPr="002B34F0">
        <w:rPr>
          <w:rFonts w:ascii="Courier New" w:eastAsia="Times New Roman" w:hAnsi="Courier New" w:cs="Courier New"/>
          <w:noProof/>
          <w:sz w:val="24"/>
          <w:szCs w:val="24"/>
        </w:rPr>
        <w:t>Table A12B  Estimated Annualized Burden Costs</w:t>
      </w:r>
    </w:p>
    <w:p w:rsidR="00CB2C36" w:rsidRPr="002B34F0" w:rsidRDefault="00CB2C36" w:rsidP="000C761F">
      <w:pPr>
        <w:tabs>
          <w:tab w:val="right" w:leader="dot" w:pos="9360"/>
        </w:tabs>
        <w:spacing w:after="0" w:line="240" w:lineRule="auto"/>
        <w:ind w:left="540" w:right="720" w:hanging="540"/>
        <w:rPr>
          <w:rFonts w:ascii="Courier New" w:eastAsia="Times New Roman" w:hAnsi="Courier New" w:cs="Courier New"/>
          <w:noProof/>
          <w:sz w:val="24"/>
          <w:szCs w:val="24"/>
        </w:rPr>
      </w:pPr>
      <w:r w:rsidRPr="002B34F0">
        <w:rPr>
          <w:rFonts w:ascii="Courier New" w:eastAsia="Times New Roman" w:hAnsi="Courier New" w:cs="Courier New"/>
          <w:noProof/>
          <w:sz w:val="24"/>
          <w:szCs w:val="24"/>
        </w:rPr>
        <w:t>Table A14. Annualized Cost to Government</w:t>
      </w:r>
    </w:p>
    <w:p w:rsidR="00CB2C36" w:rsidRPr="002B34F0" w:rsidRDefault="00CB2C36" w:rsidP="000C761F">
      <w:pPr>
        <w:tabs>
          <w:tab w:val="right" w:leader="dot" w:pos="9360"/>
        </w:tabs>
        <w:spacing w:after="0" w:line="240" w:lineRule="auto"/>
        <w:ind w:left="540" w:right="720" w:hanging="540"/>
        <w:rPr>
          <w:rFonts w:ascii="Courier New" w:eastAsia="Times New Roman" w:hAnsi="Courier New" w:cs="Courier New"/>
          <w:noProof/>
          <w:sz w:val="24"/>
          <w:szCs w:val="24"/>
        </w:rPr>
      </w:pPr>
      <w:r w:rsidRPr="002B34F0">
        <w:rPr>
          <w:rFonts w:ascii="Courier New" w:eastAsia="Times New Roman" w:hAnsi="Courier New" w:cs="Courier New"/>
          <w:noProof/>
          <w:sz w:val="24"/>
          <w:szCs w:val="24"/>
        </w:rPr>
        <w:t>Table A16. Project Time Schedule</w:t>
      </w:r>
    </w:p>
    <w:p w:rsidR="00CB2C36" w:rsidRPr="002B34F0" w:rsidRDefault="00CB2C36" w:rsidP="000C761F">
      <w:pPr>
        <w:spacing w:after="0" w:line="240" w:lineRule="auto"/>
        <w:rPr>
          <w:rFonts w:ascii="Courier New" w:eastAsia="Times New Roman" w:hAnsi="Courier New" w:cs="Courier New"/>
          <w:sz w:val="24"/>
          <w:szCs w:val="24"/>
        </w:rPr>
      </w:pPr>
      <w:r w:rsidRPr="002B34F0">
        <w:rPr>
          <w:rFonts w:ascii="Courier New" w:eastAsia="Times New Roman" w:hAnsi="Courier New" w:cs="Courier New"/>
          <w:sz w:val="24"/>
          <w:szCs w:val="24"/>
        </w:rPr>
        <w:t>Table B4. Table of Measures</w:t>
      </w:r>
    </w:p>
    <w:p w:rsidR="00CB2C36" w:rsidRPr="002B34F0" w:rsidRDefault="00CB2C36" w:rsidP="00CB2C36">
      <w:pPr>
        <w:tabs>
          <w:tab w:val="right" w:leader="dot" w:pos="9360"/>
        </w:tabs>
        <w:spacing w:before="40" w:after="40" w:line="240" w:lineRule="auto"/>
        <w:ind w:right="720"/>
        <w:rPr>
          <w:rFonts w:ascii="Courier New" w:eastAsia="Times New Roman" w:hAnsi="Courier New" w:cs="Courier New"/>
          <w:noProof/>
          <w:sz w:val="24"/>
          <w:szCs w:val="24"/>
        </w:rPr>
      </w:pPr>
    </w:p>
    <w:p w:rsidR="00CB2C36" w:rsidRPr="002B34F0" w:rsidRDefault="00CB2C36" w:rsidP="00CB2C36">
      <w:pPr>
        <w:rPr>
          <w:rFonts w:ascii="Courier New" w:eastAsia="Times New Roman" w:hAnsi="Courier New" w:cs="Courier New"/>
          <w:b/>
          <w:sz w:val="24"/>
          <w:szCs w:val="24"/>
        </w:rPr>
      </w:pPr>
      <w:r w:rsidRPr="002B34F0">
        <w:rPr>
          <w:rFonts w:ascii="Courier New" w:eastAsia="Times New Roman" w:hAnsi="Courier New" w:cs="Courier New"/>
          <w:sz w:val="24"/>
          <w:szCs w:val="24"/>
        </w:rPr>
        <w:fldChar w:fldCharType="end"/>
      </w:r>
      <w:r w:rsidRPr="002B34F0">
        <w:rPr>
          <w:rFonts w:ascii="Courier New" w:eastAsia="Times New Roman" w:hAnsi="Courier New" w:cs="Courier New"/>
          <w:b/>
          <w:sz w:val="24"/>
          <w:szCs w:val="24"/>
        </w:rPr>
        <w:t>Attachments</w:t>
      </w:r>
    </w:p>
    <w:p w:rsidR="00CB2C36" w:rsidRPr="002B34F0" w:rsidRDefault="00CB2C36" w:rsidP="00890E83">
      <w:pPr>
        <w:pStyle w:val="ListParagraph"/>
        <w:numPr>
          <w:ilvl w:val="0"/>
          <w:numId w:val="20"/>
        </w:numPr>
        <w:spacing w:line="240" w:lineRule="auto"/>
        <w:ind w:left="540" w:hanging="540"/>
        <w:rPr>
          <w:rFonts w:ascii="Courier New" w:eastAsia="Times New Roman" w:hAnsi="Courier New" w:cs="Courier New"/>
          <w:sz w:val="24"/>
          <w:szCs w:val="24"/>
        </w:rPr>
      </w:pPr>
      <w:r w:rsidRPr="002B34F0">
        <w:rPr>
          <w:rFonts w:ascii="Courier New" w:eastAsia="Times New Roman" w:hAnsi="Courier New" w:cs="Courier New"/>
          <w:sz w:val="24"/>
          <w:szCs w:val="24"/>
        </w:rPr>
        <w:t>Public Health Service Act</w:t>
      </w:r>
    </w:p>
    <w:p w:rsidR="00CB2C36" w:rsidRPr="002B34F0" w:rsidRDefault="00CB2C36" w:rsidP="00890E83">
      <w:pPr>
        <w:pStyle w:val="ListParagraph"/>
        <w:numPr>
          <w:ilvl w:val="0"/>
          <w:numId w:val="20"/>
        </w:numPr>
        <w:spacing w:after="0" w:line="240" w:lineRule="auto"/>
        <w:ind w:left="540" w:hanging="540"/>
        <w:rPr>
          <w:rFonts w:ascii="Courier New" w:hAnsi="Courier New" w:cs="Courier New"/>
          <w:sz w:val="24"/>
          <w:szCs w:val="24"/>
        </w:rPr>
      </w:pPr>
      <w:r w:rsidRPr="002B34F0">
        <w:rPr>
          <w:rFonts w:ascii="Courier New" w:hAnsi="Courier New" w:cs="Courier New"/>
          <w:sz w:val="24"/>
          <w:szCs w:val="24"/>
        </w:rPr>
        <w:t>60-Day FRN</w:t>
      </w:r>
    </w:p>
    <w:p w:rsidR="002C1178" w:rsidRPr="00890E83" w:rsidRDefault="00890E83" w:rsidP="00890E83">
      <w:pPr>
        <w:spacing w:after="0" w:line="240" w:lineRule="auto"/>
        <w:ind w:left="540" w:hanging="540"/>
        <w:rPr>
          <w:rFonts w:ascii="Courier New" w:hAnsi="Courier New" w:cs="Courier New"/>
          <w:sz w:val="24"/>
          <w:szCs w:val="24"/>
        </w:rPr>
      </w:pPr>
      <w:r>
        <w:rPr>
          <w:rFonts w:ascii="Courier New" w:hAnsi="Courier New" w:cs="Courier New"/>
          <w:sz w:val="24"/>
          <w:szCs w:val="24"/>
        </w:rPr>
        <w:t>3a</w:t>
      </w:r>
      <w:r>
        <w:rPr>
          <w:rFonts w:ascii="Courier New" w:hAnsi="Courier New" w:cs="Courier New"/>
          <w:sz w:val="24"/>
          <w:szCs w:val="24"/>
        </w:rPr>
        <w:tab/>
      </w:r>
      <w:r w:rsidR="00CB2C36" w:rsidRPr="00890E83">
        <w:rPr>
          <w:rFonts w:ascii="Courier New" w:hAnsi="Courier New" w:cs="Courier New"/>
          <w:sz w:val="24"/>
          <w:szCs w:val="24"/>
        </w:rPr>
        <w:t>Behavioral Survey Instrument</w:t>
      </w:r>
    </w:p>
    <w:p w:rsidR="00C72A89" w:rsidRDefault="00C72A89" w:rsidP="00890E83">
      <w:pPr>
        <w:tabs>
          <w:tab w:val="num" w:pos="990"/>
        </w:tabs>
        <w:spacing w:after="0" w:line="240" w:lineRule="auto"/>
        <w:ind w:left="540" w:hanging="540"/>
        <w:rPr>
          <w:rFonts w:ascii="Courier New" w:hAnsi="Courier New" w:cs="Courier New"/>
          <w:sz w:val="24"/>
          <w:szCs w:val="24"/>
        </w:rPr>
      </w:pPr>
      <w:r w:rsidRPr="00890E83">
        <w:rPr>
          <w:rFonts w:ascii="Courier New" w:hAnsi="Courier New" w:cs="Courier New"/>
          <w:sz w:val="24"/>
          <w:szCs w:val="24"/>
        </w:rPr>
        <w:t xml:space="preserve">3b </w:t>
      </w:r>
      <w:r w:rsidR="00FE4249" w:rsidRPr="00890E83">
        <w:rPr>
          <w:rFonts w:ascii="Courier New" w:hAnsi="Courier New" w:cs="Courier New"/>
          <w:sz w:val="24"/>
          <w:szCs w:val="24"/>
        </w:rPr>
        <w:t xml:space="preserve"> </w:t>
      </w:r>
      <w:r w:rsidRPr="00890E83">
        <w:rPr>
          <w:rFonts w:ascii="Courier New" w:hAnsi="Courier New" w:cs="Courier New"/>
          <w:sz w:val="24"/>
          <w:szCs w:val="24"/>
        </w:rPr>
        <w:t>Behavioral Survey screen shots</w:t>
      </w:r>
    </w:p>
    <w:p w:rsidR="004D7BC9" w:rsidRPr="00890E83" w:rsidRDefault="004D7BC9" w:rsidP="00890E83">
      <w:pPr>
        <w:tabs>
          <w:tab w:val="num" w:pos="990"/>
        </w:tabs>
        <w:spacing w:after="0" w:line="240" w:lineRule="auto"/>
        <w:ind w:left="540" w:hanging="540"/>
        <w:rPr>
          <w:rFonts w:ascii="Courier New" w:hAnsi="Courier New" w:cs="Courier New"/>
          <w:sz w:val="24"/>
          <w:szCs w:val="24"/>
        </w:rPr>
      </w:pPr>
      <w:r>
        <w:rPr>
          <w:rFonts w:ascii="Courier New" w:hAnsi="Courier New" w:cs="Courier New"/>
          <w:sz w:val="24"/>
          <w:szCs w:val="24"/>
        </w:rPr>
        <w:t>3c</w:t>
      </w:r>
      <w:r>
        <w:rPr>
          <w:rFonts w:ascii="Courier New" w:hAnsi="Courier New" w:cs="Courier New"/>
          <w:sz w:val="24"/>
          <w:szCs w:val="24"/>
        </w:rPr>
        <w:tab/>
        <w:t>Explanation of requested revisions</w:t>
      </w:r>
    </w:p>
    <w:p w:rsidR="00CB2C36" w:rsidRPr="002B34F0" w:rsidRDefault="001B4FB8" w:rsidP="00890E83">
      <w:pPr>
        <w:pStyle w:val="ListParagraph"/>
        <w:numPr>
          <w:ilvl w:val="0"/>
          <w:numId w:val="21"/>
        </w:numPr>
        <w:spacing w:after="0" w:line="240" w:lineRule="auto"/>
        <w:ind w:left="540" w:hanging="540"/>
        <w:rPr>
          <w:rFonts w:ascii="Courier New" w:hAnsi="Courier New" w:cs="Courier New"/>
          <w:sz w:val="24"/>
          <w:szCs w:val="24"/>
        </w:rPr>
      </w:pPr>
      <w:r w:rsidRPr="002B34F0">
        <w:rPr>
          <w:rFonts w:ascii="Courier New" w:hAnsi="Courier New" w:cs="Courier New"/>
          <w:sz w:val="24"/>
          <w:szCs w:val="24"/>
        </w:rPr>
        <w:t xml:space="preserve">HOPS </w:t>
      </w:r>
      <w:r w:rsidR="00CB2C36" w:rsidRPr="002B34F0">
        <w:rPr>
          <w:rFonts w:ascii="Courier New" w:hAnsi="Courier New" w:cs="Courier New"/>
          <w:sz w:val="24"/>
          <w:szCs w:val="24"/>
        </w:rPr>
        <w:t>Informed Consent</w:t>
      </w:r>
      <w:r w:rsidR="00C72A89" w:rsidRPr="002B34F0">
        <w:rPr>
          <w:rFonts w:ascii="Courier New" w:hAnsi="Courier New" w:cs="Courier New"/>
          <w:sz w:val="24"/>
          <w:szCs w:val="24"/>
        </w:rPr>
        <w:t xml:space="preserve"> Forms</w:t>
      </w:r>
    </w:p>
    <w:p w:rsidR="00CB2C36" w:rsidRPr="002B34F0" w:rsidRDefault="00890E83" w:rsidP="00890E83">
      <w:pPr>
        <w:pStyle w:val="ListParagraph"/>
        <w:numPr>
          <w:ilvl w:val="0"/>
          <w:numId w:val="21"/>
        </w:numPr>
        <w:spacing w:after="0" w:line="240" w:lineRule="auto"/>
        <w:ind w:left="540" w:hanging="540"/>
        <w:rPr>
          <w:rFonts w:ascii="Courier New" w:hAnsi="Courier New" w:cs="Courier New"/>
          <w:sz w:val="24"/>
          <w:szCs w:val="24"/>
        </w:rPr>
      </w:pPr>
      <w:r>
        <w:rPr>
          <w:rFonts w:ascii="Courier New" w:hAnsi="Courier New" w:cs="Courier New"/>
          <w:sz w:val="24"/>
          <w:szCs w:val="24"/>
        </w:rPr>
        <w:t>B</w:t>
      </w:r>
      <w:r w:rsidR="00A7386D" w:rsidRPr="002B34F0">
        <w:rPr>
          <w:rFonts w:ascii="Courier New" w:hAnsi="Courier New" w:cs="Courier New"/>
          <w:sz w:val="24"/>
          <w:szCs w:val="24"/>
        </w:rPr>
        <w:t>ehavioral Survey Instruction Card</w:t>
      </w:r>
    </w:p>
    <w:p w:rsidR="00A7386D" w:rsidRPr="002B34F0" w:rsidRDefault="00A7386D" w:rsidP="00890E83">
      <w:pPr>
        <w:pStyle w:val="ListParagraph"/>
        <w:numPr>
          <w:ilvl w:val="0"/>
          <w:numId w:val="21"/>
        </w:numPr>
        <w:spacing w:after="0" w:line="240" w:lineRule="auto"/>
        <w:ind w:left="540" w:hanging="540"/>
        <w:rPr>
          <w:rFonts w:ascii="Courier New" w:hAnsi="Courier New" w:cs="Courier New"/>
          <w:sz w:val="24"/>
          <w:szCs w:val="24"/>
        </w:rPr>
      </w:pPr>
      <w:r w:rsidRPr="002B34F0">
        <w:rPr>
          <w:rFonts w:ascii="Courier New" w:hAnsi="Courier New" w:cs="Courier New"/>
          <w:sz w:val="24"/>
          <w:szCs w:val="24"/>
        </w:rPr>
        <w:t>Screen Shots of Data Abstraction Elements</w:t>
      </w:r>
    </w:p>
    <w:p w:rsidR="00A7386D" w:rsidRDefault="00A7386D" w:rsidP="00890E83">
      <w:pPr>
        <w:pStyle w:val="ListParagraph"/>
        <w:numPr>
          <w:ilvl w:val="0"/>
          <w:numId w:val="21"/>
        </w:numPr>
        <w:spacing w:after="0" w:line="240" w:lineRule="auto"/>
        <w:ind w:left="540" w:hanging="540"/>
        <w:rPr>
          <w:rFonts w:ascii="Courier New" w:hAnsi="Courier New" w:cs="Courier New"/>
          <w:sz w:val="24"/>
          <w:szCs w:val="24"/>
        </w:rPr>
      </w:pPr>
      <w:r w:rsidRPr="002B34F0">
        <w:rPr>
          <w:rFonts w:ascii="Courier New" w:hAnsi="Courier New" w:cs="Courier New"/>
          <w:sz w:val="24"/>
          <w:szCs w:val="24"/>
        </w:rPr>
        <w:t>HOPS CDC IRB Approval</w:t>
      </w:r>
      <w:r w:rsidR="00735547">
        <w:rPr>
          <w:rFonts w:ascii="Courier New" w:hAnsi="Courier New" w:cs="Courier New"/>
          <w:sz w:val="24"/>
          <w:szCs w:val="24"/>
        </w:rPr>
        <w:t xml:space="preserve"> </w:t>
      </w:r>
    </w:p>
    <w:p w:rsidR="003817DF" w:rsidRDefault="003817DF" w:rsidP="00890E83">
      <w:pPr>
        <w:pStyle w:val="ListParagraph"/>
        <w:numPr>
          <w:ilvl w:val="0"/>
          <w:numId w:val="21"/>
        </w:numPr>
        <w:spacing w:after="0" w:line="240" w:lineRule="auto"/>
        <w:ind w:left="540" w:hanging="540"/>
        <w:rPr>
          <w:rFonts w:ascii="Courier New" w:hAnsi="Courier New" w:cs="Courier New"/>
          <w:sz w:val="24"/>
          <w:szCs w:val="24"/>
        </w:rPr>
      </w:pPr>
      <w:r>
        <w:rPr>
          <w:rFonts w:ascii="Courier New" w:hAnsi="Courier New" w:cs="Courier New"/>
          <w:sz w:val="24"/>
          <w:szCs w:val="24"/>
        </w:rPr>
        <w:lastRenderedPageBreak/>
        <w:t xml:space="preserve">List of HOPS Study Publications </w:t>
      </w:r>
    </w:p>
    <w:p w:rsidR="00890E83" w:rsidRDefault="00890E83" w:rsidP="00890E83">
      <w:pPr>
        <w:pStyle w:val="ListParagraph"/>
        <w:numPr>
          <w:ilvl w:val="0"/>
          <w:numId w:val="21"/>
        </w:numPr>
        <w:spacing w:after="0" w:line="240" w:lineRule="auto"/>
        <w:ind w:left="540" w:hanging="540"/>
        <w:rPr>
          <w:rFonts w:ascii="Courier New" w:hAnsi="Courier New" w:cs="Courier New"/>
          <w:sz w:val="24"/>
          <w:szCs w:val="24"/>
        </w:rPr>
      </w:pPr>
      <w:r w:rsidRPr="00890E83">
        <w:rPr>
          <w:rFonts w:ascii="Courier New" w:hAnsi="Courier New" w:cs="Courier New"/>
          <w:sz w:val="24"/>
          <w:szCs w:val="24"/>
        </w:rPr>
        <w:t>Requested Revisions</w:t>
      </w:r>
    </w:p>
    <w:p w:rsidR="00372CFA" w:rsidRPr="002B34F0" w:rsidRDefault="00372CFA" w:rsidP="00890E83">
      <w:pPr>
        <w:pStyle w:val="ListParagraph"/>
        <w:numPr>
          <w:ilvl w:val="0"/>
          <w:numId w:val="21"/>
        </w:numPr>
        <w:spacing w:after="0" w:line="240" w:lineRule="auto"/>
        <w:ind w:left="540" w:hanging="540"/>
        <w:rPr>
          <w:rFonts w:ascii="Courier New" w:hAnsi="Courier New" w:cs="Courier New"/>
          <w:sz w:val="24"/>
          <w:szCs w:val="24"/>
        </w:rPr>
      </w:pPr>
      <w:r>
        <w:rPr>
          <w:rFonts w:ascii="Courier New" w:hAnsi="Courier New" w:cs="Courier New"/>
          <w:sz w:val="24"/>
          <w:szCs w:val="24"/>
        </w:rPr>
        <w:t>Privacy Act Assessment (PIA)</w:t>
      </w:r>
    </w:p>
    <w:p w:rsidR="00184D5A" w:rsidRDefault="007827B4">
      <w:pPr>
        <w:rPr>
          <w:rFonts w:ascii="Courier New" w:hAnsi="Courier New" w:cs="Courier New"/>
          <w:sz w:val="24"/>
          <w:szCs w:val="24"/>
        </w:rPr>
      </w:pPr>
      <w:r w:rsidRPr="002B34F0">
        <w:rPr>
          <w:rFonts w:ascii="Courier New" w:hAnsi="Courier New" w:cs="Courier New"/>
          <w:sz w:val="24"/>
          <w:szCs w:val="24"/>
        </w:rPr>
        <w:t xml:space="preserve">  </w:t>
      </w:r>
    </w:p>
    <w:p w:rsidR="00E850C2" w:rsidRPr="002B34F0" w:rsidRDefault="00E850C2">
      <w:pPr>
        <w:rPr>
          <w:rFonts w:ascii="Courier New" w:hAnsi="Courier New" w:cs="Courier New"/>
          <w:sz w:val="24"/>
          <w:szCs w:val="24"/>
        </w:rPr>
      </w:pPr>
    </w:p>
    <w:tbl>
      <w:tblPr>
        <w:tblStyle w:val="TableGrid"/>
        <w:tblW w:w="9198" w:type="dxa"/>
        <w:tblInd w:w="360" w:type="dxa"/>
        <w:tblLook w:val="04A0" w:firstRow="1" w:lastRow="0" w:firstColumn="1" w:lastColumn="0" w:noHBand="0" w:noVBand="1"/>
      </w:tblPr>
      <w:tblGrid>
        <w:gridCol w:w="9198"/>
      </w:tblGrid>
      <w:tr w:rsidR="002735FE" w:rsidRPr="002B34F0" w:rsidTr="006F5DA0">
        <w:tc>
          <w:tcPr>
            <w:tcW w:w="9198" w:type="dxa"/>
          </w:tcPr>
          <w:p w:rsidR="009D2EE1" w:rsidRPr="002B34F0" w:rsidRDefault="002735FE" w:rsidP="006F5DA0">
            <w:pPr>
              <w:pStyle w:val="ListParagraph"/>
              <w:ind w:left="0"/>
              <w:rPr>
                <w:rFonts w:ascii="Courier New" w:hAnsi="Courier New" w:cs="Courier New"/>
                <w:sz w:val="24"/>
                <w:szCs w:val="24"/>
              </w:rPr>
            </w:pPr>
            <w:r w:rsidRPr="002B34F0">
              <w:rPr>
                <w:rFonts w:ascii="Courier New" w:hAnsi="Courier New" w:cs="Courier New"/>
                <w:sz w:val="24"/>
                <w:szCs w:val="24"/>
              </w:rPr>
              <w:t>•</w:t>
            </w:r>
            <w:r w:rsidR="001A1FD3" w:rsidRPr="002B34F0">
              <w:rPr>
                <w:rFonts w:ascii="Courier New" w:hAnsi="Courier New" w:cs="Courier New"/>
                <w:sz w:val="24"/>
                <w:szCs w:val="24"/>
              </w:rPr>
              <w:t xml:space="preserve"> </w:t>
            </w:r>
            <w:r w:rsidR="00735547">
              <w:rPr>
                <w:rFonts w:ascii="Courier New" w:hAnsi="Courier New" w:cs="Courier New"/>
                <w:sz w:val="24"/>
                <w:szCs w:val="24"/>
              </w:rPr>
              <w:t xml:space="preserve">Goal of the study:  </w:t>
            </w:r>
            <w:r w:rsidR="00C079CC" w:rsidRPr="002B34F0">
              <w:rPr>
                <w:rStyle w:val="Strong"/>
                <w:rFonts w:ascii="Courier New" w:hAnsi="Courier New" w:cs="Courier New"/>
                <w:b w:val="0"/>
                <w:sz w:val="24"/>
                <w:szCs w:val="24"/>
              </w:rPr>
              <w:t xml:space="preserve">The </w:t>
            </w:r>
            <w:r w:rsidR="00E313C8" w:rsidRPr="002B34F0">
              <w:rPr>
                <w:rStyle w:val="Strong"/>
                <w:rFonts w:ascii="Courier New" w:hAnsi="Courier New" w:cs="Courier New"/>
                <w:b w:val="0"/>
                <w:sz w:val="24"/>
                <w:szCs w:val="24"/>
              </w:rPr>
              <w:t>goals</w:t>
            </w:r>
            <w:r w:rsidR="00C079CC" w:rsidRPr="002B34F0">
              <w:rPr>
                <w:rStyle w:val="Strong"/>
                <w:rFonts w:ascii="Courier New" w:hAnsi="Courier New" w:cs="Courier New"/>
                <w:b w:val="0"/>
                <w:sz w:val="24"/>
                <w:szCs w:val="24"/>
              </w:rPr>
              <w:t xml:space="preserve"> of the </w:t>
            </w:r>
            <w:r w:rsidR="00DD1E7F" w:rsidRPr="002B34F0">
              <w:rPr>
                <w:rStyle w:val="Strong"/>
                <w:rFonts w:ascii="Courier New" w:hAnsi="Courier New" w:cs="Courier New"/>
                <w:b w:val="0"/>
                <w:sz w:val="24"/>
                <w:szCs w:val="24"/>
              </w:rPr>
              <w:t>HIV Outpatient Study (HOPS)</w:t>
            </w:r>
            <w:r w:rsidR="00C079CC" w:rsidRPr="002B34F0">
              <w:rPr>
                <w:rStyle w:val="Strong"/>
                <w:rFonts w:ascii="Courier New" w:hAnsi="Courier New" w:cs="Courier New"/>
                <w:b w:val="0"/>
                <w:sz w:val="24"/>
                <w:szCs w:val="24"/>
              </w:rPr>
              <w:t xml:space="preserve"> are to</w:t>
            </w:r>
            <w:r w:rsidR="00D74199" w:rsidRPr="002B34F0">
              <w:rPr>
                <w:rStyle w:val="Strong"/>
                <w:rFonts w:ascii="Courier New" w:hAnsi="Courier New" w:cs="Courier New"/>
                <w:b w:val="0"/>
                <w:sz w:val="24"/>
                <w:szCs w:val="24"/>
              </w:rPr>
              <w:t>:</w:t>
            </w:r>
            <w:r w:rsidR="000C46DA" w:rsidRPr="002B34F0">
              <w:rPr>
                <w:rStyle w:val="Strong"/>
                <w:rFonts w:ascii="Courier New" w:hAnsi="Courier New" w:cs="Courier New"/>
                <w:b w:val="0"/>
                <w:sz w:val="24"/>
                <w:szCs w:val="24"/>
              </w:rPr>
              <w:t xml:space="preserve"> </w:t>
            </w:r>
            <w:r w:rsidR="006F5DA0" w:rsidRPr="002B34F0">
              <w:rPr>
                <w:rFonts w:ascii="Courier New" w:hAnsi="Courier New" w:cs="Courier New"/>
                <w:sz w:val="24"/>
                <w:szCs w:val="24"/>
              </w:rPr>
              <w:t>d</w:t>
            </w:r>
            <w:r w:rsidR="00C079CC" w:rsidRPr="002B34F0">
              <w:rPr>
                <w:rFonts w:ascii="Courier New" w:hAnsi="Courier New" w:cs="Courier New"/>
                <w:sz w:val="24"/>
                <w:szCs w:val="24"/>
              </w:rPr>
              <w:t>escribe and monitor trends in demographics, symptoms, diagnos</w:t>
            </w:r>
            <w:r w:rsidR="00D74199" w:rsidRPr="002B34F0">
              <w:rPr>
                <w:rFonts w:ascii="Courier New" w:hAnsi="Courier New" w:cs="Courier New"/>
                <w:sz w:val="24"/>
                <w:szCs w:val="24"/>
              </w:rPr>
              <w:t>es</w:t>
            </w:r>
            <w:r w:rsidR="00C079CC" w:rsidRPr="002B34F0">
              <w:rPr>
                <w:rFonts w:ascii="Courier New" w:hAnsi="Courier New" w:cs="Courier New"/>
                <w:sz w:val="24"/>
                <w:szCs w:val="24"/>
              </w:rPr>
              <w:t>, treatments,</w:t>
            </w:r>
            <w:r w:rsidR="009D2EE1" w:rsidRPr="002B34F0">
              <w:rPr>
                <w:rFonts w:ascii="Courier New" w:hAnsi="Courier New" w:cs="Courier New"/>
                <w:sz w:val="24"/>
                <w:szCs w:val="24"/>
              </w:rPr>
              <w:t xml:space="preserve"> risk behaviors</w:t>
            </w:r>
            <w:r w:rsidR="00C079CC" w:rsidRPr="002B34F0">
              <w:rPr>
                <w:rFonts w:ascii="Courier New" w:hAnsi="Courier New" w:cs="Courier New"/>
                <w:sz w:val="24"/>
                <w:szCs w:val="24"/>
              </w:rPr>
              <w:t xml:space="preserve"> and disease outcomes </w:t>
            </w:r>
            <w:r w:rsidR="00D74199" w:rsidRPr="002B34F0">
              <w:rPr>
                <w:rFonts w:ascii="Courier New" w:hAnsi="Courier New" w:cs="Courier New"/>
                <w:sz w:val="24"/>
                <w:szCs w:val="24"/>
              </w:rPr>
              <w:t xml:space="preserve">among </w:t>
            </w:r>
            <w:r w:rsidR="00C079CC" w:rsidRPr="002B34F0">
              <w:rPr>
                <w:rFonts w:ascii="Courier New" w:hAnsi="Courier New" w:cs="Courier New"/>
                <w:sz w:val="24"/>
                <w:szCs w:val="24"/>
              </w:rPr>
              <w:t>HIV-positive outpatients in cl</w:t>
            </w:r>
            <w:r w:rsidR="000C46DA" w:rsidRPr="002B34F0">
              <w:rPr>
                <w:rFonts w:ascii="Courier New" w:hAnsi="Courier New" w:cs="Courier New"/>
                <w:sz w:val="24"/>
                <w:szCs w:val="24"/>
              </w:rPr>
              <w:t>inics across the United States</w:t>
            </w:r>
            <w:r w:rsidR="00D74199" w:rsidRPr="002B34F0">
              <w:rPr>
                <w:rFonts w:ascii="Courier New" w:hAnsi="Courier New" w:cs="Courier New"/>
                <w:sz w:val="24"/>
                <w:szCs w:val="24"/>
              </w:rPr>
              <w:t>; to</w:t>
            </w:r>
            <w:r w:rsidR="000C46DA" w:rsidRPr="002B34F0">
              <w:rPr>
                <w:rFonts w:ascii="Courier New" w:hAnsi="Courier New" w:cs="Courier New"/>
                <w:sz w:val="24"/>
                <w:szCs w:val="24"/>
              </w:rPr>
              <w:t xml:space="preserve"> </w:t>
            </w:r>
            <w:r w:rsidR="006F5DA0" w:rsidRPr="002B34F0">
              <w:rPr>
                <w:rFonts w:ascii="Courier New" w:hAnsi="Courier New" w:cs="Courier New"/>
                <w:sz w:val="24"/>
                <w:szCs w:val="24"/>
              </w:rPr>
              <w:t>d</w:t>
            </w:r>
            <w:r w:rsidR="00C079CC" w:rsidRPr="002B34F0">
              <w:rPr>
                <w:rFonts w:ascii="Courier New" w:hAnsi="Courier New" w:cs="Courier New"/>
                <w:sz w:val="24"/>
                <w:szCs w:val="24"/>
              </w:rPr>
              <w:t>escribe factors associated with clinical, immunologic and virologic success</w:t>
            </w:r>
            <w:r w:rsidR="009D2EE1" w:rsidRPr="002B34F0">
              <w:rPr>
                <w:rFonts w:ascii="Courier New" w:hAnsi="Courier New" w:cs="Courier New"/>
                <w:sz w:val="24"/>
                <w:szCs w:val="24"/>
              </w:rPr>
              <w:t>es, as well as improved survival</w:t>
            </w:r>
            <w:r w:rsidR="00D74199" w:rsidRPr="002B34F0">
              <w:rPr>
                <w:rFonts w:ascii="Courier New" w:hAnsi="Courier New" w:cs="Courier New"/>
                <w:sz w:val="24"/>
                <w:szCs w:val="24"/>
              </w:rPr>
              <w:t xml:space="preserve">; and to investigate </w:t>
            </w:r>
            <w:r w:rsidR="00C079CC" w:rsidRPr="002B34F0">
              <w:rPr>
                <w:rFonts w:ascii="Courier New" w:hAnsi="Courier New" w:cs="Courier New"/>
                <w:sz w:val="24"/>
                <w:szCs w:val="24"/>
              </w:rPr>
              <w:t>new problems associated with long-term HIV infecti</w:t>
            </w:r>
            <w:r w:rsidR="009D2EE1" w:rsidRPr="002B34F0">
              <w:rPr>
                <w:rFonts w:ascii="Courier New" w:hAnsi="Courier New" w:cs="Courier New"/>
                <w:sz w:val="24"/>
                <w:szCs w:val="24"/>
              </w:rPr>
              <w:t>on and treatment.</w:t>
            </w:r>
          </w:p>
          <w:p w:rsidR="002735FE" w:rsidRPr="002B34F0" w:rsidRDefault="002735FE" w:rsidP="006F5DA0">
            <w:pPr>
              <w:pStyle w:val="ListParagraph"/>
              <w:ind w:left="0"/>
              <w:rPr>
                <w:rFonts w:ascii="Courier New" w:hAnsi="Courier New" w:cs="Courier New"/>
                <w:sz w:val="24"/>
                <w:szCs w:val="24"/>
              </w:rPr>
            </w:pPr>
          </w:p>
          <w:p w:rsidR="00156D39" w:rsidRPr="002B34F0" w:rsidRDefault="002735FE" w:rsidP="006F5DA0">
            <w:pPr>
              <w:pStyle w:val="ListParagraph"/>
              <w:ind w:left="0"/>
              <w:rPr>
                <w:rFonts w:ascii="Courier New" w:hAnsi="Courier New" w:cs="Courier New"/>
                <w:sz w:val="24"/>
                <w:szCs w:val="24"/>
              </w:rPr>
            </w:pPr>
            <w:r w:rsidRPr="002B34F0">
              <w:rPr>
                <w:rFonts w:ascii="Courier New" w:hAnsi="Courier New" w:cs="Courier New"/>
                <w:sz w:val="24"/>
                <w:szCs w:val="24"/>
              </w:rPr>
              <w:t>•</w:t>
            </w:r>
            <w:r w:rsidR="001A1FD3" w:rsidRPr="002B34F0">
              <w:rPr>
                <w:rFonts w:ascii="Courier New" w:hAnsi="Courier New" w:cs="Courier New"/>
                <w:sz w:val="24"/>
                <w:szCs w:val="24"/>
              </w:rPr>
              <w:t xml:space="preserve"> </w:t>
            </w:r>
            <w:r w:rsidRPr="002B34F0">
              <w:rPr>
                <w:rFonts w:ascii="Courier New" w:hAnsi="Courier New" w:cs="Courier New"/>
                <w:sz w:val="24"/>
                <w:szCs w:val="24"/>
              </w:rPr>
              <w:t>Intended use of the resulting</w:t>
            </w:r>
            <w:r w:rsidR="00735547">
              <w:rPr>
                <w:rFonts w:ascii="Courier New" w:hAnsi="Courier New" w:cs="Courier New"/>
                <w:sz w:val="24"/>
                <w:szCs w:val="24"/>
              </w:rPr>
              <w:t xml:space="preserve">: </w:t>
            </w:r>
            <w:r w:rsidR="00DD1E7F" w:rsidRPr="002B34F0">
              <w:rPr>
                <w:rFonts w:ascii="Courier New" w:hAnsi="Courier New" w:cs="Courier New"/>
                <w:sz w:val="24"/>
                <w:szCs w:val="24"/>
              </w:rPr>
              <w:t xml:space="preserve">HOPS </w:t>
            </w:r>
            <w:r w:rsidR="00D74199" w:rsidRPr="002B34F0">
              <w:rPr>
                <w:rFonts w:ascii="Courier New" w:hAnsi="Courier New" w:cs="Courier New"/>
                <w:sz w:val="24"/>
                <w:szCs w:val="24"/>
              </w:rPr>
              <w:t xml:space="preserve">data </w:t>
            </w:r>
            <w:r w:rsidR="00DD1E7F" w:rsidRPr="002B34F0">
              <w:rPr>
                <w:rFonts w:ascii="Courier New" w:hAnsi="Courier New" w:cs="Courier New"/>
                <w:sz w:val="24"/>
                <w:szCs w:val="24"/>
              </w:rPr>
              <w:t xml:space="preserve">will be </w:t>
            </w:r>
            <w:r w:rsidR="00D74199" w:rsidRPr="002B34F0">
              <w:rPr>
                <w:rFonts w:ascii="Courier New" w:hAnsi="Courier New" w:cs="Courier New"/>
                <w:sz w:val="24"/>
                <w:szCs w:val="24"/>
              </w:rPr>
              <w:t xml:space="preserve">used </w:t>
            </w:r>
            <w:r w:rsidR="00DD1E7F" w:rsidRPr="002B34F0">
              <w:rPr>
                <w:rFonts w:ascii="Courier New" w:hAnsi="Courier New" w:cs="Courier New"/>
                <w:sz w:val="24"/>
                <w:szCs w:val="24"/>
              </w:rPr>
              <w:t>to</w:t>
            </w:r>
            <w:r w:rsidR="00796553" w:rsidRPr="002B34F0">
              <w:rPr>
                <w:rFonts w:ascii="Courier New" w:hAnsi="Courier New" w:cs="Courier New"/>
                <w:sz w:val="24"/>
                <w:szCs w:val="24"/>
              </w:rPr>
              <w:t xml:space="preserve"> develop guidelines and recommendations for clinicians, public health departments, and other partners participating in the prevention and treatment of HIV/AIDS</w:t>
            </w:r>
            <w:r w:rsidR="00D74199" w:rsidRPr="002B34F0">
              <w:rPr>
                <w:rFonts w:ascii="Courier New" w:hAnsi="Courier New" w:cs="Courier New"/>
                <w:sz w:val="24"/>
                <w:szCs w:val="24"/>
              </w:rPr>
              <w:t xml:space="preserve">. It will also be used to </w:t>
            </w:r>
            <w:r w:rsidR="00156D39" w:rsidRPr="002B34F0">
              <w:rPr>
                <w:rFonts w:ascii="Courier New" w:hAnsi="Courier New" w:cs="Courier New"/>
                <w:sz w:val="24"/>
                <w:szCs w:val="24"/>
              </w:rPr>
              <w:t>monitor the progress in achieving the goals of the National HIV/AIDS Strategy</w:t>
            </w:r>
            <w:r w:rsidR="002B34F0" w:rsidRPr="002B34F0">
              <w:rPr>
                <w:rFonts w:ascii="Courier New" w:hAnsi="Courier New" w:cs="Courier New"/>
                <w:sz w:val="24"/>
                <w:szCs w:val="24"/>
              </w:rPr>
              <w:t xml:space="preserve"> (Centers for Disease Control and Prevention)</w:t>
            </w:r>
            <w:r w:rsidR="00D74199" w:rsidRPr="002B34F0">
              <w:rPr>
                <w:rFonts w:ascii="Courier New" w:hAnsi="Courier New" w:cs="Courier New"/>
                <w:sz w:val="24"/>
                <w:szCs w:val="24"/>
              </w:rPr>
              <w:t>.</w:t>
            </w:r>
          </w:p>
          <w:p w:rsidR="00796553" w:rsidRPr="002B34F0" w:rsidRDefault="00796553" w:rsidP="006F5DA0">
            <w:pPr>
              <w:pStyle w:val="ListParagraph"/>
              <w:ind w:left="0"/>
              <w:rPr>
                <w:rFonts w:ascii="Courier New" w:hAnsi="Courier New" w:cs="Courier New"/>
                <w:sz w:val="24"/>
                <w:szCs w:val="24"/>
              </w:rPr>
            </w:pPr>
          </w:p>
          <w:p w:rsidR="00702387" w:rsidRPr="002B34F0" w:rsidRDefault="002735FE" w:rsidP="006F5DA0">
            <w:pPr>
              <w:pStyle w:val="ListParagraph"/>
              <w:ind w:left="0"/>
              <w:rPr>
                <w:rStyle w:val="Strong"/>
                <w:rFonts w:ascii="Courier New" w:hAnsi="Courier New" w:cs="Courier New"/>
                <w:b w:val="0"/>
                <w:sz w:val="24"/>
                <w:szCs w:val="24"/>
              </w:rPr>
            </w:pPr>
            <w:r w:rsidRPr="002B34F0">
              <w:rPr>
                <w:rFonts w:ascii="Courier New" w:hAnsi="Courier New" w:cs="Courier New"/>
                <w:sz w:val="24"/>
                <w:szCs w:val="24"/>
              </w:rPr>
              <w:t>•</w:t>
            </w:r>
            <w:r w:rsidR="001A1FD3" w:rsidRPr="002B34F0">
              <w:rPr>
                <w:rFonts w:ascii="Courier New" w:hAnsi="Courier New" w:cs="Courier New"/>
                <w:sz w:val="24"/>
                <w:szCs w:val="24"/>
              </w:rPr>
              <w:t xml:space="preserve"> </w:t>
            </w:r>
            <w:r w:rsidR="00735547">
              <w:rPr>
                <w:rFonts w:ascii="Courier New" w:hAnsi="Courier New" w:cs="Courier New"/>
                <w:sz w:val="24"/>
                <w:szCs w:val="24"/>
              </w:rPr>
              <w:t xml:space="preserve">Methods to be used to collect:  </w:t>
            </w:r>
            <w:r w:rsidR="00D74199" w:rsidRPr="002B34F0">
              <w:rPr>
                <w:rFonts w:ascii="Courier New" w:hAnsi="Courier New" w:cs="Courier New"/>
                <w:sz w:val="24"/>
                <w:szCs w:val="24"/>
              </w:rPr>
              <w:t xml:space="preserve">HOPS has a prospective cohort design and will collect data by </w:t>
            </w:r>
            <w:r w:rsidR="008D31F8" w:rsidRPr="002B34F0">
              <w:rPr>
                <w:rFonts w:ascii="Courier New" w:hAnsi="Courier New" w:cs="Courier New"/>
                <w:sz w:val="24"/>
                <w:szCs w:val="24"/>
              </w:rPr>
              <w:t xml:space="preserve">medical record abstraction </w:t>
            </w:r>
            <w:r w:rsidR="00D74199" w:rsidRPr="002B34F0">
              <w:rPr>
                <w:rFonts w:ascii="Courier New" w:hAnsi="Courier New" w:cs="Courier New"/>
                <w:sz w:val="24"/>
                <w:szCs w:val="24"/>
              </w:rPr>
              <w:t xml:space="preserve">and </w:t>
            </w:r>
            <w:r w:rsidR="00F93272" w:rsidRPr="002B34F0">
              <w:rPr>
                <w:rStyle w:val="Strong"/>
                <w:rFonts w:ascii="Courier New" w:hAnsi="Courier New" w:cs="Courier New"/>
                <w:b w:val="0"/>
                <w:sz w:val="24"/>
                <w:szCs w:val="24"/>
              </w:rPr>
              <w:t>using</w:t>
            </w:r>
            <w:r w:rsidR="008D31F8" w:rsidRPr="002B34F0">
              <w:rPr>
                <w:rStyle w:val="Strong"/>
                <w:rFonts w:ascii="Courier New" w:hAnsi="Courier New" w:cs="Courier New"/>
                <w:b w:val="0"/>
                <w:sz w:val="24"/>
                <w:szCs w:val="24"/>
              </w:rPr>
              <w:t xml:space="preserve"> a brief Telephone Audio-Computer Assisted Self-Interviewing (T-ACASI) survey and an identical web-based Audio-Computer Assisted Self-Interviewing (ACASI), accessible via tablet, smartphone, PC or laptop</w:t>
            </w:r>
            <w:r w:rsidR="00702387" w:rsidRPr="002B34F0">
              <w:rPr>
                <w:rStyle w:val="Strong"/>
                <w:rFonts w:ascii="Courier New" w:hAnsi="Courier New" w:cs="Courier New"/>
                <w:b w:val="0"/>
                <w:sz w:val="24"/>
                <w:szCs w:val="24"/>
              </w:rPr>
              <w:t>.</w:t>
            </w:r>
          </w:p>
          <w:p w:rsidR="002735FE" w:rsidRPr="002B34F0" w:rsidRDefault="008D31F8" w:rsidP="006F5DA0">
            <w:pPr>
              <w:pStyle w:val="ListParagraph"/>
              <w:ind w:left="0"/>
              <w:rPr>
                <w:rFonts w:ascii="Courier New" w:hAnsi="Courier New" w:cs="Courier New"/>
                <w:sz w:val="24"/>
                <w:szCs w:val="24"/>
              </w:rPr>
            </w:pPr>
            <w:r w:rsidRPr="002B34F0">
              <w:rPr>
                <w:rStyle w:val="Strong"/>
                <w:rFonts w:ascii="Courier New" w:hAnsi="Courier New" w:cs="Courier New"/>
                <w:b w:val="0"/>
                <w:sz w:val="24"/>
                <w:szCs w:val="24"/>
              </w:rPr>
              <w:t xml:space="preserve"> </w:t>
            </w:r>
          </w:p>
          <w:p w:rsidR="001A1FD3" w:rsidRPr="002B34F0" w:rsidRDefault="002735FE" w:rsidP="006F5DA0">
            <w:pPr>
              <w:pStyle w:val="ListParagraph"/>
              <w:ind w:left="0"/>
              <w:rPr>
                <w:rFonts w:ascii="Courier New" w:hAnsi="Courier New" w:cs="Courier New"/>
                <w:sz w:val="24"/>
                <w:szCs w:val="24"/>
              </w:rPr>
            </w:pPr>
            <w:r w:rsidRPr="002B34F0">
              <w:rPr>
                <w:rFonts w:ascii="Courier New" w:hAnsi="Courier New" w:cs="Courier New"/>
                <w:sz w:val="24"/>
                <w:szCs w:val="24"/>
              </w:rPr>
              <w:t>•</w:t>
            </w:r>
            <w:r w:rsidR="001A1FD3" w:rsidRPr="002B34F0">
              <w:rPr>
                <w:rFonts w:ascii="Courier New" w:hAnsi="Courier New" w:cs="Courier New"/>
                <w:sz w:val="24"/>
                <w:szCs w:val="24"/>
              </w:rPr>
              <w:t xml:space="preserve"> </w:t>
            </w:r>
            <w:r w:rsidR="00735547">
              <w:rPr>
                <w:rFonts w:ascii="Courier New" w:hAnsi="Courier New" w:cs="Courier New"/>
                <w:sz w:val="24"/>
                <w:szCs w:val="24"/>
              </w:rPr>
              <w:t xml:space="preserve">The subpopulation to be studied:  </w:t>
            </w:r>
            <w:r w:rsidR="00D90F25" w:rsidRPr="002B34F0">
              <w:rPr>
                <w:rFonts w:ascii="Courier New" w:hAnsi="Courier New" w:cs="Courier New"/>
                <w:sz w:val="24"/>
                <w:szCs w:val="24"/>
              </w:rPr>
              <w:t xml:space="preserve">The HOPS study population is a demographically diverse cohort of HIV-infected </w:t>
            </w:r>
            <w:r w:rsidR="00D74199" w:rsidRPr="002B34F0">
              <w:rPr>
                <w:rFonts w:ascii="Courier New" w:hAnsi="Courier New" w:cs="Courier New"/>
                <w:sz w:val="24"/>
                <w:szCs w:val="24"/>
              </w:rPr>
              <w:t xml:space="preserve">adult </w:t>
            </w:r>
            <w:r w:rsidR="00D90F25" w:rsidRPr="002B34F0">
              <w:rPr>
                <w:rFonts w:ascii="Courier New" w:hAnsi="Courier New" w:cs="Courier New"/>
                <w:sz w:val="24"/>
                <w:szCs w:val="24"/>
              </w:rPr>
              <w:t xml:space="preserve">outpatients seen at </w:t>
            </w:r>
            <w:r w:rsidR="00F42EF4" w:rsidRPr="002B34F0">
              <w:rPr>
                <w:rFonts w:ascii="Courier New" w:hAnsi="Courier New" w:cs="Courier New"/>
                <w:sz w:val="24"/>
                <w:szCs w:val="24"/>
              </w:rPr>
              <w:t>8</w:t>
            </w:r>
            <w:r w:rsidR="00D90F25" w:rsidRPr="002B34F0">
              <w:rPr>
                <w:rFonts w:ascii="Courier New" w:hAnsi="Courier New" w:cs="Courier New"/>
                <w:sz w:val="24"/>
                <w:szCs w:val="24"/>
              </w:rPr>
              <w:t xml:space="preserve"> well established </w:t>
            </w:r>
            <w:r w:rsidR="00D74199" w:rsidRPr="002B34F0">
              <w:rPr>
                <w:rFonts w:ascii="Courier New" w:hAnsi="Courier New" w:cs="Courier New"/>
                <w:sz w:val="24"/>
                <w:szCs w:val="24"/>
              </w:rPr>
              <w:t>public and private HIV clinics</w:t>
            </w:r>
            <w:r w:rsidR="00F93272" w:rsidRPr="002B34F0">
              <w:rPr>
                <w:rFonts w:ascii="Courier New" w:hAnsi="Courier New" w:cs="Courier New"/>
                <w:sz w:val="24"/>
                <w:szCs w:val="24"/>
              </w:rPr>
              <w:t xml:space="preserve"> in the United States</w:t>
            </w:r>
            <w:r w:rsidR="00D74199" w:rsidRPr="002B34F0">
              <w:rPr>
                <w:rFonts w:ascii="Courier New" w:hAnsi="Courier New" w:cs="Courier New"/>
                <w:sz w:val="24"/>
                <w:szCs w:val="24"/>
              </w:rPr>
              <w:t xml:space="preserve">. </w:t>
            </w:r>
          </w:p>
          <w:p w:rsidR="001A1FD3" w:rsidRPr="002B34F0" w:rsidRDefault="001A1FD3" w:rsidP="006F5DA0">
            <w:pPr>
              <w:pStyle w:val="ListParagraph"/>
              <w:ind w:left="0"/>
              <w:rPr>
                <w:rFonts w:ascii="Courier New" w:hAnsi="Courier New" w:cs="Courier New"/>
                <w:sz w:val="24"/>
                <w:szCs w:val="24"/>
              </w:rPr>
            </w:pPr>
          </w:p>
          <w:p w:rsidR="003B5D57" w:rsidRPr="002B34F0" w:rsidRDefault="001A1FD3" w:rsidP="00735547">
            <w:pPr>
              <w:pStyle w:val="ListParagraph"/>
              <w:ind w:left="0"/>
              <w:rPr>
                <w:rFonts w:ascii="Courier New" w:hAnsi="Courier New" w:cs="Courier New"/>
                <w:sz w:val="24"/>
                <w:szCs w:val="24"/>
              </w:rPr>
            </w:pPr>
            <w:r w:rsidRPr="002B34F0">
              <w:rPr>
                <w:rFonts w:ascii="Courier New" w:hAnsi="Courier New" w:cs="Courier New"/>
                <w:sz w:val="24"/>
                <w:szCs w:val="24"/>
              </w:rPr>
              <w:t xml:space="preserve">• </w:t>
            </w:r>
            <w:r w:rsidR="002735FE" w:rsidRPr="002B34F0">
              <w:rPr>
                <w:rFonts w:ascii="Courier New" w:hAnsi="Courier New" w:cs="Courier New"/>
                <w:sz w:val="24"/>
                <w:szCs w:val="24"/>
              </w:rPr>
              <w:t>How data will be analyzed</w:t>
            </w:r>
            <w:r w:rsidR="00735547">
              <w:rPr>
                <w:rFonts w:ascii="Courier New" w:hAnsi="Courier New" w:cs="Courier New"/>
                <w:sz w:val="24"/>
                <w:szCs w:val="24"/>
              </w:rPr>
              <w:t xml:space="preserve">:  </w:t>
            </w:r>
            <w:r w:rsidR="003B5D57" w:rsidRPr="002B34F0">
              <w:rPr>
                <w:rFonts w:ascii="Courier New" w:hAnsi="Courier New" w:cs="Courier New"/>
                <w:sz w:val="24"/>
                <w:szCs w:val="24"/>
              </w:rPr>
              <w:t xml:space="preserve">The data will be analyzed </w:t>
            </w:r>
            <w:r w:rsidR="00D74199" w:rsidRPr="002B34F0">
              <w:rPr>
                <w:rFonts w:ascii="Courier New" w:hAnsi="Courier New" w:cs="Courier New"/>
                <w:sz w:val="24"/>
                <w:szCs w:val="24"/>
              </w:rPr>
              <w:t xml:space="preserve">by a variety of methods </w:t>
            </w:r>
            <w:r w:rsidR="003B5D57" w:rsidRPr="002B34F0">
              <w:rPr>
                <w:rFonts w:ascii="Courier New" w:hAnsi="Courier New" w:cs="Courier New"/>
                <w:sz w:val="24"/>
                <w:szCs w:val="24"/>
              </w:rPr>
              <w:t xml:space="preserve">most appropriate for the research </w:t>
            </w:r>
            <w:r w:rsidR="00D74199" w:rsidRPr="002B34F0">
              <w:rPr>
                <w:rFonts w:ascii="Courier New" w:hAnsi="Courier New" w:cs="Courier New"/>
                <w:sz w:val="24"/>
                <w:szCs w:val="24"/>
              </w:rPr>
              <w:t xml:space="preserve">questions and </w:t>
            </w:r>
            <w:r w:rsidR="003B5D57" w:rsidRPr="002B34F0">
              <w:rPr>
                <w:rFonts w:ascii="Courier New" w:hAnsi="Courier New" w:cs="Courier New"/>
                <w:sz w:val="24"/>
                <w:szCs w:val="24"/>
              </w:rPr>
              <w:t>variables collected (e.g., continuous versus categorical variables). Statistical analyses will include simple descriptive statistics, linear regression and logistic regression.</w:t>
            </w:r>
          </w:p>
          <w:p w:rsidR="006E4D3E" w:rsidRPr="002B34F0" w:rsidRDefault="006E4D3E" w:rsidP="001A1FD3">
            <w:pPr>
              <w:pStyle w:val="ListParagraph"/>
              <w:rPr>
                <w:rFonts w:ascii="Courier New" w:hAnsi="Courier New" w:cs="Courier New"/>
                <w:sz w:val="24"/>
                <w:szCs w:val="24"/>
              </w:rPr>
            </w:pPr>
          </w:p>
        </w:tc>
      </w:tr>
    </w:tbl>
    <w:p w:rsidR="0069065F" w:rsidRPr="002B34F0" w:rsidRDefault="0069065F" w:rsidP="00C079CC">
      <w:pPr>
        <w:pStyle w:val="ListParagraph"/>
        <w:ind w:left="360"/>
        <w:rPr>
          <w:rFonts w:ascii="Courier New" w:hAnsi="Courier New" w:cs="Courier New"/>
          <w:sz w:val="24"/>
          <w:szCs w:val="24"/>
        </w:rPr>
      </w:pPr>
    </w:p>
    <w:p w:rsidR="002735FE" w:rsidRPr="002B34F0" w:rsidRDefault="002735FE" w:rsidP="00C079CC">
      <w:pPr>
        <w:pStyle w:val="ListParagraph"/>
        <w:ind w:left="360"/>
        <w:rPr>
          <w:rFonts w:ascii="Courier New" w:hAnsi="Courier New" w:cs="Courier New"/>
          <w:sz w:val="24"/>
          <w:szCs w:val="24"/>
        </w:rPr>
      </w:pPr>
    </w:p>
    <w:p w:rsidR="000C761F" w:rsidRDefault="000C761F">
      <w:pPr>
        <w:rPr>
          <w:rFonts w:ascii="Courier New" w:hAnsi="Courier New" w:cs="Courier New"/>
          <w:sz w:val="24"/>
          <w:szCs w:val="24"/>
        </w:rPr>
      </w:pPr>
      <w:r>
        <w:rPr>
          <w:rFonts w:ascii="Courier New" w:hAnsi="Courier New" w:cs="Courier New"/>
          <w:sz w:val="24"/>
          <w:szCs w:val="24"/>
        </w:rPr>
        <w:br w:type="page"/>
      </w:r>
    </w:p>
    <w:p w:rsidR="00BB6767" w:rsidRPr="002B34F0" w:rsidRDefault="00BB6767" w:rsidP="00C079CC">
      <w:pPr>
        <w:pStyle w:val="ListParagraph"/>
        <w:ind w:left="360"/>
        <w:rPr>
          <w:rFonts w:ascii="Courier New" w:hAnsi="Courier New" w:cs="Courier New"/>
          <w:sz w:val="24"/>
          <w:szCs w:val="24"/>
        </w:rPr>
      </w:pPr>
    </w:p>
    <w:p w:rsidR="00FE6758" w:rsidRPr="002B34F0" w:rsidRDefault="008A7746" w:rsidP="00A7386D">
      <w:pPr>
        <w:pStyle w:val="ListParagraph"/>
        <w:numPr>
          <w:ilvl w:val="0"/>
          <w:numId w:val="1"/>
        </w:numPr>
        <w:ind w:left="360"/>
        <w:rPr>
          <w:rFonts w:ascii="Courier New" w:hAnsi="Courier New" w:cs="Courier New"/>
          <w:sz w:val="24"/>
          <w:szCs w:val="24"/>
        </w:rPr>
      </w:pPr>
      <w:r w:rsidRPr="002B34F0">
        <w:rPr>
          <w:rFonts w:ascii="Courier New" w:hAnsi="Courier New" w:cs="Courier New"/>
          <w:b/>
          <w:sz w:val="24"/>
          <w:szCs w:val="24"/>
        </w:rPr>
        <w:t>Justification</w:t>
      </w:r>
    </w:p>
    <w:p w:rsidR="002F0431" w:rsidRPr="002B34F0" w:rsidRDefault="002F0431" w:rsidP="00A7386D">
      <w:pPr>
        <w:pStyle w:val="ListParagraph"/>
        <w:ind w:left="0"/>
        <w:rPr>
          <w:rFonts w:ascii="Courier New" w:hAnsi="Courier New" w:cs="Courier New"/>
          <w:sz w:val="24"/>
          <w:szCs w:val="24"/>
        </w:rPr>
      </w:pPr>
    </w:p>
    <w:p w:rsidR="008A7746" w:rsidRPr="002B34F0" w:rsidRDefault="008A7746" w:rsidP="008F3DC2">
      <w:pPr>
        <w:pStyle w:val="ListParagraph"/>
        <w:numPr>
          <w:ilvl w:val="1"/>
          <w:numId w:val="1"/>
        </w:numPr>
        <w:ind w:left="360"/>
        <w:rPr>
          <w:rFonts w:ascii="Courier New" w:hAnsi="Courier New" w:cs="Courier New"/>
          <w:b/>
          <w:sz w:val="24"/>
          <w:szCs w:val="24"/>
        </w:rPr>
      </w:pPr>
      <w:r w:rsidRPr="002B34F0">
        <w:rPr>
          <w:rFonts w:ascii="Courier New" w:hAnsi="Courier New" w:cs="Courier New"/>
          <w:b/>
          <w:sz w:val="24"/>
          <w:szCs w:val="24"/>
        </w:rPr>
        <w:t>Circumstances Making the Collection of Information Necessary</w:t>
      </w:r>
    </w:p>
    <w:p w:rsidR="00AA054B" w:rsidRPr="002B34F0" w:rsidRDefault="00AA054B" w:rsidP="00A7386D">
      <w:pPr>
        <w:pStyle w:val="ListParagraph"/>
        <w:ind w:left="0"/>
        <w:rPr>
          <w:rFonts w:ascii="Courier New" w:hAnsi="Courier New" w:cs="Courier New"/>
          <w:sz w:val="24"/>
          <w:szCs w:val="24"/>
        </w:rPr>
      </w:pPr>
    </w:p>
    <w:p w:rsidR="00AA054B" w:rsidRPr="002B34F0" w:rsidRDefault="00AA054B" w:rsidP="00A7386D">
      <w:pPr>
        <w:pStyle w:val="ListParagraph"/>
        <w:ind w:left="0"/>
        <w:rPr>
          <w:rFonts w:ascii="Courier New" w:hAnsi="Courier New" w:cs="Courier New"/>
          <w:sz w:val="24"/>
          <w:szCs w:val="24"/>
          <w:u w:val="single"/>
        </w:rPr>
      </w:pPr>
      <w:r w:rsidRPr="002B34F0">
        <w:rPr>
          <w:rFonts w:ascii="Courier New" w:hAnsi="Courier New" w:cs="Courier New"/>
          <w:sz w:val="24"/>
          <w:szCs w:val="24"/>
          <w:u w:val="single"/>
        </w:rPr>
        <w:t>Background</w:t>
      </w:r>
    </w:p>
    <w:p w:rsidR="002E624F" w:rsidRPr="002B34F0" w:rsidRDefault="002E624F" w:rsidP="00A7386D">
      <w:pPr>
        <w:pStyle w:val="ListParagraph"/>
        <w:ind w:left="0"/>
        <w:rPr>
          <w:rFonts w:ascii="Courier New" w:hAnsi="Courier New" w:cs="Courier New"/>
          <w:sz w:val="24"/>
          <w:szCs w:val="24"/>
        </w:rPr>
      </w:pPr>
    </w:p>
    <w:p w:rsidR="005F126B" w:rsidRDefault="00195552" w:rsidP="008F3DC2">
      <w:pPr>
        <w:pStyle w:val="ListParagraph"/>
        <w:ind w:left="0"/>
        <w:rPr>
          <w:rFonts w:ascii="Courier New" w:hAnsi="Courier New" w:cs="Courier New"/>
          <w:b/>
          <w:sz w:val="24"/>
          <w:szCs w:val="24"/>
        </w:rPr>
      </w:pPr>
      <w:r w:rsidRPr="002B34F0">
        <w:rPr>
          <w:rFonts w:ascii="Courier New" w:hAnsi="Courier New" w:cs="Courier New"/>
          <w:sz w:val="24"/>
          <w:szCs w:val="24"/>
        </w:rPr>
        <w:t>The Centers for Disease Control and Prevention</w:t>
      </w:r>
      <w:r w:rsidR="00441FC6" w:rsidRPr="002B34F0">
        <w:rPr>
          <w:rFonts w:ascii="Courier New" w:hAnsi="Courier New" w:cs="Courier New"/>
          <w:sz w:val="24"/>
          <w:szCs w:val="24"/>
        </w:rPr>
        <w:t>, National Center for HIV/AIDS, Viral Hepatitis, STD, and TB Prevention (NCHHSTP), Divi</w:t>
      </w:r>
      <w:r w:rsidR="00FA34DC" w:rsidRPr="002B34F0">
        <w:rPr>
          <w:rFonts w:ascii="Courier New" w:hAnsi="Courier New" w:cs="Courier New"/>
          <w:sz w:val="24"/>
          <w:szCs w:val="24"/>
        </w:rPr>
        <w:t>si</w:t>
      </w:r>
      <w:r w:rsidR="00441FC6" w:rsidRPr="002B34F0">
        <w:rPr>
          <w:rFonts w:ascii="Courier New" w:hAnsi="Courier New" w:cs="Courier New"/>
          <w:sz w:val="24"/>
          <w:szCs w:val="24"/>
        </w:rPr>
        <w:t>on of HIV/AIDS Prevention (DHAP)</w:t>
      </w:r>
      <w:r w:rsidRPr="002B34F0">
        <w:rPr>
          <w:rFonts w:ascii="Courier New" w:hAnsi="Courier New" w:cs="Courier New"/>
          <w:sz w:val="24"/>
          <w:szCs w:val="24"/>
        </w:rPr>
        <w:t xml:space="preserve"> requests a </w:t>
      </w:r>
      <w:r w:rsidR="00523915" w:rsidRPr="002B34F0">
        <w:rPr>
          <w:rFonts w:ascii="Courier New" w:hAnsi="Courier New" w:cs="Courier New"/>
          <w:sz w:val="24"/>
          <w:szCs w:val="24"/>
        </w:rPr>
        <w:t>3-year</w:t>
      </w:r>
      <w:r w:rsidRPr="002B34F0">
        <w:rPr>
          <w:rFonts w:ascii="Courier New" w:hAnsi="Courier New" w:cs="Courier New"/>
          <w:sz w:val="24"/>
          <w:szCs w:val="24"/>
        </w:rPr>
        <w:t xml:space="preserve"> </w:t>
      </w:r>
      <w:r w:rsidR="003817DF">
        <w:rPr>
          <w:rFonts w:ascii="Courier New" w:hAnsi="Courier New" w:cs="Courier New"/>
          <w:sz w:val="24"/>
          <w:szCs w:val="24"/>
        </w:rPr>
        <w:t>revision</w:t>
      </w:r>
      <w:r w:rsidR="003817DF" w:rsidRPr="002B34F0">
        <w:rPr>
          <w:rFonts w:ascii="Courier New" w:hAnsi="Courier New" w:cs="Courier New"/>
          <w:sz w:val="24"/>
          <w:szCs w:val="24"/>
        </w:rPr>
        <w:t xml:space="preserve"> </w:t>
      </w:r>
      <w:r w:rsidR="008A546F" w:rsidRPr="002B34F0">
        <w:rPr>
          <w:rFonts w:ascii="Courier New" w:hAnsi="Courier New" w:cs="Courier New"/>
          <w:sz w:val="24"/>
          <w:szCs w:val="24"/>
        </w:rPr>
        <w:t xml:space="preserve">for a previously </w:t>
      </w:r>
      <w:r w:rsidRPr="002B34F0">
        <w:rPr>
          <w:rFonts w:ascii="Courier New" w:hAnsi="Courier New" w:cs="Courier New"/>
          <w:sz w:val="24"/>
          <w:szCs w:val="24"/>
        </w:rPr>
        <w:t>approv</w:t>
      </w:r>
      <w:r w:rsidR="008A546F" w:rsidRPr="002B34F0">
        <w:rPr>
          <w:rFonts w:ascii="Courier New" w:hAnsi="Courier New" w:cs="Courier New"/>
          <w:sz w:val="24"/>
          <w:szCs w:val="24"/>
        </w:rPr>
        <w:t>ed</w:t>
      </w:r>
      <w:r w:rsidRPr="002B34F0">
        <w:rPr>
          <w:rFonts w:ascii="Courier New" w:hAnsi="Courier New" w:cs="Courier New"/>
          <w:sz w:val="24"/>
          <w:szCs w:val="24"/>
        </w:rPr>
        <w:t xml:space="preserve"> data collection called “HIV Outpatient Study (HOPS)</w:t>
      </w:r>
      <w:r w:rsidR="004579B2">
        <w:rPr>
          <w:rFonts w:ascii="Courier New" w:hAnsi="Courier New" w:cs="Courier New"/>
          <w:sz w:val="24"/>
          <w:szCs w:val="24"/>
        </w:rPr>
        <w:t xml:space="preserve">(0920-1080 exp. </w:t>
      </w:r>
      <w:r w:rsidR="004579B2" w:rsidRPr="004579B2">
        <w:rPr>
          <w:rFonts w:ascii="Courier New" w:hAnsi="Courier New" w:cs="Courier New"/>
          <w:sz w:val="24"/>
          <w:szCs w:val="24"/>
        </w:rPr>
        <w:t>08/31/2018</w:t>
      </w:r>
      <w:r w:rsidRPr="002B34F0">
        <w:rPr>
          <w:rFonts w:ascii="Courier New" w:hAnsi="Courier New" w:cs="Courier New"/>
          <w:sz w:val="24"/>
          <w:szCs w:val="24"/>
        </w:rPr>
        <w:t xml:space="preserve">.” </w:t>
      </w:r>
      <w:r w:rsidR="003510AB">
        <w:rPr>
          <w:rFonts w:ascii="Courier New" w:hAnsi="Courier New" w:cs="Courier New"/>
          <w:sz w:val="24"/>
          <w:szCs w:val="24"/>
        </w:rPr>
        <w:t xml:space="preserve">The revisions to this collection are reflected in </w:t>
      </w:r>
      <w:r w:rsidR="003510AB">
        <w:rPr>
          <w:rFonts w:ascii="Courier New" w:hAnsi="Courier New" w:cs="Courier New"/>
          <w:b/>
          <w:sz w:val="24"/>
          <w:szCs w:val="24"/>
        </w:rPr>
        <w:t>Attachment</w:t>
      </w:r>
      <w:r w:rsidR="005651CA">
        <w:rPr>
          <w:rFonts w:ascii="Courier New" w:hAnsi="Courier New" w:cs="Courier New"/>
          <w:b/>
          <w:sz w:val="24"/>
          <w:szCs w:val="24"/>
        </w:rPr>
        <w:t>s</w:t>
      </w:r>
      <w:r w:rsidR="00D81B13">
        <w:rPr>
          <w:rFonts w:ascii="Courier New" w:hAnsi="Courier New" w:cs="Courier New"/>
          <w:b/>
          <w:sz w:val="24"/>
          <w:szCs w:val="24"/>
        </w:rPr>
        <w:t xml:space="preserve"> 3c and </w:t>
      </w:r>
      <w:r w:rsidR="003510AB">
        <w:rPr>
          <w:rFonts w:ascii="Courier New" w:hAnsi="Courier New" w:cs="Courier New"/>
          <w:b/>
          <w:sz w:val="24"/>
          <w:szCs w:val="24"/>
        </w:rPr>
        <w:t>9</w:t>
      </w:r>
      <w:r w:rsidR="00C9605C">
        <w:rPr>
          <w:rFonts w:ascii="Courier New" w:hAnsi="Courier New" w:cs="Courier New"/>
          <w:b/>
          <w:sz w:val="24"/>
          <w:szCs w:val="24"/>
        </w:rPr>
        <w:t>.</w:t>
      </w:r>
      <w:r w:rsidR="003510AB">
        <w:rPr>
          <w:rFonts w:ascii="Courier New" w:hAnsi="Courier New" w:cs="Courier New"/>
          <w:b/>
          <w:sz w:val="24"/>
          <w:szCs w:val="24"/>
        </w:rPr>
        <w:t xml:space="preserve"> </w:t>
      </w:r>
    </w:p>
    <w:p w:rsidR="002C766C" w:rsidRDefault="002C766C" w:rsidP="002C766C">
      <w:pPr>
        <w:pStyle w:val="ListParagraph"/>
        <w:ind w:left="0"/>
        <w:rPr>
          <w:rFonts w:ascii="Courier New" w:hAnsi="Courier New" w:cs="Courier New"/>
          <w:sz w:val="24"/>
          <w:szCs w:val="24"/>
        </w:rPr>
      </w:pPr>
    </w:p>
    <w:p w:rsidR="002C766C" w:rsidRPr="002B34F0" w:rsidRDefault="002C766C" w:rsidP="002C766C">
      <w:pPr>
        <w:pStyle w:val="ListParagraph"/>
        <w:ind w:left="0"/>
        <w:rPr>
          <w:rFonts w:ascii="Courier New" w:hAnsi="Courier New" w:cs="Courier New"/>
          <w:sz w:val="24"/>
          <w:szCs w:val="24"/>
        </w:rPr>
      </w:pPr>
      <w:r w:rsidRPr="002B34F0">
        <w:rPr>
          <w:rFonts w:ascii="Courier New" w:hAnsi="Courier New" w:cs="Courier New"/>
          <w:sz w:val="24"/>
          <w:szCs w:val="24"/>
        </w:rPr>
        <w:t xml:space="preserve">During the previous 3-year OMB approval period, the HIV Outpatient (HOPS) enrolled </w:t>
      </w:r>
      <w:r>
        <w:rPr>
          <w:rFonts w:ascii="Courier New" w:hAnsi="Courier New" w:cs="Courier New"/>
          <w:sz w:val="24"/>
          <w:szCs w:val="24"/>
        </w:rPr>
        <w:t>263</w:t>
      </w:r>
      <w:r w:rsidRPr="002B34F0">
        <w:rPr>
          <w:rFonts w:ascii="Courier New" w:hAnsi="Courier New" w:cs="Courier New"/>
          <w:sz w:val="24"/>
          <w:szCs w:val="24"/>
        </w:rPr>
        <w:t xml:space="preserve"> new HIV positive patients and produced the following 1</w:t>
      </w:r>
      <w:r>
        <w:rPr>
          <w:rFonts w:ascii="Courier New" w:hAnsi="Courier New" w:cs="Courier New"/>
          <w:sz w:val="24"/>
          <w:szCs w:val="24"/>
        </w:rPr>
        <w:t>2</w:t>
      </w:r>
      <w:r w:rsidRPr="002B34F0">
        <w:rPr>
          <w:rFonts w:ascii="Courier New" w:hAnsi="Courier New" w:cs="Courier New"/>
          <w:sz w:val="24"/>
          <w:szCs w:val="24"/>
        </w:rPr>
        <w:t xml:space="preserve"> publications addressing multiple domains in HIV-infection and treatment relating to the goals of the National HIV/AIDS Strategy (Centers for Disease Control and Prevention)</w:t>
      </w:r>
      <w:r>
        <w:rPr>
          <w:rFonts w:ascii="Courier New" w:hAnsi="Courier New" w:cs="Courier New"/>
          <w:sz w:val="24"/>
          <w:szCs w:val="24"/>
        </w:rPr>
        <w:t xml:space="preserve">. The list of the publication citations are located in </w:t>
      </w:r>
      <w:r w:rsidRPr="003817DF">
        <w:rPr>
          <w:rFonts w:ascii="Courier New" w:hAnsi="Courier New" w:cs="Courier New"/>
          <w:b/>
          <w:sz w:val="24"/>
          <w:szCs w:val="24"/>
        </w:rPr>
        <w:t>Attachment 8</w:t>
      </w:r>
      <w:r>
        <w:rPr>
          <w:rFonts w:ascii="Courier New" w:hAnsi="Courier New" w:cs="Courier New"/>
          <w:sz w:val="24"/>
          <w:szCs w:val="24"/>
        </w:rPr>
        <w:t>.</w:t>
      </w:r>
    </w:p>
    <w:p w:rsidR="005F126B" w:rsidRDefault="005F126B" w:rsidP="008F3DC2">
      <w:pPr>
        <w:pStyle w:val="ListParagraph"/>
        <w:ind w:left="0"/>
        <w:rPr>
          <w:rFonts w:ascii="Courier New" w:hAnsi="Courier New" w:cs="Courier New"/>
          <w:sz w:val="24"/>
          <w:szCs w:val="24"/>
        </w:rPr>
      </w:pPr>
    </w:p>
    <w:p w:rsidR="00AA1FF7" w:rsidRDefault="002C766C" w:rsidP="00AC1754">
      <w:pPr>
        <w:pStyle w:val="ListParagraph"/>
        <w:ind w:left="0"/>
        <w:rPr>
          <w:rFonts w:ascii="Courier New" w:hAnsi="Courier New" w:cs="Courier New"/>
          <w:sz w:val="24"/>
          <w:szCs w:val="24"/>
        </w:rPr>
      </w:pPr>
      <w:r>
        <w:rPr>
          <w:rFonts w:ascii="Courier New" w:hAnsi="Courier New" w:cs="Courier New"/>
          <w:sz w:val="24"/>
          <w:szCs w:val="24"/>
        </w:rPr>
        <w:t>R</w:t>
      </w:r>
      <w:r w:rsidR="00C9605C" w:rsidRPr="00C9605C">
        <w:rPr>
          <w:rFonts w:ascii="Courier New" w:hAnsi="Courier New" w:cs="Courier New"/>
          <w:sz w:val="24"/>
          <w:szCs w:val="24"/>
        </w:rPr>
        <w:t xml:space="preserve">esearch has identified additional behaviors potentially associated with the care and treatment of HIV positive </w:t>
      </w:r>
      <w:r w:rsidR="00477B3B" w:rsidRPr="00C9605C">
        <w:rPr>
          <w:rFonts w:ascii="Courier New" w:hAnsi="Courier New" w:cs="Courier New"/>
          <w:sz w:val="24"/>
          <w:szCs w:val="24"/>
        </w:rPr>
        <w:t>persons</w:t>
      </w:r>
      <w:r w:rsidR="00477B3B">
        <w:rPr>
          <w:rFonts w:ascii="Courier New" w:hAnsi="Courier New" w:cs="Courier New"/>
          <w:sz w:val="24"/>
          <w:szCs w:val="24"/>
        </w:rPr>
        <w:t>.</w:t>
      </w:r>
      <w:r w:rsidR="00477B3B" w:rsidRPr="00C9605C">
        <w:rPr>
          <w:rFonts w:ascii="Courier New" w:hAnsi="Courier New" w:cs="Courier New"/>
          <w:sz w:val="24"/>
          <w:szCs w:val="24"/>
        </w:rPr>
        <w:t xml:space="preserve"> </w:t>
      </w:r>
      <w:r w:rsidR="00477B3B">
        <w:rPr>
          <w:rFonts w:ascii="Courier New" w:hAnsi="Courier New" w:cs="Courier New"/>
          <w:sz w:val="24"/>
          <w:szCs w:val="24"/>
        </w:rPr>
        <w:t>A</w:t>
      </w:r>
      <w:r w:rsidR="00C9605C" w:rsidRPr="00C9605C">
        <w:rPr>
          <w:rFonts w:ascii="Courier New" w:hAnsi="Courier New" w:cs="Courier New"/>
          <w:sz w:val="24"/>
          <w:szCs w:val="24"/>
        </w:rPr>
        <w:t>dditional survey questions are being added to further assess these behaviors among HIV positive patients participating in the HIV Outpatient Study and there potential effect on their HIV care and treatment. Based on review of the current survey response items and the average completion time, these new questions will not pose additional burden on participants.</w:t>
      </w:r>
      <w:r w:rsidR="003510AB">
        <w:rPr>
          <w:rFonts w:ascii="Courier New" w:hAnsi="Courier New" w:cs="Courier New"/>
          <w:sz w:val="24"/>
          <w:szCs w:val="24"/>
        </w:rPr>
        <w:t xml:space="preserve">  </w:t>
      </w:r>
    </w:p>
    <w:p w:rsidR="00AA1FF7" w:rsidRDefault="00DF7828" w:rsidP="00AC1754">
      <w:pPr>
        <w:pStyle w:val="ListParagraph"/>
        <w:ind w:left="0"/>
        <w:rPr>
          <w:rFonts w:ascii="Courier New" w:hAnsi="Courier New" w:cs="Courier New"/>
          <w:sz w:val="24"/>
          <w:szCs w:val="24"/>
        </w:rPr>
      </w:pPr>
      <w:r w:rsidRPr="002B34F0">
        <w:rPr>
          <w:rFonts w:ascii="Courier New" w:hAnsi="Courier New" w:cs="Courier New"/>
          <w:sz w:val="24"/>
          <w:szCs w:val="24"/>
        </w:rPr>
        <w:t>This proposed information collection is authorized under Section 301(a) of the Public Health Services Act (42.U.S.C.241</w:t>
      </w:r>
      <w:r w:rsidR="00AA1FF7" w:rsidRPr="002B34F0">
        <w:rPr>
          <w:rFonts w:ascii="Courier New" w:hAnsi="Courier New" w:cs="Courier New"/>
          <w:sz w:val="24"/>
          <w:szCs w:val="24"/>
        </w:rPr>
        <w:t>) (</w:t>
      </w:r>
      <w:r w:rsidRPr="002B34F0">
        <w:rPr>
          <w:rFonts w:ascii="Courier New" w:hAnsi="Courier New" w:cs="Courier New"/>
          <w:b/>
          <w:sz w:val="24"/>
          <w:szCs w:val="24"/>
        </w:rPr>
        <w:t>Attachment 1</w:t>
      </w:r>
      <w:r w:rsidRPr="002B34F0">
        <w:rPr>
          <w:rFonts w:ascii="Courier New" w:hAnsi="Courier New" w:cs="Courier New"/>
          <w:sz w:val="24"/>
          <w:szCs w:val="24"/>
        </w:rPr>
        <w:t>)</w:t>
      </w:r>
      <w:r w:rsidR="00AA1FF7">
        <w:rPr>
          <w:rFonts w:ascii="Courier New" w:hAnsi="Courier New" w:cs="Courier New"/>
          <w:sz w:val="24"/>
          <w:szCs w:val="24"/>
        </w:rPr>
        <w:t>.</w:t>
      </w:r>
    </w:p>
    <w:p w:rsidR="002F0431" w:rsidRPr="002B34F0" w:rsidRDefault="002F0431" w:rsidP="00AC1754">
      <w:pPr>
        <w:pStyle w:val="ListParagraph"/>
        <w:ind w:left="0"/>
        <w:rPr>
          <w:rFonts w:ascii="Courier New" w:hAnsi="Courier New" w:cs="Courier New"/>
          <w:sz w:val="24"/>
          <w:szCs w:val="24"/>
        </w:rPr>
      </w:pPr>
      <w:r w:rsidRPr="002B34F0">
        <w:rPr>
          <w:rFonts w:ascii="Courier New" w:hAnsi="Courier New" w:cs="Courier New"/>
          <w:sz w:val="24"/>
          <w:szCs w:val="24"/>
        </w:rPr>
        <w:t>The CDC intends to continue this data abstraction activity at the HOPS sites, which will enable CDC to carry out a central component of its public health mission, namely, gathering and analyzing data to develop guidelines and recommendations for clinicians, public health departments, and other partners participating in the prevention and treatment of HIV/AIDS.</w:t>
      </w:r>
    </w:p>
    <w:p w:rsidR="00720229" w:rsidRPr="002B34F0" w:rsidRDefault="00720229" w:rsidP="00A7386D">
      <w:pPr>
        <w:pStyle w:val="ListParagraph"/>
        <w:ind w:left="0" w:firstLine="360"/>
        <w:rPr>
          <w:rFonts w:ascii="Courier New" w:hAnsi="Courier New" w:cs="Courier New"/>
          <w:sz w:val="24"/>
          <w:szCs w:val="24"/>
        </w:rPr>
      </w:pPr>
    </w:p>
    <w:p w:rsidR="00DF6B5E" w:rsidRPr="002B34F0" w:rsidRDefault="00DF6B5E" w:rsidP="00720229">
      <w:pPr>
        <w:pStyle w:val="ListParagraph"/>
        <w:ind w:left="0"/>
        <w:rPr>
          <w:rFonts w:ascii="Courier New" w:hAnsi="Courier New" w:cs="Courier New"/>
          <w:sz w:val="24"/>
          <w:szCs w:val="24"/>
        </w:rPr>
      </w:pPr>
      <w:r w:rsidRPr="002B34F0">
        <w:rPr>
          <w:rFonts w:ascii="Courier New" w:hAnsi="Courier New" w:cs="Courier New"/>
          <w:sz w:val="24"/>
          <w:szCs w:val="24"/>
        </w:rPr>
        <w:t>Among the existing contemporary HIV cohorts, which contribute data to the North American AIDS Cohort Collaboration on Research and Design (NA-ACCORD) (reviewed by Gange, 2007</w:t>
      </w:r>
      <w:r w:rsidR="00A631B3" w:rsidRPr="002B34F0">
        <w:rPr>
          <w:rFonts w:ascii="Courier New" w:hAnsi="Courier New" w:cs="Courier New"/>
          <w:sz w:val="24"/>
          <w:szCs w:val="24"/>
        </w:rPr>
        <w:t xml:space="preserve">, and listed at http://statepiaps.jhsph.edu/naaccord/Cohorts/index.html </w:t>
      </w:r>
      <w:r w:rsidRPr="002B34F0">
        <w:rPr>
          <w:rFonts w:ascii="Courier New" w:hAnsi="Courier New" w:cs="Courier New"/>
          <w:sz w:val="24"/>
          <w:szCs w:val="24"/>
        </w:rPr>
        <w:t>), few studies prospectively tracked large numbers of patients as diverse in their geography, race, gender, HIV risk group, and social and economic class as the HOPS.</w:t>
      </w:r>
    </w:p>
    <w:p w:rsidR="003049AA" w:rsidRPr="002B34F0" w:rsidRDefault="003049AA" w:rsidP="00AC1754">
      <w:pPr>
        <w:pStyle w:val="ListParagraph"/>
        <w:ind w:left="0"/>
        <w:rPr>
          <w:rFonts w:ascii="Courier New" w:hAnsi="Courier New" w:cs="Courier New"/>
          <w:sz w:val="24"/>
          <w:szCs w:val="24"/>
        </w:rPr>
      </w:pPr>
    </w:p>
    <w:p w:rsidR="00DF6B5E" w:rsidRDefault="00DF6B5E" w:rsidP="00A7386D">
      <w:pPr>
        <w:pStyle w:val="ListParagraph"/>
        <w:ind w:left="0"/>
        <w:rPr>
          <w:rFonts w:ascii="Courier New" w:hAnsi="Courier New" w:cs="Courier New"/>
          <w:sz w:val="24"/>
          <w:szCs w:val="24"/>
        </w:rPr>
      </w:pPr>
      <w:r w:rsidRPr="002B34F0">
        <w:rPr>
          <w:rFonts w:ascii="Courier New" w:hAnsi="Courier New" w:cs="Courier New"/>
          <w:sz w:val="24"/>
          <w:szCs w:val="24"/>
        </w:rPr>
        <w:t>HOPS data can be used to monitor the progress in achieving the goals of the National HIV/AIDS Strategy</w:t>
      </w:r>
      <w:r w:rsidR="002B34F0" w:rsidRPr="002B34F0">
        <w:rPr>
          <w:rFonts w:ascii="Courier New" w:hAnsi="Courier New" w:cs="Courier New"/>
          <w:sz w:val="24"/>
          <w:szCs w:val="24"/>
        </w:rPr>
        <w:t xml:space="preserve"> (Centers for Disease Control and Prevention)</w:t>
      </w:r>
      <w:r w:rsidRPr="002B34F0">
        <w:rPr>
          <w:rFonts w:ascii="Courier New" w:hAnsi="Courier New" w:cs="Courier New"/>
          <w:sz w:val="24"/>
          <w:szCs w:val="24"/>
        </w:rPr>
        <w:t xml:space="preserve"> to increase retention in HIV care, to reduce racial/ethnic disparities in treatment outcomes, and to reduce secondary HIV transmission.</w:t>
      </w:r>
    </w:p>
    <w:p w:rsidR="003817DF" w:rsidRDefault="003817DF" w:rsidP="00A7386D">
      <w:pPr>
        <w:pStyle w:val="ListParagraph"/>
        <w:ind w:left="0"/>
        <w:rPr>
          <w:rFonts w:ascii="Courier New" w:hAnsi="Courier New" w:cs="Courier New"/>
          <w:sz w:val="24"/>
          <w:szCs w:val="24"/>
        </w:rPr>
      </w:pPr>
    </w:p>
    <w:p w:rsidR="00AA7640" w:rsidRPr="002B34F0" w:rsidRDefault="00AA7640" w:rsidP="00A7386D">
      <w:pPr>
        <w:pStyle w:val="ListParagraph"/>
        <w:ind w:left="0"/>
        <w:rPr>
          <w:rFonts w:ascii="Courier New" w:hAnsi="Courier New" w:cs="Courier New"/>
          <w:sz w:val="24"/>
          <w:szCs w:val="24"/>
        </w:rPr>
      </w:pPr>
    </w:p>
    <w:p w:rsidR="00F3263F" w:rsidRPr="002B34F0" w:rsidRDefault="008A7746" w:rsidP="00AC1754">
      <w:pPr>
        <w:pStyle w:val="ListParagraph"/>
        <w:numPr>
          <w:ilvl w:val="1"/>
          <w:numId w:val="1"/>
        </w:numPr>
        <w:ind w:left="360"/>
        <w:rPr>
          <w:rFonts w:ascii="Courier New" w:hAnsi="Courier New" w:cs="Courier New"/>
          <w:b/>
          <w:sz w:val="24"/>
          <w:szCs w:val="24"/>
        </w:rPr>
      </w:pPr>
      <w:r w:rsidRPr="002B34F0">
        <w:rPr>
          <w:rFonts w:ascii="Courier New" w:hAnsi="Courier New" w:cs="Courier New"/>
          <w:b/>
          <w:sz w:val="24"/>
          <w:szCs w:val="24"/>
        </w:rPr>
        <w:t>Purpose and Use of the Information Collected</w:t>
      </w:r>
    </w:p>
    <w:p w:rsidR="00250496" w:rsidRDefault="0024446D" w:rsidP="00250496">
      <w:pPr>
        <w:pStyle w:val="ListParagraph"/>
        <w:ind w:left="0"/>
        <w:rPr>
          <w:rFonts w:ascii="Courier New" w:hAnsi="Courier New" w:cs="Courier New"/>
          <w:sz w:val="24"/>
          <w:szCs w:val="24"/>
        </w:rPr>
      </w:pPr>
      <w:r>
        <w:rPr>
          <w:rFonts w:ascii="Courier New" w:hAnsi="Courier New" w:cs="Courier New"/>
          <w:sz w:val="24"/>
          <w:szCs w:val="24"/>
        </w:rPr>
        <w:t>The overall purpose of the HOPS database and study design is to</w:t>
      </w:r>
      <w:r w:rsidRPr="0024446D">
        <w:rPr>
          <w:rFonts w:ascii="Courier New" w:hAnsi="Courier New" w:cs="Courier New"/>
          <w:sz w:val="24"/>
          <w:szCs w:val="24"/>
        </w:rPr>
        <w:t xml:space="preserve"> collect information about the demographic characteristics, symptoms, treatments, and laboratory values of a dynamic cohort of ambulatory HIV positive patients seen at eight clinics nationwide. The main objective of the project is to assess the efficacy, durability, and adverse effects of antiretroviral therapy in clinical practice.</w:t>
      </w:r>
      <w:r w:rsidR="00FF24FF">
        <w:rPr>
          <w:rFonts w:ascii="Courier New" w:hAnsi="Courier New" w:cs="Courier New"/>
          <w:sz w:val="24"/>
          <w:szCs w:val="24"/>
        </w:rPr>
        <w:t xml:space="preserve"> </w:t>
      </w:r>
      <w:r w:rsidR="00F3263F" w:rsidRPr="002B34F0">
        <w:rPr>
          <w:rFonts w:ascii="Courier New" w:hAnsi="Courier New" w:cs="Courier New"/>
          <w:sz w:val="24"/>
          <w:szCs w:val="24"/>
        </w:rPr>
        <w:t xml:space="preserve">The HIV Outpatient Study (HOPS) </w:t>
      </w:r>
      <w:r w:rsidR="009E6EBE" w:rsidRPr="002B34F0">
        <w:rPr>
          <w:rFonts w:ascii="Courier New" w:hAnsi="Courier New" w:cs="Courier New"/>
          <w:sz w:val="24"/>
          <w:szCs w:val="24"/>
        </w:rPr>
        <w:t>relies on data</w:t>
      </w:r>
      <w:r w:rsidR="00F3263F" w:rsidRPr="002B34F0">
        <w:rPr>
          <w:rFonts w:ascii="Courier New" w:hAnsi="Courier New" w:cs="Courier New"/>
          <w:sz w:val="24"/>
          <w:szCs w:val="24"/>
        </w:rPr>
        <w:t xml:space="preserve"> already</w:t>
      </w:r>
      <w:r w:rsidR="009E6EBE" w:rsidRPr="002B34F0">
        <w:rPr>
          <w:rFonts w:ascii="Courier New" w:hAnsi="Courier New" w:cs="Courier New"/>
          <w:sz w:val="24"/>
          <w:szCs w:val="24"/>
        </w:rPr>
        <w:t xml:space="preserve"> collected in the</w:t>
      </w:r>
      <w:r w:rsidR="00C64022" w:rsidRPr="002B34F0">
        <w:rPr>
          <w:rFonts w:ascii="Courier New" w:hAnsi="Courier New" w:cs="Courier New"/>
          <w:sz w:val="24"/>
          <w:szCs w:val="24"/>
        </w:rPr>
        <w:t xml:space="preserve"> existing</w:t>
      </w:r>
      <w:r w:rsidR="00F3263F" w:rsidRPr="002B34F0">
        <w:rPr>
          <w:rFonts w:ascii="Courier New" w:hAnsi="Courier New" w:cs="Courier New"/>
          <w:sz w:val="24"/>
          <w:szCs w:val="24"/>
        </w:rPr>
        <w:t xml:space="preserve"> electronic charting system</w:t>
      </w:r>
      <w:r w:rsidR="009E6EBE" w:rsidRPr="002B34F0">
        <w:rPr>
          <w:rFonts w:ascii="Courier New" w:hAnsi="Courier New" w:cs="Courier New"/>
          <w:sz w:val="24"/>
          <w:szCs w:val="24"/>
        </w:rPr>
        <w:t>s at participating clinics</w:t>
      </w:r>
      <w:r w:rsidR="00F3263F" w:rsidRPr="002B34F0">
        <w:rPr>
          <w:rFonts w:ascii="Courier New" w:hAnsi="Courier New" w:cs="Courier New"/>
          <w:sz w:val="24"/>
          <w:szCs w:val="24"/>
        </w:rPr>
        <w:t xml:space="preserve">, </w:t>
      </w:r>
      <w:r w:rsidR="00C64022" w:rsidRPr="002B34F0">
        <w:rPr>
          <w:rFonts w:ascii="Courier New" w:hAnsi="Courier New" w:cs="Courier New"/>
          <w:sz w:val="24"/>
          <w:szCs w:val="24"/>
        </w:rPr>
        <w:t>and combines</w:t>
      </w:r>
      <w:r w:rsidR="009E6EBE" w:rsidRPr="002B34F0">
        <w:rPr>
          <w:rFonts w:ascii="Courier New" w:hAnsi="Courier New" w:cs="Courier New"/>
          <w:sz w:val="24"/>
          <w:szCs w:val="24"/>
        </w:rPr>
        <w:t xml:space="preserve"> and harmonizes these data in a centralized application, in order to obtain complete record of </w:t>
      </w:r>
      <w:r w:rsidR="00F3263F" w:rsidRPr="002B34F0">
        <w:rPr>
          <w:rFonts w:ascii="Courier New" w:hAnsi="Courier New" w:cs="Courier New"/>
          <w:sz w:val="24"/>
          <w:szCs w:val="24"/>
        </w:rPr>
        <w:t xml:space="preserve">prospective outpatient visits to leading HIV clinicians, made by patients diverse in their geography, race, gender, HIV risk group, and social and economic class.  </w:t>
      </w:r>
      <w:r w:rsidR="00B57D5F" w:rsidRPr="002B34F0">
        <w:rPr>
          <w:rFonts w:ascii="Courier New" w:hAnsi="Courier New" w:cs="Courier New"/>
          <w:sz w:val="24"/>
          <w:szCs w:val="24"/>
        </w:rPr>
        <w:t xml:space="preserve">Cerner Corporation currently collects these data at </w:t>
      </w:r>
      <w:r w:rsidR="006107D2">
        <w:rPr>
          <w:rFonts w:ascii="Courier New" w:hAnsi="Courier New" w:cs="Courier New"/>
          <w:sz w:val="24"/>
          <w:szCs w:val="24"/>
        </w:rPr>
        <w:t>eight</w:t>
      </w:r>
      <w:r w:rsidR="00B57D5F" w:rsidRPr="002B34F0">
        <w:rPr>
          <w:rFonts w:ascii="Courier New" w:hAnsi="Courier New" w:cs="Courier New"/>
          <w:sz w:val="24"/>
          <w:szCs w:val="24"/>
        </w:rPr>
        <w:t xml:space="preserve"> CDC funded outpatient HIV clinics in Tampa, FL; Washington, DC; Stony Brook, NY; Chicago, IL; Denver, CO; Philadelphia, PA</w:t>
      </w:r>
      <w:r w:rsidR="00F3263F" w:rsidRPr="002B34F0">
        <w:rPr>
          <w:rFonts w:ascii="Courier New" w:hAnsi="Courier New" w:cs="Courier New"/>
          <w:sz w:val="24"/>
          <w:szCs w:val="24"/>
        </w:rPr>
        <w:t xml:space="preserve">. The data are supplemented with </w:t>
      </w:r>
      <w:r w:rsidR="00F3263F" w:rsidRPr="002B34F0">
        <w:rPr>
          <w:rStyle w:val="Strong"/>
          <w:rFonts w:ascii="Courier New" w:hAnsi="Courier New" w:cs="Courier New"/>
          <w:b w:val="0"/>
          <w:sz w:val="24"/>
          <w:szCs w:val="24"/>
        </w:rPr>
        <w:t>information on patients' sociodemographic characteristics and risk behaviors collected using a brief Telephone Audio-Computer Assisted Self-Interviewing (T-ACASI) survey or an identical web-based Audio-Computer Assisted Self-Interviewing (ACASI</w:t>
      </w:r>
      <w:r w:rsidR="000C16B7" w:rsidRPr="002B34F0">
        <w:rPr>
          <w:rStyle w:val="Strong"/>
          <w:rFonts w:ascii="Courier New" w:hAnsi="Courier New" w:cs="Courier New"/>
          <w:b w:val="0"/>
          <w:sz w:val="24"/>
          <w:szCs w:val="24"/>
        </w:rPr>
        <w:t>) (</w:t>
      </w:r>
      <w:r w:rsidR="00F86DA3" w:rsidRPr="002B34F0">
        <w:rPr>
          <w:rStyle w:val="Strong"/>
          <w:rFonts w:ascii="Courier New" w:hAnsi="Courier New" w:cs="Courier New"/>
          <w:sz w:val="24"/>
          <w:szCs w:val="24"/>
        </w:rPr>
        <w:t>attachments 3a</w:t>
      </w:r>
      <w:r w:rsidR="00B57D5F" w:rsidRPr="002B34F0">
        <w:rPr>
          <w:rStyle w:val="Strong"/>
          <w:rFonts w:ascii="Courier New" w:hAnsi="Courier New" w:cs="Courier New"/>
          <w:sz w:val="24"/>
          <w:szCs w:val="24"/>
        </w:rPr>
        <w:t>, 3b</w:t>
      </w:r>
      <w:r w:rsidR="00B90F91" w:rsidRPr="002B34F0">
        <w:rPr>
          <w:rStyle w:val="Strong"/>
          <w:rFonts w:ascii="Courier New" w:hAnsi="Courier New" w:cs="Courier New"/>
          <w:sz w:val="24"/>
          <w:szCs w:val="24"/>
        </w:rPr>
        <w:t xml:space="preserve"> and 5</w:t>
      </w:r>
      <w:r w:rsidR="00F86DA3" w:rsidRPr="002B34F0">
        <w:rPr>
          <w:rStyle w:val="Strong"/>
          <w:rFonts w:ascii="Courier New" w:hAnsi="Courier New" w:cs="Courier New"/>
          <w:b w:val="0"/>
          <w:sz w:val="24"/>
          <w:szCs w:val="24"/>
        </w:rPr>
        <w:t>)</w:t>
      </w:r>
      <w:r w:rsidR="00F3263F" w:rsidRPr="002B34F0">
        <w:rPr>
          <w:rStyle w:val="Strong"/>
          <w:rFonts w:ascii="Courier New" w:hAnsi="Courier New" w:cs="Courier New"/>
          <w:b w:val="0"/>
          <w:sz w:val="24"/>
          <w:szCs w:val="24"/>
        </w:rPr>
        <w:t>.</w:t>
      </w:r>
      <w:r w:rsidR="00F3263F" w:rsidRPr="002B34F0">
        <w:rPr>
          <w:rStyle w:val="Strong"/>
          <w:rFonts w:ascii="Courier New" w:hAnsi="Courier New" w:cs="Courier New"/>
          <w:sz w:val="24"/>
          <w:szCs w:val="24"/>
        </w:rPr>
        <w:t xml:space="preserve"> </w:t>
      </w:r>
      <w:r w:rsidR="00250496">
        <w:rPr>
          <w:rStyle w:val="Strong"/>
          <w:rFonts w:ascii="Courier New" w:hAnsi="Courier New" w:cs="Courier New"/>
          <w:sz w:val="24"/>
          <w:szCs w:val="24"/>
        </w:rPr>
        <w:t xml:space="preserve">No changes to the study design or method are being made. </w:t>
      </w:r>
      <w:r w:rsidR="0034765F">
        <w:rPr>
          <w:rStyle w:val="Strong"/>
          <w:rFonts w:ascii="Courier New" w:hAnsi="Courier New" w:cs="Courier New"/>
          <w:sz w:val="24"/>
          <w:szCs w:val="24"/>
        </w:rPr>
        <w:t>The project is seeking to incorporate a</w:t>
      </w:r>
      <w:r w:rsidR="0034765F">
        <w:rPr>
          <w:rFonts w:ascii="Courier New" w:hAnsi="Courier New" w:cs="Courier New"/>
          <w:sz w:val="24"/>
          <w:szCs w:val="24"/>
        </w:rPr>
        <w:t>dditional survey questions</w:t>
      </w:r>
      <w:r w:rsidR="00250496" w:rsidRPr="00C9605C">
        <w:rPr>
          <w:rFonts w:ascii="Courier New" w:hAnsi="Courier New" w:cs="Courier New"/>
          <w:sz w:val="24"/>
          <w:szCs w:val="24"/>
        </w:rPr>
        <w:t>.</w:t>
      </w:r>
      <w:r w:rsidR="00250496">
        <w:rPr>
          <w:rFonts w:ascii="Courier New" w:hAnsi="Courier New" w:cs="Courier New"/>
          <w:sz w:val="24"/>
          <w:szCs w:val="24"/>
        </w:rPr>
        <w:t xml:space="preserve">  </w:t>
      </w:r>
    </w:p>
    <w:p w:rsidR="0034765F" w:rsidRDefault="0034765F" w:rsidP="005F126B">
      <w:pPr>
        <w:pStyle w:val="ListParagraph"/>
        <w:ind w:left="0"/>
        <w:rPr>
          <w:rStyle w:val="Strong"/>
          <w:rFonts w:ascii="Courier New" w:hAnsi="Courier New" w:cs="Courier New"/>
          <w:b w:val="0"/>
          <w:bCs w:val="0"/>
          <w:sz w:val="24"/>
          <w:szCs w:val="24"/>
        </w:rPr>
      </w:pPr>
    </w:p>
    <w:p w:rsidR="005F126B" w:rsidRPr="002B34F0" w:rsidRDefault="005F126B" w:rsidP="005F126B">
      <w:pPr>
        <w:pStyle w:val="ListParagraph"/>
        <w:ind w:left="0"/>
        <w:rPr>
          <w:rFonts w:ascii="Courier New" w:hAnsi="Courier New" w:cs="Courier New"/>
          <w:sz w:val="24"/>
          <w:szCs w:val="24"/>
        </w:rPr>
      </w:pPr>
      <w:r w:rsidRPr="002B34F0">
        <w:rPr>
          <w:rFonts w:ascii="Courier New" w:hAnsi="Courier New" w:cs="Courier New"/>
          <w:sz w:val="24"/>
          <w:szCs w:val="24"/>
        </w:rPr>
        <w:t>Rational allocation of resources for the treatment and care of persons with HIV infection depends on current knowledge about patient outcomes, characteristics, conditions, and current therapy of HIV-infected persons.  This is not always easy to achieve; particularly regarding persons early or midway through HIV disease progression, usually being seen and treated out-of-hospital. Access to reliable and up-to-date information that integrates demographic, clinical, and behavioral measures for the majority of HIV-infected patients cared for on an outpatient basis is needed for the effective utilization of health resources.</w:t>
      </w:r>
    </w:p>
    <w:p w:rsidR="00A10BEE" w:rsidRDefault="00381268" w:rsidP="00FC1C1C">
      <w:pPr>
        <w:contextualSpacing/>
      </w:pPr>
      <w:r w:rsidRPr="002B34F0">
        <w:rPr>
          <w:rStyle w:val="Strong"/>
          <w:rFonts w:ascii="Courier New" w:hAnsi="Courier New" w:cs="Courier New"/>
          <w:b w:val="0"/>
          <w:sz w:val="24"/>
          <w:szCs w:val="24"/>
        </w:rPr>
        <w:t xml:space="preserve">The objectives of the </w:t>
      </w:r>
      <w:r w:rsidR="000F17FD" w:rsidRPr="002B34F0">
        <w:rPr>
          <w:rStyle w:val="Strong"/>
          <w:rFonts w:ascii="Courier New" w:hAnsi="Courier New" w:cs="Courier New"/>
          <w:b w:val="0"/>
          <w:sz w:val="24"/>
          <w:szCs w:val="24"/>
        </w:rPr>
        <w:t>H</w:t>
      </w:r>
      <w:r w:rsidRPr="002B34F0">
        <w:rPr>
          <w:rStyle w:val="Strong"/>
          <w:rFonts w:ascii="Courier New" w:hAnsi="Courier New" w:cs="Courier New"/>
          <w:b w:val="0"/>
          <w:sz w:val="24"/>
          <w:szCs w:val="24"/>
        </w:rPr>
        <w:t xml:space="preserve">OPS are to: (1) </w:t>
      </w:r>
      <w:r w:rsidR="00F3263F" w:rsidRPr="002B34F0">
        <w:rPr>
          <w:rFonts w:ascii="Courier New" w:hAnsi="Courier New" w:cs="Courier New"/>
          <w:sz w:val="24"/>
          <w:szCs w:val="24"/>
        </w:rPr>
        <w:t>Describe and monitor trends in demographics, symptoms, diagnosis, treatments, and disease outcomes in a population of HIV-positive outpatients in c</w:t>
      </w:r>
      <w:r w:rsidRPr="002B34F0">
        <w:rPr>
          <w:rFonts w:ascii="Courier New" w:hAnsi="Courier New" w:cs="Courier New"/>
          <w:sz w:val="24"/>
          <w:szCs w:val="24"/>
        </w:rPr>
        <w:t>linics across the United States,</w:t>
      </w:r>
      <w:r w:rsidR="00F3263F" w:rsidRPr="002B34F0">
        <w:rPr>
          <w:rFonts w:ascii="Courier New" w:hAnsi="Courier New" w:cs="Courier New"/>
          <w:sz w:val="24"/>
          <w:szCs w:val="24"/>
        </w:rPr>
        <w:t xml:space="preserve">  </w:t>
      </w:r>
      <w:r w:rsidRPr="002B34F0">
        <w:rPr>
          <w:rFonts w:ascii="Courier New" w:hAnsi="Courier New" w:cs="Courier New"/>
          <w:bCs/>
          <w:sz w:val="24"/>
          <w:szCs w:val="24"/>
        </w:rPr>
        <w:t xml:space="preserve">(2) </w:t>
      </w:r>
      <w:r w:rsidR="00F3263F" w:rsidRPr="002B34F0">
        <w:rPr>
          <w:rFonts w:ascii="Courier New" w:hAnsi="Courier New" w:cs="Courier New"/>
          <w:sz w:val="24"/>
          <w:szCs w:val="24"/>
        </w:rPr>
        <w:t>Describe factors associated with clinical, immunologic and virologic successe</w:t>
      </w:r>
      <w:r w:rsidRPr="002B34F0">
        <w:rPr>
          <w:rFonts w:ascii="Courier New" w:hAnsi="Courier New" w:cs="Courier New"/>
          <w:sz w:val="24"/>
          <w:szCs w:val="24"/>
        </w:rPr>
        <w:t>s, as well as improved survival,</w:t>
      </w:r>
      <w:r w:rsidRPr="002B34F0">
        <w:rPr>
          <w:rFonts w:ascii="Courier New" w:hAnsi="Courier New" w:cs="Courier New"/>
          <w:b/>
          <w:bCs/>
          <w:sz w:val="24"/>
          <w:szCs w:val="24"/>
        </w:rPr>
        <w:t xml:space="preserve"> </w:t>
      </w:r>
      <w:r w:rsidRPr="002B34F0">
        <w:rPr>
          <w:rFonts w:ascii="Courier New" w:hAnsi="Courier New" w:cs="Courier New"/>
          <w:bCs/>
          <w:sz w:val="24"/>
          <w:szCs w:val="24"/>
        </w:rPr>
        <w:t xml:space="preserve">(3) </w:t>
      </w:r>
      <w:r w:rsidR="00F3263F" w:rsidRPr="002B34F0">
        <w:rPr>
          <w:rFonts w:ascii="Courier New" w:hAnsi="Courier New" w:cs="Courier New"/>
          <w:sz w:val="24"/>
          <w:szCs w:val="24"/>
        </w:rPr>
        <w:t xml:space="preserve">Characterize (new) problems associated with long-term HIV infection and its </w:t>
      </w:r>
      <w:r w:rsidRPr="002B34F0">
        <w:rPr>
          <w:rFonts w:ascii="Courier New" w:hAnsi="Courier New" w:cs="Courier New"/>
          <w:sz w:val="24"/>
          <w:szCs w:val="24"/>
        </w:rPr>
        <w:t xml:space="preserve">treatment and (4) </w:t>
      </w:r>
      <w:r w:rsidR="00F3263F" w:rsidRPr="002B34F0">
        <w:rPr>
          <w:rFonts w:ascii="Courier New" w:hAnsi="Courier New" w:cs="Courier New"/>
          <w:sz w:val="24"/>
          <w:szCs w:val="24"/>
        </w:rPr>
        <w:t>Describe HIV risk behaviors and other risk behaviors (e.g., tobacco use, adherence to antiretroviral therapy) among HIV-infected patients.</w:t>
      </w:r>
      <w:r w:rsidR="00FC1C1C" w:rsidRPr="00FC1C1C">
        <w:t xml:space="preserve"> </w:t>
      </w:r>
    </w:p>
    <w:p w:rsidR="00A10BEE" w:rsidRDefault="00A10BEE" w:rsidP="00FC1C1C">
      <w:pPr>
        <w:contextualSpacing/>
      </w:pPr>
    </w:p>
    <w:p w:rsidR="00A10BEE" w:rsidRDefault="00A10BEE" w:rsidP="00A10BEE">
      <w:pPr>
        <w:contextualSpacing/>
        <w:rPr>
          <w:rFonts w:ascii="Courier New" w:hAnsi="Courier New" w:cs="Courier New"/>
          <w:sz w:val="24"/>
          <w:szCs w:val="24"/>
        </w:rPr>
      </w:pPr>
      <w:r>
        <w:rPr>
          <w:rFonts w:ascii="Courier New" w:hAnsi="Courier New" w:cs="Courier New"/>
          <w:sz w:val="24"/>
          <w:szCs w:val="24"/>
        </w:rPr>
        <w:t>During the previous 3-year period</w:t>
      </w:r>
      <w:r w:rsidR="00250496">
        <w:rPr>
          <w:rFonts w:ascii="Courier New" w:hAnsi="Courier New" w:cs="Courier New"/>
          <w:sz w:val="24"/>
          <w:szCs w:val="24"/>
        </w:rPr>
        <w:t>,</w:t>
      </w:r>
      <w:r>
        <w:rPr>
          <w:rFonts w:ascii="Courier New" w:hAnsi="Courier New" w:cs="Courier New"/>
          <w:sz w:val="24"/>
          <w:szCs w:val="24"/>
        </w:rPr>
        <w:t xml:space="preserve"> milestones and accomplishments of the HOPS data collction activity include the detection and reporting on significant new trends on epidemiology of chronic HIV disease and characterizing optimal management and treatment strategies. </w:t>
      </w:r>
      <w:r w:rsidRPr="00FC1C1C">
        <w:rPr>
          <w:rFonts w:ascii="Courier New" w:hAnsi="Courier New" w:cs="Courier New"/>
          <w:sz w:val="24"/>
          <w:szCs w:val="24"/>
        </w:rPr>
        <w:t xml:space="preserve">The data collected for HOPS are used to optimize care for the prevention of HIV-related disease in adults and for prevention of ongoing HIV transmission, such as (i) Increasing access to care and improving health outcomes for people living with HIV and  (ii) Reducing HIV-related disparities and health inequities; </w:t>
      </w:r>
    </w:p>
    <w:p w:rsidR="00A10BEE" w:rsidRDefault="00A10BEE" w:rsidP="00FC1C1C">
      <w:pPr>
        <w:contextualSpacing/>
        <w:rPr>
          <w:rFonts w:ascii="Courier New" w:hAnsi="Courier New" w:cs="Courier New"/>
          <w:sz w:val="24"/>
          <w:szCs w:val="24"/>
        </w:rPr>
      </w:pPr>
    </w:p>
    <w:p w:rsidR="00F3263F" w:rsidRPr="002B34F0" w:rsidRDefault="000341EE" w:rsidP="00A73FF0">
      <w:pPr>
        <w:rPr>
          <w:rFonts w:ascii="Courier New" w:hAnsi="Courier New" w:cs="Courier New"/>
          <w:sz w:val="24"/>
          <w:szCs w:val="24"/>
        </w:rPr>
      </w:pPr>
      <w:r w:rsidRPr="002B34F0">
        <w:rPr>
          <w:rFonts w:ascii="Courier New" w:hAnsi="Courier New" w:cs="Courier New"/>
          <w:sz w:val="24"/>
          <w:szCs w:val="24"/>
        </w:rPr>
        <w:t xml:space="preserve"> </w:t>
      </w:r>
      <w:r w:rsidR="00C7144B" w:rsidRPr="002B34F0">
        <w:rPr>
          <w:rFonts w:ascii="Courier New" w:hAnsi="Courier New" w:cs="Courier New"/>
          <w:sz w:val="24"/>
          <w:szCs w:val="24"/>
        </w:rPr>
        <w:t xml:space="preserve">Four hundred–fifty new </w:t>
      </w:r>
      <w:r w:rsidRPr="002B34F0">
        <w:rPr>
          <w:rFonts w:ascii="Courier New" w:hAnsi="Courier New" w:cs="Courier New"/>
          <w:sz w:val="24"/>
          <w:szCs w:val="24"/>
        </w:rPr>
        <w:t xml:space="preserve">HOPS study participants are </w:t>
      </w:r>
      <w:r w:rsidR="00C7144B" w:rsidRPr="002B34F0">
        <w:rPr>
          <w:rFonts w:ascii="Courier New" w:hAnsi="Courier New" w:cs="Courier New"/>
          <w:sz w:val="24"/>
          <w:szCs w:val="24"/>
        </w:rPr>
        <w:t xml:space="preserve">to be </w:t>
      </w:r>
      <w:r w:rsidRPr="002B34F0">
        <w:rPr>
          <w:rFonts w:ascii="Courier New" w:hAnsi="Courier New" w:cs="Courier New"/>
          <w:sz w:val="24"/>
          <w:szCs w:val="24"/>
        </w:rPr>
        <w:t>recruited</w:t>
      </w:r>
      <w:r w:rsidR="00C7144B" w:rsidRPr="002B34F0">
        <w:rPr>
          <w:rFonts w:ascii="Courier New" w:hAnsi="Courier New" w:cs="Courier New"/>
          <w:sz w:val="24"/>
          <w:szCs w:val="24"/>
        </w:rPr>
        <w:t xml:space="preserve"> annually</w:t>
      </w:r>
      <w:r w:rsidRPr="002B34F0">
        <w:rPr>
          <w:rFonts w:ascii="Courier New" w:hAnsi="Courier New" w:cs="Courier New"/>
          <w:sz w:val="24"/>
          <w:szCs w:val="24"/>
        </w:rPr>
        <w:t xml:space="preserve"> </w:t>
      </w:r>
      <w:r w:rsidR="008D2B78" w:rsidRPr="002B34F0">
        <w:rPr>
          <w:rFonts w:ascii="Courier New" w:hAnsi="Courier New" w:cs="Courier New"/>
          <w:sz w:val="24"/>
          <w:szCs w:val="24"/>
        </w:rPr>
        <w:t xml:space="preserve">into the HOPS </w:t>
      </w:r>
      <w:r w:rsidRPr="002B34F0">
        <w:rPr>
          <w:rFonts w:ascii="Courier New" w:hAnsi="Courier New" w:cs="Courier New"/>
          <w:sz w:val="24"/>
          <w:szCs w:val="24"/>
        </w:rPr>
        <w:t xml:space="preserve">from a pool of HIV-infected individuals currently in HIV-care at the </w:t>
      </w:r>
      <w:r w:rsidR="00300946">
        <w:rPr>
          <w:rFonts w:ascii="Courier New" w:hAnsi="Courier New" w:cs="Courier New"/>
          <w:sz w:val="24"/>
          <w:szCs w:val="24"/>
        </w:rPr>
        <w:t>eight</w:t>
      </w:r>
      <w:r w:rsidRPr="002B34F0">
        <w:rPr>
          <w:rFonts w:ascii="Courier New" w:hAnsi="Courier New" w:cs="Courier New"/>
          <w:sz w:val="24"/>
          <w:szCs w:val="24"/>
        </w:rPr>
        <w:t xml:space="preserve"> aforementioned clinics. Patients are approached </w:t>
      </w:r>
      <w:r w:rsidR="008D2B78" w:rsidRPr="002B34F0">
        <w:rPr>
          <w:rFonts w:ascii="Courier New" w:hAnsi="Courier New" w:cs="Courier New"/>
          <w:sz w:val="24"/>
          <w:szCs w:val="24"/>
        </w:rPr>
        <w:t xml:space="preserve">by HOPS project clinic staff </w:t>
      </w:r>
      <w:r w:rsidRPr="002B34F0">
        <w:rPr>
          <w:rFonts w:ascii="Courier New" w:hAnsi="Courier New" w:cs="Courier New"/>
          <w:sz w:val="24"/>
          <w:szCs w:val="24"/>
        </w:rPr>
        <w:t xml:space="preserve">during one of their routine clinic visits </w:t>
      </w:r>
      <w:r w:rsidR="008D2B78" w:rsidRPr="002B34F0">
        <w:rPr>
          <w:rFonts w:ascii="Courier New" w:hAnsi="Courier New" w:cs="Courier New"/>
          <w:sz w:val="24"/>
          <w:szCs w:val="24"/>
        </w:rPr>
        <w:t xml:space="preserve">and invited </w:t>
      </w:r>
      <w:r w:rsidRPr="002B34F0">
        <w:rPr>
          <w:rFonts w:ascii="Courier New" w:hAnsi="Courier New" w:cs="Courier New"/>
          <w:sz w:val="24"/>
          <w:szCs w:val="24"/>
        </w:rPr>
        <w:t xml:space="preserve">to participate in the HOPS. </w:t>
      </w:r>
      <w:r w:rsidR="00A73FF0" w:rsidRPr="002B34F0">
        <w:rPr>
          <w:rFonts w:ascii="Courier New" w:hAnsi="Courier New" w:cs="Courier New"/>
          <w:sz w:val="24"/>
          <w:szCs w:val="24"/>
        </w:rPr>
        <w:t>Patients, who have been actively recruited throughout the study period for this ongoing project, sign informed consents to have information collected from their physician visits</w:t>
      </w:r>
      <w:r w:rsidR="00F3220B" w:rsidRPr="002B34F0">
        <w:rPr>
          <w:rFonts w:ascii="Courier New" w:hAnsi="Courier New" w:cs="Courier New"/>
          <w:sz w:val="24"/>
          <w:szCs w:val="24"/>
        </w:rPr>
        <w:t xml:space="preserve">, </w:t>
      </w:r>
      <w:r w:rsidR="00A73FF0" w:rsidRPr="002B34F0">
        <w:rPr>
          <w:rFonts w:ascii="Courier New" w:hAnsi="Courier New" w:cs="Courier New"/>
          <w:sz w:val="24"/>
          <w:szCs w:val="24"/>
        </w:rPr>
        <w:t>aggregate</w:t>
      </w:r>
      <w:r w:rsidR="00F3220B" w:rsidRPr="002B34F0">
        <w:rPr>
          <w:rFonts w:ascii="Courier New" w:hAnsi="Courier New" w:cs="Courier New"/>
          <w:sz w:val="24"/>
          <w:szCs w:val="24"/>
        </w:rPr>
        <w:t xml:space="preserve">d and </w:t>
      </w:r>
      <w:r w:rsidR="00A73FF0" w:rsidRPr="002B34F0">
        <w:rPr>
          <w:rFonts w:ascii="Courier New" w:hAnsi="Courier New" w:cs="Courier New"/>
          <w:sz w:val="24"/>
          <w:szCs w:val="24"/>
        </w:rPr>
        <w:t>analyzed</w:t>
      </w:r>
      <w:r w:rsidR="00F3220B" w:rsidRPr="002B34F0">
        <w:rPr>
          <w:rFonts w:ascii="Courier New" w:hAnsi="Courier New" w:cs="Courier New"/>
          <w:sz w:val="24"/>
          <w:szCs w:val="24"/>
        </w:rPr>
        <w:t xml:space="preserve"> by the CDC’s Contractor (CERNER Corporation)</w:t>
      </w:r>
      <w:r w:rsidR="00A73FF0" w:rsidRPr="002B34F0">
        <w:rPr>
          <w:rFonts w:ascii="Courier New" w:hAnsi="Courier New" w:cs="Courier New"/>
          <w:sz w:val="24"/>
          <w:szCs w:val="24"/>
        </w:rPr>
        <w:t xml:space="preserve">, and </w:t>
      </w:r>
      <w:r w:rsidR="008D2B78" w:rsidRPr="002B34F0">
        <w:rPr>
          <w:rFonts w:ascii="Courier New" w:hAnsi="Courier New" w:cs="Courier New"/>
          <w:sz w:val="24"/>
          <w:szCs w:val="24"/>
        </w:rPr>
        <w:t xml:space="preserve">reported without any personal identifiers </w:t>
      </w:r>
      <w:r w:rsidR="00F3220B" w:rsidRPr="002B34F0">
        <w:rPr>
          <w:rFonts w:ascii="Courier New" w:hAnsi="Courier New" w:cs="Courier New"/>
          <w:sz w:val="24"/>
          <w:szCs w:val="24"/>
        </w:rPr>
        <w:t>to the CDC</w:t>
      </w:r>
      <w:r w:rsidR="00FB7400" w:rsidRPr="002B34F0">
        <w:rPr>
          <w:rFonts w:ascii="Courier New" w:hAnsi="Courier New" w:cs="Courier New"/>
          <w:sz w:val="24"/>
          <w:szCs w:val="24"/>
        </w:rPr>
        <w:t>.</w:t>
      </w:r>
      <w:r w:rsidR="00F3220B" w:rsidRPr="002B34F0">
        <w:rPr>
          <w:rFonts w:ascii="Courier New" w:hAnsi="Courier New" w:cs="Courier New"/>
          <w:sz w:val="24"/>
          <w:szCs w:val="24"/>
        </w:rPr>
        <w:t xml:space="preserve"> </w:t>
      </w:r>
      <w:r w:rsidRPr="002B34F0">
        <w:rPr>
          <w:rFonts w:ascii="Courier New" w:hAnsi="Courier New" w:cs="Courier New"/>
          <w:sz w:val="24"/>
          <w:szCs w:val="24"/>
        </w:rPr>
        <w:t>(</w:t>
      </w:r>
      <w:r w:rsidR="00B968AB" w:rsidRPr="002B34F0">
        <w:rPr>
          <w:rFonts w:ascii="Courier New" w:hAnsi="Courier New" w:cs="Courier New"/>
          <w:b/>
          <w:sz w:val="24"/>
          <w:szCs w:val="24"/>
        </w:rPr>
        <w:t>Attach</w:t>
      </w:r>
      <w:r w:rsidRPr="002B34F0">
        <w:rPr>
          <w:rFonts w:ascii="Courier New" w:hAnsi="Courier New" w:cs="Courier New"/>
          <w:b/>
          <w:sz w:val="24"/>
          <w:szCs w:val="24"/>
        </w:rPr>
        <w:t>ment 4</w:t>
      </w:r>
      <w:r w:rsidRPr="002B34F0">
        <w:rPr>
          <w:rFonts w:ascii="Courier New" w:hAnsi="Courier New" w:cs="Courier New"/>
          <w:sz w:val="24"/>
          <w:szCs w:val="24"/>
        </w:rPr>
        <w:t>).</w:t>
      </w:r>
      <w:r w:rsidR="00251A96" w:rsidRPr="002B34F0">
        <w:rPr>
          <w:rFonts w:ascii="Courier New" w:hAnsi="Courier New" w:cs="Courier New"/>
          <w:sz w:val="24"/>
          <w:szCs w:val="24"/>
        </w:rPr>
        <w:t xml:space="preserve"> The HOPS </w:t>
      </w:r>
      <w:r w:rsidR="00B57D5F" w:rsidRPr="002B34F0">
        <w:rPr>
          <w:rFonts w:ascii="Courier New" w:hAnsi="Courier New" w:cs="Courier New"/>
          <w:sz w:val="24"/>
          <w:szCs w:val="24"/>
        </w:rPr>
        <w:t xml:space="preserve">protocol </w:t>
      </w:r>
      <w:r w:rsidR="00251A96" w:rsidRPr="002B34F0">
        <w:rPr>
          <w:rFonts w:ascii="Courier New" w:hAnsi="Courier New" w:cs="Courier New"/>
          <w:sz w:val="24"/>
          <w:szCs w:val="24"/>
        </w:rPr>
        <w:t xml:space="preserve">states that all patients are to be approached once per year </w:t>
      </w:r>
      <w:r w:rsidR="008D2B78" w:rsidRPr="002B34F0">
        <w:rPr>
          <w:rFonts w:ascii="Courier New" w:hAnsi="Courier New" w:cs="Courier New"/>
          <w:sz w:val="24"/>
          <w:szCs w:val="24"/>
        </w:rPr>
        <w:t xml:space="preserve">by HOPS project clinic staff </w:t>
      </w:r>
      <w:r w:rsidR="00251A96" w:rsidRPr="002B34F0">
        <w:rPr>
          <w:rFonts w:ascii="Courier New" w:hAnsi="Courier New" w:cs="Courier New"/>
          <w:sz w:val="24"/>
          <w:szCs w:val="24"/>
        </w:rPr>
        <w:t>and offered behavioral survey</w:t>
      </w:r>
      <w:r w:rsidR="00F14F89" w:rsidRPr="002B34F0">
        <w:rPr>
          <w:rFonts w:ascii="Courier New" w:hAnsi="Courier New" w:cs="Courier New"/>
          <w:sz w:val="24"/>
          <w:szCs w:val="24"/>
        </w:rPr>
        <w:t xml:space="preserve"> (</w:t>
      </w:r>
      <w:r w:rsidR="00F14F89" w:rsidRPr="002B34F0">
        <w:rPr>
          <w:rFonts w:ascii="Courier New" w:hAnsi="Courier New" w:cs="Courier New"/>
          <w:b/>
          <w:sz w:val="24"/>
          <w:szCs w:val="24"/>
        </w:rPr>
        <w:t xml:space="preserve">Attachment </w:t>
      </w:r>
      <w:r w:rsidR="00680BC9" w:rsidRPr="002B34F0">
        <w:rPr>
          <w:rStyle w:val="Strong"/>
          <w:rFonts w:ascii="Courier New" w:hAnsi="Courier New" w:cs="Courier New"/>
          <w:sz w:val="24"/>
          <w:szCs w:val="24"/>
        </w:rPr>
        <w:t>3a, 3b and 5</w:t>
      </w:r>
      <w:r w:rsidR="00F14F89" w:rsidRPr="002B34F0">
        <w:rPr>
          <w:rFonts w:ascii="Courier New" w:hAnsi="Courier New" w:cs="Courier New"/>
          <w:b/>
          <w:sz w:val="24"/>
          <w:szCs w:val="24"/>
        </w:rPr>
        <w:t>)</w:t>
      </w:r>
      <w:r w:rsidR="00251A96" w:rsidRPr="002B34F0">
        <w:rPr>
          <w:rFonts w:ascii="Courier New" w:hAnsi="Courier New" w:cs="Courier New"/>
          <w:sz w:val="24"/>
          <w:szCs w:val="24"/>
        </w:rPr>
        <w:t>. We</w:t>
      </w:r>
      <w:r w:rsidRPr="002B34F0">
        <w:rPr>
          <w:rFonts w:ascii="Courier New" w:hAnsi="Courier New" w:cs="Courier New"/>
          <w:sz w:val="24"/>
          <w:szCs w:val="24"/>
        </w:rPr>
        <w:t xml:space="preserve"> </w:t>
      </w:r>
      <w:r w:rsidR="003D5545" w:rsidRPr="002B34F0">
        <w:rPr>
          <w:rFonts w:ascii="Courier New" w:hAnsi="Courier New" w:cs="Courier New"/>
          <w:sz w:val="24"/>
          <w:szCs w:val="24"/>
        </w:rPr>
        <w:t xml:space="preserve">estimate 2,500 patients </w:t>
      </w:r>
      <w:r w:rsidR="00C7144B" w:rsidRPr="002B34F0">
        <w:rPr>
          <w:rFonts w:ascii="Courier New" w:hAnsi="Courier New" w:cs="Courier New"/>
          <w:sz w:val="24"/>
          <w:szCs w:val="24"/>
        </w:rPr>
        <w:t xml:space="preserve">will </w:t>
      </w:r>
      <w:r w:rsidR="003D5545" w:rsidRPr="002B34F0">
        <w:rPr>
          <w:rFonts w:ascii="Courier New" w:hAnsi="Courier New" w:cs="Courier New"/>
          <w:sz w:val="24"/>
          <w:szCs w:val="24"/>
        </w:rPr>
        <w:t xml:space="preserve">participate in an annual voluntary behavioral survey. </w:t>
      </w:r>
    </w:p>
    <w:p w:rsidR="003E00B9" w:rsidRPr="002B34F0" w:rsidRDefault="00FF24FF" w:rsidP="00A7386D">
      <w:pPr>
        <w:rPr>
          <w:rFonts w:ascii="Courier New" w:hAnsi="Courier New" w:cs="Courier New"/>
          <w:sz w:val="24"/>
          <w:szCs w:val="24"/>
        </w:rPr>
      </w:pPr>
      <w:r w:rsidRPr="002B34F0">
        <w:rPr>
          <w:rFonts w:ascii="Courier New" w:hAnsi="Courier New" w:cs="Courier New"/>
          <w:sz w:val="24"/>
          <w:szCs w:val="24"/>
        </w:rPr>
        <w:t>HOPS is a convenience sample of patients in care at the participating HIV clinic sites.</w:t>
      </w:r>
      <w:r>
        <w:rPr>
          <w:rFonts w:ascii="Courier New" w:hAnsi="Courier New" w:cs="Courier New"/>
          <w:sz w:val="24"/>
          <w:szCs w:val="24"/>
        </w:rPr>
        <w:t xml:space="preserve"> </w:t>
      </w:r>
      <w:r w:rsidR="003E00B9" w:rsidRPr="002B34F0">
        <w:rPr>
          <w:rFonts w:ascii="Courier New" w:hAnsi="Courier New" w:cs="Courier New"/>
          <w:sz w:val="24"/>
          <w:szCs w:val="24"/>
        </w:rPr>
        <w:t xml:space="preserve">To ensure that the sample of patients from each site is representative of that site, practitioners are asked to attempt to enroll at least 80% of clinic patients, with a minimum participation of 75 active practice patients. Due to human resource constraints at some large HIV clinic sites, which have 300 or more patients actively participating, enrollment is focused on those patients who are newly entering HIV care at the participating HOPS clinics. </w:t>
      </w:r>
    </w:p>
    <w:p w:rsidR="008A7746" w:rsidRPr="002B34F0" w:rsidRDefault="008A7746" w:rsidP="00AC1754">
      <w:pPr>
        <w:pStyle w:val="ListParagraph"/>
        <w:numPr>
          <w:ilvl w:val="1"/>
          <w:numId w:val="1"/>
        </w:numPr>
        <w:ind w:left="360"/>
        <w:rPr>
          <w:rFonts w:ascii="Courier New" w:hAnsi="Courier New" w:cs="Courier New"/>
          <w:b/>
          <w:sz w:val="24"/>
          <w:szCs w:val="24"/>
        </w:rPr>
      </w:pPr>
      <w:r w:rsidRPr="002B34F0">
        <w:rPr>
          <w:rFonts w:ascii="Courier New" w:hAnsi="Courier New" w:cs="Courier New"/>
          <w:b/>
          <w:sz w:val="24"/>
          <w:szCs w:val="24"/>
        </w:rPr>
        <w:t>Use of Improved Information Technology and Burden Reduction</w:t>
      </w:r>
    </w:p>
    <w:p w:rsidR="00B92115" w:rsidRPr="002B34F0" w:rsidRDefault="00B92115" w:rsidP="00A7386D">
      <w:pPr>
        <w:rPr>
          <w:rFonts w:ascii="Courier New" w:hAnsi="Courier New" w:cs="Courier New"/>
          <w:sz w:val="24"/>
          <w:szCs w:val="24"/>
        </w:rPr>
      </w:pPr>
      <w:r w:rsidRPr="002B34F0">
        <w:rPr>
          <w:rFonts w:ascii="Courier New" w:hAnsi="Courier New" w:cs="Courier New"/>
          <w:sz w:val="24"/>
          <w:szCs w:val="24"/>
        </w:rPr>
        <w:t>Abstracted medical record data will be entered into password protected and encrypted software application via laptop or desktop computer. Behavioral survey data will be collected via telephone computer assisted survey application or a web-based computer assisted survey application.</w:t>
      </w:r>
      <w:r w:rsidR="00D13D24" w:rsidRPr="002B34F0">
        <w:rPr>
          <w:rFonts w:ascii="Courier New" w:hAnsi="Courier New" w:cs="Courier New"/>
          <w:sz w:val="24"/>
          <w:szCs w:val="24"/>
        </w:rPr>
        <w:t xml:space="preserve"> </w:t>
      </w:r>
      <w:r w:rsidR="00D13D24" w:rsidRPr="002B34F0">
        <w:rPr>
          <w:rStyle w:val="Strong"/>
          <w:rFonts w:ascii="Courier New" w:hAnsi="Courier New" w:cs="Courier New"/>
          <w:b w:val="0"/>
          <w:sz w:val="24"/>
          <w:szCs w:val="24"/>
        </w:rPr>
        <w:t>HOPS patients accessing the telephone administered behavioral survey are assigned unique 4-digit numbers,  and asked to complete the anonymous survey by dialing a 1-800 number from a private location in the clinic or from home</w:t>
      </w:r>
      <w:r w:rsidR="00F86DA3" w:rsidRPr="002B34F0">
        <w:rPr>
          <w:rStyle w:val="Strong"/>
          <w:rFonts w:ascii="Courier New" w:hAnsi="Courier New" w:cs="Courier New"/>
          <w:b w:val="0"/>
          <w:sz w:val="24"/>
          <w:szCs w:val="24"/>
        </w:rPr>
        <w:t xml:space="preserve"> (</w:t>
      </w:r>
      <w:r w:rsidR="00F86DA3" w:rsidRPr="002B34F0">
        <w:rPr>
          <w:rStyle w:val="Strong"/>
          <w:rFonts w:ascii="Courier New" w:hAnsi="Courier New" w:cs="Courier New"/>
          <w:sz w:val="24"/>
          <w:szCs w:val="24"/>
        </w:rPr>
        <w:t>attachments 3a</w:t>
      </w:r>
      <w:r w:rsidR="00B90F91" w:rsidRPr="002B34F0">
        <w:rPr>
          <w:rStyle w:val="Strong"/>
          <w:rFonts w:ascii="Courier New" w:hAnsi="Courier New" w:cs="Courier New"/>
          <w:sz w:val="24"/>
          <w:szCs w:val="24"/>
        </w:rPr>
        <w:t>,</w:t>
      </w:r>
      <w:r w:rsidR="00F86DA3" w:rsidRPr="002B34F0">
        <w:rPr>
          <w:rStyle w:val="Strong"/>
          <w:rFonts w:ascii="Courier New" w:hAnsi="Courier New" w:cs="Courier New"/>
          <w:sz w:val="24"/>
          <w:szCs w:val="24"/>
        </w:rPr>
        <w:t xml:space="preserve"> 3b</w:t>
      </w:r>
      <w:r w:rsidR="00B90F91" w:rsidRPr="002B34F0">
        <w:rPr>
          <w:rStyle w:val="Strong"/>
          <w:rFonts w:ascii="Courier New" w:hAnsi="Courier New" w:cs="Courier New"/>
          <w:sz w:val="24"/>
          <w:szCs w:val="24"/>
        </w:rPr>
        <w:t xml:space="preserve"> and 5</w:t>
      </w:r>
      <w:r w:rsidR="00F86DA3" w:rsidRPr="002B34F0">
        <w:rPr>
          <w:rStyle w:val="Strong"/>
          <w:rFonts w:ascii="Courier New" w:hAnsi="Courier New" w:cs="Courier New"/>
          <w:b w:val="0"/>
          <w:sz w:val="24"/>
          <w:szCs w:val="24"/>
        </w:rPr>
        <w:t>)</w:t>
      </w:r>
      <w:r w:rsidR="00D13D24" w:rsidRPr="002B34F0">
        <w:rPr>
          <w:rStyle w:val="Strong"/>
          <w:rFonts w:ascii="Courier New" w:hAnsi="Courier New" w:cs="Courier New"/>
          <w:b w:val="0"/>
          <w:sz w:val="24"/>
          <w:szCs w:val="24"/>
        </w:rPr>
        <w:t>. Those patients completing th</w:t>
      </w:r>
      <w:r w:rsidR="00C64022" w:rsidRPr="002B34F0">
        <w:rPr>
          <w:rStyle w:val="Strong"/>
          <w:rFonts w:ascii="Courier New" w:hAnsi="Courier New" w:cs="Courier New"/>
          <w:b w:val="0"/>
          <w:sz w:val="24"/>
          <w:szCs w:val="24"/>
        </w:rPr>
        <w:t xml:space="preserve">e web-based </w:t>
      </w:r>
      <w:r w:rsidR="00D13D24" w:rsidRPr="002B34F0">
        <w:rPr>
          <w:rStyle w:val="Strong"/>
          <w:rFonts w:ascii="Courier New" w:hAnsi="Courier New" w:cs="Courier New"/>
          <w:b w:val="0"/>
          <w:sz w:val="24"/>
          <w:szCs w:val="24"/>
        </w:rPr>
        <w:t xml:space="preserve">behavioral survey are given a unique code and asked to complete the anonymous survey located on a secure encrypted </w:t>
      </w:r>
      <w:r w:rsidR="00B57D5F" w:rsidRPr="002B34F0">
        <w:rPr>
          <w:rStyle w:val="Strong"/>
          <w:rFonts w:ascii="Courier New" w:hAnsi="Courier New" w:cs="Courier New"/>
          <w:b w:val="0"/>
          <w:sz w:val="24"/>
          <w:szCs w:val="24"/>
        </w:rPr>
        <w:t>web site</w:t>
      </w:r>
      <w:r w:rsidR="00D13D24" w:rsidRPr="002B34F0">
        <w:rPr>
          <w:rStyle w:val="Strong"/>
          <w:rFonts w:ascii="Courier New" w:hAnsi="Courier New" w:cs="Courier New"/>
          <w:b w:val="0"/>
          <w:sz w:val="24"/>
          <w:szCs w:val="24"/>
        </w:rPr>
        <w:t xml:space="preserve"> from a private location in the clinic or from home. The ACASI will employ </w:t>
      </w:r>
      <w:r w:rsidR="00D13D24" w:rsidRPr="002B34F0">
        <w:rPr>
          <w:rFonts w:ascii="Courier New" w:hAnsi="Courier New" w:cs="Courier New"/>
          <w:sz w:val="24"/>
          <w:szCs w:val="24"/>
        </w:rPr>
        <w:t xml:space="preserve">industry standard </w:t>
      </w:r>
      <w:r w:rsidR="008D2B78" w:rsidRPr="002B34F0">
        <w:rPr>
          <w:rFonts w:ascii="Courier New" w:hAnsi="Courier New" w:cs="Courier New"/>
          <w:sz w:val="24"/>
          <w:szCs w:val="24"/>
        </w:rPr>
        <w:t xml:space="preserve">secure </w:t>
      </w:r>
      <w:r w:rsidR="00D13D24" w:rsidRPr="002B34F0">
        <w:rPr>
          <w:rFonts w:ascii="Courier New" w:hAnsi="Courier New" w:cs="Courier New"/>
          <w:sz w:val="24"/>
          <w:szCs w:val="24"/>
        </w:rPr>
        <w:t xml:space="preserve">protocol for </w:t>
      </w:r>
      <w:r w:rsidR="008D2B78" w:rsidRPr="002B34F0">
        <w:rPr>
          <w:rFonts w:ascii="Courier New" w:hAnsi="Courier New" w:cs="Courier New"/>
          <w:sz w:val="24"/>
          <w:szCs w:val="24"/>
        </w:rPr>
        <w:t xml:space="preserve">on-line </w:t>
      </w:r>
      <w:r w:rsidR="00D13D24" w:rsidRPr="002B34F0">
        <w:rPr>
          <w:rFonts w:ascii="Courier New" w:hAnsi="Courier New" w:cs="Courier New"/>
          <w:sz w:val="24"/>
          <w:szCs w:val="24"/>
        </w:rPr>
        <w:t>data transmission encryption</w:t>
      </w:r>
      <w:r w:rsidR="00D13D24" w:rsidRPr="002B34F0">
        <w:rPr>
          <w:rStyle w:val="Strong"/>
          <w:rFonts w:ascii="Courier New" w:hAnsi="Courier New" w:cs="Courier New"/>
          <w:b w:val="0"/>
          <w:sz w:val="24"/>
          <w:szCs w:val="24"/>
        </w:rPr>
        <w:t xml:space="preserve"> and no patient identifiable information is collected or stored.</w:t>
      </w:r>
      <w:r w:rsidRPr="002B34F0">
        <w:rPr>
          <w:rFonts w:ascii="Courier New" w:hAnsi="Courier New" w:cs="Courier New"/>
          <w:sz w:val="24"/>
          <w:szCs w:val="24"/>
        </w:rPr>
        <w:t xml:space="preserve"> 100% of medical abstractions and behavioral surveys will be collected using electronic applications</w:t>
      </w:r>
      <w:r w:rsidR="001F505A" w:rsidRPr="002B34F0">
        <w:rPr>
          <w:rFonts w:ascii="Courier New" w:hAnsi="Courier New" w:cs="Courier New"/>
          <w:sz w:val="24"/>
          <w:szCs w:val="24"/>
        </w:rPr>
        <w:t>.</w:t>
      </w:r>
    </w:p>
    <w:p w:rsidR="008A7746" w:rsidRPr="002B34F0" w:rsidRDefault="008A7746" w:rsidP="00AC1754">
      <w:pPr>
        <w:pStyle w:val="ListParagraph"/>
        <w:numPr>
          <w:ilvl w:val="1"/>
          <w:numId w:val="1"/>
        </w:numPr>
        <w:tabs>
          <w:tab w:val="left" w:pos="1080"/>
        </w:tabs>
        <w:ind w:left="360"/>
        <w:rPr>
          <w:rFonts w:ascii="Courier New" w:hAnsi="Courier New" w:cs="Courier New"/>
          <w:b/>
          <w:sz w:val="24"/>
          <w:szCs w:val="24"/>
        </w:rPr>
      </w:pPr>
      <w:r w:rsidRPr="002B34F0">
        <w:rPr>
          <w:rFonts w:ascii="Courier New" w:hAnsi="Courier New" w:cs="Courier New"/>
          <w:b/>
          <w:sz w:val="24"/>
          <w:szCs w:val="24"/>
        </w:rPr>
        <w:t>Efforts to Identify Duplication and Use of Similar Information</w:t>
      </w:r>
    </w:p>
    <w:p w:rsidR="005D5816" w:rsidRPr="002B34F0" w:rsidRDefault="005D5816" w:rsidP="00A7386D">
      <w:pPr>
        <w:rPr>
          <w:rFonts w:ascii="Courier New" w:hAnsi="Courier New" w:cs="Courier New"/>
          <w:b/>
          <w:sz w:val="24"/>
          <w:szCs w:val="24"/>
        </w:rPr>
      </w:pPr>
      <w:r w:rsidRPr="002B34F0">
        <w:rPr>
          <w:rFonts w:ascii="Courier New" w:hAnsi="Courier New" w:cs="Courier New"/>
          <w:sz w:val="24"/>
          <w:szCs w:val="24"/>
        </w:rPr>
        <w:t xml:space="preserve">We reviewed currently funded programs and did not identify potential areas of duplication. We are not aware of any department or agency that collects prospective longitudinal data on clinical outcomes and related behaviors </w:t>
      </w:r>
      <w:r w:rsidR="001F505A" w:rsidRPr="002B34F0">
        <w:rPr>
          <w:rFonts w:ascii="Courier New" w:hAnsi="Courier New" w:cs="Courier New"/>
          <w:sz w:val="24"/>
          <w:szCs w:val="24"/>
        </w:rPr>
        <w:t xml:space="preserve">from a </w:t>
      </w:r>
      <w:r w:rsidR="00C64022" w:rsidRPr="002B34F0">
        <w:rPr>
          <w:rFonts w:ascii="Courier New" w:hAnsi="Courier New" w:cs="Courier New"/>
          <w:sz w:val="24"/>
          <w:szCs w:val="24"/>
        </w:rPr>
        <w:t xml:space="preserve">comparably large and </w:t>
      </w:r>
      <w:r w:rsidR="001F505A" w:rsidRPr="002B34F0">
        <w:rPr>
          <w:rFonts w:ascii="Courier New" w:hAnsi="Courier New" w:cs="Courier New"/>
          <w:sz w:val="24"/>
          <w:szCs w:val="24"/>
        </w:rPr>
        <w:t xml:space="preserve">demographically diverse population of both </w:t>
      </w:r>
      <w:r w:rsidRPr="002B34F0">
        <w:rPr>
          <w:rFonts w:ascii="Courier New" w:hAnsi="Courier New" w:cs="Courier New"/>
          <w:sz w:val="24"/>
          <w:szCs w:val="24"/>
        </w:rPr>
        <w:t xml:space="preserve">HIV-infected </w:t>
      </w:r>
      <w:r w:rsidR="001F505A" w:rsidRPr="002B34F0">
        <w:rPr>
          <w:rFonts w:ascii="Courier New" w:hAnsi="Courier New" w:cs="Courier New"/>
          <w:sz w:val="24"/>
          <w:szCs w:val="24"/>
        </w:rPr>
        <w:t xml:space="preserve">men and women </w:t>
      </w:r>
      <w:r w:rsidRPr="002B34F0">
        <w:rPr>
          <w:rFonts w:ascii="Courier New" w:hAnsi="Courier New" w:cs="Courier New"/>
          <w:sz w:val="24"/>
          <w:szCs w:val="24"/>
        </w:rPr>
        <w:t xml:space="preserve">in care. </w:t>
      </w:r>
    </w:p>
    <w:p w:rsidR="008A7746" w:rsidRPr="002B34F0" w:rsidRDefault="008A7746" w:rsidP="00AC1754">
      <w:pPr>
        <w:pStyle w:val="ListParagraph"/>
        <w:numPr>
          <w:ilvl w:val="1"/>
          <w:numId w:val="1"/>
        </w:numPr>
        <w:ind w:left="360"/>
        <w:rPr>
          <w:rFonts w:ascii="Courier New" w:hAnsi="Courier New" w:cs="Courier New"/>
          <w:b/>
          <w:sz w:val="24"/>
          <w:szCs w:val="24"/>
        </w:rPr>
      </w:pPr>
      <w:r w:rsidRPr="002B34F0">
        <w:rPr>
          <w:rFonts w:ascii="Courier New" w:hAnsi="Courier New" w:cs="Courier New"/>
          <w:b/>
          <w:sz w:val="24"/>
          <w:szCs w:val="24"/>
        </w:rPr>
        <w:t>Impact on Small Businesses or Other Small Entities</w:t>
      </w:r>
    </w:p>
    <w:p w:rsidR="000E42A4" w:rsidRPr="00CE72D9" w:rsidRDefault="004F1528" w:rsidP="00A7386D">
      <w:pPr>
        <w:rPr>
          <w:rFonts w:ascii="Courier New" w:hAnsi="Courier New" w:cs="Courier New"/>
          <w:sz w:val="24"/>
          <w:szCs w:val="24"/>
        </w:rPr>
      </w:pPr>
      <w:r w:rsidRPr="00CE72D9">
        <w:rPr>
          <w:rFonts w:ascii="Courier New" w:hAnsi="Courier New" w:cs="Courier New"/>
          <w:color w:val="000000"/>
          <w:sz w:val="24"/>
          <w:szCs w:val="24"/>
        </w:rPr>
        <w:t>“This data collection will not involve small businesses.”</w:t>
      </w:r>
    </w:p>
    <w:p w:rsidR="008A7746" w:rsidRPr="002B34F0" w:rsidRDefault="00692500" w:rsidP="00AC1754">
      <w:pPr>
        <w:pStyle w:val="ListParagraph"/>
        <w:numPr>
          <w:ilvl w:val="1"/>
          <w:numId w:val="1"/>
        </w:numPr>
        <w:ind w:left="360"/>
        <w:rPr>
          <w:rFonts w:ascii="Courier New" w:hAnsi="Courier New" w:cs="Courier New"/>
          <w:b/>
          <w:sz w:val="24"/>
          <w:szCs w:val="24"/>
        </w:rPr>
      </w:pPr>
      <w:r w:rsidRPr="002B34F0">
        <w:rPr>
          <w:rFonts w:ascii="Courier New" w:hAnsi="Courier New" w:cs="Courier New"/>
          <w:b/>
          <w:sz w:val="24"/>
          <w:szCs w:val="24"/>
        </w:rPr>
        <w:t>Consequences of Collecting the Information Less Frequently</w:t>
      </w:r>
    </w:p>
    <w:p w:rsidR="008A7A3E" w:rsidRPr="002B34F0" w:rsidRDefault="008A7A3E" w:rsidP="00A7386D">
      <w:pPr>
        <w:rPr>
          <w:rFonts w:ascii="Courier New" w:hAnsi="Courier New" w:cs="Courier New"/>
          <w:sz w:val="24"/>
          <w:szCs w:val="24"/>
        </w:rPr>
      </w:pPr>
      <w:r w:rsidRPr="002B34F0">
        <w:rPr>
          <w:rFonts w:ascii="Courier New" w:hAnsi="Courier New" w:cs="Courier New"/>
          <w:sz w:val="24"/>
          <w:szCs w:val="24"/>
        </w:rPr>
        <w:t xml:space="preserve">Clinical data abstraction </w:t>
      </w:r>
      <w:r w:rsidR="00F5160A" w:rsidRPr="002B34F0">
        <w:rPr>
          <w:rFonts w:ascii="Courier New" w:hAnsi="Courier New" w:cs="Courier New"/>
          <w:sz w:val="24"/>
          <w:szCs w:val="24"/>
        </w:rPr>
        <w:t xml:space="preserve">activities performed by paid HOPS study staff cover a continuous record of all outpatient clinic visits and hospital discharge records from the time of HOPS enrollment. Such continuous longitudinal </w:t>
      </w:r>
      <w:r w:rsidR="002A3585" w:rsidRPr="002B34F0">
        <w:rPr>
          <w:rFonts w:ascii="Courier New" w:hAnsi="Courier New" w:cs="Courier New"/>
          <w:sz w:val="24"/>
          <w:szCs w:val="24"/>
        </w:rPr>
        <w:t xml:space="preserve">medical abstraction </w:t>
      </w:r>
      <w:r w:rsidR="00F5160A" w:rsidRPr="002B34F0">
        <w:rPr>
          <w:rFonts w:ascii="Courier New" w:hAnsi="Courier New" w:cs="Courier New"/>
          <w:sz w:val="24"/>
          <w:szCs w:val="24"/>
        </w:rPr>
        <w:t xml:space="preserve">is essential </w:t>
      </w:r>
      <w:r w:rsidR="002A3585" w:rsidRPr="002B34F0">
        <w:rPr>
          <w:rFonts w:ascii="Courier New" w:hAnsi="Courier New" w:cs="Courier New"/>
          <w:sz w:val="24"/>
          <w:szCs w:val="24"/>
        </w:rPr>
        <w:t xml:space="preserve">to permit analyses and </w:t>
      </w:r>
      <w:r w:rsidR="00F5160A" w:rsidRPr="002B34F0">
        <w:rPr>
          <w:rFonts w:ascii="Courier New" w:hAnsi="Courier New" w:cs="Courier New"/>
          <w:sz w:val="24"/>
          <w:szCs w:val="24"/>
        </w:rPr>
        <w:t xml:space="preserve">understanding </w:t>
      </w:r>
      <w:r w:rsidR="002A3585" w:rsidRPr="002B34F0">
        <w:rPr>
          <w:rFonts w:ascii="Courier New" w:hAnsi="Courier New" w:cs="Courier New"/>
          <w:sz w:val="24"/>
          <w:szCs w:val="24"/>
        </w:rPr>
        <w:t xml:space="preserve">of the </w:t>
      </w:r>
      <w:r w:rsidR="00F5160A" w:rsidRPr="002B34F0">
        <w:rPr>
          <w:rFonts w:ascii="Courier New" w:hAnsi="Courier New" w:cs="Courier New"/>
          <w:sz w:val="24"/>
          <w:szCs w:val="24"/>
        </w:rPr>
        <w:t xml:space="preserve">epidemiologic relationships between treatments, laboratory values and diagnoses among HIV-infected patients </w:t>
      </w:r>
      <w:r w:rsidR="002A3585" w:rsidRPr="002B34F0">
        <w:rPr>
          <w:rFonts w:ascii="Courier New" w:hAnsi="Courier New" w:cs="Courier New"/>
          <w:sz w:val="24"/>
          <w:szCs w:val="24"/>
        </w:rPr>
        <w:t xml:space="preserve">followed in the HOPS. </w:t>
      </w:r>
      <w:r w:rsidR="00F5160A" w:rsidRPr="002B34F0">
        <w:rPr>
          <w:rFonts w:ascii="Courier New" w:hAnsi="Courier New" w:cs="Courier New"/>
          <w:sz w:val="24"/>
          <w:szCs w:val="24"/>
        </w:rPr>
        <w:t>B</w:t>
      </w:r>
      <w:r w:rsidR="00382783" w:rsidRPr="002B34F0">
        <w:rPr>
          <w:rFonts w:ascii="Courier New" w:hAnsi="Courier New" w:cs="Courier New"/>
          <w:sz w:val="24"/>
          <w:szCs w:val="24"/>
        </w:rPr>
        <w:t>ehavioral</w:t>
      </w:r>
      <w:r w:rsidRPr="002B34F0">
        <w:rPr>
          <w:rFonts w:ascii="Courier New" w:hAnsi="Courier New" w:cs="Courier New"/>
          <w:sz w:val="24"/>
          <w:szCs w:val="24"/>
        </w:rPr>
        <w:t xml:space="preserve"> survey</w:t>
      </w:r>
      <w:r w:rsidR="00382783" w:rsidRPr="002B34F0">
        <w:rPr>
          <w:rFonts w:ascii="Courier New" w:hAnsi="Courier New" w:cs="Courier New"/>
          <w:sz w:val="24"/>
          <w:szCs w:val="24"/>
        </w:rPr>
        <w:t xml:space="preserve"> data </w:t>
      </w:r>
      <w:r w:rsidR="00F5160A" w:rsidRPr="002B34F0">
        <w:rPr>
          <w:rFonts w:ascii="Courier New" w:hAnsi="Courier New" w:cs="Courier New"/>
          <w:sz w:val="24"/>
          <w:szCs w:val="24"/>
        </w:rPr>
        <w:t xml:space="preserve">are </w:t>
      </w:r>
      <w:r w:rsidR="00382783" w:rsidRPr="002B34F0">
        <w:rPr>
          <w:rFonts w:ascii="Courier New" w:hAnsi="Courier New" w:cs="Courier New"/>
          <w:sz w:val="24"/>
          <w:szCs w:val="24"/>
        </w:rPr>
        <w:t>collected from HIV-infected patients annually</w:t>
      </w:r>
      <w:r w:rsidR="00F5160A" w:rsidRPr="002B34F0">
        <w:rPr>
          <w:rFonts w:ascii="Courier New" w:hAnsi="Courier New" w:cs="Courier New"/>
          <w:sz w:val="24"/>
          <w:szCs w:val="24"/>
        </w:rPr>
        <w:t xml:space="preserve">. </w:t>
      </w:r>
      <w:r w:rsidRPr="002B34F0">
        <w:rPr>
          <w:rFonts w:ascii="Courier New" w:hAnsi="Courier New" w:cs="Courier New"/>
          <w:sz w:val="24"/>
          <w:szCs w:val="24"/>
        </w:rPr>
        <w:t>Collecting data less than annually would not be advantageous, nor would it meet the needs of the HOPS study clinics that rely on the consistent collection of relevant data to augment the clinical care of their HIV-infected patient population.</w:t>
      </w:r>
      <w:r w:rsidR="00F5160A" w:rsidRPr="002B34F0">
        <w:rPr>
          <w:rFonts w:ascii="Courier New" w:hAnsi="Courier New" w:cs="Courier New"/>
          <w:sz w:val="24"/>
          <w:szCs w:val="24"/>
        </w:rPr>
        <w:t xml:space="preserve"> CDC needs to monitor HIV risk behaviors annually in order to inform Prevention with Positives programming</w:t>
      </w:r>
      <w:r w:rsidR="00F24260" w:rsidRPr="002B34F0">
        <w:rPr>
          <w:rFonts w:ascii="Courier New" w:hAnsi="Courier New" w:cs="Courier New"/>
          <w:sz w:val="24"/>
          <w:szCs w:val="24"/>
        </w:rPr>
        <w:t xml:space="preserve"> which includes reducing new </w:t>
      </w:r>
      <w:r w:rsidR="008D2B78" w:rsidRPr="002B34F0">
        <w:rPr>
          <w:rFonts w:ascii="Courier New" w:hAnsi="Courier New" w:cs="Courier New"/>
          <w:sz w:val="24"/>
          <w:szCs w:val="24"/>
        </w:rPr>
        <w:t xml:space="preserve">HIV </w:t>
      </w:r>
      <w:r w:rsidR="00F24260" w:rsidRPr="002B34F0">
        <w:rPr>
          <w:rFonts w:ascii="Courier New" w:hAnsi="Courier New" w:cs="Courier New"/>
          <w:sz w:val="24"/>
          <w:szCs w:val="24"/>
        </w:rPr>
        <w:t>infections, increasing knowledge of HIV infection status and increasing linkage to prevention, care and treatment services</w:t>
      </w:r>
      <w:r w:rsidR="00F5160A" w:rsidRPr="002B34F0">
        <w:rPr>
          <w:rFonts w:ascii="Courier New" w:hAnsi="Courier New" w:cs="Courier New"/>
          <w:sz w:val="24"/>
          <w:szCs w:val="24"/>
        </w:rPr>
        <w:t xml:space="preserve">. HOPS clinics also use these behavioral survey results for tailoring their prevention activities to types of patients most at risk of unhealthy behaviors and poor clinical outcomes. </w:t>
      </w:r>
    </w:p>
    <w:p w:rsidR="00692500" w:rsidRPr="002B34F0" w:rsidRDefault="00692500" w:rsidP="00AC1754">
      <w:pPr>
        <w:pStyle w:val="ListParagraph"/>
        <w:numPr>
          <w:ilvl w:val="1"/>
          <w:numId w:val="1"/>
        </w:numPr>
        <w:spacing w:after="120"/>
        <w:ind w:left="360"/>
        <w:rPr>
          <w:rFonts w:ascii="Courier New" w:hAnsi="Courier New" w:cs="Courier New"/>
          <w:b/>
          <w:sz w:val="24"/>
          <w:szCs w:val="24"/>
        </w:rPr>
      </w:pPr>
      <w:r w:rsidRPr="002B34F0">
        <w:rPr>
          <w:rFonts w:ascii="Courier New" w:hAnsi="Courier New" w:cs="Courier New"/>
          <w:b/>
          <w:sz w:val="24"/>
          <w:szCs w:val="24"/>
        </w:rPr>
        <w:t>Special Circumstances Relating to the Guidelines of 5 CFR 1320.5</w:t>
      </w:r>
    </w:p>
    <w:p w:rsidR="009202C0" w:rsidRDefault="003049AA" w:rsidP="00A7386D">
      <w:pPr>
        <w:rPr>
          <w:rFonts w:ascii="Courier New" w:hAnsi="Courier New" w:cs="Courier New"/>
          <w:sz w:val="24"/>
          <w:szCs w:val="24"/>
        </w:rPr>
      </w:pPr>
      <w:r w:rsidRPr="002B34F0">
        <w:rPr>
          <w:rFonts w:ascii="Courier New" w:hAnsi="Courier New" w:cs="Courier New"/>
          <w:sz w:val="24"/>
          <w:szCs w:val="24"/>
        </w:rPr>
        <w:t>This request fully complies with regulation 5 CRF 1320.5.</w:t>
      </w:r>
    </w:p>
    <w:p w:rsidR="004647D5" w:rsidRPr="002B34F0" w:rsidRDefault="004647D5" w:rsidP="00A7386D">
      <w:pPr>
        <w:rPr>
          <w:rFonts w:ascii="Courier New" w:hAnsi="Courier New" w:cs="Courier New"/>
          <w:sz w:val="24"/>
          <w:szCs w:val="24"/>
        </w:rPr>
      </w:pPr>
    </w:p>
    <w:p w:rsidR="00692500" w:rsidRPr="002B34F0" w:rsidRDefault="00DB0371" w:rsidP="00AC1754">
      <w:pPr>
        <w:pStyle w:val="ListParagraph"/>
        <w:numPr>
          <w:ilvl w:val="1"/>
          <w:numId w:val="1"/>
        </w:numPr>
        <w:ind w:left="360"/>
        <w:rPr>
          <w:rFonts w:ascii="Courier New" w:hAnsi="Courier New" w:cs="Courier New"/>
          <w:b/>
          <w:sz w:val="24"/>
          <w:szCs w:val="24"/>
        </w:rPr>
      </w:pPr>
      <w:r w:rsidRPr="002B34F0">
        <w:rPr>
          <w:rFonts w:ascii="Courier New" w:hAnsi="Courier New" w:cs="Courier New"/>
          <w:b/>
          <w:sz w:val="24"/>
          <w:szCs w:val="24"/>
        </w:rPr>
        <w:t>Comments in Response to the Federal Register Notice and Efforts to Consult Outside the Agency</w:t>
      </w:r>
    </w:p>
    <w:p w:rsidR="00720229" w:rsidRPr="002B34F0" w:rsidRDefault="00720229" w:rsidP="00AC1754">
      <w:pPr>
        <w:rPr>
          <w:rFonts w:ascii="Courier New" w:hAnsi="Courier New" w:cs="Courier New"/>
          <w:b/>
          <w:sz w:val="24"/>
          <w:szCs w:val="24"/>
        </w:rPr>
      </w:pPr>
      <w:r w:rsidRPr="002B34F0">
        <w:rPr>
          <w:rFonts w:ascii="Courier New" w:hAnsi="Courier New" w:cs="Courier New"/>
          <w:sz w:val="24"/>
          <w:szCs w:val="24"/>
        </w:rPr>
        <w:t xml:space="preserve">A 60-day federal register notice to solicit public comments was published on </w:t>
      </w:r>
      <w:r w:rsidR="00CC7196">
        <w:rPr>
          <w:rFonts w:ascii="Courier New" w:hAnsi="Courier New" w:cs="Courier New"/>
          <w:sz w:val="24"/>
          <w:szCs w:val="24"/>
        </w:rPr>
        <w:t>09</w:t>
      </w:r>
      <w:r w:rsidR="004B0D13" w:rsidRPr="002B34F0">
        <w:rPr>
          <w:rFonts w:ascii="Courier New" w:hAnsi="Courier New" w:cs="Courier New"/>
          <w:sz w:val="24"/>
          <w:szCs w:val="24"/>
        </w:rPr>
        <w:t>/</w:t>
      </w:r>
      <w:r w:rsidR="00CC7196">
        <w:rPr>
          <w:rFonts w:ascii="Courier New" w:hAnsi="Courier New" w:cs="Courier New"/>
          <w:sz w:val="24"/>
          <w:szCs w:val="24"/>
        </w:rPr>
        <w:t>26</w:t>
      </w:r>
      <w:r w:rsidR="004B0D13" w:rsidRPr="002B34F0">
        <w:rPr>
          <w:rFonts w:ascii="Courier New" w:hAnsi="Courier New" w:cs="Courier New"/>
          <w:sz w:val="24"/>
          <w:szCs w:val="24"/>
        </w:rPr>
        <w:t>/</w:t>
      </w:r>
      <w:r w:rsidR="00CC7196">
        <w:rPr>
          <w:rFonts w:ascii="Courier New" w:hAnsi="Courier New" w:cs="Courier New"/>
          <w:sz w:val="24"/>
          <w:szCs w:val="24"/>
        </w:rPr>
        <w:t>2017</w:t>
      </w:r>
      <w:r w:rsidRPr="002B34F0">
        <w:rPr>
          <w:rFonts w:ascii="Courier New" w:hAnsi="Courier New" w:cs="Courier New"/>
          <w:sz w:val="24"/>
          <w:szCs w:val="24"/>
        </w:rPr>
        <w:t xml:space="preserve">, Volume </w:t>
      </w:r>
      <w:r w:rsidR="00CC7196">
        <w:rPr>
          <w:rFonts w:ascii="Courier New" w:hAnsi="Courier New" w:cs="Courier New"/>
          <w:sz w:val="24"/>
          <w:szCs w:val="24"/>
        </w:rPr>
        <w:t>82</w:t>
      </w:r>
      <w:r w:rsidRPr="002B34F0">
        <w:rPr>
          <w:rFonts w:ascii="Courier New" w:hAnsi="Courier New" w:cs="Courier New"/>
          <w:sz w:val="24"/>
          <w:szCs w:val="24"/>
        </w:rPr>
        <w:t xml:space="preserve">, Number </w:t>
      </w:r>
      <w:r w:rsidR="00CC7196">
        <w:rPr>
          <w:rFonts w:ascii="Courier New" w:hAnsi="Courier New" w:cs="Courier New"/>
          <w:sz w:val="24"/>
          <w:szCs w:val="24"/>
        </w:rPr>
        <w:t>185</w:t>
      </w:r>
      <w:r w:rsidRPr="002B34F0">
        <w:rPr>
          <w:rFonts w:ascii="Courier New" w:hAnsi="Courier New" w:cs="Courier New"/>
          <w:sz w:val="24"/>
          <w:szCs w:val="24"/>
        </w:rPr>
        <w:t>, page number</w:t>
      </w:r>
      <w:r w:rsidRPr="002B34F0">
        <w:rPr>
          <w:rFonts w:ascii="Courier New" w:hAnsi="Courier New" w:cs="Courier New"/>
          <w:b/>
          <w:sz w:val="24"/>
          <w:szCs w:val="24"/>
        </w:rPr>
        <w:t xml:space="preserve"> </w:t>
      </w:r>
      <w:r w:rsidR="00CC7196">
        <w:rPr>
          <w:rFonts w:ascii="Courier New" w:hAnsi="Courier New" w:cs="Courier New"/>
          <w:b/>
          <w:sz w:val="24"/>
          <w:szCs w:val="24"/>
        </w:rPr>
        <w:t>44792</w:t>
      </w:r>
      <w:r w:rsidR="004B0D13" w:rsidRPr="002B34F0">
        <w:rPr>
          <w:rFonts w:ascii="Courier New" w:hAnsi="Courier New" w:cs="Courier New"/>
          <w:sz w:val="24"/>
          <w:szCs w:val="24"/>
        </w:rPr>
        <w:t>-</w:t>
      </w:r>
      <w:r w:rsidR="00CC7196">
        <w:rPr>
          <w:rFonts w:ascii="Courier New" w:hAnsi="Courier New" w:cs="Courier New"/>
          <w:sz w:val="24"/>
          <w:szCs w:val="24"/>
        </w:rPr>
        <w:t>44794</w:t>
      </w:r>
      <w:r w:rsidRPr="002B34F0">
        <w:rPr>
          <w:rFonts w:ascii="Courier New" w:hAnsi="Courier New" w:cs="Courier New"/>
          <w:sz w:val="24"/>
          <w:szCs w:val="24"/>
        </w:rPr>
        <w:t>. A copy of this publication is attached</w:t>
      </w:r>
      <w:r w:rsidRPr="002B34F0">
        <w:rPr>
          <w:rFonts w:ascii="Courier New" w:hAnsi="Courier New" w:cs="Courier New"/>
          <w:b/>
          <w:sz w:val="24"/>
          <w:szCs w:val="24"/>
        </w:rPr>
        <w:t xml:space="preserve"> (Attachment 2).  </w:t>
      </w:r>
      <w:r w:rsidR="000C761F">
        <w:rPr>
          <w:rFonts w:ascii="Courier New" w:hAnsi="Courier New" w:cs="Courier New"/>
          <w:sz w:val="24"/>
          <w:szCs w:val="24"/>
        </w:rPr>
        <w:t>Three (3) p</w:t>
      </w:r>
      <w:r w:rsidR="00A94989" w:rsidRPr="002B34F0">
        <w:rPr>
          <w:rFonts w:ascii="Courier New" w:hAnsi="Courier New" w:cs="Courier New"/>
          <w:sz w:val="24"/>
          <w:szCs w:val="24"/>
        </w:rPr>
        <w:t>ublic comments were received</w:t>
      </w:r>
      <w:r w:rsidR="000C761F">
        <w:rPr>
          <w:rFonts w:ascii="Courier New" w:hAnsi="Courier New" w:cs="Courier New"/>
          <w:sz w:val="24"/>
          <w:szCs w:val="24"/>
        </w:rPr>
        <w:t xml:space="preserve"> during the public comment period</w:t>
      </w:r>
      <w:r w:rsidR="00A94989" w:rsidRPr="002B34F0">
        <w:rPr>
          <w:rFonts w:ascii="Courier New" w:hAnsi="Courier New" w:cs="Courier New"/>
          <w:sz w:val="24"/>
          <w:szCs w:val="24"/>
        </w:rPr>
        <w:t>.</w:t>
      </w:r>
      <w:r w:rsidR="000C761F">
        <w:rPr>
          <w:rFonts w:ascii="Courier New" w:hAnsi="Courier New" w:cs="Courier New"/>
          <w:sz w:val="24"/>
          <w:szCs w:val="24"/>
        </w:rPr>
        <w:t xml:space="preserve"> One anonymous comment from a Master of public health student was received in support of the study</w:t>
      </w:r>
      <w:r w:rsidR="004449B4">
        <w:rPr>
          <w:rFonts w:ascii="Courier New" w:hAnsi="Courier New" w:cs="Courier New"/>
          <w:sz w:val="24"/>
          <w:szCs w:val="24"/>
        </w:rPr>
        <w:t xml:space="preserve">. The commenter recognized the value of the student.  The second comment received was a non-substantive comment against the study and the use of federal funds being spent on this project </w:t>
      </w:r>
      <w:r w:rsidR="004449B4" w:rsidRPr="002B34F0">
        <w:rPr>
          <w:rFonts w:ascii="Courier New" w:hAnsi="Courier New" w:cs="Courier New"/>
          <w:b/>
          <w:sz w:val="24"/>
          <w:szCs w:val="24"/>
        </w:rPr>
        <w:t>(Attachment 2</w:t>
      </w:r>
      <w:r w:rsidR="004449B4">
        <w:rPr>
          <w:rFonts w:ascii="Courier New" w:hAnsi="Courier New" w:cs="Courier New"/>
          <w:b/>
          <w:sz w:val="24"/>
          <w:szCs w:val="24"/>
        </w:rPr>
        <w:t>a).</w:t>
      </w:r>
      <w:r w:rsidR="004449B4">
        <w:rPr>
          <w:rFonts w:ascii="Courier New" w:hAnsi="Courier New" w:cs="Courier New"/>
          <w:sz w:val="24"/>
          <w:szCs w:val="24"/>
        </w:rPr>
        <w:t xml:space="preserve">  </w:t>
      </w:r>
    </w:p>
    <w:p w:rsidR="00720229" w:rsidRPr="002B34F0" w:rsidRDefault="00720229" w:rsidP="00AC1754">
      <w:pPr>
        <w:rPr>
          <w:rFonts w:ascii="Courier New" w:hAnsi="Courier New" w:cs="Courier New"/>
          <w:sz w:val="24"/>
          <w:szCs w:val="24"/>
        </w:rPr>
      </w:pPr>
      <w:r w:rsidRPr="002B34F0">
        <w:rPr>
          <w:rFonts w:ascii="Courier New" w:hAnsi="Courier New" w:cs="Courier New"/>
          <w:sz w:val="24"/>
          <w:szCs w:val="24"/>
        </w:rPr>
        <w:t xml:space="preserve">Several consultations were conducted with various scientists and public health practitioners outside the </w:t>
      </w:r>
      <w:r w:rsidR="00B57D5F" w:rsidRPr="002B34F0">
        <w:rPr>
          <w:rFonts w:ascii="Courier New" w:hAnsi="Courier New" w:cs="Courier New"/>
          <w:sz w:val="24"/>
          <w:szCs w:val="24"/>
        </w:rPr>
        <w:t>agency</w:t>
      </w:r>
      <w:r w:rsidRPr="002B34F0">
        <w:rPr>
          <w:rFonts w:ascii="Courier New" w:hAnsi="Courier New" w:cs="Courier New"/>
          <w:sz w:val="24"/>
          <w:szCs w:val="24"/>
        </w:rPr>
        <w:t>.</w:t>
      </w:r>
    </w:p>
    <w:p w:rsidR="00720229" w:rsidRDefault="00D63E3A" w:rsidP="00AC1754">
      <w:pPr>
        <w:rPr>
          <w:rFonts w:ascii="Courier New" w:hAnsi="Courier New" w:cs="Courier New"/>
          <w:sz w:val="24"/>
          <w:szCs w:val="24"/>
        </w:rPr>
      </w:pPr>
      <w:r w:rsidRPr="002B34F0">
        <w:rPr>
          <w:rFonts w:ascii="Courier New" w:hAnsi="Courier New" w:cs="Courier New"/>
          <w:sz w:val="24"/>
          <w:szCs w:val="24"/>
        </w:rPr>
        <w:t>In preparation for this new data collection activity, m</w:t>
      </w:r>
      <w:r w:rsidR="00657180" w:rsidRPr="002B34F0">
        <w:rPr>
          <w:rFonts w:ascii="Courier New" w:hAnsi="Courier New" w:cs="Courier New"/>
          <w:sz w:val="24"/>
          <w:szCs w:val="24"/>
        </w:rPr>
        <w:t xml:space="preserve">onthly consultation calls </w:t>
      </w:r>
      <w:r w:rsidRPr="002B34F0">
        <w:rPr>
          <w:rFonts w:ascii="Courier New" w:hAnsi="Courier New" w:cs="Courier New"/>
          <w:sz w:val="24"/>
          <w:szCs w:val="24"/>
        </w:rPr>
        <w:t xml:space="preserve">were </w:t>
      </w:r>
      <w:r w:rsidR="00657180" w:rsidRPr="002B34F0">
        <w:rPr>
          <w:rFonts w:ascii="Courier New" w:hAnsi="Courier New" w:cs="Courier New"/>
          <w:sz w:val="24"/>
          <w:szCs w:val="24"/>
        </w:rPr>
        <w:t>held</w:t>
      </w:r>
      <w:r w:rsidR="00164124" w:rsidRPr="002B34F0">
        <w:rPr>
          <w:rFonts w:ascii="Courier New" w:hAnsi="Courier New" w:cs="Courier New"/>
          <w:sz w:val="24"/>
          <w:szCs w:val="24"/>
        </w:rPr>
        <w:t xml:space="preserve"> with </w:t>
      </w:r>
      <w:r w:rsidRPr="002B34F0">
        <w:rPr>
          <w:rFonts w:ascii="Courier New" w:hAnsi="Courier New" w:cs="Courier New"/>
          <w:sz w:val="24"/>
          <w:szCs w:val="24"/>
        </w:rPr>
        <w:t xml:space="preserve">HOPS </w:t>
      </w:r>
      <w:r w:rsidR="00DD4BC4" w:rsidRPr="002B34F0">
        <w:rPr>
          <w:rFonts w:ascii="Courier New" w:hAnsi="Courier New" w:cs="Courier New"/>
          <w:sz w:val="24"/>
          <w:szCs w:val="24"/>
        </w:rPr>
        <w:t xml:space="preserve">data </w:t>
      </w:r>
      <w:r w:rsidR="00164124" w:rsidRPr="002B34F0">
        <w:rPr>
          <w:rFonts w:ascii="Courier New" w:hAnsi="Courier New" w:cs="Courier New"/>
          <w:sz w:val="24"/>
          <w:szCs w:val="24"/>
        </w:rPr>
        <w:t>analysts</w:t>
      </w:r>
      <w:r w:rsidR="007A31D0" w:rsidRPr="002B34F0">
        <w:rPr>
          <w:rFonts w:ascii="Courier New" w:hAnsi="Courier New" w:cs="Courier New"/>
          <w:sz w:val="24"/>
          <w:szCs w:val="24"/>
        </w:rPr>
        <w:t>,</w:t>
      </w:r>
      <w:r w:rsidR="00164124" w:rsidRPr="002B34F0">
        <w:rPr>
          <w:rFonts w:ascii="Courier New" w:hAnsi="Courier New" w:cs="Courier New"/>
          <w:sz w:val="24"/>
          <w:szCs w:val="24"/>
        </w:rPr>
        <w:t xml:space="preserve"> and a statistical consultant</w:t>
      </w:r>
      <w:r w:rsidR="00657180" w:rsidRPr="002B34F0">
        <w:rPr>
          <w:rFonts w:ascii="Courier New" w:hAnsi="Courier New" w:cs="Courier New"/>
          <w:sz w:val="24"/>
          <w:szCs w:val="24"/>
        </w:rPr>
        <w:t xml:space="preserve"> to discuss analytic </w:t>
      </w:r>
      <w:r w:rsidR="002A7859" w:rsidRPr="002B34F0">
        <w:rPr>
          <w:rFonts w:ascii="Courier New" w:hAnsi="Courier New" w:cs="Courier New"/>
          <w:sz w:val="24"/>
          <w:szCs w:val="24"/>
        </w:rPr>
        <w:t xml:space="preserve">and data collection </w:t>
      </w:r>
      <w:r w:rsidR="00657180" w:rsidRPr="002B34F0">
        <w:rPr>
          <w:rFonts w:ascii="Courier New" w:hAnsi="Courier New" w:cs="Courier New"/>
          <w:sz w:val="24"/>
          <w:szCs w:val="24"/>
        </w:rPr>
        <w:t>considerations</w:t>
      </w:r>
      <w:r w:rsidRPr="002B34F0">
        <w:rPr>
          <w:rFonts w:ascii="Courier New" w:hAnsi="Courier New" w:cs="Courier New"/>
          <w:sz w:val="24"/>
          <w:szCs w:val="24"/>
        </w:rPr>
        <w:t xml:space="preserve"> in the HOPS project</w:t>
      </w:r>
      <w:r w:rsidR="00164124" w:rsidRPr="002B34F0">
        <w:rPr>
          <w:rFonts w:ascii="Courier New" w:hAnsi="Courier New" w:cs="Courier New"/>
          <w:sz w:val="24"/>
          <w:szCs w:val="24"/>
        </w:rPr>
        <w:t xml:space="preserve">. Bimonthly calls </w:t>
      </w:r>
      <w:r w:rsidRPr="002B34F0">
        <w:rPr>
          <w:rFonts w:ascii="Courier New" w:hAnsi="Courier New" w:cs="Courier New"/>
          <w:sz w:val="24"/>
          <w:szCs w:val="24"/>
        </w:rPr>
        <w:t xml:space="preserve">were also </w:t>
      </w:r>
      <w:r w:rsidR="00164124" w:rsidRPr="002B34F0">
        <w:rPr>
          <w:rFonts w:ascii="Courier New" w:hAnsi="Courier New" w:cs="Courier New"/>
          <w:sz w:val="24"/>
          <w:szCs w:val="24"/>
        </w:rPr>
        <w:t>held with medical doctors specializing in the treatment of HIV associa</w:t>
      </w:r>
      <w:r w:rsidR="002A7859" w:rsidRPr="002B34F0">
        <w:rPr>
          <w:rFonts w:ascii="Courier New" w:hAnsi="Courier New" w:cs="Courier New"/>
          <w:sz w:val="24"/>
          <w:szCs w:val="24"/>
        </w:rPr>
        <w:t>ted with the project to discuss which data to g</w:t>
      </w:r>
      <w:r w:rsidR="00DD4BC4" w:rsidRPr="002B34F0">
        <w:rPr>
          <w:rFonts w:ascii="Courier New" w:hAnsi="Courier New" w:cs="Courier New"/>
          <w:sz w:val="24"/>
          <w:szCs w:val="24"/>
        </w:rPr>
        <w:t>ather for HIV-infected patients -</w:t>
      </w:r>
      <w:r w:rsidR="002A7859" w:rsidRPr="002B34F0">
        <w:rPr>
          <w:rFonts w:ascii="Courier New" w:hAnsi="Courier New" w:cs="Courier New"/>
          <w:sz w:val="24"/>
          <w:szCs w:val="24"/>
        </w:rPr>
        <w:t xml:space="preserve"> including </w:t>
      </w:r>
      <w:r w:rsidRPr="002B34F0">
        <w:rPr>
          <w:rFonts w:ascii="Courier New" w:hAnsi="Courier New" w:cs="Courier New"/>
          <w:sz w:val="24"/>
          <w:szCs w:val="24"/>
        </w:rPr>
        <w:t>which diagnoses, laborat</w:t>
      </w:r>
      <w:r w:rsidR="00DD4BC4" w:rsidRPr="002B34F0">
        <w:rPr>
          <w:rFonts w:ascii="Courier New" w:hAnsi="Courier New" w:cs="Courier New"/>
          <w:sz w:val="24"/>
          <w:szCs w:val="24"/>
        </w:rPr>
        <w:t>ory measurements and treatments -</w:t>
      </w:r>
      <w:r w:rsidR="002A7859" w:rsidRPr="002B34F0">
        <w:rPr>
          <w:rFonts w:ascii="Courier New" w:hAnsi="Courier New" w:cs="Courier New"/>
          <w:sz w:val="24"/>
          <w:szCs w:val="24"/>
        </w:rPr>
        <w:t xml:space="preserve"> so </w:t>
      </w:r>
      <w:r w:rsidR="00325C1B" w:rsidRPr="002B34F0">
        <w:rPr>
          <w:rFonts w:ascii="Courier New" w:hAnsi="Courier New" w:cs="Courier New"/>
          <w:sz w:val="24"/>
          <w:szCs w:val="24"/>
        </w:rPr>
        <w:t xml:space="preserve">as </w:t>
      </w:r>
      <w:r w:rsidR="002A7859" w:rsidRPr="002B34F0">
        <w:rPr>
          <w:rFonts w:ascii="Courier New" w:hAnsi="Courier New" w:cs="Courier New"/>
          <w:sz w:val="24"/>
          <w:szCs w:val="24"/>
        </w:rPr>
        <w:t xml:space="preserve">to best </w:t>
      </w:r>
      <w:r w:rsidR="00DD4BC4" w:rsidRPr="002B34F0">
        <w:rPr>
          <w:rFonts w:ascii="Courier New" w:hAnsi="Courier New" w:cs="Courier New"/>
          <w:sz w:val="24"/>
          <w:szCs w:val="24"/>
        </w:rPr>
        <w:t>inform epidemiologic analyses for</w:t>
      </w:r>
      <w:r w:rsidR="002A7859" w:rsidRPr="002B34F0">
        <w:rPr>
          <w:rFonts w:ascii="Courier New" w:hAnsi="Courier New" w:cs="Courier New"/>
          <w:sz w:val="24"/>
          <w:szCs w:val="24"/>
        </w:rPr>
        <w:t xml:space="preserve"> patient management and care. </w:t>
      </w:r>
      <w:r w:rsidRPr="002B34F0">
        <w:rPr>
          <w:rFonts w:ascii="Courier New" w:hAnsi="Courier New" w:cs="Courier New"/>
          <w:sz w:val="24"/>
          <w:szCs w:val="24"/>
        </w:rPr>
        <w:t>HOPS</w:t>
      </w:r>
      <w:r w:rsidR="002A7859" w:rsidRPr="002B34F0">
        <w:rPr>
          <w:rFonts w:ascii="Courier New" w:hAnsi="Courier New" w:cs="Courier New"/>
          <w:sz w:val="24"/>
          <w:szCs w:val="24"/>
        </w:rPr>
        <w:t xml:space="preserve"> data have been</w:t>
      </w:r>
      <w:r w:rsidRPr="002B34F0">
        <w:rPr>
          <w:rFonts w:ascii="Courier New" w:hAnsi="Courier New" w:cs="Courier New"/>
          <w:sz w:val="24"/>
          <w:szCs w:val="24"/>
        </w:rPr>
        <w:t xml:space="preserve"> routinely presented at international HIV conferences (including Conference on Retroviruses and Opportunistic Infections and International AIDS Society Meeting) where the project benefits from scientific peer review and consultations for continuous quality improvement.</w:t>
      </w:r>
    </w:p>
    <w:p w:rsidR="00372CFA" w:rsidRPr="002B34F0" w:rsidRDefault="00372CFA" w:rsidP="00AC1754">
      <w:pPr>
        <w:rPr>
          <w:rFonts w:ascii="Courier New" w:hAnsi="Courier New" w:cs="Courier New"/>
          <w:sz w:val="24"/>
          <w:szCs w:val="24"/>
        </w:rPr>
      </w:pPr>
    </w:p>
    <w:tbl>
      <w:tblPr>
        <w:tblStyle w:val="TableGrid"/>
        <w:tblW w:w="5188" w:type="pct"/>
        <w:tblLayout w:type="fixed"/>
        <w:tblLook w:val="04A0" w:firstRow="1" w:lastRow="0" w:firstColumn="1" w:lastColumn="0" w:noHBand="0" w:noVBand="1"/>
      </w:tblPr>
      <w:tblGrid>
        <w:gridCol w:w="2740"/>
        <w:gridCol w:w="4480"/>
        <w:gridCol w:w="3183"/>
      </w:tblGrid>
      <w:tr w:rsidR="00C712CB" w:rsidRPr="002B34F0" w:rsidTr="00F14F89">
        <w:tc>
          <w:tcPr>
            <w:tcW w:w="1317" w:type="pct"/>
          </w:tcPr>
          <w:p w:rsidR="00C712CB" w:rsidRPr="002B34F0" w:rsidRDefault="00C712CB" w:rsidP="00F14F89">
            <w:pPr>
              <w:rPr>
                <w:rFonts w:ascii="Courier New" w:hAnsi="Courier New" w:cs="Courier New"/>
                <w:b/>
                <w:sz w:val="24"/>
                <w:szCs w:val="24"/>
              </w:rPr>
            </w:pPr>
            <w:r w:rsidRPr="002B34F0">
              <w:rPr>
                <w:rFonts w:ascii="Courier New" w:hAnsi="Courier New" w:cs="Courier New"/>
                <w:b/>
                <w:sz w:val="24"/>
                <w:szCs w:val="24"/>
              </w:rPr>
              <w:t>Consultant</w:t>
            </w:r>
          </w:p>
          <w:p w:rsidR="00C712CB" w:rsidRPr="002B34F0" w:rsidRDefault="00C712CB" w:rsidP="00F14F89">
            <w:pPr>
              <w:rPr>
                <w:rFonts w:ascii="Courier New" w:hAnsi="Courier New" w:cs="Courier New"/>
                <w:b/>
                <w:sz w:val="24"/>
                <w:szCs w:val="24"/>
              </w:rPr>
            </w:pPr>
          </w:p>
        </w:tc>
        <w:tc>
          <w:tcPr>
            <w:tcW w:w="2153" w:type="pct"/>
          </w:tcPr>
          <w:p w:rsidR="00C712CB" w:rsidRPr="002B34F0" w:rsidRDefault="00C712CB" w:rsidP="00F14F89">
            <w:pPr>
              <w:rPr>
                <w:rFonts w:ascii="Courier New" w:hAnsi="Courier New" w:cs="Courier New"/>
                <w:b/>
                <w:sz w:val="24"/>
                <w:szCs w:val="24"/>
              </w:rPr>
            </w:pPr>
            <w:r w:rsidRPr="002B34F0">
              <w:rPr>
                <w:rFonts w:ascii="Courier New" w:hAnsi="Courier New" w:cs="Courier New"/>
                <w:b/>
                <w:sz w:val="24"/>
                <w:szCs w:val="24"/>
              </w:rPr>
              <w:t>Organization</w:t>
            </w:r>
          </w:p>
        </w:tc>
        <w:tc>
          <w:tcPr>
            <w:tcW w:w="1530" w:type="pct"/>
          </w:tcPr>
          <w:p w:rsidR="00C712CB" w:rsidRPr="002B34F0" w:rsidRDefault="00C712CB" w:rsidP="00F14F89">
            <w:pPr>
              <w:rPr>
                <w:rFonts w:ascii="Courier New" w:hAnsi="Courier New" w:cs="Courier New"/>
                <w:b/>
                <w:sz w:val="24"/>
                <w:szCs w:val="24"/>
              </w:rPr>
            </w:pPr>
            <w:r w:rsidRPr="002B34F0">
              <w:rPr>
                <w:rFonts w:ascii="Courier New" w:hAnsi="Courier New" w:cs="Courier New"/>
                <w:b/>
                <w:sz w:val="24"/>
                <w:szCs w:val="24"/>
              </w:rPr>
              <w:t>email</w:t>
            </w:r>
          </w:p>
        </w:tc>
      </w:tr>
      <w:tr w:rsidR="00C712CB" w:rsidRPr="002B34F0" w:rsidTr="00F14F89">
        <w:tc>
          <w:tcPr>
            <w:tcW w:w="1317" w:type="pct"/>
          </w:tcPr>
          <w:p w:rsidR="00C712CB" w:rsidRPr="002B34F0" w:rsidRDefault="00C712CB" w:rsidP="00F14F89">
            <w:pPr>
              <w:rPr>
                <w:rFonts w:ascii="Courier New" w:hAnsi="Courier New" w:cs="Courier New"/>
                <w:sz w:val="24"/>
                <w:szCs w:val="24"/>
              </w:rPr>
            </w:pPr>
            <w:r w:rsidRPr="002B34F0">
              <w:rPr>
                <w:rFonts w:ascii="Courier New" w:hAnsi="Courier New" w:cs="Courier New"/>
                <w:sz w:val="24"/>
                <w:szCs w:val="24"/>
              </w:rPr>
              <w:t>Joan Chmiel, PhD</w:t>
            </w:r>
          </w:p>
          <w:p w:rsidR="00C712CB" w:rsidRPr="002B34F0" w:rsidRDefault="00C712CB" w:rsidP="00F14F89">
            <w:pPr>
              <w:rPr>
                <w:rFonts w:ascii="Courier New" w:hAnsi="Courier New" w:cs="Courier New"/>
                <w:sz w:val="24"/>
                <w:szCs w:val="24"/>
              </w:rPr>
            </w:pPr>
            <w:r w:rsidRPr="002B34F0">
              <w:rPr>
                <w:rFonts w:ascii="Courier New" w:hAnsi="Courier New" w:cs="Courier New"/>
                <w:sz w:val="24"/>
                <w:szCs w:val="24"/>
              </w:rPr>
              <w:t>Statistician</w:t>
            </w:r>
          </w:p>
          <w:p w:rsidR="00C712CB" w:rsidRPr="002B34F0" w:rsidRDefault="00C712CB" w:rsidP="00F14F89">
            <w:pPr>
              <w:rPr>
                <w:rFonts w:ascii="Courier New" w:hAnsi="Courier New" w:cs="Courier New"/>
                <w:sz w:val="24"/>
                <w:szCs w:val="24"/>
              </w:rPr>
            </w:pPr>
          </w:p>
        </w:tc>
        <w:tc>
          <w:tcPr>
            <w:tcW w:w="2153" w:type="pct"/>
          </w:tcPr>
          <w:p w:rsidR="00C712CB" w:rsidRPr="002B34F0" w:rsidRDefault="00C712CB" w:rsidP="00F14F89">
            <w:pPr>
              <w:rPr>
                <w:rFonts w:ascii="Courier New" w:hAnsi="Courier New" w:cs="Courier New"/>
                <w:sz w:val="24"/>
                <w:szCs w:val="24"/>
              </w:rPr>
            </w:pPr>
            <w:r w:rsidRPr="002B34F0">
              <w:rPr>
                <w:rFonts w:ascii="Courier New" w:hAnsi="Courier New" w:cs="Courier New"/>
                <w:sz w:val="24"/>
                <w:szCs w:val="24"/>
              </w:rPr>
              <w:t>Northwestern University School of Medicine, 645 N. Michigan Ave, Suite 900; Chicago, IL 60611</w:t>
            </w:r>
          </w:p>
        </w:tc>
        <w:tc>
          <w:tcPr>
            <w:tcW w:w="1530" w:type="pct"/>
          </w:tcPr>
          <w:p w:rsidR="00C712CB" w:rsidRPr="002B34F0" w:rsidRDefault="00C712CB" w:rsidP="00F14F89">
            <w:pPr>
              <w:rPr>
                <w:rFonts w:ascii="Courier New" w:hAnsi="Courier New" w:cs="Courier New"/>
                <w:sz w:val="24"/>
                <w:szCs w:val="24"/>
              </w:rPr>
            </w:pPr>
            <w:r w:rsidRPr="002B34F0">
              <w:rPr>
                <w:rFonts w:ascii="Courier New" w:hAnsi="Courier New" w:cs="Courier New"/>
                <w:sz w:val="24"/>
                <w:szCs w:val="24"/>
              </w:rPr>
              <w:t>jchmiel@northwestern.edu</w:t>
            </w:r>
          </w:p>
        </w:tc>
      </w:tr>
      <w:tr w:rsidR="00C712CB" w:rsidRPr="002B34F0" w:rsidTr="00F14F89">
        <w:trPr>
          <w:trHeight w:val="593"/>
        </w:trPr>
        <w:tc>
          <w:tcPr>
            <w:tcW w:w="1317" w:type="pct"/>
          </w:tcPr>
          <w:p w:rsidR="00C712CB" w:rsidRPr="002B34F0" w:rsidRDefault="00C712CB" w:rsidP="00F14F89">
            <w:pPr>
              <w:rPr>
                <w:rFonts w:ascii="Courier New" w:hAnsi="Courier New" w:cs="Courier New"/>
                <w:sz w:val="24"/>
                <w:szCs w:val="24"/>
              </w:rPr>
            </w:pPr>
            <w:r w:rsidRPr="002B34F0">
              <w:rPr>
                <w:rFonts w:ascii="Courier New" w:hAnsi="Courier New" w:cs="Courier New"/>
                <w:sz w:val="24"/>
                <w:szCs w:val="24"/>
              </w:rPr>
              <w:t>Frank Palella, MD</w:t>
            </w:r>
          </w:p>
          <w:p w:rsidR="00C712CB" w:rsidRPr="002B34F0" w:rsidRDefault="00C712CB" w:rsidP="00F14F89">
            <w:pPr>
              <w:rPr>
                <w:rFonts w:ascii="Courier New" w:hAnsi="Courier New" w:cs="Courier New"/>
                <w:sz w:val="24"/>
                <w:szCs w:val="24"/>
              </w:rPr>
            </w:pPr>
            <w:r w:rsidRPr="002B34F0">
              <w:rPr>
                <w:rFonts w:ascii="Courier New" w:hAnsi="Courier New" w:cs="Courier New"/>
                <w:sz w:val="24"/>
                <w:szCs w:val="24"/>
              </w:rPr>
              <w:t>Medical doctor</w:t>
            </w:r>
          </w:p>
          <w:p w:rsidR="00C712CB" w:rsidRPr="002B34F0" w:rsidRDefault="00C712CB" w:rsidP="00F14F89">
            <w:pPr>
              <w:rPr>
                <w:rFonts w:ascii="Courier New" w:hAnsi="Courier New" w:cs="Courier New"/>
                <w:sz w:val="24"/>
                <w:szCs w:val="24"/>
              </w:rPr>
            </w:pPr>
          </w:p>
        </w:tc>
        <w:tc>
          <w:tcPr>
            <w:tcW w:w="2153" w:type="pct"/>
          </w:tcPr>
          <w:p w:rsidR="00C712CB" w:rsidRPr="002B34F0" w:rsidRDefault="00C712CB" w:rsidP="00F14F89">
            <w:pPr>
              <w:rPr>
                <w:rFonts w:ascii="Courier New" w:hAnsi="Courier New" w:cs="Courier New"/>
                <w:sz w:val="24"/>
                <w:szCs w:val="24"/>
              </w:rPr>
            </w:pPr>
            <w:r w:rsidRPr="002B34F0">
              <w:rPr>
                <w:rFonts w:ascii="Courier New" w:hAnsi="Courier New" w:cs="Courier New"/>
                <w:sz w:val="24"/>
                <w:szCs w:val="24"/>
              </w:rPr>
              <w:t>Northwestern University School of Medicine, 645 N. Michigan Ave, Suite 900; Chicago, IL 60611</w:t>
            </w:r>
          </w:p>
        </w:tc>
        <w:tc>
          <w:tcPr>
            <w:tcW w:w="1530" w:type="pct"/>
          </w:tcPr>
          <w:p w:rsidR="00C712CB" w:rsidRPr="002B34F0" w:rsidRDefault="00C712CB" w:rsidP="00F14F89">
            <w:pPr>
              <w:rPr>
                <w:rFonts w:ascii="Courier New" w:hAnsi="Courier New" w:cs="Courier New"/>
                <w:sz w:val="24"/>
                <w:szCs w:val="24"/>
              </w:rPr>
            </w:pPr>
            <w:r w:rsidRPr="002B34F0">
              <w:rPr>
                <w:rFonts w:ascii="Courier New" w:hAnsi="Courier New" w:cs="Courier New"/>
                <w:sz w:val="24"/>
                <w:szCs w:val="24"/>
              </w:rPr>
              <w:t>f-palella@northwestern.edu</w:t>
            </w:r>
          </w:p>
        </w:tc>
      </w:tr>
      <w:tr w:rsidR="00C712CB" w:rsidRPr="002B34F0" w:rsidTr="00F14F89">
        <w:tc>
          <w:tcPr>
            <w:tcW w:w="1317" w:type="pct"/>
          </w:tcPr>
          <w:p w:rsidR="00C712CB" w:rsidRPr="002B34F0" w:rsidRDefault="00C712CB" w:rsidP="00F14F89">
            <w:pPr>
              <w:rPr>
                <w:rFonts w:ascii="Courier New" w:hAnsi="Courier New" w:cs="Courier New"/>
                <w:sz w:val="24"/>
                <w:szCs w:val="24"/>
              </w:rPr>
            </w:pPr>
            <w:r w:rsidRPr="002B34F0">
              <w:rPr>
                <w:rFonts w:ascii="Courier New" w:hAnsi="Courier New" w:cs="Courier New"/>
                <w:sz w:val="24"/>
                <w:szCs w:val="24"/>
              </w:rPr>
              <w:t>Benjamin Young, MD, PhD</w:t>
            </w:r>
          </w:p>
          <w:p w:rsidR="00C712CB" w:rsidRPr="002B34F0" w:rsidRDefault="00C712CB" w:rsidP="00F14F89">
            <w:pPr>
              <w:rPr>
                <w:rFonts w:ascii="Courier New" w:hAnsi="Courier New" w:cs="Courier New"/>
                <w:sz w:val="24"/>
                <w:szCs w:val="24"/>
              </w:rPr>
            </w:pPr>
            <w:r w:rsidRPr="002B34F0">
              <w:rPr>
                <w:rFonts w:ascii="Courier New" w:hAnsi="Courier New" w:cs="Courier New"/>
                <w:sz w:val="24"/>
                <w:szCs w:val="24"/>
              </w:rPr>
              <w:t>Sr. Vice President/Chief Medical Officer</w:t>
            </w:r>
          </w:p>
        </w:tc>
        <w:tc>
          <w:tcPr>
            <w:tcW w:w="2153" w:type="pct"/>
          </w:tcPr>
          <w:p w:rsidR="00C712CB" w:rsidRPr="002B34F0" w:rsidRDefault="00C712CB" w:rsidP="00F14F89">
            <w:pPr>
              <w:rPr>
                <w:rStyle w:val="Strong"/>
                <w:rFonts w:ascii="Courier New" w:hAnsi="Courier New" w:cs="Courier New"/>
                <w:b w:val="0"/>
                <w:sz w:val="24"/>
                <w:szCs w:val="24"/>
              </w:rPr>
            </w:pPr>
            <w:r w:rsidRPr="002B34F0">
              <w:rPr>
                <w:rStyle w:val="Strong"/>
                <w:rFonts w:ascii="Courier New" w:hAnsi="Courier New" w:cs="Courier New"/>
                <w:b w:val="0"/>
                <w:sz w:val="24"/>
                <w:szCs w:val="24"/>
              </w:rPr>
              <w:t xml:space="preserve">International Association of Providers of AIDS Care. 1990 M Street, NW Suite 380 </w:t>
            </w:r>
          </w:p>
          <w:p w:rsidR="00C712CB" w:rsidRPr="002B34F0" w:rsidRDefault="00C712CB" w:rsidP="00F14F89">
            <w:pPr>
              <w:rPr>
                <w:rFonts w:ascii="Courier New" w:hAnsi="Courier New" w:cs="Courier New"/>
                <w:bCs/>
                <w:sz w:val="24"/>
                <w:szCs w:val="24"/>
              </w:rPr>
            </w:pPr>
            <w:r w:rsidRPr="002B34F0">
              <w:rPr>
                <w:rStyle w:val="Strong"/>
                <w:rFonts w:ascii="Courier New" w:hAnsi="Courier New" w:cs="Courier New"/>
                <w:b w:val="0"/>
                <w:sz w:val="24"/>
                <w:szCs w:val="24"/>
              </w:rPr>
              <w:t>Washington, DC 20036</w:t>
            </w:r>
          </w:p>
        </w:tc>
        <w:tc>
          <w:tcPr>
            <w:tcW w:w="1530" w:type="pct"/>
          </w:tcPr>
          <w:p w:rsidR="00C712CB" w:rsidRPr="002B34F0" w:rsidRDefault="00C712CB" w:rsidP="00F14F89">
            <w:pPr>
              <w:rPr>
                <w:rFonts w:ascii="Courier New" w:hAnsi="Courier New" w:cs="Courier New"/>
                <w:sz w:val="24"/>
                <w:szCs w:val="24"/>
              </w:rPr>
            </w:pPr>
            <w:r w:rsidRPr="002B34F0">
              <w:rPr>
                <w:rFonts w:ascii="Courier New" w:hAnsi="Courier New" w:cs="Courier New"/>
                <w:sz w:val="24"/>
                <w:szCs w:val="24"/>
              </w:rPr>
              <w:t>benjaminyoungmd@gmail.com</w:t>
            </w:r>
          </w:p>
        </w:tc>
      </w:tr>
      <w:tr w:rsidR="00C712CB" w:rsidRPr="002B34F0" w:rsidTr="00F14F89">
        <w:tc>
          <w:tcPr>
            <w:tcW w:w="1317" w:type="pct"/>
          </w:tcPr>
          <w:p w:rsidR="00C712CB" w:rsidRPr="002B34F0" w:rsidRDefault="00C712CB" w:rsidP="00F14F89">
            <w:pPr>
              <w:rPr>
                <w:rFonts w:ascii="Courier New" w:hAnsi="Courier New" w:cs="Courier New"/>
                <w:sz w:val="24"/>
                <w:szCs w:val="24"/>
              </w:rPr>
            </w:pPr>
            <w:r w:rsidRPr="002B34F0">
              <w:rPr>
                <w:rFonts w:ascii="Courier New" w:hAnsi="Courier New" w:cs="Courier New"/>
                <w:sz w:val="24"/>
                <w:szCs w:val="24"/>
              </w:rPr>
              <w:t>Ellen Tedaldi, MD</w:t>
            </w:r>
          </w:p>
          <w:p w:rsidR="00C712CB" w:rsidRPr="002B34F0" w:rsidRDefault="00C712CB" w:rsidP="00F14F89">
            <w:pPr>
              <w:rPr>
                <w:rFonts w:ascii="Courier New" w:hAnsi="Courier New" w:cs="Courier New"/>
                <w:sz w:val="24"/>
                <w:szCs w:val="24"/>
              </w:rPr>
            </w:pPr>
            <w:r w:rsidRPr="002B34F0">
              <w:rPr>
                <w:rFonts w:ascii="Courier New" w:hAnsi="Courier New" w:cs="Courier New"/>
                <w:sz w:val="24"/>
                <w:szCs w:val="24"/>
              </w:rPr>
              <w:t>Medical doctor</w:t>
            </w:r>
          </w:p>
        </w:tc>
        <w:tc>
          <w:tcPr>
            <w:tcW w:w="2153" w:type="pct"/>
          </w:tcPr>
          <w:p w:rsidR="00C712CB" w:rsidRPr="002B34F0" w:rsidRDefault="00C712CB" w:rsidP="00F14F89">
            <w:pPr>
              <w:rPr>
                <w:rFonts w:ascii="Courier New" w:hAnsi="Courier New" w:cs="Courier New"/>
                <w:sz w:val="24"/>
                <w:szCs w:val="24"/>
              </w:rPr>
            </w:pPr>
            <w:r w:rsidRPr="002B34F0">
              <w:rPr>
                <w:rFonts w:ascii="Courier New" w:hAnsi="Courier New" w:cs="Courier New"/>
                <w:sz w:val="24"/>
                <w:szCs w:val="24"/>
              </w:rPr>
              <w:t>Temple University, 1316 W, Ontario Street; Jones Hall, Suite 808; Philadelphia, PA 19140</w:t>
            </w:r>
          </w:p>
        </w:tc>
        <w:tc>
          <w:tcPr>
            <w:tcW w:w="1530" w:type="pct"/>
          </w:tcPr>
          <w:p w:rsidR="00C712CB" w:rsidRPr="002B34F0" w:rsidRDefault="00C712CB" w:rsidP="00F14F89">
            <w:pPr>
              <w:rPr>
                <w:rFonts w:ascii="Courier New" w:hAnsi="Courier New" w:cs="Courier New"/>
                <w:sz w:val="24"/>
                <w:szCs w:val="24"/>
              </w:rPr>
            </w:pPr>
            <w:r w:rsidRPr="002B34F0">
              <w:rPr>
                <w:rFonts w:ascii="Courier New" w:hAnsi="Courier New" w:cs="Courier New"/>
                <w:sz w:val="24"/>
                <w:szCs w:val="24"/>
              </w:rPr>
              <w:t>ellen.tedaldi@tuhs.temple.edu</w:t>
            </w:r>
          </w:p>
        </w:tc>
      </w:tr>
      <w:tr w:rsidR="00C712CB" w:rsidRPr="002B34F0" w:rsidTr="00F14F89">
        <w:tc>
          <w:tcPr>
            <w:tcW w:w="1317" w:type="pct"/>
          </w:tcPr>
          <w:p w:rsidR="00C712CB" w:rsidRPr="002B34F0" w:rsidRDefault="00C712CB" w:rsidP="00F14F89">
            <w:pPr>
              <w:rPr>
                <w:rFonts w:ascii="Courier New" w:hAnsi="Courier New" w:cs="Courier New"/>
                <w:sz w:val="24"/>
                <w:szCs w:val="24"/>
              </w:rPr>
            </w:pPr>
            <w:r w:rsidRPr="002B34F0">
              <w:rPr>
                <w:rFonts w:ascii="Courier New" w:hAnsi="Courier New" w:cs="Courier New"/>
                <w:sz w:val="24"/>
                <w:szCs w:val="24"/>
              </w:rPr>
              <w:t>Alan Greenberg, MD</w:t>
            </w:r>
          </w:p>
          <w:p w:rsidR="00C712CB" w:rsidRPr="002B34F0" w:rsidRDefault="00C712CB" w:rsidP="00F14F89">
            <w:pPr>
              <w:rPr>
                <w:rFonts w:ascii="Courier New" w:hAnsi="Courier New" w:cs="Courier New"/>
                <w:sz w:val="24"/>
                <w:szCs w:val="24"/>
              </w:rPr>
            </w:pPr>
            <w:r w:rsidRPr="002B34F0">
              <w:rPr>
                <w:rFonts w:ascii="Courier New" w:hAnsi="Courier New" w:cs="Courier New"/>
                <w:sz w:val="24"/>
                <w:szCs w:val="24"/>
              </w:rPr>
              <w:t>Medical epidemiologist</w:t>
            </w:r>
          </w:p>
        </w:tc>
        <w:tc>
          <w:tcPr>
            <w:tcW w:w="2153" w:type="pct"/>
          </w:tcPr>
          <w:p w:rsidR="00C712CB" w:rsidRPr="002B34F0" w:rsidRDefault="00C712CB" w:rsidP="00F14F89">
            <w:pPr>
              <w:rPr>
                <w:rFonts w:ascii="Courier New" w:hAnsi="Courier New" w:cs="Courier New"/>
                <w:sz w:val="24"/>
                <w:szCs w:val="24"/>
              </w:rPr>
            </w:pPr>
            <w:r w:rsidRPr="002B34F0">
              <w:rPr>
                <w:rFonts w:ascii="Courier New" w:hAnsi="Courier New" w:cs="Courier New"/>
                <w:sz w:val="24"/>
                <w:szCs w:val="24"/>
                <w:lang w:val="en"/>
              </w:rPr>
              <w:t>George Washington University School of Public Health, 950 New Hampshire Ave, NW 7th Floor Washington, DC 20052</w:t>
            </w:r>
          </w:p>
        </w:tc>
        <w:tc>
          <w:tcPr>
            <w:tcW w:w="1530" w:type="pct"/>
          </w:tcPr>
          <w:p w:rsidR="00C712CB" w:rsidRPr="002B34F0" w:rsidRDefault="00C712CB" w:rsidP="00F14F89">
            <w:pPr>
              <w:rPr>
                <w:rFonts w:ascii="Courier New" w:hAnsi="Courier New" w:cs="Courier New"/>
                <w:sz w:val="24"/>
                <w:szCs w:val="24"/>
              </w:rPr>
            </w:pPr>
            <w:r w:rsidRPr="002B34F0">
              <w:rPr>
                <w:rFonts w:ascii="Courier New" w:hAnsi="Courier New" w:cs="Courier New"/>
                <w:sz w:val="24"/>
                <w:szCs w:val="24"/>
                <w:lang w:val="en"/>
              </w:rPr>
              <w:t>aeg1@gwu.edu</w:t>
            </w:r>
          </w:p>
        </w:tc>
      </w:tr>
      <w:tr w:rsidR="00C712CB" w:rsidRPr="002B34F0" w:rsidTr="00F14F89">
        <w:tc>
          <w:tcPr>
            <w:tcW w:w="1317" w:type="pct"/>
          </w:tcPr>
          <w:p w:rsidR="00C712CB" w:rsidRPr="002B34F0" w:rsidRDefault="00C712CB" w:rsidP="00F14F89">
            <w:pPr>
              <w:rPr>
                <w:rFonts w:ascii="Courier New" w:hAnsi="Courier New" w:cs="Courier New"/>
                <w:sz w:val="24"/>
                <w:szCs w:val="24"/>
              </w:rPr>
            </w:pPr>
            <w:r w:rsidRPr="002B34F0">
              <w:rPr>
                <w:rFonts w:ascii="Courier New" w:hAnsi="Courier New" w:cs="Courier New"/>
                <w:sz w:val="24"/>
                <w:szCs w:val="24"/>
              </w:rPr>
              <w:t>Harlen Hayes, MPH, Statistician</w:t>
            </w:r>
          </w:p>
        </w:tc>
        <w:tc>
          <w:tcPr>
            <w:tcW w:w="2153" w:type="pct"/>
          </w:tcPr>
          <w:p w:rsidR="00C712CB" w:rsidRPr="002B34F0" w:rsidRDefault="00C712CB" w:rsidP="00F14F89">
            <w:pPr>
              <w:rPr>
                <w:rFonts w:ascii="Courier New" w:hAnsi="Courier New" w:cs="Courier New"/>
                <w:sz w:val="24"/>
                <w:szCs w:val="24"/>
              </w:rPr>
            </w:pPr>
            <w:r w:rsidRPr="002B34F0">
              <w:rPr>
                <w:rFonts w:ascii="Courier New" w:hAnsi="Courier New" w:cs="Courier New"/>
                <w:sz w:val="24"/>
                <w:szCs w:val="24"/>
              </w:rPr>
              <w:t>Quantitative Research and Biostatistics.</w:t>
            </w:r>
          </w:p>
          <w:p w:rsidR="00C712CB" w:rsidRPr="002B34F0" w:rsidRDefault="00C712CB" w:rsidP="00F14F89">
            <w:pPr>
              <w:rPr>
                <w:rFonts w:ascii="Courier New" w:hAnsi="Courier New" w:cs="Courier New"/>
                <w:sz w:val="24"/>
                <w:szCs w:val="24"/>
              </w:rPr>
            </w:pPr>
            <w:r w:rsidRPr="002B34F0">
              <w:rPr>
                <w:rFonts w:ascii="Courier New" w:hAnsi="Courier New" w:cs="Courier New"/>
                <w:sz w:val="24"/>
                <w:szCs w:val="24"/>
              </w:rPr>
              <w:t>CERNER Corporation, 1953 Gallows Rd, Suite 500;  Vienna, VA  22180</w:t>
            </w:r>
          </w:p>
        </w:tc>
        <w:tc>
          <w:tcPr>
            <w:tcW w:w="1530" w:type="pct"/>
          </w:tcPr>
          <w:p w:rsidR="00C712CB" w:rsidRPr="002B34F0" w:rsidRDefault="00C712CB" w:rsidP="00F14F89">
            <w:pPr>
              <w:rPr>
                <w:rFonts w:ascii="Courier New" w:hAnsi="Courier New" w:cs="Courier New"/>
                <w:sz w:val="24"/>
                <w:szCs w:val="24"/>
              </w:rPr>
            </w:pPr>
            <w:r w:rsidRPr="002B34F0">
              <w:rPr>
                <w:rFonts w:ascii="Courier New" w:hAnsi="Courier New" w:cs="Courier New"/>
                <w:sz w:val="24"/>
                <w:szCs w:val="24"/>
              </w:rPr>
              <w:t>harlen.hays@cerner.com</w:t>
            </w:r>
          </w:p>
        </w:tc>
      </w:tr>
    </w:tbl>
    <w:p w:rsidR="00C712CB" w:rsidRPr="002B34F0" w:rsidRDefault="00C712CB" w:rsidP="00AC1754">
      <w:pPr>
        <w:rPr>
          <w:rFonts w:ascii="Courier New" w:hAnsi="Courier New" w:cs="Courier New"/>
          <w:sz w:val="24"/>
          <w:szCs w:val="24"/>
        </w:rPr>
      </w:pPr>
    </w:p>
    <w:p w:rsidR="00DB0371" w:rsidRPr="002B34F0" w:rsidRDefault="00DB0371" w:rsidP="00AC1754">
      <w:pPr>
        <w:pStyle w:val="ListParagraph"/>
        <w:numPr>
          <w:ilvl w:val="1"/>
          <w:numId w:val="1"/>
        </w:numPr>
        <w:ind w:left="360"/>
        <w:rPr>
          <w:rFonts w:ascii="Courier New" w:hAnsi="Courier New" w:cs="Courier New"/>
          <w:b/>
          <w:sz w:val="24"/>
          <w:szCs w:val="24"/>
        </w:rPr>
      </w:pPr>
      <w:r w:rsidRPr="002B34F0">
        <w:rPr>
          <w:rFonts w:ascii="Courier New" w:hAnsi="Courier New" w:cs="Courier New"/>
          <w:b/>
          <w:sz w:val="24"/>
          <w:szCs w:val="24"/>
        </w:rPr>
        <w:t>Explanation of Any Payment or Gift to Respondents</w:t>
      </w:r>
    </w:p>
    <w:p w:rsidR="008B4EAD" w:rsidRPr="002B34F0" w:rsidRDefault="008B4EAD" w:rsidP="00A7386D">
      <w:pPr>
        <w:rPr>
          <w:rFonts w:ascii="Courier New" w:hAnsi="Courier New" w:cs="Courier New"/>
          <w:sz w:val="24"/>
          <w:szCs w:val="24"/>
        </w:rPr>
      </w:pPr>
      <w:r w:rsidRPr="002B34F0">
        <w:rPr>
          <w:rFonts w:ascii="Courier New" w:hAnsi="Courier New" w:cs="Courier New"/>
          <w:sz w:val="24"/>
          <w:szCs w:val="24"/>
        </w:rPr>
        <w:t xml:space="preserve">This data collection activity does not offer payments, </w:t>
      </w:r>
      <w:r w:rsidR="002176E8" w:rsidRPr="002B34F0">
        <w:rPr>
          <w:rFonts w:ascii="Courier New" w:hAnsi="Courier New" w:cs="Courier New"/>
          <w:sz w:val="24"/>
          <w:szCs w:val="24"/>
        </w:rPr>
        <w:t>incentives,</w:t>
      </w:r>
      <w:r w:rsidRPr="002B34F0">
        <w:rPr>
          <w:rFonts w:ascii="Courier New" w:hAnsi="Courier New" w:cs="Courier New"/>
          <w:sz w:val="24"/>
          <w:szCs w:val="24"/>
        </w:rPr>
        <w:t xml:space="preserve"> or </w:t>
      </w:r>
      <w:r w:rsidR="00E9304D" w:rsidRPr="002B34F0">
        <w:rPr>
          <w:rFonts w:ascii="Courier New" w:hAnsi="Courier New" w:cs="Courier New"/>
          <w:sz w:val="24"/>
          <w:szCs w:val="24"/>
        </w:rPr>
        <w:t xml:space="preserve">tokens of </w:t>
      </w:r>
      <w:r w:rsidR="002176E8" w:rsidRPr="002B34F0">
        <w:rPr>
          <w:rFonts w:ascii="Courier New" w:hAnsi="Courier New" w:cs="Courier New"/>
          <w:sz w:val="24"/>
          <w:szCs w:val="24"/>
        </w:rPr>
        <w:t>appreciation</w:t>
      </w:r>
      <w:r w:rsidRPr="002B34F0">
        <w:rPr>
          <w:rFonts w:ascii="Courier New" w:hAnsi="Courier New" w:cs="Courier New"/>
          <w:sz w:val="24"/>
          <w:szCs w:val="24"/>
        </w:rPr>
        <w:t xml:space="preserve"> to respondents. </w:t>
      </w:r>
    </w:p>
    <w:p w:rsidR="007101A2" w:rsidRDefault="00DB6719" w:rsidP="00AD6D87">
      <w:pPr>
        <w:pStyle w:val="ListParagraph"/>
        <w:spacing w:after="0" w:line="240" w:lineRule="auto"/>
        <w:ind w:left="0"/>
        <w:rPr>
          <w:rFonts w:ascii="Courier New" w:hAnsi="Courier New" w:cs="Courier New"/>
          <w:b/>
          <w:bCs/>
          <w:sz w:val="24"/>
          <w:szCs w:val="24"/>
        </w:rPr>
      </w:pPr>
      <w:r>
        <w:rPr>
          <w:rFonts w:ascii="Courier New" w:hAnsi="Courier New" w:cs="Courier New"/>
          <w:b/>
          <w:bCs/>
          <w:sz w:val="24"/>
          <w:szCs w:val="24"/>
        </w:rPr>
        <w:t>10.</w:t>
      </w:r>
      <w:r w:rsidR="001D1EC2">
        <w:rPr>
          <w:rFonts w:ascii="Courier New" w:hAnsi="Courier New" w:cs="Courier New"/>
          <w:b/>
          <w:bCs/>
          <w:sz w:val="24"/>
          <w:szCs w:val="24"/>
        </w:rPr>
        <w:t xml:space="preserve"> Assurance of </w:t>
      </w:r>
      <w:r w:rsidR="00D27A27" w:rsidRPr="00D27A27">
        <w:rPr>
          <w:rFonts w:ascii="Courier New" w:hAnsi="Courier New" w:cs="Courier New"/>
          <w:b/>
          <w:bCs/>
          <w:sz w:val="24"/>
          <w:szCs w:val="24"/>
        </w:rPr>
        <w:t xml:space="preserve">Confidentiality Provided </w:t>
      </w:r>
      <w:r w:rsidR="001D1EC2">
        <w:rPr>
          <w:rFonts w:ascii="Courier New" w:hAnsi="Courier New" w:cs="Courier New"/>
          <w:b/>
          <w:bCs/>
          <w:sz w:val="24"/>
          <w:szCs w:val="24"/>
        </w:rPr>
        <w:t>to</w:t>
      </w:r>
      <w:r w:rsidR="00D27A27" w:rsidRPr="00D27A27">
        <w:rPr>
          <w:rFonts w:ascii="Courier New" w:hAnsi="Courier New" w:cs="Courier New"/>
          <w:b/>
          <w:bCs/>
          <w:sz w:val="24"/>
          <w:szCs w:val="24"/>
        </w:rPr>
        <w:t xml:space="preserve"> Respondents</w:t>
      </w:r>
    </w:p>
    <w:p w:rsidR="00AD6D87" w:rsidRDefault="00AD6D87" w:rsidP="00AD6D87">
      <w:pPr>
        <w:pStyle w:val="ListParagraph"/>
        <w:spacing w:after="0" w:line="240" w:lineRule="auto"/>
        <w:ind w:left="0"/>
        <w:rPr>
          <w:rFonts w:ascii="Courier New" w:hAnsi="Courier New" w:cs="Courier New"/>
          <w:b/>
          <w:sz w:val="24"/>
          <w:szCs w:val="24"/>
        </w:rPr>
      </w:pPr>
    </w:p>
    <w:p w:rsidR="00372CFA" w:rsidRDefault="00AD6D87" w:rsidP="00372CFA">
      <w:pPr>
        <w:rPr>
          <w:rFonts w:ascii="Courier New" w:eastAsia="Calibri" w:hAnsi="Courier New" w:cs="Courier New"/>
          <w:sz w:val="24"/>
          <w:szCs w:val="24"/>
        </w:rPr>
      </w:pPr>
      <w:r w:rsidRPr="00AD6D87">
        <w:rPr>
          <w:rFonts w:ascii="Courier New" w:hAnsi="Courier New" w:cs="Courier New"/>
          <w:color w:val="000000"/>
          <w:sz w:val="24"/>
          <w:szCs w:val="24"/>
        </w:rPr>
        <w:t>The CDC</w:t>
      </w:r>
      <w:r w:rsidR="00B75D0D">
        <w:rPr>
          <w:rFonts w:ascii="Courier New" w:hAnsi="Courier New" w:cs="Courier New"/>
          <w:color w:val="000000"/>
          <w:sz w:val="24"/>
          <w:szCs w:val="24"/>
        </w:rPr>
        <w:t>/ATSDR Privacy Officer</w:t>
      </w:r>
      <w:r w:rsidRPr="00AD6D87">
        <w:rPr>
          <w:rFonts w:ascii="Courier New" w:hAnsi="Courier New" w:cs="Courier New"/>
          <w:color w:val="000000"/>
          <w:sz w:val="24"/>
          <w:szCs w:val="24"/>
        </w:rPr>
        <w:t>,</w:t>
      </w:r>
      <w:r w:rsidR="00496ED4">
        <w:rPr>
          <w:rFonts w:ascii="Courier New" w:hAnsi="Courier New" w:cs="Courier New"/>
          <w:color w:val="000000"/>
          <w:sz w:val="24"/>
          <w:szCs w:val="24"/>
        </w:rPr>
        <w:t xml:space="preserve"> </w:t>
      </w:r>
      <w:r w:rsidR="00B75D0D" w:rsidRPr="00AD6D87">
        <w:rPr>
          <w:rFonts w:ascii="Courier New" w:hAnsi="Courier New" w:cs="Courier New"/>
          <w:color w:val="000000"/>
          <w:sz w:val="24"/>
          <w:szCs w:val="24"/>
        </w:rPr>
        <w:t>ha</w:t>
      </w:r>
      <w:r w:rsidR="00B75D0D">
        <w:rPr>
          <w:rFonts w:ascii="Courier New" w:hAnsi="Courier New" w:cs="Courier New"/>
          <w:color w:val="000000"/>
          <w:sz w:val="24"/>
          <w:szCs w:val="24"/>
        </w:rPr>
        <w:t xml:space="preserve">s </w:t>
      </w:r>
      <w:r w:rsidRPr="00AD6D87">
        <w:rPr>
          <w:rFonts w:ascii="Courier New" w:hAnsi="Courier New" w:cs="Courier New"/>
          <w:color w:val="000000"/>
          <w:sz w:val="24"/>
          <w:szCs w:val="24"/>
        </w:rPr>
        <w:t xml:space="preserve">assessed this package for applicability of 5 U.S.C. § 552a, and determined that the Privacy Act </w:t>
      </w:r>
      <w:r w:rsidR="008C7DD0">
        <w:rPr>
          <w:rFonts w:ascii="Courier New" w:hAnsi="Courier New" w:cs="Courier New"/>
          <w:color w:val="000000"/>
          <w:sz w:val="24"/>
          <w:szCs w:val="24"/>
        </w:rPr>
        <w:t>applies</w:t>
      </w:r>
      <w:r w:rsidRPr="00AD6D87">
        <w:rPr>
          <w:rFonts w:ascii="Courier New" w:hAnsi="Courier New" w:cs="Courier New"/>
          <w:color w:val="000000"/>
          <w:sz w:val="24"/>
          <w:szCs w:val="24"/>
        </w:rPr>
        <w:t xml:space="preserve"> to the overall information collection.  </w:t>
      </w:r>
      <w:r w:rsidR="00372CFA" w:rsidRPr="00AD6D87">
        <w:rPr>
          <w:rFonts w:ascii="Courier New" w:hAnsi="Courier New" w:cs="Courier New"/>
          <w:sz w:val="24"/>
          <w:szCs w:val="24"/>
        </w:rPr>
        <w:t>The NCHHSTP IT Security Information System Security Officer (ISSO), consulted on the system</w:t>
      </w:r>
      <w:r w:rsidR="008C7DD0">
        <w:rPr>
          <w:rFonts w:ascii="Courier New" w:hAnsi="Courier New" w:cs="Courier New"/>
          <w:sz w:val="24"/>
          <w:szCs w:val="24"/>
        </w:rPr>
        <w:t xml:space="preserve"> security described in this project. </w:t>
      </w:r>
      <w:r w:rsidR="00372CFA" w:rsidRPr="00AD6D87">
        <w:rPr>
          <w:rFonts w:ascii="Courier New" w:hAnsi="Courier New" w:cs="Courier New"/>
          <w:sz w:val="24"/>
          <w:szCs w:val="24"/>
        </w:rPr>
        <w:t>Th</w:t>
      </w:r>
      <w:r w:rsidR="00372CFA" w:rsidRPr="00AD6D87">
        <w:rPr>
          <w:rFonts w:ascii="Courier New" w:eastAsia="Calibri" w:hAnsi="Courier New" w:cs="Courier New"/>
          <w:sz w:val="24"/>
          <w:szCs w:val="24"/>
        </w:rPr>
        <w:t xml:space="preserve">e data system for this collection resides at an external third party data center and underwent a Privacy Impact Assessment (PIA) </w:t>
      </w:r>
      <w:r w:rsidR="008C7DD0">
        <w:rPr>
          <w:rFonts w:ascii="Courier New" w:hAnsi="Courier New" w:cs="Courier New"/>
          <w:sz w:val="24"/>
          <w:szCs w:val="24"/>
        </w:rPr>
        <w:t xml:space="preserve">(see </w:t>
      </w:r>
      <w:r w:rsidR="008C7DD0">
        <w:rPr>
          <w:rFonts w:ascii="Courier New" w:hAnsi="Courier New" w:cs="Courier New"/>
          <w:b/>
          <w:sz w:val="24"/>
          <w:szCs w:val="24"/>
        </w:rPr>
        <w:t>Attachment 10</w:t>
      </w:r>
      <w:r w:rsidR="008C7DD0">
        <w:rPr>
          <w:rFonts w:ascii="Courier New" w:hAnsi="Courier New" w:cs="Courier New"/>
          <w:sz w:val="24"/>
          <w:szCs w:val="24"/>
        </w:rPr>
        <w:t>)</w:t>
      </w:r>
      <w:r w:rsidR="00372CFA">
        <w:rPr>
          <w:rFonts w:ascii="Courier New" w:eastAsia="Calibri" w:hAnsi="Courier New" w:cs="Courier New"/>
          <w:sz w:val="24"/>
          <w:szCs w:val="24"/>
        </w:rPr>
        <w:t xml:space="preserve">when it was granted authority to operate </w:t>
      </w:r>
      <w:r w:rsidR="00372CFA" w:rsidRPr="00AD6D87">
        <w:rPr>
          <w:rFonts w:ascii="Courier New" w:eastAsia="Calibri" w:hAnsi="Courier New" w:cs="Courier New"/>
          <w:sz w:val="24"/>
          <w:szCs w:val="24"/>
        </w:rPr>
        <w:t xml:space="preserve">during the SA&amp;A process (Enterprise Systems Catalog, IT Record ID: 2327).  </w:t>
      </w:r>
    </w:p>
    <w:p w:rsidR="00372CFA" w:rsidRDefault="00AD6D87" w:rsidP="00372CFA">
      <w:pPr>
        <w:rPr>
          <w:rFonts w:ascii="Courier New" w:hAnsi="Courier New" w:cs="Courier New"/>
          <w:sz w:val="24"/>
          <w:szCs w:val="24"/>
        </w:rPr>
      </w:pPr>
      <w:r w:rsidRPr="00AD6D87">
        <w:rPr>
          <w:rFonts w:ascii="Courier New" w:hAnsi="Courier New" w:cs="Courier New"/>
          <w:sz w:val="24"/>
          <w:szCs w:val="24"/>
        </w:rPr>
        <w:t>Personally-identifiable information</w:t>
      </w:r>
      <w:r w:rsidR="004647D5">
        <w:rPr>
          <w:rFonts w:ascii="Courier New" w:hAnsi="Courier New" w:cs="Courier New"/>
          <w:sz w:val="24"/>
          <w:szCs w:val="24"/>
        </w:rPr>
        <w:t xml:space="preserve"> (PII),</w:t>
      </w:r>
      <w:r w:rsidRPr="00AD6D87">
        <w:rPr>
          <w:rFonts w:ascii="Courier New" w:hAnsi="Courier New" w:cs="Courier New"/>
          <w:sz w:val="24"/>
          <w:szCs w:val="24"/>
        </w:rPr>
        <w:t>(which may include patient’s name, address, phone number, medical record n</w:t>
      </w:r>
      <w:r w:rsidR="001050FE">
        <w:rPr>
          <w:rFonts w:ascii="Courier New" w:hAnsi="Courier New" w:cs="Courier New"/>
          <w:sz w:val="24"/>
          <w:szCs w:val="24"/>
        </w:rPr>
        <w:t>umber</w:t>
      </w:r>
      <w:r w:rsidRPr="00AD6D87">
        <w:rPr>
          <w:rFonts w:ascii="Courier New" w:hAnsi="Courier New" w:cs="Courier New"/>
          <w:sz w:val="24"/>
          <w:szCs w:val="24"/>
        </w:rPr>
        <w:t xml:space="preserve">) are entered into the HOPS web-based data collection database at the local HIV clinic sites are kept encrypted in that database. </w:t>
      </w:r>
      <w:r w:rsidR="00BD534D">
        <w:rPr>
          <w:rFonts w:ascii="Courier New" w:hAnsi="Courier New" w:cs="Courier New"/>
          <w:sz w:val="24"/>
          <w:szCs w:val="24"/>
        </w:rPr>
        <w:t>This information is collected by the clinics as part of routine patient care and is not collected on behalf of CDC. The Behavioral Survey Instrument (</w:t>
      </w:r>
      <w:r w:rsidR="00BD534D">
        <w:rPr>
          <w:rFonts w:ascii="Courier New" w:hAnsi="Courier New" w:cs="Courier New"/>
          <w:b/>
          <w:sz w:val="24"/>
          <w:szCs w:val="24"/>
        </w:rPr>
        <w:t>Attachment 3a</w:t>
      </w:r>
      <w:r w:rsidR="00BD534D">
        <w:rPr>
          <w:rFonts w:ascii="Courier New" w:hAnsi="Courier New" w:cs="Courier New"/>
          <w:sz w:val="24"/>
          <w:szCs w:val="24"/>
        </w:rPr>
        <w:t>) does not collect this PII.</w:t>
      </w:r>
      <w:r w:rsidRPr="00AD6D87">
        <w:rPr>
          <w:rFonts w:ascii="Courier New" w:hAnsi="Courier New" w:cs="Courier New"/>
          <w:sz w:val="24"/>
          <w:szCs w:val="24"/>
        </w:rPr>
        <w:t xml:space="preserve"> </w:t>
      </w:r>
      <w:r w:rsidR="00BD534D">
        <w:rPr>
          <w:rFonts w:ascii="Courier New" w:hAnsi="Courier New" w:cs="Courier New"/>
          <w:sz w:val="24"/>
          <w:szCs w:val="24"/>
        </w:rPr>
        <w:t>The PII is collected as a result of the Data Abstract process</w:t>
      </w:r>
      <w:r w:rsidR="00DF70EF">
        <w:rPr>
          <w:rFonts w:ascii="Courier New" w:hAnsi="Courier New" w:cs="Courier New"/>
          <w:sz w:val="24"/>
          <w:szCs w:val="24"/>
        </w:rPr>
        <w:t xml:space="preserve"> </w:t>
      </w:r>
      <w:r w:rsidR="00BD534D">
        <w:rPr>
          <w:rFonts w:ascii="Courier New" w:hAnsi="Courier New" w:cs="Courier New"/>
          <w:sz w:val="24"/>
          <w:szCs w:val="24"/>
        </w:rPr>
        <w:t>(</w:t>
      </w:r>
      <w:r w:rsidR="00BD534D">
        <w:rPr>
          <w:rFonts w:ascii="Courier New" w:hAnsi="Courier New" w:cs="Courier New"/>
          <w:b/>
          <w:sz w:val="24"/>
          <w:szCs w:val="24"/>
        </w:rPr>
        <w:t xml:space="preserve">Attachment </w:t>
      </w:r>
      <w:r w:rsidR="00BD534D" w:rsidRPr="00D80191">
        <w:rPr>
          <w:rFonts w:ascii="Courier New" w:hAnsi="Courier New" w:cs="Courier New"/>
          <w:sz w:val="24"/>
          <w:szCs w:val="24"/>
        </w:rPr>
        <w:t>6</w:t>
      </w:r>
      <w:r w:rsidR="00BD534D">
        <w:rPr>
          <w:rFonts w:ascii="Courier New" w:hAnsi="Courier New" w:cs="Courier New"/>
          <w:sz w:val="24"/>
          <w:szCs w:val="24"/>
        </w:rPr>
        <w:t xml:space="preserve">) but it is kept encrypted and is never transmitted to the CDC.  </w:t>
      </w:r>
      <w:r w:rsidR="004647D5" w:rsidRPr="00BD534D">
        <w:rPr>
          <w:rFonts w:ascii="Courier New" w:hAnsi="Courier New" w:cs="Courier New"/>
          <w:sz w:val="24"/>
          <w:szCs w:val="24"/>
        </w:rPr>
        <w:t>The</w:t>
      </w:r>
      <w:r w:rsidR="004647D5">
        <w:rPr>
          <w:rFonts w:ascii="Courier New" w:hAnsi="Courier New" w:cs="Courier New"/>
          <w:sz w:val="24"/>
          <w:szCs w:val="24"/>
        </w:rPr>
        <w:t xml:space="preserve"> PII primary purpose is to m</w:t>
      </w:r>
      <w:r w:rsidR="004647D5" w:rsidRPr="004647D5">
        <w:rPr>
          <w:rFonts w:ascii="Courier New" w:hAnsi="Courier New" w:cs="Courier New"/>
          <w:sz w:val="24"/>
          <w:szCs w:val="24"/>
        </w:rPr>
        <w:t>onitor trends in the demographics, symptoms, diagnoses, and treatments in a population of HIV-infected outpatient clinics across the United States.</w:t>
      </w:r>
      <w:r w:rsidR="0024446D">
        <w:rPr>
          <w:rFonts w:ascii="Courier New" w:hAnsi="Courier New" w:cs="Courier New"/>
          <w:sz w:val="24"/>
          <w:szCs w:val="24"/>
        </w:rPr>
        <w:t xml:space="preserve"> </w:t>
      </w:r>
      <w:r w:rsidRPr="00AD6D87">
        <w:rPr>
          <w:rFonts w:ascii="Courier New" w:hAnsi="Courier New" w:cs="Courier New"/>
          <w:sz w:val="24"/>
          <w:szCs w:val="24"/>
        </w:rPr>
        <w:t xml:space="preserve">The designated HOPS </w:t>
      </w:r>
      <w:r w:rsidRPr="00AD6D87">
        <w:rPr>
          <w:rFonts w:ascii="Courier New" w:eastAsia="Calibri" w:hAnsi="Courier New" w:cs="Courier New"/>
          <w:sz w:val="24"/>
          <w:szCs w:val="24"/>
        </w:rPr>
        <w:t xml:space="preserve">Contractor staff extracts de-identified data entered by each of the local sites for centralized data quality control processing and analyses.  </w:t>
      </w:r>
      <w:r w:rsidRPr="00AD6D87">
        <w:rPr>
          <w:rFonts w:ascii="Courier New" w:hAnsi="Courier New" w:cs="Courier New"/>
          <w:sz w:val="24"/>
          <w:szCs w:val="24"/>
        </w:rPr>
        <w:t>CDC receives no PII variables, all patient information is labelled with a unique HOPS participant ID only. The data collection database maintained by the CDC Contractor has received Data Security Certification and Accreditation from the CDC Information Technology Office.</w:t>
      </w:r>
      <w:r w:rsidR="00372CFA">
        <w:rPr>
          <w:rFonts w:ascii="Courier New" w:hAnsi="Courier New" w:cs="Courier New"/>
          <w:sz w:val="24"/>
          <w:szCs w:val="24"/>
        </w:rPr>
        <w:t xml:space="preserve"> </w:t>
      </w:r>
    </w:p>
    <w:p w:rsidR="00AD6D87" w:rsidRPr="00AD6D87" w:rsidRDefault="002A7859" w:rsidP="00372CFA">
      <w:pPr>
        <w:rPr>
          <w:rFonts w:ascii="Courier New" w:hAnsi="Courier New" w:cs="Courier New"/>
          <w:sz w:val="24"/>
          <w:szCs w:val="24"/>
        </w:rPr>
      </w:pPr>
      <w:r w:rsidRPr="002B34F0">
        <w:rPr>
          <w:rFonts w:ascii="Courier New" w:hAnsi="Courier New" w:cs="Courier New"/>
          <w:sz w:val="24"/>
          <w:szCs w:val="24"/>
        </w:rPr>
        <w:t xml:space="preserve">The HOPS does not have </w:t>
      </w:r>
      <w:r w:rsidR="00AD6D87">
        <w:rPr>
          <w:rFonts w:ascii="Courier New" w:hAnsi="Courier New" w:cs="Courier New"/>
          <w:sz w:val="24"/>
          <w:szCs w:val="24"/>
        </w:rPr>
        <w:t>a</w:t>
      </w:r>
      <w:r w:rsidR="007101A2">
        <w:rPr>
          <w:rFonts w:ascii="Courier New" w:hAnsi="Courier New" w:cs="Courier New"/>
          <w:sz w:val="24"/>
          <w:szCs w:val="24"/>
        </w:rPr>
        <w:t xml:space="preserve"> </w:t>
      </w:r>
      <w:r w:rsidRPr="002B34F0">
        <w:rPr>
          <w:rFonts w:ascii="Courier New" w:hAnsi="Courier New" w:cs="Courier New"/>
          <w:sz w:val="24"/>
          <w:szCs w:val="24"/>
        </w:rPr>
        <w:t>Certificate of Confidential</w:t>
      </w:r>
      <w:r w:rsidR="00A839E6" w:rsidRPr="002B34F0">
        <w:rPr>
          <w:rFonts w:ascii="Courier New" w:hAnsi="Courier New" w:cs="Courier New"/>
          <w:sz w:val="24"/>
          <w:szCs w:val="24"/>
        </w:rPr>
        <w:t xml:space="preserve">ity. However, the HOPS has </w:t>
      </w:r>
      <w:r w:rsidRPr="002B34F0">
        <w:rPr>
          <w:rFonts w:ascii="Courier New" w:hAnsi="Courier New" w:cs="Courier New"/>
          <w:sz w:val="24"/>
          <w:szCs w:val="24"/>
        </w:rPr>
        <w:t>multiple levels of protection to ensure privacy and</w:t>
      </w:r>
      <w:r w:rsidR="00A839E6" w:rsidRPr="002B34F0">
        <w:rPr>
          <w:rFonts w:ascii="Courier New" w:hAnsi="Courier New" w:cs="Courier New"/>
          <w:sz w:val="24"/>
          <w:szCs w:val="24"/>
        </w:rPr>
        <w:t xml:space="preserve"> security of the information collected from HOPS participants</w:t>
      </w:r>
      <w:r w:rsidRPr="002B34F0">
        <w:rPr>
          <w:rFonts w:ascii="Courier New" w:hAnsi="Courier New" w:cs="Courier New"/>
          <w:sz w:val="24"/>
          <w:szCs w:val="24"/>
        </w:rPr>
        <w:t xml:space="preserve">. The </w:t>
      </w:r>
      <w:r w:rsidR="00A839E6" w:rsidRPr="002B34F0">
        <w:rPr>
          <w:rFonts w:ascii="Courier New" w:hAnsi="Courier New" w:cs="Courier New"/>
          <w:sz w:val="24"/>
          <w:szCs w:val="24"/>
        </w:rPr>
        <w:t xml:space="preserve">information abstracted from medical charts is </w:t>
      </w:r>
      <w:r w:rsidRPr="002B34F0">
        <w:rPr>
          <w:rFonts w:ascii="Courier New" w:hAnsi="Courier New" w:cs="Courier New"/>
          <w:sz w:val="24"/>
          <w:szCs w:val="24"/>
        </w:rPr>
        <w:t xml:space="preserve">encrypted in the HOPS data collection database. Only local HOPS clinic </w:t>
      </w:r>
      <w:r w:rsidR="007A31D0" w:rsidRPr="002B34F0">
        <w:rPr>
          <w:rFonts w:ascii="Courier New" w:hAnsi="Courier New" w:cs="Courier New"/>
          <w:sz w:val="24"/>
          <w:szCs w:val="24"/>
        </w:rPr>
        <w:t>staff has</w:t>
      </w:r>
      <w:r w:rsidRPr="002B34F0">
        <w:rPr>
          <w:rFonts w:ascii="Courier New" w:hAnsi="Courier New" w:cs="Courier New"/>
          <w:sz w:val="24"/>
          <w:szCs w:val="24"/>
        </w:rPr>
        <w:t xml:space="preserve"> access to the participants’ personal identifying information.</w:t>
      </w:r>
      <w:r w:rsidR="002176E8" w:rsidRPr="002B34F0">
        <w:rPr>
          <w:rFonts w:ascii="Courier New" w:hAnsi="Courier New" w:cs="Courier New"/>
          <w:sz w:val="24"/>
          <w:szCs w:val="24"/>
        </w:rPr>
        <w:t xml:space="preserve"> </w:t>
      </w:r>
      <w:r w:rsidR="00AD6D87">
        <w:rPr>
          <w:rFonts w:ascii="Courier New" w:hAnsi="Courier New" w:cs="Courier New"/>
          <w:sz w:val="24"/>
          <w:szCs w:val="24"/>
        </w:rPr>
        <w:t>D</w:t>
      </w:r>
      <w:r w:rsidRPr="002B34F0">
        <w:rPr>
          <w:rFonts w:ascii="Courier New" w:hAnsi="Courier New" w:cs="Courier New"/>
          <w:sz w:val="24"/>
          <w:szCs w:val="24"/>
        </w:rPr>
        <w:t xml:space="preserve">e-identified sensitive information from medical records and </w:t>
      </w:r>
      <w:r w:rsidR="00A839E6" w:rsidRPr="002B34F0">
        <w:rPr>
          <w:rFonts w:ascii="Courier New" w:hAnsi="Courier New" w:cs="Courier New"/>
          <w:sz w:val="24"/>
          <w:szCs w:val="24"/>
        </w:rPr>
        <w:t xml:space="preserve">optional </w:t>
      </w:r>
      <w:r w:rsidRPr="002B34F0">
        <w:rPr>
          <w:rFonts w:ascii="Courier New" w:hAnsi="Courier New" w:cs="Courier New"/>
          <w:sz w:val="24"/>
          <w:szCs w:val="24"/>
        </w:rPr>
        <w:t>patient survey are transferred to the CDC via sec</w:t>
      </w:r>
      <w:r w:rsidR="00A839E6" w:rsidRPr="002B34F0">
        <w:rPr>
          <w:rFonts w:ascii="Courier New" w:hAnsi="Courier New" w:cs="Courier New"/>
          <w:sz w:val="24"/>
          <w:szCs w:val="24"/>
        </w:rPr>
        <w:t xml:space="preserve">ure ftp site for </w:t>
      </w:r>
      <w:r w:rsidR="007A31D0" w:rsidRPr="002B34F0">
        <w:rPr>
          <w:rFonts w:ascii="Courier New" w:hAnsi="Courier New" w:cs="Courier New"/>
          <w:sz w:val="24"/>
          <w:szCs w:val="24"/>
        </w:rPr>
        <w:t>analyses.</w:t>
      </w:r>
      <w:r w:rsidR="00A839E6" w:rsidRPr="002B34F0">
        <w:rPr>
          <w:rFonts w:ascii="Courier New" w:hAnsi="Courier New" w:cs="Courier New"/>
          <w:sz w:val="24"/>
          <w:szCs w:val="24"/>
        </w:rPr>
        <w:t xml:space="preserve">   </w:t>
      </w:r>
    </w:p>
    <w:p w:rsidR="002E69F6" w:rsidRPr="002E69F6" w:rsidRDefault="002E69F6" w:rsidP="002E69F6">
      <w:pPr>
        <w:pStyle w:val="ListParagraph"/>
        <w:ind w:left="806"/>
        <w:rPr>
          <w:rFonts w:ascii="Courier New" w:hAnsi="Courier New" w:cs="Courier New"/>
          <w:b/>
          <w:sz w:val="24"/>
          <w:szCs w:val="24"/>
        </w:rPr>
      </w:pPr>
    </w:p>
    <w:p w:rsidR="00DB0371" w:rsidRPr="0077308D" w:rsidRDefault="00D27A27" w:rsidP="002E69F6">
      <w:pPr>
        <w:pStyle w:val="ListParagraph"/>
        <w:numPr>
          <w:ilvl w:val="0"/>
          <w:numId w:val="23"/>
        </w:numPr>
        <w:ind w:left="0" w:firstLine="0"/>
        <w:rPr>
          <w:rFonts w:ascii="Courier New" w:hAnsi="Courier New" w:cs="Courier New"/>
          <w:b/>
          <w:sz w:val="24"/>
          <w:szCs w:val="24"/>
        </w:rPr>
      </w:pPr>
      <w:r w:rsidRPr="0077308D">
        <w:rPr>
          <w:rFonts w:ascii="Courier New" w:hAnsi="Courier New" w:cs="Courier New"/>
          <w:b/>
          <w:bCs/>
          <w:sz w:val="24"/>
          <w:szCs w:val="24"/>
        </w:rPr>
        <w:t>Institutional Review Board (IRB) and Justification for Sensitive Questions</w:t>
      </w:r>
    </w:p>
    <w:p w:rsidR="00D27A27" w:rsidRDefault="00D27A27" w:rsidP="00A7386D">
      <w:pPr>
        <w:pStyle w:val="ListParagraph"/>
        <w:ind w:left="0"/>
        <w:rPr>
          <w:rFonts w:ascii="Courier New" w:hAnsi="Courier New" w:cs="Courier New"/>
          <w:sz w:val="24"/>
          <w:szCs w:val="24"/>
        </w:rPr>
      </w:pPr>
    </w:p>
    <w:p w:rsidR="00F20E29" w:rsidRPr="00B8488A" w:rsidRDefault="00D27A27" w:rsidP="00A7386D">
      <w:pPr>
        <w:pStyle w:val="ListParagraph"/>
        <w:ind w:left="0"/>
        <w:rPr>
          <w:rFonts w:ascii="Courier New" w:hAnsi="Courier New" w:cs="Courier New"/>
          <w:sz w:val="24"/>
          <w:szCs w:val="24"/>
          <w:u w:val="single"/>
        </w:rPr>
      </w:pPr>
      <w:r w:rsidRPr="00B8488A">
        <w:rPr>
          <w:rFonts w:ascii="Courier New" w:hAnsi="Courier New" w:cs="Courier New"/>
          <w:sz w:val="24"/>
          <w:szCs w:val="24"/>
          <w:u w:val="single"/>
        </w:rPr>
        <w:t>IRB Approval</w:t>
      </w:r>
    </w:p>
    <w:p w:rsidR="00946D8E" w:rsidRPr="002B34F0" w:rsidRDefault="00946D8E" w:rsidP="00946D8E">
      <w:pPr>
        <w:rPr>
          <w:rFonts w:ascii="Courier New" w:hAnsi="Courier New" w:cs="Courier New"/>
          <w:sz w:val="24"/>
          <w:szCs w:val="24"/>
        </w:rPr>
      </w:pPr>
      <w:r w:rsidRPr="002B34F0">
        <w:rPr>
          <w:rFonts w:ascii="Courier New" w:hAnsi="Courier New" w:cs="Courier New"/>
          <w:sz w:val="24"/>
          <w:szCs w:val="24"/>
        </w:rPr>
        <w:t>The HIV Outpatient Study (HOPS), protocol 1997 has been reviewed and approved by the CDC IRB (</w:t>
      </w:r>
      <w:r w:rsidRPr="002B34F0">
        <w:rPr>
          <w:rFonts w:ascii="Courier New" w:hAnsi="Courier New" w:cs="Courier New"/>
          <w:b/>
          <w:sz w:val="24"/>
          <w:szCs w:val="24"/>
        </w:rPr>
        <w:t>Attachment 7</w:t>
      </w:r>
      <w:r w:rsidRPr="002B34F0">
        <w:rPr>
          <w:rFonts w:ascii="Courier New" w:hAnsi="Courier New" w:cs="Courier New"/>
          <w:sz w:val="24"/>
          <w:szCs w:val="24"/>
        </w:rPr>
        <w:t>).</w:t>
      </w:r>
    </w:p>
    <w:p w:rsidR="00D27A27" w:rsidRPr="00B8488A" w:rsidRDefault="00D27A27" w:rsidP="00A7386D">
      <w:pPr>
        <w:pStyle w:val="ListParagraph"/>
        <w:ind w:left="0"/>
        <w:rPr>
          <w:rFonts w:ascii="Courier New" w:hAnsi="Courier New" w:cs="Courier New"/>
          <w:sz w:val="24"/>
          <w:szCs w:val="24"/>
          <w:u w:val="single"/>
        </w:rPr>
      </w:pPr>
      <w:r w:rsidRPr="00B8488A">
        <w:rPr>
          <w:rFonts w:ascii="Courier New" w:hAnsi="Courier New" w:cs="Courier New"/>
          <w:sz w:val="24"/>
          <w:szCs w:val="24"/>
          <w:u w:val="single"/>
        </w:rPr>
        <w:t>Sensitive Questions</w:t>
      </w:r>
    </w:p>
    <w:p w:rsidR="00977C4F" w:rsidRPr="002B34F0" w:rsidRDefault="00977C4F" w:rsidP="00A7386D">
      <w:pPr>
        <w:pStyle w:val="ListParagraph"/>
        <w:ind w:left="0"/>
        <w:rPr>
          <w:rFonts w:ascii="Courier New" w:hAnsi="Courier New" w:cs="Courier New"/>
          <w:sz w:val="24"/>
          <w:szCs w:val="24"/>
        </w:rPr>
      </w:pPr>
      <w:r w:rsidRPr="002B34F0">
        <w:rPr>
          <w:rFonts w:ascii="Courier New" w:hAnsi="Courier New" w:cs="Courier New"/>
          <w:sz w:val="24"/>
          <w:szCs w:val="24"/>
        </w:rPr>
        <w:t xml:space="preserve">HIV can be transmitted from person to person through sexual contact and the sharing of HIV contaminated needles and syringes. </w:t>
      </w:r>
      <w:r w:rsidR="00C87442" w:rsidRPr="002B34F0">
        <w:rPr>
          <w:rFonts w:ascii="Courier New" w:hAnsi="Courier New" w:cs="Courier New"/>
          <w:sz w:val="24"/>
          <w:szCs w:val="24"/>
        </w:rPr>
        <w:t xml:space="preserve">Understanding epidemiology of HIV infection </w:t>
      </w:r>
      <w:r w:rsidRPr="002B34F0">
        <w:rPr>
          <w:rFonts w:ascii="Courier New" w:hAnsi="Courier New" w:cs="Courier New"/>
          <w:sz w:val="24"/>
          <w:szCs w:val="24"/>
        </w:rPr>
        <w:t>necessitate</w:t>
      </w:r>
      <w:r w:rsidR="00C87442" w:rsidRPr="002B34F0">
        <w:rPr>
          <w:rFonts w:ascii="Courier New" w:hAnsi="Courier New" w:cs="Courier New"/>
          <w:sz w:val="24"/>
          <w:szCs w:val="24"/>
        </w:rPr>
        <w:t>s</w:t>
      </w:r>
      <w:r w:rsidRPr="002B34F0">
        <w:rPr>
          <w:rFonts w:ascii="Courier New" w:hAnsi="Courier New" w:cs="Courier New"/>
          <w:sz w:val="24"/>
          <w:szCs w:val="24"/>
        </w:rPr>
        <w:t xml:space="preserve"> the </w:t>
      </w:r>
      <w:r w:rsidR="009E6EBE" w:rsidRPr="002B34F0">
        <w:rPr>
          <w:rFonts w:ascii="Courier New" w:hAnsi="Courier New" w:cs="Courier New"/>
          <w:sz w:val="24"/>
          <w:szCs w:val="24"/>
        </w:rPr>
        <w:t xml:space="preserve">behavioral survey </w:t>
      </w:r>
      <w:r w:rsidRPr="002B34F0">
        <w:rPr>
          <w:rFonts w:ascii="Courier New" w:hAnsi="Courier New" w:cs="Courier New"/>
          <w:sz w:val="24"/>
          <w:szCs w:val="24"/>
        </w:rPr>
        <w:t>collecti</w:t>
      </w:r>
      <w:r w:rsidR="009E6EBE" w:rsidRPr="002B34F0">
        <w:rPr>
          <w:rFonts w:ascii="Courier New" w:hAnsi="Courier New" w:cs="Courier New"/>
          <w:sz w:val="24"/>
          <w:szCs w:val="24"/>
        </w:rPr>
        <w:t xml:space="preserve">ng </w:t>
      </w:r>
      <w:r w:rsidRPr="002B34F0">
        <w:rPr>
          <w:rFonts w:ascii="Courier New" w:hAnsi="Courier New" w:cs="Courier New"/>
          <w:sz w:val="24"/>
          <w:szCs w:val="24"/>
        </w:rPr>
        <w:t xml:space="preserve">sensitive data regarding </w:t>
      </w:r>
      <w:r w:rsidR="00C87442" w:rsidRPr="002B34F0">
        <w:rPr>
          <w:rFonts w:ascii="Courier New" w:hAnsi="Courier New" w:cs="Courier New"/>
          <w:sz w:val="24"/>
          <w:szCs w:val="24"/>
        </w:rPr>
        <w:t xml:space="preserve">disclosure of </w:t>
      </w:r>
      <w:r w:rsidRPr="002B34F0">
        <w:rPr>
          <w:rFonts w:ascii="Courier New" w:hAnsi="Courier New" w:cs="Courier New"/>
          <w:color w:val="000000"/>
          <w:sz w:val="24"/>
          <w:szCs w:val="24"/>
        </w:rPr>
        <w:t xml:space="preserve">HIV/AIDS status, medical history, sexual orientation, </w:t>
      </w:r>
      <w:r w:rsidRPr="002B34F0">
        <w:rPr>
          <w:rFonts w:ascii="Courier New" w:hAnsi="Courier New" w:cs="Courier New"/>
          <w:sz w:val="24"/>
          <w:szCs w:val="24"/>
        </w:rPr>
        <w:t>sexual practices, and alcohol and drug use.</w:t>
      </w:r>
      <w:r w:rsidR="009E6EBE" w:rsidRPr="002B34F0">
        <w:rPr>
          <w:rFonts w:ascii="Courier New" w:hAnsi="Courier New" w:cs="Courier New"/>
          <w:sz w:val="24"/>
          <w:szCs w:val="24"/>
        </w:rPr>
        <w:t xml:space="preserve"> In addition, </w:t>
      </w:r>
      <w:r w:rsidR="00C87442" w:rsidRPr="002B34F0">
        <w:rPr>
          <w:rFonts w:ascii="Courier New" w:hAnsi="Courier New" w:cs="Courier New"/>
          <w:sz w:val="24"/>
          <w:szCs w:val="24"/>
        </w:rPr>
        <w:t xml:space="preserve">demographic </w:t>
      </w:r>
      <w:r w:rsidR="009E6EBE" w:rsidRPr="002B34F0">
        <w:rPr>
          <w:rFonts w:ascii="Courier New" w:hAnsi="Courier New" w:cs="Courier New"/>
          <w:sz w:val="24"/>
          <w:szCs w:val="24"/>
        </w:rPr>
        <w:t xml:space="preserve">data including race/ethnicity and </w:t>
      </w:r>
      <w:r w:rsidR="00C87442" w:rsidRPr="002B34F0">
        <w:rPr>
          <w:rFonts w:ascii="Courier New" w:hAnsi="Courier New" w:cs="Courier New"/>
          <w:sz w:val="24"/>
          <w:szCs w:val="24"/>
        </w:rPr>
        <w:t xml:space="preserve">drug use history are abstracted from medical records. </w:t>
      </w:r>
      <w:r w:rsidRPr="002B34F0">
        <w:rPr>
          <w:rFonts w:ascii="Courier New" w:hAnsi="Courier New" w:cs="Courier New"/>
          <w:sz w:val="24"/>
          <w:szCs w:val="24"/>
        </w:rPr>
        <w:t>Although</w:t>
      </w:r>
      <w:r w:rsidR="00C87442" w:rsidRPr="002B34F0">
        <w:rPr>
          <w:rFonts w:ascii="Courier New" w:hAnsi="Courier New" w:cs="Courier New"/>
          <w:sz w:val="24"/>
          <w:szCs w:val="24"/>
        </w:rPr>
        <w:t xml:space="preserve"> </w:t>
      </w:r>
      <w:r w:rsidRPr="002B34F0">
        <w:rPr>
          <w:rFonts w:ascii="Courier New" w:hAnsi="Courier New" w:cs="Courier New"/>
          <w:sz w:val="24"/>
          <w:szCs w:val="24"/>
        </w:rPr>
        <w:t xml:space="preserve">the </w:t>
      </w:r>
      <w:r w:rsidR="005500D7" w:rsidRPr="002B34F0">
        <w:rPr>
          <w:rFonts w:ascii="Courier New" w:hAnsi="Courier New" w:cs="Courier New"/>
          <w:sz w:val="24"/>
          <w:szCs w:val="24"/>
        </w:rPr>
        <w:t xml:space="preserve">behavioral and demographic </w:t>
      </w:r>
      <w:r w:rsidRPr="002B34F0">
        <w:rPr>
          <w:rFonts w:ascii="Courier New" w:hAnsi="Courier New" w:cs="Courier New"/>
          <w:sz w:val="24"/>
          <w:szCs w:val="24"/>
        </w:rPr>
        <w:t xml:space="preserve">information requested is sensitive, </w:t>
      </w:r>
      <w:r w:rsidR="00F20E29" w:rsidRPr="002B34F0">
        <w:rPr>
          <w:rFonts w:ascii="Courier New" w:hAnsi="Courier New" w:cs="Courier New"/>
          <w:sz w:val="24"/>
          <w:szCs w:val="24"/>
        </w:rPr>
        <w:t xml:space="preserve">it is </w:t>
      </w:r>
      <w:r w:rsidR="00C87442" w:rsidRPr="002B34F0">
        <w:rPr>
          <w:rFonts w:ascii="Courier New" w:hAnsi="Courier New" w:cs="Courier New"/>
          <w:sz w:val="24"/>
          <w:szCs w:val="24"/>
        </w:rPr>
        <w:t xml:space="preserve">routinely </w:t>
      </w:r>
      <w:r w:rsidR="00F20E29" w:rsidRPr="002B34F0">
        <w:rPr>
          <w:rFonts w:ascii="Courier New" w:hAnsi="Courier New" w:cs="Courier New"/>
          <w:sz w:val="24"/>
          <w:szCs w:val="24"/>
        </w:rPr>
        <w:t>collected as part of</w:t>
      </w:r>
      <w:r w:rsidR="00DD4BC4" w:rsidRPr="002B34F0">
        <w:rPr>
          <w:rFonts w:ascii="Courier New" w:hAnsi="Courier New" w:cs="Courier New"/>
          <w:sz w:val="24"/>
          <w:szCs w:val="24"/>
        </w:rPr>
        <w:t xml:space="preserve"> the clinical care activities for</w:t>
      </w:r>
      <w:r w:rsidR="00F20E29" w:rsidRPr="002B34F0">
        <w:rPr>
          <w:rFonts w:ascii="Courier New" w:hAnsi="Courier New" w:cs="Courier New"/>
          <w:sz w:val="24"/>
          <w:szCs w:val="24"/>
        </w:rPr>
        <w:t xml:space="preserve"> the HIV-infected patients </w:t>
      </w:r>
      <w:r w:rsidR="00DD4BC4" w:rsidRPr="002B34F0">
        <w:rPr>
          <w:rFonts w:ascii="Courier New" w:hAnsi="Courier New" w:cs="Courier New"/>
          <w:sz w:val="24"/>
          <w:szCs w:val="24"/>
        </w:rPr>
        <w:t xml:space="preserve">seen in </w:t>
      </w:r>
      <w:r w:rsidR="00F20E29" w:rsidRPr="002B34F0">
        <w:rPr>
          <w:rFonts w:ascii="Courier New" w:hAnsi="Courier New" w:cs="Courier New"/>
          <w:sz w:val="24"/>
          <w:szCs w:val="24"/>
        </w:rPr>
        <w:t>HOPS</w:t>
      </w:r>
      <w:r w:rsidR="00DD4BC4" w:rsidRPr="002B34F0">
        <w:rPr>
          <w:rFonts w:ascii="Courier New" w:hAnsi="Courier New" w:cs="Courier New"/>
          <w:sz w:val="24"/>
          <w:szCs w:val="24"/>
        </w:rPr>
        <w:t xml:space="preserve"> clinics</w:t>
      </w:r>
      <w:r w:rsidR="00F20E29" w:rsidRPr="002B34F0">
        <w:rPr>
          <w:rFonts w:ascii="Courier New" w:hAnsi="Courier New" w:cs="Courier New"/>
          <w:sz w:val="24"/>
          <w:szCs w:val="24"/>
        </w:rPr>
        <w:t xml:space="preserve">. Additionally, </w:t>
      </w:r>
      <w:r w:rsidRPr="002B34F0">
        <w:rPr>
          <w:rFonts w:ascii="Courier New" w:hAnsi="Courier New" w:cs="Courier New"/>
          <w:sz w:val="24"/>
          <w:szCs w:val="24"/>
        </w:rPr>
        <w:t xml:space="preserve">the </w:t>
      </w:r>
      <w:r w:rsidR="00F20E29" w:rsidRPr="002B34F0">
        <w:rPr>
          <w:rFonts w:ascii="Courier New" w:hAnsi="Courier New" w:cs="Courier New"/>
          <w:sz w:val="24"/>
          <w:szCs w:val="24"/>
        </w:rPr>
        <w:t>objectives</w:t>
      </w:r>
      <w:r w:rsidRPr="002B34F0">
        <w:rPr>
          <w:rFonts w:ascii="Courier New" w:hAnsi="Courier New" w:cs="Courier New"/>
          <w:sz w:val="24"/>
          <w:szCs w:val="24"/>
        </w:rPr>
        <w:t xml:space="preserve"> of </w:t>
      </w:r>
      <w:r w:rsidR="00F20E29" w:rsidRPr="002B34F0">
        <w:rPr>
          <w:rFonts w:ascii="Courier New" w:hAnsi="Courier New" w:cs="Courier New"/>
          <w:sz w:val="24"/>
          <w:szCs w:val="24"/>
        </w:rPr>
        <w:t xml:space="preserve">HOPS and its </w:t>
      </w:r>
      <w:r w:rsidR="005500D7" w:rsidRPr="002B34F0">
        <w:rPr>
          <w:rFonts w:ascii="Courier New" w:hAnsi="Courier New" w:cs="Courier New"/>
          <w:sz w:val="24"/>
          <w:szCs w:val="24"/>
        </w:rPr>
        <w:t xml:space="preserve">goal to inform </w:t>
      </w:r>
      <w:r w:rsidR="00F20E29" w:rsidRPr="002B34F0">
        <w:rPr>
          <w:rFonts w:ascii="Courier New" w:hAnsi="Courier New" w:cs="Courier New"/>
          <w:sz w:val="24"/>
          <w:szCs w:val="24"/>
        </w:rPr>
        <w:t>the National HIV/AIDS strategy</w:t>
      </w:r>
      <w:r w:rsidR="002B34F0" w:rsidRPr="002B34F0">
        <w:rPr>
          <w:rFonts w:ascii="Courier New" w:hAnsi="Courier New" w:cs="Courier New"/>
          <w:sz w:val="24"/>
          <w:szCs w:val="24"/>
        </w:rPr>
        <w:t xml:space="preserve"> (Centers for Disease Control and Prevention)</w:t>
      </w:r>
      <w:r w:rsidRPr="002B34F0">
        <w:rPr>
          <w:rFonts w:ascii="Courier New" w:hAnsi="Courier New" w:cs="Courier New"/>
          <w:sz w:val="24"/>
          <w:szCs w:val="24"/>
        </w:rPr>
        <w:t xml:space="preserve"> cannot be accomplished without </w:t>
      </w:r>
      <w:r w:rsidR="00F20E29" w:rsidRPr="002B34F0">
        <w:rPr>
          <w:rFonts w:ascii="Courier New" w:hAnsi="Courier New" w:cs="Courier New"/>
          <w:sz w:val="24"/>
          <w:szCs w:val="24"/>
        </w:rPr>
        <w:t>the</w:t>
      </w:r>
      <w:r w:rsidRPr="002B34F0">
        <w:rPr>
          <w:rFonts w:ascii="Courier New" w:hAnsi="Courier New" w:cs="Courier New"/>
          <w:sz w:val="24"/>
          <w:szCs w:val="24"/>
        </w:rPr>
        <w:t xml:space="preserve"> collection</w:t>
      </w:r>
      <w:r w:rsidR="00F20E29" w:rsidRPr="002B34F0">
        <w:rPr>
          <w:rFonts w:ascii="Courier New" w:hAnsi="Courier New" w:cs="Courier New"/>
          <w:sz w:val="24"/>
          <w:szCs w:val="24"/>
        </w:rPr>
        <w:t xml:space="preserve"> of this information</w:t>
      </w:r>
      <w:r w:rsidRPr="002B34F0">
        <w:rPr>
          <w:rFonts w:ascii="Courier New" w:hAnsi="Courier New" w:cs="Courier New"/>
          <w:sz w:val="24"/>
          <w:szCs w:val="24"/>
        </w:rPr>
        <w:t xml:space="preserve">. Collection of these data will be used to understand </w:t>
      </w:r>
      <w:r w:rsidR="00780B61" w:rsidRPr="002B34F0">
        <w:rPr>
          <w:rFonts w:ascii="Courier New" w:hAnsi="Courier New" w:cs="Courier New"/>
          <w:sz w:val="24"/>
          <w:szCs w:val="24"/>
        </w:rPr>
        <w:t>what may impact</w:t>
      </w:r>
      <w:r w:rsidRPr="002B34F0">
        <w:rPr>
          <w:rFonts w:ascii="Courier New" w:hAnsi="Courier New" w:cs="Courier New"/>
          <w:sz w:val="24"/>
          <w:szCs w:val="24"/>
        </w:rPr>
        <w:t xml:space="preserve"> HIV care and treatment and </w:t>
      </w:r>
      <w:r w:rsidR="00780B61" w:rsidRPr="002B34F0">
        <w:rPr>
          <w:rFonts w:ascii="Courier New" w:hAnsi="Courier New" w:cs="Courier New"/>
          <w:sz w:val="24"/>
          <w:szCs w:val="24"/>
        </w:rPr>
        <w:t xml:space="preserve">how these </w:t>
      </w:r>
      <w:r w:rsidRPr="002B34F0">
        <w:rPr>
          <w:rFonts w:ascii="Courier New" w:hAnsi="Courier New" w:cs="Courier New"/>
          <w:sz w:val="24"/>
          <w:szCs w:val="24"/>
        </w:rPr>
        <w:t>behaviors and</w:t>
      </w:r>
      <w:r w:rsidR="00780B61" w:rsidRPr="002B34F0">
        <w:rPr>
          <w:rFonts w:ascii="Courier New" w:hAnsi="Courier New" w:cs="Courier New"/>
          <w:sz w:val="24"/>
          <w:szCs w:val="24"/>
        </w:rPr>
        <w:t xml:space="preserve"> other </w:t>
      </w:r>
      <w:r w:rsidRPr="002B34F0">
        <w:rPr>
          <w:rFonts w:ascii="Courier New" w:hAnsi="Courier New" w:cs="Courier New"/>
          <w:sz w:val="24"/>
          <w:szCs w:val="24"/>
        </w:rPr>
        <w:t xml:space="preserve">health conditions </w:t>
      </w:r>
      <w:r w:rsidR="00780B61" w:rsidRPr="002B34F0">
        <w:rPr>
          <w:rFonts w:ascii="Courier New" w:hAnsi="Courier New" w:cs="Courier New"/>
          <w:sz w:val="24"/>
          <w:szCs w:val="24"/>
        </w:rPr>
        <w:t xml:space="preserve">may affect </w:t>
      </w:r>
      <w:r w:rsidRPr="002B34F0">
        <w:rPr>
          <w:rFonts w:ascii="Courier New" w:hAnsi="Courier New" w:cs="Courier New"/>
          <w:sz w:val="24"/>
          <w:szCs w:val="24"/>
        </w:rPr>
        <w:t xml:space="preserve">the clinical course of HIV disease, for </w:t>
      </w:r>
      <w:r w:rsidR="00B57D5F" w:rsidRPr="002B34F0">
        <w:rPr>
          <w:rFonts w:ascii="Courier New" w:hAnsi="Courier New" w:cs="Courier New"/>
          <w:sz w:val="24"/>
          <w:szCs w:val="24"/>
        </w:rPr>
        <w:t>example,</w:t>
      </w:r>
      <w:r w:rsidRPr="002B34F0">
        <w:rPr>
          <w:rFonts w:ascii="Courier New" w:hAnsi="Courier New" w:cs="Courier New"/>
          <w:sz w:val="24"/>
          <w:szCs w:val="24"/>
        </w:rPr>
        <w:t xml:space="preserve"> how </w:t>
      </w:r>
      <w:r w:rsidR="00780B61" w:rsidRPr="002B34F0">
        <w:rPr>
          <w:rFonts w:ascii="Courier New" w:hAnsi="Courier New" w:cs="Courier New"/>
          <w:sz w:val="24"/>
          <w:szCs w:val="24"/>
        </w:rPr>
        <w:t>alcohol or drug use</w:t>
      </w:r>
      <w:r w:rsidRPr="002B34F0">
        <w:rPr>
          <w:rFonts w:ascii="Courier New" w:hAnsi="Courier New" w:cs="Courier New"/>
          <w:sz w:val="24"/>
          <w:szCs w:val="24"/>
        </w:rPr>
        <w:t xml:space="preserve"> might affect adherence to antiretroviral medication and lead to higher HIV viral load. These data will also be used to enhance HIV prevention programs designed to reduce </w:t>
      </w:r>
      <w:r w:rsidR="00B57D5F" w:rsidRPr="002B34F0">
        <w:rPr>
          <w:rFonts w:ascii="Courier New" w:hAnsi="Courier New" w:cs="Courier New"/>
          <w:sz w:val="24"/>
          <w:szCs w:val="24"/>
        </w:rPr>
        <w:t>high-risk</w:t>
      </w:r>
      <w:r w:rsidRPr="002B34F0">
        <w:rPr>
          <w:rFonts w:ascii="Courier New" w:hAnsi="Courier New" w:cs="Courier New"/>
          <w:sz w:val="24"/>
          <w:szCs w:val="24"/>
        </w:rPr>
        <w:t xml:space="preserve"> behaviors in persons most likely to transmit HIV. </w:t>
      </w:r>
    </w:p>
    <w:p w:rsidR="00977C4F" w:rsidRPr="002B34F0" w:rsidRDefault="00977C4F" w:rsidP="00A7386D">
      <w:pPr>
        <w:rPr>
          <w:rFonts w:ascii="Courier New" w:hAnsi="Courier New" w:cs="Courier New"/>
          <w:sz w:val="24"/>
          <w:szCs w:val="24"/>
        </w:rPr>
      </w:pPr>
      <w:r w:rsidRPr="002B34F0">
        <w:rPr>
          <w:rFonts w:ascii="Courier New" w:hAnsi="Courier New" w:cs="Courier New"/>
          <w:sz w:val="24"/>
          <w:szCs w:val="24"/>
        </w:rPr>
        <w:t xml:space="preserve">The context in which questions are asked helps to overcome their potential sensitivity. There are several steps taken in </w:t>
      </w:r>
      <w:r w:rsidR="00780B61" w:rsidRPr="002B34F0">
        <w:rPr>
          <w:rFonts w:ascii="Courier New" w:hAnsi="Courier New" w:cs="Courier New"/>
          <w:sz w:val="24"/>
          <w:szCs w:val="24"/>
        </w:rPr>
        <w:t>HOPS</w:t>
      </w:r>
      <w:r w:rsidRPr="002B34F0">
        <w:rPr>
          <w:rFonts w:ascii="Courier New" w:hAnsi="Courier New" w:cs="Courier New"/>
          <w:sz w:val="24"/>
          <w:szCs w:val="24"/>
        </w:rPr>
        <w:t xml:space="preserve"> to minimize sensitivity and reiterate to the respondent the legitimate need for the information:</w:t>
      </w:r>
    </w:p>
    <w:p w:rsidR="00977C4F" w:rsidRPr="002B34F0" w:rsidRDefault="00977C4F" w:rsidP="00A7386D">
      <w:pPr>
        <w:pStyle w:val="ListParagraph"/>
        <w:ind w:left="0"/>
        <w:rPr>
          <w:rFonts w:ascii="Courier New" w:hAnsi="Courier New" w:cs="Courier New"/>
          <w:sz w:val="24"/>
          <w:szCs w:val="24"/>
        </w:rPr>
      </w:pPr>
      <w:r w:rsidRPr="002B34F0">
        <w:rPr>
          <w:rFonts w:ascii="Courier New" w:hAnsi="Courier New" w:cs="Courier New"/>
          <w:sz w:val="24"/>
          <w:szCs w:val="24"/>
        </w:rPr>
        <w:t>Nearly all questions allow for response</w:t>
      </w:r>
      <w:r w:rsidR="002735FE" w:rsidRPr="002B34F0">
        <w:rPr>
          <w:rFonts w:ascii="Courier New" w:hAnsi="Courier New" w:cs="Courier New"/>
          <w:sz w:val="24"/>
          <w:szCs w:val="24"/>
        </w:rPr>
        <w:t xml:space="preserve">s of “don’t know” or “refuse to </w:t>
      </w:r>
      <w:r w:rsidRPr="002B34F0">
        <w:rPr>
          <w:rFonts w:ascii="Courier New" w:hAnsi="Courier New" w:cs="Courier New"/>
          <w:sz w:val="24"/>
          <w:szCs w:val="24"/>
        </w:rPr>
        <w:t xml:space="preserve">answer.” </w:t>
      </w:r>
    </w:p>
    <w:p w:rsidR="00780B61" w:rsidRPr="002B34F0" w:rsidRDefault="00780B61" w:rsidP="00A7386D">
      <w:pPr>
        <w:pStyle w:val="ListParagraph"/>
        <w:ind w:left="0"/>
        <w:rPr>
          <w:rFonts w:ascii="Courier New" w:hAnsi="Courier New" w:cs="Courier New"/>
          <w:sz w:val="24"/>
          <w:szCs w:val="24"/>
        </w:rPr>
      </w:pPr>
    </w:p>
    <w:p w:rsidR="00C87442" w:rsidRPr="002B34F0" w:rsidRDefault="00977C4F" w:rsidP="00A7386D">
      <w:pPr>
        <w:pStyle w:val="ListParagraph"/>
        <w:ind w:left="0"/>
        <w:rPr>
          <w:rFonts w:ascii="Courier New" w:hAnsi="Courier New" w:cs="Courier New"/>
          <w:sz w:val="24"/>
          <w:szCs w:val="24"/>
        </w:rPr>
      </w:pPr>
      <w:r w:rsidRPr="002B34F0">
        <w:rPr>
          <w:rFonts w:ascii="Courier New" w:hAnsi="Courier New" w:cs="Courier New"/>
          <w:sz w:val="24"/>
          <w:szCs w:val="24"/>
        </w:rPr>
        <w:t xml:space="preserve">Consent scripts make it clear that the survey is sponsored by CDC and the local </w:t>
      </w:r>
      <w:r w:rsidR="00780B61" w:rsidRPr="002B34F0">
        <w:rPr>
          <w:rFonts w:ascii="Courier New" w:hAnsi="Courier New" w:cs="Courier New"/>
          <w:sz w:val="24"/>
          <w:szCs w:val="24"/>
        </w:rPr>
        <w:t>participating clinic</w:t>
      </w:r>
      <w:r w:rsidRPr="002B34F0">
        <w:rPr>
          <w:rFonts w:ascii="Courier New" w:hAnsi="Courier New" w:cs="Courier New"/>
          <w:sz w:val="24"/>
          <w:szCs w:val="24"/>
        </w:rPr>
        <w:t xml:space="preserve"> and that the information will be put to important uses</w:t>
      </w:r>
      <w:r w:rsidR="003049AA" w:rsidRPr="002B34F0">
        <w:rPr>
          <w:rFonts w:ascii="Courier New" w:hAnsi="Courier New" w:cs="Courier New"/>
          <w:sz w:val="24"/>
          <w:szCs w:val="24"/>
        </w:rPr>
        <w:t xml:space="preserve"> (</w:t>
      </w:r>
      <w:r w:rsidR="003049AA" w:rsidRPr="002B34F0">
        <w:rPr>
          <w:rFonts w:ascii="Courier New" w:hAnsi="Courier New" w:cs="Courier New"/>
          <w:b/>
          <w:sz w:val="24"/>
          <w:szCs w:val="24"/>
        </w:rPr>
        <w:t>attachment 4</w:t>
      </w:r>
      <w:r w:rsidR="003049AA" w:rsidRPr="002B34F0">
        <w:rPr>
          <w:rFonts w:ascii="Courier New" w:hAnsi="Courier New" w:cs="Courier New"/>
          <w:sz w:val="24"/>
          <w:szCs w:val="24"/>
        </w:rPr>
        <w:t>)</w:t>
      </w:r>
      <w:r w:rsidRPr="002B34F0">
        <w:rPr>
          <w:rFonts w:ascii="Courier New" w:hAnsi="Courier New" w:cs="Courier New"/>
          <w:sz w:val="24"/>
          <w:szCs w:val="24"/>
        </w:rPr>
        <w:t xml:space="preserve">. </w:t>
      </w:r>
    </w:p>
    <w:p w:rsidR="00977C4F" w:rsidRPr="002B34F0" w:rsidRDefault="00977C4F" w:rsidP="00A7386D">
      <w:pPr>
        <w:pStyle w:val="ListParagraph"/>
        <w:ind w:left="0" w:firstLine="720"/>
        <w:rPr>
          <w:rFonts w:ascii="Courier New" w:hAnsi="Courier New" w:cs="Courier New"/>
          <w:sz w:val="24"/>
          <w:szCs w:val="24"/>
        </w:rPr>
      </w:pPr>
    </w:p>
    <w:p w:rsidR="00977C4F" w:rsidRPr="002B34F0" w:rsidRDefault="00977C4F" w:rsidP="00A7386D">
      <w:pPr>
        <w:pStyle w:val="ListParagraph"/>
        <w:ind w:left="0"/>
        <w:rPr>
          <w:rFonts w:ascii="Courier New" w:hAnsi="Courier New" w:cs="Courier New"/>
          <w:sz w:val="24"/>
          <w:szCs w:val="24"/>
        </w:rPr>
      </w:pPr>
      <w:r w:rsidRPr="002B34F0">
        <w:rPr>
          <w:rFonts w:ascii="Courier New" w:hAnsi="Courier New" w:cs="Courier New"/>
          <w:sz w:val="24"/>
          <w:szCs w:val="24"/>
        </w:rPr>
        <w:t>Toll-free phone numbers are provided if the respondent has questions about the survey.</w:t>
      </w:r>
    </w:p>
    <w:p w:rsidR="00977C4F" w:rsidRPr="002B34F0" w:rsidRDefault="00977C4F" w:rsidP="00A7386D">
      <w:pPr>
        <w:pStyle w:val="ListParagraph"/>
        <w:ind w:left="0" w:firstLine="720"/>
        <w:rPr>
          <w:rFonts w:ascii="Courier New" w:hAnsi="Courier New" w:cs="Courier New"/>
          <w:sz w:val="24"/>
          <w:szCs w:val="24"/>
        </w:rPr>
      </w:pPr>
    </w:p>
    <w:p w:rsidR="00977C4F" w:rsidRPr="002B34F0" w:rsidRDefault="00977C4F" w:rsidP="00A7386D">
      <w:pPr>
        <w:pStyle w:val="ListParagraph"/>
        <w:ind w:left="0"/>
        <w:rPr>
          <w:rFonts w:ascii="Courier New" w:hAnsi="Courier New" w:cs="Courier New"/>
          <w:sz w:val="24"/>
          <w:szCs w:val="24"/>
        </w:rPr>
      </w:pPr>
      <w:r w:rsidRPr="002B34F0">
        <w:rPr>
          <w:rFonts w:ascii="Courier New" w:hAnsi="Courier New" w:cs="Courier New"/>
          <w:sz w:val="24"/>
          <w:szCs w:val="24"/>
        </w:rPr>
        <w:t xml:space="preserve">The questionnaire is carefully organized to lead smoothly from one topic to another. Transitions are made clear to respondents and the need for the information explained. Assurances about the privacy of the data are reiterated. </w:t>
      </w:r>
    </w:p>
    <w:p w:rsidR="00DB0371" w:rsidRPr="002E69F6" w:rsidRDefault="002E69F6" w:rsidP="002E69F6">
      <w:pPr>
        <w:rPr>
          <w:rFonts w:ascii="Courier New" w:hAnsi="Courier New" w:cs="Courier New"/>
          <w:b/>
          <w:sz w:val="24"/>
          <w:szCs w:val="24"/>
        </w:rPr>
      </w:pPr>
      <w:r>
        <w:rPr>
          <w:rFonts w:ascii="Courier New" w:hAnsi="Courier New" w:cs="Courier New"/>
          <w:b/>
          <w:sz w:val="24"/>
          <w:szCs w:val="24"/>
        </w:rPr>
        <w:t xml:space="preserve">12. </w:t>
      </w:r>
      <w:r w:rsidR="00DB0371" w:rsidRPr="002E69F6">
        <w:rPr>
          <w:rFonts w:ascii="Courier New" w:hAnsi="Courier New" w:cs="Courier New"/>
          <w:b/>
          <w:sz w:val="24"/>
          <w:szCs w:val="24"/>
        </w:rPr>
        <w:t>Estimates of Annualized Burden Hours and Costs</w:t>
      </w:r>
    </w:p>
    <w:p w:rsidR="003E17C1" w:rsidRPr="006719E9" w:rsidRDefault="00A050E4" w:rsidP="006719E9">
      <w:r w:rsidRPr="002B34F0">
        <w:rPr>
          <w:rFonts w:ascii="Courier New" w:hAnsi="Courier New" w:cs="Courier New"/>
          <w:sz w:val="24"/>
          <w:szCs w:val="24"/>
        </w:rPr>
        <w:t>HOPS</w:t>
      </w:r>
      <w:r w:rsidR="00F476F3" w:rsidRPr="002B34F0">
        <w:rPr>
          <w:rFonts w:ascii="Courier New" w:hAnsi="Courier New" w:cs="Courier New"/>
          <w:sz w:val="24"/>
          <w:szCs w:val="24"/>
        </w:rPr>
        <w:t xml:space="preserve"> participants are offered the opportunity to participate in an optional annual behavioral survey</w:t>
      </w:r>
      <w:r w:rsidR="00F86DA3" w:rsidRPr="002B34F0">
        <w:rPr>
          <w:rFonts w:ascii="Courier New" w:hAnsi="Courier New" w:cs="Courier New"/>
          <w:sz w:val="24"/>
          <w:szCs w:val="24"/>
        </w:rPr>
        <w:t xml:space="preserve"> (</w:t>
      </w:r>
      <w:r w:rsidR="00F86DA3" w:rsidRPr="002B34F0">
        <w:rPr>
          <w:rFonts w:ascii="Courier New" w:hAnsi="Courier New" w:cs="Courier New"/>
          <w:b/>
          <w:sz w:val="24"/>
          <w:szCs w:val="24"/>
        </w:rPr>
        <w:t>attachments 3a and 3b</w:t>
      </w:r>
      <w:r w:rsidR="00F86DA3" w:rsidRPr="002B34F0">
        <w:rPr>
          <w:rFonts w:ascii="Courier New" w:hAnsi="Courier New" w:cs="Courier New"/>
          <w:sz w:val="24"/>
          <w:szCs w:val="24"/>
        </w:rPr>
        <w:t>)</w:t>
      </w:r>
      <w:r w:rsidR="00F476F3" w:rsidRPr="002B34F0">
        <w:rPr>
          <w:rFonts w:ascii="Courier New" w:hAnsi="Courier New" w:cs="Courier New"/>
          <w:sz w:val="24"/>
          <w:szCs w:val="24"/>
        </w:rPr>
        <w:t>.</w:t>
      </w:r>
      <w:r w:rsidRPr="002B34F0">
        <w:rPr>
          <w:rFonts w:ascii="Courier New" w:hAnsi="Courier New" w:cs="Courier New"/>
          <w:sz w:val="24"/>
          <w:szCs w:val="24"/>
        </w:rPr>
        <w:t xml:space="preserve"> </w:t>
      </w:r>
      <w:r w:rsidR="00F476F3" w:rsidRPr="002B34F0">
        <w:rPr>
          <w:rFonts w:ascii="Courier New" w:hAnsi="Courier New" w:cs="Courier New"/>
          <w:sz w:val="24"/>
          <w:szCs w:val="24"/>
        </w:rPr>
        <w:t xml:space="preserve">Those who elect to participate </w:t>
      </w:r>
      <w:r w:rsidRPr="002B34F0">
        <w:rPr>
          <w:rFonts w:ascii="Courier New" w:hAnsi="Courier New" w:cs="Courier New"/>
          <w:sz w:val="24"/>
          <w:szCs w:val="24"/>
        </w:rPr>
        <w:t xml:space="preserve">are asked questions related to their HIV care: use of alcohol and drugs, cigarette smoking, adherence to HIV medications, sexual activity and disclosure of HIV status to partners. </w:t>
      </w:r>
      <w:r w:rsidR="008D2B78" w:rsidRPr="002B34F0">
        <w:rPr>
          <w:rFonts w:ascii="Courier New" w:hAnsi="Courier New" w:cs="Courier New"/>
          <w:sz w:val="24"/>
          <w:szCs w:val="24"/>
        </w:rPr>
        <w:t xml:space="preserve">Among the estimated 2,500 HOPS patients </w:t>
      </w:r>
      <w:r w:rsidR="00F3220B" w:rsidRPr="002B34F0">
        <w:rPr>
          <w:rFonts w:ascii="Courier New" w:hAnsi="Courier New" w:cs="Courier New"/>
          <w:sz w:val="24"/>
          <w:szCs w:val="24"/>
        </w:rPr>
        <w:t xml:space="preserve">participating in the HOPS </w:t>
      </w:r>
      <w:r w:rsidR="008D2B78" w:rsidRPr="002B34F0">
        <w:rPr>
          <w:rFonts w:ascii="Courier New" w:hAnsi="Courier New" w:cs="Courier New"/>
          <w:sz w:val="24"/>
          <w:szCs w:val="24"/>
        </w:rPr>
        <w:t xml:space="preserve">in any given year, all will be invited by HOPS </w:t>
      </w:r>
      <w:r w:rsidR="00F3220B" w:rsidRPr="002B34F0">
        <w:rPr>
          <w:rFonts w:ascii="Courier New" w:hAnsi="Courier New" w:cs="Courier New"/>
          <w:sz w:val="24"/>
          <w:szCs w:val="24"/>
        </w:rPr>
        <w:t xml:space="preserve">project </w:t>
      </w:r>
      <w:r w:rsidR="008D2B78" w:rsidRPr="002B34F0">
        <w:rPr>
          <w:rFonts w:ascii="Courier New" w:hAnsi="Courier New" w:cs="Courier New"/>
          <w:sz w:val="24"/>
          <w:szCs w:val="24"/>
        </w:rPr>
        <w:t xml:space="preserve">clinic staff </w:t>
      </w:r>
      <w:r w:rsidR="002C4E37" w:rsidRPr="002B34F0">
        <w:rPr>
          <w:rFonts w:ascii="Courier New" w:hAnsi="Courier New" w:cs="Courier New"/>
          <w:sz w:val="24"/>
          <w:szCs w:val="24"/>
        </w:rPr>
        <w:t xml:space="preserve">to participate in an annual voluntary 7-minute behavioral assessment. </w:t>
      </w:r>
      <w:r w:rsidR="008D2B78" w:rsidRPr="002B34F0">
        <w:rPr>
          <w:rFonts w:ascii="Courier New" w:hAnsi="Courier New" w:cs="Courier New"/>
          <w:sz w:val="24"/>
          <w:szCs w:val="24"/>
        </w:rPr>
        <w:t xml:space="preserve">Patients will </w:t>
      </w:r>
      <w:r w:rsidRPr="002B34F0">
        <w:rPr>
          <w:rFonts w:ascii="Courier New" w:hAnsi="Courier New" w:cs="Courier New"/>
          <w:sz w:val="24"/>
          <w:szCs w:val="24"/>
        </w:rPr>
        <w:t xml:space="preserve">complete the </w:t>
      </w:r>
      <w:r w:rsidR="002C4E37" w:rsidRPr="002B34F0">
        <w:rPr>
          <w:rFonts w:ascii="Courier New" w:hAnsi="Courier New" w:cs="Courier New"/>
          <w:sz w:val="24"/>
          <w:szCs w:val="24"/>
        </w:rPr>
        <w:t xml:space="preserve">brief </w:t>
      </w:r>
      <w:r w:rsidRPr="002B34F0">
        <w:rPr>
          <w:rFonts w:ascii="Courier New" w:hAnsi="Courier New" w:cs="Courier New"/>
          <w:sz w:val="24"/>
          <w:szCs w:val="24"/>
        </w:rPr>
        <w:t>assessment by dialing a 1-800 number (</w:t>
      </w:r>
      <w:r w:rsidR="00BF679B" w:rsidRPr="002B34F0">
        <w:rPr>
          <w:rFonts w:ascii="Courier New" w:hAnsi="Courier New" w:cs="Courier New"/>
          <w:sz w:val="24"/>
          <w:szCs w:val="24"/>
        </w:rPr>
        <w:t>T-</w:t>
      </w:r>
      <w:r w:rsidRPr="002B34F0">
        <w:rPr>
          <w:rFonts w:ascii="Courier New" w:hAnsi="Courier New" w:cs="Courier New"/>
          <w:sz w:val="24"/>
          <w:szCs w:val="24"/>
        </w:rPr>
        <w:t>ACASI) or via a secure encrypted website</w:t>
      </w:r>
      <w:r w:rsidR="00BF679B" w:rsidRPr="002B34F0">
        <w:rPr>
          <w:rFonts w:ascii="Courier New" w:hAnsi="Courier New" w:cs="Courier New"/>
          <w:sz w:val="24"/>
          <w:szCs w:val="24"/>
        </w:rPr>
        <w:t xml:space="preserve"> (W-ACASI)</w:t>
      </w:r>
      <w:r w:rsidR="005F7515" w:rsidRPr="002B34F0">
        <w:rPr>
          <w:rFonts w:ascii="Courier New" w:hAnsi="Courier New" w:cs="Courier New"/>
          <w:sz w:val="24"/>
          <w:szCs w:val="24"/>
        </w:rPr>
        <w:t xml:space="preserve"> </w:t>
      </w:r>
      <w:r w:rsidR="00B16833" w:rsidRPr="002B34F0">
        <w:rPr>
          <w:rFonts w:ascii="Courier New" w:hAnsi="Courier New" w:cs="Courier New"/>
          <w:sz w:val="24"/>
          <w:szCs w:val="24"/>
        </w:rPr>
        <w:t xml:space="preserve">from a private location in the clinic or home. The average annual burden to HOPS participants completing telephone/web-based behavioral assessments is 7 minutes. </w:t>
      </w:r>
      <w:r w:rsidR="00F476F3" w:rsidRPr="002B34F0">
        <w:rPr>
          <w:rFonts w:ascii="Courier New" w:hAnsi="Courier New" w:cs="Courier New"/>
          <w:sz w:val="24"/>
          <w:szCs w:val="24"/>
        </w:rPr>
        <w:t xml:space="preserve">HOPS medical chart abstraction </w:t>
      </w:r>
      <w:r w:rsidR="0000165E" w:rsidRPr="002B34F0">
        <w:rPr>
          <w:rFonts w:ascii="Courier New" w:hAnsi="Courier New" w:cs="Courier New"/>
          <w:sz w:val="24"/>
          <w:szCs w:val="24"/>
        </w:rPr>
        <w:t xml:space="preserve">is carried out by paid HOPS study staff and </w:t>
      </w:r>
      <w:r w:rsidR="00F476F3" w:rsidRPr="002B34F0">
        <w:rPr>
          <w:rFonts w:ascii="Courier New" w:hAnsi="Courier New" w:cs="Courier New"/>
          <w:sz w:val="24"/>
          <w:szCs w:val="24"/>
        </w:rPr>
        <w:t>requires no patient contact and therefore places no burden on the HOPS patients.</w:t>
      </w:r>
      <w:r w:rsidR="00B16833" w:rsidRPr="002B34F0">
        <w:rPr>
          <w:rFonts w:ascii="Courier New" w:hAnsi="Courier New" w:cs="Courier New"/>
          <w:sz w:val="24"/>
          <w:szCs w:val="24"/>
        </w:rPr>
        <w:t xml:space="preserve"> </w:t>
      </w:r>
      <w:r w:rsidR="003E17C1" w:rsidRPr="002B34F0">
        <w:rPr>
          <w:rFonts w:ascii="Courier New" w:hAnsi="Courier New" w:cs="Courier New"/>
          <w:sz w:val="24"/>
          <w:szCs w:val="24"/>
        </w:rPr>
        <w:t xml:space="preserve">We estimate consenting 450 new participants per year across all HOPS study sites (50 participants </w:t>
      </w:r>
      <w:r w:rsidR="005032EB" w:rsidRPr="002B34F0">
        <w:rPr>
          <w:rFonts w:ascii="Courier New" w:hAnsi="Courier New" w:cs="Courier New"/>
          <w:sz w:val="24"/>
          <w:szCs w:val="24"/>
        </w:rPr>
        <w:t>for each of</w:t>
      </w:r>
      <w:r w:rsidR="003E17C1" w:rsidRPr="002B34F0">
        <w:rPr>
          <w:rFonts w:ascii="Courier New" w:hAnsi="Courier New" w:cs="Courier New"/>
          <w:sz w:val="24"/>
          <w:szCs w:val="24"/>
        </w:rPr>
        <w:t xml:space="preserve"> </w:t>
      </w:r>
      <w:r w:rsidR="00215461">
        <w:rPr>
          <w:rFonts w:ascii="Courier New" w:hAnsi="Courier New" w:cs="Courier New"/>
          <w:sz w:val="24"/>
          <w:szCs w:val="24"/>
        </w:rPr>
        <w:t>8</w:t>
      </w:r>
      <w:r w:rsidR="003E17C1" w:rsidRPr="002B34F0">
        <w:rPr>
          <w:rFonts w:ascii="Courier New" w:hAnsi="Courier New" w:cs="Courier New"/>
          <w:sz w:val="24"/>
          <w:szCs w:val="24"/>
        </w:rPr>
        <w:t xml:space="preserve"> sites</w:t>
      </w:r>
      <w:r w:rsidR="005032EB" w:rsidRPr="002B34F0">
        <w:rPr>
          <w:rFonts w:ascii="Courier New" w:hAnsi="Courier New" w:cs="Courier New"/>
          <w:sz w:val="24"/>
          <w:szCs w:val="24"/>
        </w:rPr>
        <w:t>).</w:t>
      </w:r>
      <w:r w:rsidR="003E17C1" w:rsidRPr="002B34F0">
        <w:rPr>
          <w:rFonts w:ascii="Courier New" w:hAnsi="Courier New" w:cs="Courier New"/>
          <w:sz w:val="24"/>
          <w:szCs w:val="24"/>
        </w:rPr>
        <w:t xml:space="preserve"> The consent process takes approximately 15 minutes to complete.</w:t>
      </w:r>
      <w:r w:rsidR="006719E9" w:rsidRPr="006719E9">
        <w:t xml:space="preserve"> </w:t>
      </w:r>
      <w:r w:rsidR="006719E9" w:rsidRPr="006719E9">
        <w:rPr>
          <w:rFonts w:ascii="Courier New" w:hAnsi="Courier New" w:cs="Courier New"/>
          <w:sz w:val="24"/>
          <w:szCs w:val="24"/>
        </w:rPr>
        <w:t>Because not all participants will answer all 12 of the new items. we are not anticipating an increase in burden time</w:t>
      </w:r>
      <w:r w:rsidR="006719E9">
        <w:t>.</w:t>
      </w:r>
    </w:p>
    <w:p w:rsidR="00AA6B13" w:rsidRPr="002B34F0" w:rsidRDefault="00AA6B13" w:rsidP="00AC1754">
      <w:pPr>
        <w:pStyle w:val="ListParagraph"/>
        <w:numPr>
          <w:ilvl w:val="2"/>
          <w:numId w:val="1"/>
        </w:numPr>
        <w:ind w:left="180"/>
        <w:rPr>
          <w:rFonts w:ascii="Courier New" w:hAnsi="Courier New" w:cs="Courier New"/>
          <w:b/>
          <w:sz w:val="24"/>
          <w:szCs w:val="24"/>
        </w:rPr>
      </w:pPr>
      <w:r w:rsidRPr="002B34F0">
        <w:rPr>
          <w:rFonts w:ascii="Courier New" w:hAnsi="Courier New" w:cs="Courier New"/>
          <w:b/>
          <w:sz w:val="24"/>
          <w:szCs w:val="24"/>
        </w:rPr>
        <w:t>Estimated Annualized Burden Hours</w:t>
      </w:r>
    </w:p>
    <w:tbl>
      <w:tblPr>
        <w:tblStyle w:val="TableGrid"/>
        <w:tblW w:w="4815" w:type="pct"/>
        <w:tblLook w:val="04A0" w:firstRow="1" w:lastRow="0" w:firstColumn="1" w:lastColumn="0" w:noHBand="0" w:noVBand="1"/>
      </w:tblPr>
      <w:tblGrid>
        <w:gridCol w:w="1735"/>
        <w:gridCol w:w="1735"/>
        <w:gridCol w:w="1886"/>
        <w:gridCol w:w="1734"/>
        <w:gridCol w:w="1433"/>
        <w:gridCol w:w="1132"/>
      </w:tblGrid>
      <w:tr w:rsidR="00AA6B13" w:rsidRPr="002B34F0" w:rsidTr="005032EB">
        <w:tc>
          <w:tcPr>
            <w:tcW w:w="898" w:type="pct"/>
          </w:tcPr>
          <w:p w:rsidR="00AA6B13" w:rsidRPr="002B34F0" w:rsidRDefault="00AA6B13" w:rsidP="00A7386D">
            <w:pPr>
              <w:rPr>
                <w:rFonts w:ascii="Courier New" w:hAnsi="Courier New" w:cs="Courier New"/>
                <w:b/>
                <w:sz w:val="24"/>
                <w:szCs w:val="24"/>
              </w:rPr>
            </w:pPr>
            <w:r w:rsidRPr="002B34F0">
              <w:rPr>
                <w:rFonts w:ascii="Courier New" w:hAnsi="Courier New" w:cs="Courier New"/>
                <w:b/>
                <w:sz w:val="24"/>
                <w:szCs w:val="24"/>
              </w:rPr>
              <w:t>Type of Respondent</w:t>
            </w:r>
          </w:p>
        </w:tc>
        <w:tc>
          <w:tcPr>
            <w:tcW w:w="898" w:type="pct"/>
          </w:tcPr>
          <w:p w:rsidR="00AA6B13" w:rsidRPr="002B34F0" w:rsidRDefault="00AA6B13" w:rsidP="00A7386D">
            <w:pPr>
              <w:rPr>
                <w:rFonts w:ascii="Courier New" w:hAnsi="Courier New" w:cs="Courier New"/>
                <w:b/>
                <w:sz w:val="24"/>
                <w:szCs w:val="24"/>
              </w:rPr>
            </w:pPr>
            <w:r w:rsidRPr="002B34F0">
              <w:rPr>
                <w:rFonts w:ascii="Courier New" w:hAnsi="Courier New" w:cs="Courier New"/>
                <w:b/>
                <w:sz w:val="24"/>
                <w:szCs w:val="24"/>
              </w:rPr>
              <w:t>Form Name</w:t>
            </w:r>
          </w:p>
        </w:tc>
        <w:tc>
          <w:tcPr>
            <w:tcW w:w="976" w:type="pct"/>
          </w:tcPr>
          <w:p w:rsidR="00AA6B13" w:rsidRPr="002B34F0" w:rsidRDefault="00AA6B13" w:rsidP="00A7386D">
            <w:pPr>
              <w:rPr>
                <w:rFonts w:ascii="Courier New" w:hAnsi="Courier New" w:cs="Courier New"/>
                <w:b/>
                <w:sz w:val="24"/>
                <w:szCs w:val="24"/>
              </w:rPr>
            </w:pPr>
            <w:r w:rsidRPr="002B34F0">
              <w:rPr>
                <w:rFonts w:ascii="Courier New" w:hAnsi="Courier New" w:cs="Courier New"/>
                <w:b/>
                <w:sz w:val="24"/>
                <w:szCs w:val="24"/>
              </w:rPr>
              <w:t>No. of Respondents</w:t>
            </w:r>
          </w:p>
        </w:tc>
        <w:tc>
          <w:tcPr>
            <w:tcW w:w="898" w:type="pct"/>
          </w:tcPr>
          <w:p w:rsidR="00AA6B13" w:rsidRPr="002B34F0" w:rsidRDefault="00AA6B13" w:rsidP="00A7386D">
            <w:pPr>
              <w:rPr>
                <w:rFonts w:ascii="Courier New" w:hAnsi="Courier New" w:cs="Courier New"/>
                <w:b/>
                <w:sz w:val="24"/>
                <w:szCs w:val="24"/>
              </w:rPr>
            </w:pPr>
            <w:r w:rsidRPr="002B34F0">
              <w:rPr>
                <w:rFonts w:ascii="Courier New" w:hAnsi="Courier New" w:cs="Courier New"/>
                <w:b/>
                <w:sz w:val="24"/>
                <w:szCs w:val="24"/>
              </w:rPr>
              <w:t>No. of Responses per Respondent</w:t>
            </w:r>
          </w:p>
        </w:tc>
        <w:tc>
          <w:tcPr>
            <w:tcW w:w="742" w:type="pct"/>
          </w:tcPr>
          <w:p w:rsidR="00AA6B13" w:rsidRPr="002B34F0" w:rsidRDefault="00AA6B13" w:rsidP="00A7386D">
            <w:pPr>
              <w:rPr>
                <w:rFonts w:ascii="Courier New" w:hAnsi="Courier New" w:cs="Courier New"/>
                <w:b/>
                <w:sz w:val="24"/>
                <w:szCs w:val="24"/>
              </w:rPr>
            </w:pPr>
            <w:r w:rsidRPr="002B34F0">
              <w:rPr>
                <w:rFonts w:ascii="Courier New" w:hAnsi="Courier New" w:cs="Courier New"/>
                <w:b/>
                <w:sz w:val="24"/>
                <w:szCs w:val="24"/>
              </w:rPr>
              <w:t>Average Burden per Response (in</w:t>
            </w:r>
            <w:r w:rsidR="00504068" w:rsidRPr="002B34F0">
              <w:rPr>
                <w:rFonts w:ascii="Courier New" w:hAnsi="Courier New" w:cs="Courier New"/>
                <w:b/>
                <w:sz w:val="24"/>
                <w:szCs w:val="24"/>
              </w:rPr>
              <w:t xml:space="preserve"> </w:t>
            </w:r>
            <w:r w:rsidRPr="002B34F0">
              <w:rPr>
                <w:rFonts w:ascii="Courier New" w:hAnsi="Courier New" w:cs="Courier New"/>
                <w:b/>
                <w:sz w:val="24"/>
                <w:szCs w:val="24"/>
              </w:rPr>
              <w:t>hours)</w:t>
            </w:r>
          </w:p>
        </w:tc>
        <w:tc>
          <w:tcPr>
            <w:tcW w:w="586" w:type="pct"/>
          </w:tcPr>
          <w:p w:rsidR="00AA6B13" w:rsidRPr="002B34F0" w:rsidRDefault="00AA6B13" w:rsidP="00A7386D">
            <w:pPr>
              <w:rPr>
                <w:rFonts w:ascii="Courier New" w:hAnsi="Courier New" w:cs="Courier New"/>
                <w:b/>
                <w:sz w:val="24"/>
                <w:szCs w:val="24"/>
              </w:rPr>
            </w:pPr>
            <w:r w:rsidRPr="002B34F0">
              <w:rPr>
                <w:rFonts w:ascii="Courier New" w:hAnsi="Courier New" w:cs="Courier New"/>
                <w:b/>
                <w:sz w:val="24"/>
                <w:szCs w:val="24"/>
              </w:rPr>
              <w:t>Total Burden Hours</w:t>
            </w:r>
          </w:p>
        </w:tc>
      </w:tr>
      <w:tr w:rsidR="00AA6B13" w:rsidRPr="002B34F0" w:rsidTr="005032EB">
        <w:tc>
          <w:tcPr>
            <w:tcW w:w="898" w:type="pct"/>
          </w:tcPr>
          <w:p w:rsidR="00AA6B13" w:rsidRPr="002B34F0" w:rsidRDefault="00504068" w:rsidP="00A7386D">
            <w:pPr>
              <w:rPr>
                <w:rFonts w:ascii="Courier New" w:hAnsi="Courier New" w:cs="Courier New"/>
                <w:sz w:val="24"/>
                <w:szCs w:val="24"/>
              </w:rPr>
            </w:pPr>
            <w:r w:rsidRPr="002B34F0">
              <w:rPr>
                <w:rFonts w:ascii="Courier New" w:hAnsi="Courier New" w:cs="Courier New"/>
                <w:sz w:val="24"/>
                <w:szCs w:val="24"/>
              </w:rPr>
              <w:t>HOPS S</w:t>
            </w:r>
            <w:r w:rsidR="0090331B" w:rsidRPr="002B34F0">
              <w:rPr>
                <w:rFonts w:ascii="Courier New" w:hAnsi="Courier New" w:cs="Courier New"/>
                <w:sz w:val="24"/>
                <w:szCs w:val="24"/>
              </w:rPr>
              <w:t xml:space="preserve">tudy </w:t>
            </w:r>
            <w:r w:rsidR="00AA6B13" w:rsidRPr="002B34F0">
              <w:rPr>
                <w:rFonts w:ascii="Courier New" w:hAnsi="Courier New" w:cs="Courier New"/>
                <w:sz w:val="24"/>
                <w:szCs w:val="24"/>
              </w:rPr>
              <w:t>Patients</w:t>
            </w:r>
          </w:p>
        </w:tc>
        <w:tc>
          <w:tcPr>
            <w:tcW w:w="898" w:type="pct"/>
          </w:tcPr>
          <w:p w:rsidR="00AA6B13" w:rsidRPr="002B34F0" w:rsidRDefault="00504068" w:rsidP="00A7386D">
            <w:pPr>
              <w:rPr>
                <w:rFonts w:ascii="Courier New" w:hAnsi="Courier New" w:cs="Courier New"/>
                <w:sz w:val="24"/>
                <w:szCs w:val="24"/>
              </w:rPr>
            </w:pPr>
            <w:r w:rsidRPr="002B34F0">
              <w:rPr>
                <w:rFonts w:ascii="Courier New" w:hAnsi="Courier New" w:cs="Courier New"/>
                <w:sz w:val="24"/>
                <w:szCs w:val="24"/>
              </w:rPr>
              <w:t>Behavioral S</w:t>
            </w:r>
            <w:r w:rsidR="00AA6B13" w:rsidRPr="002B34F0">
              <w:rPr>
                <w:rFonts w:ascii="Courier New" w:hAnsi="Courier New" w:cs="Courier New"/>
                <w:sz w:val="24"/>
                <w:szCs w:val="24"/>
              </w:rPr>
              <w:t>urvey</w:t>
            </w:r>
            <w:r w:rsidRPr="002B34F0">
              <w:rPr>
                <w:rFonts w:ascii="Courier New" w:hAnsi="Courier New" w:cs="Courier New"/>
                <w:sz w:val="24"/>
                <w:szCs w:val="24"/>
              </w:rPr>
              <w:t xml:space="preserve"> (att 3</w:t>
            </w:r>
            <w:r w:rsidR="00994162">
              <w:rPr>
                <w:rFonts w:ascii="Courier New" w:hAnsi="Courier New" w:cs="Courier New"/>
                <w:sz w:val="24"/>
                <w:szCs w:val="24"/>
              </w:rPr>
              <w:t>a,b</w:t>
            </w:r>
            <w:r w:rsidR="00FE22C8">
              <w:rPr>
                <w:rFonts w:ascii="Courier New" w:hAnsi="Courier New" w:cs="Courier New"/>
                <w:sz w:val="24"/>
                <w:szCs w:val="24"/>
              </w:rPr>
              <w:t>,9</w:t>
            </w:r>
            <w:r w:rsidRPr="002B34F0">
              <w:rPr>
                <w:rFonts w:ascii="Courier New" w:hAnsi="Courier New" w:cs="Courier New"/>
                <w:sz w:val="24"/>
                <w:szCs w:val="24"/>
              </w:rPr>
              <w:t>)</w:t>
            </w:r>
          </w:p>
        </w:tc>
        <w:tc>
          <w:tcPr>
            <w:tcW w:w="976" w:type="pct"/>
          </w:tcPr>
          <w:p w:rsidR="00AA6B13" w:rsidRPr="002B34F0" w:rsidRDefault="006F64DE" w:rsidP="00A7386D">
            <w:pPr>
              <w:jc w:val="center"/>
              <w:rPr>
                <w:rFonts w:ascii="Courier New" w:hAnsi="Courier New" w:cs="Courier New"/>
                <w:sz w:val="24"/>
                <w:szCs w:val="24"/>
              </w:rPr>
            </w:pPr>
            <w:r w:rsidRPr="002B34F0">
              <w:rPr>
                <w:rFonts w:ascii="Courier New" w:hAnsi="Courier New" w:cs="Courier New"/>
                <w:sz w:val="24"/>
                <w:szCs w:val="24"/>
              </w:rPr>
              <w:t>2</w:t>
            </w:r>
            <w:r w:rsidR="00AA6B13" w:rsidRPr="002B34F0">
              <w:rPr>
                <w:rFonts w:ascii="Courier New" w:hAnsi="Courier New" w:cs="Courier New"/>
                <w:sz w:val="24"/>
                <w:szCs w:val="24"/>
              </w:rPr>
              <w:t>,500</w:t>
            </w:r>
          </w:p>
        </w:tc>
        <w:tc>
          <w:tcPr>
            <w:tcW w:w="898" w:type="pct"/>
          </w:tcPr>
          <w:p w:rsidR="00AA6B13" w:rsidRPr="002B34F0" w:rsidRDefault="00AA6B13" w:rsidP="00A7386D">
            <w:pPr>
              <w:jc w:val="center"/>
              <w:rPr>
                <w:rFonts w:ascii="Courier New" w:hAnsi="Courier New" w:cs="Courier New"/>
                <w:sz w:val="24"/>
                <w:szCs w:val="24"/>
              </w:rPr>
            </w:pPr>
            <w:r w:rsidRPr="002B34F0">
              <w:rPr>
                <w:rFonts w:ascii="Courier New" w:hAnsi="Courier New" w:cs="Courier New"/>
                <w:sz w:val="24"/>
                <w:szCs w:val="24"/>
              </w:rPr>
              <w:t>1</w:t>
            </w:r>
          </w:p>
        </w:tc>
        <w:tc>
          <w:tcPr>
            <w:tcW w:w="742" w:type="pct"/>
          </w:tcPr>
          <w:p w:rsidR="00AA6B13" w:rsidRPr="002B34F0" w:rsidRDefault="00AA6B13" w:rsidP="00A7386D">
            <w:pPr>
              <w:jc w:val="center"/>
              <w:rPr>
                <w:rFonts w:ascii="Courier New" w:hAnsi="Courier New" w:cs="Courier New"/>
                <w:sz w:val="24"/>
                <w:szCs w:val="24"/>
              </w:rPr>
            </w:pPr>
            <w:r w:rsidRPr="002B34F0">
              <w:rPr>
                <w:rFonts w:ascii="Courier New" w:hAnsi="Courier New" w:cs="Courier New"/>
                <w:sz w:val="24"/>
                <w:szCs w:val="24"/>
              </w:rPr>
              <w:t>7/60</w:t>
            </w:r>
          </w:p>
        </w:tc>
        <w:tc>
          <w:tcPr>
            <w:tcW w:w="586" w:type="pct"/>
          </w:tcPr>
          <w:p w:rsidR="00AA6B13" w:rsidRPr="002B34F0" w:rsidRDefault="001D7B9E" w:rsidP="00A7386D">
            <w:pPr>
              <w:jc w:val="center"/>
              <w:rPr>
                <w:rFonts w:ascii="Courier New" w:hAnsi="Courier New" w:cs="Courier New"/>
                <w:sz w:val="24"/>
                <w:szCs w:val="24"/>
              </w:rPr>
            </w:pPr>
            <w:r w:rsidRPr="002B34F0">
              <w:rPr>
                <w:rFonts w:ascii="Courier New" w:hAnsi="Courier New" w:cs="Courier New"/>
                <w:sz w:val="24"/>
                <w:szCs w:val="24"/>
              </w:rPr>
              <w:t>292</w:t>
            </w:r>
          </w:p>
        </w:tc>
      </w:tr>
      <w:tr w:rsidR="00AA6B13" w:rsidRPr="002B34F0" w:rsidTr="005032EB">
        <w:tc>
          <w:tcPr>
            <w:tcW w:w="898" w:type="pct"/>
          </w:tcPr>
          <w:p w:rsidR="00AA6B13" w:rsidRPr="002B34F0" w:rsidRDefault="000F332A" w:rsidP="00A7386D">
            <w:pPr>
              <w:rPr>
                <w:rFonts w:ascii="Courier New" w:hAnsi="Courier New" w:cs="Courier New"/>
                <w:sz w:val="24"/>
                <w:szCs w:val="24"/>
              </w:rPr>
            </w:pPr>
            <w:r w:rsidRPr="002B34F0">
              <w:rPr>
                <w:rFonts w:ascii="Courier New" w:hAnsi="Courier New" w:cs="Courier New"/>
                <w:sz w:val="24"/>
                <w:szCs w:val="24"/>
              </w:rPr>
              <w:t>HOPS Study Patients</w:t>
            </w:r>
          </w:p>
        </w:tc>
        <w:tc>
          <w:tcPr>
            <w:tcW w:w="898" w:type="pct"/>
          </w:tcPr>
          <w:p w:rsidR="005032EB" w:rsidRPr="002B34F0" w:rsidRDefault="000F332A" w:rsidP="00A7386D">
            <w:pPr>
              <w:rPr>
                <w:rFonts w:ascii="Courier New" w:hAnsi="Courier New" w:cs="Courier New"/>
                <w:sz w:val="24"/>
                <w:szCs w:val="24"/>
              </w:rPr>
            </w:pPr>
            <w:r w:rsidRPr="002B34F0">
              <w:rPr>
                <w:rFonts w:ascii="Courier New" w:hAnsi="Courier New" w:cs="Courier New"/>
                <w:sz w:val="24"/>
                <w:szCs w:val="24"/>
              </w:rPr>
              <w:t>Consent form</w:t>
            </w:r>
            <w:r w:rsidR="005032EB" w:rsidRPr="002B34F0">
              <w:rPr>
                <w:rFonts w:ascii="Courier New" w:hAnsi="Courier New" w:cs="Courier New"/>
                <w:sz w:val="24"/>
                <w:szCs w:val="24"/>
              </w:rPr>
              <w:t xml:space="preserve"> </w:t>
            </w:r>
          </w:p>
          <w:p w:rsidR="00AA6B13" w:rsidRPr="002B34F0" w:rsidRDefault="005032EB" w:rsidP="00A7386D">
            <w:pPr>
              <w:rPr>
                <w:rFonts w:ascii="Courier New" w:hAnsi="Courier New" w:cs="Courier New"/>
                <w:sz w:val="24"/>
                <w:szCs w:val="24"/>
              </w:rPr>
            </w:pPr>
            <w:r w:rsidRPr="002B34F0">
              <w:rPr>
                <w:rFonts w:ascii="Courier New" w:hAnsi="Courier New" w:cs="Courier New"/>
                <w:sz w:val="24"/>
                <w:szCs w:val="24"/>
              </w:rPr>
              <w:t>(att 4)</w:t>
            </w:r>
          </w:p>
        </w:tc>
        <w:tc>
          <w:tcPr>
            <w:tcW w:w="976" w:type="pct"/>
          </w:tcPr>
          <w:p w:rsidR="00AA6B13" w:rsidRPr="002B34F0" w:rsidRDefault="000F332A" w:rsidP="00A7386D">
            <w:pPr>
              <w:jc w:val="center"/>
              <w:rPr>
                <w:rFonts w:ascii="Courier New" w:hAnsi="Courier New" w:cs="Courier New"/>
                <w:sz w:val="24"/>
                <w:szCs w:val="24"/>
              </w:rPr>
            </w:pPr>
            <w:r w:rsidRPr="002B34F0">
              <w:rPr>
                <w:rFonts w:ascii="Courier New" w:hAnsi="Courier New" w:cs="Courier New"/>
                <w:sz w:val="24"/>
                <w:szCs w:val="24"/>
              </w:rPr>
              <w:t>450</w:t>
            </w:r>
          </w:p>
        </w:tc>
        <w:tc>
          <w:tcPr>
            <w:tcW w:w="898" w:type="pct"/>
          </w:tcPr>
          <w:p w:rsidR="00AA6B13" w:rsidRPr="002B34F0" w:rsidRDefault="000F332A" w:rsidP="00A7386D">
            <w:pPr>
              <w:jc w:val="center"/>
              <w:rPr>
                <w:rFonts w:ascii="Courier New" w:hAnsi="Courier New" w:cs="Courier New"/>
                <w:sz w:val="24"/>
                <w:szCs w:val="24"/>
              </w:rPr>
            </w:pPr>
            <w:r w:rsidRPr="002B34F0">
              <w:rPr>
                <w:rFonts w:ascii="Courier New" w:hAnsi="Courier New" w:cs="Courier New"/>
                <w:sz w:val="24"/>
                <w:szCs w:val="24"/>
              </w:rPr>
              <w:t>1</w:t>
            </w:r>
          </w:p>
        </w:tc>
        <w:tc>
          <w:tcPr>
            <w:tcW w:w="742" w:type="pct"/>
          </w:tcPr>
          <w:p w:rsidR="00AA6B13" w:rsidRPr="002B34F0" w:rsidRDefault="000F332A" w:rsidP="00A7386D">
            <w:pPr>
              <w:jc w:val="center"/>
              <w:rPr>
                <w:rFonts w:ascii="Courier New" w:hAnsi="Courier New" w:cs="Courier New"/>
                <w:sz w:val="24"/>
                <w:szCs w:val="24"/>
              </w:rPr>
            </w:pPr>
            <w:r w:rsidRPr="002B34F0">
              <w:rPr>
                <w:rFonts w:ascii="Courier New" w:hAnsi="Courier New" w:cs="Courier New"/>
                <w:sz w:val="24"/>
                <w:szCs w:val="24"/>
              </w:rPr>
              <w:t>15/60</w:t>
            </w:r>
          </w:p>
        </w:tc>
        <w:tc>
          <w:tcPr>
            <w:tcW w:w="586" w:type="pct"/>
          </w:tcPr>
          <w:p w:rsidR="00AA6B13" w:rsidRPr="002B34F0" w:rsidRDefault="0012089D" w:rsidP="00A7386D">
            <w:pPr>
              <w:jc w:val="center"/>
              <w:rPr>
                <w:rFonts w:ascii="Courier New" w:hAnsi="Courier New" w:cs="Courier New"/>
                <w:sz w:val="24"/>
                <w:szCs w:val="24"/>
              </w:rPr>
            </w:pPr>
            <w:r w:rsidRPr="002B34F0">
              <w:rPr>
                <w:rFonts w:ascii="Courier New" w:hAnsi="Courier New" w:cs="Courier New"/>
                <w:sz w:val="24"/>
                <w:szCs w:val="24"/>
              </w:rPr>
              <w:t>113</w:t>
            </w:r>
          </w:p>
        </w:tc>
      </w:tr>
      <w:tr w:rsidR="0013452A" w:rsidRPr="002B34F0" w:rsidTr="005032EB">
        <w:tc>
          <w:tcPr>
            <w:tcW w:w="898" w:type="pct"/>
          </w:tcPr>
          <w:p w:rsidR="0013452A" w:rsidRPr="002B34F0" w:rsidRDefault="0013452A" w:rsidP="00A7386D">
            <w:pPr>
              <w:rPr>
                <w:rFonts w:ascii="Courier New" w:hAnsi="Courier New" w:cs="Courier New"/>
                <w:sz w:val="24"/>
                <w:szCs w:val="24"/>
              </w:rPr>
            </w:pPr>
            <w:r w:rsidRPr="002B34F0">
              <w:rPr>
                <w:rFonts w:ascii="Courier New" w:hAnsi="Courier New" w:cs="Courier New"/>
                <w:sz w:val="24"/>
                <w:szCs w:val="24"/>
              </w:rPr>
              <w:t>Total</w:t>
            </w:r>
          </w:p>
        </w:tc>
        <w:tc>
          <w:tcPr>
            <w:tcW w:w="898" w:type="pct"/>
          </w:tcPr>
          <w:p w:rsidR="0013452A" w:rsidRPr="002B34F0" w:rsidRDefault="0013452A" w:rsidP="00A7386D">
            <w:pPr>
              <w:rPr>
                <w:rFonts w:ascii="Courier New" w:hAnsi="Courier New" w:cs="Courier New"/>
                <w:sz w:val="24"/>
                <w:szCs w:val="24"/>
              </w:rPr>
            </w:pPr>
          </w:p>
        </w:tc>
        <w:tc>
          <w:tcPr>
            <w:tcW w:w="976" w:type="pct"/>
          </w:tcPr>
          <w:p w:rsidR="0013452A" w:rsidRPr="002B34F0" w:rsidRDefault="0013452A" w:rsidP="00A7386D">
            <w:pPr>
              <w:jc w:val="center"/>
              <w:rPr>
                <w:rFonts w:ascii="Courier New" w:hAnsi="Courier New" w:cs="Courier New"/>
                <w:sz w:val="24"/>
                <w:szCs w:val="24"/>
              </w:rPr>
            </w:pPr>
          </w:p>
        </w:tc>
        <w:tc>
          <w:tcPr>
            <w:tcW w:w="898" w:type="pct"/>
          </w:tcPr>
          <w:p w:rsidR="0013452A" w:rsidRPr="002B34F0" w:rsidRDefault="0013452A" w:rsidP="00A7386D">
            <w:pPr>
              <w:jc w:val="center"/>
              <w:rPr>
                <w:rFonts w:ascii="Courier New" w:hAnsi="Courier New" w:cs="Courier New"/>
                <w:sz w:val="24"/>
                <w:szCs w:val="24"/>
              </w:rPr>
            </w:pPr>
          </w:p>
        </w:tc>
        <w:tc>
          <w:tcPr>
            <w:tcW w:w="742" w:type="pct"/>
          </w:tcPr>
          <w:p w:rsidR="0013452A" w:rsidRPr="002B34F0" w:rsidRDefault="0013452A" w:rsidP="00A7386D">
            <w:pPr>
              <w:jc w:val="center"/>
              <w:rPr>
                <w:rFonts w:ascii="Courier New" w:hAnsi="Courier New" w:cs="Courier New"/>
                <w:sz w:val="24"/>
                <w:szCs w:val="24"/>
              </w:rPr>
            </w:pPr>
          </w:p>
        </w:tc>
        <w:tc>
          <w:tcPr>
            <w:tcW w:w="586" w:type="pct"/>
          </w:tcPr>
          <w:p w:rsidR="0013452A" w:rsidRPr="002B34F0" w:rsidRDefault="0013452A" w:rsidP="00A7386D">
            <w:pPr>
              <w:jc w:val="center"/>
              <w:rPr>
                <w:rFonts w:ascii="Courier New" w:hAnsi="Courier New" w:cs="Courier New"/>
                <w:sz w:val="24"/>
                <w:szCs w:val="24"/>
              </w:rPr>
            </w:pPr>
            <w:r w:rsidRPr="002B34F0">
              <w:rPr>
                <w:rFonts w:ascii="Courier New" w:hAnsi="Courier New" w:cs="Courier New"/>
                <w:sz w:val="24"/>
                <w:szCs w:val="24"/>
              </w:rPr>
              <w:t>405</w:t>
            </w:r>
          </w:p>
        </w:tc>
      </w:tr>
    </w:tbl>
    <w:p w:rsidR="00D27A27" w:rsidRDefault="00D27A27" w:rsidP="00A7386D">
      <w:pPr>
        <w:rPr>
          <w:rFonts w:ascii="Courier New" w:hAnsi="Courier New" w:cs="Courier New"/>
          <w:b/>
          <w:sz w:val="24"/>
          <w:szCs w:val="24"/>
        </w:rPr>
      </w:pPr>
    </w:p>
    <w:p w:rsidR="00A53223" w:rsidRPr="00433E68" w:rsidRDefault="00AA6B13" w:rsidP="00A7386D">
      <w:pPr>
        <w:pStyle w:val="ListParagraph"/>
        <w:numPr>
          <w:ilvl w:val="2"/>
          <w:numId w:val="1"/>
        </w:numPr>
        <w:ind w:left="180"/>
        <w:rPr>
          <w:rFonts w:ascii="Courier New" w:hAnsi="Courier New" w:cs="Courier New"/>
          <w:sz w:val="24"/>
          <w:szCs w:val="24"/>
        </w:rPr>
      </w:pPr>
      <w:r w:rsidRPr="002B34F0">
        <w:rPr>
          <w:rFonts w:ascii="Courier New" w:hAnsi="Courier New" w:cs="Courier New"/>
          <w:b/>
          <w:sz w:val="24"/>
          <w:szCs w:val="24"/>
        </w:rPr>
        <w:t>Estimated Annualized Cost to Respondents</w:t>
      </w:r>
    </w:p>
    <w:p w:rsidR="00433E68" w:rsidRPr="00433E68" w:rsidRDefault="00433E68" w:rsidP="00433E68">
      <w:pPr>
        <w:rPr>
          <w:rFonts w:ascii="Courier New" w:hAnsi="Courier New" w:cs="Courier New"/>
          <w:sz w:val="24"/>
          <w:szCs w:val="24"/>
        </w:rPr>
      </w:pPr>
      <w:r w:rsidRPr="00433E68">
        <w:rPr>
          <w:rFonts w:ascii="Courier New" w:hAnsi="Courier New" w:cs="Courier New"/>
          <w:sz w:val="24"/>
          <w:szCs w:val="24"/>
        </w:rPr>
        <w:t>The annualized burden cost is estimated in table A12b below.  The annualized burden cost is $6,548.85. Hourly wages for the four respondent categories were determined as follows:</w:t>
      </w:r>
    </w:p>
    <w:p w:rsidR="00433E68" w:rsidRDefault="00433E68" w:rsidP="00433E68">
      <w:pPr>
        <w:rPr>
          <w:rFonts w:ascii="Courier New" w:hAnsi="Courier New" w:cs="Courier New"/>
          <w:sz w:val="24"/>
          <w:szCs w:val="24"/>
        </w:rPr>
      </w:pPr>
      <w:r w:rsidRPr="00433E68">
        <w:rPr>
          <w:rFonts w:ascii="Courier New" w:hAnsi="Courier New" w:cs="Courier New"/>
          <w:sz w:val="24"/>
          <w:szCs w:val="24"/>
        </w:rPr>
        <w:t>The mean hourly wage for patients was estimated at a rate of $16.17, which is the mean hourly wage reported on the 2016 Bureau of Labor Statistics, National Occupational Employment and Wage Estimates across all occupations in the United States (accessed on May 22, 2017 at https://www.bls.gov/oes/current/oes_nat.htm).</w:t>
      </w:r>
    </w:p>
    <w:tbl>
      <w:tblPr>
        <w:tblStyle w:val="TableGrid"/>
        <w:tblpPr w:leftFromText="180" w:rightFromText="180" w:vertAnchor="text" w:horzAnchor="margin" w:tblpY="293"/>
        <w:tblW w:w="4773" w:type="pct"/>
        <w:tblLayout w:type="fixed"/>
        <w:tblLook w:val="04A0" w:firstRow="1" w:lastRow="0" w:firstColumn="1" w:lastColumn="0" w:noHBand="0" w:noVBand="1"/>
      </w:tblPr>
      <w:tblGrid>
        <w:gridCol w:w="1943"/>
        <w:gridCol w:w="1755"/>
        <w:gridCol w:w="2104"/>
        <w:gridCol w:w="1928"/>
        <w:gridCol w:w="1841"/>
      </w:tblGrid>
      <w:tr w:rsidR="00433E68" w:rsidRPr="002B34F0" w:rsidTr="00433E68">
        <w:tc>
          <w:tcPr>
            <w:tcW w:w="1015" w:type="pct"/>
          </w:tcPr>
          <w:p w:rsidR="00433E68" w:rsidRPr="002B34F0" w:rsidRDefault="00433E68" w:rsidP="00433E68">
            <w:pPr>
              <w:jc w:val="center"/>
              <w:rPr>
                <w:rFonts w:ascii="Courier New" w:hAnsi="Courier New" w:cs="Courier New"/>
                <w:b/>
                <w:sz w:val="24"/>
                <w:szCs w:val="24"/>
              </w:rPr>
            </w:pPr>
            <w:r w:rsidRPr="002B34F0">
              <w:rPr>
                <w:rFonts w:ascii="Courier New" w:hAnsi="Courier New" w:cs="Courier New"/>
                <w:b/>
                <w:sz w:val="24"/>
                <w:szCs w:val="24"/>
              </w:rPr>
              <w:t>Type of Respondent</w:t>
            </w:r>
          </w:p>
        </w:tc>
        <w:tc>
          <w:tcPr>
            <w:tcW w:w="917" w:type="pct"/>
          </w:tcPr>
          <w:p w:rsidR="00433E68" w:rsidRPr="002B34F0" w:rsidRDefault="00433E68" w:rsidP="00433E68">
            <w:pPr>
              <w:jc w:val="center"/>
              <w:rPr>
                <w:rFonts w:ascii="Courier New" w:hAnsi="Courier New" w:cs="Courier New"/>
                <w:b/>
                <w:sz w:val="24"/>
                <w:szCs w:val="24"/>
              </w:rPr>
            </w:pPr>
            <w:r w:rsidRPr="002B34F0">
              <w:rPr>
                <w:rFonts w:ascii="Courier New" w:hAnsi="Courier New" w:cs="Courier New"/>
                <w:b/>
                <w:sz w:val="24"/>
                <w:szCs w:val="24"/>
              </w:rPr>
              <w:t>Form Name</w:t>
            </w:r>
          </w:p>
        </w:tc>
        <w:tc>
          <w:tcPr>
            <w:tcW w:w="1099" w:type="pct"/>
          </w:tcPr>
          <w:p w:rsidR="00433E68" w:rsidRPr="002B34F0" w:rsidRDefault="00433E68" w:rsidP="00433E68">
            <w:pPr>
              <w:jc w:val="center"/>
              <w:rPr>
                <w:rFonts w:ascii="Courier New" w:hAnsi="Courier New" w:cs="Courier New"/>
                <w:b/>
                <w:sz w:val="24"/>
                <w:szCs w:val="24"/>
              </w:rPr>
            </w:pPr>
            <w:r w:rsidRPr="002B34F0">
              <w:rPr>
                <w:rFonts w:ascii="Courier New" w:hAnsi="Courier New" w:cs="Courier New"/>
                <w:b/>
                <w:sz w:val="24"/>
                <w:szCs w:val="24"/>
              </w:rPr>
              <w:t>Total Burden Hours</w:t>
            </w:r>
          </w:p>
        </w:tc>
        <w:tc>
          <w:tcPr>
            <w:tcW w:w="1007" w:type="pct"/>
          </w:tcPr>
          <w:p w:rsidR="00433E68" w:rsidRPr="002B34F0" w:rsidRDefault="00433E68" w:rsidP="00433E68">
            <w:pPr>
              <w:jc w:val="center"/>
              <w:rPr>
                <w:rFonts w:ascii="Courier New" w:hAnsi="Courier New" w:cs="Courier New"/>
                <w:b/>
                <w:sz w:val="24"/>
                <w:szCs w:val="24"/>
              </w:rPr>
            </w:pPr>
            <w:r w:rsidRPr="002B34F0">
              <w:rPr>
                <w:rFonts w:ascii="Courier New" w:hAnsi="Courier New" w:cs="Courier New"/>
                <w:b/>
                <w:sz w:val="24"/>
                <w:szCs w:val="24"/>
              </w:rPr>
              <w:t>Hourly wage rate</w:t>
            </w:r>
          </w:p>
        </w:tc>
        <w:tc>
          <w:tcPr>
            <w:tcW w:w="962" w:type="pct"/>
          </w:tcPr>
          <w:p w:rsidR="00433E68" w:rsidRPr="002B34F0" w:rsidRDefault="00433E68" w:rsidP="00433E68">
            <w:pPr>
              <w:jc w:val="center"/>
              <w:rPr>
                <w:rFonts w:ascii="Courier New" w:hAnsi="Courier New" w:cs="Courier New"/>
                <w:b/>
                <w:sz w:val="24"/>
                <w:szCs w:val="24"/>
              </w:rPr>
            </w:pPr>
            <w:r w:rsidRPr="002B34F0">
              <w:rPr>
                <w:rFonts w:ascii="Courier New" w:hAnsi="Courier New" w:cs="Courier New"/>
                <w:b/>
                <w:sz w:val="24"/>
                <w:szCs w:val="24"/>
              </w:rPr>
              <w:t>Total respondent costs</w:t>
            </w:r>
          </w:p>
        </w:tc>
      </w:tr>
      <w:tr w:rsidR="00433E68" w:rsidRPr="002B34F0" w:rsidTr="00433E68">
        <w:tc>
          <w:tcPr>
            <w:tcW w:w="1015" w:type="pct"/>
          </w:tcPr>
          <w:p w:rsidR="00433E68" w:rsidRPr="002B34F0" w:rsidRDefault="00433E68" w:rsidP="00433E68">
            <w:pPr>
              <w:rPr>
                <w:rFonts w:ascii="Courier New" w:hAnsi="Courier New" w:cs="Courier New"/>
                <w:sz w:val="24"/>
                <w:szCs w:val="24"/>
              </w:rPr>
            </w:pPr>
            <w:r w:rsidRPr="002B34F0">
              <w:rPr>
                <w:rFonts w:ascii="Courier New" w:hAnsi="Courier New" w:cs="Courier New"/>
                <w:sz w:val="24"/>
                <w:szCs w:val="24"/>
              </w:rPr>
              <w:t>HOPS study Patients</w:t>
            </w:r>
          </w:p>
        </w:tc>
        <w:tc>
          <w:tcPr>
            <w:tcW w:w="917" w:type="pct"/>
          </w:tcPr>
          <w:p w:rsidR="00433E68" w:rsidRPr="002B34F0" w:rsidRDefault="00433E68" w:rsidP="00433E68">
            <w:pPr>
              <w:rPr>
                <w:rFonts w:ascii="Courier New" w:hAnsi="Courier New" w:cs="Courier New"/>
                <w:sz w:val="24"/>
                <w:szCs w:val="24"/>
              </w:rPr>
            </w:pPr>
            <w:r w:rsidRPr="002B34F0">
              <w:rPr>
                <w:rFonts w:ascii="Courier New" w:hAnsi="Courier New" w:cs="Courier New"/>
                <w:sz w:val="24"/>
                <w:szCs w:val="24"/>
              </w:rPr>
              <w:t>Behavioral survey</w:t>
            </w:r>
          </w:p>
          <w:p w:rsidR="00433E68" w:rsidRPr="002B34F0" w:rsidRDefault="00433E68" w:rsidP="00433E68">
            <w:pPr>
              <w:rPr>
                <w:rFonts w:ascii="Courier New" w:hAnsi="Courier New" w:cs="Courier New"/>
                <w:sz w:val="24"/>
                <w:szCs w:val="24"/>
              </w:rPr>
            </w:pPr>
            <w:r w:rsidRPr="002B34F0">
              <w:rPr>
                <w:rFonts w:ascii="Courier New" w:hAnsi="Courier New" w:cs="Courier New"/>
                <w:sz w:val="24"/>
                <w:szCs w:val="24"/>
              </w:rPr>
              <w:t>(att 3</w:t>
            </w:r>
            <w:r>
              <w:rPr>
                <w:rFonts w:ascii="Courier New" w:hAnsi="Courier New" w:cs="Courier New"/>
                <w:sz w:val="24"/>
                <w:szCs w:val="24"/>
              </w:rPr>
              <w:t>a,b</w:t>
            </w:r>
            <w:r w:rsidRPr="002B34F0">
              <w:rPr>
                <w:rFonts w:ascii="Courier New" w:hAnsi="Courier New" w:cs="Courier New"/>
                <w:sz w:val="24"/>
                <w:szCs w:val="24"/>
              </w:rPr>
              <w:t>)</w:t>
            </w:r>
          </w:p>
        </w:tc>
        <w:tc>
          <w:tcPr>
            <w:tcW w:w="1099" w:type="pct"/>
          </w:tcPr>
          <w:p w:rsidR="00433E68" w:rsidRPr="002B34F0" w:rsidRDefault="00433E68" w:rsidP="00433E68">
            <w:pPr>
              <w:jc w:val="center"/>
              <w:rPr>
                <w:rFonts w:ascii="Courier New" w:hAnsi="Courier New" w:cs="Courier New"/>
                <w:sz w:val="24"/>
                <w:szCs w:val="24"/>
              </w:rPr>
            </w:pPr>
            <w:r w:rsidRPr="002B34F0">
              <w:rPr>
                <w:rFonts w:ascii="Courier New" w:hAnsi="Courier New" w:cs="Courier New"/>
                <w:sz w:val="24"/>
                <w:szCs w:val="24"/>
              </w:rPr>
              <w:t>292</w:t>
            </w:r>
          </w:p>
        </w:tc>
        <w:tc>
          <w:tcPr>
            <w:tcW w:w="1007" w:type="pct"/>
          </w:tcPr>
          <w:p w:rsidR="00433E68" w:rsidRPr="002B34F0" w:rsidRDefault="00433E68" w:rsidP="00433E68">
            <w:pPr>
              <w:jc w:val="center"/>
              <w:rPr>
                <w:rFonts w:ascii="Courier New" w:hAnsi="Courier New" w:cs="Courier New"/>
                <w:sz w:val="24"/>
                <w:szCs w:val="24"/>
              </w:rPr>
            </w:pPr>
            <w:r w:rsidRPr="002B34F0">
              <w:rPr>
                <w:rFonts w:ascii="Courier New" w:hAnsi="Courier New" w:cs="Courier New"/>
                <w:sz w:val="24"/>
                <w:szCs w:val="24"/>
              </w:rPr>
              <w:t>$16.17</w:t>
            </w:r>
          </w:p>
        </w:tc>
        <w:tc>
          <w:tcPr>
            <w:tcW w:w="962" w:type="pct"/>
          </w:tcPr>
          <w:p w:rsidR="00433E68" w:rsidRPr="002B34F0" w:rsidRDefault="00433E68" w:rsidP="00433E68">
            <w:pPr>
              <w:jc w:val="center"/>
              <w:rPr>
                <w:rFonts w:ascii="Courier New" w:hAnsi="Courier New" w:cs="Courier New"/>
                <w:sz w:val="24"/>
                <w:szCs w:val="24"/>
              </w:rPr>
            </w:pPr>
            <w:r w:rsidRPr="002B34F0">
              <w:rPr>
                <w:rFonts w:ascii="Courier New" w:hAnsi="Courier New" w:cs="Courier New"/>
                <w:sz w:val="24"/>
                <w:szCs w:val="24"/>
              </w:rPr>
              <w:t>$4,721.64</w:t>
            </w:r>
          </w:p>
        </w:tc>
      </w:tr>
      <w:tr w:rsidR="00433E68" w:rsidRPr="002B34F0" w:rsidTr="00433E68">
        <w:tc>
          <w:tcPr>
            <w:tcW w:w="1015" w:type="pct"/>
          </w:tcPr>
          <w:p w:rsidR="00433E68" w:rsidRPr="002B34F0" w:rsidRDefault="00433E68" w:rsidP="00433E68">
            <w:pPr>
              <w:rPr>
                <w:rFonts w:ascii="Courier New" w:hAnsi="Courier New" w:cs="Courier New"/>
                <w:sz w:val="24"/>
                <w:szCs w:val="24"/>
              </w:rPr>
            </w:pPr>
            <w:r w:rsidRPr="002B34F0">
              <w:rPr>
                <w:rFonts w:ascii="Courier New" w:hAnsi="Courier New" w:cs="Courier New"/>
                <w:sz w:val="24"/>
                <w:szCs w:val="24"/>
              </w:rPr>
              <w:t>HOPS Study Patients</w:t>
            </w:r>
          </w:p>
        </w:tc>
        <w:tc>
          <w:tcPr>
            <w:tcW w:w="917" w:type="pct"/>
          </w:tcPr>
          <w:p w:rsidR="00433E68" w:rsidRPr="002B34F0" w:rsidRDefault="00433E68" w:rsidP="00433E68">
            <w:pPr>
              <w:rPr>
                <w:rFonts w:ascii="Courier New" w:hAnsi="Courier New" w:cs="Courier New"/>
                <w:sz w:val="24"/>
                <w:szCs w:val="24"/>
              </w:rPr>
            </w:pPr>
            <w:r w:rsidRPr="002B34F0">
              <w:rPr>
                <w:rFonts w:ascii="Courier New" w:hAnsi="Courier New" w:cs="Courier New"/>
                <w:sz w:val="24"/>
                <w:szCs w:val="24"/>
              </w:rPr>
              <w:t xml:space="preserve">Consent form </w:t>
            </w:r>
          </w:p>
          <w:p w:rsidR="00433E68" w:rsidRPr="002B34F0" w:rsidRDefault="00433E68" w:rsidP="00433E68">
            <w:pPr>
              <w:rPr>
                <w:rFonts w:ascii="Courier New" w:hAnsi="Courier New" w:cs="Courier New"/>
                <w:sz w:val="24"/>
                <w:szCs w:val="24"/>
              </w:rPr>
            </w:pPr>
            <w:r w:rsidRPr="002B34F0">
              <w:rPr>
                <w:rFonts w:ascii="Courier New" w:hAnsi="Courier New" w:cs="Courier New"/>
                <w:sz w:val="24"/>
                <w:szCs w:val="24"/>
              </w:rPr>
              <w:t>(att 4)</w:t>
            </w:r>
          </w:p>
        </w:tc>
        <w:tc>
          <w:tcPr>
            <w:tcW w:w="1099" w:type="pct"/>
          </w:tcPr>
          <w:p w:rsidR="00433E68" w:rsidRPr="002B34F0" w:rsidRDefault="00433E68" w:rsidP="00433E68">
            <w:pPr>
              <w:jc w:val="center"/>
              <w:rPr>
                <w:rFonts w:ascii="Courier New" w:hAnsi="Courier New" w:cs="Courier New"/>
                <w:sz w:val="24"/>
                <w:szCs w:val="24"/>
              </w:rPr>
            </w:pPr>
            <w:r w:rsidRPr="002B34F0">
              <w:rPr>
                <w:rFonts w:ascii="Courier New" w:hAnsi="Courier New" w:cs="Courier New"/>
                <w:sz w:val="24"/>
                <w:szCs w:val="24"/>
              </w:rPr>
              <w:t>113</w:t>
            </w:r>
          </w:p>
        </w:tc>
        <w:tc>
          <w:tcPr>
            <w:tcW w:w="1007" w:type="pct"/>
          </w:tcPr>
          <w:p w:rsidR="00433E68" w:rsidRPr="002B34F0" w:rsidRDefault="00433E68" w:rsidP="00433E68">
            <w:pPr>
              <w:jc w:val="center"/>
              <w:rPr>
                <w:rFonts w:ascii="Courier New" w:hAnsi="Courier New" w:cs="Courier New"/>
                <w:sz w:val="24"/>
                <w:szCs w:val="24"/>
              </w:rPr>
            </w:pPr>
            <w:r w:rsidRPr="002B34F0">
              <w:rPr>
                <w:rFonts w:ascii="Courier New" w:hAnsi="Courier New" w:cs="Courier New"/>
                <w:sz w:val="24"/>
                <w:szCs w:val="24"/>
              </w:rPr>
              <w:t>$16.17</w:t>
            </w:r>
          </w:p>
        </w:tc>
        <w:tc>
          <w:tcPr>
            <w:tcW w:w="962" w:type="pct"/>
          </w:tcPr>
          <w:p w:rsidR="00433E68" w:rsidRPr="002B34F0" w:rsidRDefault="00433E68" w:rsidP="00433E68">
            <w:pPr>
              <w:jc w:val="center"/>
              <w:rPr>
                <w:rFonts w:ascii="Courier New" w:hAnsi="Courier New" w:cs="Courier New"/>
                <w:sz w:val="24"/>
                <w:szCs w:val="24"/>
              </w:rPr>
            </w:pPr>
            <w:r w:rsidRPr="002B34F0">
              <w:rPr>
                <w:rFonts w:ascii="Courier New" w:hAnsi="Courier New" w:cs="Courier New"/>
                <w:sz w:val="24"/>
                <w:szCs w:val="24"/>
              </w:rPr>
              <w:t>$1,827.21</w:t>
            </w:r>
          </w:p>
        </w:tc>
      </w:tr>
      <w:tr w:rsidR="00433E68" w:rsidRPr="002B34F0" w:rsidTr="00433E68">
        <w:tc>
          <w:tcPr>
            <w:tcW w:w="1015" w:type="pct"/>
          </w:tcPr>
          <w:p w:rsidR="00433E68" w:rsidRPr="002B34F0" w:rsidRDefault="00433E68" w:rsidP="00433E68">
            <w:pPr>
              <w:rPr>
                <w:rFonts w:ascii="Courier New" w:hAnsi="Courier New" w:cs="Courier New"/>
                <w:sz w:val="24"/>
                <w:szCs w:val="24"/>
              </w:rPr>
            </w:pPr>
            <w:r w:rsidRPr="002B34F0">
              <w:rPr>
                <w:rFonts w:ascii="Courier New" w:hAnsi="Courier New" w:cs="Courier New"/>
                <w:sz w:val="24"/>
                <w:szCs w:val="24"/>
              </w:rPr>
              <w:t>Total</w:t>
            </w:r>
          </w:p>
        </w:tc>
        <w:tc>
          <w:tcPr>
            <w:tcW w:w="917" w:type="pct"/>
          </w:tcPr>
          <w:p w:rsidR="00433E68" w:rsidRPr="002B34F0" w:rsidRDefault="00433E68" w:rsidP="00433E68">
            <w:pPr>
              <w:rPr>
                <w:rFonts w:ascii="Courier New" w:hAnsi="Courier New" w:cs="Courier New"/>
                <w:sz w:val="24"/>
                <w:szCs w:val="24"/>
              </w:rPr>
            </w:pPr>
          </w:p>
        </w:tc>
        <w:tc>
          <w:tcPr>
            <w:tcW w:w="1099" w:type="pct"/>
          </w:tcPr>
          <w:p w:rsidR="00433E68" w:rsidRPr="002B34F0" w:rsidRDefault="00433E68" w:rsidP="00433E68">
            <w:pPr>
              <w:jc w:val="center"/>
              <w:rPr>
                <w:rFonts w:ascii="Courier New" w:hAnsi="Courier New" w:cs="Courier New"/>
                <w:sz w:val="24"/>
                <w:szCs w:val="24"/>
              </w:rPr>
            </w:pPr>
          </w:p>
        </w:tc>
        <w:tc>
          <w:tcPr>
            <w:tcW w:w="1007" w:type="pct"/>
          </w:tcPr>
          <w:p w:rsidR="00433E68" w:rsidRPr="002B34F0" w:rsidRDefault="00433E68" w:rsidP="00433E68">
            <w:pPr>
              <w:jc w:val="center"/>
              <w:rPr>
                <w:rFonts w:ascii="Courier New" w:hAnsi="Courier New" w:cs="Courier New"/>
                <w:sz w:val="24"/>
                <w:szCs w:val="24"/>
              </w:rPr>
            </w:pPr>
          </w:p>
        </w:tc>
        <w:tc>
          <w:tcPr>
            <w:tcW w:w="962" w:type="pct"/>
          </w:tcPr>
          <w:p w:rsidR="00433E68" w:rsidRPr="002B34F0" w:rsidRDefault="00433E68" w:rsidP="00433E68">
            <w:pPr>
              <w:jc w:val="center"/>
              <w:rPr>
                <w:rFonts w:ascii="Courier New" w:hAnsi="Courier New" w:cs="Courier New"/>
                <w:sz w:val="24"/>
                <w:szCs w:val="24"/>
              </w:rPr>
            </w:pPr>
            <w:r w:rsidRPr="002B34F0">
              <w:rPr>
                <w:rFonts w:ascii="Courier New" w:hAnsi="Courier New" w:cs="Courier New"/>
                <w:sz w:val="24"/>
                <w:szCs w:val="24"/>
              </w:rPr>
              <w:t>$6,548.85</w:t>
            </w:r>
          </w:p>
        </w:tc>
      </w:tr>
    </w:tbl>
    <w:p w:rsidR="00433E68" w:rsidRDefault="00433E68" w:rsidP="00D27A27">
      <w:pPr>
        <w:ind w:left="900"/>
        <w:rPr>
          <w:rFonts w:ascii="Courier New" w:hAnsi="Courier New" w:cs="Courier New"/>
          <w:b/>
          <w:sz w:val="24"/>
          <w:szCs w:val="24"/>
        </w:rPr>
      </w:pPr>
    </w:p>
    <w:p w:rsidR="00DB0371" w:rsidRPr="002B34F0" w:rsidRDefault="00DB0371" w:rsidP="00AC1754">
      <w:pPr>
        <w:pStyle w:val="ListParagraph"/>
        <w:numPr>
          <w:ilvl w:val="0"/>
          <w:numId w:val="5"/>
        </w:numPr>
        <w:ind w:left="360"/>
        <w:rPr>
          <w:rFonts w:ascii="Courier New" w:hAnsi="Courier New" w:cs="Courier New"/>
          <w:b/>
          <w:sz w:val="24"/>
          <w:szCs w:val="24"/>
        </w:rPr>
      </w:pPr>
      <w:r w:rsidRPr="002B34F0">
        <w:rPr>
          <w:rFonts w:ascii="Courier New" w:hAnsi="Courier New" w:cs="Courier New"/>
          <w:b/>
          <w:sz w:val="24"/>
          <w:szCs w:val="24"/>
        </w:rPr>
        <w:t>Estimates of Other Total Annual Cost Burden to Respondents and Record Keepers</w:t>
      </w:r>
    </w:p>
    <w:p w:rsidR="006F139D" w:rsidRPr="002B34F0" w:rsidRDefault="006F139D" w:rsidP="00A7386D">
      <w:pPr>
        <w:pStyle w:val="ListParagraph"/>
        <w:ind w:left="0"/>
        <w:rPr>
          <w:rFonts w:ascii="Courier New" w:hAnsi="Courier New" w:cs="Courier New"/>
          <w:sz w:val="24"/>
          <w:szCs w:val="24"/>
        </w:rPr>
      </w:pPr>
    </w:p>
    <w:p w:rsidR="006F139D" w:rsidRPr="002B34F0" w:rsidRDefault="006F139D" w:rsidP="00A7386D">
      <w:pPr>
        <w:pStyle w:val="ListParagraph"/>
        <w:ind w:left="0"/>
        <w:rPr>
          <w:rFonts w:ascii="Courier New" w:hAnsi="Courier New" w:cs="Courier New"/>
          <w:sz w:val="24"/>
          <w:szCs w:val="24"/>
        </w:rPr>
      </w:pPr>
      <w:r w:rsidRPr="002B34F0">
        <w:rPr>
          <w:rFonts w:ascii="Courier New" w:hAnsi="Courier New" w:cs="Courier New"/>
          <w:sz w:val="24"/>
          <w:szCs w:val="24"/>
        </w:rPr>
        <w:t xml:space="preserve">There are no other costs to respondents associated with this proposed collection of information. </w:t>
      </w:r>
    </w:p>
    <w:p w:rsidR="00977C4F" w:rsidRPr="002B34F0" w:rsidRDefault="00977C4F" w:rsidP="00A7386D">
      <w:pPr>
        <w:pStyle w:val="ListParagraph"/>
        <w:ind w:left="0"/>
        <w:rPr>
          <w:rFonts w:ascii="Courier New" w:hAnsi="Courier New" w:cs="Courier New"/>
          <w:b/>
          <w:sz w:val="24"/>
          <w:szCs w:val="24"/>
        </w:rPr>
      </w:pPr>
    </w:p>
    <w:p w:rsidR="00DB0371" w:rsidRPr="002B34F0" w:rsidRDefault="00DB0371" w:rsidP="00AC1754">
      <w:pPr>
        <w:pStyle w:val="ListParagraph"/>
        <w:numPr>
          <w:ilvl w:val="0"/>
          <w:numId w:val="4"/>
        </w:numPr>
        <w:ind w:left="360"/>
        <w:rPr>
          <w:rFonts w:ascii="Courier New" w:hAnsi="Courier New" w:cs="Courier New"/>
          <w:b/>
          <w:sz w:val="24"/>
          <w:szCs w:val="24"/>
        </w:rPr>
      </w:pPr>
      <w:r w:rsidRPr="002B34F0">
        <w:rPr>
          <w:rFonts w:ascii="Courier New" w:hAnsi="Courier New" w:cs="Courier New"/>
          <w:b/>
          <w:sz w:val="24"/>
          <w:szCs w:val="24"/>
        </w:rPr>
        <w:t>Annualized Cost to the Federal Government</w:t>
      </w:r>
    </w:p>
    <w:p w:rsidR="000C16B7" w:rsidRPr="002B34F0" w:rsidRDefault="00492B67" w:rsidP="000C16B7">
      <w:pPr>
        <w:rPr>
          <w:rFonts w:ascii="Courier New" w:hAnsi="Courier New" w:cs="Courier New"/>
          <w:sz w:val="24"/>
          <w:szCs w:val="24"/>
        </w:rPr>
      </w:pPr>
      <w:r w:rsidRPr="002B34F0">
        <w:rPr>
          <w:rFonts w:ascii="Courier New" w:hAnsi="Courier New" w:cs="Courier New"/>
          <w:sz w:val="24"/>
          <w:szCs w:val="24"/>
        </w:rPr>
        <w:t xml:space="preserve">The annualized cost to the government is </w:t>
      </w:r>
      <w:r w:rsidR="00161F95" w:rsidRPr="00161F95">
        <w:rPr>
          <w:rFonts w:ascii="Courier New" w:hAnsi="Courier New" w:cs="Courier New"/>
          <w:b/>
          <w:sz w:val="24"/>
          <w:szCs w:val="24"/>
        </w:rPr>
        <w:t xml:space="preserve"> </w:t>
      </w:r>
      <w:r w:rsidR="00161F95">
        <w:rPr>
          <w:rFonts w:ascii="Courier New" w:hAnsi="Courier New" w:cs="Courier New"/>
          <w:b/>
          <w:sz w:val="24"/>
          <w:szCs w:val="24"/>
        </w:rPr>
        <w:t>$</w:t>
      </w:r>
      <w:r w:rsidR="00161F95" w:rsidRPr="002B34F0">
        <w:rPr>
          <w:rFonts w:ascii="Courier New" w:hAnsi="Courier New" w:cs="Courier New"/>
          <w:b/>
          <w:sz w:val="24"/>
          <w:szCs w:val="24"/>
        </w:rPr>
        <w:t>2,262,205.33</w:t>
      </w:r>
      <w:r w:rsidRPr="002B34F0">
        <w:rPr>
          <w:rFonts w:ascii="Courier New" w:hAnsi="Courier New" w:cs="Courier New"/>
          <w:bCs/>
          <w:sz w:val="24"/>
          <w:szCs w:val="24"/>
        </w:rPr>
        <w:t xml:space="preserve">. </w:t>
      </w:r>
      <w:r w:rsidR="00BC3AD4" w:rsidRPr="002B34F0">
        <w:rPr>
          <w:rFonts w:ascii="Courier New" w:hAnsi="Courier New" w:cs="Courier New"/>
          <w:sz w:val="24"/>
          <w:szCs w:val="24"/>
        </w:rPr>
        <w:t>The cost of this project</w:t>
      </w:r>
      <w:r w:rsidR="00A01F86">
        <w:rPr>
          <w:rFonts w:ascii="Courier New" w:hAnsi="Courier New" w:cs="Courier New"/>
          <w:sz w:val="24"/>
          <w:szCs w:val="24"/>
        </w:rPr>
        <w:t xml:space="preserve"> (contract# 200-2015-63931)</w:t>
      </w:r>
      <w:r w:rsidR="00BC3AD4" w:rsidRPr="002B34F0">
        <w:rPr>
          <w:rFonts w:ascii="Courier New" w:hAnsi="Courier New" w:cs="Courier New"/>
          <w:sz w:val="24"/>
          <w:szCs w:val="24"/>
        </w:rPr>
        <w:t xml:space="preserve"> for the </w:t>
      </w:r>
      <w:r w:rsidR="00BE3E5F" w:rsidRPr="002B34F0">
        <w:rPr>
          <w:rFonts w:ascii="Courier New" w:hAnsi="Courier New" w:cs="Courier New"/>
          <w:sz w:val="24"/>
          <w:szCs w:val="24"/>
        </w:rPr>
        <w:t>three</w:t>
      </w:r>
      <w:r w:rsidR="00BC3AD4" w:rsidRPr="002B34F0">
        <w:rPr>
          <w:rFonts w:ascii="Courier New" w:hAnsi="Courier New" w:cs="Courier New"/>
          <w:sz w:val="24"/>
          <w:szCs w:val="24"/>
        </w:rPr>
        <w:t xml:space="preserve"> years</w:t>
      </w:r>
      <w:r w:rsidR="00FF2705" w:rsidRPr="002B34F0">
        <w:rPr>
          <w:rFonts w:ascii="Courier New" w:hAnsi="Courier New" w:cs="Courier New"/>
          <w:sz w:val="24"/>
          <w:szCs w:val="24"/>
        </w:rPr>
        <w:t xml:space="preserve"> is estimated to be </w:t>
      </w:r>
      <w:r w:rsidR="0013579D" w:rsidRPr="002B34F0">
        <w:rPr>
          <w:rFonts w:ascii="Courier New" w:hAnsi="Courier New" w:cs="Courier New"/>
          <w:bCs/>
          <w:sz w:val="24"/>
          <w:szCs w:val="24"/>
        </w:rPr>
        <w:t>$2,138,478.92</w:t>
      </w:r>
      <w:r w:rsidR="001D47F5" w:rsidRPr="002B34F0">
        <w:rPr>
          <w:rFonts w:ascii="Courier New" w:hAnsi="Courier New" w:cs="Courier New"/>
          <w:bCs/>
          <w:sz w:val="24"/>
          <w:szCs w:val="24"/>
        </w:rPr>
        <w:t xml:space="preserve"> x </w:t>
      </w:r>
      <w:r w:rsidR="00FB0D74" w:rsidRPr="002B34F0">
        <w:rPr>
          <w:rFonts w:ascii="Courier New" w:hAnsi="Courier New" w:cs="Courier New"/>
          <w:bCs/>
          <w:sz w:val="24"/>
          <w:szCs w:val="24"/>
        </w:rPr>
        <w:t>3</w:t>
      </w:r>
      <w:r w:rsidR="001D47F5" w:rsidRPr="002B34F0">
        <w:rPr>
          <w:rFonts w:ascii="Courier New" w:hAnsi="Courier New" w:cs="Courier New"/>
          <w:bCs/>
          <w:sz w:val="24"/>
          <w:szCs w:val="24"/>
        </w:rPr>
        <w:t xml:space="preserve"> years = $</w:t>
      </w:r>
      <w:r w:rsidR="00FB0D74" w:rsidRPr="002B34F0">
        <w:rPr>
          <w:rFonts w:ascii="Courier New" w:hAnsi="Courier New" w:cs="Courier New"/>
          <w:bCs/>
          <w:sz w:val="24"/>
          <w:szCs w:val="24"/>
        </w:rPr>
        <w:t>6,415,436.76</w:t>
      </w:r>
      <w:r w:rsidR="000C16B7" w:rsidRPr="002B34F0">
        <w:rPr>
          <w:rFonts w:ascii="Courier New" w:hAnsi="Courier New" w:cs="Courier New"/>
          <w:bCs/>
          <w:sz w:val="24"/>
          <w:szCs w:val="24"/>
        </w:rPr>
        <w:t xml:space="preserve">. </w:t>
      </w:r>
      <w:r w:rsidR="000C16B7" w:rsidRPr="002B34F0">
        <w:rPr>
          <w:rFonts w:ascii="Courier New" w:hAnsi="Courier New" w:cs="Courier New"/>
          <w:sz w:val="24"/>
          <w:szCs w:val="24"/>
        </w:rPr>
        <w:t xml:space="preserve"> The hourly rate was determined by using information</w:t>
      </w:r>
      <w:r w:rsidR="00FE721A" w:rsidRPr="002B34F0">
        <w:rPr>
          <w:rFonts w:ascii="Courier New" w:hAnsi="Courier New" w:cs="Courier New"/>
          <w:sz w:val="24"/>
          <w:szCs w:val="24"/>
        </w:rPr>
        <w:t xml:space="preserve"> contained in the job title table (</w:t>
      </w:r>
      <w:r w:rsidR="00FE721A" w:rsidRPr="002B34F0">
        <w:rPr>
          <w:rFonts w:ascii="Courier New" w:hAnsi="Courier New" w:cs="Courier New"/>
          <w:color w:val="666666"/>
          <w:sz w:val="24"/>
          <w:szCs w:val="24"/>
        </w:rPr>
        <w:t>43-4111 Interviewers, Except Eligibility and Loan)</w:t>
      </w:r>
      <w:r w:rsidR="000C16B7" w:rsidRPr="002B34F0">
        <w:rPr>
          <w:rFonts w:ascii="Courier New" w:hAnsi="Courier New" w:cs="Courier New"/>
          <w:sz w:val="24"/>
          <w:szCs w:val="24"/>
        </w:rPr>
        <w:t xml:space="preserve"> obtained from the US Department of Labor, Bureau of Labor Statistics:  </w:t>
      </w:r>
      <w:hyperlink r:id="rId10" w:history="1">
        <w:r w:rsidR="000C16B7" w:rsidRPr="002B34F0">
          <w:rPr>
            <w:rStyle w:val="Hyperlink"/>
            <w:rFonts w:ascii="Courier New" w:hAnsi="Courier New" w:cs="Courier New"/>
            <w:b/>
            <w:sz w:val="24"/>
            <w:szCs w:val="24"/>
          </w:rPr>
          <w:t>http://www.bls.gov/oes/current/oes434111.htm</w:t>
        </w:r>
      </w:hyperlink>
      <w:r w:rsidR="000C16B7" w:rsidRPr="002B34F0">
        <w:rPr>
          <w:rFonts w:ascii="Courier New" w:hAnsi="Courier New" w:cs="Courier New"/>
          <w:b/>
          <w:sz w:val="24"/>
          <w:szCs w:val="24"/>
        </w:rPr>
        <w:t xml:space="preserve"> </w:t>
      </w:r>
      <w:r w:rsidR="000C16B7" w:rsidRPr="002B34F0">
        <w:rPr>
          <w:rFonts w:ascii="Courier New" w:hAnsi="Courier New" w:cs="Courier New"/>
          <w:sz w:val="24"/>
          <w:szCs w:val="24"/>
        </w:rPr>
        <w:t>(</w:t>
      </w:r>
      <w:r w:rsidR="00E751A3" w:rsidRPr="002B34F0">
        <w:rPr>
          <w:rFonts w:ascii="Courier New" w:hAnsi="Courier New" w:cs="Courier New"/>
          <w:sz w:val="24"/>
          <w:szCs w:val="24"/>
        </w:rPr>
        <w:t>May 2016</w:t>
      </w:r>
      <w:r w:rsidR="000C16B7" w:rsidRPr="002B34F0">
        <w:rPr>
          <w:rFonts w:ascii="Courier New" w:hAnsi="Courier New" w:cs="Courier New"/>
          <w:sz w:val="24"/>
          <w:szCs w:val="24"/>
        </w:rPr>
        <w:t>)</w:t>
      </w:r>
      <w:r w:rsidR="00C40565">
        <w:rPr>
          <w:rFonts w:ascii="Courier New" w:hAnsi="Courier New" w:cs="Courier New"/>
          <w:sz w:val="24"/>
          <w:szCs w:val="24"/>
        </w:rPr>
        <w:t>(</w:t>
      </w:r>
      <w:r w:rsidR="00C40565" w:rsidRPr="00433E68">
        <w:rPr>
          <w:rFonts w:ascii="Courier New" w:hAnsi="Courier New" w:cs="Courier New"/>
          <w:sz w:val="24"/>
          <w:szCs w:val="24"/>
        </w:rPr>
        <w:t>accessed on May 22, 2017</w:t>
      </w:r>
      <w:r w:rsidR="00C40565">
        <w:rPr>
          <w:rFonts w:ascii="Courier New" w:hAnsi="Courier New" w:cs="Courier New"/>
          <w:sz w:val="24"/>
          <w:szCs w:val="24"/>
        </w:rPr>
        <w:t>)</w:t>
      </w:r>
    </w:p>
    <w:p w:rsidR="00B37327" w:rsidRPr="002B34F0" w:rsidRDefault="00B37327" w:rsidP="00A7386D">
      <w:pPr>
        <w:pStyle w:val="ListParagraph"/>
        <w:ind w:left="0"/>
        <w:rPr>
          <w:rFonts w:ascii="Courier New" w:hAnsi="Courier New" w:cs="Courier New"/>
          <w:sz w:val="24"/>
          <w:szCs w:val="24"/>
        </w:rPr>
      </w:pPr>
    </w:p>
    <w:tbl>
      <w:tblPr>
        <w:tblStyle w:val="TableGrid"/>
        <w:tblW w:w="4887" w:type="pct"/>
        <w:tblInd w:w="288" w:type="dxa"/>
        <w:tblLook w:val="04A0" w:firstRow="1" w:lastRow="0" w:firstColumn="1" w:lastColumn="0" w:noHBand="0" w:noVBand="1"/>
      </w:tblPr>
      <w:tblGrid>
        <w:gridCol w:w="2636"/>
        <w:gridCol w:w="4901"/>
        <w:gridCol w:w="2262"/>
      </w:tblGrid>
      <w:tr w:rsidR="00B37327" w:rsidRPr="002B34F0" w:rsidTr="005032EB">
        <w:tc>
          <w:tcPr>
            <w:tcW w:w="1345" w:type="pct"/>
          </w:tcPr>
          <w:p w:rsidR="00B37327" w:rsidRPr="002B34F0" w:rsidRDefault="00B37327" w:rsidP="00A7386D">
            <w:pPr>
              <w:jc w:val="center"/>
              <w:rPr>
                <w:rFonts w:ascii="Courier New" w:hAnsi="Courier New" w:cs="Courier New"/>
                <w:b/>
                <w:sz w:val="24"/>
                <w:szCs w:val="24"/>
              </w:rPr>
            </w:pPr>
            <w:r w:rsidRPr="002B34F0">
              <w:rPr>
                <w:rFonts w:ascii="Courier New" w:hAnsi="Courier New" w:cs="Courier New"/>
                <w:b/>
                <w:sz w:val="24"/>
                <w:szCs w:val="24"/>
              </w:rPr>
              <w:t>Expense Type</w:t>
            </w:r>
          </w:p>
          <w:p w:rsidR="00DD4BC4" w:rsidRPr="002B34F0" w:rsidRDefault="00DD4BC4" w:rsidP="00A7386D">
            <w:pPr>
              <w:jc w:val="center"/>
              <w:rPr>
                <w:rFonts w:ascii="Courier New" w:hAnsi="Courier New" w:cs="Courier New"/>
                <w:b/>
                <w:sz w:val="24"/>
                <w:szCs w:val="24"/>
              </w:rPr>
            </w:pPr>
            <w:r w:rsidRPr="002B34F0">
              <w:rPr>
                <w:rFonts w:ascii="Courier New" w:hAnsi="Courier New" w:cs="Courier New"/>
                <w:b/>
                <w:sz w:val="24"/>
                <w:szCs w:val="24"/>
              </w:rPr>
              <w:t>(Based on FY14 dollars)</w:t>
            </w:r>
          </w:p>
        </w:tc>
        <w:tc>
          <w:tcPr>
            <w:tcW w:w="2501" w:type="pct"/>
          </w:tcPr>
          <w:p w:rsidR="00B37327" w:rsidRPr="002B34F0" w:rsidRDefault="00B37327" w:rsidP="00A7386D">
            <w:pPr>
              <w:jc w:val="center"/>
              <w:rPr>
                <w:rFonts w:ascii="Courier New" w:hAnsi="Courier New" w:cs="Courier New"/>
                <w:b/>
                <w:sz w:val="24"/>
                <w:szCs w:val="24"/>
              </w:rPr>
            </w:pPr>
            <w:r w:rsidRPr="002B34F0">
              <w:rPr>
                <w:rFonts w:ascii="Courier New" w:hAnsi="Courier New" w:cs="Courier New"/>
                <w:b/>
                <w:sz w:val="24"/>
                <w:szCs w:val="24"/>
              </w:rPr>
              <w:t>Expense Explanation</w:t>
            </w:r>
          </w:p>
        </w:tc>
        <w:tc>
          <w:tcPr>
            <w:tcW w:w="1154" w:type="pct"/>
          </w:tcPr>
          <w:p w:rsidR="00B37327" w:rsidRPr="002B34F0" w:rsidRDefault="00B37327" w:rsidP="00A7386D">
            <w:pPr>
              <w:jc w:val="center"/>
              <w:rPr>
                <w:rFonts w:ascii="Courier New" w:hAnsi="Courier New" w:cs="Courier New"/>
                <w:b/>
                <w:sz w:val="24"/>
                <w:szCs w:val="24"/>
              </w:rPr>
            </w:pPr>
            <w:r w:rsidRPr="002B34F0">
              <w:rPr>
                <w:rFonts w:ascii="Courier New" w:hAnsi="Courier New" w:cs="Courier New"/>
                <w:b/>
                <w:sz w:val="24"/>
                <w:szCs w:val="24"/>
              </w:rPr>
              <w:t>Annual Costs (dollars)</w:t>
            </w:r>
          </w:p>
        </w:tc>
      </w:tr>
      <w:tr w:rsidR="00B37327" w:rsidRPr="002B34F0" w:rsidTr="005032EB">
        <w:tc>
          <w:tcPr>
            <w:tcW w:w="1345" w:type="pct"/>
          </w:tcPr>
          <w:p w:rsidR="00B37327" w:rsidRPr="002B34F0" w:rsidRDefault="0029538D" w:rsidP="00A7386D">
            <w:pPr>
              <w:pStyle w:val="ListParagraph"/>
              <w:ind w:left="0"/>
              <w:rPr>
                <w:rFonts w:ascii="Courier New" w:hAnsi="Courier New" w:cs="Courier New"/>
                <w:b/>
                <w:sz w:val="24"/>
                <w:szCs w:val="24"/>
              </w:rPr>
            </w:pPr>
            <w:r w:rsidRPr="002B34F0">
              <w:rPr>
                <w:rFonts w:ascii="Courier New" w:hAnsi="Courier New" w:cs="Courier New"/>
                <w:b/>
                <w:sz w:val="24"/>
                <w:szCs w:val="24"/>
              </w:rPr>
              <w:t>Direct Costs to the Federal Government</w:t>
            </w:r>
          </w:p>
        </w:tc>
        <w:tc>
          <w:tcPr>
            <w:tcW w:w="2501" w:type="pct"/>
          </w:tcPr>
          <w:p w:rsidR="00B37327" w:rsidRPr="002B34F0" w:rsidRDefault="00B37327" w:rsidP="00A7386D">
            <w:pPr>
              <w:pStyle w:val="ListParagraph"/>
              <w:ind w:left="0"/>
              <w:rPr>
                <w:rFonts w:ascii="Courier New" w:hAnsi="Courier New" w:cs="Courier New"/>
                <w:b/>
                <w:sz w:val="24"/>
                <w:szCs w:val="24"/>
              </w:rPr>
            </w:pPr>
          </w:p>
        </w:tc>
        <w:tc>
          <w:tcPr>
            <w:tcW w:w="1154" w:type="pct"/>
          </w:tcPr>
          <w:p w:rsidR="00B37327" w:rsidRPr="002B34F0" w:rsidRDefault="00B37327" w:rsidP="00A7386D">
            <w:pPr>
              <w:pStyle w:val="ListParagraph"/>
              <w:ind w:left="0"/>
              <w:jc w:val="center"/>
              <w:rPr>
                <w:rFonts w:ascii="Courier New" w:hAnsi="Courier New" w:cs="Courier New"/>
                <w:sz w:val="24"/>
                <w:szCs w:val="24"/>
              </w:rPr>
            </w:pPr>
          </w:p>
        </w:tc>
      </w:tr>
      <w:tr w:rsidR="0016430E" w:rsidRPr="002B34F0" w:rsidTr="005032EB">
        <w:tc>
          <w:tcPr>
            <w:tcW w:w="1345" w:type="pct"/>
          </w:tcPr>
          <w:p w:rsidR="0016430E" w:rsidRPr="002B34F0" w:rsidRDefault="0016430E" w:rsidP="00A7386D">
            <w:pPr>
              <w:pStyle w:val="ListParagraph"/>
              <w:ind w:left="0"/>
              <w:rPr>
                <w:rFonts w:ascii="Courier New" w:hAnsi="Courier New" w:cs="Courier New"/>
                <w:sz w:val="24"/>
                <w:szCs w:val="24"/>
              </w:rPr>
            </w:pPr>
          </w:p>
        </w:tc>
        <w:tc>
          <w:tcPr>
            <w:tcW w:w="2501" w:type="pct"/>
          </w:tcPr>
          <w:p w:rsidR="0016430E" w:rsidRPr="002B34F0" w:rsidRDefault="0016430E" w:rsidP="00A7386D">
            <w:pPr>
              <w:pStyle w:val="ListParagraph"/>
              <w:ind w:left="0"/>
              <w:rPr>
                <w:rFonts w:ascii="Courier New" w:hAnsi="Courier New" w:cs="Courier New"/>
                <w:sz w:val="24"/>
                <w:szCs w:val="24"/>
              </w:rPr>
            </w:pPr>
            <w:r w:rsidRPr="002B34F0">
              <w:rPr>
                <w:rFonts w:ascii="Courier New" w:hAnsi="Courier New" w:cs="Courier New"/>
                <w:b/>
                <w:sz w:val="24"/>
                <w:szCs w:val="24"/>
              </w:rPr>
              <w:t>HOPS personnel</w:t>
            </w:r>
          </w:p>
        </w:tc>
        <w:tc>
          <w:tcPr>
            <w:tcW w:w="1154" w:type="pct"/>
          </w:tcPr>
          <w:p w:rsidR="0016430E" w:rsidRPr="002B34F0" w:rsidRDefault="0016430E" w:rsidP="00A7386D">
            <w:pPr>
              <w:pStyle w:val="ListParagraph"/>
              <w:ind w:left="0"/>
              <w:jc w:val="center"/>
              <w:rPr>
                <w:rFonts w:ascii="Courier New" w:hAnsi="Courier New" w:cs="Courier New"/>
                <w:sz w:val="24"/>
                <w:szCs w:val="24"/>
              </w:rPr>
            </w:pPr>
          </w:p>
        </w:tc>
      </w:tr>
      <w:tr w:rsidR="0029538D" w:rsidRPr="002B34F0" w:rsidTr="005032EB">
        <w:tc>
          <w:tcPr>
            <w:tcW w:w="1345" w:type="pct"/>
          </w:tcPr>
          <w:p w:rsidR="0029538D" w:rsidRPr="002B34F0" w:rsidRDefault="0029538D" w:rsidP="00A7386D">
            <w:pPr>
              <w:pStyle w:val="ListParagraph"/>
              <w:ind w:left="0"/>
              <w:rPr>
                <w:rFonts w:ascii="Courier New" w:hAnsi="Courier New" w:cs="Courier New"/>
                <w:sz w:val="24"/>
                <w:szCs w:val="24"/>
              </w:rPr>
            </w:pPr>
          </w:p>
        </w:tc>
        <w:tc>
          <w:tcPr>
            <w:tcW w:w="2501" w:type="pct"/>
          </w:tcPr>
          <w:p w:rsidR="0029538D" w:rsidRPr="002B34F0" w:rsidRDefault="0029538D" w:rsidP="00A7386D">
            <w:pPr>
              <w:pStyle w:val="ListParagraph"/>
              <w:ind w:left="0"/>
              <w:rPr>
                <w:rFonts w:ascii="Courier New" w:hAnsi="Courier New" w:cs="Courier New"/>
                <w:sz w:val="24"/>
                <w:szCs w:val="24"/>
              </w:rPr>
            </w:pPr>
            <w:r w:rsidRPr="002B34F0">
              <w:rPr>
                <w:rFonts w:ascii="Courier New" w:hAnsi="Courier New" w:cs="Courier New"/>
                <w:sz w:val="24"/>
                <w:szCs w:val="24"/>
              </w:rPr>
              <w:t>Epidemiologist-13  (1)</w:t>
            </w:r>
            <w:r w:rsidR="0099244A" w:rsidRPr="002B34F0">
              <w:rPr>
                <w:rFonts w:ascii="Courier New" w:hAnsi="Courier New" w:cs="Courier New"/>
                <w:sz w:val="24"/>
                <w:szCs w:val="24"/>
              </w:rPr>
              <w:t xml:space="preserve"> 100%</w:t>
            </w:r>
          </w:p>
        </w:tc>
        <w:tc>
          <w:tcPr>
            <w:tcW w:w="1154" w:type="pct"/>
          </w:tcPr>
          <w:p w:rsidR="0029538D" w:rsidRPr="002B34F0" w:rsidRDefault="002A047B" w:rsidP="00A7386D">
            <w:pPr>
              <w:pStyle w:val="ListParagraph"/>
              <w:ind w:left="0"/>
              <w:jc w:val="center"/>
              <w:rPr>
                <w:rFonts w:ascii="Courier New" w:hAnsi="Courier New" w:cs="Courier New"/>
                <w:sz w:val="24"/>
                <w:szCs w:val="24"/>
              </w:rPr>
            </w:pPr>
            <w:r w:rsidRPr="002B34F0">
              <w:rPr>
                <w:rFonts w:ascii="Courier New" w:hAnsi="Courier New" w:cs="Courier New"/>
                <w:sz w:val="24"/>
                <w:szCs w:val="24"/>
              </w:rPr>
              <w:t>$108,027</w:t>
            </w:r>
          </w:p>
        </w:tc>
      </w:tr>
      <w:tr w:rsidR="0029538D" w:rsidRPr="002B34F0" w:rsidTr="005032EB">
        <w:tc>
          <w:tcPr>
            <w:tcW w:w="1345" w:type="pct"/>
          </w:tcPr>
          <w:p w:rsidR="0029538D" w:rsidRPr="002B34F0" w:rsidRDefault="0029538D" w:rsidP="00A7386D">
            <w:pPr>
              <w:pStyle w:val="ListParagraph"/>
              <w:ind w:left="0"/>
              <w:rPr>
                <w:rFonts w:ascii="Courier New" w:hAnsi="Courier New" w:cs="Courier New"/>
                <w:sz w:val="24"/>
                <w:szCs w:val="24"/>
              </w:rPr>
            </w:pPr>
          </w:p>
        </w:tc>
        <w:tc>
          <w:tcPr>
            <w:tcW w:w="2501" w:type="pct"/>
          </w:tcPr>
          <w:p w:rsidR="0029538D" w:rsidRPr="002B34F0" w:rsidRDefault="0029538D" w:rsidP="00A7386D">
            <w:pPr>
              <w:pStyle w:val="ListParagraph"/>
              <w:ind w:left="0"/>
              <w:rPr>
                <w:rFonts w:ascii="Courier New" w:hAnsi="Courier New" w:cs="Courier New"/>
                <w:sz w:val="24"/>
                <w:szCs w:val="24"/>
              </w:rPr>
            </w:pPr>
            <w:r w:rsidRPr="002B34F0">
              <w:rPr>
                <w:rFonts w:ascii="Courier New" w:hAnsi="Courier New" w:cs="Courier New"/>
                <w:sz w:val="24"/>
                <w:szCs w:val="24"/>
              </w:rPr>
              <w:t>Epidemiologist-14</w:t>
            </w:r>
            <w:r w:rsidR="00B03DA9" w:rsidRPr="002B34F0">
              <w:rPr>
                <w:rFonts w:ascii="Courier New" w:hAnsi="Courier New" w:cs="Courier New"/>
                <w:sz w:val="24"/>
                <w:szCs w:val="24"/>
              </w:rPr>
              <w:t xml:space="preserve">  (1)</w:t>
            </w:r>
            <w:r w:rsidR="0099244A" w:rsidRPr="002B34F0">
              <w:rPr>
                <w:rFonts w:ascii="Courier New" w:hAnsi="Courier New" w:cs="Courier New"/>
                <w:sz w:val="24"/>
                <w:szCs w:val="24"/>
              </w:rPr>
              <w:t xml:space="preserve"> 100%</w:t>
            </w:r>
          </w:p>
        </w:tc>
        <w:tc>
          <w:tcPr>
            <w:tcW w:w="1154" w:type="pct"/>
          </w:tcPr>
          <w:p w:rsidR="0029538D" w:rsidRPr="002B34F0" w:rsidRDefault="002A047B" w:rsidP="00A7386D">
            <w:pPr>
              <w:pStyle w:val="ListParagraph"/>
              <w:ind w:left="0"/>
              <w:jc w:val="center"/>
              <w:rPr>
                <w:rFonts w:ascii="Courier New" w:hAnsi="Courier New" w:cs="Courier New"/>
                <w:sz w:val="24"/>
                <w:szCs w:val="24"/>
              </w:rPr>
            </w:pPr>
            <w:r w:rsidRPr="002B34F0">
              <w:rPr>
                <w:rFonts w:ascii="Courier New" w:hAnsi="Courier New" w:cs="Courier New"/>
                <w:sz w:val="24"/>
                <w:szCs w:val="24"/>
              </w:rPr>
              <w:t>$131,203</w:t>
            </w:r>
          </w:p>
        </w:tc>
      </w:tr>
      <w:tr w:rsidR="0029538D" w:rsidRPr="002B34F0" w:rsidTr="005032EB">
        <w:tc>
          <w:tcPr>
            <w:tcW w:w="1345" w:type="pct"/>
          </w:tcPr>
          <w:p w:rsidR="0029538D" w:rsidRPr="002B34F0" w:rsidRDefault="0029538D" w:rsidP="00A7386D">
            <w:pPr>
              <w:pStyle w:val="ListParagraph"/>
              <w:ind w:left="0"/>
              <w:rPr>
                <w:rFonts w:ascii="Courier New" w:hAnsi="Courier New" w:cs="Courier New"/>
                <w:sz w:val="24"/>
                <w:szCs w:val="24"/>
              </w:rPr>
            </w:pPr>
          </w:p>
        </w:tc>
        <w:tc>
          <w:tcPr>
            <w:tcW w:w="2501" w:type="pct"/>
          </w:tcPr>
          <w:p w:rsidR="0029538D" w:rsidRPr="002B34F0" w:rsidRDefault="00CC1BEA" w:rsidP="00A7386D">
            <w:pPr>
              <w:pStyle w:val="ListParagraph"/>
              <w:ind w:left="0"/>
              <w:rPr>
                <w:rFonts w:ascii="Courier New" w:hAnsi="Courier New" w:cs="Courier New"/>
                <w:b/>
                <w:sz w:val="24"/>
                <w:szCs w:val="24"/>
              </w:rPr>
            </w:pPr>
            <w:r w:rsidRPr="002B34F0">
              <w:rPr>
                <w:rFonts w:ascii="Courier New" w:hAnsi="Courier New" w:cs="Courier New"/>
                <w:b/>
                <w:sz w:val="24"/>
                <w:szCs w:val="24"/>
              </w:rPr>
              <w:t>Total direct costs</w:t>
            </w:r>
            <w:r w:rsidR="0016430E" w:rsidRPr="002B34F0">
              <w:rPr>
                <w:rFonts w:ascii="Courier New" w:hAnsi="Courier New" w:cs="Courier New"/>
                <w:b/>
                <w:sz w:val="24"/>
                <w:szCs w:val="24"/>
              </w:rPr>
              <w:t xml:space="preserve"> to federal gov</w:t>
            </w:r>
            <w:r w:rsidR="0093038D" w:rsidRPr="002B34F0">
              <w:rPr>
                <w:rFonts w:ascii="Courier New" w:hAnsi="Courier New" w:cs="Courier New"/>
                <w:b/>
                <w:sz w:val="24"/>
                <w:szCs w:val="24"/>
              </w:rPr>
              <w:t>ernment</w:t>
            </w:r>
          </w:p>
        </w:tc>
        <w:tc>
          <w:tcPr>
            <w:tcW w:w="1154" w:type="pct"/>
          </w:tcPr>
          <w:p w:rsidR="0029538D" w:rsidRPr="002B34F0" w:rsidRDefault="00CC3853" w:rsidP="00A7386D">
            <w:pPr>
              <w:pStyle w:val="ListParagraph"/>
              <w:ind w:left="0"/>
              <w:jc w:val="center"/>
              <w:rPr>
                <w:rFonts w:ascii="Courier New" w:hAnsi="Courier New" w:cs="Courier New"/>
                <w:b/>
                <w:sz w:val="24"/>
                <w:szCs w:val="24"/>
              </w:rPr>
            </w:pPr>
            <w:r w:rsidRPr="002B34F0">
              <w:rPr>
                <w:rFonts w:ascii="Courier New" w:hAnsi="Courier New" w:cs="Courier New"/>
                <w:b/>
                <w:sz w:val="24"/>
                <w:szCs w:val="24"/>
              </w:rPr>
              <w:t>$239,230</w:t>
            </w:r>
          </w:p>
        </w:tc>
      </w:tr>
      <w:tr w:rsidR="0029538D" w:rsidRPr="002B34F0" w:rsidTr="005032EB">
        <w:tc>
          <w:tcPr>
            <w:tcW w:w="1345" w:type="pct"/>
          </w:tcPr>
          <w:p w:rsidR="0029538D" w:rsidRPr="002B34F0" w:rsidRDefault="0029538D" w:rsidP="00A7386D">
            <w:pPr>
              <w:pStyle w:val="ListParagraph"/>
              <w:ind w:left="0"/>
              <w:rPr>
                <w:rFonts w:ascii="Courier New" w:hAnsi="Courier New" w:cs="Courier New"/>
                <w:sz w:val="24"/>
                <w:szCs w:val="24"/>
              </w:rPr>
            </w:pPr>
          </w:p>
        </w:tc>
        <w:tc>
          <w:tcPr>
            <w:tcW w:w="2501" w:type="pct"/>
          </w:tcPr>
          <w:p w:rsidR="0029538D" w:rsidRPr="002B34F0" w:rsidRDefault="0029538D" w:rsidP="00A7386D">
            <w:pPr>
              <w:pStyle w:val="ListParagraph"/>
              <w:ind w:left="0"/>
              <w:rPr>
                <w:rFonts w:ascii="Courier New" w:hAnsi="Courier New" w:cs="Courier New"/>
                <w:sz w:val="24"/>
                <w:szCs w:val="24"/>
              </w:rPr>
            </w:pPr>
          </w:p>
        </w:tc>
        <w:tc>
          <w:tcPr>
            <w:tcW w:w="1154" w:type="pct"/>
          </w:tcPr>
          <w:p w:rsidR="0029538D" w:rsidRPr="002B34F0" w:rsidRDefault="0029538D" w:rsidP="00A7386D">
            <w:pPr>
              <w:pStyle w:val="ListParagraph"/>
              <w:ind w:left="0"/>
              <w:jc w:val="center"/>
              <w:rPr>
                <w:rFonts w:ascii="Courier New" w:hAnsi="Courier New" w:cs="Courier New"/>
                <w:sz w:val="24"/>
                <w:szCs w:val="24"/>
              </w:rPr>
            </w:pPr>
          </w:p>
        </w:tc>
      </w:tr>
      <w:tr w:rsidR="00CC1BEA" w:rsidRPr="002B34F0" w:rsidTr="005032EB">
        <w:tc>
          <w:tcPr>
            <w:tcW w:w="1345" w:type="pct"/>
          </w:tcPr>
          <w:p w:rsidR="00CC1BEA" w:rsidRPr="002B34F0" w:rsidRDefault="00CC1BEA" w:rsidP="00A7386D">
            <w:pPr>
              <w:pStyle w:val="ListParagraph"/>
              <w:ind w:left="0"/>
              <w:rPr>
                <w:rFonts w:ascii="Courier New" w:hAnsi="Courier New" w:cs="Courier New"/>
                <w:b/>
                <w:sz w:val="24"/>
                <w:szCs w:val="24"/>
              </w:rPr>
            </w:pPr>
            <w:r w:rsidRPr="002B34F0">
              <w:rPr>
                <w:rFonts w:ascii="Courier New" w:hAnsi="Courier New" w:cs="Courier New"/>
                <w:b/>
                <w:sz w:val="24"/>
                <w:szCs w:val="24"/>
              </w:rPr>
              <w:t>Contractor and Other Expenses</w:t>
            </w:r>
            <w:r w:rsidR="00DF2E69" w:rsidRPr="002B34F0">
              <w:rPr>
                <w:rFonts w:ascii="Courier New" w:hAnsi="Courier New" w:cs="Courier New"/>
                <w:b/>
                <w:sz w:val="24"/>
                <w:szCs w:val="24"/>
              </w:rPr>
              <w:t>*</w:t>
            </w:r>
          </w:p>
        </w:tc>
        <w:tc>
          <w:tcPr>
            <w:tcW w:w="2501" w:type="pct"/>
          </w:tcPr>
          <w:p w:rsidR="00CC1BEA" w:rsidRPr="002B34F0" w:rsidRDefault="00390282" w:rsidP="00A7386D">
            <w:pPr>
              <w:rPr>
                <w:rFonts w:ascii="Courier New" w:hAnsi="Courier New" w:cs="Courier New"/>
                <w:sz w:val="24"/>
                <w:szCs w:val="24"/>
              </w:rPr>
            </w:pPr>
            <w:r w:rsidRPr="002B34F0">
              <w:rPr>
                <w:rFonts w:ascii="Courier New" w:hAnsi="Courier New" w:cs="Courier New"/>
                <w:sz w:val="24"/>
                <w:szCs w:val="24"/>
              </w:rPr>
              <w:t>Contractor</w:t>
            </w:r>
            <w:r w:rsidR="00CC1BEA" w:rsidRPr="002B34F0">
              <w:rPr>
                <w:rFonts w:ascii="Courier New" w:hAnsi="Courier New" w:cs="Courier New"/>
                <w:sz w:val="24"/>
                <w:szCs w:val="24"/>
              </w:rPr>
              <w:t>(Project Admin, Data Manag</w:t>
            </w:r>
            <w:r w:rsidRPr="002B34F0">
              <w:rPr>
                <w:rFonts w:ascii="Courier New" w:hAnsi="Courier New" w:cs="Courier New"/>
                <w:sz w:val="24"/>
                <w:szCs w:val="24"/>
              </w:rPr>
              <w:t>ement &amp; Analysis)</w:t>
            </w:r>
          </w:p>
        </w:tc>
        <w:tc>
          <w:tcPr>
            <w:tcW w:w="1154" w:type="pct"/>
            <w:vAlign w:val="bottom"/>
          </w:tcPr>
          <w:p w:rsidR="00CC1BEA" w:rsidRPr="002B34F0" w:rsidRDefault="000B5006" w:rsidP="0012730E">
            <w:pPr>
              <w:jc w:val="center"/>
              <w:rPr>
                <w:rFonts w:ascii="Courier New" w:hAnsi="Courier New" w:cs="Courier New"/>
                <w:sz w:val="24"/>
                <w:szCs w:val="24"/>
              </w:rPr>
            </w:pPr>
            <w:r w:rsidRPr="002B34F0">
              <w:rPr>
                <w:rFonts w:ascii="Courier New" w:hAnsi="Courier New" w:cs="Courier New"/>
                <w:sz w:val="24"/>
                <w:szCs w:val="24"/>
              </w:rPr>
              <w:t>$</w:t>
            </w:r>
            <w:r w:rsidR="0012730E" w:rsidRPr="002B34F0">
              <w:rPr>
                <w:rFonts w:ascii="Courier New" w:hAnsi="Courier New" w:cs="Courier New"/>
                <w:sz w:val="24"/>
                <w:szCs w:val="24"/>
              </w:rPr>
              <w:t>550,229.28</w:t>
            </w:r>
          </w:p>
        </w:tc>
      </w:tr>
      <w:tr w:rsidR="00CC1BEA" w:rsidRPr="002B34F0" w:rsidTr="005032EB">
        <w:tc>
          <w:tcPr>
            <w:tcW w:w="1345" w:type="pct"/>
          </w:tcPr>
          <w:p w:rsidR="00CC1BEA" w:rsidRPr="002B34F0" w:rsidRDefault="00CC1BEA" w:rsidP="00A7386D">
            <w:pPr>
              <w:pStyle w:val="ListParagraph"/>
              <w:ind w:left="0"/>
              <w:rPr>
                <w:rFonts w:ascii="Courier New" w:hAnsi="Courier New" w:cs="Courier New"/>
                <w:sz w:val="24"/>
                <w:szCs w:val="24"/>
              </w:rPr>
            </w:pPr>
          </w:p>
        </w:tc>
        <w:tc>
          <w:tcPr>
            <w:tcW w:w="2501" w:type="pct"/>
          </w:tcPr>
          <w:p w:rsidR="00CC1BEA" w:rsidRPr="002B34F0" w:rsidRDefault="00CC1BEA" w:rsidP="00A7386D">
            <w:pPr>
              <w:rPr>
                <w:rFonts w:ascii="Courier New" w:hAnsi="Courier New" w:cs="Courier New"/>
                <w:sz w:val="24"/>
                <w:szCs w:val="24"/>
              </w:rPr>
            </w:pPr>
            <w:r w:rsidRPr="002B34F0">
              <w:rPr>
                <w:rFonts w:ascii="Courier New" w:hAnsi="Courier New" w:cs="Courier New"/>
                <w:sz w:val="24"/>
                <w:szCs w:val="24"/>
              </w:rPr>
              <w:t>Supplemental Analytic Support</w:t>
            </w:r>
          </w:p>
        </w:tc>
        <w:tc>
          <w:tcPr>
            <w:tcW w:w="1154" w:type="pct"/>
            <w:vAlign w:val="bottom"/>
          </w:tcPr>
          <w:p w:rsidR="00CC1BEA" w:rsidRPr="002B34F0" w:rsidRDefault="000B5006" w:rsidP="0012730E">
            <w:pPr>
              <w:jc w:val="center"/>
              <w:rPr>
                <w:rFonts w:ascii="Courier New" w:hAnsi="Courier New" w:cs="Courier New"/>
                <w:sz w:val="24"/>
                <w:szCs w:val="24"/>
              </w:rPr>
            </w:pPr>
            <w:r w:rsidRPr="002B34F0">
              <w:rPr>
                <w:rFonts w:ascii="Courier New" w:hAnsi="Courier New" w:cs="Courier New"/>
                <w:sz w:val="24"/>
                <w:szCs w:val="24"/>
              </w:rPr>
              <w:t>$</w:t>
            </w:r>
            <w:r w:rsidR="0012730E" w:rsidRPr="002B34F0">
              <w:rPr>
                <w:rFonts w:ascii="Courier New" w:hAnsi="Courier New" w:cs="Courier New"/>
                <w:sz w:val="24"/>
                <w:szCs w:val="24"/>
              </w:rPr>
              <w:t>95,626.88</w:t>
            </w:r>
          </w:p>
        </w:tc>
      </w:tr>
      <w:tr w:rsidR="00CC1BEA" w:rsidRPr="002B34F0" w:rsidTr="005032EB">
        <w:tc>
          <w:tcPr>
            <w:tcW w:w="1345" w:type="pct"/>
          </w:tcPr>
          <w:p w:rsidR="00CC1BEA" w:rsidRPr="002B34F0" w:rsidRDefault="00CC1BEA" w:rsidP="00A7386D">
            <w:pPr>
              <w:pStyle w:val="ListParagraph"/>
              <w:ind w:left="0"/>
              <w:rPr>
                <w:rFonts w:ascii="Courier New" w:hAnsi="Courier New" w:cs="Courier New"/>
                <w:sz w:val="24"/>
                <w:szCs w:val="24"/>
              </w:rPr>
            </w:pPr>
          </w:p>
        </w:tc>
        <w:tc>
          <w:tcPr>
            <w:tcW w:w="2501" w:type="pct"/>
          </w:tcPr>
          <w:p w:rsidR="00CC1BEA" w:rsidRPr="002B34F0" w:rsidRDefault="00390282" w:rsidP="00A7386D">
            <w:pPr>
              <w:rPr>
                <w:rFonts w:ascii="Courier New" w:hAnsi="Courier New" w:cs="Courier New"/>
                <w:sz w:val="24"/>
                <w:szCs w:val="24"/>
              </w:rPr>
            </w:pPr>
            <w:r w:rsidRPr="002B34F0">
              <w:rPr>
                <w:rFonts w:ascii="Courier New" w:hAnsi="Courier New" w:cs="Courier New"/>
                <w:sz w:val="24"/>
                <w:szCs w:val="24"/>
              </w:rPr>
              <w:t>Senior Statistician</w:t>
            </w:r>
          </w:p>
        </w:tc>
        <w:tc>
          <w:tcPr>
            <w:tcW w:w="1154" w:type="pct"/>
            <w:vAlign w:val="bottom"/>
          </w:tcPr>
          <w:p w:rsidR="00CC1BEA" w:rsidRPr="002B34F0" w:rsidRDefault="000B5006" w:rsidP="0012730E">
            <w:pPr>
              <w:jc w:val="center"/>
              <w:rPr>
                <w:rFonts w:ascii="Courier New" w:hAnsi="Courier New" w:cs="Courier New"/>
                <w:sz w:val="24"/>
                <w:szCs w:val="24"/>
              </w:rPr>
            </w:pPr>
            <w:r w:rsidRPr="002B34F0">
              <w:rPr>
                <w:rFonts w:ascii="Courier New" w:hAnsi="Courier New" w:cs="Courier New"/>
                <w:sz w:val="24"/>
                <w:szCs w:val="24"/>
              </w:rPr>
              <w:t>$</w:t>
            </w:r>
            <w:r w:rsidR="0012730E" w:rsidRPr="002B34F0">
              <w:rPr>
                <w:rFonts w:ascii="Courier New" w:hAnsi="Courier New" w:cs="Courier New"/>
                <w:sz w:val="24"/>
                <w:szCs w:val="24"/>
              </w:rPr>
              <w:t>32,381.37</w:t>
            </w:r>
          </w:p>
        </w:tc>
      </w:tr>
      <w:tr w:rsidR="00CC1BEA" w:rsidRPr="002B34F0" w:rsidTr="005032EB">
        <w:tc>
          <w:tcPr>
            <w:tcW w:w="1345" w:type="pct"/>
          </w:tcPr>
          <w:p w:rsidR="00CC1BEA" w:rsidRPr="002B34F0" w:rsidRDefault="00CC1BEA" w:rsidP="00A7386D">
            <w:pPr>
              <w:pStyle w:val="ListParagraph"/>
              <w:ind w:left="0"/>
              <w:rPr>
                <w:rFonts w:ascii="Courier New" w:hAnsi="Courier New" w:cs="Courier New"/>
                <w:sz w:val="24"/>
                <w:szCs w:val="24"/>
              </w:rPr>
            </w:pPr>
          </w:p>
        </w:tc>
        <w:tc>
          <w:tcPr>
            <w:tcW w:w="2501" w:type="pct"/>
          </w:tcPr>
          <w:p w:rsidR="00CC1BEA" w:rsidRPr="002B34F0" w:rsidRDefault="00CC1BEA" w:rsidP="00A7386D">
            <w:pPr>
              <w:rPr>
                <w:rFonts w:ascii="Courier New" w:hAnsi="Courier New" w:cs="Courier New"/>
                <w:sz w:val="24"/>
                <w:szCs w:val="24"/>
              </w:rPr>
            </w:pPr>
            <w:r w:rsidRPr="002B34F0">
              <w:rPr>
                <w:rFonts w:ascii="Courier New" w:hAnsi="Courier New" w:cs="Courier New"/>
                <w:sz w:val="24"/>
                <w:szCs w:val="24"/>
              </w:rPr>
              <w:t xml:space="preserve">Site Research Consultants (Data abstraction) </w:t>
            </w:r>
            <w:r w:rsidR="00390282" w:rsidRPr="002B34F0">
              <w:rPr>
                <w:rFonts w:ascii="Courier New" w:hAnsi="Courier New" w:cs="Courier New"/>
                <w:sz w:val="24"/>
                <w:szCs w:val="24"/>
              </w:rPr>
              <w:t>–</w:t>
            </w:r>
            <w:r w:rsidRPr="002B34F0">
              <w:rPr>
                <w:rFonts w:ascii="Courier New" w:hAnsi="Courier New" w:cs="Courier New"/>
                <w:sz w:val="24"/>
                <w:szCs w:val="24"/>
              </w:rPr>
              <w:t xml:space="preserve"> HOPS</w:t>
            </w:r>
          </w:p>
        </w:tc>
        <w:tc>
          <w:tcPr>
            <w:tcW w:w="1154" w:type="pct"/>
            <w:vAlign w:val="bottom"/>
          </w:tcPr>
          <w:p w:rsidR="00CC1BEA" w:rsidRPr="002B34F0" w:rsidRDefault="000B5006" w:rsidP="0012730E">
            <w:pPr>
              <w:jc w:val="center"/>
              <w:rPr>
                <w:rFonts w:ascii="Courier New" w:hAnsi="Courier New" w:cs="Courier New"/>
                <w:sz w:val="24"/>
                <w:szCs w:val="24"/>
              </w:rPr>
            </w:pPr>
            <w:r w:rsidRPr="002B34F0">
              <w:rPr>
                <w:rFonts w:ascii="Courier New" w:hAnsi="Courier New" w:cs="Courier New"/>
                <w:sz w:val="24"/>
                <w:szCs w:val="24"/>
              </w:rPr>
              <w:t>$</w:t>
            </w:r>
            <w:r w:rsidR="0012730E" w:rsidRPr="002B34F0">
              <w:rPr>
                <w:rFonts w:ascii="Courier New" w:hAnsi="Courier New" w:cs="Courier New"/>
                <w:sz w:val="24"/>
                <w:szCs w:val="24"/>
              </w:rPr>
              <w:t>859,622.93</w:t>
            </w:r>
          </w:p>
        </w:tc>
      </w:tr>
      <w:tr w:rsidR="00CC1BEA" w:rsidRPr="002B34F0" w:rsidTr="005032EB">
        <w:tc>
          <w:tcPr>
            <w:tcW w:w="1345" w:type="pct"/>
          </w:tcPr>
          <w:p w:rsidR="00CC1BEA" w:rsidRPr="002B34F0" w:rsidRDefault="00CC1BEA" w:rsidP="00A7386D">
            <w:pPr>
              <w:pStyle w:val="ListParagraph"/>
              <w:ind w:left="0"/>
              <w:rPr>
                <w:rFonts w:ascii="Courier New" w:hAnsi="Courier New" w:cs="Courier New"/>
                <w:sz w:val="24"/>
                <w:szCs w:val="24"/>
              </w:rPr>
            </w:pPr>
          </w:p>
        </w:tc>
        <w:tc>
          <w:tcPr>
            <w:tcW w:w="2501" w:type="pct"/>
          </w:tcPr>
          <w:p w:rsidR="00CC1BEA" w:rsidRPr="002B34F0" w:rsidRDefault="00390282" w:rsidP="00A7386D">
            <w:pPr>
              <w:rPr>
                <w:rFonts w:ascii="Courier New" w:hAnsi="Courier New" w:cs="Courier New"/>
                <w:sz w:val="24"/>
                <w:szCs w:val="24"/>
              </w:rPr>
            </w:pPr>
            <w:r w:rsidRPr="002B34F0">
              <w:rPr>
                <w:rFonts w:ascii="Courier New" w:hAnsi="Courier New" w:cs="Courier New"/>
                <w:sz w:val="24"/>
                <w:szCs w:val="24"/>
              </w:rPr>
              <w:t>Principal Investigators</w:t>
            </w:r>
          </w:p>
        </w:tc>
        <w:tc>
          <w:tcPr>
            <w:tcW w:w="1154" w:type="pct"/>
            <w:vAlign w:val="bottom"/>
          </w:tcPr>
          <w:p w:rsidR="00CC1BEA" w:rsidRPr="002B34F0" w:rsidRDefault="000B5006" w:rsidP="0012730E">
            <w:pPr>
              <w:jc w:val="center"/>
              <w:rPr>
                <w:rFonts w:ascii="Courier New" w:hAnsi="Courier New" w:cs="Courier New"/>
                <w:sz w:val="24"/>
                <w:szCs w:val="24"/>
              </w:rPr>
            </w:pPr>
            <w:r w:rsidRPr="002B34F0">
              <w:rPr>
                <w:rFonts w:ascii="Courier New" w:hAnsi="Courier New" w:cs="Courier New"/>
                <w:sz w:val="24"/>
                <w:szCs w:val="24"/>
              </w:rPr>
              <w:t>$</w:t>
            </w:r>
            <w:r w:rsidR="004E536E" w:rsidRPr="002B34F0">
              <w:rPr>
                <w:rFonts w:ascii="Courier New" w:hAnsi="Courier New" w:cs="Courier New"/>
                <w:sz w:val="24"/>
                <w:szCs w:val="24"/>
              </w:rPr>
              <w:t>116,005.05</w:t>
            </w:r>
          </w:p>
        </w:tc>
      </w:tr>
      <w:tr w:rsidR="00CC1BEA" w:rsidRPr="002B34F0" w:rsidTr="005032EB">
        <w:tc>
          <w:tcPr>
            <w:tcW w:w="1345" w:type="pct"/>
          </w:tcPr>
          <w:p w:rsidR="00CC1BEA" w:rsidRPr="002B34F0" w:rsidRDefault="00CC1BEA" w:rsidP="00A7386D">
            <w:pPr>
              <w:pStyle w:val="ListParagraph"/>
              <w:ind w:left="0"/>
              <w:rPr>
                <w:rFonts w:ascii="Courier New" w:hAnsi="Courier New" w:cs="Courier New"/>
                <w:sz w:val="24"/>
                <w:szCs w:val="24"/>
              </w:rPr>
            </w:pPr>
          </w:p>
        </w:tc>
        <w:tc>
          <w:tcPr>
            <w:tcW w:w="2501" w:type="pct"/>
          </w:tcPr>
          <w:p w:rsidR="00CC1BEA" w:rsidRPr="002B34F0" w:rsidRDefault="00390282" w:rsidP="00A7386D">
            <w:pPr>
              <w:rPr>
                <w:rFonts w:ascii="Courier New" w:hAnsi="Courier New" w:cs="Courier New"/>
                <w:sz w:val="24"/>
                <w:szCs w:val="24"/>
              </w:rPr>
            </w:pPr>
            <w:r w:rsidRPr="002B34F0">
              <w:rPr>
                <w:rFonts w:ascii="Courier New" w:hAnsi="Courier New" w:cs="Courier New"/>
                <w:sz w:val="24"/>
                <w:szCs w:val="24"/>
              </w:rPr>
              <w:t>Site Sub-investigators</w:t>
            </w:r>
          </w:p>
        </w:tc>
        <w:tc>
          <w:tcPr>
            <w:tcW w:w="1154" w:type="pct"/>
            <w:vAlign w:val="bottom"/>
          </w:tcPr>
          <w:p w:rsidR="00CC1BEA" w:rsidRPr="002B34F0" w:rsidRDefault="000B5006" w:rsidP="0012730E">
            <w:pPr>
              <w:jc w:val="center"/>
              <w:rPr>
                <w:rFonts w:ascii="Courier New" w:hAnsi="Courier New" w:cs="Courier New"/>
                <w:sz w:val="24"/>
                <w:szCs w:val="24"/>
              </w:rPr>
            </w:pPr>
            <w:r w:rsidRPr="002B34F0">
              <w:rPr>
                <w:rFonts w:ascii="Courier New" w:hAnsi="Courier New" w:cs="Courier New"/>
                <w:sz w:val="24"/>
                <w:szCs w:val="24"/>
              </w:rPr>
              <w:t>$</w:t>
            </w:r>
            <w:r w:rsidR="004E536E" w:rsidRPr="002B34F0">
              <w:rPr>
                <w:rFonts w:ascii="Courier New" w:hAnsi="Courier New" w:cs="Courier New"/>
                <w:sz w:val="24"/>
                <w:szCs w:val="24"/>
              </w:rPr>
              <w:t>75,860.97</w:t>
            </w:r>
          </w:p>
        </w:tc>
      </w:tr>
      <w:tr w:rsidR="0073624F" w:rsidRPr="002B34F0" w:rsidTr="005032EB">
        <w:tc>
          <w:tcPr>
            <w:tcW w:w="1345" w:type="pct"/>
          </w:tcPr>
          <w:p w:rsidR="0073624F" w:rsidRPr="002B34F0" w:rsidRDefault="0073624F" w:rsidP="00A7386D">
            <w:pPr>
              <w:pStyle w:val="ListParagraph"/>
              <w:ind w:left="0"/>
              <w:rPr>
                <w:rFonts w:ascii="Courier New" w:hAnsi="Courier New" w:cs="Courier New"/>
                <w:sz w:val="24"/>
                <w:szCs w:val="24"/>
              </w:rPr>
            </w:pPr>
          </w:p>
        </w:tc>
        <w:tc>
          <w:tcPr>
            <w:tcW w:w="2501" w:type="pct"/>
          </w:tcPr>
          <w:p w:rsidR="0073624F" w:rsidRPr="002B34F0" w:rsidRDefault="0093038D" w:rsidP="00A7386D">
            <w:pPr>
              <w:rPr>
                <w:rFonts w:ascii="Courier New" w:hAnsi="Courier New" w:cs="Courier New"/>
                <w:sz w:val="24"/>
                <w:szCs w:val="24"/>
              </w:rPr>
            </w:pPr>
            <w:r w:rsidRPr="002B34F0">
              <w:rPr>
                <w:rFonts w:ascii="Courier New" w:hAnsi="Courier New" w:cs="Courier New"/>
                <w:sz w:val="24"/>
                <w:szCs w:val="24"/>
              </w:rPr>
              <w:t>Licenses</w:t>
            </w:r>
            <w:r w:rsidR="0073624F" w:rsidRPr="002B34F0">
              <w:rPr>
                <w:rFonts w:ascii="Courier New" w:hAnsi="Courier New" w:cs="Courier New"/>
                <w:sz w:val="24"/>
                <w:szCs w:val="24"/>
              </w:rPr>
              <w:t xml:space="preserve"> and IT support</w:t>
            </w:r>
          </w:p>
        </w:tc>
        <w:tc>
          <w:tcPr>
            <w:tcW w:w="1154" w:type="pct"/>
            <w:vAlign w:val="bottom"/>
          </w:tcPr>
          <w:p w:rsidR="0073624F" w:rsidRPr="002B34F0" w:rsidRDefault="00FD3F29" w:rsidP="0012730E">
            <w:pPr>
              <w:jc w:val="center"/>
              <w:rPr>
                <w:rFonts w:ascii="Courier New" w:hAnsi="Courier New" w:cs="Courier New"/>
                <w:sz w:val="24"/>
                <w:szCs w:val="24"/>
              </w:rPr>
            </w:pPr>
            <w:r w:rsidRPr="002B34F0">
              <w:rPr>
                <w:rFonts w:ascii="Courier New" w:hAnsi="Courier New" w:cs="Courier New"/>
                <w:sz w:val="24"/>
                <w:szCs w:val="24"/>
              </w:rPr>
              <w:t>$</w:t>
            </w:r>
            <w:r w:rsidR="004E536E" w:rsidRPr="002B34F0">
              <w:rPr>
                <w:rFonts w:ascii="Courier New" w:hAnsi="Courier New" w:cs="Courier New"/>
                <w:sz w:val="24"/>
                <w:szCs w:val="24"/>
              </w:rPr>
              <w:t>128,377.35</w:t>
            </w:r>
          </w:p>
        </w:tc>
      </w:tr>
      <w:tr w:rsidR="0073624F" w:rsidRPr="002B34F0" w:rsidTr="005032EB">
        <w:tc>
          <w:tcPr>
            <w:tcW w:w="1345" w:type="pct"/>
          </w:tcPr>
          <w:p w:rsidR="0073624F" w:rsidRPr="002B34F0" w:rsidRDefault="0073624F" w:rsidP="00A7386D">
            <w:pPr>
              <w:pStyle w:val="ListParagraph"/>
              <w:ind w:left="0"/>
              <w:rPr>
                <w:rFonts w:ascii="Courier New" w:hAnsi="Courier New" w:cs="Courier New"/>
                <w:sz w:val="24"/>
                <w:szCs w:val="24"/>
              </w:rPr>
            </w:pPr>
          </w:p>
        </w:tc>
        <w:tc>
          <w:tcPr>
            <w:tcW w:w="2501" w:type="pct"/>
          </w:tcPr>
          <w:p w:rsidR="0073624F" w:rsidRPr="002B34F0" w:rsidRDefault="0073624F" w:rsidP="00A7386D">
            <w:pPr>
              <w:rPr>
                <w:rFonts w:ascii="Courier New" w:hAnsi="Courier New" w:cs="Courier New"/>
                <w:sz w:val="24"/>
                <w:szCs w:val="24"/>
              </w:rPr>
            </w:pPr>
            <w:r w:rsidRPr="002B34F0">
              <w:rPr>
                <w:rFonts w:ascii="Courier New" w:hAnsi="Courier New" w:cs="Courier New"/>
                <w:sz w:val="24"/>
                <w:szCs w:val="24"/>
              </w:rPr>
              <w:t>Other (PCs, printers, shipping, internet)</w:t>
            </w:r>
          </w:p>
        </w:tc>
        <w:tc>
          <w:tcPr>
            <w:tcW w:w="1154" w:type="pct"/>
            <w:vAlign w:val="bottom"/>
          </w:tcPr>
          <w:p w:rsidR="0073624F" w:rsidRPr="002B34F0" w:rsidRDefault="000B5006" w:rsidP="0012730E">
            <w:pPr>
              <w:jc w:val="center"/>
              <w:rPr>
                <w:rFonts w:ascii="Courier New" w:hAnsi="Courier New" w:cs="Courier New"/>
                <w:sz w:val="24"/>
                <w:szCs w:val="24"/>
              </w:rPr>
            </w:pPr>
            <w:r w:rsidRPr="002B34F0">
              <w:rPr>
                <w:rFonts w:ascii="Courier New" w:hAnsi="Courier New" w:cs="Courier New"/>
                <w:sz w:val="24"/>
                <w:szCs w:val="24"/>
              </w:rPr>
              <w:t>$</w:t>
            </w:r>
            <w:r w:rsidR="004E536E" w:rsidRPr="002B34F0">
              <w:rPr>
                <w:rFonts w:ascii="Courier New" w:hAnsi="Courier New" w:cs="Courier New"/>
                <w:sz w:val="24"/>
                <w:szCs w:val="24"/>
              </w:rPr>
              <w:t>14,650.41</w:t>
            </w:r>
          </w:p>
        </w:tc>
      </w:tr>
      <w:tr w:rsidR="0073624F" w:rsidRPr="002B34F0" w:rsidTr="005032EB">
        <w:tc>
          <w:tcPr>
            <w:tcW w:w="1345" w:type="pct"/>
          </w:tcPr>
          <w:p w:rsidR="0073624F" w:rsidRPr="002B34F0" w:rsidRDefault="0073624F" w:rsidP="00A7386D">
            <w:pPr>
              <w:pStyle w:val="ListParagraph"/>
              <w:ind w:left="0"/>
              <w:rPr>
                <w:rFonts w:ascii="Courier New" w:hAnsi="Courier New" w:cs="Courier New"/>
                <w:sz w:val="24"/>
                <w:szCs w:val="24"/>
              </w:rPr>
            </w:pPr>
          </w:p>
        </w:tc>
        <w:tc>
          <w:tcPr>
            <w:tcW w:w="2501" w:type="pct"/>
          </w:tcPr>
          <w:p w:rsidR="0073624F" w:rsidRPr="002B34F0" w:rsidRDefault="0073624F" w:rsidP="00A7386D">
            <w:pPr>
              <w:rPr>
                <w:rFonts w:ascii="Courier New" w:hAnsi="Courier New" w:cs="Courier New"/>
                <w:sz w:val="24"/>
                <w:szCs w:val="24"/>
              </w:rPr>
            </w:pPr>
            <w:r w:rsidRPr="002B34F0">
              <w:rPr>
                <w:rFonts w:ascii="Courier New" w:hAnsi="Courier New" w:cs="Courier New"/>
                <w:sz w:val="24"/>
                <w:szCs w:val="24"/>
              </w:rPr>
              <w:t xml:space="preserve">Travel </w:t>
            </w:r>
          </w:p>
        </w:tc>
        <w:tc>
          <w:tcPr>
            <w:tcW w:w="1154" w:type="pct"/>
            <w:vAlign w:val="bottom"/>
          </w:tcPr>
          <w:p w:rsidR="0073624F" w:rsidRPr="002B34F0" w:rsidRDefault="000B5006" w:rsidP="0012730E">
            <w:pPr>
              <w:jc w:val="center"/>
              <w:rPr>
                <w:rFonts w:ascii="Courier New" w:hAnsi="Courier New" w:cs="Courier New"/>
                <w:sz w:val="24"/>
                <w:szCs w:val="24"/>
              </w:rPr>
            </w:pPr>
            <w:r w:rsidRPr="002B34F0">
              <w:rPr>
                <w:rFonts w:ascii="Courier New" w:hAnsi="Courier New" w:cs="Courier New"/>
                <w:sz w:val="24"/>
                <w:szCs w:val="24"/>
              </w:rPr>
              <w:t>$</w:t>
            </w:r>
            <w:r w:rsidR="004E536E" w:rsidRPr="002B34F0">
              <w:rPr>
                <w:rFonts w:ascii="Courier New" w:hAnsi="Courier New" w:cs="Courier New"/>
                <w:sz w:val="24"/>
                <w:szCs w:val="24"/>
              </w:rPr>
              <w:t>13,401.86</w:t>
            </w:r>
          </w:p>
        </w:tc>
      </w:tr>
      <w:tr w:rsidR="0073624F" w:rsidRPr="002B34F0" w:rsidTr="005032EB">
        <w:tc>
          <w:tcPr>
            <w:tcW w:w="1345" w:type="pct"/>
          </w:tcPr>
          <w:p w:rsidR="0073624F" w:rsidRPr="002B34F0" w:rsidRDefault="0073624F" w:rsidP="00A7386D">
            <w:pPr>
              <w:pStyle w:val="ListParagraph"/>
              <w:ind w:left="0"/>
              <w:rPr>
                <w:rFonts w:ascii="Courier New" w:hAnsi="Courier New" w:cs="Courier New"/>
                <w:sz w:val="24"/>
                <w:szCs w:val="24"/>
              </w:rPr>
            </w:pPr>
          </w:p>
        </w:tc>
        <w:tc>
          <w:tcPr>
            <w:tcW w:w="2501" w:type="pct"/>
          </w:tcPr>
          <w:p w:rsidR="0073624F" w:rsidRPr="002B34F0" w:rsidRDefault="002A33CC" w:rsidP="00A7386D">
            <w:pPr>
              <w:rPr>
                <w:rFonts w:ascii="Courier New" w:hAnsi="Courier New" w:cs="Courier New"/>
                <w:sz w:val="24"/>
                <w:szCs w:val="24"/>
              </w:rPr>
            </w:pPr>
            <w:r w:rsidRPr="002B34F0">
              <w:rPr>
                <w:rFonts w:ascii="Courier New" w:hAnsi="Courier New" w:cs="Courier New"/>
                <w:sz w:val="24"/>
                <w:szCs w:val="24"/>
              </w:rPr>
              <w:t>Contractor</w:t>
            </w:r>
            <w:r w:rsidR="0073624F" w:rsidRPr="002B34F0">
              <w:rPr>
                <w:rFonts w:ascii="Courier New" w:hAnsi="Courier New" w:cs="Courier New"/>
                <w:sz w:val="24"/>
                <w:szCs w:val="24"/>
              </w:rPr>
              <w:t xml:space="preserve"> Indirect Labor (accounting)</w:t>
            </w:r>
          </w:p>
        </w:tc>
        <w:tc>
          <w:tcPr>
            <w:tcW w:w="1154" w:type="pct"/>
            <w:vAlign w:val="bottom"/>
          </w:tcPr>
          <w:p w:rsidR="0073624F" w:rsidRPr="002B34F0" w:rsidRDefault="000B5006" w:rsidP="0012730E">
            <w:pPr>
              <w:jc w:val="center"/>
              <w:rPr>
                <w:rFonts w:ascii="Courier New" w:hAnsi="Courier New" w:cs="Courier New"/>
                <w:sz w:val="24"/>
                <w:szCs w:val="24"/>
              </w:rPr>
            </w:pPr>
            <w:r w:rsidRPr="002B34F0">
              <w:rPr>
                <w:rFonts w:ascii="Courier New" w:hAnsi="Courier New" w:cs="Courier New"/>
                <w:sz w:val="24"/>
                <w:szCs w:val="24"/>
              </w:rPr>
              <w:t>$</w:t>
            </w:r>
            <w:r w:rsidR="004E536E" w:rsidRPr="002B34F0">
              <w:rPr>
                <w:rFonts w:ascii="Courier New" w:hAnsi="Courier New" w:cs="Courier New"/>
                <w:sz w:val="24"/>
                <w:szCs w:val="24"/>
              </w:rPr>
              <w:t>15,017.68</w:t>
            </w:r>
          </w:p>
        </w:tc>
      </w:tr>
      <w:tr w:rsidR="0073624F" w:rsidRPr="002B34F0" w:rsidTr="005032EB">
        <w:tc>
          <w:tcPr>
            <w:tcW w:w="1345" w:type="pct"/>
          </w:tcPr>
          <w:p w:rsidR="0073624F" w:rsidRPr="002B34F0" w:rsidRDefault="0073624F" w:rsidP="00A7386D">
            <w:pPr>
              <w:pStyle w:val="ListParagraph"/>
              <w:ind w:left="0"/>
              <w:rPr>
                <w:rFonts w:ascii="Courier New" w:hAnsi="Courier New" w:cs="Courier New"/>
                <w:sz w:val="24"/>
                <w:szCs w:val="24"/>
              </w:rPr>
            </w:pPr>
          </w:p>
        </w:tc>
        <w:tc>
          <w:tcPr>
            <w:tcW w:w="2501" w:type="pct"/>
          </w:tcPr>
          <w:p w:rsidR="0073624F" w:rsidRPr="002B34F0" w:rsidRDefault="0073624F" w:rsidP="00A7386D">
            <w:pPr>
              <w:rPr>
                <w:rFonts w:ascii="Courier New" w:hAnsi="Courier New" w:cs="Courier New"/>
                <w:sz w:val="24"/>
                <w:szCs w:val="24"/>
              </w:rPr>
            </w:pPr>
            <w:r w:rsidRPr="002B34F0">
              <w:rPr>
                <w:rFonts w:ascii="Courier New" w:hAnsi="Courier New" w:cs="Courier New"/>
                <w:sz w:val="24"/>
                <w:szCs w:val="24"/>
              </w:rPr>
              <w:t>Overhead (senior statistician)</w:t>
            </w:r>
          </w:p>
        </w:tc>
        <w:tc>
          <w:tcPr>
            <w:tcW w:w="1154" w:type="pct"/>
            <w:vAlign w:val="bottom"/>
          </w:tcPr>
          <w:p w:rsidR="0073624F" w:rsidRPr="002B34F0" w:rsidRDefault="000B5006" w:rsidP="0012730E">
            <w:pPr>
              <w:jc w:val="center"/>
              <w:rPr>
                <w:rFonts w:ascii="Courier New" w:hAnsi="Courier New" w:cs="Courier New"/>
                <w:sz w:val="24"/>
                <w:szCs w:val="24"/>
              </w:rPr>
            </w:pPr>
            <w:r w:rsidRPr="002B34F0">
              <w:rPr>
                <w:rFonts w:ascii="Courier New" w:hAnsi="Courier New" w:cs="Courier New"/>
                <w:sz w:val="24"/>
                <w:szCs w:val="24"/>
              </w:rPr>
              <w:t>$</w:t>
            </w:r>
            <w:r w:rsidR="004E536E" w:rsidRPr="002B34F0">
              <w:rPr>
                <w:rFonts w:ascii="Courier New" w:hAnsi="Courier New" w:cs="Courier New"/>
                <w:sz w:val="24"/>
                <w:szCs w:val="24"/>
              </w:rPr>
              <w:t>32,381.37</w:t>
            </w:r>
          </w:p>
        </w:tc>
      </w:tr>
      <w:tr w:rsidR="00FB6340" w:rsidRPr="002B34F0" w:rsidTr="005032EB">
        <w:tc>
          <w:tcPr>
            <w:tcW w:w="1345" w:type="pct"/>
          </w:tcPr>
          <w:p w:rsidR="00FB6340" w:rsidRPr="002B34F0" w:rsidRDefault="00FB6340" w:rsidP="00A7386D">
            <w:pPr>
              <w:pStyle w:val="ListParagraph"/>
              <w:ind w:left="0"/>
              <w:rPr>
                <w:rFonts w:ascii="Courier New" w:hAnsi="Courier New" w:cs="Courier New"/>
                <w:sz w:val="24"/>
                <w:szCs w:val="24"/>
              </w:rPr>
            </w:pPr>
          </w:p>
        </w:tc>
        <w:tc>
          <w:tcPr>
            <w:tcW w:w="2501" w:type="pct"/>
          </w:tcPr>
          <w:p w:rsidR="00FB6340" w:rsidRPr="002B34F0" w:rsidRDefault="0073624F" w:rsidP="00A7386D">
            <w:pPr>
              <w:rPr>
                <w:rFonts w:ascii="Courier New" w:hAnsi="Courier New" w:cs="Courier New"/>
                <w:sz w:val="24"/>
                <w:szCs w:val="24"/>
              </w:rPr>
            </w:pPr>
            <w:r w:rsidRPr="002B34F0">
              <w:rPr>
                <w:rFonts w:ascii="Courier New" w:hAnsi="Courier New" w:cs="Courier New"/>
                <w:sz w:val="24"/>
                <w:szCs w:val="24"/>
              </w:rPr>
              <w:t>Investigator's Meeting</w:t>
            </w:r>
          </w:p>
        </w:tc>
        <w:tc>
          <w:tcPr>
            <w:tcW w:w="1154" w:type="pct"/>
          </w:tcPr>
          <w:p w:rsidR="00FB6340" w:rsidRPr="002B34F0" w:rsidRDefault="000B5006" w:rsidP="0012730E">
            <w:pPr>
              <w:jc w:val="center"/>
              <w:rPr>
                <w:rFonts w:ascii="Courier New" w:hAnsi="Courier New" w:cs="Courier New"/>
                <w:sz w:val="24"/>
                <w:szCs w:val="24"/>
              </w:rPr>
            </w:pPr>
            <w:r w:rsidRPr="002B34F0">
              <w:rPr>
                <w:rFonts w:ascii="Courier New" w:hAnsi="Courier New" w:cs="Courier New"/>
                <w:sz w:val="24"/>
                <w:szCs w:val="24"/>
              </w:rPr>
              <w:t>$</w:t>
            </w:r>
            <w:r w:rsidR="004E536E" w:rsidRPr="002B34F0">
              <w:rPr>
                <w:rFonts w:ascii="Courier New" w:hAnsi="Courier New" w:cs="Courier New"/>
                <w:sz w:val="24"/>
                <w:szCs w:val="24"/>
              </w:rPr>
              <w:t>47,026.66</w:t>
            </w:r>
          </w:p>
        </w:tc>
      </w:tr>
      <w:tr w:rsidR="00FB6340" w:rsidRPr="002B34F0" w:rsidTr="005032EB">
        <w:tc>
          <w:tcPr>
            <w:tcW w:w="1345" w:type="pct"/>
          </w:tcPr>
          <w:p w:rsidR="00FB6340" w:rsidRPr="002B34F0" w:rsidRDefault="00FB6340" w:rsidP="00A7386D">
            <w:pPr>
              <w:pStyle w:val="ListParagraph"/>
              <w:ind w:left="0"/>
              <w:rPr>
                <w:rFonts w:ascii="Courier New" w:hAnsi="Courier New" w:cs="Courier New"/>
                <w:sz w:val="24"/>
                <w:szCs w:val="24"/>
              </w:rPr>
            </w:pPr>
          </w:p>
        </w:tc>
        <w:tc>
          <w:tcPr>
            <w:tcW w:w="2501" w:type="pct"/>
          </w:tcPr>
          <w:p w:rsidR="001D5098" w:rsidRPr="002B34F0" w:rsidRDefault="002A33CC" w:rsidP="00A7386D">
            <w:pPr>
              <w:rPr>
                <w:rFonts w:ascii="Courier New" w:hAnsi="Courier New" w:cs="Courier New"/>
                <w:iCs/>
                <w:sz w:val="24"/>
                <w:szCs w:val="24"/>
              </w:rPr>
            </w:pPr>
            <w:r w:rsidRPr="002B34F0">
              <w:rPr>
                <w:rFonts w:ascii="Courier New" w:hAnsi="Courier New" w:cs="Courier New"/>
                <w:iCs/>
                <w:sz w:val="24"/>
                <w:szCs w:val="24"/>
              </w:rPr>
              <w:t xml:space="preserve">Contractor </w:t>
            </w:r>
            <w:r w:rsidR="001D5098" w:rsidRPr="002B34F0">
              <w:rPr>
                <w:rFonts w:ascii="Courier New" w:hAnsi="Courier New" w:cs="Courier New"/>
                <w:iCs/>
                <w:sz w:val="24"/>
                <w:szCs w:val="24"/>
              </w:rPr>
              <w:t>Profit (7.5% of Cerner Labor Costs)</w:t>
            </w:r>
          </w:p>
          <w:p w:rsidR="00FB6340" w:rsidRPr="002B34F0" w:rsidRDefault="00FB6340" w:rsidP="00A7386D">
            <w:pPr>
              <w:pStyle w:val="ListParagraph"/>
              <w:ind w:left="0"/>
              <w:rPr>
                <w:rFonts w:ascii="Courier New" w:hAnsi="Courier New" w:cs="Courier New"/>
                <w:sz w:val="24"/>
                <w:szCs w:val="24"/>
              </w:rPr>
            </w:pPr>
          </w:p>
        </w:tc>
        <w:tc>
          <w:tcPr>
            <w:tcW w:w="1154" w:type="pct"/>
          </w:tcPr>
          <w:p w:rsidR="001D5098" w:rsidRPr="002B34F0" w:rsidRDefault="000B5006" w:rsidP="00A7386D">
            <w:pPr>
              <w:jc w:val="center"/>
              <w:rPr>
                <w:rFonts w:ascii="Courier New" w:hAnsi="Courier New" w:cs="Courier New"/>
                <w:sz w:val="24"/>
                <w:szCs w:val="24"/>
              </w:rPr>
            </w:pPr>
            <w:r w:rsidRPr="002B34F0">
              <w:rPr>
                <w:rFonts w:ascii="Courier New" w:hAnsi="Courier New" w:cs="Courier New"/>
                <w:sz w:val="24"/>
                <w:szCs w:val="24"/>
              </w:rPr>
              <w:t>$</w:t>
            </w:r>
            <w:r w:rsidR="001D5098" w:rsidRPr="002B34F0">
              <w:rPr>
                <w:rFonts w:ascii="Courier New" w:hAnsi="Courier New" w:cs="Courier New"/>
                <w:sz w:val="24"/>
                <w:szCs w:val="24"/>
              </w:rPr>
              <w:t xml:space="preserve"> </w:t>
            </w:r>
            <w:r w:rsidR="004E536E" w:rsidRPr="002B34F0">
              <w:rPr>
                <w:rFonts w:ascii="Courier New" w:hAnsi="Courier New" w:cs="Courier New"/>
                <w:sz w:val="24"/>
                <w:szCs w:val="24"/>
              </w:rPr>
              <w:t>42,393.52</w:t>
            </w:r>
          </w:p>
          <w:p w:rsidR="00FB6340" w:rsidRPr="002B34F0" w:rsidRDefault="00FB6340" w:rsidP="00A7386D">
            <w:pPr>
              <w:pStyle w:val="ListParagraph"/>
              <w:ind w:left="0"/>
              <w:jc w:val="center"/>
              <w:rPr>
                <w:rFonts w:ascii="Courier New" w:hAnsi="Courier New" w:cs="Courier New"/>
                <w:sz w:val="24"/>
                <w:szCs w:val="24"/>
              </w:rPr>
            </w:pPr>
          </w:p>
        </w:tc>
      </w:tr>
      <w:tr w:rsidR="00FB6340" w:rsidRPr="002B34F0" w:rsidTr="005032EB">
        <w:tc>
          <w:tcPr>
            <w:tcW w:w="1345" w:type="pct"/>
          </w:tcPr>
          <w:p w:rsidR="00FB6340" w:rsidRPr="002B34F0" w:rsidRDefault="00FB6340" w:rsidP="00A7386D">
            <w:pPr>
              <w:pStyle w:val="ListParagraph"/>
              <w:ind w:left="0"/>
              <w:rPr>
                <w:rFonts w:ascii="Courier New" w:hAnsi="Courier New" w:cs="Courier New"/>
                <w:sz w:val="24"/>
                <w:szCs w:val="24"/>
              </w:rPr>
            </w:pPr>
          </w:p>
        </w:tc>
        <w:tc>
          <w:tcPr>
            <w:tcW w:w="2501" w:type="pct"/>
          </w:tcPr>
          <w:p w:rsidR="00FB6340" w:rsidRPr="002B34F0" w:rsidRDefault="00F534E7" w:rsidP="00A7386D">
            <w:pPr>
              <w:pStyle w:val="ListParagraph"/>
              <w:ind w:left="0"/>
              <w:rPr>
                <w:rFonts w:ascii="Courier New" w:hAnsi="Courier New" w:cs="Courier New"/>
                <w:b/>
                <w:sz w:val="24"/>
                <w:szCs w:val="24"/>
              </w:rPr>
            </w:pPr>
            <w:r w:rsidRPr="002B34F0">
              <w:rPr>
                <w:rFonts w:ascii="Courier New" w:hAnsi="Courier New" w:cs="Courier New"/>
                <w:b/>
                <w:sz w:val="24"/>
                <w:szCs w:val="24"/>
              </w:rPr>
              <w:t>Total contractor and other expenses</w:t>
            </w:r>
          </w:p>
        </w:tc>
        <w:tc>
          <w:tcPr>
            <w:tcW w:w="1154" w:type="pct"/>
          </w:tcPr>
          <w:p w:rsidR="00FB6340" w:rsidRPr="002B34F0" w:rsidRDefault="000B5006" w:rsidP="00A7386D">
            <w:pPr>
              <w:pStyle w:val="ListParagraph"/>
              <w:ind w:left="0"/>
              <w:jc w:val="center"/>
              <w:rPr>
                <w:rFonts w:ascii="Courier New" w:hAnsi="Courier New" w:cs="Courier New"/>
                <w:sz w:val="24"/>
                <w:szCs w:val="24"/>
              </w:rPr>
            </w:pPr>
            <w:r w:rsidRPr="002B34F0">
              <w:rPr>
                <w:rFonts w:ascii="Courier New" w:hAnsi="Courier New" w:cs="Courier New"/>
                <w:b/>
                <w:bCs/>
                <w:sz w:val="24"/>
                <w:szCs w:val="24"/>
              </w:rPr>
              <w:t>$2,022,975.33</w:t>
            </w:r>
          </w:p>
        </w:tc>
      </w:tr>
      <w:tr w:rsidR="00FB6340" w:rsidRPr="002B34F0" w:rsidTr="005032EB">
        <w:tc>
          <w:tcPr>
            <w:tcW w:w="1345" w:type="pct"/>
          </w:tcPr>
          <w:p w:rsidR="00FB6340" w:rsidRPr="002B34F0" w:rsidRDefault="00FB6340" w:rsidP="00A7386D">
            <w:pPr>
              <w:pStyle w:val="ListParagraph"/>
              <w:ind w:left="0"/>
              <w:rPr>
                <w:rFonts w:ascii="Courier New" w:hAnsi="Courier New" w:cs="Courier New"/>
                <w:sz w:val="24"/>
                <w:szCs w:val="24"/>
              </w:rPr>
            </w:pPr>
          </w:p>
        </w:tc>
        <w:tc>
          <w:tcPr>
            <w:tcW w:w="2501" w:type="pct"/>
          </w:tcPr>
          <w:p w:rsidR="00FB6340" w:rsidRPr="002B34F0" w:rsidRDefault="00FB6340" w:rsidP="00A7386D">
            <w:pPr>
              <w:pStyle w:val="ListParagraph"/>
              <w:ind w:left="0"/>
              <w:rPr>
                <w:rFonts w:ascii="Courier New" w:hAnsi="Courier New" w:cs="Courier New"/>
                <w:sz w:val="24"/>
                <w:szCs w:val="24"/>
              </w:rPr>
            </w:pPr>
          </w:p>
        </w:tc>
        <w:tc>
          <w:tcPr>
            <w:tcW w:w="1154" w:type="pct"/>
          </w:tcPr>
          <w:p w:rsidR="00FB6340" w:rsidRPr="002B34F0" w:rsidRDefault="00FB6340" w:rsidP="00A7386D">
            <w:pPr>
              <w:pStyle w:val="ListParagraph"/>
              <w:ind w:left="0"/>
              <w:jc w:val="center"/>
              <w:rPr>
                <w:rFonts w:ascii="Courier New" w:hAnsi="Courier New" w:cs="Courier New"/>
                <w:sz w:val="24"/>
                <w:szCs w:val="24"/>
              </w:rPr>
            </w:pPr>
          </w:p>
        </w:tc>
      </w:tr>
      <w:tr w:rsidR="0073624F" w:rsidRPr="002B34F0" w:rsidTr="005032EB">
        <w:trPr>
          <w:trHeight w:val="368"/>
        </w:trPr>
        <w:tc>
          <w:tcPr>
            <w:tcW w:w="1345" w:type="pct"/>
          </w:tcPr>
          <w:p w:rsidR="0073624F" w:rsidRPr="002B34F0" w:rsidRDefault="0073624F" w:rsidP="00A7386D">
            <w:pPr>
              <w:pStyle w:val="ListParagraph"/>
              <w:ind w:left="0"/>
              <w:rPr>
                <w:rFonts w:ascii="Courier New" w:hAnsi="Courier New" w:cs="Courier New"/>
                <w:sz w:val="24"/>
                <w:szCs w:val="24"/>
              </w:rPr>
            </w:pPr>
          </w:p>
        </w:tc>
        <w:tc>
          <w:tcPr>
            <w:tcW w:w="2501" w:type="pct"/>
          </w:tcPr>
          <w:p w:rsidR="0073624F" w:rsidRPr="002B34F0" w:rsidRDefault="0073624F" w:rsidP="00A7386D">
            <w:pPr>
              <w:pStyle w:val="ListParagraph"/>
              <w:ind w:left="0"/>
              <w:rPr>
                <w:rFonts w:ascii="Courier New" w:hAnsi="Courier New" w:cs="Courier New"/>
                <w:b/>
                <w:sz w:val="24"/>
                <w:szCs w:val="24"/>
              </w:rPr>
            </w:pPr>
            <w:r w:rsidRPr="002B34F0">
              <w:rPr>
                <w:rFonts w:ascii="Courier New" w:hAnsi="Courier New" w:cs="Courier New"/>
                <w:b/>
                <w:sz w:val="24"/>
                <w:szCs w:val="24"/>
              </w:rPr>
              <w:t>TOTAL COST TO THE GOVERNMENT</w:t>
            </w:r>
          </w:p>
        </w:tc>
        <w:tc>
          <w:tcPr>
            <w:tcW w:w="1154" w:type="pct"/>
            <w:vAlign w:val="bottom"/>
          </w:tcPr>
          <w:p w:rsidR="0073624F" w:rsidRPr="002B34F0" w:rsidRDefault="00EB63F3" w:rsidP="00A7386D">
            <w:pPr>
              <w:jc w:val="center"/>
              <w:rPr>
                <w:rFonts w:ascii="Courier New" w:hAnsi="Courier New" w:cs="Courier New"/>
                <w:b/>
                <w:sz w:val="24"/>
                <w:szCs w:val="24"/>
              </w:rPr>
            </w:pPr>
            <w:r w:rsidRPr="002B34F0">
              <w:rPr>
                <w:rFonts w:ascii="Courier New" w:hAnsi="Courier New" w:cs="Courier New"/>
                <w:b/>
                <w:sz w:val="24"/>
                <w:szCs w:val="24"/>
              </w:rPr>
              <w:t>$2,262,205.33</w:t>
            </w:r>
          </w:p>
        </w:tc>
      </w:tr>
    </w:tbl>
    <w:p w:rsidR="00B37327" w:rsidRPr="002B34F0" w:rsidRDefault="00B37327" w:rsidP="00A7386D">
      <w:pPr>
        <w:pStyle w:val="ListParagraph"/>
        <w:ind w:left="0"/>
        <w:rPr>
          <w:rFonts w:ascii="Courier New" w:hAnsi="Courier New" w:cs="Courier New"/>
          <w:sz w:val="24"/>
          <w:szCs w:val="24"/>
        </w:rPr>
      </w:pPr>
    </w:p>
    <w:p w:rsidR="009D1A4D" w:rsidRPr="002B34F0" w:rsidRDefault="00446F1A" w:rsidP="00A7386D">
      <w:pPr>
        <w:rPr>
          <w:rFonts w:ascii="Courier New" w:hAnsi="Courier New" w:cs="Courier New"/>
          <w:sz w:val="24"/>
          <w:szCs w:val="24"/>
        </w:rPr>
      </w:pPr>
      <w:r w:rsidRPr="002B34F0">
        <w:rPr>
          <w:rFonts w:ascii="Courier New" w:hAnsi="Courier New" w:cs="Courier New"/>
          <w:sz w:val="24"/>
          <w:szCs w:val="24"/>
        </w:rPr>
        <w:t>*Salary estimates were obtained from the US Office of Personnel Management salary scale</w:t>
      </w:r>
      <w:r w:rsidR="00DE298C" w:rsidRPr="002B34F0">
        <w:rPr>
          <w:rFonts w:ascii="Courier New" w:hAnsi="Courier New" w:cs="Courier New"/>
          <w:sz w:val="24"/>
          <w:szCs w:val="24"/>
        </w:rPr>
        <w:t xml:space="preserve"> EFFECTIVE JANUARY 201</w:t>
      </w:r>
      <w:r w:rsidR="009D1A4D" w:rsidRPr="002B34F0">
        <w:rPr>
          <w:rFonts w:ascii="Courier New" w:hAnsi="Courier New" w:cs="Courier New"/>
          <w:sz w:val="24"/>
          <w:szCs w:val="24"/>
        </w:rPr>
        <w:t>7</w:t>
      </w:r>
      <w:r w:rsidRPr="002B34F0">
        <w:rPr>
          <w:rFonts w:ascii="Courier New" w:hAnsi="Courier New" w:cs="Courier New"/>
          <w:sz w:val="24"/>
          <w:szCs w:val="24"/>
        </w:rPr>
        <w:t xml:space="preserve"> at</w:t>
      </w:r>
      <w:r w:rsidR="006B6140" w:rsidRPr="002B34F0">
        <w:rPr>
          <w:rFonts w:ascii="Courier New" w:hAnsi="Courier New" w:cs="Courier New"/>
          <w:sz w:val="24"/>
          <w:szCs w:val="24"/>
        </w:rPr>
        <w:t xml:space="preserve"> </w:t>
      </w:r>
      <w:bookmarkStart w:id="1" w:name="OLE_LINK23"/>
      <w:bookmarkStart w:id="2" w:name="OLE_LINK24"/>
      <w:r w:rsidR="00587A76">
        <w:rPr>
          <w:rFonts w:ascii="Courier New" w:hAnsi="Courier New" w:cs="Courier New"/>
          <w:sz w:val="24"/>
          <w:szCs w:val="24"/>
        </w:rPr>
        <w:fldChar w:fldCharType="begin"/>
      </w:r>
      <w:r w:rsidR="00587A76">
        <w:rPr>
          <w:rFonts w:ascii="Courier New" w:hAnsi="Courier New" w:cs="Courier New"/>
          <w:sz w:val="24"/>
          <w:szCs w:val="24"/>
        </w:rPr>
        <w:instrText xml:space="preserve"> HYPERLINK "</w:instrText>
      </w:r>
      <w:r w:rsidR="00587A76" w:rsidRPr="002B34F0">
        <w:rPr>
          <w:rFonts w:ascii="Courier New" w:hAnsi="Courier New" w:cs="Courier New"/>
          <w:sz w:val="24"/>
          <w:szCs w:val="24"/>
        </w:rPr>
        <w:instrText>https://www.opm.gov/policy-data-oversight/pay-leave/salaries-wages/salary-tables/pdf/2017/ATL.pdf</w:instrText>
      </w:r>
      <w:r w:rsidR="00587A76">
        <w:rPr>
          <w:rFonts w:ascii="Courier New" w:hAnsi="Courier New" w:cs="Courier New"/>
          <w:sz w:val="24"/>
          <w:szCs w:val="24"/>
        </w:rPr>
        <w:instrText xml:space="preserve">" </w:instrText>
      </w:r>
      <w:r w:rsidR="00587A76">
        <w:rPr>
          <w:rFonts w:ascii="Courier New" w:hAnsi="Courier New" w:cs="Courier New"/>
          <w:sz w:val="24"/>
          <w:szCs w:val="24"/>
        </w:rPr>
        <w:fldChar w:fldCharType="separate"/>
      </w:r>
      <w:r w:rsidR="00587A76" w:rsidRPr="003C3F04">
        <w:rPr>
          <w:rStyle w:val="Hyperlink"/>
          <w:rFonts w:ascii="Courier New" w:hAnsi="Courier New" w:cs="Courier New"/>
          <w:sz w:val="24"/>
          <w:szCs w:val="24"/>
        </w:rPr>
        <w:t>https://www.opm.gov/policy-data-oversight/pay-leave/salaries-wages/salary-tables/pdf/2017/ATL.pdf</w:t>
      </w:r>
      <w:r w:rsidR="00587A76">
        <w:rPr>
          <w:rFonts w:ascii="Courier New" w:hAnsi="Courier New" w:cs="Courier New"/>
          <w:sz w:val="24"/>
          <w:szCs w:val="24"/>
        </w:rPr>
        <w:fldChar w:fldCharType="end"/>
      </w:r>
      <w:r w:rsidR="00587A76">
        <w:rPr>
          <w:rFonts w:ascii="Courier New" w:hAnsi="Courier New" w:cs="Courier New"/>
          <w:sz w:val="24"/>
          <w:szCs w:val="24"/>
        </w:rPr>
        <w:t xml:space="preserve">. </w:t>
      </w:r>
      <w:r w:rsidR="007C26D1">
        <w:rPr>
          <w:rFonts w:ascii="Courier New" w:hAnsi="Courier New" w:cs="Courier New"/>
          <w:sz w:val="24"/>
          <w:szCs w:val="24"/>
        </w:rPr>
        <w:t>(</w:t>
      </w:r>
      <w:r w:rsidR="007C26D1" w:rsidRPr="00433E68">
        <w:rPr>
          <w:rFonts w:ascii="Courier New" w:hAnsi="Courier New" w:cs="Courier New"/>
          <w:sz w:val="24"/>
          <w:szCs w:val="24"/>
        </w:rPr>
        <w:t>accessed on May 22, 2017</w:t>
      </w:r>
      <w:r w:rsidR="007C26D1">
        <w:rPr>
          <w:rFonts w:ascii="Courier New" w:hAnsi="Courier New" w:cs="Courier New"/>
          <w:sz w:val="24"/>
          <w:szCs w:val="24"/>
        </w:rPr>
        <w:t>)</w:t>
      </w:r>
    </w:p>
    <w:p w:rsidR="00446F1A" w:rsidRPr="002B34F0" w:rsidRDefault="00446F1A" w:rsidP="00A7386D">
      <w:pPr>
        <w:rPr>
          <w:rFonts w:ascii="Courier New" w:hAnsi="Courier New" w:cs="Courier New"/>
          <w:sz w:val="24"/>
          <w:szCs w:val="24"/>
        </w:rPr>
      </w:pPr>
      <w:r w:rsidRPr="002B34F0">
        <w:rPr>
          <w:rFonts w:ascii="Courier New" w:hAnsi="Courier New" w:cs="Courier New"/>
          <w:sz w:val="24"/>
          <w:szCs w:val="24"/>
        </w:rPr>
        <w:t>The personnel related to the HIV Outpatient Study (HOPS) data collection include project officers (epidemiol</w:t>
      </w:r>
      <w:r w:rsidR="0089518B" w:rsidRPr="002B34F0">
        <w:rPr>
          <w:rFonts w:ascii="Courier New" w:hAnsi="Courier New" w:cs="Courier New"/>
          <w:sz w:val="24"/>
          <w:szCs w:val="24"/>
        </w:rPr>
        <w:t>ogist</w:t>
      </w:r>
      <w:r w:rsidR="006A06C8" w:rsidRPr="002B34F0">
        <w:rPr>
          <w:rFonts w:ascii="Courier New" w:hAnsi="Courier New" w:cs="Courier New"/>
          <w:sz w:val="24"/>
          <w:szCs w:val="24"/>
        </w:rPr>
        <w:t>s</w:t>
      </w:r>
      <w:r w:rsidRPr="002B34F0">
        <w:rPr>
          <w:rFonts w:ascii="Courier New" w:hAnsi="Courier New" w:cs="Courier New"/>
          <w:sz w:val="24"/>
          <w:szCs w:val="24"/>
        </w:rPr>
        <w:t>) at the GS-13 and 14 levels. Travel</w:t>
      </w:r>
      <w:r w:rsidR="0089518B" w:rsidRPr="002B34F0">
        <w:rPr>
          <w:rFonts w:ascii="Courier New" w:hAnsi="Courier New" w:cs="Courier New"/>
          <w:sz w:val="24"/>
          <w:szCs w:val="24"/>
        </w:rPr>
        <w:t xml:space="preserve"> </w:t>
      </w:r>
      <w:r w:rsidR="006A06C8" w:rsidRPr="002B34F0">
        <w:rPr>
          <w:rFonts w:ascii="Courier New" w:hAnsi="Courier New" w:cs="Courier New"/>
          <w:sz w:val="24"/>
          <w:szCs w:val="24"/>
        </w:rPr>
        <w:t xml:space="preserve">by the contractor </w:t>
      </w:r>
      <w:r w:rsidRPr="002B34F0">
        <w:rPr>
          <w:rFonts w:ascii="Courier New" w:hAnsi="Courier New" w:cs="Courier New"/>
          <w:sz w:val="24"/>
          <w:szCs w:val="24"/>
        </w:rPr>
        <w:t>is related to providing technical assistance and conducting site visits</w:t>
      </w:r>
      <w:r w:rsidR="006A06C8" w:rsidRPr="002B34F0">
        <w:rPr>
          <w:rFonts w:ascii="Courier New" w:hAnsi="Courier New" w:cs="Courier New"/>
          <w:sz w:val="24"/>
          <w:szCs w:val="24"/>
        </w:rPr>
        <w:t xml:space="preserve"> and audits</w:t>
      </w:r>
      <w:r w:rsidRPr="002B34F0">
        <w:rPr>
          <w:rFonts w:ascii="Courier New" w:hAnsi="Courier New" w:cs="Courier New"/>
          <w:sz w:val="24"/>
          <w:szCs w:val="24"/>
        </w:rPr>
        <w:t xml:space="preserve">. Meeting(s) that will be held include the annual local </w:t>
      </w:r>
      <w:r w:rsidR="006A06C8" w:rsidRPr="002B34F0">
        <w:rPr>
          <w:rFonts w:ascii="Courier New" w:hAnsi="Courier New" w:cs="Courier New"/>
          <w:sz w:val="24"/>
          <w:szCs w:val="24"/>
        </w:rPr>
        <w:t xml:space="preserve">HOPS </w:t>
      </w:r>
      <w:r w:rsidRPr="002B34F0">
        <w:rPr>
          <w:rFonts w:ascii="Courier New" w:hAnsi="Courier New" w:cs="Courier New"/>
          <w:sz w:val="24"/>
          <w:szCs w:val="24"/>
        </w:rPr>
        <w:t xml:space="preserve">principal investigators’ meeting. </w:t>
      </w:r>
    </w:p>
    <w:bookmarkEnd w:id="1"/>
    <w:bookmarkEnd w:id="2"/>
    <w:p w:rsidR="00DB0371" w:rsidRPr="002B34F0" w:rsidRDefault="00DB0371" w:rsidP="00AC1754">
      <w:pPr>
        <w:pStyle w:val="ListParagraph"/>
        <w:numPr>
          <w:ilvl w:val="0"/>
          <w:numId w:val="3"/>
        </w:numPr>
        <w:ind w:left="360"/>
        <w:rPr>
          <w:rFonts w:ascii="Courier New" w:hAnsi="Courier New" w:cs="Courier New"/>
          <w:b/>
          <w:sz w:val="24"/>
          <w:szCs w:val="24"/>
        </w:rPr>
      </w:pPr>
      <w:r w:rsidRPr="002B34F0">
        <w:rPr>
          <w:rFonts w:ascii="Courier New" w:hAnsi="Courier New" w:cs="Courier New"/>
          <w:b/>
          <w:sz w:val="24"/>
          <w:szCs w:val="24"/>
        </w:rPr>
        <w:t>Explanation for Program Changes or Adjustments</w:t>
      </w:r>
    </w:p>
    <w:p w:rsidR="007F2B74" w:rsidRPr="002B34F0" w:rsidRDefault="00F42EF4" w:rsidP="006F5DA0">
      <w:pPr>
        <w:rPr>
          <w:rFonts w:ascii="Courier New" w:hAnsi="Courier New" w:cs="Courier New"/>
          <w:sz w:val="24"/>
          <w:szCs w:val="24"/>
        </w:rPr>
      </w:pPr>
      <w:r w:rsidRPr="002B34F0">
        <w:rPr>
          <w:rFonts w:ascii="Courier New" w:hAnsi="Courier New" w:cs="Courier New"/>
          <w:sz w:val="24"/>
          <w:szCs w:val="24"/>
        </w:rPr>
        <w:t>This is a</w:t>
      </w:r>
      <w:r w:rsidR="00CE72D9">
        <w:rPr>
          <w:rFonts w:ascii="Courier New" w:hAnsi="Courier New" w:cs="Courier New"/>
          <w:sz w:val="24"/>
          <w:szCs w:val="24"/>
        </w:rPr>
        <w:t xml:space="preserve"> </w:t>
      </w:r>
      <w:r w:rsidRPr="002B34F0">
        <w:rPr>
          <w:rFonts w:ascii="Courier New" w:hAnsi="Courier New" w:cs="Courier New"/>
          <w:sz w:val="24"/>
          <w:szCs w:val="24"/>
        </w:rPr>
        <w:t xml:space="preserve">revision </w:t>
      </w:r>
      <w:r w:rsidR="00CE72D9">
        <w:rPr>
          <w:rFonts w:ascii="Courier New" w:hAnsi="Courier New" w:cs="Courier New"/>
          <w:sz w:val="24"/>
          <w:szCs w:val="24"/>
        </w:rPr>
        <w:t xml:space="preserve">to the </w:t>
      </w:r>
      <w:r w:rsidRPr="002B34F0">
        <w:rPr>
          <w:rFonts w:ascii="Courier New" w:hAnsi="Courier New" w:cs="Courier New"/>
          <w:sz w:val="24"/>
          <w:szCs w:val="24"/>
        </w:rPr>
        <w:t>approved collection</w:t>
      </w:r>
      <w:r w:rsidR="007F2B74" w:rsidRPr="002B34F0">
        <w:rPr>
          <w:rFonts w:ascii="Courier New" w:hAnsi="Courier New" w:cs="Courier New"/>
          <w:b/>
          <w:sz w:val="24"/>
          <w:szCs w:val="24"/>
        </w:rPr>
        <w:t>.</w:t>
      </w:r>
      <w:r w:rsidR="00CE72D9" w:rsidRPr="00CE72D9">
        <w:rPr>
          <w:rFonts w:ascii="Times New Roman" w:hAnsi="Times New Roman" w:cs="Times New Roman"/>
          <w:sz w:val="24"/>
          <w:szCs w:val="24"/>
        </w:rPr>
        <w:t xml:space="preserve"> </w:t>
      </w:r>
      <w:r w:rsidR="00CE72D9" w:rsidRPr="001D3DF1">
        <w:rPr>
          <w:rFonts w:ascii="Courier New" w:hAnsi="Courier New" w:cs="Courier New"/>
          <w:sz w:val="24"/>
          <w:szCs w:val="24"/>
        </w:rPr>
        <w:t>During the previous 3 years of data collection for the HIV Outpatient Study, public health research has identified additional behaviors potentially associated with the care and treatment of HIV positive persons such as the use of e-cigarettes and smokeless tobacco, opioids, medical marijuana, PreP and mental health related issues. The following 12 additional survey questions are being added to further assess these additional behaviors among HIV positive patients participating in the HIV Outpatient Study and there potential effect on their HIV care and treatment. Based on review of the current survey response items and the average completion time, these new questions will not pose additional burden on participants.</w:t>
      </w:r>
    </w:p>
    <w:p w:rsidR="00D422B8" w:rsidRPr="002B34F0" w:rsidRDefault="00DB0371" w:rsidP="00A7386D">
      <w:pPr>
        <w:pStyle w:val="ListParagraph"/>
        <w:numPr>
          <w:ilvl w:val="0"/>
          <w:numId w:val="3"/>
        </w:numPr>
        <w:ind w:left="360"/>
        <w:rPr>
          <w:rFonts w:ascii="Courier New" w:hAnsi="Courier New" w:cs="Courier New"/>
          <w:b/>
          <w:sz w:val="24"/>
          <w:szCs w:val="24"/>
        </w:rPr>
      </w:pPr>
      <w:r w:rsidRPr="002B34F0">
        <w:rPr>
          <w:rFonts w:ascii="Courier New" w:hAnsi="Courier New" w:cs="Courier New"/>
          <w:b/>
          <w:sz w:val="24"/>
          <w:szCs w:val="24"/>
        </w:rPr>
        <w:t>Plans for Tabulation and Publication and Project Time Schedule</w:t>
      </w:r>
    </w:p>
    <w:p w:rsidR="00D422B8" w:rsidRPr="002B34F0" w:rsidRDefault="00A7386D" w:rsidP="00A7386D">
      <w:pPr>
        <w:rPr>
          <w:rFonts w:ascii="Courier New" w:hAnsi="Courier New" w:cs="Courier New"/>
          <w:b/>
          <w:sz w:val="24"/>
          <w:szCs w:val="24"/>
        </w:rPr>
      </w:pPr>
      <w:r w:rsidRPr="002B34F0">
        <w:rPr>
          <w:rFonts w:ascii="Courier New" w:hAnsi="Courier New" w:cs="Courier New"/>
          <w:sz w:val="24"/>
          <w:szCs w:val="24"/>
        </w:rPr>
        <w:t>C</w:t>
      </w:r>
      <w:r w:rsidR="00D422B8" w:rsidRPr="002B34F0">
        <w:rPr>
          <w:rFonts w:ascii="Courier New" w:hAnsi="Courier New" w:cs="Courier New"/>
          <w:sz w:val="24"/>
          <w:szCs w:val="24"/>
        </w:rPr>
        <w:t xml:space="preserve">learance is requested for </w:t>
      </w:r>
      <w:r w:rsidRPr="002B34F0">
        <w:rPr>
          <w:rFonts w:ascii="Courier New" w:hAnsi="Courier New" w:cs="Courier New"/>
          <w:sz w:val="24"/>
          <w:szCs w:val="24"/>
        </w:rPr>
        <w:t xml:space="preserve">3 </w:t>
      </w:r>
      <w:r w:rsidR="00D422B8" w:rsidRPr="002B34F0">
        <w:rPr>
          <w:rFonts w:ascii="Courier New" w:hAnsi="Courier New" w:cs="Courier New"/>
          <w:sz w:val="24"/>
          <w:szCs w:val="24"/>
        </w:rPr>
        <w:t>years</w:t>
      </w:r>
      <w:r w:rsidR="00A01F86">
        <w:rPr>
          <w:rFonts w:ascii="Courier New" w:hAnsi="Courier New" w:cs="Courier New"/>
          <w:sz w:val="24"/>
          <w:szCs w:val="24"/>
        </w:rPr>
        <w:t xml:space="preserve"> beginning 08/2018</w:t>
      </w:r>
      <w:r w:rsidR="00D422B8" w:rsidRPr="002B34F0">
        <w:rPr>
          <w:rFonts w:ascii="Courier New" w:hAnsi="Courier New" w:cs="Courier New"/>
          <w:sz w:val="24"/>
          <w:szCs w:val="24"/>
        </w:rPr>
        <w:t xml:space="preserve">. The following is a brief overview of the HOPS Timeline. </w:t>
      </w:r>
    </w:p>
    <w:tbl>
      <w:tblPr>
        <w:tblStyle w:val="TableGrid"/>
        <w:tblW w:w="4417" w:type="pct"/>
        <w:tblInd w:w="468" w:type="dxa"/>
        <w:tblLook w:val="04A0" w:firstRow="1" w:lastRow="0" w:firstColumn="1" w:lastColumn="0" w:noHBand="0" w:noVBand="1"/>
      </w:tblPr>
      <w:tblGrid>
        <w:gridCol w:w="3299"/>
        <w:gridCol w:w="1663"/>
        <w:gridCol w:w="3895"/>
      </w:tblGrid>
      <w:tr w:rsidR="005300EE" w:rsidRPr="002B34F0" w:rsidTr="006F5DA0">
        <w:tc>
          <w:tcPr>
            <w:tcW w:w="5000" w:type="pct"/>
            <w:gridSpan w:val="3"/>
          </w:tcPr>
          <w:p w:rsidR="005300EE" w:rsidRPr="002B34F0" w:rsidRDefault="005300EE" w:rsidP="00A7386D">
            <w:pPr>
              <w:rPr>
                <w:rFonts w:ascii="Courier New" w:hAnsi="Courier New" w:cs="Courier New"/>
                <w:b/>
                <w:sz w:val="24"/>
                <w:szCs w:val="24"/>
              </w:rPr>
            </w:pPr>
            <w:r w:rsidRPr="002B34F0">
              <w:rPr>
                <w:rFonts w:ascii="Courier New" w:hAnsi="Courier New" w:cs="Courier New"/>
                <w:b/>
                <w:sz w:val="24"/>
                <w:szCs w:val="24"/>
              </w:rPr>
              <w:t>Project Time Schedule</w:t>
            </w:r>
          </w:p>
        </w:tc>
      </w:tr>
      <w:tr w:rsidR="005300EE" w:rsidRPr="002B34F0" w:rsidTr="006F5DA0">
        <w:tc>
          <w:tcPr>
            <w:tcW w:w="2801" w:type="pct"/>
            <w:gridSpan w:val="2"/>
          </w:tcPr>
          <w:p w:rsidR="005300EE" w:rsidRPr="002B34F0" w:rsidRDefault="005300EE" w:rsidP="00A7386D">
            <w:pPr>
              <w:rPr>
                <w:rFonts w:ascii="Courier New" w:hAnsi="Courier New" w:cs="Courier New"/>
                <w:b/>
                <w:sz w:val="24"/>
                <w:szCs w:val="24"/>
              </w:rPr>
            </w:pPr>
            <w:r w:rsidRPr="002B34F0">
              <w:rPr>
                <w:rFonts w:ascii="Courier New" w:hAnsi="Courier New" w:cs="Courier New"/>
                <w:b/>
                <w:sz w:val="24"/>
                <w:szCs w:val="24"/>
              </w:rPr>
              <w:t>Activity</w:t>
            </w:r>
          </w:p>
        </w:tc>
        <w:tc>
          <w:tcPr>
            <w:tcW w:w="2199" w:type="pct"/>
          </w:tcPr>
          <w:p w:rsidR="005300EE" w:rsidRPr="002B34F0" w:rsidRDefault="005300EE" w:rsidP="00A7386D">
            <w:pPr>
              <w:rPr>
                <w:rFonts w:ascii="Courier New" w:hAnsi="Courier New" w:cs="Courier New"/>
                <w:b/>
                <w:sz w:val="24"/>
                <w:szCs w:val="24"/>
              </w:rPr>
            </w:pPr>
            <w:r w:rsidRPr="002B34F0">
              <w:rPr>
                <w:rFonts w:ascii="Courier New" w:hAnsi="Courier New" w:cs="Courier New"/>
                <w:b/>
                <w:sz w:val="24"/>
                <w:szCs w:val="24"/>
              </w:rPr>
              <w:t>Time Schedule</w:t>
            </w:r>
          </w:p>
        </w:tc>
      </w:tr>
      <w:tr w:rsidR="005A41DE" w:rsidRPr="002B34F0" w:rsidTr="006F5DA0">
        <w:tc>
          <w:tcPr>
            <w:tcW w:w="5000" w:type="pct"/>
            <w:gridSpan w:val="3"/>
          </w:tcPr>
          <w:p w:rsidR="005A41DE" w:rsidRPr="002B34F0" w:rsidRDefault="005A41DE" w:rsidP="00A7386D">
            <w:pPr>
              <w:rPr>
                <w:rFonts w:ascii="Courier New" w:hAnsi="Courier New" w:cs="Courier New"/>
                <w:sz w:val="24"/>
                <w:szCs w:val="24"/>
              </w:rPr>
            </w:pPr>
            <w:r w:rsidRPr="002B34F0">
              <w:rPr>
                <w:rFonts w:ascii="Courier New" w:hAnsi="Courier New" w:cs="Courier New"/>
                <w:b/>
                <w:sz w:val="24"/>
                <w:szCs w:val="24"/>
              </w:rPr>
              <w:t>Year 1</w:t>
            </w:r>
          </w:p>
        </w:tc>
      </w:tr>
      <w:tr w:rsidR="00F62EF6" w:rsidRPr="002B34F0" w:rsidTr="006F5DA0">
        <w:tc>
          <w:tcPr>
            <w:tcW w:w="1862" w:type="pct"/>
          </w:tcPr>
          <w:p w:rsidR="00F62EF6" w:rsidRPr="002B34F0" w:rsidRDefault="00F62EF6" w:rsidP="00A7386D">
            <w:pPr>
              <w:rPr>
                <w:rFonts w:ascii="Courier New" w:hAnsi="Courier New" w:cs="Courier New"/>
                <w:sz w:val="24"/>
                <w:szCs w:val="24"/>
              </w:rPr>
            </w:pPr>
            <w:r w:rsidRPr="002B34F0">
              <w:rPr>
                <w:rFonts w:ascii="Courier New" w:hAnsi="Courier New" w:cs="Courier New"/>
                <w:sz w:val="24"/>
                <w:szCs w:val="24"/>
              </w:rPr>
              <w:t>Approach and consent patients</w:t>
            </w:r>
          </w:p>
        </w:tc>
        <w:tc>
          <w:tcPr>
            <w:tcW w:w="3138" w:type="pct"/>
            <w:gridSpan w:val="2"/>
          </w:tcPr>
          <w:p w:rsidR="00F62EF6" w:rsidRPr="002B34F0" w:rsidRDefault="00DF2E69" w:rsidP="00A7386D">
            <w:pPr>
              <w:rPr>
                <w:rFonts w:ascii="Courier New" w:hAnsi="Courier New" w:cs="Courier New"/>
                <w:b/>
                <w:sz w:val="24"/>
                <w:szCs w:val="24"/>
              </w:rPr>
            </w:pPr>
            <w:r w:rsidRPr="002B34F0">
              <w:rPr>
                <w:rFonts w:ascii="Courier New" w:hAnsi="Courier New" w:cs="Courier New"/>
                <w:sz w:val="24"/>
                <w:szCs w:val="24"/>
              </w:rPr>
              <w:t xml:space="preserve">Starting </w:t>
            </w:r>
            <w:r w:rsidR="00F62EF6" w:rsidRPr="002B34F0">
              <w:rPr>
                <w:rFonts w:ascii="Courier New" w:hAnsi="Courier New" w:cs="Courier New"/>
                <w:sz w:val="24"/>
                <w:szCs w:val="24"/>
              </w:rPr>
              <w:t>3-6 months after OMB approval</w:t>
            </w:r>
            <w:r w:rsidR="006A06C8" w:rsidRPr="002B34F0">
              <w:rPr>
                <w:rFonts w:ascii="Courier New" w:hAnsi="Courier New" w:cs="Courier New"/>
                <w:sz w:val="24"/>
                <w:szCs w:val="24"/>
              </w:rPr>
              <w:t xml:space="preserve"> and for the rest of fiscal year</w:t>
            </w:r>
          </w:p>
        </w:tc>
      </w:tr>
      <w:tr w:rsidR="00D422B8" w:rsidRPr="002B34F0" w:rsidTr="006F5DA0">
        <w:tc>
          <w:tcPr>
            <w:tcW w:w="1862" w:type="pct"/>
          </w:tcPr>
          <w:p w:rsidR="00D422B8" w:rsidRPr="002B34F0" w:rsidRDefault="00D422B8" w:rsidP="00A7386D">
            <w:pPr>
              <w:rPr>
                <w:rFonts w:ascii="Courier New" w:hAnsi="Courier New" w:cs="Courier New"/>
                <w:sz w:val="24"/>
                <w:szCs w:val="24"/>
              </w:rPr>
            </w:pPr>
            <w:r w:rsidRPr="002B34F0">
              <w:rPr>
                <w:rFonts w:ascii="Courier New" w:hAnsi="Courier New" w:cs="Courier New"/>
                <w:sz w:val="24"/>
                <w:szCs w:val="24"/>
              </w:rPr>
              <w:t>Abstract medical records of interviewed patients</w:t>
            </w:r>
          </w:p>
        </w:tc>
        <w:tc>
          <w:tcPr>
            <w:tcW w:w="3138" w:type="pct"/>
            <w:gridSpan w:val="2"/>
          </w:tcPr>
          <w:p w:rsidR="00D422B8" w:rsidRPr="002B34F0" w:rsidRDefault="00DF2E69" w:rsidP="00A7386D">
            <w:pPr>
              <w:rPr>
                <w:rFonts w:ascii="Courier New" w:hAnsi="Courier New" w:cs="Courier New"/>
                <w:sz w:val="24"/>
                <w:szCs w:val="24"/>
              </w:rPr>
            </w:pPr>
            <w:r w:rsidRPr="002B34F0">
              <w:rPr>
                <w:rFonts w:ascii="Courier New" w:hAnsi="Courier New" w:cs="Courier New"/>
                <w:sz w:val="24"/>
                <w:szCs w:val="24"/>
              </w:rPr>
              <w:t xml:space="preserve">Starting </w:t>
            </w:r>
            <w:r w:rsidR="00D422B8" w:rsidRPr="002B34F0">
              <w:rPr>
                <w:rFonts w:ascii="Courier New" w:hAnsi="Courier New" w:cs="Courier New"/>
                <w:sz w:val="24"/>
                <w:szCs w:val="24"/>
              </w:rPr>
              <w:t>3-6 months after OMB approval</w:t>
            </w:r>
            <w:r w:rsidR="006A06C8" w:rsidRPr="002B34F0">
              <w:rPr>
                <w:rFonts w:ascii="Courier New" w:hAnsi="Courier New" w:cs="Courier New"/>
                <w:sz w:val="24"/>
                <w:szCs w:val="24"/>
              </w:rPr>
              <w:t xml:space="preserve"> and for the rest of fiscal year</w:t>
            </w:r>
          </w:p>
        </w:tc>
      </w:tr>
      <w:tr w:rsidR="00D422B8" w:rsidRPr="002B34F0" w:rsidTr="006F5DA0">
        <w:tc>
          <w:tcPr>
            <w:tcW w:w="1862" w:type="pct"/>
          </w:tcPr>
          <w:p w:rsidR="00D422B8" w:rsidRPr="002B34F0" w:rsidRDefault="00D422B8" w:rsidP="00A7386D">
            <w:pPr>
              <w:rPr>
                <w:rFonts w:ascii="Courier New" w:hAnsi="Courier New" w:cs="Courier New"/>
                <w:sz w:val="24"/>
                <w:szCs w:val="24"/>
              </w:rPr>
            </w:pPr>
            <w:r w:rsidRPr="002B34F0">
              <w:rPr>
                <w:rFonts w:ascii="Courier New" w:hAnsi="Courier New" w:cs="Courier New"/>
                <w:sz w:val="24"/>
                <w:szCs w:val="24"/>
              </w:rPr>
              <w:t>Data management</w:t>
            </w:r>
          </w:p>
        </w:tc>
        <w:tc>
          <w:tcPr>
            <w:tcW w:w="3138" w:type="pct"/>
            <w:gridSpan w:val="2"/>
          </w:tcPr>
          <w:p w:rsidR="00D422B8" w:rsidRPr="002B34F0" w:rsidRDefault="00DF2E69" w:rsidP="00A7386D">
            <w:pPr>
              <w:rPr>
                <w:rFonts w:ascii="Courier New" w:hAnsi="Courier New" w:cs="Courier New"/>
                <w:sz w:val="24"/>
                <w:szCs w:val="24"/>
              </w:rPr>
            </w:pPr>
            <w:r w:rsidRPr="002B34F0">
              <w:rPr>
                <w:rFonts w:ascii="Courier New" w:hAnsi="Courier New" w:cs="Courier New"/>
                <w:sz w:val="24"/>
                <w:szCs w:val="24"/>
              </w:rPr>
              <w:t xml:space="preserve">Starting </w:t>
            </w:r>
            <w:r w:rsidR="00D422B8" w:rsidRPr="002B34F0">
              <w:rPr>
                <w:rFonts w:ascii="Courier New" w:hAnsi="Courier New" w:cs="Courier New"/>
                <w:sz w:val="24"/>
                <w:szCs w:val="24"/>
              </w:rPr>
              <w:t>3-6 months after OMB approval</w:t>
            </w:r>
            <w:r w:rsidRPr="002B34F0">
              <w:rPr>
                <w:rFonts w:ascii="Courier New" w:hAnsi="Courier New" w:cs="Courier New"/>
                <w:sz w:val="24"/>
                <w:szCs w:val="24"/>
              </w:rPr>
              <w:t xml:space="preserve"> and for the rest of fiscal year</w:t>
            </w:r>
          </w:p>
        </w:tc>
      </w:tr>
      <w:tr w:rsidR="00D422B8" w:rsidRPr="002B34F0" w:rsidTr="006F5DA0">
        <w:tc>
          <w:tcPr>
            <w:tcW w:w="1862" w:type="pct"/>
          </w:tcPr>
          <w:p w:rsidR="00D422B8" w:rsidRPr="002B34F0" w:rsidRDefault="00D422B8" w:rsidP="00A7386D">
            <w:pPr>
              <w:rPr>
                <w:rFonts w:ascii="Courier New" w:hAnsi="Courier New" w:cs="Courier New"/>
                <w:sz w:val="24"/>
                <w:szCs w:val="24"/>
              </w:rPr>
            </w:pPr>
            <w:r w:rsidRPr="002B34F0">
              <w:rPr>
                <w:rFonts w:ascii="Courier New" w:hAnsi="Courier New" w:cs="Courier New"/>
                <w:sz w:val="24"/>
                <w:szCs w:val="24"/>
              </w:rPr>
              <w:t>Analysis</w:t>
            </w:r>
          </w:p>
        </w:tc>
        <w:tc>
          <w:tcPr>
            <w:tcW w:w="3138" w:type="pct"/>
            <w:gridSpan w:val="2"/>
          </w:tcPr>
          <w:p w:rsidR="00D422B8" w:rsidRPr="002B34F0" w:rsidRDefault="00DF2E69" w:rsidP="00A7386D">
            <w:pPr>
              <w:rPr>
                <w:rFonts w:ascii="Courier New" w:hAnsi="Courier New" w:cs="Courier New"/>
                <w:sz w:val="24"/>
                <w:szCs w:val="24"/>
              </w:rPr>
            </w:pPr>
            <w:r w:rsidRPr="002B34F0">
              <w:rPr>
                <w:rFonts w:ascii="Courier New" w:hAnsi="Courier New" w:cs="Courier New"/>
                <w:sz w:val="24"/>
                <w:szCs w:val="24"/>
              </w:rPr>
              <w:t>6</w:t>
            </w:r>
            <w:r w:rsidR="00D422B8" w:rsidRPr="002B34F0">
              <w:rPr>
                <w:rFonts w:ascii="Courier New" w:hAnsi="Courier New" w:cs="Courier New"/>
                <w:sz w:val="24"/>
                <w:szCs w:val="24"/>
              </w:rPr>
              <w:t>-12 months after OMB approval</w:t>
            </w:r>
            <w:r w:rsidRPr="002B34F0">
              <w:rPr>
                <w:rFonts w:ascii="Courier New" w:hAnsi="Courier New" w:cs="Courier New"/>
                <w:sz w:val="24"/>
                <w:szCs w:val="24"/>
              </w:rPr>
              <w:t xml:space="preserve"> and for the rest of the fiscal year</w:t>
            </w:r>
          </w:p>
        </w:tc>
      </w:tr>
      <w:tr w:rsidR="00D422B8" w:rsidRPr="002B34F0" w:rsidTr="006F5DA0">
        <w:tc>
          <w:tcPr>
            <w:tcW w:w="1862" w:type="pct"/>
          </w:tcPr>
          <w:p w:rsidR="00D422B8" w:rsidRPr="002B34F0" w:rsidRDefault="00D422B8" w:rsidP="00A7386D">
            <w:pPr>
              <w:rPr>
                <w:rFonts w:ascii="Courier New" w:hAnsi="Courier New" w:cs="Courier New"/>
                <w:sz w:val="24"/>
                <w:szCs w:val="24"/>
              </w:rPr>
            </w:pPr>
            <w:r w:rsidRPr="002B34F0">
              <w:rPr>
                <w:rFonts w:ascii="Courier New" w:hAnsi="Courier New" w:cs="Courier New"/>
                <w:sz w:val="24"/>
                <w:szCs w:val="24"/>
              </w:rPr>
              <w:t>Publication</w:t>
            </w:r>
          </w:p>
        </w:tc>
        <w:tc>
          <w:tcPr>
            <w:tcW w:w="3138" w:type="pct"/>
            <w:gridSpan w:val="2"/>
          </w:tcPr>
          <w:p w:rsidR="00D422B8" w:rsidRPr="002B34F0" w:rsidRDefault="00D422B8" w:rsidP="00A7386D">
            <w:pPr>
              <w:rPr>
                <w:rFonts w:ascii="Courier New" w:hAnsi="Courier New" w:cs="Courier New"/>
                <w:sz w:val="24"/>
                <w:szCs w:val="24"/>
              </w:rPr>
            </w:pPr>
            <w:r w:rsidRPr="002B34F0">
              <w:rPr>
                <w:rFonts w:ascii="Courier New" w:hAnsi="Courier New" w:cs="Courier New"/>
                <w:sz w:val="24"/>
                <w:szCs w:val="24"/>
              </w:rPr>
              <w:t>12 months after OMB approval</w:t>
            </w:r>
          </w:p>
        </w:tc>
      </w:tr>
      <w:tr w:rsidR="005A41DE" w:rsidRPr="002B34F0" w:rsidTr="006F5DA0">
        <w:tc>
          <w:tcPr>
            <w:tcW w:w="5000" w:type="pct"/>
            <w:gridSpan w:val="3"/>
          </w:tcPr>
          <w:p w:rsidR="005A41DE" w:rsidRPr="002B34F0" w:rsidRDefault="005A41DE" w:rsidP="00A7386D">
            <w:pPr>
              <w:rPr>
                <w:rFonts w:ascii="Courier New" w:hAnsi="Courier New" w:cs="Courier New"/>
                <w:sz w:val="24"/>
                <w:szCs w:val="24"/>
              </w:rPr>
            </w:pPr>
            <w:r w:rsidRPr="002B34F0">
              <w:rPr>
                <w:rFonts w:ascii="Courier New" w:hAnsi="Courier New" w:cs="Courier New"/>
                <w:b/>
                <w:sz w:val="24"/>
                <w:szCs w:val="24"/>
              </w:rPr>
              <w:t>Year 2</w:t>
            </w:r>
          </w:p>
        </w:tc>
      </w:tr>
      <w:tr w:rsidR="005A41DE" w:rsidRPr="002B34F0" w:rsidTr="006F5DA0">
        <w:tc>
          <w:tcPr>
            <w:tcW w:w="2801" w:type="pct"/>
            <w:gridSpan w:val="2"/>
          </w:tcPr>
          <w:p w:rsidR="005A41DE" w:rsidRPr="002B34F0" w:rsidRDefault="005A41DE" w:rsidP="00A7386D">
            <w:pPr>
              <w:rPr>
                <w:rFonts w:ascii="Courier New" w:hAnsi="Courier New" w:cs="Courier New"/>
                <w:sz w:val="24"/>
                <w:szCs w:val="24"/>
              </w:rPr>
            </w:pPr>
            <w:r w:rsidRPr="002B34F0">
              <w:rPr>
                <w:rFonts w:ascii="Courier New" w:hAnsi="Courier New" w:cs="Courier New"/>
                <w:sz w:val="24"/>
                <w:szCs w:val="24"/>
              </w:rPr>
              <w:t>Approach and consent patients</w:t>
            </w:r>
          </w:p>
        </w:tc>
        <w:tc>
          <w:tcPr>
            <w:tcW w:w="2199" w:type="pct"/>
          </w:tcPr>
          <w:p w:rsidR="005A41DE" w:rsidRPr="002B34F0" w:rsidRDefault="00DF2E69" w:rsidP="00A7386D">
            <w:pPr>
              <w:rPr>
                <w:rFonts w:ascii="Courier New" w:hAnsi="Courier New" w:cs="Courier New"/>
                <w:sz w:val="24"/>
                <w:szCs w:val="24"/>
              </w:rPr>
            </w:pPr>
            <w:r w:rsidRPr="002B34F0">
              <w:rPr>
                <w:rFonts w:ascii="Courier New" w:hAnsi="Courier New" w:cs="Courier New"/>
                <w:sz w:val="24"/>
                <w:szCs w:val="24"/>
              </w:rPr>
              <w:t>Continuation from year 1</w:t>
            </w:r>
            <w:r w:rsidR="00492B67" w:rsidRPr="002B34F0">
              <w:rPr>
                <w:rFonts w:ascii="Courier New" w:hAnsi="Courier New" w:cs="Courier New"/>
                <w:sz w:val="24"/>
                <w:szCs w:val="24"/>
              </w:rPr>
              <w:t>:</w:t>
            </w:r>
            <w:r w:rsidRPr="002B34F0">
              <w:rPr>
                <w:rFonts w:ascii="Courier New" w:hAnsi="Courier New" w:cs="Courier New"/>
                <w:sz w:val="24"/>
                <w:szCs w:val="24"/>
              </w:rPr>
              <w:t xml:space="preserve"> </w:t>
            </w:r>
            <w:r w:rsidR="00C64022" w:rsidRPr="002B34F0">
              <w:rPr>
                <w:rFonts w:ascii="Courier New" w:hAnsi="Courier New" w:cs="Courier New"/>
                <w:sz w:val="24"/>
                <w:szCs w:val="24"/>
              </w:rPr>
              <w:t>13</w:t>
            </w:r>
            <w:r w:rsidR="005A41DE" w:rsidRPr="002B34F0">
              <w:rPr>
                <w:rFonts w:ascii="Courier New" w:hAnsi="Courier New" w:cs="Courier New"/>
                <w:sz w:val="24"/>
                <w:szCs w:val="24"/>
              </w:rPr>
              <w:t>-18 months after OMB approval</w:t>
            </w:r>
            <w:r w:rsidR="00D96BFA" w:rsidRPr="002B34F0">
              <w:rPr>
                <w:rFonts w:ascii="Courier New" w:hAnsi="Courier New" w:cs="Courier New"/>
                <w:sz w:val="24"/>
                <w:szCs w:val="24"/>
              </w:rPr>
              <w:t xml:space="preserve"> and continuing through the fiscal year.</w:t>
            </w:r>
          </w:p>
        </w:tc>
      </w:tr>
      <w:tr w:rsidR="005A41DE" w:rsidRPr="002B34F0" w:rsidTr="006F5DA0">
        <w:tc>
          <w:tcPr>
            <w:tcW w:w="2801" w:type="pct"/>
            <w:gridSpan w:val="2"/>
          </w:tcPr>
          <w:p w:rsidR="005A41DE" w:rsidRPr="002B34F0" w:rsidRDefault="005A41DE" w:rsidP="00A7386D">
            <w:pPr>
              <w:rPr>
                <w:rFonts w:ascii="Courier New" w:hAnsi="Courier New" w:cs="Courier New"/>
                <w:sz w:val="24"/>
                <w:szCs w:val="24"/>
              </w:rPr>
            </w:pPr>
            <w:r w:rsidRPr="002B34F0">
              <w:rPr>
                <w:rFonts w:ascii="Courier New" w:hAnsi="Courier New" w:cs="Courier New"/>
                <w:sz w:val="24"/>
                <w:szCs w:val="24"/>
              </w:rPr>
              <w:t>Abstract medical records of interviewed patients</w:t>
            </w:r>
          </w:p>
        </w:tc>
        <w:tc>
          <w:tcPr>
            <w:tcW w:w="2199" w:type="pct"/>
          </w:tcPr>
          <w:p w:rsidR="005A41DE" w:rsidRPr="002B34F0" w:rsidRDefault="00DC6ED1" w:rsidP="00A7386D">
            <w:pPr>
              <w:rPr>
                <w:rFonts w:ascii="Courier New" w:hAnsi="Courier New" w:cs="Courier New"/>
                <w:sz w:val="24"/>
                <w:szCs w:val="24"/>
              </w:rPr>
            </w:pPr>
            <w:r w:rsidRPr="002B34F0">
              <w:rPr>
                <w:rFonts w:ascii="Courier New" w:hAnsi="Courier New" w:cs="Courier New"/>
                <w:sz w:val="24"/>
                <w:szCs w:val="24"/>
              </w:rPr>
              <w:t>Continuation from year 1</w:t>
            </w:r>
            <w:r w:rsidR="00492B67" w:rsidRPr="002B34F0">
              <w:rPr>
                <w:rFonts w:ascii="Courier New" w:hAnsi="Courier New" w:cs="Courier New"/>
                <w:sz w:val="24"/>
                <w:szCs w:val="24"/>
              </w:rPr>
              <w:t>:</w:t>
            </w:r>
            <w:r w:rsidRPr="002B34F0">
              <w:rPr>
                <w:rFonts w:ascii="Courier New" w:hAnsi="Courier New" w:cs="Courier New"/>
                <w:sz w:val="24"/>
                <w:szCs w:val="24"/>
              </w:rPr>
              <w:t xml:space="preserve"> </w:t>
            </w:r>
            <w:r w:rsidR="00C64022" w:rsidRPr="002B34F0">
              <w:rPr>
                <w:rFonts w:ascii="Courier New" w:hAnsi="Courier New" w:cs="Courier New"/>
                <w:sz w:val="24"/>
                <w:szCs w:val="24"/>
              </w:rPr>
              <w:t>13</w:t>
            </w:r>
            <w:r w:rsidR="005A41DE" w:rsidRPr="002B34F0">
              <w:rPr>
                <w:rFonts w:ascii="Courier New" w:hAnsi="Courier New" w:cs="Courier New"/>
                <w:sz w:val="24"/>
                <w:szCs w:val="24"/>
              </w:rPr>
              <w:t>-18 months after OMB approval</w:t>
            </w:r>
            <w:r w:rsidR="00D96BFA" w:rsidRPr="002B34F0">
              <w:rPr>
                <w:rFonts w:ascii="Courier New" w:hAnsi="Courier New" w:cs="Courier New"/>
                <w:sz w:val="24"/>
                <w:szCs w:val="24"/>
              </w:rPr>
              <w:t xml:space="preserve"> and continuing through the fiscal year.</w:t>
            </w:r>
          </w:p>
        </w:tc>
      </w:tr>
      <w:tr w:rsidR="005A41DE" w:rsidRPr="002B34F0" w:rsidTr="006F5DA0">
        <w:tc>
          <w:tcPr>
            <w:tcW w:w="2801" w:type="pct"/>
            <w:gridSpan w:val="2"/>
          </w:tcPr>
          <w:p w:rsidR="005A41DE" w:rsidRPr="002B34F0" w:rsidRDefault="005A41DE" w:rsidP="00A7386D">
            <w:pPr>
              <w:rPr>
                <w:rFonts w:ascii="Courier New" w:hAnsi="Courier New" w:cs="Courier New"/>
                <w:sz w:val="24"/>
                <w:szCs w:val="24"/>
              </w:rPr>
            </w:pPr>
            <w:r w:rsidRPr="002B34F0">
              <w:rPr>
                <w:rFonts w:ascii="Courier New" w:hAnsi="Courier New" w:cs="Courier New"/>
                <w:sz w:val="24"/>
                <w:szCs w:val="24"/>
              </w:rPr>
              <w:t>Data management</w:t>
            </w:r>
          </w:p>
        </w:tc>
        <w:tc>
          <w:tcPr>
            <w:tcW w:w="2199" w:type="pct"/>
          </w:tcPr>
          <w:p w:rsidR="005A41DE" w:rsidRPr="002B34F0" w:rsidRDefault="00DC6ED1" w:rsidP="00A7386D">
            <w:pPr>
              <w:rPr>
                <w:rFonts w:ascii="Courier New" w:hAnsi="Courier New" w:cs="Courier New"/>
                <w:sz w:val="24"/>
                <w:szCs w:val="24"/>
              </w:rPr>
            </w:pPr>
            <w:r w:rsidRPr="002B34F0">
              <w:rPr>
                <w:rFonts w:ascii="Courier New" w:hAnsi="Courier New" w:cs="Courier New"/>
                <w:sz w:val="24"/>
                <w:szCs w:val="24"/>
              </w:rPr>
              <w:t>Continuation from year 1</w:t>
            </w:r>
            <w:r w:rsidR="00492B67" w:rsidRPr="002B34F0">
              <w:rPr>
                <w:rFonts w:ascii="Courier New" w:hAnsi="Courier New" w:cs="Courier New"/>
                <w:sz w:val="24"/>
                <w:szCs w:val="24"/>
              </w:rPr>
              <w:t>:</w:t>
            </w:r>
            <w:r w:rsidRPr="002B34F0">
              <w:rPr>
                <w:rFonts w:ascii="Courier New" w:hAnsi="Courier New" w:cs="Courier New"/>
                <w:sz w:val="24"/>
                <w:szCs w:val="24"/>
              </w:rPr>
              <w:t xml:space="preserve"> </w:t>
            </w:r>
            <w:r w:rsidR="00C64022" w:rsidRPr="002B34F0">
              <w:rPr>
                <w:rFonts w:ascii="Courier New" w:hAnsi="Courier New" w:cs="Courier New"/>
                <w:sz w:val="24"/>
                <w:szCs w:val="24"/>
              </w:rPr>
              <w:t>13</w:t>
            </w:r>
            <w:r w:rsidR="00C85608" w:rsidRPr="002B34F0">
              <w:rPr>
                <w:rFonts w:ascii="Courier New" w:hAnsi="Courier New" w:cs="Courier New"/>
                <w:sz w:val="24"/>
                <w:szCs w:val="24"/>
              </w:rPr>
              <w:t>-18</w:t>
            </w:r>
            <w:r w:rsidR="005A41DE" w:rsidRPr="002B34F0">
              <w:rPr>
                <w:rFonts w:ascii="Courier New" w:hAnsi="Courier New" w:cs="Courier New"/>
                <w:sz w:val="24"/>
                <w:szCs w:val="24"/>
              </w:rPr>
              <w:t xml:space="preserve"> months after OMB approval</w:t>
            </w:r>
            <w:r w:rsidR="00D96BFA" w:rsidRPr="002B34F0">
              <w:rPr>
                <w:rFonts w:ascii="Courier New" w:hAnsi="Courier New" w:cs="Courier New"/>
                <w:sz w:val="24"/>
                <w:szCs w:val="24"/>
              </w:rPr>
              <w:t xml:space="preserve"> and continuing through the fiscal year.</w:t>
            </w:r>
          </w:p>
        </w:tc>
      </w:tr>
      <w:tr w:rsidR="005A41DE" w:rsidRPr="002B34F0" w:rsidTr="006F5DA0">
        <w:tc>
          <w:tcPr>
            <w:tcW w:w="2801" w:type="pct"/>
            <w:gridSpan w:val="2"/>
          </w:tcPr>
          <w:p w:rsidR="005A41DE" w:rsidRPr="002B34F0" w:rsidRDefault="005A41DE" w:rsidP="00A7386D">
            <w:pPr>
              <w:rPr>
                <w:rFonts w:ascii="Courier New" w:hAnsi="Courier New" w:cs="Courier New"/>
                <w:sz w:val="24"/>
                <w:szCs w:val="24"/>
              </w:rPr>
            </w:pPr>
            <w:r w:rsidRPr="002B34F0">
              <w:rPr>
                <w:rFonts w:ascii="Courier New" w:hAnsi="Courier New" w:cs="Courier New"/>
                <w:sz w:val="24"/>
                <w:szCs w:val="24"/>
              </w:rPr>
              <w:t>Analysis</w:t>
            </w:r>
          </w:p>
        </w:tc>
        <w:tc>
          <w:tcPr>
            <w:tcW w:w="2199" w:type="pct"/>
          </w:tcPr>
          <w:p w:rsidR="005A41DE" w:rsidRPr="002B34F0" w:rsidRDefault="00DC6ED1" w:rsidP="00A7386D">
            <w:pPr>
              <w:rPr>
                <w:rFonts w:ascii="Courier New" w:hAnsi="Courier New" w:cs="Courier New"/>
                <w:sz w:val="24"/>
                <w:szCs w:val="24"/>
              </w:rPr>
            </w:pPr>
            <w:r w:rsidRPr="002B34F0">
              <w:rPr>
                <w:rFonts w:ascii="Courier New" w:hAnsi="Courier New" w:cs="Courier New"/>
                <w:sz w:val="24"/>
                <w:szCs w:val="24"/>
              </w:rPr>
              <w:t>Continuation from year 1</w:t>
            </w:r>
            <w:r w:rsidR="00492B67" w:rsidRPr="002B34F0">
              <w:rPr>
                <w:rFonts w:ascii="Courier New" w:hAnsi="Courier New" w:cs="Courier New"/>
                <w:sz w:val="24"/>
                <w:szCs w:val="24"/>
              </w:rPr>
              <w:t>:</w:t>
            </w:r>
            <w:r w:rsidRPr="002B34F0">
              <w:rPr>
                <w:rFonts w:ascii="Courier New" w:hAnsi="Courier New" w:cs="Courier New"/>
                <w:sz w:val="24"/>
                <w:szCs w:val="24"/>
              </w:rPr>
              <w:t xml:space="preserve"> </w:t>
            </w:r>
            <w:r w:rsidR="00C64022" w:rsidRPr="002B34F0">
              <w:rPr>
                <w:rFonts w:ascii="Courier New" w:hAnsi="Courier New" w:cs="Courier New"/>
                <w:sz w:val="24"/>
                <w:szCs w:val="24"/>
              </w:rPr>
              <w:t>18</w:t>
            </w:r>
            <w:r w:rsidR="005A41DE" w:rsidRPr="002B34F0">
              <w:rPr>
                <w:rFonts w:ascii="Courier New" w:hAnsi="Courier New" w:cs="Courier New"/>
                <w:sz w:val="24"/>
                <w:szCs w:val="24"/>
              </w:rPr>
              <w:t>-24 months after OMB approval</w:t>
            </w:r>
            <w:r w:rsidR="00D96BFA" w:rsidRPr="002B34F0">
              <w:rPr>
                <w:rFonts w:ascii="Courier New" w:hAnsi="Courier New" w:cs="Courier New"/>
                <w:sz w:val="24"/>
                <w:szCs w:val="24"/>
              </w:rPr>
              <w:t xml:space="preserve"> and continuing through the fiscal year.</w:t>
            </w:r>
          </w:p>
        </w:tc>
      </w:tr>
      <w:tr w:rsidR="005A41DE" w:rsidRPr="002B34F0" w:rsidTr="006F5DA0">
        <w:tc>
          <w:tcPr>
            <w:tcW w:w="2801" w:type="pct"/>
            <w:gridSpan w:val="2"/>
          </w:tcPr>
          <w:p w:rsidR="005A41DE" w:rsidRPr="002B34F0" w:rsidRDefault="005A41DE" w:rsidP="00A7386D">
            <w:pPr>
              <w:rPr>
                <w:rFonts w:ascii="Courier New" w:hAnsi="Courier New" w:cs="Courier New"/>
                <w:sz w:val="24"/>
                <w:szCs w:val="24"/>
              </w:rPr>
            </w:pPr>
            <w:r w:rsidRPr="002B34F0">
              <w:rPr>
                <w:rFonts w:ascii="Courier New" w:hAnsi="Courier New" w:cs="Courier New"/>
                <w:sz w:val="24"/>
                <w:szCs w:val="24"/>
              </w:rPr>
              <w:t>Publication</w:t>
            </w:r>
          </w:p>
        </w:tc>
        <w:tc>
          <w:tcPr>
            <w:tcW w:w="2199" w:type="pct"/>
          </w:tcPr>
          <w:p w:rsidR="005A41DE" w:rsidRPr="002B34F0" w:rsidRDefault="00DC6ED1" w:rsidP="00A7386D">
            <w:pPr>
              <w:rPr>
                <w:rFonts w:ascii="Courier New" w:hAnsi="Courier New" w:cs="Courier New"/>
                <w:sz w:val="24"/>
                <w:szCs w:val="24"/>
              </w:rPr>
            </w:pPr>
            <w:r w:rsidRPr="002B34F0">
              <w:rPr>
                <w:rFonts w:ascii="Courier New" w:hAnsi="Courier New" w:cs="Courier New"/>
                <w:sz w:val="24"/>
                <w:szCs w:val="24"/>
              </w:rPr>
              <w:t>Continuation from year 1</w:t>
            </w:r>
            <w:r w:rsidR="00492B67" w:rsidRPr="002B34F0">
              <w:rPr>
                <w:rFonts w:ascii="Courier New" w:hAnsi="Courier New" w:cs="Courier New"/>
                <w:sz w:val="24"/>
                <w:szCs w:val="24"/>
              </w:rPr>
              <w:t>:</w:t>
            </w:r>
            <w:r w:rsidRPr="002B34F0">
              <w:rPr>
                <w:rFonts w:ascii="Courier New" w:hAnsi="Courier New" w:cs="Courier New"/>
                <w:sz w:val="24"/>
                <w:szCs w:val="24"/>
              </w:rPr>
              <w:t xml:space="preserve"> </w:t>
            </w:r>
            <w:r w:rsidR="005A41DE" w:rsidRPr="002B34F0">
              <w:rPr>
                <w:rFonts w:ascii="Courier New" w:hAnsi="Courier New" w:cs="Courier New"/>
                <w:sz w:val="24"/>
                <w:szCs w:val="24"/>
              </w:rPr>
              <w:t>24 months after OMB approval</w:t>
            </w:r>
            <w:r w:rsidR="00D96BFA" w:rsidRPr="002B34F0">
              <w:rPr>
                <w:rFonts w:ascii="Courier New" w:hAnsi="Courier New" w:cs="Courier New"/>
                <w:sz w:val="24"/>
                <w:szCs w:val="24"/>
              </w:rPr>
              <w:t xml:space="preserve"> and continuing through the fiscal year.</w:t>
            </w:r>
          </w:p>
        </w:tc>
      </w:tr>
      <w:tr w:rsidR="00471BA1" w:rsidRPr="002B34F0" w:rsidTr="006F5DA0">
        <w:tc>
          <w:tcPr>
            <w:tcW w:w="5000" w:type="pct"/>
            <w:gridSpan w:val="3"/>
          </w:tcPr>
          <w:p w:rsidR="00471BA1" w:rsidRPr="002B34F0" w:rsidRDefault="00471BA1" w:rsidP="00A7386D">
            <w:pPr>
              <w:rPr>
                <w:rFonts w:ascii="Courier New" w:hAnsi="Courier New" w:cs="Courier New"/>
                <w:b/>
                <w:sz w:val="24"/>
                <w:szCs w:val="24"/>
              </w:rPr>
            </w:pPr>
            <w:r w:rsidRPr="002B34F0">
              <w:rPr>
                <w:rFonts w:ascii="Courier New" w:hAnsi="Courier New" w:cs="Courier New"/>
                <w:b/>
                <w:sz w:val="24"/>
                <w:szCs w:val="24"/>
              </w:rPr>
              <w:t>Year 3</w:t>
            </w:r>
          </w:p>
        </w:tc>
      </w:tr>
      <w:tr w:rsidR="005A41DE" w:rsidRPr="002B34F0" w:rsidTr="006F5DA0">
        <w:tc>
          <w:tcPr>
            <w:tcW w:w="2801" w:type="pct"/>
            <w:gridSpan w:val="2"/>
          </w:tcPr>
          <w:p w:rsidR="005A41DE" w:rsidRPr="002B34F0" w:rsidRDefault="005A41DE" w:rsidP="00A7386D">
            <w:pPr>
              <w:rPr>
                <w:rFonts w:ascii="Courier New" w:hAnsi="Courier New" w:cs="Courier New"/>
                <w:sz w:val="24"/>
                <w:szCs w:val="24"/>
              </w:rPr>
            </w:pPr>
            <w:r w:rsidRPr="002B34F0">
              <w:rPr>
                <w:rFonts w:ascii="Courier New" w:hAnsi="Courier New" w:cs="Courier New"/>
                <w:sz w:val="24"/>
                <w:szCs w:val="24"/>
              </w:rPr>
              <w:t>Approach and consent patients</w:t>
            </w:r>
          </w:p>
        </w:tc>
        <w:tc>
          <w:tcPr>
            <w:tcW w:w="2199" w:type="pct"/>
          </w:tcPr>
          <w:p w:rsidR="005A41DE" w:rsidRPr="002B34F0" w:rsidRDefault="00E954DB" w:rsidP="00A7386D">
            <w:pPr>
              <w:rPr>
                <w:rFonts w:ascii="Courier New" w:hAnsi="Courier New" w:cs="Courier New"/>
                <w:sz w:val="24"/>
                <w:szCs w:val="24"/>
              </w:rPr>
            </w:pPr>
            <w:r w:rsidRPr="002B34F0">
              <w:rPr>
                <w:rFonts w:ascii="Courier New" w:hAnsi="Courier New" w:cs="Courier New"/>
                <w:sz w:val="24"/>
                <w:szCs w:val="24"/>
              </w:rPr>
              <w:t>Continuation from year 2</w:t>
            </w:r>
            <w:r w:rsidR="00492B67" w:rsidRPr="002B34F0">
              <w:rPr>
                <w:rFonts w:ascii="Courier New" w:hAnsi="Courier New" w:cs="Courier New"/>
                <w:sz w:val="24"/>
                <w:szCs w:val="24"/>
              </w:rPr>
              <w:t>:</w:t>
            </w:r>
            <w:r w:rsidR="00DC6ED1" w:rsidRPr="002B34F0">
              <w:rPr>
                <w:rFonts w:ascii="Courier New" w:hAnsi="Courier New" w:cs="Courier New"/>
                <w:sz w:val="24"/>
                <w:szCs w:val="24"/>
              </w:rPr>
              <w:t xml:space="preserve"> </w:t>
            </w:r>
            <w:r w:rsidR="00C64022" w:rsidRPr="002B34F0">
              <w:rPr>
                <w:rFonts w:ascii="Courier New" w:hAnsi="Courier New" w:cs="Courier New"/>
                <w:sz w:val="24"/>
                <w:szCs w:val="24"/>
              </w:rPr>
              <w:t>25</w:t>
            </w:r>
            <w:r w:rsidR="005A41DE" w:rsidRPr="002B34F0">
              <w:rPr>
                <w:rFonts w:ascii="Courier New" w:hAnsi="Courier New" w:cs="Courier New"/>
                <w:sz w:val="24"/>
                <w:szCs w:val="24"/>
              </w:rPr>
              <w:t>-30 months after OMB approval</w:t>
            </w:r>
            <w:r w:rsidR="00D96BFA" w:rsidRPr="002B34F0">
              <w:rPr>
                <w:rFonts w:ascii="Courier New" w:hAnsi="Courier New" w:cs="Courier New"/>
                <w:sz w:val="24"/>
                <w:szCs w:val="24"/>
              </w:rPr>
              <w:t xml:space="preserve"> and continuing through the fiscal year.</w:t>
            </w:r>
          </w:p>
        </w:tc>
      </w:tr>
      <w:tr w:rsidR="005A41DE" w:rsidRPr="002B34F0" w:rsidTr="006F5DA0">
        <w:tc>
          <w:tcPr>
            <w:tcW w:w="2801" w:type="pct"/>
            <w:gridSpan w:val="2"/>
          </w:tcPr>
          <w:p w:rsidR="005A41DE" w:rsidRPr="002B34F0" w:rsidRDefault="005A41DE" w:rsidP="00A7386D">
            <w:pPr>
              <w:rPr>
                <w:rFonts w:ascii="Courier New" w:hAnsi="Courier New" w:cs="Courier New"/>
                <w:sz w:val="24"/>
                <w:szCs w:val="24"/>
              </w:rPr>
            </w:pPr>
            <w:r w:rsidRPr="002B34F0">
              <w:rPr>
                <w:rFonts w:ascii="Courier New" w:hAnsi="Courier New" w:cs="Courier New"/>
                <w:sz w:val="24"/>
                <w:szCs w:val="24"/>
              </w:rPr>
              <w:t>Abstract medical records of interviewed patients</w:t>
            </w:r>
          </w:p>
        </w:tc>
        <w:tc>
          <w:tcPr>
            <w:tcW w:w="2199" w:type="pct"/>
          </w:tcPr>
          <w:p w:rsidR="005A41DE" w:rsidRPr="002B34F0" w:rsidRDefault="00E954DB" w:rsidP="00A7386D">
            <w:pPr>
              <w:rPr>
                <w:rFonts w:ascii="Courier New" w:hAnsi="Courier New" w:cs="Courier New"/>
                <w:sz w:val="24"/>
                <w:szCs w:val="24"/>
              </w:rPr>
            </w:pPr>
            <w:r w:rsidRPr="002B34F0">
              <w:rPr>
                <w:rFonts w:ascii="Courier New" w:hAnsi="Courier New" w:cs="Courier New"/>
                <w:sz w:val="24"/>
                <w:szCs w:val="24"/>
              </w:rPr>
              <w:t>Continuation from year 2</w:t>
            </w:r>
            <w:r w:rsidR="00492B67" w:rsidRPr="002B34F0">
              <w:rPr>
                <w:rFonts w:ascii="Courier New" w:hAnsi="Courier New" w:cs="Courier New"/>
                <w:sz w:val="24"/>
                <w:szCs w:val="24"/>
              </w:rPr>
              <w:t>:</w:t>
            </w:r>
            <w:r w:rsidRPr="002B34F0">
              <w:rPr>
                <w:rFonts w:ascii="Courier New" w:hAnsi="Courier New" w:cs="Courier New"/>
                <w:sz w:val="24"/>
                <w:szCs w:val="24"/>
              </w:rPr>
              <w:t xml:space="preserve"> </w:t>
            </w:r>
            <w:r w:rsidR="00C64022" w:rsidRPr="002B34F0">
              <w:rPr>
                <w:rFonts w:ascii="Courier New" w:hAnsi="Courier New" w:cs="Courier New"/>
                <w:sz w:val="24"/>
                <w:szCs w:val="24"/>
              </w:rPr>
              <w:t>25</w:t>
            </w:r>
            <w:r w:rsidR="005A41DE" w:rsidRPr="002B34F0">
              <w:rPr>
                <w:rFonts w:ascii="Courier New" w:hAnsi="Courier New" w:cs="Courier New"/>
                <w:sz w:val="24"/>
                <w:szCs w:val="24"/>
              </w:rPr>
              <w:t>-30 months after OMB approval</w:t>
            </w:r>
            <w:r w:rsidR="00D96BFA" w:rsidRPr="002B34F0">
              <w:rPr>
                <w:rFonts w:ascii="Courier New" w:hAnsi="Courier New" w:cs="Courier New"/>
                <w:sz w:val="24"/>
                <w:szCs w:val="24"/>
              </w:rPr>
              <w:t xml:space="preserve"> and continuing through the fiscal year.</w:t>
            </w:r>
          </w:p>
        </w:tc>
      </w:tr>
      <w:tr w:rsidR="005A41DE" w:rsidRPr="002B34F0" w:rsidTr="006F5DA0">
        <w:tc>
          <w:tcPr>
            <w:tcW w:w="2801" w:type="pct"/>
            <w:gridSpan w:val="2"/>
          </w:tcPr>
          <w:p w:rsidR="005A41DE" w:rsidRPr="002B34F0" w:rsidRDefault="005A41DE" w:rsidP="00A7386D">
            <w:pPr>
              <w:rPr>
                <w:rFonts w:ascii="Courier New" w:hAnsi="Courier New" w:cs="Courier New"/>
                <w:sz w:val="24"/>
                <w:szCs w:val="24"/>
              </w:rPr>
            </w:pPr>
            <w:r w:rsidRPr="002B34F0">
              <w:rPr>
                <w:rFonts w:ascii="Courier New" w:hAnsi="Courier New" w:cs="Courier New"/>
                <w:sz w:val="24"/>
                <w:szCs w:val="24"/>
              </w:rPr>
              <w:t>Data management</w:t>
            </w:r>
          </w:p>
        </w:tc>
        <w:tc>
          <w:tcPr>
            <w:tcW w:w="2199" w:type="pct"/>
          </w:tcPr>
          <w:p w:rsidR="005A41DE" w:rsidRPr="002B34F0" w:rsidRDefault="00E954DB" w:rsidP="00A7386D">
            <w:pPr>
              <w:rPr>
                <w:rFonts w:ascii="Courier New" w:hAnsi="Courier New" w:cs="Courier New"/>
                <w:sz w:val="24"/>
                <w:szCs w:val="24"/>
              </w:rPr>
            </w:pPr>
            <w:r w:rsidRPr="002B34F0">
              <w:rPr>
                <w:rFonts w:ascii="Courier New" w:hAnsi="Courier New" w:cs="Courier New"/>
                <w:sz w:val="24"/>
                <w:szCs w:val="24"/>
              </w:rPr>
              <w:t>Continuation from year 2</w:t>
            </w:r>
            <w:r w:rsidR="00492B67" w:rsidRPr="002B34F0">
              <w:rPr>
                <w:rFonts w:ascii="Courier New" w:hAnsi="Courier New" w:cs="Courier New"/>
                <w:sz w:val="24"/>
                <w:szCs w:val="24"/>
              </w:rPr>
              <w:t>:</w:t>
            </w:r>
            <w:r w:rsidR="00DC6ED1" w:rsidRPr="002B34F0">
              <w:rPr>
                <w:rFonts w:ascii="Courier New" w:hAnsi="Courier New" w:cs="Courier New"/>
                <w:sz w:val="24"/>
                <w:szCs w:val="24"/>
              </w:rPr>
              <w:t xml:space="preserve"> </w:t>
            </w:r>
            <w:r w:rsidR="00C64022" w:rsidRPr="002B34F0">
              <w:rPr>
                <w:rFonts w:ascii="Courier New" w:hAnsi="Courier New" w:cs="Courier New"/>
                <w:sz w:val="24"/>
                <w:szCs w:val="24"/>
              </w:rPr>
              <w:t>25</w:t>
            </w:r>
            <w:r w:rsidR="00C85608" w:rsidRPr="002B34F0">
              <w:rPr>
                <w:rFonts w:ascii="Courier New" w:hAnsi="Courier New" w:cs="Courier New"/>
                <w:sz w:val="24"/>
                <w:szCs w:val="24"/>
              </w:rPr>
              <w:t>-30</w:t>
            </w:r>
            <w:r w:rsidR="005A41DE" w:rsidRPr="002B34F0">
              <w:rPr>
                <w:rFonts w:ascii="Courier New" w:hAnsi="Courier New" w:cs="Courier New"/>
                <w:sz w:val="24"/>
                <w:szCs w:val="24"/>
              </w:rPr>
              <w:t xml:space="preserve"> months after OMB approval</w:t>
            </w:r>
            <w:r w:rsidR="00D96BFA" w:rsidRPr="002B34F0">
              <w:rPr>
                <w:rFonts w:ascii="Courier New" w:hAnsi="Courier New" w:cs="Courier New"/>
                <w:sz w:val="24"/>
                <w:szCs w:val="24"/>
              </w:rPr>
              <w:t xml:space="preserve"> and continuing through the fiscal year.</w:t>
            </w:r>
          </w:p>
        </w:tc>
      </w:tr>
      <w:tr w:rsidR="005A41DE" w:rsidRPr="002B34F0" w:rsidTr="006F5DA0">
        <w:tc>
          <w:tcPr>
            <w:tcW w:w="2801" w:type="pct"/>
            <w:gridSpan w:val="2"/>
          </w:tcPr>
          <w:p w:rsidR="005A41DE" w:rsidRPr="002B34F0" w:rsidRDefault="005A41DE" w:rsidP="00A7386D">
            <w:pPr>
              <w:rPr>
                <w:rFonts w:ascii="Courier New" w:hAnsi="Courier New" w:cs="Courier New"/>
                <w:sz w:val="24"/>
                <w:szCs w:val="24"/>
              </w:rPr>
            </w:pPr>
            <w:r w:rsidRPr="002B34F0">
              <w:rPr>
                <w:rFonts w:ascii="Courier New" w:hAnsi="Courier New" w:cs="Courier New"/>
                <w:sz w:val="24"/>
                <w:szCs w:val="24"/>
              </w:rPr>
              <w:t>Analysis</w:t>
            </w:r>
          </w:p>
        </w:tc>
        <w:tc>
          <w:tcPr>
            <w:tcW w:w="2199" w:type="pct"/>
          </w:tcPr>
          <w:p w:rsidR="005A41DE" w:rsidRPr="002B34F0" w:rsidRDefault="00E954DB" w:rsidP="00A7386D">
            <w:pPr>
              <w:rPr>
                <w:rFonts w:ascii="Courier New" w:hAnsi="Courier New" w:cs="Courier New"/>
                <w:sz w:val="24"/>
                <w:szCs w:val="24"/>
              </w:rPr>
            </w:pPr>
            <w:r w:rsidRPr="002B34F0">
              <w:rPr>
                <w:rFonts w:ascii="Courier New" w:hAnsi="Courier New" w:cs="Courier New"/>
                <w:sz w:val="24"/>
                <w:szCs w:val="24"/>
              </w:rPr>
              <w:t>Continuation from year 2</w:t>
            </w:r>
            <w:r w:rsidR="00492B67" w:rsidRPr="002B34F0">
              <w:rPr>
                <w:rFonts w:ascii="Courier New" w:hAnsi="Courier New" w:cs="Courier New"/>
                <w:sz w:val="24"/>
                <w:szCs w:val="24"/>
              </w:rPr>
              <w:t>:</w:t>
            </w:r>
            <w:r w:rsidR="00DC6ED1" w:rsidRPr="002B34F0">
              <w:rPr>
                <w:rFonts w:ascii="Courier New" w:hAnsi="Courier New" w:cs="Courier New"/>
                <w:sz w:val="24"/>
                <w:szCs w:val="24"/>
              </w:rPr>
              <w:t xml:space="preserve"> </w:t>
            </w:r>
            <w:r w:rsidR="005A41DE" w:rsidRPr="002B34F0">
              <w:rPr>
                <w:rFonts w:ascii="Courier New" w:hAnsi="Courier New" w:cs="Courier New"/>
                <w:sz w:val="24"/>
                <w:szCs w:val="24"/>
              </w:rPr>
              <w:t>33-36 months after OMB approval</w:t>
            </w:r>
            <w:r w:rsidR="00D96BFA" w:rsidRPr="002B34F0">
              <w:rPr>
                <w:rFonts w:ascii="Courier New" w:hAnsi="Courier New" w:cs="Courier New"/>
                <w:sz w:val="24"/>
                <w:szCs w:val="24"/>
              </w:rPr>
              <w:t xml:space="preserve"> and continuing through the fiscal year.</w:t>
            </w:r>
          </w:p>
        </w:tc>
      </w:tr>
      <w:tr w:rsidR="005A41DE" w:rsidRPr="002B34F0" w:rsidTr="006F5DA0">
        <w:tc>
          <w:tcPr>
            <w:tcW w:w="2801" w:type="pct"/>
            <w:gridSpan w:val="2"/>
          </w:tcPr>
          <w:p w:rsidR="005A41DE" w:rsidRPr="002B34F0" w:rsidRDefault="005A41DE" w:rsidP="00A7386D">
            <w:pPr>
              <w:rPr>
                <w:rFonts w:ascii="Courier New" w:hAnsi="Courier New" w:cs="Courier New"/>
                <w:sz w:val="24"/>
                <w:szCs w:val="24"/>
              </w:rPr>
            </w:pPr>
            <w:r w:rsidRPr="002B34F0">
              <w:rPr>
                <w:rFonts w:ascii="Courier New" w:hAnsi="Courier New" w:cs="Courier New"/>
                <w:sz w:val="24"/>
                <w:szCs w:val="24"/>
              </w:rPr>
              <w:t>Publication</w:t>
            </w:r>
          </w:p>
        </w:tc>
        <w:tc>
          <w:tcPr>
            <w:tcW w:w="2199" w:type="pct"/>
          </w:tcPr>
          <w:p w:rsidR="005A41DE" w:rsidRPr="002B34F0" w:rsidRDefault="00E954DB" w:rsidP="00A7386D">
            <w:pPr>
              <w:rPr>
                <w:rFonts w:ascii="Courier New" w:hAnsi="Courier New" w:cs="Courier New"/>
                <w:sz w:val="24"/>
                <w:szCs w:val="24"/>
              </w:rPr>
            </w:pPr>
            <w:r w:rsidRPr="002B34F0">
              <w:rPr>
                <w:rFonts w:ascii="Courier New" w:hAnsi="Courier New" w:cs="Courier New"/>
                <w:sz w:val="24"/>
                <w:szCs w:val="24"/>
              </w:rPr>
              <w:t>Continuation from year 2</w:t>
            </w:r>
            <w:r w:rsidR="00492B67" w:rsidRPr="002B34F0">
              <w:rPr>
                <w:rFonts w:ascii="Courier New" w:hAnsi="Courier New" w:cs="Courier New"/>
                <w:sz w:val="24"/>
                <w:szCs w:val="24"/>
              </w:rPr>
              <w:t>:</w:t>
            </w:r>
            <w:r w:rsidR="00DC6ED1" w:rsidRPr="002B34F0">
              <w:rPr>
                <w:rFonts w:ascii="Courier New" w:hAnsi="Courier New" w:cs="Courier New"/>
                <w:sz w:val="24"/>
                <w:szCs w:val="24"/>
              </w:rPr>
              <w:t xml:space="preserve"> </w:t>
            </w:r>
            <w:r w:rsidR="005A41DE" w:rsidRPr="002B34F0">
              <w:rPr>
                <w:rFonts w:ascii="Courier New" w:hAnsi="Courier New" w:cs="Courier New"/>
                <w:sz w:val="24"/>
                <w:szCs w:val="24"/>
              </w:rPr>
              <w:t>36 months after OMB approval</w:t>
            </w:r>
            <w:r w:rsidR="00D96BFA" w:rsidRPr="002B34F0">
              <w:rPr>
                <w:rFonts w:ascii="Courier New" w:hAnsi="Courier New" w:cs="Courier New"/>
                <w:sz w:val="24"/>
                <w:szCs w:val="24"/>
              </w:rPr>
              <w:t xml:space="preserve"> and continuing through the fiscal year.</w:t>
            </w:r>
          </w:p>
        </w:tc>
      </w:tr>
    </w:tbl>
    <w:p w:rsidR="005300EE" w:rsidRPr="002B34F0" w:rsidRDefault="005300EE" w:rsidP="00A7386D">
      <w:pPr>
        <w:rPr>
          <w:rFonts w:ascii="Courier New" w:hAnsi="Courier New" w:cs="Courier New"/>
          <w:sz w:val="24"/>
          <w:szCs w:val="24"/>
        </w:rPr>
      </w:pPr>
    </w:p>
    <w:p w:rsidR="004713CE" w:rsidRPr="002B34F0" w:rsidRDefault="00FD6508" w:rsidP="00AC1754">
      <w:pPr>
        <w:pStyle w:val="ListParagraph"/>
        <w:numPr>
          <w:ilvl w:val="0"/>
          <w:numId w:val="3"/>
        </w:numPr>
        <w:ind w:left="360"/>
        <w:rPr>
          <w:rFonts w:ascii="Courier New" w:hAnsi="Courier New" w:cs="Courier New"/>
          <w:b/>
          <w:sz w:val="24"/>
          <w:szCs w:val="24"/>
        </w:rPr>
      </w:pPr>
      <w:r w:rsidRPr="002B34F0">
        <w:rPr>
          <w:rFonts w:ascii="Courier New" w:hAnsi="Courier New" w:cs="Courier New"/>
          <w:b/>
          <w:sz w:val="24"/>
          <w:szCs w:val="24"/>
        </w:rPr>
        <w:t>Reasons(s) Display of OMB Expiration Data is Inappropriate</w:t>
      </w:r>
    </w:p>
    <w:p w:rsidR="004713CE" w:rsidRPr="002B34F0" w:rsidRDefault="004713CE" w:rsidP="00A7386D">
      <w:pPr>
        <w:pStyle w:val="ListParagraph"/>
        <w:ind w:left="0" w:firstLine="360"/>
        <w:rPr>
          <w:rFonts w:ascii="Courier New" w:hAnsi="Courier New" w:cs="Courier New"/>
          <w:sz w:val="24"/>
          <w:szCs w:val="24"/>
        </w:rPr>
      </w:pPr>
    </w:p>
    <w:p w:rsidR="004713CE" w:rsidRPr="002B34F0" w:rsidRDefault="004713CE" w:rsidP="00A7386D">
      <w:pPr>
        <w:pStyle w:val="ListParagraph"/>
        <w:ind w:left="0"/>
        <w:rPr>
          <w:rFonts w:ascii="Courier New" w:hAnsi="Courier New" w:cs="Courier New"/>
          <w:sz w:val="24"/>
          <w:szCs w:val="24"/>
        </w:rPr>
      </w:pPr>
      <w:r w:rsidRPr="002B34F0">
        <w:rPr>
          <w:rFonts w:ascii="Courier New" w:hAnsi="Courier New" w:cs="Courier New"/>
          <w:sz w:val="24"/>
          <w:szCs w:val="24"/>
        </w:rPr>
        <w:t>The OMB expiration date will be displayed</w:t>
      </w:r>
      <w:r w:rsidR="00720229" w:rsidRPr="002B34F0">
        <w:rPr>
          <w:rFonts w:ascii="Courier New" w:hAnsi="Courier New" w:cs="Courier New"/>
          <w:sz w:val="24"/>
          <w:szCs w:val="24"/>
        </w:rPr>
        <w:t>.</w:t>
      </w:r>
      <w:r w:rsidRPr="002B34F0">
        <w:rPr>
          <w:rFonts w:ascii="Courier New" w:hAnsi="Courier New" w:cs="Courier New"/>
          <w:sz w:val="24"/>
          <w:szCs w:val="24"/>
        </w:rPr>
        <w:t xml:space="preserve"> </w:t>
      </w:r>
    </w:p>
    <w:p w:rsidR="004713CE" w:rsidRPr="002B34F0" w:rsidRDefault="004713CE" w:rsidP="00A7386D">
      <w:pPr>
        <w:pStyle w:val="ListParagraph"/>
        <w:ind w:left="0" w:firstLine="360"/>
        <w:rPr>
          <w:rFonts w:ascii="Courier New" w:hAnsi="Courier New" w:cs="Courier New"/>
          <w:b/>
          <w:sz w:val="24"/>
          <w:szCs w:val="24"/>
        </w:rPr>
      </w:pPr>
    </w:p>
    <w:p w:rsidR="00AD50A5" w:rsidRPr="002B34F0" w:rsidRDefault="00FD6508" w:rsidP="00AC1754">
      <w:pPr>
        <w:pStyle w:val="ListParagraph"/>
        <w:numPr>
          <w:ilvl w:val="0"/>
          <w:numId w:val="3"/>
        </w:numPr>
        <w:ind w:left="360"/>
        <w:rPr>
          <w:rFonts w:ascii="Courier New" w:hAnsi="Courier New" w:cs="Courier New"/>
          <w:b/>
          <w:sz w:val="24"/>
          <w:szCs w:val="24"/>
        </w:rPr>
      </w:pPr>
      <w:r w:rsidRPr="002B34F0">
        <w:rPr>
          <w:rFonts w:ascii="Courier New" w:hAnsi="Courier New" w:cs="Courier New"/>
          <w:b/>
          <w:sz w:val="24"/>
          <w:szCs w:val="24"/>
        </w:rPr>
        <w:t>Exceptions to Certification for Paperwork Reduction Act Subm</w:t>
      </w:r>
      <w:r w:rsidR="00CD58B9" w:rsidRPr="002B34F0">
        <w:rPr>
          <w:rFonts w:ascii="Courier New" w:hAnsi="Courier New" w:cs="Courier New"/>
          <w:b/>
          <w:sz w:val="24"/>
          <w:szCs w:val="24"/>
        </w:rPr>
        <w:t>i</w:t>
      </w:r>
      <w:r w:rsidRPr="002B34F0">
        <w:rPr>
          <w:rFonts w:ascii="Courier New" w:hAnsi="Courier New" w:cs="Courier New"/>
          <w:b/>
          <w:sz w:val="24"/>
          <w:szCs w:val="24"/>
        </w:rPr>
        <w:t>ssion</w:t>
      </w:r>
    </w:p>
    <w:p w:rsidR="00AD50A5" w:rsidRPr="002B34F0" w:rsidRDefault="00AD50A5" w:rsidP="006F5DA0">
      <w:pPr>
        <w:rPr>
          <w:rFonts w:ascii="Courier New" w:hAnsi="Courier New" w:cs="Courier New"/>
          <w:sz w:val="24"/>
          <w:szCs w:val="24"/>
        </w:rPr>
      </w:pPr>
      <w:r w:rsidRPr="002B34F0">
        <w:rPr>
          <w:rFonts w:ascii="Courier New" w:hAnsi="Courier New" w:cs="Courier New"/>
          <w:sz w:val="24"/>
          <w:szCs w:val="24"/>
        </w:rPr>
        <w:t>There are no exceptions to the certification.</w:t>
      </w:r>
    </w:p>
    <w:p w:rsidR="00FE0C33" w:rsidRPr="002B34F0" w:rsidRDefault="002735FE" w:rsidP="00D80191">
      <w:pPr>
        <w:rPr>
          <w:rFonts w:ascii="Courier New" w:hAnsi="Courier New" w:cs="Courier New"/>
          <w:b/>
          <w:sz w:val="24"/>
          <w:szCs w:val="24"/>
        </w:rPr>
      </w:pPr>
      <w:r w:rsidRPr="002B34F0">
        <w:rPr>
          <w:rFonts w:ascii="Courier New" w:hAnsi="Courier New" w:cs="Courier New"/>
          <w:b/>
          <w:sz w:val="24"/>
          <w:szCs w:val="24"/>
        </w:rPr>
        <w:br w:type="page"/>
      </w:r>
      <w:r w:rsidR="00FE0C33" w:rsidRPr="002B34F0">
        <w:rPr>
          <w:rFonts w:ascii="Courier New" w:hAnsi="Courier New" w:cs="Courier New"/>
          <w:b/>
          <w:sz w:val="24"/>
          <w:szCs w:val="24"/>
        </w:rPr>
        <w:t>REFERENCES</w:t>
      </w:r>
    </w:p>
    <w:p w:rsidR="00FE0C33" w:rsidRPr="002B34F0" w:rsidRDefault="00CB61DB" w:rsidP="00FE0C33">
      <w:pPr>
        <w:ind w:left="720" w:hanging="360"/>
        <w:rPr>
          <w:rFonts w:ascii="Courier New" w:hAnsi="Courier New" w:cs="Courier New"/>
          <w:sz w:val="24"/>
          <w:szCs w:val="24"/>
        </w:rPr>
      </w:pPr>
      <w:r w:rsidRPr="002B34F0">
        <w:rPr>
          <w:rFonts w:ascii="Courier New" w:hAnsi="Courier New" w:cs="Courier New"/>
          <w:sz w:val="24"/>
          <w:szCs w:val="24"/>
        </w:rPr>
        <w:t>Zuniga,</w:t>
      </w:r>
      <w:r w:rsidR="00FE0C33" w:rsidRPr="002B34F0">
        <w:rPr>
          <w:rFonts w:ascii="Courier New" w:hAnsi="Courier New" w:cs="Courier New"/>
          <w:sz w:val="24"/>
          <w:szCs w:val="24"/>
        </w:rPr>
        <w:t xml:space="preserve">José M., </w:t>
      </w:r>
      <w:r w:rsidRPr="002B34F0">
        <w:rPr>
          <w:rFonts w:ascii="Courier New" w:hAnsi="Courier New" w:cs="Courier New"/>
          <w:sz w:val="24"/>
          <w:szCs w:val="24"/>
        </w:rPr>
        <w:t>Whiteside,</w:t>
      </w:r>
      <w:r w:rsidR="00FE0C33" w:rsidRPr="002B34F0">
        <w:rPr>
          <w:rFonts w:ascii="Courier New" w:hAnsi="Courier New" w:cs="Courier New"/>
          <w:sz w:val="24"/>
          <w:szCs w:val="24"/>
        </w:rPr>
        <w:t xml:space="preserve">Alan, </w:t>
      </w:r>
      <w:r w:rsidRPr="002B34F0">
        <w:rPr>
          <w:rFonts w:ascii="Courier New" w:hAnsi="Courier New" w:cs="Courier New"/>
          <w:sz w:val="24"/>
          <w:szCs w:val="24"/>
        </w:rPr>
        <w:t xml:space="preserve">Ghaziani, </w:t>
      </w:r>
      <w:r w:rsidR="00FE0C33" w:rsidRPr="002B34F0">
        <w:rPr>
          <w:rFonts w:ascii="Courier New" w:hAnsi="Courier New" w:cs="Courier New"/>
          <w:sz w:val="24"/>
          <w:szCs w:val="24"/>
        </w:rPr>
        <w:t xml:space="preserve">Amin, and </w:t>
      </w:r>
      <w:r w:rsidRPr="002B34F0">
        <w:rPr>
          <w:rFonts w:ascii="Courier New" w:hAnsi="Courier New" w:cs="Courier New"/>
          <w:sz w:val="24"/>
          <w:szCs w:val="24"/>
        </w:rPr>
        <w:t xml:space="preserve">Bartlett, </w:t>
      </w:r>
      <w:r w:rsidR="00FE0C33" w:rsidRPr="002B34F0">
        <w:rPr>
          <w:rFonts w:ascii="Courier New" w:hAnsi="Courier New" w:cs="Courier New"/>
          <w:sz w:val="24"/>
          <w:szCs w:val="24"/>
        </w:rPr>
        <w:t>John G.</w:t>
      </w:r>
      <w:r w:rsidRPr="002B34F0">
        <w:rPr>
          <w:rFonts w:ascii="Courier New" w:hAnsi="Courier New" w:cs="Courier New"/>
          <w:sz w:val="24"/>
          <w:szCs w:val="24"/>
        </w:rPr>
        <w:t xml:space="preserve"> (2009, </w:t>
      </w:r>
      <w:r w:rsidR="00FE0C33" w:rsidRPr="002B34F0">
        <w:rPr>
          <w:rFonts w:ascii="Courier New" w:hAnsi="Courier New" w:cs="Courier New"/>
          <w:sz w:val="24"/>
          <w:szCs w:val="24"/>
        </w:rPr>
        <w:t>September</w:t>
      </w:r>
      <w:r w:rsidRPr="002B34F0">
        <w:rPr>
          <w:rFonts w:ascii="Courier New" w:hAnsi="Courier New" w:cs="Courier New"/>
          <w:sz w:val="24"/>
          <w:szCs w:val="24"/>
        </w:rPr>
        <w:t xml:space="preserve">). </w:t>
      </w:r>
      <w:r w:rsidR="00FE0C33" w:rsidRPr="002B34F0">
        <w:rPr>
          <w:rFonts w:ascii="Courier New" w:hAnsi="Courier New" w:cs="Courier New"/>
          <w:sz w:val="24"/>
          <w:szCs w:val="24"/>
        </w:rPr>
        <w:t>A Decade of HAART: The Development and Global Impact of Highly</w:t>
      </w:r>
      <w:r w:rsidRPr="002B34F0">
        <w:rPr>
          <w:rFonts w:ascii="Courier New" w:hAnsi="Courier New" w:cs="Courier New"/>
          <w:sz w:val="24"/>
          <w:szCs w:val="24"/>
        </w:rPr>
        <w:t xml:space="preserve"> Active Antiretroviral Therapy. </w:t>
      </w:r>
      <w:r w:rsidR="00FE0C33" w:rsidRPr="002B34F0">
        <w:rPr>
          <w:rFonts w:ascii="Courier New" w:hAnsi="Courier New" w:cs="Courier New"/>
          <w:sz w:val="24"/>
          <w:szCs w:val="24"/>
        </w:rPr>
        <w:t>Oxford Scholarship Online:</w:t>
      </w:r>
      <w:r w:rsidRPr="002B34F0">
        <w:rPr>
          <w:rFonts w:ascii="Courier New" w:hAnsi="Courier New" w:cs="Courier New"/>
          <w:sz w:val="24"/>
          <w:szCs w:val="24"/>
        </w:rPr>
        <w:t xml:space="preserve"> </w:t>
      </w:r>
      <w:r w:rsidR="00FE0C33" w:rsidRPr="002B34F0">
        <w:rPr>
          <w:rFonts w:ascii="Courier New" w:hAnsi="Courier New" w:cs="Courier New"/>
          <w:sz w:val="24"/>
          <w:szCs w:val="24"/>
        </w:rPr>
        <w:t>DOI: 10.1093/acprof:oso/9780199225859.001.0001</w:t>
      </w:r>
    </w:p>
    <w:sectPr w:rsidR="00FE0C33" w:rsidRPr="002B34F0" w:rsidSect="00D37574">
      <w:footerReference w:type="default" r:id="rId11"/>
      <w:pgSz w:w="12240" w:h="15840"/>
      <w:pgMar w:top="1440" w:right="126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0C1" w:rsidRDefault="006420C1" w:rsidP="00C5796F">
      <w:pPr>
        <w:spacing w:after="0" w:line="240" w:lineRule="auto"/>
      </w:pPr>
      <w:r>
        <w:separator/>
      </w:r>
    </w:p>
  </w:endnote>
  <w:endnote w:type="continuationSeparator" w:id="0">
    <w:p w:rsidR="006420C1" w:rsidRDefault="006420C1" w:rsidP="00C57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918827"/>
      <w:docPartObj>
        <w:docPartGallery w:val="Page Numbers (Bottom of Page)"/>
        <w:docPartUnique/>
      </w:docPartObj>
    </w:sdtPr>
    <w:sdtEndPr>
      <w:rPr>
        <w:noProof/>
      </w:rPr>
    </w:sdtEndPr>
    <w:sdtContent>
      <w:p w:rsidR="00EB472B" w:rsidRDefault="00EB472B" w:rsidP="000C761F">
        <w:pPr>
          <w:pStyle w:val="Footer"/>
          <w:jc w:val="right"/>
        </w:pPr>
        <w:r>
          <w:t xml:space="preserve">HIV Outpatient Study (HOPS) </w:t>
        </w:r>
        <w:r>
          <w:fldChar w:fldCharType="begin"/>
        </w:r>
        <w:r>
          <w:instrText xml:space="preserve"> PAGE   \* MERGEFORMAT </w:instrText>
        </w:r>
        <w:r>
          <w:fldChar w:fldCharType="separate"/>
        </w:r>
        <w:r w:rsidR="008F555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0C1" w:rsidRDefault="006420C1" w:rsidP="00C5796F">
      <w:pPr>
        <w:spacing w:after="0" w:line="240" w:lineRule="auto"/>
      </w:pPr>
      <w:r>
        <w:separator/>
      </w:r>
    </w:p>
  </w:footnote>
  <w:footnote w:type="continuationSeparator" w:id="0">
    <w:p w:rsidR="006420C1" w:rsidRDefault="006420C1" w:rsidP="00C579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13558"/>
    <w:multiLevelType w:val="hybridMultilevel"/>
    <w:tmpl w:val="1F289C9A"/>
    <w:lvl w:ilvl="0" w:tplc="33246B56">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72258"/>
    <w:multiLevelType w:val="hybridMultilevel"/>
    <w:tmpl w:val="71320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4B2FE2"/>
    <w:multiLevelType w:val="hybridMultilevel"/>
    <w:tmpl w:val="02444B3C"/>
    <w:lvl w:ilvl="0" w:tplc="22FA4928">
      <w:start w:val="1"/>
      <w:numFmt w:val="upperLetter"/>
      <w:lvlText w:val="%1."/>
      <w:lvlJc w:val="left"/>
      <w:pPr>
        <w:ind w:left="720" w:hanging="360"/>
      </w:pPr>
      <w:rPr>
        <w:b/>
      </w:rPr>
    </w:lvl>
    <w:lvl w:ilvl="1" w:tplc="0409000F">
      <w:start w:val="1"/>
      <w:numFmt w:val="decimal"/>
      <w:lvlText w:val="%2."/>
      <w:lvlJc w:val="left"/>
      <w:pPr>
        <w:ind w:left="1170" w:hanging="360"/>
      </w:pPr>
    </w:lvl>
    <w:lvl w:ilvl="2" w:tplc="F90868D8">
      <w:start w:val="1"/>
      <w:numFmt w:val="upperLetter"/>
      <w:lvlText w:val="%3."/>
      <w:lvlJc w:val="left"/>
      <w:pPr>
        <w:ind w:left="72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766539"/>
    <w:multiLevelType w:val="hybridMultilevel"/>
    <w:tmpl w:val="A3EAE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11935"/>
    <w:multiLevelType w:val="hybridMultilevel"/>
    <w:tmpl w:val="D826ED1E"/>
    <w:lvl w:ilvl="0" w:tplc="76505A84">
      <w:start w:val="1"/>
      <w:numFmt w:val="decimal"/>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637890"/>
    <w:multiLevelType w:val="hybridMultilevel"/>
    <w:tmpl w:val="F2AE925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6">
    <w:nsid w:val="18047EBA"/>
    <w:multiLevelType w:val="hybridMultilevel"/>
    <w:tmpl w:val="0526F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AB3B9A"/>
    <w:multiLevelType w:val="hybridMultilevel"/>
    <w:tmpl w:val="7B4A5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B77479"/>
    <w:multiLevelType w:val="hybridMultilevel"/>
    <w:tmpl w:val="07F21156"/>
    <w:lvl w:ilvl="0" w:tplc="8804802A">
      <w:start w:val="9"/>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3D5867"/>
    <w:multiLevelType w:val="hybridMultilevel"/>
    <w:tmpl w:val="55BC938A"/>
    <w:lvl w:ilvl="0" w:tplc="860023A0">
      <w:start w:val="14"/>
      <w:numFmt w:val="decimal"/>
      <w:lvlText w:val="%1."/>
      <w:lvlJc w:val="left"/>
      <w:pPr>
        <w:ind w:left="12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FE230D"/>
    <w:multiLevelType w:val="hybridMultilevel"/>
    <w:tmpl w:val="B4942C9A"/>
    <w:lvl w:ilvl="0" w:tplc="2D080438">
      <w:start w:val="11"/>
      <w:numFmt w:val="decimal"/>
      <w:lvlText w:val="%1."/>
      <w:lvlJc w:val="left"/>
      <w:pPr>
        <w:ind w:left="72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nsid w:val="36D42F1C"/>
    <w:multiLevelType w:val="hybridMultilevel"/>
    <w:tmpl w:val="D6E82732"/>
    <w:lvl w:ilvl="0" w:tplc="8804802A">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164DFC"/>
    <w:multiLevelType w:val="hybridMultilevel"/>
    <w:tmpl w:val="1D581AD2"/>
    <w:lvl w:ilvl="0" w:tplc="4898421C">
      <w:start w:val="15"/>
      <w:numFmt w:val="decimal"/>
      <w:lvlText w:val="%1."/>
      <w:lvlJc w:val="left"/>
      <w:pPr>
        <w:ind w:left="126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495C1B6A"/>
    <w:multiLevelType w:val="hybridMultilevel"/>
    <w:tmpl w:val="A3EAE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426818"/>
    <w:multiLevelType w:val="hybridMultilevel"/>
    <w:tmpl w:val="50A08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F67581C"/>
    <w:multiLevelType w:val="hybridMultilevel"/>
    <w:tmpl w:val="01B8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F86CDB"/>
    <w:multiLevelType w:val="hybridMultilevel"/>
    <w:tmpl w:val="C77A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B77EB0"/>
    <w:multiLevelType w:val="hybridMultilevel"/>
    <w:tmpl w:val="CE66DC62"/>
    <w:lvl w:ilvl="0" w:tplc="B59485C0">
      <w:start w:val="1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A3627E"/>
    <w:multiLevelType w:val="hybridMultilevel"/>
    <w:tmpl w:val="DC9CDFC0"/>
    <w:lvl w:ilvl="0" w:tplc="25CA20DC">
      <w:start w:val="4"/>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70676305"/>
    <w:multiLevelType w:val="hybridMultilevel"/>
    <w:tmpl w:val="E0A84DFC"/>
    <w:lvl w:ilvl="0" w:tplc="8C1C8EBA">
      <w:start w:val="13"/>
      <w:numFmt w:val="decimal"/>
      <w:lvlText w:val="%1."/>
      <w:lvlJc w:val="left"/>
      <w:pPr>
        <w:ind w:left="12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nsid w:val="722A0985"/>
    <w:multiLevelType w:val="hybridMultilevel"/>
    <w:tmpl w:val="DA0EDBC8"/>
    <w:lvl w:ilvl="0" w:tplc="508A2DB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EC5DD4"/>
    <w:multiLevelType w:val="hybridMultilevel"/>
    <w:tmpl w:val="C9041B96"/>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F25BC1"/>
    <w:multiLevelType w:val="hybridMultilevel"/>
    <w:tmpl w:val="A3EAE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98533B"/>
    <w:multiLevelType w:val="hybridMultilevel"/>
    <w:tmpl w:val="C59687D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3"/>
  </w:num>
  <w:num w:numId="4">
    <w:abstractNumId w:val="9"/>
  </w:num>
  <w:num w:numId="5">
    <w:abstractNumId w:val="20"/>
  </w:num>
  <w:num w:numId="6">
    <w:abstractNumId w:val="10"/>
  </w:num>
  <w:num w:numId="7">
    <w:abstractNumId w:val="4"/>
  </w:num>
  <w:num w:numId="8">
    <w:abstractNumId w:val="19"/>
  </w:num>
  <w:num w:numId="9">
    <w:abstractNumId w:val="15"/>
  </w:num>
  <w:num w:numId="10">
    <w:abstractNumId w:val="24"/>
  </w:num>
  <w:num w:numId="11">
    <w:abstractNumId w:val="23"/>
  </w:num>
  <w:num w:numId="12">
    <w:abstractNumId w:val="12"/>
  </w:num>
  <w:num w:numId="13">
    <w:abstractNumId w:val="8"/>
  </w:num>
  <w:num w:numId="14">
    <w:abstractNumId w:val="16"/>
  </w:num>
  <w:num w:numId="15">
    <w:abstractNumId w:val="0"/>
  </w:num>
  <w:num w:numId="16">
    <w:abstractNumId w:val="17"/>
  </w:num>
  <w:num w:numId="17">
    <w:abstractNumId w:val="3"/>
  </w:num>
  <w:num w:numId="18">
    <w:abstractNumId w:val="14"/>
  </w:num>
  <w:num w:numId="19">
    <w:abstractNumId w:val="22"/>
  </w:num>
  <w:num w:numId="20">
    <w:abstractNumId w:val="6"/>
  </w:num>
  <w:num w:numId="21">
    <w:abstractNumId w:val="21"/>
  </w:num>
  <w:num w:numId="22">
    <w:abstractNumId w:val="18"/>
  </w:num>
  <w:num w:numId="23">
    <w:abstractNumId w:val="11"/>
  </w:num>
  <w:num w:numId="24">
    <w:abstractNumId w:val="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746"/>
    <w:rsid w:val="0000165E"/>
    <w:rsid w:val="00002485"/>
    <w:rsid w:val="000057EE"/>
    <w:rsid w:val="000115DF"/>
    <w:rsid w:val="000129E1"/>
    <w:rsid w:val="00014313"/>
    <w:rsid w:val="00016347"/>
    <w:rsid w:val="000341EE"/>
    <w:rsid w:val="00060733"/>
    <w:rsid w:val="00062B23"/>
    <w:rsid w:val="000803C2"/>
    <w:rsid w:val="000877C9"/>
    <w:rsid w:val="000A2B35"/>
    <w:rsid w:val="000A7CE6"/>
    <w:rsid w:val="000B121D"/>
    <w:rsid w:val="000B2E61"/>
    <w:rsid w:val="000B5006"/>
    <w:rsid w:val="000B60C4"/>
    <w:rsid w:val="000C16B7"/>
    <w:rsid w:val="000C337D"/>
    <w:rsid w:val="000C3879"/>
    <w:rsid w:val="000C46DA"/>
    <w:rsid w:val="000C761F"/>
    <w:rsid w:val="000D0D97"/>
    <w:rsid w:val="000D5AEC"/>
    <w:rsid w:val="000E42A4"/>
    <w:rsid w:val="000E46EA"/>
    <w:rsid w:val="000E4746"/>
    <w:rsid w:val="000E64D3"/>
    <w:rsid w:val="000F17FD"/>
    <w:rsid w:val="000F332A"/>
    <w:rsid w:val="001050FE"/>
    <w:rsid w:val="001060CD"/>
    <w:rsid w:val="00106805"/>
    <w:rsid w:val="0012089D"/>
    <w:rsid w:val="0012730E"/>
    <w:rsid w:val="001273A6"/>
    <w:rsid w:val="001310C6"/>
    <w:rsid w:val="0013452A"/>
    <w:rsid w:val="0013579D"/>
    <w:rsid w:val="001361E5"/>
    <w:rsid w:val="00156D39"/>
    <w:rsid w:val="001605D9"/>
    <w:rsid w:val="00161F95"/>
    <w:rsid w:val="00164124"/>
    <w:rsid w:val="0016430E"/>
    <w:rsid w:val="0016532E"/>
    <w:rsid w:val="00167608"/>
    <w:rsid w:val="00171F7D"/>
    <w:rsid w:val="00184D5A"/>
    <w:rsid w:val="00187B17"/>
    <w:rsid w:val="001911C9"/>
    <w:rsid w:val="001928A4"/>
    <w:rsid w:val="00195552"/>
    <w:rsid w:val="00196C70"/>
    <w:rsid w:val="001A1FD3"/>
    <w:rsid w:val="001B4FB8"/>
    <w:rsid w:val="001B6370"/>
    <w:rsid w:val="001B6DCF"/>
    <w:rsid w:val="001C3895"/>
    <w:rsid w:val="001D1EC2"/>
    <w:rsid w:val="001D39ED"/>
    <w:rsid w:val="001D3B02"/>
    <w:rsid w:val="001D3DF1"/>
    <w:rsid w:val="001D47F5"/>
    <w:rsid w:val="001D5098"/>
    <w:rsid w:val="001D77BE"/>
    <w:rsid w:val="001D7B9E"/>
    <w:rsid w:val="001E73DC"/>
    <w:rsid w:val="001F1A2F"/>
    <w:rsid w:val="001F505A"/>
    <w:rsid w:val="001F65C4"/>
    <w:rsid w:val="00200E0F"/>
    <w:rsid w:val="0020151A"/>
    <w:rsid w:val="002121FE"/>
    <w:rsid w:val="002141B7"/>
    <w:rsid w:val="00215461"/>
    <w:rsid w:val="002176E8"/>
    <w:rsid w:val="00217802"/>
    <w:rsid w:val="00224CBB"/>
    <w:rsid w:val="00234FC0"/>
    <w:rsid w:val="002401D0"/>
    <w:rsid w:val="0024446D"/>
    <w:rsid w:val="00250496"/>
    <w:rsid w:val="0025184D"/>
    <w:rsid w:val="00251A96"/>
    <w:rsid w:val="00260A2B"/>
    <w:rsid w:val="00265777"/>
    <w:rsid w:val="002735FE"/>
    <w:rsid w:val="00282BAE"/>
    <w:rsid w:val="00284FEA"/>
    <w:rsid w:val="002851DD"/>
    <w:rsid w:val="0029295B"/>
    <w:rsid w:val="00293C73"/>
    <w:rsid w:val="00294933"/>
    <w:rsid w:val="0029538D"/>
    <w:rsid w:val="00297223"/>
    <w:rsid w:val="00297395"/>
    <w:rsid w:val="002A047B"/>
    <w:rsid w:val="002A33CC"/>
    <w:rsid w:val="002A3585"/>
    <w:rsid w:val="002A493E"/>
    <w:rsid w:val="002A4B17"/>
    <w:rsid w:val="002A7859"/>
    <w:rsid w:val="002B120C"/>
    <w:rsid w:val="002B34F0"/>
    <w:rsid w:val="002C1178"/>
    <w:rsid w:val="002C4E37"/>
    <w:rsid w:val="002C766C"/>
    <w:rsid w:val="002C77D1"/>
    <w:rsid w:val="002D2A06"/>
    <w:rsid w:val="002D48A4"/>
    <w:rsid w:val="002E0C66"/>
    <w:rsid w:val="002E4E3C"/>
    <w:rsid w:val="002E624F"/>
    <w:rsid w:val="002E69F6"/>
    <w:rsid w:val="002F0431"/>
    <w:rsid w:val="002F416F"/>
    <w:rsid w:val="00300946"/>
    <w:rsid w:val="00303D13"/>
    <w:rsid w:val="003049AA"/>
    <w:rsid w:val="00312AAC"/>
    <w:rsid w:val="00325C1B"/>
    <w:rsid w:val="003326EA"/>
    <w:rsid w:val="00332878"/>
    <w:rsid w:val="00344726"/>
    <w:rsid w:val="0034765F"/>
    <w:rsid w:val="003510AB"/>
    <w:rsid w:val="00356A64"/>
    <w:rsid w:val="00372CFA"/>
    <w:rsid w:val="00374D9B"/>
    <w:rsid w:val="00381268"/>
    <w:rsid w:val="003817DF"/>
    <w:rsid w:val="00382783"/>
    <w:rsid w:val="00390282"/>
    <w:rsid w:val="00392634"/>
    <w:rsid w:val="00393267"/>
    <w:rsid w:val="0039380A"/>
    <w:rsid w:val="00394F22"/>
    <w:rsid w:val="003A0F37"/>
    <w:rsid w:val="003B3730"/>
    <w:rsid w:val="003B5D57"/>
    <w:rsid w:val="003D5505"/>
    <w:rsid w:val="003D5545"/>
    <w:rsid w:val="003E00B9"/>
    <w:rsid w:val="003E17C1"/>
    <w:rsid w:val="003E3077"/>
    <w:rsid w:val="003E4B14"/>
    <w:rsid w:val="00411BD5"/>
    <w:rsid w:val="00413B1D"/>
    <w:rsid w:val="0041541D"/>
    <w:rsid w:val="00431DE7"/>
    <w:rsid w:val="00433E68"/>
    <w:rsid w:val="00435D90"/>
    <w:rsid w:val="00441FC6"/>
    <w:rsid w:val="004449B4"/>
    <w:rsid w:val="00446F1A"/>
    <w:rsid w:val="00453649"/>
    <w:rsid w:val="00453D32"/>
    <w:rsid w:val="004579B2"/>
    <w:rsid w:val="004615B7"/>
    <w:rsid w:val="004647D5"/>
    <w:rsid w:val="0047121F"/>
    <w:rsid w:val="004713CE"/>
    <w:rsid w:val="00471BA1"/>
    <w:rsid w:val="004750D5"/>
    <w:rsid w:val="004761A2"/>
    <w:rsid w:val="00477B3B"/>
    <w:rsid w:val="00483D61"/>
    <w:rsid w:val="00490E07"/>
    <w:rsid w:val="00492B67"/>
    <w:rsid w:val="00496ED4"/>
    <w:rsid w:val="004A1BF7"/>
    <w:rsid w:val="004B0D13"/>
    <w:rsid w:val="004C0334"/>
    <w:rsid w:val="004C0755"/>
    <w:rsid w:val="004D7BC9"/>
    <w:rsid w:val="004E4077"/>
    <w:rsid w:val="004E536E"/>
    <w:rsid w:val="004E7B9D"/>
    <w:rsid w:val="004F1528"/>
    <w:rsid w:val="004F1D30"/>
    <w:rsid w:val="005032EB"/>
    <w:rsid w:val="00504068"/>
    <w:rsid w:val="00505318"/>
    <w:rsid w:val="00510D56"/>
    <w:rsid w:val="00512BDB"/>
    <w:rsid w:val="00523915"/>
    <w:rsid w:val="005300EE"/>
    <w:rsid w:val="00537CDF"/>
    <w:rsid w:val="00542749"/>
    <w:rsid w:val="00544D6E"/>
    <w:rsid w:val="005500D7"/>
    <w:rsid w:val="005524EE"/>
    <w:rsid w:val="00560514"/>
    <w:rsid w:val="00564062"/>
    <w:rsid w:val="005651CA"/>
    <w:rsid w:val="00565454"/>
    <w:rsid w:val="00574C7F"/>
    <w:rsid w:val="00582607"/>
    <w:rsid w:val="00586C6D"/>
    <w:rsid w:val="00587A76"/>
    <w:rsid w:val="00587B90"/>
    <w:rsid w:val="00590F97"/>
    <w:rsid w:val="00594811"/>
    <w:rsid w:val="005A41DE"/>
    <w:rsid w:val="005B2CC4"/>
    <w:rsid w:val="005C7C87"/>
    <w:rsid w:val="005D514C"/>
    <w:rsid w:val="005D5816"/>
    <w:rsid w:val="005D7B2F"/>
    <w:rsid w:val="005F126B"/>
    <w:rsid w:val="005F5D95"/>
    <w:rsid w:val="005F7515"/>
    <w:rsid w:val="005F7F4C"/>
    <w:rsid w:val="006107D2"/>
    <w:rsid w:val="00611D04"/>
    <w:rsid w:val="00613DA5"/>
    <w:rsid w:val="0062151D"/>
    <w:rsid w:val="00632AD4"/>
    <w:rsid w:val="00632B01"/>
    <w:rsid w:val="00634F60"/>
    <w:rsid w:val="006420C1"/>
    <w:rsid w:val="006452D5"/>
    <w:rsid w:val="006453E2"/>
    <w:rsid w:val="006467EF"/>
    <w:rsid w:val="00655377"/>
    <w:rsid w:val="00655DBE"/>
    <w:rsid w:val="006565F1"/>
    <w:rsid w:val="00657180"/>
    <w:rsid w:val="006719E9"/>
    <w:rsid w:val="00680BC9"/>
    <w:rsid w:val="0069065F"/>
    <w:rsid w:val="00692500"/>
    <w:rsid w:val="006A06C8"/>
    <w:rsid w:val="006A14B9"/>
    <w:rsid w:val="006A56A3"/>
    <w:rsid w:val="006B6140"/>
    <w:rsid w:val="006B7874"/>
    <w:rsid w:val="006C232F"/>
    <w:rsid w:val="006D4B3C"/>
    <w:rsid w:val="006D5547"/>
    <w:rsid w:val="006E4D3E"/>
    <w:rsid w:val="006F139D"/>
    <w:rsid w:val="006F37BB"/>
    <w:rsid w:val="006F5DA0"/>
    <w:rsid w:val="006F64DE"/>
    <w:rsid w:val="00702387"/>
    <w:rsid w:val="007052F2"/>
    <w:rsid w:val="007101A2"/>
    <w:rsid w:val="00720229"/>
    <w:rsid w:val="00734621"/>
    <w:rsid w:val="00735547"/>
    <w:rsid w:val="0073624F"/>
    <w:rsid w:val="007419FE"/>
    <w:rsid w:val="00741DD6"/>
    <w:rsid w:val="00760B0D"/>
    <w:rsid w:val="0076107A"/>
    <w:rsid w:val="0076132B"/>
    <w:rsid w:val="00767DC6"/>
    <w:rsid w:val="0077308D"/>
    <w:rsid w:val="00780B61"/>
    <w:rsid w:val="007827B4"/>
    <w:rsid w:val="00782F1F"/>
    <w:rsid w:val="00784799"/>
    <w:rsid w:val="0079315E"/>
    <w:rsid w:val="00796553"/>
    <w:rsid w:val="007A1607"/>
    <w:rsid w:val="007A2A46"/>
    <w:rsid w:val="007A31D0"/>
    <w:rsid w:val="007A46A6"/>
    <w:rsid w:val="007C26D1"/>
    <w:rsid w:val="007D1F6E"/>
    <w:rsid w:val="007D3148"/>
    <w:rsid w:val="007E18EA"/>
    <w:rsid w:val="007F2A1A"/>
    <w:rsid w:val="007F2B74"/>
    <w:rsid w:val="007F3DFE"/>
    <w:rsid w:val="00801824"/>
    <w:rsid w:val="00807687"/>
    <w:rsid w:val="00813A4D"/>
    <w:rsid w:val="00814BBE"/>
    <w:rsid w:val="008171A3"/>
    <w:rsid w:val="00825267"/>
    <w:rsid w:val="00827963"/>
    <w:rsid w:val="00832A0A"/>
    <w:rsid w:val="00851533"/>
    <w:rsid w:val="00852807"/>
    <w:rsid w:val="00853D5F"/>
    <w:rsid w:val="00854A91"/>
    <w:rsid w:val="008559B9"/>
    <w:rsid w:val="00872815"/>
    <w:rsid w:val="008774BF"/>
    <w:rsid w:val="00881779"/>
    <w:rsid w:val="00890E34"/>
    <w:rsid w:val="00890E83"/>
    <w:rsid w:val="0089518B"/>
    <w:rsid w:val="00896AF8"/>
    <w:rsid w:val="008A05D2"/>
    <w:rsid w:val="008A546F"/>
    <w:rsid w:val="008A5F6B"/>
    <w:rsid w:val="008A6EBE"/>
    <w:rsid w:val="008A7746"/>
    <w:rsid w:val="008A7A3E"/>
    <w:rsid w:val="008B4EAD"/>
    <w:rsid w:val="008C27A2"/>
    <w:rsid w:val="008C7DD0"/>
    <w:rsid w:val="008D2B78"/>
    <w:rsid w:val="008D31F8"/>
    <w:rsid w:val="008D3B03"/>
    <w:rsid w:val="008D6EB7"/>
    <w:rsid w:val="008F3DC2"/>
    <w:rsid w:val="008F5558"/>
    <w:rsid w:val="00900014"/>
    <w:rsid w:val="0090331B"/>
    <w:rsid w:val="009052E2"/>
    <w:rsid w:val="009103D7"/>
    <w:rsid w:val="009125D9"/>
    <w:rsid w:val="0091332F"/>
    <w:rsid w:val="0091532D"/>
    <w:rsid w:val="009202C0"/>
    <w:rsid w:val="00923876"/>
    <w:rsid w:val="0093038D"/>
    <w:rsid w:val="00930EE9"/>
    <w:rsid w:val="00946D8E"/>
    <w:rsid w:val="009530F2"/>
    <w:rsid w:val="00965A07"/>
    <w:rsid w:val="00977C4F"/>
    <w:rsid w:val="0098037B"/>
    <w:rsid w:val="0099244A"/>
    <w:rsid w:val="00992A8F"/>
    <w:rsid w:val="00994162"/>
    <w:rsid w:val="009A2623"/>
    <w:rsid w:val="009B0113"/>
    <w:rsid w:val="009B0A60"/>
    <w:rsid w:val="009B0CB7"/>
    <w:rsid w:val="009D1A4D"/>
    <w:rsid w:val="009D2EE1"/>
    <w:rsid w:val="009D3CCC"/>
    <w:rsid w:val="009E0919"/>
    <w:rsid w:val="009E33A6"/>
    <w:rsid w:val="009E6EBE"/>
    <w:rsid w:val="009E7F2F"/>
    <w:rsid w:val="009F0F7C"/>
    <w:rsid w:val="00A00892"/>
    <w:rsid w:val="00A01F86"/>
    <w:rsid w:val="00A050E4"/>
    <w:rsid w:val="00A10BEE"/>
    <w:rsid w:val="00A11148"/>
    <w:rsid w:val="00A1248F"/>
    <w:rsid w:val="00A138AD"/>
    <w:rsid w:val="00A14942"/>
    <w:rsid w:val="00A23730"/>
    <w:rsid w:val="00A370C3"/>
    <w:rsid w:val="00A4708C"/>
    <w:rsid w:val="00A47810"/>
    <w:rsid w:val="00A50F9A"/>
    <w:rsid w:val="00A53223"/>
    <w:rsid w:val="00A618B1"/>
    <w:rsid w:val="00A631B3"/>
    <w:rsid w:val="00A6527D"/>
    <w:rsid w:val="00A66DD3"/>
    <w:rsid w:val="00A72A7B"/>
    <w:rsid w:val="00A7308E"/>
    <w:rsid w:val="00A7386D"/>
    <w:rsid w:val="00A73FF0"/>
    <w:rsid w:val="00A8152F"/>
    <w:rsid w:val="00A839E6"/>
    <w:rsid w:val="00A8599E"/>
    <w:rsid w:val="00A9430D"/>
    <w:rsid w:val="00A94989"/>
    <w:rsid w:val="00A973D3"/>
    <w:rsid w:val="00AA054B"/>
    <w:rsid w:val="00AA1EA0"/>
    <w:rsid w:val="00AA1FF7"/>
    <w:rsid w:val="00AA3431"/>
    <w:rsid w:val="00AA6545"/>
    <w:rsid w:val="00AA6B13"/>
    <w:rsid w:val="00AA7640"/>
    <w:rsid w:val="00AA7A9C"/>
    <w:rsid w:val="00AB13B0"/>
    <w:rsid w:val="00AB4542"/>
    <w:rsid w:val="00AC1754"/>
    <w:rsid w:val="00AC4EC1"/>
    <w:rsid w:val="00AC53F6"/>
    <w:rsid w:val="00AD0677"/>
    <w:rsid w:val="00AD50A5"/>
    <w:rsid w:val="00AD6D87"/>
    <w:rsid w:val="00B0333B"/>
    <w:rsid w:val="00B0386A"/>
    <w:rsid w:val="00B03DA9"/>
    <w:rsid w:val="00B04142"/>
    <w:rsid w:val="00B149E8"/>
    <w:rsid w:val="00B16833"/>
    <w:rsid w:val="00B2785F"/>
    <w:rsid w:val="00B363F4"/>
    <w:rsid w:val="00B3693C"/>
    <w:rsid w:val="00B37327"/>
    <w:rsid w:val="00B377BF"/>
    <w:rsid w:val="00B45247"/>
    <w:rsid w:val="00B538DC"/>
    <w:rsid w:val="00B57D5F"/>
    <w:rsid w:val="00B63AC2"/>
    <w:rsid w:val="00B63D82"/>
    <w:rsid w:val="00B75D0D"/>
    <w:rsid w:val="00B77D24"/>
    <w:rsid w:val="00B80A95"/>
    <w:rsid w:val="00B83CE8"/>
    <w:rsid w:val="00B84177"/>
    <w:rsid w:val="00B8488A"/>
    <w:rsid w:val="00B90F91"/>
    <w:rsid w:val="00B918D1"/>
    <w:rsid w:val="00B92115"/>
    <w:rsid w:val="00B968AB"/>
    <w:rsid w:val="00BA3AC3"/>
    <w:rsid w:val="00BA515F"/>
    <w:rsid w:val="00BB0F1B"/>
    <w:rsid w:val="00BB6767"/>
    <w:rsid w:val="00BC1182"/>
    <w:rsid w:val="00BC263D"/>
    <w:rsid w:val="00BC3AD4"/>
    <w:rsid w:val="00BD4CDE"/>
    <w:rsid w:val="00BD534D"/>
    <w:rsid w:val="00BE3E5F"/>
    <w:rsid w:val="00BE56F4"/>
    <w:rsid w:val="00BF2C6C"/>
    <w:rsid w:val="00BF51BD"/>
    <w:rsid w:val="00BF679B"/>
    <w:rsid w:val="00C0000C"/>
    <w:rsid w:val="00C004C1"/>
    <w:rsid w:val="00C06E0C"/>
    <w:rsid w:val="00C079CC"/>
    <w:rsid w:val="00C1115A"/>
    <w:rsid w:val="00C22AE8"/>
    <w:rsid w:val="00C23E36"/>
    <w:rsid w:val="00C24D43"/>
    <w:rsid w:val="00C33436"/>
    <w:rsid w:val="00C40565"/>
    <w:rsid w:val="00C44318"/>
    <w:rsid w:val="00C510A5"/>
    <w:rsid w:val="00C54752"/>
    <w:rsid w:val="00C5796F"/>
    <w:rsid w:val="00C64022"/>
    <w:rsid w:val="00C712CB"/>
    <w:rsid w:val="00C7144B"/>
    <w:rsid w:val="00C7154A"/>
    <w:rsid w:val="00C72A89"/>
    <w:rsid w:val="00C72FFD"/>
    <w:rsid w:val="00C76E5A"/>
    <w:rsid w:val="00C80C04"/>
    <w:rsid w:val="00C8365E"/>
    <w:rsid w:val="00C85608"/>
    <w:rsid w:val="00C87196"/>
    <w:rsid w:val="00C87442"/>
    <w:rsid w:val="00C9605C"/>
    <w:rsid w:val="00C97261"/>
    <w:rsid w:val="00CA52FB"/>
    <w:rsid w:val="00CA63CC"/>
    <w:rsid w:val="00CB2C36"/>
    <w:rsid w:val="00CB61DB"/>
    <w:rsid w:val="00CC1BEA"/>
    <w:rsid w:val="00CC2825"/>
    <w:rsid w:val="00CC3853"/>
    <w:rsid w:val="00CC3E2D"/>
    <w:rsid w:val="00CC7196"/>
    <w:rsid w:val="00CD27B5"/>
    <w:rsid w:val="00CD58B9"/>
    <w:rsid w:val="00CE04A4"/>
    <w:rsid w:val="00CE65F2"/>
    <w:rsid w:val="00CE72D9"/>
    <w:rsid w:val="00CF6788"/>
    <w:rsid w:val="00D13D24"/>
    <w:rsid w:val="00D25365"/>
    <w:rsid w:val="00D26DCC"/>
    <w:rsid w:val="00D27A27"/>
    <w:rsid w:val="00D37574"/>
    <w:rsid w:val="00D422B8"/>
    <w:rsid w:val="00D42680"/>
    <w:rsid w:val="00D43F5C"/>
    <w:rsid w:val="00D46889"/>
    <w:rsid w:val="00D56CEF"/>
    <w:rsid w:val="00D629CD"/>
    <w:rsid w:val="00D63E3A"/>
    <w:rsid w:val="00D63F18"/>
    <w:rsid w:val="00D64165"/>
    <w:rsid w:val="00D66E19"/>
    <w:rsid w:val="00D72D56"/>
    <w:rsid w:val="00D74199"/>
    <w:rsid w:val="00D80191"/>
    <w:rsid w:val="00D81B13"/>
    <w:rsid w:val="00D82ADE"/>
    <w:rsid w:val="00D8723A"/>
    <w:rsid w:val="00D90F25"/>
    <w:rsid w:val="00D96BFA"/>
    <w:rsid w:val="00DB0371"/>
    <w:rsid w:val="00DB0446"/>
    <w:rsid w:val="00DB4F35"/>
    <w:rsid w:val="00DB6719"/>
    <w:rsid w:val="00DC066A"/>
    <w:rsid w:val="00DC24BD"/>
    <w:rsid w:val="00DC6ED1"/>
    <w:rsid w:val="00DD1E7F"/>
    <w:rsid w:val="00DD2FFE"/>
    <w:rsid w:val="00DD366E"/>
    <w:rsid w:val="00DD4BC4"/>
    <w:rsid w:val="00DD5966"/>
    <w:rsid w:val="00DE298C"/>
    <w:rsid w:val="00DF0114"/>
    <w:rsid w:val="00DF1657"/>
    <w:rsid w:val="00DF2E69"/>
    <w:rsid w:val="00DF327D"/>
    <w:rsid w:val="00DF6B5E"/>
    <w:rsid w:val="00DF6BBD"/>
    <w:rsid w:val="00DF70EF"/>
    <w:rsid w:val="00DF7828"/>
    <w:rsid w:val="00DF7A93"/>
    <w:rsid w:val="00E0118C"/>
    <w:rsid w:val="00E020CA"/>
    <w:rsid w:val="00E023C5"/>
    <w:rsid w:val="00E04A32"/>
    <w:rsid w:val="00E063F1"/>
    <w:rsid w:val="00E13026"/>
    <w:rsid w:val="00E2061B"/>
    <w:rsid w:val="00E2378D"/>
    <w:rsid w:val="00E313C8"/>
    <w:rsid w:val="00E363FF"/>
    <w:rsid w:val="00E43A39"/>
    <w:rsid w:val="00E4487D"/>
    <w:rsid w:val="00E4729E"/>
    <w:rsid w:val="00E740F1"/>
    <w:rsid w:val="00E751A3"/>
    <w:rsid w:val="00E755B9"/>
    <w:rsid w:val="00E84FD5"/>
    <w:rsid w:val="00E850C2"/>
    <w:rsid w:val="00E90931"/>
    <w:rsid w:val="00E9304D"/>
    <w:rsid w:val="00E94C65"/>
    <w:rsid w:val="00E954DB"/>
    <w:rsid w:val="00E9629F"/>
    <w:rsid w:val="00EA0AFF"/>
    <w:rsid w:val="00EA456C"/>
    <w:rsid w:val="00EB02AB"/>
    <w:rsid w:val="00EB3D78"/>
    <w:rsid w:val="00EB472B"/>
    <w:rsid w:val="00EB63F3"/>
    <w:rsid w:val="00ED35C1"/>
    <w:rsid w:val="00EF37E5"/>
    <w:rsid w:val="00EF41A9"/>
    <w:rsid w:val="00EF6F24"/>
    <w:rsid w:val="00F02385"/>
    <w:rsid w:val="00F04F6B"/>
    <w:rsid w:val="00F11B17"/>
    <w:rsid w:val="00F1275F"/>
    <w:rsid w:val="00F14E24"/>
    <w:rsid w:val="00F14F89"/>
    <w:rsid w:val="00F15D9F"/>
    <w:rsid w:val="00F20E29"/>
    <w:rsid w:val="00F24260"/>
    <w:rsid w:val="00F30734"/>
    <w:rsid w:val="00F3220B"/>
    <w:rsid w:val="00F3263F"/>
    <w:rsid w:val="00F3333A"/>
    <w:rsid w:val="00F4030E"/>
    <w:rsid w:val="00F40436"/>
    <w:rsid w:val="00F42EF4"/>
    <w:rsid w:val="00F43062"/>
    <w:rsid w:val="00F438E7"/>
    <w:rsid w:val="00F476F3"/>
    <w:rsid w:val="00F5160A"/>
    <w:rsid w:val="00F534E7"/>
    <w:rsid w:val="00F62EF6"/>
    <w:rsid w:val="00F634B4"/>
    <w:rsid w:val="00F8268E"/>
    <w:rsid w:val="00F86DA3"/>
    <w:rsid w:val="00F93272"/>
    <w:rsid w:val="00F942B9"/>
    <w:rsid w:val="00FA34DC"/>
    <w:rsid w:val="00FA3F52"/>
    <w:rsid w:val="00FB0D74"/>
    <w:rsid w:val="00FB1BA9"/>
    <w:rsid w:val="00FB3CF7"/>
    <w:rsid w:val="00FB53BB"/>
    <w:rsid w:val="00FB6340"/>
    <w:rsid w:val="00FB7400"/>
    <w:rsid w:val="00FC094D"/>
    <w:rsid w:val="00FC1C1C"/>
    <w:rsid w:val="00FC331F"/>
    <w:rsid w:val="00FC596C"/>
    <w:rsid w:val="00FD2DAF"/>
    <w:rsid w:val="00FD3F29"/>
    <w:rsid w:val="00FD6508"/>
    <w:rsid w:val="00FE0C33"/>
    <w:rsid w:val="00FE22C8"/>
    <w:rsid w:val="00FE29CA"/>
    <w:rsid w:val="00FE4249"/>
    <w:rsid w:val="00FE6758"/>
    <w:rsid w:val="00FE721A"/>
    <w:rsid w:val="00FF14FB"/>
    <w:rsid w:val="00FF24FF"/>
    <w:rsid w:val="00FF2705"/>
    <w:rsid w:val="00FF4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02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746"/>
    <w:pPr>
      <w:ind w:left="720"/>
      <w:contextualSpacing/>
    </w:pPr>
  </w:style>
  <w:style w:type="paragraph" w:styleId="Header">
    <w:name w:val="header"/>
    <w:basedOn w:val="Normal"/>
    <w:link w:val="HeaderChar"/>
    <w:uiPriority w:val="99"/>
    <w:unhideWhenUsed/>
    <w:rsid w:val="00C579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96F"/>
  </w:style>
  <w:style w:type="paragraph" w:styleId="Footer">
    <w:name w:val="footer"/>
    <w:basedOn w:val="Normal"/>
    <w:link w:val="FooterChar"/>
    <w:uiPriority w:val="99"/>
    <w:unhideWhenUsed/>
    <w:rsid w:val="00C579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96F"/>
  </w:style>
  <w:style w:type="character" w:customStyle="1" w:styleId="Heading1Char">
    <w:name w:val="Heading 1 Char"/>
    <w:basedOn w:val="DefaultParagraphFont"/>
    <w:link w:val="Heading1"/>
    <w:uiPriority w:val="9"/>
    <w:rsid w:val="009202C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202C0"/>
    <w:pPr>
      <w:outlineLvl w:val="9"/>
    </w:pPr>
    <w:rPr>
      <w:lang w:eastAsia="ja-JP"/>
    </w:rPr>
  </w:style>
  <w:style w:type="paragraph" w:styleId="BalloonText">
    <w:name w:val="Balloon Text"/>
    <w:basedOn w:val="Normal"/>
    <w:link w:val="BalloonTextChar"/>
    <w:uiPriority w:val="99"/>
    <w:semiHidden/>
    <w:unhideWhenUsed/>
    <w:rsid w:val="00920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2C0"/>
    <w:rPr>
      <w:rFonts w:ascii="Tahoma" w:hAnsi="Tahoma" w:cs="Tahoma"/>
      <w:sz w:val="16"/>
      <w:szCs w:val="16"/>
    </w:rPr>
  </w:style>
  <w:style w:type="table" w:styleId="TableGrid">
    <w:name w:val="Table Grid"/>
    <w:basedOn w:val="TableNormal"/>
    <w:uiPriority w:val="59"/>
    <w:rsid w:val="00827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3263F"/>
    <w:rPr>
      <w:b/>
      <w:bCs/>
    </w:rPr>
  </w:style>
  <w:style w:type="paragraph" w:styleId="HTMLPreformatted">
    <w:name w:val="HTML Preformatted"/>
    <w:basedOn w:val="Normal"/>
    <w:link w:val="HTMLPreformattedChar"/>
    <w:rsid w:val="00915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rsid w:val="0091532D"/>
    <w:rPr>
      <w:rFonts w:ascii="Courier New" w:eastAsia="Times New Roman" w:hAnsi="Courier New" w:cs="Times New Roman"/>
      <w:sz w:val="20"/>
      <w:szCs w:val="20"/>
      <w:lang w:val="x-none" w:eastAsia="x-none"/>
    </w:rPr>
  </w:style>
  <w:style w:type="character" w:styleId="CommentReference">
    <w:name w:val="annotation reference"/>
    <w:basedOn w:val="DefaultParagraphFont"/>
    <w:uiPriority w:val="99"/>
    <w:unhideWhenUsed/>
    <w:rsid w:val="002851DD"/>
    <w:rPr>
      <w:sz w:val="16"/>
      <w:szCs w:val="16"/>
    </w:rPr>
  </w:style>
  <w:style w:type="paragraph" w:styleId="CommentText">
    <w:name w:val="annotation text"/>
    <w:basedOn w:val="Normal"/>
    <w:link w:val="CommentTextChar"/>
    <w:uiPriority w:val="99"/>
    <w:semiHidden/>
    <w:unhideWhenUsed/>
    <w:rsid w:val="002851DD"/>
    <w:pPr>
      <w:spacing w:line="240" w:lineRule="auto"/>
    </w:pPr>
    <w:rPr>
      <w:sz w:val="20"/>
      <w:szCs w:val="20"/>
    </w:rPr>
  </w:style>
  <w:style w:type="character" w:customStyle="1" w:styleId="CommentTextChar">
    <w:name w:val="Comment Text Char"/>
    <w:basedOn w:val="DefaultParagraphFont"/>
    <w:link w:val="CommentText"/>
    <w:uiPriority w:val="99"/>
    <w:semiHidden/>
    <w:rsid w:val="002851DD"/>
    <w:rPr>
      <w:sz w:val="20"/>
      <w:szCs w:val="20"/>
    </w:rPr>
  </w:style>
  <w:style w:type="paragraph" w:styleId="CommentSubject">
    <w:name w:val="annotation subject"/>
    <w:basedOn w:val="CommentText"/>
    <w:next w:val="CommentText"/>
    <w:link w:val="CommentSubjectChar"/>
    <w:unhideWhenUsed/>
    <w:rsid w:val="002851DD"/>
    <w:rPr>
      <w:b/>
      <w:bCs/>
    </w:rPr>
  </w:style>
  <w:style w:type="character" w:customStyle="1" w:styleId="CommentSubjectChar">
    <w:name w:val="Comment Subject Char"/>
    <w:basedOn w:val="CommentTextChar"/>
    <w:link w:val="CommentSubject"/>
    <w:rsid w:val="002851DD"/>
    <w:rPr>
      <w:b/>
      <w:bCs/>
      <w:sz w:val="20"/>
      <w:szCs w:val="20"/>
    </w:rPr>
  </w:style>
  <w:style w:type="paragraph" w:styleId="Revision">
    <w:name w:val="Revision"/>
    <w:hidden/>
    <w:uiPriority w:val="99"/>
    <w:semiHidden/>
    <w:rsid w:val="00F5160A"/>
    <w:pPr>
      <w:spacing w:after="0" w:line="240" w:lineRule="auto"/>
    </w:pPr>
  </w:style>
  <w:style w:type="paragraph" w:styleId="TOC5">
    <w:name w:val="toc 5"/>
    <w:basedOn w:val="Normal"/>
    <w:next w:val="Normal"/>
    <w:autoRedefine/>
    <w:uiPriority w:val="39"/>
    <w:semiHidden/>
    <w:unhideWhenUsed/>
    <w:rsid w:val="00CB2C36"/>
    <w:pPr>
      <w:spacing w:after="100"/>
      <w:ind w:left="880"/>
    </w:pPr>
  </w:style>
  <w:style w:type="character" w:styleId="Hyperlink">
    <w:name w:val="Hyperlink"/>
    <w:basedOn w:val="DefaultParagraphFont"/>
    <w:uiPriority w:val="99"/>
    <w:unhideWhenUsed/>
    <w:rsid w:val="00441FC6"/>
    <w:rPr>
      <w:color w:val="0000FF" w:themeColor="hyperlink"/>
      <w:u w:val="single"/>
    </w:rPr>
  </w:style>
  <w:style w:type="paragraph" w:styleId="PlainText">
    <w:name w:val="Plain Text"/>
    <w:basedOn w:val="Normal"/>
    <w:link w:val="PlainTextChar"/>
    <w:uiPriority w:val="99"/>
    <w:semiHidden/>
    <w:unhideWhenUsed/>
    <w:rsid w:val="003E17C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E17C1"/>
    <w:rPr>
      <w:rFonts w:ascii="Calibri" w:hAnsi="Calibri"/>
      <w:szCs w:val="21"/>
    </w:rPr>
  </w:style>
  <w:style w:type="character" w:styleId="FollowedHyperlink">
    <w:name w:val="FollowedHyperlink"/>
    <w:basedOn w:val="DefaultParagraphFont"/>
    <w:uiPriority w:val="99"/>
    <w:semiHidden/>
    <w:unhideWhenUsed/>
    <w:rsid w:val="00492B67"/>
    <w:rPr>
      <w:color w:val="800080" w:themeColor="followedHyperlink"/>
      <w:u w:val="single"/>
    </w:rPr>
  </w:style>
  <w:style w:type="paragraph" w:customStyle="1" w:styleId="Default">
    <w:name w:val="Default"/>
    <w:rsid w:val="009052E2"/>
    <w:pPr>
      <w:autoSpaceDE w:val="0"/>
      <w:autoSpaceDN w:val="0"/>
      <w:adjustRightInd w:val="0"/>
      <w:spacing w:after="0" w:line="240" w:lineRule="auto"/>
    </w:pPr>
    <w:rPr>
      <w:rFonts w:ascii="Calibri" w:hAnsi="Calibri" w:cs="Calibri"/>
      <w:color w:val="000000"/>
      <w:sz w:val="24"/>
      <w:szCs w:val="24"/>
    </w:rPr>
  </w:style>
  <w:style w:type="character" w:customStyle="1" w:styleId="highlight2">
    <w:name w:val="highlight2"/>
    <w:basedOn w:val="DefaultParagraphFont"/>
    <w:rsid w:val="0069065F"/>
  </w:style>
  <w:style w:type="character" w:customStyle="1" w:styleId="jrnl">
    <w:name w:val="jrnl"/>
    <w:basedOn w:val="DefaultParagraphFont"/>
    <w:rsid w:val="0069065F"/>
  </w:style>
  <w:style w:type="character" w:styleId="Emphasis">
    <w:name w:val="Emphasis"/>
    <w:basedOn w:val="DefaultParagraphFont"/>
    <w:uiPriority w:val="20"/>
    <w:qFormat/>
    <w:rsid w:val="0069065F"/>
    <w:rPr>
      <w:i/>
      <w:iCs/>
    </w:rPr>
  </w:style>
  <w:style w:type="character" w:customStyle="1" w:styleId="nlmcontrib-group">
    <w:name w:val="nlm_contrib-group"/>
    <w:basedOn w:val="DefaultParagraphFont"/>
    <w:rsid w:val="00564062"/>
  </w:style>
  <w:style w:type="character" w:customStyle="1" w:styleId="contribdegrees1">
    <w:name w:val="contribdegrees1"/>
    <w:basedOn w:val="DefaultParagraphFont"/>
    <w:rsid w:val="00564062"/>
  </w:style>
  <w:style w:type="character" w:customStyle="1" w:styleId="nlmxref-aff">
    <w:name w:val="nlm_xref-aff"/>
    <w:basedOn w:val="DefaultParagraphFont"/>
    <w:rsid w:val="005640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02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746"/>
    <w:pPr>
      <w:ind w:left="720"/>
      <w:contextualSpacing/>
    </w:pPr>
  </w:style>
  <w:style w:type="paragraph" w:styleId="Header">
    <w:name w:val="header"/>
    <w:basedOn w:val="Normal"/>
    <w:link w:val="HeaderChar"/>
    <w:uiPriority w:val="99"/>
    <w:unhideWhenUsed/>
    <w:rsid w:val="00C579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96F"/>
  </w:style>
  <w:style w:type="paragraph" w:styleId="Footer">
    <w:name w:val="footer"/>
    <w:basedOn w:val="Normal"/>
    <w:link w:val="FooterChar"/>
    <w:uiPriority w:val="99"/>
    <w:unhideWhenUsed/>
    <w:rsid w:val="00C579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96F"/>
  </w:style>
  <w:style w:type="character" w:customStyle="1" w:styleId="Heading1Char">
    <w:name w:val="Heading 1 Char"/>
    <w:basedOn w:val="DefaultParagraphFont"/>
    <w:link w:val="Heading1"/>
    <w:uiPriority w:val="9"/>
    <w:rsid w:val="009202C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202C0"/>
    <w:pPr>
      <w:outlineLvl w:val="9"/>
    </w:pPr>
    <w:rPr>
      <w:lang w:eastAsia="ja-JP"/>
    </w:rPr>
  </w:style>
  <w:style w:type="paragraph" w:styleId="BalloonText">
    <w:name w:val="Balloon Text"/>
    <w:basedOn w:val="Normal"/>
    <w:link w:val="BalloonTextChar"/>
    <w:uiPriority w:val="99"/>
    <w:semiHidden/>
    <w:unhideWhenUsed/>
    <w:rsid w:val="00920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2C0"/>
    <w:rPr>
      <w:rFonts w:ascii="Tahoma" w:hAnsi="Tahoma" w:cs="Tahoma"/>
      <w:sz w:val="16"/>
      <w:szCs w:val="16"/>
    </w:rPr>
  </w:style>
  <w:style w:type="table" w:styleId="TableGrid">
    <w:name w:val="Table Grid"/>
    <w:basedOn w:val="TableNormal"/>
    <w:uiPriority w:val="59"/>
    <w:rsid w:val="00827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3263F"/>
    <w:rPr>
      <w:b/>
      <w:bCs/>
    </w:rPr>
  </w:style>
  <w:style w:type="paragraph" w:styleId="HTMLPreformatted">
    <w:name w:val="HTML Preformatted"/>
    <w:basedOn w:val="Normal"/>
    <w:link w:val="HTMLPreformattedChar"/>
    <w:rsid w:val="00915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rsid w:val="0091532D"/>
    <w:rPr>
      <w:rFonts w:ascii="Courier New" w:eastAsia="Times New Roman" w:hAnsi="Courier New" w:cs="Times New Roman"/>
      <w:sz w:val="20"/>
      <w:szCs w:val="20"/>
      <w:lang w:val="x-none" w:eastAsia="x-none"/>
    </w:rPr>
  </w:style>
  <w:style w:type="character" w:styleId="CommentReference">
    <w:name w:val="annotation reference"/>
    <w:basedOn w:val="DefaultParagraphFont"/>
    <w:uiPriority w:val="99"/>
    <w:unhideWhenUsed/>
    <w:rsid w:val="002851DD"/>
    <w:rPr>
      <w:sz w:val="16"/>
      <w:szCs w:val="16"/>
    </w:rPr>
  </w:style>
  <w:style w:type="paragraph" w:styleId="CommentText">
    <w:name w:val="annotation text"/>
    <w:basedOn w:val="Normal"/>
    <w:link w:val="CommentTextChar"/>
    <w:uiPriority w:val="99"/>
    <w:semiHidden/>
    <w:unhideWhenUsed/>
    <w:rsid w:val="002851DD"/>
    <w:pPr>
      <w:spacing w:line="240" w:lineRule="auto"/>
    </w:pPr>
    <w:rPr>
      <w:sz w:val="20"/>
      <w:szCs w:val="20"/>
    </w:rPr>
  </w:style>
  <w:style w:type="character" w:customStyle="1" w:styleId="CommentTextChar">
    <w:name w:val="Comment Text Char"/>
    <w:basedOn w:val="DefaultParagraphFont"/>
    <w:link w:val="CommentText"/>
    <w:uiPriority w:val="99"/>
    <w:semiHidden/>
    <w:rsid w:val="002851DD"/>
    <w:rPr>
      <w:sz w:val="20"/>
      <w:szCs w:val="20"/>
    </w:rPr>
  </w:style>
  <w:style w:type="paragraph" w:styleId="CommentSubject">
    <w:name w:val="annotation subject"/>
    <w:basedOn w:val="CommentText"/>
    <w:next w:val="CommentText"/>
    <w:link w:val="CommentSubjectChar"/>
    <w:unhideWhenUsed/>
    <w:rsid w:val="002851DD"/>
    <w:rPr>
      <w:b/>
      <w:bCs/>
    </w:rPr>
  </w:style>
  <w:style w:type="character" w:customStyle="1" w:styleId="CommentSubjectChar">
    <w:name w:val="Comment Subject Char"/>
    <w:basedOn w:val="CommentTextChar"/>
    <w:link w:val="CommentSubject"/>
    <w:rsid w:val="002851DD"/>
    <w:rPr>
      <w:b/>
      <w:bCs/>
      <w:sz w:val="20"/>
      <w:szCs w:val="20"/>
    </w:rPr>
  </w:style>
  <w:style w:type="paragraph" w:styleId="Revision">
    <w:name w:val="Revision"/>
    <w:hidden/>
    <w:uiPriority w:val="99"/>
    <w:semiHidden/>
    <w:rsid w:val="00F5160A"/>
    <w:pPr>
      <w:spacing w:after="0" w:line="240" w:lineRule="auto"/>
    </w:pPr>
  </w:style>
  <w:style w:type="paragraph" w:styleId="TOC5">
    <w:name w:val="toc 5"/>
    <w:basedOn w:val="Normal"/>
    <w:next w:val="Normal"/>
    <w:autoRedefine/>
    <w:uiPriority w:val="39"/>
    <w:semiHidden/>
    <w:unhideWhenUsed/>
    <w:rsid w:val="00CB2C36"/>
    <w:pPr>
      <w:spacing w:after="100"/>
      <w:ind w:left="880"/>
    </w:pPr>
  </w:style>
  <w:style w:type="character" w:styleId="Hyperlink">
    <w:name w:val="Hyperlink"/>
    <w:basedOn w:val="DefaultParagraphFont"/>
    <w:uiPriority w:val="99"/>
    <w:unhideWhenUsed/>
    <w:rsid w:val="00441FC6"/>
    <w:rPr>
      <w:color w:val="0000FF" w:themeColor="hyperlink"/>
      <w:u w:val="single"/>
    </w:rPr>
  </w:style>
  <w:style w:type="paragraph" w:styleId="PlainText">
    <w:name w:val="Plain Text"/>
    <w:basedOn w:val="Normal"/>
    <w:link w:val="PlainTextChar"/>
    <w:uiPriority w:val="99"/>
    <w:semiHidden/>
    <w:unhideWhenUsed/>
    <w:rsid w:val="003E17C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E17C1"/>
    <w:rPr>
      <w:rFonts w:ascii="Calibri" w:hAnsi="Calibri"/>
      <w:szCs w:val="21"/>
    </w:rPr>
  </w:style>
  <w:style w:type="character" w:styleId="FollowedHyperlink">
    <w:name w:val="FollowedHyperlink"/>
    <w:basedOn w:val="DefaultParagraphFont"/>
    <w:uiPriority w:val="99"/>
    <w:semiHidden/>
    <w:unhideWhenUsed/>
    <w:rsid w:val="00492B67"/>
    <w:rPr>
      <w:color w:val="800080" w:themeColor="followedHyperlink"/>
      <w:u w:val="single"/>
    </w:rPr>
  </w:style>
  <w:style w:type="paragraph" w:customStyle="1" w:styleId="Default">
    <w:name w:val="Default"/>
    <w:rsid w:val="009052E2"/>
    <w:pPr>
      <w:autoSpaceDE w:val="0"/>
      <w:autoSpaceDN w:val="0"/>
      <w:adjustRightInd w:val="0"/>
      <w:spacing w:after="0" w:line="240" w:lineRule="auto"/>
    </w:pPr>
    <w:rPr>
      <w:rFonts w:ascii="Calibri" w:hAnsi="Calibri" w:cs="Calibri"/>
      <w:color w:val="000000"/>
      <w:sz w:val="24"/>
      <w:szCs w:val="24"/>
    </w:rPr>
  </w:style>
  <w:style w:type="character" w:customStyle="1" w:styleId="highlight2">
    <w:name w:val="highlight2"/>
    <w:basedOn w:val="DefaultParagraphFont"/>
    <w:rsid w:val="0069065F"/>
  </w:style>
  <w:style w:type="character" w:customStyle="1" w:styleId="jrnl">
    <w:name w:val="jrnl"/>
    <w:basedOn w:val="DefaultParagraphFont"/>
    <w:rsid w:val="0069065F"/>
  </w:style>
  <w:style w:type="character" w:styleId="Emphasis">
    <w:name w:val="Emphasis"/>
    <w:basedOn w:val="DefaultParagraphFont"/>
    <w:uiPriority w:val="20"/>
    <w:qFormat/>
    <w:rsid w:val="0069065F"/>
    <w:rPr>
      <w:i/>
      <w:iCs/>
    </w:rPr>
  </w:style>
  <w:style w:type="character" w:customStyle="1" w:styleId="nlmcontrib-group">
    <w:name w:val="nlm_contrib-group"/>
    <w:basedOn w:val="DefaultParagraphFont"/>
    <w:rsid w:val="00564062"/>
  </w:style>
  <w:style w:type="character" w:customStyle="1" w:styleId="contribdegrees1">
    <w:name w:val="contribdegrees1"/>
    <w:basedOn w:val="DefaultParagraphFont"/>
    <w:rsid w:val="00564062"/>
  </w:style>
  <w:style w:type="character" w:customStyle="1" w:styleId="nlmxref-aff">
    <w:name w:val="nlm_xref-aff"/>
    <w:basedOn w:val="DefaultParagraphFont"/>
    <w:rsid w:val="00564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08511">
      <w:bodyDiv w:val="1"/>
      <w:marLeft w:val="0"/>
      <w:marRight w:val="0"/>
      <w:marTop w:val="0"/>
      <w:marBottom w:val="0"/>
      <w:divBdr>
        <w:top w:val="none" w:sz="0" w:space="0" w:color="auto"/>
        <w:left w:val="none" w:sz="0" w:space="0" w:color="auto"/>
        <w:bottom w:val="none" w:sz="0" w:space="0" w:color="auto"/>
        <w:right w:val="none" w:sz="0" w:space="0" w:color="auto"/>
      </w:divBdr>
      <w:divsChild>
        <w:div w:id="1522356470">
          <w:marLeft w:val="0"/>
          <w:marRight w:val="1"/>
          <w:marTop w:val="0"/>
          <w:marBottom w:val="0"/>
          <w:divBdr>
            <w:top w:val="none" w:sz="0" w:space="0" w:color="auto"/>
            <w:left w:val="none" w:sz="0" w:space="0" w:color="auto"/>
            <w:bottom w:val="none" w:sz="0" w:space="0" w:color="auto"/>
            <w:right w:val="none" w:sz="0" w:space="0" w:color="auto"/>
          </w:divBdr>
          <w:divsChild>
            <w:div w:id="1275285585">
              <w:marLeft w:val="0"/>
              <w:marRight w:val="0"/>
              <w:marTop w:val="0"/>
              <w:marBottom w:val="0"/>
              <w:divBdr>
                <w:top w:val="none" w:sz="0" w:space="0" w:color="auto"/>
                <w:left w:val="none" w:sz="0" w:space="0" w:color="auto"/>
                <w:bottom w:val="none" w:sz="0" w:space="0" w:color="auto"/>
                <w:right w:val="none" w:sz="0" w:space="0" w:color="auto"/>
              </w:divBdr>
              <w:divsChild>
                <w:div w:id="945498053">
                  <w:marLeft w:val="0"/>
                  <w:marRight w:val="1"/>
                  <w:marTop w:val="0"/>
                  <w:marBottom w:val="0"/>
                  <w:divBdr>
                    <w:top w:val="none" w:sz="0" w:space="0" w:color="auto"/>
                    <w:left w:val="none" w:sz="0" w:space="0" w:color="auto"/>
                    <w:bottom w:val="none" w:sz="0" w:space="0" w:color="auto"/>
                    <w:right w:val="none" w:sz="0" w:space="0" w:color="auto"/>
                  </w:divBdr>
                  <w:divsChild>
                    <w:div w:id="1790200585">
                      <w:marLeft w:val="0"/>
                      <w:marRight w:val="0"/>
                      <w:marTop w:val="0"/>
                      <w:marBottom w:val="0"/>
                      <w:divBdr>
                        <w:top w:val="none" w:sz="0" w:space="0" w:color="auto"/>
                        <w:left w:val="none" w:sz="0" w:space="0" w:color="auto"/>
                        <w:bottom w:val="none" w:sz="0" w:space="0" w:color="auto"/>
                        <w:right w:val="none" w:sz="0" w:space="0" w:color="auto"/>
                      </w:divBdr>
                      <w:divsChild>
                        <w:div w:id="1780372241">
                          <w:marLeft w:val="0"/>
                          <w:marRight w:val="0"/>
                          <w:marTop w:val="0"/>
                          <w:marBottom w:val="0"/>
                          <w:divBdr>
                            <w:top w:val="none" w:sz="0" w:space="0" w:color="auto"/>
                            <w:left w:val="none" w:sz="0" w:space="0" w:color="auto"/>
                            <w:bottom w:val="none" w:sz="0" w:space="0" w:color="auto"/>
                            <w:right w:val="none" w:sz="0" w:space="0" w:color="auto"/>
                          </w:divBdr>
                          <w:divsChild>
                            <w:div w:id="549615173">
                              <w:marLeft w:val="0"/>
                              <w:marRight w:val="0"/>
                              <w:marTop w:val="0"/>
                              <w:marBottom w:val="0"/>
                              <w:divBdr>
                                <w:top w:val="none" w:sz="0" w:space="0" w:color="auto"/>
                                <w:left w:val="none" w:sz="0" w:space="0" w:color="auto"/>
                                <w:bottom w:val="none" w:sz="0" w:space="0" w:color="auto"/>
                                <w:right w:val="none" w:sz="0" w:space="0" w:color="auto"/>
                              </w:divBdr>
                            </w:div>
                          </w:divsChild>
                        </w:div>
                        <w:div w:id="1333601762">
                          <w:marLeft w:val="0"/>
                          <w:marRight w:val="0"/>
                          <w:marTop w:val="0"/>
                          <w:marBottom w:val="0"/>
                          <w:divBdr>
                            <w:top w:val="none" w:sz="0" w:space="0" w:color="auto"/>
                            <w:left w:val="none" w:sz="0" w:space="0" w:color="auto"/>
                            <w:bottom w:val="none" w:sz="0" w:space="0" w:color="auto"/>
                            <w:right w:val="none" w:sz="0" w:space="0" w:color="auto"/>
                          </w:divBdr>
                          <w:divsChild>
                            <w:div w:id="2068336534">
                              <w:marLeft w:val="0"/>
                              <w:marRight w:val="0"/>
                              <w:marTop w:val="120"/>
                              <w:marBottom w:val="360"/>
                              <w:divBdr>
                                <w:top w:val="none" w:sz="0" w:space="0" w:color="auto"/>
                                <w:left w:val="none" w:sz="0" w:space="0" w:color="auto"/>
                                <w:bottom w:val="none" w:sz="0" w:space="0" w:color="auto"/>
                                <w:right w:val="none" w:sz="0" w:space="0" w:color="auto"/>
                              </w:divBdr>
                              <w:divsChild>
                                <w:div w:id="14143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32026">
      <w:bodyDiv w:val="1"/>
      <w:marLeft w:val="0"/>
      <w:marRight w:val="0"/>
      <w:marTop w:val="0"/>
      <w:marBottom w:val="0"/>
      <w:divBdr>
        <w:top w:val="none" w:sz="0" w:space="0" w:color="auto"/>
        <w:left w:val="none" w:sz="0" w:space="0" w:color="auto"/>
        <w:bottom w:val="none" w:sz="0" w:space="0" w:color="auto"/>
        <w:right w:val="none" w:sz="0" w:space="0" w:color="auto"/>
      </w:divBdr>
    </w:div>
    <w:div w:id="198133754">
      <w:bodyDiv w:val="1"/>
      <w:marLeft w:val="0"/>
      <w:marRight w:val="0"/>
      <w:marTop w:val="0"/>
      <w:marBottom w:val="0"/>
      <w:divBdr>
        <w:top w:val="none" w:sz="0" w:space="0" w:color="auto"/>
        <w:left w:val="none" w:sz="0" w:space="0" w:color="auto"/>
        <w:bottom w:val="none" w:sz="0" w:space="0" w:color="auto"/>
        <w:right w:val="none" w:sz="0" w:space="0" w:color="auto"/>
      </w:divBdr>
    </w:div>
    <w:div w:id="310139565">
      <w:bodyDiv w:val="1"/>
      <w:marLeft w:val="0"/>
      <w:marRight w:val="0"/>
      <w:marTop w:val="0"/>
      <w:marBottom w:val="0"/>
      <w:divBdr>
        <w:top w:val="none" w:sz="0" w:space="0" w:color="auto"/>
        <w:left w:val="none" w:sz="0" w:space="0" w:color="auto"/>
        <w:bottom w:val="none" w:sz="0" w:space="0" w:color="auto"/>
        <w:right w:val="none" w:sz="0" w:space="0" w:color="auto"/>
      </w:divBdr>
    </w:div>
    <w:div w:id="371425093">
      <w:bodyDiv w:val="1"/>
      <w:marLeft w:val="0"/>
      <w:marRight w:val="0"/>
      <w:marTop w:val="0"/>
      <w:marBottom w:val="0"/>
      <w:divBdr>
        <w:top w:val="none" w:sz="0" w:space="0" w:color="auto"/>
        <w:left w:val="none" w:sz="0" w:space="0" w:color="auto"/>
        <w:bottom w:val="none" w:sz="0" w:space="0" w:color="auto"/>
        <w:right w:val="none" w:sz="0" w:space="0" w:color="auto"/>
      </w:divBdr>
    </w:div>
    <w:div w:id="439305617">
      <w:bodyDiv w:val="1"/>
      <w:marLeft w:val="0"/>
      <w:marRight w:val="0"/>
      <w:marTop w:val="0"/>
      <w:marBottom w:val="0"/>
      <w:divBdr>
        <w:top w:val="none" w:sz="0" w:space="0" w:color="auto"/>
        <w:left w:val="none" w:sz="0" w:space="0" w:color="auto"/>
        <w:bottom w:val="none" w:sz="0" w:space="0" w:color="auto"/>
        <w:right w:val="none" w:sz="0" w:space="0" w:color="auto"/>
      </w:divBdr>
    </w:div>
    <w:div w:id="638607135">
      <w:bodyDiv w:val="1"/>
      <w:marLeft w:val="0"/>
      <w:marRight w:val="0"/>
      <w:marTop w:val="0"/>
      <w:marBottom w:val="0"/>
      <w:divBdr>
        <w:top w:val="none" w:sz="0" w:space="0" w:color="auto"/>
        <w:left w:val="none" w:sz="0" w:space="0" w:color="auto"/>
        <w:bottom w:val="none" w:sz="0" w:space="0" w:color="auto"/>
        <w:right w:val="none" w:sz="0" w:space="0" w:color="auto"/>
      </w:divBdr>
      <w:divsChild>
        <w:div w:id="122774229">
          <w:marLeft w:val="0"/>
          <w:marRight w:val="0"/>
          <w:marTop w:val="0"/>
          <w:marBottom w:val="0"/>
          <w:divBdr>
            <w:top w:val="none" w:sz="0" w:space="0" w:color="auto"/>
            <w:left w:val="none" w:sz="0" w:space="0" w:color="auto"/>
            <w:bottom w:val="none" w:sz="0" w:space="0" w:color="auto"/>
            <w:right w:val="none" w:sz="0" w:space="0" w:color="auto"/>
          </w:divBdr>
          <w:divsChild>
            <w:div w:id="465010280">
              <w:marLeft w:val="0"/>
              <w:marRight w:val="0"/>
              <w:marTop w:val="0"/>
              <w:marBottom w:val="0"/>
              <w:divBdr>
                <w:top w:val="none" w:sz="0" w:space="0" w:color="auto"/>
                <w:left w:val="none" w:sz="0" w:space="0" w:color="auto"/>
                <w:bottom w:val="none" w:sz="0" w:space="0" w:color="auto"/>
                <w:right w:val="none" w:sz="0" w:space="0" w:color="auto"/>
              </w:divBdr>
              <w:divsChild>
                <w:div w:id="71197463">
                  <w:marLeft w:val="0"/>
                  <w:marRight w:val="0"/>
                  <w:marTop w:val="0"/>
                  <w:marBottom w:val="0"/>
                  <w:divBdr>
                    <w:top w:val="none" w:sz="0" w:space="0" w:color="auto"/>
                    <w:left w:val="none" w:sz="0" w:space="0" w:color="auto"/>
                    <w:bottom w:val="none" w:sz="0" w:space="0" w:color="auto"/>
                    <w:right w:val="none" w:sz="0" w:space="0" w:color="auto"/>
                  </w:divBdr>
                  <w:divsChild>
                    <w:div w:id="1003126723">
                      <w:marLeft w:val="0"/>
                      <w:marRight w:val="0"/>
                      <w:marTop w:val="0"/>
                      <w:marBottom w:val="0"/>
                      <w:divBdr>
                        <w:top w:val="none" w:sz="0" w:space="0" w:color="auto"/>
                        <w:left w:val="none" w:sz="0" w:space="0" w:color="auto"/>
                        <w:bottom w:val="none" w:sz="0" w:space="0" w:color="auto"/>
                        <w:right w:val="none" w:sz="0" w:space="0" w:color="auto"/>
                      </w:divBdr>
                      <w:divsChild>
                        <w:div w:id="165873329">
                          <w:marLeft w:val="0"/>
                          <w:marRight w:val="0"/>
                          <w:marTop w:val="0"/>
                          <w:marBottom w:val="0"/>
                          <w:divBdr>
                            <w:top w:val="none" w:sz="0" w:space="0" w:color="auto"/>
                            <w:left w:val="none" w:sz="0" w:space="0" w:color="auto"/>
                            <w:bottom w:val="none" w:sz="0" w:space="0" w:color="auto"/>
                            <w:right w:val="none" w:sz="0" w:space="0" w:color="auto"/>
                          </w:divBdr>
                          <w:divsChild>
                            <w:div w:id="1131897666">
                              <w:marLeft w:val="0"/>
                              <w:marRight w:val="0"/>
                              <w:marTop w:val="0"/>
                              <w:marBottom w:val="0"/>
                              <w:divBdr>
                                <w:top w:val="none" w:sz="0" w:space="0" w:color="auto"/>
                                <w:left w:val="none" w:sz="0" w:space="0" w:color="auto"/>
                                <w:bottom w:val="none" w:sz="0" w:space="0" w:color="auto"/>
                                <w:right w:val="none" w:sz="0" w:space="0" w:color="auto"/>
                              </w:divBdr>
                              <w:divsChild>
                                <w:div w:id="1253777148">
                                  <w:marLeft w:val="0"/>
                                  <w:marRight w:val="0"/>
                                  <w:marTop w:val="0"/>
                                  <w:marBottom w:val="0"/>
                                  <w:divBdr>
                                    <w:top w:val="none" w:sz="0" w:space="0" w:color="auto"/>
                                    <w:left w:val="none" w:sz="0" w:space="0" w:color="auto"/>
                                    <w:bottom w:val="none" w:sz="0" w:space="0" w:color="auto"/>
                                    <w:right w:val="none" w:sz="0" w:space="0" w:color="auto"/>
                                  </w:divBdr>
                                  <w:divsChild>
                                    <w:div w:id="367099631">
                                      <w:marLeft w:val="0"/>
                                      <w:marRight w:val="0"/>
                                      <w:marTop w:val="0"/>
                                      <w:marBottom w:val="0"/>
                                      <w:divBdr>
                                        <w:top w:val="none" w:sz="0" w:space="0" w:color="auto"/>
                                        <w:left w:val="none" w:sz="0" w:space="0" w:color="auto"/>
                                        <w:bottom w:val="none" w:sz="0" w:space="0" w:color="auto"/>
                                        <w:right w:val="none" w:sz="0" w:space="0" w:color="auto"/>
                                      </w:divBdr>
                                      <w:divsChild>
                                        <w:div w:id="117338404">
                                          <w:marLeft w:val="0"/>
                                          <w:marRight w:val="0"/>
                                          <w:marTop w:val="0"/>
                                          <w:marBottom w:val="0"/>
                                          <w:divBdr>
                                            <w:top w:val="none" w:sz="0" w:space="0" w:color="auto"/>
                                            <w:left w:val="none" w:sz="0" w:space="0" w:color="auto"/>
                                            <w:bottom w:val="none" w:sz="0" w:space="0" w:color="auto"/>
                                            <w:right w:val="none" w:sz="0" w:space="0" w:color="auto"/>
                                          </w:divBdr>
                                          <w:divsChild>
                                            <w:div w:id="2028208829">
                                              <w:marLeft w:val="0"/>
                                              <w:marRight w:val="0"/>
                                              <w:marTop w:val="0"/>
                                              <w:marBottom w:val="0"/>
                                              <w:divBdr>
                                                <w:top w:val="none" w:sz="0" w:space="0" w:color="auto"/>
                                                <w:left w:val="none" w:sz="0" w:space="0" w:color="auto"/>
                                                <w:bottom w:val="none" w:sz="0" w:space="0" w:color="auto"/>
                                                <w:right w:val="none" w:sz="0" w:space="0" w:color="auto"/>
                                              </w:divBdr>
                                              <w:divsChild>
                                                <w:div w:id="1309238010">
                                                  <w:marLeft w:val="0"/>
                                                  <w:marRight w:val="0"/>
                                                  <w:marTop w:val="0"/>
                                                  <w:marBottom w:val="0"/>
                                                  <w:divBdr>
                                                    <w:top w:val="none" w:sz="0" w:space="0" w:color="auto"/>
                                                    <w:left w:val="none" w:sz="0" w:space="0" w:color="auto"/>
                                                    <w:bottom w:val="none" w:sz="0" w:space="0" w:color="auto"/>
                                                    <w:right w:val="none" w:sz="0" w:space="0" w:color="auto"/>
                                                  </w:divBdr>
                                                  <w:divsChild>
                                                    <w:div w:id="1301033075">
                                                      <w:marLeft w:val="0"/>
                                                      <w:marRight w:val="0"/>
                                                      <w:marTop w:val="0"/>
                                                      <w:marBottom w:val="0"/>
                                                      <w:divBdr>
                                                        <w:top w:val="single" w:sz="6" w:space="9" w:color="B4BACA"/>
                                                        <w:left w:val="single" w:sz="6" w:space="7" w:color="B4BACA"/>
                                                        <w:bottom w:val="single" w:sz="6" w:space="9" w:color="B4BACA"/>
                                                        <w:right w:val="single" w:sz="6" w:space="7" w:color="B4BACA"/>
                                                      </w:divBdr>
                                                      <w:divsChild>
                                                        <w:div w:id="686978829">
                                                          <w:marLeft w:val="0"/>
                                                          <w:marRight w:val="0"/>
                                                          <w:marTop w:val="0"/>
                                                          <w:marBottom w:val="0"/>
                                                          <w:divBdr>
                                                            <w:top w:val="none" w:sz="0" w:space="0" w:color="auto"/>
                                                            <w:left w:val="none" w:sz="0" w:space="0" w:color="auto"/>
                                                            <w:bottom w:val="none" w:sz="0" w:space="0" w:color="auto"/>
                                                            <w:right w:val="none" w:sz="0" w:space="0" w:color="auto"/>
                                                          </w:divBdr>
                                                          <w:divsChild>
                                                            <w:div w:id="1964845116">
                                                              <w:marLeft w:val="0"/>
                                                              <w:marRight w:val="0"/>
                                                              <w:marTop w:val="0"/>
                                                              <w:marBottom w:val="0"/>
                                                              <w:divBdr>
                                                                <w:top w:val="none" w:sz="0" w:space="0" w:color="auto"/>
                                                                <w:left w:val="none" w:sz="0" w:space="0" w:color="auto"/>
                                                                <w:bottom w:val="none" w:sz="0" w:space="0" w:color="auto"/>
                                                                <w:right w:val="none" w:sz="0" w:space="0" w:color="auto"/>
                                                              </w:divBdr>
                                                              <w:divsChild>
                                                                <w:div w:id="1920405288">
                                                                  <w:marLeft w:val="0"/>
                                                                  <w:marRight w:val="0"/>
                                                                  <w:marTop w:val="0"/>
                                                                  <w:marBottom w:val="0"/>
                                                                  <w:divBdr>
                                                                    <w:top w:val="none" w:sz="0" w:space="0" w:color="auto"/>
                                                                    <w:left w:val="none" w:sz="0" w:space="0" w:color="auto"/>
                                                                    <w:bottom w:val="none" w:sz="0" w:space="0" w:color="auto"/>
                                                                    <w:right w:val="none" w:sz="0" w:space="0" w:color="auto"/>
                                                                  </w:divBdr>
                                                                </w:div>
                                                              </w:divsChild>
                                                            </w:div>
                                                            <w:div w:id="269508899">
                                                              <w:marLeft w:val="0"/>
                                                              <w:marRight w:val="0"/>
                                                              <w:marTop w:val="0"/>
                                                              <w:marBottom w:val="0"/>
                                                              <w:divBdr>
                                                                <w:top w:val="none" w:sz="0" w:space="0" w:color="auto"/>
                                                                <w:left w:val="none" w:sz="0" w:space="0" w:color="auto"/>
                                                                <w:bottom w:val="none" w:sz="0" w:space="0" w:color="auto"/>
                                                                <w:right w:val="none" w:sz="0" w:space="0" w:color="auto"/>
                                                              </w:divBdr>
                                                              <w:divsChild>
                                                                <w:div w:id="1894921977">
                                                                  <w:marLeft w:val="0"/>
                                                                  <w:marRight w:val="0"/>
                                                                  <w:marTop w:val="0"/>
                                                                  <w:marBottom w:val="75"/>
                                                                  <w:divBdr>
                                                                    <w:top w:val="none" w:sz="0" w:space="0" w:color="auto"/>
                                                                    <w:left w:val="none" w:sz="0" w:space="0" w:color="auto"/>
                                                                    <w:bottom w:val="none" w:sz="0" w:space="0" w:color="auto"/>
                                                                    <w:right w:val="none" w:sz="0" w:space="0" w:color="auto"/>
                                                                  </w:divBdr>
                                                                  <w:divsChild>
                                                                    <w:div w:id="112868821">
                                                                      <w:marLeft w:val="0"/>
                                                                      <w:marRight w:val="75"/>
                                                                      <w:marTop w:val="0"/>
                                                                      <w:marBottom w:val="0"/>
                                                                      <w:divBdr>
                                                                        <w:top w:val="none" w:sz="0" w:space="0" w:color="auto"/>
                                                                        <w:left w:val="none" w:sz="0" w:space="0" w:color="auto"/>
                                                                        <w:bottom w:val="none" w:sz="0" w:space="0" w:color="auto"/>
                                                                        <w:right w:val="none" w:sz="0" w:space="0" w:color="auto"/>
                                                                      </w:divBdr>
                                                                    </w:div>
                                                                    <w:div w:id="1046182466">
                                                                      <w:marLeft w:val="0"/>
                                                                      <w:marRight w:val="0"/>
                                                                      <w:marTop w:val="0"/>
                                                                      <w:marBottom w:val="0"/>
                                                                      <w:divBdr>
                                                                        <w:top w:val="none" w:sz="0" w:space="0" w:color="auto"/>
                                                                        <w:left w:val="none" w:sz="0" w:space="0" w:color="auto"/>
                                                                        <w:bottom w:val="none" w:sz="0" w:space="0" w:color="auto"/>
                                                                        <w:right w:val="none" w:sz="0" w:space="0" w:color="auto"/>
                                                                      </w:divBdr>
                                                                    </w:div>
                                                                    <w:div w:id="1937595980">
                                                                      <w:marLeft w:val="0"/>
                                                                      <w:marRight w:val="0"/>
                                                                      <w:marTop w:val="0"/>
                                                                      <w:marBottom w:val="0"/>
                                                                      <w:divBdr>
                                                                        <w:top w:val="none" w:sz="0" w:space="0" w:color="auto"/>
                                                                        <w:left w:val="none" w:sz="0" w:space="0" w:color="auto"/>
                                                                        <w:bottom w:val="none" w:sz="0" w:space="0" w:color="auto"/>
                                                                        <w:right w:val="none" w:sz="0" w:space="0" w:color="auto"/>
                                                                      </w:divBdr>
                                                                    </w:div>
                                                                    <w:div w:id="9145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365025">
                                                              <w:marLeft w:val="0"/>
                                                              <w:marRight w:val="0"/>
                                                              <w:marTop w:val="240"/>
                                                              <w:marBottom w:val="0"/>
                                                              <w:divBdr>
                                                                <w:top w:val="none" w:sz="0" w:space="0" w:color="auto"/>
                                                                <w:left w:val="none" w:sz="0" w:space="0" w:color="auto"/>
                                                                <w:bottom w:val="none" w:sz="0" w:space="0" w:color="auto"/>
                                                                <w:right w:val="none" w:sz="0" w:space="0" w:color="auto"/>
                                                              </w:divBdr>
                                                            </w:div>
                                                            <w:div w:id="1927885123">
                                                              <w:marLeft w:val="0"/>
                                                              <w:marRight w:val="240"/>
                                                              <w:marTop w:val="0"/>
                                                              <w:marBottom w:val="0"/>
                                                              <w:divBdr>
                                                                <w:top w:val="none" w:sz="0" w:space="0" w:color="auto"/>
                                                                <w:left w:val="none" w:sz="0" w:space="0" w:color="auto"/>
                                                                <w:bottom w:val="none" w:sz="0" w:space="0" w:color="auto"/>
                                                                <w:right w:val="none" w:sz="0" w:space="0" w:color="auto"/>
                                                              </w:divBdr>
                                                            </w:div>
                                                            <w:div w:id="208857471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607279906">
                                                  <w:marLeft w:val="0"/>
                                                  <w:marRight w:val="0"/>
                                                  <w:marTop w:val="0"/>
                                                  <w:marBottom w:val="0"/>
                                                  <w:divBdr>
                                                    <w:top w:val="none" w:sz="0" w:space="0" w:color="auto"/>
                                                    <w:left w:val="none" w:sz="0" w:space="0" w:color="auto"/>
                                                    <w:bottom w:val="none" w:sz="0" w:space="0" w:color="auto"/>
                                                    <w:right w:val="none" w:sz="0" w:space="0" w:color="auto"/>
                                                  </w:divBdr>
                                                  <w:divsChild>
                                                    <w:div w:id="1691951124">
                                                      <w:marLeft w:val="0"/>
                                                      <w:marRight w:val="0"/>
                                                      <w:marTop w:val="0"/>
                                                      <w:marBottom w:val="0"/>
                                                      <w:divBdr>
                                                        <w:top w:val="single" w:sz="6" w:space="9" w:color="B4BACA"/>
                                                        <w:left w:val="single" w:sz="6" w:space="7" w:color="B4BACA"/>
                                                        <w:bottom w:val="single" w:sz="6" w:space="9" w:color="B4BACA"/>
                                                        <w:right w:val="single" w:sz="6" w:space="7" w:color="B4BACA"/>
                                                      </w:divBdr>
                                                      <w:divsChild>
                                                        <w:div w:id="770080332">
                                                          <w:marLeft w:val="0"/>
                                                          <w:marRight w:val="0"/>
                                                          <w:marTop w:val="0"/>
                                                          <w:marBottom w:val="0"/>
                                                          <w:divBdr>
                                                            <w:top w:val="none" w:sz="0" w:space="0" w:color="auto"/>
                                                            <w:left w:val="none" w:sz="0" w:space="0" w:color="auto"/>
                                                            <w:bottom w:val="none" w:sz="0" w:space="0" w:color="auto"/>
                                                            <w:right w:val="none" w:sz="0" w:space="0" w:color="auto"/>
                                                          </w:divBdr>
                                                          <w:divsChild>
                                                            <w:div w:id="1924997212">
                                                              <w:marLeft w:val="0"/>
                                                              <w:marRight w:val="0"/>
                                                              <w:marTop w:val="0"/>
                                                              <w:marBottom w:val="0"/>
                                                              <w:divBdr>
                                                                <w:top w:val="none" w:sz="0" w:space="0" w:color="auto"/>
                                                                <w:left w:val="none" w:sz="0" w:space="0" w:color="auto"/>
                                                                <w:bottom w:val="none" w:sz="0" w:space="0" w:color="auto"/>
                                                                <w:right w:val="none" w:sz="0" w:space="0" w:color="auto"/>
                                                              </w:divBdr>
                                                              <w:divsChild>
                                                                <w:div w:id="1004476414">
                                                                  <w:marLeft w:val="0"/>
                                                                  <w:marRight w:val="0"/>
                                                                  <w:marTop w:val="0"/>
                                                                  <w:marBottom w:val="0"/>
                                                                  <w:divBdr>
                                                                    <w:top w:val="none" w:sz="0" w:space="0" w:color="auto"/>
                                                                    <w:left w:val="none" w:sz="0" w:space="0" w:color="auto"/>
                                                                    <w:bottom w:val="none" w:sz="0" w:space="0" w:color="auto"/>
                                                                    <w:right w:val="none" w:sz="0" w:space="0" w:color="auto"/>
                                                                  </w:divBdr>
                                                                </w:div>
                                                              </w:divsChild>
                                                            </w:div>
                                                            <w:div w:id="458569447">
                                                              <w:marLeft w:val="0"/>
                                                              <w:marRight w:val="0"/>
                                                              <w:marTop w:val="0"/>
                                                              <w:marBottom w:val="0"/>
                                                              <w:divBdr>
                                                                <w:top w:val="none" w:sz="0" w:space="0" w:color="auto"/>
                                                                <w:left w:val="none" w:sz="0" w:space="0" w:color="auto"/>
                                                                <w:bottom w:val="none" w:sz="0" w:space="0" w:color="auto"/>
                                                                <w:right w:val="none" w:sz="0" w:space="0" w:color="auto"/>
                                                              </w:divBdr>
                                                              <w:divsChild>
                                                                <w:div w:id="1312561328">
                                                                  <w:marLeft w:val="0"/>
                                                                  <w:marRight w:val="0"/>
                                                                  <w:marTop w:val="0"/>
                                                                  <w:marBottom w:val="75"/>
                                                                  <w:divBdr>
                                                                    <w:top w:val="none" w:sz="0" w:space="0" w:color="auto"/>
                                                                    <w:left w:val="none" w:sz="0" w:space="0" w:color="auto"/>
                                                                    <w:bottom w:val="none" w:sz="0" w:space="0" w:color="auto"/>
                                                                    <w:right w:val="none" w:sz="0" w:space="0" w:color="auto"/>
                                                                  </w:divBdr>
                                                                  <w:divsChild>
                                                                    <w:div w:id="1810516640">
                                                                      <w:marLeft w:val="0"/>
                                                                      <w:marRight w:val="75"/>
                                                                      <w:marTop w:val="0"/>
                                                                      <w:marBottom w:val="0"/>
                                                                      <w:divBdr>
                                                                        <w:top w:val="none" w:sz="0" w:space="0" w:color="auto"/>
                                                                        <w:left w:val="none" w:sz="0" w:space="0" w:color="auto"/>
                                                                        <w:bottom w:val="none" w:sz="0" w:space="0" w:color="auto"/>
                                                                        <w:right w:val="none" w:sz="0" w:space="0" w:color="auto"/>
                                                                      </w:divBdr>
                                                                    </w:div>
                                                                    <w:div w:id="1732654740">
                                                                      <w:marLeft w:val="0"/>
                                                                      <w:marRight w:val="0"/>
                                                                      <w:marTop w:val="0"/>
                                                                      <w:marBottom w:val="0"/>
                                                                      <w:divBdr>
                                                                        <w:top w:val="none" w:sz="0" w:space="0" w:color="auto"/>
                                                                        <w:left w:val="none" w:sz="0" w:space="0" w:color="auto"/>
                                                                        <w:bottom w:val="none" w:sz="0" w:space="0" w:color="auto"/>
                                                                        <w:right w:val="none" w:sz="0" w:space="0" w:color="auto"/>
                                                                      </w:divBdr>
                                                                    </w:div>
                                                                    <w:div w:id="1622564511">
                                                                      <w:marLeft w:val="0"/>
                                                                      <w:marRight w:val="0"/>
                                                                      <w:marTop w:val="0"/>
                                                                      <w:marBottom w:val="0"/>
                                                                      <w:divBdr>
                                                                        <w:top w:val="none" w:sz="0" w:space="0" w:color="auto"/>
                                                                        <w:left w:val="none" w:sz="0" w:space="0" w:color="auto"/>
                                                                        <w:bottom w:val="none" w:sz="0" w:space="0" w:color="auto"/>
                                                                        <w:right w:val="none" w:sz="0" w:space="0" w:color="auto"/>
                                                                      </w:divBdr>
                                                                    </w:div>
                                                                    <w:div w:id="20016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36832">
                                                              <w:marLeft w:val="0"/>
                                                              <w:marRight w:val="0"/>
                                                              <w:marTop w:val="240"/>
                                                              <w:marBottom w:val="0"/>
                                                              <w:divBdr>
                                                                <w:top w:val="none" w:sz="0" w:space="0" w:color="auto"/>
                                                                <w:left w:val="none" w:sz="0" w:space="0" w:color="auto"/>
                                                                <w:bottom w:val="none" w:sz="0" w:space="0" w:color="auto"/>
                                                                <w:right w:val="none" w:sz="0" w:space="0" w:color="auto"/>
                                                              </w:divBdr>
                                                            </w:div>
                                                            <w:div w:id="69426555">
                                                              <w:marLeft w:val="0"/>
                                                              <w:marRight w:val="240"/>
                                                              <w:marTop w:val="0"/>
                                                              <w:marBottom w:val="0"/>
                                                              <w:divBdr>
                                                                <w:top w:val="none" w:sz="0" w:space="0" w:color="auto"/>
                                                                <w:left w:val="none" w:sz="0" w:space="0" w:color="auto"/>
                                                                <w:bottom w:val="none" w:sz="0" w:space="0" w:color="auto"/>
                                                                <w:right w:val="none" w:sz="0" w:space="0" w:color="auto"/>
                                                              </w:divBdr>
                                                            </w:div>
                                                            <w:div w:id="166123112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52352550">
                                                  <w:marLeft w:val="0"/>
                                                  <w:marRight w:val="0"/>
                                                  <w:marTop w:val="0"/>
                                                  <w:marBottom w:val="0"/>
                                                  <w:divBdr>
                                                    <w:top w:val="none" w:sz="0" w:space="0" w:color="auto"/>
                                                    <w:left w:val="none" w:sz="0" w:space="0" w:color="auto"/>
                                                    <w:bottom w:val="none" w:sz="0" w:space="0" w:color="auto"/>
                                                    <w:right w:val="none" w:sz="0" w:space="0" w:color="auto"/>
                                                  </w:divBdr>
                                                  <w:divsChild>
                                                    <w:div w:id="688920232">
                                                      <w:marLeft w:val="0"/>
                                                      <w:marRight w:val="0"/>
                                                      <w:marTop w:val="0"/>
                                                      <w:marBottom w:val="0"/>
                                                      <w:divBdr>
                                                        <w:top w:val="single" w:sz="6" w:space="9" w:color="B4BACA"/>
                                                        <w:left w:val="single" w:sz="6" w:space="7" w:color="B4BACA"/>
                                                        <w:bottom w:val="single" w:sz="6" w:space="9" w:color="B4BACA"/>
                                                        <w:right w:val="single" w:sz="6" w:space="7" w:color="B4BACA"/>
                                                      </w:divBdr>
                                                      <w:divsChild>
                                                        <w:div w:id="1968389582">
                                                          <w:marLeft w:val="0"/>
                                                          <w:marRight w:val="0"/>
                                                          <w:marTop w:val="0"/>
                                                          <w:marBottom w:val="0"/>
                                                          <w:divBdr>
                                                            <w:top w:val="none" w:sz="0" w:space="0" w:color="auto"/>
                                                            <w:left w:val="none" w:sz="0" w:space="0" w:color="auto"/>
                                                            <w:bottom w:val="none" w:sz="0" w:space="0" w:color="auto"/>
                                                            <w:right w:val="none" w:sz="0" w:space="0" w:color="auto"/>
                                                          </w:divBdr>
                                                          <w:divsChild>
                                                            <w:div w:id="1349018112">
                                                              <w:marLeft w:val="0"/>
                                                              <w:marRight w:val="0"/>
                                                              <w:marTop w:val="0"/>
                                                              <w:marBottom w:val="0"/>
                                                              <w:divBdr>
                                                                <w:top w:val="none" w:sz="0" w:space="0" w:color="auto"/>
                                                                <w:left w:val="none" w:sz="0" w:space="0" w:color="auto"/>
                                                                <w:bottom w:val="none" w:sz="0" w:space="0" w:color="auto"/>
                                                                <w:right w:val="none" w:sz="0" w:space="0" w:color="auto"/>
                                                              </w:divBdr>
                                                              <w:divsChild>
                                                                <w:div w:id="1103378067">
                                                                  <w:marLeft w:val="0"/>
                                                                  <w:marRight w:val="0"/>
                                                                  <w:marTop w:val="0"/>
                                                                  <w:marBottom w:val="0"/>
                                                                  <w:divBdr>
                                                                    <w:top w:val="none" w:sz="0" w:space="0" w:color="auto"/>
                                                                    <w:left w:val="none" w:sz="0" w:space="0" w:color="auto"/>
                                                                    <w:bottom w:val="none" w:sz="0" w:space="0" w:color="auto"/>
                                                                    <w:right w:val="none" w:sz="0" w:space="0" w:color="auto"/>
                                                                  </w:divBdr>
                                                                </w:div>
                                                              </w:divsChild>
                                                            </w:div>
                                                            <w:div w:id="437330332">
                                                              <w:marLeft w:val="0"/>
                                                              <w:marRight w:val="0"/>
                                                              <w:marTop w:val="0"/>
                                                              <w:marBottom w:val="0"/>
                                                              <w:divBdr>
                                                                <w:top w:val="none" w:sz="0" w:space="0" w:color="auto"/>
                                                                <w:left w:val="none" w:sz="0" w:space="0" w:color="auto"/>
                                                                <w:bottom w:val="none" w:sz="0" w:space="0" w:color="auto"/>
                                                                <w:right w:val="none" w:sz="0" w:space="0" w:color="auto"/>
                                                              </w:divBdr>
                                                              <w:divsChild>
                                                                <w:div w:id="1220746092">
                                                                  <w:marLeft w:val="0"/>
                                                                  <w:marRight w:val="0"/>
                                                                  <w:marTop w:val="0"/>
                                                                  <w:marBottom w:val="75"/>
                                                                  <w:divBdr>
                                                                    <w:top w:val="none" w:sz="0" w:space="0" w:color="auto"/>
                                                                    <w:left w:val="none" w:sz="0" w:space="0" w:color="auto"/>
                                                                    <w:bottom w:val="none" w:sz="0" w:space="0" w:color="auto"/>
                                                                    <w:right w:val="none" w:sz="0" w:space="0" w:color="auto"/>
                                                                  </w:divBdr>
                                                                  <w:divsChild>
                                                                    <w:div w:id="748893879">
                                                                      <w:marLeft w:val="0"/>
                                                                      <w:marRight w:val="75"/>
                                                                      <w:marTop w:val="0"/>
                                                                      <w:marBottom w:val="0"/>
                                                                      <w:divBdr>
                                                                        <w:top w:val="none" w:sz="0" w:space="0" w:color="auto"/>
                                                                        <w:left w:val="none" w:sz="0" w:space="0" w:color="auto"/>
                                                                        <w:bottom w:val="none" w:sz="0" w:space="0" w:color="auto"/>
                                                                        <w:right w:val="none" w:sz="0" w:space="0" w:color="auto"/>
                                                                      </w:divBdr>
                                                                    </w:div>
                                                                    <w:div w:id="315649137">
                                                                      <w:marLeft w:val="0"/>
                                                                      <w:marRight w:val="0"/>
                                                                      <w:marTop w:val="0"/>
                                                                      <w:marBottom w:val="0"/>
                                                                      <w:divBdr>
                                                                        <w:top w:val="none" w:sz="0" w:space="0" w:color="auto"/>
                                                                        <w:left w:val="none" w:sz="0" w:space="0" w:color="auto"/>
                                                                        <w:bottom w:val="none" w:sz="0" w:space="0" w:color="auto"/>
                                                                        <w:right w:val="none" w:sz="0" w:space="0" w:color="auto"/>
                                                                      </w:divBdr>
                                                                    </w:div>
                                                                    <w:div w:id="1469127271">
                                                                      <w:marLeft w:val="0"/>
                                                                      <w:marRight w:val="0"/>
                                                                      <w:marTop w:val="0"/>
                                                                      <w:marBottom w:val="0"/>
                                                                      <w:divBdr>
                                                                        <w:top w:val="none" w:sz="0" w:space="0" w:color="auto"/>
                                                                        <w:left w:val="none" w:sz="0" w:space="0" w:color="auto"/>
                                                                        <w:bottom w:val="none" w:sz="0" w:space="0" w:color="auto"/>
                                                                        <w:right w:val="none" w:sz="0" w:space="0" w:color="auto"/>
                                                                      </w:divBdr>
                                                                    </w:div>
                                                                    <w:div w:id="18872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43686">
                                                              <w:marLeft w:val="0"/>
                                                              <w:marRight w:val="0"/>
                                                              <w:marTop w:val="240"/>
                                                              <w:marBottom w:val="0"/>
                                                              <w:divBdr>
                                                                <w:top w:val="none" w:sz="0" w:space="0" w:color="auto"/>
                                                                <w:left w:val="none" w:sz="0" w:space="0" w:color="auto"/>
                                                                <w:bottom w:val="none" w:sz="0" w:space="0" w:color="auto"/>
                                                                <w:right w:val="none" w:sz="0" w:space="0" w:color="auto"/>
                                                              </w:divBdr>
                                                            </w:div>
                                                            <w:div w:id="1082531982">
                                                              <w:marLeft w:val="0"/>
                                                              <w:marRight w:val="240"/>
                                                              <w:marTop w:val="0"/>
                                                              <w:marBottom w:val="0"/>
                                                              <w:divBdr>
                                                                <w:top w:val="none" w:sz="0" w:space="0" w:color="auto"/>
                                                                <w:left w:val="none" w:sz="0" w:space="0" w:color="auto"/>
                                                                <w:bottom w:val="none" w:sz="0" w:space="0" w:color="auto"/>
                                                                <w:right w:val="none" w:sz="0" w:space="0" w:color="auto"/>
                                                              </w:divBdr>
                                                            </w:div>
                                                            <w:div w:id="200214958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513679">
                                                  <w:marLeft w:val="0"/>
                                                  <w:marRight w:val="0"/>
                                                  <w:marTop w:val="0"/>
                                                  <w:marBottom w:val="0"/>
                                                  <w:divBdr>
                                                    <w:top w:val="none" w:sz="0" w:space="0" w:color="auto"/>
                                                    <w:left w:val="none" w:sz="0" w:space="0" w:color="auto"/>
                                                    <w:bottom w:val="none" w:sz="0" w:space="0" w:color="auto"/>
                                                    <w:right w:val="none" w:sz="0" w:space="0" w:color="auto"/>
                                                  </w:divBdr>
                                                  <w:divsChild>
                                                    <w:div w:id="1357468504">
                                                      <w:marLeft w:val="0"/>
                                                      <w:marRight w:val="0"/>
                                                      <w:marTop w:val="0"/>
                                                      <w:marBottom w:val="0"/>
                                                      <w:divBdr>
                                                        <w:top w:val="single" w:sz="6" w:space="9" w:color="B4BACA"/>
                                                        <w:left w:val="single" w:sz="6" w:space="7" w:color="B4BACA"/>
                                                        <w:bottom w:val="single" w:sz="6" w:space="9" w:color="B4BACA"/>
                                                        <w:right w:val="single" w:sz="6" w:space="7" w:color="B4BACA"/>
                                                      </w:divBdr>
                                                      <w:divsChild>
                                                        <w:div w:id="438641835">
                                                          <w:marLeft w:val="0"/>
                                                          <w:marRight w:val="0"/>
                                                          <w:marTop w:val="0"/>
                                                          <w:marBottom w:val="0"/>
                                                          <w:divBdr>
                                                            <w:top w:val="none" w:sz="0" w:space="0" w:color="auto"/>
                                                            <w:left w:val="none" w:sz="0" w:space="0" w:color="auto"/>
                                                            <w:bottom w:val="none" w:sz="0" w:space="0" w:color="auto"/>
                                                            <w:right w:val="none" w:sz="0" w:space="0" w:color="auto"/>
                                                          </w:divBdr>
                                                          <w:divsChild>
                                                            <w:div w:id="211045109">
                                                              <w:marLeft w:val="0"/>
                                                              <w:marRight w:val="0"/>
                                                              <w:marTop w:val="0"/>
                                                              <w:marBottom w:val="0"/>
                                                              <w:divBdr>
                                                                <w:top w:val="none" w:sz="0" w:space="0" w:color="auto"/>
                                                                <w:left w:val="none" w:sz="0" w:space="0" w:color="auto"/>
                                                                <w:bottom w:val="none" w:sz="0" w:space="0" w:color="auto"/>
                                                                <w:right w:val="none" w:sz="0" w:space="0" w:color="auto"/>
                                                              </w:divBdr>
                                                              <w:divsChild>
                                                                <w:div w:id="1698971746">
                                                                  <w:marLeft w:val="0"/>
                                                                  <w:marRight w:val="0"/>
                                                                  <w:marTop w:val="0"/>
                                                                  <w:marBottom w:val="0"/>
                                                                  <w:divBdr>
                                                                    <w:top w:val="none" w:sz="0" w:space="0" w:color="auto"/>
                                                                    <w:left w:val="none" w:sz="0" w:space="0" w:color="auto"/>
                                                                    <w:bottom w:val="none" w:sz="0" w:space="0" w:color="auto"/>
                                                                    <w:right w:val="none" w:sz="0" w:space="0" w:color="auto"/>
                                                                  </w:divBdr>
                                                                </w:div>
                                                              </w:divsChild>
                                                            </w:div>
                                                            <w:div w:id="1996838081">
                                                              <w:marLeft w:val="0"/>
                                                              <w:marRight w:val="0"/>
                                                              <w:marTop w:val="0"/>
                                                              <w:marBottom w:val="0"/>
                                                              <w:divBdr>
                                                                <w:top w:val="none" w:sz="0" w:space="0" w:color="auto"/>
                                                                <w:left w:val="none" w:sz="0" w:space="0" w:color="auto"/>
                                                                <w:bottom w:val="none" w:sz="0" w:space="0" w:color="auto"/>
                                                                <w:right w:val="none" w:sz="0" w:space="0" w:color="auto"/>
                                                              </w:divBdr>
                                                              <w:divsChild>
                                                                <w:div w:id="922565349">
                                                                  <w:marLeft w:val="0"/>
                                                                  <w:marRight w:val="0"/>
                                                                  <w:marTop w:val="0"/>
                                                                  <w:marBottom w:val="75"/>
                                                                  <w:divBdr>
                                                                    <w:top w:val="none" w:sz="0" w:space="0" w:color="auto"/>
                                                                    <w:left w:val="none" w:sz="0" w:space="0" w:color="auto"/>
                                                                    <w:bottom w:val="none" w:sz="0" w:space="0" w:color="auto"/>
                                                                    <w:right w:val="none" w:sz="0" w:space="0" w:color="auto"/>
                                                                  </w:divBdr>
                                                                  <w:divsChild>
                                                                    <w:div w:id="700324109">
                                                                      <w:marLeft w:val="0"/>
                                                                      <w:marRight w:val="75"/>
                                                                      <w:marTop w:val="0"/>
                                                                      <w:marBottom w:val="0"/>
                                                                      <w:divBdr>
                                                                        <w:top w:val="none" w:sz="0" w:space="0" w:color="auto"/>
                                                                        <w:left w:val="none" w:sz="0" w:space="0" w:color="auto"/>
                                                                        <w:bottom w:val="none" w:sz="0" w:space="0" w:color="auto"/>
                                                                        <w:right w:val="none" w:sz="0" w:space="0" w:color="auto"/>
                                                                      </w:divBdr>
                                                                    </w:div>
                                                                    <w:div w:id="134109843">
                                                                      <w:marLeft w:val="0"/>
                                                                      <w:marRight w:val="0"/>
                                                                      <w:marTop w:val="0"/>
                                                                      <w:marBottom w:val="0"/>
                                                                      <w:divBdr>
                                                                        <w:top w:val="none" w:sz="0" w:space="0" w:color="auto"/>
                                                                        <w:left w:val="none" w:sz="0" w:space="0" w:color="auto"/>
                                                                        <w:bottom w:val="none" w:sz="0" w:space="0" w:color="auto"/>
                                                                        <w:right w:val="none" w:sz="0" w:space="0" w:color="auto"/>
                                                                      </w:divBdr>
                                                                    </w:div>
                                                                    <w:div w:id="1838881103">
                                                                      <w:marLeft w:val="0"/>
                                                                      <w:marRight w:val="0"/>
                                                                      <w:marTop w:val="0"/>
                                                                      <w:marBottom w:val="0"/>
                                                                      <w:divBdr>
                                                                        <w:top w:val="none" w:sz="0" w:space="0" w:color="auto"/>
                                                                        <w:left w:val="none" w:sz="0" w:space="0" w:color="auto"/>
                                                                        <w:bottom w:val="none" w:sz="0" w:space="0" w:color="auto"/>
                                                                        <w:right w:val="none" w:sz="0" w:space="0" w:color="auto"/>
                                                                      </w:divBdr>
                                                                    </w:div>
                                                                    <w:div w:id="1110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16402">
                                                              <w:marLeft w:val="0"/>
                                                              <w:marRight w:val="0"/>
                                                              <w:marTop w:val="240"/>
                                                              <w:marBottom w:val="0"/>
                                                              <w:divBdr>
                                                                <w:top w:val="none" w:sz="0" w:space="0" w:color="auto"/>
                                                                <w:left w:val="none" w:sz="0" w:space="0" w:color="auto"/>
                                                                <w:bottom w:val="none" w:sz="0" w:space="0" w:color="auto"/>
                                                                <w:right w:val="none" w:sz="0" w:space="0" w:color="auto"/>
                                                              </w:divBdr>
                                                            </w:div>
                                                            <w:div w:id="807630538">
                                                              <w:marLeft w:val="0"/>
                                                              <w:marRight w:val="240"/>
                                                              <w:marTop w:val="0"/>
                                                              <w:marBottom w:val="0"/>
                                                              <w:divBdr>
                                                                <w:top w:val="none" w:sz="0" w:space="0" w:color="auto"/>
                                                                <w:left w:val="none" w:sz="0" w:space="0" w:color="auto"/>
                                                                <w:bottom w:val="none" w:sz="0" w:space="0" w:color="auto"/>
                                                                <w:right w:val="none" w:sz="0" w:space="0" w:color="auto"/>
                                                              </w:divBdr>
                                                            </w:div>
                                                            <w:div w:id="135714967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8279206">
                                                  <w:marLeft w:val="0"/>
                                                  <w:marRight w:val="0"/>
                                                  <w:marTop w:val="0"/>
                                                  <w:marBottom w:val="0"/>
                                                  <w:divBdr>
                                                    <w:top w:val="none" w:sz="0" w:space="0" w:color="auto"/>
                                                    <w:left w:val="none" w:sz="0" w:space="0" w:color="auto"/>
                                                    <w:bottom w:val="none" w:sz="0" w:space="0" w:color="auto"/>
                                                    <w:right w:val="none" w:sz="0" w:space="0" w:color="auto"/>
                                                  </w:divBdr>
                                                  <w:divsChild>
                                                    <w:div w:id="324474421">
                                                      <w:marLeft w:val="0"/>
                                                      <w:marRight w:val="0"/>
                                                      <w:marTop w:val="0"/>
                                                      <w:marBottom w:val="0"/>
                                                      <w:divBdr>
                                                        <w:top w:val="single" w:sz="6" w:space="9" w:color="B4BACA"/>
                                                        <w:left w:val="single" w:sz="6" w:space="7" w:color="B4BACA"/>
                                                        <w:bottom w:val="single" w:sz="6" w:space="9" w:color="B4BACA"/>
                                                        <w:right w:val="single" w:sz="6" w:space="7" w:color="B4BACA"/>
                                                      </w:divBdr>
                                                      <w:divsChild>
                                                        <w:div w:id="272516255">
                                                          <w:marLeft w:val="0"/>
                                                          <w:marRight w:val="0"/>
                                                          <w:marTop w:val="0"/>
                                                          <w:marBottom w:val="0"/>
                                                          <w:divBdr>
                                                            <w:top w:val="none" w:sz="0" w:space="0" w:color="auto"/>
                                                            <w:left w:val="none" w:sz="0" w:space="0" w:color="auto"/>
                                                            <w:bottom w:val="none" w:sz="0" w:space="0" w:color="auto"/>
                                                            <w:right w:val="none" w:sz="0" w:space="0" w:color="auto"/>
                                                          </w:divBdr>
                                                          <w:divsChild>
                                                            <w:div w:id="401677529">
                                                              <w:marLeft w:val="0"/>
                                                              <w:marRight w:val="0"/>
                                                              <w:marTop w:val="0"/>
                                                              <w:marBottom w:val="0"/>
                                                              <w:divBdr>
                                                                <w:top w:val="none" w:sz="0" w:space="0" w:color="auto"/>
                                                                <w:left w:val="none" w:sz="0" w:space="0" w:color="auto"/>
                                                                <w:bottom w:val="none" w:sz="0" w:space="0" w:color="auto"/>
                                                                <w:right w:val="none" w:sz="0" w:space="0" w:color="auto"/>
                                                              </w:divBdr>
                                                              <w:divsChild>
                                                                <w:div w:id="136649777">
                                                                  <w:marLeft w:val="0"/>
                                                                  <w:marRight w:val="0"/>
                                                                  <w:marTop w:val="0"/>
                                                                  <w:marBottom w:val="0"/>
                                                                  <w:divBdr>
                                                                    <w:top w:val="none" w:sz="0" w:space="0" w:color="auto"/>
                                                                    <w:left w:val="none" w:sz="0" w:space="0" w:color="auto"/>
                                                                    <w:bottom w:val="none" w:sz="0" w:space="0" w:color="auto"/>
                                                                    <w:right w:val="none" w:sz="0" w:space="0" w:color="auto"/>
                                                                  </w:divBdr>
                                                                </w:div>
                                                              </w:divsChild>
                                                            </w:div>
                                                            <w:div w:id="1074861544">
                                                              <w:marLeft w:val="0"/>
                                                              <w:marRight w:val="0"/>
                                                              <w:marTop w:val="0"/>
                                                              <w:marBottom w:val="0"/>
                                                              <w:divBdr>
                                                                <w:top w:val="none" w:sz="0" w:space="0" w:color="auto"/>
                                                                <w:left w:val="none" w:sz="0" w:space="0" w:color="auto"/>
                                                                <w:bottom w:val="none" w:sz="0" w:space="0" w:color="auto"/>
                                                                <w:right w:val="none" w:sz="0" w:space="0" w:color="auto"/>
                                                              </w:divBdr>
                                                              <w:divsChild>
                                                                <w:div w:id="706951193">
                                                                  <w:marLeft w:val="0"/>
                                                                  <w:marRight w:val="0"/>
                                                                  <w:marTop w:val="0"/>
                                                                  <w:marBottom w:val="75"/>
                                                                  <w:divBdr>
                                                                    <w:top w:val="none" w:sz="0" w:space="0" w:color="auto"/>
                                                                    <w:left w:val="none" w:sz="0" w:space="0" w:color="auto"/>
                                                                    <w:bottom w:val="none" w:sz="0" w:space="0" w:color="auto"/>
                                                                    <w:right w:val="none" w:sz="0" w:space="0" w:color="auto"/>
                                                                  </w:divBdr>
                                                                  <w:divsChild>
                                                                    <w:div w:id="1201556721">
                                                                      <w:marLeft w:val="0"/>
                                                                      <w:marRight w:val="75"/>
                                                                      <w:marTop w:val="0"/>
                                                                      <w:marBottom w:val="0"/>
                                                                      <w:divBdr>
                                                                        <w:top w:val="none" w:sz="0" w:space="0" w:color="auto"/>
                                                                        <w:left w:val="none" w:sz="0" w:space="0" w:color="auto"/>
                                                                        <w:bottom w:val="none" w:sz="0" w:space="0" w:color="auto"/>
                                                                        <w:right w:val="none" w:sz="0" w:space="0" w:color="auto"/>
                                                                      </w:divBdr>
                                                                    </w:div>
                                                                    <w:div w:id="1459954465">
                                                                      <w:marLeft w:val="0"/>
                                                                      <w:marRight w:val="0"/>
                                                                      <w:marTop w:val="0"/>
                                                                      <w:marBottom w:val="0"/>
                                                                      <w:divBdr>
                                                                        <w:top w:val="none" w:sz="0" w:space="0" w:color="auto"/>
                                                                        <w:left w:val="none" w:sz="0" w:space="0" w:color="auto"/>
                                                                        <w:bottom w:val="none" w:sz="0" w:space="0" w:color="auto"/>
                                                                        <w:right w:val="none" w:sz="0" w:space="0" w:color="auto"/>
                                                                      </w:divBdr>
                                                                    </w:div>
                                                                    <w:div w:id="1260792560">
                                                                      <w:marLeft w:val="0"/>
                                                                      <w:marRight w:val="0"/>
                                                                      <w:marTop w:val="0"/>
                                                                      <w:marBottom w:val="0"/>
                                                                      <w:divBdr>
                                                                        <w:top w:val="none" w:sz="0" w:space="0" w:color="auto"/>
                                                                        <w:left w:val="none" w:sz="0" w:space="0" w:color="auto"/>
                                                                        <w:bottom w:val="none" w:sz="0" w:space="0" w:color="auto"/>
                                                                        <w:right w:val="none" w:sz="0" w:space="0" w:color="auto"/>
                                                                      </w:divBdr>
                                                                    </w:div>
                                                                    <w:div w:id="118994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20288">
                                                              <w:marLeft w:val="0"/>
                                                              <w:marRight w:val="0"/>
                                                              <w:marTop w:val="240"/>
                                                              <w:marBottom w:val="0"/>
                                                              <w:divBdr>
                                                                <w:top w:val="none" w:sz="0" w:space="0" w:color="auto"/>
                                                                <w:left w:val="none" w:sz="0" w:space="0" w:color="auto"/>
                                                                <w:bottom w:val="none" w:sz="0" w:space="0" w:color="auto"/>
                                                                <w:right w:val="none" w:sz="0" w:space="0" w:color="auto"/>
                                                              </w:divBdr>
                                                            </w:div>
                                                            <w:div w:id="1411612398">
                                                              <w:marLeft w:val="0"/>
                                                              <w:marRight w:val="240"/>
                                                              <w:marTop w:val="0"/>
                                                              <w:marBottom w:val="0"/>
                                                              <w:divBdr>
                                                                <w:top w:val="none" w:sz="0" w:space="0" w:color="auto"/>
                                                                <w:left w:val="none" w:sz="0" w:space="0" w:color="auto"/>
                                                                <w:bottom w:val="none" w:sz="0" w:space="0" w:color="auto"/>
                                                                <w:right w:val="none" w:sz="0" w:space="0" w:color="auto"/>
                                                              </w:divBdr>
                                                            </w:div>
                                                            <w:div w:id="27460419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091466006">
                                                  <w:marLeft w:val="0"/>
                                                  <w:marRight w:val="0"/>
                                                  <w:marTop w:val="0"/>
                                                  <w:marBottom w:val="0"/>
                                                  <w:divBdr>
                                                    <w:top w:val="none" w:sz="0" w:space="0" w:color="auto"/>
                                                    <w:left w:val="none" w:sz="0" w:space="0" w:color="auto"/>
                                                    <w:bottom w:val="none" w:sz="0" w:space="0" w:color="auto"/>
                                                    <w:right w:val="none" w:sz="0" w:space="0" w:color="auto"/>
                                                  </w:divBdr>
                                                  <w:divsChild>
                                                    <w:div w:id="475420923">
                                                      <w:marLeft w:val="0"/>
                                                      <w:marRight w:val="0"/>
                                                      <w:marTop w:val="0"/>
                                                      <w:marBottom w:val="0"/>
                                                      <w:divBdr>
                                                        <w:top w:val="single" w:sz="6" w:space="9" w:color="B4BACA"/>
                                                        <w:left w:val="single" w:sz="6" w:space="7" w:color="B4BACA"/>
                                                        <w:bottom w:val="single" w:sz="6" w:space="9" w:color="B4BACA"/>
                                                        <w:right w:val="single" w:sz="6" w:space="7" w:color="B4BACA"/>
                                                      </w:divBdr>
                                                      <w:divsChild>
                                                        <w:div w:id="2044743449">
                                                          <w:marLeft w:val="0"/>
                                                          <w:marRight w:val="0"/>
                                                          <w:marTop w:val="0"/>
                                                          <w:marBottom w:val="0"/>
                                                          <w:divBdr>
                                                            <w:top w:val="none" w:sz="0" w:space="0" w:color="auto"/>
                                                            <w:left w:val="none" w:sz="0" w:space="0" w:color="auto"/>
                                                            <w:bottom w:val="none" w:sz="0" w:space="0" w:color="auto"/>
                                                            <w:right w:val="none" w:sz="0" w:space="0" w:color="auto"/>
                                                          </w:divBdr>
                                                          <w:divsChild>
                                                            <w:div w:id="147676839">
                                                              <w:marLeft w:val="0"/>
                                                              <w:marRight w:val="0"/>
                                                              <w:marTop w:val="0"/>
                                                              <w:marBottom w:val="0"/>
                                                              <w:divBdr>
                                                                <w:top w:val="none" w:sz="0" w:space="0" w:color="auto"/>
                                                                <w:left w:val="none" w:sz="0" w:space="0" w:color="auto"/>
                                                                <w:bottom w:val="none" w:sz="0" w:space="0" w:color="auto"/>
                                                                <w:right w:val="none" w:sz="0" w:space="0" w:color="auto"/>
                                                              </w:divBdr>
                                                              <w:divsChild>
                                                                <w:div w:id="211038595">
                                                                  <w:marLeft w:val="0"/>
                                                                  <w:marRight w:val="0"/>
                                                                  <w:marTop w:val="0"/>
                                                                  <w:marBottom w:val="0"/>
                                                                  <w:divBdr>
                                                                    <w:top w:val="none" w:sz="0" w:space="0" w:color="auto"/>
                                                                    <w:left w:val="none" w:sz="0" w:space="0" w:color="auto"/>
                                                                    <w:bottom w:val="none" w:sz="0" w:space="0" w:color="auto"/>
                                                                    <w:right w:val="none" w:sz="0" w:space="0" w:color="auto"/>
                                                                  </w:divBdr>
                                                                </w:div>
                                                              </w:divsChild>
                                                            </w:div>
                                                            <w:div w:id="1941986341">
                                                              <w:marLeft w:val="0"/>
                                                              <w:marRight w:val="0"/>
                                                              <w:marTop w:val="0"/>
                                                              <w:marBottom w:val="0"/>
                                                              <w:divBdr>
                                                                <w:top w:val="none" w:sz="0" w:space="0" w:color="auto"/>
                                                                <w:left w:val="none" w:sz="0" w:space="0" w:color="auto"/>
                                                                <w:bottom w:val="none" w:sz="0" w:space="0" w:color="auto"/>
                                                                <w:right w:val="none" w:sz="0" w:space="0" w:color="auto"/>
                                                              </w:divBdr>
                                                              <w:divsChild>
                                                                <w:div w:id="1818915184">
                                                                  <w:marLeft w:val="0"/>
                                                                  <w:marRight w:val="0"/>
                                                                  <w:marTop w:val="0"/>
                                                                  <w:marBottom w:val="75"/>
                                                                  <w:divBdr>
                                                                    <w:top w:val="none" w:sz="0" w:space="0" w:color="auto"/>
                                                                    <w:left w:val="none" w:sz="0" w:space="0" w:color="auto"/>
                                                                    <w:bottom w:val="none" w:sz="0" w:space="0" w:color="auto"/>
                                                                    <w:right w:val="none" w:sz="0" w:space="0" w:color="auto"/>
                                                                  </w:divBdr>
                                                                  <w:divsChild>
                                                                    <w:div w:id="1522626078">
                                                                      <w:marLeft w:val="0"/>
                                                                      <w:marRight w:val="75"/>
                                                                      <w:marTop w:val="0"/>
                                                                      <w:marBottom w:val="0"/>
                                                                      <w:divBdr>
                                                                        <w:top w:val="none" w:sz="0" w:space="0" w:color="auto"/>
                                                                        <w:left w:val="none" w:sz="0" w:space="0" w:color="auto"/>
                                                                        <w:bottom w:val="none" w:sz="0" w:space="0" w:color="auto"/>
                                                                        <w:right w:val="none" w:sz="0" w:space="0" w:color="auto"/>
                                                                      </w:divBdr>
                                                                    </w:div>
                                                                    <w:div w:id="640967839">
                                                                      <w:marLeft w:val="0"/>
                                                                      <w:marRight w:val="0"/>
                                                                      <w:marTop w:val="0"/>
                                                                      <w:marBottom w:val="0"/>
                                                                      <w:divBdr>
                                                                        <w:top w:val="none" w:sz="0" w:space="0" w:color="auto"/>
                                                                        <w:left w:val="none" w:sz="0" w:space="0" w:color="auto"/>
                                                                        <w:bottom w:val="none" w:sz="0" w:space="0" w:color="auto"/>
                                                                        <w:right w:val="none" w:sz="0" w:space="0" w:color="auto"/>
                                                                      </w:divBdr>
                                                                    </w:div>
                                                                    <w:div w:id="1315522939">
                                                                      <w:marLeft w:val="0"/>
                                                                      <w:marRight w:val="0"/>
                                                                      <w:marTop w:val="0"/>
                                                                      <w:marBottom w:val="0"/>
                                                                      <w:divBdr>
                                                                        <w:top w:val="none" w:sz="0" w:space="0" w:color="auto"/>
                                                                        <w:left w:val="none" w:sz="0" w:space="0" w:color="auto"/>
                                                                        <w:bottom w:val="none" w:sz="0" w:space="0" w:color="auto"/>
                                                                        <w:right w:val="none" w:sz="0" w:space="0" w:color="auto"/>
                                                                      </w:divBdr>
                                                                    </w:div>
                                                                    <w:div w:id="55943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241490">
                                                              <w:marLeft w:val="0"/>
                                                              <w:marRight w:val="0"/>
                                                              <w:marTop w:val="240"/>
                                                              <w:marBottom w:val="0"/>
                                                              <w:divBdr>
                                                                <w:top w:val="none" w:sz="0" w:space="0" w:color="auto"/>
                                                                <w:left w:val="none" w:sz="0" w:space="0" w:color="auto"/>
                                                                <w:bottom w:val="none" w:sz="0" w:space="0" w:color="auto"/>
                                                                <w:right w:val="none" w:sz="0" w:space="0" w:color="auto"/>
                                                              </w:divBdr>
                                                            </w:div>
                                                            <w:div w:id="1242061766">
                                                              <w:marLeft w:val="0"/>
                                                              <w:marRight w:val="240"/>
                                                              <w:marTop w:val="0"/>
                                                              <w:marBottom w:val="0"/>
                                                              <w:divBdr>
                                                                <w:top w:val="none" w:sz="0" w:space="0" w:color="auto"/>
                                                                <w:left w:val="none" w:sz="0" w:space="0" w:color="auto"/>
                                                                <w:bottom w:val="none" w:sz="0" w:space="0" w:color="auto"/>
                                                                <w:right w:val="none" w:sz="0" w:space="0" w:color="auto"/>
                                                              </w:divBdr>
                                                            </w:div>
                                                            <w:div w:id="188771416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16991128">
                                                  <w:marLeft w:val="0"/>
                                                  <w:marRight w:val="0"/>
                                                  <w:marTop w:val="0"/>
                                                  <w:marBottom w:val="0"/>
                                                  <w:divBdr>
                                                    <w:top w:val="none" w:sz="0" w:space="0" w:color="auto"/>
                                                    <w:left w:val="none" w:sz="0" w:space="0" w:color="auto"/>
                                                    <w:bottom w:val="none" w:sz="0" w:space="0" w:color="auto"/>
                                                    <w:right w:val="none" w:sz="0" w:space="0" w:color="auto"/>
                                                  </w:divBdr>
                                                  <w:divsChild>
                                                    <w:div w:id="1248077946">
                                                      <w:marLeft w:val="0"/>
                                                      <w:marRight w:val="0"/>
                                                      <w:marTop w:val="0"/>
                                                      <w:marBottom w:val="0"/>
                                                      <w:divBdr>
                                                        <w:top w:val="single" w:sz="6" w:space="9" w:color="B4BACA"/>
                                                        <w:left w:val="single" w:sz="6" w:space="7" w:color="B4BACA"/>
                                                        <w:bottom w:val="single" w:sz="6" w:space="9" w:color="B4BACA"/>
                                                        <w:right w:val="single" w:sz="6" w:space="7" w:color="B4BACA"/>
                                                      </w:divBdr>
                                                      <w:divsChild>
                                                        <w:div w:id="1933317754">
                                                          <w:marLeft w:val="0"/>
                                                          <w:marRight w:val="0"/>
                                                          <w:marTop w:val="0"/>
                                                          <w:marBottom w:val="0"/>
                                                          <w:divBdr>
                                                            <w:top w:val="none" w:sz="0" w:space="0" w:color="auto"/>
                                                            <w:left w:val="none" w:sz="0" w:space="0" w:color="auto"/>
                                                            <w:bottom w:val="none" w:sz="0" w:space="0" w:color="auto"/>
                                                            <w:right w:val="none" w:sz="0" w:space="0" w:color="auto"/>
                                                          </w:divBdr>
                                                          <w:divsChild>
                                                            <w:div w:id="483160588">
                                                              <w:marLeft w:val="0"/>
                                                              <w:marRight w:val="0"/>
                                                              <w:marTop w:val="0"/>
                                                              <w:marBottom w:val="0"/>
                                                              <w:divBdr>
                                                                <w:top w:val="none" w:sz="0" w:space="0" w:color="auto"/>
                                                                <w:left w:val="none" w:sz="0" w:space="0" w:color="auto"/>
                                                                <w:bottom w:val="none" w:sz="0" w:space="0" w:color="auto"/>
                                                                <w:right w:val="none" w:sz="0" w:space="0" w:color="auto"/>
                                                              </w:divBdr>
                                                              <w:divsChild>
                                                                <w:div w:id="900940532">
                                                                  <w:marLeft w:val="0"/>
                                                                  <w:marRight w:val="0"/>
                                                                  <w:marTop w:val="0"/>
                                                                  <w:marBottom w:val="0"/>
                                                                  <w:divBdr>
                                                                    <w:top w:val="none" w:sz="0" w:space="0" w:color="auto"/>
                                                                    <w:left w:val="none" w:sz="0" w:space="0" w:color="auto"/>
                                                                    <w:bottom w:val="none" w:sz="0" w:space="0" w:color="auto"/>
                                                                    <w:right w:val="none" w:sz="0" w:space="0" w:color="auto"/>
                                                                  </w:divBdr>
                                                                </w:div>
                                                              </w:divsChild>
                                                            </w:div>
                                                            <w:div w:id="609122551">
                                                              <w:marLeft w:val="0"/>
                                                              <w:marRight w:val="0"/>
                                                              <w:marTop w:val="0"/>
                                                              <w:marBottom w:val="0"/>
                                                              <w:divBdr>
                                                                <w:top w:val="none" w:sz="0" w:space="0" w:color="auto"/>
                                                                <w:left w:val="none" w:sz="0" w:space="0" w:color="auto"/>
                                                                <w:bottom w:val="none" w:sz="0" w:space="0" w:color="auto"/>
                                                                <w:right w:val="none" w:sz="0" w:space="0" w:color="auto"/>
                                                              </w:divBdr>
                                                              <w:divsChild>
                                                                <w:div w:id="13576860">
                                                                  <w:marLeft w:val="0"/>
                                                                  <w:marRight w:val="0"/>
                                                                  <w:marTop w:val="0"/>
                                                                  <w:marBottom w:val="75"/>
                                                                  <w:divBdr>
                                                                    <w:top w:val="none" w:sz="0" w:space="0" w:color="auto"/>
                                                                    <w:left w:val="none" w:sz="0" w:space="0" w:color="auto"/>
                                                                    <w:bottom w:val="none" w:sz="0" w:space="0" w:color="auto"/>
                                                                    <w:right w:val="none" w:sz="0" w:space="0" w:color="auto"/>
                                                                  </w:divBdr>
                                                                  <w:divsChild>
                                                                    <w:div w:id="1822383498">
                                                                      <w:marLeft w:val="0"/>
                                                                      <w:marRight w:val="75"/>
                                                                      <w:marTop w:val="0"/>
                                                                      <w:marBottom w:val="0"/>
                                                                      <w:divBdr>
                                                                        <w:top w:val="none" w:sz="0" w:space="0" w:color="auto"/>
                                                                        <w:left w:val="none" w:sz="0" w:space="0" w:color="auto"/>
                                                                        <w:bottom w:val="none" w:sz="0" w:space="0" w:color="auto"/>
                                                                        <w:right w:val="none" w:sz="0" w:space="0" w:color="auto"/>
                                                                      </w:divBdr>
                                                                    </w:div>
                                                                    <w:div w:id="255023071">
                                                                      <w:marLeft w:val="0"/>
                                                                      <w:marRight w:val="0"/>
                                                                      <w:marTop w:val="0"/>
                                                                      <w:marBottom w:val="0"/>
                                                                      <w:divBdr>
                                                                        <w:top w:val="none" w:sz="0" w:space="0" w:color="auto"/>
                                                                        <w:left w:val="none" w:sz="0" w:space="0" w:color="auto"/>
                                                                        <w:bottom w:val="none" w:sz="0" w:space="0" w:color="auto"/>
                                                                        <w:right w:val="none" w:sz="0" w:space="0" w:color="auto"/>
                                                                      </w:divBdr>
                                                                    </w:div>
                                                                    <w:div w:id="616135495">
                                                                      <w:marLeft w:val="0"/>
                                                                      <w:marRight w:val="0"/>
                                                                      <w:marTop w:val="0"/>
                                                                      <w:marBottom w:val="0"/>
                                                                      <w:divBdr>
                                                                        <w:top w:val="none" w:sz="0" w:space="0" w:color="auto"/>
                                                                        <w:left w:val="none" w:sz="0" w:space="0" w:color="auto"/>
                                                                        <w:bottom w:val="none" w:sz="0" w:space="0" w:color="auto"/>
                                                                        <w:right w:val="none" w:sz="0" w:space="0" w:color="auto"/>
                                                                      </w:divBdr>
                                                                    </w:div>
                                                                    <w:div w:id="17773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10368">
                                                              <w:marLeft w:val="0"/>
                                                              <w:marRight w:val="0"/>
                                                              <w:marTop w:val="240"/>
                                                              <w:marBottom w:val="0"/>
                                                              <w:divBdr>
                                                                <w:top w:val="none" w:sz="0" w:space="0" w:color="auto"/>
                                                                <w:left w:val="none" w:sz="0" w:space="0" w:color="auto"/>
                                                                <w:bottom w:val="none" w:sz="0" w:space="0" w:color="auto"/>
                                                                <w:right w:val="none" w:sz="0" w:space="0" w:color="auto"/>
                                                              </w:divBdr>
                                                            </w:div>
                                                            <w:div w:id="260918214">
                                                              <w:marLeft w:val="0"/>
                                                              <w:marRight w:val="240"/>
                                                              <w:marTop w:val="0"/>
                                                              <w:marBottom w:val="0"/>
                                                              <w:divBdr>
                                                                <w:top w:val="none" w:sz="0" w:space="0" w:color="auto"/>
                                                                <w:left w:val="none" w:sz="0" w:space="0" w:color="auto"/>
                                                                <w:bottom w:val="none" w:sz="0" w:space="0" w:color="auto"/>
                                                                <w:right w:val="none" w:sz="0" w:space="0" w:color="auto"/>
                                                              </w:divBdr>
                                                            </w:div>
                                                            <w:div w:id="199617826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833684053">
                                                  <w:marLeft w:val="0"/>
                                                  <w:marRight w:val="0"/>
                                                  <w:marTop w:val="0"/>
                                                  <w:marBottom w:val="0"/>
                                                  <w:divBdr>
                                                    <w:top w:val="none" w:sz="0" w:space="0" w:color="auto"/>
                                                    <w:left w:val="none" w:sz="0" w:space="0" w:color="auto"/>
                                                    <w:bottom w:val="none" w:sz="0" w:space="0" w:color="auto"/>
                                                    <w:right w:val="none" w:sz="0" w:space="0" w:color="auto"/>
                                                  </w:divBdr>
                                                  <w:divsChild>
                                                    <w:div w:id="889070479">
                                                      <w:marLeft w:val="0"/>
                                                      <w:marRight w:val="0"/>
                                                      <w:marTop w:val="0"/>
                                                      <w:marBottom w:val="0"/>
                                                      <w:divBdr>
                                                        <w:top w:val="single" w:sz="6" w:space="9" w:color="B4BACA"/>
                                                        <w:left w:val="single" w:sz="6" w:space="7" w:color="B4BACA"/>
                                                        <w:bottom w:val="single" w:sz="6" w:space="9" w:color="B4BACA"/>
                                                        <w:right w:val="single" w:sz="6" w:space="7" w:color="B4BACA"/>
                                                      </w:divBdr>
                                                      <w:divsChild>
                                                        <w:div w:id="1595212051">
                                                          <w:marLeft w:val="0"/>
                                                          <w:marRight w:val="0"/>
                                                          <w:marTop w:val="0"/>
                                                          <w:marBottom w:val="0"/>
                                                          <w:divBdr>
                                                            <w:top w:val="none" w:sz="0" w:space="0" w:color="auto"/>
                                                            <w:left w:val="none" w:sz="0" w:space="0" w:color="auto"/>
                                                            <w:bottom w:val="none" w:sz="0" w:space="0" w:color="auto"/>
                                                            <w:right w:val="none" w:sz="0" w:space="0" w:color="auto"/>
                                                          </w:divBdr>
                                                          <w:divsChild>
                                                            <w:div w:id="232009958">
                                                              <w:marLeft w:val="0"/>
                                                              <w:marRight w:val="0"/>
                                                              <w:marTop w:val="0"/>
                                                              <w:marBottom w:val="0"/>
                                                              <w:divBdr>
                                                                <w:top w:val="none" w:sz="0" w:space="0" w:color="auto"/>
                                                                <w:left w:val="none" w:sz="0" w:space="0" w:color="auto"/>
                                                                <w:bottom w:val="none" w:sz="0" w:space="0" w:color="auto"/>
                                                                <w:right w:val="none" w:sz="0" w:space="0" w:color="auto"/>
                                                              </w:divBdr>
                                                              <w:divsChild>
                                                                <w:div w:id="2016151089">
                                                                  <w:marLeft w:val="0"/>
                                                                  <w:marRight w:val="0"/>
                                                                  <w:marTop w:val="0"/>
                                                                  <w:marBottom w:val="0"/>
                                                                  <w:divBdr>
                                                                    <w:top w:val="none" w:sz="0" w:space="0" w:color="auto"/>
                                                                    <w:left w:val="none" w:sz="0" w:space="0" w:color="auto"/>
                                                                    <w:bottom w:val="none" w:sz="0" w:space="0" w:color="auto"/>
                                                                    <w:right w:val="none" w:sz="0" w:space="0" w:color="auto"/>
                                                                  </w:divBdr>
                                                                </w:div>
                                                              </w:divsChild>
                                                            </w:div>
                                                            <w:div w:id="1958096395">
                                                              <w:marLeft w:val="0"/>
                                                              <w:marRight w:val="0"/>
                                                              <w:marTop w:val="240"/>
                                                              <w:marBottom w:val="0"/>
                                                              <w:divBdr>
                                                                <w:top w:val="none" w:sz="0" w:space="0" w:color="auto"/>
                                                                <w:left w:val="none" w:sz="0" w:space="0" w:color="auto"/>
                                                                <w:bottom w:val="none" w:sz="0" w:space="0" w:color="auto"/>
                                                                <w:right w:val="none" w:sz="0" w:space="0" w:color="auto"/>
                                                              </w:divBdr>
                                                            </w:div>
                                                            <w:div w:id="1604151126">
                                                              <w:marLeft w:val="0"/>
                                                              <w:marRight w:val="240"/>
                                                              <w:marTop w:val="0"/>
                                                              <w:marBottom w:val="0"/>
                                                              <w:divBdr>
                                                                <w:top w:val="none" w:sz="0" w:space="0" w:color="auto"/>
                                                                <w:left w:val="none" w:sz="0" w:space="0" w:color="auto"/>
                                                                <w:bottom w:val="none" w:sz="0" w:space="0" w:color="auto"/>
                                                                <w:right w:val="none" w:sz="0" w:space="0" w:color="auto"/>
                                                              </w:divBdr>
                                                            </w:div>
                                                            <w:div w:id="168802361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8332838">
      <w:bodyDiv w:val="1"/>
      <w:marLeft w:val="0"/>
      <w:marRight w:val="0"/>
      <w:marTop w:val="0"/>
      <w:marBottom w:val="0"/>
      <w:divBdr>
        <w:top w:val="none" w:sz="0" w:space="0" w:color="auto"/>
        <w:left w:val="none" w:sz="0" w:space="0" w:color="auto"/>
        <w:bottom w:val="none" w:sz="0" w:space="0" w:color="auto"/>
        <w:right w:val="none" w:sz="0" w:space="0" w:color="auto"/>
      </w:divBdr>
    </w:div>
    <w:div w:id="690648218">
      <w:bodyDiv w:val="1"/>
      <w:marLeft w:val="0"/>
      <w:marRight w:val="0"/>
      <w:marTop w:val="0"/>
      <w:marBottom w:val="0"/>
      <w:divBdr>
        <w:top w:val="none" w:sz="0" w:space="0" w:color="auto"/>
        <w:left w:val="none" w:sz="0" w:space="0" w:color="auto"/>
        <w:bottom w:val="none" w:sz="0" w:space="0" w:color="auto"/>
        <w:right w:val="none" w:sz="0" w:space="0" w:color="auto"/>
      </w:divBdr>
    </w:div>
    <w:div w:id="892349758">
      <w:bodyDiv w:val="1"/>
      <w:marLeft w:val="0"/>
      <w:marRight w:val="0"/>
      <w:marTop w:val="0"/>
      <w:marBottom w:val="0"/>
      <w:divBdr>
        <w:top w:val="none" w:sz="0" w:space="0" w:color="auto"/>
        <w:left w:val="none" w:sz="0" w:space="0" w:color="auto"/>
        <w:bottom w:val="none" w:sz="0" w:space="0" w:color="auto"/>
        <w:right w:val="none" w:sz="0" w:space="0" w:color="auto"/>
      </w:divBdr>
    </w:div>
    <w:div w:id="1598558714">
      <w:bodyDiv w:val="1"/>
      <w:marLeft w:val="0"/>
      <w:marRight w:val="0"/>
      <w:marTop w:val="0"/>
      <w:marBottom w:val="0"/>
      <w:divBdr>
        <w:top w:val="none" w:sz="0" w:space="0" w:color="auto"/>
        <w:left w:val="none" w:sz="0" w:space="0" w:color="auto"/>
        <w:bottom w:val="none" w:sz="0" w:space="0" w:color="auto"/>
        <w:right w:val="none" w:sz="0" w:space="0" w:color="auto"/>
      </w:divBdr>
      <w:divsChild>
        <w:div w:id="8995203">
          <w:marLeft w:val="0"/>
          <w:marRight w:val="0"/>
          <w:marTop w:val="0"/>
          <w:marBottom w:val="0"/>
          <w:divBdr>
            <w:top w:val="none" w:sz="0" w:space="0" w:color="auto"/>
            <w:left w:val="none" w:sz="0" w:space="0" w:color="auto"/>
            <w:bottom w:val="none" w:sz="0" w:space="0" w:color="auto"/>
            <w:right w:val="none" w:sz="0" w:space="0" w:color="auto"/>
          </w:divBdr>
        </w:div>
      </w:divsChild>
    </w:div>
    <w:div w:id="2021200714">
      <w:bodyDiv w:val="1"/>
      <w:marLeft w:val="0"/>
      <w:marRight w:val="0"/>
      <w:marTop w:val="0"/>
      <w:marBottom w:val="0"/>
      <w:divBdr>
        <w:top w:val="none" w:sz="0" w:space="0" w:color="auto"/>
        <w:left w:val="none" w:sz="0" w:space="0" w:color="auto"/>
        <w:bottom w:val="none" w:sz="0" w:space="0" w:color="auto"/>
        <w:right w:val="none" w:sz="0" w:space="0" w:color="auto"/>
      </w:divBdr>
    </w:div>
    <w:div w:id="207454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oes/current/oes434111.htm" TargetMode="External"/><Relationship Id="rId4" Type="http://schemas.microsoft.com/office/2007/relationships/stylesWithEffects" Target="stylesWithEffects.xml"/><Relationship Id="rId9" Type="http://schemas.openxmlformats.org/officeDocument/2006/relationships/hyperlink" Target="mailto:acu7@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7B8A4-64FC-47FD-988A-1B0162E12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4425</Words>
  <Characters>25224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2018-08-09T18:07:00Z</dcterms:created>
  <dcterms:modified xsi:type="dcterms:W3CDTF">2018-08-09T18:07:00Z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