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6221" w14:textId="13003A14" w:rsidR="008D1294" w:rsidRPr="009515C6" w:rsidRDefault="00EA6C04" w:rsidP="00EA6C04">
      <w:pPr>
        <w:jc w:val="center"/>
        <w:rPr>
          <w:rFonts w:asciiTheme="majorHAnsi" w:hAnsiTheme="majorHAnsi"/>
          <w:sz w:val="24"/>
          <w:szCs w:val="24"/>
          <w:u w:val="single"/>
        </w:rPr>
      </w:pPr>
      <w:bookmarkStart w:id="0" w:name="_GoBack"/>
      <w:bookmarkEnd w:id="0"/>
      <w:r w:rsidRPr="009515C6">
        <w:rPr>
          <w:rFonts w:asciiTheme="majorHAnsi" w:hAnsiTheme="majorHAnsi"/>
          <w:sz w:val="24"/>
          <w:szCs w:val="24"/>
          <w:u w:val="single"/>
        </w:rPr>
        <w:t>SUPPORTING STATEMENT - PART A</w:t>
      </w:r>
    </w:p>
    <w:p w14:paraId="66B66222" w14:textId="77777777" w:rsidR="00EA6C04" w:rsidRPr="009515C6" w:rsidRDefault="00BB1FFC" w:rsidP="00EA6C04">
      <w:pPr>
        <w:jc w:val="center"/>
        <w:rPr>
          <w:rFonts w:asciiTheme="majorHAnsi" w:hAnsiTheme="majorHAnsi"/>
          <w:sz w:val="24"/>
          <w:szCs w:val="24"/>
        </w:rPr>
      </w:pPr>
      <w:r w:rsidRPr="009515C6">
        <w:rPr>
          <w:rFonts w:asciiTheme="majorHAnsi" w:hAnsiTheme="majorHAnsi"/>
          <w:sz w:val="24"/>
          <w:szCs w:val="24"/>
        </w:rPr>
        <w:t>Transitional Compensation for Abused Dependents</w:t>
      </w:r>
    </w:p>
    <w:p w14:paraId="66B66223" w14:textId="77777777" w:rsidR="005C7428" w:rsidRPr="009515C6" w:rsidRDefault="0027743E" w:rsidP="006E563D">
      <w:pPr>
        <w:spacing w:after="0" w:line="240" w:lineRule="auto"/>
        <w:rPr>
          <w:rFonts w:asciiTheme="majorHAnsi" w:hAnsiTheme="majorHAnsi"/>
          <w:sz w:val="24"/>
          <w:szCs w:val="24"/>
          <w:u w:val="single"/>
        </w:rPr>
      </w:pPr>
      <w:r w:rsidRPr="009515C6">
        <w:rPr>
          <w:rFonts w:asciiTheme="majorHAnsi" w:hAnsiTheme="majorHAnsi"/>
          <w:sz w:val="24"/>
          <w:szCs w:val="24"/>
        </w:rPr>
        <w:t>1.</w:t>
      </w:r>
      <w:r w:rsidR="00211832" w:rsidRPr="009515C6">
        <w:rPr>
          <w:rFonts w:asciiTheme="majorHAnsi" w:hAnsiTheme="majorHAnsi"/>
          <w:sz w:val="24"/>
          <w:szCs w:val="24"/>
        </w:rPr>
        <w:t xml:space="preserve"> </w:t>
      </w:r>
      <w:r w:rsidR="00510F0C" w:rsidRPr="009515C6">
        <w:rPr>
          <w:rFonts w:asciiTheme="majorHAnsi" w:hAnsiTheme="majorHAnsi"/>
          <w:sz w:val="24"/>
          <w:szCs w:val="24"/>
        </w:rPr>
        <w:tab/>
      </w:r>
      <w:r w:rsidR="005C7428" w:rsidRPr="009515C6">
        <w:rPr>
          <w:rFonts w:asciiTheme="majorHAnsi" w:hAnsiTheme="majorHAnsi"/>
          <w:sz w:val="24"/>
          <w:szCs w:val="24"/>
          <w:u w:val="single"/>
        </w:rPr>
        <w:t>Need for the Information Collection</w:t>
      </w:r>
    </w:p>
    <w:p w14:paraId="30E1ACFE" w14:textId="77777777" w:rsidR="00FB4344" w:rsidRPr="009515C6" w:rsidRDefault="00FB4344" w:rsidP="00BB1FFC">
      <w:pPr>
        <w:pStyle w:val="NormalWeb"/>
        <w:spacing w:before="0" w:beforeAutospacing="0" w:after="0" w:afterAutospacing="0"/>
        <w:rPr>
          <w:rFonts w:asciiTheme="majorHAnsi" w:hAnsiTheme="majorHAnsi"/>
        </w:rPr>
      </w:pPr>
    </w:p>
    <w:p w14:paraId="66B66224" w14:textId="77777777" w:rsidR="00BB1FFC" w:rsidRPr="009515C6" w:rsidRDefault="00BB1FFC" w:rsidP="00BB1FFC">
      <w:pPr>
        <w:pStyle w:val="NormalWeb"/>
        <w:spacing w:before="0" w:beforeAutospacing="0" w:after="0" w:afterAutospacing="0"/>
        <w:rPr>
          <w:rFonts w:asciiTheme="majorHAnsi" w:hAnsiTheme="majorHAnsi"/>
        </w:rPr>
      </w:pPr>
      <w:r w:rsidRPr="009515C6">
        <w:rPr>
          <w:rFonts w:asciiTheme="majorHAnsi" w:hAnsiTheme="majorHAnsi"/>
        </w:rPr>
        <w:t>DoD Instruction 1342.24, “Transitional Compensation (TC) for Abused Dependents” establishes policy in accordance with section 1059 of title 10, U.S.C., “Dependents of members separated for dependent abuse: transitional compensation; commissary and exchange benefits.”  In order to validate eligibility for the benefit and to ensure payment to the appropriate claimant, the Services obtain information from the abused dependents or their legal representative.  This includes personal identifiable information (PII) such as name, social security numbers, dates of birth, etc.  In order to collect this information, DoDI 1342.24 directs the Service representatives to use DD Form 2698, “Application for Transitional Compensation.”</w:t>
      </w:r>
    </w:p>
    <w:p w14:paraId="66B66225" w14:textId="77777777" w:rsidR="00510F0C" w:rsidRPr="009515C6" w:rsidRDefault="00510F0C" w:rsidP="006E563D">
      <w:pPr>
        <w:spacing w:after="0" w:line="240" w:lineRule="auto"/>
        <w:rPr>
          <w:rFonts w:asciiTheme="majorHAnsi" w:hAnsiTheme="majorHAnsi"/>
          <w:sz w:val="24"/>
          <w:szCs w:val="24"/>
        </w:rPr>
      </w:pPr>
    </w:p>
    <w:p w14:paraId="66B66226" w14:textId="77777777" w:rsidR="005C7428" w:rsidRPr="009515C6" w:rsidRDefault="00510F0C" w:rsidP="00BB1FFC">
      <w:pPr>
        <w:spacing w:after="0" w:line="240" w:lineRule="auto"/>
        <w:rPr>
          <w:rFonts w:asciiTheme="majorHAnsi" w:hAnsiTheme="majorHAnsi"/>
          <w:sz w:val="24"/>
          <w:szCs w:val="24"/>
        </w:rPr>
      </w:pPr>
      <w:r w:rsidRPr="009515C6">
        <w:rPr>
          <w:rFonts w:asciiTheme="majorHAnsi" w:hAnsiTheme="majorHAnsi"/>
          <w:sz w:val="24"/>
          <w:szCs w:val="24"/>
        </w:rPr>
        <w:t>2.</w:t>
      </w:r>
      <w:r w:rsidRPr="009515C6">
        <w:rPr>
          <w:rFonts w:asciiTheme="majorHAnsi" w:hAnsiTheme="majorHAnsi"/>
          <w:sz w:val="24"/>
          <w:szCs w:val="24"/>
        </w:rPr>
        <w:tab/>
      </w:r>
      <w:r w:rsidR="005C7428" w:rsidRPr="009515C6">
        <w:rPr>
          <w:rFonts w:asciiTheme="majorHAnsi" w:hAnsiTheme="majorHAnsi"/>
          <w:sz w:val="24"/>
          <w:szCs w:val="24"/>
          <w:u w:val="single"/>
        </w:rPr>
        <w:t>Use of the Information</w:t>
      </w:r>
    </w:p>
    <w:p w14:paraId="58FDCA17" w14:textId="77777777" w:rsidR="00FB4344" w:rsidRPr="009515C6" w:rsidRDefault="00FB4344" w:rsidP="00BB1FFC">
      <w:pPr>
        <w:pStyle w:val="NormalWeb"/>
        <w:spacing w:before="0" w:beforeAutospacing="0" w:after="0" w:afterAutospacing="0"/>
        <w:rPr>
          <w:rFonts w:asciiTheme="majorHAnsi" w:hAnsiTheme="majorHAnsi"/>
        </w:rPr>
      </w:pPr>
    </w:p>
    <w:p w14:paraId="66B66227" w14:textId="721FDA21" w:rsidR="005C7428" w:rsidRPr="009515C6" w:rsidRDefault="00956565" w:rsidP="00BB1FFC">
      <w:pPr>
        <w:pStyle w:val="NormalWeb"/>
        <w:spacing w:before="0" w:beforeAutospacing="0" w:after="0" w:afterAutospacing="0"/>
        <w:rPr>
          <w:rFonts w:asciiTheme="majorHAnsi" w:hAnsiTheme="majorHAnsi"/>
        </w:rPr>
      </w:pPr>
      <w:r w:rsidRPr="009515C6">
        <w:rPr>
          <w:rFonts w:asciiTheme="majorHAnsi" w:hAnsiTheme="majorHAnsi"/>
        </w:rPr>
        <w:t xml:space="preserve">The potential claimant travels to the office of the </w:t>
      </w:r>
      <w:r w:rsidR="00BB1FFC" w:rsidRPr="009515C6">
        <w:rPr>
          <w:rFonts w:asciiTheme="majorHAnsi" w:hAnsiTheme="majorHAnsi"/>
        </w:rPr>
        <w:t>Service representative</w:t>
      </w:r>
      <w:r w:rsidRPr="009515C6">
        <w:rPr>
          <w:rFonts w:asciiTheme="majorHAnsi" w:hAnsiTheme="majorHAnsi"/>
        </w:rPr>
        <w:t xml:space="preserve"> at the closest </w:t>
      </w:r>
      <w:r w:rsidR="00CE10C3" w:rsidRPr="009515C6">
        <w:rPr>
          <w:rFonts w:asciiTheme="majorHAnsi" w:hAnsiTheme="majorHAnsi"/>
        </w:rPr>
        <w:t xml:space="preserve">military </w:t>
      </w:r>
      <w:r w:rsidRPr="009515C6">
        <w:rPr>
          <w:rFonts w:asciiTheme="majorHAnsi" w:hAnsiTheme="majorHAnsi"/>
        </w:rPr>
        <w:t>installation</w:t>
      </w:r>
      <w:r w:rsidR="00A55EFC" w:rsidRPr="009515C6">
        <w:rPr>
          <w:rFonts w:asciiTheme="majorHAnsi" w:hAnsiTheme="majorHAnsi"/>
        </w:rPr>
        <w:t>.  The Service representative</w:t>
      </w:r>
      <w:r w:rsidR="00BB1FFC" w:rsidRPr="009515C6">
        <w:rPr>
          <w:rFonts w:asciiTheme="majorHAnsi" w:hAnsiTheme="majorHAnsi"/>
        </w:rPr>
        <w:t xml:space="preserve"> provide</w:t>
      </w:r>
      <w:r w:rsidRPr="009515C6">
        <w:rPr>
          <w:rFonts w:asciiTheme="majorHAnsi" w:hAnsiTheme="majorHAnsi"/>
        </w:rPr>
        <w:t>s the potential</w:t>
      </w:r>
      <w:r w:rsidR="00BB1FFC" w:rsidRPr="009515C6">
        <w:rPr>
          <w:rFonts w:asciiTheme="majorHAnsi" w:hAnsiTheme="majorHAnsi"/>
        </w:rPr>
        <w:t xml:space="preserve"> claimant with</w:t>
      </w:r>
      <w:r w:rsidR="00A55EFC" w:rsidRPr="009515C6">
        <w:rPr>
          <w:rFonts w:asciiTheme="majorHAnsi" w:hAnsiTheme="majorHAnsi"/>
        </w:rPr>
        <w:t xml:space="preserve"> a blank hard-copy</w:t>
      </w:r>
      <w:r w:rsidR="00BB1FFC" w:rsidRPr="009515C6">
        <w:rPr>
          <w:rFonts w:asciiTheme="majorHAnsi" w:hAnsiTheme="majorHAnsi"/>
        </w:rPr>
        <w:t xml:space="preserve"> DD Form 2698 to ensure they meet the eligibility requirements for the pay, identify the number of dependent children in the payee’s custody, and to obtain the current address of the eligible dependent(s) or their legal representative.  The claimant will complete Section I</w:t>
      </w:r>
      <w:r w:rsidRPr="009515C6">
        <w:rPr>
          <w:rFonts w:asciiTheme="majorHAnsi" w:hAnsiTheme="majorHAnsi"/>
        </w:rPr>
        <w:t xml:space="preserve"> and </w:t>
      </w:r>
      <w:r w:rsidR="00BB1FFC" w:rsidRPr="009515C6">
        <w:rPr>
          <w:rFonts w:asciiTheme="majorHAnsi" w:hAnsiTheme="majorHAnsi"/>
        </w:rPr>
        <w:t>the Service representative will complete Sections II and III</w:t>
      </w:r>
      <w:r w:rsidR="00A55EFC" w:rsidRPr="009515C6">
        <w:rPr>
          <w:rFonts w:asciiTheme="majorHAnsi" w:hAnsiTheme="majorHAnsi"/>
        </w:rPr>
        <w:t xml:space="preserve"> of DD Form 2698</w:t>
      </w:r>
      <w:r w:rsidRPr="009515C6">
        <w:rPr>
          <w:rFonts w:asciiTheme="majorHAnsi" w:hAnsiTheme="majorHAnsi"/>
        </w:rPr>
        <w:t xml:space="preserve">.  The form is then scanned and sent electronically via </w:t>
      </w:r>
      <w:r w:rsidR="00965EFF" w:rsidRPr="009515C6">
        <w:rPr>
          <w:rFonts w:asciiTheme="majorHAnsi" w:hAnsiTheme="majorHAnsi"/>
        </w:rPr>
        <w:t xml:space="preserve">secure </w:t>
      </w:r>
      <w:r w:rsidRPr="009515C6">
        <w:rPr>
          <w:rFonts w:asciiTheme="majorHAnsi" w:hAnsiTheme="majorHAnsi"/>
        </w:rPr>
        <w:t xml:space="preserve">email to DFAS to </w:t>
      </w:r>
      <w:r w:rsidR="00BB1FFC" w:rsidRPr="009515C6">
        <w:rPr>
          <w:rFonts w:asciiTheme="majorHAnsi" w:hAnsiTheme="majorHAnsi"/>
        </w:rPr>
        <w:t>complete Section IV of DD Form 2698</w:t>
      </w:r>
      <w:r w:rsidRPr="009515C6">
        <w:rPr>
          <w:rFonts w:asciiTheme="majorHAnsi" w:hAnsiTheme="majorHAnsi"/>
        </w:rPr>
        <w:t xml:space="preserve">.  </w:t>
      </w:r>
      <w:r w:rsidR="00A55EFC" w:rsidRPr="009515C6">
        <w:rPr>
          <w:rFonts w:asciiTheme="majorHAnsi" w:hAnsiTheme="majorHAnsi"/>
        </w:rPr>
        <w:t xml:space="preserve">Once confirmation </w:t>
      </w:r>
      <w:r w:rsidR="00965EFF" w:rsidRPr="009515C6">
        <w:rPr>
          <w:rFonts w:asciiTheme="majorHAnsi" w:hAnsiTheme="majorHAnsi"/>
        </w:rPr>
        <w:t xml:space="preserve">of eligibility is made </w:t>
      </w:r>
      <w:r w:rsidR="00A55EFC" w:rsidRPr="009515C6">
        <w:rPr>
          <w:rFonts w:asciiTheme="majorHAnsi" w:hAnsiTheme="majorHAnsi"/>
        </w:rPr>
        <w:t>by DFAS</w:t>
      </w:r>
      <w:r w:rsidR="00BB1FFC" w:rsidRPr="009515C6">
        <w:rPr>
          <w:rFonts w:asciiTheme="majorHAnsi" w:hAnsiTheme="majorHAnsi"/>
        </w:rPr>
        <w:t>, the claimant will begin receiving benefits.</w:t>
      </w:r>
      <w:r w:rsidR="00A55EFC" w:rsidRPr="009515C6">
        <w:rPr>
          <w:rFonts w:asciiTheme="majorHAnsi" w:hAnsiTheme="majorHAnsi"/>
        </w:rPr>
        <w:t xml:space="preserve">  All records, both electronic and hard-copy</w:t>
      </w:r>
      <w:r w:rsidR="00965EFF" w:rsidRPr="009515C6">
        <w:rPr>
          <w:rFonts w:asciiTheme="majorHAnsi" w:hAnsiTheme="majorHAnsi"/>
        </w:rPr>
        <w:t>,</w:t>
      </w:r>
      <w:r w:rsidR="00A55EFC" w:rsidRPr="009515C6">
        <w:rPr>
          <w:rFonts w:asciiTheme="majorHAnsi" w:hAnsiTheme="majorHAnsi"/>
        </w:rPr>
        <w:t xml:space="preserve"> are filed/stored on a secure database and/or in a secure workspace</w:t>
      </w:r>
      <w:r w:rsidR="00965EFF" w:rsidRPr="009515C6">
        <w:rPr>
          <w:rFonts w:asciiTheme="majorHAnsi" w:hAnsiTheme="majorHAnsi"/>
        </w:rPr>
        <w:t xml:space="preserve"> in accordance with Department of Defense records management protocol</w:t>
      </w:r>
      <w:r w:rsidR="00A55EFC" w:rsidRPr="009515C6">
        <w:rPr>
          <w:rFonts w:asciiTheme="majorHAnsi" w:hAnsiTheme="majorHAnsi"/>
        </w:rPr>
        <w:t>.</w:t>
      </w:r>
    </w:p>
    <w:p w14:paraId="66B66228" w14:textId="77777777" w:rsidR="00BB1FFC" w:rsidRPr="009515C6" w:rsidRDefault="00BB1FFC" w:rsidP="00BB1FFC">
      <w:pPr>
        <w:pStyle w:val="NormalWeb"/>
        <w:spacing w:before="0" w:beforeAutospacing="0" w:after="0" w:afterAutospacing="0"/>
        <w:rPr>
          <w:rFonts w:asciiTheme="majorHAnsi" w:hAnsiTheme="majorHAnsi"/>
        </w:rPr>
      </w:pPr>
    </w:p>
    <w:p w14:paraId="66B66229" w14:textId="77777777" w:rsidR="005C7428" w:rsidRPr="009515C6" w:rsidRDefault="005C7428" w:rsidP="00BB1FFC">
      <w:pPr>
        <w:spacing w:after="0" w:line="240" w:lineRule="auto"/>
        <w:rPr>
          <w:rFonts w:asciiTheme="majorHAnsi" w:hAnsiTheme="majorHAnsi"/>
          <w:sz w:val="24"/>
          <w:szCs w:val="24"/>
          <w:u w:val="single"/>
        </w:rPr>
      </w:pPr>
      <w:r w:rsidRPr="009515C6">
        <w:rPr>
          <w:rFonts w:asciiTheme="majorHAnsi" w:hAnsiTheme="majorHAnsi"/>
          <w:sz w:val="24"/>
          <w:szCs w:val="24"/>
        </w:rPr>
        <w:t xml:space="preserve">3. </w:t>
      </w:r>
      <w:r w:rsidRPr="009515C6">
        <w:rPr>
          <w:rFonts w:asciiTheme="majorHAnsi" w:hAnsiTheme="majorHAnsi"/>
          <w:sz w:val="24"/>
          <w:szCs w:val="24"/>
        </w:rPr>
        <w:tab/>
      </w:r>
      <w:r w:rsidRPr="009515C6">
        <w:rPr>
          <w:rFonts w:asciiTheme="majorHAnsi" w:hAnsiTheme="majorHAnsi"/>
          <w:sz w:val="24"/>
          <w:szCs w:val="24"/>
          <w:u w:val="single"/>
        </w:rPr>
        <w:t>Use of Information Technology</w:t>
      </w:r>
    </w:p>
    <w:p w14:paraId="3A10424B" w14:textId="77777777" w:rsidR="00FB4344" w:rsidRPr="009515C6" w:rsidRDefault="00FB4344" w:rsidP="00BB1FFC">
      <w:pPr>
        <w:pStyle w:val="NormalWeb"/>
        <w:spacing w:before="0" w:beforeAutospacing="0" w:after="0" w:afterAutospacing="0"/>
        <w:rPr>
          <w:rFonts w:asciiTheme="majorHAnsi" w:hAnsiTheme="majorHAnsi"/>
        </w:rPr>
      </w:pPr>
    </w:p>
    <w:p w14:paraId="66B6622A" w14:textId="3BAC8D8F" w:rsidR="00BB1FFC" w:rsidRPr="009515C6" w:rsidRDefault="0087071B" w:rsidP="00BB1FFC">
      <w:pPr>
        <w:pStyle w:val="NormalWeb"/>
        <w:spacing w:before="0" w:beforeAutospacing="0" w:after="0" w:afterAutospacing="0"/>
        <w:rPr>
          <w:rFonts w:asciiTheme="majorHAnsi" w:hAnsiTheme="majorHAnsi"/>
        </w:rPr>
      </w:pPr>
      <w:r w:rsidRPr="009515C6">
        <w:rPr>
          <w:rFonts w:asciiTheme="majorHAnsi" w:hAnsiTheme="majorHAnsi"/>
        </w:rPr>
        <w:t>Although the form is available online electronically, t</w:t>
      </w:r>
      <w:r w:rsidR="00BB1FFC" w:rsidRPr="009515C6">
        <w:rPr>
          <w:rFonts w:asciiTheme="majorHAnsi" w:hAnsiTheme="majorHAnsi"/>
        </w:rPr>
        <w:t>he information</w:t>
      </w:r>
      <w:r w:rsidR="00BD1FB3" w:rsidRPr="009515C6">
        <w:rPr>
          <w:rFonts w:asciiTheme="majorHAnsi" w:hAnsiTheme="majorHAnsi"/>
        </w:rPr>
        <w:t xml:space="preserve"> from the claimant</w:t>
      </w:r>
      <w:r w:rsidR="00BB1FFC" w:rsidRPr="009515C6">
        <w:rPr>
          <w:rFonts w:asciiTheme="majorHAnsi" w:hAnsiTheme="majorHAnsi"/>
        </w:rPr>
        <w:t xml:space="preserve"> is collected on a hard-copy DD Form 2698</w:t>
      </w:r>
      <w:r w:rsidRPr="009515C6">
        <w:rPr>
          <w:rFonts w:asciiTheme="majorHAnsi" w:hAnsiTheme="majorHAnsi"/>
        </w:rPr>
        <w:t xml:space="preserve">, then electronically </w:t>
      </w:r>
      <w:r w:rsidR="00BD1FB3" w:rsidRPr="009515C6">
        <w:rPr>
          <w:rFonts w:asciiTheme="majorHAnsi" w:hAnsiTheme="majorHAnsi"/>
        </w:rPr>
        <w:t xml:space="preserve">completed by the Service representative and </w:t>
      </w:r>
      <w:r w:rsidRPr="009515C6">
        <w:rPr>
          <w:rFonts w:asciiTheme="majorHAnsi" w:hAnsiTheme="majorHAnsi"/>
        </w:rPr>
        <w:t>submitted to DFAS</w:t>
      </w:r>
      <w:r w:rsidR="00BD1FB3" w:rsidRPr="009515C6">
        <w:rPr>
          <w:rFonts w:asciiTheme="majorHAnsi" w:hAnsiTheme="majorHAnsi"/>
        </w:rPr>
        <w:t xml:space="preserve"> via secure email</w:t>
      </w:r>
      <w:r w:rsidR="00BB1FFC" w:rsidRPr="009515C6">
        <w:rPr>
          <w:rFonts w:asciiTheme="majorHAnsi" w:hAnsiTheme="majorHAnsi"/>
        </w:rPr>
        <w:t>.  The personnel and pay systems for the Military Services and DFAS are not integrated and much of the information required to verify eligibility for a dependent of a military service member would not be available through a single Departmental personnel and pay system.</w:t>
      </w:r>
      <w:r w:rsidRPr="009515C6">
        <w:rPr>
          <w:rFonts w:asciiTheme="majorHAnsi" w:hAnsiTheme="majorHAnsi"/>
        </w:rPr>
        <w:t xml:space="preserve">  Additionally, eligible claimants</w:t>
      </w:r>
      <w:r w:rsidR="00BD1FB3" w:rsidRPr="009515C6">
        <w:rPr>
          <w:rFonts w:asciiTheme="majorHAnsi" w:hAnsiTheme="majorHAnsi"/>
        </w:rPr>
        <w:t xml:space="preserve"> are military dependents (or former dependents) and few have the ability</w:t>
      </w:r>
      <w:r w:rsidRPr="009515C6">
        <w:rPr>
          <w:rFonts w:asciiTheme="majorHAnsi" w:hAnsiTheme="majorHAnsi"/>
        </w:rPr>
        <w:t xml:space="preserve"> to digitally sign and submit an electronic form.</w:t>
      </w:r>
      <w:r w:rsidR="00BD1FB3" w:rsidRPr="009515C6">
        <w:rPr>
          <w:rFonts w:asciiTheme="majorHAnsi" w:hAnsiTheme="majorHAnsi"/>
        </w:rPr>
        <w:t xml:space="preserve">  Therefore, the information collected and the signature of the claimant is only available via hard-copy of DD Form 2698.</w:t>
      </w:r>
    </w:p>
    <w:p w14:paraId="66B6622B" w14:textId="77777777" w:rsidR="00BB1FFC" w:rsidRPr="009515C6" w:rsidRDefault="00BB1FFC" w:rsidP="006E563D">
      <w:pPr>
        <w:spacing w:after="0" w:line="240" w:lineRule="auto"/>
        <w:rPr>
          <w:rFonts w:asciiTheme="majorHAnsi" w:hAnsiTheme="majorHAnsi"/>
          <w:sz w:val="24"/>
          <w:szCs w:val="24"/>
        </w:rPr>
      </w:pPr>
    </w:p>
    <w:p w14:paraId="66B6622C" w14:textId="77777777" w:rsidR="008635C4" w:rsidRPr="009515C6" w:rsidRDefault="008635C4" w:rsidP="006E563D">
      <w:pPr>
        <w:spacing w:after="0" w:line="240" w:lineRule="auto"/>
        <w:rPr>
          <w:rFonts w:asciiTheme="majorHAnsi" w:hAnsiTheme="majorHAnsi"/>
          <w:sz w:val="24"/>
          <w:szCs w:val="24"/>
          <w:u w:val="single"/>
        </w:rPr>
      </w:pPr>
      <w:r w:rsidRPr="009515C6">
        <w:rPr>
          <w:rFonts w:asciiTheme="majorHAnsi" w:hAnsiTheme="majorHAnsi"/>
          <w:sz w:val="24"/>
          <w:szCs w:val="24"/>
        </w:rPr>
        <w:t xml:space="preserve">4. </w:t>
      </w:r>
      <w:r w:rsidRPr="009515C6">
        <w:rPr>
          <w:rFonts w:asciiTheme="majorHAnsi" w:hAnsiTheme="majorHAnsi"/>
          <w:sz w:val="24"/>
          <w:szCs w:val="24"/>
        </w:rPr>
        <w:tab/>
      </w:r>
      <w:r w:rsidRPr="009515C6">
        <w:rPr>
          <w:rFonts w:asciiTheme="majorHAnsi" w:hAnsiTheme="majorHAnsi"/>
          <w:sz w:val="24"/>
          <w:szCs w:val="24"/>
          <w:u w:val="single"/>
        </w:rPr>
        <w:t>Non-duplication</w:t>
      </w:r>
    </w:p>
    <w:p w14:paraId="6367E082" w14:textId="77777777" w:rsidR="00FB4344" w:rsidRPr="009515C6" w:rsidRDefault="00FB4344" w:rsidP="006E563D">
      <w:pPr>
        <w:spacing w:after="0" w:line="240" w:lineRule="auto"/>
        <w:rPr>
          <w:rFonts w:asciiTheme="majorHAnsi" w:hAnsiTheme="majorHAnsi"/>
          <w:sz w:val="24"/>
          <w:szCs w:val="24"/>
        </w:rPr>
      </w:pPr>
    </w:p>
    <w:p w14:paraId="66B6622D" w14:textId="77777777" w:rsidR="008635C4" w:rsidRPr="009515C6" w:rsidRDefault="008635C4" w:rsidP="006E563D">
      <w:pPr>
        <w:spacing w:after="0" w:line="240" w:lineRule="auto"/>
        <w:rPr>
          <w:rFonts w:asciiTheme="majorHAnsi" w:hAnsiTheme="majorHAnsi"/>
          <w:i/>
          <w:sz w:val="24"/>
          <w:szCs w:val="24"/>
        </w:rPr>
      </w:pPr>
      <w:r w:rsidRPr="009515C6">
        <w:rPr>
          <w:rFonts w:asciiTheme="majorHAnsi" w:hAnsiTheme="majorHAnsi"/>
          <w:sz w:val="24"/>
          <w:szCs w:val="24"/>
        </w:rPr>
        <w:t xml:space="preserve">The information obtained through this collection is unique and </w:t>
      </w:r>
      <w:r w:rsidR="00CA15B1" w:rsidRPr="009515C6">
        <w:rPr>
          <w:rFonts w:asciiTheme="majorHAnsi" w:hAnsiTheme="majorHAnsi"/>
          <w:sz w:val="24"/>
          <w:szCs w:val="24"/>
        </w:rPr>
        <w:t xml:space="preserve">is </w:t>
      </w:r>
      <w:r w:rsidRPr="009515C6">
        <w:rPr>
          <w:rFonts w:asciiTheme="majorHAnsi" w:hAnsiTheme="majorHAnsi"/>
          <w:sz w:val="24"/>
          <w:szCs w:val="24"/>
        </w:rPr>
        <w:t xml:space="preserve">not already available for use or adaptation from another cleared source. </w:t>
      </w:r>
    </w:p>
    <w:p w14:paraId="66B6622E" w14:textId="77777777" w:rsidR="00CA15B1" w:rsidRPr="009515C6" w:rsidRDefault="00CA15B1" w:rsidP="006E563D">
      <w:pPr>
        <w:spacing w:after="0" w:line="240" w:lineRule="auto"/>
        <w:rPr>
          <w:rFonts w:asciiTheme="majorHAnsi" w:hAnsiTheme="majorHAnsi"/>
          <w:i/>
          <w:sz w:val="24"/>
          <w:szCs w:val="24"/>
        </w:rPr>
      </w:pPr>
    </w:p>
    <w:p w14:paraId="66B6622F" w14:textId="77777777" w:rsidR="00CA15B1" w:rsidRPr="009515C6" w:rsidRDefault="00CA15B1" w:rsidP="006E563D">
      <w:pPr>
        <w:spacing w:after="0" w:line="240" w:lineRule="auto"/>
        <w:rPr>
          <w:rFonts w:asciiTheme="majorHAnsi" w:hAnsiTheme="majorHAnsi"/>
          <w:sz w:val="24"/>
          <w:szCs w:val="24"/>
        </w:rPr>
      </w:pPr>
      <w:r w:rsidRPr="009515C6">
        <w:rPr>
          <w:rFonts w:asciiTheme="majorHAnsi" w:hAnsiTheme="majorHAnsi"/>
          <w:sz w:val="24"/>
          <w:szCs w:val="24"/>
        </w:rPr>
        <w:t xml:space="preserve">5. </w:t>
      </w:r>
      <w:r w:rsidRPr="009515C6">
        <w:rPr>
          <w:rFonts w:asciiTheme="majorHAnsi" w:hAnsiTheme="majorHAnsi"/>
          <w:sz w:val="24"/>
          <w:szCs w:val="24"/>
        </w:rPr>
        <w:tab/>
      </w:r>
      <w:r w:rsidRPr="009515C6">
        <w:rPr>
          <w:rFonts w:asciiTheme="majorHAnsi" w:hAnsiTheme="majorHAnsi"/>
          <w:sz w:val="24"/>
          <w:szCs w:val="24"/>
          <w:u w:val="single"/>
        </w:rPr>
        <w:t>Burden on Small Businesses</w:t>
      </w:r>
      <w:r w:rsidRPr="009515C6">
        <w:rPr>
          <w:rFonts w:asciiTheme="majorHAnsi" w:hAnsiTheme="majorHAnsi"/>
          <w:sz w:val="24"/>
          <w:szCs w:val="24"/>
        </w:rPr>
        <w:t xml:space="preserve"> </w:t>
      </w:r>
    </w:p>
    <w:p w14:paraId="391597A7" w14:textId="77777777" w:rsidR="00FB4344" w:rsidRPr="009515C6" w:rsidRDefault="00FB4344" w:rsidP="006E563D">
      <w:pPr>
        <w:spacing w:after="0" w:line="240" w:lineRule="auto"/>
        <w:rPr>
          <w:rFonts w:asciiTheme="majorHAnsi" w:hAnsiTheme="majorHAnsi"/>
          <w:sz w:val="24"/>
          <w:szCs w:val="24"/>
        </w:rPr>
      </w:pPr>
    </w:p>
    <w:p w14:paraId="66B66230" w14:textId="77777777" w:rsidR="00CA15B1" w:rsidRPr="009515C6" w:rsidRDefault="002567F9" w:rsidP="006E563D">
      <w:pPr>
        <w:spacing w:after="0" w:line="240" w:lineRule="auto"/>
        <w:rPr>
          <w:rFonts w:asciiTheme="majorHAnsi" w:hAnsiTheme="majorHAnsi"/>
          <w:i/>
          <w:sz w:val="24"/>
          <w:szCs w:val="24"/>
        </w:rPr>
      </w:pPr>
      <w:r w:rsidRPr="009515C6">
        <w:rPr>
          <w:rFonts w:asciiTheme="majorHAnsi" w:hAnsiTheme="majorHAnsi"/>
          <w:sz w:val="24"/>
          <w:szCs w:val="24"/>
        </w:rPr>
        <w:t>This information collection does not impose a significant economic impact on a substantial number of small businesses or entities.</w:t>
      </w:r>
      <w:r w:rsidRPr="009515C6">
        <w:rPr>
          <w:rFonts w:asciiTheme="majorHAnsi" w:hAnsiTheme="majorHAnsi"/>
          <w:i/>
          <w:sz w:val="24"/>
          <w:szCs w:val="24"/>
        </w:rPr>
        <w:t xml:space="preserve"> </w:t>
      </w:r>
    </w:p>
    <w:p w14:paraId="66B66231" w14:textId="77777777" w:rsidR="002567F9" w:rsidRPr="009515C6" w:rsidRDefault="002567F9" w:rsidP="006E563D">
      <w:pPr>
        <w:spacing w:after="0" w:line="240" w:lineRule="auto"/>
        <w:rPr>
          <w:rFonts w:asciiTheme="majorHAnsi" w:hAnsiTheme="majorHAnsi"/>
          <w:i/>
          <w:sz w:val="24"/>
          <w:szCs w:val="24"/>
        </w:rPr>
      </w:pPr>
    </w:p>
    <w:p w14:paraId="66B66232" w14:textId="77777777" w:rsidR="002567F9" w:rsidRPr="009515C6" w:rsidRDefault="002567F9" w:rsidP="00BB1FFC">
      <w:pPr>
        <w:spacing w:after="0" w:line="240" w:lineRule="auto"/>
        <w:rPr>
          <w:rFonts w:asciiTheme="majorHAnsi" w:hAnsiTheme="majorHAnsi"/>
          <w:sz w:val="24"/>
          <w:szCs w:val="24"/>
          <w:u w:val="single"/>
        </w:rPr>
      </w:pPr>
      <w:r w:rsidRPr="009515C6">
        <w:rPr>
          <w:rFonts w:asciiTheme="majorHAnsi" w:hAnsiTheme="majorHAnsi"/>
          <w:sz w:val="24"/>
          <w:szCs w:val="24"/>
        </w:rPr>
        <w:t>6.</w:t>
      </w:r>
      <w:r w:rsidRPr="009515C6">
        <w:rPr>
          <w:rFonts w:asciiTheme="majorHAnsi" w:hAnsiTheme="majorHAnsi"/>
          <w:sz w:val="24"/>
          <w:szCs w:val="24"/>
        </w:rPr>
        <w:tab/>
        <w:t xml:space="preserve"> </w:t>
      </w:r>
      <w:r w:rsidRPr="009515C6">
        <w:rPr>
          <w:rFonts w:asciiTheme="majorHAnsi" w:hAnsiTheme="majorHAnsi"/>
          <w:sz w:val="24"/>
          <w:szCs w:val="24"/>
          <w:u w:val="single"/>
        </w:rPr>
        <w:t>Less Frequent Collection</w:t>
      </w:r>
    </w:p>
    <w:p w14:paraId="007A0126" w14:textId="77777777" w:rsidR="00FB4344" w:rsidRPr="009515C6" w:rsidRDefault="00FB4344" w:rsidP="00BB1FFC">
      <w:pPr>
        <w:pStyle w:val="NormalWeb"/>
        <w:spacing w:before="0" w:beforeAutospacing="0" w:after="0" w:afterAutospacing="0"/>
        <w:rPr>
          <w:rFonts w:asciiTheme="majorHAnsi" w:hAnsiTheme="majorHAnsi"/>
        </w:rPr>
      </w:pPr>
    </w:p>
    <w:p w14:paraId="66B66233" w14:textId="77777777" w:rsidR="00BB1FFC" w:rsidRPr="009515C6" w:rsidRDefault="00BB1FFC" w:rsidP="00BB1FFC">
      <w:pPr>
        <w:pStyle w:val="NormalWeb"/>
        <w:spacing w:before="0" w:beforeAutospacing="0" w:after="0" w:afterAutospacing="0"/>
        <w:rPr>
          <w:rFonts w:asciiTheme="majorHAnsi" w:hAnsiTheme="majorHAnsi"/>
        </w:rPr>
      </w:pPr>
      <w:r w:rsidRPr="009515C6">
        <w:rPr>
          <w:rFonts w:asciiTheme="majorHAnsi" w:hAnsiTheme="majorHAnsi"/>
        </w:rPr>
        <w:t xml:space="preserve">This information is collected one time by the abused dependent in order to begin receiving the benefit.   </w:t>
      </w:r>
    </w:p>
    <w:p w14:paraId="66B66234" w14:textId="77777777" w:rsidR="00F86C35" w:rsidRPr="009515C6" w:rsidRDefault="00F86C35" w:rsidP="006E563D">
      <w:pPr>
        <w:spacing w:after="0" w:line="240" w:lineRule="auto"/>
        <w:rPr>
          <w:rFonts w:asciiTheme="majorHAnsi" w:hAnsiTheme="majorHAnsi"/>
          <w:i/>
          <w:sz w:val="24"/>
          <w:szCs w:val="24"/>
        </w:rPr>
      </w:pPr>
    </w:p>
    <w:p w14:paraId="66B66235" w14:textId="77777777" w:rsidR="00F86C35" w:rsidRPr="009515C6" w:rsidRDefault="00F86C35" w:rsidP="00BB1FFC">
      <w:pPr>
        <w:spacing w:after="0" w:line="240" w:lineRule="auto"/>
        <w:rPr>
          <w:rFonts w:asciiTheme="majorHAnsi" w:hAnsiTheme="majorHAnsi"/>
          <w:sz w:val="24"/>
          <w:szCs w:val="24"/>
          <w:u w:val="single"/>
        </w:rPr>
      </w:pPr>
      <w:r w:rsidRPr="009515C6">
        <w:rPr>
          <w:rFonts w:asciiTheme="majorHAnsi" w:hAnsiTheme="majorHAnsi"/>
          <w:i/>
          <w:sz w:val="24"/>
          <w:szCs w:val="24"/>
        </w:rPr>
        <w:t xml:space="preserve">7. </w:t>
      </w:r>
      <w:r w:rsidRPr="009515C6">
        <w:rPr>
          <w:rFonts w:asciiTheme="majorHAnsi" w:hAnsiTheme="majorHAnsi"/>
          <w:i/>
          <w:sz w:val="24"/>
          <w:szCs w:val="24"/>
        </w:rPr>
        <w:tab/>
      </w:r>
      <w:r w:rsidRPr="009515C6">
        <w:rPr>
          <w:rFonts w:asciiTheme="majorHAnsi" w:hAnsiTheme="majorHAnsi"/>
          <w:sz w:val="24"/>
          <w:szCs w:val="24"/>
          <w:u w:val="single"/>
        </w:rPr>
        <w:t>Paperwork Reduction Act Guidelines</w:t>
      </w:r>
    </w:p>
    <w:p w14:paraId="35483CF1" w14:textId="77777777" w:rsidR="00FB4344" w:rsidRPr="009515C6" w:rsidRDefault="00FB4344" w:rsidP="00BB1FFC">
      <w:pPr>
        <w:pStyle w:val="NormalWeb"/>
        <w:spacing w:before="0" w:beforeAutospacing="0" w:after="0" w:afterAutospacing="0"/>
        <w:rPr>
          <w:rFonts w:asciiTheme="majorHAnsi" w:eastAsiaTheme="minorHAnsi" w:hAnsiTheme="majorHAnsi" w:cstheme="minorBidi"/>
        </w:rPr>
      </w:pPr>
    </w:p>
    <w:p w14:paraId="66B66236" w14:textId="77777777" w:rsidR="00200261" w:rsidRPr="009515C6" w:rsidRDefault="00200261" w:rsidP="00BB1FFC">
      <w:pPr>
        <w:pStyle w:val="NormalWeb"/>
        <w:spacing w:before="0" w:beforeAutospacing="0" w:after="0" w:afterAutospacing="0"/>
        <w:rPr>
          <w:rFonts w:asciiTheme="majorHAnsi" w:eastAsiaTheme="minorHAnsi" w:hAnsiTheme="majorHAnsi" w:cstheme="minorBidi"/>
          <w:i/>
        </w:rPr>
      </w:pPr>
      <w:r w:rsidRPr="009515C6">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14:paraId="66B66237" w14:textId="77777777" w:rsidR="00200261" w:rsidRPr="009515C6" w:rsidRDefault="00200261" w:rsidP="00200261">
      <w:pPr>
        <w:pStyle w:val="NormalWeb"/>
        <w:spacing w:line="288" w:lineRule="atLeast"/>
        <w:rPr>
          <w:rFonts w:asciiTheme="majorHAnsi" w:eastAsiaTheme="minorHAnsi" w:hAnsiTheme="majorHAnsi" w:cstheme="minorBidi"/>
          <w:u w:val="single"/>
        </w:rPr>
      </w:pPr>
      <w:r w:rsidRPr="009515C6">
        <w:rPr>
          <w:rFonts w:asciiTheme="majorHAnsi" w:eastAsiaTheme="minorHAnsi" w:hAnsiTheme="majorHAnsi" w:cstheme="minorBidi"/>
        </w:rPr>
        <w:t xml:space="preserve">8. </w:t>
      </w:r>
      <w:r w:rsidRPr="009515C6">
        <w:rPr>
          <w:rFonts w:asciiTheme="majorHAnsi" w:eastAsiaTheme="minorHAnsi" w:hAnsiTheme="majorHAnsi" w:cstheme="minorBidi"/>
        </w:rPr>
        <w:tab/>
      </w:r>
      <w:r w:rsidRPr="009515C6">
        <w:rPr>
          <w:rFonts w:asciiTheme="majorHAnsi" w:eastAsiaTheme="minorHAnsi" w:hAnsiTheme="majorHAnsi" w:cstheme="minorBidi"/>
          <w:u w:val="single"/>
        </w:rPr>
        <w:t>Consultation and Public Comments</w:t>
      </w:r>
    </w:p>
    <w:p w14:paraId="66B66238" w14:textId="77777777" w:rsidR="00200261" w:rsidRDefault="00200261" w:rsidP="00200261">
      <w:pPr>
        <w:pStyle w:val="NormalWeb"/>
        <w:spacing w:line="288" w:lineRule="atLeast"/>
        <w:rPr>
          <w:rFonts w:asciiTheme="majorHAnsi" w:eastAsiaTheme="minorHAnsi" w:hAnsiTheme="majorHAnsi" w:cstheme="minorBidi"/>
        </w:rPr>
      </w:pPr>
      <w:r w:rsidRPr="009515C6">
        <w:rPr>
          <w:rFonts w:asciiTheme="majorHAnsi" w:eastAsiaTheme="minorHAnsi" w:hAnsiTheme="majorHAnsi" w:cstheme="minorBidi"/>
        </w:rPr>
        <w:t>Part A: PUBLIC NOTICE</w:t>
      </w:r>
    </w:p>
    <w:p w14:paraId="4038A364" w14:textId="4874FF9A" w:rsidR="00DE0D20" w:rsidRPr="009515C6" w:rsidRDefault="000A6996" w:rsidP="00DE0D20">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A 6</w:t>
      </w:r>
      <w:r w:rsidR="00DE0D20" w:rsidRPr="009515C6">
        <w:rPr>
          <w:rFonts w:asciiTheme="majorHAnsi" w:eastAsiaTheme="minorHAnsi" w:hAnsiTheme="majorHAnsi" w:cstheme="minorBidi"/>
        </w:rPr>
        <w:t xml:space="preserve">0-Day Federal Register Notice for the </w:t>
      </w:r>
      <w:r w:rsidR="00DE0D20" w:rsidRPr="00B23448">
        <w:rPr>
          <w:rFonts w:asciiTheme="majorHAnsi" w:eastAsiaTheme="minorHAnsi" w:hAnsiTheme="majorHAnsi" w:cstheme="minorBidi"/>
        </w:rPr>
        <w:t xml:space="preserve">collection published on </w:t>
      </w:r>
      <w:r w:rsidR="006C0A8C">
        <w:rPr>
          <w:rFonts w:asciiTheme="majorHAnsi" w:eastAsiaTheme="minorHAnsi" w:hAnsiTheme="majorHAnsi" w:cstheme="minorBidi"/>
        </w:rPr>
        <w:t>Tuesday, June 19, 2018</w:t>
      </w:r>
      <w:r>
        <w:rPr>
          <w:rFonts w:asciiTheme="majorHAnsi" w:eastAsiaTheme="minorHAnsi" w:hAnsiTheme="majorHAnsi" w:cstheme="minorBidi"/>
        </w:rPr>
        <w:t>.  The 6</w:t>
      </w:r>
      <w:r w:rsidR="00DE0D20">
        <w:rPr>
          <w:rFonts w:asciiTheme="majorHAnsi" w:eastAsiaTheme="minorHAnsi" w:hAnsiTheme="majorHAnsi" w:cstheme="minorBidi"/>
        </w:rPr>
        <w:t xml:space="preserve">0-Day FRN citation is 83 </w:t>
      </w:r>
      <w:r w:rsidR="006C0A8C">
        <w:rPr>
          <w:rFonts w:asciiTheme="majorHAnsi" w:eastAsiaTheme="minorHAnsi" w:hAnsiTheme="majorHAnsi" w:cstheme="minorBidi"/>
        </w:rPr>
        <w:t>FRN 28417</w:t>
      </w:r>
      <w:r w:rsidR="00DE0D20" w:rsidRPr="00B23448">
        <w:rPr>
          <w:rFonts w:asciiTheme="majorHAnsi" w:eastAsiaTheme="minorHAnsi" w:hAnsiTheme="majorHAnsi" w:cstheme="minorBidi"/>
        </w:rPr>
        <w:t>.</w:t>
      </w:r>
      <w:r w:rsidR="00DE0D20" w:rsidRPr="009515C6">
        <w:rPr>
          <w:rFonts w:asciiTheme="majorHAnsi" w:eastAsiaTheme="minorHAnsi" w:hAnsiTheme="majorHAnsi" w:cstheme="minorBidi"/>
        </w:rPr>
        <w:t xml:space="preserve"> </w:t>
      </w:r>
    </w:p>
    <w:p w14:paraId="59B82247" w14:textId="77777777" w:rsidR="00DE0D20" w:rsidRDefault="00DE0D20" w:rsidP="00200261">
      <w:pPr>
        <w:pStyle w:val="NormalWeb"/>
        <w:spacing w:line="288" w:lineRule="atLeast"/>
        <w:rPr>
          <w:rFonts w:asciiTheme="majorHAnsi" w:eastAsiaTheme="minorHAnsi" w:hAnsiTheme="majorHAnsi" w:cstheme="minorBidi"/>
        </w:rPr>
      </w:pPr>
      <w:r w:rsidRPr="00DE0D20">
        <w:rPr>
          <w:rFonts w:asciiTheme="majorHAnsi" w:eastAsiaTheme="minorHAnsi" w:hAnsiTheme="majorHAnsi" w:cstheme="minorBidi"/>
        </w:rPr>
        <w:t xml:space="preserve">No comments were received during the 60-Day Comment Period. </w:t>
      </w:r>
    </w:p>
    <w:p w14:paraId="66B66239" w14:textId="02545CA8" w:rsidR="00200261" w:rsidRPr="009515C6" w:rsidRDefault="00B23448" w:rsidP="00200261">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A 3</w:t>
      </w:r>
      <w:r w:rsidR="00200261" w:rsidRPr="009515C6">
        <w:rPr>
          <w:rFonts w:asciiTheme="majorHAnsi" w:eastAsiaTheme="minorHAnsi" w:hAnsiTheme="majorHAnsi" w:cstheme="minorBidi"/>
        </w:rPr>
        <w:t xml:space="preserve">0-Day Federal Register Notice for the </w:t>
      </w:r>
      <w:r w:rsidR="00200261" w:rsidRPr="00B23448">
        <w:rPr>
          <w:rFonts w:asciiTheme="majorHAnsi" w:eastAsiaTheme="minorHAnsi" w:hAnsiTheme="majorHAnsi" w:cstheme="minorBidi"/>
        </w:rPr>
        <w:t xml:space="preserve">collection published on </w:t>
      </w:r>
      <w:r w:rsidR="00080A53">
        <w:rPr>
          <w:rFonts w:asciiTheme="majorHAnsi" w:eastAsiaTheme="minorHAnsi" w:hAnsiTheme="majorHAnsi" w:cstheme="minorBidi"/>
        </w:rPr>
        <w:t>Tuesday, August 21, 2018</w:t>
      </w:r>
      <w:r w:rsidRPr="00B23448">
        <w:rPr>
          <w:rFonts w:asciiTheme="majorHAnsi" w:eastAsiaTheme="minorHAnsi" w:hAnsiTheme="majorHAnsi" w:cstheme="minorBidi"/>
        </w:rPr>
        <w:t>.  The 3</w:t>
      </w:r>
      <w:r w:rsidR="00200261" w:rsidRPr="00B23448">
        <w:rPr>
          <w:rFonts w:asciiTheme="majorHAnsi" w:eastAsiaTheme="minorHAnsi" w:hAnsiTheme="majorHAnsi" w:cstheme="minorBidi"/>
        </w:rPr>
        <w:t xml:space="preserve">0-Day FRN citation is </w:t>
      </w:r>
      <w:r w:rsidR="00080A53">
        <w:rPr>
          <w:rFonts w:asciiTheme="majorHAnsi" w:eastAsiaTheme="minorHAnsi" w:hAnsiTheme="majorHAnsi" w:cstheme="minorBidi"/>
        </w:rPr>
        <w:t>83 FRN 42262.</w:t>
      </w:r>
      <w:r w:rsidR="00200261" w:rsidRPr="009515C6">
        <w:rPr>
          <w:rFonts w:asciiTheme="majorHAnsi" w:eastAsiaTheme="minorHAnsi" w:hAnsiTheme="majorHAnsi" w:cstheme="minorBidi"/>
        </w:rPr>
        <w:t xml:space="preserve"> </w:t>
      </w:r>
    </w:p>
    <w:p w14:paraId="66B6623A" w14:textId="77777777" w:rsidR="00200261" w:rsidRPr="009515C6" w:rsidRDefault="00200261" w:rsidP="00200261">
      <w:pPr>
        <w:pStyle w:val="NormalWeb"/>
        <w:spacing w:line="288" w:lineRule="atLeast"/>
        <w:rPr>
          <w:rFonts w:asciiTheme="majorHAnsi" w:eastAsiaTheme="minorHAnsi" w:hAnsiTheme="majorHAnsi" w:cstheme="minorBidi"/>
        </w:rPr>
      </w:pPr>
      <w:r w:rsidRPr="009515C6">
        <w:rPr>
          <w:rFonts w:asciiTheme="majorHAnsi" w:eastAsiaTheme="minorHAnsi" w:hAnsiTheme="majorHAnsi" w:cstheme="minorBidi"/>
        </w:rPr>
        <w:t>Part B: CONSULTATION</w:t>
      </w:r>
    </w:p>
    <w:p w14:paraId="66B6623B" w14:textId="77777777" w:rsidR="00571698" w:rsidRPr="009515C6" w:rsidRDefault="00571698" w:rsidP="00200261">
      <w:pPr>
        <w:pStyle w:val="NormalWeb"/>
        <w:spacing w:line="288" w:lineRule="atLeast"/>
        <w:rPr>
          <w:rFonts w:asciiTheme="majorHAnsi" w:eastAsiaTheme="minorHAnsi" w:hAnsiTheme="majorHAnsi" w:cstheme="minorBidi"/>
        </w:rPr>
      </w:pPr>
      <w:r w:rsidRPr="009515C6">
        <w:rPr>
          <w:rFonts w:asciiTheme="majorHAnsi" w:eastAsiaTheme="minorHAnsi" w:hAnsiTheme="majorHAnsi" w:cstheme="minorBidi"/>
        </w:rPr>
        <w:t xml:space="preserve">No additional consultation apart from soliciting public comments through the 60-Day Federal Register Noticed was conducted for this submission. </w:t>
      </w:r>
    </w:p>
    <w:p w14:paraId="66B6623C" w14:textId="77777777" w:rsidR="00571698" w:rsidRPr="009515C6" w:rsidRDefault="006A13FA" w:rsidP="006E563D">
      <w:pPr>
        <w:spacing w:after="0" w:line="240" w:lineRule="auto"/>
        <w:rPr>
          <w:rFonts w:asciiTheme="majorHAnsi" w:hAnsiTheme="majorHAnsi"/>
          <w:sz w:val="24"/>
          <w:szCs w:val="24"/>
          <w:u w:val="single"/>
        </w:rPr>
      </w:pPr>
      <w:r w:rsidRPr="009515C6">
        <w:rPr>
          <w:rFonts w:asciiTheme="majorHAnsi" w:hAnsiTheme="majorHAnsi"/>
          <w:sz w:val="24"/>
          <w:szCs w:val="24"/>
        </w:rPr>
        <w:t xml:space="preserve">9. </w:t>
      </w:r>
      <w:r w:rsidRPr="009515C6">
        <w:rPr>
          <w:rFonts w:asciiTheme="majorHAnsi" w:hAnsiTheme="majorHAnsi"/>
          <w:sz w:val="24"/>
          <w:szCs w:val="24"/>
        </w:rPr>
        <w:tab/>
      </w:r>
      <w:r w:rsidRPr="009515C6">
        <w:rPr>
          <w:rFonts w:asciiTheme="majorHAnsi" w:hAnsiTheme="majorHAnsi"/>
          <w:sz w:val="24"/>
          <w:szCs w:val="24"/>
          <w:u w:val="single"/>
        </w:rPr>
        <w:t>Gifts or Payment</w:t>
      </w:r>
    </w:p>
    <w:p w14:paraId="0BFA0C58" w14:textId="77777777" w:rsidR="00FB4344" w:rsidRPr="009515C6" w:rsidRDefault="00FB4344" w:rsidP="006A13FA">
      <w:pPr>
        <w:spacing w:after="0" w:line="240" w:lineRule="auto"/>
        <w:rPr>
          <w:rFonts w:asciiTheme="majorHAnsi" w:hAnsiTheme="majorHAnsi"/>
          <w:sz w:val="24"/>
          <w:szCs w:val="24"/>
        </w:rPr>
      </w:pPr>
    </w:p>
    <w:p w14:paraId="66B6623D" w14:textId="77777777" w:rsidR="006A13FA" w:rsidRPr="009515C6" w:rsidRDefault="006A13FA" w:rsidP="006A13FA">
      <w:pPr>
        <w:spacing w:after="0" w:line="240" w:lineRule="auto"/>
        <w:rPr>
          <w:rFonts w:asciiTheme="majorHAnsi" w:hAnsiTheme="majorHAnsi"/>
          <w:i/>
          <w:sz w:val="24"/>
          <w:szCs w:val="24"/>
        </w:rPr>
      </w:pPr>
      <w:r w:rsidRPr="009515C6">
        <w:rPr>
          <w:rFonts w:asciiTheme="majorHAnsi" w:hAnsiTheme="majorHAnsi"/>
          <w:sz w:val="24"/>
          <w:szCs w:val="24"/>
        </w:rPr>
        <w:t>No payments or gifts are being offered to respondents as an incentive to participate in the collection.</w:t>
      </w:r>
      <w:r w:rsidRPr="009515C6">
        <w:rPr>
          <w:rFonts w:asciiTheme="majorHAnsi" w:hAnsiTheme="majorHAnsi"/>
          <w:i/>
          <w:sz w:val="24"/>
          <w:szCs w:val="24"/>
        </w:rPr>
        <w:t xml:space="preserve"> </w:t>
      </w:r>
    </w:p>
    <w:p w14:paraId="66B6623E" w14:textId="77777777" w:rsidR="006A13FA" w:rsidRPr="009515C6" w:rsidRDefault="006A13FA" w:rsidP="006A13FA">
      <w:pPr>
        <w:spacing w:after="0" w:line="240" w:lineRule="auto"/>
        <w:rPr>
          <w:rFonts w:asciiTheme="majorHAnsi" w:hAnsiTheme="majorHAnsi"/>
          <w:sz w:val="24"/>
          <w:szCs w:val="24"/>
        </w:rPr>
      </w:pPr>
    </w:p>
    <w:p w14:paraId="66B6623F" w14:textId="77777777" w:rsidR="00F97482" w:rsidRPr="009515C6" w:rsidRDefault="00F97482" w:rsidP="006A13FA">
      <w:pPr>
        <w:spacing w:after="0" w:line="240" w:lineRule="auto"/>
        <w:rPr>
          <w:rFonts w:asciiTheme="majorHAnsi" w:hAnsiTheme="majorHAnsi"/>
          <w:sz w:val="24"/>
          <w:szCs w:val="24"/>
          <w:u w:val="single"/>
        </w:rPr>
      </w:pPr>
      <w:r w:rsidRPr="009515C6">
        <w:rPr>
          <w:rFonts w:asciiTheme="majorHAnsi" w:hAnsiTheme="majorHAnsi"/>
          <w:sz w:val="24"/>
          <w:szCs w:val="24"/>
        </w:rPr>
        <w:t xml:space="preserve">10. </w:t>
      </w:r>
      <w:r w:rsidRPr="009515C6">
        <w:rPr>
          <w:rFonts w:asciiTheme="majorHAnsi" w:hAnsiTheme="majorHAnsi"/>
          <w:sz w:val="24"/>
          <w:szCs w:val="24"/>
        </w:rPr>
        <w:tab/>
      </w:r>
      <w:r w:rsidRPr="009515C6">
        <w:rPr>
          <w:rFonts w:asciiTheme="majorHAnsi" w:hAnsiTheme="majorHAnsi"/>
          <w:sz w:val="24"/>
          <w:szCs w:val="24"/>
          <w:u w:val="single"/>
        </w:rPr>
        <w:t>Confidentiality</w:t>
      </w:r>
    </w:p>
    <w:p w14:paraId="0C6BB69F" w14:textId="77777777" w:rsidR="009D3711" w:rsidRPr="009515C6" w:rsidRDefault="009D3711" w:rsidP="00002D1E">
      <w:pPr>
        <w:spacing w:after="0" w:line="240" w:lineRule="auto"/>
        <w:rPr>
          <w:rFonts w:asciiTheme="majorHAnsi" w:hAnsiTheme="majorHAnsi"/>
          <w:sz w:val="24"/>
          <w:szCs w:val="24"/>
        </w:rPr>
      </w:pPr>
    </w:p>
    <w:p w14:paraId="4C4F8802" w14:textId="60BD0A20" w:rsidR="009D3711" w:rsidRPr="009515C6" w:rsidRDefault="00A56129" w:rsidP="00002D1E">
      <w:pPr>
        <w:spacing w:after="0" w:line="240" w:lineRule="auto"/>
        <w:rPr>
          <w:rFonts w:asciiTheme="majorHAnsi" w:hAnsiTheme="majorHAnsi"/>
          <w:sz w:val="24"/>
          <w:szCs w:val="24"/>
        </w:rPr>
      </w:pPr>
      <w:r w:rsidRPr="009515C6">
        <w:rPr>
          <w:rFonts w:asciiTheme="majorHAnsi" w:hAnsiTheme="majorHAnsi"/>
          <w:sz w:val="24"/>
          <w:szCs w:val="24"/>
        </w:rPr>
        <w:t xml:space="preserve">The collection instrument (DD Form 2698) </w:t>
      </w:r>
      <w:r w:rsidR="00582207">
        <w:rPr>
          <w:rFonts w:asciiTheme="majorHAnsi" w:hAnsiTheme="majorHAnsi"/>
          <w:sz w:val="24"/>
          <w:szCs w:val="24"/>
        </w:rPr>
        <w:t>contains</w:t>
      </w:r>
      <w:r w:rsidRPr="009515C6">
        <w:rPr>
          <w:rFonts w:asciiTheme="majorHAnsi" w:hAnsiTheme="majorHAnsi"/>
          <w:sz w:val="24"/>
          <w:szCs w:val="24"/>
        </w:rPr>
        <w:t xml:space="preserve"> a Privacy Act Statement which </w:t>
      </w:r>
      <w:r w:rsidR="00582207">
        <w:rPr>
          <w:rFonts w:asciiTheme="majorHAnsi" w:hAnsiTheme="majorHAnsi"/>
          <w:sz w:val="24"/>
          <w:szCs w:val="24"/>
        </w:rPr>
        <w:t>is</w:t>
      </w:r>
      <w:r w:rsidRPr="009515C6">
        <w:rPr>
          <w:rFonts w:asciiTheme="majorHAnsi" w:hAnsiTheme="majorHAnsi"/>
          <w:sz w:val="24"/>
          <w:szCs w:val="24"/>
        </w:rPr>
        <w:t xml:space="preserve"> located at the top of the form.</w:t>
      </w:r>
      <w:r w:rsidR="00842E4B" w:rsidRPr="009515C6">
        <w:rPr>
          <w:rFonts w:asciiTheme="majorHAnsi" w:hAnsiTheme="majorHAnsi"/>
          <w:sz w:val="24"/>
          <w:szCs w:val="24"/>
        </w:rPr>
        <w:t xml:space="preserve">  </w:t>
      </w:r>
    </w:p>
    <w:p w14:paraId="0B0D78DD" w14:textId="77777777" w:rsidR="009D3711" w:rsidRPr="009515C6" w:rsidRDefault="009D3711" w:rsidP="00002D1E">
      <w:pPr>
        <w:spacing w:after="0" w:line="240" w:lineRule="auto"/>
        <w:rPr>
          <w:rFonts w:asciiTheme="majorHAnsi" w:hAnsiTheme="majorHAnsi"/>
          <w:sz w:val="24"/>
          <w:szCs w:val="24"/>
        </w:rPr>
      </w:pPr>
    </w:p>
    <w:p w14:paraId="57BF1E12" w14:textId="65BF69B5" w:rsidR="00AD726D" w:rsidRPr="009515C6" w:rsidRDefault="00842E4B" w:rsidP="00002D1E">
      <w:pPr>
        <w:spacing w:after="0" w:line="240" w:lineRule="auto"/>
        <w:rPr>
          <w:rFonts w:asciiTheme="majorHAnsi" w:hAnsiTheme="majorHAnsi"/>
          <w:sz w:val="24"/>
          <w:szCs w:val="24"/>
        </w:rPr>
      </w:pPr>
      <w:r w:rsidRPr="009515C6">
        <w:rPr>
          <w:rFonts w:asciiTheme="majorHAnsi" w:hAnsiTheme="majorHAnsi"/>
          <w:sz w:val="24"/>
          <w:szCs w:val="24"/>
        </w:rPr>
        <w:t xml:space="preserve">The applicable Systems of Records Notice (SORN) is T7347b, Defense Military Retiree and Annuity Pay System Records (January 07, 2009, 74 FR 696).  </w:t>
      </w:r>
      <w:hyperlink r:id="rId12" w:history="1">
        <w:r w:rsidR="00AD726D" w:rsidRPr="009515C6">
          <w:rPr>
            <w:rStyle w:val="Hyperlink"/>
            <w:rFonts w:asciiTheme="majorHAnsi" w:hAnsiTheme="majorHAnsi"/>
            <w:sz w:val="24"/>
            <w:szCs w:val="24"/>
          </w:rPr>
          <w:t>http://dpcld.defense.gov/Privacy/SORNsIndex/DOD-wide-SORN-Article-View/Article/570196/t7347b/</w:t>
        </w:r>
      </w:hyperlink>
      <w:r w:rsidR="00AD726D" w:rsidRPr="009515C6">
        <w:rPr>
          <w:rFonts w:asciiTheme="majorHAnsi" w:hAnsiTheme="majorHAnsi"/>
          <w:sz w:val="24"/>
          <w:szCs w:val="24"/>
        </w:rPr>
        <w:t xml:space="preserve">.  </w:t>
      </w:r>
    </w:p>
    <w:p w14:paraId="1F3C3F39" w14:textId="77777777" w:rsidR="00AD726D" w:rsidRPr="009515C6" w:rsidRDefault="00AD726D" w:rsidP="00002D1E">
      <w:pPr>
        <w:spacing w:after="0" w:line="240" w:lineRule="auto"/>
        <w:rPr>
          <w:rFonts w:asciiTheme="majorHAnsi" w:hAnsiTheme="majorHAnsi"/>
          <w:sz w:val="24"/>
          <w:szCs w:val="24"/>
        </w:rPr>
      </w:pPr>
    </w:p>
    <w:p w14:paraId="1EE27407" w14:textId="65522B39" w:rsidR="009D3711" w:rsidRPr="009515C6" w:rsidRDefault="00842E4B" w:rsidP="00002D1E">
      <w:pPr>
        <w:spacing w:after="0" w:line="240" w:lineRule="auto"/>
        <w:rPr>
          <w:rFonts w:asciiTheme="majorHAnsi" w:hAnsiTheme="majorHAnsi"/>
          <w:sz w:val="24"/>
          <w:szCs w:val="24"/>
        </w:rPr>
      </w:pPr>
      <w:r w:rsidRPr="009515C6">
        <w:rPr>
          <w:rFonts w:asciiTheme="majorHAnsi" w:hAnsiTheme="majorHAnsi"/>
          <w:sz w:val="24"/>
          <w:szCs w:val="24"/>
        </w:rPr>
        <w:t xml:space="preserve">The SSN is protected in a way consistent with the </w:t>
      </w:r>
      <w:r w:rsidR="00002D1E" w:rsidRPr="009515C6">
        <w:rPr>
          <w:rFonts w:asciiTheme="majorHAnsi" w:hAnsiTheme="majorHAnsi"/>
          <w:sz w:val="24"/>
          <w:szCs w:val="24"/>
        </w:rPr>
        <w:t xml:space="preserve">safeguards established in the SORN listed herein.  </w:t>
      </w:r>
    </w:p>
    <w:p w14:paraId="78DA38FF" w14:textId="77777777" w:rsidR="009D3711" w:rsidRPr="009515C6" w:rsidRDefault="009D3711" w:rsidP="00002D1E">
      <w:pPr>
        <w:spacing w:after="0" w:line="240" w:lineRule="auto"/>
        <w:rPr>
          <w:rFonts w:asciiTheme="majorHAnsi" w:hAnsiTheme="majorHAnsi"/>
          <w:sz w:val="24"/>
          <w:szCs w:val="24"/>
        </w:rPr>
      </w:pPr>
    </w:p>
    <w:p w14:paraId="66B66240" w14:textId="5DB31D44" w:rsidR="00996894" w:rsidRPr="009515C6" w:rsidRDefault="00996894" w:rsidP="00002D1E">
      <w:pPr>
        <w:spacing w:after="0" w:line="240" w:lineRule="auto"/>
        <w:rPr>
          <w:rFonts w:asciiTheme="majorHAnsi" w:hAnsiTheme="majorHAnsi"/>
          <w:sz w:val="24"/>
          <w:szCs w:val="24"/>
        </w:rPr>
      </w:pPr>
      <w:r w:rsidRPr="009515C6">
        <w:rPr>
          <w:rFonts w:asciiTheme="majorHAnsi" w:hAnsiTheme="majorHAnsi"/>
          <w:sz w:val="24"/>
          <w:szCs w:val="24"/>
        </w:rPr>
        <w:t xml:space="preserve">A Privacy Impact Assessment (PIA) is not required for this collection because PII is not being collected electronically. </w:t>
      </w:r>
    </w:p>
    <w:p w14:paraId="38B3FA01" w14:textId="77777777" w:rsidR="008F58DE" w:rsidRPr="009515C6" w:rsidRDefault="008F58DE" w:rsidP="00002D1E">
      <w:pPr>
        <w:spacing w:after="0" w:line="240" w:lineRule="auto"/>
        <w:rPr>
          <w:rFonts w:asciiTheme="majorHAnsi" w:hAnsiTheme="majorHAnsi"/>
          <w:sz w:val="24"/>
          <w:szCs w:val="24"/>
        </w:rPr>
      </w:pPr>
    </w:p>
    <w:p w14:paraId="46617590" w14:textId="55F9B2A9" w:rsidR="008F58DE" w:rsidRPr="009515C6" w:rsidRDefault="008F58DE" w:rsidP="00002D1E">
      <w:pPr>
        <w:spacing w:after="0" w:line="240" w:lineRule="auto"/>
        <w:rPr>
          <w:rFonts w:asciiTheme="majorHAnsi" w:hAnsiTheme="majorHAnsi"/>
          <w:sz w:val="24"/>
          <w:szCs w:val="24"/>
        </w:rPr>
      </w:pPr>
      <w:r w:rsidRPr="009515C6">
        <w:rPr>
          <w:rFonts w:asciiTheme="majorHAnsi" w:hAnsiTheme="majorHAnsi"/>
          <w:sz w:val="24"/>
          <w:szCs w:val="24"/>
        </w:rPr>
        <w:t>Records are maintained in accordance with the National Archives and Records Administration approved records retention.  Retain IAW DFAS Records Disposition Schedules</w:t>
      </w:r>
      <w:r w:rsidR="003E0C0A" w:rsidRPr="009515C6">
        <w:rPr>
          <w:rFonts w:asciiTheme="majorHAnsi" w:hAnsiTheme="majorHAnsi"/>
          <w:sz w:val="24"/>
          <w:szCs w:val="24"/>
        </w:rPr>
        <w:t xml:space="preserve"> listed in the applicable system of records notices above</w:t>
      </w:r>
      <w:r w:rsidRPr="009515C6">
        <w:rPr>
          <w:rFonts w:asciiTheme="majorHAnsi" w:hAnsiTheme="majorHAnsi"/>
          <w:sz w:val="24"/>
          <w:szCs w:val="24"/>
        </w:rPr>
        <w:t>.</w:t>
      </w:r>
    </w:p>
    <w:p w14:paraId="66C99056" w14:textId="77777777" w:rsidR="009D3711" w:rsidRPr="009515C6" w:rsidRDefault="009D3711" w:rsidP="00002D1E">
      <w:pPr>
        <w:spacing w:after="0" w:line="240" w:lineRule="auto"/>
        <w:rPr>
          <w:rFonts w:asciiTheme="majorHAnsi" w:hAnsiTheme="majorHAnsi"/>
          <w:sz w:val="24"/>
          <w:szCs w:val="24"/>
        </w:rPr>
      </w:pPr>
    </w:p>
    <w:p w14:paraId="73E1048E" w14:textId="5624964F" w:rsidR="003E0C0A" w:rsidRPr="009515C6" w:rsidRDefault="003E0C0A" w:rsidP="00002D1E">
      <w:pPr>
        <w:spacing w:after="0" w:line="240" w:lineRule="auto"/>
        <w:rPr>
          <w:rFonts w:asciiTheme="majorHAnsi" w:hAnsiTheme="majorHAnsi" w:cs="Arial"/>
          <w:color w:val="000000"/>
          <w:spacing w:val="7"/>
          <w:sz w:val="24"/>
          <w:szCs w:val="24"/>
        </w:rPr>
      </w:pPr>
      <w:r w:rsidRPr="009515C6">
        <w:rPr>
          <w:rFonts w:asciiTheme="majorHAnsi" w:hAnsiTheme="majorHAnsi" w:cs="Arial"/>
          <w:color w:val="000000"/>
          <w:spacing w:val="7"/>
          <w:sz w:val="24"/>
          <w:szCs w:val="24"/>
        </w:rPr>
        <w:t>DFAS - All pay affecting documents such as retirement documents, account computation information or entitlement/ eligibility records are retained for six years or more and the pay histories are retained for 56 years.</w:t>
      </w:r>
    </w:p>
    <w:p w14:paraId="4D65CD6C" w14:textId="77777777" w:rsidR="00F81C6D" w:rsidRPr="009515C6" w:rsidRDefault="00F81C6D" w:rsidP="00002D1E">
      <w:pPr>
        <w:spacing w:after="0" w:line="240" w:lineRule="auto"/>
        <w:rPr>
          <w:rFonts w:asciiTheme="majorHAnsi" w:hAnsiTheme="majorHAnsi" w:cs="Arial"/>
          <w:color w:val="000000"/>
          <w:spacing w:val="7"/>
          <w:sz w:val="24"/>
          <w:szCs w:val="24"/>
        </w:rPr>
      </w:pPr>
    </w:p>
    <w:p w14:paraId="66B66242" w14:textId="77777777" w:rsidR="00996894" w:rsidRPr="009515C6" w:rsidRDefault="00337EF1" w:rsidP="00996894">
      <w:pPr>
        <w:spacing w:after="0" w:line="240" w:lineRule="auto"/>
        <w:rPr>
          <w:rFonts w:asciiTheme="majorHAnsi" w:hAnsiTheme="majorHAnsi"/>
          <w:sz w:val="24"/>
          <w:szCs w:val="24"/>
        </w:rPr>
      </w:pPr>
      <w:r w:rsidRPr="009515C6">
        <w:rPr>
          <w:rFonts w:asciiTheme="majorHAnsi" w:hAnsiTheme="majorHAnsi"/>
          <w:sz w:val="24"/>
          <w:szCs w:val="24"/>
        </w:rPr>
        <w:t xml:space="preserve">11. </w:t>
      </w:r>
      <w:r w:rsidRPr="009515C6">
        <w:rPr>
          <w:rFonts w:asciiTheme="majorHAnsi" w:hAnsiTheme="majorHAnsi"/>
          <w:sz w:val="24"/>
          <w:szCs w:val="24"/>
        </w:rPr>
        <w:tab/>
      </w:r>
      <w:r w:rsidRPr="009515C6">
        <w:rPr>
          <w:rFonts w:asciiTheme="majorHAnsi" w:hAnsiTheme="majorHAnsi"/>
          <w:sz w:val="24"/>
          <w:szCs w:val="24"/>
          <w:u w:val="single"/>
        </w:rPr>
        <w:t>Sensitive Questions</w:t>
      </w:r>
    </w:p>
    <w:p w14:paraId="4C5913F2" w14:textId="77777777" w:rsidR="00FB4344" w:rsidRPr="009515C6" w:rsidRDefault="00FB4344" w:rsidP="00337EF1">
      <w:pPr>
        <w:spacing w:after="0" w:line="240" w:lineRule="auto"/>
        <w:rPr>
          <w:rFonts w:asciiTheme="majorHAnsi" w:hAnsiTheme="majorHAnsi"/>
          <w:sz w:val="24"/>
          <w:szCs w:val="24"/>
        </w:rPr>
      </w:pPr>
    </w:p>
    <w:p w14:paraId="66B66243" w14:textId="2E1BADC6" w:rsidR="009A6246" w:rsidRPr="009515C6" w:rsidRDefault="00DB0509" w:rsidP="00DB0509">
      <w:pPr>
        <w:spacing w:after="0" w:line="240" w:lineRule="auto"/>
        <w:rPr>
          <w:rFonts w:asciiTheme="majorHAnsi" w:hAnsiTheme="majorHAnsi"/>
          <w:sz w:val="24"/>
          <w:szCs w:val="24"/>
        </w:rPr>
      </w:pPr>
      <w:r>
        <w:rPr>
          <w:rFonts w:asciiTheme="majorHAnsi" w:hAnsiTheme="majorHAnsi"/>
          <w:sz w:val="24"/>
          <w:szCs w:val="24"/>
        </w:rPr>
        <w:t xml:space="preserve">Social Security Numbers is required </w:t>
      </w:r>
      <w:r w:rsidRPr="00DB0509">
        <w:rPr>
          <w:rFonts w:asciiTheme="majorHAnsi" w:hAnsiTheme="majorHAnsi"/>
          <w:sz w:val="24"/>
          <w:szCs w:val="24"/>
        </w:rPr>
        <w:t>due</w:t>
      </w:r>
      <w:r>
        <w:rPr>
          <w:rFonts w:asciiTheme="majorHAnsi" w:hAnsiTheme="majorHAnsi"/>
          <w:sz w:val="24"/>
          <w:szCs w:val="24"/>
        </w:rPr>
        <w:t xml:space="preserve"> to the associated systems that </w:t>
      </w:r>
      <w:r w:rsidRPr="00DB0509">
        <w:rPr>
          <w:rFonts w:asciiTheme="majorHAnsi" w:hAnsiTheme="majorHAnsi"/>
          <w:sz w:val="24"/>
          <w:szCs w:val="24"/>
        </w:rPr>
        <w:t>have a function pertaining to collections, payment and record keeping</w:t>
      </w:r>
      <w:r>
        <w:rPr>
          <w:rFonts w:asciiTheme="majorHAnsi" w:hAnsiTheme="majorHAnsi"/>
          <w:sz w:val="24"/>
          <w:szCs w:val="24"/>
        </w:rPr>
        <w:t>. A Social Security Number Justification Memo is attached to this package.</w:t>
      </w:r>
    </w:p>
    <w:p w14:paraId="66B66244" w14:textId="77777777" w:rsidR="00D21AA6" w:rsidRPr="009515C6" w:rsidRDefault="00D21AA6" w:rsidP="00337EF1">
      <w:pPr>
        <w:spacing w:after="0" w:line="240" w:lineRule="auto"/>
        <w:rPr>
          <w:rFonts w:asciiTheme="majorHAnsi" w:hAnsiTheme="majorHAnsi"/>
          <w:sz w:val="24"/>
          <w:szCs w:val="24"/>
        </w:rPr>
      </w:pPr>
    </w:p>
    <w:p w14:paraId="66B66245" w14:textId="77777777" w:rsidR="00D21AA6" w:rsidRPr="009515C6" w:rsidRDefault="00D21AA6" w:rsidP="00337EF1">
      <w:pPr>
        <w:spacing w:after="0" w:line="240" w:lineRule="auto"/>
        <w:rPr>
          <w:rFonts w:asciiTheme="majorHAnsi" w:hAnsiTheme="majorHAnsi"/>
          <w:sz w:val="24"/>
          <w:szCs w:val="24"/>
        </w:rPr>
      </w:pPr>
      <w:r w:rsidRPr="009515C6">
        <w:rPr>
          <w:rFonts w:asciiTheme="majorHAnsi" w:hAnsiTheme="majorHAnsi"/>
          <w:sz w:val="24"/>
          <w:szCs w:val="24"/>
        </w:rPr>
        <w:t xml:space="preserve">12. </w:t>
      </w:r>
      <w:r w:rsidR="00A76F7E" w:rsidRPr="009515C6">
        <w:rPr>
          <w:rFonts w:asciiTheme="majorHAnsi" w:hAnsiTheme="majorHAnsi"/>
          <w:sz w:val="24"/>
          <w:szCs w:val="24"/>
        </w:rPr>
        <w:tab/>
      </w:r>
      <w:r w:rsidR="00A76F7E" w:rsidRPr="009515C6">
        <w:rPr>
          <w:rFonts w:asciiTheme="majorHAnsi" w:hAnsiTheme="majorHAnsi"/>
          <w:sz w:val="24"/>
          <w:szCs w:val="24"/>
          <w:u w:val="single"/>
        </w:rPr>
        <w:t>Respondent Burden and its Labor Costs</w:t>
      </w:r>
    </w:p>
    <w:p w14:paraId="66B66246" w14:textId="77777777" w:rsidR="00520B36" w:rsidRPr="009515C6" w:rsidRDefault="00520B36" w:rsidP="00337EF1">
      <w:pPr>
        <w:spacing w:after="0" w:line="240" w:lineRule="auto"/>
        <w:rPr>
          <w:rFonts w:asciiTheme="majorHAnsi" w:hAnsiTheme="majorHAnsi"/>
          <w:sz w:val="24"/>
          <w:szCs w:val="24"/>
          <w:u w:val="single"/>
        </w:rPr>
      </w:pPr>
    </w:p>
    <w:p w14:paraId="66B66247" w14:textId="77777777" w:rsidR="00A76F7E" w:rsidRPr="009515C6" w:rsidRDefault="00A77157" w:rsidP="00337EF1">
      <w:pPr>
        <w:spacing w:after="0" w:line="240" w:lineRule="auto"/>
        <w:rPr>
          <w:rFonts w:asciiTheme="majorHAnsi" w:hAnsiTheme="majorHAnsi"/>
          <w:sz w:val="24"/>
          <w:szCs w:val="24"/>
          <w:u w:val="single"/>
        </w:rPr>
      </w:pPr>
      <w:r w:rsidRPr="009515C6">
        <w:rPr>
          <w:rFonts w:asciiTheme="majorHAnsi" w:hAnsiTheme="majorHAnsi"/>
          <w:sz w:val="24"/>
          <w:szCs w:val="24"/>
          <w:u w:val="single"/>
        </w:rPr>
        <w:t>a. Estimation</w:t>
      </w:r>
      <w:r w:rsidR="00A76F7E" w:rsidRPr="009515C6">
        <w:rPr>
          <w:rFonts w:asciiTheme="majorHAnsi" w:hAnsiTheme="majorHAnsi"/>
          <w:sz w:val="24"/>
          <w:szCs w:val="24"/>
          <w:u w:val="single"/>
        </w:rPr>
        <w:t xml:space="preserve"> of Respondent Burden</w:t>
      </w:r>
    </w:p>
    <w:p w14:paraId="66B66248" w14:textId="77777777" w:rsidR="00A76F7E" w:rsidRPr="009515C6" w:rsidRDefault="00A76F7E" w:rsidP="00337EF1">
      <w:pPr>
        <w:spacing w:after="0" w:line="240" w:lineRule="auto"/>
        <w:rPr>
          <w:rFonts w:asciiTheme="majorHAnsi" w:hAnsiTheme="majorHAnsi"/>
          <w:sz w:val="24"/>
          <w:szCs w:val="24"/>
        </w:rPr>
      </w:pPr>
    </w:p>
    <w:p w14:paraId="66B66249" w14:textId="77777777" w:rsidR="00A76F7E" w:rsidRPr="009515C6" w:rsidRDefault="00A76F7E" w:rsidP="00337EF1">
      <w:pPr>
        <w:spacing w:after="0" w:line="240" w:lineRule="auto"/>
        <w:rPr>
          <w:rFonts w:asciiTheme="majorHAnsi" w:hAnsiTheme="majorHAnsi"/>
          <w:sz w:val="24"/>
          <w:szCs w:val="24"/>
        </w:rPr>
      </w:pPr>
      <w:r w:rsidRPr="009515C6">
        <w:rPr>
          <w:rFonts w:asciiTheme="majorHAnsi" w:hAnsiTheme="majorHAnsi"/>
          <w:sz w:val="24"/>
          <w:szCs w:val="24"/>
        </w:rPr>
        <w:tab/>
        <w:t xml:space="preserve">1. </w:t>
      </w:r>
      <w:r w:rsidR="00943DB1" w:rsidRPr="009515C6">
        <w:rPr>
          <w:rFonts w:asciiTheme="majorHAnsi" w:hAnsiTheme="majorHAnsi"/>
          <w:sz w:val="24"/>
          <w:szCs w:val="24"/>
        </w:rPr>
        <w:t>DD Form 2698 – “Application for Transitional Compensation”</w:t>
      </w:r>
      <w:r w:rsidRPr="009515C6">
        <w:rPr>
          <w:rFonts w:asciiTheme="majorHAnsi" w:hAnsiTheme="majorHAnsi"/>
          <w:sz w:val="24"/>
          <w:szCs w:val="24"/>
        </w:rPr>
        <w:t xml:space="preserve"> </w:t>
      </w:r>
    </w:p>
    <w:p w14:paraId="66B6624A" w14:textId="77777777" w:rsidR="00A76F7E" w:rsidRPr="009515C6" w:rsidRDefault="00A76F7E" w:rsidP="00337EF1">
      <w:pPr>
        <w:spacing w:after="0" w:line="240" w:lineRule="auto"/>
        <w:rPr>
          <w:rFonts w:asciiTheme="majorHAnsi" w:hAnsiTheme="majorHAnsi"/>
          <w:sz w:val="24"/>
          <w:szCs w:val="24"/>
        </w:rPr>
      </w:pPr>
      <w:r w:rsidRPr="009515C6">
        <w:rPr>
          <w:rFonts w:asciiTheme="majorHAnsi" w:hAnsiTheme="majorHAnsi"/>
          <w:sz w:val="24"/>
          <w:szCs w:val="24"/>
        </w:rPr>
        <w:tab/>
        <w:t xml:space="preserve">a. </w:t>
      </w:r>
      <w:r w:rsidR="00520B36" w:rsidRPr="009515C6">
        <w:rPr>
          <w:rFonts w:asciiTheme="majorHAnsi" w:hAnsiTheme="majorHAnsi"/>
          <w:sz w:val="24"/>
          <w:szCs w:val="24"/>
        </w:rPr>
        <w:t xml:space="preserve">Number of Respondents: </w:t>
      </w:r>
      <w:r w:rsidR="00943DB1" w:rsidRPr="009515C6">
        <w:rPr>
          <w:rFonts w:asciiTheme="majorHAnsi" w:hAnsiTheme="majorHAnsi"/>
          <w:sz w:val="24"/>
          <w:szCs w:val="24"/>
        </w:rPr>
        <w:t>500</w:t>
      </w:r>
    </w:p>
    <w:p w14:paraId="66B6624B" w14:textId="77777777" w:rsidR="00A76F7E" w:rsidRPr="009515C6" w:rsidRDefault="00A76F7E" w:rsidP="00337EF1">
      <w:pPr>
        <w:spacing w:after="0" w:line="240" w:lineRule="auto"/>
        <w:rPr>
          <w:rFonts w:asciiTheme="majorHAnsi" w:hAnsiTheme="majorHAnsi"/>
          <w:sz w:val="24"/>
          <w:szCs w:val="24"/>
        </w:rPr>
      </w:pPr>
      <w:r w:rsidRPr="009515C6">
        <w:rPr>
          <w:rFonts w:asciiTheme="majorHAnsi" w:hAnsiTheme="majorHAnsi"/>
          <w:sz w:val="24"/>
          <w:szCs w:val="24"/>
        </w:rPr>
        <w:tab/>
        <w:t>b. Number of Responses Per</w:t>
      </w:r>
      <w:r w:rsidR="00520B36" w:rsidRPr="009515C6">
        <w:rPr>
          <w:rFonts w:asciiTheme="majorHAnsi" w:hAnsiTheme="majorHAnsi"/>
          <w:sz w:val="24"/>
          <w:szCs w:val="24"/>
        </w:rPr>
        <w:t xml:space="preserve"> Respondent:</w:t>
      </w:r>
      <w:r w:rsidR="00943DB1" w:rsidRPr="009515C6">
        <w:rPr>
          <w:rFonts w:asciiTheme="majorHAnsi" w:hAnsiTheme="majorHAnsi"/>
          <w:sz w:val="24"/>
          <w:szCs w:val="24"/>
        </w:rPr>
        <w:t xml:space="preserve"> 1</w:t>
      </w:r>
    </w:p>
    <w:p w14:paraId="66B6624C" w14:textId="77777777" w:rsidR="00A76F7E" w:rsidRPr="009515C6" w:rsidRDefault="00A76F7E" w:rsidP="00337EF1">
      <w:pPr>
        <w:spacing w:after="0" w:line="240" w:lineRule="auto"/>
        <w:rPr>
          <w:rFonts w:asciiTheme="majorHAnsi" w:hAnsiTheme="majorHAnsi"/>
          <w:sz w:val="24"/>
          <w:szCs w:val="24"/>
        </w:rPr>
      </w:pPr>
      <w:r w:rsidRPr="009515C6">
        <w:rPr>
          <w:rFonts w:asciiTheme="majorHAnsi" w:hAnsiTheme="majorHAnsi"/>
          <w:sz w:val="24"/>
          <w:szCs w:val="24"/>
        </w:rPr>
        <w:tab/>
        <w:t>c. Num</w:t>
      </w:r>
      <w:r w:rsidR="00520B36" w:rsidRPr="009515C6">
        <w:rPr>
          <w:rFonts w:asciiTheme="majorHAnsi" w:hAnsiTheme="majorHAnsi"/>
          <w:sz w:val="24"/>
          <w:szCs w:val="24"/>
        </w:rPr>
        <w:t xml:space="preserve">ber of Total Annual Responses: </w:t>
      </w:r>
      <w:r w:rsidR="00943DB1" w:rsidRPr="009515C6">
        <w:rPr>
          <w:rFonts w:asciiTheme="majorHAnsi" w:hAnsiTheme="majorHAnsi"/>
          <w:sz w:val="24"/>
          <w:szCs w:val="24"/>
        </w:rPr>
        <w:t>500</w:t>
      </w:r>
    </w:p>
    <w:p w14:paraId="66B6624D" w14:textId="77777777" w:rsidR="00A76F7E" w:rsidRPr="009515C6" w:rsidRDefault="00A76F7E" w:rsidP="00337EF1">
      <w:pPr>
        <w:spacing w:after="0" w:line="240" w:lineRule="auto"/>
        <w:rPr>
          <w:rFonts w:asciiTheme="majorHAnsi" w:hAnsiTheme="majorHAnsi"/>
          <w:sz w:val="24"/>
          <w:szCs w:val="24"/>
        </w:rPr>
      </w:pPr>
      <w:r w:rsidRPr="009515C6">
        <w:rPr>
          <w:rFonts w:asciiTheme="majorHAnsi" w:hAnsiTheme="majorHAnsi"/>
          <w:sz w:val="24"/>
          <w:szCs w:val="24"/>
        </w:rPr>
        <w:tab/>
        <w:t>d. Response Time</w:t>
      </w:r>
      <w:r w:rsidR="00520B36" w:rsidRPr="009515C6">
        <w:rPr>
          <w:rFonts w:asciiTheme="majorHAnsi" w:hAnsiTheme="majorHAnsi"/>
          <w:sz w:val="24"/>
          <w:szCs w:val="24"/>
        </w:rPr>
        <w:t xml:space="preserve">: </w:t>
      </w:r>
      <w:r w:rsidR="00943DB1" w:rsidRPr="009515C6">
        <w:rPr>
          <w:rFonts w:asciiTheme="majorHAnsi" w:hAnsiTheme="majorHAnsi"/>
          <w:sz w:val="24"/>
          <w:szCs w:val="24"/>
        </w:rPr>
        <w:t>20 minutes</w:t>
      </w:r>
    </w:p>
    <w:p w14:paraId="66B6624E" w14:textId="77777777" w:rsidR="00A76F7E" w:rsidRPr="009515C6" w:rsidRDefault="00A76F7E" w:rsidP="00337EF1">
      <w:pPr>
        <w:spacing w:after="0" w:line="240" w:lineRule="auto"/>
        <w:rPr>
          <w:rFonts w:asciiTheme="majorHAnsi" w:hAnsiTheme="majorHAnsi"/>
          <w:sz w:val="24"/>
          <w:szCs w:val="24"/>
        </w:rPr>
      </w:pPr>
      <w:r w:rsidRPr="009515C6">
        <w:rPr>
          <w:rFonts w:asciiTheme="majorHAnsi" w:hAnsiTheme="majorHAnsi"/>
          <w:sz w:val="24"/>
          <w:szCs w:val="24"/>
        </w:rPr>
        <w:tab/>
        <w:t>e. Respondent Burden Hours</w:t>
      </w:r>
      <w:r w:rsidR="00520B36" w:rsidRPr="009515C6">
        <w:rPr>
          <w:rFonts w:asciiTheme="majorHAnsi" w:hAnsiTheme="majorHAnsi"/>
          <w:sz w:val="24"/>
          <w:szCs w:val="24"/>
        </w:rPr>
        <w:t xml:space="preserve">: </w:t>
      </w:r>
      <w:r w:rsidR="00943DB1" w:rsidRPr="009515C6">
        <w:rPr>
          <w:rFonts w:asciiTheme="majorHAnsi" w:hAnsiTheme="majorHAnsi"/>
          <w:sz w:val="24"/>
          <w:szCs w:val="24"/>
        </w:rPr>
        <w:t>166.7</w:t>
      </w:r>
      <w:r w:rsidR="00A77157" w:rsidRPr="009515C6">
        <w:rPr>
          <w:rFonts w:asciiTheme="majorHAnsi" w:hAnsiTheme="majorHAnsi"/>
          <w:sz w:val="24"/>
          <w:szCs w:val="24"/>
        </w:rPr>
        <w:t xml:space="preserve"> hours </w:t>
      </w:r>
    </w:p>
    <w:p w14:paraId="66B6624F" w14:textId="77777777" w:rsidR="00A77157" w:rsidRPr="009515C6" w:rsidRDefault="00A77157" w:rsidP="00337EF1">
      <w:pPr>
        <w:spacing w:after="0" w:line="240" w:lineRule="auto"/>
        <w:rPr>
          <w:rFonts w:asciiTheme="majorHAnsi" w:hAnsiTheme="majorHAnsi"/>
          <w:sz w:val="24"/>
          <w:szCs w:val="24"/>
        </w:rPr>
      </w:pPr>
    </w:p>
    <w:p w14:paraId="66B66250" w14:textId="77777777" w:rsidR="00A77157" w:rsidRPr="009515C6" w:rsidRDefault="00A77157" w:rsidP="00337EF1">
      <w:pPr>
        <w:spacing w:after="0" w:line="240" w:lineRule="auto"/>
        <w:rPr>
          <w:rFonts w:asciiTheme="majorHAnsi" w:hAnsiTheme="majorHAnsi"/>
          <w:sz w:val="24"/>
          <w:szCs w:val="24"/>
        </w:rPr>
      </w:pPr>
      <w:r w:rsidRPr="009515C6">
        <w:rPr>
          <w:rFonts w:asciiTheme="majorHAnsi" w:hAnsiTheme="majorHAnsi"/>
          <w:sz w:val="24"/>
          <w:szCs w:val="24"/>
        </w:rPr>
        <w:tab/>
        <w:t xml:space="preserve">2. </w:t>
      </w:r>
      <w:r w:rsidR="00105F45" w:rsidRPr="009515C6">
        <w:rPr>
          <w:rFonts w:asciiTheme="majorHAnsi" w:hAnsiTheme="majorHAnsi"/>
          <w:b/>
          <w:sz w:val="24"/>
          <w:szCs w:val="24"/>
        </w:rPr>
        <w:t xml:space="preserve">Total Submission Burden </w:t>
      </w:r>
    </w:p>
    <w:p w14:paraId="66B66251" w14:textId="77777777" w:rsidR="00A77157" w:rsidRPr="009515C6" w:rsidRDefault="00A77157" w:rsidP="00337EF1">
      <w:pPr>
        <w:spacing w:after="0" w:line="240" w:lineRule="auto"/>
        <w:rPr>
          <w:rFonts w:asciiTheme="majorHAnsi" w:hAnsiTheme="majorHAnsi"/>
          <w:sz w:val="24"/>
          <w:szCs w:val="24"/>
        </w:rPr>
      </w:pPr>
      <w:r w:rsidRPr="009515C6">
        <w:rPr>
          <w:rFonts w:asciiTheme="majorHAnsi" w:hAnsiTheme="majorHAnsi"/>
          <w:sz w:val="24"/>
          <w:szCs w:val="24"/>
        </w:rPr>
        <w:tab/>
        <w:t xml:space="preserve">a. Total Number of Respondents: </w:t>
      </w:r>
      <w:r w:rsidR="004D5CE7" w:rsidRPr="009515C6">
        <w:rPr>
          <w:rFonts w:asciiTheme="majorHAnsi" w:hAnsiTheme="majorHAnsi"/>
          <w:sz w:val="24"/>
          <w:szCs w:val="24"/>
        </w:rPr>
        <w:t>500</w:t>
      </w:r>
    </w:p>
    <w:p w14:paraId="66B66252" w14:textId="77777777" w:rsidR="00254DCF" w:rsidRPr="009515C6" w:rsidRDefault="00254DCF" w:rsidP="00337EF1">
      <w:pPr>
        <w:spacing w:after="0" w:line="240" w:lineRule="auto"/>
        <w:rPr>
          <w:rFonts w:asciiTheme="majorHAnsi" w:hAnsiTheme="majorHAnsi"/>
          <w:sz w:val="24"/>
          <w:szCs w:val="24"/>
        </w:rPr>
      </w:pPr>
      <w:r w:rsidRPr="009515C6">
        <w:rPr>
          <w:rFonts w:asciiTheme="majorHAnsi" w:hAnsiTheme="majorHAnsi"/>
          <w:sz w:val="24"/>
          <w:szCs w:val="24"/>
        </w:rPr>
        <w:tab/>
        <w:t>b. Total Number of Annual Responses</w:t>
      </w:r>
      <w:r w:rsidR="004D5CE7" w:rsidRPr="009515C6">
        <w:rPr>
          <w:rFonts w:asciiTheme="majorHAnsi" w:hAnsiTheme="majorHAnsi"/>
          <w:sz w:val="24"/>
          <w:szCs w:val="24"/>
        </w:rPr>
        <w:t>:</w:t>
      </w:r>
      <w:r w:rsidR="00520B36" w:rsidRPr="009515C6">
        <w:rPr>
          <w:rFonts w:asciiTheme="majorHAnsi" w:hAnsiTheme="majorHAnsi"/>
          <w:sz w:val="24"/>
          <w:szCs w:val="24"/>
        </w:rPr>
        <w:t xml:space="preserve"> </w:t>
      </w:r>
      <w:r w:rsidR="004D5CE7" w:rsidRPr="009515C6">
        <w:rPr>
          <w:rFonts w:asciiTheme="majorHAnsi" w:hAnsiTheme="majorHAnsi"/>
          <w:sz w:val="24"/>
          <w:szCs w:val="24"/>
        </w:rPr>
        <w:t>500</w:t>
      </w:r>
    </w:p>
    <w:p w14:paraId="66B66253" w14:textId="77777777" w:rsidR="00A77157" w:rsidRPr="009515C6" w:rsidRDefault="00254DCF" w:rsidP="00337EF1">
      <w:pPr>
        <w:spacing w:after="0" w:line="240" w:lineRule="auto"/>
        <w:rPr>
          <w:rFonts w:asciiTheme="majorHAnsi" w:hAnsiTheme="majorHAnsi"/>
          <w:sz w:val="24"/>
          <w:szCs w:val="24"/>
        </w:rPr>
      </w:pPr>
      <w:r w:rsidRPr="009515C6">
        <w:rPr>
          <w:rFonts w:asciiTheme="majorHAnsi" w:hAnsiTheme="majorHAnsi"/>
          <w:sz w:val="24"/>
          <w:szCs w:val="24"/>
        </w:rPr>
        <w:tab/>
        <w:t>c. Total Respondent Burden Hours</w:t>
      </w:r>
      <w:r w:rsidR="00520B36" w:rsidRPr="009515C6">
        <w:rPr>
          <w:rFonts w:asciiTheme="majorHAnsi" w:hAnsiTheme="majorHAnsi"/>
          <w:sz w:val="24"/>
          <w:szCs w:val="24"/>
        </w:rPr>
        <w:t xml:space="preserve">: </w:t>
      </w:r>
      <w:r w:rsidR="004D5CE7" w:rsidRPr="009515C6">
        <w:rPr>
          <w:rFonts w:asciiTheme="majorHAnsi" w:hAnsiTheme="majorHAnsi"/>
          <w:sz w:val="24"/>
          <w:szCs w:val="24"/>
        </w:rPr>
        <w:t>166.7</w:t>
      </w:r>
      <w:r w:rsidRPr="009515C6">
        <w:rPr>
          <w:rFonts w:asciiTheme="majorHAnsi" w:hAnsiTheme="majorHAnsi"/>
          <w:sz w:val="24"/>
          <w:szCs w:val="24"/>
        </w:rPr>
        <w:t xml:space="preserve"> hours </w:t>
      </w:r>
    </w:p>
    <w:p w14:paraId="66B66254" w14:textId="77777777" w:rsidR="00254DCF" w:rsidRPr="009515C6" w:rsidRDefault="00254DCF" w:rsidP="00337EF1">
      <w:pPr>
        <w:spacing w:after="0" w:line="240" w:lineRule="auto"/>
        <w:rPr>
          <w:rFonts w:asciiTheme="majorHAnsi" w:hAnsiTheme="majorHAnsi"/>
          <w:sz w:val="24"/>
          <w:szCs w:val="24"/>
        </w:rPr>
      </w:pPr>
    </w:p>
    <w:p w14:paraId="66B66255" w14:textId="77777777" w:rsidR="00520B36" w:rsidRPr="009515C6" w:rsidRDefault="00254DCF" w:rsidP="00337EF1">
      <w:pPr>
        <w:spacing w:after="0" w:line="240" w:lineRule="auto"/>
        <w:rPr>
          <w:rFonts w:asciiTheme="majorHAnsi" w:hAnsiTheme="majorHAnsi"/>
          <w:sz w:val="24"/>
          <w:szCs w:val="24"/>
          <w:u w:val="single"/>
        </w:rPr>
      </w:pPr>
      <w:r w:rsidRPr="009515C6">
        <w:rPr>
          <w:rFonts w:asciiTheme="majorHAnsi" w:hAnsiTheme="majorHAnsi"/>
          <w:sz w:val="24"/>
          <w:szCs w:val="24"/>
          <w:u w:val="single"/>
        </w:rPr>
        <w:t>b. Labor Cost of Respondent Burden</w:t>
      </w:r>
    </w:p>
    <w:p w14:paraId="66B66256" w14:textId="77777777" w:rsidR="00254DCF" w:rsidRPr="009515C6" w:rsidRDefault="00254DCF" w:rsidP="00337EF1">
      <w:pPr>
        <w:spacing w:after="0" w:line="240" w:lineRule="auto"/>
        <w:rPr>
          <w:rFonts w:asciiTheme="majorHAnsi" w:hAnsiTheme="majorHAnsi"/>
          <w:sz w:val="24"/>
          <w:szCs w:val="24"/>
        </w:rPr>
      </w:pPr>
      <w:r w:rsidRPr="009515C6">
        <w:rPr>
          <w:rFonts w:asciiTheme="majorHAnsi" w:hAnsiTheme="majorHAnsi"/>
          <w:sz w:val="24"/>
          <w:szCs w:val="24"/>
        </w:rPr>
        <w:tab/>
      </w:r>
    </w:p>
    <w:p w14:paraId="66B66257" w14:textId="77777777" w:rsidR="00254DCF" w:rsidRPr="009515C6" w:rsidRDefault="006F2DF8" w:rsidP="00337EF1">
      <w:pPr>
        <w:spacing w:after="0" w:line="240" w:lineRule="auto"/>
        <w:rPr>
          <w:rFonts w:asciiTheme="majorHAnsi" w:hAnsiTheme="majorHAnsi"/>
          <w:sz w:val="24"/>
          <w:szCs w:val="24"/>
        </w:rPr>
      </w:pPr>
      <w:r w:rsidRPr="009515C6">
        <w:rPr>
          <w:rFonts w:asciiTheme="majorHAnsi" w:hAnsiTheme="majorHAnsi"/>
          <w:sz w:val="24"/>
          <w:szCs w:val="24"/>
        </w:rPr>
        <w:tab/>
        <w:t xml:space="preserve">1. </w:t>
      </w:r>
      <w:r w:rsidR="004D5CE7" w:rsidRPr="009515C6">
        <w:rPr>
          <w:rFonts w:asciiTheme="majorHAnsi" w:hAnsiTheme="majorHAnsi"/>
          <w:sz w:val="24"/>
          <w:szCs w:val="24"/>
        </w:rPr>
        <w:t xml:space="preserve">DD Form 2698 – “Application for Transitional Compensation” </w:t>
      </w:r>
    </w:p>
    <w:p w14:paraId="66B66258" w14:textId="77777777" w:rsidR="006F2DF8" w:rsidRPr="009515C6" w:rsidRDefault="006F2DF8" w:rsidP="006F2DF8">
      <w:pPr>
        <w:spacing w:after="0" w:line="240" w:lineRule="auto"/>
        <w:rPr>
          <w:rFonts w:asciiTheme="majorHAnsi" w:hAnsiTheme="majorHAnsi"/>
          <w:sz w:val="24"/>
          <w:szCs w:val="24"/>
        </w:rPr>
      </w:pPr>
      <w:r w:rsidRPr="009515C6">
        <w:rPr>
          <w:rFonts w:asciiTheme="majorHAnsi" w:hAnsiTheme="majorHAnsi"/>
          <w:sz w:val="24"/>
          <w:szCs w:val="24"/>
        </w:rPr>
        <w:tab/>
        <w:t>a. Num</w:t>
      </w:r>
      <w:r w:rsidR="00520B36" w:rsidRPr="009515C6">
        <w:rPr>
          <w:rFonts w:asciiTheme="majorHAnsi" w:hAnsiTheme="majorHAnsi"/>
          <w:sz w:val="24"/>
          <w:szCs w:val="24"/>
        </w:rPr>
        <w:t xml:space="preserve">ber of Total Annual Responses: </w:t>
      </w:r>
      <w:r w:rsidR="004D5CE7" w:rsidRPr="009515C6">
        <w:rPr>
          <w:rFonts w:asciiTheme="majorHAnsi" w:hAnsiTheme="majorHAnsi"/>
          <w:sz w:val="24"/>
          <w:szCs w:val="24"/>
        </w:rPr>
        <w:t>500</w:t>
      </w:r>
    </w:p>
    <w:p w14:paraId="66B66259" w14:textId="77777777" w:rsidR="006F2DF8" w:rsidRPr="009515C6" w:rsidRDefault="006F2DF8" w:rsidP="006F2DF8">
      <w:pPr>
        <w:spacing w:after="0" w:line="240" w:lineRule="auto"/>
        <w:rPr>
          <w:rFonts w:asciiTheme="majorHAnsi" w:hAnsiTheme="majorHAnsi"/>
          <w:sz w:val="24"/>
          <w:szCs w:val="24"/>
        </w:rPr>
      </w:pPr>
      <w:r w:rsidRPr="009515C6">
        <w:rPr>
          <w:rFonts w:asciiTheme="majorHAnsi" w:hAnsiTheme="majorHAnsi"/>
          <w:sz w:val="24"/>
          <w:szCs w:val="24"/>
        </w:rPr>
        <w:tab/>
        <w:t>b. Response Time</w:t>
      </w:r>
      <w:r w:rsidR="00520B36" w:rsidRPr="009515C6">
        <w:rPr>
          <w:rFonts w:asciiTheme="majorHAnsi" w:hAnsiTheme="majorHAnsi"/>
          <w:sz w:val="24"/>
          <w:szCs w:val="24"/>
        </w:rPr>
        <w:t xml:space="preserve">: </w:t>
      </w:r>
      <w:r w:rsidR="004D5CE7" w:rsidRPr="009515C6">
        <w:rPr>
          <w:rFonts w:asciiTheme="majorHAnsi" w:hAnsiTheme="majorHAnsi"/>
          <w:sz w:val="24"/>
          <w:szCs w:val="24"/>
        </w:rPr>
        <w:t>20 minutes</w:t>
      </w:r>
    </w:p>
    <w:p w14:paraId="66B6625A" w14:textId="77777777" w:rsidR="006F2DF8" w:rsidRPr="009515C6" w:rsidRDefault="006F2DF8" w:rsidP="006F2DF8">
      <w:pPr>
        <w:spacing w:after="0" w:line="240" w:lineRule="auto"/>
        <w:rPr>
          <w:rFonts w:asciiTheme="majorHAnsi" w:hAnsiTheme="majorHAnsi"/>
          <w:sz w:val="24"/>
          <w:szCs w:val="24"/>
        </w:rPr>
      </w:pPr>
      <w:r w:rsidRPr="009515C6">
        <w:rPr>
          <w:rFonts w:asciiTheme="majorHAnsi" w:hAnsiTheme="majorHAnsi"/>
          <w:sz w:val="24"/>
          <w:szCs w:val="24"/>
        </w:rPr>
        <w:tab/>
        <w:t>c. Respondent Hourly Wage: $</w:t>
      </w:r>
      <w:r w:rsidR="00892C09" w:rsidRPr="009515C6">
        <w:rPr>
          <w:rFonts w:asciiTheme="majorHAnsi" w:hAnsiTheme="majorHAnsi"/>
          <w:sz w:val="24"/>
          <w:szCs w:val="24"/>
        </w:rPr>
        <w:t>7</w:t>
      </w:r>
      <w:r w:rsidR="004D5CE7" w:rsidRPr="009515C6">
        <w:rPr>
          <w:rFonts w:asciiTheme="majorHAnsi" w:hAnsiTheme="majorHAnsi"/>
          <w:sz w:val="24"/>
          <w:szCs w:val="24"/>
        </w:rPr>
        <w:t>.</w:t>
      </w:r>
      <w:r w:rsidR="00892C09" w:rsidRPr="009515C6">
        <w:rPr>
          <w:rFonts w:asciiTheme="majorHAnsi" w:hAnsiTheme="majorHAnsi"/>
          <w:sz w:val="24"/>
          <w:szCs w:val="24"/>
        </w:rPr>
        <w:t>25</w:t>
      </w:r>
    </w:p>
    <w:p w14:paraId="66B6625B" w14:textId="77777777" w:rsidR="006F2DF8" w:rsidRPr="009515C6" w:rsidRDefault="006F2DF8" w:rsidP="006F2DF8">
      <w:pPr>
        <w:spacing w:after="0" w:line="240" w:lineRule="auto"/>
        <w:rPr>
          <w:rFonts w:asciiTheme="majorHAnsi" w:hAnsiTheme="majorHAnsi"/>
          <w:sz w:val="24"/>
          <w:szCs w:val="24"/>
        </w:rPr>
      </w:pPr>
      <w:r w:rsidRPr="009515C6">
        <w:rPr>
          <w:rFonts w:asciiTheme="majorHAnsi" w:hAnsiTheme="majorHAnsi"/>
          <w:sz w:val="24"/>
          <w:szCs w:val="24"/>
        </w:rPr>
        <w:tab/>
        <w:t>d. Labor Burden per Response: $</w:t>
      </w:r>
      <w:r w:rsidR="00892C09" w:rsidRPr="009515C6">
        <w:rPr>
          <w:rFonts w:asciiTheme="majorHAnsi" w:hAnsiTheme="majorHAnsi"/>
          <w:sz w:val="24"/>
          <w:szCs w:val="24"/>
        </w:rPr>
        <w:t>2.42</w:t>
      </w:r>
    </w:p>
    <w:p w14:paraId="66B6625C" w14:textId="77777777" w:rsidR="006F2DF8" w:rsidRPr="009515C6" w:rsidRDefault="006F2DF8" w:rsidP="006F2DF8">
      <w:pPr>
        <w:spacing w:after="0" w:line="240" w:lineRule="auto"/>
        <w:rPr>
          <w:rFonts w:asciiTheme="majorHAnsi" w:hAnsiTheme="majorHAnsi"/>
          <w:sz w:val="24"/>
          <w:szCs w:val="24"/>
        </w:rPr>
      </w:pPr>
      <w:r w:rsidRPr="009515C6">
        <w:rPr>
          <w:rFonts w:asciiTheme="majorHAnsi" w:hAnsiTheme="majorHAnsi"/>
          <w:sz w:val="24"/>
          <w:szCs w:val="24"/>
        </w:rPr>
        <w:tab/>
        <w:t>e. Total Labor Burden</w:t>
      </w:r>
      <w:r w:rsidR="00520B36" w:rsidRPr="009515C6">
        <w:rPr>
          <w:rFonts w:asciiTheme="majorHAnsi" w:hAnsiTheme="majorHAnsi"/>
          <w:sz w:val="24"/>
          <w:szCs w:val="24"/>
        </w:rPr>
        <w:t>: $</w:t>
      </w:r>
      <w:r w:rsidR="00892C09" w:rsidRPr="009515C6">
        <w:rPr>
          <w:rFonts w:asciiTheme="majorHAnsi" w:hAnsiTheme="majorHAnsi"/>
          <w:sz w:val="24"/>
          <w:szCs w:val="24"/>
        </w:rPr>
        <w:t>1,210</w:t>
      </w:r>
    </w:p>
    <w:p w14:paraId="66B6625D" w14:textId="77777777" w:rsidR="00520B36" w:rsidRPr="009515C6" w:rsidRDefault="00520B36" w:rsidP="006F2DF8">
      <w:pPr>
        <w:spacing w:after="0" w:line="240" w:lineRule="auto"/>
        <w:rPr>
          <w:rFonts w:asciiTheme="majorHAnsi" w:hAnsiTheme="majorHAnsi"/>
          <w:sz w:val="24"/>
          <w:szCs w:val="24"/>
        </w:rPr>
      </w:pPr>
    </w:p>
    <w:p w14:paraId="66B6625E" w14:textId="77777777" w:rsidR="00520B36" w:rsidRPr="009515C6" w:rsidRDefault="00520B36" w:rsidP="006F2DF8">
      <w:pPr>
        <w:spacing w:after="0" w:line="240" w:lineRule="auto"/>
        <w:rPr>
          <w:rFonts w:asciiTheme="majorHAnsi" w:hAnsiTheme="majorHAnsi"/>
          <w:b/>
          <w:sz w:val="24"/>
          <w:szCs w:val="24"/>
        </w:rPr>
      </w:pPr>
      <w:r w:rsidRPr="009515C6">
        <w:rPr>
          <w:rFonts w:asciiTheme="majorHAnsi" w:hAnsiTheme="majorHAnsi"/>
          <w:b/>
          <w:sz w:val="24"/>
          <w:szCs w:val="24"/>
        </w:rPr>
        <w:tab/>
      </w:r>
      <w:r w:rsidRPr="009515C6">
        <w:rPr>
          <w:rFonts w:asciiTheme="majorHAnsi" w:hAnsiTheme="majorHAnsi"/>
          <w:sz w:val="24"/>
          <w:szCs w:val="24"/>
        </w:rPr>
        <w:t xml:space="preserve">2. </w:t>
      </w:r>
      <w:r w:rsidRPr="009515C6">
        <w:rPr>
          <w:rFonts w:asciiTheme="majorHAnsi" w:hAnsiTheme="majorHAnsi"/>
          <w:b/>
          <w:sz w:val="24"/>
          <w:szCs w:val="24"/>
        </w:rPr>
        <w:t>Overall Labor Burden</w:t>
      </w:r>
    </w:p>
    <w:p w14:paraId="66B6625F" w14:textId="77777777" w:rsidR="00520B36" w:rsidRPr="009515C6" w:rsidRDefault="00520B36" w:rsidP="006F2DF8">
      <w:pPr>
        <w:spacing w:after="0" w:line="240" w:lineRule="auto"/>
        <w:rPr>
          <w:rFonts w:asciiTheme="majorHAnsi" w:hAnsiTheme="majorHAnsi"/>
          <w:sz w:val="24"/>
          <w:szCs w:val="24"/>
        </w:rPr>
      </w:pPr>
      <w:r w:rsidRPr="009515C6">
        <w:rPr>
          <w:rFonts w:asciiTheme="majorHAnsi" w:hAnsiTheme="majorHAnsi"/>
          <w:sz w:val="24"/>
          <w:szCs w:val="24"/>
        </w:rPr>
        <w:tab/>
        <w:t xml:space="preserve">a. Total Number of Annual Responses: </w:t>
      </w:r>
      <w:r w:rsidR="00892C09" w:rsidRPr="009515C6">
        <w:rPr>
          <w:rFonts w:asciiTheme="majorHAnsi" w:hAnsiTheme="majorHAnsi"/>
          <w:sz w:val="24"/>
          <w:szCs w:val="24"/>
        </w:rPr>
        <w:t>500</w:t>
      </w:r>
    </w:p>
    <w:p w14:paraId="66B66260" w14:textId="77777777" w:rsidR="00520B36" w:rsidRPr="009515C6" w:rsidRDefault="00520B36" w:rsidP="006F2DF8">
      <w:pPr>
        <w:spacing w:after="0" w:line="240" w:lineRule="auto"/>
        <w:rPr>
          <w:rFonts w:asciiTheme="majorHAnsi" w:hAnsiTheme="majorHAnsi"/>
          <w:sz w:val="24"/>
          <w:szCs w:val="24"/>
        </w:rPr>
      </w:pPr>
      <w:r w:rsidRPr="009515C6">
        <w:rPr>
          <w:rFonts w:asciiTheme="majorHAnsi" w:hAnsiTheme="majorHAnsi"/>
          <w:sz w:val="24"/>
          <w:szCs w:val="24"/>
        </w:rPr>
        <w:tab/>
        <w:t xml:space="preserve">b. </w:t>
      </w:r>
      <w:r w:rsidR="0019309D" w:rsidRPr="009515C6">
        <w:rPr>
          <w:rFonts w:asciiTheme="majorHAnsi" w:hAnsiTheme="majorHAnsi"/>
          <w:sz w:val="24"/>
          <w:szCs w:val="24"/>
        </w:rPr>
        <w:t>Total Labor Burden: $</w:t>
      </w:r>
      <w:r w:rsidR="00892C09" w:rsidRPr="009515C6">
        <w:rPr>
          <w:rFonts w:asciiTheme="majorHAnsi" w:hAnsiTheme="majorHAnsi"/>
          <w:sz w:val="24"/>
          <w:szCs w:val="24"/>
        </w:rPr>
        <w:t>1,210</w:t>
      </w:r>
      <w:r w:rsidR="0019309D" w:rsidRPr="009515C6">
        <w:rPr>
          <w:rFonts w:asciiTheme="majorHAnsi" w:hAnsiTheme="majorHAnsi"/>
          <w:sz w:val="24"/>
          <w:szCs w:val="24"/>
        </w:rPr>
        <w:t xml:space="preserve"> </w:t>
      </w:r>
    </w:p>
    <w:p w14:paraId="66B66261" w14:textId="77777777" w:rsidR="00520B36" w:rsidRPr="009515C6" w:rsidRDefault="00520B36" w:rsidP="006F2DF8">
      <w:pPr>
        <w:spacing w:after="0" w:line="240" w:lineRule="auto"/>
        <w:rPr>
          <w:rFonts w:asciiTheme="majorHAnsi" w:hAnsiTheme="majorHAnsi"/>
          <w:sz w:val="24"/>
          <w:szCs w:val="24"/>
        </w:rPr>
      </w:pPr>
    </w:p>
    <w:p w14:paraId="66B66262" w14:textId="09E0BDDF" w:rsidR="00520B36" w:rsidRPr="009515C6" w:rsidRDefault="0019309D" w:rsidP="0019309D">
      <w:pPr>
        <w:spacing w:after="0" w:line="240" w:lineRule="auto"/>
        <w:rPr>
          <w:rFonts w:asciiTheme="majorHAnsi" w:hAnsiTheme="majorHAnsi"/>
          <w:sz w:val="24"/>
          <w:szCs w:val="24"/>
        </w:rPr>
      </w:pPr>
      <w:r w:rsidRPr="009515C6">
        <w:rPr>
          <w:rFonts w:asciiTheme="majorHAnsi" w:hAnsiTheme="majorHAnsi"/>
          <w:sz w:val="24"/>
          <w:szCs w:val="24"/>
        </w:rPr>
        <w:t xml:space="preserve">The Respondent hourly wage was determined by using the Department of Labor Wage Website </w:t>
      </w:r>
      <w:r w:rsidR="00FB4344" w:rsidRPr="009515C6">
        <w:rPr>
          <w:rFonts w:asciiTheme="majorHAnsi" w:hAnsiTheme="majorHAnsi"/>
          <w:sz w:val="24"/>
          <w:szCs w:val="24"/>
        </w:rPr>
        <w:t xml:space="preserve">2017, </w:t>
      </w:r>
      <w:r w:rsidRPr="009515C6">
        <w:rPr>
          <w:rFonts w:asciiTheme="majorHAnsi" w:hAnsiTheme="majorHAnsi"/>
          <w:sz w:val="24"/>
          <w:szCs w:val="24"/>
        </w:rPr>
        <w:t>(</w:t>
      </w:r>
      <w:hyperlink r:id="rId13" w:history="1">
        <w:r w:rsidRPr="009515C6">
          <w:rPr>
            <w:rStyle w:val="Hyperlink"/>
            <w:rFonts w:asciiTheme="majorHAnsi" w:hAnsiTheme="majorHAnsi"/>
            <w:sz w:val="24"/>
            <w:szCs w:val="24"/>
          </w:rPr>
          <w:t>http://www.dol.gov/dol/topic/wages/index.htm</w:t>
        </w:r>
      </w:hyperlink>
      <w:r w:rsidRPr="009515C6">
        <w:rPr>
          <w:rFonts w:asciiTheme="majorHAnsi" w:hAnsiTheme="majorHAnsi"/>
          <w:sz w:val="24"/>
          <w:szCs w:val="24"/>
        </w:rPr>
        <w:t>)</w:t>
      </w:r>
    </w:p>
    <w:p w14:paraId="66B66263" w14:textId="77777777" w:rsidR="006F2DF8" w:rsidRPr="009515C6" w:rsidRDefault="006F2DF8" w:rsidP="00337EF1">
      <w:pPr>
        <w:spacing w:after="0" w:line="240" w:lineRule="auto"/>
        <w:rPr>
          <w:rFonts w:asciiTheme="majorHAnsi" w:hAnsiTheme="majorHAnsi"/>
          <w:sz w:val="24"/>
          <w:szCs w:val="24"/>
        </w:rPr>
      </w:pPr>
    </w:p>
    <w:p w14:paraId="66B66264" w14:textId="77777777" w:rsidR="0019309D" w:rsidRPr="009515C6" w:rsidRDefault="0019309D" w:rsidP="00337EF1">
      <w:pPr>
        <w:spacing w:after="0" w:line="240" w:lineRule="auto"/>
        <w:rPr>
          <w:rFonts w:asciiTheme="majorHAnsi" w:hAnsiTheme="majorHAnsi"/>
          <w:sz w:val="24"/>
          <w:szCs w:val="24"/>
        </w:rPr>
      </w:pPr>
      <w:r w:rsidRPr="009515C6">
        <w:rPr>
          <w:rFonts w:asciiTheme="majorHAnsi" w:hAnsiTheme="majorHAnsi"/>
          <w:sz w:val="24"/>
          <w:szCs w:val="24"/>
        </w:rPr>
        <w:t>13.</w:t>
      </w:r>
      <w:r w:rsidRPr="009515C6">
        <w:rPr>
          <w:rFonts w:asciiTheme="majorHAnsi" w:hAnsiTheme="majorHAnsi"/>
          <w:sz w:val="24"/>
          <w:szCs w:val="24"/>
        </w:rPr>
        <w:tab/>
      </w:r>
      <w:r w:rsidRPr="009515C6">
        <w:rPr>
          <w:rFonts w:asciiTheme="majorHAnsi" w:hAnsiTheme="majorHAnsi"/>
          <w:sz w:val="24"/>
          <w:szCs w:val="24"/>
          <w:u w:val="single"/>
        </w:rPr>
        <w:t>Respondent Costs Other Than Burden Hour Costs</w:t>
      </w:r>
    </w:p>
    <w:p w14:paraId="0DE0D98C" w14:textId="77777777" w:rsidR="00FB4344" w:rsidRPr="009515C6" w:rsidRDefault="00FB4344" w:rsidP="0019309D">
      <w:pPr>
        <w:spacing w:after="0" w:line="240" w:lineRule="auto"/>
        <w:rPr>
          <w:rFonts w:asciiTheme="majorHAnsi" w:hAnsiTheme="majorHAnsi"/>
          <w:sz w:val="24"/>
          <w:szCs w:val="24"/>
        </w:rPr>
      </w:pPr>
    </w:p>
    <w:p w14:paraId="66B66265" w14:textId="77777777" w:rsidR="0019309D" w:rsidRPr="009515C6" w:rsidRDefault="0019309D" w:rsidP="0019309D">
      <w:pPr>
        <w:spacing w:after="0" w:line="240" w:lineRule="auto"/>
        <w:rPr>
          <w:rFonts w:asciiTheme="majorHAnsi" w:hAnsiTheme="majorHAnsi"/>
          <w:sz w:val="24"/>
          <w:szCs w:val="24"/>
        </w:rPr>
      </w:pPr>
      <w:r w:rsidRPr="009515C6">
        <w:rPr>
          <w:rFonts w:asciiTheme="majorHAnsi" w:hAnsiTheme="majorHAnsi"/>
          <w:sz w:val="24"/>
          <w:szCs w:val="24"/>
        </w:rPr>
        <w:t xml:space="preserve">There are no annualized costs to respondents other than the labor burden costs addressed in Section 12 of this document to complete this collection. </w:t>
      </w:r>
    </w:p>
    <w:p w14:paraId="66B66266" w14:textId="77777777" w:rsidR="0019309D" w:rsidRPr="009515C6" w:rsidRDefault="0019309D" w:rsidP="0019309D">
      <w:pPr>
        <w:spacing w:after="0" w:line="240" w:lineRule="auto"/>
        <w:rPr>
          <w:rFonts w:asciiTheme="majorHAnsi" w:hAnsiTheme="majorHAnsi"/>
          <w:sz w:val="24"/>
          <w:szCs w:val="24"/>
        </w:rPr>
      </w:pPr>
    </w:p>
    <w:p w14:paraId="66B66267" w14:textId="77777777" w:rsidR="0019309D" w:rsidRPr="009515C6" w:rsidRDefault="00F25499" w:rsidP="0019309D">
      <w:pPr>
        <w:spacing w:after="0" w:line="240" w:lineRule="auto"/>
        <w:rPr>
          <w:rFonts w:asciiTheme="majorHAnsi" w:hAnsiTheme="majorHAnsi"/>
          <w:sz w:val="24"/>
          <w:szCs w:val="24"/>
        </w:rPr>
      </w:pPr>
      <w:r w:rsidRPr="009515C6">
        <w:rPr>
          <w:rFonts w:asciiTheme="majorHAnsi" w:hAnsiTheme="majorHAnsi"/>
          <w:sz w:val="24"/>
          <w:szCs w:val="24"/>
        </w:rPr>
        <w:t xml:space="preserve">14. </w:t>
      </w:r>
      <w:r w:rsidRPr="009515C6">
        <w:rPr>
          <w:rFonts w:asciiTheme="majorHAnsi" w:hAnsiTheme="majorHAnsi"/>
          <w:sz w:val="24"/>
          <w:szCs w:val="24"/>
        </w:rPr>
        <w:tab/>
      </w:r>
      <w:r w:rsidRPr="009515C6">
        <w:rPr>
          <w:rFonts w:asciiTheme="majorHAnsi" w:hAnsiTheme="majorHAnsi"/>
          <w:sz w:val="24"/>
          <w:szCs w:val="24"/>
          <w:u w:val="single"/>
        </w:rPr>
        <w:t>Cost to the Federal Government</w:t>
      </w:r>
    </w:p>
    <w:p w14:paraId="66B66268" w14:textId="77777777" w:rsidR="00F25499" w:rsidRPr="009515C6" w:rsidRDefault="00F25499" w:rsidP="0019309D">
      <w:pPr>
        <w:spacing w:after="0" w:line="240" w:lineRule="auto"/>
        <w:rPr>
          <w:rFonts w:asciiTheme="majorHAnsi" w:hAnsiTheme="majorHAnsi"/>
          <w:sz w:val="24"/>
          <w:szCs w:val="24"/>
        </w:rPr>
      </w:pPr>
    </w:p>
    <w:p w14:paraId="66B66269" w14:textId="77777777" w:rsidR="00722FDB" w:rsidRPr="009515C6" w:rsidRDefault="00722FDB" w:rsidP="0019309D">
      <w:pPr>
        <w:spacing w:after="0" w:line="240" w:lineRule="auto"/>
        <w:rPr>
          <w:rFonts w:asciiTheme="majorHAnsi" w:hAnsiTheme="majorHAnsi"/>
          <w:sz w:val="24"/>
          <w:szCs w:val="24"/>
          <w:u w:val="single"/>
        </w:rPr>
      </w:pPr>
      <w:r w:rsidRPr="009515C6">
        <w:rPr>
          <w:rFonts w:asciiTheme="majorHAnsi" w:hAnsiTheme="majorHAnsi"/>
          <w:sz w:val="24"/>
          <w:szCs w:val="24"/>
          <w:u w:val="single"/>
        </w:rPr>
        <w:t>a. Labor Cost to the Federal Government</w:t>
      </w:r>
      <w:r w:rsidRPr="009515C6">
        <w:rPr>
          <w:rFonts w:asciiTheme="majorHAnsi" w:hAnsiTheme="majorHAnsi"/>
          <w:sz w:val="24"/>
          <w:szCs w:val="24"/>
          <w:u w:val="single"/>
        </w:rPr>
        <w:br/>
      </w:r>
    </w:p>
    <w:p w14:paraId="66B6626A" w14:textId="77777777" w:rsidR="00722FDB" w:rsidRPr="009515C6" w:rsidRDefault="00722FDB" w:rsidP="00722FDB">
      <w:pPr>
        <w:spacing w:after="0" w:line="240" w:lineRule="auto"/>
        <w:ind w:firstLine="720"/>
        <w:rPr>
          <w:rFonts w:asciiTheme="majorHAnsi" w:hAnsiTheme="majorHAnsi"/>
          <w:sz w:val="24"/>
          <w:szCs w:val="24"/>
        </w:rPr>
      </w:pPr>
      <w:r w:rsidRPr="009515C6">
        <w:rPr>
          <w:rFonts w:asciiTheme="majorHAnsi" w:hAnsiTheme="majorHAnsi"/>
          <w:sz w:val="24"/>
          <w:szCs w:val="24"/>
        </w:rPr>
        <w:t xml:space="preserve">1. </w:t>
      </w:r>
      <w:r w:rsidR="00892C09" w:rsidRPr="009515C6">
        <w:rPr>
          <w:rFonts w:asciiTheme="majorHAnsi" w:hAnsiTheme="majorHAnsi"/>
          <w:sz w:val="24"/>
          <w:szCs w:val="24"/>
        </w:rPr>
        <w:t>DD Form 2698 – “Application for Transitional Compensation”</w:t>
      </w:r>
    </w:p>
    <w:p w14:paraId="66B6626B" w14:textId="77777777" w:rsidR="00722FDB" w:rsidRPr="009515C6" w:rsidRDefault="00722FDB" w:rsidP="00722FDB">
      <w:pPr>
        <w:spacing w:after="0" w:line="240" w:lineRule="auto"/>
        <w:ind w:firstLine="720"/>
        <w:rPr>
          <w:rFonts w:asciiTheme="majorHAnsi" w:hAnsiTheme="majorHAnsi"/>
          <w:sz w:val="24"/>
          <w:szCs w:val="24"/>
        </w:rPr>
      </w:pPr>
      <w:r w:rsidRPr="009515C6">
        <w:rPr>
          <w:rFonts w:asciiTheme="majorHAnsi" w:hAnsiTheme="majorHAnsi"/>
          <w:sz w:val="24"/>
          <w:szCs w:val="24"/>
        </w:rPr>
        <w:t xml:space="preserve">a. Number of Total Annual Responses: </w:t>
      </w:r>
      <w:r w:rsidR="00892C09" w:rsidRPr="009515C6">
        <w:rPr>
          <w:rFonts w:asciiTheme="majorHAnsi" w:hAnsiTheme="majorHAnsi"/>
          <w:sz w:val="24"/>
          <w:szCs w:val="24"/>
        </w:rPr>
        <w:t>500</w:t>
      </w:r>
    </w:p>
    <w:p w14:paraId="66B6626C" w14:textId="77777777" w:rsidR="00722FDB" w:rsidRPr="009515C6" w:rsidRDefault="00722FDB" w:rsidP="00722FDB">
      <w:pPr>
        <w:spacing w:after="0" w:line="240" w:lineRule="auto"/>
        <w:ind w:left="720"/>
        <w:rPr>
          <w:rFonts w:asciiTheme="majorHAnsi" w:hAnsiTheme="majorHAnsi"/>
          <w:sz w:val="24"/>
          <w:szCs w:val="24"/>
        </w:rPr>
      </w:pPr>
      <w:r w:rsidRPr="009515C6">
        <w:rPr>
          <w:rFonts w:asciiTheme="majorHAnsi" w:hAnsiTheme="majorHAnsi"/>
          <w:sz w:val="24"/>
          <w:szCs w:val="24"/>
        </w:rPr>
        <w:t xml:space="preserve">b. Processing Time per Response: </w:t>
      </w:r>
      <w:r w:rsidR="00892C09" w:rsidRPr="009515C6">
        <w:rPr>
          <w:rFonts w:asciiTheme="majorHAnsi" w:hAnsiTheme="majorHAnsi"/>
          <w:sz w:val="24"/>
          <w:szCs w:val="24"/>
        </w:rPr>
        <w:t>1</w:t>
      </w:r>
      <w:r w:rsidRPr="009515C6">
        <w:rPr>
          <w:rFonts w:asciiTheme="majorHAnsi" w:hAnsiTheme="majorHAnsi"/>
          <w:sz w:val="24"/>
          <w:szCs w:val="24"/>
        </w:rPr>
        <w:t xml:space="preserve"> hour  </w:t>
      </w:r>
    </w:p>
    <w:p w14:paraId="66B6626D" w14:textId="7B473EE2" w:rsidR="00722FDB" w:rsidRPr="009515C6" w:rsidRDefault="00722FDB" w:rsidP="00722FDB">
      <w:pPr>
        <w:spacing w:after="0" w:line="240" w:lineRule="auto"/>
        <w:rPr>
          <w:rFonts w:asciiTheme="majorHAnsi" w:hAnsiTheme="majorHAnsi"/>
          <w:sz w:val="24"/>
          <w:szCs w:val="24"/>
        </w:rPr>
      </w:pPr>
      <w:r w:rsidRPr="009515C6">
        <w:rPr>
          <w:rFonts w:asciiTheme="majorHAnsi" w:hAnsiTheme="majorHAnsi"/>
          <w:sz w:val="24"/>
          <w:szCs w:val="24"/>
        </w:rPr>
        <w:tab/>
        <w:t>c. Hourly Wage of Worker(s) Processing Responses: $</w:t>
      </w:r>
      <w:r w:rsidR="00B01915" w:rsidRPr="009515C6">
        <w:rPr>
          <w:rFonts w:asciiTheme="majorHAnsi" w:hAnsiTheme="majorHAnsi"/>
          <w:sz w:val="24"/>
          <w:szCs w:val="24"/>
        </w:rPr>
        <w:t>16</w:t>
      </w:r>
      <w:r w:rsidR="00892C09" w:rsidRPr="009515C6">
        <w:rPr>
          <w:rFonts w:asciiTheme="majorHAnsi" w:hAnsiTheme="majorHAnsi"/>
          <w:sz w:val="24"/>
          <w:szCs w:val="24"/>
        </w:rPr>
        <w:t>.9</w:t>
      </w:r>
      <w:r w:rsidR="00B01915" w:rsidRPr="009515C6">
        <w:rPr>
          <w:rFonts w:asciiTheme="majorHAnsi" w:hAnsiTheme="majorHAnsi"/>
          <w:sz w:val="24"/>
          <w:szCs w:val="24"/>
        </w:rPr>
        <w:t>4 (est. GS-7 Step 1)</w:t>
      </w:r>
    </w:p>
    <w:p w14:paraId="66B6626E" w14:textId="77777777" w:rsidR="00722FDB" w:rsidRPr="009515C6" w:rsidRDefault="00722FDB" w:rsidP="00722FDB">
      <w:pPr>
        <w:spacing w:after="0" w:line="240" w:lineRule="auto"/>
        <w:rPr>
          <w:rFonts w:asciiTheme="majorHAnsi" w:hAnsiTheme="majorHAnsi"/>
          <w:sz w:val="24"/>
          <w:szCs w:val="24"/>
        </w:rPr>
      </w:pPr>
      <w:r w:rsidRPr="009515C6">
        <w:rPr>
          <w:rFonts w:asciiTheme="majorHAnsi" w:hAnsiTheme="majorHAnsi"/>
          <w:sz w:val="24"/>
          <w:szCs w:val="24"/>
        </w:rPr>
        <w:tab/>
        <w:t>d. Cost to Process Each Response: $</w:t>
      </w:r>
      <w:r w:rsidR="00B01915" w:rsidRPr="009515C6">
        <w:rPr>
          <w:rFonts w:asciiTheme="majorHAnsi" w:hAnsiTheme="majorHAnsi"/>
          <w:sz w:val="24"/>
          <w:szCs w:val="24"/>
        </w:rPr>
        <w:t>16.94</w:t>
      </w:r>
      <w:r w:rsidRPr="009515C6">
        <w:rPr>
          <w:rFonts w:asciiTheme="majorHAnsi" w:hAnsiTheme="majorHAnsi"/>
          <w:sz w:val="24"/>
          <w:szCs w:val="24"/>
        </w:rPr>
        <w:tab/>
      </w:r>
    </w:p>
    <w:p w14:paraId="66B6626F" w14:textId="77777777" w:rsidR="00722FDB" w:rsidRPr="009515C6" w:rsidRDefault="00722FDB" w:rsidP="00722FDB">
      <w:pPr>
        <w:spacing w:after="0" w:line="240" w:lineRule="auto"/>
        <w:ind w:firstLine="720"/>
        <w:rPr>
          <w:rFonts w:asciiTheme="majorHAnsi" w:hAnsiTheme="majorHAnsi"/>
          <w:sz w:val="24"/>
          <w:szCs w:val="24"/>
        </w:rPr>
      </w:pPr>
      <w:r w:rsidRPr="009515C6">
        <w:rPr>
          <w:rFonts w:asciiTheme="majorHAnsi" w:hAnsiTheme="majorHAnsi"/>
          <w:sz w:val="24"/>
          <w:szCs w:val="24"/>
        </w:rPr>
        <w:t>e. Total Cost to Process Responses: $</w:t>
      </w:r>
      <w:r w:rsidR="00B01915" w:rsidRPr="009515C6">
        <w:rPr>
          <w:rFonts w:asciiTheme="majorHAnsi" w:hAnsiTheme="majorHAnsi"/>
          <w:sz w:val="24"/>
          <w:szCs w:val="24"/>
        </w:rPr>
        <w:t>8,470</w:t>
      </w:r>
    </w:p>
    <w:p w14:paraId="66B66270" w14:textId="77777777" w:rsidR="00722FDB" w:rsidRPr="009515C6" w:rsidRDefault="00722FDB" w:rsidP="00722FDB">
      <w:pPr>
        <w:spacing w:after="0" w:line="240" w:lineRule="auto"/>
        <w:ind w:firstLine="720"/>
        <w:rPr>
          <w:rFonts w:asciiTheme="majorHAnsi" w:hAnsiTheme="majorHAnsi"/>
          <w:sz w:val="24"/>
          <w:szCs w:val="24"/>
        </w:rPr>
      </w:pPr>
    </w:p>
    <w:p w14:paraId="66B66271" w14:textId="77777777" w:rsidR="00722FDB" w:rsidRPr="009515C6" w:rsidRDefault="00722FDB" w:rsidP="00722FDB">
      <w:pPr>
        <w:spacing w:after="0" w:line="240" w:lineRule="auto"/>
        <w:rPr>
          <w:rFonts w:asciiTheme="majorHAnsi" w:hAnsiTheme="majorHAnsi"/>
          <w:sz w:val="24"/>
          <w:szCs w:val="24"/>
        </w:rPr>
      </w:pPr>
      <w:r w:rsidRPr="009515C6">
        <w:rPr>
          <w:rFonts w:asciiTheme="majorHAnsi" w:hAnsiTheme="majorHAnsi"/>
          <w:sz w:val="24"/>
          <w:szCs w:val="24"/>
        </w:rPr>
        <w:tab/>
        <w:t xml:space="preserve">2. </w:t>
      </w:r>
      <w:r w:rsidRPr="009515C6">
        <w:rPr>
          <w:rFonts w:asciiTheme="majorHAnsi" w:hAnsiTheme="majorHAnsi"/>
          <w:b/>
          <w:sz w:val="24"/>
          <w:szCs w:val="24"/>
        </w:rPr>
        <w:t>Overall Labor Burden to Federal Government</w:t>
      </w:r>
      <w:r w:rsidRPr="009515C6">
        <w:rPr>
          <w:rFonts w:asciiTheme="majorHAnsi" w:hAnsiTheme="majorHAnsi"/>
          <w:sz w:val="24"/>
          <w:szCs w:val="24"/>
        </w:rPr>
        <w:t xml:space="preserve"> </w:t>
      </w:r>
    </w:p>
    <w:p w14:paraId="66B66272" w14:textId="58C75297" w:rsidR="00722FDB" w:rsidRPr="009515C6" w:rsidRDefault="00722FDB" w:rsidP="00722FDB">
      <w:pPr>
        <w:spacing w:after="0" w:line="240" w:lineRule="auto"/>
        <w:rPr>
          <w:rFonts w:asciiTheme="majorHAnsi" w:hAnsiTheme="majorHAnsi"/>
          <w:sz w:val="24"/>
          <w:szCs w:val="24"/>
        </w:rPr>
      </w:pPr>
      <w:r w:rsidRPr="009515C6">
        <w:rPr>
          <w:rFonts w:asciiTheme="majorHAnsi" w:hAnsiTheme="majorHAnsi"/>
          <w:sz w:val="24"/>
          <w:szCs w:val="24"/>
        </w:rPr>
        <w:tab/>
        <w:t xml:space="preserve">a. Total Number of Annual Responses: </w:t>
      </w:r>
      <w:r w:rsidR="00B01915" w:rsidRPr="009515C6">
        <w:rPr>
          <w:rFonts w:asciiTheme="majorHAnsi" w:hAnsiTheme="majorHAnsi"/>
          <w:sz w:val="24"/>
          <w:szCs w:val="24"/>
        </w:rPr>
        <w:t>500</w:t>
      </w:r>
    </w:p>
    <w:p w14:paraId="66B66273" w14:textId="45752F3B" w:rsidR="00722FDB" w:rsidRPr="009515C6" w:rsidRDefault="00722FDB" w:rsidP="00722FDB">
      <w:pPr>
        <w:spacing w:after="0" w:line="240" w:lineRule="auto"/>
        <w:rPr>
          <w:rFonts w:asciiTheme="majorHAnsi" w:hAnsiTheme="majorHAnsi"/>
          <w:sz w:val="24"/>
          <w:szCs w:val="24"/>
        </w:rPr>
      </w:pPr>
      <w:r w:rsidRPr="009515C6">
        <w:rPr>
          <w:rFonts w:asciiTheme="majorHAnsi" w:hAnsiTheme="majorHAnsi"/>
          <w:sz w:val="24"/>
          <w:szCs w:val="24"/>
        </w:rPr>
        <w:tab/>
        <w:t>b. Total Labor Burden</w:t>
      </w:r>
      <w:r w:rsidRPr="009515C6">
        <w:rPr>
          <w:rFonts w:asciiTheme="majorHAnsi" w:hAnsiTheme="majorHAnsi"/>
          <w:i/>
          <w:sz w:val="24"/>
          <w:szCs w:val="24"/>
        </w:rPr>
        <w:t xml:space="preserve">: </w:t>
      </w:r>
      <w:r w:rsidRPr="009515C6">
        <w:rPr>
          <w:rFonts w:asciiTheme="majorHAnsi" w:hAnsiTheme="majorHAnsi"/>
          <w:sz w:val="24"/>
          <w:szCs w:val="24"/>
        </w:rPr>
        <w:t>$</w:t>
      </w:r>
      <w:r w:rsidR="00B01915" w:rsidRPr="009515C6">
        <w:rPr>
          <w:rFonts w:asciiTheme="majorHAnsi" w:hAnsiTheme="majorHAnsi"/>
          <w:sz w:val="24"/>
          <w:szCs w:val="24"/>
        </w:rPr>
        <w:t>8,470</w:t>
      </w:r>
      <w:r w:rsidRPr="009515C6">
        <w:rPr>
          <w:rFonts w:asciiTheme="majorHAnsi" w:hAnsiTheme="majorHAnsi"/>
          <w:sz w:val="24"/>
          <w:szCs w:val="24"/>
        </w:rPr>
        <w:t xml:space="preserve"> </w:t>
      </w:r>
    </w:p>
    <w:p w14:paraId="66B66274" w14:textId="77777777" w:rsidR="00722FDB" w:rsidRPr="009515C6" w:rsidRDefault="00722FDB" w:rsidP="00722FDB">
      <w:pPr>
        <w:spacing w:after="0" w:line="240" w:lineRule="auto"/>
        <w:rPr>
          <w:rFonts w:asciiTheme="majorHAnsi" w:hAnsiTheme="majorHAnsi"/>
          <w:sz w:val="24"/>
          <w:szCs w:val="24"/>
        </w:rPr>
      </w:pPr>
    </w:p>
    <w:p w14:paraId="2CFB21A8" w14:textId="637EDA8C" w:rsidR="00BD1FB3" w:rsidRPr="009515C6" w:rsidRDefault="00BD1FB3" w:rsidP="00722FDB">
      <w:pPr>
        <w:spacing w:after="0" w:line="240" w:lineRule="auto"/>
        <w:rPr>
          <w:rFonts w:asciiTheme="majorHAnsi" w:hAnsiTheme="majorHAnsi"/>
          <w:sz w:val="24"/>
          <w:szCs w:val="24"/>
        </w:rPr>
      </w:pPr>
      <w:r w:rsidRPr="009515C6">
        <w:rPr>
          <w:rFonts w:asciiTheme="majorHAnsi" w:hAnsiTheme="majorHAnsi"/>
          <w:sz w:val="24"/>
          <w:szCs w:val="24"/>
        </w:rPr>
        <w:t>The Service representative hourly wage was determined by the Office of Personnel Management Website 201</w:t>
      </w:r>
      <w:r w:rsidR="00582207">
        <w:rPr>
          <w:rFonts w:asciiTheme="majorHAnsi" w:hAnsiTheme="majorHAnsi"/>
          <w:sz w:val="24"/>
          <w:szCs w:val="24"/>
        </w:rPr>
        <w:t>8</w:t>
      </w:r>
      <w:r w:rsidRPr="009515C6">
        <w:rPr>
          <w:rFonts w:asciiTheme="majorHAnsi" w:hAnsiTheme="majorHAnsi"/>
          <w:sz w:val="24"/>
          <w:szCs w:val="24"/>
        </w:rPr>
        <w:t>, (</w:t>
      </w:r>
      <w:hyperlink r:id="rId14" w:history="1">
        <w:r w:rsidRPr="00582207">
          <w:rPr>
            <w:rStyle w:val="Hyperlink"/>
            <w:rFonts w:asciiTheme="majorHAnsi" w:hAnsiTheme="majorHAnsi"/>
            <w:sz w:val="24"/>
            <w:szCs w:val="24"/>
          </w:rPr>
          <w:t>https://www.opm.gov/policy-data-oversight/pay-leave/salaries-wages/201</w:t>
        </w:r>
        <w:r w:rsidR="00582207" w:rsidRPr="00582207">
          <w:rPr>
            <w:rStyle w:val="Hyperlink"/>
            <w:rFonts w:asciiTheme="majorHAnsi" w:hAnsiTheme="majorHAnsi"/>
            <w:sz w:val="24"/>
            <w:szCs w:val="24"/>
          </w:rPr>
          <w:t>8</w:t>
        </w:r>
        <w:r w:rsidRPr="00582207">
          <w:rPr>
            <w:rStyle w:val="Hyperlink"/>
            <w:rFonts w:asciiTheme="majorHAnsi" w:hAnsiTheme="majorHAnsi"/>
            <w:sz w:val="24"/>
            <w:szCs w:val="24"/>
          </w:rPr>
          <w:t>/general-schedule/)</w:t>
        </w:r>
      </w:hyperlink>
    </w:p>
    <w:p w14:paraId="3946E59A" w14:textId="77777777" w:rsidR="00BD1FB3" w:rsidRPr="009515C6" w:rsidRDefault="00BD1FB3" w:rsidP="00722FDB">
      <w:pPr>
        <w:spacing w:after="0" w:line="240" w:lineRule="auto"/>
        <w:rPr>
          <w:rFonts w:asciiTheme="majorHAnsi" w:hAnsiTheme="majorHAnsi"/>
          <w:sz w:val="24"/>
          <w:szCs w:val="24"/>
        </w:rPr>
      </w:pPr>
    </w:p>
    <w:p w14:paraId="66B66275" w14:textId="77777777" w:rsidR="00722FDB" w:rsidRPr="009515C6" w:rsidRDefault="00722FDB" w:rsidP="00722FDB">
      <w:pPr>
        <w:spacing w:after="0" w:line="240" w:lineRule="auto"/>
        <w:rPr>
          <w:rFonts w:asciiTheme="majorHAnsi" w:hAnsiTheme="majorHAnsi"/>
          <w:sz w:val="24"/>
          <w:szCs w:val="24"/>
          <w:u w:val="single"/>
        </w:rPr>
      </w:pPr>
      <w:r w:rsidRPr="009515C6">
        <w:rPr>
          <w:rFonts w:asciiTheme="majorHAnsi" w:hAnsiTheme="majorHAnsi"/>
          <w:sz w:val="24"/>
          <w:szCs w:val="24"/>
          <w:u w:val="single"/>
        </w:rPr>
        <w:t>b. Operational and Maintenance Costs</w:t>
      </w:r>
    </w:p>
    <w:p w14:paraId="325C7349" w14:textId="736D1372" w:rsidR="00FB4344" w:rsidRPr="009515C6" w:rsidRDefault="00FB4344" w:rsidP="00486235">
      <w:pPr>
        <w:spacing w:after="0" w:line="240" w:lineRule="auto"/>
        <w:rPr>
          <w:rFonts w:asciiTheme="majorHAnsi" w:hAnsiTheme="majorHAnsi"/>
          <w:sz w:val="24"/>
          <w:szCs w:val="24"/>
        </w:rPr>
      </w:pPr>
    </w:p>
    <w:p w14:paraId="10D87009" w14:textId="3BA1D428" w:rsidR="00FB4344" w:rsidRPr="009515C6" w:rsidRDefault="00FB4344" w:rsidP="00FB4344">
      <w:pPr>
        <w:pStyle w:val="ListParagraph"/>
        <w:numPr>
          <w:ilvl w:val="0"/>
          <w:numId w:val="11"/>
        </w:numPr>
        <w:spacing w:after="0" w:line="240" w:lineRule="auto"/>
        <w:rPr>
          <w:rFonts w:asciiTheme="majorHAnsi" w:hAnsiTheme="majorHAnsi"/>
          <w:sz w:val="24"/>
          <w:szCs w:val="24"/>
          <w:u w:val="single"/>
        </w:rPr>
      </w:pPr>
      <w:r w:rsidRPr="009515C6">
        <w:rPr>
          <w:rFonts w:asciiTheme="majorHAnsi" w:hAnsiTheme="majorHAnsi"/>
          <w:sz w:val="24"/>
          <w:szCs w:val="24"/>
          <w:u w:val="single"/>
        </w:rPr>
        <w:t>Equipment:</w:t>
      </w:r>
      <w:r w:rsidRPr="009515C6">
        <w:rPr>
          <w:rFonts w:asciiTheme="majorHAnsi" w:hAnsiTheme="majorHAnsi"/>
          <w:sz w:val="24"/>
          <w:szCs w:val="24"/>
        </w:rPr>
        <w:t xml:space="preserve"> $</w:t>
      </w:r>
      <w:r w:rsidR="00BD1FB3" w:rsidRPr="009515C6">
        <w:rPr>
          <w:rFonts w:asciiTheme="majorHAnsi" w:hAnsiTheme="majorHAnsi"/>
          <w:sz w:val="24"/>
          <w:szCs w:val="24"/>
        </w:rPr>
        <w:t>0</w:t>
      </w:r>
    </w:p>
    <w:p w14:paraId="5A4EBCF8" w14:textId="4A54E7AF" w:rsidR="00FB4344" w:rsidRPr="009515C6" w:rsidRDefault="00FB4344" w:rsidP="00FB4344">
      <w:pPr>
        <w:pStyle w:val="ListParagraph"/>
        <w:numPr>
          <w:ilvl w:val="0"/>
          <w:numId w:val="11"/>
        </w:numPr>
        <w:spacing w:after="0" w:line="240" w:lineRule="auto"/>
        <w:rPr>
          <w:rFonts w:asciiTheme="majorHAnsi" w:hAnsiTheme="majorHAnsi"/>
          <w:sz w:val="24"/>
          <w:szCs w:val="24"/>
          <w:u w:val="single"/>
        </w:rPr>
      </w:pPr>
      <w:r w:rsidRPr="009515C6">
        <w:rPr>
          <w:rFonts w:asciiTheme="majorHAnsi" w:hAnsiTheme="majorHAnsi"/>
          <w:sz w:val="24"/>
          <w:szCs w:val="24"/>
          <w:u w:val="single"/>
        </w:rPr>
        <w:t xml:space="preserve">Printing: </w:t>
      </w:r>
      <w:r w:rsidRPr="009515C6">
        <w:rPr>
          <w:rFonts w:asciiTheme="majorHAnsi" w:hAnsiTheme="majorHAnsi"/>
          <w:sz w:val="24"/>
          <w:szCs w:val="24"/>
        </w:rPr>
        <w:t>$</w:t>
      </w:r>
      <w:r w:rsidR="00BD1FB3" w:rsidRPr="009515C6">
        <w:rPr>
          <w:rFonts w:asciiTheme="majorHAnsi" w:hAnsiTheme="majorHAnsi"/>
          <w:sz w:val="24"/>
          <w:szCs w:val="24"/>
        </w:rPr>
        <w:t>0</w:t>
      </w:r>
    </w:p>
    <w:p w14:paraId="19B45CAC" w14:textId="364906A8" w:rsidR="00FB4344" w:rsidRPr="009515C6" w:rsidRDefault="00FB4344" w:rsidP="00FB4344">
      <w:pPr>
        <w:pStyle w:val="ListParagraph"/>
        <w:numPr>
          <w:ilvl w:val="0"/>
          <w:numId w:val="11"/>
        </w:numPr>
        <w:spacing w:after="0" w:line="240" w:lineRule="auto"/>
        <w:rPr>
          <w:rFonts w:asciiTheme="majorHAnsi" w:hAnsiTheme="majorHAnsi"/>
          <w:sz w:val="24"/>
          <w:szCs w:val="24"/>
          <w:u w:val="single"/>
        </w:rPr>
      </w:pPr>
      <w:r w:rsidRPr="009515C6">
        <w:rPr>
          <w:rFonts w:asciiTheme="majorHAnsi" w:hAnsiTheme="majorHAnsi"/>
          <w:sz w:val="24"/>
          <w:szCs w:val="24"/>
          <w:u w:val="single"/>
        </w:rPr>
        <w:t xml:space="preserve">Postage: </w:t>
      </w:r>
      <w:r w:rsidRPr="009515C6">
        <w:rPr>
          <w:rFonts w:asciiTheme="majorHAnsi" w:hAnsiTheme="majorHAnsi"/>
          <w:sz w:val="24"/>
          <w:szCs w:val="24"/>
        </w:rPr>
        <w:t>$</w:t>
      </w:r>
      <w:r w:rsidR="00BD1FB3" w:rsidRPr="009515C6">
        <w:rPr>
          <w:rFonts w:asciiTheme="majorHAnsi" w:hAnsiTheme="majorHAnsi"/>
          <w:sz w:val="24"/>
          <w:szCs w:val="24"/>
        </w:rPr>
        <w:t>0</w:t>
      </w:r>
    </w:p>
    <w:p w14:paraId="3753FF83" w14:textId="2A912BF5" w:rsidR="00FB4344" w:rsidRPr="009515C6" w:rsidRDefault="00FB4344" w:rsidP="00FB4344">
      <w:pPr>
        <w:pStyle w:val="ListParagraph"/>
        <w:numPr>
          <w:ilvl w:val="0"/>
          <w:numId w:val="11"/>
        </w:numPr>
        <w:spacing w:after="0" w:line="240" w:lineRule="auto"/>
        <w:rPr>
          <w:rFonts w:asciiTheme="majorHAnsi" w:hAnsiTheme="majorHAnsi"/>
          <w:sz w:val="24"/>
          <w:szCs w:val="24"/>
          <w:u w:val="single"/>
        </w:rPr>
      </w:pPr>
      <w:r w:rsidRPr="009515C6">
        <w:rPr>
          <w:rFonts w:asciiTheme="majorHAnsi" w:hAnsiTheme="majorHAnsi"/>
          <w:sz w:val="24"/>
          <w:szCs w:val="24"/>
          <w:u w:val="single"/>
        </w:rPr>
        <w:t xml:space="preserve">Software Purchases: </w:t>
      </w:r>
      <w:r w:rsidRPr="009515C6">
        <w:rPr>
          <w:rFonts w:asciiTheme="majorHAnsi" w:hAnsiTheme="majorHAnsi"/>
          <w:sz w:val="24"/>
          <w:szCs w:val="24"/>
        </w:rPr>
        <w:t>$</w:t>
      </w:r>
      <w:r w:rsidR="00BD1FB3" w:rsidRPr="009515C6">
        <w:rPr>
          <w:rFonts w:asciiTheme="majorHAnsi" w:hAnsiTheme="majorHAnsi"/>
          <w:sz w:val="24"/>
          <w:szCs w:val="24"/>
        </w:rPr>
        <w:t>0</w:t>
      </w:r>
    </w:p>
    <w:p w14:paraId="2C7E13F1" w14:textId="1E501013" w:rsidR="00FB4344" w:rsidRPr="009515C6" w:rsidRDefault="00FB4344" w:rsidP="00FB4344">
      <w:pPr>
        <w:pStyle w:val="ListParagraph"/>
        <w:numPr>
          <w:ilvl w:val="0"/>
          <w:numId w:val="11"/>
        </w:numPr>
        <w:spacing w:after="0" w:line="240" w:lineRule="auto"/>
        <w:rPr>
          <w:rFonts w:asciiTheme="majorHAnsi" w:hAnsiTheme="majorHAnsi"/>
          <w:sz w:val="24"/>
          <w:szCs w:val="24"/>
          <w:u w:val="single"/>
        </w:rPr>
      </w:pPr>
      <w:r w:rsidRPr="009515C6">
        <w:rPr>
          <w:rFonts w:asciiTheme="majorHAnsi" w:hAnsiTheme="majorHAnsi"/>
          <w:sz w:val="24"/>
          <w:szCs w:val="24"/>
          <w:u w:val="single"/>
        </w:rPr>
        <w:t xml:space="preserve">Licensing Costs: </w:t>
      </w:r>
      <w:r w:rsidRPr="009515C6">
        <w:rPr>
          <w:rFonts w:asciiTheme="majorHAnsi" w:hAnsiTheme="majorHAnsi"/>
          <w:sz w:val="24"/>
          <w:szCs w:val="24"/>
        </w:rPr>
        <w:t>$</w:t>
      </w:r>
      <w:r w:rsidR="00BD1FB3" w:rsidRPr="009515C6">
        <w:rPr>
          <w:rFonts w:asciiTheme="majorHAnsi" w:hAnsiTheme="majorHAnsi"/>
          <w:sz w:val="24"/>
          <w:szCs w:val="24"/>
        </w:rPr>
        <w:t>0</w:t>
      </w:r>
    </w:p>
    <w:p w14:paraId="7BCFC5BC" w14:textId="008579FB" w:rsidR="00FB4344" w:rsidRPr="009515C6" w:rsidRDefault="00FB4344" w:rsidP="00FB4344">
      <w:pPr>
        <w:pStyle w:val="ListParagraph"/>
        <w:numPr>
          <w:ilvl w:val="0"/>
          <w:numId w:val="11"/>
        </w:numPr>
        <w:spacing w:after="0" w:line="240" w:lineRule="auto"/>
        <w:rPr>
          <w:rFonts w:asciiTheme="majorHAnsi" w:hAnsiTheme="majorHAnsi"/>
          <w:sz w:val="24"/>
          <w:szCs w:val="24"/>
          <w:u w:val="single"/>
        </w:rPr>
      </w:pPr>
      <w:r w:rsidRPr="009515C6">
        <w:rPr>
          <w:rFonts w:asciiTheme="majorHAnsi" w:hAnsiTheme="majorHAnsi"/>
          <w:sz w:val="24"/>
          <w:szCs w:val="24"/>
          <w:u w:val="single"/>
        </w:rPr>
        <w:t xml:space="preserve">Other: </w:t>
      </w:r>
      <w:r w:rsidRPr="009515C6">
        <w:rPr>
          <w:rFonts w:asciiTheme="majorHAnsi" w:hAnsiTheme="majorHAnsi"/>
          <w:sz w:val="24"/>
          <w:szCs w:val="24"/>
        </w:rPr>
        <w:t>$</w:t>
      </w:r>
      <w:r w:rsidR="00BD1FB3" w:rsidRPr="009515C6">
        <w:rPr>
          <w:rFonts w:asciiTheme="majorHAnsi" w:hAnsiTheme="majorHAnsi"/>
          <w:sz w:val="24"/>
          <w:szCs w:val="24"/>
        </w:rPr>
        <w:t>0</w:t>
      </w:r>
    </w:p>
    <w:p w14:paraId="6CE1BE8C" w14:textId="752070A7" w:rsidR="00FB4344" w:rsidRPr="009515C6" w:rsidRDefault="00FB4344" w:rsidP="00FB4344">
      <w:pPr>
        <w:spacing w:after="0" w:line="240" w:lineRule="auto"/>
        <w:ind w:left="360"/>
        <w:rPr>
          <w:rFonts w:asciiTheme="majorHAnsi" w:hAnsiTheme="majorHAnsi"/>
          <w:sz w:val="24"/>
          <w:szCs w:val="24"/>
        </w:rPr>
      </w:pPr>
      <w:r w:rsidRPr="009515C6">
        <w:rPr>
          <w:rFonts w:asciiTheme="majorHAnsi" w:hAnsiTheme="majorHAnsi"/>
          <w:sz w:val="24"/>
          <w:szCs w:val="24"/>
        </w:rPr>
        <w:t xml:space="preserve">g. </w:t>
      </w:r>
      <w:r w:rsidRPr="009515C6">
        <w:rPr>
          <w:rFonts w:asciiTheme="majorHAnsi" w:hAnsiTheme="majorHAnsi"/>
          <w:sz w:val="24"/>
          <w:szCs w:val="24"/>
        </w:rPr>
        <w:tab/>
      </w:r>
      <w:r w:rsidR="00566678">
        <w:rPr>
          <w:rFonts w:asciiTheme="majorHAnsi" w:hAnsiTheme="majorHAnsi"/>
          <w:sz w:val="24"/>
          <w:szCs w:val="24"/>
          <w:u w:val="single"/>
        </w:rPr>
        <w:t>Total</w:t>
      </w:r>
      <w:r w:rsidRPr="009515C6">
        <w:rPr>
          <w:rFonts w:asciiTheme="majorHAnsi" w:hAnsiTheme="majorHAnsi"/>
          <w:sz w:val="24"/>
          <w:szCs w:val="24"/>
          <w:u w:val="single"/>
        </w:rPr>
        <w:t xml:space="preserve">: </w:t>
      </w:r>
      <w:r w:rsidRPr="009515C6">
        <w:rPr>
          <w:rFonts w:asciiTheme="majorHAnsi" w:hAnsiTheme="majorHAnsi"/>
          <w:sz w:val="24"/>
          <w:szCs w:val="24"/>
        </w:rPr>
        <w:t>$</w:t>
      </w:r>
      <w:r w:rsidR="00BD1FB3" w:rsidRPr="009515C6">
        <w:rPr>
          <w:rFonts w:asciiTheme="majorHAnsi" w:hAnsiTheme="majorHAnsi"/>
          <w:sz w:val="24"/>
          <w:szCs w:val="24"/>
        </w:rPr>
        <w:t>0</w:t>
      </w:r>
    </w:p>
    <w:p w14:paraId="2B57E770" w14:textId="77777777" w:rsidR="00FB4344" w:rsidRPr="009515C6" w:rsidRDefault="00FB4344" w:rsidP="00FB4344">
      <w:pPr>
        <w:spacing w:after="0" w:line="240" w:lineRule="auto"/>
        <w:rPr>
          <w:rFonts w:asciiTheme="majorHAnsi" w:hAnsiTheme="majorHAnsi"/>
          <w:sz w:val="24"/>
          <w:szCs w:val="24"/>
        </w:rPr>
      </w:pPr>
    </w:p>
    <w:p w14:paraId="665680C9" w14:textId="77777777" w:rsidR="00FB4344" w:rsidRDefault="00FB4344" w:rsidP="00FB4344">
      <w:pPr>
        <w:spacing w:after="0" w:line="240" w:lineRule="auto"/>
        <w:rPr>
          <w:rFonts w:asciiTheme="majorHAnsi" w:hAnsiTheme="majorHAnsi"/>
          <w:sz w:val="24"/>
          <w:szCs w:val="24"/>
        </w:rPr>
      </w:pPr>
    </w:p>
    <w:p w14:paraId="14931430" w14:textId="77777777" w:rsidR="00582207" w:rsidRDefault="00582207" w:rsidP="00FB4344">
      <w:pPr>
        <w:spacing w:after="0" w:line="240" w:lineRule="auto"/>
        <w:rPr>
          <w:rFonts w:asciiTheme="majorHAnsi" w:hAnsiTheme="majorHAnsi"/>
          <w:sz w:val="24"/>
          <w:szCs w:val="24"/>
        </w:rPr>
      </w:pPr>
    </w:p>
    <w:p w14:paraId="697A3B6B" w14:textId="77777777" w:rsidR="00582207" w:rsidRPr="009515C6" w:rsidRDefault="00582207" w:rsidP="00FB4344">
      <w:pPr>
        <w:spacing w:after="0" w:line="240" w:lineRule="auto"/>
        <w:rPr>
          <w:rFonts w:asciiTheme="majorHAnsi" w:hAnsiTheme="majorHAnsi"/>
          <w:sz w:val="24"/>
          <w:szCs w:val="24"/>
        </w:rPr>
      </w:pPr>
    </w:p>
    <w:p w14:paraId="1F979BB4" w14:textId="2BC214D9" w:rsidR="00FB4344" w:rsidRPr="009515C6" w:rsidRDefault="00FB4344" w:rsidP="00FB4344">
      <w:pPr>
        <w:spacing w:after="0" w:line="240" w:lineRule="auto"/>
        <w:rPr>
          <w:rFonts w:asciiTheme="majorHAnsi" w:hAnsiTheme="majorHAnsi"/>
          <w:sz w:val="24"/>
          <w:szCs w:val="24"/>
        </w:rPr>
      </w:pPr>
      <w:r w:rsidRPr="009515C6">
        <w:rPr>
          <w:rFonts w:asciiTheme="majorHAnsi" w:hAnsiTheme="majorHAnsi"/>
          <w:sz w:val="24"/>
          <w:szCs w:val="24"/>
        </w:rPr>
        <w:t>1. Total Operational and Maintenance Costs: $</w:t>
      </w:r>
      <w:r w:rsidR="00BD1FB3" w:rsidRPr="009515C6">
        <w:rPr>
          <w:rFonts w:asciiTheme="majorHAnsi" w:hAnsiTheme="majorHAnsi"/>
          <w:sz w:val="24"/>
          <w:szCs w:val="24"/>
        </w:rPr>
        <w:t>0</w:t>
      </w:r>
    </w:p>
    <w:p w14:paraId="163D0576" w14:textId="4FA69D17" w:rsidR="00FB4344" w:rsidRPr="009515C6" w:rsidRDefault="00FB4344" w:rsidP="00FB4344">
      <w:pPr>
        <w:spacing w:after="0" w:line="240" w:lineRule="auto"/>
        <w:rPr>
          <w:rFonts w:asciiTheme="majorHAnsi" w:hAnsiTheme="majorHAnsi"/>
          <w:sz w:val="24"/>
          <w:szCs w:val="24"/>
        </w:rPr>
      </w:pPr>
      <w:r w:rsidRPr="009515C6">
        <w:rPr>
          <w:rFonts w:asciiTheme="majorHAnsi" w:hAnsiTheme="majorHAnsi"/>
          <w:sz w:val="24"/>
          <w:szCs w:val="24"/>
        </w:rPr>
        <w:t>2. Total Labor Cost to the Federal Government: $</w:t>
      </w:r>
      <w:r w:rsidR="00BD1FB3" w:rsidRPr="009515C6">
        <w:rPr>
          <w:rFonts w:asciiTheme="majorHAnsi" w:hAnsiTheme="majorHAnsi"/>
          <w:sz w:val="24"/>
          <w:szCs w:val="24"/>
        </w:rPr>
        <w:t>8,470</w:t>
      </w:r>
    </w:p>
    <w:p w14:paraId="3E0734C4" w14:textId="3170379A" w:rsidR="00FB4344" w:rsidRPr="009515C6" w:rsidRDefault="00FB4344" w:rsidP="00FB4344">
      <w:pPr>
        <w:spacing w:after="0" w:line="240" w:lineRule="auto"/>
        <w:rPr>
          <w:rFonts w:asciiTheme="majorHAnsi" w:hAnsiTheme="majorHAnsi"/>
          <w:sz w:val="24"/>
          <w:szCs w:val="24"/>
        </w:rPr>
      </w:pPr>
      <w:r w:rsidRPr="009515C6">
        <w:rPr>
          <w:rFonts w:asciiTheme="majorHAnsi" w:hAnsiTheme="majorHAnsi"/>
          <w:sz w:val="24"/>
          <w:szCs w:val="24"/>
        </w:rPr>
        <w:t>3. Total</w:t>
      </w:r>
      <w:r w:rsidR="00B373D9">
        <w:rPr>
          <w:rFonts w:asciiTheme="majorHAnsi" w:hAnsiTheme="majorHAnsi"/>
          <w:sz w:val="24"/>
          <w:szCs w:val="24"/>
        </w:rPr>
        <w:t xml:space="preserve"> Cost to the Federal Government</w:t>
      </w:r>
      <w:r w:rsidRPr="009515C6">
        <w:rPr>
          <w:rFonts w:asciiTheme="majorHAnsi" w:hAnsiTheme="majorHAnsi"/>
          <w:sz w:val="24"/>
          <w:szCs w:val="24"/>
        </w:rPr>
        <w:t>: $</w:t>
      </w:r>
      <w:r w:rsidR="00065650" w:rsidRPr="009515C6">
        <w:rPr>
          <w:rFonts w:asciiTheme="majorHAnsi" w:hAnsiTheme="majorHAnsi"/>
          <w:sz w:val="24"/>
          <w:szCs w:val="24"/>
        </w:rPr>
        <w:t>8,470</w:t>
      </w:r>
    </w:p>
    <w:p w14:paraId="66B66277" w14:textId="77777777" w:rsidR="00486235" w:rsidRPr="009515C6" w:rsidRDefault="00486235" w:rsidP="00486235">
      <w:pPr>
        <w:spacing w:after="0" w:line="240" w:lineRule="auto"/>
        <w:rPr>
          <w:rFonts w:asciiTheme="majorHAnsi" w:hAnsiTheme="majorHAnsi"/>
          <w:sz w:val="24"/>
          <w:szCs w:val="24"/>
        </w:rPr>
      </w:pPr>
    </w:p>
    <w:p w14:paraId="66B66278" w14:textId="77777777" w:rsidR="00B01915" w:rsidRPr="009515C6" w:rsidRDefault="00DA2B37" w:rsidP="00B01915">
      <w:pPr>
        <w:spacing w:after="0" w:line="240" w:lineRule="auto"/>
        <w:rPr>
          <w:rFonts w:asciiTheme="majorHAnsi" w:hAnsiTheme="majorHAnsi"/>
          <w:sz w:val="24"/>
          <w:szCs w:val="24"/>
          <w:u w:val="single"/>
        </w:rPr>
      </w:pPr>
      <w:r w:rsidRPr="009515C6">
        <w:rPr>
          <w:rFonts w:asciiTheme="majorHAnsi" w:hAnsiTheme="majorHAnsi"/>
          <w:sz w:val="24"/>
          <w:szCs w:val="24"/>
        </w:rPr>
        <w:t xml:space="preserve">15. </w:t>
      </w:r>
      <w:r w:rsidRPr="009515C6">
        <w:rPr>
          <w:rFonts w:asciiTheme="majorHAnsi" w:hAnsiTheme="majorHAnsi"/>
          <w:sz w:val="24"/>
          <w:szCs w:val="24"/>
        </w:rPr>
        <w:tab/>
      </w:r>
      <w:r w:rsidRPr="009515C6">
        <w:rPr>
          <w:rFonts w:asciiTheme="majorHAnsi" w:hAnsiTheme="majorHAnsi"/>
          <w:sz w:val="24"/>
          <w:szCs w:val="24"/>
          <w:u w:val="single"/>
        </w:rPr>
        <w:t>Reasons for Change in Burden</w:t>
      </w:r>
    </w:p>
    <w:p w14:paraId="66B66279" w14:textId="77777777" w:rsidR="00DA2B37" w:rsidRPr="009515C6" w:rsidRDefault="00DA2B37" w:rsidP="00B01915">
      <w:pPr>
        <w:spacing w:after="0" w:line="240" w:lineRule="auto"/>
        <w:rPr>
          <w:rFonts w:asciiTheme="majorHAnsi" w:hAnsiTheme="majorHAnsi"/>
          <w:sz w:val="24"/>
          <w:szCs w:val="24"/>
          <w:u w:val="single"/>
        </w:rPr>
      </w:pPr>
      <w:r w:rsidRPr="009515C6">
        <w:rPr>
          <w:rFonts w:asciiTheme="majorHAnsi" w:hAnsiTheme="majorHAnsi"/>
          <w:sz w:val="24"/>
          <w:szCs w:val="24"/>
        </w:rPr>
        <w:t>Th</w:t>
      </w:r>
      <w:r w:rsidR="00D67B9D" w:rsidRPr="009515C6">
        <w:rPr>
          <w:rFonts w:asciiTheme="majorHAnsi" w:hAnsiTheme="majorHAnsi"/>
          <w:sz w:val="24"/>
          <w:szCs w:val="24"/>
        </w:rPr>
        <w:t>is is an existing collection currently in use without an OMB Control Number</w:t>
      </w:r>
      <w:r w:rsidRPr="009515C6">
        <w:rPr>
          <w:rFonts w:asciiTheme="majorHAnsi" w:hAnsiTheme="majorHAnsi"/>
          <w:sz w:val="24"/>
          <w:szCs w:val="24"/>
        </w:rPr>
        <w:t xml:space="preserve">. </w:t>
      </w:r>
    </w:p>
    <w:p w14:paraId="66B6627A" w14:textId="77777777" w:rsidR="00B933B0" w:rsidRPr="009515C6" w:rsidRDefault="00B933B0" w:rsidP="00DA2B37">
      <w:pPr>
        <w:spacing w:after="0" w:line="240" w:lineRule="auto"/>
        <w:ind w:firstLine="720"/>
        <w:rPr>
          <w:rFonts w:asciiTheme="majorHAnsi" w:hAnsiTheme="majorHAnsi"/>
          <w:sz w:val="24"/>
          <w:szCs w:val="24"/>
        </w:rPr>
      </w:pPr>
    </w:p>
    <w:p w14:paraId="66B6627B" w14:textId="77777777" w:rsidR="00DA2B37" w:rsidRPr="009515C6" w:rsidRDefault="005C3A95" w:rsidP="00486235">
      <w:pPr>
        <w:spacing w:after="0" w:line="240" w:lineRule="auto"/>
        <w:rPr>
          <w:rFonts w:asciiTheme="majorHAnsi" w:hAnsiTheme="majorHAnsi"/>
          <w:sz w:val="24"/>
          <w:szCs w:val="24"/>
        </w:rPr>
      </w:pPr>
      <w:r w:rsidRPr="009515C6">
        <w:rPr>
          <w:rFonts w:asciiTheme="majorHAnsi" w:hAnsiTheme="majorHAnsi"/>
          <w:sz w:val="24"/>
          <w:szCs w:val="24"/>
        </w:rPr>
        <w:t xml:space="preserve">16. </w:t>
      </w:r>
      <w:r w:rsidRPr="009515C6">
        <w:rPr>
          <w:rFonts w:asciiTheme="majorHAnsi" w:hAnsiTheme="majorHAnsi"/>
          <w:sz w:val="24"/>
          <w:szCs w:val="24"/>
        </w:rPr>
        <w:tab/>
      </w:r>
      <w:r w:rsidRPr="009515C6">
        <w:rPr>
          <w:rFonts w:asciiTheme="majorHAnsi" w:hAnsiTheme="majorHAnsi"/>
          <w:sz w:val="24"/>
          <w:szCs w:val="24"/>
          <w:u w:val="single"/>
        </w:rPr>
        <w:t>Publication of Results</w:t>
      </w:r>
      <w:r w:rsidRPr="009515C6">
        <w:rPr>
          <w:rFonts w:asciiTheme="majorHAnsi" w:hAnsiTheme="majorHAnsi"/>
          <w:sz w:val="24"/>
          <w:szCs w:val="24"/>
        </w:rPr>
        <w:t xml:space="preserve"> </w:t>
      </w:r>
    </w:p>
    <w:p w14:paraId="66B6627C" w14:textId="77777777" w:rsidR="005C3A95" w:rsidRPr="009515C6" w:rsidRDefault="005C3A95" w:rsidP="00486235">
      <w:pPr>
        <w:spacing w:after="0" w:line="240" w:lineRule="auto"/>
        <w:rPr>
          <w:rFonts w:asciiTheme="majorHAnsi" w:hAnsiTheme="majorHAnsi"/>
          <w:sz w:val="24"/>
          <w:szCs w:val="24"/>
        </w:rPr>
      </w:pPr>
      <w:r w:rsidRPr="009515C6">
        <w:rPr>
          <w:rFonts w:asciiTheme="majorHAnsi" w:hAnsiTheme="majorHAnsi"/>
          <w:sz w:val="24"/>
          <w:szCs w:val="24"/>
        </w:rPr>
        <w:t xml:space="preserve">The results of this information collection will not be published. </w:t>
      </w:r>
    </w:p>
    <w:p w14:paraId="66B6627D" w14:textId="77777777" w:rsidR="005C3A95" w:rsidRPr="009515C6" w:rsidRDefault="005C3A95" w:rsidP="00486235">
      <w:pPr>
        <w:spacing w:after="0" w:line="240" w:lineRule="auto"/>
        <w:rPr>
          <w:rFonts w:asciiTheme="majorHAnsi" w:hAnsiTheme="majorHAnsi"/>
          <w:sz w:val="24"/>
          <w:szCs w:val="24"/>
        </w:rPr>
      </w:pPr>
    </w:p>
    <w:p w14:paraId="66B6627E" w14:textId="77777777" w:rsidR="005C3A95" w:rsidRPr="009515C6" w:rsidRDefault="005C3A95" w:rsidP="00486235">
      <w:pPr>
        <w:spacing w:after="0" w:line="240" w:lineRule="auto"/>
        <w:rPr>
          <w:rFonts w:asciiTheme="majorHAnsi" w:hAnsiTheme="majorHAnsi"/>
          <w:sz w:val="24"/>
          <w:szCs w:val="24"/>
        </w:rPr>
      </w:pPr>
      <w:r w:rsidRPr="009515C6">
        <w:rPr>
          <w:rFonts w:asciiTheme="majorHAnsi" w:hAnsiTheme="majorHAnsi"/>
          <w:sz w:val="24"/>
          <w:szCs w:val="24"/>
        </w:rPr>
        <w:t xml:space="preserve">17. </w:t>
      </w:r>
      <w:r w:rsidR="00C62D17" w:rsidRPr="009515C6">
        <w:rPr>
          <w:rFonts w:asciiTheme="majorHAnsi" w:hAnsiTheme="majorHAnsi"/>
          <w:sz w:val="24"/>
          <w:szCs w:val="24"/>
        </w:rPr>
        <w:tab/>
      </w:r>
      <w:r w:rsidR="00C62D17" w:rsidRPr="009515C6">
        <w:rPr>
          <w:rFonts w:asciiTheme="majorHAnsi" w:hAnsiTheme="majorHAnsi"/>
          <w:sz w:val="24"/>
          <w:szCs w:val="24"/>
          <w:u w:val="single"/>
        </w:rPr>
        <w:t>Non-Display of OMB Expiration Date</w:t>
      </w:r>
    </w:p>
    <w:p w14:paraId="66B6627F" w14:textId="77777777" w:rsidR="00C62D17" w:rsidRPr="009515C6" w:rsidRDefault="00B01915" w:rsidP="00486235">
      <w:pPr>
        <w:spacing w:after="0" w:line="240" w:lineRule="auto"/>
        <w:rPr>
          <w:rFonts w:asciiTheme="majorHAnsi" w:hAnsiTheme="majorHAnsi"/>
          <w:sz w:val="24"/>
          <w:szCs w:val="24"/>
        </w:rPr>
      </w:pPr>
      <w:r w:rsidRPr="009515C6">
        <w:rPr>
          <w:rFonts w:asciiTheme="majorHAnsi" w:hAnsiTheme="majorHAnsi"/>
          <w:sz w:val="24"/>
          <w:szCs w:val="24"/>
        </w:rPr>
        <w:t>Request not to display an expiration date on DD Form 2698.  This payment is required by law and an expiration date placed on the form could cause confusion and delay payments to abused dependents.</w:t>
      </w:r>
    </w:p>
    <w:p w14:paraId="66B66280" w14:textId="77777777" w:rsidR="00C62D17" w:rsidRPr="009515C6" w:rsidRDefault="00C62D17" w:rsidP="00486235">
      <w:pPr>
        <w:spacing w:after="0" w:line="240" w:lineRule="auto"/>
        <w:rPr>
          <w:rFonts w:asciiTheme="majorHAnsi" w:hAnsiTheme="majorHAnsi"/>
          <w:sz w:val="24"/>
          <w:szCs w:val="24"/>
        </w:rPr>
      </w:pPr>
    </w:p>
    <w:p w14:paraId="66B66281" w14:textId="77777777" w:rsidR="00B01915" w:rsidRPr="009515C6" w:rsidRDefault="00C62D17" w:rsidP="00B01915">
      <w:pPr>
        <w:spacing w:after="0" w:line="240" w:lineRule="auto"/>
        <w:rPr>
          <w:rFonts w:asciiTheme="majorHAnsi" w:hAnsiTheme="majorHAnsi"/>
          <w:sz w:val="24"/>
          <w:szCs w:val="24"/>
          <w:u w:val="single"/>
        </w:rPr>
      </w:pPr>
      <w:r w:rsidRPr="009515C6">
        <w:rPr>
          <w:rFonts w:asciiTheme="majorHAnsi" w:hAnsiTheme="majorHAnsi"/>
          <w:sz w:val="24"/>
          <w:szCs w:val="24"/>
        </w:rPr>
        <w:t xml:space="preserve">18. </w:t>
      </w:r>
      <w:r w:rsidRPr="009515C6">
        <w:rPr>
          <w:rFonts w:asciiTheme="majorHAnsi" w:hAnsiTheme="majorHAnsi"/>
          <w:sz w:val="24"/>
          <w:szCs w:val="24"/>
        </w:rPr>
        <w:tab/>
      </w:r>
      <w:r w:rsidRPr="009515C6">
        <w:rPr>
          <w:rFonts w:asciiTheme="majorHAnsi" w:hAnsiTheme="majorHAnsi"/>
          <w:sz w:val="24"/>
          <w:szCs w:val="24"/>
          <w:u w:val="single"/>
        </w:rPr>
        <w:t>Exceptions to “Certification for Paperwork Reduction Submissions”</w:t>
      </w:r>
    </w:p>
    <w:p w14:paraId="66B66282" w14:textId="77777777" w:rsidR="00A50A0F" w:rsidRPr="009515C6" w:rsidRDefault="00A50A0F" w:rsidP="00B01915">
      <w:pPr>
        <w:spacing w:after="0" w:line="240" w:lineRule="auto"/>
        <w:rPr>
          <w:rFonts w:asciiTheme="majorHAnsi" w:hAnsiTheme="majorHAnsi"/>
          <w:sz w:val="24"/>
          <w:szCs w:val="24"/>
          <w:u w:val="single"/>
        </w:rPr>
      </w:pPr>
      <w:r w:rsidRPr="009515C6">
        <w:rPr>
          <w:rFonts w:asciiTheme="majorHAnsi" w:hAnsiTheme="majorHAnsi"/>
          <w:sz w:val="24"/>
          <w:szCs w:val="24"/>
        </w:rPr>
        <w:t>We are not requesting an</w:t>
      </w:r>
      <w:r w:rsidR="00420AE9" w:rsidRPr="009515C6">
        <w:rPr>
          <w:rFonts w:asciiTheme="majorHAnsi" w:hAnsiTheme="majorHAnsi"/>
          <w:sz w:val="24"/>
          <w:szCs w:val="24"/>
        </w:rPr>
        <w:t>y</w:t>
      </w:r>
      <w:r w:rsidRPr="009515C6">
        <w:rPr>
          <w:rFonts w:asciiTheme="majorHAnsi" w:hAnsiTheme="majorHAnsi"/>
          <w:sz w:val="24"/>
          <w:szCs w:val="24"/>
        </w:rPr>
        <w:t xml:space="preserve"> exemption</w:t>
      </w:r>
      <w:r w:rsidR="00420AE9" w:rsidRPr="009515C6">
        <w:rPr>
          <w:rFonts w:asciiTheme="majorHAnsi" w:hAnsiTheme="majorHAnsi"/>
          <w:sz w:val="24"/>
          <w:szCs w:val="24"/>
        </w:rPr>
        <w:t>s</w:t>
      </w:r>
      <w:r w:rsidRPr="009515C6">
        <w:rPr>
          <w:rFonts w:asciiTheme="majorHAnsi" w:hAnsiTheme="majorHAnsi"/>
          <w:sz w:val="24"/>
          <w:szCs w:val="24"/>
        </w:rPr>
        <w:t xml:space="preserve"> to the provisions </w:t>
      </w:r>
      <w:r w:rsidR="00420AE9" w:rsidRPr="009515C6">
        <w:rPr>
          <w:rFonts w:asciiTheme="majorHAnsi" w:hAnsiTheme="majorHAnsi"/>
          <w:sz w:val="24"/>
          <w:szCs w:val="24"/>
        </w:rPr>
        <w:t xml:space="preserve">stated in 5 CFR 1320.9. </w:t>
      </w:r>
    </w:p>
    <w:sectPr w:rsidR="00A50A0F" w:rsidRPr="009515C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66285" w14:textId="77777777" w:rsidR="00642741" w:rsidRDefault="00642741" w:rsidP="00FB569C">
      <w:pPr>
        <w:spacing w:after="0" w:line="240" w:lineRule="auto"/>
      </w:pPr>
      <w:r>
        <w:separator/>
      </w:r>
    </w:p>
  </w:endnote>
  <w:endnote w:type="continuationSeparator" w:id="0">
    <w:p w14:paraId="66B66286"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66287" w14:textId="77777777" w:rsidR="00FB569C" w:rsidRPr="00D462F7" w:rsidRDefault="00D462F7" w:rsidP="00D462F7">
    <w:pPr>
      <w:pStyle w:val="Footer"/>
      <w:jc w:val="center"/>
      <w:rPr>
        <w:i/>
        <w:sz w:val="21"/>
        <w:szCs w:val="21"/>
      </w:rPr>
    </w:pPr>
    <w:r w:rsidRPr="00D462F7">
      <w:rPr>
        <w:i/>
        <w:sz w:val="21"/>
        <w:szCs w:val="21"/>
      </w:rPr>
      <w:t>Version 1.1 – Effective 11/1/2016</w:t>
    </w:r>
  </w:p>
  <w:p w14:paraId="66B66288"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66283" w14:textId="77777777" w:rsidR="00642741" w:rsidRDefault="00642741" w:rsidP="00FB569C">
      <w:pPr>
        <w:spacing w:after="0" w:line="240" w:lineRule="auto"/>
      </w:pPr>
      <w:r>
        <w:separator/>
      </w:r>
    </w:p>
  </w:footnote>
  <w:footnote w:type="continuationSeparator" w:id="0">
    <w:p w14:paraId="66B6628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2D1E"/>
    <w:rsid w:val="00047E81"/>
    <w:rsid w:val="00050450"/>
    <w:rsid w:val="00065650"/>
    <w:rsid w:val="00080A53"/>
    <w:rsid w:val="000A6996"/>
    <w:rsid w:val="000B0E70"/>
    <w:rsid w:val="000B7E12"/>
    <w:rsid w:val="001039DE"/>
    <w:rsid w:val="00105F45"/>
    <w:rsid w:val="0019309D"/>
    <w:rsid w:val="001F526C"/>
    <w:rsid w:val="00200261"/>
    <w:rsid w:val="00211832"/>
    <w:rsid w:val="00222D1B"/>
    <w:rsid w:val="0024335E"/>
    <w:rsid w:val="00253441"/>
    <w:rsid w:val="00254DCF"/>
    <w:rsid w:val="002567F9"/>
    <w:rsid w:val="00260126"/>
    <w:rsid w:val="0027743E"/>
    <w:rsid w:val="00294E92"/>
    <w:rsid w:val="002D38EE"/>
    <w:rsid w:val="003132E7"/>
    <w:rsid w:val="00331D7E"/>
    <w:rsid w:val="00337EF1"/>
    <w:rsid w:val="00394A8A"/>
    <w:rsid w:val="003B07E8"/>
    <w:rsid w:val="003C0540"/>
    <w:rsid w:val="003E0C0A"/>
    <w:rsid w:val="00420AE9"/>
    <w:rsid w:val="00480AFF"/>
    <w:rsid w:val="00486235"/>
    <w:rsid w:val="00490797"/>
    <w:rsid w:val="004C74D6"/>
    <w:rsid w:val="004D5CE7"/>
    <w:rsid w:val="004F4F5D"/>
    <w:rsid w:val="00505479"/>
    <w:rsid w:val="00510F0C"/>
    <w:rsid w:val="00520B36"/>
    <w:rsid w:val="00566678"/>
    <w:rsid w:val="00571698"/>
    <w:rsid w:val="00576EDB"/>
    <w:rsid w:val="00582207"/>
    <w:rsid w:val="00596BBA"/>
    <w:rsid w:val="005C3A95"/>
    <w:rsid w:val="005C7428"/>
    <w:rsid w:val="005D5C81"/>
    <w:rsid w:val="00642741"/>
    <w:rsid w:val="00657474"/>
    <w:rsid w:val="006A13FA"/>
    <w:rsid w:val="006C0A8C"/>
    <w:rsid w:val="006E563D"/>
    <w:rsid w:val="006F2DF8"/>
    <w:rsid w:val="00722FDB"/>
    <w:rsid w:val="0077261C"/>
    <w:rsid w:val="00827706"/>
    <w:rsid w:val="00842E4B"/>
    <w:rsid w:val="008635C4"/>
    <w:rsid w:val="0087071B"/>
    <w:rsid w:val="00892C09"/>
    <w:rsid w:val="008D1294"/>
    <w:rsid w:val="008E3029"/>
    <w:rsid w:val="008F58DE"/>
    <w:rsid w:val="00943DB1"/>
    <w:rsid w:val="009515C6"/>
    <w:rsid w:val="00956565"/>
    <w:rsid w:val="00965592"/>
    <w:rsid w:val="00965EFF"/>
    <w:rsid w:val="0098628F"/>
    <w:rsid w:val="00992806"/>
    <w:rsid w:val="00996894"/>
    <w:rsid w:val="009A6246"/>
    <w:rsid w:val="009D3711"/>
    <w:rsid w:val="009F2544"/>
    <w:rsid w:val="00A50A0F"/>
    <w:rsid w:val="00A55EFC"/>
    <w:rsid w:val="00A56129"/>
    <w:rsid w:val="00A76F7E"/>
    <w:rsid w:val="00A77157"/>
    <w:rsid w:val="00AD726D"/>
    <w:rsid w:val="00B01915"/>
    <w:rsid w:val="00B23448"/>
    <w:rsid w:val="00B373D9"/>
    <w:rsid w:val="00B44E55"/>
    <w:rsid w:val="00B46F3C"/>
    <w:rsid w:val="00B52F4E"/>
    <w:rsid w:val="00B933B0"/>
    <w:rsid w:val="00BB1FFC"/>
    <w:rsid w:val="00BD1FB3"/>
    <w:rsid w:val="00C62D17"/>
    <w:rsid w:val="00C808F4"/>
    <w:rsid w:val="00CA15B1"/>
    <w:rsid w:val="00CC24D5"/>
    <w:rsid w:val="00CE10C3"/>
    <w:rsid w:val="00D21AA6"/>
    <w:rsid w:val="00D462F7"/>
    <w:rsid w:val="00D67B9D"/>
    <w:rsid w:val="00DA2B37"/>
    <w:rsid w:val="00DB0509"/>
    <w:rsid w:val="00DE0D20"/>
    <w:rsid w:val="00E5409A"/>
    <w:rsid w:val="00E95FFB"/>
    <w:rsid w:val="00EA6C04"/>
    <w:rsid w:val="00F25499"/>
    <w:rsid w:val="00F30C9C"/>
    <w:rsid w:val="00F81C6D"/>
    <w:rsid w:val="00F86C35"/>
    <w:rsid w:val="00F97482"/>
    <w:rsid w:val="00FB4344"/>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9D3711"/>
    <w:rPr>
      <w:sz w:val="16"/>
      <w:szCs w:val="16"/>
    </w:rPr>
  </w:style>
  <w:style w:type="paragraph" w:styleId="CommentText">
    <w:name w:val="annotation text"/>
    <w:basedOn w:val="Normal"/>
    <w:link w:val="CommentTextChar"/>
    <w:uiPriority w:val="99"/>
    <w:semiHidden/>
    <w:unhideWhenUsed/>
    <w:rsid w:val="009D3711"/>
    <w:pPr>
      <w:spacing w:line="240" w:lineRule="auto"/>
    </w:pPr>
    <w:rPr>
      <w:sz w:val="20"/>
      <w:szCs w:val="20"/>
    </w:rPr>
  </w:style>
  <w:style w:type="character" w:customStyle="1" w:styleId="CommentTextChar">
    <w:name w:val="Comment Text Char"/>
    <w:basedOn w:val="DefaultParagraphFont"/>
    <w:link w:val="CommentText"/>
    <w:uiPriority w:val="99"/>
    <w:semiHidden/>
    <w:rsid w:val="009D3711"/>
    <w:rPr>
      <w:sz w:val="20"/>
      <w:szCs w:val="20"/>
    </w:rPr>
  </w:style>
  <w:style w:type="paragraph" w:styleId="CommentSubject">
    <w:name w:val="annotation subject"/>
    <w:basedOn w:val="CommentText"/>
    <w:next w:val="CommentText"/>
    <w:link w:val="CommentSubjectChar"/>
    <w:uiPriority w:val="99"/>
    <w:semiHidden/>
    <w:unhideWhenUsed/>
    <w:rsid w:val="009D3711"/>
    <w:rPr>
      <w:b/>
      <w:bCs/>
    </w:rPr>
  </w:style>
  <w:style w:type="character" w:customStyle="1" w:styleId="CommentSubjectChar">
    <w:name w:val="Comment Subject Char"/>
    <w:basedOn w:val="CommentTextChar"/>
    <w:link w:val="CommentSubject"/>
    <w:uiPriority w:val="99"/>
    <w:semiHidden/>
    <w:rsid w:val="009D37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9D3711"/>
    <w:rPr>
      <w:sz w:val="16"/>
      <w:szCs w:val="16"/>
    </w:rPr>
  </w:style>
  <w:style w:type="paragraph" w:styleId="CommentText">
    <w:name w:val="annotation text"/>
    <w:basedOn w:val="Normal"/>
    <w:link w:val="CommentTextChar"/>
    <w:uiPriority w:val="99"/>
    <w:semiHidden/>
    <w:unhideWhenUsed/>
    <w:rsid w:val="009D3711"/>
    <w:pPr>
      <w:spacing w:line="240" w:lineRule="auto"/>
    </w:pPr>
    <w:rPr>
      <w:sz w:val="20"/>
      <w:szCs w:val="20"/>
    </w:rPr>
  </w:style>
  <w:style w:type="character" w:customStyle="1" w:styleId="CommentTextChar">
    <w:name w:val="Comment Text Char"/>
    <w:basedOn w:val="DefaultParagraphFont"/>
    <w:link w:val="CommentText"/>
    <w:uiPriority w:val="99"/>
    <w:semiHidden/>
    <w:rsid w:val="009D3711"/>
    <w:rPr>
      <w:sz w:val="20"/>
      <w:szCs w:val="20"/>
    </w:rPr>
  </w:style>
  <w:style w:type="paragraph" w:styleId="CommentSubject">
    <w:name w:val="annotation subject"/>
    <w:basedOn w:val="CommentText"/>
    <w:next w:val="CommentText"/>
    <w:link w:val="CommentSubjectChar"/>
    <w:uiPriority w:val="99"/>
    <w:semiHidden/>
    <w:unhideWhenUsed/>
    <w:rsid w:val="009D3711"/>
    <w:rPr>
      <w:b/>
      <w:bCs/>
    </w:rPr>
  </w:style>
  <w:style w:type="character" w:customStyle="1" w:styleId="CommentSubjectChar">
    <w:name w:val="Comment Subject Char"/>
    <w:basedOn w:val="CommentTextChar"/>
    <w:link w:val="CommentSubject"/>
    <w:uiPriority w:val="99"/>
    <w:semiHidden/>
    <w:rsid w:val="009D3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196/t7347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TH3QXZ4CCXAT-18-1261</_dlc_DocId>
    <_dlc_DocIdUrl xmlns="4f06cbb4-5319-44a1-b73c-03442379dfaa">
      <Url>https://eitsdext.osd.mil/sites/dodiic/_layouts/DocIdRedir.aspx?ID=TH3QXZ4CCXAT-18-1261</Url>
      <Description>TH3QXZ4CCXAT-18-1261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61E42-434D-427B-8A4E-430B7A07E0FE}">
  <ds:schemaRefs>
    <ds:schemaRef ds:uri="http://schemas.microsoft.com/sharepoint/v3/contenttype/forms"/>
  </ds:schemaRefs>
</ds:datastoreItem>
</file>

<file path=customXml/itemProps2.xml><?xml version="1.0" encoding="utf-8"?>
<ds:datastoreItem xmlns:ds="http://schemas.openxmlformats.org/officeDocument/2006/customXml" ds:itemID="{47510D2C-A12E-4C10-81E0-67D19F23AD3E}">
  <ds:schemaRefs>
    <ds:schemaRef ds:uri="456AF0B4-47B6-441D-9D5F-F64341D14F8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f06cbb4-5319-44a1-b73c-03442379dfaa"/>
    <ds:schemaRef ds:uri="http://www.w3.org/XML/1998/namespace"/>
    <ds:schemaRef ds:uri="http://purl.org/dc/dcmitype/"/>
  </ds:schemaRefs>
</ds:datastoreItem>
</file>

<file path=customXml/itemProps3.xml><?xml version="1.0" encoding="utf-8"?>
<ds:datastoreItem xmlns:ds="http://schemas.openxmlformats.org/officeDocument/2006/customXml" ds:itemID="{71E7B377-0149-4148-838B-584FAC38D6FA}">
  <ds:schemaRefs>
    <ds:schemaRef ds:uri="http://schemas.microsoft.com/sharepoint/events"/>
  </ds:schemaRefs>
</ds:datastoreItem>
</file>

<file path=customXml/itemProps4.xml><?xml version="1.0" encoding="utf-8"?>
<ds:datastoreItem xmlns:ds="http://schemas.openxmlformats.org/officeDocument/2006/customXml" ds:itemID="{5E1278E0-629B-447E-A57D-06756EAD8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2018-08-22T12:51:00Z</dcterms:created>
  <dcterms:modified xsi:type="dcterms:W3CDTF">2018-08-22T12:51:00Z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23443132-112e-446c-a894-eb5b9b29a1da</vt:lpwstr>
  </property>
</Properties>
</file>