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E5" w:rsidRPr="002411F4" w:rsidRDefault="00FB3130" w:rsidP="008B7A62">
      <w:pPr>
        <w:spacing w:after="0"/>
        <w:jc w:val="center"/>
        <w:rPr>
          <w:rFonts w:ascii="Times New Roman" w:hAnsi="Times New Roman"/>
          <w:b/>
          <w:sz w:val="24"/>
          <w:szCs w:val="24"/>
        </w:rPr>
      </w:pPr>
      <w:bookmarkStart w:id="0" w:name="_GoBack"/>
      <w:bookmarkEnd w:id="0"/>
      <w:r w:rsidRPr="002411F4">
        <w:rPr>
          <w:rFonts w:ascii="Times New Roman" w:hAnsi="Times New Roman"/>
          <w:b/>
          <w:sz w:val="24"/>
          <w:szCs w:val="24"/>
        </w:rPr>
        <w:t xml:space="preserve"> </w:t>
      </w:r>
      <w:r w:rsidR="000812E5" w:rsidRPr="002411F4">
        <w:rPr>
          <w:rFonts w:ascii="Times New Roman" w:hAnsi="Times New Roman"/>
          <w:b/>
          <w:sz w:val="24"/>
          <w:szCs w:val="24"/>
        </w:rPr>
        <w:t>SUPPORTING STATEMENT</w:t>
      </w:r>
    </w:p>
    <w:p w:rsidR="000812E5" w:rsidRPr="002411F4" w:rsidRDefault="000812E5" w:rsidP="008B7A62">
      <w:pPr>
        <w:spacing w:after="0"/>
        <w:jc w:val="center"/>
        <w:rPr>
          <w:rFonts w:ascii="Times New Roman" w:hAnsi="Times New Roman"/>
          <w:b/>
          <w:sz w:val="24"/>
          <w:szCs w:val="24"/>
        </w:rPr>
      </w:pPr>
      <w:r w:rsidRPr="002411F4">
        <w:rPr>
          <w:rFonts w:ascii="Times New Roman" w:hAnsi="Times New Roman"/>
          <w:b/>
          <w:sz w:val="24"/>
          <w:szCs w:val="24"/>
        </w:rPr>
        <w:t xml:space="preserve">U.S. Department of </w:t>
      </w:r>
      <w:r w:rsidR="008B447B">
        <w:rPr>
          <w:rFonts w:ascii="Times New Roman" w:hAnsi="Times New Roman"/>
          <w:b/>
          <w:sz w:val="24"/>
          <w:szCs w:val="24"/>
        </w:rPr>
        <w:t>Commerce</w:t>
      </w:r>
    </w:p>
    <w:p w:rsidR="000812E5" w:rsidRPr="002411F4" w:rsidRDefault="008B447B" w:rsidP="008B7A62">
      <w:pPr>
        <w:spacing w:after="0"/>
        <w:jc w:val="center"/>
        <w:rPr>
          <w:rFonts w:ascii="Times New Roman" w:hAnsi="Times New Roman"/>
          <w:b/>
          <w:sz w:val="24"/>
          <w:szCs w:val="24"/>
        </w:rPr>
      </w:pPr>
      <w:r>
        <w:rPr>
          <w:rFonts w:ascii="Times New Roman" w:hAnsi="Times New Roman"/>
          <w:b/>
          <w:sz w:val="24"/>
          <w:szCs w:val="24"/>
        </w:rPr>
        <w:t>National Telecommunications and Information Administration</w:t>
      </w:r>
    </w:p>
    <w:p w:rsidR="000812E5" w:rsidRPr="002411F4" w:rsidRDefault="002D3497" w:rsidP="008B7A62">
      <w:pPr>
        <w:spacing w:after="0"/>
        <w:jc w:val="center"/>
        <w:rPr>
          <w:rFonts w:ascii="Times New Roman" w:hAnsi="Times New Roman"/>
          <w:b/>
          <w:sz w:val="24"/>
          <w:szCs w:val="24"/>
        </w:rPr>
      </w:pPr>
      <w:r w:rsidRPr="008B447B">
        <w:rPr>
          <w:rFonts w:ascii="Times New Roman" w:hAnsi="Times New Roman"/>
          <w:b/>
          <w:sz w:val="24"/>
          <w:szCs w:val="24"/>
        </w:rPr>
        <w:t>911 Grant Program</w:t>
      </w:r>
    </w:p>
    <w:p w:rsidR="00D853E0" w:rsidRPr="002411F4" w:rsidRDefault="00D853E0" w:rsidP="008B7A62">
      <w:pPr>
        <w:spacing w:after="0"/>
        <w:jc w:val="center"/>
        <w:rPr>
          <w:rFonts w:ascii="Times New Roman" w:hAnsi="Times New Roman"/>
          <w:b/>
          <w:sz w:val="24"/>
          <w:szCs w:val="24"/>
        </w:rPr>
      </w:pPr>
      <w:r w:rsidRPr="002411F4">
        <w:rPr>
          <w:rFonts w:ascii="Times New Roman" w:hAnsi="Times New Roman"/>
          <w:b/>
          <w:sz w:val="24"/>
          <w:szCs w:val="24"/>
        </w:rPr>
        <w:t xml:space="preserve">OMB Control No. </w:t>
      </w:r>
      <w:r w:rsidR="008B447B">
        <w:rPr>
          <w:rFonts w:ascii="Times New Roman" w:hAnsi="Times New Roman"/>
          <w:b/>
          <w:sz w:val="24"/>
          <w:szCs w:val="24"/>
        </w:rPr>
        <w:t>0660-____</w:t>
      </w:r>
    </w:p>
    <w:p w:rsidR="00A94208" w:rsidRPr="002411F4" w:rsidRDefault="00A94208" w:rsidP="008B7A62">
      <w:pPr>
        <w:spacing w:after="0"/>
        <w:rPr>
          <w:rFonts w:ascii="Times New Roman" w:hAnsi="Times New Roman"/>
          <w:b/>
          <w:sz w:val="24"/>
          <w:szCs w:val="24"/>
        </w:rPr>
      </w:pPr>
    </w:p>
    <w:p w:rsidR="000812E5" w:rsidRPr="002411F4" w:rsidRDefault="000812E5" w:rsidP="008B7A62">
      <w:pPr>
        <w:spacing w:after="0"/>
        <w:jc w:val="center"/>
        <w:rPr>
          <w:rFonts w:ascii="Times New Roman" w:hAnsi="Times New Roman"/>
          <w:sz w:val="24"/>
          <w:szCs w:val="24"/>
        </w:rPr>
      </w:pPr>
    </w:p>
    <w:p w:rsidR="000812E5" w:rsidRPr="002411F4" w:rsidRDefault="000812E5" w:rsidP="008B7A62">
      <w:pPr>
        <w:pStyle w:val="ColorfulList-Accent11"/>
        <w:numPr>
          <w:ilvl w:val="0"/>
          <w:numId w:val="1"/>
        </w:numPr>
        <w:spacing w:after="0"/>
        <w:rPr>
          <w:rFonts w:ascii="Times New Roman" w:hAnsi="Times New Roman"/>
          <w:b/>
          <w:sz w:val="24"/>
          <w:szCs w:val="24"/>
        </w:rPr>
      </w:pPr>
      <w:r w:rsidRPr="002411F4">
        <w:rPr>
          <w:rFonts w:ascii="Times New Roman" w:hAnsi="Times New Roman"/>
          <w:sz w:val="24"/>
          <w:szCs w:val="24"/>
        </w:rPr>
        <w:t xml:space="preserve"> </w:t>
      </w:r>
      <w:r w:rsidRPr="002411F4">
        <w:rPr>
          <w:rFonts w:ascii="Times New Roman" w:hAnsi="Times New Roman"/>
          <w:b/>
          <w:sz w:val="24"/>
          <w:szCs w:val="24"/>
        </w:rPr>
        <w:t>JUSTIFICATION</w:t>
      </w:r>
    </w:p>
    <w:p w:rsidR="00D853E0" w:rsidRPr="002411F4" w:rsidRDefault="00D853E0" w:rsidP="008B7A62">
      <w:pPr>
        <w:pStyle w:val="ColorfulList-Accent11"/>
        <w:spacing w:after="0"/>
        <w:ind w:left="0"/>
        <w:rPr>
          <w:rFonts w:ascii="Times New Roman" w:hAnsi="Times New Roman"/>
          <w:b/>
          <w:sz w:val="24"/>
          <w:szCs w:val="24"/>
        </w:rPr>
      </w:pP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the circumstances that make the collection of information necessary.</w:t>
      </w:r>
    </w:p>
    <w:p w:rsidR="00283E0F" w:rsidRPr="002411F4" w:rsidRDefault="00283E0F" w:rsidP="008B7A62">
      <w:pPr>
        <w:rPr>
          <w:rFonts w:ascii="Times New Roman" w:hAnsi="Times New Roman"/>
          <w:sz w:val="24"/>
          <w:szCs w:val="24"/>
        </w:rPr>
      </w:pPr>
      <w:r w:rsidRPr="002411F4">
        <w:rPr>
          <w:rFonts w:ascii="Times New Roman" w:hAnsi="Times New Roman"/>
          <w:sz w:val="24"/>
          <w:szCs w:val="24"/>
        </w:rPr>
        <w:t xml:space="preserve">In 2009, </w:t>
      </w:r>
      <w:r w:rsidR="00077AF1" w:rsidRPr="002411F4">
        <w:rPr>
          <w:rFonts w:ascii="Times New Roman" w:hAnsi="Times New Roman"/>
          <w:sz w:val="24"/>
          <w:szCs w:val="24"/>
        </w:rPr>
        <w:t>the National Highway Traffic Safety Administration (NHTSA) and the National Telecommunications and Information Administration (</w:t>
      </w:r>
      <w:r w:rsidRPr="002411F4">
        <w:rPr>
          <w:rFonts w:ascii="Times New Roman" w:hAnsi="Times New Roman"/>
          <w:sz w:val="24"/>
          <w:szCs w:val="24"/>
        </w:rPr>
        <w:t>NTIA</w:t>
      </w:r>
      <w:r w:rsidR="00077AF1" w:rsidRPr="002411F4">
        <w:rPr>
          <w:rFonts w:ascii="Times New Roman" w:hAnsi="Times New Roman"/>
          <w:sz w:val="24"/>
          <w:szCs w:val="24"/>
        </w:rPr>
        <w:t>)</w:t>
      </w:r>
      <w:r w:rsidRPr="002411F4">
        <w:rPr>
          <w:rFonts w:ascii="Times New Roman" w:hAnsi="Times New Roman"/>
          <w:sz w:val="24"/>
          <w:szCs w:val="24"/>
        </w:rPr>
        <w:t xml:space="preserve"> </w:t>
      </w:r>
      <w:r w:rsidR="00077AF1" w:rsidRPr="002411F4">
        <w:rPr>
          <w:rFonts w:ascii="Times New Roman" w:hAnsi="Times New Roman"/>
          <w:sz w:val="24"/>
          <w:szCs w:val="24"/>
        </w:rPr>
        <w:t>(collectively, the Agencies)</w:t>
      </w:r>
      <w:r w:rsidRPr="002411F4">
        <w:rPr>
          <w:rFonts w:ascii="Times New Roman" w:hAnsi="Times New Roman"/>
          <w:sz w:val="24"/>
          <w:szCs w:val="24"/>
        </w:rPr>
        <w:t xml:space="preserve"> issued regulations implementing the E-911 Grant Program enacted in the Ensuring Needed Help Arrives Near Callers Employing 911 (ENHANCE 911) Act of 2004 (Pub. L. 109-494, codified at 47 U.S.C. 942).  Accordingly, in 2009, N</w:t>
      </w:r>
      <w:r w:rsidR="00077AF1" w:rsidRPr="002411F4">
        <w:rPr>
          <w:rFonts w:ascii="Times New Roman" w:hAnsi="Times New Roman"/>
          <w:sz w:val="24"/>
          <w:szCs w:val="24"/>
        </w:rPr>
        <w:t>HTSA and N</w:t>
      </w:r>
      <w:r w:rsidRPr="002411F4">
        <w:rPr>
          <w:rFonts w:ascii="Times New Roman" w:hAnsi="Times New Roman"/>
          <w:sz w:val="24"/>
          <w:szCs w:val="24"/>
        </w:rPr>
        <w:t>TIA</w:t>
      </w:r>
      <w:r w:rsidR="00077AF1" w:rsidRPr="002411F4">
        <w:rPr>
          <w:rFonts w:ascii="Times New Roman" w:hAnsi="Times New Roman"/>
          <w:sz w:val="24"/>
          <w:szCs w:val="24"/>
        </w:rPr>
        <w:t xml:space="preserve"> </w:t>
      </w:r>
      <w:r w:rsidRPr="002411F4">
        <w:rPr>
          <w:rFonts w:ascii="Times New Roman" w:hAnsi="Times New Roman"/>
          <w:sz w:val="24"/>
          <w:szCs w:val="24"/>
        </w:rPr>
        <w:t>made more than $40 million in grants available to 30 States and Territories to help 911 call centers nationwide upgrade equipment and operations through the E-911 Grant Program.</w:t>
      </w:r>
    </w:p>
    <w:p w:rsidR="005C0E02" w:rsidRPr="002411F4" w:rsidRDefault="00283E0F" w:rsidP="008B7A62">
      <w:pPr>
        <w:rPr>
          <w:rFonts w:ascii="Times New Roman" w:hAnsi="Times New Roman"/>
          <w:sz w:val="24"/>
          <w:szCs w:val="24"/>
        </w:rPr>
      </w:pPr>
      <w:r w:rsidRPr="002411F4">
        <w:rPr>
          <w:rFonts w:ascii="Times New Roman" w:hAnsi="Times New Roman"/>
          <w:sz w:val="24"/>
          <w:szCs w:val="24"/>
        </w:rPr>
        <w:t>In 2012, the N</w:t>
      </w:r>
      <w:r w:rsidR="00470379">
        <w:rPr>
          <w:rFonts w:ascii="Times New Roman" w:hAnsi="Times New Roman"/>
          <w:sz w:val="24"/>
          <w:szCs w:val="24"/>
        </w:rPr>
        <w:t>G</w:t>
      </w:r>
      <w:r w:rsidRPr="002411F4">
        <w:rPr>
          <w:rFonts w:ascii="Times New Roman" w:hAnsi="Times New Roman"/>
          <w:sz w:val="24"/>
          <w:szCs w:val="24"/>
        </w:rPr>
        <w:t>911 Advancement Act of 2012 (</w:t>
      </w:r>
      <w:r w:rsidR="00253438" w:rsidRPr="002411F4">
        <w:rPr>
          <w:rFonts w:ascii="Times New Roman" w:hAnsi="Times New Roman"/>
          <w:sz w:val="24"/>
          <w:szCs w:val="24"/>
        </w:rPr>
        <w:t>Middle Class Tax Relief and Job Creation Act of 2012</w:t>
      </w:r>
      <w:r w:rsidR="005C0E02" w:rsidRPr="002411F4">
        <w:rPr>
          <w:rFonts w:ascii="Times New Roman" w:hAnsi="Times New Roman"/>
          <w:sz w:val="24"/>
          <w:szCs w:val="24"/>
        </w:rPr>
        <w:t>), Pub. L. 1</w:t>
      </w:r>
      <w:r w:rsidR="008B7A62" w:rsidRPr="002411F4">
        <w:rPr>
          <w:rFonts w:ascii="Times New Roman" w:hAnsi="Times New Roman"/>
          <w:sz w:val="24"/>
          <w:szCs w:val="24"/>
        </w:rPr>
        <w:t>12-96</w:t>
      </w:r>
      <w:r w:rsidR="005C0E02" w:rsidRPr="002411F4">
        <w:rPr>
          <w:rFonts w:ascii="Times New Roman" w:hAnsi="Times New Roman"/>
          <w:sz w:val="24"/>
          <w:szCs w:val="24"/>
        </w:rPr>
        <w:t xml:space="preserve">, </w:t>
      </w:r>
      <w:r w:rsidRPr="002411F4">
        <w:rPr>
          <w:rFonts w:ascii="Times New Roman" w:hAnsi="Times New Roman"/>
          <w:sz w:val="24"/>
          <w:szCs w:val="24"/>
        </w:rPr>
        <w:t>Title VI, Subtitle E (codified at 47 U.S.C. 942))</w:t>
      </w:r>
      <w:r w:rsidR="00077AF1" w:rsidRPr="002411F4">
        <w:rPr>
          <w:rFonts w:ascii="Times New Roman" w:hAnsi="Times New Roman"/>
          <w:sz w:val="24"/>
          <w:szCs w:val="24"/>
        </w:rPr>
        <w:t xml:space="preserve"> enacted changes to the program.  It </w:t>
      </w:r>
      <w:r w:rsidR="008B7A62" w:rsidRPr="002411F4">
        <w:rPr>
          <w:rFonts w:ascii="Times New Roman" w:hAnsi="Times New Roman"/>
          <w:sz w:val="24"/>
          <w:szCs w:val="24"/>
        </w:rPr>
        <w:t xml:space="preserve">reauthorizes the </w:t>
      </w:r>
      <w:r w:rsidR="005C0E02" w:rsidRPr="002411F4">
        <w:rPr>
          <w:rFonts w:ascii="Times New Roman" w:hAnsi="Times New Roman"/>
          <w:sz w:val="24"/>
          <w:szCs w:val="24"/>
        </w:rPr>
        <w:t xml:space="preserve">National 911 Implementation Coordination Office (ICO), as a joint effort between NHTSA and NTIA.  It delineates the responsibilities of the </w:t>
      </w:r>
      <w:r w:rsidR="00077AF1" w:rsidRPr="002411F4">
        <w:rPr>
          <w:rFonts w:ascii="Times New Roman" w:hAnsi="Times New Roman"/>
          <w:sz w:val="24"/>
          <w:szCs w:val="24"/>
        </w:rPr>
        <w:t>ICO</w:t>
      </w:r>
      <w:r w:rsidR="005C0E02" w:rsidRPr="002411F4">
        <w:rPr>
          <w:rFonts w:ascii="Times New Roman" w:hAnsi="Times New Roman"/>
          <w:sz w:val="24"/>
          <w:szCs w:val="24"/>
        </w:rPr>
        <w:t xml:space="preserve"> to include a joint program to </w:t>
      </w:r>
      <w:r w:rsidR="008B7A62" w:rsidRPr="002411F4">
        <w:rPr>
          <w:rFonts w:ascii="Times New Roman" w:hAnsi="Times New Roman"/>
          <w:sz w:val="24"/>
          <w:szCs w:val="24"/>
        </w:rPr>
        <w:t xml:space="preserve">establish and </w:t>
      </w:r>
      <w:r w:rsidR="005C0E02" w:rsidRPr="002411F4">
        <w:rPr>
          <w:rFonts w:ascii="Times New Roman" w:hAnsi="Times New Roman"/>
          <w:sz w:val="24"/>
          <w:szCs w:val="24"/>
        </w:rPr>
        <w:t xml:space="preserve">facilitate coordination and communication between Federal, State, and local emergency communications systems, emergency personnel, public safety organizations, telecommunications carriers, and telecommunications equipment manufacturers and vendors involved in the implementation of </w:t>
      </w:r>
      <w:r w:rsidR="008B7A62" w:rsidRPr="002411F4">
        <w:rPr>
          <w:rFonts w:ascii="Times New Roman" w:hAnsi="Times New Roman"/>
          <w:sz w:val="24"/>
          <w:szCs w:val="24"/>
        </w:rPr>
        <w:t xml:space="preserve">911 </w:t>
      </w:r>
      <w:r w:rsidR="005C0E02" w:rsidRPr="002411F4">
        <w:rPr>
          <w:rFonts w:ascii="Times New Roman" w:hAnsi="Times New Roman"/>
          <w:sz w:val="24"/>
          <w:szCs w:val="24"/>
        </w:rPr>
        <w:t xml:space="preserve">services.  </w:t>
      </w:r>
    </w:p>
    <w:p w:rsidR="008B7A62" w:rsidRPr="002411F4" w:rsidRDefault="005C0E02" w:rsidP="008B7A62">
      <w:pPr>
        <w:rPr>
          <w:rFonts w:ascii="Times New Roman" w:eastAsia="Calibri" w:hAnsi="Times New Roman"/>
          <w:sz w:val="24"/>
          <w:szCs w:val="24"/>
        </w:rPr>
      </w:pPr>
      <w:r w:rsidRPr="002411F4">
        <w:rPr>
          <w:rFonts w:ascii="Times New Roman" w:hAnsi="Times New Roman"/>
          <w:sz w:val="24"/>
          <w:szCs w:val="24"/>
        </w:rPr>
        <w:t xml:space="preserve">The </w:t>
      </w:r>
      <w:r w:rsidR="00077AF1" w:rsidRPr="002411F4">
        <w:rPr>
          <w:rFonts w:ascii="Times New Roman" w:hAnsi="Times New Roman"/>
          <w:sz w:val="24"/>
          <w:szCs w:val="24"/>
        </w:rPr>
        <w:t>NG911 Advancement Act provides new funding for</w:t>
      </w:r>
      <w:r w:rsidRPr="002411F4">
        <w:rPr>
          <w:rFonts w:ascii="Times New Roman" w:hAnsi="Times New Roman"/>
          <w:sz w:val="24"/>
          <w:szCs w:val="24"/>
        </w:rPr>
        <w:t xml:space="preserve"> grants to </w:t>
      </w:r>
      <w:r w:rsidR="00077AF1" w:rsidRPr="002411F4">
        <w:rPr>
          <w:rFonts w:ascii="Times New Roman" w:hAnsi="Times New Roman"/>
          <w:sz w:val="24"/>
          <w:szCs w:val="24"/>
        </w:rPr>
        <w:t xml:space="preserve">be used </w:t>
      </w:r>
      <w:r w:rsidRPr="002411F4">
        <w:rPr>
          <w:rFonts w:ascii="Times New Roman" w:hAnsi="Times New Roman"/>
          <w:sz w:val="24"/>
          <w:szCs w:val="24"/>
        </w:rPr>
        <w:t xml:space="preserve">for the implementation </w:t>
      </w:r>
      <w:r w:rsidR="008B7A62" w:rsidRPr="002411F4">
        <w:rPr>
          <w:rFonts w:ascii="Times New Roman" w:eastAsia="Calibri" w:hAnsi="Times New Roman"/>
          <w:sz w:val="24"/>
          <w:szCs w:val="24"/>
        </w:rPr>
        <w:t>and operation of 911 services, E911 services, migration to an IP-enabled emergency network, and adoption and operation of Next Generation 911 services and applications; the implementation of IP-enabled emergency services and applications enabled by Next Generation 911 services, including the establishment of IP backbone networks and the application layer software infrastructure needed to interconnect the multitude of emergency response organizations; and training public safety personnel, including call</w:t>
      </w:r>
      <w:r w:rsidR="00077AF1" w:rsidRPr="002411F4">
        <w:rPr>
          <w:rFonts w:ascii="Times New Roman" w:eastAsia="Calibri" w:hAnsi="Times New Roman"/>
          <w:sz w:val="24"/>
          <w:szCs w:val="24"/>
        </w:rPr>
        <w:t>-</w:t>
      </w:r>
      <w:r w:rsidR="008B7A62" w:rsidRPr="002411F4">
        <w:rPr>
          <w:rFonts w:ascii="Times New Roman" w:eastAsia="Calibri" w:hAnsi="Times New Roman"/>
          <w:sz w:val="24"/>
          <w:szCs w:val="24"/>
        </w:rPr>
        <w:t>takers, first responders, and other individuals and organizations who are part of the emergency response chain in 911 services.</w:t>
      </w:r>
      <w:r w:rsidR="00077AF1" w:rsidRPr="002411F4">
        <w:rPr>
          <w:rFonts w:ascii="Times New Roman" w:eastAsia="Calibri" w:hAnsi="Times New Roman"/>
          <w:sz w:val="24"/>
          <w:szCs w:val="24"/>
        </w:rPr>
        <w:t xml:space="preserve">  In 2016, about $115 million from spectrum auction proceeds were deposited into the Public Safety Trust Fund and made available for the 911 Grant Program.</w:t>
      </w:r>
    </w:p>
    <w:p w:rsidR="005C0E02" w:rsidRPr="002411F4" w:rsidRDefault="005C0E02" w:rsidP="008B7A62">
      <w:pPr>
        <w:rPr>
          <w:rFonts w:ascii="Times New Roman" w:hAnsi="Times New Roman"/>
          <w:sz w:val="24"/>
          <w:szCs w:val="24"/>
        </w:rPr>
      </w:pPr>
      <w:r w:rsidRPr="002411F4">
        <w:rPr>
          <w:rFonts w:ascii="Times New Roman" w:hAnsi="Times New Roman"/>
          <w:sz w:val="24"/>
          <w:szCs w:val="24"/>
        </w:rPr>
        <w:t xml:space="preserve">The Act directs the Agencies to issue joint regulations prescribing the criteria for selection for grant awards.  </w:t>
      </w:r>
      <w:r w:rsidRPr="00E0756F">
        <w:rPr>
          <w:rFonts w:ascii="Times New Roman" w:hAnsi="Times New Roman"/>
          <w:sz w:val="24"/>
          <w:szCs w:val="24"/>
        </w:rPr>
        <w:t xml:space="preserve">The Agencies </w:t>
      </w:r>
      <w:r w:rsidR="005E726A" w:rsidRPr="00E0756F">
        <w:rPr>
          <w:rFonts w:ascii="Times New Roman" w:hAnsi="Times New Roman"/>
          <w:sz w:val="24"/>
          <w:szCs w:val="24"/>
        </w:rPr>
        <w:t xml:space="preserve">intend to </w:t>
      </w:r>
      <w:r w:rsidRPr="00E0756F">
        <w:rPr>
          <w:rFonts w:ascii="Times New Roman" w:hAnsi="Times New Roman"/>
          <w:sz w:val="24"/>
          <w:szCs w:val="24"/>
        </w:rPr>
        <w:t>publish a notice of proposed rulemaking prescribing the criteria for select of grant awards and application requirements</w:t>
      </w:r>
      <w:r w:rsidR="005E726A" w:rsidRPr="00E0756F">
        <w:rPr>
          <w:rFonts w:ascii="Times New Roman" w:hAnsi="Times New Roman"/>
          <w:sz w:val="24"/>
          <w:szCs w:val="24"/>
        </w:rPr>
        <w:t>.</w:t>
      </w:r>
    </w:p>
    <w:p w:rsidR="0084202C" w:rsidRDefault="00737188" w:rsidP="00737188">
      <w:pPr>
        <w:spacing w:after="0"/>
        <w:rPr>
          <w:rFonts w:ascii="Times New Roman" w:hAnsi="Times New Roman"/>
          <w:sz w:val="24"/>
          <w:szCs w:val="24"/>
        </w:rPr>
      </w:pPr>
      <w:r w:rsidRPr="00737188">
        <w:rPr>
          <w:rFonts w:ascii="Times New Roman" w:hAnsi="Times New Roman"/>
          <w:sz w:val="24"/>
          <w:szCs w:val="24"/>
        </w:rPr>
        <w:lastRenderedPageBreak/>
        <w:t>The Agencies obtained OMB approval previously for an information collection related to the annual progress reporting and closeout reporting requirements and State 911 Pl</w:t>
      </w:r>
      <w:r w:rsidR="00F202C8">
        <w:rPr>
          <w:rFonts w:ascii="Times New Roman" w:hAnsi="Times New Roman"/>
          <w:sz w:val="24"/>
          <w:szCs w:val="24"/>
        </w:rPr>
        <w:t>ans for the E-911 Grant Program</w:t>
      </w:r>
      <w:r w:rsidRPr="00737188">
        <w:rPr>
          <w:rFonts w:ascii="Times New Roman" w:hAnsi="Times New Roman"/>
          <w:sz w:val="24"/>
          <w:szCs w:val="24"/>
        </w:rPr>
        <w:t xml:space="preserve"> under OMB Control Number 2127-0661.  At the request of NHTSA, OMB discontinued this information collection on January 31, 2012.  The Agencies are seeking a </w:t>
      </w:r>
      <w:r w:rsidR="008B447B">
        <w:rPr>
          <w:rFonts w:ascii="Times New Roman" w:hAnsi="Times New Roman"/>
          <w:sz w:val="24"/>
          <w:szCs w:val="24"/>
        </w:rPr>
        <w:t xml:space="preserve">new information collection that would operate as a </w:t>
      </w:r>
      <w:r w:rsidRPr="00737188">
        <w:rPr>
          <w:rFonts w:ascii="Times New Roman" w:hAnsi="Times New Roman"/>
          <w:sz w:val="24"/>
          <w:szCs w:val="24"/>
        </w:rPr>
        <w:t>r</w:t>
      </w:r>
      <w:r w:rsidR="008B447B">
        <w:rPr>
          <w:rFonts w:ascii="Times New Roman" w:hAnsi="Times New Roman"/>
          <w:sz w:val="24"/>
          <w:szCs w:val="24"/>
        </w:rPr>
        <w:t>einstatement with change of the</w:t>
      </w:r>
      <w:r w:rsidRPr="00737188">
        <w:rPr>
          <w:rFonts w:ascii="Times New Roman" w:hAnsi="Times New Roman"/>
          <w:sz w:val="24"/>
          <w:szCs w:val="24"/>
        </w:rPr>
        <w:t xml:space="preserve"> previously approved information collection.  </w:t>
      </w:r>
    </w:p>
    <w:p w:rsidR="0084202C" w:rsidRDefault="0084202C" w:rsidP="00737188">
      <w:pPr>
        <w:spacing w:after="0"/>
        <w:rPr>
          <w:rFonts w:ascii="Times New Roman" w:hAnsi="Times New Roman"/>
          <w:sz w:val="24"/>
          <w:szCs w:val="24"/>
        </w:rPr>
      </w:pPr>
    </w:p>
    <w:p w:rsidR="00737188" w:rsidRDefault="00737188" w:rsidP="00737188">
      <w:pPr>
        <w:spacing w:after="0"/>
        <w:rPr>
          <w:rFonts w:ascii="Times New Roman" w:hAnsi="Times New Roman"/>
          <w:sz w:val="24"/>
          <w:szCs w:val="24"/>
        </w:rPr>
      </w:pPr>
      <w:r w:rsidRPr="00737188">
        <w:rPr>
          <w:rFonts w:ascii="Times New Roman" w:hAnsi="Times New Roman"/>
          <w:sz w:val="24"/>
          <w:szCs w:val="24"/>
        </w:rPr>
        <w:t>With the</w:t>
      </w:r>
      <w:r w:rsidR="008B447B">
        <w:rPr>
          <w:rFonts w:ascii="Times New Roman" w:hAnsi="Times New Roman"/>
          <w:sz w:val="24"/>
          <w:szCs w:val="24"/>
        </w:rPr>
        <w:t xml:space="preserve"> new collection that will operate as a</w:t>
      </w:r>
      <w:r w:rsidRPr="00737188">
        <w:rPr>
          <w:rFonts w:ascii="Times New Roman" w:hAnsi="Times New Roman"/>
          <w:sz w:val="24"/>
          <w:szCs w:val="24"/>
        </w:rPr>
        <w:t xml:space="preserve"> reinstated information collection, the Agencies propose to collect</w:t>
      </w:r>
      <w:r w:rsidR="0084202C">
        <w:rPr>
          <w:rFonts w:ascii="Times New Roman" w:hAnsi="Times New Roman"/>
          <w:sz w:val="24"/>
          <w:szCs w:val="24"/>
        </w:rPr>
        <w:t xml:space="preserve"> information for the Applications</w:t>
      </w:r>
      <w:r w:rsidR="00CA5169">
        <w:rPr>
          <w:rFonts w:ascii="Times New Roman" w:hAnsi="Times New Roman"/>
          <w:sz w:val="24"/>
          <w:szCs w:val="24"/>
        </w:rPr>
        <w:t xml:space="preserve"> and</w:t>
      </w:r>
      <w:r w:rsidRPr="00737188">
        <w:rPr>
          <w:rFonts w:ascii="Times New Roman" w:hAnsi="Times New Roman"/>
          <w:sz w:val="24"/>
          <w:szCs w:val="24"/>
        </w:rPr>
        <w:t xml:space="preserve"> Annual Performance Reports.  </w:t>
      </w:r>
      <w:r w:rsidR="0084202C">
        <w:rPr>
          <w:rFonts w:ascii="Times New Roman" w:hAnsi="Times New Roman"/>
          <w:sz w:val="24"/>
          <w:szCs w:val="24"/>
        </w:rPr>
        <w:t>For the Application, the Agencies propose to use Standard For</w:t>
      </w:r>
      <w:r w:rsidR="00CA5169">
        <w:rPr>
          <w:rFonts w:ascii="Times New Roman" w:hAnsi="Times New Roman"/>
          <w:sz w:val="24"/>
          <w:szCs w:val="24"/>
        </w:rPr>
        <w:t>ms 424, 424-A, 424-B, 424-C</w:t>
      </w:r>
      <w:r w:rsidR="0084202C">
        <w:rPr>
          <w:rFonts w:ascii="Times New Roman" w:hAnsi="Times New Roman"/>
          <w:sz w:val="24"/>
          <w:szCs w:val="24"/>
        </w:rPr>
        <w:t>, SF-LLL</w:t>
      </w:r>
      <w:r w:rsidR="00AB1660">
        <w:rPr>
          <w:rFonts w:ascii="Times New Roman" w:hAnsi="Times New Roman"/>
          <w:sz w:val="24"/>
          <w:szCs w:val="24"/>
        </w:rPr>
        <w:t>, and the State 911</w:t>
      </w:r>
      <w:r w:rsidR="0084202C">
        <w:rPr>
          <w:rFonts w:ascii="Times New Roman" w:hAnsi="Times New Roman"/>
          <w:sz w:val="24"/>
          <w:szCs w:val="24"/>
        </w:rPr>
        <w:t xml:space="preserve"> Plan.  </w:t>
      </w:r>
      <w:r w:rsidR="0084202C" w:rsidRPr="0084202C">
        <w:rPr>
          <w:rFonts w:ascii="Times New Roman" w:hAnsi="Times New Roman"/>
          <w:sz w:val="24"/>
          <w:szCs w:val="24"/>
        </w:rPr>
        <w:t>The Agencies’ proposed use of Standar</w:t>
      </w:r>
      <w:r w:rsidR="00CA5169">
        <w:rPr>
          <w:rFonts w:ascii="Times New Roman" w:hAnsi="Times New Roman"/>
          <w:sz w:val="24"/>
          <w:szCs w:val="24"/>
        </w:rPr>
        <w:t>d Forms 424, 424</w:t>
      </w:r>
      <w:r w:rsidR="00860F10">
        <w:rPr>
          <w:rFonts w:ascii="Times New Roman" w:hAnsi="Times New Roman"/>
          <w:sz w:val="24"/>
          <w:szCs w:val="24"/>
        </w:rPr>
        <w:t>-</w:t>
      </w:r>
      <w:r w:rsidR="00CA5169">
        <w:rPr>
          <w:rFonts w:ascii="Times New Roman" w:hAnsi="Times New Roman"/>
          <w:sz w:val="24"/>
          <w:szCs w:val="24"/>
        </w:rPr>
        <w:t>A, 424</w:t>
      </w:r>
      <w:r w:rsidR="00860F10">
        <w:rPr>
          <w:rFonts w:ascii="Times New Roman" w:hAnsi="Times New Roman"/>
          <w:sz w:val="24"/>
          <w:szCs w:val="24"/>
        </w:rPr>
        <w:t>-</w:t>
      </w:r>
      <w:r w:rsidR="00CA5169">
        <w:rPr>
          <w:rFonts w:ascii="Times New Roman" w:hAnsi="Times New Roman"/>
          <w:sz w:val="24"/>
          <w:szCs w:val="24"/>
        </w:rPr>
        <w:t>B, 424</w:t>
      </w:r>
      <w:r w:rsidR="00860F10">
        <w:rPr>
          <w:rFonts w:ascii="Times New Roman" w:hAnsi="Times New Roman"/>
          <w:sz w:val="24"/>
          <w:szCs w:val="24"/>
        </w:rPr>
        <w:t>-</w:t>
      </w:r>
      <w:r w:rsidR="00CA5169">
        <w:rPr>
          <w:rFonts w:ascii="Times New Roman" w:hAnsi="Times New Roman"/>
          <w:sz w:val="24"/>
          <w:szCs w:val="24"/>
        </w:rPr>
        <w:t>C</w:t>
      </w:r>
      <w:r w:rsidR="0084202C" w:rsidRPr="0084202C">
        <w:rPr>
          <w:rFonts w:ascii="Times New Roman" w:hAnsi="Times New Roman"/>
          <w:sz w:val="24"/>
          <w:szCs w:val="24"/>
        </w:rPr>
        <w:t>, and SF-LLL has been approved previously by OMB under the resp</w:t>
      </w:r>
      <w:r w:rsidR="0084202C">
        <w:rPr>
          <w:rFonts w:ascii="Times New Roman" w:hAnsi="Times New Roman"/>
          <w:sz w:val="24"/>
          <w:szCs w:val="24"/>
        </w:rPr>
        <w:t>ective control numbers 4040-0004, 4040-0006, 4040-0007, 4040-0008</w:t>
      </w:r>
      <w:r w:rsidR="0084202C" w:rsidRPr="0084202C">
        <w:rPr>
          <w:rFonts w:ascii="Times New Roman" w:hAnsi="Times New Roman"/>
          <w:sz w:val="24"/>
          <w:szCs w:val="24"/>
        </w:rPr>
        <w:t>, and 4040-0013.</w:t>
      </w:r>
      <w:r w:rsidR="0084202C">
        <w:rPr>
          <w:rFonts w:ascii="Times New Roman" w:hAnsi="Times New Roman"/>
          <w:sz w:val="24"/>
          <w:szCs w:val="24"/>
        </w:rPr>
        <w:t xml:space="preserve">  </w:t>
      </w:r>
      <w:r w:rsidR="006E7ADE">
        <w:rPr>
          <w:rFonts w:ascii="Times New Roman" w:hAnsi="Times New Roman"/>
          <w:sz w:val="24"/>
          <w:szCs w:val="24"/>
        </w:rPr>
        <w:t>T</w:t>
      </w:r>
      <w:r w:rsidR="00CA5169">
        <w:rPr>
          <w:rFonts w:ascii="Times New Roman" w:hAnsi="Times New Roman"/>
          <w:sz w:val="24"/>
          <w:szCs w:val="24"/>
        </w:rPr>
        <w:t xml:space="preserve">he Agencies will submit a </w:t>
      </w:r>
      <w:r w:rsidR="006E7ADE">
        <w:rPr>
          <w:rFonts w:ascii="Times New Roman" w:hAnsi="Times New Roman"/>
          <w:sz w:val="24"/>
          <w:szCs w:val="24"/>
        </w:rPr>
        <w:t>Request for Common Form</w:t>
      </w:r>
      <w:r w:rsidR="00AC6922">
        <w:rPr>
          <w:rFonts w:ascii="Times New Roman" w:hAnsi="Times New Roman"/>
          <w:sz w:val="24"/>
          <w:szCs w:val="24"/>
        </w:rPr>
        <w:t xml:space="preserve"> in ROCIS</w:t>
      </w:r>
      <w:r w:rsidR="006E7ADE">
        <w:rPr>
          <w:rFonts w:ascii="Times New Roman" w:hAnsi="Times New Roman"/>
          <w:sz w:val="24"/>
          <w:szCs w:val="24"/>
        </w:rPr>
        <w:t xml:space="preserve"> to use the previously approved inf</w:t>
      </w:r>
      <w:r w:rsidR="00AC6922">
        <w:rPr>
          <w:rFonts w:ascii="Times New Roman" w:hAnsi="Times New Roman"/>
          <w:sz w:val="24"/>
          <w:szCs w:val="24"/>
        </w:rPr>
        <w:t>ormation collection instruments, on which the Agencies will calculate and report the annual burden hours at the time of the request.  Under this</w:t>
      </w:r>
      <w:r w:rsidR="008B447B">
        <w:rPr>
          <w:rFonts w:ascii="Times New Roman" w:hAnsi="Times New Roman"/>
          <w:sz w:val="24"/>
          <w:szCs w:val="24"/>
        </w:rPr>
        <w:t xml:space="preserve"> new</w:t>
      </w:r>
      <w:r w:rsidR="00AC6922">
        <w:rPr>
          <w:rFonts w:ascii="Times New Roman" w:hAnsi="Times New Roman"/>
          <w:sz w:val="24"/>
          <w:szCs w:val="24"/>
        </w:rPr>
        <w:t xml:space="preserve"> infor</w:t>
      </w:r>
      <w:r w:rsidR="008B447B">
        <w:rPr>
          <w:rFonts w:ascii="Times New Roman" w:hAnsi="Times New Roman"/>
          <w:sz w:val="24"/>
          <w:szCs w:val="24"/>
        </w:rPr>
        <w:t>mation collection request that will operate as a</w:t>
      </w:r>
      <w:r w:rsidR="00F202C8">
        <w:rPr>
          <w:rFonts w:ascii="Times New Roman" w:hAnsi="Times New Roman"/>
          <w:sz w:val="24"/>
          <w:szCs w:val="24"/>
        </w:rPr>
        <w:t xml:space="preserve"> reinstate</w:t>
      </w:r>
      <w:r w:rsidR="008B447B">
        <w:rPr>
          <w:rFonts w:ascii="Times New Roman" w:hAnsi="Times New Roman"/>
          <w:sz w:val="24"/>
          <w:szCs w:val="24"/>
        </w:rPr>
        <w:t>ment of</w:t>
      </w:r>
      <w:r w:rsidR="00F202C8">
        <w:rPr>
          <w:rFonts w:ascii="Times New Roman" w:hAnsi="Times New Roman"/>
          <w:sz w:val="24"/>
          <w:szCs w:val="24"/>
        </w:rPr>
        <w:t xml:space="preserve"> OMB Control No. 2127-0661</w:t>
      </w:r>
      <w:r w:rsidR="00AC6922">
        <w:rPr>
          <w:rFonts w:ascii="Times New Roman" w:hAnsi="Times New Roman"/>
          <w:sz w:val="24"/>
          <w:szCs w:val="24"/>
        </w:rPr>
        <w:t>, t</w:t>
      </w:r>
      <w:r w:rsidR="0084202C">
        <w:rPr>
          <w:rFonts w:ascii="Times New Roman" w:hAnsi="Times New Roman"/>
          <w:sz w:val="24"/>
          <w:szCs w:val="24"/>
        </w:rPr>
        <w:t xml:space="preserve">he Agencies are seeking OMB approval to collect information </w:t>
      </w:r>
      <w:r w:rsidR="00AB1660">
        <w:rPr>
          <w:rFonts w:ascii="Times New Roman" w:hAnsi="Times New Roman"/>
          <w:sz w:val="24"/>
          <w:szCs w:val="24"/>
        </w:rPr>
        <w:t xml:space="preserve">using the </w:t>
      </w:r>
      <w:r w:rsidR="00860F10">
        <w:rPr>
          <w:rFonts w:ascii="Times New Roman" w:hAnsi="Times New Roman"/>
          <w:sz w:val="24"/>
          <w:szCs w:val="24"/>
        </w:rPr>
        <w:t>State 91</w:t>
      </w:r>
      <w:r w:rsidR="0084202C">
        <w:rPr>
          <w:rFonts w:ascii="Times New Roman" w:hAnsi="Times New Roman"/>
          <w:sz w:val="24"/>
          <w:szCs w:val="24"/>
        </w:rPr>
        <w:t>1 Plan</w:t>
      </w:r>
      <w:r w:rsidR="00CA5169">
        <w:rPr>
          <w:rFonts w:ascii="Times New Roman" w:hAnsi="Times New Roman"/>
          <w:sz w:val="24"/>
          <w:szCs w:val="24"/>
        </w:rPr>
        <w:t xml:space="preserve"> and</w:t>
      </w:r>
      <w:r w:rsidR="0084202C">
        <w:rPr>
          <w:rFonts w:ascii="Times New Roman" w:hAnsi="Times New Roman"/>
          <w:sz w:val="24"/>
          <w:szCs w:val="24"/>
        </w:rPr>
        <w:t xml:space="preserve"> Annual Performance Re</w:t>
      </w:r>
      <w:r w:rsidR="00AB1660">
        <w:rPr>
          <w:rFonts w:ascii="Times New Roman" w:hAnsi="Times New Roman"/>
          <w:sz w:val="24"/>
          <w:szCs w:val="24"/>
        </w:rPr>
        <w:t>port</w:t>
      </w:r>
      <w:r w:rsidR="0084202C">
        <w:rPr>
          <w:rFonts w:ascii="Times New Roman" w:hAnsi="Times New Roman"/>
          <w:sz w:val="24"/>
          <w:szCs w:val="24"/>
        </w:rPr>
        <w:t xml:space="preserve"> instruments.</w:t>
      </w:r>
      <w:r w:rsidR="00AB1660">
        <w:rPr>
          <w:rFonts w:ascii="Times New Roman" w:hAnsi="Times New Roman"/>
          <w:sz w:val="24"/>
          <w:szCs w:val="24"/>
        </w:rPr>
        <w:t xml:space="preserve">  </w:t>
      </w:r>
      <w:r w:rsidRPr="00737188">
        <w:rPr>
          <w:rFonts w:ascii="Times New Roman" w:hAnsi="Times New Roman"/>
          <w:sz w:val="24"/>
          <w:szCs w:val="24"/>
        </w:rPr>
        <w:t>The Agencies will use the</w:t>
      </w:r>
      <w:r w:rsidR="00F202C8">
        <w:rPr>
          <w:rFonts w:ascii="Times New Roman" w:hAnsi="Times New Roman"/>
          <w:sz w:val="24"/>
          <w:szCs w:val="24"/>
        </w:rPr>
        <w:t xml:space="preserve"> standard forms and the</w:t>
      </w:r>
      <w:r w:rsidRPr="00737188">
        <w:rPr>
          <w:rFonts w:ascii="Times New Roman" w:hAnsi="Times New Roman"/>
          <w:sz w:val="24"/>
          <w:szCs w:val="24"/>
        </w:rPr>
        <w:t xml:space="preserve"> collection</w:t>
      </w:r>
      <w:r w:rsidR="0084202C">
        <w:rPr>
          <w:rFonts w:ascii="Times New Roman" w:hAnsi="Times New Roman"/>
          <w:sz w:val="24"/>
          <w:szCs w:val="24"/>
        </w:rPr>
        <w:t>s</w:t>
      </w:r>
      <w:r w:rsidRPr="00737188">
        <w:rPr>
          <w:rFonts w:ascii="Times New Roman" w:hAnsi="Times New Roman"/>
          <w:sz w:val="24"/>
          <w:szCs w:val="24"/>
        </w:rPr>
        <w:t xml:space="preserve"> of information to ensure that grant recipients are effectively monitored and evaluated against the core purposes of the 911 Grant Program.</w:t>
      </w:r>
    </w:p>
    <w:p w:rsidR="00737188" w:rsidRDefault="00737188" w:rsidP="008B7A62">
      <w:pPr>
        <w:rPr>
          <w:rFonts w:ascii="Times New Roman" w:hAnsi="Times New Roman"/>
          <w:sz w:val="24"/>
          <w:szCs w:val="24"/>
        </w:rPr>
      </w:pPr>
    </w:p>
    <w:p w:rsidR="005C0E02" w:rsidRPr="002411F4" w:rsidRDefault="005C0E02" w:rsidP="008B7A62">
      <w:pPr>
        <w:rPr>
          <w:rFonts w:ascii="Times New Roman" w:hAnsi="Times New Roman"/>
          <w:sz w:val="24"/>
          <w:szCs w:val="24"/>
        </w:rPr>
      </w:pPr>
      <w:r w:rsidRPr="002411F4">
        <w:rPr>
          <w:rFonts w:ascii="Times New Roman" w:hAnsi="Times New Roman"/>
          <w:sz w:val="24"/>
          <w:szCs w:val="24"/>
        </w:rPr>
        <w:t xml:space="preserve">The ICO must collect information from applicants to determine whether the applicants meet the requirements of the Act.  The Act requires </w:t>
      </w:r>
      <w:r w:rsidR="005E726A" w:rsidRPr="002411F4">
        <w:rPr>
          <w:rFonts w:ascii="Times New Roman" w:hAnsi="Times New Roman"/>
          <w:sz w:val="24"/>
          <w:szCs w:val="24"/>
        </w:rPr>
        <w:t xml:space="preserve">an </w:t>
      </w:r>
      <w:r w:rsidRPr="002411F4">
        <w:rPr>
          <w:rFonts w:ascii="Times New Roman" w:hAnsi="Times New Roman"/>
          <w:sz w:val="24"/>
          <w:szCs w:val="24"/>
        </w:rPr>
        <w:t xml:space="preserve">applicant to certify that it has coordinated its application with the public safety answering points located within its jurisdiction; the State has designated a single officer or governmental body to serve as the coordinator of implementation of </w:t>
      </w:r>
      <w:r w:rsidR="0026529C" w:rsidRPr="002411F4">
        <w:rPr>
          <w:rFonts w:ascii="Times New Roman" w:hAnsi="Times New Roman"/>
          <w:sz w:val="24"/>
          <w:szCs w:val="24"/>
        </w:rPr>
        <w:t xml:space="preserve">911 services; it </w:t>
      </w:r>
      <w:r w:rsidRPr="002411F4">
        <w:rPr>
          <w:rFonts w:ascii="Times New Roman" w:hAnsi="Times New Roman"/>
          <w:sz w:val="24"/>
          <w:szCs w:val="24"/>
        </w:rPr>
        <w:t xml:space="preserve">has established a plan for the coordination and implementation of </w:t>
      </w:r>
      <w:r w:rsidR="0026529C" w:rsidRPr="002411F4">
        <w:rPr>
          <w:rFonts w:ascii="Times New Roman" w:hAnsi="Times New Roman"/>
          <w:sz w:val="24"/>
          <w:szCs w:val="24"/>
        </w:rPr>
        <w:t>911, E911, and NG911</w:t>
      </w:r>
      <w:r w:rsidRPr="002411F4">
        <w:rPr>
          <w:rFonts w:ascii="Times New Roman" w:hAnsi="Times New Roman"/>
          <w:sz w:val="24"/>
          <w:szCs w:val="24"/>
        </w:rPr>
        <w:t xml:space="preserve"> services; and it has integrated telecommunications services involved in the implementation and delivery of </w:t>
      </w:r>
      <w:r w:rsidR="0026529C" w:rsidRPr="002411F4">
        <w:rPr>
          <w:rFonts w:ascii="Times New Roman" w:hAnsi="Times New Roman"/>
          <w:sz w:val="24"/>
          <w:szCs w:val="24"/>
        </w:rPr>
        <w:t xml:space="preserve">911, </w:t>
      </w:r>
      <w:r w:rsidRPr="002411F4">
        <w:rPr>
          <w:rFonts w:ascii="Times New Roman" w:hAnsi="Times New Roman"/>
          <w:sz w:val="24"/>
          <w:szCs w:val="24"/>
        </w:rPr>
        <w:t>E911</w:t>
      </w:r>
      <w:r w:rsidR="0026529C" w:rsidRPr="002411F4">
        <w:rPr>
          <w:rFonts w:ascii="Times New Roman" w:hAnsi="Times New Roman"/>
          <w:sz w:val="24"/>
          <w:szCs w:val="24"/>
        </w:rPr>
        <w:t xml:space="preserve">, and NG911 </w:t>
      </w:r>
      <w:r w:rsidRPr="002411F4">
        <w:rPr>
          <w:rFonts w:ascii="Times New Roman" w:hAnsi="Times New Roman"/>
          <w:sz w:val="24"/>
          <w:szCs w:val="24"/>
        </w:rPr>
        <w:t xml:space="preserve">services.  In addition, the Act requires each applicant to certify that no portion of any designated 911 charges imposed by the State or other taxing jurisdiction within the State is being or will be obligated or expended for any purpose other than 911 purposes during the period at least 180 days immediately preceding the date of the application and continuing throughout the time grant funds are available to the applicant. </w:t>
      </w:r>
    </w:p>
    <w:p w:rsidR="00AB1660" w:rsidRDefault="005C0E02" w:rsidP="008B7A62">
      <w:pPr>
        <w:rPr>
          <w:rFonts w:ascii="Times New Roman" w:hAnsi="Times New Roman"/>
          <w:sz w:val="24"/>
          <w:szCs w:val="24"/>
        </w:rPr>
      </w:pPr>
      <w:r w:rsidRPr="002411F4">
        <w:rPr>
          <w:rFonts w:ascii="Times New Roman" w:hAnsi="Times New Roman"/>
          <w:sz w:val="24"/>
          <w:szCs w:val="24"/>
        </w:rPr>
        <w:t xml:space="preserve">The information collected for this grant program </w:t>
      </w:r>
      <w:r w:rsidR="00F97AD3" w:rsidRPr="002411F4">
        <w:rPr>
          <w:rFonts w:ascii="Times New Roman" w:hAnsi="Times New Roman"/>
          <w:sz w:val="24"/>
          <w:szCs w:val="24"/>
        </w:rPr>
        <w:t>will</w:t>
      </w:r>
      <w:r w:rsidRPr="002411F4">
        <w:rPr>
          <w:rFonts w:ascii="Times New Roman" w:hAnsi="Times New Roman"/>
          <w:sz w:val="24"/>
          <w:szCs w:val="24"/>
        </w:rPr>
        <w:t xml:space="preserve"> include application submissions</w:t>
      </w:r>
      <w:r w:rsidR="00AB1660">
        <w:rPr>
          <w:rFonts w:ascii="Times New Roman" w:hAnsi="Times New Roman"/>
          <w:sz w:val="24"/>
          <w:szCs w:val="24"/>
        </w:rPr>
        <w:t xml:space="preserve"> (SF-424 Family, SF-LLL, and Sta</w:t>
      </w:r>
      <w:r w:rsidR="005D36B5">
        <w:rPr>
          <w:rFonts w:ascii="Times New Roman" w:hAnsi="Times New Roman"/>
          <w:sz w:val="24"/>
          <w:szCs w:val="24"/>
        </w:rPr>
        <w:t>te 91</w:t>
      </w:r>
      <w:r w:rsidR="00AB1660">
        <w:rPr>
          <w:rFonts w:ascii="Times New Roman" w:hAnsi="Times New Roman"/>
          <w:sz w:val="24"/>
          <w:szCs w:val="24"/>
        </w:rPr>
        <w:t xml:space="preserve">1 Plans), </w:t>
      </w:r>
      <w:r w:rsidR="00CF6D25">
        <w:rPr>
          <w:rFonts w:ascii="Times New Roman" w:hAnsi="Times New Roman"/>
          <w:sz w:val="24"/>
          <w:szCs w:val="24"/>
        </w:rPr>
        <w:t xml:space="preserve">the Annual Performance Reports, </w:t>
      </w:r>
      <w:r w:rsidR="00CA5169">
        <w:rPr>
          <w:rFonts w:ascii="Times New Roman" w:hAnsi="Times New Roman"/>
          <w:sz w:val="24"/>
          <w:szCs w:val="24"/>
        </w:rPr>
        <w:t xml:space="preserve">and </w:t>
      </w:r>
      <w:r w:rsidR="00AB1660">
        <w:rPr>
          <w:rFonts w:ascii="Times New Roman" w:hAnsi="Times New Roman"/>
          <w:sz w:val="24"/>
          <w:szCs w:val="24"/>
        </w:rPr>
        <w:t>the Federal Financial Reports (SF-425)</w:t>
      </w:r>
      <w:r w:rsidRPr="002411F4">
        <w:rPr>
          <w:rFonts w:ascii="Times New Roman" w:hAnsi="Times New Roman"/>
          <w:sz w:val="24"/>
          <w:szCs w:val="24"/>
        </w:rPr>
        <w:t xml:space="preserve">.  A State </w:t>
      </w:r>
      <w:r w:rsidR="004A05B4" w:rsidRPr="002411F4">
        <w:rPr>
          <w:rFonts w:ascii="Times New Roman" w:hAnsi="Times New Roman"/>
          <w:sz w:val="24"/>
          <w:szCs w:val="24"/>
        </w:rPr>
        <w:t xml:space="preserve">or Tribal Organization </w:t>
      </w:r>
      <w:r w:rsidRPr="002411F4">
        <w:rPr>
          <w:rFonts w:ascii="Times New Roman" w:hAnsi="Times New Roman"/>
          <w:sz w:val="24"/>
          <w:szCs w:val="24"/>
        </w:rPr>
        <w:t xml:space="preserve">that seeks to qualify for an </w:t>
      </w:r>
      <w:r w:rsidR="0026529C" w:rsidRPr="002411F4">
        <w:rPr>
          <w:rFonts w:ascii="Times New Roman" w:hAnsi="Times New Roman"/>
          <w:sz w:val="24"/>
          <w:szCs w:val="24"/>
        </w:rPr>
        <w:t>NG</w:t>
      </w:r>
      <w:r w:rsidRPr="002411F4">
        <w:rPr>
          <w:rFonts w:ascii="Times New Roman" w:hAnsi="Times New Roman"/>
          <w:sz w:val="24"/>
          <w:szCs w:val="24"/>
        </w:rPr>
        <w:t>911 grant must submit an application, consist</w:t>
      </w:r>
      <w:r w:rsidR="00F97AD3" w:rsidRPr="002411F4">
        <w:rPr>
          <w:rFonts w:ascii="Times New Roman" w:hAnsi="Times New Roman"/>
          <w:sz w:val="24"/>
          <w:szCs w:val="24"/>
        </w:rPr>
        <w:t>ing</w:t>
      </w:r>
      <w:r w:rsidRPr="002411F4">
        <w:rPr>
          <w:rFonts w:ascii="Times New Roman" w:hAnsi="Times New Roman"/>
          <w:sz w:val="24"/>
          <w:szCs w:val="24"/>
        </w:rPr>
        <w:t xml:space="preserve"> of a State 911 Plan, project budget(s), designation of 911 Coordinator and certification</w:t>
      </w:r>
      <w:r w:rsidR="00F97AD3" w:rsidRPr="002411F4">
        <w:rPr>
          <w:rFonts w:ascii="Times New Roman" w:hAnsi="Times New Roman"/>
          <w:sz w:val="24"/>
          <w:szCs w:val="24"/>
        </w:rPr>
        <w:t>s</w:t>
      </w:r>
      <w:r w:rsidRPr="002411F4">
        <w:rPr>
          <w:rFonts w:ascii="Times New Roman" w:hAnsi="Times New Roman"/>
          <w:sz w:val="24"/>
          <w:szCs w:val="24"/>
        </w:rPr>
        <w:t xml:space="preserve"> required by the Act.  Requiring the State </w:t>
      </w:r>
      <w:r w:rsidR="004A05B4" w:rsidRPr="002411F4">
        <w:rPr>
          <w:rFonts w:ascii="Times New Roman" w:hAnsi="Times New Roman"/>
          <w:sz w:val="24"/>
          <w:szCs w:val="24"/>
        </w:rPr>
        <w:t xml:space="preserve">or Tribal Organization </w:t>
      </w:r>
      <w:r w:rsidRPr="002411F4">
        <w:rPr>
          <w:rFonts w:ascii="Times New Roman" w:hAnsi="Times New Roman"/>
          <w:sz w:val="24"/>
          <w:szCs w:val="24"/>
        </w:rPr>
        <w:t>to submit a</w:t>
      </w:r>
      <w:r w:rsidR="00CA5169">
        <w:rPr>
          <w:rFonts w:ascii="Times New Roman" w:hAnsi="Times New Roman"/>
          <w:sz w:val="24"/>
          <w:szCs w:val="24"/>
        </w:rPr>
        <w:t xml:space="preserve"> State 911</w:t>
      </w:r>
      <w:r w:rsidRPr="002411F4">
        <w:rPr>
          <w:rFonts w:ascii="Times New Roman" w:hAnsi="Times New Roman"/>
          <w:sz w:val="24"/>
          <w:szCs w:val="24"/>
        </w:rPr>
        <w:t xml:space="preserve"> </w:t>
      </w:r>
      <w:r w:rsidR="00CA5169">
        <w:rPr>
          <w:rFonts w:ascii="Times New Roman" w:hAnsi="Times New Roman"/>
          <w:sz w:val="24"/>
          <w:szCs w:val="24"/>
        </w:rPr>
        <w:t>P</w:t>
      </w:r>
      <w:r w:rsidRPr="002411F4">
        <w:rPr>
          <w:rFonts w:ascii="Times New Roman" w:hAnsi="Times New Roman"/>
          <w:sz w:val="24"/>
          <w:szCs w:val="24"/>
        </w:rPr>
        <w:t xml:space="preserve">lan will not be a significant extra burden for the State </w:t>
      </w:r>
      <w:r w:rsidR="004A05B4" w:rsidRPr="002411F4">
        <w:rPr>
          <w:rFonts w:ascii="Times New Roman" w:hAnsi="Times New Roman"/>
          <w:sz w:val="24"/>
          <w:szCs w:val="24"/>
        </w:rPr>
        <w:t xml:space="preserve">or </w:t>
      </w:r>
      <w:r w:rsidR="004A05B4" w:rsidRPr="002411F4">
        <w:rPr>
          <w:rFonts w:ascii="Times New Roman" w:hAnsi="Times New Roman"/>
          <w:sz w:val="24"/>
          <w:szCs w:val="24"/>
        </w:rPr>
        <w:lastRenderedPageBreak/>
        <w:t xml:space="preserve">Tribal Organization </w:t>
      </w:r>
      <w:r w:rsidR="00CA5169">
        <w:rPr>
          <w:rFonts w:ascii="Times New Roman" w:hAnsi="Times New Roman"/>
          <w:sz w:val="24"/>
          <w:szCs w:val="24"/>
        </w:rPr>
        <w:t xml:space="preserve">not only </w:t>
      </w:r>
      <w:r w:rsidRPr="002411F4">
        <w:rPr>
          <w:rFonts w:ascii="Times New Roman" w:hAnsi="Times New Roman"/>
          <w:sz w:val="24"/>
          <w:szCs w:val="24"/>
        </w:rPr>
        <w:t>because applicants are required</w:t>
      </w:r>
      <w:r w:rsidR="00046195">
        <w:rPr>
          <w:rFonts w:ascii="Times New Roman" w:hAnsi="Times New Roman"/>
          <w:sz w:val="24"/>
          <w:szCs w:val="24"/>
        </w:rPr>
        <w:t>, as a condition of the grant,</w:t>
      </w:r>
      <w:r w:rsidRPr="002411F4">
        <w:rPr>
          <w:rFonts w:ascii="Times New Roman" w:hAnsi="Times New Roman"/>
          <w:sz w:val="24"/>
          <w:szCs w:val="24"/>
        </w:rPr>
        <w:t xml:space="preserve"> to do so by statute</w:t>
      </w:r>
      <w:r w:rsidR="00CA5169">
        <w:rPr>
          <w:rFonts w:ascii="Times New Roman" w:hAnsi="Times New Roman"/>
          <w:sz w:val="24"/>
          <w:szCs w:val="24"/>
        </w:rPr>
        <w:t xml:space="preserve"> but also because the State 911 Plan serves as a project plan for the grant</w:t>
      </w:r>
      <w:r w:rsidRPr="002411F4">
        <w:rPr>
          <w:rFonts w:ascii="Times New Roman" w:hAnsi="Times New Roman"/>
          <w:sz w:val="24"/>
          <w:szCs w:val="24"/>
        </w:rPr>
        <w:t xml:space="preserve">.  </w:t>
      </w:r>
      <w:r w:rsidR="00CA5169">
        <w:rPr>
          <w:rFonts w:ascii="Times New Roman" w:hAnsi="Times New Roman"/>
          <w:sz w:val="24"/>
          <w:szCs w:val="24"/>
        </w:rPr>
        <w:t>The State 911 Plan proposes to ask applicants to answer questions related to the following four categories of information:  Coordination with local governments, Tribal Organizations, and Public Safety Answering Points (PSAPs) within the State; a demonstration that at least 90 percent of grant funds will be used for the direct benefit of PSAPs; a description of how integrated telecommunications services further the purpose of the grant; and a description of the steps the applicant will take to achieve the purposes of the grant.  State and Tribal Organizations will submit the application materials once.  The State 911 Plan information collection instrument is necessary for the Agencies to assess whether applicants would be eligible to further the purposes of the grant program.</w:t>
      </w:r>
      <w:r w:rsidR="00CA5169" w:rsidRPr="00CA5169">
        <w:rPr>
          <w:rFonts w:ascii="Times New Roman" w:hAnsi="Times New Roman"/>
          <w:sz w:val="24"/>
          <w:szCs w:val="24"/>
        </w:rPr>
        <w:t xml:space="preserve"> </w:t>
      </w:r>
      <w:r w:rsidR="000A2A52">
        <w:rPr>
          <w:rFonts w:ascii="Times New Roman" w:hAnsi="Times New Roman"/>
          <w:sz w:val="24"/>
          <w:szCs w:val="24"/>
        </w:rPr>
        <w:t xml:space="preserve"> </w:t>
      </w:r>
      <w:r w:rsidRPr="002411F4">
        <w:rPr>
          <w:rFonts w:ascii="Times New Roman" w:hAnsi="Times New Roman"/>
          <w:sz w:val="24"/>
          <w:szCs w:val="24"/>
        </w:rPr>
        <w:t>To reduce burdens, the Agencies would require States</w:t>
      </w:r>
      <w:r w:rsidR="004A05B4" w:rsidRPr="002411F4">
        <w:rPr>
          <w:rFonts w:ascii="Times New Roman" w:hAnsi="Times New Roman"/>
          <w:sz w:val="24"/>
          <w:szCs w:val="24"/>
        </w:rPr>
        <w:t xml:space="preserve"> or Tribal Organizations</w:t>
      </w:r>
      <w:r w:rsidRPr="002411F4">
        <w:rPr>
          <w:rFonts w:ascii="Times New Roman" w:hAnsi="Times New Roman"/>
          <w:sz w:val="24"/>
          <w:szCs w:val="24"/>
        </w:rPr>
        <w:t xml:space="preserve"> to submit project budgets(s) using forms that have received PRA clearance (SF 4</w:t>
      </w:r>
      <w:r w:rsidR="0026529C" w:rsidRPr="002411F4">
        <w:rPr>
          <w:rFonts w:ascii="Times New Roman" w:hAnsi="Times New Roman"/>
          <w:sz w:val="24"/>
          <w:szCs w:val="24"/>
        </w:rPr>
        <w:t>2</w:t>
      </w:r>
      <w:r w:rsidRPr="002411F4">
        <w:rPr>
          <w:rFonts w:ascii="Times New Roman" w:hAnsi="Times New Roman"/>
          <w:sz w:val="24"/>
          <w:szCs w:val="24"/>
        </w:rPr>
        <w:t>4</w:t>
      </w:r>
      <w:r w:rsidR="00CA5169">
        <w:rPr>
          <w:rFonts w:ascii="Times New Roman" w:hAnsi="Times New Roman"/>
          <w:sz w:val="24"/>
          <w:szCs w:val="24"/>
        </w:rPr>
        <w:t xml:space="preserve"> Family and SF-LLL</w:t>
      </w:r>
      <w:r w:rsidRPr="002411F4">
        <w:rPr>
          <w:rFonts w:ascii="Times New Roman" w:hAnsi="Times New Roman"/>
          <w:sz w:val="24"/>
          <w:szCs w:val="24"/>
        </w:rPr>
        <w:t xml:space="preserve">).  </w:t>
      </w:r>
    </w:p>
    <w:p w:rsidR="005C0E02" w:rsidRDefault="005C0E02" w:rsidP="008B7A62">
      <w:pPr>
        <w:rPr>
          <w:rFonts w:ascii="Times New Roman" w:hAnsi="Times New Roman"/>
          <w:sz w:val="24"/>
          <w:szCs w:val="24"/>
        </w:rPr>
      </w:pPr>
      <w:r w:rsidRPr="002411F4">
        <w:rPr>
          <w:rFonts w:ascii="Times New Roman" w:hAnsi="Times New Roman"/>
          <w:sz w:val="24"/>
          <w:szCs w:val="24"/>
        </w:rPr>
        <w:t>In addition, State</w:t>
      </w:r>
      <w:r w:rsidR="004E4E43">
        <w:rPr>
          <w:rFonts w:ascii="Times New Roman" w:hAnsi="Times New Roman"/>
          <w:sz w:val="24"/>
          <w:szCs w:val="24"/>
        </w:rPr>
        <w:t xml:space="preserve"> and</w:t>
      </w:r>
      <w:r w:rsidR="004A05B4" w:rsidRPr="002411F4">
        <w:rPr>
          <w:rFonts w:ascii="Times New Roman" w:hAnsi="Times New Roman"/>
          <w:sz w:val="24"/>
          <w:szCs w:val="24"/>
        </w:rPr>
        <w:t xml:space="preserve"> Tribal Organization</w:t>
      </w:r>
      <w:r w:rsidR="00AB1660">
        <w:rPr>
          <w:rFonts w:ascii="Times New Roman" w:hAnsi="Times New Roman"/>
          <w:sz w:val="24"/>
          <w:szCs w:val="24"/>
        </w:rPr>
        <w:t xml:space="preserve"> grant recipient</w:t>
      </w:r>
      <w:r w:rsidR="004A05B4" w:rsidRPr="002411F4">
        <w:rPr>
          <w:rFonts w:ascii="Times New Roman" w:hAnsi="Times New Roman"/>
          <w:sz w:val="24"/>
          <w:szCs w:val="24"/>
        </w:rPr>
        <w:t xml:space="preserve">s </w:t>
      </w:r>
      <w:r w:rsidRPr="002411F4">
        <w:rPr>
          <w:rFonts w:ascii="Times New Roman" w:hAnsi="Times New Roman"/>
          <w:sz w:val="24"/>
          <w:szCs w:val="24"/>
        </w:rPr>
        <w:t xml:space="preserve">will submit performance reports in accordance with </w:t>
      </w:r>
      <w:r w:rsidR="005E726A" w:rsidRPr="000D6411">
        <w:rPr>
          <w:rFonts w:ascii="Times New Roman" w:hAnsi="Times New Roman"/>
          <w:sz w:val="24"/>
          <w:szCs w:val="24"/>
        </w:rPr>
        <w:t>2</w:t>
      </w:r>
      <w:r w:rsidRPr="000D6411">
        <w:rPr>
          <w:rFonts w:ascii="Times New Roman" w:hAnsi="Times New Roman"/>
          <w:sz w:val="24"/>
          <w:szCs w:val="24"/>
        </w:rPr>
        <w:t xml:space="preserve"> CFR </w:t>
      </w:r>
      <w:r w:rsidR="005E726A" w:rsidRPr="000D6411">
        <w:rPr>
          <w:rFonts w:ascii="Times New Roman" w:hAnsi="Times New Roman"/>
          <w:sz w:val="24"/>
          <w:szCs w:val="24"/>
        </w:rPr>
        <w:t>200</w:t>
      </w:r>
      <w:r w:rsidR="00AB1660">
        <w:rPr>
          <w:rFonts w:ascii="Times New Roman" w:hAnsi="Times New Roman"/>
          <w:sz w:val="24"/>
          <w:szCs w:val="24"/>
        </w:rPr>
        <w:t>.32</w:t>
      </w:r>
      <w:r w:rsidR="000A2A52">
        <w:rPr>
          <w:rFonts w:ascii="Times New Roman" w:hAnsi="Times New Roman"/>
          <w:sz w:val="24"/>
          <w:szCs w:val="24"/>
        </w:rPr>
        <w:t>8</w:t>
      </w:r>
      <w:r w:rsidRPr="000D6411">
        <w:rPr>
          <w:rFonts w:ascii="Times New Roman" w:hAnsi="Times New Roman"/>
          <w:sz w:val="24"/>
          <w:szCs w:val="24"/>
        </w:rPr>
        <w:t xml:space="preserve">, the </w:t>
      </w:r>
      <w:r w:rsidR="005E726A" w:rsidRPr="000D6411">
        <w:rPr>
          <w:rFonts w:ascii="Times New Roman" w:hAnsi="Times New Roman"/>
          <w:sz w:val="24"/>
          <w:szCs w:val="24"/>
        </w:rPr>
        <w:t>Uniform Administrative Requirements, Cost Principles, and Audit Requirements for Federal Awards</w:t>
      </w:r>
      <w:r w:rsidR="00C910FE" w:rsidRPr="000D6411">
        <w:rPr>
          <w:rFonts w:ascii="Times New Roman" w:hAnsi="Times New Roman"/>
          <w:sz w:val="24"/>
          <w:szCs w:val="24"/>
        </w:rPr>
        <w:t xml:space="preserve"> (OMB Uniform Guidance)</w:t>
      </w:r>
      <w:r w:rsidRPr="000D6411">
        <w:rPr>
          <w:rFonts w:ascii="Times New Roman" w:hAnsi="Times New Roman"/>
          <w:sz w:val="24"/>
          <w:szCs w:val="24"/>
        </w:rPr>
        <w:t>.</w:t>
      </w:r>
      <w:r w:rsidRPr="002411F4">
        <w:rPr>
          <w:rFonts w:ascii="Times New Roman" w:hAnsi="Times New Roman"/>
          <w:sz w:val="24"/>
          <w:szCs w:val="24"/>
        </w:rPr>
        <w:t xml:space="preserve"> </w:t>
      </w:r>
      <w:r w:rsidR="00AB1660">
        <w:rPr>
          <w:rFonts w:ascii="Times New Roman" w:hAnsi="Times New Roman"/>
          <w:sz w:val="24"/>
          <w:szCs w:val="24"/>
        </w:rPr>
        <w:t xml:space="preserve"> </w:t>
      </w:r>
      <w:r w:rsidR="00AB1660" w:rsidRPr="00A4379A">
        <w:rPr>
          <w:rFonts w:ascii="Times New Roman" w:hAnsi="Times New Roman"/>
          <w:sz w:val="24"/>
          <w:szCs w:val="24"/>
        </w:rPr>
        <w:t>The Annual Performance Report proposes to ask grant recipients</w:t>
      </w:r>
      <w:r w:rsidR="00CA2FB5" w:rsidRPr="00A4379A">
        <w:rPr>
          <w:rFonts w:ascii="Times New Roman" w:hAnsi="Times New Roman"/>
          <w:sz w:val="24"/>
          <w:szCs w:val="24"/>
        </w:rPr>
        <w:t xml:space="preserve"> </w:t>
      </w:r>
      <w:r w:rsidR="00CA6D52" w:rsidRPr="00A4379A">
        <w:rPr>
          <w:rFonts w:ascii="Times New Roman" w:hAnsi="Times New Roman"/>
          <w:sz w:val="24"/>
          <w:szCs w:val="24"/>
        </w:rPr>
        <w:t>to describe their project activities and progress made during the past year, including a description of federal expenditures to date, key milestones, the primary activities needed to accomplish those milestones</w:t>
      </w:r>
      <w:r w:rsidR="00576370" w:rsidRPr="00A4379A">
        <w:rPr>
          <w:rFonts w:ascii="Times New Roman" w:hAnsi="Times New Roman"/>
          <w:sz w:val="24"/>
          <w:szCs w:val="24"/>
        </w:rPr>
        <w:t>, significant project accomplishments, any delays or challenges, and an explanation as to why any established goals were not met, if applicable.  Additionally, the Annual Performance Report asks grant recipients to describe their anticipated project activities and progress for the next year</w:t>
      </w:r>
      <w:r w:rsidR="004E4E43" w:rsidRPr="00A4379A">
        <w:rPr>
          <w:rFonts w:ascii="Times New Roman" w:hAnsi="Times New Roman"/>
          <w:sz w:val="24"/>
          <w:szCs w:val="24"/>
        </w:rPr>
        <w:t xml:space="preserve">. </w:t>
      </w:r>
      <w:r w:rsidR="004E4E43">
        <w:rPr>
          <w:rFonts w:ascii="Times New Roman" w:hAnsi="Times New Roman"/>
          <w:sz w:val="24"/>
          <w:szCs w:val="24"/>
        </w:rPr>
        <w:t xml:space="preserve"> The State and Tribal Organization grant recipients will submit the Annual Performance Reports once a year</w:t>
      </w:r>
      <w:r w:rsidR="00AB1660">
        <w:rPr>
          <w:rFonts w:ascii="Times New Roman" w:hAnsi="Times New Roman"/>
          <w:sz w:val="24"/>
          <w:szCs w:val="24"/>
        </w:rPr>
        <w:t>.</w:t>
      </w:r>
      <w:r w:rsidRPr="002411F4">
        <w:rPr>
          <w:rFonts w:ascii="Times New Roman" w:hAnsi="Times New Roman"/>
          <w:sz w:val="24"/>
          <w:szCs w:val="24"/>
        </w:rPr>
        <w:t xml:space="preserve"> It is important for the Agencies to have this</w:t>
      </w:r>
      <w:r w:rsidR="004E4E43">
        <w:rPr>
          <w:rFonts w:ascii="Times New Roman" w:hAnsi="Times New Roman"/>
          <w:sz w:val="24"/>
          <w:szCs w:val="24"/>
        </w:rPr>
        <w:t xml:space="preserve"> performance reporting</w:t>
      </w:r>
      <w:r w:rsidRPr="002411F4">
        <w:rPr>
          <w:rFonts w:ascii="Times New Roman" w:hAnsi="Times New Roman"/>
          <w:sz w:val="24"/>
          <w:szCs w:val="24"/>
        </w:rPr>
        <w:t xml:space="preserve"> information so that they can effectively administer the grant program and account for the expenditure of funds.  </w:t>
      </w:r>
    </w:p>
    <w:p w:rsidR="00D03587" w:rsidRPr="002411F4" w:rsidRDefault="00D03587" w:rsidP="008B7A62">
      <w:pPr>
        <w:rPr>
          <w:rFonts w:ascii="Times New Roman" w:hAnsi="Times New Roman"/>
          <w:sz w:val="24"/>
          <w:szCs w:val="24"/>
        </w:rPr>
      </w:pPr>
      <w:r>
        <w:rPr>
          <w:rFonts w:ascii="Times New Roman" w:hAnsi="Times New Roman"/>
          <w:sz w:val="24"/>
          <w:szCs w:val="24"/>
        </w:rPr>
        <w:t xml:space="preserve">Lastly, State and Tribal Organization grant recipients will submit financial reports </w:t>
      </w:r>
      <w:r w:rsidR="000A2A52">
        <w:rPr>
          <w:rFonts w:ascii="Times New Roman" w:hAnsi="Times New Roman"/>
          <w:sz w:val="24"/>
          <w:szCs w:val="24"/>
        </w:rPr>
        <w:t>in accordance with 2 CFR 200.327</w:t>
      </w:r>
      <w:r>
        <w:rPr>
          <w:rFonts w:ascii="Times New Roman" w:hAnsi="Times New Roman"/>
          <w:sz w:val="24"/>
          <w:szCs w:val="24"/>
        </w:rPr>
        <w:t xml:space="preserve">.  </w:t>
      </w:r>
      <w:r w:rsidR="000A2A52" w:rsidRPr="000A2A52">
        <w:rPr>
          <w:rFonts w:ascii="Times New Roman" w:hAnsi="Times New Roman"/>
          <w:sz w:val="24"/>
          <w:szCs w:val="24"/>
        </w:rPr>
        <w:t>The Agencies will submit a Request for Common Form in ROCIS to use the previously approved in</w:t>
      </w:r>
      <w:r w:rsidR="000A2A52">
        <w:rPr>
          <w:rFonts w:ascii="Times New Roman" w:hAnsi="Times New Roman"/>
          <w:sz w:val="24"/>
          <w:szCs w:val="24"/>
        </w:rPr>
        <w:t>formation collection instrument SF-425 Federal Financial Report (OMB Control No. 4040-0014)</w:t>
      </w:r>
      <w:r w:rsidR="000A2A52" w:rsidRPr="000A2A52">
        <w:rPr>
          <w:rFonts w:ascii="Times New Roman" w:hAnsi="Times New Roman"/>
          <w:sz w:val="24"/>
          <w:szCs w:val="24"/>
        </w:rPr>
        <w:t>, on which the Agencies will calculate and report the annual burden hours at the time of the request.</w:t>
      </w:r>
      <w:r w:rsidR="000A2A52">
        <w:rPr>
          <w:rFonts w:ascii="Times New Roman" w:hAnsi="Times New Roman"/>
          <w:sz w:val="24"/>
          <w:szCs w:val="24"/>
        </w:rPr>
        <w:t xml:space="preserve">  </w:t>
      </w:r>
      <w:r>
        <w:rPr>
          <w:rFonts w:ascii="Times New Roman" w:hAnsi="Times New Roman"/>
          <w:sz w:val="24"/>
          <w:szCs w:val="24"/>
        </w:rPr>
        <w:t xml:space="preserve">The Federal Financial Report (SF-425) will ask grant recipients about the cash management information and financial status information.  The State and Tribal Organization Grant recipients will submit the Federal Financial Reports (SF-425) on a quarterly basis.  </w:t>
      </w:r>
      <w:r w:rsidR="000A2A52">
        <w:rPr>
          <w:rFonts w:ascii="Times New Roman" w:hAnsi="Times New Roman"/>
          <w:sz w:val="24"/>
          <w:szCs w:val="24"/>
        </w:rPr>
        <w:t>The SF-425 Federal Financial Report is necessary for the effective monitoring of the Federal grant award.</w:t>
      </w:r>
    </w:p>
    <w:p w:rsidR="00737188" w:rsidRDefault="00737188" w:rsidP="008B7A62">
      <w:pPr>
        <w:spacing w:after="0"/>
        <w:rPr>
          <w:rFonts w:ascii="Times New Roman" w:hAnsi="Times New Roman"/>
          <w:sz w:val="24"/>
          <w:szCs w:val="24"/>
        </w:rPr>
      </w:pPr>
    </w:p>
    <w:p w:rsidR="00737188" w:rsidRPr="002411F4" w:rsidRDefault="00737188" w:rsidP="008B7A62">
      <w:pPr>
        <w:spacing w:after="0"/>
        <w:rPr>
          <w:rFonts w:ascii="Times New Roman" w:hAnsi="Times New Roman"/>
          <w:sz w:val="24"/>
          <w:szCs w:val="24"/>
        </w:rPr>
      </w:pPr>
    </w:p>
    <w:p w:rsidR="00726C2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Explain how, by whom, how frequently, and for what </w:t>
      </w:r>
      <w:r w:rsidR="00726C24" w:rsidRPr="002411F4">
        <w:rPr>
          <w:rFonts w:ascii="Times New Roman" w:hAnsi="Times New Roman"/>
          <w:b/>
          <w:sz w:val="24"/>
          <w:szCs w:val="24"/>
          <w:u w:val="single"/>
        </w:rPr>
        <w:t>purpose the information will be</w:t>
      </w:r>
    </w:p>
    <w:p w:rsidR="00A74977" w:rsidRPr="002411F4" w:rsidRDefault="000812E5" w:rsidP="00F81C9D">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 xml:space="preserve">used.  If the information collected will be disseminated to the public or used to support information that will be disseminated to the public, then explain how the collection complies with all applicable </w:t>
      </w:r>
      <w:r w:rsidR="00F81C9D" w:rsidRPr="002411F4">
        <w:rPr>
          <w:rFonts w:ascii="Times New Roman" w:hAnsi="Times New Roman"/>
          <w:b/>
          <w:sz w:val="24"/>
          <w:szCs w:val="24"/>
          <w:u w:val="single"/>
        </w:rPr>
        <w:t>Information Quality Guidelines.</w:t>
      </w:r>
    </w:p>
    <w:p w:rsidR="005C0E02" w:rsidRPr="002411F4" w:rsidRDefault="005C0E02" w:rsidP="008B7A62">
      <w:pPr>
        <w:rPr>
          <w:rFonts w:ascii="Times New Roman" w:hAnsi="Times New Roman"/>
          <w:sz w:val="24"/>
          <w:szCs w:val="24"/>
        </w:rPr>
      </w:pPr>
      <w:r w:rsidRPr="002411F4">
        <w:rPr>
          <w:rFonts w:ascii="Times New Roman" w:hAnsi="Times New Roman"/>
          <w:sz w:val="24"/>
          <w:szCs w:val="24"/>
        </w:rPr>
        <w:t xml:space="preserve">States, </w:t>
      </w:r>
      <w:r w:rsidR="004A05B4" w:rsidRPr="002411F4">
        <w:rPr>
          <w:rFonts w:ascii="Times New Roman" w:hAnsi="Times New Roman"/>
          <w:sz w:val="24"/>
          <w:szCs w:val="24"/>
        </w:rPr>
        <w:t>T</w:t>
      </w:r>
      <w:r w:rsidRPr="002411F4">
        <w:rPr>
          <w:rFonts w:ascii="Times New Roman" w:hAnsi="Times New Roman"/>
          <w:sz w:val="24"/>
          <w:szCs w:val="24"/>
        </w:rPr>
        <w:t xml:space="preserve">erritories, and </w:t>
      </w:r>
      <w:r w:rsidR="004A05B4" w:rsidRPr="002411F4">
        <w:rPr>
          <w:rFonts w:ascii="Times New Roman" w:hAnsi="Times New Roman"/>
          <w:sz w:val="24"/>
          <w:szCs w:val="24"/>
        </w:rPr>
        <w:t>T</w:t>
      </w:r>
      <w:r w:rsidRPr="002411F4">
        <w:rPr>
          <w:rFonts w:ascii="Times New Roman" w:hAnsi="Times New Roman"/>
          <w:sz w:val="24"/>
          <w:szCs w:val="24"/>
        </w:rPr>
        <w:t xml:space="preserve">ribal </w:t>
      </w:r>
      <w:r w:rsidR="004A05B4" w:rsidRPr="002411F4">
        <w:rPr>
          <w:rFonts w:ascii="Times New Roman" w:hAnsi="Times New Roman"/>
          <w:sz w:val="24"/>
          <w:szCs w:val="24"/>
        </w:rPr>
        <w:t>Organizations</w:t>
      </w:r>
      <w:r w:rsidRPr="002411F4">
        <w:rPr>
          <w:rFonts w:ascii="Times New Roman" w:hAnsi="Times New Roman"/>
          <w:sz w:val="24"/>
          <w:szCs w:val="24"/>
        </w:rPr>
        <w:t xml:space="preserve"> will submit applications containing the required information to the Agencies through grants.gov. The information in the application only needs to be submitted once. The Agencies’ staff will use the information to determine the applicants’ eligibility for NG911 grant funds, including ensuring that all statutory requirements are met.  </w:t>
      </w:r>
    </w:p>
    <w:p w:rsidR="005C0E02" w:rsidRDefault="005C0E02" w:rsidP="008B7A62">
      <w:pPr>
        <w:rPr>
          <w:rFonts w:ascii="Times New Roman" w:hAnsi="Times New Roman"/>
          <w:sz w:val="24"/>
          <w:szCs w:val="24"/>
        </w:rPr>
      </w:pPr>
      <w:r w:rsidRPr="002411F4">
        <w:rPr>
          <w:rFonts w:ascii="Times New Roman" w:hAnsi="Times New Roman"/>
          <w:sz w:val="24"/>
          <w:szCs w:val="24"/>
        </w:rPr>
        <w:t xml:space="preserve">States, </w:t>
      </w:r>
      <w:r w:rsidR="004A05B4" w:rsidRPr="002411F4">
        <w:rPr>
          <w:rFonts w:ascii="Times New Roman" w:hAnsi="Times New Roman"/>
          <w:sz w:val="24"/>
          <w:szCs w:val="24"/>
        </w:rPr>
        <w:t>T</w:t>
      </w:r>
      <w:r w:rsidRPr="002411F4">
        <w:rPr>
          <w:rFonts w:ascii="Times New Roman" w:hAnsi="Times New Roman"/>
          <w:sz w:val="24"/>
          <w:szCs w:val="24"/>
        </w:rPr>
        <w:t xml:space="preserve">erritories, and </w:t>
      </w:r>
      <w:r w:rsidR="004A05B4" w:rsidRPr="002411F4">
        <w:rPr>
          <w:rFonts w:ascii="Times New Roman" w:hAnsi="Times New Roman"/>
          <w:sz w:val="24"/>
          <w:szCs w:val="24"/>
        </w:rPr>
        <w:t>T</w:t>
      </w:r>
      <w:r w:rsidRPr="002411F4">
        <w:rPr>
          <w:rFonts w:ascii="Times New Roman" w:hAnsi="Times New Roman"/>
          <w:sz w:val="24"/>
          <w:szCs w:val="24"/>
        </w:rPr>
        <w:t xml:space="preserve">ribal </w:t>
      </w:r>
      <w:r w:rsidR="004A05B4" w:rsidRPr="002411F4">
        <w:rPr>
          <w:rFonts w:ascii="Times New Roman" w:hAnsi="Times New Roman"/>
          <w:sz w:val="24"/>
          <w:szCs w:val="24"/>
        </w:rPr>
        <w:t>Organizations</w:t>
      </w:r>
      <w:r w:rsidRPr="002411F4">
        <w:rPr>
          <w:rFonts w:ascii="Times New Roman" w:hAnsi="Times New Roman"/>
          <w:sz w:val="24"/>
          <w:szCs w:val="24"/>
        </w:rPr>
        <w:t xml:space="preserve"> will submit </w:t>
      </w:r>
      <w:r w:rsidR="00313355">
        <w:rPr>
          <w:rFonts w:ascii="Times New Roman" w:hAnsi="Times New Roman"/>
          <w:sz w:val="24"/>
          <w:szCs w:val="24"/>
        </w:rPr>
        <w:t>A</w:t>
      </w:r>
      <w:r w:rsidRPr="002411F4">
        <w:rPr>
          <w:rFonts w:ascii="Times New Roman" w:hAnsi="Times New Roman"/>
          <w:sz w:val="24"/>
          <w:szCs w:val="24"/>
        </w:rPr>
        <w:t xml:space="preserve">nnual </w:t>
      </w:r>
      <w:r w:rsidR="00313355">
        <w:rPr>
          <w:rFonts w:ascii="Times New Roman" w:hAnsi="Times New Roman"/>
          <w:sz w:val="24"/>
          <w:szCs w:val="24"/>
        </w:rPr>
        <w:t>Performance R</w:t>
      </w:r>
      <w:r w:rsidRPr="002411F4">
        <w:rPr>
          <w:rFonts w:ascii="Times New Roman" w:hAnsi="Times New Roman"/>
          <w:sz w:val="24"/>
          <w:szCs w:val="24"/>
        </w:rPr>
        <w:t xml:space="preserve">eports electronically, once a year, for the </w:t>
      </w:r>
      <w:r w:rsidR="00F97AD3" w:rsidRPr="002411F4">
        <w:rPr>
          <w:rFonts w:ascii="Times New Roman" w:hAnsi="Times New Roman"/>
          <w:sz w:val="24"/>
          <w:szCs w:val="24"/>
        </w:rPr>
        <w:t>duration</w:t>
      </w:r>
      <w:r w:rsidRPr="002411F4">
        <w:rPr>
          <w:rFonts w:ascii="Times New Roman" w:hAnsi="Times New Roman"/>
          <w:sz w:val="24"/>
          <w:szCs w:val="24"/>
        </w:rPr>
        <w:t xml:space="preserve"> of the grant program.  The Agencies’ staff will use the information to review the activities accomplished by the grant recipients and ensur</w:t>
      </w:r>
      <w:r w:rsidR="00F97AD3" w:rsidRPr="002411F4">
        <w:rPr>
          <w:rFonts w:ascii="Times New Roman" w:hAnsi="Times New Roman"/>
          <w:sz w:val="24"/>
          <w:szCs w:val="24"/>
        </w:rPr>
        <w:t>e</w:t>
      </w:r>
      <w:r w:rsidRPr="002411F4">
        <w:rPr>
          <w:rFonts w:ascii="Times New Roman" w:hAnsi="Times New Roman"/>
          <w:sz w:val="24"/>
          <w:szCs w:val="24"/>
        </w:rPr>
        <w:t xml:space="preserve"> that all ongoing statutory certifications are met.</w:t>
      </w:r>
    </w:p>
    <w:p w:rsidR="005C0E02" w:rsidRDefault="00D60261" w:rsidP="00A4379A">
      <w:pPr>
        <w:rPr>
          <w:rFonts w:ascii="Times New Roman" w:hAnsi="Times New Roman"/>
          <w:sz w:val="24"/>
          <w:szCs w:val="24"/>
        </w:rPr>
      </w:pPr>
      <w:r>
        <w:rPr>
          <w:rFonts w:ascii="Times New Roman" w:hAnsi="Times New Roman"/>
          <w:sz w:val="24"/>
          <w:szCs w:val="24"/>
        </w:rPr>
        <w:t>The Agencies do not intend to disseminate the collected information to the public.</w:t>
      </w:r>
      <w:r w:rsidR="00313355" w:rsidRPr="002411F4" w:rsidDel="00313355">
        <w:rPr>
          <w:rFonts w:ascii="Times New Roman" w:hAnsi="Times New Roman"/>
          <w:sz w:val="24"/>
          <w:szCs w:val="24"/>
        </w:rPr>
        <w:t xml:space="preserve"> </w:t>
      </w:r>
    </w:p>
    <w:p w:rsidR="00A71CA8" w:rsidRPr="002411F4" w:rsidRDefault="00A71CA8" w:rsidP="008B7A62">
      <w:pPr>
        <w:spacing w:after="0"/>
        <w:rPr>
          <w:rFonts w:ascii="Times New Roman" w:hAnsi="Times New Roman"/>
          <w:sz w:val="24"/>
          <w:szCs w:val="24"/>
        </w:rPr>
      </w:pPr>
    </w:p>
    <w:p w:rsidR="00726C2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Describe whether, and to what extent, the collection of </w:t>
      </w:r>
      <w:r w:rsidR="00726C24" w:rsidRPr="002411F4">
        <w:rPr>
          <w:rFonts w:ascii="Times New Roman" w:hAnsi="Times New Roman"/>
          <w:b/>
          <w:sz w:val="24"/>
          <w:szCs w:val="24"/>
          <w:u w:val="single"/>
        </w:rPr>
        <w:t>information involves the use of</w:t>
      </w:r>
    </w:p>
    <w:p w:rsidR="00F81C9D" w:rsidRPr="002411F4" w:rsidRDefault="000812E5" w:rsidP="00F81C9D">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automated, electronic, mechanical, or other technological techniques or other forms of information tec</w:t>
      </w:r>
      <w:r w:rsidR="00F81C9D" w:rsidRPr="002411F4">
        <w:rPr>
          <w:rFonts w:ascii="Times New Roman" w:hAnsi="Times New Roman"/>
          <w:b/>
          <w:sz w:val="24"/>
          <w:szCs w:val="24"/>
          <w:u w:val="single"/>
        </w:rPr>
        <w:t>hnology.</w:t>
      </w:r>
    </w:p>
    <w:p w:rsidR="00253438" w:rsidRPr="002411F4" w:rsidRDefault="00253438" w:rsidP="00F81C9D">
      <w:pPr>
        <w:pStyle w:val="ColorfulList-Accent11"/>
        <w:spacing w:after="0"/>
        <w:ind w:left="0"/>
        <w:rPr>
          <w:rFonts w:ascii="Times New Roman" w:hAnsi="Times New Roman"/>
          <w:sz w:val="24"/>
          <w:szCs w:val="24"/>
        </w:rPr>
      </w:pPr>
      <w:r w:rsidRPr="002411F4">
        <w:rPr>
          <w:rFonts w:ascii="Times New Roman" w:hAnsi="Times New Roman"/>
          <w:sz w:val="24"/>
          <w:szCs w:val="24"/>
        </w:rPr>
        <w:t>Collection of all information will be accomplished through electronic submissions. Analysis and aggregation of information would not be done using technological analysis techniques.  Applications will be analyzed individually.</w:t>
      </w:r>
    </w:p>
    <w:p w:rsidR="00FB3130" w:rsidRPr="002411F4" w:rsidRDefault="000812E5" w:rsidP="008B7A62">
      <w:pPr>
        <w:spacing w:after="0"/>
        <w:rPr>
          <w:rFonts w:ascii="Times New Roman" w:hAnsi="Times New Roman"/>
          <w:sz w:val="24"/>
          <w:szCs w:val="24"/>
        </w:rPr>
      </w:pPr>
      <w:r w:rsidRPr="002411F4">
        <w:rPr>
          <w:rFonts w:ascii="Times New Roman" w:hAnsi="Times New Roman"/>
          <w:sz w:val="24"/>
          <w:szCs w:val="24"/>
        </w:rPr>
        <w:t xml:space="preserve">  </w:t>
      </w: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Describe efforts to identify duplication.</w:t>
      </w:r>
    </w:p>
    <w:p w:rsidR="00253438" w:rsidRDefault="00253438" w:rsidP="008B7A62">
      <w:pPr>
        <w:rPr>
          <w:rFonts w:ascii="Times New Roman" w:hAnsi="Times New Roman"/>
          <w:sz w:val="24"/>
          <w:szCs w:val="24"/>
        </w:rPr>
      </w:pPr>
      <w:r w:rsidRPr="002411F4">
        <w:rPr>
          <w:rFonts w:ascii="Times New Roman" w:hAnsi="Times New Roman"/>
          <w:sz w:val="24"/>
          <w:szCs w:val="24"/>
        </w:rPr>
        <w:t xml:space="preserve">The Act mandates that the ICO collect this information to appropriately assess grant applications for award.  The Act also mandates that the ICO develop the regulations prescribing the selection criteria for selection of grants.  </w:t>
      </w:r>
      <w:r w:rsidR="005C4220" w:rsidRPr="002411F4">
        <w:rPr>
          <w:rFonts w:ascii="Times New Roman" w:hAnsi="Times New Roman"/>
          <w:sz w:val="24"/>
          <w:szCs w:val="24"/>
        </w:rPr>
        <w:t xml:space="preserve">The Agencies obtained OMB approval previously for an information collection related to the annual progress reporting and closeout reporting requirements and State 911 Plans for the E-911 Grant Program.  </w:t>
      </w:r>
      <w:r w:rsidR="005D36B5">
        <w:rPr>
          <w:rFonts w:ascii="Times New Roman" w:hAnsi="Times New Roman"/>
          <w:sz w:val="24"/>
          <w:szCs w:val="24"/>
        </w:rPr>
        <w:t xml:space="preserve">See OMB Control No. 2127-0661.  </w:t>
      </w:r>
      <w:r w:rsidR="005C4220" w:rsidRPr="002411F4">
        <w:rPr>
          <w:rFonts w:ascii="Times New Roman" w:hAnsi="Times New Roman"/>
          <w:sz w:val="24"/>
          <w:szCs w:val="24"/>
        </w:rPr>
        <w:t>The Agencies are seeking a</w:t>
      </w:r>
      <w:r w:rsidR="008B447B">
        <w:rPr>
          <w:rFonts w:ascii="Times New Roman" w:hAnsi="Times New Roman"/>
          <w:sz w:val="24"/>
          <w:szCs w:val="24"/>
        </w:rPr>
        <w:t xml:space="preserve"> new collection that would operate as a</w:t>
      </w:r>
      <w:r w:rsidR="005C4220" w:rsidRPr="002411F4">
        <w:rPr>
          <w:rFonts w:ascii="Times New Roman" w:hAnsi="Times New Roman"/>
          <w:sz w:val="24"/>
          <w:szCs w:val="24"/>
        </w:rPr>
        <w:t xml:space="preserve"> reinstatement of this previously approved information collection with</w:t>
      </w:r>
      <w:r w:rsidRPr="002411F4">
        <w:rPr>
          <w:rFonts w:ascii="Times New Roman" w:hAnsi="Times New Roman"/>
          <w:sz w:val="24"/>
          <w:szCs w:val="24"/>
        </w:rPr>
        <w:t xml:space="preserve"> </w:t>
      </w:r>
      <w:r w:rsidR="00F851E5">
        <w:rPr>
          <w:rFonts w:ascii="Times New Roman" w:hAnsi="Times New Roman"/>
          <w:sz w:val="24"/>
          <w:szCs w:val="24"/>
        </w:rPr>
        <w:t>change</w:t>
      </w:r>
      <w:r w:rsidRPr="002411F4">
        <w:rPr>
          <w:rFonts w:ascii="Times New Roman" w:hAnsi="Times New Roman"/>
          <w:sz w:val="24"/>
          <w:szCs w:val="24"/>
        </w:rPr>
        <w:t xml:space="preserve"> to account for changes in the underl</w:t>
      </w:r>
      <w:r w:rsidR="005C4220" w:rsidRPr="002411F4">
        <w:rPr>
          <w:rFonts w:ascii="Times New Roman" w:hAnsi="Times New Roman"/>
          <w:sz w:val="24"/>
          <w:szCs w:val="24"/>
        </w:rPr>
        <w:t>y</w:t>
      </w:r>
      <w:r w:rsidRPr="002411F4">
        <w:rPr>
          <w:rFonts w:ascii="Times New Roman" w:hAnsi="Times New Roman"/>
          <w:sz w:val="24"/>
          <w:szCs w:val="24"/>
        </w:rPr>
        <w:t>ing statutory requirements</w:t>
      </w:r>
      <w:r w:rsidR="005C4220" w:rsidRPr="002411F4">
        <w:rPr>
          <w:rFonts w:ascii="Times New Roman" w:hAnsi="Times New Roman"/>
          <w:sz w:val="24"/>
          <w:szCs w:val="24"/>
        </w:rPr>
        <w:t xml:space="preserve"> of the NG911 Advancement Act</w:t>
      </w:r>
      <w:r w:rsidRPr="002411F4">
        <w:rPr>
          <w:rFonts w:ascii="Times New Roman" w:hAnsi="Times New Roman"/>
          <w:sz w:val="24"/>
          <w:szCs w:val="24"/>
        </w:rPr>
        <w:t>.</w:t>
      </w:r>
    </w:p>
    <w:p w:rsidR="00737188" w:rsidRPr="002411F4" w:rsidRDefault="0083294D" w:rsidP="008B7A62">
      <w:pPr>
        <w:rPr>
          <w:rFonts w:ascii="Times New Roman" w:hAnsi="Times New Roman"/>
          <w:sz w:val="24"/>
          <w:szCs w:val="24"/>
        </w:rPr>
      </w:pPr>
      <w:r>
        <w:rPr>
          <w:rFonts w:ascii="Times New Roman" w:hAnsi="Times New Roman"/>
          <w:sz w:val="24"/>
          <w:szCs w:val="24"/>
        </w:rPr>
        <w:t>The</w:t>
      </w:r>
      <w:r w:rsidR="005D36B5">
        <w:rPr>
          <w:rFonts w:ascii="Times New Roman" w:hAnsi="Times New Roman"/>
          <w:sz w:val="24"/>
          <w:szCs w:val="24"/>
        </w:rPr>
        <w:t xml:space="preserve"> State 911 Plans and Annual Performance R</w:t>
      </w:r>
      <w:r w:rsidR="00737188">
        <w:rPr>
          <w:rFonts w:ascii="Times New Roman" w:hAnsi="Times New Roman"/>
          <w:sz w:val="24"/>
          <w:szCs w:val="24"/>
        </w:rPr>
        <w:t>eports are unique to this program.  The information collected is not generally available from other sources.</w:t>
      </w:r>
    </w:p>
    <w:p w:rsidR="00253438" w:rsidRPr="002411F4" w:rsidRDefault="00253438" w:rsidP="008B7A62">
      <w:pPr>
        <w:spacing w:after="0"/>
        <w:rPr>
          <w:rFonts w:ascii="Times New Roman" w:hAnsi="Times New Roman"/>
          <w:sz w:val="24"/>
          <w:szCs w:val="24"/>
        </w:rPr>
      </w:pPr>
    </w:p>
    <w:p w:rsidR="00726C2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If the collection of information involves small busi</w:t>
      </w:r>
      <w:r w:rsidR="00726C24" w:rsidRPr="002411F4">
        <w:rPr>
          <w:rFonts w:ascii="Times New Roman" w:hAnsi="Times New Roman"/>
          <w:b/>
          <w:sz w:val="24"/>
          <w:szCs w:val="24"/>
          <w:u w:val="single"/>
        </w:rPr>
        <w:t>nesses or other small entities,</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describe the metho</w:t>
      </w:r>
      <w:r w:rsidR="00253438" w:rsidRPr="002411F4">
        <w:rPr>
          <w:rFonts w:ascii="Times New Roman" w:hAnsi="Times New Roman"/>
          <w:b/>
          <w:sz w:val="24"/>
          <w:szCs w:val="24"/>
          <w:u w:val="single"/>
        </w:rPr>
        <w:t>ds used to minimize the burden.</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 xml:space="preserve">This item does not apply.  States, </w:t>
      </w:r>
      <w:r w:rsidR="004A05B4" w:rsidRPr="002411F4">
        <w:rPr>
          <w:rFonts w:ascii="Times New Roman" w:hAnsi="Times New Roman"/>
          <w:sz w:val="24"/>
          <w:szCs w:val="24"/>
        </w:rPr>
        <w:t>T</w:t>
      </w:r>
      <w:r w:rsidRPr="002411F4">
        <w:rPr>
          <w:rFonts w:ascii="Times New Roman" w:hAnsi="Times New Roman"/>
          <w:sz w:val="24"/>
          <w:szCs w:val="24"/>
        </w:rPr>
        <w:t xml:space="preserve">erritories, and </w:t>
      </w:r>
      <w:r w:rsidR="004A05B4" w:rsidRPr="002411F4">
        <w:rPr>
          <w:rFonts w:ascii="Times New Roman" w:hAnsi="Times New Roman"/>
          <w:sz w:val="24"/>
          <w:szCs w:val="24"/>
        </w:rPr>
        <w:t>T</w:t>
      </w:r>
      <w:r w:rsidRPr="002411F4">
        <w:rPr>
          <w:rFonts w:ascii="Times New Roman" w:hAnsi="Times New Roman"/>
          <w:sz w:val="24"/>
          <w:szCs w:val="24"/>
        </w:rPr>
        <w:t xml:space="preserve">ribal </w:t>
      </w:r>
      <w:r w:rsidR="004A05B4" w:rsidRPr="002411F4">
        <w:rPr>
          <w:rFonts w:ascii="Times New Roman" w:hAnsi="Times New Roman"/>
          <w:sz w:val="24"/>
          <w:szCs w:val="24"/>
        </w:rPr>
        <w:t>Organizations</w:t>
      </w:r>
      <w:r w:rsidRPr="002411F4">
        <w:rPr>
          <w:rFonts w:ascii="Times New Roman" w:hAnsi="Times New Roman"/>
          <w:sz w:val="24"/>
          <w:szCs w:val="24"/>
        </w:rPr>
        <w:t xml:space="preserve"> are the only eligible recipients for this grant program</w:t>
      </w:r>
      <w:r w:rsidR="00F97AD3" w:rsidRPr="002411F4">
        <w:rPr>
          <w:rFonts w:ascii="Times New Roman" w:hAnsi="Times New Roman"/>
          <w:sz w:val="24"/>
          <w:szCs w:val="24"/>
        </w:rPr>
        <w:t xml:space="preserve"> and it does not involve small businesses or other small entities</w:t>
      </w:r>
      <w:r w:rsidRPr="002411F4">
        <w:rPr>
          <w:rFonts w:ascii="Times New Roman" w:hAnsi="Times New Roman"/>
          <w:sz w:val="24"/>
          <w:szCs w:val="24"/>
        </w:rPr>
        <w:t>.</w:t>
      </w:r>
    </w:p>
    <w:p w:rsidR="00253438" w:rsidRPr="002411F4" w:rsidRDefault="00253438"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Describe the consequences to the Federal program or policy </w:t>
      </w:r>
      <w:r w:rsidR="00940944" w:rsidRPr="002411F4">
        <w:rPr>
          <w:rFonts w:ascii="Times New Roman" w:hAnsi="Times New Roman"/>
          <w:b/>
          <w:sz w:val="24"/>
          <w:szCs w:val="24"/>
          <w:u w:val="single"/>
        </w:rPr>
        <w:t>activities if the collection is</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not conducted or is conducted less frequently.</w:t>
      </w:r>
    </w:p>
    <w:p w:rsidR="00253438" w:rsidRDefault="00253438" w:rsidP="008B7A62">
      <w:pPr>
        <w:rPr>
          <w:rFonts w:ascii="Times New Roman" w:hAnsi="Times New Roman"/>
          <w:sz w:val="24"/>
          <w:szCs w:val="24"/>
        </w:rPr>
      </w:pPr>
      <w:r w:rsidRPr="002411F4">
        <w:rPr>
          <w:rFonts w:ascii="Times New Roman" w:hAnsi="Times New Roman"/>
          <w:sz w:val="24"/>
          <w:szCs w:val="24"/>
        </w:rPr>
        <w:t>The information is necessary for the Agencies to be able to make sound award recommendations regarding the grant program.  This is particularly important with the priority assigned to NG911 services by Congress. Without th</w:t>
      </w:r>
      <w:r w:rsidR="005B0A5A">
        <w:rPr>
          <w:rFonts w:ascii="Times New Roman" w:hAnsi="Times New Roman"/>
          <w:sz w:val="24"/>
          <w:szCs w:val="24"/>
        </w:rPr>
        <w:t>e</w:t>
      </w:r>
      <w:r w:rsidRPr="002411F4">
        <w:rPr>
          <w:rFonts w:ascii="Times New Roman" w:hAnsi="Times New Roman"/>
          <w:sz w:val="24"/>
          <w:szCs w:val="24"/>
        </w:rPr>
        <w:t xml:space="preserve"> information</w:t>
      </w:r>
      <w:r w:rsidR="005B0A5A">
        <w:rPr>
          <w:rFonts w:ascii="Times New Roman" w:hAnsi="Times New Roman"/>
          <w:sz w:val="24"/>
          <w:szCs w:val="24"/>
        </w:rPr>
        <w:t xml:space="preserve"> in the State 911 Plan</w:t>
      </w:r>
      <w:r w:rsidRPr="002411F4">
        <w:rPr>
          <w:rFonts w:ascii="Times New Roman" w:hAnsi="Times New Roman"/>
          <w:sz w:val="24"/>
          <w:szCs w:val="24"/>
        </w:rPr>
        <w:t>, the Agencies will not be able to adequately determine whether applicants are eligible for a grant award.  The Act requires that applicants verify multiple certifications.  The information requested would ensure compliance with the statute.</w:t>
      </w:r>
    </w:p>
    <w:p w:rsidR="00CA2FB5" w:rsidRPr="002411F4" w:rsidRDefault="00CA2FB5" w:rsidP="008B7A62">
      <w:pPr>
        <w:rPr>
          <w:rFonts w:ascii="Times New Roman" w:hAnsi="Times New Roman"/>
          <w:sz w:val="24"/>
          <w:szCs w:val="24"/>
        </w:rPr>
      </w:pPr>
      <w:r>
        <w:rPr>
          <w:rFonts w:ascii="Times New Roman" w:hAnsi="Times New Roman"/>
          <w:sz w:val="24"/>
          <w:szCs w:val="24"/>
        </w:rPr>
        <w:t>Without the information requested on the Annual Performance Report, the Agencies could not effectively ensure that grant recipients are spending their grant dollars in a way that is consistent with the purposes of the Act.  Together with the SF-425 Federal Financial Report, the Annual Performance Report will enable the Agencies to monitor the grant recipients’ spending habits and activities.  In the absence of collecting the information on the Annual Performance Report, the Agencies would fail to evaluate the grant recipients’ progress toward the grant program priority areas and program goals.  Moreover, without the Annual Performance Report, the grants could be the subject of waste, fraud, and abuse of Federal funds.  Therefore, it is necessary for the Agencies to collect information using the Annual Performance Reports.</w:t>
      </w:r>
    </w:p>
    <w:p w:rsidR="00253438" w:rsidRPr="002411F4" w:rsidRDefault="00253438"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Explain any special circumstances that require the </w:t>
      </w:r>
      <w:r w:rsidR="00940944" w:rsidRPr="002411F4">
        <w:rPr>
          <w:rFonts w:ascii="Times New Roman" w:hAnsi="Times New Roman"/>
          <w:b/>
          <w:sz w:val="24"/>
          <w:szCs w:val="24"/>
          <w:u w:val="single"/>
        </w:rPr>
        <w:t>collection to be conducted in a</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manner inconsistent with OMB guidelines.</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 xml:space="preserve">No special circumstances require the collection of information to be conducted in a manner inconsistent with </w:t>
      </w:r>
      <w:r w:rsidR="00F97AD3" w:rsidRPr="002411F4">
        <w:rPr>
          <w:rFonts w:ascii="Times New Roman" w:hAnsi="Times New Roman"/>
          <w:sz w:val="24"/>
          <w:szCs w:val="24"/>
        </w:rPr>
        <w:t xml:space="preserve">OMB </w:t>
      </w:r>
      <w:r w:rsidRPr="002411F4">
        <w:rPr>
          <w:rFonts w:ascii="Times New Roman" w:hAnsi="Times New Roman"/>
          <w:sz w:val="24"/>
          <w:szCs w:val="24"/>
        </w:rPr>
        <w:t>guidelines</w:t>
      </w:r>
      <w:r w:rsidR="00F97AD3" w:rsidRPr="002411F4">
        <w:rPr>
          <w:rFonts w:ascii="Times New Roman" w:hAnsi="Times New Roman"/>
          <w:sz w:val="24"/>
          <w:szCs w:val="24"/>
        </w:rPr>
        <w:t>.</w:t>
      </w:r>
      <w:r w:rsidR="00291A5B">
        <w:rPr>
          <w:rFonts w:ascii="Times New Roman" w:hAnsi="Times New Roman"/>
          <w:sz w:val="24"/>
          <w:szCs w:val="24"/>
        </w:rPr>
        <w:t xml:space="preserve">  This information collection is consistent with OMB guidelines.</w:t>
      </w:r>
    </w:p>
    <w:p w:rsidR="00253438" w:rsidRPr="002411F4" w:rsidRDefault="00253438" w:rsidP="008B7A62">
      <w:pPr>
        <w:spacing w:after="0"/>
        <w:rPr>
          <w:rFonts w:ascii="Times New Roman" w:hAnsi="Times New Roman"/>
          <w:b/>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 copy of the PRA Federal Register notice th</w:t>
      </w:r>
      <w:r w:rsidR="00940944" w:rsidRPr="002411F4">
        <w:rPr>
          <w:rFonts w:ascii="Times New Roman" w:hAnsi="Times New Roman"/>
          <w:b/>
          <w:sz w:val="24"/>
          <w:szCs w:val="24"/>
          <w:u w:val="single"/>
        </w:rPr>
        <w:t>at solicited public comments on</w:t>
      </w:r>
    </w:p>
    <w:p w:rsidR="005F4BA1"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the information collection prior to this submission.  Summarize the public comments received in response to that notice and describe the actions taken by the agency in response to those comments.  Describe the efforts to consult with persons outside the agency to</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obtain their views on the availability of data, frequency of collection, the clarity of instructions and recordkeeping, disclosure, or reporting format (if any), and on the data elements to be recorded, disclosed, or reported.</w:t>
      </w:r>
    </w:p>
    <w:p w:rsidR="00253438" w:rsidRPr="002411F4" w:rsidRDefault="005C4220" w:rsidP="008B7A62">
      <w:pPr>
        <w:spacing w:after="0"/>
        <w:rPr>
          <w:rFonts w:ascii="Times New Roman" w:hAnsi="Times New Roman"/>
          <w:sz w:val="24"/>
          <w:szCs w:val="24"/>
        </w:rPr>
      </w:pPr>
      <w:r w:rsidRPr="002411F4">
        <w:rPr>
          <w:rFonts w:ascii="Times New Roman" w:hAnsi="Times New Roman"/>
          <w:sz w:val="24"/>
          <w:szCs w:val="24"/>
        </w:rPr>
        <w:t>The Agencies are providing notice and soliciting comments on the</w:t>
      </w:r>
      <w:r w:rsidR="008B447B">
        <w:rPr>
          <w:rFonts w:ascii="Times New Roman" w:hAnsi="Times New Roman"/>
          <w:sz w:val="24"/>
          <w:szCs w:val="24"/>
        </w:rPr>
        <w:t xml:space="preserve"> new information collection that will operate as a reinstatement of OMB Control No. 2127-0661</w:t>
      </w:r>
      <w:r w:rsidRPr="002411F4">
        <w:rPr>
          <w:rFonts w:ascii="Times New Roman" w:hAnsi="Times New Roman"/>
          <w:sz w:val="24"/>
          <w:szCs w:val="24"/>
        </w:rPr>
        <w:t xml:space="preserve"> in its Notice of Proposed Rulemaking on the 911 Grant Program, which will be published in the Federal Register</w:t>
      </w:r>
      <w:r w:rsidR="00677736" w:rsidRPr="002411F4">
        <w:rPr>
          <w:rFonts w:ascii="Times New Roman" w:hAnsi="Times New Roman"/>
          <w:sz w:val="24"/>
          <w:szCs w:val="24"/>
        </w:rPr>
        <w:t xml:space="preserve"> under Regulat</w:t>
      </w:r>
      <w:r w:rsidR="009B492F" w:rsidRPr="002411F4">
        <w:rPr>
          <w:rFonts w:ascii="Times New Roman" w:hAnsi="Times New Roman"/>
          <w:sz w:val="24"/>
          <w:szCs w:val="24"/>
        </w:rPr>
        <w:t>ion</w:t>
      </w:r>
      <w:r w:rsidR="00677736" w:rsidRPr="002411F4">
        <w:rPr>
          <w:rFonts w:ascii="Times New Roman" w:hAnsi="Times New Roman"/>
          <w:sz w:val="24"/>
          <w:szCs w:val="24"/>
        </w:rPr>
        <w:t xml:space="preserve"> Identifier Number (RIN) </w:t>
      </w:r>
      <w:r w:rsidR="008B447B">
        <w:rPr>
          <w:rFonts w:ascii="Times New Roman" w:hAnsi="Times New Roman"/>
          <w:sz w:val="24"/>
          <w:szCs w:val="24"/>
        </w:rPr>
        <w:t>0660-AA33.</w:t>
      </w:r>
      <w:r w:rsidRPr="002411F4">
        <w:rPr>
          <w:rFonts w:ascii="Times New Roman" w:hAnsi="Times New Roman"/>
          <w:sz w:val="24"/>
          <w:szCs w:val="24"/>
        </w:rPr>
        <w:t xml:space="preserve"> </w:t>
      </w:r>
      <w:r w:rsidR="00812E5A">
        <w:rPr>
          <w:rFonts w:ascii="Times New Roman" w:hAnsi="Times New Roman"/>
          <w:sz w:val="24"/>
          <w:szCs w:val="24"/>
        </w:rPr>
        <w:t xml:space="preserve"> The Notice of Proposed Rulemaking will direct all written comments regarding the collections of information to the Office of Information and Regulatory Affairs of OMB, Attention: Desk officer for Department of Commerce, Nicholas A. Fraser.  </w:t>
      </w:r>
    </w:p>
    <w:p w:rsidR="00253438" w:rsidRPr="002411F4" w:rsidRDefault="00253438" w:rsidP="008B7A62">
      <w:pPr>
        <w:spacing w:after="0"/>
        <w:rPr>
          <w:rFonts w:ascii="Times New Roman" w:hAnsi="Times New Roman"/>
          <w:sz w:val="24"/>
          <w:szCs w:val="24"/>
        </w:rPr>
      </w:pPr>
    </w:p>
    <w:p w:rsidR="00253438" w:rsidRPr="002411F4" w:rsidRDefault="00253438"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any decisions to provide payments or g</w:t>
      </w:r>
      <w:r w:rsidR="00940944" w:rsidRPr="002411F4">
        <w:rPr>
          <w:rFonts w:ascii="Times New Roman" w:hAnsi="Times New Roman"/>
          <w:b/>
          <w:sz w:val="24"/>
          <w:szCs w:val="24"/>
          <w:u w:val="single"/>
        </w:rPr>
        <w:t>ifts to respondents, other than</w:t>
      </w:r>
    </w:p>
    <w:p w:rsidR="00253438"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remuneration of contractors or grantees.</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No payment or gifts will be offered to the respondents submitting applications for NG911 grant funds.</w:t>
      </w:r>
    </w:p>
    <w:p w:rsidR="00A74977" w:rsidRPr="002411F4" w:rsidRDefault="00A74977"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Describe any assurance of confidentiality provided t</w:t>
      </w:r>
      <w:r w:rsidR="00940944" w:rsidRPr="002411F4">
        <w:rPr>
          <w:rFonts w:ascii="Times New Roman" w:hAnsi="Times New Roman"/>
          <w:b/>
          <w:sz w:val="24"/>
          <w:szCs w:val="24"/>
          <w:u w:val="single"/>
        </w:rPr>
        <w:t>o respondents and the basis for</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assurance in statute, regulation, or agency policy.</w:t>
      </w:r>
    </w:p>
    <w:p w:rsidR="00253438" w:rsidRDefault="00253438" w:rsidP="008B7A62">
      <w:pPr>
        <w:rPr>
          <w:rFonts w:ascii="Times New Roman" w:hAnsi="Times New Roman"/>
          <w:sz w:val="24"/>
          <w:szCs w:val="24"/>
        </w:rPr>
      </w:pPr>
      <w:r w:rsidRPr="002411F4">
        <w:rPr>
          <w:rFonts w:ascii="Times New Roman" w:hAnsi="Times New Roman"/>
          <w:sz w:val="24"/>
          <w:szCs w:val="24"/>
        </w:rPr>
        <w:t xml:space="preserve">No assurance of confidentiality is given by the Agencies.  There is no requirement that information be sent to the Agencies.  All information submitted by respondents is done so on </w:t>
      </w:r>
      <w:r w:rsidR="00A71CA8">
        <w:rPr>
          <w:rFonts w:ascii="Times New Roman" w:hAnsi="Times New Roman"/>
          <w:sz w:val="24"/>
          <w:szCs w:val="24"/>
        </w:rPr>
        <w:t xml:space="preserve">the </w:t>
      </w:r>
      <w:r w:rsidRPr="002411F4">
        <w:rPr>
          <w:rFonts w:ascii="Times New Roman" w:hAnsi="Times New Roman"/>
          <w:sz w:val="24"/>
          <w:szCs w:val="24"/>
        </w:rPr>
        <w:t>basis</w:t>
      </w:r>
      <w:r w:rsidR="00A71CA8">
        <w:rPr>
          <w:rFonts w:ascii="Times New Roman" w:hAnsi="Times New Roman"/>
          <w:sz w:val="24"/>
          <w:szCs w:val="24"/>
        </w:rPr>
        <w:t xml:space="preserve"> that it is required to obtain or retain benefits</w:t>
      </w:r>
      <w:r w:rsidRPr="002411F4">
        <w:rPr>
          <w:rFonts w:ascii="Times New Roman" w:hAnsi="Times New Roman"/>
          <w:sz w:val="24"/>
          <w:szCs w:val="24"/>
        </w:rPr>
        <w:t>.</w:t>
      </w:r>
    </w:p>
    <w:p w:rsidR="00291A5B" w:rsidRPr="002411F4" w:rsidRDefault="0083294D" w:rsidP="008B7A62">
      <w:pPr>
        <w:rPr>
          <w:rFonts w:ascii="Times New Roman" w:hAnsi="Times New Roman"/>
          <w:sz w:val="24"/>
          <w:szCs w:val="24"/>
        </w:rPr>
      </w:pPr>
      <w:r>
        <w:rPr>
          <w:rFonts w:ascii="Times New Roman" w:hAnsi="Times New Roman"/>
          <w:sz w:val="24"/>
          <w:szCs w:val="24"/>
        </w:rPr>
        <w:t>The Agencies</w:t>
      </w:r>
      <w:r w:rsidR="00291A5B" w:rsidRPr="00291A5B">
        <w:rPr>
          <w:rFonts w:ascii="Times New Roman" w:hAnsi="Times New Roman"/>
          <w:sz w:val="24"/>
          <w:szCs w:val="24"/>
        </w:rPr>
        <w:t xml:space="preserve"> will protect confidential and proprietary information from public disclosure to the fullest extent authorized by applicable law, including the Freedom of Information Act, as amended (5 U.S.C. 552 et seq.), the Trade Secrets Act, as amended (18 U.S.C. 1905 et seq.), and the Economic Espionage Act of 1996, as amended (18 U.S.C. 1831 et seq.).  </w:t>
      </w:r>
    </w:p>
    <w:p w:rsidR="00253438" w:rsidRPr="002411F4" w:rsidRDefault="00253438"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additional justification for any questions of a sensitive nature,</w:t>
      </w:r>
      <w:r w:rsidR="00940944" w:rsidRPr="002411F4">
        <w:rPr>
          <w:rFonts w:ascii="Times New Roman" w:hAnsi="Times New Roman"/>
          <w:b/>
          <w:sz w:val="24"/>
          <w:szCs w:val="24"/>
          <w:u w:val="single"/>
        </w:rPr>
        <w:t xml:space="preserve"> such as sexual</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behavior and attitudes, religious beliefs, and other matters that are commonly considered private.</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The application process will not contain any questions related to matters that are commonly considered sensitive or private.</w:t>
      </w:r>
    </w:p>
    <w:p w:rsidR="00253438" w:rsidRPr="002411F4" w:rsidRDefault="00253438" w:rsidP="008B7A62">
      <w:pPr>
        <w:spacing w:after="0"/>
        <w:rPr>
          <w:rFonts w:ascii="Times New Roman" w:hAnsi="Times New Roman"/>
          <w:sz w:val="24"/>
          <w:szCs w:val="24"/>
        </w:rPr>
      </w:pP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an estimate in hours of the burden of the collection of information.</w:t>
      </w:r>
    </w:p>
    <w:p w:rsidR="00F81C9D" w:rsidRPr="002411F4" w:rsidRDefault="00F81C9D" w:rsidP="00F81C9D">
      <w:pPr>
        <w:ind w:left="360"/>
        <w:rPr>
          <w:rFonts w:ascii="Times New Roman" w:hAnsi="Times New Roman"/>
          <w:sz w:val="24"/>
          <w:szCs w:val="24"/>
        </w:rPr>
      </w:pPr>
      <w:r w:rsidRPr="002411F4">
        <w:rPr>
          <w:rFonts w:ascii="Times New Roman" w:hAnsi="Times New Roman"/>
          <w:sz w:val="24"/>
          <w:szCs w:val="24"/>
        </w:rPr>
        <w:t xml:space="preserve">The Agencies estimate that responses to the questions included in the proposed regulations would require an average of </w:t>
      </w:r>
      <w:r w:rsidR="00C60090">
        <w:rPr>
          <w:rFonts w:ascii="Times New Roman" w:hAnsi="Times New Roman"/>
          <w:sz w:val="24"/>
          <w:szCs w:val="24"/>
        </w:rPr>
        <w:t>154</w:t>
      </w:r>
      <w:r w:rsidRPr="002411F4">
        <w:rPr>
          <w:rFonts w:ascii="Times New Roman" w:hAnsi="Times New Roman"/>
          <w:sz w:val="24"/>
          <w:szCs w:val="24"/>
        </w:rPr>
        <w:t xml:space="preserve"> hours to complete</w:t>
      </w:r>
      <w:r w:rsidR="00470379">
        <w:rPr>
          <w:rFonts w:ascii="Times New Roman" w:hAnsi="Times New Roman"/>
          <w:sz w:val="24"/>
          <w:szCs w:val="24"/>
        </w:rPr>
        <w:t xml:space="preserve"> (</w:t>
      </w:r>
      <w:r w:rsidR="00AC6922">
        <w:rPr>
          <w:rFonts w:ascii="Times New Roman" w:hAnsi="Times New Roman"/>
          <w:sz w:val="24"/>
          <w:szCs w:val="24"/>
        </w:rPr>
        <w:t xml:space="preserve">State 911 Plan </w:t>
      </w:r>
      <w:r w:rsidR="00470379">
        <w:rPr>
          <w:rFonts w:ascii="Times New Roman" w:hAnsi="Times New Roman"/>
          <w:sz w:val="24"/>
          <w:szCs w:val="24"/>
        </w:rPr>
        <w:t xml:space="preserve">- </w:t>
      </w:r>
      <w:r w:rsidR="00C60090">
        <w:rPr>
          <w:rFonts w:ascii="Times New Roman" w:hAnsi="Times New Roman"/>
          <w:sz w:val="24"/>
          <w:szCs w:val="24"/>
        </w:rPr>
        <w:t>94</w:t>
      </w:r>
      <w:r w:rsidR="00470379">
        <w:rPr>
          <w:rFonts w:ascii="Times New Roman" w:hAnsi="Times New Roman"/>
          <w:sz w:val="24"/>
          <w:szCs w:val="24"/>
        </w:rPr>
        <w:t xml:space="preserve"> hours</w:t>
      </w:r>
      <w:r w:rsidR="00DB5521">
        <w:rPr>
          <w:rFonts w:ascii="Times New Roman" w:hAnsi="Times New Roman"/>
          <w:sz w:val="24"/>
          <w:szCs w:val="24"/>
        </w:rPr>
        <w:t xml:space="preserve"> and</w:t>
      </w:r>
      <w:r w:rsidR="00470379">
        <w:rPr>
          <w:rFonts w:ascii="Times New Roman" w:hAnsi="Times New Roman"/>
          <w:sz w:val="24"/>
          <w:szCs w:val="24"/>
        </w:rPr>
        <w:t xml:space="preserve"> Annual </w:t>
      </w:r>
      <w:r w:rsidR="006E7ADE">
        <w:rPr>
          <w:rFonts w:ascii="Times New Roman" w:hAnsi="Times New Roman"/>
          <w:sz w:val="24"/>
          <w:szCs w:val="24"/>
        </w:rPr>
        <w:t xml:space="preserve">Performance </w:t>
      </w:r>
      <w:r w:rsidR="00470379">
        <w:rPr>
          <w:rFonts w:ascii="Times New Roman" w:hAnsi="Times New Roman"/>
          <w:sz w:val="24"/>
          <w:szCs w:val="24"/>
        </w:rPr>
        <w:t>Report -</w:t>
      </w:r>
      <w:r w:rsidR="00DB5521">
        <w:rPr>
          <w:rFonts w:ascii="Times New Roman" w:hAnsi="Times New Roman"/>
          <w:sz w:val="24"/>
          <w:szCs w:val="24"/>
        </w:rPr>
        <w:t xml:space="preserve"> </w:t>
      </w:r>
      <w:r w:rsidR="00470379">
        <w:rPr>
          <w:rFonts w:ascii="Times New Roman" w:hAnsi="Times New Roman"/>
          <w:sz w:val="24"/>
          <w:szCs w:val="24"/>
        </w:rPr>
        <w:t xml:space="preserve">60 hours).  </w:t>
      </w:r>
      <w:r w:rsidRPr="002411F4">
        <w:rPr>
          <w:rFonts w:ascii="Times New Roman" w:hAnsi="Times New Roman"/>
          <w:sz w:val="24"/>
          <w:szCs w:val="24"/>
        </w:rPr>
        <w:t xml:space="preserve">Estimating the maximum number of respondents at </w:t>
      </w:r>
      <w:r w:rsidR="00D21698" w:rsidRPr="002411F4">
        <w:rPr>
          <w:rFonts w:ascii="Times New Roman" w:hAnsi="Times New Roman"/>
          <w:sz w:val="24"/>
          <w:szCs w:val="24"/>
        </w:rPr>
        <w:t>60</w:t>
      </w:r>
      <w:r w:rsidRPr="002411F4">
        <w:rPr>
          <w:rFonts w:ascii="Times New Roman" w:hAnsi="Times New Roman"/>
          <w:sz w:val="24"/>
          <w:szCs w:val="24"/>
        </w:rPr>
        <w:t xml:space="preserve">, this would result in a total burden of </w:t>
      </w:r>
      <w:r w:rsidR="00C60090">
        <w:rPr>
          <w:rFonts w:ascii="Times New Roman" w:hAnsi="Times New Roman"/>
          <w:sz w:val="24"/>
          <w:szCs w:val="24"/>
        </w:rPr>
        <w:t>9,240</w:t>
      </w:r>
      <w:r w:rsidRPr="002411F4">
        <w:rPr>
          <w:rFonts w:ascii="Times New Roman" w:hAnsi="Times New Roman"/>
          <w:sz w:val="24"/>
          <w:szCs w:val="24"/>
        </w:rPr>
        <w:t xml:space="preserve"> hours.</w:t>
      </w:r>
    </w:p>
    <w:p w:rsidR="00D21698" w:rsidRPr="002411F4" w:rsidRDefault="00F81C9D" w:rsidP="00D21698">
      <w:pPr>
        <w:ind w:left="360"/>
        <w:rPr>
          <w:rFonts w:ascii="Times New Roman" w:hAnsi="Times New Roman"/>
          <w:sz w:val="24"/>
          <w:szCs w:val="24"/>
        </w:rPr>
      </w:pPr>
      <w:r w:rsidRPr="002411F4">
        <w:rPr>
          <w:rFonts w:ascii="Times New Roman" w:hAnsi="Times New Roman"/>
          <w:sz w:val="24"/>
          <w:szCs w:val="24"/>
        </w:rPr>
        <w:t>The total estimated costs to respondents or record-keepers are based on the following:</w:t>
      </w:r>
    </w:p>
    <w:p w:rsidR="00D21698" w:rsidRPr="002411F4" w:rsidRDefault="00F81C9D" w:rsidP="00D21698">
      <w:pPr>
        <w:numPr>
          <w:ilvl w:val="0"/>
          <w:numId w:val="13"/>
        </w:numPr>
        <w:rPr>
          <w:rFonts w:ascii="Times New Roman" w:hAnsi="Times New Roman"/>
          <w:sz w:val="24"/>
          <w:szCs w:val="24"/>
        </w:rPr>
      </w:pPr>
      <w:r w:rsidRPr="002411F4">
        <w:rPr>
          <w:rFonts w:ascii="Times New Roman" w:hAnsi="Times New Roman"/>
          <w:sz w:val="24"/>
          <w:szCs w:val="24"/>
        </w:rPr>
        <w:t xml:space="preserve">The total hour burden of the collection of information equaling </w:t>
      </w:r>
      <w:r w:rsidR="00C60090">
        <w:rPr>
          <w:rFonts w:ascii="Times New Roman" w:hAnsi="Times New Roman"/>
          <w:sz w:val="24"/>
          <w:szCs w:val="24"/>
        </w:rPr>
        <w:t>9,240</w:t>
      </w:r>
      <w:r w:rsidRPr="002411F4">
        <w:rPr>
          <w:rFonts w:ascii="Times New Roman" w:hAnsi="Times New Roman"/>
          <w:sz w:val="24"/>
          <w:szCs w:val="24"/>
        </w:rPr>
        <w:t xml:space="preserve"> hours</w:t>
      </w:r>
      <w:r w:rsidR="00DB5521">
        <w:rPr>
          <w:rFonts w:ascii="Times New Roman" w:hAnsi="Times New Roman"/>
          <w:sz w:val="24"/>
          <w:szCs w:val="24"/>
        </w:rPr>
        <w:t xml:space="preserve"> </w:t>
      </w:r>
    </w:p>
    <w:p w:rsidR="00D21698" w:rsidRPr="002411F4" w:rsidRDefault="00F81C9D" w:rsidP="00D21698">
      <w:pPr>
        <w:numPr>
          <w:ilvl w:val="0"/>
          <w:numId w:val="13"/>
        </w:numPr>
        <w:rPr>
          <w:rFonts w:ascii="Times New Roman" w:hAnsi="Times New Roman"/>
          <w:sz w:val="24"/>
          <w:szCs w:val="24"/>
        </w:rPr>
      </w:pPr>
      <w:r w:rsidRPr="002411F4">
        <w:rPr>
          <w:rFonts w:ascii="Times New Roman" w:hAnsi="Times New Roman"/>
          <w:sz w:val="24"/>
          <w:szCs w:val="24"/>
        </w:rPr>
        <w:t>Respondents will be State</w:t>
      </w:r>
      <w:r w:rsidR="00D21698" w:rsidRPr="002411F4">
        <w:rPr>
          <w:rFonts w:ascii="Times New Roman" w:hAnsi="Times New Roman"/>
          <w:sz w:val="24"/>
          <w:szCs w:val="24"/>
        </w:rPr>
        <w:t>, territor</w:t>
      </w:r>
      <w:r w:rsidR="00E55F69" w:rsidRPr="002411F4">
        <w:rPr>
          <w:rFonts w:ascii="Times New Roman" w:hAnsi="Times New Roman"/>
          <w:sz w:val="24"/>
          <w:szCs w:val="24"/>
        </w:rPr>
        <w:t>y</w:t>
      </w:r>
      <w:r w:rsidR="00D21698" w:rsidRPr="002411F4">
        <w:rPr>
          <w:rFonts w:ascii="Times New Roman" w:hAnsi="Times New Roman"/>
          <w:sz w:val="24"/>
          <w:szCs w:val="24"/>
        </w:rPr>
        <w:t>, and tribal government management person</w:t>
      </w:r>
      <w:r w:rsidR="00211FA9" w:rsidRPr="002411F4">
        <w:rPr>
          <w:rFonts w:ascii="Times New Roman" w:hAnsi="Times New Roman"/>
          <w:sz w:val="24"/>
          <w:szCs w:val="24"/>
        </w:rPr>
        <w:t>n</w:t>
      </w:r>
      <w:r w:rsidR="00D21698" w:rsidRPr="002411F4">
        <w:rPr>
          <w:rFonts w:ascii="Times New Roman" w:hAnsi="Times New Roman"/>
          <w:sz w:val="24"/>
          <w:szCs w:val="24"/>
        </w:rPr>
        <w:t>el</w:t>
      </w:r>
      <w:r w:rsidR="00211FA9" w:rsidRPr="002411F4">
        <w:rPr>
          <w:rFonts w:ascii="Times New Roman" w:hAnsi="Times New Roman"/>
          <w:sz w:val="24"/>
          <w:szCs w:val="24"/>
        </w:rPr>
        <w:t xml:space="preserve">. </w:t>
      </w:r>
      <w:r w:rsidR="00E55F69" w:rsidRPr="002411F4">
        <w:rPr>
          <w:rFonts w:ascii="Times New Roman" w:hAnsi="Times New Roman"/>
          <w:sz w:val="24"/>
          <w:szCs w:val="24"/>
        </w:rPr>
        <w:t>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 BLS lists a median salary of $</w:t>
      </w:r>
      <w:r w:rsidR="0037294B">
        <w:rPr>
          <w:rFonts w:ascii="Times New Roman" w:hAnsi="Times New Roman"/>
          <w:sz w:val="24"/>
          <w:szCs w:val="24"/>
        </w:rPr>
        <w:t>90,050</w:t>
      </w:r>
      <w:r w:rsidR="00E55F69" w:rsidRPr="002411F4">
        <w:rPr>
          <w:rFonts w:ascii="Times New Roman" w:hAnsi="Times New Roman"/>
          <w:sz w:val="24"/>
          <w:szCs w:val="24"/>
        </w:rPr>
        <w:t xml:space="preserve"> annually, amounting to $</w:t>
      </w:r>
      <w:r w:rsidR="0037294B">
        <w:rPr>
          <w:rFonts w:ascii="Times New Roman" w:hAnsi="Times New Roman"/>
          <w:sz w:val="24"/>
          <w:szCs w:val="24"/>
        </w:rPr>
        <w:t>43.29</w:t>
      </w:r>
      <w:r w:rsidR="00E55F69" w:rsidRPr="002411F4">
        <w:rPr>
          <w:rFonts w:ascii="Times New Roman" w:hAnsi="Times New Roman"/>
          <w:sz w:val="24"/>
          <w:szCs w:val="24"/>
        </w:rPr>
        <w:t xml:space="preserve"> per hour.</w:t>
      </w:r>
    </w:p>
    <w:p w:rsidR="00F81C9D" w:rsidRPr="002411F4" w:rsidRDefault="00F81C9D" w:rsidP="00D21698">
      <w:pPr>
        <w:numPr>
          <w:ilvl w:val="0"/>
          <w:numId w:val="13"/>
        </w:numPr>
        <w:rPr>
          <w:rFonts w:ascii="Times New Roman" w:hAnsi="Times New Roman"/>
          <w:sz w:val="24"/>
          <w:szCs w:val="24"/>
        </w:rPr>
      </w:pPr>
      <w:r w:rsidRPr="002411F4">
        <w:rPr>
          <w:rFonts w:ascii="Times New Roman" w:hAnsi="Times New Roman"/>
          <w:sz w:val="24"/>
          <w:szCs w:val="24"/>
        </w:rPr>
        <w:t>Total cost based on hour’s burden equals $</w:t>
      </w:r>
      <w:r w:rsidR="0037294B">
        <w:rPr>
          <w:rFonts w:ascii="Times New Roman" w:hAnsi="Times New Roman"/>
          <w:sz w:val="24"/>
          <w:szCs w:val="24"/>
        </w:rPr>
        <w:t>400,000</w:t>
      </w:r>
      <w:r w:rsidR="00EA3106">
        <w:rPr>
          <w:rFonts w:ascii="Times New Roman" w:hAnsi="Times New Roman"/>
          <w:sz w:val="24"/>
          <w:szCs w:val="24"/>
        </w:rPr>
        <w:t xml:space="preserve"> ($</w:t>
      </w:r>
      <w:r w:rsidR="00C60090">
        <w:rPr>
          <w:rFonts w:ascii="Times New Roman" w:hAnsi="Times New Roman"/>
          <w:sz w:val="24"/>
          <w:szCs w:val="24"/>
        </w:rPr>
        <w:t>2</w:t>
      </w:r>
      <w:r w:rsidR="0037294B">
        <w:rPr>
          <w:rFonts w:ascii="Times New Roman" w:hAnsi="Times New Roman"/>
          <w:sz w:val="24"/>
          <w:szCs w:val="24"/>
        </w:rPr>
        <w:t>44,15</w:t>
      </w:r>
      <w:r w:rsidR="00C60090">
        <w:rPr>
          <w:rFonts w:ascii="Times New Roman" w:hAnsi="Times New Roman"/>
          <w:sz w:val="24"/>
          <w:szCs w:val="24"/>
        </w:rPr>
        <w:t>6</w:t>
      </w:r>
      <w:r w:rsidR="00EA3106">
        <w:rPr>
          <w:rFonts w:ascii="Times New Roman" w:hAnsi="Times New Roman"/>
          <w:sz w:val="24"/>
          <w:szCs w:val="24"/>
        </w:rPr>
        <w:t xml:space="preserve"> for the </w:t>
      </w:r>
      <w:r w:rsidR="005B0A5A">
        <w:rPr>
          <w:rFonts w:ascii="Times New Roman" w:hAnsi="Times New Roman"/>
          <w:sz w:val="24"/>
          <w:szCs w:val="24"/>
        </w:rPr>
        <w:t>State 911 Pla</w:t>
      </w:r>
      <w:r w:rsidR="00EA3106">
        <w:rPr>
          <w:rFonts w:ascii="Times New Roman" w:hAnsi="Times New Roman"/>
          <w:sz w:val="24"/>
          <w:szCs w:val="24"/>
        </w:rPr>
        <w:t>n; $</w:t>
      </w:r>
      <w:r w:rsidR="0037294B">
        <w:rPr>
          <w:rFonts w:ascii="Times New Roman" w:hAnsi="Times New Roman"/>
          <w:sz w:val="24"/>
          <w:szCs w:val="24"/>
        </w:rPr>
        <w:t>155,844</w:t>
      </w:r>
      <w:r w:rsidR="00EA3106">
        <w:rPr>
          <w:rFonts w:ascii="Times New Roman" w:hAnsi="Times New Roman"/>
          <w:sz w:val="24"/>
          <w:szCs w:val="24"/>
        </w:rPr>
        <w:t xml:space="preserve"> for the </w:t>
      </w:r>
      <w:r w:rsidR="00313355">
        <w:rPr>
          <w:rFonts w:ascii="Times New Roman" w:hAnsi="Times New Roman"/>
          <w:sz w:val="24"/>
          <w:szCs w:val="24"/>
        </w:rPr>
        <w:t>A</w:t>
      </w:r>
      <w:r w:rsidR="00EA3106">
        <w:rPr>
          <w:rFonts w:ascii="Times New Roman" w:hAnsi="Times New Roman"/>
          <w:sz w:val="24"/>
          <w:szCs w:val="24"/>
        </w:rPr>
        <w:t xml:space="preserve">nnual </w:t>
      </w:r>
      <w:r w:rsidR="00313355">
        <w:rPr>
          <w:rFonts w:ascii="Times New Roman" w:hAnsi="Times New Roman"/>
          <w:sz w:val="24"/>
          <w:szCs w:val="24"/>
        </w:rPr>
        <w:t>P</w:t>
      </w:r>
      <w:r w:rsidR="005B0A5A">
        <w:rPr>
          <w:rFonts w:ascii="Times New Roman" w:hAnsi="Times New Roman"/>
          <w:sz w:val="24"/>
          <w:szCs w:val="24"/>
        </w:rPr>
        <w:t xml:space="preserve">erformance </w:t>
      </w:r>
      <w:r w:rsidR="00313355">
        <w:rPr>
          <w:rFonts w:ascii="Times New Roman" w:hAnsi="Times New Roman"/>
          <w:sz w:val="24"/>
          <w:szCs w:val="24"/>
        </w:rPr>
        <w:t>R</w:t>
      </w:r>
      <w:r w:rsidR="00EA3106">
        <w:rPr>
          <w:rFonts w:ascii="Times New Roman" w:hAnsi="Times New Roman"/>
          <w:sz w:val="24"/>
          <w:szCs w:val="24"/>
        </w:rPr>
        <w:t>eport)</w:t>
      </w:r>
      <w:r w:rsidR="00455F19" w:rsidRPr="002411F4">
        <w:rPr>
          <w:rFonts w:ascii="Times New Roman" w:hAnsi="Times New Roman"/>
          <w:sz w:val="24"/>
          <w:szCs w:val="24"/>
        </w:rPr>
        <w:t>.</w:t>
      </w:r>
    </w:p>
    <w:p w:rsidR="00A74977" w:rsidRDefault="00A71CA8" w:rsidP="008B7A62">
      <w:pPr>
        <w:pStyle w:val="ColorfulList-Accent11"/>
        <w:spacing w:after="0"/>
        <w:ind w:left="0"/>
        <w:rPr>
          <w:rFonts w:ascii="Times New Roman" w:hAnsi="Times New Roman"/>
          <w:sz w:val="24"/>
          <w:szCs w:val="24"/>
        </w:rPr>
      </w:pPr>
      <w:r>
        <w:rPr>
          <w:rFonts w:ascii="Times New Roman" w:hAnsi="Times New Roman"/>
          <w:sz w:val="24"/>
          <w:szCs w:val="24"/>
        </w:rPr>
        <w:t>The estimate in hours of the burden of the collection of information does not include the hours for the Standard Forms associated with this grant program.  The burden hour estimates for the Standard Forms will be included o</w:t>
      </w:r>
      <w:r w:rsidR="00F56E6C">
        <w:rPr>
          <w:rFonts w:ascii="Times New Roman" w:hAnsi="Times New Roman"/>
          <w:sz w:val="24"/>
          <w:szCs w:val="24"/>
        </w:rPr>
        <w:t>n the</w:t>
      </w:r>
      <w:r w:rsidR="00DB5521">
        <w:rPr>
          <w:rFonts w:ascii="Times New Roman" w:hAnsi="Times New Roman"/>
          <w:sz w:val="24"/>
          <w:szCs w:val="24"/>
        </w:rPr>
        <w:t xml:space="preserve"> Agencies’</w:t>
      </w:r>
      <w:r w:rsidR="00F56E6C">
        <w:rPr>
          <w:rFonts w:ascii="Times New Roman" w:hAnsi="Times New Roman"/>
          <w:sz w:val="24"/>
          <w:szCs w:val="24"/>
        </w:rPr>
        <w:t xml:space="preserve"> Request for Common Form to use the previously approved OMB information collection instruments.</w:t>
      </w:r>
    </w:p>
    <w:p w:rsidR="00A71CA8" w:rsidRPr="002411F4" w:rsidRDefault="00A71CA8" w:rsidP="008B7A62">
      <w:pPr>
        <w:pStyle w:val="ColorfulList-Accent11"/>
        <w:spacing w:after="0"/>
        <w:ind w:left="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an estimate of the total annual cost burden to t</w:t>
      </w:r>
      <w:r w:rsidR="00940944" w:rsidRPr="002411F4">
        <w:rPr>
          <w:rFonts w:ascii="Times New Roman" w:hAnsi="Times New Roman"/>
          <w:b/>
          <w:sz w:val="24"/>
          <w:szCs w:val="24"/>
          <w:u w:val="single"/>
        </w:rPr>
        <w:t>he respondents or recordkeepers</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 xml:space="preserve">resulting from the collection (excluding the value of the burden hours in </w:t>
      </w:r>
      <w:r w:rsidR="00940944" w:rsidRPr="002411F4">
        <w:rPr>
          <w:rFonts w:ascii="Times New Roman" w:hAnsi="Times New Roman"/>
          <w:b/>
          <w:sz w:val="24"/>
          <w:szCs w:val="24"/>
          <w:u w:val="single"/>
        </w:rPr>
        <w:t xml:space="preserve">Question </w:t>
      </w:r>
      <w:r w:rsidRPr="002411F4">
        <w:rPr>
          <w:rFonts w:ascii="Times New Roman" w:hAnsi="Times New Roman"/>
          <w:b/>
          <w:sz w:val="24"/>
          <w:szCs w:val="24"/>
          <w:u w:val="single"/>
        </w:rPr>
        <w:t>12 above).</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Not applicable.  There are no capital, start-up, or annual operation and maintenance costs involved in the collection of information</w:t>
      </w:r>
      <w:r w:rsidR="00EA3106">
        <w:rPr>
          <w:rFonts w:ascii="Times New Roman" w:hAnsi="Times New Roman"/>
          <w:sz w:val="24"/>
          <w:szCs w:val="24"/>
        </w:rPr>
        <w:t xml:space="preserve"> outside of the value of the burden hours in Question 12</w:t>
      </w:r>
      <w:r w:rsidRPr="002411F4">
        <w:rPr>
          <w:rFonts w:ascii="Times New Roman" w:hAnsi="Times New Roman"/>
          <w:sz w:val="24"/>
          <w:szCs w:val="24"/>
        </w:rPr>
        <w:t>.</w:t>
      </w:r>
    </w:p>
    <w:p w:rsidR="00253438" w:rsidRPr="002411F4" w:rsidRDefault="00253438" w:rsidP="008B7A62">
      <w:pPr>
        <w:spacing w:after="0"/>
        <w:rPr>
          <w:rFonts w:ascii="Times New Roman" w:hAnsi="Times New Roman"/>
          <w:sz w:val="24"/>
          <w:szCs w:val="24"/>
        </w:rPr>
      </w:pP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estimates of annualized cost to the Federal gov</w:t>
      </w:r>
      <w:r w:rsidR="00253438" w:rsidRPr="002411F4">
        <w:rPr>
          <w:rFonts w:ascii="Times New Roman" w:hAnsi="Times New Roman"/>
          <w:b/>
          <w:sz w:val="24"/>
          <w:szCs w:val="24"/>
          <w:u w:val="single"/>
        </w:rPr>
        <w:t>ernment</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 xml:space="preserve">The estimated annualized costs to the Federal Government are based on the amount of time spent on review by program staff </w:t>
      </w:r>
      <w:r w:rsidR="0044666A" w:rsidRPr="002411F4">
        <w:rPr>
          <w:rFonts w:ascii="Times New Roman" w:hAnsi="Times New Roman"/>
          <w:sz w:val="24"/>
          <w:szCs w:val="24"/>
        </w:rPr>
        <w:t>within NHTSA and NTIA.</w:t>
      </w:r>
      <w:r w:rsidRPr="002411F4">
        <w:rPr>
          <w:rFonts w:ascii="Times New Roman" w:hAnsi="Times New Roman"/>
          <w:sz w:val="24"/>
          <w:szCs w:val="24"/>
        </w:rPr>
        <w:t xml:space="preserve"> The Agencies estimate that at an average cost of </w:t>
      </w:r>
      <w:r w:rsidR="0044666A" w:rsidRPr="002411F4">
        <w:rPr>
          <w:rFonts w:ascii="Times New Roman" w:hAnsi="Times New Roman"/>
          <w:sz w:val="24"/>
          <w:szCs w:val="24"/>
        </w:rPr>
        <w:t>$5</w:t>
      </w:r>
      <w:r w:rsidRPr="002411F4">
        <w:rPr>
          <w:rFonts w:ascii="Times New Roman" w:hAnsi="Times New Roman"/>
          <w:sz w:val="24"/>
          <w:szCs w:val="24"/>
        </w:rPr>
        <w:t>0 per hour and an estimated level of 1</w:t>
      </w:r>
      <w:r w:rsidR="00C60090">
        <w:rPr>
          <w:rFonts w:ascii="Times New Roman" w:hAnsi="Times New Roman"/>
          <w:sz w:val="24"/>
          <w:szCs w:val="24"/>
        </w:rPr>
        <w:t>0</w:t>
      </w:r>
      <w:r w:rsidRPr="002411F4">
        <w:rPr>
          <w:rFonts w:ascii="Times New Roman" w:hAnsi="Times New Roman"/>
          <w:sz w:val="24"/>
          <w:szCs w:val="24"/>
        </w:rPr>
        <w:t xml:space="preserve"> hours per respondent</w:t>
      </w:r>
      <w:r w:rsidR="00501F7C">
        <w:rPr>
          <w:rFonts w:ascii="Times New Roman" w:hAnsi="Times New Roman"/>
          <w:sz w:val="24"/>
          <w:szCs w:val="24"/>
        </w:rPr>
        <w:t xml:space="preserve"> (5 hours review of the State 911 Plan; 5 hours review of the Annual Performance Report)</w:t>
      </w:r>
      <w:r w:rsidRPr="002411F4">
        <w:rPr>
          <w:rFonts w:ascii="Times New Roman" w:hAnsi="Times New Roman"/>
          <w:sz w:val="24"/>
          <w:szCs w:val="24"/>
        </w:rPr>
        <w:t>, the total cost would be $</w:t>
      </w:r>
      <w:r w:rsidR="00D60261">
        <w:rPr>
          <w:rFonts w:ascii="Times New Roman" w:hAnsi="Times New Roman"/>
          <w:sz w:val="24"/>
          <w:szCs w:val="24"/>
        </w:rPr>
        <w:t>30</w:t>
      </w:r>
      <w:r w:rsidR="00C60090">
        <w:rPr>
          <w:rFonts w:ascii="Times New Roman" w:hAnsi="Times New Roman"/>
          <w:sz w:val="24"/>
          <w:szCs w:val="24"/>
        </w:rPr>
        <w:t>,000</w:t>
      </w:r>
      <w:r w:rsidR="00501F7C">
        <w:rPr>
          <w:rFonts w:ascii="Times New Roman" w:hAnsi="Times New Roman"/>
          <w:sz w:val="24"/>
          <w:szCs w:val="24"/>
        </w:rPr>
        <w:t xml:space="preserve"> ($15,000 for the State 911 Plan; $15,000 for the Annual Performance Report).  This estimate presumes that</w:t>
      </w:r>
      <w:r w:rsidR="00D60261">
        <w:rPr>
          <w:rFonts w:ascii="Times New Roman" w:hAnsi="Times New Roman"/>
          <w:sz w:val="24"/>
          <w:szCs w:val="24"/>
        </w:rPr>
        <w:t xml:space="preserve"> 60 </w:t>
      </w:r>
      <w:r w:rsidRPr="002411F4">
        <w:rPr>
          <w:rFonts w:ascii="Times New Roman" w:hAnsi="Times New Roman"/>
          <w:sz w:val="24"/>
          <w:szCs w:val="24"/>
        </w:rPr>
        <w:t>State</w:t>
      </w:r>
      <w:r w:rsidR="00D60261">
        <w:rPr>
          <w:rFonts w:ascii="Times New Roman" w:hAnsi="Times New Roman"/>
          <w:sz w:val="24"/>
          <w:szCs w:val="24"/>
        </w:rPr>
        <w:t>s,</w:t>
      </w:r>
      <w:r w:rsidRPr="002411F4">
        <w:rPr>
          <w:rFonts w:ascii="Times New Roman" w:hAnsi="Times New Roman"/>
          <w:sz w:val="24"/>
          <w:szCs w:val="24"/>
        </w:rPr>
        <w:t xml:space="preserve"> Territor</w:t>
      </w:r>
      <w:r w:rsidR="00D60261">
        <w:rPr>
          <w:rFonts w:ascii="Times New Roman" w:hAnsi="Times New Roman"/>
          <w:sz w:val="24"/>
          <w:szCs w:val="24"/>
        </w:rPr>
        <w:t>ies, and Tribal Organizations</w:t>
      </w:r>
      <w:r w:rsidR="009E594B">
        <w:rPr>
          <w:rFonts w:ascii="Times New Roman" w:hAnsi="Times New Roman"/>
          <w:sz w:val="24"/>
          <w:szCs w:val="24"/>
        </w:rPr>
        <w:t xml:space="preserve"> will</w:t>
      </w:r>
      <w:r w:rsidR="00D60261">
        <w:rPr>
          <w:rFonts w:ascii="Times New Roman" w:hAnsi="Times New Roman"/>
          <w:sz w:val="24"/>
          <w:szCs w:val="24"/>
        </w:rPr>
        <w:t xml:space="preserve"> </w:t>
      </w:r>
      <w:r w:rsidRPr="002411F4">
        <w:rPr>
          <w:rFonts w:ascii="Times New Roman" w:hAnsi="Times New Roman"/>
          <w:sz w:val="24"/>
          <w:szCs w:val="24"/>
        </w:rPr>
        <w:t>appl</w:t>
      </w:r>
      <w:r w:rsidR="00D60261">
        <w:rPr>
          <w:rFonts w:ascii="Times New Roman" w:hAnsi="Times New Roman"/>
          <w:sz w:val="24"/>
          <w:szCs w:val="24"/>
        </w:rPr>
        <w:t>y</w:t>
      </w:r>
      <w:r w:rsidRPr="002411F4">
        <w:rPr>
          <w:rFonts w:ascii="Times New Roman" w:hAnsi="Times New Roman"/>
          <w:sz w:val="24"/>
          <w:szCs w:val="24"/>
        </w:rPr>
        <w:t xml:space="preserve"> for the grant program</w:t>
      </w:r>
      <w:r w:rsidR="00501F7C">
        <w:rPr>
          <w:rFonts w:ascii="Times New Roman" w:hAnsi="Times New Roman"/>
          <w:sz w:val="24"/>
          <w:szCs w:val="24"/>
        </w:rPr>
        <w:t xml:space="preserve"> and submit Annual Performance Reports</w:t>
      </w:r>
      <w:r w:rsidRPr="002411F4">
        <w:rPr>
          <w:rFonts w:ascii="Times New Roman" w:hAnsi="Times New Roman"/>
          <w:sz w:val="24"/>
          <w:szCs w:val="24"/>
        </w:rPr>
        <w:t>.</w:t>
      </w:r>
      <w:r w:rsidR="005B0A5A">
        <w:rPr>
          <w:rFonts w:ascii="Times New Roman" w:hAnsi="Times New Roman"/>
          <w:sz w:val="24"/>
          <w:szCs w:val="24"/>
        </w:rPr>
        <w:t xml:space="preserve">  </w:t>
      </w:r>
      <w:r w:rsidR="00DB5521">
        <w:rPr>
          <w:rFonts w:ascii="Times New Roman" w:hAnsi="Times New Roman"/>
          <w:sz w:val="24"/>
          <w:szCs w:val="24"/>
        </w:rPr>
        <w:t>The estimate of the annualized cost to the Federal government does not include the hours for the Agencies’ review of the Standard Forms associated with this grant program.  The estimates for the Standard Forms will be included in the Agencies’ Request for Common Form to use the previously approved OMB information collection instruments.</w:t>
      </w:r>
    </w:p>
    <w:p w:rsidR="00253438" w:rsidRPr="002411F4" w:rsidRDefault="00253438" w:rsidP="008B7A62">
      <w:pPr>
        <w:spacing w:after="0"/>
        <w:rPr>
          <w:rFonts w:ascii="Times New Roman" w:hAnsi="Times New Roman"/>
          <w:sz w:val="24"/>
          <w:szCs w:val="24"/>
        </w:rPr>
      </w:pP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the reasons for any pr</w:t>
      </w:r>
      <w:r w:rsidR="00991F63" w:rsidRPr="002411F4">
        <w:rPr>
          <w:rFonts w:ascii="Times New Roman" w:hAnsi="Times New Roman"/>
          <w:b/>
          <w:sz w:val="24"/>
          <w:szCs w:val="24"/>
          <w:u w:val="single"/>
        </w:rPr>
        <w:t>ogram changes or adjustments.</w:t>
      </w:r>
    </w:p>
    <w:p w:rsidR="00253438" w:rsidRPr="002411F4" w:rsidRDefault="00456B19" w:rsidP="008B7A62">
      <w:pPr>
        <w:spacing w:after="0"/>
        <w:rPr>
          <w:rFonts w:ascii="Times New Roman" w:hAnsi="Times New Roman"/>
          <w:sz w:val="24"/>
          <w:szCs w:val="24"/>
        </w:rPr>
      </w:pPr>
      <w:r w:rsidRPr="002411F4">
        <w:rPr>
          <w:rFonts w:ascii="Times New Roman" w:hAnsi="Times New Roman"/>
          <w:sz w:val="24"/>
          <w:szCs w:val="24"/>
        </w:rPr>
        <w:t xml:space="preserve">The Agencies are asking for a </w:t>
      </w:r>
      <w:r w:rsidR="008B447B">
        <w:rPr>
          <w:rFonts w:ascii="Times New Roman" w:hAnsi="Times New Roman"/>
          <w:sz w:val="24"/>
          <w:szCs w:val="24"/>
        </w:rPr>
        <w:t xml:space="preserve">new collection that will operate as a </w:t>
      </w:r>
      <w:r w:rsidRPr="002411F4">
        <w:rPr>
          <w:rFonts w:ascii="Times New Roman" w:hAnsi="Times New Roman"/>
          <w:sz w:val="24"/>
          <w:szCs w:val="24"/>
        </w:rPr>
        <w:t xml:space="preserve">reinstatement of the </w:t>
      </w:r>
      <w:r w:rsidR="00EA3106">
        <w:rPr>
          <w:rFonts w:ascii="Times New Roman" w:hAnsi="Times New Roman"/>
          <w:sz w:val="24"/>
          <w:szCs w:val="24"/>
        </w:rPr>
        <w:t>discontinued</w:t>
      </w:r>
      <w:r w:rsidR="00EA3106" w:rsidRPr="002411F4">
        <w:rPr>
          <w:rFonts w:ascii="Times New Roman" w:hAnsi="Times New Roman"/>
          <w:sz w:val="24"/>
          <w:szCs w:val="24"/>
        </w:rPr>
        <w:t xml:space="preserve"> </w:t>
      </w:r>
      <w:r w:rsidRPr="002411F4">
        <w:rPr>
          <w:rFonts w:ascii="Times New Roman" w:hAnsi="Times New Roman"/>
          <w:sz w:val="24"/>
          <w:szCs w:val="24"/>
        </w:rPr>
        <w:t>OMB control number</w:t>
      </w:r>
      <w:r w:rsidR="00EA3106">
        <w:rPr>
          <w:rFonts w:ascii="Times New Roman" w:hAnsi="Times New Roman"/>
          <w:sz w:val="24"/>
          <w:szCs w:val="24"/>
        </w:rPr>
        <w:t xml:space="preserve"> 2127-0661</w:t>
      </w:r>
      <w:r w:rsidRPr="002411F4">
        <w:rPr>
          <w:rFonts w:ascii="Times New Roman" w:hAnsi="Times New Roman"/>
          <w:sz w:val="24"/>
          <w:szCs w:val="24"/>
        </w:rPr>
        <w:t xml:space="preserve">, since the program was just reauthorized under the Act. The only changes made to the original information collection are related to the statutory </w:t>
      </w:r>
      <w:r w:rsidR="0044666A" w:rsidRPr="002411F4">
        <w:rPr>
          <w:rFonts w:ascii="Times New Roman" w:hAnsi="Times New Roman"/>
          <w:sz w:val="24"/>
          <w:szCs w:val="24"/>
        </w:rPr>
        <w:t>changes enacted by Congress and the changes that would be necessary if Tribal entities are able to apply directly rather than through the States.</w:t>
      </w:r>
    </w:p>
    <w:p w:rsidR="00F81C9D" w:rsidRPr="002411F4" w:rsidRDefault="00F81C9D" w:rsidP="008B7A62">
      <w:pPr>
        <w:spacing w:after="0"/>
        <w:rPr>
          <w:rFonts w:ascii="Times New Roman" w:hAnsi="Times New Roman"/>
          <w:sz w:val="24"/>
          <w:szCs w:val="24"/>
        </w:rPr>
      </w:pPr>
    </w:p>
    <w:p w:rsidR="00940944"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For collections whose results will be published, outli</w:t>
      </w:r>
      <w:r w:rsidR="00940944" w:rsidRPr="002411F4">
        <w:rPr>
          <w:rFonts w:ascii="Times New Roman" w:hAnsi="Times New Roman"/>
          <w:b/>
          <w:sz w:val="24"/>
          <w:szCs w:val="24"/>
          <w:u w:val="single"/>
        </w:rPr>
        <w:t>ne the plans for tabulation and</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publication.</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The information collected will not be tabulated or published.</w:t>
      </w:r>
    </w:p>
    <w:p w:rsidR="00F81C9D" w:rsidRPr="002411F4" w:rsidRDefault="00F81C9D" w:rsidP="008B7A62">
      <w:pPr>
        <w:spacing w:after="0"/>
        <w:rPr>
          <w:rFonts w:ascii="Times New Roman" w:hAnsi="Times New Roman"/>
          <w:b/>
          <w:sz w:val="24"/>
          <w:szCs w:val="24"/>
          <w:u w:val="single"/>
        </w:rPr>
      </w:pPr>
    </w:p>
    <w:p w:rsidR="00940944" w:rsidRPr="002411F4" w:rsidRDefault="000812E5" w:rsidP="008B7A62">
      <w:pPr>
        <w:spacing w:after="0"/>
        <w:rPr>
          <w:rFonts w:ascii="Times New Roman" w:hAnsi="Times New Roman"/>
          <w:b/>
          <w:sz w:val="24"/>
          <w:szCs w:val="24"/>
          <w:u w:val="single"/>
        </w:rPr>
      </w:pPr>
      <w:r w:rsidRPr="002411F4">
        <w:rPr>
          <w:rFonts w:ascii="Times New Roman" w:hAnsi="Times New Roman"/>
          <w:b/>
          <w:sz w:val="24"/>
          <w:szCs w:val="24"/>
          <w:u w:val="single"/>
        </w:rPr>
        <w:t>If seeking approval to not display the expirati</w:t>
      </w:r>
      <w:r w:rsidR="00940944" w:rsidRPr="002411F4">
        <w:rPr>
          <w:rFonts w:ascii="Times New Roman" w:hAnsi="Times New Roman"/>
          <w:b/>
          <w:sz w:val="24"/>
          <w:szCs w:val="24"/>
          <w:u w:val="single"/>
        </w:rPr>
        <w:t>on date for OMB approval of the</w:t>
      </w:r>
    </w:p>
    <w:p w:rsidR="000812E5" w:rsidRPr="002411F4" w:rsidRDefault="000812E5" w:rsidP="008B7A62">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information collection, explain the reasons why display would be inappropriate.</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Approval is not being sought to not display the expiration date for OMB approval of the information collection.</w:t>
      </w:r>
      <w:r w:rsidR="00E12320">
        <w:rPr>
          <w:rFonts w:ascii="Times New Roman" w:hAnsi="Times New Roman"/>
          <w:sz w:val="24"/>
          <w:szCs w:val="24"/>
        </w:rPr>
        <w:t xml:space="preserve">  The standard PRA information will be displayed on the </w:t>
      </w:r>
      <w:r w:rsidR="00313355">
        <w:rPr>
          <w:rFonts w:ascii="Times New Roman" w:hAnsi="Times New Roman"/>
          <w:sz w:val="24"/>
          <w:szCs w:val="24"/>
        </w:rPr>
        <w:t>State 911 Plan and the Annual Performance R</w:t>
      </w:r>
      <w:r w:rsidR="00E12320">
        <w:rPr>
          <w:rFonts w:ascii="Times New Roman" w:hAnsi="Times New Roman"/>
          <w:sz w:val="24"/>
          <w:szCs w:val="24"/>
        </w:rPr>
        <w:t>eport.</w:t>
      </w:r>
    </w:p>
    <w:p w:rsidR="00253438" w:rsidRPr="002411F4" w:rsidRDefault="00253438" w:rsidP="008B7A62">
      <w:pPr>
        <w:spacing w:after="0"/>
        <w:rPr>
          <w:rFonts w:ascii="Times New Roman" w:hAnsi="Times New Roman"/>
          <w:sz w:val="24"/>
          <w:szCs w:val="24"/>
        </w:rPr>
      </w:pPr>
    </w:p>
    <w:p w:rsidR="000812E5" w:rsidRPr="002411F4" w:rsidRDefault="000812E5" w:rsidP="008B7A62">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each exception to the certification statement.</w:t>
      </w:r>
    </w:p>
    <w:p w:rsidR="00253438" w:rsidRPr="002411F4" w:rsidRDefault="00253438" w:rsidP="008B7A62">
      <w:pPr>
        <w:spacing w:after="0"/>
        <w:rPr>
          <w:rFonts w:ascii="Times New Roman" w:hAnsi="Times New Roman"/>
          <w:sz w:val="24"/>
          <w:szCs w:val="24"/>
        </w:rPr>
      </w:pPr>
      <w:r w:rsidRPr="002411F4">
        <w:rPr>
          <w:rFonts w:ascii="Times New Roman" w:hAnsi="Times New Roman"/>
          <w:sz w:val="24"/>
          <w:szCs w:val="24"/>
        </w:rPr>
        <w:t>No exceptions to the certification statement are made.</w:t>
      </w:r>
    </w:p>
    <w:p w:rsidR="00253438" w:rsidRPr="002411F4" w:rsidRDefault="00253438" w:rsidP="008B7A62">
      <w:pPr>
        <w:spacing w:after="0"/>
        <w:rPr>
          <w:rFonts w:ascii="Times New Roman" w:hAnsi="Times New Roman"/>
          <w:sz w:val="24"/>
          <w:szCs w:val="24"/>
        </w:rPr>
      </w:pPr>
    </w:p>
    <w:p w:rsidR="000812E5" w:rsidRPr="002411F4" w:rsidRDefault="000812E5" w:rsidP="008B7A62">
      <w:pPr>
        <w:pStyle w:val="ColorfulList-Accent11"/>
        <w:numPr>
          <w:ilvl w:val="0"/>
          <w:numId w:val="1"/>
        </w:numPr>
        <w:spacing w:after="0"/>
        <w:rPr>
          <w:rFonts w:ascii="Times New Roman" w:hAnsi="Times New Roman"/>
          <w:sz w:val="24"/>
          <w:szCs w:val="24"/>
        </w:rPr>
      </w:pPr>
      <w:r w:rsidRPr="002411F4">
        <w:rPr>
          <w:rFonts w:ascii="Times New Roman" w:hAnsi="Times New Roman"/>
          <w:b/>
          <w:sz w:val="24"/>
          <w:szCs w:val="24"/>
        </w:rPr>
        <w:t>COLLECTIONS OF INFORMATION EMPLOYING STATISTICAL METHODS</w:t>
      </w:r>
    </w:p>
    <w:p w:rsidR="00253438" w:rsidRPr="002411F4" w:rsidRDefault="00253438" w:rsidP="008B7A62">
      <w:pPr>
        <w:rPr>
          <w:rFonts w:ascii="Times New Roman" w:hAnsi="Times New Roman"/>
          <w:sz w:val="24"/>
          <w:szCs w:val="24"/>
        </w:rPr>
      </w:pPr>
      <w:r w:rsidRPr="002411F4">
        <w:rPr>
          <w:rFonts w:ascii="Times New Roman" w:hAnsi="Times New Roman"/>
          <w:sz w:val="24"/>
          <w:szCs w:val="24"/>
        </w:rPr>
        <w:t>The proposed regulation will not employ statistical methods to analyze the information collected from respondents.</w:t>
      </w:r>
    </w:p>
    <w:p w:rsidR="00455F19" w:rsidRPr="002411F4" w:rsidRDefault="00455F19" w:rsidP="00BB611E">
      <w:pPr>
        <w:contextualSpacing/>
        <w:rPr>
          <w:rFonts w:ascii="Times New Roman" w:hAnsi="Times New Roman"/>
          <w:sz w:val="24"/>
          <w:szCs w:val="24"/>
        </w:rPr>
      </w:pPr>
      <w:r w:rsidRPr="002411F4">
        <w:rPr>
          <w:rFonts w:ascii="Times New Roman" w:hAnsi="Times New Roman"/>
          <w:sz w:val="24"/>
          <w:szCs w:val="24"/>
        </w:rPr>
        <w:t>Attachments</w:t>
      </w:r>
    </w:p>
    <w:p w:rsidR="00455F19" w:rsidRPr="002411F4" w:rsidRDefault="00E12320" w:rsidP="00BB611E">
      <w:pPr>
        <w:numPr>
          <w:ilvl w:val="0"/>
          <w:numId w:val="14"/>
        </w:numPr>
        <w:contextualSpacing/>
        <w:rPr>
          <w:rFonts w:ascii="Times New Roman" w:hAnsi="Times New Roman"/>
          <w:sz w:val="24"/>
          <w:szCs w:val="24"/>
        </w:rPr>
      </w:pPr>
      <w:r>
        <w:rPr>
          <w:rFonts w:ascii="Times New Roman" w:hAnsi="Times New Roman"/>
          <w:sz w:val="24"/>
          <w:szCs w:val="24"/>
        </w:rPr>
        <w:t xml:space="preserve">Draft </w:t>
      </w:r>
      <w:r w:rsidR="00455F19" w:rsidRPr="002411F4">
        <w:rPr>
          <w:rFonts w:ascii="Times New Roman" w:hAnsi="Times New Roman"/>
          <w:sz w:val="24"/>
          <w:szCs w:val="24"/>
        </w:rPr>
        <w:t>Notice of Proposed Rulemaking with Notice</w:t>
      </w:r>
      <w:r w:rsidR="00147089" w:rsidRPr="002411F4">
        <w:rPr>
          <w:rFonts w:ascii="Times New Roman" w:hAnsi="Times New Roman"/>
          <w:sz w:val="24"/>
          <w:szCs w:val="24"/>
        </w:rPr>
        <w:t xml:space="preserve"> of PRA</w:t>
      </w:r>
      <w:r w:rsidR="008B447B">
        <w:rPr>
          <w:rFonts w:ascii="Times New Roman" w:hAnsi="Times New Roman"/>
          <w:sz w:val="24"/>
          <w:szCs w:val="24"/>
        </w:rPr>
        <w:t xml:space="preserve"> New</w:t>
      </w:r>
      <w:r w:rsidR="00147089" w:rsidRPr="002411F4">
        <w:rPr>
          <w:rFonts w:ascii="Times New Roman" w:hAnsi="Times New Roman"/>
          <w:sz w:val="24"/>
          <w:szCs w:val="24"/>
        </w:rPr>
        <w:t xml:space="preserve"> Information Collection</w:t>
      </w:r>
      <w:r w:rsidR="008B447B">
        <w:rPr>
          <w:rFonts w:ascii="Times New Roman" w:hAnsi="Times New Roman"/>
          <w:sz w:val="24"/>
          <w:szCs w:val="24"/>
        </w:rPr>
        <w:t xml:space="preserve"> that will operate as a</w:t>
      </w:r>
      <w:r w:rsidR="00455F19" w:rsidRPr="002411F4">
        <w:rPr>
          <w:rFonts w:ascii="Times New Roman" w:hAnsi="Times New Roman"/>
          <w:sz w:val="24"/>
          <w:szCs w:val="24"/>
        </w:rPr>
        <w:t xml:space="preserve"> </w:t>
      </w:r>
      <w:r w:rsidR="00147089" w:rsidRPr="002411F4">
        <w:rPr>
          <w:rFonts w:ascii="Times New Roman" w:hAnsi="Times New Roman"/>
          <w:sz w:val="24"/>
          <w:szCs w:val="24"/>
        </w:rPr>
        <w:t xml:space="preserve">Reinstatement </w:t>
      </w:r>
      <w:r w:rsidR="00455F19" w:rsidRPr="002411F4">
        <w:rPr>
          <w:rFonts w:ascii="Times New Roman" w:hAnsi="Times New Roman"/>
          <w:sz w:val="24"/>
          <w:szCs w:val="24"/>
        </w:rPr>
        <w:t>included</w:t>
      </w:r>
    </w:p>
    <w:p w:rsidR="00455F19" w:rsidRPr="002411F4" w:rsidRDefault="00455F19" w:rsidP="00BB611E">
      <w:pPr>
        <w:numPr>
          <w:ilvl w:val="0"/>
          <w:numId w:val="14"/>
        </w:numPr>
        <w:contextualSpacing/>
        <w:rPr>
          <w:rFonts w:ascii="Times New Roman" w:hAnsi="Times New Roman"/>
          <w:sz w:val="24"/>
          <w:szCs w:val="24"/>
        </w:rPr>
      </w:pPr>
      <w:r w:rsidRPr="002411F4">
        <w:rPr>
          <w:rFonts w:ascii="Times New Roman" w:hAnsi="Times New Roman"/>
          <w:sz w:val="24"/>
          <w:szCs w:val="24"/>
        </w:rPr>
        <w:t xml:space="preserve">Next Generation 911 (NG911) Advancement Act of 2012 (Pub. L. 112-96, Title VI, Subtitle E) </w:t>
      </w:r>
    </w:p>
    <w:p w:rsidR="00455F19" w:rsidRPr="00F81C9D" w:rsidRDefault="00455F19" w:rsidP="008B7A62">
      <w:pPr>
        <w:rPr>
          <w:rFonts w:ascii="Times New Roman" w:hAnsi="Times New Roman"/>
          <w:sz w:val="24"/>
          <w:szCs w:val="24"/>
        </w:rPr>
      </w:pPr>
    </w:p>
    <w:p w:rsidR="00A43CC8" w:rsidRPr="008B7A62" w:rsidRDefault="00A43CC8" w:rsidP="008B7A62">
      <w:pPr>
        <w:pStyle w:val="ColorfulList-Accent11"/>
        <w:spacing w:after="0"/>
        <w:rPr>
          <w:rFonts w:ascii="Times New Roman" w:hAnsi="Times New Roman"/>
          <w:sz w:val="24"/>
          <w:szCs w:val="24"/>
        </w:rPr>
      </w:pPr>
    </w:p>
    <w:sectPr w:rsidR="00A43CC8" w:rsidRPr="008B7A62" w:rsidSect="00FB3130">
      <w:footerReference w:type="default" r:id="rId10"/>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AA" w:rsidRDefault="00A535AA" w:rsidP="007C4276">
      <w:pPr>
        <w:spacing w:after="0" w:line="240" w:lineRule="auto"/>
      </w:pPr>
      <w:r>
        <w:separator/>
      </w:r>
    </w:p>
  </w:endnote>
  <w:endnote w:type="continuationSeparator" w:id="0">
    <w:p w:rsidR="00A535AA" w:rsidRDefault="00A535AA" w:rsidP="007C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JLFH H+ Helvetica">
    <w:altName w:val="Arial"/>
    <w:panose1 w:val="00000000000000000000"/>
    <w:charset w:val="00"/>
    <w:family w:val="swiss"/>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114077"/>
      <w:docPartObj>
        <w:docPartGallery w:val="Page Numbers (Bottom of Page)"/>
        <w:docPartUnique/>
      </w:docPartObj>
    </w:sdtPr>
    <w:sdtEndPr>
      <w:rPr>
        <w:rFonts w:ascii="Times New Roman" w:hAnsi="Times New Roman"/>
        <w:noProof/>
        <w:sz w:val="24"/>
        <w:szCs w:val="24"/>
      </w:rPr>
    </w:sdtEndPr>
    <w:sdtContent>
      <w:p w:rsidR="00501F7C" w:rsidRPr="00501F7C" w:rsidRDefault="00501F7C">
        <w:pPr>
          <w:pStyle w:val="Footer"/>
          <w:jc w:val="center"/>
          <w:rPr>
            <w:rFonts w:ascii="Times New Roman" w:hAnsi="Times New Roman"/>
            <w:sz w:val="24"/>
            <w:szCs w:val="24"/>
          </w:rPr>
        </w:pPr>
        <w:r w:rsidRPr="00501F7C">
          <w:rPr>
            <w:rFonts w:ascii="Times New Roman" w:hAnsi="Times New Roman"/>
            <w:sz w:val="24"/>
            <w:szCs w:val="24"/>
          </w:rPr>
          <w:fldChar w:fldCharType="begin"/>
        </w:r>
        <w:r w:rsidRPr="00501F7C">
          <w:rPr>
            <w:rFonts w:ascii="Times New Roman" w:hAnsi="Times New Roman"/>
            <w:sz w:val="24"/>
            <w:szCs w:val="24"/>
          </w:rPr>
          <w:instrText xml:space="preserve"> PAGE   \* MERGEFORMAT </w:instrText>
        </w:r>
        <w:r w:rsidRPr="00501F7C">
          <w:rPr>
            <w:rFonts w:ascii="Times New Roman" w:hAnsi="Times New Roman"/>
            <w:sz w:val="24"/>
            <w:szCs w:val="24"/>
          </w:rPr>
          <w:fldChar w:fldCharType="separate"/>
        </w:r>
        <w:r w:rsidR="005F3334">
          <w:rPr>
            <w:rFonts w:ascii="Times New Roman" w:hAnsi="Times New Roman"/>
            <w:noProof/>
            <w:sz w:val="24"/>
            <w:szCs w:val="24"/>
          </w:rPr>
          <w:t>1</w:t>
        </w:r>
        <w:r w:rsidRPr="00501F7C">
          <w:rPr>
            <w:rFonts w:ascii="Times New Roman" w:hAnsi="Times New Roman"/>
            <w:noProof/>
            <w:sz w:val="24"/>
            <w:szCs w:val="24"/>
          </w:rPr>
          <w:fldChar w:fldCharType="end"/>
        </w:r>
      </w:p>
    </w:sdtContent>
  </w:sdt>
  <w:p w:rsidR="00501F7C" w:rsidRDefault="0050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AA" w:rsidRDefault="00A535AA" w:rsidP="007C4276">
      <w:pPr>
        <w:spacing w:after="0" w:line="240" w:lineRule="auto"/>
      </w:pPr>
      <w:r>
        <w:separator/>
      </w:r>
    </w:p>
  </w:footnote>
  <w:footnote w:type="continuationSeparator" w:id="0">
    <w:p w:rsidR="00A535AA" w:rsidRDefault="00A535AA" w:rsidP="007C4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561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C235108"/>
    <w:multiLevelType w:val="hybridMultilevel"/>
    <w:tmpl w:val="C8F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7205B13"/>
    <w:multiLevelType w:val="hybridMultilevel"/>
    <w:tmpl w:val="037E71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39177393"/>
    <w:multiLevelType w:val="hybridMultilevel"/>
    <w:tmpl w:val="2A8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854E6"/>
    <w:multiLevelType w:val="multilevel"/>
    <w:tmpl w:val="3858D7EC"/>
    <w:numStyleLink w:val="Style2"/>
  </w:abstractNum>
  <w:abstractNum w:abstractNumId="9">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699F3C1E"/>
    <w:multiLevelType w:val="hybridMultilevel"/>
    <w:tmpl w:val="7256CBBE"/>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32E7B"/>
    <w:multiLevelType w:val="multilevel"/>
    <w:tmpl w:val="9A46DA14"/>
    <w:numStyleLink w:val="Style1"/>
  </w:abstractNum>
  <w:abstractNum w:abstractNumId="13">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lvlOverride w:ilvl="0">
      <w:lvl w:ilvl="0">
        <w:start w:val="1"/>
        <w:numFmt w:val="decimal"/>
        <w:lvlText w:val="%1."/>
        <w:lvlJc w:val="left"/>
        <w:pPr>
          <w:ind w:left="360" w:hanging="360"/>
        </w:pPr>
        <w:rPr>
          <w:rFonts w:ascii="Times New Roman" w:hAnsi="Times New Roman" w:cs="Times New Roman" w:hint="default"/>
          <w:b/>
          <w:sz w:val="24"/>
        </w:rPr>
      </w:lvl>
    </w:lvlOverride>
  </w:num>
  <w:num w:numId="3">
    <w:abstractNumId w:val="6"/>
  </w:num>
  <w:num w:numId="4">
    <w:abstractNumId w:val="9"/>
  </w:num>
  <w:num w:numId="5">
    <w:abstractNumId w:val="1"/>
  </w:num>
  <w:num w:numId="6">
    <w:abstractNumId w:val="10"/>
  </w:num>
  <w:num w:numId="7">
    <w:abstractNumId w:val="5"/>
  </w:num>
  <w:num w:numId="8">
    <w:abstractNumId w:val="13"/>
  </w:num>
  <w:num w:numId="9">
    <w:abstractNumId w:val="4"/>
  </w:num>
  <w:num w:numId="10">
    <w:abstractNumId w:val="3"/>
  </w:num>
  <w:num w:numId="11">
    <w:abstractNumId w:val="0"/>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D0"/>
    <w:rsid w:val="00001B5C"/>
    <w:rsid w:val="00001EBF"/>
    <w:rsid w:val="0000654A"/>
    <w:rsid w:val="00006F03"/>
    <w:rsid w:val="000110E2"/>
    <w:rsid w:val="00012378"/>
    <w:rsid w:val="00013AF3"/>
    <w:rsid w:val="000170A0"/>
    <w:rsid w:val="00017B2B"/>
    <w:rsid w:val="0002071F"/>
    <w:rsid w:val="000226CA"/>
    <w:rsid w:val="000226E8"/>
    <w:rsid w:val="00022A54"/>
    <w:rsid w:val="00022BAA"/>
    <w:rsid w:val="00022D29"/>
    <w:rsid w:val="000238AF"/>
    <w:rsid w:val="000268C7"/>
    <w:rsid w:val="00031FD4"/>
    <w:rsid w:val="000331DA"/>
    <w:rsid w:val="00034AD7"/>
    <w:rsid w:val="000352B0"/>
    <w:rsid w:val="00036C78"/>
    <w:rsid w:val="000400CD"/>
    <w:rsid w:val="000411BC"/>
    <w:rsid w:val="000458AF"/>
    <w:rsid w:val="00046195"/>
    <w:rsid w:val="000479C3"/>
    <w:rsid w:val="00051E5A"/>
    <w:rsid w:val="00052891"/>
    <w:rsid w:val="00052ED0"/>
    <w:rsid w:val="00053EAF"/>
    <w:rsid w:val="000574F0"/>
    <w:rsid w:val="0005751B"/>
    <w:rsid w:val="00057A63"/>
    <w:rsid w:val="000618EA"/>
    <w:rsid w:val="00061BFB"/>
    <w:rsid w:val="00062410"/>
    <w:rsid w:val="000648FC"/>
    <w:rsid w:val="00064929"/>
    <w:rsid w:val="0006498B"/>
    <w:rsid w:val="0006535F"/>
    <w:rsid w:val="00065659"/>
    <w:rsid w:val="000701A0"/>
    <w:rsid w:val="00071365"/>
    <w:rsid w:val="000721FB"/>
    <w:rsid w:val="000732F4"/>
    <w:rsid w:val="00074A66"/>
    <w:rsid w:val="00076081"/>
    <w:rsid w:val="00077AF1"/>
    <w:rsid w:val="000804C8"/>
    <w:rsid w:val="00080A2F"/>
    <w:rsid w:val="000812E5"/>
    <w:rsid w:val="00081EAD"/>
    <w:rsid w:val="00084913"/>
    <w:rsid w:val="00085465"/>
    <w:rsid w:val="00085A67"/>
    <w:rsid w:val="0009108E"/>
    <w:rsid w:val="00092A0F"/>
    <w:rsid w:val="00093F07"/>
    <w:rsid w:val="000953DA"/>
    <w:rsid w:val="00095B77"/>
    <w:rsid w:val="00096B2E"/>
    <w:rsid w:val="000A0B1B"/>
    <w:rsid w:val="000A2A52"/>
    <w:rsid w:val="000B1550"/>
    <w:rsid w:val="000B17E6"/>
    <w:rsid w:val="000B1EA0"/>
    <w:rsid w:val="000B60E4"/>
    <w:rsid w:val="000B77C9"/>
    <w:rsid w:val="000C08A5"/>
    <w:rsid w:val="000C1C72"/>
    <w:rsid w:val="000C276B"/>
    <w:rsid w:val="000C49B8"/>
    <w:rsid w:val="000C508F"/>
    <w:rsid w:val="000C53B0"/>
    <w:rsid w:val="000C6590"/>
    <w:rsid w:val="000C65FA"/>
    <w:rsid w:val="000C695C"/>
    <w:rsid w:val="000C74AC"/>
    <w:rsid w:val="000D40E9"/>
    <w:rsid w:val="000D4FB0"/>
    <w:rsid w:val="000D63E3"/>
    <w:rsid w:val="000D6411"/>
    <w:rsid w:val="000E1619"/>
    <w:rsid w:val="000E2C86"/>
    <w:rsid w:val="000E3148"/>
    <w:rsid w:val="000E536D"/>
    <w:rsid w:val="000E70FB"/>
    <w:rsid w:val="000E715A"/>
    <w:rsid w:val="000E7482"/>
    <w:rsid w:val="000F2413"/>
    <w:rsid w:val="000F3958"/>
    <w:rsid w:val="000F6EA1"/>
    <w:rsid w:val="00100066"/>
    <w:rsid w:val="001020F5"/>
    <w:rsid w:val="0010260C"/>
    <w:rsid w:val="001045B4"/>
    <w:rsid w:val="00110C29"/>
    <w:rsid w:val="00111018"/>
    <w:rsid w:val="001132E5"/>
    <w:rsid w:val="00114261"/>
    <w:rsid w:val="001147B0"/>
    <w:rsid w:val="001156AC"/>
    <w:rsid w:val="001164A4"/>
    <w:rsid w:val="00121208"/>
    <w:rsid w:val="00121DE5"/>
    <w:rsid w:val="00127591"/>
    <w:rsid w:val="001319F2"/>
    <w:rsid w:val="001329EC"/>
    <w:rsid w:val="00133121"/>
    <w:rsid w:val="001343E8"/>
    <w:rsid w:val="001351DA"/>
    <w:rsid w:val="001374B3"/>
    <w:rsid w:val="00140CBA"/>
    <w:rsid w:val="00140DB2"/>
    <w:rsid w:val="00143A08"/>
    <w:rsid w:val="00144F58"/>
    <w:rsid w:val="00146129"/>
    <w:rsid w:val="00146BC7"/>
    <w:rsid w:val="00147089"/>
    <w:rsid w:val="001512B4"/>
    <w:rsid w:val="0015187B"/>
    <w:rsid w:val="001519BE"/>
    <w:rsid w:val="00151FD0"/>
    <w:rsid w:val="00154F5D"/>
    <w:rsid w:val="00155BD0"/>
    <w:rsid w:val="00156F35"/>
    <w:rsid w:val="0015769A"/>
    <w:rsid w:val="00161715"/>
    <w:rsid w:val="00161EB9"/>
    <w:rsid w:val="00162126"/>
    <w:rsid w:val="0016218E"/>
    <w:rsid w:val="00165529"/>
    <w:rsid w:val="00167168"/>
    <w:rsid w:val="001703B4"/>
    <w:rsid w:val="0017190E"/>
    <w:rsid w:val="00173B42"/>
    <w:rsid w:val="00173E07"/>
    <w:rsid w:val="001749D7"/>
    <w:rsid w:val="00180B98"/>
    <w:rsid w:val="0018295D"/>
    <w:rsid w:val="00183CF1"/>
    <w:rsid w:val="001871A7"/>
    <w:rsid w:val="00187220"/>
    <w:rsid w:val="00190734"/>
    <w:rsid w:val="00191663"/>
    <w:rsid w:val="00191CCC"/>
    <w:rsid w:val="0019576E"/>
    <w:rsid w:val="00197F2F"/>
    <w:rsid w:val="001A02CA"/>
    <w:rsid w:val="001A281D"/>
    <w:rsid w:val="001A6F1A"/>
    <w:rsid w:val="001B0BDF"/>
    <w:rsid w:val="001B1D96"/>
    <w:rsid w:val="001B331C"/>
    <w:rsid w:val="001B58CE"/>
    <w:rsid w:val="001B6207"/>
    <w:rsid w:val="001C0D6E"/>
    <w:rsid w:val="001C35DF"/>
    <w:rsid w:val="001C4059"/>
    <w:rsid w:val="001D17F5"/>
    <w:rsid w:val="001D2744"/>
    <w:rsid w:val="001D4639"/>
    <w:rsid w:val="001D7DC3"/>
    <w:rsid w:val="001E2286"/>
    <w:rsid w:val="001E29FC"/>
    <w:rsid w:val="001E2A51"/>
    <w:rsid w:val="001F244F"/>
    <w:rsid w:val="001F4A4C"/>
    <w:rsid w:val="001F71BC"/>
    <w:rsid w:val="001F7397"/>
    <w:rsid w:val="001F7EB6"/>
    <w:rsid w:val="00202113"/>
    <w:rsid w:val="002051E3"/>
    <w:rsid w:val="002059C5"/>
    <w:rsid w:val="00211BBA"/>
    <w:rsid w:val="00211F3B"/>
    <w:rsid w:val="00211FA9"/>
    <w:rsid w:val="00217BDD"/>
    <w:rsid w:val="00222A8E"/>
    <w:rsid w:val="00222CCC"/>
    <w:rsid w:val="0022378D"/>
    <w:rsid w:val="00224BC5"/>
    <w:rsid w:val="00226515"/>
    <w:rsid w:val="002354D2"/>
    <w:rsid w:val="002411F4"/>
    <w:rsid w:val="002418D0"/>
    <w:rsid w:val="002432D7"/>
    <w:rsid w:val="00243EE3"/>
    <w:rsid w:val="0024432A"/>
    <w:rsid w:val="00247366"/>
    <w:rsid w:val="002522C6"/>
    <w:rsid w:val="00252504"/>
    <w:rsid w:val="002526CF"/>
    <w:rsid w:val="00253438"/>
    <w:rsid w:val="002545BF"/>
    <w:rsid w:val="002554E8"/>
    <w:rsid w:val="00255902"/>
    <w:rsid w:val="00255C9E"/>
    <w:rsid w:val="00256DAD"/>
    <w:rsid w:val="00260F30"/>
    <w:rsid w:val="0026425C"/>
    <w:rsid w:val="002646F7"/>
    <w:rsid w:val="0026529C"/>
    <w:rsid w:val="002665CA"/>
    <w:rsid w:val="002665D1"/>
    <w:rsid w:val="00270B99"/>
    <w:rsid w:val="002718D1"/>
    <w:rsid w:val="00273F31"/>
    <w:rsid w:val="002767BD"/>
    <w:rsid w:val="00276996"/>
    <w:rsid w:val="002801B0"/>
    <w:rsid w:val="00280EAB"/>
    <w:rsid w:val="002825D8"/>
    <w:rsid w:val="00282BFC"/>
    <w:rsid w:val="00283E0F"/>
    <w:rsid w:val="00285255"/>
    <w:rsid w:val="00285BE7"/>
    <w:rsid w:val="002864BC"/>
    <w:rsid w:val="00286782"/>
    <w:rsid w:val="00291A5B"/>
    <w:rsid w:val="002A3122"/>
    <w:rsid w:val="002A322E"/>
    <w:rsid w:val="002A331B"/>
    <w:rsid w:val="002A3C20"/>
    <w:rsid w:val="002A5315"/>
    <w:rsid w:val="002A6826"/>
    <w:rsid w:val="002A7013"/>
    <w:rsid w:val="002B1317"/>
    <w:rsid w:val="002B158A"/>
    <w:rsid w:val="002B1D25"/>
    <w:rsid w:val="002B219B"/>
    <w:rsid w:val="002B4A06"/>
    <w:rsid w:val="002B7C2B"/>
    <w:rsid w:val="002C1A13"/>
    <w:rsid w:val="002C43B9"/>
    <w:rsid w:val="002C531D"/>
    <w:rsid w:val="002C7315"/>
    <w:rsid w:val="002C79C5"/>
    <w:rsid w:val="002D1598"/>
    <w:rsid w:val="002D3497"/>
    <w:rsid w:val="002D3FF4"/>
    <w:rsid w:val="002E0445"/>
    <w:rsid w:val="002E0511"/>
    <w:rsid w:val="002E5822"/>
    <w:rsid w:val="002E5B4F"/>
    <w:rsid w:val="002E766C"/>
    <w:rsid w:val="002E769A"/>
    <w:rsid w:val="002F3D63"/>
    <w:rsid w:val="002F57EB"/>
    <w:rsid w:val="002F6888"/>
    <w:rsid w:val="002F6E55"/>
    <w:rsid w:val="002F723F"/>
    <w:rsid w:val="002F7F80"/>
    <w:rsid w:val="0030229E"/>
    <w:rsid w:val="00303D60"/>
    <w:rsid w:val="00303E0A"/>
    <w:rsid w:val="00312360"/>
    <w:rsid w:val="003131EA"/>
    <w:rsid w:val="00313355"/>
    <w:rsid w:val="00313C16"/>
    <w:rsid w:val="00316241"/>
    <w:rsid w:val="00317133"/>
    <w:rsid w:val="00317DD8"/>
    <w:rsid w:val="003219C9"/>
    <w:rsid w:val="003248BC"/>
    <w:rsid w:val="00330315"/>
    <w:rsid w:val="003331F2"/>
    <w:rsid w:val="003335FF"/>
    <w:rsid w:val="0033366F"/>
    <w:rsid w:val="00334289"/>
    <w:rsid w:val="00334367"/>
    <w:rsid w:val="0033497D"/>
    <w:rsid w:val="00336A9F"/>
    <w:rsid w:val="00337F12"/>
    <w:rsid w:val="00344A6C"/>
    <w:rsid w:val="00344FB5"/>
    <w:rsid w:val="003451E5"/>
    <w:rsid w:val="00346AF6"/>
    <w:rsid w:val="00347B44"/>
    <w:rsid w:val="00351159"/>
    <w:rsid w:val="00352A54"/>
    <w:rsid w:val="00356F21"/>
    <w:rsid w:val="00357C62"/>
    <w:rsid w:val="00360081"/>
    <w:rsid w:val="00360B1B"/>
    <w:rsid w:val="00361BC9"/>
    <w:rsid w:val="00362CBE"/>
    <w:rsid w:val="00364B76"/>
    <w:rsid w:val="0036584F"/>
    <w:rsid w:val="003676EC"/>
    <w:rsid w:val="0037294B"/>
    <w:rsid w:val="00373647"/>
    <w:rsid w:val="00375C65"/>
    <w:rsid w:val="00376C05"/>
    <w:rsid w:val="003776AC"/>
    <w:rsid w:val="00383688"/>
    <w:rsid w:val="00385868"/>
    <w:rsid w:val="003861D4"/>
    <w:rsid w:val="00390AF7"/>
    <w:rsid w:val="00391823"/>
    <w:rsid w:val="003919A8"/>
    <w:rsid w:val="003930EF"/>
    <w:rsid w:val="0039318D"/>
    <w:rsid w:val="003948FE"/>
    <w:rsid w:val="003A0B5C"/>
    <w:rsid w:val="003A3688"/>
    <w:rsid w:val="003B1E31"/>
    <w:rsid w:val="003B35F1"/>
    <w:rsid w:val="003B6D71"/>
    <w:rsid w:val="003C00BC"/>
    <w:rsid w:val="003C39E6"/>
    <w:rsid w:val="003C3CBF"/>
    <w:rsid w:val="003C4E3C"/>
    <w:rsid w:val="003D272D"/>
    <w:rsid w:val="003D3A92"/>
    <w:rsid w:val="003D3EF9"/>
    <w:rsid w:val="003D4ABF"/>
    <w:rsid w:val="003D6CF7"/>
    <w:rsid w:val="003E3787"/>
    <w:rsid w:val="003E4891"/>
    <w:rsid w:val="003E5574"/>
    <w:rsid w:val="003E60D6"/>
    <w:rsid w:val="003E7EBE"/>
    <w:rsid w:val="003F01EB"/>
    <w:rsid w:val="003F15E1"/>
    <w:rsid w:val="003F3436"/>
    <w:rsid w:val="003F4B45"/>
    <w:rsid w:val="003F5CF6"/>
    <w:rsid w:val="0040034E"/>
    <w:rsid w:val="0040348B"/>
    <w:rsid w:val="00411444"/>
    <w:rsid w:val="00412605"/>
    <w:rsid w:val="00413FC1"/>
    <w:rsid w:val="00416C32"/>
    <w:rsid w:val="00417673"/>
    <w:rsid w:val="0041792D"/>
    <w:rsid w:val="004209A5"/>
    <w:rsid w:val="0042107B"/>
    <w:rsid w:val="004245C2"/>
    <w:rsid w:val="00425FAB"/>
    <w:rsid w:val="004272EA"/>
    <w:rsid w:val="00427440"/>
    <w:rsid w:val="004308CE"/>
    <w:rsid w:val="004308E9"/>
    <w:rsid w:val="00431CF4"/>
    <w:rsid w:val="004337C1"/>
    <w:rsid w:val="00433C8B"/>
    <w:rsid w:val="0043504B"/>
    <w:rsid w:val="0044107C"/>
    <w:rsid w:val="004448BE"/>
    <w:rsid w:val="0044666A"/>
    <w:rsid w:val="004479E5"/>
    <w:rsid w:val="004507E3"/>
    <w:rsid w:val="00450985"/>
    <w:rsid w:val="00450F0B"/>
    <w:rsid w:val="0045204A"/>
    <w:rsid w:val="00454107"/>
    <w:rsid w:val="00455969"/>
    <w:rsid w:val="00455F19"/>
    <w:rsid w:val="00456B19"/>
    <w:rsid w:val="00457A9C"/>
    <w:rsid w:val="004604D5"/>
    <w:rsid w:val="00461770"/>
    <w:rsid w:val="00462741"/>
    <w:rsid w:val="00463503"/>
    <w:rsid w:val="0046364F"/>
    <w:rsid w:val="0046445A"/>
    <w:rsid w:val="00465156"/>
    <w:rsid w:val="004663F0"/>
    <w:rsid w:val="0046653D"/>
    <w:rsid w:val="00466AE9"/>
    <w:rsid w:val="004700D7"/>
    <w:rsid w:val="00470379"/>
    <w:rsid w:val="00471320"/>
    <w:rsid w:val="0047166F"/>
    <w:rsid w:val="00473A29"/>
    <w:rsid w:val="00474314"/>
    <w:rsid w:val="00475E80"/>
    <w:rsid w:val="00476AFB"/>
    <w:rsid w:val="0048074D"/>
    <w:rsid w:val="00482ADF"/>
    <w:rsid w:val="00483618"/>
    <w:rsid w:val="00492AD4"/>
    <w:rsid w:val="00494094"/>
    <w:rsid w:val="004A05B4"/>
    <w:rsid w:val="004A1500"/>
    <w:rsid w:val="004A2526"/>
    <w:rsid w:val="004A4A88"/>
    <w:rsid w:val="004A5CA2"/>
    <w:rsid w:val="004B2413"/>
    <w:rsid w:val="004B3C14"/>
    <w:rsid w:val="004B4714"/>
    <w:rsid w:val="004B479A"/>
    <w:rsid w:val="004B7BD1"/>
    <w:rsid w:val="004B7E90"/>
    <w:rsid w:val="004C0DE4"/>
    <w:rsid w:val="004C105D"/>
    <w:rsid w:val="004C4201"/>
    <w:rsid w:val="004C45EC"/>
    <w:rsid w:val="004C4AED"/>
    <w:rsid w:val="004C5F01"/>
    <w:rsid w:val="004C6773"/>
    <w:rsid w:val="004D1B5A"/>
    <w:rsid w:val="004D73B4"/>
    <w:rsid w:val="004E044C"/>
    <w:rsid w:val="004E0C08"/>
    <w:rsid w:val="004E2293"/>
    <w:rsid w:val="004E4306"/>
    <w:rsid w:val="004E4E43"/>
    <w:rsid w:val="004E6F73"/>
    <w:rsid w:val="004F0356"/>
    <w:rsid w:val="004F14BC"/>
    <w:rsid w:val="004F6787"/>
    <w:rsid w:val="00501F7C"/>
    <w:rsid w:val="00502CC8"/>
    <w:rsid w:val="00502E26"/>
    <w:rsid w:val="00503C9B"/>
    <w:rsid w:val="005107F1"/>
    <w:rsid w:val="005113DB"/>
    <w:rsid w:val="00514069"/>
    <w:rsid w:val="005158E4"/>
    <w:rsid w:val="005158F9"/>
    <w:rsid w:val="00520929"/>
    <w:rsid w:val="00522F03"/>
    <w:rsid w:val="00527772"/>
    <w:rsid w:val="005433EF"/>
    <w:rsid w:val="005434D4"/>
    <w:rsid w:val="00543CC6"/>
    <w:rsid w:val="00544245"/>
    <w:rsid w:val="00545C60"/>
    <w:rsid w:val="005465EB"/>
    <w:rsid w:val="00547883"/>
    <w:rsid w:val="00547E6C"/>
    <w:rsid w:val="00551BCF"/>
    <w:rsid w:val="00553184"/>
    <w:rsid w:val="005535D7"/>
    <w:rsid w:val="005559A6"/>
    <w:rsid w:val="005572EE"/>
    <w:rsid w:val="00557F51"/>
    <w:rsid w:val="005631C0"/>
    <w:rsid w:val="00563B18"/>
    <w:rsid w:val="00570892"/>
    <w:rsid w:val="00571ECC"/>
    <w:rsid w:val="0057223C"/>
    <w:rsid w:val="00573109"/>
    <w:rsid w:val="005746A4"/>
    <w:rsid w:val="00576370"/>
    <w:rsid w:val="005767DF"/>
    <w:rsid w:val="00577699"/>
    <w:rsid w:val="005923CC"/>
    <w:rsid w:val="00594A4F"/>
    <w:rsid w:val="005960EA"/>
    <w:rsid w:val="005A0467"/>
    <w:rsid w:val="005A48C9"/>
    <w:rsid w:val="005A5DC7"/>
    <w:rsid w:val="005A730C"/>
    <w:rsid w:val="005A73C9"/>
    <w:rsid w:val="005B0A5A"/>
    <w:rsid w:val="005B3C95"/>
    <w:rsid w:val="005B4D3E"/>
    <w:rsid w:val="005B7216"/>
    <w:rsid w:val="005B73FF"/>
    <w:rsid w:val="005B75A5"/>
    <w:rsid w:val="005C059E"/>
    <w:rsid w:val="005C071E"/>
    <w:rsid w:val="005C0E02"/>
    <w:rsid w:val="005C1B98"/>
    <w:rsid w:val="005C3438"/>
    <w:rsid w:val="005C4220"/>
    <w:rsid w:val="005C7DD9"/>
    <w:rsid w:val="005D1AFF"/>
    <w:rsid w:val="005D1CFB"/>
    <w:rsid w:val="005D2A8A"/>
    <w:rsid w:val="005D36B5"/>
    <w:rsid w:val="005D6500"/>
    <w:rsid w:val="005D7A8B"/>
    <w:rsid w:val="005E0F8B"/>
    <w:rsid w:val="005E425A"/>
    <w:rsid w:val="005E4269"/>
    <w:rsid w:val="005E60B1"/>
    <w:rsid w:val="005E679F"/>
    <w:rsid w:val="005E726A"/>
    <w:rsid w:val="005F0773"/>
    <w:rsid w:val="005F2DB5"/>
    <w:rsid w:val="005F3334"/>
    <w:rsid w:val="005F4BA1"/>
    <w:rsid w:val="005F70F9"/>
    <w:rsid w:val="006027C5"/>
    <w:rsid w:val="00602FE5"/>
    <w:rsid w:val="0060696F"/>
    <w:rsid w:val="00607AD8"/>
    <w:rsid w:val="00615668"/>
    <w:rsid w:val="00616168"/>
    <w:rsid w:val="00617138"/>
    <w:rsid w:val="00621244"/>
    <w:rsid w:val="00621C4D"/>
    <w:rsid w:val="00624579"/>
    <w:rsid w:val="00627E14"/>
    <w:rsid w:val="00630E45"/>
    <w:rsid w:val="006326CB"/>
    <w:rsid w:val="00635BAE"/>
    <w:rsid w:val="00640F78"/>
    <w:rsid w:val="006431BB"/>
    <w:rsid w:val="00643E1D"/>
    <w:rsid w:val="00644900"/>
    <w:rsid w:val="00644F49"/>
    <w:rsid w:val="00646DC9"/>
    <w:rsid w:val="006470BB"/>
    <w:rsid w:val="00647758"/>
    <w:rsid w:val="00654C35"/>
    <w:rsid w:val="0065786D"/>
    <w:rsid w:val="00661A21"/>
    <w:rsid w:val="00663A06"/>
    <w:rsid w:val="00665BED"/>
    <w:rsid w:val="006662DF"/>
    <w:rsid w:val="00671931"/>
    <w:rsid w:val="0067357D"/>
    <w:rsid w:val="00675678"/>
    <w:rsid w:val="00677736"/>
    <w:rsid w:val="006778AE"/>
    <w:rsid w:val="006807C8"/>
    <w:rsid w:val="00692076"/>
    <w:rsid w:val="00692A7F"/>
    <w:rsid w:val="00692BF5"/>
    <w:rsid w:val="00692E2C"/>
    <w:rsid w:val="006936BD"/>
    <w:rsid w:val="006939F3"/>
    <w:rsid w:val="00693C76"/>
    <w:rsid w:val="006A0254"/>
    <w:rsid w:val="006A11AA"/>
    <w:rsid w:val="006A38C4"/>
    <w:rsid w:val="006A65BC"/>
    <w:rsid w:val="006A72EB"/>
    <w:rsid w:val="006B0D64"/>
    <w:rsid w:val="006B0DBB"/>
    <w:rsid w:val="006B1E57"/>
    <w:rsid w:val="006B2283"/>
    <w:rsid w:val="006B2A79"/>
    <w:rsid w:val="006C2BAB"/>
    <w:rsid w:val="006C54EF"/>
    <w:rsid w:val="006C726F"/>
    <w:rsid w:val="006D1890"/>
    <w:rsid w:val="006D257F"/>
    <w:rsid w:val="006D387E"/>
    <w:rsid w:val="006D4121"/>
    <w:rsid w:val="006D4BD1"/>
    <w:rsid w:val="006D5481"/>
    <w:rsid w:val="006D7CF1"/>
    <w:rsid w:val="006E1F66"/>
    <w:rsid w:val="006E4890"/>
    <w:rsid w:val="006E5670"/>
    <w:rsid w:val="006E59EF"/>
    <w:rsid w:val="006E7ADE"/>
    <w:rsid w:val="006F21F4"/>
    <w:rsid w:val="006F62E3"/>
    <w:rsid w:val="006F6ECA"/>
    <w:rsid w:val="00700DDF"/>
    <w:rsid w:val="007014C5"/>
    <w:rsid w:val="00702F11"/>
    <w:rsid w:val="0070333B"/>
    <w:rsid w:val="0070348E"/>
    <w:rsid w:val="007074CB"/>
    <w:rsid w:val="00710E1F"/>
    <w:rsid w:val="007115EC"/>
    <w:rsid w:val="007147AE"/>
    <w:rsid w:val="00715EFF"/>
    <w:rsid w:val="00717721"/>
    <w:rsid w:val="007208FB"/>
    <w:rsid w:val="00720B74"/>
    <w:rsid w:val="00721C68"/>
    <w:rsid w:val="00722EDA"/>
    <w:rsid w:val="007246A0"/>
    <w:rsid w:val="00724AEB"/>
    <w:rsid w:val="007259CE"/>
    <w:rsid w:val="007261DC"/>
    <w:rsid w:val="00726C24"/>
    <w:rsid w:val="007332C2"/>
    <w:rsid w:val="007346F7"/>
    <w:rsid w:val="0073480C"/>
    <w:rsid w:val="00737188"/>
    <w:rsid w:val="00742CE9"/>
    <w:rsid w:val="007431A7"/>
    <w:rsid w:val="007432D2"/>
    <w:rsid w:val="00743354"/>
    <w:rsid w:val="00745720"/>
    <w:rsid w:val="00756DD9"/>
    <w:rsid w:val="00756E8C"/>
    <w:rsid w:val="0076098A"/>
    <w:rsid w:val="00763F6C"/>
    <w:rsid w:val="00764FEC"/>
    <w:rsid w:val="007655A8"/>
    <w:rsid w:val="00766487"/>
    <w:rsid w:val="0077123A"/>
    <w:rsid w:val="00771559"/>
    <w:rsid w:val="00772088"/>
    <w:rsid w:val="0077273B"/>
    <w:rsid w:val="0077414F"/>
    <w:rsid w:val="007743E6"/>
    <w:rsid w:val="00774F83"/>
    <w:rsid w:val="007760A4"/>
    <w:rsid w:val="007767E6"/>
    <w:rsid w:val="007775DF"/>
    <w:rsid w:val="00777818"/>
    <w:rsid w:val="0078092E"/>
    <w:rsid w:val="0078295F"/>
    <w:rsid w:val="007835D4"/>
    <w:rsid w:val="00791701"/>
    <w:rsid w:val="00792634"/>
    <w:rsid w:val="00794A14"/>
    <w:rsid w:val="00794A87"/>
    <w:rsid w:val="007956C3"/>
    <w:rsid w:val="007A4EF1"/>
    <w:rsid w:val="007A519F"/>
    <w:rsid w:val="007A627F"/>
    <w:rsid w:val="007A6C7A"/>
    <w:rsid w:val="007B1DF8"/>
    <w:rsid w:val="007B3768"/>
    <w:rsid w:val="007B6179"/>
    <w:rsid w:val="007B617A"/>
    <w:rsid w:val="007B6DAC"/>
    <w:rsid w:val="007B70F7"/>
    <w:rsid w:val="007C0768"/>
    <w:rsid w:val="007C1BB0"/>
    <w:rsid w:val="007C4276"/>
    <w:rsid w:val="007C675F"/>
    <w:rsid w:val="007C79F1"/>
    <w:rsid w:val="007C7BCA"/>
    <w:rsid w:val="007D27F0"/>
    <w:rsid w:val="007D2B8C"/>
    <w:rsid w:val="007D2C1C"/>
    <w:rsid w:val="007D37EB"/>
    <w:rsid w:val="007D4AFF"/>
    <w:rsid w:val="007E1730"/>
    <w:rsid w:val="007E3285"/>
    <w:rsid w:val="007E3426"/>
    <w:rsid w:val="007E39AC"/>
    <w:rsid w:val="007E44F1"/>
    <w:rsid w:val="007E5284"/>
    <w:rsid w:val="007F1C53"/>
    <w:rsid w:val="007F22F5"/>
    <w:rsid w:val="007F2907"/>
    <w:rsid w:val="007F3635"/>
    <w:rsid w:val="007F3F61"/>
    <w:rsid w:val="007F68DC"/>
    <w:rsid w:val="007F7027"/>
    <w:rsid w:val="007F783C"/>
    <w:rsid w:val="007F7958"/>
    <w:rsid w:val="007F7D04"/>
    <w:rsid w:val="008011FF"/>
    <w:rsid w:val="00802E9A"/>
    <w:rsid w:val="00806CCA"/>
    <w:rsid w:val="008108A0"/>
    <w:rsid w:val="00811794"/>
    <w:rsid w:val="00812E5A"/>
    <w:rsid w:val="00813790"/>
    <w:rsid w:val="00814671"/>
    <w:rsid w:val="00817C95"/>
    <w:rsid w:val="008229EF"/>
    <w:rsid w:val="00824220"/>
    <w:rsid w:val="00825D74"/>
    <w:rsid w:val="008316ED"/>
    <w:rsid w:val="0083294D"/>
    <w:rsid w:val="00833C8D"/>
    <w:rsid w:val="00834377"/>
    <w:rsid w:val="0083798C"/>
    <w:rsid w:val="00840CE1"/>
    <w:rsid w:val="0084202C"/>
    <w:rsid w:val="00843550"/>
    <w:rsid w:val="00843568"/>
    <w:rsid w:val="00853079"/>
    <w:rsid w:val="00853189"/>
    <w:rsid w:val="00856A3F"/>
    <w:rsid w:val="00857878"/>
    <w:rsid w:val="00860F10"/>
    <w:rsid w:val="0086178C"/>
    <w:rsid w:val="00863444"/>
    <w:rsid w:val="00863C7B"/>
    <w:rsid w:val="00865054"/>
    <w:rsid w:val="0086782C"/>
    <w:rsid w:val="0087013C"/>
    <w:rsid w:val="008719D6"/>
    <w:rsid w:val="00881478"/>
    <w:rsid w:val="00882241"/>
    <w:rsid w:val="00883C68"/>
    <w:rsid w:val="008851B7"/>
    <w:rsid w:val="0088551C"/>
    <w:rsid w:val="0088614B"/>
    <w:rsid w:val="00886CEE"/>
    <w:rsid w:val="00890094"/>
    <w:rsid w:val="0089276A"/>
    <w:rsid w:val="008A4B65"/>
    <w:rsid w:val="008A50CE"/>
    <w:rsid w:val="008A57D8"/>
    <w:rsid w:val="008A752C"/>
    <w:rsid w:val="008A7BCF"/>
    <w:rsid w:val="008B0BE6"/>
    <w:rsid w:val="008B1E0B"/>
    <w:rsid w:val="008B2270"/>
    <w:rsid w:val="008B2FFD"/>
    <w:rsid w:val="008B3B58"/>
    <w:rsid w:val="008B3F81"/>
    <w:rsid w:val="008B447B"/>
    <w:rsid w:val="008B4499"/>
    <w:rsid w:val="008B7A62"/>
    <w:rsid w:val="008B7A67"/>
    <w:rsid w:val="008C0E84"/>
    <w:rsid w:val="008C5593"/>
    <w:rsid w:val="008C6182"/>
    <w:rsid w:val="008C6B61"/>
    <w:rsid w:val="008D0E88"/>
    <w:rsid w:val="008D187C"/>
    <w:rsid w:val="008D1AF8"/>
    <w:rsid w:val="008D1B81"/>
    <w:rsid w:val="008D25A8"/>
    <w:rsid w:val="008D377C"/>
    <w:rsid w:val="008D474F"/>
    <w:rsid w:val="008D4AB0"/>
    <w:rsid w:val="008D53A0"/>
    <w:rsid w:val="008D5536"/>
    <w:rsid w:val="008D6CF5"/>
    <w:rsid w:val="008D7F09"/>
    <w:rsid w:val="008E06E2"/>
    <w:rsid w:val="008E117D"/>
    <w:rsid w:val="008E1337"/>
    <w:rsid w:val="008E1F0F"/>
    <w:rsid w:val="008E2438"/>
    <w:rsid w:val="008E2896"/>
    <w:rsid w:val="008E7B6D"/>
    <w:rsid w:val="008F2D88"/>
    <w:rsid w:val="008F3218"/>
    <w:rsid w:val="008F5828"/>
    <w:rsid w:val="008F752E"/>
    <w:rsid w:val="00900859"/>
    <w:rsid w:val="009030E7"/>
    <w:rsid w:val="00910F2E"/>
    <w:rsid w:val="00913609"/>
    <w:rsid w:val="0091408F"/>
    <w:rsid w:val="00914D46"/>
    <w:rsid w:val="009214B6"/>
    <w:rsid w:val="009244CB"/>
    <w:rsid w:val="00924810"/>
    <w:rsid w:val="00924B4C"/>
    <w:rsid w:val="009258FB"/>
    <w:rsid w:val="00926510"/>
    <w:rsid w:val="0092733B"/>
    <w:rsid w:val="00927B9F"/>
    <w:rsid w:val="00930330"/>
    <w:rsid w:val="009307E3"/>
    <w:rsid w:val="00931716"/>
    <w:rsid w:val="009317D1"/>
    <w:rsid w:val="00931A18"/>
    <w:rsid w:val="009326D1"/>
    <w:rsid w:val="00933D24"/>
    <w:rsid w:val="00934180"/>
    <w:rsid w:val="009378FF"/>
    <w:rsid w:val="00940944"/>
    <w:rsid w:val="00942897"/>
    <w:rsid w:val="00945AF8"/>
    <w:rsid w:val="0094668D"/>
    <w:rsid w:val="00947E26"/>
    <w:rsid w:val="00950CE6"/>
    <w:rsid w:val="00952EB9"/>
    <w:rsid w:val="00953131"/>
    <w:rsid w:val="009534C9"/>
    <w:rsid w:val="009539BA"/>
    <w:rsid w:val="009566BF"/>
    <w:rsid w:val="009604F8"/>
    <w:rsid w:val="00960DAE"/>
    <w:rsid w:val="00962A78"/>
    <w:rsid w:val="00964350"/>
    <w:rsid w:val="00966613"/>
    <w:rsid w:val="00966C9D"/>
    <w:rsid w:val="00966E3F"/>
    <w:rsid w:val="00967B76"/>
    <w:rsid w:val="00970860"/>
    <w:rsid w:val="00974040"/>
    <w:rsid w:val="00976493"/>
    <w:rsid w:val="00980268"/>
    <w:rsid w:val="00983173"/>
    <w:rsid w:val="009845E8"/>
    <w:rsid w:val="00985BC7"/>
    <w:rsid w:val="00991DEE"/>
    <w:rsid w:val="00991F63"/>
    <w:rsid w:val="00992927"/>
    <w:rsid w:val="0099612C"/>
    <w:rsid w:val="0099676D"/>
    <w:rsid w:val="009A002D"/>
    <w:rsid w:val="009A0AEF"/>
    <w:rsid w:val="009A0B7F"/>
    <w:rsid w:val="009A2B09"/>
    <w:rsid w:val="009A6969"/>
    <w:rsid w:val="009B492F"/>
    <w:rsid w:val="009B6245"/>
    <w:rsid w:val="009B6458"/>
    <w:rsid w:val="009C080B"/>
    <w:rsid w:val="009C14D7"/>
    <w:rsid w:val="009C56C1"/>
    <w:rsid w:val="009C58FE"/>
    <w:rsid w:val="009C5CB0"/>
    <w:rsid w:val="009C5D62"/>
    <w:rsid w:val="009C6737"/>
    <w:rsid w:val="009D44B0"/>
    <w:rsid w:val="009E1E42"/>
    <w:rsid w:val="009E21FC"/>
    <w:rsid w:val="009E2714"/>
    <w:rsid w:val="009E27B3"/>
    <w:rsid w:val="009E594B"/>
    <w:rsid w:val="009E735F"/>
    <w:rsid w:val="009E757B"/>
    <w:rsid w:val="009E77BA"/>
    <w:rsid w:val="009F1C8C"/>
    <w:rsid w:val="009F4539"/>
    <w:rsid w:val="009F512E"/>
    <w:rsid w:val="009F6214"/>
    <w:rsid w:val="009F6E55"/>
    <w:rsid w:val="009F7329"/>
    <w:rsid w:val="00A00555"/>
    <w:rsid w:val="00A00A20"/>
    <w:rsid w:val="00A023A2"/>
    <w:rsid w:val="00A030AA"/>
    <w:rsid w:val="00A062F0"/>
    <w:rsid w:val="00A06842"/>
    <w:rsid w:val="00A1304A"/>
    <w:rsid w:val="00A149D2"/>
    <w:rsid w:val="00A14E0C"/>
    <w:rsid w:val="00A154F7"/>
    <w:rsid w:val="00A16F92"/>
    <w:rsid w:val="00A1792A"/>
    <w:rsid w:val="00A22137"/>
    <w:rsid w:val="00A245DB"/>
    <w:rsid w:val="00A25E0F"/>
    <w:rsid w:val="00A26750"/>
    <w:rsid w:val="00A27FC1"/>
    <w:rsid w:val="00A30063"/>
    <w:rsid w:val="00A309B6"/>
    <w:rsid w:val="00A31331"/>
    <w:rsid w:val="00A33AC2"/>
    <w:rsid w:val="00A343D5"/>
    <w:rsid w:val="00A407E7"/>
    <w:rsid w:val="00A40904"/>
    <w:rsid w:val="00A42F8E"/>
    <w:rsid w:val="00A4379A"/>
    <w:rsid w:val="00A43CC8"/>
    <w:rsid w:val="00A46410"/>
    <w:rsid w:val="00A506A5"/>
    <w:rsid w:val="00A50F45"/>
    <w:rsid w:val="00A52542"/>
    <w:rsid w:val="00A535AA"/>
    <w:rsid w:val="00A535E9"/>
    <w:rsid w:val="00A53798"/>
    <w:rsid w:val="00A54A89"/>
    <w:rsid w:val="00A55FA7"/>
    <w:rsid w:val="00A56AC0"/>
    <w:rsid w:val="00A56F90"/>
    <w:rsid w:val="00A57F37"/>
    <w:rsid w:val="00A608B6"/>
    <w:rsid w:val="00A62126"/>
    <w:rsid w:val="00A65234"/>
    <w:rsid w:val="00A65451"/>
    <w:rsid w:val="00A66C6D"/>
    <w:rsid w:val="00A70D6A"/>
    <w:rsid w:val="00A71CA8"/>
    <w:rsid w:val="00A74977"/>
    <w:rsid w:val="00A74B48"/>
    <w:rsid w:val="00A772B7"/>
    <w:rsid w:val="00A773AC"/>
    <w:rsid w:val="00A81045"/>
    <w:rsid w:val="00A90897"/>
    <w:rsid w:val="00A94208"/>
    <w:rsid w:val="00A957FB"/>
    <w:rsid w:val="00A967EC"/>
    <w:rsid w:val="00AA10D9"/>
    <w:rsid w:val="00AA1318"/>
    <w:rsid w:val="00AA1983"/>
    <w:rsid w:val="00AA57F6"/>
    <w:rsid w:val="00AA5C65"/>
    <w:rsid w:val="00AA7032"/>
    <w:rsid w:val="00AB053C"/>
    <w:rsid w:val="00AB1660"/>
    <w:rsid w:val="00AB197C"/>
    <w:rsid w:val="00AB4274"/>
    <w:rsid w:val="00AB7B6C"/>
    <w:rsid w:val="00AC275E"/>
    <w:rsid w:val="00AC4AF5"/>
    <w:rsid w:val="00AC5C49"/>
    <w:rsid w:val="00AC6922"/>
    <w:rsid w:val="00AC6F3F"/>
    <w:rsid w:val="00AD025D"/>
    <w:rsid w:val="00AD1DE5"/>
    <w:rsid w:val="00AD3BB9"/>
    <w:rsid w:val="00AD6A5D"/>
    <w:rsid w:val="00AD7ED1"/>
    <w:rsid w:val="00AE4414"/>
    <w:rsid w:val="00AE4461"/>
    <w:rsid w:val="00AE4544"/>
    <w:rsid w:val="00AE4C86"/>
    <w:rsid w:val="00AF0759"/>
    <w:rsid w:val="00AF29F7"/>
    <w:rsid w:val="00AF3DD4"/>
    <w:rsid w:val="00AF768B"/>
    <w:rsid w:val="00AF7F5E"/>
    <w:rsid w:val="00B02DBE"/>
    <w:rsid w:val="00B036BD"/>
    <w:rsid w:val="00B12C98"/>
    <w:rsid w:val="00B12E7A"/>
    <w:rsid w:val="00B13DD7"/>
    <w:rsid w:val="00B22CFC"/>
    <w:rsid w:val="00B24164"/>
    <w:rsid w:val="00B313FF"/>
    <w:rsid w:val="00B31F72"/>
    <w:rsid w:val="00B325CA"/>
    <w:rsid w:val="00B3316B"/>
    <w:rsid w:val="00B33EFA"/>
    <w:rsid w:val="00B37330"/>
    <w:rsid w:val="00B37DA1"/>
    <w:rsid w:val="00B4096A"/>
    <w:rsid w:val="00B4381E"/>
    <w:rsid w:val="00B509DE"/>
    <w:rsid w:val="00B50A87"/>
    <w:rsid w:val="00B560A9"/>
    <w:rsid w:val="00B56E79"/>
    <w:rsid w:val="00B65F0B"/>
    <w:rsid w:val="00B71176"/>
    <w:rsid w:val="00B71E11"/>
    <w:rsid w:val="00B73632"/>
    <w:rsid w:val="00B77836"/>
    <w:rsid w:val="00B77B6D"/>
    <w:rsid w:val="00B85D5D"/>
    <w:rsid w:val="00B91B5B"/>
    <w:rsid w:val="00B930C2"/>
    <w:rsid w:val="00B93663"/>
    <w:rsid w:val="00B95F65"/>
    <w:rsid w:val="00B9656F"/>
    <w:rsid w:val="00B96719"/>
    <w:rsid w:val="00BA067C"/>
    <w:rsid w:val="00BA074F"/>
    <w:rsid w:val="00BA1012"/>
    <w:rsid w:val="00BA22DF"/>
    <w:rsid w:val="00BA369E"/>
    <w:rsid w:val="00BA6256"/>
    <w:rsid w:val="00BA6B4F"/>
    <w:rsid w:val="00BB611E"/>
    <w:rsid w:val="00BC0857"/>
    <w:rsid w:val="00BC3347"/>
    <w:rsid w:val="00BC4100"/>
    <w:rsid w:val="00BC45C2"/>
    <w:rsid w:val="00BC71E5"/>
    <w:rsid w:val="00BC7FC1"/>
    <w:rsid w:val="00BD1496"/>
    <w:rsid w:val="00BD22BC"/>
    <w:rsid w:val="00BD4B4B"/>
    <w:rsid w:val="00BE0DC1"/>
    <w:rsid w:val="00BE2EEC"/>
    <w:rsid w:val="00BE31B3"/>
    <w:rsid w:val="00BE3841"/>
    <w:rsid w:val="00BE55F7"/>
    <w:rsid w:val="00BE58CD"/>
    <w:rsid w:val="00BE7880"/>
    <w:rsid w:val="00BE7CE0"/>
    <w:rsid w:val="00BF17BA"/>
    <w:rsid w:val="00BF3E9E"/>
    <w:rsid w:val="00BF4FF9"/>
    <w:rsid w:val="00BF7537"/>
    <w:rsid w:val="00C00F0A"/>
    <w:rsid w:val="00C064BE"/>
    <w:rsid w:val="00C10036"/>
    <w:rsid w:val="00C13885"/>
    <w:rsid w:val="00C174D6"/>
    <w:rsid w:val="00C20938"/>
    <w:rsid w:val="00C21080"/>
    <w:rsid w:val="00C2140B"/>
    <w:rsid w:val="00C2479E"/>
    <w:rsid w:val="00C256B2"/>
    <w:rsid w:val="00C264F0"/>
    <w:rsid w:val="00C26C0C"/>
    <w:rsid w:val="00C27021"/>
    <w:rsid w:val="00C30C03"/>
    <w:rsid w:val="00C34E2D"/>
    <w:rsid w:val="00C36122"/>
    <w:rsid w:val="00C40EA1"/>
    <w:rsid w:val="00C46735"/>
    <w:rsid w:val="00C468BE"/>
    <w:rsid w:val="00C5024E"/>
    <w:rsid w:val="00C528D9"/>
    <w:rsid w:val="00C55E3C"/>
    <w:rsid w:val="00C60090"/>
    <w:rsid w:val="00C60B48"/>
    <w:rsid w:val="00C613DC"/>
    <w:rsid w:val="00C63C76"/>
    <w:rsid w:val="00C66B79"/>
    <w:rsid w:val="00C67CFE"/>
    <w:rsid w:val="00C71146"/>
    <w:rsid w:val="00C72147"/>
    <w:rsid w:val="00C7378C"/>
    <w:rsid w:val="00C75609"/>
    <w:rsid w:val="00C75BA2"/>
    <w:rsid w:val="00C768CF"/>
    <w:rsid w:val="00C77512"/>
    <w:rsid w:val="00C8064B"/>
    <w:rsid w:val="00C844EF"/>
    <w:rsid w:val="00C84D73"/>
    <w:rsid w:val="00C87DCE"/>
    <w:rsid w:val="00C910FE"/>
    <w:rsid w:val="00C9324B"/>
    <w:rsid w:val="00C94DC0"/>
    <w:rsid w:val="00C975BA"/>
    <w:rsid w:val="00CA15D4"/>
    <w:rsid w:val="00CA2FB5"/>
    <w:rsid w:val="00CA3900"/>
    <w:rsid w:val="00CA5169"/>
    <w:rsid w:val="00CA581C"/>
    <w:rsid w:val="00CA5934"/>
    <w:rsid w:val="00CA6D52"/>
    <w:rsid w:val="00CA71E1"/>
    <w:rsid w:val="00CB1944"/>
    <w:rsid w:val="00CB3AB2"/>
    <w:rsid w:val="00CB5B94"/>
    <w:rsid w:val="00CB6244"/>
    <w:rsid w:val="00CB6C05"/>
    <w:rsid w:val="00CC122F"/>
    <w:rsid w:val="00CC23BC"/>
    <w:rsid w:val="00CC3498"/>
    <w:rsid w:val="00CC56A6"/>
    <w:rsid w:val="00CC7792"/>
    <w:rsid w:val="00CD05C6"/>
    <w:rsid w:val="00CD3673"/>
    <w:rsid w:val="00CD38F8"/>
    <w:rsid w:val="00CD3F8A"/>
    <w:rsid w:val="00CE0E6D"/>
    <w:rsid w:val="00CE4A60"/>
    <w:rsid w:val="00CE4CFD"/>
    <w:rsid w:val="00CE504C"/>
    <w:rsid w:val="00CE5319"/>
    <w:rsid w:val="00CE7071"/>
    <w:rsid w:val="00CE7D6D"/>
    <w:rsid w:val="00CF1076"/>
    <w:rsid w:val="00CF1A4E"/>
    <w:rsid w:val="00CF40B1"/>
    <w:rsid w:val="00CF48FD"/>
    <w:rsid w:val="00CF569A"/>
    <w:rsid w:val="00CF5A45"/>
    <w:rsid w:val="00CF6D25"/>
    <w:rsid w:val="00CF7F80"/>
    <w:rsid w:val="00D03587"/>
    <w:rsid w:val="00D03C85"/>
    <w:rsid w:val="00D03F3D"/>
    <w:rsid w:val="00D1442D"/>
    <w:rsid w:val="00D21476"/>
    <w:rsid w:val="00D21698"/>
    <w:rsid w:val="00D240C3"/>
    <w:rsid w:val="00D2722E"/>
    <w:rsid w:val="00D30280"/>
    <w:rsid w:val="00D3236F"/>
    <w:rsid w:val="00D356A4"/>
    <w:rsid w:val="00D358FB"/>
    <w:rsid w:val="00D36DCD"/>
    <w:rsid w:val="00D37777"/>
    <w:rsid w:val="00D37E72"/>
    <w:rsid w:val="00D40A2F"/>
    <w:rsid w:val="00D40E14"/>
    <w:rsid w:val="00D41699"/>
    <w:rsid w:val="00D41781"/>
    <w:rsid w:val="00D41D3B"/>
    <w:rsid w:val="00D4316A"/>
    <w:rsid w:val="00D4552C"/>
    <w:rsid w:val="00D466CB"/>
    <w:rsid w:val="00D52149"/>
    <w:rsid w:val="00D5459A"/>
    <w:rsid w:val="00D54E10"/>
    <w:rsid w:val="00D552CD"/>
    <w:rsid w:val="00D55669"/>
    <w:rsid w:val="00D60261"/>
    <w:rsid w:val="00D6303C"/>
    <w:rsid w:val="00D642D4"/>
    <w:rsid w:val="00D66068"/>
    <w:rsid w:val="00D674F8"/>
    <w:rsid w:val="00D67B12"/>
    <w:rsid w:val="00D67ED2"/>
    <w:rsid w:val="00D75E11"/>
    <w:rsid w:val="00D76C25"/>
    <w:rsid w:val="00D81227"/>
    <w:rsid w:val="00D826B2"/>
    <w:rsid w:val="00D853E0"/>
    <w:rsid w:val="00D87691"/>
    <w:rsid w:val="00D876D2"/>
    <w:rsid w:val="00D91EBC"/>
    <w:rsid w:val="00D92D46"/>
    <w:rsid w:val="00D931E0"/>
    <w:rsid w:val="00D97602"/>
    <w:rsid w:val="00DA03E5"/>
    <w:rsid w:val="00DA3F40"/>
    <w:rsid w:val="00DA44AB"/>
    <w:rsid w:val="00DA47C2"/>
    <w:rsid w:val="00DA4E38"/>
    <w:rsid w:val="00DA4E85"/>
    <w:rsid w:val="00DA6279"/>
    <w:rsid w:val="00DA7952"/>
    <w:rsid w:val="00DB13F1"/>
    <w:rsid w:val="00DB1BFA"/>
    <w:rsid w:val="00DB1D8F"/>
    <w:rsid w:val="00DB2F46"/>
    <w:rsid w:val="00DB5521"/>
    <w:rsid w:val="00DB647B"/>
    <w:rsid w:val="00DC142D"/>
    <w:rsid w:val="00DC2253"/>
    <w:rsid w:val="00DC28E9"/>
    <w:rsid w:val="00DD16A1"/>
    <w:rsid w:val="00DD1B9A"/>
    <w:rsid w:val="00DD2E7D"/>
    <w:rsid w:val="00DD474B"/>
    <w:rsid w:val="00DD7B88"/>
    <w:rsid w:val="00DE1267"/>
    <w:rsid w:val="00DE15BB"/>
    <w:rsid w:val="00DE1EE2"/>
    <w:rsid w:val="00DE3ECE"/>
    <w:rsid w:val="00DE465E"/>
    <w:rsid w:val="00DE5192"/>
    <w:rsid w:val="00DF456A"/>
    <w:rsid w:val="00DF54CB"/>
    <w:rsid w:val="00DF5572"/>
    <w:rsid w:val="00DF56E4"/>
    <w:rsid w:val="00DF5D70"/>
    <w:rsid w:val="00DF6369"/>
    <w:rsid w:val="00DF74AA"/>
    <w:rsid w:val="00E0092A"/>
    <w:rsid w:val="00E01713"/>
    <w:rsid w:val="00E03885"/>
    <w:rsid w:val="00E03B75"/>
    <w:rsid w:val="00E0576C"/>
    <w:rsid w:val="00E0756F"/>
    <w:rsid w:val="00E10650"/>
    <w:rsid w:val="00E113B1"/>
    <w:rsid w:val="00E119B4"/>
    <w:rsid w:val="00E12320"/>
    <w:rsid w:val="00E20BEE"/>
    <w:rsid w:val="00E27B79"/>
    <w:rsid w:val="00E303F6"/>
    <w:rsid w:val="00E346B8"/>
    <w:rsid w:val="00E37621"/>
    <w:rsid w:val="00E41409"/>
    <w:rsid w:val="00E41C6A"/>
    <w:rsid w:val="00E423DB"/>
    <w:rsid w:val="00E425C1"/>
    <w:rsid w:val="00E42758"/>
    <w:rsid w:val="00E42AAF"/>
    <w:rsid w:val="00E52A54"/>
    <w:rsid w:val="00E52B47"/>
    <w:rsid w:val="00E54A53"/>
    <w:rsid w:val="00E55D5F"/>
    <w:rsid w:val="00E55F69"/>
    <w:rsid w:val="00E56916"/>
    <w:rsid w:val="00E61BC0"/>
    <w:rsid w:val="00E63378"/>
    <w:rsid w:val="00E66C08"/>
    <w:rsid w:val="00E67AA1"/>
    <w:rsid w:val="00E7330B"/>
    <w:rsid w:val="00E81FAE"/>
    <w:rsid w:val="00E82154"/>
    <w:rsid w:val="00E831A0"/>
    <w:rsid w:val="00E85E0D"/>
    <w:rsid w:val="00E86004"/>
    <w:rsid w:val="00E93710"/>
    <w:rsid w:val="00E948BD"/>
    <w:rsid w:val="00EA0FFA"/>
    <w:rsid w:val="00EA1669"/>
    <w:rsid w:val="00EA1807"/>
    <w:rsid w:val="00EA1A85"/>
    <w:rsid w:val="00EA3106"/>
    <w:rsid w:val="00EA3A6D"/>
    <w:rsid w:val="00EA3F7A"/>
    <w:rsid w:val="00EA4E45"/>
    <w:rsid w:val="00EA6A67"/>
    <w:rsid w:val="00EB22F0"/>
    <w:rsid w:val="00EB2714"/>
    <w:rsid w:val="00EB43C6"/>
    <w:rsid w:val="00EB4B52"/>
    <w:rsid w:val="00EB5157"/>
    <w:rsid w:val="00EB6346"/>
    <w:rsid w:val="00EC0824"/>
    <w:rsid w:val="00EC1FBA"/>
    <w:rsid w:val="00EC2D12"/>
    <w:rsid w:val="00EC3494"/>
    <w:rsid w:val="00EC5DC8"/>
    <w:rsid w:val="00EC6AF9"/>
    <w:rsid w:val="00ED04A8"/>
    <w:rsid w:val="00ED0EE3"/>
    <w:rsid w:val="00ED2F79"/>
    <w:rsid w:val="00ED4E1C"/>
    <w:rsid w:val="00ED6192"/>
    <w:rsid w:val="00ED734B"/>
    <w:rsid w:val="00EE0826"/>
    <w:rsid w:val="00EE0BDB"/>
    <w:rsid w:val="00EE1083"/>
    <w:rsid w:val="00EE452B"/>
    <w:rsid w:val="00EE606D"/>
    <w:rsid w:val="00EE70AD"/>
    <w:rsid w:val="00EF405C"/>
    <w:rsid w:val="00F00CE7"/>
    <w:rsid w:val="00F0188F"/>
    <w:rsid w:val="00F04162"/>
    <w:rsid w:val="00F04C1C"/>
    <w:rsid w:val="00F05BA6"/>
    <w:rsid w:val="00F05F29"/>
    <w:rsid w:val="00F1126A"/>
    <w:rsid w:val="00F136CA"/>
    <w:rsid w:val="00F13F93"/>
    <w:rsid w:val="00F16F3A"/>
    <w:rsid w:val="00F172CD"/>
    <w:rsid w:val="00F17720"/>
    <w:rsid w:val="00F202C8"/>
    <w:rsid w:val="00F20CC5"/>
    <w:rsid w:val="00F2446B"/>
    <w:rsid w:val="00F24D1D"/>
    <w:rsid w:val="00F262A6"/>
    <w:rsid w:val="00F31D19"/>
    <w:rsid w:val="00F34D49"/>
    <w:rsid w:val="00F370B8"/>
    <w:rsid w:val="00F374AC"/>
    <w:rsid w:val="00F3784C"/>
    <w:rsid w:val="00F4001F"/>
    <w:rsid w:val="00F401D7"/>
    <w:rsid w:val="00F4107E"/>
    <w:rsid w:val="00F42139"/>
    <w:rsid w:val="00F4718F"/>
    <w:rsid w:val="00F50416"/>
    <w:rsid w:val="00F5109F"/>
    <w:rsid w:val="00F51B86"/>
    <w:rsid w:val="00F562D5"/>
    <w:rsid w:val="00F5639C"/>
    <w:rsid w:val="00F56E6C"/>
    <w:rsid w:val="00F5710C"/>
    <w:rsid w:val="00F57597"/>
    <w:rsid w:val="00F57E6B"/>
    <w:rsid w:val="00F65056"/>
    <w:rsid w:val="00F7086B"/>
    <w:rsid w:val="00F71349"/>
    <w:rsid w:val="00F72013"/>
    <w:rsid w:val="00F73F7D"/>
    <w:rsid w:val="00F740E8"/>
    <w:rsid w:val="00F741BA"/>
    <w:rsid w:val="00F7527B"/>
    <w:rsid w:val="00F75936"/>
    <w:rsid w:val="00F75BA7"/>
    <w:rsid w:val="00F776BB"/>
    <w:rsid w:val="00F81C81"/>
    <w:rsid w:val="00F81C9D"/>
    <w:rsid w:val="00F832D4"/>
    <w:rsid w:val="00F851E5"/>
    <w:rsid w:val="00F97717"/>
    <w:rsid w:val="00F97AD3"/>
    <w:rsid w:val="00FA1935"/>
    <w:rsid w:val="00FA3316"/>
    <w:rsid w:val="00FA3882"/>
    <w:rsid w:val="00FA3FE1"/>
    <w:rsid w:val="00FA45C6"/>
    <w:rsid w:val="00FA4BDC"/>
    <w:rsid w:val="00FA607E"/>
    <w:rsid w:val="00FA7907"/>
    <w:rsid w:val="00FB032C"/>
    <w:rsid w:val="00FB1A16"/>
    <w:rsid w:val="00FB3130"/>
    <w:rsid w:val="00FB3D4A"/>
    <w:rsid w:val="00FB426C"/>
    <w:rsid w:val="00FB488D"/>
    <w:rsid w:val="00FB4EE1"/>
    <w:rsid w:val="00FB5E9B"/>
    <w:rsid w:val="00FB6CB7"/>
    <w:rsid w:val="00FB71A7"/>
    <w:rsid w:val="00FC0D2C"/>
    <w:rsid w:val="00FC2935"/>
    <w:rsid w:val="00FC4BB3"/>
    <w:rsid w:val="00FC57B9"/>
    <w:rsid w:val="00FD1DD2"/>
    <w:rsid w:val="00FD35AC"/>
    <w:rsid w:val="00FD58D9"/>
    <w:rsid w:val="00FD64BE"/>
    <w:rsid w:val="00FE133D"/>
    <w:rsid w:val="00FE2B92"/>
    <w:rsid w:val="00FE2C47"/>
    <w:rsid w:val="00FE2F0A"/>
    <w:rsid w:val="00FE6D40"/>
    <w:rsid w:val="00FE6ECF"/>
    <w:rsid w:val="00FE7236"/>
    <w:rsid w:val="00FF0543"/>
    <w:rsid w:val="00FF093F"/>
    <w:rsid w:val="00FF202D"/>
    <w:rsid w:val="00FF2AF2"/>
    <w:rsid w:val="00FF4001"/>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rsid w:val="007C4276"/>
    <w:pPr>
      <w:spacing w:after="0" w:line="240" w:lineRule="auto"/>
    </w:pPr>
    <w:rPr>
      <w:sz w:val="20"/>
      <w:szCs w:val="20"/>
    </w:rPr>
  </w:style>
  <w:style w:type="character" w:customStyle="1" w:styleId="FootnoteTextChar">
    <w:name w:val="Footnote Text Char"/>
    <w:link w:val="FootnoteText"/>
    <w:locked/>
    <w:rsid w:val="007C4276"/>
    <w:rPr>
      <w:rFonts w:cs="Times New Roman"/>
      <w:sz w:val="20"/>
      <w:szCs w:val="20"/>
    </w:rPr>
  </w:style>
  <w:style w:type="character" w:styleId="FootnoteReference">
    <w:name w:val="footnote reference"/>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 w:type="paragraph" w:styleId="NormalWeb">
    <w:name w:val="Normal (Web)"/>
    <w:basedOn w:val="Normal"/>
    <w:uiPriority w:val="99"/>
    <w:unhideWhenUsed/>
    <w:rsid w:val="002059C5"/>
    <w:pPr>
      <w:spacing w:after="240" w:line="332" w:lineRule="atLeast"/>
    </w:pPr>
    <w:rPr>
      <w:rFonts w:ascii="Arial" w:hAnsi="Arial" w:cs="Arial"/>
      <w:color w:val="434343"/>
      <w:spacing w:val="2"/>
      <w:sz w:val="24"/>
      <w:szCs w:val="24"/>
    </w:rPr>
  </w:style>
  <w:style w:type="character" w:customStyle="1" w:styleId="selectable">
    <w:name w:val="selectable"/>
    <w:rsid w:val="00700DDF"/>
  </w:style>
  <w:style w:type="character" w:customStyle="1" w:styleId="tgc">
    <w:name w:val="_tgc"/>
    <w:rsid w:val="00AF7F5E"/>
  </w:style>
  <w:style w:type="paragraph" w:styleId="Revision">
    <w:name w:val="Revision"/>
    <w:hidden/>
    <w:uiPriority w:val="99"/>
    <w:semiHidden/>
    <w:rsid w:val="002411F4"/>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rsid w:val="007C4276"/>
    <w:pPr>
      <w:spacing w:after="0" w:line="240" w:lineRule="auto"/>
    </w:pPr>
    <w:rPr>
      <w:sz w:val="20"/>
      <w:szCs w:val="20"/>
    </w:rPr>
  </w:style>
  <w:style w:type="character" w:customStyle="1" w:styleId="FootnoteTextChar">
    <w:name w:val="Footnote Text Char"/>
    <w:link w:val="FootnoteText"/>
    <w:locked/>
    <w:rsid w:val="007C4276"/>
    <w:rPr>
      <w:rFonts w:cs="Times New Roman"/>
      <w:sz w:val="20"/>
      <w:szCs w:val="20"/>
    </w:rPr>
  </w:style>
  <w:style w:type="character" w:styleId="FootnoteReference">
    <w:name w:val="footnote reference"/>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 w:type="paragraph" w:styleId="NormalWeb">
    <w:name w:val="Normal (Web)"/>
    <w:basedOn w:val="Normal"/>
    <w:uiPriority w:val="99"/>
    <w:unhideWhenUsed/>
    <w:rsid w:val="002059C5"/>
    <w:pPr>
      <w:spacing w:after="240" w:line="332" w:lineRule="atLeast"/>
    </w:pPr>
    <w:rPr>
      <w:rFonts w:ascii="Arial" w:hAnsi="Arial" w:cs="Arial"/>
      <w:color w:val="434343"/>
      <w:spacing w:val="2"/>
      <w:sz w:val="24"/>
      <w:szCs w:val="24"/>
    </w:rPr>
  </w:style>
  <w:style w:type="character" w:customStyle="1" w:styleId="selectable">
    <w:name w:val="selectable"/>
    <w:rsid w:val="00700DDF"/>
  </w:style>
  <w:style w:type="character" w:customStyle="1" w:styleId="tgc">
    <w:name w:val="_tgc"/>
    <w:rsid w:val="00AF7F5E"/>
  </w:style>
  <w:style w:type="paragraph" w:styleId="Revision">
    <w:name w:val="Revision"/>
    <w:hidden/>
    <w:uiPriority w:val="99"/>
    <w:semiHidden/>
    <w:rsid w:val="002411F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1169">
      <w:bodyDiv w:val="1"/>
      <w:marLeft w:val="0"/>
      <w:marRight w:val="0"/>
      <w:marTop w:val="0"/>
      <w:marBottom w:val="0"/>
      <w:divBdr>
        <w:top w:val="none" w:sz="0" w:space="0" w:color="auto"/>
        <w:left w:val="none" w:sz="0" w:space="0" w:color="auto"/>
        <w:bottom w:val="none" w:sz="0" w:space="0" w:color="auto"/>
        <w:right w:val="none" w:sz="0" w:space="0" w:color="auto"/>
      </w:divBdr>
    </w:div>
    <w:div w:id="1122073650">
      <w:bodyDiv w:val="1"/>
      <w:marLeft w:val="0"/>
      <w:marRight w:val="0"/>
      <w:marTop w:val="0"/>
      <w:marBottom w:val="0"/>
      <w:divBdr>
        <w:top w:val="none" w:sz="0" w:space="0" w:color="auto"/>
        <w:left w:val="none" w:sz="0" w:space="0" w:color="auto"/>
        <w:bottom w:val="none" w:sz="0" w:space="0" w:color="auto"/>
        <w:right w:val="none" w:sz="0" w:space="0" w:color="auto"/>
      </w:divBdr>
    </w:div>
    <w:div w:id="1409110614">
      <w:bodyDiv w:val="1"/>
      <w:marLeft w:val="0"/>
      <w:marRight w:val="0"/>
      <w:marTop w:val="0"/>
      <w:marBottom w:val="0"/>
      <w:divBdr>
        <w:top w:val="none" w:sz="0" w:space="0" w:color="auto"/>
        <w:left w:val="none" w:sz="0" w:space="0" w:color="auto"/>
        <w:bottom w:val="none" w:sz="0" w:space="0" w:color="auto"/>
        <w:right w:val="none" w:sz="0" w:space="0" w:color="auto"/>
      </w:divBdr>
    </w:div>
    <w:div w:id="1654213106">
      <w:bodyDiv w:val="1"/>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225"/>
          <w:marBottom w:val="15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sChild>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sChild>
                            <w:div w:id="953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52CAE-F246-4219-BBFE-917C664CAEEA}">
  <ds:schemaRefs>
    <ds:schemaRef ds:uri="http://schemas.openxmlformats.org/officeDocument/2006/bibliography"/>
  </ds:schemaRefs>
</ds:datastoreItem>
</file>

<file path=customXml/itemProps2.xml><?xml version="1.0" encoding="utf-8"?>
<ds:datastoreItem xmlns:ds="http://schemas.openxmlformats.org/officeDocument/2006/customXml" ds:itemID="{27E72BDA-6B86-4394-98FD-65B6E644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Katherine Marie Scott</dc:creator>
  <cp:lastModifiedBy>SYSTEM</cp:lastModifiedBy>
  <cp:revision>2</cp:revision>
  <cp:lastPrinted>2017-04-28T19:34:00Z</cp:lastPrinted>
  <dcterms:created xsi:type="dcterms:W3CDTF">2017-09-11T20:52:00Z</dcterms:created>
  <dcterms:modified xsi:type="dcterms:W3CDTF">2017-09-11T20:52:00Z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ies>
</file>