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6054" w:rsidRPr="008C5150" w:rsidRDefault="00386054" w:rsidP="001176B3">
      <w:pPr>
        <w:pStyle w:val="Title"/>
        <w:spacing w:before="0" w:after="0"/>
        <w:rPr>
          <w:rFonts w:ascii="Times New Roman" w:hAnsi="Times New Roman"/>
          <w:sz w:val="24"/>
          <w:szCs w:val="24"/>
        </w:rPr>
      </w:pPr>
      <w:bookmarkStart w:id="0" w:name="_GoBack"/>
      <w:bookmarkEnd w:id="0"/>
      <w:r w:rsidRPr="008C5150">
        <w:rPr>
          <w:rFonts w:ascii="Times New Roman" w:hAnsi="Times New Roman"/>
          <w:sz w:val="24"/>
          <w:szCs w:val="24"/>
        </w:rPr>
        <w:t>SUPPORTING STATEMENT</w:t>
      </w:r>
    </w:p>
    <w:p w:rsidR="00386054" w:rsidRPr="008C5150" w:rsidRDefault="004E63EA" w:rsidP="001176B3">
      <w:pPr>
        <w:pStyle w:val="Title"/>
        <w:spacing w:before="0" w:after="0"/>
        <w:rPr>
          <w:rFonts w:ascii="Times New Roman" w:hAnsi="Times New Roman"/>
          <w:sz w:val="24"/>
          <w:szCs w:val="24"/>
        </w:rPr>
      </w:pPr>
      <w:r w:rsidRPr="008C5150">
        <w:rPr>
          <w:rFonts w:ascii="Times New Roman" w:hAnsi="Times New Roman"/>
          <w:sz w:val="24"/>
          <w:szCs w:val="24"/>
        </w:rPr>
        <w:t>F</w:t>
      </w:r>
      <w:r w:rsidR="00386054" w:rsidRPr="008C5150">
        <w:rPr>
          <w:rFonts w:ascii="Times New Roman" w:hAnsi="Times New Roman"/>
          <w:sz w:val="24"/>
          <w:szCs w:val="24"/>
        </w:rPr>
        <w:t>OR PAPERWORK REDUCTION ACT SUBMISSION</w:t>
      </w:r>
    </w:p>
    <w:p w:rsidR="00092EFF" w:rsidRPr="008C5150" w:rsidRDefault="00092EFF" w:rsidP="001176B3">
      <w:pPr>
        <w:pStyle w:val="Title"/>
        <w:spacing w:before="0" w:after="0"/>
        <w:rPr>
          <w:rFonts w:ascii="Times New Roman" w:hAnsi="Times New Roman"/>
          <w:sz w:val="24"/>
          <w:szCs w:val="24"/>
        </w:rPr>
      </w:pPr>
      <w:r w:rsidRPr="008C5150">
        <w:rPr>
          <w:rFonts w:ascii="Times New Roman" w:hAnsi="Times New Roman"/>
          <w:sz w:val="24"/>
          <w:szCs w:val="24"/>
        </w:rPr>
        <w:t>Student Assistance General Provisions – Student Right-to-Know (SRK)</w:t>
      </w:r>
    </w:p>
    <w:p w:rsidR="00092EFF" w:rsidRPr="008C5150" w:rsidRDefault="00092EFF" w:rsidP="001176B3">
      <w:pPr>
        <w:pStyle w:val="Title"/>
        <w:spacing w:before="0" w:after="0"/>
        <w:rPr>
          <w:rFonts w:ascii="Times New Roman" w:hAnsi="Times New Roman"/>
          <w:sz w:val="24"/>
          <w:szCs w:val="24"/>
        </w:rPr>
      </w:pPr>
    </w:p>
    <w:p w:rsidR="00386054" w:rsidRPr="008C5150" w:rsidRDefault="00386054" w:rsidP="001176B3">
      <w:pPr>
        <w:tabs>
          <w:tab w:val="left" w:pos="0"/>
        </w:tabs>
        <w:suppressAutoHyphens/>
        <w:rPr>
          <w:rFonts w:ascii="Times New Roman" w:hAnsi="Times New Roman"/>
          <w:szCs w:val="24"/>
        </w:rPr>
      </w:pPr>
      <w:r w:rsidRPr="008C5150">
        <w:rPr>
          <w:rFonts w:ascii="Times New Roman" w:hAnsi="Times New Roman"/>
          <w:b/>
          <w:szCs w:val="24"/>
        </w:rPr>
        <w:t xml:space="preserve">A. Justification </w:t>
      </w:r>
    </w:p>
    <w:p w:rsidR="00386054" w:rsidRPr="008C5150" w:rsidRDefault="00386054" w:rsidP="001176B3">
      <w:pPr>
        <w:tabs>
          <w:tab w:val="left" w:pos="0"/>
        </w:tabs>
        <w:suppressAutoHyphens/>
        <w:rPr>
          <w:rFonts w:ascii="Times New Roman" w:hAnsi="Times New Roman"/>
          <w:szCs w:val="24"/>
        </w:rPr>
      </w:pPr>
    </w:p>
    <w:p w:rsidR="00386054" w:rsidRPr="008C5150" w:rsidRDefault="00386054" w:rsidP="00B10088">
      <w:pPr>
        <w:pStyle w:val="ListParagraph"/>
        <w:numPr>
          <w:ilvl w:val="0"/>
          <w:numId w:val="12"/>
        </w:numPr>
        <w:tabs>
          <w:tab w:val="left" w:pos="0"/>
        </w:tabs>
        <w:suppressAutoHyphens/>
        <w:ind w:left="360"/>
        <w:contextualSpacing w:val="0"/>
        <w:rPr>
          <w:rFonts w:ascii="Times New Roman" w:hAnsi="Times New Roman"/>
          <w:szCs w:val="24"/>
        </w:rPr>
      </w:pPr>
      <w:r w:rsidRPr="008C5150">
        <w:rPr>
          <w:rFonts w:ascii="Times New Roman" w:hAnsi="Times New Roman"/>
          <w:szCs w:val="24"/>
        </w:rPr>
        <w:t xml:space="preserve">Explain the circumstances that make the collection of information necessary.  Identify any legal or administrative requirements that necessitate the collection.  Attach a </w:t>
      </w:r>
      <w:r w:rsidR="003C7F70" w:rsidRPr="008C5150">
        <w:rPr>
          <w:rFonts w:ascii="Times New Roman" w:hAnsi="Times New Roman"/>
          <w:szCs w:val="24"/>
        </w:rPr>
        <w:t xml:space="preserve">hard </w:t>
      </w:r>
      <w:r w:rsidRPr="008C5150">
        <w:rPr>
          <w:rFonts w:ascii="Times New Roman" w:hAnsi="Times New Roman"/>
          <w:szCs w:val="24"/>
        </w:rPr>
        <w:t>copy of the appropriate section of each statute and regulation mandating or authorizing the collection of information</w:t>
      </w:r>
      <w:r w:rsidR="003C7F70" w:rsidRPr="008C5150">
        <w:rPr>
          <w:rFonts w:ascii="Times New Roman" w:hAnsi="Times New Roman"/>
          <w:szCs w:val="24"/>
        </w:rPr>
        <w:t>,</w:t>
      </w:r>
      <w:r w:rsidR="00050CBE" w:rsidRPr="008C5150">
        <w:rPr>
          <w:rFonts w:ascii="Times New Roman" w:hAnsi="Times New Roman"/>
          <w:szCs w:val="24"/>
        </w:rPr>
        <w:t xml:space="preserve"> or </w:t>
      </w:r>
      <w:r w:rsidR="003C7F70" w:rsidRPr="008C5150">
        <w:rPr>
          <w:rFonts w:ascii="Times New Roman" w:hAnsi="Times New Roman"/>
          <w:szCs w:val="24"/>
        </w:rPr>
        <w:t xml:space="preserve">you may </w:t>
      </w:r>
      <w:r w:rsidR="00050CBE" w:rsidRPr="008C5150">
        <w:rPr>
          <w:rFonts w:ascii="Times New Roman" w:hAnsi="Times New Roman"/>
          <w:szCs w:val="24"/>
        </w:rPr>
        <w:t xml:space="preserve">provide a valid </w:t>
      </w:r>
      <w:r w:rsidR="003C7F70" w:rsidRPr="008C5150">
        <w:rPr>
          <w:rFonts w:ascii="Times New Roman" w:hAnsi="Times New Roman"/>
          <w:szCs w:val="24"/>
        </w:rPr>
        <w:t>URL</w:t>
      </w:r>
      <w:r w:rsidR="00050CBE" w:rsidRPr="008C5150">
        <w:rPr>
          <w:rFonts w:ascii="Times New Roman" w:hAnsi="Times New Roman"/>
          <w:szCs w:val="24"/>
        </w:rPr>
        <w:t xml:space="preserve"> link or paste the applicable section</w:t>
      </w:r>
      <w:r w:rsidR="003C7F70" w:rsidRPr="008C5150">
        <w:rPr>
          <w:rStyle w:val="FootnoteReference"/>
          <w:szCs w:val="24"/>
        </w:rPr>
        <w:footnoteReference w:id="1"/>
      </w:r>
      <w:r w:rsidRPr="008C5150">
        <w:rPr>
          <w:rFonts w:ascii="Times New Roman" w:hAnsi="Times New Roman"/>
          <w:szCs w:val="24"/>
        </w:rPr>
        <w:t>. Specify the review type of the collection (new, revision, extension, reinstatement with change, reinstatement without change)</w:t>
      </w:r>
      <w:r w:rsidR="00050CBE" w:rsidRPr="008C5150">
        <w:rPr>
          <w:rFonts w:ascii="Times New Roman" w:hAnsi="Times New Roman"/>
          <w:szCs w:val="24"/>
        </w:rPr>
        <w:t>. If revised, briefly specify the changes.  If a rulemaking is involved, make note of the sections or changed sections, if applicable.</w:t>
      </w:r>
    </w:p>
    <w:p w:rsidR="00092EFF" w:rsidRPr="008C5150" w:rsidRDefault="00092EFF" w:rsidP="00092EFF">
      <w:pPr>
        <w:tabs>
          <w:tab w:val="left" w:pos="0"/>
        </w:tabs>
        <w:suppressAutoHyphens/>
        <w:ind w:firstLine="720"/>
        <w:rPr>
          <w:rFonts w:ascii="Times New Roman" w:hAnsi="Times New Roman"/>
          <w:szCs w:val="24"/>
        </w:rPr>
      </w:pPr>
    </w:p>
    <w:p w:rsidR="005A60E7" w:rsidRPr="008C5150" w:rsidRDefault="00092EFF" w:rsidP="005A60E7">
      <w:pPr>
        <w:tabs>
          <w:tab w:val="left" w:pos="720"/>
        </w:tabs>
        <w:suppressAutoHyphens/>
        <w:ind w:left="720"/>
        <w:rPr>
          <w:rFonts w:ascii="Times New Roman" w:hAnsi="Times New Roman"/>
          <w:szCs w:val="24"/>
        </w:rPr>
      </w:pPr>
      <w:r w:rsidRPr="008C5150">
        <w:rPr>
          <w:rFonts w:ascii="Times New Roman" w:hAnsi="Times New Roman"/>
          <w:szCs w:val="24"/>
        </w:rPr>
        <w:t xml:space="preserve">The Department of Education (the Department) proposes to amend the Student Assistance General Provisions regulations issued under the Higher Education Act of 1965, as amended (HEA), to implement changes made to the Student Assistance General Provisions regulations – Subpart D – Institutional and Financial Assistance Information for </w:t>
      </w:r>
      <w:r w:rsidR="001B174E" w:rsidRPr="008C5150">
        <w:rPr>
          <w:rFonts w:ascii="Times New Roman" w:hAnsi="Times New Roman"/>
          <w:szCs w:val="24"/>
        </w:rPr>
        <w:t xml:space="preserve">§668.41 - </w:t>
      </w:r>
      <w:r w:rsidRPr="008C5150">
        <w:rPr>
          <w:rFonts w:ascii="Times New Roman" w:hAnsi="Times New Roman"/>
          <w:szCs w:val="24"/>
        </w:rPr>
        <w:t xml:space="preserve">Reporting and disclosure of information.  These proposed regulations are a </w:t>
      </w:r>
      <w:r w:rsidR="001B174E" w:rsidRPr="008C5150">
        <w:rPr>
          <w:rFonts w:ascii="Times New Roman" w:hAnsi="Times New Roman"/>
          <w:szCs w:val="24"/>
        </w:rPr>
        <w:t xml:space="preserve">result of negotiated rulemaking and would add new requirements to the current regulations.  </w:t>
      </w:r>
    </w:p>
    <w:p w:rsidR="005A60E7" w:rsidRPr="008C5150" w:rsidRDefault="005A60E7" w:rsidP="005A60E7">
      <w:pPr>
        <w:tabs>
          <w:tab w:val="left" w:pos="720"/>
        </w:tabs>
        <w:suppressAutoHyphens/>
        <w:ind w:left="720"/>
        <w:rPr>
          <w:rFonts w:ascii="Times New Roman" w:hAnsi="Times New Roman"/>
          <w:szCs w:val="24"/>
        </w:rPr>
      </w:pPr>
    </w:p>
    <w:p w:rsidR="001B174E" w:rsidRPr="008C5150" w:rsidRDefault="001B174E" w:rsidP="005A60E7">
      <w:pPr>
        <w:tabs>
          <w:tab w:val="left" w:pos="720"/>
        </w:tabs>
        <w:suppressAutoHyphens/>
        <w:ind w:left="720"/>
        <w:rPr>
          <w:rFonts w:ascii="Times New Roman" w:hAnsi="Times New Roman"/>
          <w:szCs w:val="24"/>
        </w:rPr>
      </w:pPr>
      <w:r w:rsidRPr="008C5150">
        <w:rPr>
          <w:rFonts w:ascii="Times New Roman" w:hAnsi="Times New Roman"/>
          <w:szCs w:val="24"/>
        </w:rPr>
        <w:t xml:space="preserve">These proposed regulations </w:t>
      </w:r>
      <w:r w:rsidR="00BE6D13">
        <w:rPr>
          <w:rFonts w:ascii="Times New Roman" w:hAnsi="Times New Roman"/>
          <w:szCs w:val="24"/>
        </w:rPr>
        <w:t>require that</w:t>
      </w:r>
      <w:r w:rsidR="00B64A29">
        <w:rPr>
          <w:rFonts w:ascii="Times New Roman" w:hAnsi="Times New Roman"/>
          <w:szCs w:val="24"/>
        </w:rPr>
        <w:t xml:space="preserve"> institutions</w:t>
      </w:r>
      <w:r w:rsidRPr="008C5150">
        <w:rPr>
          <w:rFonts w:ascii="Times New Roman" w:hAnsi="Times New Roman"/>
          <w:szCs w:val="24"/>
        </w:rPr>
        <w:t xml:space="preserve"> that</w:t>
      </w:r>
      <w:r w:rsidR="00B64A29">
        <w:rPr>
          <w:rFonts w:ascii="Times New Roman" w:hAnsi="Times New Roman"/>
          <w:szCs w:val="24"/>
        </w:rPr>
        <w:t xml:space="preserve"> </w:t>
      </w:r>
      <w:r w:rsidR="00BE6D13">
        <w:rPr>
          <w:rFonts w:ascii="Times New Roman" w:hAnsi="Times New Roman"/>
          <w:szCs w:val="24"/>
        </w:rPr>
        <w:t>use</w:t>
      </w:r>
      <w:r w:rsidR="00B64A29">
        <w:rPr>
          <w:rFonts w:ascii="Times New Roman" w:hAnsi="Times New Roman"/>
          <w:szCs w:val="24"/>
        </w:rPr>
        <w:t xml:space="preserve"> pre-dispute arbitration agreements or class action waivers as a condition of enrollment disclose that information to students, prospective students, and the public in an easily accessible format.</w:t>
      </w:r>
    </w:p>
    <w:p w:rsidR="001176B3" w:rsidRPr="008C5150" w:rsidRDefault="001176B3" w:rsidP="00092EFF">
      <w:pPr>
        <w:tabs>
          <w:tab w:val="left" w:pos="0"/>
        </w:tabs>
        <w:suppressAutoHyphens/>
        <w:ind w:firstLine="720"/>
        <w:rPr>
          <w:rFonts w:ascii="Times New Roman" w:hAnsi="Times New Roman"/>
          <w:szCs w:val="24"/>
        </w:rPr>
      </w:pPr>
    </w:p>
    <w:p w:rsidR="005A60E7" w:rsidRPr="008C5150" w:rsidRDefault="001B174E" w:rsidP="00EC0648">
      <w:pPr>
        <w:suppressAutoHyphens/>
        <w:ind w:left="720"/>
        <w:rPr>
          <w:rFonts w:ascii="Times New Roman" w:hAnsi="Times New Roman"/>
          <w:szCs w:val="24"/>
        </w:rPr>
      </w:pPr>
      <w:r w:rsidRPr="008C5150">
        <w:rPr>
          <w:rFonts w:ascii="Times New Roman" w:hAnsi="Times New Roman"/>
          <w:szCs w:val="24"/>
        </w:rPr>
        <w:t xml:space="preserve">This request is to revise the current information collection to include these new regulatory </w:t>
      </w:r>
      <w:r w:rsidR="00EC0648" w:rsidRPr="008C5150">
        <w:rPr>
          <w:rFonts w:ascii="Times New Roman" w:hAnsi="Times New Roman"/>
          <w:szCs w:val="24"/>
        </w:rPr>
        <w:t>requirements.</w:t>
      </w:r>
    </w:p>
    <w:p w:rsidR="00EC0648" w:rsidRPr="008C5150" w:rsidRDefault="00EC0648" w:rsidP="00EC0648">
      <w:pPr>
        <w:suppressAutoHyphens/>
        <w:ind w:left="720"/>
        <w:rPr>
          <w:rFonts w:ascii="Times New Roman" w:hAnsi="Times New Roman"/>
          <w:szCs w:val="24"/>
        </w:rPr>
      </w:pPr>
    </w:p>
    <w:p w:rsidR="00386054" w:rsidRPr="008C5150" w:rsidRDefault="00386054" w:rsidP="00B10088">
      <w:pPr>
        <w:pStyle w:val="ListParagraph"/>
        <w:numPr>
          <w:ilvl w:val="0"/>
          <w:numId w:val="12"/>
        </w:numPr>
        <w:tabs>
          <w:tab w:val="left" w:pos="-720"/>
        </w:tabs>
        <w:suppressAutoHyphens/>
        <w:ind w:left="360"/>
        <w:contextualSpacing w:val="0"/>
        <w:rPr>
          <w:rFonts w:ascii="Times New Roman" w:hAnsi="Times New Roman"/>
          <w:szCs w:val="24"/>
        </w:rPr>
      </w:pPr>
      <w:r w:rsidRPr="008C5150">
        <w:rPr>
          <w:rFonts w:ascii="Times New Roman" w:hAnsi="Times New Roman"/>
          <w:szCs w:val="24"/>
        </w:rPr>
        <w:t>Indicate how, by whom, and for what purpose the information is to be used.  Except for a new collection, indicate the actual use the agency has made of the information received from the current collection.</w:t>
      </w:r>
      <w:r w:rsidR="00050CBE" w:rsidRPr="008C5150">
        <w:rPr>
          <w:rFonts w:ascii="Times New Roman" w:hAnsi="Times New Roman"/>
          <w:szCs w:val="24"/>
        </w:rPr>
        <w:t xml:space="preserve"> </w:t>
      </w:r>
    </w:p>
    <w:p w:rsidR="001176B3" w:rsidRPr="008C5150" w:rsidRDefault="001176B3" w:rsidP="001176B3">
      <w:pPr>
        <w:pStyle w:val="ListParagraph"/>
        <w:rPr>
          <w:rFonts w:ascii="Times New Roman" w:hAnsi="Times New Roman"/>
          <w:szCs w:val="24"/>
        </w:rPr>
      </w:pPr>
    </w:p>
    <w:p w:rsidR="00092EFF" w:rsidRPr="008C5150" w:rsidRDefault="005A60E7" w:rsidP="001176B3">
      <w:pPr>
        <w:pStyle w:val="ListParagraph"/>
        <w:rPr>
          <w:rFonts w:ascii="Times New Roman" w:hAnsi="Times New Roman"/>
          <w:szCs w:val="24"/>
        </w:rPr>
      </w:pPr>
      <w:r w:rsidRPr="008C5150">
        <w:rPr>
          <w:rFonts w:ascii="Times New Roman" w:hAnsi="Times New Roman"/>
          <w:szCs w:val="24"/>
        </w:rPr>
        <w:t>The information w</w:t>
      </w:r>
      <w:r w:rsidR="007D502F">
        <w:rPr>
          <w:rFonts w:ascii="Times New Roman" w:hAnsi="Times New Roman"/>
          <w:szCs w:val="24"/>
        </w:rPr>
        <w:t>ould</w:t>
      </w:r>
      <w:r w:rsidRPr="008C5150">
        <w:rPr>
          <w:rFonts w:ascii="Times New Roman" w:hAnsi="Times New Roman"/>
          <w:szCs w:val="24"/>
        </w:rPr>
        <w:t xml:space="preserve"> be used </w:t>
      </w:r>
      <w:r w:rsidR="00E5073B" w:rsidRPr="008C5150">
        <w:rPr>
          <w:rFonts w:ascii="Times New Roman" w:hAnsi="Times New Roman"/>
          <w:szCs w:val="24"/>
        </w:rPr>
        <w:t>by</w:t>
      </w:r>
      <w:r w:rsidRPr="008C5150">
        <w:rPr>
          <w:rFonts w:ascii="Times New Roman" w:hAnsi="Times New Roman"/>
          <w:szCs w:val="24"/>
        </w:rPr>
        <w:t xml:space="preserve"> c</w:t>
      </w:r>
      <w:r w:rsidR="00BE6D13">
        <w:rPr>
          <w:rFonts w:ascii="Times New Roman" w:hAnsi="Times New Roman"/>
          <w:szCs w:val="24"/>
        </w:rPr>
        <w:t>urrent and prospective students</w:t>
      </w:r>
      <w:r w:rsidRPr="008C5150">
        <w:rPr>
          <w:rFonts w:ascii="Times New Roman" w:hAnsi="Times New Roman"/>
          <w:szCs w:val="24"/>
        </w:rPr>
        <w:t xml:space="preserve"> to assist them in making informed decisions</w:t>
      </w:r>
      <w:r w:rsidR="00E5073B" w:rsidRPr="008C5150">
        <w:rPr>
          <w:rFonts w:ascii="Times New Roman" w:hAnsi="Times New Roman"/>
          <w:szCs w:val="24"/>
        </w:rPr>
        <w:t xml:space="preserve"> about </w:t>
      </w:r>
      <w:r w:rsidR="00B53437">
        <w:rPr>
          <w:rFonts w:ascii="Times New Roman" w:hAnsi="Times New Roman"/>
          <w:szCs w:val="24"/>
        </w:rPr>
        <w:t xml:space="preserve">enrollment or continued enrollment in </w:t>
      </w:r>
      <w:r w:rsidR="00E5073B" w:rsidRPr="008C5150">
        <w:rPr>
          <w:rFonts w:ascii="Times New Roman" w:hAnsi="Times New Roman"/>
          <w:szCs w:val="24"/>
        </w:rPr>
        <w:t>postsecondary institutions.</w:t>
      </w:r>
      <w:r w:rsidRPr="008C5150">
        <w:rPr>
          <w:rFonts w:ascii="Times New Roman" w:hAnsi="Times New Roman"/>
          <w:szCs w:val="24"/>
        </w:rPr>
        <w:t xml:space="preserve"> </w:t>
      </w:r>
    </w:p>
    <w:p w:rsidR="00092EFF" w:rsidRPr="008C5150" w:rsidRDefault="00092EFF" w:rsidP="001176B3">
      <w:pPr>
        <w:pStyle w:val="ListParagraph"/>
        <w:rPr>
          <w:rFonts w:ascii="Times New Roman" w:hAnsi="Times New Roman"/>
          <w:szCs w:val="24"/>
        </w:rPr>
      </w:pPr>
    </w:p>
    <w:p w:rsidR="00386054" w:rsidRPr="008C5150" w:rsidRDefault="00386054" w:rsidP="00B10088">
      <w:pPr>
        <w:pStyle w:val="ListParagraph"/>
        <w:numPr>
          <w:ilvl w:val="0"/>
          <w:numId w:val="12"/>
        </w:numPr>
        <w:tabs>
          <w:tab w:val="left" w:pos="-720"/>
        </w:tabs>
        <w:suppressAutoHyphens/>
        <w:ind w:left="360"/>
        <w:contextualSpacing w:val="0"/>
        <w:rPr>
          <w:rFonts w:ascii="Times New Roman" w:hAnsi="Times New Roman"/>
          <w:szCs w:val="24"/>
        </w:rPr>
      </w:pPr>
      <w:r w:rsidRPr="008C5150">
        <w:rPr>
          <w:rFonts w:ascii="Times New Roman" w:hAnsi="Times New Roman"/>
          <w:szCs w:val="24"/>
        </w:rPr>
        <w:t>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w:t>
      </w:r>
      <w:r w:rsidR="003E285A" w:rsidRPr="008C5150">
        <w:rPr>
          <w:rFonts w:ascii="Times New Roman" w:hAnsi="Times New Roman"/>
          <w:szCs w:val="24"/>
        </w:rPr>
        <w:t xml:space="preserve"> </w:t>
      </w:r>
    </w:p>
    <w:p w:rsidR="00F77772" w:rsidRPr="008C5150" w:rsidRDefault="00F77772" w:rsidP="00F77772">
      <w:pPr>
        <w:pStyle w:val="ListParagraph"/>
        <w:rPr>
          <w:rFonts w:ascii="Times New Roman" w:hAnsi="Times New Roman"/>
          <w:szCs w:val="24"/>
        </w:rPr>
      </w:pPr>
    </w:p>
    <w:p w:rsidR="00092EFF" w:rsidRPr="008C5150" w:rsidRDefault="00A34D51" w:rsidP="00F77772">
      <w:pPr>
        <w:pStyle w:val="ListParagraph"/>
        <w:rPr>
          <w:rFonts w:ascii="Times New Roman" w:hAnsi="Times New Roman"/>
          <w:szCs w:val="24"/>
        </w:rPr>
      </w:pPr>
      <w:r w:rsidRPr="008C5150">
        <w:rPr>
          <w:rFonts w:ascii="Times New Roman" w:hAnsi="Times New Roman"/>
          <w:szCs w:val="24"/>
        </w:rPr>
        <w:lastRenderedPageBreak/>
        <w:t xml:space="preserve">There are no prohibitions to the use of technology in </w:t>
      </w:r>
      <w:r w:rsidR="007537EA">
        <w:rPr>
          <w:rFonts w:ascii="Times New Roman" w:hAnsi="Times New Roman"/>
          <w:szCs w:val="24"/>
        </w:rPr>
        <w:t>disclos</w:t>
      </w:r>
      <w:r w:rsidRPr="008C5150">
        <w:rPr>
          <w:rFonts w:ascii="Times New Roman" w:hAnsi="Times New Roman"/>
          <w:szCs w:val="24"/>
        </w:rPr>
        <w:t xml:space="preserve">ing the required </w:t>
      </w:r>
      <w:r w:rsidR="00B64A29">
        <w:rPr>
          <w:rFonts w:ascii="Times New Roman" w:hAnsi="Times New Roman"/>
          <w:szCs w:val="24"/>
        </w:rPr>
        <w:t>information</w:t>
      </w:r>
      <w:r w:rsidRPr="008C5150">
        <w:rPr>
          <w:rFonts w:ascii="Times New Roman" w:hAnsi="Times New Roman"/>
          <w:szCs w:val="24"/>
        </w:rPr>
        <w:t xml:space="preserve"> to current and prospective students as well </w:t>
      </w:r>
      <w:r w:rsidR="007537EA">
        <w:rPr>
          <w:rFonts w:ascii="Times New Roman" w:hAnsi="Times New Roman"/>
          <w:szCs w:val="24"/>
        </w:rPr>
        <w:t>the public</w:t>
      </w:r>
      <w:r w:rsidRPr="008C5150">
        <w:rPr>
          <w:rFonts w:ascii="Times New Roman" w:hAnsi="Times New Roman"/>
          <w:szCs w:val="24"/>
        </w:rPr>
        <w:t xml:space="preserve">.  It is anticipated that many institutions </w:t>
      </w:r>
      <w:r w:rsidR="007D502F">
        <w:rPr>
          <w:rFonts w:ascii="Times New Roman" w:hAnsi="Times New Roman"/>
          <w:szCs w:val="24"/>
        </w:rPr>
        <w:t>would</w:t>
      </w:r>
      <w:r w:rsidRPr="008C5150">
        <w:rPr>
          <w:rFonts w:ascii="Times New Roman" w:hAnsi="Times New Roman"/>
          <w:szCs w:val="24"/>
        </w:rPr>
        <w:t xml:space="preserve"> use electronic means to provide the </w:t>
      </w:r>
      <w:r w:rsidR="007537EA">
        <w:rPr>
          <w:rFonts w:ascii="Times New Roman" w:hAnsi="Times New Roman"/>
          <w:szCs w:val="24"/>
        </w:rPr>
        <w:t>information</w:t>
      </w:r>
      <w:r w:rsidRPr="008C5150">
        <w:rPr>
          <w:rFonts w:ascii="Times New Roman" w:hAnsi="Times New Roman"/>
          <w:szCs w:val="24"/>
        </w:rPr>
        <w:t>.</w:t>
      </w:r>
    </w:p>
    <w:p w:rsidR="00092EFF" w:rsidRPr="008C5150" w:rsidRDefault="00092EFF" w:rsidP="00F77772">
      <w:pPr>
        <w:pStyle w:val="ListParagraph"/>
        <w:rPr>
          <w:rFonts w:ascii="Times New Roman" w:hAnsi="Times New Roman"/>
          <w:szCs w:val="24"/>
        </w:rPr>
      </w:pPr>
    </w:p>
    <w:p w:rsidR="00386054" w:rsidRPr="008C5150" w:rsidRDefault="00386054" w:rsidP="00B10088">
      <w:pPr>
        <w:pStyle w:val="ListParagraph"/>
        <w:numPr>
          <w:ilvl w:val="0"/>
          <w:numId w:val="12"/>
        </w:numPr>
        <w:tabs>
          <w:tab w:val="left" w:pos="-720"/>
        </w:tabs>
        <w:suppressAutoHyphens/>
        <w:ind w:left="360"/>
        <w:contextualSpacing w:val="0"/>
        <w:rPr>
          <w:rFonts w:ascii="Times New Roman" w:hAnsi="Times New Roman"/>
          <w:szCs w:val="24"/>
        </w:rPr>
      </w:pPr>
      <w:r w:rsidRPr="008C5150">
        <w:rPr>
          <w:rFonts w:ascii="Times New Roman" w:hAnsi="Times New Roman"/>
          <w:szCs w:val="24"/>
        </w:rPr>
        <w:t>Describe efforts to identify duplication.  Show specifically why any similar information already available cannot be used or modified for use for the purposes described in Item 2 above.</w:t>
      </w:r>
    </w:p>
    <w:p w:rsidR="00F77772" w:rsidRPr="008C5150" w:rsidRDefault="00F77772" w:rsidP="00F77772">
      <w:pPr>
        <w:pStyle w:val="ListParagraph"/>
        <w:rPr>
          <w:rFonts w:ascii="Times New Roman" w:hAnsi="Times New Roman"/>
          <w:szCs w:val="24"/>
        </w:rPr>
      </w:pPr>
    </w:p>
    <w:p w:rsidR="00092EFF" w:rsidRPr="008C5150" w:rsidRDefault="00A34D51" w:rsidP="00F77772">
      <w:pPr>
        <w:pStyle w:val="ListParagraph"/>
        <w:rPr>
          <w:rFonts w:ascii="Times New Roman" w:hAnsi="Times New Roman"/>
          <w:szCs w:val="24"/>
        </w:rPr>
      </w:pPr>
      <w:r w:rsidRPr="008C5150">
        <w:rPr>
          <w:rFonts w:ascii="Times New Roman" w:hAnsi="Times New Roman"/>
          <w:szCs w:val="24"/>
        </w:rPr>
        <w:t xml:space="preserve">This information is not duplicated on any other information collection.  </w:t>
      </w:r>
    </w:p>
    <w:p w:rsidR="00092EFF" w:rsidRPr="008C5150" w:rsidRDefault="00092EFF" w:rsidP="00F77772">
      <w:pPr>
        <w:pStyle w:val="ListParagraph"/>
        <w:rPr>
          <w:rFonts w:ascii="Times New Roman" w:hAnsi="Times New Roman"/>
          <w:szCs w:val="24"/>
        </w:rPr>
      </w:pPr>
    </w:p>
    <w:p w:rsidR="00386054" w:rsidRPr="008C5150" w:rsidRDefault="00386054" w:rsidP="00B10088">
      <w:pPr>
        <w:pStyle w:val="ListParagraph"/>
        <w:numPr>
          <w:ilvl w:val="0"/>
          <w:numId w:val="12"/>
        </w:numPr>
        <w:ind w:left="360"/>
        <w:contextualSpacing w:val="0"/>
        <w:rPr>
          <w:rFonts w:ascii="Times New Roman" w:hAnsi="Times New Roman"/>
          <w:szCs w:val="24"/>
        </w:rPr>
      </w:pPr>
      <w:r w:rsidRPr="008C5150">
        <w:rPr>
          <w:rFonts w:ascii="Times New Roman" w:hAnsi="Times New Roman"/>
          <w:szCs w:val="24"/>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F77772" w:rsidRPr="008C5150" w:rsidRDefault="00F77772" w:rsidP="00F77772">
      <w:pPr>
        <w:pStyle w:val="ListParagraph"/>
        <w:rPr>
          <w:rFonts w:ascii="Times New Roman" w:hAnsi="Times New Roman"/>
          <w:szCs w:val="24"/>
        </w:rPr>
      </w:pPr>
    </w:p>
    <w:p w:rsidR="00092EFF" w:rsidRPr="008C5150" w:rsidRDefault="007537EA" w:rsidP="00F77772">
      <w:pPr>
        <w:pStyle w:val="ListParagraph"/>
        <w:rPr>
          <w:rFonts w:ascii="Times New Roman" w:hAnsi="Times New Roman"/>
          <w:szCs w:val="24"/>
        </w:rPr>
      </w:pPr>
      <w:r>
        <w:rPr>
          <w:rFonts w:ascii="Times New Roman" w:hAnsi="Times New Roman"/>
          <w:szCs w:val="24"/>
        </w:rPr>
        <w:t>T</w:t>
      </w:r>
      <w:r w:rsidR="00B53437">
        <w:rPr>
          <w:rFonts w:ascii="Times New Roman" w:hAnsi="Times New Roman"/>
          <w:szCs w:val="24"/>
        </w:rPr>
        <w:t>he Department anticipates that</w:t>
      </w:r>
      <w:r w:rsidR="00223E5B" w:rsidRPr="008C5150">
        <w:rPr>
          <w:rFonts w:ascii="Times New Roman" w:hAnsi="Times New Roman"/>
          <w:szCs w:val="24"/>
        </w:rPr>
        <w:t xml:space="preserve"> most institutions </w:t>
      </w:r>
      <w:r w:rsidR="007D502F">
        <w:rPr>
          <w:rFonts w:ascii="Times New Roman" w:hAnsi="Times New Roman"/>
          <w:szCs w:val="24"/>
        </w:rPr>
        <w:t>would</w:t>
      </w:r>
      <w:r w:rsidR="00223E5B" w:rsidRPr="008C5150">
        <w:rPr>
          <w:rFonts w:ascii="Times New Roman" w:hAnsi="Times New Roman"/>
          <w:szCs w:val="24"/>
        </w:rPr>
        <w:t xml:space="preserve"> </w:t>
      </w:r>
      <w:r>
        <w:rPr>
          <w:rFonts w:ascii="Times New Roman" w:hAnsi="Times New Roman"/>
          <w:szCs w:val="24"/>
        </w:rPr>
        <w:t>disclose</w:t>
      </w:r>
      <w:r w:rsidR="00223E5B" w:rsidRPr="008C5150">
        <w:rPr>
          <w:rFonts w:ascii="Times New Roman" w:hAnsi="Times New Roman"/>
          <w:szCs w:val="24"/>
        </w:rPr>
        <w:t xml:space="preserve"> the required information via electronic means, there </w:t>
      </w:r>
      <w:r w:rsidR="007D502F">
        <w:rPr>
          <w:rFonts w:ascii="Times New Roman" w:hAnsi="Times New Roman"/>
          <w:szCs w:val="24"/>
        </w:rPr>
        <w:t>would</w:t>
      </w:r>
      <w:r w:rsidR="00223E5B" w:rsidRPr="008C5150">
        <w:rPr>
          <w:rFonts w:ascii="Times New Roman" w:hAnsi="Times New Roman"/>
          <w:szCs w:val="24"/>
        </w:rPr>
        <w:t xml:space="preserve"> be some smaller institutions that </w:t>
      </w:r>
      <w:r w:rsidR="007D502F">
        <w:rPr>
          <w:rFonts w:ascii="Times New Roman" w:hAnsi="Times New Roman"/>
          <w:szCs w:val="24"/>
        </w:rPr>
        <w:t>would</w:t>
      </w:r>
      <w:r w:rsidR="00223E5B" w:rsidRPr="008C5150">
        <w:rPr>
          <w:rFonts w:ascii="Times New Roman" w:hAnsi="Times New Roman"/>
          <w:szCs w:val="24"/>
        </w:rPr>
        <w:t xml:space="preserve"> choose to provide the warnings and promotional materials </w:t>
      </w:r>
      <w:r w:rsidR="00266956" w:rsidRPr="008C5150">
        <w:rPr>
          <w:rFonts w:ascii="Times New Roman" w:hAnsi="Times New Roman"/>
          <w:szCs w:val="24"/>
        </w:rPr>
        <w:t xml:space="preserve">to students using paper documents.  The use of the electronic means </w:t>
      </w:r>
      <w:r w:rsidR="007D502F">
        <w:rPr>
          <w:rFonts w:ascii="Times New Roman" w:hAnsi="Times New Roman"/>
          <w:szCs w:val="24"/>
        </w:rPr>
        <w:t>would</w:t>
      </w:r>
      <w:r w:rsidR="00266956" w:rsidRPr="008C5150">
        <w:rPr>
          <w:rFonts w:ascii="Times New Roman" w:hAnsi="Times New Roman"/>
          <w:szCs w:val="24"/>
        </w:rPr>
        <w:t xml:space="preserve"> mitigate the burden of the </w:t>
      </w:r>
      <w:r w:rsidR="00A1004B">
        <w:rPr>
          <w:rFonts w:ascii="Times New Roman" w:hAnsi="Times New Roman"/>
          <w:szCs w:val="24"/>
        </w:rPr>
        <w:t>disclosure</w:t>
      </w:r>
      <w:r w:rsidR="00266956" w:rsidRPr="008C5150">
        <w:rPr>
          <w:rFonts w:ascii="Times New Roman" w:hAnsi="Times New Roman"/>
          <w:szCs w:val="24"/>
        </w:rPr>
        <w:t>.</w:t>
      </w:r>
    </w:p>
    <w:p w:rsidR="00092EFF" w:rsidRPr="008C5150" w:rsidRDefault="00092EFF" w:rsidP="00F77772">
      <w:pPr>
        <w:pStyle w:val="ListParagraph"/>
        <w:rPr>
          <w:rFonts w:ascii="Times New Roman" w:hAnsi="Times New Roman"/>
          <w:szCs w:val="24"/>
        </w:rPr>
      </w:pPr>
    </w:p>
    <w:p w:rsidR="00386054" w:rsidRPr="008C5150" w:rsidRDefault="00386054" w:rsidP="00B10088">
      <w:pPr>
        <w:pStyle w:val="ListParagraph"/>
        <w:numPr>
          <w:ilvl w:val="0"/>
          <w:numId w:val="12"/>
        </w:numPr>
        <w:tabs>
          <w:tab w:val="left" w:pos="-720"/>
        </w:tabs>
        <w:suppressAutoHyphens/>
        <w:ind w:left="360"/>
        <w:contextualSpacing w:val="0"/>
        <w:rPr>
          <w:rFonts w:ascii="Times New Roman" w:hAnsi="Times New Roman"/>
          <w:szCs w:val="24"/>
        </w:rPr>
      </w:pPr>
      <w:r w:rsidRPr="008C5150">
        <w:rPr>
          <w:rFonts w:ascii="Times New Roman" w:hAnsi="Times New Roman"/>
          <w:szCs w:val="24"/>
        </w:rPr>
        <w:t>Describe the consequences to Federal program or policy activities if the collection is not conducted or is conducted less frequently, as well as any technical or legal obstacles to reducing burden.</w:t>
      </w:r>
    </w:p>
    <w:p w:rsidR="00F77772" w:rsidRPr="008C5150" w:rsidRDefault="00F77772" w:rsidP="00F77772">
      <w:pPr>
        <w:pStyle w:val="ListParagraph"/>
        <w:rPr>
          <w:rFonts w:ascii="Times New Roman" w:hAnsi="Times New Roman"/>
          <w:szCs w:val="24"/>
        </w:rPr>
      </w:pPr>
    </w:p>
    <w:p w:rsidR="00092EFF" w:rsidRPr="008C5150" w:rsidRDefault="005F667B" w:rsidP="00F77772">
      <w:pPr>
        <w:pStyle w:val="ListParagraph"/>
        <w:rPr>
          <w:rFonts w:ascii="Times New Roman" w:hAnsi="Times New Roman"/>
          <w:szCs w:val="24"/>
        </w:rPr>
      </w:pPr>
      <w:r w:rsidRPr="008C5150">
        <w:rPr>
          <w:rFonts w:ascii="Times New Roman" w:hAnsi="Times New Roman"/>
          <w:szCs w:val="24"/>
        </w:rPr>
        <w:t xml:space="preserve">The proposed regulations require </w:t>
      </w:r>
      <w:r w:rsidR="007537EA">
        <w:rPr>
          <w:rFonts w:ascii="Times New Roman" w:hAnsi="Times New Roman"/>
          <w:szCs w:val="24"/>
        </w:rPr>
        <w:t>the information</w:t>
      </w:r>
      <w:r w:rsidRPr="008C5150">
        <w:rPr>
          <w:rFonts w:ascii="Times New Roman" w:hAnsi="Times New Roman"/>
          <w:szCs w:val="24"/>
        </w:rPr>
        <w:t xml:space="preserve"> be </w:t>
      </w:r>
      <w:r w:rsidR="007537EA">
        <w:rPr>
          <w:rFonts w:ascii="Times New Roman" w:hAnsi="Times New Roman"/>
          <w:szCs w:val="24"/>
        </w:rPr>
        <w:t>disclosed</w:t>
      </w:r>
      <w:r w:rsidRPr="008C5150">
        <w:rPr>
          <w:rFonts w:ascii="Times New Roman" w:hAnsi="Times New Roman"/>
          <w:szCs w:val="24"/>
        </w:rPr>
        <w:t xml:space="preserve"> by institutions to current and prospect students.  These </w:t>
      </w:r>
      <w:r w:rsidR="00A1004B">
        <w:rPr>
          <w:rFonts w:ascii="Times New Roman" w:hAnsi="Times New Roman"/>
          <w:szCs w:val="24"/>
        </w:rPr>
        <w:t>disclosures</w:t>
      </w:r>
      <w:r w:rsidRPr="008C5150">
        <w:rPr>
          <w:rFonts w:ascii="Times New Roman" w:hAnsi="Times New Roman"/>
          <w:szCs w:val="24"/>
        </w:rPr>
        <w:t xml:space="preserve"> are meant to provide additional consumer information upon which financial decisions can be made.  Not providing the warnings c</w:t>
      </w:r>
      <w:r w:rsidR="002703C5" w:rsidRPr="008C5150">
        <w:rPr>
          <w:rFonts w:ascii="Times New Roman" w:hAnsi="Times New Roman"/>
          <w:szCs w:val="24"/>
        </w:rPr>
        <w:t>ould</w:t>
      </w:r>
      <w:r w:rsidRPr="008C5150">
        <w:rPr>
          <w:rFonts w:ascii="Times New Roman" w:hAnsi="Times New Roman"/>
          <w:szCs w:val="24"/>
        </w:rPr>
        <w:t xml:space="preserve"> cause a student </w:t>
      </w:r>
      <w:r w:rsidR="00605287" w:rsidRPr="008C5150">
        <w:rPr>
          <w:rFonts w:ascii="Times New Roman" w:hAnsi="Times New Roman"/>
          <w:szCs w:val="24"/>
        </w:rPr>
        <w:t xml:space="preserve">to </w:t>
      </w:r>
      <w:r w:rsidRPr="008C5150">
        <w:rPr>
          <w:rFonts w:ascii="Times New Roman" w:hAnsi="Times New Roman"/>
          <w:szCs w:val="24"/>
        </w:rPr>
        <w:t xml:space="preserve">begin attendance at a school that they </w:t>
      </w:r>
      <w:r w:rsidR="00605287" w:rsidRPr="008C5150">
        <w:rPr>
          <w:rFonts w:ascii="Times New Roman" w:hAnsi="Times New Roman"/>
          <w:szCs w:val="24"/>
        </w:rPr>
        <w:t>might</w:t>
      </w:r>
      <w:r w:rsidRPr="008C5150">
        <w:rPr>
          <w:rFonts w:ascii="Times New Roman" w:hAnsi="Times New Roman"/>
          <w:szCs w:val="24"/>
        </w:rPr>
        <w:t xml:space="preserve"> otherwise have not attended without the information</w:t>
      </w:r>
      <w:r w:rsidR="00A1004B">
        <w:rPr>
          <w:rFonts w:ascii="Times New Roman" w:hAnsi="Times New Roman"/>
          <w:szCs w:val="24"/>
        </w:rPr>
        <w:t xml:space="preserve"> about</w:t>
      </w:r>
      <w:r w:rsidR="00A1004B" w:rsidRPr="00A1004B">
        <w:rPr>
          <w:rFonts w:ascii="Times New Roman" w:hAnsi="Times New Roman"/>
          <w:szCs w:val="24"/>
        </w:rPr>
        <w:t xml:space="preserve"> </w:t>
      </w:r>
      <w:r w:rsidR="00BE6D13">
        <w:rPr>
          <w:rFonts w:ascii="Times New Roman" w:hAnsi="Times New Roman"/>
          <w:szCs w:val="24"/>
        </w:rPr>
        <w:t xml:space="preserve">the institution’s use of </w:t>
      </w:r>
      <w:r w:rsidR="00A1004B">
        <w:rPr>
          <w:rFonts w:ascii="Times New Roman" w:hAnsi="Times New Roman"/>
          <w:szCs w:val="24"/>
        </w:rPr>
        <w:t>pre-dispute arbitration agreements or class action waiver requirements</w:t>
      </w:r>
      <w:r w:rsidRPr="008C5150">
        <w:rPr>
          <w:rFonts w:ascii="Times New Roman" w:hAnsi="Times New Roman"/>
          <w:szCs w:val="24"/>
        </w:rPr>
        <w:t>.</w:t>
      </w:r>
    </w:p>
    <w:p w:rsidR="00092EFF" w:rsidRPr="008C5150" w:rsidRDefault="00092EFF" w:rsidP="00F77772">
      <w:pPr>
        <w:pStyle w:val="ListParagraph"/>
        <w:rPr>
          <w:rFonts w:ascii="Times New Roman" w:hAnsi="Times New Roman"/>
          <w:szCs w:val="24"/>
        </w:rPr>
      </w:pPr>
    </w:p>
    <w:p w:rsidR="00386054" w:rsidRPr="008C5150" w:rsidRDefault="00386054" w:rsidP="00B10088">
      <w:pPr>
        <w:pStyle w:val="ListParagraph"/>
        <w:numPr>
          <w:ilvl w:val="0"/>
          <w:numId w:val="12"/>
        </w:numPr>
        <w:tabs>
          <w:tab w:val="left" w:pos="-720"/>
        </w:tabs>
        <w:suppressAutoHyphens/>
        <w:ind w:left="360"/>
        <w:rPr>
          <w:rFonts w:ascii="Times New Roman" w:hAnsi="Times New Roman"/>
          <w:szCs w:val="24"/>
        </w:rPr>
      </w:pPr>
      <w:r w:rsidRPr="008C5150">
        <w:rPr>
          <w:rFonts w:ascii="Times New Roman" w:hAnsi="Times New Roman"/>
          <w:szCs w:val="24"/>
        </w:rPr>
        <w:t>Explain any special circumstances that would cause an information collection to be conducted in a manner:</w:t>
      </w:r>
    </w:p>
    <w:p w:rsidR="00386054" w:rsidRPr="008C5150" w:rsidRDefault="00386054" w:rsidP="00B10088">
      <w:pPr>
        <w:numPr>
          <w:ilvl w:val="0"/>
          <w:numId w:val="8"/>
        </w:numPr>
        <w:tabs>
          <w:tab w:val="clear" w:pos="1440"/>
          <w:tab w:val="left" w:pos="-720"/>
        </w:tabs>
        <w:suppressAutoHyphens/>
        <w:ind w:left="720"/>
        <w:rPr>
          <w:rFonts w:ascii="Times New Roman" w:hAnsi="Times New Roman"/>
          <w:szCs w:val="24"/>
        </w:rPr>
      </w:pPr>
      <w:r w:rsidRPr="008C5150">
        <w:rPr>
          <w:rFonts w:ascii="Times New Roman" w:hAnsi="Times New Roman"/>
          <w:szCs w:val="24"/>
        </w:rPr>
        <w:t>requiring respondents to report information to the agency more often than quarterly;</w:t>
      </w:r>
    </w:p>
    <w:p w:rsidR="00386054" w:rsidRPr="008C5150" w:rsidRDefault="00386054" w:rsidP="00B10088">
      <w:pPr>
        <w:numPr>
          <w:ilvl w:val="0"/>
          <w:numId w:val="8"/>
        </w:numPr>
        <w:tabs>
          <w:tab w:val="clear" w:pos="1440"/>
          <w:tab w:val="left" w:pos="-720"/>
        </w:tabs>
        <w:suppressAutoHyphens/>
        <w:ind w:left="720"/>
        <w:rPr>
          <w:rFonts w:ascii="Times New Roman" w:hAnsi="Times New Roman"/>
          <w:szCs w:val="24"/>
        </w:rPr>
      </w:pPr>
      <w:r w:rsidRPr="008C5150">
        <w:rPr>
          <w:rFonts w:ascii="Times New Roman" w:hAnsi="Times New Roman"/>
          <w:szCs w:val="24"/>
        </w:rPr>
        <w:t>requiring respondents to prepare a written response to a collection of information in fewer than 30 days after receipt of it;</w:t>
      </w:r>
    </w:p>
    <w:p w:rsidR="00386054" w:rsidRPr="008C5150" w:rsidRDefault="00386054" w:rsidP="00B10088">
      <w:pPr>
        <w:numPr>
          <w:ilvl w:val="0"/>
          <w:numId w:val="8"/>
        </w:numPr>
        <w:tabs>
          <w:tab w:val="clear" w:pos="1440"/>
          <w:tab w:val="left" w:pos="-720"/>
        </w:tabs>
        <w:suppressAutoHyphens/>
        <w:ind w:left="720"/>
        <w:rPr>
          <w:rFonts w:ascii="Times New Roman" w:hAnsi="Times New Roman"/>
          <w:szCs w:val="24"/>
        </w:rPr>
      </w:pPr>
      <w:r w:rsidRPr="008C5150">
        <w:rPr>
          <w:rFonts w:ascii="Times New Roman" w:hAnsi="Times New Roman"/>
          <w:szCs w:val="24"/>
        </w:rPr>
        <w:t>requiring respondents to submit more than an original and two copies of any document;</w:t>
      </w:r>
    </w:p>
    <w:p w:rsidR="00386054" w:rsidRPr="008C5150" w:rsidRDefault="00386054" w:rsidP="00B10088">
      <w:pPr>
        <w:numPr>
          <w:ilvl w:val="0"/>
          <w:numId w:val="8"/>
        </w:numPr>
        <w:tabs>
          <w:tab w:val="clear" w:pos="1440"/>
          <w:tab w:val="left" w:pos="-720"/>
        </w:tabs>
        <w:suppressAutoHyphens/>
        <w:ind w:left="720"/>
        <w:rPr>
          <w:rFonts w:ascii="Times New Roman" w:hAnsi="Times New Roman"/>
          <w:szCs w:val="24"/>
        </w:rPr>
      </w:pPr>
      <w:r w:rsidRPr="008C5150">
        <w:rPr>
          <w:rFonts w:ascii="Times New Roman" w:hAnsi="Times New Roman"/>
          <w:szCs w:val="24"/>
        </w:rPr>
        <w:t>requiring respondents to retain records, other than health, medical, government contract, grant-in-aid, or tax records for more than three years;</w:t>
      </w:r>
    </w:p>
    <w:p w:rsidR="00386054" w:rsidRPr="008C5150" w:rsidRDefault="00386054" w:rsidP="00B10088">
      <w:pPr>
        <w:numPr>
          <w:ilvl w:val="0"/>
          <w:numId w:val="8"/>
        </w:numPr>
        <w:tabs>
          <w:tab w:val="clear" w:pos="1440"/>
          <w:tab w:val="left" w:pos="-720"/>
        </w:tabs>
        <w:suppressAutoHyphens/>
        <w:ind w:left="720"/>
        <w:rPr>
          <w:rFonts w:ascii="Times New Roman" w:hAnsi="Times New Roman"/>
          <w:szCs w:val="24"/>
        </w:rPr>
      </w:pPr>
      <w:r w:rsidRPr="008C5150">
        <w:rPr>
          <w:rFonts w:ascii="Times New Roman" w:hAnsi="Times New Roman"/>
          <w:szCs w:val="24"/>
        </w:rPr>
        <w:t>in connection with a statistical survey, that is not designed to produce valid and reliable results than can be generalized to the universe of study;</w:t>
      </w:r>
    </w:p>
    <w:p w:rsidR="00386054" w:rsidRPr="008C5150" w:rsidRDefault="00386054" w:rsidP="00B10088">
      <w:pPr>
        <w:numPr>
          <w:ilvl w:val="0"/>
          <w:numId w:val="8"/>
        </w:numPr>
        <w:tabs>
          <w:tab w:val="clear" w:pos="1440"/>
          <w:tab w:val="left" w:pos="-720"/>
        </w:tabs>
        <w:suppressAutoHyphens/>
        <w:ind w:left="720"/>
        <w:rPr>
          <w:rFonts w:ascii="Times New Roman" w:hAnsi="Times New Roman"/>
          <w:szCs w:val="24"/>
        </w:rPr>
      </w:pPr>
      <w:r w:rsidRPr="008C5150">
        <w:rPr>
          <w:rFonts w:ascii="Times New Roman" w:hAnsi="Times New Roman"/>
          <w:szCs w:val="24"/>
        </w:rPr>
        <w:t>requiring the use of a statistical data classification that has not been reviewed and approved by OMB;</w:t>
      </w:r>
    </w:p>
    <w:p w:rsidR="00386054" w:rsidRPr="008C5150" w:rsidRDefault="00386054" w:rsidP="00B10088">
      <w:pPr>
        <w:numPr>
          <w:ilvl w:val="0"/>
          <w:numId w:val="8"/>
        </w:numPr>
        <w:tabs>
          <w:tab w:val="clear" w:pos="1440"/>
          <w:tab w:val="left" w:pos="-720"/>
        </w:tabs>
        <w:suppressAutoHyphens/>
        <w:ind w:left="720"/>
        <w:rPr>
          <w:rFonts w:ascii="Times New Roman" w:hAnsi="Times New Roman"/>
          <w:szCs w:val="24"/>
        </w:rPr>
      </w:pPr>
      <w:r w:rsidRPr="008C5150">
        <w:rPr>
          <w:rFonts w:ascii="Times New Roman" w:hAnsi="Times New Roman"/>
          <w:szCs w:val="24"/>
        </w:rPr>
        <w:lastRenderedPageBreak/>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386054" w:rsidRPr="008C5150" w:rsidRDefault="00386054" w:rsidP="00B10088">
      <w:pPr>
        <w:numPr>
          <w:ilvl w:val="0"/>
          <w:numId w:val="8"/>
        </w:numPr>
        <w:tabs>
          <w:tab w:val="clear" w:pos="1440"/>
          <w:tab w:val="left" w:pos="-720"/>
        </w:tabs>
        <w:suppressAutoHyphens/>
        <w:ind w:left="720"/>
        <w:rPr>
          <w:rFonts w:ascii="Times New Roman" w:hAnsi="Times New Roman"/>
          <w:szCs w:val="24"/>
        </w:rPr>
      </w:pPr>
      <w:r w:rsidRPr="008C5150">
        <w:rPr>
          <w:rFonts w:ascii="Times New Roman" w:hAnsi="Times New Roman"/>
          <w:szCs w:val="24"/>
        </w:rPr>
        <w:t>requiring respondents to submit proprietary trade secrets, or other confidential information unless the agency can demonstrate that it has instituted procedures to protect the information’s confidentiality to the extent permitted by law.</w:t>
      </w:r>
    </w:p>
    <w:p w:rsidR="00F77772" w:rsidRPr="008C5150" w:rsidRDefault="00F77772" w:rsidP="00B10088">
      <w:pPr>
        <w:tabs>
          <w:tab w:val="left" w:pos="-720"/>
        </w:tabs>
        <w:suppressAutoHyphens/>
        <w:ind w:left="720"/>
        <w:rPr>
          <w:rFonts w:ascii="Times New Roman" w:hAnsi="Times New Roman"/>
          <w:szCs w:val="24"/>
        </w:rPr>
      </w:pPr>
    </w:p>
    <w:p w:rsidR="00092EFF" w:rsidRPr="008C5150" w:rsidRDefault="00266956" w:rsidP="00B10088">
      <w:pPr>
        <w:tabs>
          <w:tab w:val="left" w:pos="-720"/>
        </w:tabs>
        <w:suppressAutoHyphens/>
        <w:ind w:left="720"/>
        <w:rPr>
          <w:rFonts w:ascii="Times New Roman" w:hAnsi="Times New Roman"/>
          <w:szCs w:val="24"/>
        </w:rPr>
      </w:pPr>
      <w:r w:rsidRPr="008C5150">
        <w:rPr>
          <w:rFonts w:ascii="Times New Roman" w:hAnsi="Times New Roman"/>
          <w:szCs w:val="24"/>
        </w:rPr>
        <w:t>This information collection does not require any special circumstances.</w:t>
      </w:r>
    </w:p>
    <w:p w:rsidR="00092EFF" w:rsidRPr="008C5150" w:rsidRDefault="00092EFF" w:rsidP="00B10088">
      <w:pPr>
        <w:tabs>
          <w:tab w:val="left" w:pos="-720"/>
        </w:tabs>
        <w:suppressAutoHyphens/>
        <w:ind w:left="720"/>
        <w:rPr>
          <w:rFonts w:ascii="Times New Roman" w:hAnsi="Times New Roman"/>
          <w:szCs w:val="24"/>
        </w:rPr>
      </w:pPr>
    </w:p>
    <w:p w:rsidR="00386054" w:rsidRPr="008C5150" w:rsidRDefault="001743A5" w:rsidP="00B10088">
      <w:pPr>
        <w:pStyle w:val="ListParagraph"/>
        <w:numPr>
          <w:ilvl w:val="0"/>
          <w:numId w:val="13"/>
        </w:numPr>
        <w:tabs>
          <w:tab w:val="left" w:pos="-720"/>
          <w:tab w:val="left" w:pos="375"/>
        </w:tabs>
        <w:suppressAutoHyphens/>
        <w:ind w:left="360"/>
        <w:contextualSpacing w:val="0"/>
        <w:rPr>
          <w:rFonts w:ascii="Times New Roman" w:hAnsi="Times New Roman"/>
          <w:szCs w:val="24"/>
        </w:rPr>
      </w:pPr>
      <w:r w:rsidRPr="008C5150">
        <w:rPr>
          <w:rFonts w:ascii="Times New Roman" w:hAnsi="Times New Roman"/>
          <w:szCs w:val="24"/>
        </w:rPr>
        <w:t xml:space="preserve">As </w:t>
      </w:r>
      <w:r w:rsidR="00386054" w:rsidRPr="008C5150">
        <w:rPr>
          <w:rFonts w:ascii="Times New Roman" w:hAnsi="Times New Roman"/>
          <w:szCs w:val="24"/>
        </w:rPr>
        <w:t xml:space="preserve">applicable, </w:t>
      </w:r>
      <w:r w:rsidRPr="008C5150">
        <w:rPr>
          <w:rFonts w:ascii="Times New Roman" w:hAnsi="Times New Roman"/>
          <w:szCs w:val="24"/>
        </w:rPr>
        <w:t xml:space="preserve">state that the Department has published the 60 and 30 Federal Register notices as </w:t>
      </w:r>
      <w:r w:rsidR="00386054" w:rsidRPr="008C5150">
        <w:rPr>
          <w:rFonts w:ascii="Times New Roman" w:hAnsi="Times New Roman"/>
          <w:szCs w:val="24"/>
        </w:rPr>
        <w:t>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386054" w:rsidRPr="008C5150" w:rsidRDefault="00386054" w:rsidP="001176B3">
      <w:pPr>
        <w:tabs>
          <w:tab w:val="left" w:pos="-720"/>
        </w:tabs>
        <w:suppressAutoHyphens/>
        <w:rPr>
          <w:rStyle w:val="a"/>
          <w:rFonts w:ascii="Times New Roman" w:hAnsi="Times New Roman"/>
          <w:b/>
          <w:szCs w:val="24"/>
        </w:rPr>
      </w:pPr>
    </w:p>
    <w:p w:rsidR="00386054" w:rsidRPr="008C5150" w:rsidRDefault="00386054" w:rsidP="00B10088">
      <w:pPr>
        <w:tabs>
          <w:tab w:val="left" w:pos="-720"/>
        </w:tabs>
        <w:suppressAutoHyphens/>
        <w:ind w:left="360"/>
        <w:rPr>
          <w:rStyle w:val="a"/>
          <w:rFonts w:ascii="Times New Roman" w:hAnsi="Times New Roman"/>
          <w:szCs w:val="24"/>
        </w:rPr>
      </w:pPr>
      <w:r w:rsidRPr="008C5150">
        <w:rPr>
          <w:rStyle w:val="a"/>
          <w:rFonts w:ascii="Times New Roman" w:hAnsi="Times New Roman"/>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386054" w:rsidRPr="008C5150" w:rsidRDefault="00386054" w:rsidP="001176B3">
      <w:pPr>
        <w:tabs>
          <w:tab w:val="left" w:pos="-720"/>
        </w:tabs>
        <w:suppressAutoHyphens/>
        <w:rPr>
          <w:rStyle w:val="a"/>
          <w:rFonts w:ascii="Times New Roman" w:hAnsi="Times New Roman"/>
          <w:szCs w:val="24"/>
        </w:rPr>
      </w:pPr>
    </w:p>
    <w:p w:rsidR="00386054" w:rsidRPr="008C5150" w:rsidRDefault="00386054" w:rsidP="00B10088">
      <w:pPr>
        <w:tabs>
          <w:tab w:val="left" w:pos="-720"/>
        </w:tabs>
        <w:suppressAutoHyphens/>
        <w:ind w:left="360"/>
        <w:rPr>
          <w:rStyle w:val="a"/>
          <w:rFonts w:ascii="Times New Roman" w:hAnsi="Times New Roman"/>
          <w:szCs w:val="24"/>
        </w:rPr>
      </w:pPr>
      <w:r w:rsidRPr="008C5150">
        <w:rPr>
          <w:rStyle w:val="a"/>
          <w:rFonts w:ascii="Times New Roman" w:hAnsi="Times New Roman"/>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F77772" w:rsidRPr="008C5150" w:rsidRDefault="00F77772" w:rsidP="001176B3">
      <w:pPr>
        <w:tabs>
          <w:tab w:val="left" w:pos="-720"/>
        </w:tabs>
        <w:suppressAutoHyphens/>
        <w:ind w:left="720"/>
        <w:rPr>
          <w:rFonts w:ascii="Times New Roman" w:hAnsi="Times New Roman"/>
          <w:szCs w:val="24"/>
        </w:rPr>
      </w:pPr>
    </w:p>
    <w:p w:rsidR="00092EFF" w:rsidRPr="008C5150" w:rsidRDefault="00266956" w:rsidP="001176B3">
      <w:pPr>
        <w:tabs>
          <w:tab w:val="left" w:pos="-720"/>
        </w:tabs>
        <w:suppressAutoHyphens/>
        <w:ind w:left="720"/>
        <w:rPr>
          <w:rFonts w:ascii="Times New Roman" w:hAnsi="Times New Roman"/>
          <w:szCs w:val="24"/>
        </w:rPr>
      </w:pPr>
      <w:r w:rsidRPr="008C5150">
        <w:rPr>
          <w:rFonts w:ascii="Times New Roman" w:hAnsi="Times New Roman"/>
          <w:szCs w:val="24"/>
        </w:rPr>
        <w:t>The Department developed these regulations after conducting negotiated rulemaking with the affected entities and other parties.  The comment period for this information collection package run</w:t>
      </w:r>
      <w:r w:rsidR="007D502F">
        <w:rPr>
          <w:rFonts w:ascii="Times New Roman" w:hAnsi="Times New Roman"/>
          <w:szCs w:val="24"/>
        </w:rPr>
        <w:t>s</w:t>
      </w:r>
      <w:r w:rsidRPr="008C5150">
        <w:rPr>
          <w:rFonts w:ascii="Times New Roman" w:hAnsi="Times New Roman"/>
          <w:szCs w:val="24"/>
        </w:rPr>
        <w:t xml:space="preserve"> concurrently with the Notice of Proposed Rulemaking.</w:t>
      </w:r>
    </w:p>
    <w:p w:rsidR="00092EFF" w:rsidRPr="008C5150" w:rsidRDefault="00092EFF" w:rsidP="001176B3">
      <w:pPr>
        <w:tabs>
          <w:tab w:val="left" w:pos="-720"/>
        </w:tabs>
        <w:suppressAutoHyphens/>
        <w:ind w:left="720"/>
        <w:rPr>
          <w:rFonts w:ascii="Times New Roman" w:hAnsi="Times New Roman"/>
          <w:szCs w:val="24"/>
        </w:rPr>
      </w:pPr>
    </w:p>
    <w:p w:rsidR="00386054" w:rsidRPr="008C5150" w:rsidRDefault="00386054" w:rsidP="00B10088">
      <w:pPr>
        <w:pStyle w:val="ListParagraph"/>
        <w:numPr>
          <w:ilvl w:val="0"/>
          <w:numId w:val="13"/>
        </w:numPr>
        <w:tabs>
          <w:tab w:val="left" w:pos="-720"/>
        </w:tabs>
        <w:suppressAutoHyphens/>
        <w:ind w:left="360"/>
        <w:contextualSpacing w:val="0"/>
        <w:rPr>
          <w:rStyle w:val="a"/>
          <w:rFonts w:ascii="Times New Roman" w:hAnsi="Times New Roman"/>
          <w:szCs w:val="24"/>
        </w:rPr>
      </w:pPr>
      <w:r w:rsidRPr="008C5150">
        <w:rPr>
          <w:rStyle w:val="a"/>
          <w:rFonts w:ascii="Times New Roman" w:hAnsi="Times New Roman"/>
          <w:szCs w:val="24"/>
        </w:rPr>
        <w:t>Explain any decision to provide any payment or gift to respondents, other than remuneration of contractors or grantees</w:t>
      </w:r>
      <w:r w:rsidR="003E285A" w:rsidRPr="008C5150">
        <w:rPr>
          <w:rStyle w:val="a"/>
          <w:rFonts w:ascii="Times New Roman" w:hAnsi="Times New Roman"/>
          <w:szCs w:val="24"/>
        </w:rPr>
        <w:t xml:space="preserve"> with meaningful justification</w:t>
      </w:r>
      <w:r w:rsidRPr="008C5150">
        <w:rPr>
          <w:rStyle w:val="a"/>
          <w:rFonts w:ascii="Times New Roman" w:hAnsi="Times New Roman"/>
          <w:szCs w:val="24"/>
        </w:rPr>
        <w:t>.</w:t>
      </w:r>
    </w:p>
    <w:p w:rsidR="00F77772" w:rsidRPr="008C5150" w:rsidRDefault="00F77772" w:rsidP="00F77772">
      <w:pPr>
        <w:pStyle w:val="ListParagraph"/>
        <w:tabs>
          <w:tab w:val="left" w:pos="-720"/>
        </w:tabs>
        <w:suppressAutoHyphens/>
        <w:contextualSpacing w:val="0"/>
        <w:rPr>
          <w:rFonts w:ascii="Times New Roman" w:hAnsi="Times New Roman"/>
          <w:szCs w:val="24"/>
        </w:rPr>
      </w:pPr>
    </w:p>
    <w:p w:rsidR="00092EFF" w:rsidRPr="008C5150" w:rsidRDefault="00266956" w:rsidP="00F77772">
      <w:pPr>
        <w:pStyle w:val="ListParagraph"/>
        <w:tabs>
          <w:tab w:val="left" w:pos="-720"/>
        </w:tabs>
        <w:suppressAutoHyphens/>
        <w:contextualSpacing w:val="0"/>
        <w:rPr>
          <w:rFonts w:ascii="Times New Roman" w:hAnsi="Times New Roman"/>
          <w:szCs w:val="24"/>
        </w:rPr>
      </w:pPr>
      <w:r w:rsidRPr="008C5150">
        <w:rPr>
          <w:rFonts w:ascii="Times New Roman" w:hAnsi="Times New Roman"/>
          <w:szCs w:val="24"/>
        </w:rPr>
        <w:t>There are no payments or gifts to respondents.</w:t>
      </w:r>
    </w:p>
    <w:p w:rsidR="00092EFF" w:rsidRPr="008C5150" w:rsidRDefault="00092EFF" w:rsidP="00F77772">
      <w:pPr>
        <w:pStyle w:val="ListParagraph"/>
        <w:tabs>
          <w:tab w:val="left" w:pos="-720"/>
        </w:tabs>
        <w:suppressAutoHyphens/>
        <w:contextualSpacing w:val="0"/>
        <w:rPr>
          <w:rFonts w:ascii="Times New Roman" w:hAnsi="Times New Roman"/>
          <w:szCs w:val="24"/>
        </w:rPr>
      </w:pPr>
    </w:p>
    <w:p w:rsidR="00386054" w:rsidRPr="008C5150" w:rsidRDefault="00386054" w:rsidP="00B10088">
      <w:pPr>
        <w:pStyle w:val="ListParagraph"/>
        <w:numPr>
          <w:ilvl w:val="0"/>
          <w:numId w:val="13"/>
        </w:numPr>
        <w:tabs>
          <w:tab w:val="left" w:pos="-720"/>
        </w:tabs>
        <w:suppressAutoHyphens/>
        <w:ind w:left="540" w:hanging="547"/>
        <w:contextualSpacing w:val="0"/>
        <w:rPr>
          <w:rFonts w:ascii="Times New Roman" w:hAnsi="Times New Roman"/>
          <w:szCs w:val="24"/>
        </w:rPr>
      </w:pPr>
      <w:r w:rsidRPr="008C5150">
        <w:rPr>
          <w:rFonts w:ascii="Times New Roman" w:hAnsi="Times New Roman"/>
          <w:szCs w:val="24"/>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w:t>
      </w:r>
      <w:r w:rsidR="003C7F70" w:rsidRPr="008C5150">
        <w:rPr>
          <w:rFonts w:ascii="Times New Roman" w:hAnsi="Times New Roman"/>
          <w:szCs w:val="24"/>
        </w:rPr>
        <w:t xml:space="preserve"> as indicated on the IC Data Form</w:t>
      </w:r>
      <w:r w:rsidRPr="008C5150">
        <w:rPr>
          <w:rFonts w:ascii="Times New Roman" w:hAnsi="Times New Roman"/>
          <w:szCs w:val="24"/>
        </w:rPr>
        <w:t xml:space="preserve">. A confidentiality statement with a legal citation that authorizes the </w:t>
      </w:r>
      <w:r w:rsidR="001743A5" w:rsidRPr="008C5150">
        <w:rPr>
          <w:rFonts w:ascii="Times New Roman" w:hAnsi="Times New Roman"/>
          <w:szCs w:val="24"/>
        </w:rPr>
        <w:t xml:space="preserve">pledge </w:t>
      </w:r>
      <w:r w:rsidRPr="008C5150">
        <w:rPr>
          <w:rFonts w:ascii="Times New Roman" w:hAnsi="Times New Roman"/>
          <w:szCs w:val="24"/>
        </w:rPr>
        <w:t xml:space="preserve">of </w:t>
      </w:r>
      <w:r w:rsidR="001743A5" w:rsidRPr="008C5150">
        <w:rPr>
          <w:rFonts w:ascii="Times New Roman" w:hAnsi="Times New Roman"/>
          <w:szCs w:val="24"/>
        </w:rPr>
        <w:t xml:space="preserve">confidentiality </w:t>
      </w:r>
      <w:r w:rsidRPr="008C5150">
        <w:rPr>
          <w:rFonts w:ascii="Times New Roman" w:hAnsi="Times New Roman"/>
          <w:szCs w:val="24"/>
        </w:rPr>
        <w:t>should be provided.</w:t>
      </w:r>
      <w:r w:rsidRPr="008C5150">
        <w:rPr>
          <w:rStyle w:val="FootnoteReference"/>
          <w:szCs w:val="24"/>
        </w:rPr>
        <w:footnoteReference w:id="2"/>
      </w:r>
      <w:r w:rsidR="001743A5" w:rsidRPr="008C5150">
        <w:rPr>
          <w:rFonts w:ascii="Times New Roman" w:hAnsi="Times New Roman"/>
          <w:szCs w:val="24"/>
        </w:rPr>
        <w:t xml:space="preserve"> If the collection is subject to the Privacy Act, the Privacy Act statement is deemed sufficient with respect to confidentiality. If there is no expectation of confidentiality, simply state that the Department make</w:t>
      </w:r>
      <w:r w:rsidR="006A3B5C" w:rsidRPr="008C5150">
        <w:rPr>
          <w:rFonts w:ascii="Times New Roman" w:hAnsi="Times New Roman"/>
          <w:szCs w:val="24"/>
        </w:rPr>
        <w:t>s</w:t>
      </w:r>
      <w:r w:rsidR="001743A5" w:rsidRPr="008C5150">
        <w:rPr>
          <w:rFonts w:ascii="Times New Roman" w:hAnsi="Times New Roman"/>
          <w:szCs w:val="24"/>
        </w:rPr>
        <w:t xml:space="preserve"> no pledge about the confidentially of the data.</w:t>
      </w:r>
    </w:p>
    <w:p w:rsidR="00F77772" w:rsidRPr="008C5150" w:rsidRDefault="00F77772" w:rsidP="00B10088">
      <w:pPr>
        <w:tabs>
          <w:tab w:val="left" w:pos="-720"/>
        </w:tabs>
        <w:suppressAutoHyphens/>
        <w:ind w:left="720"/>
        <w:rPr>
          <w:rFonts w:ascii="Times New Roman" w:hAnsi="Times New Roman"/>
          <w:szCs w:val="24"/>
        </w:rPr>
      </w:pPr>
    </w:p>
    <w:p w:rsidR="00092EFF" w:rsidRPr="008C5150" w:rsidRDefault="00266956" w:rsidP="00B10088">
      <w:pPr>
        <w:tabs>
          <w:tab w:val="left" w:pos="-720"/>
        </w:tabs>
        <w:suppressAutoHyphens/>
        <w:ind w:left="720"/>
        <w:rPr>
          <w:rFonts w:ascii="Times New Roman" w:hAnsi="Times New Roman"/>
          <w:szCs w:val="24"/>
        </w:rPr>
      </w:pPr>
      <w:r w:rsidRPr="008C5150">
        <w:rPr>
          <w:rFonts w:ascii="Times New Roman" w:hAnsi="Times New Roman"/>
          <w:szCs w:val="24"/>
        </w:rPr>
        <w:t>There is no assurance of confidentiality provided to institutions for the submission of this information.</w:t>
      </w:r>
    </w:p>
    <w:p w:rsidR="00092EFF" w:rsidRPr="008C5150" w:rsidRDefault="00092EFF" w:rsidP="00B10088">
      <w:pPr>
        <w:tabs>
          <w:tab w:val="left" w:pos="-720"/>
        </w:tabs>
        <w:suppressAutoHyphens/>
        <w:ind w:left="720"/>
        <w:rPr>
          <w:rFonts w:ascii="Times New Roman" w:hAnsi="Times New Roman"/>
          <w:szCs w:val="24"/>
        </w:rPr>
      </w:pPr>
    </w:p>
    <w:p w:rsidR="00386054" w:rsidRPr="008C5150" w:rsidRDefault="00386054" w:rsidP="00B10088">
      <w:pPr>
        <w:pStyle w:val="ListParagraph"/>
        <w:numPr>
          <w:ilvl w:val="0"/>
          <w:numId w:val="13"/>
        </w:numPr>
        <w:tabs>
          <w:tab w:val="left" w:pos="-720"/>
        </w:tabs>
        <w:suppressAutoHyphens/>
        <w:ind w:left="540" w:hanging="547"/>
        <w:contextualSpacing w:val="0"/>
        <w:rPr>
          <w:rFonts w:ascii="Times New Roman" w:hAnsi="Times New Roman"/>
          <w:szCs w:val="24"/>
        </w:rPr>
      </w:pPr>
      <w:r w:rsidRPr="008C5150">
        <w:rPr>
          <w:rFonts w:ascii="Times New Roman" w:hAnsi="Times New Roman"/>
          <w:szCs w:val="24"/>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F77772" w:rsidRPr="008C5150" w:rsidRDefault="00F77772" w:rsidP="00B10088">
      <w:pPr>
        <w:tabs>
          <w:tab w:val="left" w:pos="-720"/>
        </w:tabs>
        <w:suppressAutoHyphens/>
        <w:ind w:left="720"/>
        <w:rPr>
          <w:rFonts w:ascii="Times New Roman" w:hAnsi="Times New Roman"/>
          <w:szCs w:val="24"/>
        </w:rPr>
      </w:pPr>
    </w:p>
    <w:p w:rsidR="00092EFF" w:rsidRPr="008C5150" w:rsidRDefault="00266956" w:rsidP="00B10088">
      <w:pPr>
        <w:tabs>
          <w:tab w:val="left" w:pos="-720"/>
        </w:tabs>
        <w:suppressAutoHyphens/>
        <w:ind w:left="720"/>
        <w:rPr>
          <w:rFonts w:ascii="Times New Roman" w:hAnsi="Times New Roman"/>
          <w:szCs w:val="24"/>
        </w:rPr>
      </w:pPr>
      <w:r w:rsidRPr="008C5150">
        <w:rPr>
          <w:rFonts w:ascii="Times New Roman" w:hAnsi="Times New Roman"/>
          <w:szCs w:val="24"/>
        </w:rPr>
        <w:t>There are no questions of a sensitive nature in this collection.</w:t>
      </w:r>
    </w:p>
    <w:p w:rsidR="00092EFF" w:rsidRPr="008C5150" w:rsidRDefault="00092EFF" w:rsidP="00B10088">
      <w:pPr>
        <w:tabs>
          <w:tab w:val="left" w:pos="-720"/>
        </w:tabs>
        <w:suppressAutoHyphens/>
        <w:ind w:left="720"/>
        <w:rPr>
          <w:rFonts w:ascii="Times New Roman" w:hAnsi="Times New Roman"/>
          <w:szCs w:val="24"/>
        </w:rPr>
      </w:pPr>
    </w:p>
    <w:p w:rsidR="00386054" w:rsidRPr="008C5150" w:rsidRDefault="00386054" w:rsidP="00B10088">
      <w:pPr>
        <w:pStyle w:val="ListParagraph"/>
        <w:numPr>
          <w:ilvl w:val="0"/>
          <w:numId w:val="13"/>
        </w:numPr>
        <w:tabs>
          <w:tab w:val="left" w:pos="-720"/>
        </w:tabs>
        <w:suppressAutoHyphens/>
        <w:ind w:left="540" w:hanging="540"/>
        <w:rPr>
          <w:rStyle w:val="a"/>
          <w:rFonts w:ascii="Times New Roman" w:hAnsi="Times New Roman"/>
          <w:szCs w:val="24"/>
        </w:rPr>
      </w:pPr>
      <w:r w:rsidRPr="008C5150">
        <w:rPr>
          <w:rStyle w:val="a"/>
          <w:rFonts w:ascii="Times New Roman" w:hAnsi="Times New Roman"/>
          <w:szCs w:val="24"/>
        </w:rPr>
        <w:t>Provide estimates of the hour burden of the collection of information.  The statement should:</w:t>
      </w:r>
    </w:p>
    <w:p w:rsidR="00386054" w:rsidRPr="008C5150" w:rsidRDefault="00386054" w:rsidP="00B10088">
      <w:pPr>
        <w:numPr>
          <w:ilvl w:val="0"/>
          <w:numId w:val="7"/>
        </w:numPr>
        <w:tabs>
          <w:tab w:val="clear" w:pos="1170"/>
          <w:tab w:val="left" w:pos="-720"/>
          <w:tab w:val="num" w:pos="-360"/>
        </w:tabs>
        <w:suppressAutoHyphens/>
        <w:ind w:left="720"/>
        <w:rPr>
          <w:rStyle w:val="a"/>
          <w:rFonts w:ascii="Times New Roman" w:hAnsi="Times New Roman"/>
          <w:szCs w:val="24"/>
        </w:rPr>
      </w:pPr>
      <w:r w:rsidRPr="008C5150">
        <w:rPr>
          <w:rStyle w:val="a"/>
          <w:rFonts w:ascii="Times New Roman" w:hAnsi="Times New Roman"/>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 and an explanation of how the burden was estimated, including identification of burden type: recordkeeping, reporting or third party disclosure.  All narrative should be included in item 12.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386054" w:rsidRPr="008C5150" w:rsidRDefault="00386054" w:rsidP="00B10088">
      <w:pPr>
        <w:numPr>
          <w:ilvl w:val="0"/>
          <w:numId w:val="7"/>
        </w:numPr>
        <w:tabs>
          <w:tab w:val="clear" w:pos="1170"/>
          <w:tab w:val="left" w:pos="-720"/>
          <w:tab w:val="num" w:pos="-360"/>
        </w:tabs>
        <w:suppressAutoHyphens/>
        <w:ind w:left="720"/>
        <w:rPr>
          <w:rStyle w:val="a"/>
          <w:rFonts w:ascii="Times New Roman" w:hAnsi="Times New Roman"/>
          <w:szCs w:val="24"/>
        </w:rPr>
      </w:pPr>
      <w:r w:rsidRPr="008C5150">
        <w:rPr>
          <w:rStyle w:val="a"/>
          <w:rFonts w:ascii="Times New Roman" w:hAnsi="Times New Roman"/>
          <w:szCs w:val="24"/>
        </w:rPr>
        <w:t xml:space="preserve">If this request for approval covers more than one form, provide separate hour burden estimates for each form and aggregate the hour burdens in the </w:t>
      </w:r>
      <w:r w:rsidR="003C7F70" w:rsidRPr="008C5150">
        <w:rPr>
          <w:rStyle w:val="a"/>
          <w:rFonts w:ascii="Times New Roman" w:hAnsi="Times New Roman"/>
          <w:szCs w:val="24"/>
        </w:rPr>
        <w:t xml:space="preserve">ROCIS </w:t>
      </w:r>
      <w:r w:rsidRPr="008C5150">
        <w:rPr>
          <w:rStyle w:val="a"/>
          <w:rFonts w:ascii="Times New Roman" w:hAnsi="Times New Roman"/>
          <w:szCs w:val="24"/>
        </w:rPr>
        <w:t>IC Burden Analysis Table.</w:t>
      </w:r>
      <w:r w:rsidR="00CE72AF" w:rsidRPr="008C5150">
        <w:rPr>
          <w:rStyle w:val="a"/>
          <w:rFonts w:ascii="Times New Roman" w:hAnsi="Times New Roman"/>
          <w:szCs w:val="24"/>
        </w:rPr>
        <w:t xml:space="preserve">  (The table should at </w:t>
      </w:r>
      <w:r w:rsidR="003C7F70" w:rsidRPr="008C5150">
        <w:rPr>
          <w:rStyle w:val="a"/>
          <w:rFonts w:ascii="Times New Roman" w:hAnsi="Times New Roman"/>
          <w:szCs w:val="24"/>
        </w:rPr>
        <w:t>minimum</w:t>
      </w:r>
      <w:r w:rsidR="00CE72AF" w:rsidRPr="008C5150">
        <w:rPr>
          <w:rStyle w:val="a"/>
          <w:rFonts w:ascii="Times New Roman" w:hAnsi="Times New Roman"/>
          <w:szCs w:val="24"/>
        </w:rPr>
        <w:t xml:space="preserve"> include Respondent types, IC activity, Respondent and Responses, Hours/Response, and Total Hours)</w:t>
      </w:r>
    </w:p>
    <w:p w:rsidR="00386054" w:rsidRPr="008C5150" w:rsidRDefault="00386054" w:rsidP="00B10088">
      <w:pPr>
        <w:numPr>
          <w:ilvl w:val="0"/>
          <w:numId w:val="7"/>
        </w:numPr>
        <w:tabs>
          <w:tab w:val="clear" w:pos="1170"/>
          <w:tab w:val="num" w:pos="-1710"/>
          <w:tab w:val="left" w:pos="-720"/>
          <w:tab w:val="left" w:pos="-360"/>
        </w:tabs>
        <w:suppressAutoHyphens/>
        <w:ind w:left="720"/>
        <w:rPr>
          <w:rStyle w:val="a"/>
          <w:rFonts w:ascii="Times New Roman" w:hAnsi="Times New Roman"/>
          <w:szCs w:val="24"/>
        </w:rPr>
      </w:pPr>
      <w:r w:rsidRPr="008C5150">
        <w:rPr>
          <w:rStyle w:val="a"/>
          <w:rFonts w:ascii="Times New Roman" w:hAnsi="Times New Roman"/>
          <w:szCs w:val="24"/>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F77772" w:rsidRPr="008C5150" w:rsidRDefault="00F77772" w:rsidP="00B10088">
      <w:pPr>
        <w:tabs>
          <w:tab w:val="left" w:pos="-720"/>
        </w:tabs>
        <w:suppressAutoHyphens/>
        <w:ind w:left="720"/>
        <w:rPr>
          <w:rFonts w:ascii="Times New Roman" w:hAnsi="Times New Roman"/>
          <w:szCs w:val="24"/>
        </w:rPr>
      </w:pPr>
    </w:p>
    <w:p w:rsidR="005711D1" w:rsidRPr="008C5150" w:rsidRDefault="005711D1" w:rsidP="005711D1">
      <w:pPr>
        <w:ind w:left="720"/>
        <w:rPr>
          <w:rFonts w:ascii="Times New Roman" w:hAnsi="Times New Roman"/>
          <w:szCs w:val="24"/>
          <w:u w:val="single"/>
        </w:rPr>
      </w:pPr>
      <w:r w:rsidRPr="007D502F">
        <w:rPr>
          <w:rFonts w:ascii="Times New Roman" w:hAnsi="Times New Roman"/>
          <w:szCs w:val="24"/>
          <w:u w:val="single"/>
        </w:rPr>
        <w:t>Section §668.41--Reporting and disclosure of information.</w:t>
      </w:r>
    </w:p>
    <w:p w:rsidR="005711D1" w:rsidRPr="008C5150" w:rsidRDefault="005711D1" w:rsidP="005711D1">
      <w:pPr>
        <w:ind w:firstLine="720"/>
        <w:rPr>
          <w:rFonts w:ascii="Times New Roman" w:hAnsi="Times New Roman"/>
          <w:szCs w:val="24"/>
        </w:rPr>
      </w:pPr>
    </w:p>
    <w:p w:rsidR="005711D1" w:rsidRPr="00D758AC" w:rsidRDefault="005711D1" w:rsidP="00D758AC">
      <w:pPr>
        <w:ind w:left="720"/>
        <w:rPr>
          <w:rFonts w:ascii="Times New Roman" w:hAnsi="Times New Roman"/>
        </w:rPr>
      </w:pPr>
      <w:r w:rsidRPr="008C5150">
        <w:rPr>
          <w:rFonts w:ascii="Times New Roman" w:hAnsi="Times New Roman"/>
          <w:szCs w:val="24"/>
        </w:rPr>
        <w:t>Under proposed §668.</w:t>
      </w:r>
      <w:r w:rsidR="00493C9E">
        <w:rPr>
          <w:rFonts w:ascii="Times New Roman" w:hAnsi="Times New Roman"/>
          <w:szCs w:val="24"/>
        </w:rPr>
        <w:t xml:space="preserve">41(h) would require institutions that use pre-dispute arbitration agreements or class action waivers as a condition of enrollment to disclose that information in writing in an easily accessible format </w:t>
      </w:r>
      <w:r w:rsidR="00D758AC">
        <w:rPr>
          <w:rFonts w:ascii="Times New Roman" w:hAnsi="Times New Roman"/>
          <w:szCs w:val="24"/>
        </w:rPr>
        <w:t xml:space="preserve">on its website where admissions and tuition and fees information is made available </w:t>
      </w:r>
      <w:r w:rsidR="00493C9E">
        <w:rPr>
          <w:rFonts w:ascii="Times New Roman" w:hAnsi="Times New Roman"/>
          <w:szCs w:val="24"/>
        </w:rPr>
        <w:t xml:space="preserve">to students, prospective students, and the public.  </w:t>
      </w:r>
      <w:r w:rsidR="00493C9E" w:rsidRPr="00827569">
        <w:rPr>
          <w:rFonts w:ascii="Times New Roman" w:hAnsi="Times New Roman"/>
        </w:rPr>
        <w:t xml:space="preserve">The Department is proposing </w:t>
      </w:r>
      <w:r w:rsidR="00D758AC">
        <w:rPr>
          <w:rFonts w:ascii="Times New Roman" w:hAnsi="Times New Roman"/>
        </w:rPr>
        <w:t xml:space="preserve">this </w:t>
      </w:r>
      <w:r w:rsidR="00493C9E" w:rsidRPr="00827569">
        <w:rPr>
          <w:rFonts w:ascii="Times New Roman" w:hAnsi="Times New Roman"/>
        </w:rPr>
        <w:t xml:space="preserve">regulatory change to promote greater transparency by institutions </w:t>
      </w:r>
      <w:r w:rsidR="00D758AC">
        <w:rPr>
          <w:rFonts w:ascii="Times New Roman" w:hAnsi="Times New Roman"/>
        </w:rPr>
        <w:t>and</w:t>
      </w:r>
      <w:r w:rsidR="00493C9E" w:rsidRPr="00827569">
        <w:rPr>
          <w:rFonts w:ascii="Times New Roman" w:hAnsi="Times New Roman"/>
        </w:rPr>
        <w:t xml:space="preserve"> to allow borrowers the opportunity to make an informed choice as to whether to enroll </w:t>
      </w:r>
      <w:r w:rsidR="00D758AC">
        <w:rPr>
          <w:rFonts w:ascii="Times New Roman" w:hAnsi="Times New Roman"/>
        </w:rPr>
        <w:t xml:space="preserve">or continue enrollment </w:t>
      </w:r>
      <w:r w:rsidR="00493C9E" w:rsidRPr="00827569">
        <w:rPr>
          <w:rFonts w:ascii="Times New Roman" w:hAnsi="Times New Roman"/>
        </w:rPr>
        <w:t>in such institutions.</w:t>
      </w:r>
      <w:r w:rsidRPr="008C5150">
        <w:rPr>
          <w:rFonts w:ascii="Times New Roman" w:hAnsi="Times New Roman"/>
          <w:szCs w:val="24"/>
        </w:rPr>
        <w:t xml:space="preserve">  </w:t>
      </w:r>
    </w:p>
    <w:p w:rsidR="005711D1" w:rsidRPr="008C5150" w:rsidRDefault="005711D1" w:rsidP="005711D1">
      <w:pPr>
        <w:rPr>
          <w:rFonts w:ascii="Times New Roman" w:hAnsi="Times New Roman"/>
          <w:szCs w:val="24"/>
          <w:u w:val="single"/>
        </w:rPr>
      </w:pPr>
    </w:p>
    <w:p w:rsidR="005711D1" w:rsidRPr="008C5150" w:rsidRDefault="00A34B18" w:rsidP="00961083">
      <w:pPr>
        <w:rPr>
          <w:rFonts w:ascii="Times New Roman" w:hAnsi="Times New Roman"/>
          <w:szCs w:val="24"/>
        </w:rPr>
      </w:pPr>
      <w:r w:rsidRPr="008C5150">
        <w:rPr>
          <w:rFonts w:ascii="Times New Roman" w:hAnsi="Times New Roman"/>
          <w:szCs w:val="24"/>
        </w:rPr>
        <w:t>AFFECTED ENTITIES AND BURDEN:</w:t>
      </w:r>
    </w:p>
    <w:p w:rsidR="005711D1" w:rsidRPr="008C5150" w:rsidRDefault="005711D1" w:rsidP="005711D1">
      <w:pPr>
        <w:ind w:firstLine="720"/>
        <w:rPr>
          <w:rFonts w:ascii="Times New Roman" w:hAnsi="Times New Roman"/>
          <w:szCs w:val="24"/>
        </w:rPr>
      </w:pPr>
    </w:p>
    <w:p w:rsidR="005711D1" w:rsidRDefault="00A34B18" w:rsidP="005711D1">
      <w:pPr>
        <w:ind w:left="720"/>
        <w:rPr>
          <w:rFonts w:ascii="Times New Roman" w:hAnsi="Times New Roman"/>
          <w:szCs w:val="24"/>
        </w:rPr>
      </w:pPr>
      <w:r w:rsidRPr="008C5150">
        <w:rPr>
          <w:rFonts w:ascii="Times New Roman" w:hAnsi="Times New Roman"/>
          <w:szCs w:val="24"/>
        </w:rPr>
        <w:t>There w</w:t>
      </w:r>
      <w:r w:rsidR="007D502F">
        <w:rPr>
          <w:rFonts w:ascii="Times New Roman" w:hAnsi="Times New Roman"/>
          <w:szCs w:val="24"/>
        </w:rPr>
        <w:t>ould</w:t>
      </w:r>
      <w:r w:rsidRPr="008C5150">
        <w:rPr>
          <w:rFonts w:ascii="Times New Roman" w:hAnsi="Times New Roman"/>
          <w:szCs w:val="24"/>
        </w:rPr>
        <w:t xml:space="preserve"> be burden </w:t>
      </w:r>
      <w:r w:rsidR="00D758AC">
        <w:rPr>
          <w:rFonts w:ascii="Times New Roman" w:hAnsi="Times New Roman"/>
          <w:szCs w:val="24"/>
        </w:rPr>
        <w:t>on institutions to make additional disclosures of the institution’s use of a pre-dispute arbitration agreement and/or class action waiver to students, prospective students, and the public under this proposed regulation</w:t>
      </w:r>
      <w:r w:rsidR="005711D1" w:rsidRPr="008C5150">
        <w:rPr>
          <w:rFonts w:ascii="Times New Roman" w:hAnsi="Times New Roman"/>
          <w:szCs w:val="24"/>
        </w:rPr>
        <w:t>.</w:t>
      </w:r>
      <w:r w:rsidR="00D758AC">
        <w:rPr>
          <w:rFonts w:ascii="Times New Roman" w:hAnsi="Times New Roman"/>
          <w:szCs w:val="24"/>
        </w:rPr>
        <w:t xml:space="preserve">  Such agreements are currently used primarily by proprietary institutions.  </w:t>
      </w:r>
      <w:r w:rsidR="005711D1" w:rsidRPr="008C5150">
        <w:rPr>
          <w:rFonts w:ascii="Times New Roman" w:hAnsi="Times New Roman"/>
          <w:szCs w:val="24"/>
        </w:rPr>
        <w:t xml:space="preserve">  </w:t>
      </w:r>
    </w:p>
    <w:p w:rsidR="00D758AC" w:rsidRDefault="00D758AC" w:rsidP="005711D1">
      <w:pPr>
        <w:ind w:left="720"/>
        <w:rPr>
          <w:rFonts w:ascii="Times New Roman" w:hAnsi="Times New Roman"/>
          <w:szCs w:val="24"/>
        </w:rPr>
      </w:pPr>
    </w:p>
    <w:p w:rsidR="00D758AC" w:rsidRPr="008C5150" w:rsidRDefault="00D758AC" w:rsidP="005711D1">
      <w:pPr>
        <w:ind w:left="720"/>
        <w:rPr>
          <w:rFonts w:ascii="Times New Roman" w:hAnsi="Times New Roman"/>
          <w:szCs w:val="24"/>
        </w:rPr>
      </w:pPr>
      <w:r>
        <w:rPr>
          <w:rFonts w:ascii="Times New Roman" w:hAnsi="Times New Roman"/>
          <w:szCs w:val="24"/>
        </w:rPr>
        <w:t xml:space="preserve">Of the 1,888 proprietary institutions participating in the title IV, HEA programs, we estimate that 50 percent or 944 institutions would use a pre-dispute arbitration agreement and/or class action waiver and would provide the required information electronically.  </w:t>
      </w:r>
    </w:p>
    <w:p w:rsidR="005711D1" w:rsidRPr="008C5150" w:rsidRDefault="005711D1" w:rsidP="005711D1">
      <w:pPr>
        <w:rPr>
          <w:rFonts w:ascii="Times New Roman" w:hAnsi="Times New Roman"/>
          <w:szCs w:val="24"/>
        </w:rPr>
      </w:pPr>
    </w:p>
    <w:p w:rsidR="005711D1" w:rsidRPr="008C5150" w:rsidRDefault="005711D1" w:rsidP="005711D1">
      <w:pPr>
        <w:ind w:left="720"/>
        <w:rPr>
          <w:rFonts w:ascii="Times New Roman" w:hAnsi="Times New Roman"/>
          <w:szCs w:val="24"/>
        </w:rPr>
      </w:pPr>
      <w:r w:rsidRPr="008C5150">
        <w:rPr>
          <w:rFonts w:ascii="Times New Roman" w:hAnsi="Times New Roman"/>
          <w:szCs w:val="24"/>
        </w:rPr>
        <w:t>We estimate that it w</w:t>
      </w:r>
      <w:r w:rsidR="007D502F">
        <w:rPr>
          <w:rFonts w:ascii="Times New Roman" w:hAnsi="Times New Roman"/>
          <w:szCs w:val="24"/>
        </w:rPr>
        <w:t>ould</w:t>
      </w:r>
      <w:r w:rsidRPr="008C5150">
        <w:rPr>
          <w:rFonts w:ascii="Times New Roman" w:hAnsi="Times New Roman"/>
          <w:szCs w:val="24"/>
        </w:rPr>
        <w:t xml:space="preserve"> take institutional staff </w:t>
      </w:r>
      <w:r w:rsidR="00D758AC">
        <w:rPr>
          <w:rFonts w:ascii="Times New Roman" w:hAnsi="Times New Roman"/>
          <w:szCs w:val="24"/>
        </w:rPr>
        <w:t>an average of 5 hours to develop, program and post the required information to the web sites where admission and tuition and fees information is made available.</w:t>
      </w:r>
      <w:r w:rsidRPr="008C5150">
        <w:rPr>
          <w:rFonts w:ascii="Times New Roman" w:hAnsi="Times New Roman"/>
          <w:szCs w:val="24"/>
        </w:rPr>
        <w:t xml:space="preserve">  We are estimating a total of </w:t>
      </w:r>
      <w:r w:rsidR="00D758AC">
        <w:rPr>
          <w:rFonts w:ascii="Times New Roman" w:hAnsi="Times New Roman"/>
          <w:szCs w:val="24"/>
        </w:rPr>
        <w:t>4,720</w:t>
      </w:r>
      <w:r w:rsidRPr="008C5150">
        <w:rPr>
          <w:rFonts w:ascii="Times New Roman" w:hAnsi="Times New Roman"/>
          <w:szCs w:val="24"/>
        </w:rPr>
        <w:t xml:space="preserve"> hours</w:t>
      </w:r>
      <w:r w:rsidR="00D758AC">
        <w:rPr>
          <w:rFonts w:ascii="Times New Roman" w:hAnsi="Times New Roman"/>
          <w:szCs w:val="24"/>
        </w:rPr>
        <w:t xml:space="preserve"> of</w:t>
      </w:r>
      <w:r w:rsidRPr="008C5150">
        <w:rPr>
          <w:rFonts w:ascii="Times New Roman" w:hAnsi="Times New Roman"/>
          <w:szCs w:val="24"/>
        </w:rPr>
        <w:t xml:space="preserve"> burden for institutional activities under </w:t>
      </w:r>
      <w:r w:rsidR="00AB2933">
        <w:rPr>
          <w:rFonts w:ascii="Times New Roman" w:hAnsi="Times New Roman"/>
          <w:szCs w:val="24"/>
        </w:rPr>
        <w:t xml:space="preserve">the </w:t>
      </w:r>
      <w:r w:rsidRPr="008C5150">
        <w:rPr>
          <w:rFonts w:ascii="Times New Roman" w:hAnsi="Times New Roman"/>
          <w:szCs w:val="24"/>
        </w:rPr>
        <w:t xml:space="preserve">proposed </w:t>
      </w:r>
      <w:r w:rsidR="00AB2933">
        <w:rPr>
          <w:rFonts w:ascii="Times New Roman" w:hAnsi="Times New Roman"/>
          <w:szCs w:val="24"/>
        </w:rPr>
        <w:t xml:space="preserve">changes to </w:t>
      </w:r>
      <w:r w:rsidRPr="008C5150">
        <w:rPr>
          <w:rFonts w:ascii="Times New Roman" w:hAnsi="Times New Roman"/>
          <w:szCs w:val="24"/>
        </w:rPr>
        <w:t>§668.41(h).</w:t>
      </w:r>
    </w:p>
    <w:p w:rsidR="005711D1" w:rsidRPr="008C5150" w:rsidRDefault="005711D1" w:rsidP="005711D1">
      <w:pPr>
        <w:ind w:firstLine="720"/>
        <w:rPr>
          <w:rFonts w:ascii="Times New Roman" w:hAnsi="Times New Roman"/>
          <w:szCs w:val="24"/>
        </w:rPr>
      </w:pPr>
    </w:p>
    <w:p w:rsidR="005711D1" w:rsidRPr="008C5150" w:rsidRDefault="005711D1" w:rsidP="005711D1">
      <w:pPr>
        <w:rPr>
          <w:rFonts w:ascii="Times New Roman" w:hAnsi="Times New Roman"/>
          <w:szCs w:val="24"/>
        </w:rPr>
      </w:pPr>
      <w:r w:rsidRPr="008C5150">
        <w:rPr>
          <w:rFonts w:ascii="Times New Roman" w:hAnsi="Times New Roman"/>
          <w:szCs w:val="24"/>
        </w:rPr>
        <w:t>Affected entity</w:t>
      </w:r>
      <w:r w:rsidRPr="008C5150">
        <w:rPr>
          <w:rFonts w:ascii="Times New Roman" w:hAnsi="Times New Roman"/>
          <w:szCs w:val="24"/>
        </w:rPr>
        <w:tab/>
        <w:t># of Respondents</w:t>
      </w:r>
      <w:r w:rsidRPr="008C5150">
        <w:rPr>
          <w:rFonts w:ascii="Times New Roman" w:hAnsi="Times New Roman"/>
          <w:szCs w:val="24"/>
        </w:rPr>
        <w:tab/>
        <w:t># of Response</w:t>
      </w:r>
      <w:r w:rsidR="00A60EC2">
        <w:rPr>
          <w:rFonts w:ascii="Times New Roman" w:hAnsi="Times New Roman"/>
          <w:szCs w:val="24"/>
        </w:rPr>
        <w:t>s</w:t>
      </w:r>
      <w:r w:rsidRPr="008C5150">
        <w:rPr>
          <w:rFonts w:ascii="Times New Roman" w:hAnsi="Times New Roman"/>
          <w:szCs w:val="24"/>
        </w:rPr>
        <w:tab/>
        <w:t>Hrs/Response</w:t>
      </w:r>
      <w:r w:rsidR="00A34B18" w:rsidRPr="008C5150">
        <w:rPr>
          <w:rFonts w:ascii="Times New Roman" w:hAnsi="Times New Roman"/>
          <w:szCs w:val="24"/>
        </w:rPr>
        <w:tab/>
      </w:r>
      <w:r w:rsidR="00A60EC2">
        <w:rPr>
          <w:rFonts w:ascii="Times New Roman" w:hAnsi="Times New Roman"/>
          <w:szCs w:val="24"/>
        </w:rPr>
        <w:t xml:space="preserve">  </w:t>
      </w:r>
      <w:r w:rsidRPr="008C5150">
        <w:rPr>
          <w:rFonts w:ascii="Times New Roman" w:hAnsi="Times New Roman"/>
          <w:szCs w:val="24"/>
        </w:rPr>
        <w:t>Total</w:t>
      </w:r>
      <w:r w:rsidR="00A34B18" w:rsidRPr="008C5150">
        <w:rPr>
          <w:rFonts w:ascii="Times New Roman" w:hAnsi="Times New Roman"/>
          <w:szCs w:val="24"/>
        </w:rPr>
        <w:t xml:space="preserve"> Burden</w:t>
      </w:r>
    </w:p>
    <w:p w:rsidR="00A34B18" w:rsidRPr="008C5150" w:rsidRDefault="00A34B18" w:rsidP="005711D1">
      <w:pPr>
        <w:rPr>
          <w:rFonts w:ascii="Times New Roman" w:hAnsi="Times New Roman"/>
          <w:szCs w:val="24"/>
        </w:rPr>
      </w:pPr>
    </w:p>
    <w:p w:rsidR="00A34B18" w:rsidRPr="008C5150" w:rsidRDefault="00A34B18" w:rsidP="005711D1">
      <w:pPr>
        <w:rPr>
          <w:rFonts w:ascii="Times New Roman" w:hAnsi="Times New Roman"/>
          <w:szCs w:val="24"/>
        </w:rPr>
      </w:pPr>
      <w:r w:rsidRPr="008C5150">
        <w:rPr>
          <w:rFonts w:ascii="Times New Roman" w:hAnsi="Times New Roman"/>
          <w:szCs w:val="24"/>
        </w:rPr>
        <w:t>Proprietary Institutions</w:t>
      </w:r>
      <w:r w:rsidRPr="008C5150">
        <w:rPr>
          <w:rFonts w:ascii="Times New Roman" w:hAnsi="Times New Roman"/>
          <w:szCs w:val="24"/>
        </w:rPr>
        <w:tab/>
      </w:r>
      <w:r w:rsidR="00AB2933">
        <w:rPr>
          <w:rFonts w:ascii="Times New Roman" w:hAnsi="Times New Roman"/>
          <w:szCs w:val="24"/>
        </w:rPr>
        <w:t>944</w:t>
      </w:r>
      <w:r w:rsidRPr="008C5150">
        <w:rPr>
          <w:rFonts w:ascii="Times New Roman" w:hAnsi="Times New Roman"/>
          <w:szCs w:val="24"/>
        </w:rPr>
        <w:tab/>
      </w:r>
      <w:r w:rsidRPr="008C5150">
        <w:rPr>
          <w:rFonts w:ascii="Times New Roman" w:hAnsi="Times New Roman"/>
          <w:szCs w:val="24"/>
        </w:rPr>
        <w:tab/>
      </w:r>
      <w:r w:rsidRPr="008C5150">
        <w:rPr>
          <w:rFonts w:ascii="Times New Roman" w:hAnsi="Times New Roman"/>
          <w:szCs w:val="24"/>
        </w:rPr>
        <w:tab/>
      </w:r>
      <w:r w:rsidR="00AB2933">
        <w:rPr>
          <w:rFonts w:ascii="Times New Roman" w:hAnsi="Times New Roman"/>
          <w:szCs w:val="24"/>
        </w:rPr>
        <w:t>944</w:t>
      </w:r>
      <w:r w:rsidRPr="008C5150">
        <w:rPr>
          <w:rFonts w:ascii="Times New Roman" w:hAnsi="Times New Roman"/>
          <w:szCs w:val="24"/>
        </w:rPr>
        <w:tab/>
      </w:r>
      <w:r w:rsidRPr="008C5150">
        <w:rPr>
          <w:rFonts w:ascii="Times New Roman" w:hAnsi="Times New Roman"/>
          <w:szCs w:val="24"/>
        </w:rPr>
        <w:tab/>
        <w:t xml:space="preserve">    x 5 hours</w:t>
      </w:r>
      <w:r w:rsidRPr="008C5150">
        <w:rPr>
          <w:rFonts w:ascii="Times New Roman" w:hAnsi="Times New Roman"/>
          <w:szCs w:val="24"/>
        </w:rPr>
        <w:tab/>
      </w:r>
      <w:r w:rsidRPr="008C5150">
        <w:rPr>
          <w:rFonts w:ascii="Times New Roman" w:hAnsi="Times New Roman"/>
          <w:szCs w:val="24"/>
        </w:rPr>
        <w:tab/>
      </w:r>
      <w:r w:rsidR="00AB2933">
        <w:rPr>
          <w:rFonts w:ascii="Times New Roman" w:hAnsi="Times New Roman"/>
          <w:szCs w:val="24"/>
        </w:rPr>
        <w:t>4,720</w:t>
      </w:r>
    </w:p>
    <w:p w:rsidR="005711D1" w:rsidRPr="008C5150" w:rsidRDefault="005711D1" w:rsidP="005711D1">
      <w:pPr>
        <w:ind w:firstLine="720"/>
        <w:rPr>
          <w:rFonts w:ascii="Times New Roman" w:hAnsi="Times New Roman"/>
          <w:szCs w:val="24"/>
        </w:rPr>
      </w:pPr>
    </w:p>
    <w:p w:rsidR="005711D1" w:rsidRPr="008C5150" w:rsidRDefault="005711D1" w:rsidP="00961083">
      <w:pPr>
        <w:rPr>
          <w:rFonts w:ascii="Times New Roman" w:hAnsi="Times New Roman"/>
          <w:szCs w:val="24"/>
        </w:rPr>
      </w:pPr>
      <w:r w:rsidRPr="008C5150">
        <w:rPr>
          <w:rFonts w:ascii="Times New Roman" w:eastAsiaTheme="minorHAnsi" w:hAnsi="Times New Roman"/>
          <w:bCs/>
          <w:szCs w:val="24"/>
        </w:rPr>
        <w:t xml:space="preserve">The total increase in burden under OMB Control Number 1845-0004 for proposed </w:t>
      </w:r>
      <w:r w:rsidRPr="008C5150">
        <w:rPr>
          <w:rFonts w:ascii="Times New Roman" w:hAnsi="Times New Roman"/>
          <w:szCs w:val="24"/>
        </w:rPr>
        <w:t>§668.41</w:t>
      </w:r>
      <w:r w:rsidR="00B85807">
        <w:rPr>
          <w:rFonts w:ascii="Times New Roman" w:eastAsiaTheme="minorHAnsi" w:hAnsi="Times New Roman"/>
          <w:bCs/>
          <w:szCs w:val="24"/>
        </w:rPr>
        <w:t xml:space="preserve"> </w:t>
      </w:r>
      <w:r w:rsidR="007D502F">
        <w:rPr>
          <w:rFonts w:ascii="Times New Roman" w:hAnsi="Times New Roman"/>
          <w:szCs w:val="24"/>
        </w:rPr>
        <w:t>would</w:t>
      </w:r>
      <w:r w:rsidR="007D502F">
        <w:rPr>
          <w:rFonts w:ascii="Times New Roman" w:eastAsiaTheme="minorHAnsi" w:hAnsi="Times New Roman"/>
          <w:bCs/>
          <w:szCs w:val="24"/>
        </w:rPr>
        <w:t xml:space="preserve"> </w:t>
      </w:r>
      <w:r w:rsidR="00B85807">
        <w:rPr>
          <w:rFonts w:ascii="Times New Roman" w:eastAsiaTheme="minorHAnsi" w:hAnsi="Times New Roman"/>
          <w:bCs/>
          <w:szCs w:val="24"/>
        </w:rPr>
        <w:t xml:space="preserve">be </w:t>
      </w:r>
      <w:r w:rsidR="00AB2933">
        <w:rPr>
          <w:rFonts w:ascii="Times New Roman" w:eastAsiaTheme="minorHAnsi" w:hAnsi="Times New Roman"/>
          <w:bCs/>
          <w:szCs w:val="24"/>
        </w:rPr>
        <w:t>4,720</w:t>
      </w:r>
      <w:r w:rsidRPr="008C5150">
        <w:rPr>
          <w:rFonts w:ascii="Times New Roman" w:eastAsiaTheme="minorHAnsi" w:hAnsi="Times New Roman"/>
          <w:bCs/>
          <w:szCs w:val="24"/>
        </w:rPr>
        <w:t xml:space="preserve"> hours.</w:t>
      </w:r>
    </w:p>
    <w:p w:rsidR="00092EFF" w:rsidRPr="008C5150" w:rsidRDefault="00092EFF" w:rsidP="00B10088">
      <w:pPr>
        <w:tabs>
          <w:tab w:val="left" w:pos="-720"/>
        </w:tabs>
        <w:suppressAutoHyphens/>
        <w:ind w:left="720"/>
        <w:rPr>
          <w:rFonts w:ascii="Times New Roman" w:hAnsi="Times New Roman"/>
          <w:szCs w:val="24"/>
        </w:rPr>
      </w:pPr>
    </w:p>
    <w:p w:rsidR="00961083" w:rsidRPr="008C5150" w:rsidRDefault="000B751B" w:rsidP="000B751B">
      <w:pPr>
        <w:tabs>
          <w:tab w:val="left" w:pos="-720"/>
        </w:tabs>
        <w:suppressAutoHyphens/>
        <w:ind w:left="720"/>
        <w:rPr>
          <w:rFonts w:ascii="Times New Roman" w:hAnsi="Times New Roman"/>
          <w:szCs w:val="24"/>
        </w:rPr>
      </w:pPr>
      <w:r w:rsidRPr="008C5150">
        <w:rPr>
          <w:rFonts w:ascii="Times New Roman" w:hAnsi="Times New Roman"/>
          <w:szCs w:val="24"/>
        </w:rPr>
        <w:t xml:space="preserve">TOTAL of PROPOSED BURDEN </w:t>
      </w:r>
    </w:p>
    <w:p w:rsidR="000B751B" w:rsidRPr="008C5150" w:rsidRDefault="000B751B" w:rsidP="000B751B">
      <w:pPr>
        <w:ind w:firstLine="720"/>
        <w:rPr>
          <w:rFonts w:ascii="Times New Roman" w:hAnsi="Times New Roman"/>
          <w:szCs w:val="24"/>
        </w:rPr>
      </w:pPr>
      <w:r w:rsidRPr="008C5150">
        <w:rPr>
          <w:rFonts w:ascii="Times New Roman" w:hAnsi="Times New Roman"/>
          <w:szCs w:val="24"/>
        </w:rPr>
        <w:t># of</w:t>
      </w:r>
      <w:r w:rsidR="00A60EC2">
        <w:rPr>
          <w:rFonts w:ascii="Times New Roman" w:hAnsi="Times New Roman"/>
          <w:szCs w:val="24"/>
        </w:rPr>
        <w:t xml:space="preserve"> Respondents</w:t>
      </w:r>
      <w:r w:rsidR="00A60EC2">
        <w:rPr>
          <w:rFonts w:ascii="Times New Roman" w:hAnsi="Times New Roman"/>
          <w:szCs w:val="24"/>
        </w:rPr>
        <w:tab/>
        <w:t># of Responses</w:t>
      </w:r>
      <w:r w:rsidRPr="008C5150">
        <w:rPr>
          <w:rFonts w:ascii="Times New Roman" w:hAnsi="Times New Roman"/>
          <w:szCs w:val="24"/>
        </w:rPr>
        <w:tab/>
        <w:t>Total Burden</w:t>
      </w:r>
    </w:p>
    <w:p w:rsidR="000B751B" w:rsidRPr="008C5150" w:rsidRDefault="000B751B" w:rsidP="00961083">
      <w:pPr>
        <w:tabs>
          <w:tab w:val="left" w:pos="-720"/>
        </w:tabs>
        <w:suppressAutoHyphens/>
        <w:rPr>
          <w:rFonts w:ascii="Times New Roman" w:hAnsi="Times New Roman"/>
          <w:szCs w:val="24"/>
        </w:rPr>
      </w:pPr>
      <w:r w:rsidRPr="008C5150">
        <w:rPr>
          <w:rFonts w:ascii="Times New Roman" w:hAnsi="Times New Roman"/>
          <w:szCs w:val="24"/>
        </w:rPr>
        <w:tab/>
      </w:r>
      <w:r w:rsidRPr="008C5150">
        <w:rPr>
          <w:rFonts w:ascii="Times New Roman" w:hAnsi="Times New Roman"/>
          <w:szCs w:val="24"/>
        </w:rPr>
        <w:tab/>
      </w:r>
      <w:r w:rsidR="00AB2933">
        <w:rPr>
          <w:rFonts w:ascii="Times New Roman" w:hAnsi="Times New Roman"/>
          <w:szCs w:val="24"/>
        </w:rPr>
        <w:t xml:space="preserve">   944</w:t>
      </w:r>
      <w:r w:rsidRPr="008C5150">
        <w:rPr>
          <w:rFonts w:ascii="Times New Roman" w:hAnsi="Times New Roman"/>
          <w:szCs w:val="24"/>
        </w:rPr>
        <w:tab/>
      </w:r>
      <w:r w:rsidRPr="008C5150">
        <w:rPr>
          <w:rFonts w:ascii="Times New Roman" w:hAnsi="Times New Roman"/>
          <w:szCs w:val="24"/>
        </w:rPr>
        <w:tab/>
        <w:t xml:space="preserve">     </w:t>
      </w:r>
      <w:r w:rsidR="00AB2933">
        <w:rPr>
          <w:rFonts w:ascii="Times New Roman" w:hAnsi="Times New Roman"/>
          <w:szCs w:val="24"/>
        </w:rPr>
        <w:t xml:space="preserve">   944</w:t>
      </w:r>
      <w:r w:rsidRPr="008C5150">
        <w:rPr>
          <w:rFonts w:ascii="Times New Roman" w:hAnsi="Times New Roman"/>
          <w:szCs w:val="24"/>
        </w:rPr>
        <w:tab/>
      </w:r>
      <w:r w:rsidRPr="008C5150">
        <w:rPr>
          <w:rFonts w:ascii="Times New Roman" w:hAnsi="Times New Roman"/>
          <w:szCs w:val="24"/>
        </w:rPr>
        <w:tab/>
        <w:t xml:space="preserve">   </w:t>
      </w:r>
      <w:r w:rsidR="00AB2933">
        <w:rPr>
          <w:rFonts w:ascii="Times New Roman" w:hAnsi="Times New Roman"/>
          <w:szCs w:val="24"/>
        </w:rPr>
        <w:t xml:space="preserve">      4,720</w:t>
      </w:r>
    </w:p>
    <w:p w:rsidR="00961083" w:rsidRPr="008C5150" w:rsidRDefault="00961083" w:rsidP="000B751B">
      <w:pPr>
        <w:tabs>
          <w:tab w:val="left" w:pos="-720"/>
        </w:tabs>
        <w:suppressAutoHyphens/>
        <w:ind w:left="720"/>
        <w:rPr>
          <w:rFonts w:ascii="Times New Roman" w:hAnsi="Times New Roman"/>
          <w:szCs w:val="24"/>
        </w:rPr>
      </w:pPr>
      <w:r w:rsidRPr="008C5150">
        <w:rPr>
          <w:rFonts w:ascii="Times New Roman" w:hAnsi="Times New Roman"/>
          <w:szCs w:val="24"/>
        </w:rPr>
        <w:t>CURRENT BURDEN:</w:t>
      </w:r>
    </w:p>
    <w:p w:rsidR="00961083" w:rsidRPr="008C5150" w:rsidRDefault="00961083" w:rsidP="00961083">
      <w:pPr>
        <w:ind w:firstLine="720"/>
        <w:rPr>
          <w:rFonts w:ascii="Times New Roman" w:hAnsi="Times New Roman"/>
          <w:szCs w:val="24"/>
        </w:rPr>
      </w:pPr>
      <w:r w:rsidRPr="008C5150">
        <w:rPr>
          <w:rFonts w:ascii="Times New Roman" w:hAnsi="Times New Roman"/>
          <w:szCs w:val="24"/>
        </w:rPr>
        <w:t># of Respondents</w:t>
      </w:r>
      <w:r w:rsidRPr="008C5150">
        <w:rPr>
          <w:rFonts w:ascii="Times New Roman" w:hAnsi="Times New Roman"/>
          <w:szCs w:val="24"/>
        </w:rPr>
        <w:tab/>
        <w:t># of Response</w:t>
      </w:r>
      <w:r w:rsidR="00A60EC2">
        <w:rPr>
          <w:rFonts w:ascii="Times New Roman" w:hAnsi="Times New Roman"/>
          <w:szCs w:val="24"/>
        </w:rPr>
        <w:t>s</w:t>
      </w:r>
      <w:r w:rsidR="00AB2933">
        <w:rPr>
          <w:rFonts w:ascii="Times New Roman" w:hAnsi="Times New Roman"/>
          <w:szCs w:val="24"/>
        </w:rPr>
        <w:tab/>
      </w:r>
      <w:r w:rsidRPr="008C5150">
        <w:rPr>
          <w:rFonts w:ascii="Times New Roman" w:hAnsi="Times New Roman"/>
          <w:szCs w:val="24"/>
        </w:rPr>
        <w:t>Total Burden</w:t>
      </w:r>
    </w:p>
    <w:p w:rsidR="00961083" w:rsidRPr="008C5150" w:rsidRDefault="00961083" w:rsidP="00961083">
      <w:pPr>
        <w:tabs>
          <w:tab w:val="left" w:pos="-720"/>
        </w:tabs>
        <w:suppressAutoHyphens/>
        <w:rPr>
          <w:rFonts w:ascii="Times New Roman" w:hAnsi="Times New Roman"/>
          <w:szCs w:val="24"/>
        </w:rPr>
      </w:pPr>
      <w:r w:rsidRPr="008C5150">
        <w:rPr>
          <w:rFonts w:ascii="Times New Roman" w:hAnsi="Times New Roman"/>
          <w:szCs w:val="24"/>
        </w:rPr>
        <w:tab/>
      </w:r>
      <w:r w:rsidRPr="008C5150">
        <w:rPr>
          <w:rFonts w:ascii="Times New Roman" w:hAnsi="Times New Roman"/>
          <w:szCs w:val="24"/>
        </w:rPr>
        <w:tab/>
        <w:t>7,310</w:t>
      </w:r>
      <w:r w:rsidRPr="008C5150">
        <w:rPr>
          <w:rFonts w:ascii="Times New Roman" w:hAnsi="Times New Roman"/>
          <w:szCs w:val="24"/>
        </w:rPr>
        <w:tab/>
      </w:r>
      <w:r w:rsidRPr="008C5150">
        <w:rPr>
          <w:rFonts w:ascii="Times New Roman" w:hAnsi="Times New Roman"/>
          <w:szCs w:val="24"/>
        </w:rPr>
        <w:tab/>
        <w:t xml:space="preserve">    </w:t>
      </w:r>
      <w:r w:rsidR="00AB2933" w:rsidRPr="008C5150">
        <w:rPr>
          <w:rFonts w:ascii="Times New Roman" w:hAnsi="Times New Roman"/>
          <w:szCs w:val="24"/>
        </w:rPr>
        <w:t>32,522</w:t>
      </w:r>
      <w:r w:rsidRPr="008C5150">
        <w:rPr>
          <w:rFonts w:ascii="Times New Roman" w:hAnsi="Times New Roman"/>
          <w:szCs w:val="24"/>
        </w:rPr>
        <w:tab/>
      </w:r>
      <w:r w:rsidRPr="008C5150">
        <w:rPr>
          <w:rFonts w:ascii="Times New Roman" w:hAnsi="Times New Roman"/>
          <w:szCs w:val="24"/>
        </w:rPr>
        <w:tab/>
        <w:t xml:space="preserve">     </w:t>
      </w:r>
      <w:r w:rsidR="00AB2933" w:rsidRPr="008C5150">
        <w:rPr>
          <w:rFonts w:ascii="Times New Roman" w:hAnsi="Times New Roman"/>
          <w:szCs w:val="24"/>
        </w:rPr>
        <w:t>153,530</w:t>
      </w:r>
    </w:p>
    <w:p w:rsidR="00961083" w:rsidRPr="008C5150" w:rsidRDefault="000B751B" w:rsidP="000B751B">
      <w:pPr>
        <w:tabs>
          <w:tab w:val="left" w:pos="-720"/>
        </w:tabs>
        <w:suppressAutoHyphens/>
        <w:ind w:left="720"/>
        <w:rPr>
          <w:rFonts w:ascii="Times New Roman" w:hAnsi="Times New Roman"/>
          <w:szCs w:val="24"/>
        </w:rPr>
      </w:pPr>
      <w:r w:rsidRPr="008C5150">
        <w:rPr>
          <w:rFonts w:ascii="Times New Roman" w:hAnsi="Times New Roman"/>
          <w:szCs w:val="24"/>
        </w:rPr>
        <w:t>PROPOSED REVISED BURDEN FOR INFORMATION COLLECTION</w:t>
      </w:r>
    </w:p>
    <w:p w:rsidR="000B751B" w:rsidRPr="008C5150" w:rsidRDefault="000B751B" w:rsidP="000B751B">
      <w:pPr>
        <w:ind w:firstLine="720"/>
        <w:rPr>
          <w:rFonts w:ascii="Times New Roman" w:hAnsi="Times New Roman"/>
          <w:szCs w:val="24"/>
        </w:rPr>
      </w:pPr>
      <w:r w:rsidRPr="008C5150">
        <w:rPr>
          <w:rFonts w:ascii="Times New Roman" w:hAnsi="Times New Roman"/>
          <w:szCs w:val="24"/>
        </w:rPr>
        <w:t># of Respondents</w:t>
      </w:r>
      <w:r w:rsidRPr="008C5150">
        <w:rPr>
          <w:rFonts w:ascii="Times New Roman" w:hAnsi="Times New Roman"/>
          <w:szCs w:val="24"/>
        </w:rPr>
        <w:tab/>
        <w:t># of Response</w:t>
      </w:r>
      <w:r w:rsidR="00A60EC2">
        <w:rPr>
          <w:rFonts w:ascii="Times New Roman" w:hAnsi="Times New Roman"/>
          <w:szCs w:val="24"/>
        </w:rPr>
        <w:t>s</w:t>
      </w:r>
      <w:r w:rsidRPr="008C5150">
        <w:rPr>
          <w:rFonts w:ascii="Times New Roman" w:hAnsi="Times New Roman"/>
          <w:szCs w:val="24"/>
        </w:rPr>
        <w:tab/>
        <w:t>Total Burden</w:t>
      </w:r>
    </w:p>
    <w:p w:rsidR="000B751B" w:rsidRPr="008C5150" w:rsidRDefault="000B751B" w:rsidP="00961083">
      <w:pPr>
        <w:tabs>
          <w:tab w:val="left" w:pos="-720"/>
        </w:tabs>
        <w:suppressAutoHyphens/>
        <w:rPr>
          <w:rFonts w:ascii="Times New Roman" w:hAnsi="Times New Roman"/>
          <w:szCs w:val="24"/>
        </w:rPr>
      </w:pPr>
      <w:r w:rsidRPr="008C5150">
        <w:rPr>
          <w:rFonts w:ascii="Times New Roman" w:hAnsi="Times New Roman"/>
          <w:szCs w:val="24"/>
        </w:rPr>
        <w:tab/>
      </w:r>
      <w:r w:rsidRPr="008C5150">
        <w:rPr>
          <w:rFonts w:ascii="Times New Roman" w:hAnsi="Times New Roman"/>
          <w:szCs w:val="24"/>
        </w:rPr>
        <w:tab/>
        <w:t>7,310*</w:t>
      </w:r>
      <w:r w:rsidRPr="008C5150">
        <w:rPr>
          <w:rFonts w:ascii="Times New Roman" w:hAnsi="Times New Roman"/>
          <w:szCs w:val="24"/>
        </w:rPr>
        <w:tab/>
      </w:r>
      <w:r w:rsidRPr="008C5150">
        <w:rPr>
          <w:rFonts w:ascii="Times New Roman" w:hAnsi="Times New Roman"/>
          <w:szCs w:val="24"/>
        </w:rPr>
        <w:tab/>
        <w:t xml:space="preserve">    </w:t>
      </w:r>
      <w:r w:rsidR="00AB2933">
        <w:rPr>
          <w:rFonts w:ascii="Times New Roman" w:hAnsi="Times New Roman"/>
          <w:szCs w:val="24"/>
        </w:rPr>
        <w:t>33,466</w:t>
      </w:r>
      <w:r w:rsidR="00AB2933">
        <w:rPr>
          <w:rFonts w:ascii="Times New Roman" w:hAnsi="Times New Roman"/>
          <w:szCs w:val="24"/>
        </w:rPr>
        <w:tab/>
      </w:r>
      <w:r w:rsidR="00AB2933">
        <w:rPr>
          <w:rFonts w:ascii="Times New Roman" w:hAnsi="Times New Roman"/>
          <w:szCs w:val="24"/>
        </w:rPr>
        <w:tab/>
        <w:t xml:space="preserve">      158,250</w:t>
      </w:r>
      <w:r w:rsidRPr="008C5150">
        <w:rPr>
          <w:rFonts w:ascii="Times New Roman" w:hAnsi="Times New Roman"/>
          <w:szCs w:val="24"/>
        </w:rPr>
        <w:tab/>
      </w:r>
      <w:r w:rsidRPr="008C5150">
        <w:rPr>
          <w:rFonts w:ascii="Times New Roman" w:hAnsi="Times New Roman"/>
          <w:szCs w:val="24"/>
        </w:rPr>
        <w:tab/>
        <w:t xml:space="preserve">   </w:t>
      </w:r>
    </w:p>
    <w:p w:rsidR="000B751B" w:rsidRPr="008C5150" w:rsidRDefault="000B751B" w:rsidP="000B751B">
      <w:pPr>
        <w:tabs>
          <w:tab w:val="left" w:pos="-720"/>
        </w:tabs>
        <w:suppressAutoHyphens/>
        <w:rPr>
          <w:rFonts w:ascii="Times New Roman" w:hAnsi="Times New Roman"/>
          <w:szCs w:val="24"/>
        </w:rPr>
      </w:pPr>
    </w:p>
    <w:p w:rsidR="000B751B" w:rsidRPr="008C5150" w:rsidRDefault="000B751B" w:rsidP="000B751B">
      <w:pPr>
        <w:tabs>
          <w:tab w:val="left" w:pos="-720"/>
        </w:tabs>
        <w:suppressAutoHyphens/>
        <w:ind w:left="720"/>
        <w:rPr>
          <w:rFonts w:ascii="Times New Roman" w:hAnsi="Times New Roman"/>
          <w:szCs w:val="24"/>
        </w:rPr>
      </w:pPr>
      <w:r w:rsidRPr="008C5150">
        <w:rPr>
          <w:rFonts w:ascii="Times New Roman" w:hAnsi="Times New Roman"/>
          <w:szCs w:val="24"/>
        </w:rPr>
        <w:t xml:space="preserve">*The proposed respondent count is not added to the current respondent count to avoid over counting the affected entities.  </w:t>
      </w:r>
    </w:p>
    <w:p w:rsidR="009C0CE5" w:rsidRPr="008C5150" w:rsidRDefault="009C0CE5" w:rsidP="000B751B">
      <w:pPr>
        <w:tabs>
          <w:tab w:val="left" w:pos="-720"/>
        </w:tabs>
        <w:suppressAutoHyphens/>
        <w:ind w:left="720"/>
        <w:rPr>
          <w:rFonts w:ascii="Times New Roman" w:hAnsi="Times New Roman"/>
          <w:szCs w:val="24"/>
        </w:rPr>
      </w:pPr>
    </w:p>
    <w:p w:rsidR="009C0CE5" w:rsidRPr="00AB2933" w:rsidRDefault="009C0CE5" w:rsidP="00AB2933">
      <w:pPr>
        <w:tabs>
          <w:tab w:val="left" w:pos="-720"/>
        </w:tabs>
        <w:suppressAutoHyphens/>
        <w:rPr>
          <w:rFonts w:ascii="Times New Roman" w:hAnsi="Times New Roman"/>
          <w:szCs w:val="24"/>
        </w:rPr>
      </w:pPr>
      <w:r w:rsidRPr="008C5150">
        <w:rPr>
          <w:rFonts w:ascii="Times New Roman" w:hAnsi="Times New Roman"/>
          <w:szCs w:val="24"/>
        </w:rPr>
        <w:t>We estimate the cost to institutional respondents</w:t>
      </w:r>
      <w:r w:rsidR="00605287" w:rsidRPr="008C5150">
        <w:rPr>
          <w:rFonts w:ascii="Times New Roman" w:hAnsi="Times New Roman"/>
          <w:szCs w:val="24"/>
        </w:rPr>
        <w:t>, based on $</w:t>
      </w:r>
      <w:r w:rsidR="00AB2933">
        <w:rPr>
          <w:rFonts w:ascii="Times New Roman" w:hAnsi="Times New Roman"/>
          <w:szCs w:val="24"/>
        </w:rPr>
        <w:t>44</w:t>
      </w:r>
      <w:r w:rsidR="00605287" w:rsidRPr="008C5150">
        <w:rPr>
          <w:rFonts w:ascii="Times New Roman" w:hAnsi="Times New Roman"/>
          <w:szCs w:val="24"/>
        </w:rPr>
        <w:t>.</w:t>
      </w:r>
      <w:r w:rsidR="00AB2933">
        <w:rPr>
          <w:rFonts w:ascii="Times New Roman" w:hAnsi="Times New Roman"/>
          <w:szCs w:val="24"/>
        </w:rPr>
        <w:t>41</w:t>
      </w:r>
      <w:r w:rsidR="00605287" w:rsidRPr="008C5150">
        <w:rPr>
          <w:rFonts w:ascii="Times New Roman" w:hAnsi="Times New Roman"/>
          <w:szCs w:val="24"/>
        </w:rPr>
        <w:t xml:space="preserve"> per burden hour,</w:t>
      </w:r>
      <w:r w:rsidRPr="008C5150">
        <w:rPr>
          <w:rFonts w:ascii="Times New Roman" w:hAnsi="Times New Roman"/>
          <w:szCs w:val="24"/>
        </w:rPr>
        <w:t xml:space="preserve"> w</w:t>
      </w:r>
      <w:r w:rsidR="007D502F">
        <w:rPr>
          <w:rFonts w:ascii="Times New Roman" w:hAnsi="Times New Roman"/>
          <w:szCs w:val="24"/>
        </w:rPr>
        <w:t>ould</w:t>
      </w:r>
      <w:r w:rsidRPr="008C5150">
        <w:rPr>
          <w:rFonts w:ascii="Times New Roman" w:hAnsi="Times New Roman"/>
          <w:szCs w:val="24"/>
        </w:rPr>
        <w:t xml:space="preserve"> be</w:t>
      </w:r>
      <w:r w:rsidR="00AB2933">
        <w:rPr>
          <w:rFonts w:ascii="Times New Roman" w:hAnsi="Times New Roman"/>
          <w:szCs w:val="24"/>
        </w:rPr>
        <w:t xml:space="preserve"> $</w:t>
      </w:r>
      <w:r w:rsidR="00AB2933" w:rsidRPr="00AB2933">
        <w:rPr>
          <w:rFonts w:ascii="Times New Roman" w:hAnsi="Times New Roman"/>
          <w:szCs w:val="24"/>
        </w:rPr>
        <w:t>209,615</w:t>
      </w:r>
      <w:r w:rsidR="00AB2933">
        <w:rPr>
          <w:rFonts w:ascii="Times New Roman" w:hAnsi="Times New Roman"/>
          <w:szCs w:val="24"/>
        </w:rPr>
        <w:t xml:space="preserve"> for </w:t>
      </w:r>
      <w:r w:rsidRPr="008C5150">
        <w:rPr>
          <w:rFonts w:ascii="Times New Roman" w:hAnsi="Times New Roman"/>
          <w:szCs w:val="24"/>
        </w:rPr>
        <w:t>Proprietary Institutions</w:t>
      </w:r>
      <w:r w:rsidR="00426FFC" w:rsidRPr="008C5150">
        <w:rPr>
          <w:rFonts w:ascii="Times New Roman" w:hAnsi="Times New Roman"/>
          <w:szCs w:val="24"/>
        </w:rPr>
        <w:t xml:space="preserve"> </w:t>
      </w:r>
      <w:r w:rsidR="00AB2933">
        <w:rPr>
          <w:rFonts w:ascii="Times New Roman" w:hAnsi="Times New Roman"/>
          <w:szCs w:val="24"/>
        </w:rPr>
        <w:t>(4,720 x $44.41 = 209,615).</w:t>
      </w:r>
      <w:r w:rsidR="00426FFC" w:rsidRPr="008C5150">
        <w:rPr>
          <w:rFonts w:ascii="Times New Roman" w:hAnsi="Times New Roman"/>
          <w:szCs w:val="24"/>
        </w:rPr>
        <w:tab/>
      </w:r>
    </w:p>
    <w:p w:rsidR="00426FFC" w:rsidRPr="008C5150" w:rsidRDefault="00426FFC" w:rsidP="00426FFC">
      <w:pPr>
        <w:ind w:firstLine="720"/>
        <w:rPr>
          <w:rFonts w:ascii="Times New Roman" w:hAnsi="Times New Roman"/>
          <w:szCs w:val="24"/>
        </w:rPr>
      </w:pPr>
      <w:r w:rsidRPr="008C5150">
        <w:rPr>
          <w:rFonts w:ascii="Times New Roman" w:hAnsi="Times New Roman"/>
          <w:szCs w:val="24"/>
        </w:rPr>
        <w:tab/>
      </w:r>
      <w:r w:rsidRPr="008C5150">
        <w:rPr>
          <w:rFonts w:ascii="Times New Roman" w:hAnsi="Times New Roman"/>
          <w:szCs w:val="24"/>
        </w:rPr>
        <w:tab/>
      </w:r>
      <w:r w:rsidRPr="008C5150">
        <w:rPr>
          <w:rFonts w:ascii="Times New Roman" w:hAnsi="Times New Roman"/>
          <w:szCs w:val="24"/>
        </w:rPr>
        <w:tab/>
      </w:r>
      <w:r w:rsidRPr="008C5150">
        <w:rPr>
          <w:rFonts w:ascii="Times New Roman" w:hAnsi="Times New Roman"/>
          <w:szCs w:val="24"/>
        </w:rPr>
        <w:tab/>
      </w:r>
    </w:p>
    <w:p w:rsidR="007357B5" w:rsidRPr="008C5150" w:rsidRDefault="007357B5" w:rsidP="007357B5">
      <w:pPr>
        <w:tabs>
          <w:tab w:val="left" w:pos="-720"/>
        </w:tabs>
        <w:suppressAutoHyphens/>
        <w:rPr>
          <w:rFonts w:ascii="Times New Roman" w:hAnsi="Times New Roman"/>
          <w:szCs w:val="24"/>
        </w:rPr>
      </w:pPr>
    </w:p>
    <w:p w:rsidR="00386054" w:rsidRPr="008C5150" w:rsidRDefault="00386054" w:rsidP="00B10088">
      <w:pPr>
        <w:pStyle w:val="ListParagraph"/>
        <w:numPr>
          <w:ilvl w:val="0"/>
          <w:numId w:val="13"/>
        </w:numPr>
        <w:tabs>
          <w:tab w:val="left" w:pos="-720"/>
        </w:tabs>
        <w:suppressAutoHyphens/>
        <w:ind w:left="540" w:hanging="540"/>
        <w:rPr>
          <w:rFonts w:ascii="Times New Roman" w:hAnsi="Times New Roman"/>
          <w:szCs w:val="24"/>
        </w:rPr>
      </w:pPr>
      <w:r w:rsidRPr="008C5150">
        <w:rPr>
          <w:rStyle w:val="a"/>
          <w:rFonts w:ascii="Times New Roman" w:hAnsi="Times New Roman"/>
          <w:szCs w:val="24"/>
        </w:rPr>
        <w:t>Provide an estimate of the total annual cost burden to respondents or record keepers resulting from the collection of information.  (Do not include the cost of any hour burden shown in Items 12 and 14.)</w:t>
      </w:r>
    </w:p>
    <w:p w:rsidR="00386054" w:rsidRPr="008C5150" w:rsidRDefault="00386054" w:rsidP="00B10088">
      <w:pPr>
        <w:numPr>
          <w:ilvl w:val="0"/>
          <w:numId w:val="5"/>
        </w:numPr>
        <w:tabs>
          <w:tab w:val="clear" w:pos="700"/>
          <w:tab w:val="left" w:pos="-720"/>
          <w:tab w:val="left" w:pos="-450"/>
          <w:tab w:val="num" w:pos="-360"/>
        </w:tabs>
        <w:suppressAutoHyphens/>
        <w:ind w:left="720" w:hanging="270"/>
        <w:rPr>
          <w:rFonts w:ascii="Times New Roman" w:hAnsi="Times New Roman"/>
          <w:szCs w:val="24"/>
        </w:rPr>
      </w:pPr>
      <w:r w:rsidRPr="008C5150">
        <w:rPr>
          <w:rFonts w:ascii="Times New Roman" w:hAnsi="Times New Roman"/>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00386054" w:rsidRPr="008C5150" w:rsidRDefault="00386054" w:rsidP="00B10088">
      <w:pPr>
        <w:numPr>
          <w:ilvl w:val="0"/>
          <w:numId w:val="5"/>
        </w:numPr>
        <w:tabs>
          <w:tab w:val="clear" w:pos="700"/>
          <w:tab w:val="left" w:pos="-720"/>
          <w:tab w:val="num" w:pos="-180"/>
          <w:tab w:val="left" w:pos="-90"/>
        </w:tabs>
        <w:suppressAutoHyphens/>
        <w:ind w:left="720"/>
        <w:rPr>
          <w:rFonts w:ascii="Times New Roman" w:hAnsi="Times New Roman"/>
          <w:szCs w:val="24"/>
        </w:rPr>
      </w:pPr>
      <w:r w:rsidRPr="008C5150">
        <w:rPr>
          <w:rFonts w:ascii="Times New Roman" w:hAnsi="Times New Roman"/>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386054" w:rsidRPr="008C5150" w:rsidRDefault="00386054" w:rsidP="00B10088">
      <w:pPr>
        <w:numPr>
          <w:ilvl w:val="0"/>
          <w:numId w:val="5"/>
        </w:numPr>
        <w:tabs>
          <w:tab w:val="clear" w:pos="700"/>
          <w:tab w:val="left" w:pos="-720"/>
          <w:tab w:val="num" w:pos="-540"/>
          <w:tab w:val="left" w:pos="-180"/>
        </w:tabs>
        <w:suppressAutoHyphens/>
        <w:ind w:left="720"/>
        <w:rPr>
          <w:rFonts w:ascii="Times New Roman" w:hAnsi="Times New Roman"/>
          <w:szCs w:val="24"/>
        </w:rPr>
      </w:pPr>
      <w:r w:rsidRPr="008C5150">
        <w:rPr>
          <w:rFonts w:ascii="Times New Roman" w:hAnsi="Times New Roman"/>
          <w:szCs w:val="24"/>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002473CE" w:rsidRPr="008C5150">
        <w:rPr>
          <w:rFonts w:ascii="Times New Roman" w:hAnsi="Times New Roman"/>
          <w:szCs w:val="24"/>
        </w:rPr>
        <w:t>government</w:t>
      </w:r>
      <w:r w:rsidRPr="008C5150">
        <w:rPr>
          <w:rFonts w:ascii="Times New Roman" w:hAnsi="Times New Roman"/>
          <w:szCs w:val="24"/>
        </w:rPr>
        <w:t xml:space="preserve"> or (4) as part of customary and usual business or private practices.</w:t>
      </w:r>
      <w:r w:rsidR="001743A5" w:rsidRPr="008C5150">
        <w:rPr>
          <w:rFonts w:ascii="Times New Roman" w:hAnsi="Times New Roman"/>
          <w:szCs w:val="24"/>
        </w:rPr>
        <w:t xml:space="preserve"> Also, these estimates should not include the hourly costs (i.e., the monetization of the hours) captured above in Item 12</w:t>
      </w:r>
    </w:p>
    <w:p w:rsidR="00386054" w:rsidRPr="008C5150" w:rsidRDefault="00386054" w:rsidP="001176B3">
      <w:pPr>
        <w:tabs>
          <w:tab w:val="left" w:pos="-720"/>
        </w:tabs>
        <w:suppressAutoHyphens/>
        <w:rPr>
          <w:rFonts w:ascii="Times New Roman" w:hAnsi="Times New Roman"/>
          <w:szCs w:val="24"/>
        </w:rPr>
      </w:pPr>
    </w:p>
    <w:p w:rsidR="00386054" w:rsidRPr="008C5150" w:rsidRDefault="00386054" w:rsidP="001176B3">
      <w:pPr>
        <w:tabs>
          <w:tab w:val="left" w:pos="-720"/>
        </w:tabs>
        <w:suppressAutoHyphens/>
        <w:rPr>
          <w:rFonts w:ascii="Times New Roman" w:hAnsi="Times New Roman"/>
          <w:szCs w:val="24"/>
        </w:rPr>
      </w:pPr>
      <w:r w:rsidRPr="008C5150">
        <w:rPr>
          <w:rFonts w:ascii="Times New Roman" w:hAnsi="Times New Roman"/>
          <w:szCs w:val="24"/>
        </w:rPr>
        <w:tab/>
        <w:t>Total Annualized Capital/Startup Cost</w:t>
      </w:r>
      <w:r w:rsidRPr="008C5150">
        <w:rPr>
          <w:rFonts w:ascii="Times New Roman" w:hAnsi="Times New Roman"/>
          <w:szCs w:val="24"/>
        </w:rPr>
        <w:tab/>
        <w:t>:</w:t>
      </w:r>
    </w:p>
    <w:p w:rsidR="00386054" w:rsidRPr="008C5150" w:rsidRDefault="00386054" w:rsidP="001176B3">
      <w:pPr>
        <w:tabs>
          <w:tab w:val="left" w:pos="-720"/>
        </w:tabs>
        <w:suppressAutoHyphens/>
        <w:rPr>
          <w:rFonts w:ascii="Times New Roman" w:hAnsi="Times New Roman"/>
          <w:szCs w:val="24"/>
        </w:rPr>
      </w:pPr>
      <w:r w:rsidRPr="008C5150">
        <w:rPr>
          <w:rFonts w:ascii="Times New Roman" w:hAnsi="Times New Roman"/>
          <w:szCs w:val="24"/>
        </w:rPr>
        <w:tab/>
        <w:t>Total Annual Costs (O&amp;M)</w:t>
      </w:r>
      <w:r w:rsidRPr="008C5150">
        <w:rPr>
          <w:rFonts w:ascii="Times New Roman" w:hAnsi="Times New Roman"/>
          <w:szCs w:val="24"/>
        </w:rPr>
        <w:tab/>
      </w:r>
      <w:r w:rsidRPr="008C5150">
        <w:rPr>
          <w:rFonts w:ascii="Times New Roman" w:hAnsi="Times New Roman"/>
          <w:szCs w:val="24"/>
        </w:rPr>
        <w:tab/>
        <w:t>:____________________</w:t>
      </w:r>
    </w:p>
    <w:p w:rsidR="00386054" w:rsidRPr="008C5150" w:rsidRDefault="00386054" w:rsidP="001176B3">
      <w:pPr>
        <w:tabs>
          <w:tab w:val="left" w:pos="-720"/>
        </w:tabs>
        <w:suppressAutoHyphens/>
        <w:rPr>
          <w:rFonts w:ascii="Times New Roman" w:hAnsi="Times New Roman"/>
          <w:szCs w:val="24"/>
        </w:rPr>
      </w:pPr>
      <w:r w:rsidRPr="008C5150">
        <w:rPr>
          <w:rFonts w:ascii="Times New Roman" w:hAnsi="Times New Roman"/>
          <w:szCs w:val="24"/>
        </w:rPr>
        <w:tab/>
        <w:t>Total Annualized Costs Requested</w:t>
      </w:r>
      <w:r w:rsidRPr="008C5150">
        <w:rPr>
          <w:rFonts w:ascii="Times New Roman" w:hAnsi="Times New Roman"/>
          <w:szCs w:val="24"/>
        </w:rPr>
        <w:tab/>
        <w:t>:</w:t>
      </w:r>
    </w:p>
    <w:p w:rsidR="00386054" w:rsidRPr="008C5150" w:rsidRDefault="00386054" w:rsidP="00B10088">
      <w:pPr>
        <w:tabs>
          <w:tab w:val="left" w:pos="-720"/>
        </w:tabs>
        <w:suppressAutoHyphens/>
        <w:ind w:left="720"/>
        <w:rPr>
          <w:rFonts w:ascii="Times New Roman" w:hAnsi="Times New Roman"/>
          <w:szCs w:val="24"/>
        </w:rPr>
      </w:pPr>
    </w:p>
    <w:p w:rsidR="00885FC5" w:rsidRPr="008C5150" w:rsidRDefault="009C0CE5" w:rsidP="00B10088">
      <w:pPr>
        <w:tabs>
          <w:tab w:val="left" w:pos="-720"/>
        </w:tabs>
        <w:suppressAutoHyphens/>
        <w:ind w:left="720"/>
        <w:rPr>
          <w:rFonts w:ascii="Times New Roman" w:hAnsi="Times New Roman"/>
          <w:szCs w:val="24"/>
        </w:rPr>
      </w:pPr>
      <w:r w:rsidRPr="008C5150">
        <w:rPr>
          <w:rFonts w:ascii="Times New Roman" w:hAnsi="Times New Roman"/>
          <w:szCs w:val="24"/>
        </w:rPr>
        <w:t>There are no start-up costs related to this proposed regulation.</w:t>
      </w:r>
    </w:p>
    <w:p w:rsidR="00092EFF" w:rsidRPr="008C5150" w:rsidRDefault="00092EFF" w:rsidP="00B10088">
      <w:pPr>
        <w:tabs>
          <w:tab w:val="left" w:pos="-720"/>
        </w:tabs>
        <w:suppressAutoHyphens/>
        <w:ind w:left="720"/>
        <w:rPr>
          <w:rFonts w:ascii="Times New Roman" w:hAnsi="Times New Roman"/>
          <w:szCs w:val="24"/>
        </w:rPr>
      </w:pPr>
    </w:p>
    <w:p w:rsidR="00386054" w:rsidRPr="008C5150" w:rsidRDefault="00386054" w:rsidP="00B10088">
      <w:pPr>
        <w:pStyle w:val="ListParagraph"/>
        <w:numPr>
          <w:ilvl w:val="0"/>
          <w:numId w:val="13"/>
        </w:numPr>
        <w:tabs>
          <w:tab w:val="left" w:pos="-720"/>
        </w:tabs>
        <w:suppressAutoHyphens/>
        <w:ind w:left="540" w:hanging="540"/>
        <w:contextualSpacing w:val="0"/>
        <w:rPr>
          <w:rStyle w:val="a"/>
          <w:rFonts w:ascii="Times New Roman" w:hAnsi="Times New Roman"/>
          <w:szCs w:val="24"/>
        </w:rPr>
      </w:pPr>
      <w:r w:rsidRPr="008C5150">
        <w:rPr>
          <w:rStyle w:val="a"/>
          <w:rFonts w:ascii="Times New Roman" w:hAnsi="Times New Roman"/>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F77772" w:rsidRPr="008C5150" w:rsidRDefault="00F77772" w:rsidP="00B10088">
      <w:pPr>
        <w:pStyle w:val="ListParagraph"/>
        <w:tabs>
          <w:tab w:val="left" w:pos="-720"/>
        </w:tabs>
        <w:suppressAutoHyphens/>
        <w:contextualSpacing w:val="0"/>
        <w:rPr>
          <w:rFonts w:ascii="Times New Roman" w:hAnsi="Times New Roman"/>
          <w:szCs w:val="24"/>
        </w:rPr>
      </w:pPr>
    </w:p>
    <w:p w:rsidR="00092EFF" w:rsidRPr="008C5150" w:rsidRDefault="009C0CE5" w:rsidP="00B10088">
      <w:pPr>
        <w:pStyle w:val="ListParagraph"/>
        <w:tabs>
          <w:tab w:val="left" w:pos="-720"/>
        </w:tabs>
        <w:suppressAutoHyphens/>
        <w:contextualSpacing w:val="0"/>
        <w:rPr>
          <w:rFonts w:ascii="Times New Roman" w:hAnsi="Times New Roman"/>
          <w:szCs w:val="24"/>
        </w:rPr>
      </w:pPr>
      <w:r w:rsidRPr="008C5150">
        <w:rPr>
          <w:rFonts w:ascii="Times New Roman" w:hAnsi="Times New Roman"/>
          <w:szCs w:val="24"/>
        </w:rPr>
        <w:t>There are no additional costs to the Federal government from these proposed regulations.</w:t>
      </w:r>
    </w:p>
    <w:p w:rsidR="00092EFF" w:rsidRPr="008C5150" w:rsidRDefault="00092EFF" w:rsidP="00B10088">
      <w:pPr>
        <w:pStyle w:val="ListParagraph"/>
        <w:tabs>
          <w:tab w:val="left" w:pos="-720"/>
        </w:tabs>
        <w:suppressAutoHyphens/>
        <w:contextualSpacing w:val="0"/>
        <w:rPr>
          <w:rFonts w:ascii="Times New Roman" w:hAnsi="Times New Roman"/>
          <w:szCs w:val="24"/>
        </w:rPr>
      </w:pPr>
    </w:p>
    <w:p w:rsidR="00386054" w:rsidRPr="008C5150" w:rsidRDefault="00386054" w:rsidP="00B10088">
      <w:pPr>
        <w:pStyle w:val="ListParagraph"/>
        <w:numPr>
          <w:ilvl w:val="0"/>
          <w:numId w:val="13"/>
        </w:numPr>
        <w:tabs>
          <w:tab w:val="left" w:pos="-720"/>
        </w:tabs>
        <w:suppressAutoHyphens/>
        <w:ind w:left="540" w:hanging="547"/>
        <w:contextualSpacing w:val="0"/>
        <w:rPr>
          <w:rFonts w:ascii="Times New Roman" w:hAnsi="Times New Roman"/>
          <w:szCs w:val="24"/>
        </w:rPr>
      </w:pPr>
      <w:r w:rsidRPr="008C5150">
        <w:rPr>
          <w:rFonts w:ascii="Times New Roman" w:hAnsi="Times New Roman"/>
          <w:szCs w:val="24"/>
        </w:rPr>
        <w:t xml:space="preserve">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w:t>
      </w:r>
      <w:r w:rsidR="002473CE" w:rsidRPr="008C5150">
        <w:rPr>
          <w:rFonts w:ascii="Times New Roman" w:hAnsi="Times New Roman"/>
          <w:szCs w:val="24"/>
        </w:rPr>
        <w:t xml:space="preserve">totals for </w:t>
      </w:r>
      <w:r w:rsidRPr="008C5150">
        <w:rPr>
          <w:rFonts w:ascii="Times New Roman" w:hAnsi="Times New Roman"/>
          <w:szCs w:val="24"/>
        </w:rPr>
        <w:t>changes in burden hours</w:t>
      </w:r>
      <w:r w:rsidR="002473CE" w:rsidRPr="008C5150">
        <w:rPr>
          <w:rFonts w:ascii="Times New Roman" w:hAnsi="Times New Roman"/>
          <w:szCs w:val="24"/>
        </w:rPr>
        <w:t>, responses</w:t>
      </w:r>
      <w:r w:rsidRPr="008C5150">
        <w:rPr>
          <w:rFonts w:ascii="Times New Roman" w:hAnsi="Times New Roman"/>
          <w:szCs w:val="24"/>
        </w:rPr>
        <w:t xml:space="preserve"> and cost</w:t>
      </w:r>
      <w:r w:rsidR="002473CE" w:rsidRPr="008C5150">
        <w:rPr>
          <w:rFonts w:ascii="Times New Roman" w:hAnsi="Times New Roman"/>
          <w:szCs w:val="24"/>
        </w:rPr>
        <w:t>s</w:t>
      </w:r>
      <w:r w:rsidRPr="008C5150">
        <w:rPr>
          <w:rFonts w:ascii="Times New Roman" w:hAnsi="Times New Roman"/>
          <w:szCs w:val="24"/>
        </w:rPr>
        <w:t xml:space="preserve"> </w:t>
      </w:r>
      <w:r w:rsidR="002473CE" w:rsidRPr="008C5150">
        <w:rPr>
          <w:rFonts w:ascii="Times New Roman" w:hAnsi="Times New Roman"/>
          <w:szCs w:val="24"/>
        </w:rPr>
        <w:t>(if applicable)</w:t>
      </w:r>
      <w:r w:rsidRPr="008C5150">
        <w:rPr>
          <w:rFonts w:ascii="Times New Roman" w:hAnsi="Times New Roman"/>
          <w:szCs w:val="24"/>
        </w:rPr>
        <w:t>.</w:t>
      </w:r>
    </w:p>
    <w:p w:rsidR="00F77772" w:rsidRPr="008C5150" w:rsidRDefault="00F77772" w:rsidP="00B10088">
      <w:pPr>
        <w:tabs>
          <w:tab w:val="left" w:pos="-720"/>
        </w:tabs>
        <w:suppressAutoHyphens/>
        <w:ind w:left="720"/>
        <w:rPr>
          <w:rFonts w:ascii="Times New Roman" w:hAnsi="Times New Roman"/>
          <w:szCs w:val="24"/>
        </w:rPr>
      </w:pPr>
    </w:p>
    <w:p w:rsidR="00092EFF" w:rsidRPr="008C5150" w:rsidRDefault="009C0CE5" w:rsidP="00B10088">
      <w:pPr>
        <w:tabs>
          <w:tab w:val="left" w:pos="-720"/>
        </w:tabs>
        <w:suppressAutoHyphens/>
        <w:ind w:left="720"/>
        <w:rPr>
          <w:rFonts w:ascii="Times New Roman" w:hAnsi="Times New Roman"/>
          <w:szCs w:val="24"/>
        </w:rPr>
      </w:pPr>
      <w:r w:rsidRPr="008C5150">
        <w:rPr>
          <w:rFonts w:ascii="Times New Roman" w:hAnsi="Times New Roman"/>
          <w:szCs w:val="24"/>
        </w:rPr>
        <w:t xml:space="preserve">This request is to revise the currently approved information collection.  These changes are due to </w:t>
      </w:r>
      <w:r w:rsidR="0000156D" w:rsidRPr="008C5150">
        <w:rPr>
          <w:rFonts w:ascii="Times New Roman" w:hAnsi="Times New Roman"/>
          <w:szCs w:val="24"/>
        </w:rPr>
        <w:t xml:space="preserve">the proposed regulations offered through </w:t>
      </w:r>
      <w:r w:rsidR="00B53437">
        <w:rPr>
          <w:rFonts w:ascii="Times New Roman" w:hAnsi="Times New Roman"/>
          <w:szCs w:val="24"/>
        </w:rPr>
        <w:t>program change</w:t>
      </w:r>
      <w:r w:rsidR="0000156D" w:rsidRPr="008C5150">
        <w:rPr>
          <w:rFonts w:ascii="Times New Roman" w:hAnsi="Times New Roman"/>
          <w:szCs w:val="24"/>
        </w:rPr>
        <w:t xml:space="preserve">. </w:t>
      </w:r>
      <w:r w:rsidRPr="008C5150">
        <w:rPr>
          <w:rFonts w:ascii="Times New Roman" w:hAnsi="Times New Roman"/>
          <w:szCs w:val="24"/>
        </w:rPr>
        <w:t xml:space="preserve"> </w:t>
      </w:r>
      <w:r w:rsidR="0000156D" w:rsidRPr="008C5150">
        <w:rPr>
          <w:rFonts w:ascii="Times New Roman" w:hAnsi="Times New Roman"/>
          <w:szCs w:val="24"/>
        </w:rPr>
        <w:t xml:space="preserve">The </w:t>
      </w:r>
      <w:r w:rsidRPr="008C5150">
        <w:rPr>
          <w:rFonts w:ascii="Times New Roman" w:hAnsi="Times New Roman"/>
          <w:szCs w:val="24"/>
        </w:rPr>
        <w:t xml:space="preserve">increase </w:t>
      </w:r>
      <w:r w:rsidR="0000156D" w:rsidRPr="008C5150">
        <w:rPr>
          <w:rFonts w:ascii="Times New Roman" w:hAnsi="Times New Roman"/>
          <w:szCs w:val="24"/>
        </w:rPr>
        <w:t>in</w:t>
      </w:r>
      <w:r w:rsidRPr="008C5150">
        <w:rPr>
          <w:rFonts w:ascii="Times New Roman" w:hAnsi="Times New Roman"/>
          <w:szCs w:val="24"/>
        </w:rPr>
        <w:t xml:space="preserve"> burden </w:t>
      </w:r>
      <w:r w:rsidR="0000156D" w:rsidRPr="008C5150">
        <w:rPr>
          <w:rFonts w:ascii="Times New Roman" w:hAnsi="Times New Roman"/>
          <w:szCs w:val="24"/>
        </w:rPr>
        <w:t>to</w:t>
      </w:r>
      <w:r w:rsidRPr="008C5150">
        <w:rPr>
          <w:rFonts w:ascii="Times New Roman" w:hAnsi="Times New Roman"/>
          <w:szCs w:val="24"/>
        </w:rPr>
        <w:t xml:space="preserve"> this information collection </w:t>
      </w:r>
      <w:r w:rsidR="0000156D" w:rsidRPr="008C5150">
        <w:rPr>
          <w:rFonts w:ascii="Times New Roman" w:hAnsi="Times New Roman"/>
          <w:szCs w:val="24"/>
        </w:rPr>
        <w:t>is</w:t>
      </w:r>
      <w:r w:rsidRPr="008C5150">
        <w:rPr>
          <w:rFonts w:ascii="Times New Roman" w:hAnsi="Times New Roman"/>
          <w:szCs w:val="24"/>
        </w:rPr>
        <w:t xml:space="preserve"> </w:t>
      </w:r>
      <w:r w:rsidR="00AB2933">
        <w:rPr>
          <w:rFonts w:ascii="Times New Roman" w:hAnsi="Times New Roman"/>
          <w:szCs w:val="24"/>
        </w:rPr>
        <w:t>4,720</w:t>
      </w:r>
      <w:r w:rsidRPr="008C5150">
        <w:rPr>
          <w:rFonts w:ascii="Times New Roman" w:hAnsi="Times New Roman"/>
          <w:szCs w:val="24"/>
        </w:rPr>
        <w:t xml:space="preserve"> hours</w:t>
      </w:r>
      <w:r w:rsidR="005F466C">
        <w:rPr>
          <w:rFonts w:ascii="Times New Roman" w:hAnsi="Times New Roman"/>
          <w:szCs w:val="24"/>
        </w:rPr>
        <w:t xml:space="preserve"> based on an additional 5 hours of burden for an estimated 944 institutions.  These institutions would have to update information about pre-dispute arbitration or class action lawsuit waivers that may be in use by the institutions and to make that information available to the public</w:t>
      </w:r>
      <w:r w:rsidRPr="008C5150">
        <w:rPr>
          <w:rFonts w:ascii="Times New Roman" w:hAnsi="Times New Roman"/>
          <w:szCs w:val="24"/>
        </w:rPr>
        <w:t>.</w:t>
      </w:r>
    </w:p>
    <w:p w:rsidR="00092EFF" w:rsidRPr="008C5150" w:rsidRDefault="00092EFF" w:rsidP="00B10088">
      <w:pPr>
        <w:tabs>
          <w:tab w:val="left" w:pos="-720"/>
        </w:tabs>
        <w:suppressAutoHyphens/>
        <w:ind w:left="720"/>
        <w:rPr>
          <w:rFonts w:ascii="Times New Roman" w:hAnsi="Times New Roman"/>
          <w:szCs w:val="24"/>
        </w:rPr>
      </w:pPr>
    </w:p>
    <w:p w:rsidR="00386054" w:rsidRPr="008C5150" w:rsidRDefault="00386054" w:rsidP="00B10088">
      <w:pPr>
        <w:pStyle w:val="ListParagraph"/>
        <w:numPr>
          <w:ilvl w:val="0"/>
          <w:numId w:val="13"/>
        </w:numPr>
        <w:tabs>
          <w:tab w:val="left" w:pos="-720"/>
        </w:tabs>
        <w:suppressAutoHyphens/>
        <w:ind w:left="450" w:hanging="446"/>
        <w:contextualSpacing w:val="0"/>
        <w:rPr>
          <w:rStyle w:val="a"/>
          <w:rFonts w:ascii="Times New Roman" w:hAnsi="Times New Roman"/>
          <w:szCs w:val="24"/>
        </w:rPr>
      </w:pPr>
      <w:r w:rsidRPr="008C5150">
        <w:rPr>
          <w:rStyle w:val="a"/>
          <w:rFonts w:ascii="Times New Roman" w:hAnsi="Times New Roman"/>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sidR="00F77772" w:rsidRPr="008C5150">
        <w:rPr>
          <w:rStyle w:val="a"/>
          <w:rFonts w:ascii="Times New Roman" w:hAnsi="Times New Roman"/>
          <w:szCs w:val="24"/>
        </w:rPr>
        <w:t>.</w:t>
      </w:r>
    </w:p>
    <w:p w:rsidR="00F77772" w:rsidRPr="008C5150" w:rsidRDefault="00F77772" w:rsidP="00F77772">
      <w:pPr>
        <w:pStyle w:val="ListParagraph"/>
        <w:rPr>
          <w:rFonts w:ascii="Times New Roman" w:hAnsi="Times New Roman"/>
          <w:szCs w:val="24"/>
        </w:rPr>
      </w:pPr>
    </w:p>
    <w:p w:rsidR="00F77772" w:rsidRPr="008C5150" w:rsidRDefault="0000156D" w:rsidP="00B10088">
      <w:pPr>
        <w:pStyle w:val="ListParagraph"/>
        <w:tabs>
          <w:tab w:val="left" w:pos="-720"/>
        </w:tabs>
        <w:suppressAutoHyphens/>
        <w:contextualSpacing w:val="0"/>
        <w:rPr>
          <w:rFonts w:ascii="Times New Roman" w:hAnsi="Times New Roman"/>
          <w:szCs w:val="24"/>
        </w:rPr>
      </w:pPr>
      <w:r w:rsidRPr="008C5150">
        <w:rPr>
          <w:rFonts w:ascii="Times New Roman" w:hAnsi="Times New Roman"/>
          <w:szCs w:val="24"/>
        </w:rPr>
        <w:t xml:space="preserve">The information in the proposed rule </w:t>
      </w:r>
      <w:r w:rsidR="007D502F">
        <w:rPr>
          <w:rFonts w:ascii="Times New Roman" w:hAnsi="Times New Roman"/>
          <w:szCs w:val="24"/>
        </w:rPr>
        <w:t>would</w:t>
      </w:r>
      <w:r w:rsidR="007D502F" w:rsidRPr="008C5150">
        <w:rPr>
          <w:rFonts w:ascii="Times New Roman" w:hAnsi="Times New Roman"/>
          <w:szCs w:val="24"/>
        </w:rPr>
        <w:t xml:space="preserve"> </w:t>
      </w:r>
      <w:r w:rsidRPr="008C5150">
        <w:rPr>
          <w:rFonts w:ascii="Times New Roman" w:hAnsi="Times New Roman"/>
          <w:szCs w:val="24"/>
        </w:rPr>
        <w:t>not be published by the Department.  However these proposed regulations do not change the other collections in this Subpart of the regulations that require schools to report their completion or graduation rates to the Department through IPEDs</w:t>
      </w:r>
      <w:r w:rsidR="005F667B" w:rsidRPr="008C5150">
        <w:rPr>
          <w:rFonts w:ascii="Times New Roman" w:hAnsi="Times New Roman"/>
          <w:szCs w:val="24"/>
        </w:rPr>
        <w:t xml:space="preserve"> </w:t>
      </w:r>
      <w:r w:rsidR="00AB2933">
        <w:rPr>
          <w:rFonts w:ascii="Times New Roman" w:hAnsi="Times New Roman"/>
          <w:szCs w:val="24"/>
        </w:rPr>
        <w:t>which</w:t>
      </w:r>
      <w:r w:rsidR="005F667B" w:rsidRPr="008C5150">
        <w:rPr>
          <w:rFonts w:ascii="Times New Roman" w:hAnsi="Times New Roman"/>
          <w:szCs w:val="24"/>
        </w:rPr>
        <w:t xml:space="preserve"> is made available to the general public at </w:t>
      </w:r>
      <w:hyperlink r:id="rId9" w:history="1">
        <w:r w:rsidR="005F667B" w:rsidRPr="008C5150">
          <w:rPr>
            <w:rStyle w:val="Hyperlink"/>
            <w:rFonts w:ascii="Times New Roman" w:hAnsi="Times New Roman"/>
            <w:color w:val="auto"/>
            <w:szCs w:val="24"/>
          </w:rPr>
          <w:t>https://nces.ed.gov/ipeds/</w:t>
        </w:r>
      </w:hyperlink>
      <w:r w:rsidR="005F667B" w:rsidRPr="008C5150">
        <w:rPr>
          <w:rFonts w:ascii="Times New Roman" w:hAnsi="Times New Roman"/>
          <w:szCs w:val="24"/>
        </w:rPr>
        <w:t xml:space="preserve"> .</w:t>
      </w:r>
    </w:p>
    <w:p w:rsidR="00092EFF" w:rsidRPr="008C5150" w:rsidRDefault="00092EFF" w:rsidP="00B10088">
      <w:pPr>
        <w:pStyle w:val="ListParagraph"/>
        <w:tabs>
          <w:tab w:val="left" w:pos="-720"/>
        </w:tabs>
        <w:suppressAutoHyphens/>
        <w:contextualSpacing w:val="0"/>
        <w:rPr>
          <w:rFonts w:ascii="Times New Roman" w:hAnsi="Times New Roman"/>
          <w:szCs w:val="24"/>
        </w:rPr>
      </w:pPr>
    </w:p>
    <w:p w:rsidR="00386054" w:rsidRPr="008C5150" w:rsidRDefault="00386054" w:rsidP="00B10088">
      <w:pPr>
        <w:pStyle w:val="ListParagraph"/>
        <w:numPr>
          <w:ilvl w:val="0"/>
          <w:numId w:val="13"/>
        </w:numPr>
        <w:tabs>
          <w:tab w:val="left" w:pos="-720"/>
        </w:tabs>
        <w:suppressAutoHyphens/>
        <w:ind w:left="540" w:hanging="547"/>
        <w:contextualSpacing w:val="0"/>
        <w:rPr>
          <w:rStyle w:val="a"/>
          <w:rFonts w:ascii="Times New Roman" w:hAnsi="Times New Roman"/>
          <w:szCs w:val="24"/>
        </w:rPr>
      </w:pPr>
      <w:r w:rsidRPr="008C5150">
        <w:rPr>
          <w:rStyle w:val="a"/>
          <w:rFonts w:ascii="Times New Roman" w:hAnsi="Times New Roman"/>
          <w:szCs w:val="24"/>
        </w:rPr>
        <w:t>If seeking approval to not display the expiration date for OMB approval of the information collection, explain the reasons that display would be inappropriate.</w:t>
      </w:r>
    </w:p>
    <w:p w:rsidR="00F77772" w:rsidRPr="008C5150" w:rsidRDefault="00F77772" w:rsidP="00B10088">
      <w:pPr>
        <w:tabs>
          <w:tab w:val="left" w:pos="-720"/>
        </w:tabs>
        <w:suppressAutoHyphens/>
        <w:ind w:left="720"/>
        <w:rPr>
          <w:rFonts w:ascii="Times New Roman" w:hAnsi="Times New Roman"/>
          <w:szCs w:val="24"/>
        </w:rPr>
      </w:pPr>
    </w:p>
    <w:p w:rsidR="00092EFF" w:rsidRPr="008C5150" w:rsidRDefault="005F667B" w:rsidP="00B10088">
      <w:pPr>
        <w:tabs>
          <w:tab w:val="left" w:pos="-720"/>
        </w:tabs>
        <w:suppressAutoHyphens/>
        <w:ind w:left="720"/>
        <w:rPr>
          <w:rFonts w:ascii="Times New Roman" w:hAnsi="Times New Roman"/>
          <w:szCs w:val="24"/>
        </w:rPr>
      </w:pPr>
      <w:r w:rsidRPr="008C5150">
        <w:rPr>
          <w:rFonts w:ascii="Times New Roman" w:hAnsi="Times New Roman"/>
          <w:szCs w:val="24"/>
        </w:rPr>
        <w:t>The Department is no</w:t>
      </w:r>
      <w:r w:rsidR="00A60EC2">
        <w:rPr>
          <w:rFonts w:ascii="Times New Roman" w:hAnsi="Times New Roman"/>
          <w:szCs w:val="24"/>
        </w:rPr>
        <w:t>t</w:t>
      </w:r>
      <w:r w:rsidRPr="008C5150">
        <w:rPr>
          <w:rFonts w:ascii="Times New Roman" w:hAnsi="Times New Roman"/>
          <w:szCs w:val="24"/>
        </w:rPr>
        <w:t xml:space="preserve"> seeking this approval.</w:t>
      </w:r>
    </w:p>
    <w:p w:rsidR="00092EFF" w:rsidRPr="008C5150" w:rsidRDefault="00092EFF" w:rsidP="00B10088">
      <w:pPr>
        <w:tabs>
          <w:tab w:val="left" w:pos="-720"/>
        </w:tabs>
        <w:suppressAutoHyphens/>
        <w:ind w:left="720"/>
        <w:rPr>
          <w:rFonts w:ascii="Times New Roman" w:hAnsi="Times New Roman"/>
          <w:szCs w:val="24"/>
        </w:rPr>
      </w:pPr>
    </w:p>
    <w:p w:rsidR="00386054" w:rsidRPr="008C5150" w:rsidRDefault="00386054" w:rsidP="00B10088">
      <w:pPr>
        <w:pStyle w:val="ListParagraph"/>
        <w:numPr>
          <w:ilvl w:val="0"/>
          <w:numId w:val="13"/>
        </w:numPr>
        <w:tabs>
          <w:tab w:val="left" w:pos="-720"/>
        </w:tabs>
        <w:suppressAutoHyphens/>
        <w:ind w:left="540" w:hanging="540"/>
        <w:rPr>
          <w:rStyle w:val="a"/>
          <w:rFonts w:ascii="Times New Roman" w:hAnsi="Times New Roman"/>
          <w:szCs w:val="24"/>
        </w:rPr>
      </w:pPr>
      <w:r w:rsidRPr="008C5150">
        <w:rPr>
          <w:rStyle w:val="a"/>
          <w:rFonts w:ascii="Times New Roman" w:hAnsi="Times New Roman"/>
          <w:szCs w:val="24"/>
        </w:rPr>
        <w:t>Explain each exception to the certification statement identified in the Certification of Paperwork Reduction Act.</w:t>
      </w:r>
    </w:p>
    <w:p w:rsidR="00B10088" w:rsidRPr="008C5150" w:rsidRDefault="00B10088" w:rsidP="00B10088">
      <w:pPr>
        <w:pStyle w:val="ListParagraph"/>
        <w:rPr>
          <w:rFonts w:ascii="Times New Roman" w:hAnsi="Times New Roman"/>
          <w:szCs w:val="24"/>
        </w:rPr>
      </w:pPr>
    </w:p>
    <w:p w:rsidR="00092EFF" w:rsidRPr="008C5150" w:rsidRDefault="005F667B" w:rsidP="00B10088">
      <w:pPr>
        <w:pStyle w:val="ListParagraph"/>
        <w:rPr>
          <w:rFonts w:ascii="Times New Roman" w:hAnsi="Times New Roman"/>
          <w:szCs w:val="24"/>
        </w:rPr>
      </w:pPr>
      <w:r w:rsidRPr="008C5150">
        <w:rPr>
          <w:rFonts w:ascii="Times New Roman" w:hAnsi="Times New Roman"/>
          <w:szCs w:val="24"/>
        </w:rPr>
        <w:t>The Department is not requesting any exceptions to the “certification for Paperwork Reduction Act Submissions” of OMB Form 83-I.</w:t>
      </w:r>
    </w:p>
    <w:p w:rsidR="00092EFF" w:rsidRPr="008C5150" w:rsidRDefault="00092EFF" w:rsidP="00B10088">
      <w:pPr>
        <w:pStyle w:val="ListParagraph"/>
        <w:rPr>
          <w:rFonts w:ascii="Times New Roman" w:hAnsi="Times New Roman"/>
          <w:szCs w:val="24"/>
        </w:rPr>
      </w:pPr>
    </w:p>
    <w:sectPr w:rsidR="00092EFF" w:rsidRPr="008C5150" w:rsidSect="00E07290">
      <w:headerReference w:type="default" r:id="rId10"/>
      <w:footerReference w:type="default" r:id="rId11"/>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05D7" w:rsidRDefault="008705D7">
      <w:pPr>
        <w:spacing w:line="20" w:lineRule="exact"/>
      </w:pPr>
    </w:p>
  </w:endnote>
  <w:endnote w:type="continuationSeparator" w:id="0">
    <w:p w:rsidR="008705D7" w:rsidRDefault="008705D7">
      <w:r>
        <w:t xml:space="preserve"> </w:t>
      </w:r>
    </w:p>
  </w:endnote>
  <w:endnote w:type="continuationNotice" w:id="1">
    <w:p w:rsidR="008705D7" w:rsidRDefault="008705D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054" w:rsidRDefault="00386054">
    <w:pPr>
      <w:spacing w:before="140" w:line="100" w:lineRule="exact"/>
      <w:rPr>
        <w:sz w:val="10"/>
      </w:rPr>
    </w:pPr>
  </w:p>
  <w:p w:rsidR="00386054" w:rsidRDefault="00386054">
    <w:pPr>
      <w:tabs>
        <w:tab w:val="left" w:pos="0"/>
      </w:tabs>
      <w:suppressAutoHyphens/>
    </w:pPr>
  </w:p>
  <w:p w:rsidR="00386054" w:rsidRDefault="00F47511">
    <w:pPr>
      <w:tabs>
        <w:tab w:val="left" w:pos="0"/>
      </w:tabs>
      <w:suppressAutoHyphens/>
    </w:pPr>
    <w:r>
      <w:rPr>
        <w:noProof/>
      </w:rPr>
      <mc:AlternateContent>
        <mc:Choice Requires="wps">
          <w:drawing>
            <wp:inline distT="0" distB="0" distL="0" distR="0" wp14:anchorId="74024423" wp14:editId="15FCE8A8">
              <wp:extent cx="5905500" cy="152400"/>
              <wp:effectExtent l="0" t="0" r="0" b="0"/>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386054" w:rsidRDefault="00386054">
                          <w:pPr>
                            <w:tabs>
                              <w:tab w:val="center" w:pos="4650"/>
                            </w:tabs>
                            <w:suppressAutoHyphens/>
                            <w:jc w:val="both"/>
                          </w:pPr>
                          <w:r>
                            <w:tab/>
                          </w:r>
                          <w:r w:rsidR="0063073E">
                            <w:fldChar w:fldCharType="begin"/>
                          </w:r>
                          <w:r w:rsidR="0063073E">
                            <w:instrText>page \* arabic</w:instrText>
                          </w:r>
                          <w:r w:rsidR="0063073E">
                            <w:fldChar w:fldCharType="separate"/>
                          </w:r>
                          <w:r w:rsidR="008016C1">
                            <w:rPr>
                              <w:noProof/>
                            </w:rPr>
                            <w:t>1</w:t>
                          </w:r>
                          <w:r w:rsidR="0063073E">
                            <w:rPr>
                              <w:noProof/>
                            </w:rPr>
                            <w:fldChar w:fldCharType="end"/>
                          </w:r>
                        </w:p>
                      </w:txbxContent>
                    </wps:txbx>
                    <wps:bodyPr rot="0" vert="horz" wrap="square" lIns="0" tIns="0" rIns="0" bIns="0" anchor="t" anchorCtr="0" upright="1">
                      <a:noAutofit/>
                    </wps:bodyPr>
                  </wps:wsp>
                </a:graphicData>
              </a:graphic>
            </wp:inline>
          </w:drawing>
        </mc:Choice>
        <mc:Fallback>
          <w:pict>
            <v:rect id="Rectangle 1" o:spid="_x0000_s1026" style="width:465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xKowIAAJ0FAAAOAAAAZHJzL2Uyb0RvYy54bWysVNFu0zAUfUfiHyy/Z0lK2jXR0mlrGoQ0&#10;YGLwAa7jNBaOHWy36UD8O9dO066bkBDQh+javj6+557Te3W9bwXaMW24kjmOLyKMmKSq4nKT4y+f&#10;y2COkbFEVkQoyXL8yAy+Xrx+ddV3GZuoRomKaQQg0mR9l+PG2i4LQ0Mb1hJzoTom4bBWuiUWlnoT&#10;Vpr0gN6KcBJFs7BXuuq0oswY2C2GQ7zw+HXNqP1Y14ZZJHIMtVn/1f67dt9wcUWyjSZdw+mhDPIX&#10;VbSES3j0CFUQS9BW8xdQLadaGVXbC6raUNU1p8xzADZx9IzNQ0M65rlAc0x3bJP5f7D0w+5eI16B&#10;dhhJ0oJEn6BpRG4EQ7FrT9+ZDLIeunvtCJruTtGvBkm1bCCL3Wit+oaRCory+eHZBbcwcBWt+/eq&#10;AnSytcp3al/r1gFCD9DeC/J4FITtLaKwOU2j6TQC3SicxdNJAjGUFJJsvN1pY98y1SIX5FhD7R6d&#10;7O6MHVLHFPeYVCUXwosu5NkGYA478DZcdWeuCq/hjzRKV/PVPAmSyWwVJFFRBDflMglmZXw5Ld4U&#10;y2UR/3TvxknW8Kpi0j0z+ilO/kyvg7MHJxwdZZTglYNzJRm9WS+FRjsCfi7979CQJ2nheRm+X8Dl&#10;GaUYunk7SYNyNr8MkjKZBullNA+iOL1NZ1GSJkV5TumOS/bvlFDvVPZcfkss8r+XxEjWcgvjQvA2&#10;x/NjEsmc/1ay8rpawsUQP+mDq/3UB9B6VNm71Rl0MLrdr/eA4ly7VtUj+FYrsBU4EGYcBI3S3zHq&#10;YV7k2HzbEs0wEu8keN8NlzHQY7AeAyIpXM2xxWgIl3YYQttO800DyLHviVQ38P+oubfuqQoo3S1g&#10;BngSh3nlhszTtc86TdXFLwAAAP//AwBQSwMEFAAGAAgAAAAhADiCdwjZAAAABAEAAA8AAABkcnMv&#10;ZG93bnJldi54bWxMj8FOwzAQRO9I/IO1SNyoTUEVDXEq1CgS3KBw4ebGSxIRrxPbTcLfs3CBy0ij&#10;Wc28zXeL68WEIXaeNFyvFAik2tuOGg1vr9XVHYiYDFnTe0INXxhhV5yf5SazfqYXnA6pEVxCMTMa&#10;2pSGTMpYt+hMXPkBibMPH5xJbEMjbTAzl7terpXaSGc64oXWDLhvsf48nJyGMmxsFfePZbV9n8v0&#10;9DxOoxy1vrxYHu5BJFzS3zH84DM6FMx09CeyUfQa+JH0q5xtbxTbo4b1rQJZ5PI/fPENAAD//wMA&#10;UEsBAi0AFAAGAAgAAAAhALaDOJL+AAAA4QEAABMAAAAAAAAAAAAAAAAAAAAAAFtDb250ZW50X1R5&#10;cGVzXS54bWxQSwECLQAUAAYACAAAACEAOP0h/9YAAACUAQAACwAAAAAAAAAAAAAAAAAvAQAAX3Jl&#10;bHMvLnJlbHNQSwECLQAUAAYACAAAACEA3XgMSqMCAACdBQAADgAAAAAAAAAAAAAAAAAuAgAAZHJz&#10;L2Uyb0RvYy54bWxQSwECLQAUAAYACAAAACEAOIJ3CNkAAAAEAQAADwAAAAAAAAAAAAAAAAD9BAAA&#10;ZHJzL2Rvd25yZXYueG1sUEsFBgAAAAAEAAQA8wAAAAMGAAAAAA==&#10;" filled="f" stroked="f" strokeweight="0">
              <v:textbox inset="0,0,0,0">
                <w:txbxContent>
                  <w:p w:rsidR="00386054" w:rsidRDefault="00386054">
                    <w:pPr>
                      <w:tabs>
                        <w:tab w:val="center" w:pos="4650"/>
                      </w:tabs>
                      <w:suppressAutoHyphens/>
                      <w:jc w:val="both"/>
                    </w:pPr>
                    <w:r>
                      <w:tab/>
                    </w:r>
                    <w:r w:rsidR="0063073E">
                      <w:fldChar w:fldCharType="begin"/>
                    </w:r>
                    <w:r w:rsidR="0063073E">
                      <w:instrText>page \* arabic</w:instrText>
                    </w:r>
                    <w:r w:rsidR="0063073E">
                      <w:fldChar w:fldCharType="separate"/>
                    </w:r>
                    <w:r w:rsidR="008016C1">
                      <w:rPr>
                        <w:noProof/>
                      </w:rPr>
                      <w:t>1</w:t>
                    </w:r>
                    <w:r w:rsidR="0063073E">
                      <w:rPr>
                        <w:noProof/>
                      </w:rPr>
                      <w:fldChar w:fldCharType="end"/>
                    </w:r>
                  </w:p>
                </w:txbxContent>
              </v:textbox>
              <w10:anchorlock/>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05D7" w:rsidRDefault="008705D7">
      <w:r>
        <w:separator/>
      </w:r>
    </w:p>
  </w:footnote>
  <w:footnote w:type="continuationSeparator" w:id="0">
    <w:p w:rsidR="008705D7" w:rsidRDefault="008705D7">
      <w:r>
        <w:continuationSeparator/>
      </w:r>
    </w:p>
  </w:footnote>
  <w:footnote w:id="1">
    <w:p w:rsidR="003C7F70" w:rsidRDefault="003C7F70">
      <w:pPr>
        <w:pStyle w:val="FootnoteText"/>
      </w:pPr>
      <w:r>
        <w:rPr>
          <w:rStyle w:val="FootnoteReference"/>
        </w:rPr>
        <w:footnoteRef/>
      </w:r>
      <w:r>
        <w:t xml:space="preserve"> </w:t>
      </w:r>
      <w:r w:rsidRPr="003C7F70">
        <w:rPr>
          <w:rFonts w:ascii="Times New Roman" w:hAnsi="Times New Roman"/>
          <w:sz w:val="20"/>
        </w:rPr>
        <w:t>Please limit pasted text to no longer than 3 paragraphs.</w:t>
      </w:r>
    </w:p>
  </w:footnote>
  <w:footnote w:id="2">
    <w:p w:rsidR="00386054" w:rsidRDefault="00386054">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w:t>
      </w:r>
      <w:r w:rsidR="0014500F">
        <w:rPr>
          <w:rFonts w:ascii="Times New Roman" w:hAnsi="Times New Roman"/>
          <w:sz w:val="20"/>
        </w:rPr>
        <w:t>-</w:t>
      </w:r>
      <w:r>
        <w:rPr>
          <w:rFonts w:ascii="Times New Roman" w:hAnsi="Times New Roman"/>
          <w:sz w:val="20"/>
        </w:rPr>
        <w:t>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w:t>
      </w:r>
      <w:r w:rsidR="0014500F">
        <w:rPr>
          <w:rFonts w:ascii="Times New Roman" w:hAnsi="Times New Roman"/>
          <w:sz w:val="20"/>
        </w:rPr>
        <w:t>:</w:t>
      </w:r>
      <w:r>
        <w:rPr>
          <w:rFonts w:ascii="Times New Roman" w:hAnsi="Times New Roman"/>
          <w:sz w:val="20"/>
        </w:rPr>
        <w:t>6-104 – Privacy Act of 1974 (Collection, Use and Protection of Personally Identifiable Information)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054" w:rsidRDefault="00386054">
    <w:pPr>
      <w:pStyle w:val="Header"/>
      <w:rPr>
        <w:rFonts w:ascii="Times New Roman" w:hAnsi="Times New Roman"/>
        <w:sz w:val="20"/>
      </w:rPr>
    </w:pPr>
    <w:r>
      <w:rPr>
        <w:rFonts w:ascii="Times New Roman" w:hAnsi="Times New Roman"/>
        <w:sz w:val="20"/>
      </w:rPr>
      <w:t xml:space="preserve">Tracking and OMB Number: (XXXX) </w:t>
    </w:r>
    <w:r w:rsidR="00092EFF">
      <w:rPr>
        <w:rFonts w:ascii="Times New Roman" w:hAnsi="Times New Roman"/>
        <w:sz w:val="20"/>
      </w:rPr>
      <w:t>1845</w:t>
    </w:r>
    <w:r>
      <w:rPr>
        <w:rFonts w:ascii="Times New Roman" w:hAnsi="Times New Roman"/>
        <w:sz w:val="20"/>
      </w:rPr>
      <w:t>-</w:t>
    </w:r>
    <w:r w:rsidR="00092EFF">
      <w:rPr>
        <w:rFonts w:ascii="Times New Roman" w:hAnsi="Times New Roman"/>
        <w:sz w:val="20"/>
      </w:rPr>
      <w:t>0004</w:t>
    </w:r>
    <w:r w:rsidR="00092EFF">
      <w:rPr>
        <w:rFonts w:ascii="Times New Roman" w:hAnsi="Times New Roman"/>
        <w:sz w:val="20"/>
      </w:rPr>
      <w:tab/>
    </w:r>
    <w:r>
      <w:rPr>
        <w:rFonts w:ascii="Times New Roman" w:hAnsi="Times New Roman"/>
        <w:sz w:val="20"/>
      </w:rPr>
      <w:t>Revised:</w:t>
    </w:r>
    <w:r w:rsidR="00092EFF">
      <w:rPr>
        <w:rFonts w:ascii="Times New Roman" w:hAnsi="Times New Roman"/>
        <w:sz w:val="20"/>
      </w:rPr>
      <w:t xml:space="preserve"> </w:t>
    </w:r>
    <w:r>
      <w:rPr>
        <w:rFonts w:ascii="Times New Roman" w:hAnsi="Times New Roman"/>
        <w:sz w:val="20"/>
      </w:rPr>
      <w:t xml:space="preserve"> </w:t>
    </w:r>
    <w:r w:rsidR="00092EFF">
      <w:rPr>
        <w:rFonts w:ascii="Times New Roman" w:hAnsi="Times New Roman"/>
        <w:sz w:val="20"/>
      </w:rPr>
      <w:t>0</w:t>
    </w:r>
    <w:r w:rsidR="00B64A29">
      <w:rPr>
        <w:rFonts w:ascii="Times New Roman" w:hAnsi="Times New Roman"/>
        <w:sz w:val="20"/>
      </w:rPr>
      <w:t>7</w:t>
    </w:r>
    <w:r>
      <w:rPr>
        <w:rFonts w:ascii="Times New Roman" w:hAnsi="Times New Roman"/>
        <w:sz w:val="20"/>
      </w:rPr>
      <w:t>/</w:t>
    </w:r>
    <w:r w:rsidR="009908D1">
      <w:rPr>
        <w:rFonts w:ascii="Times New Roman" w:hAnsi="Times New Roman"/>
        <w:sz w:val="20"/>
      </w:rPr>
      <w:t>25</w:t>
    </w:r>
    <w:r>
      <w:rPr>
        <w:rFonts w:ascii="Times New Roman" w:hAnsi="Times New Roman"/>
        <w:sz w:val="20"/>
      </w:rPr>
      <w:t>/</w:t>
    </w:r>
    <w:r w:rsidR="00092EFF">
      <w:rPr>
        <w:rFonts w:ascii="Times New Roman" w:hAnsi="Times New Roman"/>
        <w:sz w:val="20"/>
      </w:rPr>
      <w:t>201</w:t>
    </w:r>
    <w:r w:rsidR="00B64A29">
      <w:rPr>
        <w:rFonts w:ascii="Times New Roman" w:hAnsi="Times New Roman"/>
        <w:sz w:val="20"/>
      </w:rPr>
      <w:t>8</w:t>
    </w:r>
  </w:p>
  <w:p w:rsidR="00386054" w:rsidRPr="00386054" w:rsidRDefault="00386054" w:rsidP="004E63EA">
    <w:pPr>
      <w:pStyle w:val="Header"/>
      <w:spacing w:after="240"/>
      <w:rPr>
        <w:rFonts w:ascii="Times New Roman" w:hAnsi="Times New Roman"/>
        <w:sz w:val="20"/>
      </w:rPr>
    </w:pPr>
    <w:r>
      <w:rPr>
        <w:rFonts w:ascii="Times New Roman" w:hAnsi="Times New Roman"/>
        <w:sz w:val="20"/>
      </w:rPr>
      <w:t xml:space="preserve">RIN Number: </w:t>
    </w:r>
    <w:r w:rsidR="00A60EC2">
      <w:rPr>
        <w:rFonts w:ascii="Times New Roman" w:hAnsi="Times New Roman"/>
        <w:sz w:val="20"/>
      </w:rPr>
      <w:t>1840</w:t>
    </w:r>
    <w:r>
      <w:rPr>
        <w:rFonts w:ascii="Times New Roman" w:hAnsi="Times New Roman"/>
        <w:sz w:val="20"/>
      </w:rPr>
      <w:t>-</w:t>
    </w:r>
    <w:r w:rsidR="00A60EC2">
      <w:rPr>
        <w:rFonts w:ascii="Times New Roman" w:hAnsi="Times New Roman"/>
        <w:sz w:val="20"/>
      </w:rPr>
      <w:t>AD</w:t>
    </w:r>
    <w:r w:rsidR="00E731CF">
      <w:rPr>
        <w:rFonts w:ascii="Times New Roman" w:hAnsi="Times New Roman"/>
        <w:sz w:val="20"/>
      </w:rPr>
      <w:t>26</w:t>
    </w:r>
    <w:r>
      <w:rPr>
        <w:rFonts w:ascii="Times New Roman" w:hAnsi="Times New Roman"/>
        <w:sz w:val="20"/>
      </w:rPr>
      <w:t xml:space="preserve"> (if applicable)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3">
    <w:nsid w:val="1B7D3A85"/>
    <w:multiLevelType w:val="hybridMultilevel"/>
    <w:tmpl w:val="607002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5">
    <w:nsid w:val="3E160114"/>
    <w:multiLevelType w:val="hybridMultilevel"/>
    <w:tmpl w:val="F1A0403E"/>
    <w:lvl w:ilvl="0" w:tplc="852A426E">
      <w:start w:val="1"/>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7">
    <w:nsid w:val="49E63732"/>
    <w:multiLevelType w:val="hybridMultilevel"/>
    <w:tmpl w:val="5CB28D20"/>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nsid w:val="4B414E97"/>
    <w:multiLevelType w:val="hybridMultilevel"/>
    <w:tmpl w:val="8028DD4E"/>
    <w:lvl w:ilvl="0" w:tplc="04090005">
      <w:start w:val="1"/>
      <w:numFmt w:val="bullet"/>
      <w:lvlText w:val=""/>
      <w:lvlJc w:val="left"/>
      <w:pPr>
        <w:tabs>
          <w:tab w:val="num" w:pos="1170"/>
        </w:tabs>
        <w:ind w:left="1170" w:hanging="360"/>
      </w:pPr>
      <w:rPr>
        <w:rFonts w:ascii="Wingdings" w:hAnsi="Wingdings" w:hint="default"/>
      </w:rPr>
    </w:lvl>
    <w:lvl w:ilvl="1" w:tplc="04090003" w:tentative="1">
      <w:start w:val="1"/>
      <w:numFmt w:val="bullet"/>
      <w:lvlText w:val="o"/>
      <w:lvlJc w:val="left"/>
      <w:pPr>
        <w:tabs>
          <w:tab w:val="num" w:pos="1890"/>
        </w:tabs>
        <w:ind w:left="1890" w:hanging="360"/>
      </w:pPr>
      <w:rPr>
        <w:rFonts w:ascii="Courier New" w:hAnsi="Courier New"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9">
    <w:nsid w:val="4EDE7109"/>
    <w:multiLevelType w:val="hybridMultilevel"/>
    <w:tmpl w:val="64603396"/>
    <w:lvl w:ilvl="0" w:tplc="A9000B78">
      <w:start w:val="8"/>
      <w:numFmt w:val="decimal"/>
      <w:lvlText w:val="%1."/>
      <w:lvlJc w:val="lef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1">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12">
    <w:nsid w:val="70AB156C"/>
    <w:multiLevelType w:val="hybridMultilevel"/>
    <w:tmpl w:val="351854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7EA145F"/>
    <w:multiLevelType w:val="hybridMultilevel"/>
    <w:tmpl w:val="CFB4B266"/>
    <w:lvl w:ilvl="0" w:tplc="2FA67FAA">
      <w:start w:val="8"/>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6"/>
  </w:num>
  <w:num w:numId="3">
    <w:abstractNumId w:val="4"/>
  </w:num>
  <w:num w:numId="4">
    <w:abstractNumId w:val="11"/>
  </w:num>
  <w:num w:numId="5">
    <w:abstractNumId w:val="1"/>
  </w:num>
  <w:num w:numId="6">
    <w:abstractNumId w:val="2"/>
  </w:num>
  <w:num w:numId="7">
    <w:abstractNumId w:val="8"/>
  </w:num>
  <w:num w:numId="8">
    <w:abstractNumId w:val="7"/>
  </w:num>
  <w:num w:numId="9">
    <w:abstractNumId w:val="10"/>
  </w:num>
  <w:num w:numId="10">
    <w:abstractNumId w:val="14"/>
  </w:num>
  <w:num w:numId="11">
    <w:abstractNumId w:val="3"/>
  </w:num>
  <w:num w:numId="12">
    <w:abstractNumId w:val="12"/>
  </w:num>
  <w:num w:numId="13">
    <w:abstractNumId w:val="13"/>
  </w:num>
  <w:num w:numId="14">
    <w:abstractNumId w:val="9"/>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9C2"/>
    <w:rsid w:val="0000156D"/>
    <w:rsid w:val="00026FA4"/>
    <w:rsid w:val="00050CBE"/>
    <w:rsid w:val="000518B8"/>
    <w:rsid w:val="00077B84"/>
    <w:rsid w:val="000909E0"/>
    <w:rsid w:val="00092EFF"/>
    <w:rsid w:val="000A0D4F"/>
    <w:rsid w:val="000B14D8"/>
    <w:rsid w:val="000B751B"/>
    <w:rsid w:val="000E592D"/>
    <w:rsid w:val="000F175B"/>
    <w:rsid w:val="001062F5"/>
    <w:rsid w:val="00113AC6"/>
    <w:rsid w:val="001176B3"/>
    <w:rsid w:val="0014500F"/>
    <w:rsid w:val="00153F20"/>
    <w:rsid w:val="001743A5"/>
    <w:rsid w:val="0018279C"/>
    <w:rsid w:val="00182BFD"/>
    <w:rsid w:val="001B174E"/>
    <w:rsid w:val="00223E5B"/>
    <w:rsid w:val="002473CE"/>
    <w:rsid w:val="00266956"/>
    <w:rsid w:val="002703C5"/>
    <w:rsid w:val="002B0412"/>
    <w:rsid w:val="002B0A95"/>
    <w:rsid w:val="003016EF"/>
    <w:rsid w:val="00386054"/>
    <w:rsid w:val="003A4777"/>
    <w:rsid w:val="003C29C2"/>
    <w:rsid w:val="003C7F70"/>
    <w:rsid w:val="003E285A"/>
    <w:rsid w:val="00426FFC"/>
    <w:rsid w:val="00431F5F"/>
    <w:rsid w:val="00493C9E"/>
    <w:rsid w:val="004A1148"/>
    <w:rsid w:val="004A2DBB"/>
    <w:rsid w:val="004E23D9"/>
    <w:rsid w:val="004E63EA"/>
    <w:rsid w:val="004F692A"/>
    <w:rsid w:val="00500BD5"/>
    <w:rsid w:val="00512598"/>
    <w:rsid w:val="00563CCF"/>
    <w:rsid w:val="005711D1"/>
    <w:rsid w:val="005A1566"/>
    <w:rsid w:val="005A1DFC"/>
    <w:rsid w:val="005A4185"/>
    <w:rsid w:val="005A60E7"/>
    <w:rsid w:val="005C328B"/>
    <w:rsid w:val="005D2E7B"/>
    <w:rsid w:val="005F466C"/>
    <w:rsid w:val="005F667B"/>
    <w:rsid w:val="00605287"/>
    <w:rsid w:val="0063073E"/>
    <w:rsid w:val="0063484C"/>
    <w:rsid w:val="00654305"/>
    <w:rsid w:val="006737C0"/>
    <w:rsid w:val="00677BC2"/>
    <w:rsid w:val="006A3B5C"/>
    <w:rsid w:val="006C01D0"/>
    <w:rsid w:val="007357B5"/>
    <w:rsid w:val="007537EA"/>
    <w:rsid w:val="007661D9"/>
    <w:rsid w:val="0079394B"/>
    <w:rsid w:val="007B14E8"/>
    <w:rsid w:val="007C12B5"/>
    <w:rsid w:val="007D502F"/>
    <w:rsid w:val="007E77FA"/>
    <w:rsid w:val="008011B6"/>
    <w:rsid w:val="008016C1"/>
    <w:rsid w:val="00805BA3"/>
    <w:rsid w:val="008705D7"/>
    <w:rsid w:val="00885FC5"/>
    <w:rsid w:val="008C5150"/>
    <w:rsid w:val="008F3062"/>
    <w:rsid w:val="00921CB1"/>
    <w:rsid w:val="009544A3"/>
    <w:rsid w:val="00961083"/>
    <w:rsid w:val="009908D1"/>
    <w:rsid w:val="009949A8"/>
    <w:rsid w:val="009C0CE5"/>
    <w:rsid w:val="00A01331"/>
    <w:rsid w:val="00A1004B"/>
    <w:rsid w:val="00A34B18"/>
    <w:rsid w:val="00A34D51"/>
    <w:rsid w:val="00A41F2C"/>
    <w:rsid w:val="00A60EC2"/>
    <w:rsid w:val="00A87940"/>
    <w:rsid w:val="00A94CCB"/>
    <w:rsid w:val="00AB0D7D"/>
    <w:rsid w:val="00AB2933"/>
    <w:rsid w:val="00B10088"/>
    <w:rsid w:val="00B23EC0"/>
    <w:rsid w:val="00B426FB"/>
    <w:rsid w:val="00B53437"/>
    <w:rsid w:val="00B64A29"/>
    <w:rsid w:val="00B85807"/>
    <w:rsid w:val="00BC244F"/>
    <w:rsid w:val="00BD1325"/>
    <w:rsid w:val="00BE6D13"/>
    <w:rsid w:val="00C26DDB"/>
    <w:rsid w:val="00C641E9"/>
    <w:rsid w:val="00C64FD7"/>
    <w:rsid w:val="00C723C2"/>
    <w:rsid w:val="00CA42F8"/>
    <w:rsid w:val="00CE72AF"/>
    <w:rsid w:val="00D115BF"/>
    <w:rsid w:val="00D269C3"/>
    <w:rsid w:val="00D42950"/>
    <w:rsid w:val="00D758AC"/>
    <w:rsid w:val="00D76570"/>
    <w:rsid w:val="00E023B7"/>
    <w:rsid w:val="00E07290"/>
    <w:rsid w:val="00E5073B"/>
    <w:rsid w:val="00E731CF"/>
    <w:rsid w:val="00EA3C1F"/>
    <w:rsid w:val="00EC0648"/>
    <w:rsid w:val="00EC2CC4"/>
    <w:rsid w:val="00EF7FF5"/>
    <w:rsid w:val="00F313DF"/>
    <w:rsid w:val="00F47511"/>
    <w:rsid w:val="00F777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062F5"/>
    <w:pPr>
      <w:ind w:left="720"/>
      <w:contextualSpacing/>
    </w:pPr>
  </w:style>
  <w:style w:type="character" w:styleId="Hyperlink">
    <w:name w:val="Hyperlink"/>
    <w:basedOn w:val="DefaultParagraphFont"/>
    <w:uiPriority w:val="99"/>
    <w:unhideWhenUsed/>
    <w:rsid w:val="005F667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062F5"/>
    <w:pPr>
      <w:ind w:left="720"/>
      <w:contextualSpacing/>
    </w:pPr>
  </w:style>
  <w:style w:type="character" w:styleId="Hyperlink">
    <w:name w:val="Hyperlink"/>
    <w:basedOn w:val="DefaultParagraphFont"/>
    <w:uiPriority w:val="99"/>
    <w:unhideWhenUsed/>
    <w:rsid w:val="005F667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nces.ed.gov/ipe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DABD05-2506-4616-901E-EE79AE139C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2777</Words>
  <Characters>15831</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18571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SYSTEM</cp:lastModifiedBy>
  <cp:revision>2</cp:revision>
  <cp:lastPrinted>2010-08-23T18:41:00Z</cp:lastPrinted>
  <dcterms:created xsi:type="dcterms:W3CDTF">2018-07-25T14:19:00Z</dcterms:created>
  <dcterms:modified xsi:type="dcterms:W3CDTF">2018-07-25T14:19:00Z</dcterms:modified>
</cp:coreProperties>
</file>