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163E8B" w:rsidP="009E3D48">
      <w:pPr>
        <w:jc w:val="center"/>
        <w:rPr>
          <w:rFonts w:asciiTheme="minorHAnsi" w:hAnsiTheme="minorHAnsi"/>
          <w:b/>
          <w:bCs/>
          <w:sz w:val="22"/>
        </w:rPr>
      </w:pPr>
      <w:r w:rsidRPr="00163E8B">
        <w:rPr>
          <w:rFonts w:asciiTheme="minorHAnsi" w:hAnsiTheme="minorHAnsi"/>
          <w:b/>
          <w:bCs/>
          <w:sz w:val="22"/>
        </w:rPr>
        <w:t>Simplified Employee Pension-Individual Retirement Accounts Contribution Agreement</w:t>
      </w:r>
    </w:p>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Form 5713 and Schedules A, B, and C</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163E8B">
        <w:rPr>
          <w:rFonts w:asciiTheme="minorHAnsi" w:hAnsiTheme="minorHAnsi"/>
          <w:b/>
          <w:bCs/>
          <w:sz w:val="22"/>
        </w:rPr>
        <w:t>0216</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7C611A" w:rsidRDefault="00197CEF" w:rsidP="0012312C">
      <w:pPr>
        <w:tabs>
          <w:tab w:val="left" w:pos="540"/>
        </w:tabs>
        <w:ind w:left="540" w:hanging="540"/>
        <w:rPr>
          <w:rFonts w:asciiTheme="minorHAnsi" w:hAnsiTheme="minorHAnsi"/>
          <w:sz w:val="22"/>
        </w:rPr>
      </w:pPr>
      <w:r>
        <w:rPr>
          <w:rFonts w:asciiTheme="minorHAnsi" w:hAnsiTheme="minorHAnsi"/>
          <w:sz w:val="22"/>
        </w:rPr>
        <w:t xml:space="preserve">        </w:t>
      </w:r>
      <w:r w:rsidR="00163E8B">
        <w:rPr>
          <w:rFonts w:asciiTheme="minorHAnsi" w:hAnsiTheme="minorHAnsi"/>
          <w:sz w:val="22"/>
        </w:rPr>
        <w:t xml:space="preserve">   </w:t>
      </w:r>
      <w:r w:rsidR="00163E8B" w:rsidRPr="00163E8B">
        <w:rPr>
          <w:rFonts w:asciiTheme="minorHAnsi" w:hAnsiTheme="minorHAnsi"/>
          <w:sz w:val="22"/>
        </w:rPr>
        <w:t>Any entity that has operation in or related to a "boycotting" country must file Form 5713.  If the entity participates or cooperates with an international boycott, a portion of the following benefits may be lost:  the foreign tax credit, deferral of income of a controlled foreign corporation, deferral of income of a domestic international sales corporation (IC-DISC), and deferral of income of a foreign sales corporation (FSC).</w:t>
      </w:r>
      <w:r>
        <w:rPr>
          <w:rFonts w:asciiTheme="minorHAnsi" w:hAnsiTheme="minorHAnsi"/>
          <w:sz w:val="22"/>
        </w:rPr>
        <w:t xml:space="preserve"> </w:t>
      </w:r>
    </w:p>
    <w:p w:rsidR="00CF61FE" w:rsidRDefault="00CF61FE" w:rsidP="0012312C">
      <w:pPr>
        <w:tabs>
          <w:tab w:val="left" w:pos="540"/>
        </w:tabs>
        <w:ind w:left="540" w:hanging="540"/>
        <w:rPr>
          <w:rFonts w:asciiTheme="minorHAnsi" w:hAnsiTheme="minorHAnsi"/>
          <w:sz w:val="22"/>
        </w:rPr>
      </w:pPr>
    </w:p>
    <w:p w:rsidR="00CF61FE" w:rsidRPr="00CF61FE" w:rsidRDefault="00CF61FE" w:rsidP="00CF61FE">
      <w:pPr>
        <w:tabs>
          <w:tab w:val="left" w:pos="540"/>
        </w:tabs>
        <w:ind w:left="540" w:hanging="540"/>
        <w:rPr>
          <w:rFonts w:asciiTheme="minorHAnsi" w:hAnsiTheme="minorHAnsi"/>
          <w:sz w:val="22"/>
        </w:rPr>
      </w:pPr>
      <w:r>
        <w:rPr>
          <w:rFonts w:asciiTheme="minorHAnsi" w:hAnsiTheme="minorHAnsi"/>
          <w:sz w:val="22"/>
        </w:rPr>
        <w:t xml:space="preserve">           T</w:t>
      </w:r>
      <w:r w:rsidRPr="00CF61FE">
        <w:rPr>
          <w:rFonts w:asciiTheme="minorHAnsi" w:hAnsiTheme="minorHAnsi"/>
          <w:sz w:val="22"/>
        </w:rPr>
        <w:t>he loss of tax benefits</w:t>
      </w:r>
      <w:r>
        <w:rPr>
          <w:rFonts w:asciiTheme="minorHAnsi" w:hAnsiTheme="minorHAnsi"/>
          <w:sz w:val="22"/>
        </w:rPr>
        <w:t xml:space="preserve"> is figured</w:t>
      </w:r>
      <w:r w:rsidRPr="00CF61FE">
        <w:rPr>
          <w:rFonts w:asciiTheme="minorHAnsi" w:hAnsiTheme="minorHAnsi"/>
          <w:sz w:val="22"/>
        </w:rPr>
        <w:t xml:space="preserve"> on Schedules A and C or Schedules B and C (Form 5713).  </w:t>
      </w:r>
      <w:r>
        <w:rPr>
          <w:rFonts w:asciiTheme="minorHAnsi" w:hAnsiTheme="minorHAnsi"/>
          <w:sz w:val="22"/>
        </w:rPr>
        <w:t>T</w:t>
      </w:r>
      <w:r w:rsidRPr="00CF61FE">
        <w:rPr>
          <w:rFonts w:asciiTheme="minorHAnsi" w:hAnsiTheme="minorHAnsi"/>
          <w:sz w:val="22"/>
        </w:rPr>
        <w:t xml:space="preserve">he international boycott factor (Schedule A) </w:t>
      </w:r>
      <w:r>
        <w:rPr>
          <w:rFonts w:asciiTheme="minorHAnsi" w:hAnsiTheme="minorHAnsi"/>
          <w:sz w:val="22"/>
        </w:rPr>
        <w:t xml:space="preserve">must be used </w:t>
      </w:r>
      <w:r w:rsidRPr="00CF61FE">
        <w:rPr>
          <w:rFonts w:asciiTheme="minorHAnsi" w:hAnsiTheme="minorHAnsi"/>
          <w:sz w:val="22"/>
        </w:rPr>
        <w:t xml:space="preserve">to figure the reduction to foreign trade income qualifying for the extraterritorial income exclusion. To figure the loss of all other tax benefits, </w:t>
      </w:r>
      <w:r>
        <w:rPr>
          <w:rFonts w:asciiTheme="minorHAnsi" w:hAnsiTheme="minorHAnsi"/>
          <w:sz w:val="22"/>
        </w:rPr>
        <w:t>taxpayers</w:t>
      </w:r>
      <w:r w:rsidRPr="00CF61FE">
        <w:rPr>
          <w:rFonts w:asciiTheme="minorHAnsi" w:hAnsiTheme="minorHAnsi"/>
          <w:sz w:val="22"/>
        </w:rPr>
        <w:t xml:space="preserve"> can use either the international boycott factor (Schedule A) or determine taxes and income specifically attributable to boycott operations (Schedule B).</w:t>
      </w:r>
      <w:r>
        <w:rPr>
          <w:rFonts w:asciiTheme="minorHAnsi" w:hAnsiTheme="minorHAnsi"/>
          <w:sz w:val="22"/>
        </w:rPr>
        <w:t xml:space="preserve"> And the loss of tax benefits is figured on Schedule C.</w:t>
      </w:r>
    </w:p>
    <w:p w:rsidR="00CF61FE" w:rsidRDefault="00CF61FE" w:rsidP="00CF61FE">
      <w:pPr>
        <w:tabs>
          <w:tab w:val="left" w:pos="540"/>
        </w:tabs>
        <w:ind w:left="540" w:hanging="540"/>
        <w:rPr>
          <w:rFonts w:asciiTheme="minorHAnsi" w:hAnsiTheme="minorHAnsi"/>
          <w:sz w:val="22"/>
        </w:rPr>
      </w:pPr>
      <w:r>
        <w:rPr>
          <w:rFonts w:asciiTheme="minorHAnsi" w:hAnsiTheme="minorHAnsi"/>
          <w:sz w:val="22"/>
        </w:rPr>
        <w:t xml:space="preserve">           </w:t>
      </w:r>
    </w:p>
    <w:p w:rsidR="0012312C" w:rsidRDefault="00CF61FE" w:rsidP="00CF61FE">
      <w:pPr>
        <w:tabs>
          <w:tab w:val="left" w:pos="540"/>
        </w:tabs>
        <w:ind w:left="540" w:hanging="540"/>
        <w:rPr>
          <w:rFonts w:asciiTheme="minorHAnsi" w:hAnsiTheme="minorHAnsi"/>
          <w:sz w:val="22"/>
        </w:rPr>
      </w:pPr>
      <w:r>
        <w:rPr>
          <w:rFonts w:asciiTheme="minorHAnsi" w:hAnsiTheme="minorHAnsi"/>
          <w:sz w:val="22"/>
        </w:rPr>
        <w:t xml:space="preserve">           </w:t>
      </w:r>
      <w:r w:rsidRPr="00CF61FE">
        <w:rPr>
          <w:rFonts w:asciiTheme="minorHAnsi" w:hAnsiTheme="minorHAnsi"/>
          <w:sz w:val="22"/>
        </w:rPr>
        <w:t xml:space="preserve">Schedule C </w:t>
      </w:r>
      <w:r w:rsidR="001D050E">
        <w:rPr>
          <w:rFonts w:asciiTheme="minorHAnsi" w:hAnsiTheme="minorHAnsi"/>
          <w:sz w:val="22"/>
        </w:rPr>
        <w:t>is completed by partners.</w:t>
      </w:r>
      <w:r w:rsidRPr="00CF61FE">
        <w:rPr>
          <w:rFonts w:asciiTheme="minorHAnsi" w:hAnsiTheme="minorHAnsi"/>
          <w:sz w:val="22"/>
        </w:rPr>
        <w:t xml:space="preserve"> Partnerships do not complete Schedule C</w:t>
      </w:r>
      <w:r w:rsidR="001D050E">
        <w:rPr>
          <w:rFonts w:asciiTheme="minorHAnsi" w:hAnsiTheme="minorHAnsi"/>
          <w:sz w:val="22"/>
        </w:rPr>
        <w:t>, however pa</w:t>
      </w:r>
      <w:r w:rsidRPr="00CF61FE">
        <w:rPr>
          <w:rFonts w:asciiTheme="minorHAnsi" w:hAnsiTheme="minorHAnsi"/>
          <w:sz w:val="22"/>
        </w:rPr>
        <w:t>rtnerships must complete parts of both Schedules A and B. However, if all partners figure the loss of their tax benefits using the boycott factor exclusively, or specifically identifiable taxes and income attributable to boycott operations exclusively, then the partnership is only required to complete parts of Schedule A or parts of Schedule B.</w:t>
      </w:r>
      <w:r>
        <w:rPr>
          <w:rFonts w:asciiTheme="minorHAnsi" w:hAnsiTheme="minorHAnsi"/>
          <w:sz w:val="22"/>
        </w:rPr>
        <w:t xml:space="preserve">      </w:t>
      </w:r>
    </w:p>
    <w:p w:rsidR="001D050E" w:rsidRDefault="001D050E" w:rsidP="00CF61FE">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6007BC" w:rsidP="00E20185">
      <w:pPr>
        <w:ind w:left="540"/>
        <w:rPr>
          <w:rFonts w:asciiTheme="minorHAnsi" w:eastAsia="Times New Roman" w:hAnsiTheme="minorHAnsi" w:cs="Times New Roman"/>
          <w:sz w:val="22"/>
        </w:rPr>
      </w:pPr>
      <w:r w:rsidRPr="006007BC">
        <w:rPr>
          <w:rFonts w:asciiTheme="minorHAnsi" w:eastAsia="Times New Roman" w:hAnsiTheme="minorHAnsi" w:cs="Times New Roman"/>
          <w:sz w:val="22"/>
        </w:rPr>
        <w:t>The IRS uses Form 5713 and Schedules A, B, and C to determine the number of entities that have operations in a "boycotting country," and to determine what benefits the entity will lose due to boycott participation or cooperation</w:t>
      </w:r>
      <w:r w:rsidR="002C7C4B" w:rsidRPr="002C7C4B">
        <w:rPr>
          <w:rFonts w:asciiTheme="minorHAnsi" w:eastAsia="Times New Roman" w:hAnsiTheme="minorHAnsi" w:cs="Times New Roman"/>
          <w:sz w:val="22"/>
        </w:rPr>
        <w:t>.</w:t>
      </w:r>
      <w:r w:rsidR="003965E9">
        <w:rPr>
          <w:rFonts w:asciiTheme="minorHAnsi" w:eastAsia="Times New Roman" w:hAnsiTheme="minorHAnsi" w:cs="Times New Roman"/>
          <w:sz w:val="22"/>
        </w:rPr>
        <w:t xml:space="preserve"> </w:t>
      </w:r>
      <w:r w:rsidR="003965E9" w:rsidRPr="003965E9">
        <w:rPr>
          <w:rFonts w:asciiTheme="minorHAnsi" w:eastAsia="Times New Roman" w:hAnsiTheme="minorHAnsi" w:cs="Times New Roman"/>
          <w:sz w:val="22"/>
        </w:rPr>
        <w:t>The information is also used as the basis for a report to</w:t>
      </w:r>
      <w:r w:rsidR="001D050E">
        <w:rPr>
          <w:rFonts w:asciiTheme="minorHAnsi" w:eastAsia="Times New Roman" w:hAnsiTheme="minorHAnsi" w:cs="Times New Roman"/>
          <w:sz w:val="22"/>
        </w:rPr>
        <w:t xml:space="preserve"> </w:t>
      </w:r>
      <w:r w:rsidR="003965E9" w:rsidRPr="003965E9">
        <w:rPr>
          <w:rFonts w:asciiTheme="minorHAnsi" w:eastAsia="Times New Roman" w:hAnsiTheme="minorHAnsi" w:cs="Times New Roman"/>
          <w:sz w:val="22"/>
        </w:rPr>
        <w:t>Congress</w:t>
      </w:r>
      <w:r w:rsidR="003965E9">
        <w:rPr>
          <w:rFonts w:asciiTheme="minorHAnsi" w:eastAsia="Times New Roman" w:hAnsiTheme="minorHAnsi" w:cs="Times New Roman"/>
          <w:sz w:val="22"/>
        </w:rPr>
        <w:t>.</w:t>
      </w:r>
      <w:r w:rsidR="001D050E">
        <w:rPr>
          <w:rFonts w:asciiTheme="minorHAnsi" w:eastAsia="Times New Roman" w:hAnsiTheme="minorHAnsi" w:cs="Times New Roman"/>
          <w:sz w:val="22"/>
        </w:rPr>
        <w:t xml:space="preserve"> </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E20185" w:rsidP="00801000">
      <w:pPr>
        <w:ind w:left="540"/>
        <w:rPr>
          <w:rFonts w:asciiTheme="minorHAnsi" w:hAnsiTheme="minorHAnsi"/>
          <w:sz w:val="22"/>
        </w:rPr>
      </w:pPr>
      <w:r w:rsidRPr="00E20185">
        <w:rPr>
          <w:rFonts w:asciiTheme="minorHAnsi" w:hAnsiTheme="minorHAnsi"/>
          <w:sz w:val="22"/>
        </w:rPr>
        <w:t>IRS Publications, Regulations, Notices and Letters are to be electronically enabled on an as practicable basis in accordance with the IRS Reform and Restructuring Act of 1998.</w:t>
      </w:r>
      <w:r w:rsidR="00801000">
        <w:rPr>
          <w:rFonts w:asciiTheme="minorHAnsi" w:hAnsiTheme="minorHAnsi"/>
          <w:sz w:val="22"/>
        </w:rPr>
        <w:t xml:space="preserve"> </w:t>
      </w:r>
      <w:r w:rsidR="002C7C4B" w:rsidRPr="002C7C4B">
        <w:rPr>
          <w:rFonts w:asciiTheme="minorHAnsi" w:hAnsiTheme="minorHAnsi"/>
          <w:sz w:val="22"/>
        </w:rPr>
        <w:t xml:space="preserve">Form </w:t>
      </w:r>
      <w:r w:rsidR="006007BC">
        <w:rPr>
          <w:rFonts w:asciiTheme="minorHAnsi" w:hAnsiTheme="minorHAnsi"/>
          <w:sz w:val="22"/>
        </w:rPr>
        <w:t>5713 and Schedules A, B, and C are</w:t>
      </w:r>
      <w:r w:rsidR="002C7C4B" w:rsidRPr="002C7C4B">
        <w:rPr>
          <w:rFonts w:asciiTheme="minorHAnsi" w:hAnsiTheme="minorHAnsi"/>
          <w:sz w:val="22"/>
        </w:rPr>
        <w:t xml:space="preserve"> available electronically.</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1D050E" w:rsidRDefault="001D050E" w:rsidP="009E3D48">
      <w:pPr>
        <w:tabs>
          <w:tab w:val="left" w:pos="540"/>
        </w:tabs>
        <w:ind w:left="540" w:hanging="540"/>
        <w:rPr>
          <w:rFonts w:asciiTheme="minorHAnsi" w:hAnsiTheme="minorHAnsi"/>
          <w:sz w:val="22"/>
        </w:rPr>
      </w:pPr>
    </w:p>
    <w:p w:rsidR="001D050E" w:rsidRDefault="001D050E" w:rsidP="009E3D48">
      <w:pPr>
        <w:tabs>
          <w:tab w:val="left" w:pos="540"/>
        </w:tabs>
        <w:ind w:left="540" w:hanging="540"/>
        <w:rPr>
          <w:rFonts w:asciiTheme="minorHAnsi" w:hAnsiTheme="minorHAnsi"/>
          <w:sz w:val="22"/>
        </w:rPr>
      </w:pPr>
    </w:p>
    <w:p w:rsidR="001D050E" w:rsidRPr="00F87A66" w:rsidRDefault="001D050E"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6007BC">
        <w:rPr>
          <w:rFonts w:asciiTheme="minorHAnsi" w:hAnsiTheme="minorHAnsi"/>
          <w:sz w:val="22"/>
        </w:rPr>
        <w:t>March 28</w:t>
      </w:r>
      <w:r w:rsidR="004606C9" w:rsidRPr="004606C9">
        <w:rPr>
          <w:rFonts w:asciiTheme="minorHAnsi" w:hAnsiTheme="minorHAnsi"/>
          <w:sz w:val="22"/>
        </w:rPr>
        <w:t>, 201</w:t>
      </w:r>
      <w:r w:rsidR="002C7C4B">
        <w:rPr>
          <w:rFonts w:asciiTheme="minorHAnsi" w:hAnsiTheme="minorHAnsi"/>
          <w:sz w:val="22"/>
        </w:rPr>
        <w:t>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6007BC">
        <w:rPr>
          <w:rFonts w:asciiTheme="minorHAnsi" w:hAnsiTheme="minorHAnsi"/>
          <w:sz w:val="22"/>
        </w:rPr>
        <w:t>13348</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1D1550" w:rsidRPr="001D1550" w:rsidRDefault="001D1550" w:rsidP="001D1550">
      <w:pPr>
        <w:ind w:left="540"/>
        <w:rPr>
          <w:rFonts w:asciiTheme="minorHAnsi" w:hAnsiTheme="minorHAnsi"/>
          <w:sz w:val="22"/>
        </w:rPr>
      </w:pPr>
      <w:r w:rsidRPr="001D1550">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The Internal Revenue Service PIAs can be found at </w:t>
      </w:r>
    </w:p>
    <w:p w:rsidR="001D1550" w:rsidRPr="001D1550" w:rsidRDefault="00700CA4" w:rsidP="001D1550">
      <w:pPr>
        <w:ind w:left="540"/>
        <w:rPr>
          <w:rFonts w:asciiTheme="minorHAnsi" w:hAnsiTheme="minorHAnsi"/>
          <w:sz w:val="22"/>
        </w:rPr>
      </w:pPr>
      <w:hyperlink r:id="rId12" w:history="1">
        <w:r w:rsidR="001D1550" w:rsidRPr="00F83086">
          <w:rPr>
            <w:rStyle w:val="Hyperlink"/>
            <w:rFonts w:asciiTheme="minorHAnsi" w:hAnsiTheme="minorHAnsi"/>
            <w:sz w:val="22"/>
          </w:rPr>
          <w:t>https://www.irs.gov/uac/Privacy-Impact-Assessments-PIA</w:t>
        </w:r>
      </w:hyperlink>
      <w:r w:rsidR="001D1550">
        <w:rPr>
          <w:rFonts w:asciiTheme="minorHAnsi" w:hAnsiTheme="minorHAnsi"/>
          <w:sz w:val="22"/>
        </w:rPr>
        <w:t xml:space="preserve"> </w:t>
      </w:r>
    </w:p>
    <w:p w:rsidR="001D1550" w:rsidRPr="001D1550" w:rsidRDefault="001D1550" w:rsidP="001D1550">
      <w:pPr>
        <w:ind w:left="540"/>
        <w:rPr>
          <w:rFonts w:asciiTheme="minorHAnsi" w:hAnsiTheme="minorHAnsi"/>
          <w:sz w:val="22"/>
        </w:rPr>
      </w:pPr>
    </w:p>
    <w:p w:rsidR="001D1550" w:rsidRPr="001D1550" w:rsidRDefault="001D1550" w:rsidP="001D1550">
      <w:pPr>
        <w:ind w:left="540"/>
        <w:rPr>
          <w:rFonts w:asciiTheme="minorHAnsi" w:hAnsiTheme="minorHAnsi"/>
          <w:sz w:val="22"/>
        </w:rPr>
      </w:pPr>
      <w:r w:rsidRPr="001D1550">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1D1550" w:rsidRPr="001D1550" w:rsidRDefault="001D1550" w:rsidP="001D1550">
      <w:pPr>
        <w:ind w:left="540"/>
        <w:rPr>
          <w:rFonts w:asciiTheme="minorHAnsi" w:hAnsiTheme="minorHAnsi"/>
          <w:sz w:val="22"/>
        </w:rPr>
      </w:pPr>
    </w:p>
    <w:p w:rsidR="00B860C5" w:rsidRDefault="001D1550" w:rsidP="00637C90">
      <w:pPr>
        <w:ind w:left="540"/>
        <w:rPr>
          <w:rFonts w:asciiTheme="minorHAnsi" w:hAnsiTheme="minorHAnsi"/>
          <w:sz w:val="22"/>
        </w:rPr>
      </w:pPr>
      <w:r w:rsidRPr="001D1550">
        <w:rPr>
          <w:rFonts w:asciiTheme="minorHAnsi" w:hAnsiTheme="minorHAnsi"/>
          <w:sz w:val="22"/>
        </w:rPr>
        <w:lastRenderedPageBreak/>
        <w:t>This is an attachment to the Federal tax return.  The Privacy Act statement associated with this attachment is listed in the Federal tax return instructions.</w:t>
      </w:r>
      <w:r w:rsidR="005E6135">
        <w:rPr>
          <w:rFonts w:asciiTheme="minorHAnsi" w:hAnsiTheme="minorHAnsi"/>
          <w:sz w:val="22"/>
        </w:rPr>
        <w:t xml:space="preserve"> </w:t>
      </w:r>
    </w:p>
    <w:p w:rsidR="002C7C4B" w:rsidRPr="00BD1F42" w:rsidRDefault="002C7C4B" w:rsidP="00637C90">
      <w:pPr>
        <w:ind w:left="540"/>
        <w:rPr>
          <w:rFonts w:asciiTheme="minorHAnsi" w:hAnsiTheme="minorHAnsi"/>
          <w:sz w:val="22"/>
        </w:rPr>
      </w:pPr>
    </w:p>
    <w:p w:rsidR="00277A26" w:rsidRPr="00B860C5"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B860C5" w:rsidRPr="00B860C5" w:rsidRDefault="00B860C5" w:rsidP="00B860C5">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5713</w:t>
            </w:r>
          </w:p>
        </w:tc>
        <w:tc>
          <w:tcPr>
            <w:tcW w:w="3060" w:type="dxa"/>
            <w:tcBorders>
              <w:top w:val="single" w:sz="8" w:space="0" w:color="auto"/>
              <w:left w:val="single" w:sz="8" w:space="0" w:color="auto"/>
              <w:bottom w:val="single" w:sz="8" w:space="0" w:color="auto"/>
              <w:right w:val="single" w:sz="8" w:space="0" w:color="auto"/>
            </w:tcBorders>
            <w:vAlign w:val="center"/>
            <w:hideMark/>
          </w:tcPr>
          <w:p w:rsidR="00A648C2" w:rsidRDefault="008F35C9" w:rsidP="005E6135">
            <w:pPr>
              <w:keepNext/>
              <w:keepLines/>
              <w:widowControl w:val="0"/>
              <w:autoSpaceDN w:val="0"/>
              <w:rPr>
                <w:rFonts w:ascii="Arial Narrow" w:hAnsi="Arial Narrow" w:cs="Calibri"/>
                <w:color w:val="000000"/>
                <w:sz w:val="20"/>
                <w:szCs w:val="20"/>
              </w:rPr>
            </w:pPr>
            <w:r w:rsidRPr="008F35C9">
              <w:rPr>
                <w:rFonts w:ascii="Arial Narrow" w:hAnsi="Arial Narrow" w:cs="Calibri"/>
                <w:color w:val="000000"/>
                <w:sz w:val="20"/>
                <w:szCs w:val="20"/>
              </w:rPr>
              <w:t>International Boycott Report</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4,8</w:t>
            </w:r>
            <w:r w:rsidR="00313D91">
              <w:rPr>
                <w:rFonts w:ascii="Arial Narrow" w:hAnsi="Arial Narrow" w:cs="Calibri"/>
                <w:color w:val="000000"/>
                <w:sz w:val="20"/>
                <w:szCs w:val="20"/>
              </w:rPr>
              <w:t>8</w:t>
            </w:r>
            <w:r>
              <w:rPr>
                <w:rFonts w:ascii="Arial Narrow" w:hAnsi="Arial Narrow" w:cs="Calibri"/>
                <w:color w:val="000000"/>
                <w:sz w:val="20"/>
                <w:szCs w:val="20"/>
              </w:rPr>
              <w:t>2</w:t>
            </w:r>
          </w:p>
        </w:tc>
        <w:tc>
          <w:tcPr>
            <w:tcW w:w="1170" w:type="dxa"/>
            <w:tcBorders>
              <w:top w:val="single" w:sz="8" w:space="0" w:color="auto"/>
              <w:left w:val="nil"/>
              <w:bottom w:val="single" w:sz="8" w:space="0" w:color="auto"/>
              <w:right w:val="single" w:sz="8" w:space="0" w:color="auto"/>
            </w:tcBorders>
            <w:noWrap/>
            <w:vAlign w:val="center"/>
          </w:tcPr>
          <w:p w:rsidR="00A648C2" w:rsidRDefault="00277A2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hideMark/>
          </w:tcPr>
          <w:p w:rsidR="00A648C2"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4,8</w:t>
            </w:r>
            <w:r w:rsidR="00313D91">
              <w:rPr>
                <w:rFonts w:ascii="Arial Narrow" w:hAnsi="Arial Narrow" w:cs="Calibri"/>
                <w:color w:val="000000"/>
                <w:sz w:val="20"/>
                <w:szCs w:val="20"/>
              </w:rPr>
              <w:t>8</w:t>
            </w:r>
            <w:r>
              <w:rPr>
                <w:rFonts w:ascii="Arial Narrow" w:hAnsi="Arial Narrow" w:cs="Calibri"/>
                <w:color w:val="000000"/>
                <w:sz w:val="20"/>
                <w:szCs w:val="20"/>
              </w:rPr>
              <w:t>2</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8F35C9" w:rsidP="00F87A66">
            <w:pPr>
              <w:keepNext/>
              <w:keepLines/>
              <w:widowControl w:val="0"/>
              <w:autoSpaceDN w:val="0"/>
              <w:jc w:val="center"/>
              <w:rPr>
                <w:rFonts w:ascii="Arial Narrow" w:hAnsi="Arial Narrow" w:cs="Calibri"/>
                <w:color w:val="000000"/>
                <w:sz w:val="20"/>
                <w:szCs w:val="20"/>
              </w:rPr>
            </w:pPr>
            <w:r w:rsidRPr="008F35C9">
              <w:rPr>
                <w:rFonts w:ascii="Arial Narrow" w:hAnsi="Arial Narrow" w:cs="Calibri"/>
                <w:color w:val="000000"/>
                <w:sz w:val="20"/>
                <w:szCs w:val="20"/>
              </w:rPr>
              <w:t xml:space="preserve">28.37 </w:t>
            </w:r>
          </w:p>
        </w:tc>
        <w:tc>
          <w:tcPr>
            <w:tcW w:w="1260" w:type="dxa"/>
            <w:tcBorders>
              <w:top w:val="single" w:sz="8" w:space="0" w:color="auto"/>
              <w:left w:val="nil"/>
              <w:bottom w:val="single" w:sz="8" w:space="0" w:color="auto"/>
              <w:right w:val="single" w:sz="8" w:space="0" w:color="auto"/>
            </w:tcBorders>
            <w:noWrap/>
            <w:vAlign w:val="center"/>
            <w:hideMark/>
          </w:tcPr>
          <w:p w:rsidR="00A648C2" w:rsidRDefault="008F35C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13</w:t>
            </w:r>
            <w:r w:rsidR="00313D91">
              <w:rPr>
                <w:rFonts w:ascii="Arial Narrow" w:hAnsi="Arial Narrow" w:cs="Calibri"/>
                <w:color w:val="000000"/>
                <w:sz w:val="20"/>
                <w:szCs w:val="20"/>
              </w:rPr>
              <w:t>8,503</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5713 Sch A</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8F35C9" w:rsidP="005E6135">
            <w:pPr>
              <w:keepNext/>
              <w:keepLines/>
              <w:widowControl w:val="0"/>
              <w:autoSpaceDN w:val="0"/>
              <w:rPr>
                <w:rFonts w:ascii="Arial Narrow" w:hAnsi="Arial Narrow" w:cs="Calibri"/>
                <w:color w:val="000000"/>
                <w:sz w:val="20"/>
                <w:szCs w:val="20"/>
              </w:rPr>
            </w:pPr>
            <w:r w:rsidRPr="008F35C9">
              <w:rPr>
                <w:rFonts w:ascii="Arial Narrow" w:hAnsi="Arial Narrow" w:cs="Calibri"/>
                <w:color w:val="000000"/>
                <w:sz w:val="20"/>
                <w:szCs w:val="20"/>
              </w:rPr>
              <w:t>International Boycott Factor (Section 999(c)(1))</w:t>
            </w:r>
          </w:p>
        </w:tc>
        <w:tc>
          <w:tcPr>
            <w:tcW w:w="99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244</w:t>
            </w:r>
          </w:p>
        </w:tc>
        <w:tc>
          <w:tcPr>
            <w:tcW w:w="117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244</w:t>
            </w:r>
          </w:p>
        </w:tc>
        <w:tc>
          <w:tcPr>
            <w:tcW w:w="990" w:type="dxa"/>
            <w:tcBorders>
              <w:top w:val="single" w:sz="8" w:space="0" w:color="auto"/>
              <w:left w:val="nil"/>
              <w:bottom w:val="single" w:sz="8" w:space="0" w:color="auto"/>
              <w:right w:val="single" w:sz="8" w:space="0" w:color="auto"/>
            </w:tcBorders>
            <w:noWrap/>
            <w:vAlign w:val="center"/>
          </w:tcPr>
          <w:p w:rsidR="006007BC" w:rsidRDefault="008F35C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3.5</w:t>
            </w:r>
            <w:r w:rsidR="00313D91">
              <w:rPr>
                <w:rFonts w:ascii="Arial Narrow" w:hAnsi="Arial Narrow" w:cs="Calibri"/>
                <w:color w:val="000000"/>
                <w:sz w:val="20"/>
                <w:szCs w:val="20"/>
              </w:rPr>
              <w:t>7</w:t>
            </w:r>
          </w:p>
        </w:tc>
        <w:tc>
          <w:tcPr>
            <w:tcW w:w="1260" w:type="dxa"/>
            <w:tcBorders>
              <w:top w:val="single" w:sz="8" w:space="0" w:color="auto"/>
              <w:left w:val="nil"/>
              <w:bottom w:val="single" w:sz="8" w:space="0" w:color="auto"/>
              <w:right w:val="single" w:sz="8" w:space="0" w:color="auto"/>
            </w:tcBorders>
            <w:noWrap/>
            <w:vAlign w:val="center"/>
          </w:tcPr>
          <w:p w:rsidR="006007BC" w:rsidRDefault="008F35C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87</w:t>
            </w:r>
            <w:r w:rsidR="00313D91">
              <w:rPr>
                <w:rFonts w:ascii="Arial Narrow" w:hAnsi="Arial Narrow" w:cs="Calibri"/>
                <w:color w:val="000000"/>
                <w:sz w:val="20"/>
                <w:szCs w:val="20"/>
              </w:rPr>
              <w:t>2</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5713 Sch B</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8F35C9" w:rsidP="005E6135">
            <w:pPr>
              <w:keepNext/>
              <w:keepLines/>
              <w:widowControl w:val="0"/>
              <w:autoSpaceDN w:val="0"/>
              <w:rPr>
                <w:rFonts w:ascii="Arial Narrow" w:hAnsi="Arial Narrow" w:cs="Calibri"/>
                <w:color w:val="000000"/>
                <w:sz w:val="20"/>
                <w:szCs w:val="20"/>
              </w:rPr>
            </w:pPr>
            <w:r w:rsidRPr="008F35C9">
              <w:rPr>
                <w:rFonts w:ascii="Arial Narrow" w:hAnsi="Arial Narrow" w:cs="Calibri"/>
                <w:color w:val="000000"/>
                <w:sz w:val="20"/>
                <w:szCs w:val="20"/>
              </w:rPr>
              <w:t>Specifically Attributable Taxes and Income (Section 999(c)(2))</w:t>
            </w:r>
          </w:p>
        </w:tc>
        <w:tc>
          <w:tcPr>
            <w:tcW w:w="99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280</w:t>
            </w:r>
          </w:p>
        </w:tc>
        <w:tc>
          <w:tcPr>
            <w:tcW w:w="117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280</w:t>
            </w:r>
          </w:p>
        </w:tc>
        <w:tc>
          <w:tcPr>
            <w:tcW w:w="990" w:type="dxa"/>
            <w:tcBorders>
              <w:top w:val="single" w:sz="8" w:space="0" w:color="auto"/>
              <w:left w:val="nil"/>
              <w:bottom w:val="single" w:sz="8" w:space="0" w:color="auto"/>
              <w:right w:val="single" w:sz="8" w:space="0" w:color="auto"/>
            </w:tcBorders>
            <w:noWrap/>
            <w:vAlign w:val="center"/>
          </w:tcPr>
          <w:p w:rsidR="006007BC" w:rsidRDefault="008F35C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7.4</w:t>
            </w:r>
            <w:r w:rsidR="00313D91">
              <w:rPr>
                <w:rFonts w:ascii="Arial Narrow" w:hAnsi="Arial Narrow" w:cs="Calibri"/>
                <w:color w:val="000000"/>
                <w:sz w:val="20"/>
                <w:szCs w:val="20"/>
              </w:rPr>
              <w:t>6</w:t>
            </w:r>
          </w:p>
        </w:tc>
        <w:tc>
          <w:tcPr>
            <w:tcW w:w="1260" w:type="dxa"/>
            <w:tcBorders>
              <w:top w:val="single" w:sz="8" w:space="0" w:color="auto"/>
              <w:left w:val="nil"/>
              <w:bottom w:val="single" w:sz="8" w:space="0" w:color="auto"/>
              <w:right w:val="single" w:sz="8" w:space="0" w:color="auto"/>
            </w:tcBorders>
            <w:noWrap/>
            <w:vAlign w:val="center"/>
          </w:tcPr>
          <w:p w:rsidR="006007BC" w:rsidRDefault="00736DBB"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w:t>
            </w:r>
            <w:r w:rsidR="00190335">
              <w:rPr>
                <w:rFonts w:ascii="Arial Narrow" w:hAnsi="Arial Narrow" w:cs="Calibri"/>
                <w:color w:val="000000"/>
                <w:sz w:val="20"/>
                <w:szCs w:val="20"/>
              </w:rPr>
              <w:t>89</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5713 Sch C</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8F35C9" w:rsidP="005E6135">
            <w:pPr>
              <w:keepNext/>
              <w:keepLines/>
              <w:widowControl w:val="0"/>
              <w:autoSpaceDN w:val="0"/>
              <w:rPr>
                <w:rFonts w:ascii="Arial Narrow" w:hAnsi="Arial Narrow" w:cs="Calibri"/>
                <w:color w:val="000000"/>
                <w:sz w:val="20"/>
                <w:szCs w:val="20"/>
              </w:rPr>
            </w:pPr>
            <w:r w:rsidRPr="008F35C9">
              <w:rPr>
                <w:rFonts w:ascii="Arial Narrow" w:hAnsi="Arial Narrow" w:cs="Calibri"/>
                <w:color w:val="000000"/>
                <w:sz w:val="20"/>
                <w:szCs w:val="20"/>
              </w:rPr>
              <w:t>Tax Effect of the International Boycott Provisions</w:t>
            </w:r>
          </w:p>
        </w:tc>
        <w:tc>
          <w:tcPr>
            <w:tcW w:w="99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226</w:t>
            </w:r>
          </w:p>
        </w:tc>
        <w:tc>
          <w:tcPr>
            <w:tcW w:w="117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007BC" w:rsidRDefault="008F35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226</w:t>
            </w:r>
          </w:p>
        </w:tc>
        <w:tc>
          <w:tcPr>
            <w:tcW w:w="990" w:type="dxa"/>
            <w:tcBorders>
              <w:top w:val="single" w:sz="8" w:space="0" w:color="auto"/>
              <w:left w:val="nil"/>
              <w:bottom w:val="single" w:sz="8" w:space="0" w:color="auto"/>
              <w:right w:val="single" w:sz="8" w:space="0" w:color="auto"/>
            </w:tcBorders>
            <w:noWrap/>
            <w:vAlign w:val="center"/>
          </w:tcPr>
          <w:p w:rsidR="006007BC" w:rsidRDefault="008F35C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w:t>
            </w:r>
          </w:p>
        </w:tc>
        <w:tc>
          <w:tcPr>
            <w:tcW w:w="1260" w:type="dxa"/>
            <w:tcBorders>
              <w:top w:val="single" w:sz="8" w:space="0" w:color="auto"/>
              <w:left w:val="nil"/>
              <w:bottom w:val="single" w:sz="8" w:space="0" w:color="auto"/>
              <w:right w:val="single" w:sz="8" w:space="0" w:color="auto"/>
            </w:tcBorders>
            <w:noWrap/>
            <w:vAlign w:val="center"/>
          </w:tcPr>
          <w:p w:rsidR="006007BC" w:rsidRDefault="00736DBB"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2,034</w:t>
            </w:r>
          </w:p>
        </w:tc>
      </w:tr>
      <w:tr w:rsidR="006007BC" w:rsidTr="00A648C2">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6007BC" w:rsidRPr="008F35C9" w:rsidRDefault="008F35C9">
            <w:pPr>
              <w:keepNext/>
              <w:keepLines/>
              <w:widowControl w:val="0"/>
              <w:autoSpaceDN w:val="0"/>
              <w:jc w:val="center"/>
              <w:rPr>
                <w:rFonts w:ascii="Arial Narrow" w:hAnsi="Arial Narrow" w:cs="Calibri"/>
                <w:b/>
                <w:color w:val="000000"/>
                <w:sz w:val="20"/>
                <w:szCs w:val="20"/>
              </w:rPr>
            </w:pPr>
            <w:r w:rsidRPr="008F35C9">
              <w:rPr>
                <w:rFonts w:ascii="Arial Narrow" w:hAnsi="Arial Narrow" w:cs="Calibri"/>
                <w:b/>
                <w:color w:val="000000"/>
                <w:sz w:val="20"/>
                <w:szCs w:val="20"/>
              </w:rPr>
              <w:t xml:space="preserve">TOTAL </w:t>
            </w:r>
          </w:p>
        </w:tc>
        <w:tc>
          <w:tcPr>
            <w:tcW w:w="3060" w:type="dxa"/>
            <w:tcBorders>
              <w:top w:val="single" w:sz="8" w:space="0" w:color="auto"/>
              <w:left w:val="single" w:sz="8" w:space="0" w:color="auto"/>
              <w:bottom w:val="single" w:sz="8" w:space="0" w:color="000000"/>
              <w:right w:val="single" w:sz="8" w:space="0" w:color="auto"/>
            </w:tcBorders>
            <w:vAlign w:val="center"/>
          </w:tcPr>
          <w:p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Pr="00736DBB" w:rsidRDefault="008F35C9">
            <w:pPr>
              <w:keepNext/>
              <w:keepLines/>
              <w:widowControl w:val="0"/>
              <w:autoSpaceDN w:val="0"/>
              <w:jc w:val="center"/>
              <w:rPr>
                <w:rFonts w:ascii="Arial Narrow" w:hAnsi="Arial Narrow" w:cs="Calibri"/>
                <w:b/>
                <w:color w:val="000000"/>
                <w:sz w:val="20"/>
                <w:szCs w:val="20"/>
              </w:rPr>
            </w:pPr>
            <w:r w:rsidRPr="00736DBB">
              <w:rPr>
                <w:rFonts w:ascii="Arial Narrow" w:hAnsi="Arial Narrow" w:cs="Calibri"/>
                <w:b/>
                <w:color w:val="000000"/>
                <w:sz w:val="20"/>
                <w:szCs w:val="20"/>
              </w:rPr>
              <w:t>5,</w:t>
            </w:r>
            <w:r w:rsidR="00190335">
              <w:rPr>
                <w:rFonts w:ascii="Arial Narrow" w:hAnsi="Arial Narrow" w:cs="Calibri"/>
                <w:b/>
                <w:color w:val="000000"/>
                <w:sz w:val="20"/>
                <w:szCs w:val="20"/>
              </w:rPr>
              <w:t>6</w:t>
            </w:r>
            <w:r w:rsidR="00313D91">
              <w:rPr>
                <w:rFonts w:ascii="Arial Narrow" w:hAnsi="Arial Narrow" w:cs="Calibri"/>
                <w:b/>
                <w:color w:val="000000"/>
                <w:sz w:val="20"/>
                <w:szCs w:val="20"/>
              </w:rPr>
              <w:t>32</w:t>
            </w:r>
          </w:p>
        </w:tc>
        <w:tc>
          <w:tcPr>
            <w:tcW w:w="1170" w:type="dxa"/>
            <w:tcBorders>
              <w:top w:val="single" w:sz="8" w:space="0" w:color="auto"/>
              <w:left w:val="nil"/>
              <w:bottom w:val="single" w:sz="8" w:space="0" w:color="auto"/>
              <w:right w:val="single" w:sz="8" w:space="0" w:color="auto"/>
            </w:tcBorders>
            <w:noWrap/>
            <w:vAlign w:val="center"/>
          </w:tcPr>
          <w:p w:rsidR="006007BC" w:rsidRDefault="006007BC">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6007BC" w:rsidRPr="00736DBB" w:rsidRDefault="008F35C9">
            <w:pPr>
              <w:keepNext/>
              <w:keepLines/>
              <w:widowControl w:val="0"/>
              <w:autoSpaceDN w:val="0"/>
              <w:jc w:val="center"/>
              <w:rPr>
                <w:rFonts w:ascii="Arial Narrow" w:hAnsi="Arial Narrow" w:cs="Calibri"/>
                <w:b/>
                <w:color w:val="000000"/>
                <w:sz w:val="20"/>
                <w:szCs w:val="20"/>
              </w:rPr>
            </w:pPr>
            <w:r w:rsidRPr="00736DBB">
              <w:rPr>
                <w:rFonts w:ascii="Arial Narrow" w:hAnsi="Arial Narrow" w:cs="Calibri"/>
                <w:b/>
                <w:color w:val="000000"/>
                <w:sz w:val="20"/>
                <w:szCs w:val="20"/>
              </w:rPr>
              <w:t>5,</w:t>
            </w:r>
            <w:r w:rsidR="00313D91">
              <w:rPr>
                <w:rFonts w:ascii="Arial Narrow" w:hAnsi="Arial Narrow" w:cs="Calibri"/>
                <w:b/>
                <w:color w:val="000000"/>
                <w:sz w:val="20"/>
                <w:szCs w:val="20"/>
              </w:rPr>
              <w:t>632</w:t>
            </w:r>
          </w:p>
        </w:tc>
        <w:tc>
          <w:tcPr>
            <w:tcW w:w="990" w:type="dxa"/>
            <w:tcBorders>
              <w:top w:val="single" w:sz="8" w:space="0" w:color="auto"/>
              <w:left w:val="nil"/>
              <w:bottom w:val="single" w:sz="8" w:space="0" w:color="auto"/>
              <w:right w:val="single" w:sz="8" w:space="0" w:color="auto"/>
            </w:tcBorders>
            <w:noWrap/>
            <w:vAlign w:val="center"/>
          </w:tcPr>
          <w:p w:rsidR="006007BC" w:rsidRDefault="006007BC"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Pr="00736DBB" w:rsidRDefault="008F35C9" w:rsidP="00F87A66">
            <w:pPr>
              <w:keepNext/>
              <w:keepLines/>
              <w:widowControl w:val="0"/>
              <w:autoSpaceDN w:val="0"/>
              <w:jc w:val="center"/>
              <w:rPr>
                <w:rFonts w:ascii="Arial Narrow" w:hAnsi="Arial Narrow" w:cs="Calibri"/>
                <w:b/>
                <w:color w:val="000000"/>
                <w:sz w:val="20"/>
                <w:szCs w:val="20"/>
              </w:rPr>
            </w:pPr>
            <w:r w:rsidRPr="00736DBB">
              <w:rPr>
                <w:rFonts w:ascii="Arial Narrow" w:hAnsi="Arial Narrow" w:cs="Calibri"/>
                <w:b/>
                <w:color w:val="000000"/>
                <w:sz w:val="20"/>
                <w:szCs w:val="20"/>
              </w:rPr>
              <w:t>14</w:t>
            </w:r>
            <w:r w:rsidR="00313D91">
              <w:rPr>
                <w:rFonts w:ascii="Arial Narrow" w:hAnsi="Arial Narrow" w:cs="Calibri"/>
                <w:b/>
                <w:color w:val="000000"/>
                <w:sz w:val="20"/>
                <w:szCs w:val="20"/>
              </w:rPr>
              <w:t>3</w:t>
            </w:r>
            <w:r w:rsidRPr="00736DBB">
              <w:rPr>
                <w:rFonts w:ascii="Arial Narrow" w:hAnsi="Arial Narrow" w:cs="Calibri"/>
                <w:b/>
                <w:color w:val="000000"/>
                <w:sz w:val="20"/>
                <w:szCs w:val="20"/>
              </w:rPr>
              <w:t>,</w:t>
            </w:r>
            <w:r w:rsidR="00190335">
              <w:rPr>
                <w:rFonts w:ascii="Arial Narrow" w:hAnsi="Arial Narrow" w:cs="Calibri"/>
                <w:b/>
                <w:color w:val="000000"/>
                <w:sz w:val="20"/>
                <w:szCs w:val="20"/>
              </w:rPr>
              <w:t>498</w:t>
            </w:r>
          </w:p>
        </w:tc>
      </w:tr>
    </w:tbl>
    <w:p w:rsidR="006007BC" w:rsidRDefault="006007BC" w:rsidP="006007BC">
      <w:pPr>
        <w:autoSpaceDE w:val="0"/>
        <w:autoSpaceDN w:val="0"/>
        <w:adjustRightInd w:val="0"/>
        <w:ind w:left="540"/>
        <w:rPr>
          <w:rFonts w:asciiTheme="minorHAnsi" w:hAnsiTheme="minorHAnsi" w:cs="Times New Roman"/>
          <w:sz w:val="22"/>
        </w:rPr>
      </w:pPr>
    </w:p>
    <w:p w:rsidR="006007BC" w:rsidRPr="006007BC" w:rsidRDefault="006007BC" w:rsidP="006007BC">
      <w:pPr>
        <w:autoSpaceDE w:val="0"/>
        <w:autoSpaceDN w:val="0"/>
        <w:adjustRightInd w:val="0"/>
        <w:ind w:left="540"/>
        <w:rPr>
          <w:rFonts w:asciiTheme="minorHAnsi" w:hAnsiTheme="minorHAnsi" w:cs="Times New Roman"/>
          <w:sz w:val="22"/>
        </w:rPr>
      </w:pPr>
      <w:r w:rsidRPr="006007BC">
        <w:rPr>
          <w:rFonts w:asciiTheme="minorHAnsi" w:hAnsiTheme="minorHAnsi" w:cs="Times New Roman"/>
          <w:sz w:val="22"/>
        </w:rPr>
        <w:t>The following regulations impose no additional burden.  Please continue to assign OMB Number 1545-0216 to these regulations.</w:t>
      </w:r>
    </w:p>
    <w:p w:rsidR="006007BC" w:rsidRPr="006007BC" w:rsidRDefault="006007BC" w:rsidP="006007BC">
      <w:pPr>
        <w:autoSpaceDE w:val="0"/>
        <w:autoSpaceDN w:val="0"/>
        <w:adjustRightInd w:val="0"/>
        <w:ind w:left="540"/>
        <w:rPr>
          <w:rFonts w:asciiTheme="minorHAnsi" w:hAnsiTheme="minorHAnsi" w:cs="Times New Roman"/>
          <w:sz w:val="22"/>
        </w:rPr>
      </w:pPr>
    </w:p>
    <w:p w:rsidR="006007BC" w:rsidRPr="006007BC" w:rsidRDefault="006007BC" w:rsidP="006007BC">
      <w:pPr>
        <w:autoSpaceDE w:val="0"/>
        <w:autoSpaceDN w:val="0"/>
        <w:adjustRightInd w:val="0"/>
        <w:ind w:left="540"/>
        <w:rPr>
          <w:rFonts w:asciiTheme="minorHAnsi" w:hAnsiTheme="minorHAnsi" w:cs="Times New Roman"/>
          <w:sz w:val="22"/>
        </w:rPr>
      </w:pPr>
      <w:r w:rsidRPr="006007BC">
        <w:rPr>
          <w:rFonts w:asciiTheme="minorHAnsi" w:hAnsiTheme="minorHAnsi" w:cs="Times New Roman"/>
          <w:sz w:val="22"/>
        </w:rPr>
        <w:t>7.999-1(b)</w:t>
      </w:r>
    </w:p>
    <w:p w:rsidR="006007BC" w:rsidRDefault="006007BC" w:rsidP="006007BC">
      <w:pPr>
        <w:autoSpaceDE w:val="0"/>
        <w:autoSpaceDN w:val="0"/>
        <w:adjustRightInd w:val="0"/>
        <w:ind w:left="540"/>
        <w:rPr>
          <w:rFonts w:asciiTheme="minorHAnsi" w:hAnsiTheme="minorHAnsi" w:cs="Times New Roman"/>
          <w:sz w:val="22"/>
        </w:rPr>
      </w:pPr>
      <w:r w:rsidRPr="006007BC">
        <w:rPr>
          <w:rFonts w:asciiTheme="minorHAnsi" w:hAnsiTheme="minorHAnsi" w:cs="Times New Roman"/>
          <w:sz w:val="22"/>
        </w:rPr>
        <w:t>1.999-1Q5</w:t>
      </w:r>
    </w:p>
    <w:p w:rsidR="009E3D48" w:rsidRPr="00DC1585" w:rsidRDefault="0047046A" w:rsidP="006007BC">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A35947">
      <w:pPr>
        <w:ind w:left="36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A35947">
      <w:pPr>
        <w:ind w:left="36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A35947" w:rsidP="00A35947">
      <w:pPr>
        <w:ind w:left="360"/>
        <w:rPr>
          <w:rFonts w:asciiTheme="minorHAnsi" w:hAnsiTheme="minorHAnsi"/>
          <w:sz w:val="22"/>
        </w:rPr>
      </w:pPr>
      <w:r>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52663A">
        <w:tc>
          <w:tcPr>
            <w:tcW w:w="2358"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5713</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13,903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A35947" w:rsidP="00A35947">
            <w:pPr>
              <w:keepNext/>
              <w:keepLines/>
              <w:jc w:val="center"/>
              <w:rPr>
                <w:rFonts w:ascii="Arial Narrow" w:hAnsi="Arial Narrow"/>
                <w:sz w:val="18"/>
                <w:szCs w:val="18"/>
              </w:rPr>
            </w:pP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13,903 </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5713</w:t>
            </w:r>
            <w:r w:rsidRPr="00E20033">
              <w:rPr>
                <w:rFonts w:ascii="Arial Narrow" w:hAnsi="Arial Narrow"/>
                <w:sz w:val="18"/>
                <w:szCs w:val="18"/>
              </w:rPr>
              <w:t xml:space="preserve"> Instructions</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3,972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A35947" w:rsidP="00A35947">
            <w:pPr>
              <w:keepNext/>
              <w:keepLines/>
              <w:jc w:val="center"/>
              <w:rPr>
                <w:rFonts w:ascii="Arial Narrow" w:hAnsi="Arial Narrow"/>
                <w:sz w:val="18"/>
                <w:szCs w:val="18"/>
              </w:rPr>
            </w:pP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3,972 </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Pr>
                <w:rFonts w:ascii="Arial Narrow" w:hAnsi="Arial Narrow"/>
                <w:sz w:val="18"/>
                <w:szCs w:val="18"/>
              </w:rPr>
              <w:t>Form 5713 Sch A</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11,917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A35947" w:rsidP="00A35947">
            <w:pPr>
              <w:keepNext/>
              <w:keepLines/>
              <w:jc w:val="center"/>
              <w:rPr>
                <w:rFonts w:ascii="Arial Narrow" w:hAnsi="Arial Narrow"/>
                <w:sz w:val="18"/>
                <w:szCs w:val="18"/>
              </w:rPr>
            </w:pP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11,917 </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Pr>
                <w:rFonts w:ascii="Arial Narrow" w:hAnsi="Arial Narrow"/>
                <w:sz w:val="18"/>
                <w:szCs w:val="18"/>
              </w:rPr>
              <w:t>Form 5713 Sch B</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11,917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A35947" w:rsidP="00A35947">
            <w:pPr>
              <w:keepNext/>
              <w:keepLines/>
              <w:jc w:val="center"/>
              <w:rPr>
                <w:rFonts w:ascii="Arial Narrow" w:hAnsi="Arial Narrow"/>
                <w:sz w:val="18"/>
                <w:szCs w:val="18"/>
              </w:rPr>
            </w:pP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11,917 </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Pr>
                <w:rFonts w:ascii="Arial Narrow" w:hAnsi="Arial Narrow"/>
                <w:sz w:val="18"/>
                <w:szCs w:val="18"/>
              </w:rPr>
              <w:t>Form 5713 Sch C</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11,917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A35947" w:rsidP="00A35947">
            <w:pPr>
              <w:keepNext/>
              <w:keepLines/>
              <w:jc w:val="center"/>
              <w:rPr>
                <w:rFonts w:ascii="Arial Narrow" w:hAnsi="Arial Narrow"/>
                <w:sz w:val="18"/>
                <w:szCs w:val="18"/>
              </w:rPr>
            </w:pP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11,917 </w:t>
            </w:r>
          </w:p>
        </w:tc>
      </w:tr>
      <w:tr w:rsidR="00A35947" w:rsidRPr="00062DB4" w:rsidTr="0052663A">
        <w:tc>
          <w:tcPr>
            <w:tcW w:w="2358" w:type="dxa"/>
            <w:shd w:val="clear" w:color="auto" w:fill="auto"/>
          </w:tcPr>
          <w:p w:rsidR="00A35947" w:rsidRPr="00E20033" w:rsidRDefault="00A35947" w:rsidP="00A3594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A35947" w:rsidRPr="00E20033" w:rsidRDefault="00A35947" w:rsidP="00A35947">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$53,626.00</w:t>
            </w:r>
            <w:r>
              <w:rPr>
                <w:rFonts w:ascii="Arial Narrow" w:hAnsi="Arial Narrow"/>
                <w:b/>
                <w:sz w:val="18"/>
                <w:szCs w:val="18"/>
              </w:rPr>
              <w:fldChar w:fldCharType="end"/>
            </w:r>
          </w:p>
        </w:tc>
        <w:tc>
          <w:tcPr>
            <w:tcW w:w="303" w:type="dxa"/>
            <w:shd w:val="clear" w:color="auto" w:fill="auto"/>
          </w:tcPr>
          <w:p w:rsidR="00A35947" w:rsidRPr="00E20033" w:rsidRDefault="00A35947" w:rsidP="00A35947">
            <w:pPr>
              <w:keepNext/>
              <w:keepLines/>
              <w:jc w:val="center"/>
              <w:rPr>
                <w:rFonts w:ascii="Arial Narrow" w:hAnsi="Arial Narrow"/>
                <w:b/>
                <w:sz w:val="18"/>
                <w:szCs w:val="18"/>
              </w:rPr>
            </w:pPr>
          </w:p>
        </w:tc>
        <w:tc>
          <w:tcPr>
            <w:tcW w:w="1745" w:type="dxa"/>
            <w:shd w:val="clear" w:color="auto" w:fill="auto"/>
          </w:tcPr>
          <w:p w:rsidR="00A35947" w:rsidRPr="00E20033" w:rsidRDefault="00A35947" w:rsidP="00A35947">
            <w:pPr>
              <w:keepNext/>
              <w:keepLines/>
              <w:jc w:val="center"/>
              <w:rPr>
                <w:rFonts w:ascii="Arial Narrow" w:hAnsi="Arial Narrow"/>
                <w:b/>
                <w:sz w:val="18"/>
                <w:szCs w:val="18"/>
              </w:rPr>
            </w:pPr>
          </w:p>
        </w:tc>
        <w:tc>
          <w:tcPr>
            <w:tcW w:w="387" w:type="dxa"/>
            <w:shd w:val="clear" w:color="auto" w:fill="auto"/>
          </w:tcPr>
          <w:p w:rsidR="00A35947" w:rsidRPr="00E20033" w:rsidRDefault="00A35947" w:rsidP="00A35947">
            <w:pPr>
              <w:keepNext/>
              <w:keepLines/>
              <w:jc w:val="center"/>
              <w:rPr>
                <w:rFonts w:ascii="Arial Narrow" w:hAnsi="Arial Narrow"/>
                <w:b/>
                <w:sz w:val="18"/>
                <w:szCs w:val="18"/>
              </w:rPr>
            </w:pPr>
          </w:p>
        </w:tc>
        <w:tc>
          <w:tcPr>
            <w:tcW w:w="1582" w:type="dxa"/>
            <w:shd w:val="clear" w:color="auto" w:fill="auto"/>
          </w:tcPr>
          <w:p w:rsidR="00A35947" w:rsidRPr="00E20033" w:rsidRDefault="00A35947" w:rsidP="00A35947">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$53,626.00</w:t>
            </w:r>
            <w:r>
              <w:rPr>
                <w:rFonts w:ascii="Arial Narrow" w:hAnsi="Arial Narrow"/>
                <w:b/>
                <w:sz w:val="18"/>
                <w:szCs w:val="18"/>
              </w:rPr>
              <w:fldChar w:fldCharType="end"/>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 xml:space="preserve">There have been no changes to the forms that would increase burden. However, the agency has updated its estimated number of responses for each form based on recent filing data. </w:t>
      </w:r>
    </w:p>
    <w:p w:rsidR="00B860C5" w:rsidRDefault="00B860C5"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1B5BD6" w:rsidRPr="00651FD9" w:rsidTr="001B5BD6">
        <w:tc>
          <w:tcPr>
            <w:tcW w:w="8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Previously Approved</w:t>
            </w:r>
          </w:p>
        </w:tc>
      </w:tr>
      <w:tr w:rsidR="001B5BD6" w:rsidRPr="00651FD9" w:rsidTr="001B5BD6">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5,632</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3,048</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2,584</w:t>
            </w:r>
          </w:p>
        </w:tc>
      </w:tr>
      <w:tr w:rsidR="001B5BD6" w:rsidRPr="00651FD9" w:rsidTr="001B5BD6">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143,498</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74,003</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69,495</w:t>
            </w:r>
          </w:p>
        </w:tc>
      </w:tr>
    </w:tbl>
    <w:p w:rsidR="001B5BD6" w:rsidRPr="00F87A66" w:rsidRDefault="001B5BD6" w:rsidP="00DB3926">
      <w:pPr>
        <w:tabs>
          <w:tab w:val="left" w:pos="540"/>
        </w:tabs>
        <w:ind w:left="540" w:hanging="540"/>
        <w:rPr>
          <w:rFonts w:asciiTheme="minorHAnsi" w:hAnsiTheme="minorHAnsi"/>
          <w:sz w:val="22"/>
        </w:rPr>
      </w:pP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04" w:rsidRDefault="00732204" w:rsidP="009E3D48">
      <w:r>
        <w:separator/>
      </w:r>
    </w:p>
  </w:endnote>
  <w:endnote w:type="continuationSeparator" w:id="0">
    <w:p w:rsidR="00732204" w:rsidRDefault="00732204"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700CA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04" w:rsidRDefault="00732204" w:rsidP="009E3D48">
      <w:r>
        <w:separator/>
      </w:r>
    </w:p>
  </w:footnote>
  <w:footnote w:type="continuationSeparator" w:id="0">
    <w:p w:rsidR="00732204" w:rsidRDefault="00732204"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26FB"/>
    <w:rsid w:val="0012304F"/>
    <w:rsid w:val="0012312C"/>
    <w:rsid w:val="001616BC"/>
    <w:rsid w:val="00163E8B"/>
    <w:rsid w:val="00183523"/>
    <w:rsid w:val="00190335"/>
    <w:rsid w:val="0019453D"/>
    <w:rsid w:val="00197CEF"/>
    <w:rsid w:val="001B5BD6"/>
    <w:rsid w:val="001D050E"/>
    <w:rsid w:val="001D1550"/>
    <w:rsid w:val="00235AD5"/>
    <w:rsid w:val="002456AB"/>
    <w:rsid w:val="002736EC"/>
    <w:rsid w:val="00277A26"/>
    <w:rsid w:val="002911BE"/>
    <w:rsid w:val="002A463C"/>
    <w:rsid w:val="002C7C4B"/>
    <w:rsid w:val="00313D91"/>
    <w:rsid w:val="00377A8D"/>
    <w:rsid w:val="003965E9"/>
    <w:rsid w:val="00453441"/>
    <w:rsid w:val="004606C9"/>
    <w:rsid w:val="0047046A"/>
    <w:rsid w:val="005B773F"/>
    <w:rsid w:val="005E6135"/>
    <w:rsid w:val="006007BC"/>
    <w:rsid w:val="006031DF"/>
    <w:rsid w:val="00637C90"/>
    <w:rsid w:val="00651FD9"/>
    <w:rsid w:val="006546DD"/>
    <w:rsid w:val="006B08BA"/>
    <w:rsid w:val="00700CA4"/>
    <w:rsid w:val="00732204"/>
    <w:rsid w:val="00736DBB"/>
    <w:rsid w:val="00770EAA"/>
    <w:rsid w:val="007C611A"/>
    <w:rsid w:val="00801000"/>
    <w:rsid w:val="008F35C9"/>
    <w:rsid w:val="009302A1"/>
    <w:rsid w:val="00946CFC"/>
    <w:rsid w:val="00964FD7"/>
    <w:rsid w:val="00996DDD"/>
    <w:rsid w:val="009E3D48"/>
    <w:rsid w:val="00A24315"/>
    <w:rsid w:val="00A35947"/>
    <w:rsid w:val="00A648C2"/>
    <w:rsid w:val="00AA034F"/>
    <w:rsid w:val="00B041DE"/>
    <w:rsid w:val="00B248B3"/>
    <w:rsid w:val="00B860C5"/>
    <w:rsid w:val="00BD1F42"/>
    <w:rsid w:val="00C14F69"/>
    <w:rsid w:val="00CB358B"/>
    <w:rsid w:val="00CF61FE"/>
    <w:rsid w:val="00D01E6A"/>
    <w:rsid w:val="00D463E0"/>
    <w:rsid w:val="00D47DDC"/>
    <w:rsid w:val="00D91961"/>
    <w:rsid w:val="00DB3926"/>
    <w:rsid w:val="00DC1585"/>
    <w:rsid w:val="00DF6A65"/>
    <w:rsid w:val="00E20185"/>
    <w:rsid w:val="00E378C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D48A0D-DCA0-4937-889D-A9CF6F2A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2018-09-04T19:59:00Z</dcterms:created>
  <dcterms:modified xsi:type="dcterms:W3CDTF">2018-09-04T19:59:00Z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