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6C" w:rsidRPr="001D0B5F" w:rsidRDefault="00FE716C" w:rsidP="00FE716C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D0B5F">
        <w:rPr>
          <w:rFonts w:ascii="Times New Roman" w:hAnsi="Times New Roman"/>
          <w:b/>
        </w:rPr>
        <w:t>Justification for Non-Substantive Changes for Form SSA-1199-(Count</w:t>
      </w:r>
      <w:r>
        <w:rPr>
          <w:rFonts w:ascii="Times New Roman" w:hAnsi="Times New Roman"/>
          <w:b/>
        </w:rPr>
        <w:t>r</w:t>
      </w:r>
      <w:r w:rsidRPr="001D0B5F">
        <w:rPr>
          <w:rFonts w:ascii="Times New Roman" w:hAnsi="Times New Roman"/>
          <w:b/>
        </w:rPr>
        <w:t>y)</w:t>
      </w:r>
    </w:p>
    <w:p w:rsidR="00FE716C" w:rsidRPr="001D0B5F" w:rsidRDefault="00FE716C" w:rsidP="00FE716C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1D0B5F">
        <w:rPr>
          <w:rFonts w:ascii="Times New Roman" w:hAnsi="Times New Roman"/>
          <w:b/>
          <w:lang w:eastAsia="zh-CN"/>
        </w:rPr>
        <w:t>International Direct Deposit</w:t>
      </w:r>
    </w:p>
    <w:p w:rsidR="00FE716C" w:rsidRPr="001D0B5F" w:rsidRDefault="00FE716C" w:rsidP="00FE716C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1D0B5F">
        <w:rPr>
          <w:rFonts w:ascii="Times New Roman" w:hAnsi="Times New Roman"/>
          <w:b/>
          <w:lang w:eastAsia="zh-CN"/>
        </w:rPr>
        <w:t>31 CFR 210</w:t>
      </w:r>
    </w:p>
    <w:p w:rsidR="00855A2B" w:rsidRPr="00FE716C" w:rsidRDefault="00FE716C" w:rsidP="00FE716C">
      <w:pPr>
        <w:jc w:val="center"/>
        <w:rPr>
          <w:rFonts w:ascii="Times New Roman" w:hAnsi="Times New Roman"/>
          <w:b/>
        </w:rPr>
      </w:pPr>
      <w:r w:rsidRPr="001D0B5F">
        <w:rPr>
          <w:rFonts w:ascii="Times New Roman" w:hAnsi="Times New Roman"/>
          <w:b/>
          <w:lang w:eastAsia="zh-CN"/>
        </w:rPr>
        <w:t>OMB No. 0960-0686</w:t>
      </w:r>
    </w:p>
    <w:p w:rsidR="00C03EDF" w:rsidRPr="00FE716C" w:rsidRDefault="00C03EDF" w:rsidP="00C03EDF">
      <w:pPr>
        <w:rPr>
          <w:rFonts w:ascii="Times New Roman" w:hAnsi="Times New Roman"/>
        </w:rPr>
      </w:pPr>
    </w:p>
    <w:p w:rsidR="00855A2B" w:rsidRPr="00FE716C" w:rsidRDefault="003958A1" w:rsidP="00C03EDF">
      <w:pPr>
        <w:rPr>
          <w:rFonts w:ascii="Times New Roman" w:hAnsi="Times New Roman"/>
          <w:b/>
          <w:snapToGrid w:val="0"/>
          <w:u w:val="single"/>
        </w:rPr>
      </w:pPr>
      <w:r w:rsidRPr="00FE716C">
        <w:rPr>
          <w:rFonts w:ascii="Times New Roman" w:hAnsi="Times New Roman"/>
          <w:b/>
          <w:snapToGrid w:val="0"/>
          <w:u w:val="single"/>
        </w:rPr>
        <w:t xml:space="preserve">Justification for Non-Substantive Changes to the Collection or </w:t>
      </w:r>
      <w:r w:rsidR="00855A2B" w:rsidRPr="00FE716C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RPr="00FE716C" w:rsidRDefault="00FE716C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br/>
      </w:r>
    </w:p>
    <w:p w:rsidR="00FD664E" w:rsidRPr="00FD664E" w:rsidRDefault="00262B15" w:rsidP="00705B91">
      <w:pPr>
        <w:numPr>
          <w:ilvl w:val="0"/>
          <w:numId w:val="1"/>
        </w:numPr>
        <w:rPr>
          <w:rFonts w:ascii="Times New Roman" w:hAnsi="Times New Roman"/>
          <w:i/>
          <w:snapToGrid w:val="0"/>
        </w:rPr>
      </w:pPr>
      <w:r w:rsidRPr="00C87C9C">
        <w:rPr>
          <w:rFonts w:ascii="Times New Roman" w:hAnsi="Times New Roman"/>
          <w:b/>
          <w:snapToGrid w:val="0"/>
          <w:u w:val="single"/>
        </w:rPr>
        <w:t>Ch</w:t>
      </w:r>
      <w:r w:rsidR="0065594E" w:rsidRPr="00C87C9C">
        <w:rPr>
          <w:rFonts w:ascii="Times New Roman" w:hAnsi="Times New Roman"/>
          <w:b/>
          <w:snapToGrid w:val="0"/>
          <w:u w:val="single"/>
        </w:rPr>
        <w:t>ange #1</w:t>
      </w:r>
      <w:r w:rsidR="0065594E" w:rsidRPr="00C87C9C">
        <w:rPr>
          <w:rFonts w:ascii="Times New Roman" w:hAnsi="Times New Roman"/>
          <w:b/>
          <w:snapToGrid w:val="0"/>
        </w:rPr>
        <w:t xml:space="preserve">:  </w:t>
      </w:r>
      <w:r w:rsidR="008C31A1">
        <w:rPr>
          <w:rFonts w:ascii="Times New Roman" w:hAnsi="Times New Roman"/>
          <w:snapToGrid w:val="0"/>
        </w:rPr>
        <w:t xml:space="preserve">On </w:t>
      </w:r>
      <w:r w:rsidR="0065594E" w:rsidRPr="00C87C9C">
        <w:rPr>
          <w:rFonts w:ascii="Times New Roman" w:hAnsi="Times New Roman"/>
          <w:snapToGrid w:val="0"/>
        </w:rPr>
        <w:t>page</w:t>
      </w:r>
      <w:r w:rsidR="008C31A1">
        <w:rPr>
          <w:rFonts w:ascii="Times New Roman" w:hAnsi="Times New Roman"/>
          <w:snapToGrid w:val="0"/>
        </w:rPr>
        <w:t xml:space="preserve"> one</w:t>
      </w:r>
      <w:r w:rsidR="00C549B5" w:rsidRPr="00C87C9C">
        <w:rPr>
          <w:rFonts w:ascii="Times New Roman" w:hAnsi="Times New Roman"/>
          <w:snapToGrid w:val="0"/>
        </w:rPr>
        <w:t xml:space="preserve"> of the SSA-1199</w:t>
      </w:r>
      <w:r w:rsidR="00DA1013">
        <w:rPr>
          <w:rFonts w:ascii="Times New Roman" w:hAnsi="Times New Roman"/>
          <w:snapToGrid w:val="0"/>
        </w:rPr>
        <w:t>,</w:t>
      </w:r>
      <w:r w:rsidR="00C549B5" w:rsidRPr="00C87C9C">
        <w:rPr>
          <w:rFonts w:ascii="Times New Roman" w:hAnsi="Times New Roman"/>
          <w:snapToGrid w:val="0"/>
        </w:rPr>
        <w:t xml:space="preserve"> </w:t>
      </w:r>
      <w:r w:rsidR="004E4193" w:rsidRPr="00C87C9C">
        <w:rPr>
          <w:rFonts w:ascii="Times New Roman" w:hAnsi="Times New Roman"/>
          <w:snapToGrid w:val="0"/>
        </w:rPr>
        <w:t xml:space="preserve">International Direct Deposit </w:t>
      </w:r>
      <w:r w:rsidR="00411A4B" w:rsidRPr="00C87C9C">
        <w:rPr>
          <w:rFonts w:ascii="Times New Roman" w:hAnsi="Times New Roman"/>
          <w:snapToGrid w:val="0"/>
        </w:rPr>
        <w:t>(IDD)</w:t>
      </w:r>
      <w:r w:rsidR="00FD664E">
        <w:rPr>
          <w:rFonts w:ascii="Times New Roman" w:hAnsi="Times New Roman"/>
          <w:snapToGrid w:val="0"/>
        </w:rPr>
        <w:t xml:space="preserve"> </w:t>
      </w:r>
      <w:r w:rsidR="008C31A1">
        <w:rPr>
          <w:rFonts w:ascii="Times New Roman" w:hAnsi="Times New Roman"/>
          <w:snapToGrid w:val="0"/>
        </w:rPr>
        <w:t>f</w:t>
      </w:r>
      <w:r w:rsidR="004E4193" w:rsidRPr="00C87C9C">
        <w:rPr>
          <w:rFonts w:ascii="Times New Roman" w:hAnsi="Times New Roman"/>
          <w:snapToGrid w:val="0"/>
        </w:rPr>
        <w:t xml:space="preserve">orm for </w:t>
      </w:r>
      <w:r w:rsidR="00205F02" w:rsidRPr="00FD664E">
        <w:rPr>
          <w:rFonts w:ascii="Times New Roman" w:hAnsi="Times New Roman"/>
          <w:snapToGrid w:val="0"/>
        </w:rPr>
        <w:t>Australia</w:t>
      </w:r>
      <w:r w:rsidR="009E59AA" w:rsidRPr="00FD664E">
        <w:rPr>
          <w:rFonts w:ascii="Times New Roman" w:hAnsi="Times New Roman"/>
          <w:snapToGrid w:val="0"/>
        </w:rPr>
        <w:t>,</w:t>
      </w:r>
      <w:r w:rsidR="0065594E" w:rsidRPr="00C87C9C">
        <w:rPr>
          <w:rFonts w:ascii="Times New Roman" w:hAnsi="Times New Roman"/>
          <w:snapToGrid w:val="0"/>
        </w:rPr>
        <w:t xml:space="preserve"> </w:t>
      </w:r>
      <w:r w:rsidR="009E59AA" w:rsidRPr="00C87C9C">
        <w:rPr>
          <w:rFonts w:ascii="Times New Roman" w:hAnsi="Times New Roman"/>
          <w:snapToGrid w:val="0"/>
        </w:rPr>
        <w:t>w</w:t>
      </w:r>
      <w:r w:rsidR="0065594E" w:rsidRPr="00C87C9C">
        <w:rPr>
          <w:rFonts w:ascii="Times New Roman" w:hAnsi="Times New Roman"/>
          <w:snapToGrid w:val="0"/>
        </w:rPr>
        <w:t xml:space="preserve">e </w:t>
      </w:r>
      <w:r w:rsidR="00FD664E">
        <w:rPr>
          <w:rFonts w:ascii="Times New Roman" w:hAnsi="Times New Roman"/>
          <w:snapToGrid w:val="0"/>
        </w:rPr>
        <w:t>revised</w:t>
      </w:r>
      <w:r w:rsidR="004E4193" w:rsidRPr="00C87C9C">
        <w:rPr>
          <w:rFonts w:ascii="Times New Roman" w:hAnsi="Times New Roman"/>
          <w:snapToGrid w:val="0"/>
        </w:rPr>
        <w:t xml:space="preserve"> the name and</w:t>
      </w:r>
      <w:r w:rsidR="00AF22C3">
        <w:rPr>
          <w:rFonts w:ascii="Times New Roman" w:hAnsi="Times New Roman"/>
          <w:snapToGrid w:val="0"/>
        </w:rPr>
        <w:t xml:space="preserve"> address heading under S</w:t>
      </w:r>
      <w:r w:rsidR="004E4193" w:rsidRPr="00C87C9C">
        <w:rPr>
          <w:rFonts w:ascii="Times New Roman" w:hAnsi="Times New Roman"/>
          <w:snapToGrid w:val="0"/>
        </w:rPr>
        <w:t xml:space="preserve">ection </w:t>
      </w:r>
      <w:r w:rsidR="00AF22C3">
        <w:rPr>
          <w:rFonts w:ascii="Times New Roman" w:hAnsi="Times New Roman"/>
          <w:snapToGrid w:val="0"/>
        </w:rPr>
        <w:t>1</w:t>
      </w:r>
      <w:r w:rsidR="009E59AA" w:rsidRPr="00C87C9C">
        <w:rPr>
          <w:rFonts w:ascii="Times New Roman" w:hAnsi="Times New Roman"/>
          <w:snapToGrid w:val="0"/>
        </w:rPr>
        <w:t xml:space="preserve">. </w:t>
      </w:r>
    </w:p>
    <w:p w:rsidR="009E59AA" w:rsidRPr="00C87C9C" w:rsidRDefault="00FD664E" w:rsidP="00FD664E">
      <w:pPr>
        <w:ind w:left="360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br/>
      </w:r>
      <w:r w:rsidRPr="00FD664E">
        <w:rPr>
          <w:rFonts w:ascii="Times New Roman" w:hAnsi="Times New Roman"/>
          <w:snapToGrid w:val="0"/>
        </w:rPr>
        <w:t>From:</w:t>
      </w:r>
      <w:r>
        <w:rPr>
          <w:rFonts w:ascii="Times New Roman" w:hAnsi="Times New Roman"/>
          <w:snapToGrid w:val="0"/>
        </w:rPr>
        <w:t xml:space="preserve">  </w:t>
      </w:r>
      <w:r w:rsidR="004E4193" w:rsidRPr="00C87C9C">
        <w:rPr>
          <w:rFonts w:ascii="Times New Roman" w:hAnsi="Times New Roman"/>
          <w:snapToGrid w:val="0"/>
        </w:rPr>
        <w:t>Name and Complete Mailing Address</w:t>
      </w:r>
      <w:r w:rsidR="009E59AA" w:rsidRPr="00C87C9C">
        <w:rPr>
          <w:rFonts w:ascii="Times New Roman" w:hAnsi="Times New Roman"/>
          <w:snapToGrid w:val="0"/>
        </w:rPr>
        <w:t xml:space="preserve"> </w:t>
      </w:r>
    </w:p>
    <w:p w:rsidR="00FD664E" w:rsidRDefault="00FD664E" w:rsidP="009E59AA">
      <w:pPr>
        <w:ind w:left="360"/>
        <w:rPr>
          <w:rFonts w:ascii="Times New Roman" w:hAnsi="Times New Roman"/>
          <w:snapToGrid w:val="0"/>
        </w:rPr>
      </w:pPr>
    </w:p>
    <w:p w:rsidR="00262B15" w:rsidRPr="00FE716C" w:rsidRDefault="00FD664E" w:rsidP="009E59AA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To:  </w:t>
      </w:r>
      <w:r w:rsidR="004E4193" w:rsidRPr="00FD664E">
        <w:rPr>
          <w:rFonts w:ascii="Times New Roman" w:hAnsi="Times New Roman"/>
          <w:snapToGrid w:val="0"/>
        </w:rPr>
        <w:t xml:space="preserve">Name and Complete Mailing Address </w:t>
      </w:r>
      <w:r w:rsidR="00B23F55" w:rsidRPr="00FD664E">
        <w:rPr>
          <w:rFonts w:ascii="Times New Roman" w:hAnsi="Times New Roman"/>
          <w:snapToGrid w:val="0"/>
          <w:color w:val="FF0000"/>
        </w:rPr>
        <w:t>(P.O. b</w:t>
      </w:r>
      <w:r w:rsidR="004E4193" w:rsidRPr="00FD664E">
        <w:rPr>
          <w:rFonts w:ascii="Times New Roman" w:hAnsi="Times New Roman"/>
          <w:snapToGrid w:val="0"/>
          <w:color w:val="FF0000"/>
        </w:rPr>
        <w:t>oxes</w:t>
      </w:r>
      <w:r w:rsidR="00B23F55" w:rsidRPr="00FD664E">
        <w:rPr>
          <w:rFonts w:ascii="Times New Roman" w:hAnsi="Times New Roman"/>
          <w:snapToGrid w:val="0"/>
          <w:color w:val="FF0000"/>
        </w:rPr>
        <w:t xml:space="preserve"> not accepted</w:t>
      </w:r>
      <w:r w:rsidR="004E4193" w:rsidRPr="00FD664E">
        <w:rPr>
          <w:rFonts w:ascii="Times New Roman" w:hAnsi="Times New Roman"/>
          <w:snapToGrid w:val="0"/>
          <w:color w:val="FF0000"/>
        </w:rPr>
        <w:t>)</w:t>
      </w:r>
      <w:r w:rsidR="004E4193" w:rsidRPr="00FE716C">
        <w:rPr>
          <w:rFonts w:ascii="Times New Roman" w:hAnsi="Times New Roman"/>
          <w:snapToGrid w:val="0"/>
        </w:rPr>
        <w:t xml:space="preserve"> </w:t>
      </w:r>
    </w:p>
    <w:p w:rsidR="00262B15" w:rsidRPr="00FE716C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BB03B2" w:rsidRDefault="00C37303" w:rsidP="00411A4B">
      <w:pPr>
        <w:ind w:left="360"/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b/>
          <w:snapToGrid w:val="0"/>
          <w:u w:val="single"/>
        </w:rPr>
        <w:t>Justification #1</w:t>
      </w:r>
      <w:r w:rsidRPr="00FE716C">
        <w:rPr>
          <w:rFonts w:ascii="Times New Roman" w:hAnsi="Times New Roman"/>
          <w:b/>
          <w:snapToGrid w:val="0"/>
        </w:rPr>
        <w:t>:</w:t>
      </w:r>
      <w:r w:rsidR="00C87C9C">
        <w:rPr>
          <w:rFonts w:ascii="Times New Roman" w:hAnsi="Times New Roman"/>
          <w:b/>
          <w:snapToGrid w:val="0"/>
        </w:rPr>
        <w:t xml:space="preserve">  </w:t>
      </w:r>
      <w:r w:rsidR="00BB03B2" w:rsidRPr="00FE716C">
        <w:rPr>
          <w:rFonts w:ascii="Times New Roman" w:hAnsi="Times New Roman"/>
          <w:snapToGrid w:val="0"/>
        </w:rPr>
        <w:t xml:space="preserve">The country of </w:t>
      </w:r>
      <w:r w:rsidR="00411A4B" w:rsidRPr="00FE716C">
        <w:rPr>
          <w:rFonts w:ascii="Times New Roman" w:hAnsi="Times New Roman"/>
          <w:snapToGrid w:val="0"/>
        </w:rPr>
        <w:t>Australia has implemented</w:t>
      </w:r>
      <w:r w:rsidR="00BB03B2" w:rsidRPr="00FE716C">
        <w:rPr>
          <w:rFonts w:ascii="Times New Roman" w:hAnsi="Times New Roman"/>
          <w:snapToGrid w:val="0"/>
        </w:rPr>
        <w:t xml:space="preserve"> new address requirement</w:t>
      </w:r>
      <w:r w:rsidR="00411A4B" w:rsidRPr="00FE716C">
        <w:rPr>
          <w:rFonts w:ascii="Times New Roman" w:hAnsi="Times New Roman"/>
          <w:snapToGrid w:val="0"/>
        </w:rPr>
        <w:t>s</w:t>
      </w:r>
      <w:r w:rsidR="00BB03B2" w:rsidRPr="00FE716C">
        <w:rPr>
          <w:rFonts w:ascii="Times New Roman" w:hAnsi="Times New Roman"/>
          <w:snapToGrid w:val="0"/>
        </w:rPr>
        <w:t xml:space="preserve"> </w:t>
      </w:r>
      <w:r w:rsidR="00411A4B" w:rsidRPr="00FE716C">
        <w:rPr>
          <w:rFonts w:ascii="Times New Roman" w:hAnsi="Times New Roman"/>
          <w:snapToGrid w:val="0"/>
        </w:rPr>
        <w:t xml:space="preserve">for </w:t>
      </w:r>
      <w:r w:rsidR="00AF22C3">
        <w:rPr>
          <w:rFonts w:ascii="Times New Roman" w:hAnsi="Times New Roman"/>
          <w:snapToGrid w:val="0"/>
        </w:rPr>
        <w:t>IDD,</w:t>
      </w:r>
      <w:r w:rsidR="00411A4B" w:rsidRPr="00FE716C">
        <w:rPr>
          <w:rFonts w:ascii="Times New Roman" w:hAnsi="Times New Roman"/>
          <w:snapToGrid w:val="0"/>
        </w:rPr>
        <w:t xml:space="preserve"> </w:t>
      </w:r>
      <w:r w:rsidR="00BB03B2" w:rsidRPr="00FE716C">
        <w:rPr>
          <w:rFonts w:ascii="Times New Roman" w:hAnsi="Times New Roman"/>
          <w:snapToGrid w:val="0"/>
        </w:rPr>
        <w:t xml:space="preserve">effective October 01, 2018. </w:t>
      </w:r>
      <w:r w:rsidR="00FD664E">
        <w:rPr>
          <w:rFonts w:ascii="Times New Roman" w:hAnsi="Times New Roman"/>
          <w:snapToGrid w:val="0"/>
        </w:rPr>
        <w:t xml:space="preserve"> </w:t>
      </w:r>
      <w:r w:rsidR="00F31DFB" w:rsidRPr="00FE716C">
        <w:rPr>
          <w:rFonts w:ascii="Times New Roman" w:hAnsi="Times New Roman"/>
          <w:snapToGrid w:val="0"/>
        </w:rPr>
        <w:t>The new requirements indicate that Australia will no longer accept</w:t>
      </w:r>
      <w:r w:rsidR="00411A4B" w:rsidRPr="00FE716C">
        <w:rPr>
          <w:rFonts w:ascii="Times New Roman" w:hAnsi="Times New Roman"/>
          <w:snapToGrid w:val="0"/>
        </w:rPr>
        <w:t xml:space="preserve"> P.O. Boxes as an address when a beneficiary applies </w:t>
      </w:r>
      <w:r w:rsidR="00F31DFB" w:rsidRPr="00FE716C">
        <w:rPr>
          <w:rFonts w:ascii="Times New Roman" w:hAnsi="Times New Roman"/>
          <w:snapToGrid w:val="0"/>
        </w:rPr>
        <w:t>for IDD</w:t>
      </w:r>
      <w:r w:rsidR="00411A4B" w:rsidRPr="00FE716C">
        <w:rPr>
          <w:rFonts w:ascii="Times New Roman" w:hAnsi="Times New Roman"/>
          <w:snapToGrid w:val="0"/>
        </w:rPr>
        <w:t xml:space="preserve"> at a financial institution. </w:t>
      </w:r>
      <w:r w:rsidR="00AF22C3">
        <w:rPr>
          <w:rFonts w:ascii="Times New Roman" w:hAnsi="Times New Roman"/>
          <w:snapToGrid w:val="0"/>
        </w:rPr>
        <w:t xml:space="preserve"> Due to this,</w:t>
      </w:r>
      <w:r w:rsidR="00F31DFB" w:rsidRPr="00FE716C">
        <w:rPr>
          <w:rFonts w:ascii="Times New Roman" w:hAnsi="Times New Roman"/>
          <w:snapToGrid w:val="0"/>
        </w:rPr>
        <w:t xml:space="preserve"> we updated our policy and we revise</w:t>
      </w:r>
      <w:r w:rsidR="00AF22C3">
        <w:rPr>
          <w:rFonts w:ascii="Times New Roman" w:hAnsi="Times New Roman"/>
          <w:snapToGrid w:val="0"/>
        </w:rPr>
        <w:t>d</w:t>
      </w:r>
      <w:r w:rsidR="00F31DFB" w:rsidRPr="00FE716C">
        <w:rPr>
          <w:rFonts w:ascii="Times New Roman" w:hAnsi="Times New Roman"/>
          <w:snapToGrid w:val="0"/>
        </w:rPr>
        <w:t xml:space="preserve"> the SSA-1199 form for A</w:t>
      </w:r>
      <w:r w:rsidR="00AF22C3">
        <w:rPr>
          <w:rFonts w:ascii="Times New Roman" w:hAnsi="Times New Roman"/>
          <w:snapToGrid w:val="0"/>
        </w:rPr>
        <w:t>ustralia accordingly.</w:t>
      </w:r>
      <w:r w:rsidR="00F31DFB" w:rsidRPr="00FE716C">
        <w:rPr>
          <w:rFonts w:ascii="Times New Roman" w:hAnsi="Times New Roman"/>
          <w:snapToGrid w:val="0"/>
        </w:rPr>
        <w:t xml:space="preserve"> </w:t>
      </w:r>
    </w:p>
    <w:p w:rsidR="000E72EC" w:rsidRDefault="000E72EC" w:rsidP="00411A4B">
      <w:pPr>
        <w:ind w:left="360"/>
        <w:rPr>
          <w:rFonts w:ascii="Times New Roman" w:hAnsi="Times New Roman"/>
          <w:snapToGrid w:val="0"/>
        </w:rPr>
      </w:pPr>
    </w:p>
    <w:p w:rsidR="000E72EC" w:rsidRDefault="000E72EC" w:rsidP="00411A4B">
      <w:pPr>
        <w:ind w:left="360"/>
        <w:rPr>
          <w:rFonts w:ascii="Times New Roman" w:hAnsi="Times New Roman"/>
          <w:snapToGrid w:val="0"/>
        </w:rPr>
      </w:pPr>
    </w:p>
    <w:p w:rsidR="000E72EC" w:rsidRDefault="000E72EC" w:rsidP="000E72EC">
      <w:pPr>
        <w:rPr>
          <w:rFonts w:ascii="Times New Roman" w:hAnsi="Times New Roman"/>
          <w:snapToGrid w:val="0"/>
        </w:rPr>
      </w:pPr>
    </w:p>
    <w:p w:rsidR="000E72EC" w:rsidRPr="000E72EC" w:rsidRDefault="000E72EC" w:rsidP="000E72EC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SSA will implement the change to the SSA-1199</w:t>
      </w:r>
      <w:r w:rsidR="00C87C9C">
        <w:rPr>
          <w:rFonts w:ascii="Times New Roman" w:hAnsi="Times New Roman"/>
          <w:snapToGrid w:val="0"/>
        </w:rPr>
        <w:t xml:space="preserve"> for Australia</w:t>
      </w:r>
      <w:r w:rsidRPr="000E72EC">
        <w:rPr>
          <w:rFonts w:ascii="Times New Roman" w:hAnsi="Times New Roman"/>
          <w:snapToGrid w:val="0"/>
        </w:rPr>
        <w:t xml:space="preserve"> upon OMB approval.</w:t>
      </w:r>
    </w:p>
    <w:p w:rsidR="000E72EC" w:rsidRPr="000E72EC" w:rsidRDefault="000E72EC" w:rsidP="000E72EC">
      <w:pPr>
        <w:rPr>
          <w:rFonts w:ascii="Times New Roman" w:hAnsi="Times New Roman"/>
          <w:snapToGrid w:val="0"/>
        </w:rPr>
      </w:pPr>
    </w:p>
    <w:p w:rsidR="000E72EC" w:rsidRPr="00FE716C" w:rsidRDefault="000E72EC" w:rsidP="000E72EC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These actions do not affect the public reporting burden.</w:t>
      </w:r>
    </w:p>
    <w:p w:rsidR="00C549B5" w:rsidRPr="00703A48" w:rsidRDefault="00C549B5" w:rsidP="00262B15">
      <w:pPr>
        <w:ind w:left="360"/>
        <w:rPr>
          <w:rFonts w:ascii="Times New Roman" w:hAnsi="Times New Roman"/>
          <w:snapToGrid w:val="0"/>
          <w:sz w:val="22"/>
        </w:rPr>
      </w:pPr>
    </w:p>
    <w:sectPr w:rsidR="00C549B5" w:rsidRPr="00703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51" w:rsidRDefault="00F57A51" w:rsidP="00E13990">
      <w:r>
        <w:separator/>
      </w:r>
    </w:p>
  </w:endnote>
  <w:endnote w:type="continuationSeparator" w:id="0">
    <w:p w:rsidR="00F57A51" w:rsidRDefault="00F57A51" w:rsidP="00E1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51" w:rsidRDefault="00F57A51" w:rsidP="00E13990">
      <w:r>
        <w:separator/>
      </w:r>
    </w:p>
  </w:footnote>
  <w:footnote w:type="continuationSeparator" w:id="0">
    <w:p w:rsidR="00F57A51" w:rsidRDefault="00F57A51" w:rsidP="00E1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8852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A7401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E72EC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5F02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2729"/>
    <w:rsid w:val="0029415A"/>
    <w:rsid w:val="002A44E6"/>
    <w:rsid w:val="002A5C3F"/>
    <w:rsid w:val="002A6556"/>
    <w:rsid w:val="002A7185"/>
    <w:rsid w:val="002B1345"/>
    <w:rsid w:val="002B25AD"/>
    <w:rsid w:val="002B44F9"/>
    <w:rsid w:val="002B6B2D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27B9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0617A"/>
    <w:rsid w:val="00411A4B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19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4F70B5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520E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B83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1733A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594E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A48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1A1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3F9A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66BC"/>
    <w:rsid w:val="009D7903"/>
    <w:rsid w:val="009E0612"/>
    <w:rsid w:val="009E06A0"/>
    <w:rsid w:val="009E2371"/>
    <w:rsid w:val="009E290A"/>
    <w:rsid w:val="009E59A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22C3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3F5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3B2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24E"/>
    <w:rsid w:val="00BE7BC2"/>
    <w:rsid w:val="00BF243E"/>
    <w:rsid w:val="00BF2F67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37303"/>
    <w:rsid w:val="00C402E0"/>
    <w:rsid w:val="00C44E2F"/>
    <w:rsid w:val="00C51C54"/>
    <w:rsid w:val="00C549B5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C9C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85D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6231"/>
    <w:rsid w:val="00D90130"/>
    <w:rsid w:val="00D92F06"/>
    <w:rsid w:val="00D94C84"/>
    <w:rsid w:val="00D95814"/>
    <w:rsid w:val="00D96C76"/>
    <w:rsid w:val="00D97DCA"/>
    <w:rsid w:val="00D97E88"/>
    <w:rsid w:val="00DA0824"/>
    <w:rsid w:val="00DA1013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E7E90"/>
    <w:rsid w:val="00DF21AB"/>
    <w:rsid w:val="00DF4321"/>
    <w:rsid w:val="00E01241"/>
    <w:rsid w:val="00E03CC3"/>
    <w:rsid w:val="00E10A54"/>
    <w:rsid w:val="00E115E9"/>
    <w:rsid w:val="00E13990"/>
    <w:rsid w:val="00E15514"/>
    <w:rsid w:val="00E157B0"/>
    <w:rsid w:val="00E25448"/>
    <w:rsid w:val="00E26A9C"/>
    <w:rsid w:val="00E275E5"/>
    <w:rsid w:val="00E307F1"/>
    <w:rsid w:val="00E31090"/>
    <w:rsid w:val="00E34A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18DB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5383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1DFB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57A51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D664E"/>
    <w:rsid w:val="00FE011A"/>
    <w:rsid w:val="00FE09AC"/>
    <w:rsid w:val="00FE22B7"/>
    <w:rsid w:val="00FE716C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383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Header">
    <w:name w:val="header"/>
    <w:basedOn w:val="Normal"/>
    <w:link w:val="HeaderChar"/>
    <w:rsid w:val="00E139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990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139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3990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383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Header">
    <w:name w:val="header"/>
    <w:basedOn w:val="Normal"/>
    <w:link w:val="HeaderChar"/>
    <w:rsid w:val="00E139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990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139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399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2018-07-31T17:14:00Z</dcterms:created>
  <dcterms:modified xsi:type="dcterms:W3CDTF">2018-07-31T17:14:00Z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-1833116785</vt:i4>
  </property>
  <property fmtid="{D5CDD505-2E9C-101B-9397-08002B2CF9AE}" pid="3" name="_NewReviewCycle">
    <vt:lpwstr/>
  </property>
  <property fmtid="{D5CDD505-2E9C-101B-9397-08002B2CF9AE}" pid="4" name="_EmailSubject">
    <vt:lpwstr>Non-substantive Change (SSA-1199 FORM OMB# 0960-0686)</vt:lpwstr>
  </property>
  <property fmtid="{D5CDD505-2E9C-101B-9397-08002B2CF9AE}" pid="5" name="_AuthorEmail">
    <vt:lpwstr>Paul.A.Davis@ssa.gov</vt:lpwstr>
  </property>
  <property fmtid="{D5CDD505-2E9C-101B-9397-08002B2CF9AE}" pid="6" name="_AuthorEmailDisplayName">
    <vt:lpwstr>Davis, Paul A.</vt:lpwstr>
  </property>
  <property fmtid="{D5CDD505-2E9C-101B-9397-08002B2CF9AE}" pid="7" name="_PreviousAdHocReviewCycleID">
    <vt:i4>1750252497</vt:i4>
  </property>
  <property fmtid="{D5CDD505-2E9C-101B-9397-08002B2CF9AE}" pid="8" name="_ReviewingToolsShownOnce">
    <vt:lpwstr/>
  </property>
</Properties>
</file>