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85" w:rsidRPr="00074EA5" w:rsidRDefault="00A81085" w:rsidP="00A81085">
      <w:pPr>
        <w:spacing w:after="0" w:line="225" w:lineRule="auto"/>
        <w:ind w:left="720"/>
        <w:rPr>
          <w:color w:val="FF0000"/>
        </w:rPr>
      </w:pPr>
      <w:bookmarkStart w:id="0" w:name="_GoBack"/>
      <w:bookmarkEnd w:id="0"/>
      <w:r w:rsidRPr="00074EA5">
        <w:rPr>
          <w:color w:val="FF0000"/>
        </w:rPr>
        <w:t>(Front of Post Card. Post Card printed in Publisher.)</w:t>
      </w:r>
    </w:p>
    <w:p w:rsidR="00144233" w:rsidRPr="00A81085" w:rsidRDefault="00144233" w:rsidP="00A81085">
      <w:pPr>
        <w:spacing w:after="0" w:line="225" w:lineRule="auto"/>
        <w:ind w:left="720"/>
        <w:rPr>
          <w:b/>
        </w:rPr>
      </w:pPr>
      <w:r w:rsidRPr="00A81085">
        <w:rPr>
          <w:b/>
        </w:rPr>
        <w:t>Penn State University</w:t>
      </w:r>
    </w:p>
    <w:p w:rsidR="00144233" w:rsidRPr="00A81085" w:rsidRDefault="00144233" w:rsidP="00A81085">
      <w:pPr>
        <w:spacing w:after="0" w:line="225" w:lineRule="auto"/>
        <w:ind w:left="720"/>
        <w:rPr>
          <w:b/>
        </w:rPr>
      </w:pPr>
      <w:r w:rsidRPr="00A81085">
        <w:rPr>
          <w:b/>
        </w:rPr>
        <w:t>Survey Research Center</w:t>
      </w:r>
    </w:p>
    <w:p w:rsidR="00144233" w:rsidRPr="00A81085" w:rsidRDefault="00144233" w:rsidP="00A81085">
      <w:pPr>
        <w:spacing w:after="0" w:line="225" w:lineRule="auto"/>
        <w:ind w:left="720"/>
        <w:rPr>
          <w:b/>
        </w:rPr>
      </w:pPr>
      <w:r w:rsidRPr="00A81085">
        <w:rPr>
          <w:b/>
        </w:rPr>
        <w:t>105 The 330 Building</w:t>
      </w:r>
    </w:p>
    <w:p w:rsidR="00144233" w:rsidRPr="00A81085" w:rsidRDefault="00144233" w:rsidP="00A81085">
      <w:pPr>
        <w:spacing w:after="0" w:line="225" w:lineRule="auto"/>
        <w:ind w:left="720"/>
        <w:rPr>
          <w:rFonts w:cs="Times New Roman"/>
          <w:b/>
          <w:color w:val="auto"/>
          <w:kern w:val="0"/>
          <w:sz w:val="24"/>
          <w:szCs w:val="24"/>
        </w:rPr>
      </w:pPr>
      <w:r w:rsidRPr="00A81085">
        <w:rPr>
          <w:b/>
        </w:rPr>
        <w:t>University Park, PA  16802</w:t>
      </w:r>
    </w:p>
    <w:p w:rsidR="00144233" w:rsidRPr="00E94A3A" w:rsidRDefault="00144233">
      <w:pPr>
        <w:overflowPunct/>
        <w:spacing w:after="0" w:line="240" w:lineRule="auto"/>
        <w:rPr>
          <w:rFonts w:cs="Times New Roman"/>
          <w:color w:val="auto"/>
          <w:kern w:val="0"/>
          <w:sz w:val="24"/>
          <w:szCs w:val="24"/>
        </w:rPr>
        <w:sectPr w:rsidR="00144233" w:rsidRPr="00E94A3A" w:rsidSect="00A81085">
          <w:type w:val="continuous"/>
          <w:pgSz w:w="12240" w:h="15840"/>
          <w:pgMar w:top="720" w:right="720" w:bottom="720" w:left="720" w:header="720" w:footer="720" w:gutter="0"/>
          <w:cols w:space="720"/>
          <w:noEndnote/>
          <w:docGrid w:linePitch="272"/>
        </w:sectPr>
      </w:pPr>
    </w:p>
    <w:p w:rsidR="00A81085" w:rsidRDefault="00A81085" w:rsidP="00A81085">
      <w:pPr>
        <w:ind w:left="4320"/>
        <w:rPr>
          <w:rFonts w:ascii="Times New Roman" w:hAnsi="Times New Roman" w:cs="Times New Roman"/>
          <w:b/>
          <w:bCs/>
          <w:w w:val="80"/>
          <w:sz w:val="24"/>
          <w:szCs w:val="24"/>
        </w:rPr>
      </w:pPr>
    </w:p>
    <w:p w:rsidR="00A81085" w:rsidRDefault="00A81085" w:rsidP="00A81085">
      <w:pPr>
        <w:ind w:left="4320"/>
        <w:rPr>
          <w:rFonts w:ascii="Times New Roman" w:hAnsi="Times New Roman" w:cs="Times New Roman"/>
          <w:b/>
          <w:bCs/>
          <w:w w:val="80"/>
          <w:sz w:val="24"/>
          <w:szCs w:val="24"/>
        </w:rPr>
      </w:pPr>
    </w:p>
    <w:p w:rsidR="00DD2878" w:rsidRPr="00A81085" w:rsidRDefault="00DD2878" w:rsidP="00A81085">
      <w:pPr>
        <w:ind w:left="4320"/>
        <w:rPr>
          <w:rFonts w:cs="Times New Roman"/>
          <w:b/>
          <w:bCs/>
          <w:w w:val="80"/>
          <w:sz w:val="24"/>
          <w:szCs w:val="24"/>
        </w:rPr>
      </w:pPr>
      <w:r w:rsidRPr="00A81085">
        <w:rPr>
          <w:rFonts w:cs="Times New Roman"/>
          <w:b/>
          <w:bCs/>
          <w:w w:val="80"/>
          <w:sz w:val="24"/>
          <w:szCs w:val="24"/>
        </w:rPr>
        <w:t>Name</w:t>
      </w:r>
    </w:p>
    <w:p w:rsidR="00DD2878" w:rsidRPr="00A81085" w:rsidRDefault="00DD2878" w:rsidP="00A81085">
      <w:pPr>
        <w:ind w:left="4320"/>
        <w:rPr>
          <w:rFonts w:cs="Times New Roman"/>
          <w:b/>
          <w:bCs/>
          <w:w w:val="80"/>
          <w:sz w:val="24"/>
          <w:szCs w:val="24"/>
        </w:rPr>
      </w:pPr>
      <w:r w:rsidRPr="00A81085">
        <w:rPr>
          <w:rFonts w:cs="Times New Roman"/>
          <w:b/>
          <w:bCs/>
          <w:w w:val="80"/>
          <w:sz w:val="24"/>
          <w:szCs w:val="24"/>
        </w:rPr>
        <w:t>Address</w:t>
      </w:r>
    </w:p>
    <w:p w:rsidR="00A81085" w:rsidRPr="00A81085" w:rsidRDefault="00DD2878" w:rsidP="00A81085">
      <w:pPr>
        <w:ind w:left="4320"/>
        <w:rPr>
          <w:rFonts w:cs="Times New Roman"/>
          <w:b/>
          <w:bCs/>
          <w:w w:val="80"/>
          <w:sz w:val="24"/>
          <w:szCs w:val="24"/>
        </w:rPr>
      </w:pPr>
      <w:r w:rsidRPr="00A81085">
        <w:rPr>
          <w:rFonts w:cs="Times New Roman"/>
          <w:b/>
          <w:bCs/>
          <w:w w:val="80"/>
          <w:sz w:val="24"/>
          <w:szCs w:val="24"/>
        </w:rPr>
        <w:t>City, State, Zip</w:t>
      </w:r>
    </w:p>
    <w:p w:rsidR="00A81085" w:rsidRDefault="00A81085" w:rsidP="00A81085">
      <w:pPr>
        <w:ind w:left="4320"/>
        <w:rPr>
          <w:rFonts w:ascii="Times New Roman" w:hAnsi="Times New Roman" w:cs="Times New Roman"/>
          <w:b/>
          <w:bCs/>
          <w:w w:val="80"/>
          <w:sz w:val="24"/>
          <w:szCs w:val="24"/>
        </w:rPr>
      </w:pPr>
    </w:p>
    <w:p w:rsidR="00A81085" w:rsidRDefault="00A81085" w:rsidP="00A81085">
      <w:pPr>
        <w:rPr>
          <w:rFonts w:ascii="Times New Roman" w:hAnsi="Times New Roman" w:cs="Times New Roman"/>
          <w:b/>
          <w:bCs/>
          <w:w w:val="80"/>
          <w:sz w:val="24"/>
          <w:szCs w:val="24"/>
        </w:rPr>
      </w:pPr>
    </w:p>
    <w:p w:rsidR="00144233" w:rsidRDefault="00144233" w:rsidP="00A81085">
      <w:pPr>
        <w:rPr>
          <w:rFonts w:ascii="Times New Roman" w:hAnsi="Times New Roman" w:cs="Times New Roman"/>
          <w:w w:val="80"/>
          <w:sz w:val="22"/>
          <w:szCs w:val="22"/>
        </w:rPr>
      </w:pPr>
    </w:p>
    <w:p w:rsidR="00A81085" w:rsidRDefault="00A81085"/>
    <w:p w:rsidR="00A81085" w:rsidRDefault="00A81085"/>
    <w:p w:rsidR="00DD2878" w:rsidRDefault="00A81085">
      <w:pPr>
        <w:rPr>
          <w:color w:val="FF0000"/>
        </w:rPr>
      </w:pPr>
      <w:r w:rsidRPr="00074EA5">
        <w:rPr>
          <w:color w:val="FF0000"/>
        </w:rPr>
        <w:t>(Back of Post Card.)</w:t>
      </w:r>
    </w:p>
    <w:p w:rsidR="00074EA5" w:rsidRPr="00074EA5" w:rsidRDefault="00074EA5">
      <w:pPr>
        <w:rPr>
          <w:rFonts w:cs="Times New Roman"/>
          <w:color w:val="FF0000"/>
          <w:w w:val="80"/>
        </w:rPr>
      </w:pPr>
    </w:p>
    <w:p w:rsidR="00A81085" w:rsidRDefault="00A81085">
      <w:pPr>
        <w:rPr>
          <w:rFonts w:ascii="Times New Roman" w:hAnsi="Times New Roman" w:cs="Times New Roman"/>
          <w:w w:val="80"/>
          <w:sz w:val="22"/>
          <w:szCs w:val="22"/>
        </w:rPr>
      </w:pPr>
    </w:p>
    <w:p w:rsidR="00A81085" w:rsidRDefault="0021614F" w:rsidP="002C2BEA">
      <w:pPr>
        <w:jc w:val="center"/>
        <w:rPr>
          <w:rFonts w:ascii="Times New Roman" w:hAnsi="Times New Roman" w:cs="Times New Roman"/>
          <w:w w:val="80"/>
          <w:sz w:val="22"/>
          <w:szCs w:val="22"/>
        </w:rPr>
      </w:pPr>
      <w:r>
        <w:rPr>
          <w:rFonts w:ascii="Times New Roman" w:hAnsi="Times New Roman" w:cs="Times New Roman"/>
          <w:noProof/>
          <w:w w:val="80"/>
          <w:sz w:val="22"/>
          <w:szCs w:val="22"/>
        </w:rPr>
        <w:drawing>
          <wp:inline distT="0" distB="0" distL="0" distR="0" wp14:anchorId="1483A461" wp14:editId="1945E15A">
            <wp:extent cx="11684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0" cy="933450"/>
                    </a:xfrm>
                    <a:prstGeom prst="rect">
                      <a:avLst/>
                    </a:prstGeom>
                    <a:noFill/>
                    <a:ln>
                      <a:noFill/>
                    </a:ln>
                  </pic:spPr>
                </pic:pic>
              </a:graphicData>
            </a:graphic>
          </wp:inline>
        </w:drawing>
      </w:r>
    </w:p>
    <w:p w:rsidR="00A81085" w:rsidRDefault="00A81085">
      <w:pPr>
        <w:rPr>
          <w:rFonts w:ascii="Times New Roman" w:hAnsi="Times New Roman" w:cs="Times New Roman"/>
          <w:w w:val="80"/>
          <w:sz w:val="22"/>
          <w:szCs w:val="22"/>
        </w:rPr>
      </w:pPr>
    </w:p>
    <w:p w:rsidR="00DD2878" w:rsidRPr="00A81085" w:rsidRDefault="00DD2878">
      <w:pPr>
        <w:rPr>
          <w:rFonts w:cs="Times New Roman"/>
          <w:w w:val="80"/>
          <w:sz w:val="24"/>
          <w:szCs w:val="24"/>
        </w:rPr>
      </w:pPr>
    </w:p>
    <w:p w:rsidR="00865BD7" w:rsidRPr="004022F6" w:rsidRDefault="00865BD7">
      <w:pPr>
        <w:rPr>
          <w:rFonts w:ascii="Arial" w:hAnsi="Arial" w:cs="Arial"/>
          <w:color w:val="43464D"/>
          <w:sz w:val="24"/>
        </w:rPr>
      </w:pPr>
      <w:r w:rsidRPr="004022F6">
        <w:rPr>
          <w:rFonts w:ascii="Arial" w:hAnsi="Arial" w:cs="Arial"/>
          <w:color w:val="43464D"/>
          <w:sz w:val="24"/>
        </w:rPr>
        <w:t>Dear (name)</w:t>
      </w:r>
    </w:p>
    <w:p w:rsidR="00865BD7" w:rsidRPr="004022F6" w:rsidRDefault="00865BD7">
      <w:pPr>
        <w:rPr>
          <w:rFonts w:ascii="Arial" w:hAnsi="Arial" w:cs="Arial"/>
          <w:color w:val="43464D"/>
          <w:sz w:val="24"/>
        </w:rPr>
      </w:pPr>
      <w:r w:rsidRPr="004022F6">
        <w:rPr>
          <w:rFonts w:ascii="Arial" w:hAnsi="Arial" w:cs="Arial"/>
          <w:color w:val="43464D"/>
          <w:sz w:val="24"/>
        </w:rPr>
        <w:t>A short while ago we mailed you a letter asking if you would volunteer for a NASA sponsored study about the sound</w:t>
      </w:r>
      <w:r w:rsidR="00FA6DEF">
        <w:rPr>
          <w:rFonts w:ascii="Arial" w:hAnsi="Arial" w:cs="Arial"/>
          <w:color w:val="43464D"/>
          <w:sz w:val="24"/>
        </w:rPr>
        <w:t>s</w:t>
      </w:r>
      <w:r w:rsidRPr="004022F6">
        <w:rPr>
          <w:rFonts w:ascii="Arial" w:hAnsi="Arial" w:cs="Arial"/>
          <w:color w:val="43464D"/>
          <w:sz w:val="24"/>
        </w:rPr>
        <w:t xml:space="preserve"> of supersonic flight.  As a reminder, you will be compensated $50 for your participation in the two-week project ($25 per week you participate).  If you have already responded, thank you!  If you have not yet responded, you can still volunteer to participate.  For more information and to enroll and complete the background survey, please visit:</w:t>
      </w:r>
    </w:p>
    <w:p w:rsidR="00865BD7" w:rsidRPr="004022F6" w:rsidRDefault="00865BD7">
      <w:pPr>
        <w:rPr>
          <w:rFonts w:ascii="Arial" w:hAnsi="Arial" w:cs="Arial"/>
          <w:color w:val="43464D"/>
          <w:sz w:val="24"/>
        </w:rPr>
      </w:pPr>
    </w:p>
    <w:p w:rsidR="00865BD7" w:rsidRPr="004022F6" w:rsidRDefault="000948BA" w:rsidP="004022F6">
      <w:pPr>
        <w:jc w:val="center"/>
        <w:rPr>
          <w:rFonts w:ascii="Arial" w:hAnsi="Arial" w:cs="Arial"/>
          <w:color w:val="43464D"/>
          <w:sz w:val="24"/>
        </w:rPr>
      </w:pPr>
      <w:hyperlink r:id="rId7" w:history="1">
        <w:r w:rsidR="00FB442C" w:rsidRPr="0007039E">
          <w:rPr>
            <w:rStyle w:val="Hyperlink"/>
            <w:rFonts w:ascii="Arial" w:hAnsi="Arial" w:cs="Arial"/>
            <w:sz w:val="24"/>
          </w:rPr>
          <w:t>http://src.survey.psu.edu/qsf18</w:t>
        </w:r>
      </w:hyperlink>
    </w:p>
    <w:p w:rsidR="00865BD7" w:rsidRPr="004022F6" w:rsidRDefault="00865BD7" w:rsidP="004022F6">
      <w:pPr>
        <w:jc w:val="center"/>
        <w:rPr>
          <w:rFonts w:ascii="Arial" w:hAnsi="Arial" w:cs="Arial"/>
          <w:color w:val="43464D"/>
          <w:sz w:val="24"/>
        </w:rPr>
      </w:pPr>
    </w:p>
    <w:p w:rsidR="00865BD7" w:rsidRPr="004022F6" w:rsidRDefault="00865BD7" w:rsidP="004022F6">
      <w:pPr>
        <w:jc w:val="center"/>
        <w:rPr>
          <w:rFonts w:ascii="Arial" w:hAnsi="Arial" w:cs="Arial"/>
          <w:color w:val="43464D"/>
          <w:sz w:val="24"/>
        </w:rPr>
      </w:pPr>
      <w:r w:rsidRPr="004022F6">
        <w:rPr>
          <w:rFonts w:ascii="Arial" w:hAnsi="Arial" w:cs="Arial"/>
          <w:color w:val="43464D"/>
          <w:sz w:val="24"/>
        </w:rPr>
        <w:t>Thank you for your willingness to participate in this research study!</w:t>
      </w:r>
    </w:p>
    <w:p w:rsidR="00A844C0" w:rsidRPr="00A7446E" w:rsidRDefault="00A844C0" w:rsidP="00A81085">
      <w:pPr>
        <w:jc w:val="center"/>
        <w:rPr>
          <w:sz w:val="28"/>
          <w:szCs w:val="28"/>
        </w:rPr>
      </w:pPr>
    </w:p>
    <w:sectPr w:rsidR="00A844C0" w:rsidRPr="00A7446E" w:rsidSect="0014423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33"/>
    <w:rsid w:val="00074EA5"/>
    <w:rsid w:val="000948BA"/>
    <w:rsid w:val="00144233"/>
    <w:rsid w:val="001F10A6"/>
    <w:rsid w:val="00203BA4"/>
    <w:rsid w:val="0021614F"/>
    <w:rsid w:val="002C2BEA"/>
    <w:rsid w:val="00367476"/>
    <w:rsid w:val="004022F6"/>
    <w:rsid w:val="004339D1"/>
    <w:rsid w:val="004A243E"/>
    <w:rsid w:val="004E68E6"/>
    <w:rsid w:val="0071650B"/>
    <w:rsid w:val="007A09A4"/>
    <w:rsid w:val="00865BD7"/>
    <w:rsid w:val="008E0921"/>
    <w:rsid w:val="00A7446E"/>
    <w:rsid w:val="00A81085"/>
    <w:rsid w:val="00A844C0"/>
    <w:rsid w:val="00DD2878"/>
    <w:rsid w:val="00E94A3A"/>
    <w:rsid w:val="00EF2E65"/>
    <w:rsid w:val="00FA6DEF"/>
    <w:rsid w:val="00FB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1085"/>
    <w:rPr>
      <w:color w:val="0563C1"/>
      <w:u w:val="single"/>
    </w:rPr>
  </w:style>
  <w:style w:type="paragraph" w:styleId="BalloonText">
    <w:name w:val="Balloon Text"/>
    <w:basedOn w:val="Normal"/>
    <w:link w:val="BalloonTextChar"/>
    <w:uiPriority w:val="99"/>
    <w:semiHidden/>
    <w:unhideWhenUsed/>
    <w:rsid w:val="001F10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10A6"/>
    <w:rPr>
      <w:rFonts w:ascii="Segoe UI" w:hAnsi="Segoe UI" w:cs="Segoe UI"/>
      <w:color w:val="000000"/>
      <w:kern w:val="2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1085"/>
    <w:rPr>
      <w:color w:val="0563C1"/>
      <w:u w:val="single"/>
    </w:rPr>
  </w:style>
  <w:style w:type="paragraph" w:styleId="BalloonText">
    <w:name w:val="Balloon Text"/>
    <w:basedOn w:val="Normal"/>
    <w:link w:val="BalloonTextChar"/>
    <w:uiPriority w:val="99"/>
    <w:semiHidden/>
    <w:unhideWhenUsed/>
    <w:rsid w:val="001F10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10A6"/>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c.survey.psu.edu/qsf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72EC-CE7A-4F63-A3FE-3FF75B61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K. Hodgdon</dc:creator>
  <cp:lastModifiedBy>SYSTEM</cp:lastModifiedBy>
  <cp:revision>2</cp:revision>
  <dcterms:created xsi:type="dcterms:W3CDTF">2018-06-12T15:30:00Z</dcterms:created>
  <dcterms:modified xsi:type="dcterms:W3CDTF">2018-06-12T15:30:00Z</dcterms:modified>
</cp:coreProperties>
</file>