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BCE" w:rsidRDefault="00434BCE" w:rsidP="00434BCE">
      <w:pPr>
        <w:rPr>
          <w:color w:val="002060"/>
        </w:rPr>
      </w:pPr>
      <w:bookmarkStart w:id="0" w:name="_GoBack"/>
      <w:bookmarkEnd w:id="0"/>
      <w:r>
        <w:rPr>
          <w:color w:val="002060"/>
        </w:rPr>
        <w:t xml:space="preserve">PHMSA is requesting a non-substantive change to ICR 201706-2137-001, to put PHMSA Form F7000-1, </w:t>
      </w:r>
      <w:r>
        <w:rPr>
          <w:i/>
          <w:iCs/>
          <w:color w:val="002060"/>
        </w:rPr>
        <w:t>Accident Report Hazardous Liquid Pipeline Systems</w:t>
      </w:r>
      <w:r>
        <w:rPr>
          <w:color w:val="002060"/>
        </w:rPr>
        <w:t xml:space="preserve"> in its proper place.  In the most recent ICR approval dated 8.28.17, PHMSA separated its previous one (1) IC into separate ICs, as requested by OMB desk officer Chad Lallemand.  While breaking out the collection activities into multiple ICs, Form F7000-1 was not moved to align with its corresponding individual IC, when the break out occurred. OMB approved Form F7000-1 should have been aligned with IC “Hazardous Liquid Accident Reporting”.  Approval of this non-substantive request will correct that.</w:t>
      </w:r>
    </w:p>
    <w:p w:rsidR="00434BCE" w:rsidRDefault="00434BCE" w:rsidP="00434BCE">
      <w:pPr>
        <w:rPr>
          <w:color w:val="002060"/>
        </w:rPr>
      </w:pPr>
    </w:p>
    <w:p w:rsidR="00434BCE" w:rsidRDefault="00434BCE" w:rsidP="00434BCE">
      <w:pPr>
        <w:rPr>
          <w:color w:val="002060"/>
        </w:rPr>
      </w:pPr>
    </w:p>
    <w:p w:rsidR="00434BCE" w:rsidRDefault="00434BCE" w:rsidP="00434BCE">
      <w:pPr>
        <w:rPr>
          <w:color w:val="002060"/>
        </w:rPr>
      </w:pPr>
    </w:p>
    <w:p w:rsidR="00434BCE" w:rsidRDefault="00434BCE" w:rsidP="00434BCE"/>
    <w:p w:rsidR="00E879CC" w:rsidRPr="00434BCE" w:rsidRDefault="00E879CC" w:rsidP="00434BCE"/>
    <w:sectPr w:rsidR="00E879CC" w:rsidRPr="00434B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A7F"/>
    <w:rsid w:val="002C4353"/>
    <w:rsid w:val="00434BCE"/>
    <w:rsid w:val="00600C12"/>
    <w:rsid w:val="007D6B00"/>
    <w:rsid w:val="00817CA2"/>
    <w:rsid w:val="00990ED2"/>
    <w:rsid w:val="009B6B6A"/>
    <w:rsid w:val="00E879CC"/>
    <w:rsid w:val="00F0676B"/>
    <w:rsid w:val="00F07A7F"/>
    <w:rsid w:val="00F44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9256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97</Words>
  <Characters>558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Dow, Angela  (PHMSA)</dc:creator>
  <cp:keywords/>
  <dc:description/>
  <cp:lastModifiedBy>SYSTEM</cp:lastModifiedBy>
  <cp:revision>2</cp:revision>
  <dcterms:created xsi:type="dcterms:W3CDTF">2018-06-28T20:46:00Z</dcterms:created>
  <dcterms:modified xsi:type="dcterms:W3CDTF">2018-06-28T20:46:00Z</dcterms:modified>
</cp:coreProperties>
</file>