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E0A" w:rsidRDefault="00D13E0A" w:rsidP="00D13E0A">
      <w:pPr>
        <w:pStyle w:val="NormalWeb"/>
        <w:rPr>
          <w:rStyle w:val="updatebodytest1"/>
        </w:rPr>
      </w:pPr>
      <w:bookmarkStart w:id="0" w:name="_GoBack"/>
      <w:bookmarkEnd w:id="0"/>
      <w:r>
        <w:rPr>
          <w:rStyle w:val="mainheader1"/>
          <w:rFonts w:ascii="Arial" w:hAnsi="Arial" w:cs="Arial"/>
          <w:sz w:val="23"/>
          <w:szCs w:val="23"/>
        </w:rPr>
        <w:t>Title 14: Aeronautics and Space</w:t>
      </w:r>
      <w:r>
        <w:rPr>
          <w:rFonts w:ascii="Arial" w:hAnsi="Arial" w:cs="Arial"/>
          <w:sz w:val="18"/>
          <w:szCs w:val="18"/>
        </w:rPr>
        <w:br/>
      </w:r>
      <w:bookmarkStart w:id="1" w:name="14:2.0.1.3.10"/>
      <w:r>
        <w:rPr>
          <w:rStyle w:val="div5head"/>
          <w:rFonts w:ascii="Arial" w:hAnsi="Arial" w:cs="Arial"/>
          <w:sz w:val="18"/>
          <w:szCs w:val="18"/>
        </w:rPr>
        <w:fldChar w:fldCharType="begin"/>
      </w:r>
      <w:r>
        <w:rPr>
          <w:rStyle w:val="div5head"/>
          <w:rFonts w:ascii="Arial" w:hAnsi="Arial" w:cs="Arial"/>
          <w:sz w:val="18"/>
          <w:szCs w:val="18"/>
        </w:rPr>
        <w:instrText xml:space="preserve"> HYPERLINK "http://ecfr.gpoaccess.gov/cgi/t/text/text-idx?c=ecfr;sid=9c153f5f507b98997c5ddb6238a9d7c0;rgn=div5;view=text;node=14%3A2.0.1.3.10;idno=14;cc=ecfr" </w:instrText>
      </w:r>
      <w:r>
        <w:rPr>
          <w:rStyle w:val="div5head"/>
          <w:rFonts w:ascii="Arial" w:hAnsi="Arial" w:cs="Arial"/>
          <w:sz w:val="18"/>
          <w:szCs w:val="18"/>
        </w:rPr>
        <w:fldChar w:fldCharType="separate"/>
      </w:r>
      <w:r>
        <w:rPr>
          <w:rStyle w:val="Hyperlink"/>
          <w:rFonts w:ascii="Arial" w:hAnsi="Arial" w:cs="Arial"/>
          <w:sz w:val="18"/>
          <w:szCs w:val="18"/>
        </w:rPr>
        <w:t>PART 91—GENERAL OPERATING AND FLIGHT RULES</w:t>
      </w:r>
      <w:r>
        <w:rPr>
          <w:rStyle w:val="div5head"/>
          <w:rFonts w:ascii="Arial" w:hAnsi="Arial" w:cs="Arial"/>
          <w:sz w:val="18"/>
          <w:szCs w:val="18"/>
        </w:rPr>
        <w:fldChar w:fldCharType="end"/>
      </w:r>
      <w:bookmarkEnd w:id="1"/>
      <w:r>
        <w:rPr>
          <w:rStyle w:val="updatebodytest1"/>
        </w:rPr>
        <w:t xml:space="preserve"> </w:t>
      </w:r>
      <w:r>
        <w:rPr>
          <w:rFonts w:ascii="Arial" w:hAnsi="Arial" w:cs="Arial"/>
          <w:sz w:val="18"/>
          <w:szCs w:val="18"/>
        </w:rPr>
        <w:br/>
      </w:r>
      <w:bookmarkStart w:id="2" w:name="14:2.0.1.3.10.2"/>
      <w:r>
        <w:rPr>
          <w:rStyle w:val="div6head"/>
          <w:rFonts w:ascii="Arial" w:hAnsi="Arial" w:cs="Arial"/>
          <w:sz w:val="18"/>
          <w:szCs w:val="18"/>
        </w:rPr>
        <w:fldChar w:fldCharType="begin"/>
      </w:r>
      <w:r>
        <w:rPr>
          <w:rStyle w:val="div6head"/>
          <w:rFonts w:ascii="Arial" w:hAnsi="Arial" w:cs="Arial"/>
          <w:sz w:val="18"/>
          <w:szCs w:val="18"/>
        </w:rPr>
        <w:instrText xml:space="preserve"> HYPERLINK "http://ecfr.gpoaccess.gov/cgi/t/text/text-idx?c=ecfr;sid=9c153f5f507b98997c5ddb6238a9d7c0;rgn=div6;view=text;node=14%3A2.0.1.3.10.2;idno=14;cc=ecfr" </w:instrText>
      </w:r>
      <w:r>
        <w:rPr>
          <w:rStyle w:val="div6head"/>
          <w:rFonts w:ascii="Arial" w:hAnsi="Arial" w:cs="Arial"/>
          <w:sz w:val="18"/>
          <w:szCs w:val="18"/>
        </w:rPr>
        <w:fldChar w:fldCharType="separate"/>
      </w:r>
      <w:r>
        <w:rPr>
          <w:rStyle w:val="Hyperlink"/>
          <w:rFonts w:ascii="Arial" w:hAnsi="Arial" w:cs="Arial"/>
          <w:sz w:val="18"/>
          <w:szCs w:val="18"/>
        </w:rPr>
        <w:t>Subpart B—Flight Rules</w:t>
      </w:r>
      <w:r>
        <w:rPr>
          <w:rStyle w:val="div6head"/>
          <w:rFonts w:ascii="Arial" w:hAnsi="Arial" w:cs="Arial"/>
          <w:sz w:val="18"/>
          <w:szCs w:val="18"/>
        </w:rPr>
        <w:fldChar w:fldCharType="end"/>
      </w:r>
      <w:bookmarkEnd w:id="2"/>
      <w:r>
        <w:rPr>
          <w:rStyle w:val="updatebodytest1"/>
        </w:rPr>
        <w:t xml:space="preserve"> </w:t>
      </w:r>
      <w:r>
        <w:rPr>
          <w:rFonts w:ascii="Arial" w:hAnsi="Arial" w:cs="Arial"/>
          <w:sz w:val="18"/>
          <w:szCs w:val="18"/>
        </w:rPr>
        <w:br/>
      </w:r>
      <w:bookmarkStart w:id="3" w:name="14:2.0.1.3.10.2.5"/>
      <w:r>
        <w:rPr>
          <w:rStyle w:val="div7head"/>
          <w:rFonts w:ascii="Arial" w:hAnsi="Arial" w:cs="Arial"/>
          <w:sz w:val="18"/>
          <w:szCs w:val="18"/>
        </w:rPr>
        <w:fldChar w:fldCharType="begin"/>
      </w:r>
      <w:r>
        <w:rPr>
          <w:rStyle w:val="div7head"/>
          <w:rFonts w:ascii="Arial" w:hAnsi="Arial" w:cs="Arial"/>
          <w:sz w:val="18"/>
          <w:szCs w:val="18"/>
        </w:rPr>
        <w:instrText xml:space="preserve"> HYPERLINK "http://ecfr.gpoaccess.gov/cgi/t/text/text-idx?c=ecfr;sid=9c153f5f507b98997c5ddb6238a9d7c0;rgn=div7;view=text;node=14%3A2.0.1.3.10.2.5;idno=14;cc=ecfr" </w:instrText>
      </w:r>
      <w:r>
        <w:rPr>
          <w:rStyle w:val="div7head"/>
          <w:rFonts w:ascii="Arial" w:hAnsi="Arial" w:cs="Arial"/>
          <w:sz w:val="18"/>
          <w:szCs w:val="18"/>
        </w:rPr>
        <w:fldChar w:fldCharType="separate"/>
      </w:r>
      <w:r>
        <w:rPr>
          <w:rStyle w:val="Hyperlink"/>
          <w:rFonts w:ascii="Arial" w:hAnsi="Arial" w:cs="Arial"/>
          <w:sz w:val="18"/>
          <w:szCs w:val="18"/>
        </w:rPr>
        <w:t>Visual Flight Rules</w:t>
      </w:r>
      <w:r>
        <w:rPr>
          <w:rStyle w:val="div7head"/>
          <w:rFonts w:ascii="Arial" w:hAnsi="Arial" w:cs="Arial"/>
          <w:sz w:val="18"/>
          <w:szCs w:val="18"/>
        </w:rPr>
        <w:fldChar w:fldCharType="end"/>
      </w:r>
      <w:bookmarkEnd w:id="3"/>
      <w:r>
        <w:rPr>
          <w:rStyle w:val="updatebodytest1"/>
        </w:rPr>
        <w:t xml:space="preserve"> </w:t>
      </w:r>
    </w:p>
    <w:p w:rsidR="00D13E0A" w:rsidRDefault="00D13E0A" w:rsidP="00D13E0A">
      <w:pPr>
        <w:pStyle w:val="Heading5"/>
        <w:rPr>
          <w:rFonts w:ascii="Arial" w:hAnsi="Arial" w:cs="Arial"/>
        </w:rPr>
      </w:pPr>
      <w:r>
        <w:rPr>
          <w:rFonts w:ascii="Arial" w:hAnsi="Arial" w:cs="Arial"/>
        </w:rPr>
        <w:t>§ 91.161   Special awareness training required for pilots flying under visual flight rules within a 60-nautical mile radius of the Washington, DC VOR/DME.</w:t>
      </w:r>
    </w:p>
    <w:p w:rsidR="00D13E0A" w:rsidRDefault="00D13E0A" w:rsidP="00D13E0A">
      <w:pPr>
        <w:pStyle w:val="NormalWeb"/>
        <w:rPr>
          <w:rFonts w:ascii="Arial" w:hAnsi="Arial" w:cs="Arial"/>
          <w:sz w:val="18"/>
          <w:szCs w:val="18"/>
        </w:rPr>
      </w:pPr>
      <w:r>
        <w:rPr>
          <w:rFonts w:ascii="Arial" w:hAnsi="Arial" w:cs="Arial"/>
          <w:sz w:val="18"/>
          <w:szCs w:val="18"/>
        </w:rPr>
        <w:t xml:space="preserve">(a) </w:t>
      </w:r>
      <w:r>
        <w:rPr>
          <w:rFonts w:ascii="Arial" w:hAnsi="Arial" w:cs="Arial"/>
          <w:i/>
          <w:iCs/>
          <w:sz w:val="18"/>
          <w:szCs w:val="18"/>
        </w:rPr>
        <w:t xml:space="preserve">Operations within a 60-nautical mile radius of the </w:t>
      </w:r>
      <w:smartTag w:uri="urn:schemas-microsoft-com:office:smarttags" w:element="place">
        <w:smartTag w:uri="urn:schemas-microsoft-com:office:smarttags" w:element="City">
          <w:r>
            <w:rPr>
              <w:rFonts w:ascii="Arial" w:hAnsi="Arial" w:cs="Arial"/>
              <w:i/>
              <w:iCs/>
              <w:sz w:val="18"/>
              <w:szCs w:val="18"/>
            </w:rPr>
            <w:t>Washington</w:t>
          </w:r>
        </w:smartTag>
        <w:r>
          <w:rPr>
            <w:rFonts w:ascii="Arial" w:hAnsi="Arial" w:cs="Arial"/>
            <w:i/>
            <w:iCs/>
            <w:sz w:val="18"/>
            <w:szCs w:val="18"/>
          </w:rPr>
          <w:t xml:space="preserve">, </w:t>
        </w:r>
        <w:smartTag w:uri="urn:schemas-microsoft-com:office:smarttags" w:element="State">
          <w:r>
            <w:rPr>
              <w:rFonts w:ascii="Arial" w:hAnsi="Arial" w:cs="Arial"/>
              <w:i/>
              <w:iCs/>
              <w:sz w:val="18"/>
              <w:szCs w:val="18"/>
            </w:rPr>
            <w:t>DC</w:t>
          </w:r>
        </w:smartTag>
      </w:smartTag>
      <w:r>
        <w:rPr>
          <w:rFonts w:ascii="Arial" w:hAnsi="Arial" w:cs="Arial"/>
          <w:i/>
          <w:iCs/>
          <w:sz w:val="18"/>
          <w:szCs w:val="18"/>
        </w:rPr>
        <w:t xml:space="preserve"> VOR/DME under visual flight rules (VFR). </w:t>
      </w:r>
      <w:r>
        <w:rPr>
          <w:rFonts w:ascii="Arial" w:hAnsi="Arial" w:cs="Arial"/>
          <w:sz w:val="18"/>
          <w:szCs w:val="18"/>
        </w:rPr>
        <w:t>Except as provided under paragraph (e) of this section, no person may serve as a pilot in command or as second in command of an aircraft while flying within a 60-nautical mile radius of the DCA VOR/DME, under VFR, unless that pilot has completed Special Awareness Training and holds a certificate of training completion.</w:t>
      </w:r>
    </w:p>
    <w:p w:rsidR="00D13E0A" w:rsidRDefault="00D13E0A" w:rsidP="00D13E0A">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Special Awareness Training. </w:t>
      </w:r>
      <w:r>
        <w:rPr>
          <w:rFonts w:ascii="Arial" w:hAnsi="Arial" w:cs="Arial"/>
          <w:sz w:val="18"/>
          <w:szCs w:val="18"/>
        </w:rPr>
        <w:t xml:space="preserve">The Special Awareness Training consists of information to educate pilots about the procedures for flying in the </w:t>
      </w:r>
      <w:smartTag w:uri="urn:schemas-microsoft-com:office:smarttags" w:element="place">
        <w:smartTag w:uri="urn:schemas-microsoft-com:office:smarttags" w:element="City">
          <w:r>
            <w:rPr>
              <w:rFonts w:ascii="Arial" w:hAnsi="Arial" w:cs="Arial"/>
              <w:sz w:val="18"/>
              <w:szCs w:val="18"/>
            </w:rPr>
            <w:t>Washington</w:t>
          </w:r>
        </w:smartTag>
        <w:r>
          <w:rPr>
            <w:rFonts w:ascii="Arial" w:hAnsi="Arial" w:cs="Arial"/>
            <w:sz w:val="18"/>
            <w:szCs w:val="18"/>
          </w:rPr>
          <w:t xml:space="preserve">, </w:t>
        </w:r>
        <w:smartTag w:uri="urn:schemas-microsoft-com:office:smarttags" w:element="State">
          <w:r>
            <w:rPr>
              <w:rFonts w:ascii="Arial" w:hAnsi="Arial" w:cs="Arial"/>
              <w:sz w:val="18"/>
              <w:szCs w:val="18"/>
            </w:rPr>
            <w:t>DC</w:t>
          </w:r>
        </w:smartTag>
      </w:smartTag>
      <w:r>
        <w:rPr>
          <w:rFonts w:ascii="Arial" w:hAnsi="Arial" w:cs="Arial"/>
          <w:sz w:val="18"/>
          <w:szCs w:val="18"/>
        </w:rPr>
        <w:t xml:space="preserve"> area and, more generally, in other types of special use airspace. This free training is available on the FAA's Web site. Upon completion of the training, each person will need to print out a copy of the certificate of training completion.</w:t>
      </w:r>
    </w:p>
    <w:p w:rsidR="00D13E0A" w:rsidRDefault="00D13E0A" w:rsidP="00D13E0A">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Inspection of certificate of training completion. </w:t>
      </w:r>
      <w:r>
        <w:rPr>
          <w:rFonts w:ascii="Arial" w:hAnsi="Arial" w:cs="Arial"/>
          <w:sz w:val="18"/>
          <w:szCs w:val="18"/>
        </w:rPr>
        <w:t>Each person who holds a certificate for completing the Special Awareness Training must present it for inspection upon request from:</w:t>
      </w:r>
    </w:p>
    <w:p w:rsidR="00D13E0A" w:rsidRDefault="00D13E0A" w:rsidP="00D13E0A">
      <w:pPr>
        <w:pStyle w:val="NormalWeb"/>
        <w:rPr>
          <w:rFonts w:ascii="Arial" w:hAnsi="Arial" w:cs="Arial"/>
          <w:sz w:val="18"/>
          <w:szCs w:val="18"/>
        </w:rPr>
      </w:pPr>
      <w:r>
        <w:rPr>
          <w:rFonts w:ascii="Arial" w:hAnsi="Arial" w:cs="Arial"/>
          <w:sz w:val="18"/>
          <w:szCs w:val="18"/>
        </w:rPr>
        <w:t>(1) An authorized representative of the FAA;</w:t>
      </w:r>
    </w:p>
    <w:p w:rsidR="00D13E0A" w:rsidRDefault="00D13E0A" w:rsidP="00D13E0A">
      <w:pPr>
        <w:pStyle w:val="NormalWeb"/>
        <w:rPr>
          <w:rFonts w:ascii="Arial" w:hAnsi="Arial" w:cs="Arial"/>
          <w:sz w:val="18"/>
          <w:szCs w:val="18"/>
        </w:rPr>
      </w:pPr>
      <w:r>
        <w:rPr>
          <w:rFonts w:ascii="Arial" w:hAnsi="Arial" w:cs="Arial"/>
          <w:sz w:val="18"/>
          <w:szCs w:val="18"/>
        </w:rPr>
        <w:t>(2) An authorized representative of the National Transportation Safety Board;</w:t>
      </w:r>
    </w:p>
    <w:p w:rsidR="00D13E0A" w:rsidRDefault="00D13E0A" w:rsidP="00D13E0A">
      <w:pPr>
        <w:pStyle w:val="NormalWeb"/>
        <w:rPr>
          <w:rFonts w:ascii="Arial" w:hAnsi="Arial" w:cs="Arial"/>
          <w:sz w:val="18"/>
          <w:szCs w:val="18"/>
        </w:rPr>
      </w:pPr>
      <w:r>
        <w:rPr>
          <w:rFonts w:ascii="Arial" w:hAnsi="Arial" w:cs="Arial"/>
          <w:sz w:val="18"/>
          <w:szCs w:val="18"/>
        </w:rPr>
        <w:t>(3) Any Federal, State, or local law enforcement officer; or</w:t>
      </w:r>
    </w:p>
    <w:p w:rsidR="00D13E0A" w:rsidRDefault="00D13E0A" w:rsidP="00D13E0A">
      <w:pPr>
        <w:pStyle w:val="NormalWeb"/>
        <w:rPr>
          <w:rFonts w:ascii="Arial" w:hAnsi="Arial" w:cs="Arial"/>
          <w:sz w:val="18"/>
          <w:szCs w:val="18"/>
        </w:rPr>
      </w:pPr>
      <w:r>
        <w:rPr>
          <w:rFonts w:ascii="Arial" w:hAnsi="Arial" w:cs="Arial"/>
          <w:sz w:val="18"/>
          <w:szCs w:val="18"/>
        </w:rPr>
        <w:t>(4) An authorized representative of the Transportation Security Administration.</w:t>
      </w:r>
    </w:p>
    <w:p w:rsidR="00D13E0A" w:rsidRDefault="00D13E0A" w:rsidP="00D13E0A">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Emergency declared. </w:t>
      </w:r>
      <w:r>
        <w:rPr>
          <w:rFonts w:ascii="Arial" w:hAnsi="Arial" w:cs="Arial"/>
          <w:sz w:val="18"/>
          <w:szCs w:val="18"/>
        </w:rPr>
        <w:t>The failure to complete the Special Awareness Training course on flying in and around the Washington, DC Metropolitan Area is not a violation of this section if an emergency is declared by the pilot, as described under §91.3(b), or there was a failure of two-way radio communications when operating under IFR as described under §91.185.</w:t>
      </w:r>
    </w:p>
    <w:p w:rsidR="00D13E0A" w:rsidRDefault="00D13E0A" w:rsidP="00D13E0A">
      <w:pPr>
        <w:pStyle w:val="NormalWeb"/>
        <w:rPr>
          <w:rFonts w:ascii="Arial" w:hAnsi="Arial" w:cs="Arial"/>
          <w:sz w:val="18"/>
          <w:szCs w:val="18"/>
        </w:rPr>
      </w:pPr>
      <w:r>
        <w:rPr>
          <w:rFonts w:ascii="Arial" w:hAnsi="Arial" w:cs="Arial"/>
          <w:sz w:val="18"/>
          <w:szCs w:val="18"/>
        </w:rPr>
        <w:t xml:space="preserve">(e) </w:t>
      </w:r>
      <w:r>
        <w:rPr>
          <w:rFonts w:ascii="Arial" w:hAnsi="Arial" w:cs="Arial"/>
          <w:i/>
          <w:iCs/>
          <w:sz w:val="18"/>
          <w:szCs w:val="18"/>
        </w:rPr>
        <w:t xml:space="preserve">Exceptions. </w:t>
      </w:r>
      <w:r>
        <w:rPr>
          <w:rFonts w:ascii="Arial" w:hAnsi="Arial" w:cs="Arial"/>
          <w:sz w:val="18"/>
          <w:szCs w:val="18"/>
        </w:rPr>
        <w:t>The requirements of this section do not apply if the flight is being performed in an aircraft of an air ambulance operator certificated to conduct part 135 operations under this chapter, the U.S. Armed Forces, or a law enforcement agency.</w:t>
      </w:r>
    </w:p>
    <w:p w:rsidR="00D13E0A" w:rsidRDefault="00D13E0A" w:rsidP="00D13E0A">
      <w:pPr>
        <w:pStyle w:val="NormalWeb"/>
        <w:rPr>
          <w:rFonts w:ascii="Arial" w:hAnsi="Arial" w:cs="Arial"/>
          <w:sz w:val="18"/>
          <w:szCs w:val="18"/>
        </w:rPr>
      </w:pPr>
      <w:r>
        <w:rPr>
          <w:rFonts w:ascii="Arial" w:hAnsi="Arial" w:cs="Arial"/>
          <w:sz w:val="18"/>
          <w:szCs w:val="18"/>
        </w:rPr>
        <w:t>[Doc. No. FAA–2006–25250, 73 FR 46803, Aug. 12, 2008]</w:t>
      </w:r>
    </w:p>
    <w:p w:rsidR="00D13E0A" w:rsidRDefault="00D13E0A"/>
    <w:sectPr w:rsidR="00D13E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E0A"/>
    <w:rsid w:val="005E36BF"/>
    <w:rsid w:val="00D13E0A"/>
    <w:rsid w:val="00FF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D13E0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3E0A"/>
    <w:rPr>
      <w:color w:val="0000FF"/>
      <w:u w:val="single"/>
    </w:rPr>
  </w:style>
  <w:style w:type="paragraph" w:styleId="NormalWeb">
    <w:name w:val="Normal (Web)"/>
    <w:basedOn w:val="Normal"/>
    <w:rsid w:val="00D13E0A"/>
    <w:pPr>
      <w:spacing w:before="100" w:beforeAutospacing="1" w:after="100" w:afterAutospacing="1"/>
    </w:pPr>
  </w:style>
  <w:style w:type="character" w:customStyle="1" w:styleId="updatebodytest1">
    <w:name w:val="updatebodytest1"/>
    <w:basedOn w:val="DefaultParagraphFont"/>
    <w:rsid w:val="00D13E0A"/>
    <w:rPr>
      <w:rFonts w:ascii="Arial" w:hAnsi="Arial" w:cs="Arial" w:hint="default"/>
      <w:b w:val="0"/>
      <w:bCs w:val="0"/>
      <w:i w:val="0"/>
      <w:iCs w:val="0"/>
      <w:smallCaps w:val="0"/>
      <w:sz w:val="18"/>
      <w:szCs w:val="18"/>
    </w:rPr>
  </w:style>
  <w:style w:type="character" w:customStyle="1" w:styleId="mainheader1">
    <w:name w:val="mainheader1"/>
    <w:basedOn w:val="DefaultParagraphFont"/>
    <w:rsid w:val="00D13E0A"/>
    <w:rPr>
      <w:b/>
      <w:bCs/>
      <w:sz w:val="31"/>
      <w:szCs w:val="31"/>
    </w:rPr>
  </w:style>
  <w:style w:type="character" w:customStyle="1" w:styleId="div5head">
    <w:name w:val="div5head"/>
    <w:basedOn w:val="DefaultParagraphFont"/>
    <w:rsid w:val="00D13E0A"/>
  </w:style>
  <w:style w:type="character" w:customStyle="1" w:styleId="div6head">
    <w:name w:val="div6head"/>
    <w:basedOn w:val="DefaultParagraphFont"/>
    <w:rsid w:val="00D13E0A"/>
  </w:style>
  <w:style w:type="character" w:customStyle="1" w:styleId="div7head">
    <w:name w:val="div7head"/>
    <w:basedOn w:val="DefaultParagraphFont"/>
    <w:rsid w:val="00D13E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D13E0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3E0A"/>
    <w:rPr>
      <w:color w:val="0000FF"/>
      <w:u w:val="single"/>
    </w:rPr>
  </w:style>
  <w:style w:type="paragraph" w:styleId="NormalWeb">
    <w:name w:val="Normal (Web)"/>
    <w:basedOn w:val="Normal"/>
    <w:rsid w:val="00D13E0A"/>
    <w:pPr>
      <w:spacing w:before="100" w:beforeAutospacing="1" w:after="100" w:afterAutospacing="1"/>
    </w:pPr>
  </w:style>
  <w:style w:type="character" w:customStyle="1" w:styleId="updatebodytest1">
    <w:name w:val="updatebodytest1"/>
    <w:basedOn w:val="DefaultParagraphFont"/>
    <w:rsid w:val="00D13E0A"/>
    <w:rPr>
      <w:rFonts w:ascii="Arial" w:hAnsi="Arial" w:cs="Arial" w:hint="default"/>
      <w:b w:val="0"/>
      <w:bCs w:val="0"/>
      <w:i w:val="0"/>
      <w:iCs w:val="0"/>
      <w:smallCaps w:val="0"/>
      <w:sz w:val="18"/>
      <w:szCs w:val="18"/>
    </w:rPr>
  </w:style>
  <w:style w:type="character" w:customStyle="1" w:styleId="mainheader1">
    <w:name w:val="mainheader1"/>
    <w:basedOn w:val="DefaultParagraphFont"/>
    <w:rsid w:val="00D13E0A"/>
    <w:rPr>
      <w:b/>
      <w:bCs/>
      <w:sz w:val="31"/>
      <w:szCs w:val="31"/>
    </w:rPr>
  </w:style>
  <w:style w:type="character" w:customStyle="1" w:styleId="div5head">
    <w:name w:val="div5head"/>
    <w:basedOn w:val="DefaultParagraphFont"/>
    <w:rsid w:val="00D13E0A"/>
  </w:style>
  <w:style w:type="character" w:customStyle="1" w:styleId="div6head">
    <w:name w:val="div6head"/>
    <w:basedOn w:val="DefaultParagraphFont"/>
    <w:rsid w:val="00D13E0A"/>
  </w:style>
  <w:style w:type="character" w:customStyle="1" w:styleId="div7head">
    <w:name w:val="div7head"/>
    <w:basedOn w:val="DefaultParagraphFont"/>
    <w:rsid w:val="00D13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 14: Aeronautics and Space</vt:lpstr>
    </vt:vector>
  </TitlesOfParts>
  <Company>Air Traffic Organization</Company>
  <LinksUpToDate>false</LinksUpToDate>
  <CharactersWithSpaces>2714</CharactersWithSpaces>
  <SharedDoc>false</SharedDoc>
  <HLinks>
    <vt:vector size="18" baseType="variant">
      <vt:variant>
        <vt:i4>786453</vt:i4>
      </vt:variant>
      <vt:variant>
        <vt:i4>6</vt:i4>
      </vt:variant>
      <vt:variant>
        <vt:i4>0</vt:i4>
      </vt:variant>
      <vt:variant>
        <vt:i4>5</vt:i4>
      </vt:variant>
      <vt:variant>
        <vt:lpwstr>http://ecfr.gpoaccess.gov/cgi/t/text/text-idx?c=ecfr;sid=9c153f5f507b98997c5ddb6238a9d7c0;rgn=div7;view=text;node=14%3A2.0.1.3.10.2.5;idno=14;cc=ecfr</vt:lpwstr>
      </vt:variant>
      <vt:variant>
        <vt:lpwstr/>
      </vt:variant>
      <vt:variant>
        <vt:i4>2293792</vt:i4>
      </vt:variant>
      <vt:variant>
        <vt:i4>3</vt:i4>
      </vt:variant>
      <vt:variant>
        <vt:i4>0</vt:i4>
      </vt:variant>
      <vt:variant>
        <vt:i4>5</vt:i4>
      </vt:variant>
      <vt:variant>
        <vt:lpwstr>http://ecfr.gpoaccess.gov/cgi/t/text/text-idx?c=ecfr;sid=9c153f5f507b98997c5ddb6238a9d7c0;rgn=div6;view=text;node=14%3A2.0.1.3.10.2;idno=14;cc=ecfr</vt:lpwstr>
      </vt:variant>
      <vt:variant>
        <vt:lpwstr/>
      </vt:variant>
      <vt:variant>
        <vt:i4>917522</vt:i4>
      </vt:variant>
      <vt:variant>
        <vt:i4>0</vt:i4>
      </vt:variant>
      <vt:variant>
        <vt:i4>0</vt:i4>
      </vt:variant>
      <vt:variant>
        <vt:i4>5</vt:i4>
      </vt:variant>
      <vt:variant>
        <vt:lpwstr>http://ecfr.gpoaccess.gov/cgi/t/text/text-idx?c=ecfr;sid=9c153f5f507b98997c5ddb6238a9d7c0;rgn=div5;view=text;node=14%3A2.0.1.3.10;idno=14;cc=ecfr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14: Aeronautics and Space</dc:title>
  <dc:subject/>
  <dc:creator>Taylor CTR Dahl</dc:creator>
  <cp:keywords/>
  <dc:description/>
  <cp:lastModifiedBy>SYSTEM</cp:lastModifiedBy>
  <cp:revision>2</cp:revision>
  <dcterms:created xsi:type="dcterms:W3CDTF">2018-06-28T23:21:00Z</dcterms:created>
  <dcterms:modified xsi:type="dcterms:W3CDTF">2018-06-28T23:21:00Z</dcterms:modified>
</cp:coreProperties>
</file>