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AA48D" w14:textId="310B956E" w:rsidR="00A6392E" w:rsidRPr="00C64707" w:rsidRDefault="00A6392E" w:rsidP="007E3729">
      <w:pPr>
        <w:pStyle w:val="ListParagraph"/>
        <w:shd w:val="clear" w:color="auto" w:fill="FFFFFF"/>
        <w:rPr>
          <w:rFonts w:ascii="Arial" w:hAnsi="Arial" w:cs="Arial"/>
          <w:color w:val="555555"/>
          <w:sz w:val="24"/>
          <w:szCs w:val="24"/>
        </w:rPr>
      </w:pPr>
      <w:bookmarkStart w:id="0" w:name="_GoBack"/>
      <w:bookmarkEnd w:id="0"/>
      <w:r w:rsidRPr="00C64707">
        <w:rPr>
          <w:rFonts w:ascii="Arial" w:hAnsi="Arial" w:cs="Arial"/>
          <w:color w:val="555555"/>
          <w:sz w:val="24"/>
          <w:szCs w:val="24"/>
        </w:rPr>
        <w:br/>
      </w:r>
    </w:p>
    <w:p w14:paraId="0D37AC83" w14:textId="77777777" w:rsidR="00FC428F" w:rsidRPr="00FC428F" w:rsidRDefault="00FC428F" w:rsidP="00FC428F">
      <w:pPr>
        <w:shd w:val="clear" w:color="auto" w:fill="FFFFFF"/>
        <w:spacing w:after="0" w:line="240" w:lineRule="auto"/>
        <w:jc w:val="center"/>
        <w:rPr>
          <w:rFonts w:ascii="Arial" w:eastAsia="Times New Roman" w:hAnsi="Arial" w:cs="Arial"/>
          <w:b/>
          <w:bCs/>
          <w:color w:val="555555"/>
          <w:sz w:val="24"/>
          <w:szCs w:val="24"/>
        </w:rPr>
      </w:pPr>
      <w:r w:rsidRPr="00FC428F">
        <w:rPr>
          <w:rFonts w:ascii="Arial" w:eastAsia="Times New Roman" w:hAnsi="Arial" w:cs="Arial"/>
          <w:b/>
          <w:bCs/>
          <w:color w:val="555555"/>
          <w:sz w:val="24"/>
          <w:szCs w:val="24"/>
        </w:rPr>
        <w:t>Department of Transportation</w:t>
      </w:r>
    </w:p>
    <w:p w14:paraId="2BE1D7A9" w14:textId="77777777" w:rsidR="00FC428F" w:rsidRDefault="00FC428F" w:rsidP="00FC428F">
      <w:pPr>
        <w:shd w:val="clear" w:color="auto" w:fill="FFFFFF"/>
        <w:spacing w:after="0" w:line="240" w:lineRule="auto"/>
        <w:jc w:val="center"/>
        <w:rPr>
          <w:rFonts w:ascii="Arial" w:eastAsia="Times New Roman" w:hAnsi="Arial" w:cs="Arial"/>
          <w:b/>
          <w:bCs/>
          <w:color w:val="555555"/>
          <w:sz w:val="24"/>
          <w:szCs w:val="24"/>
        </w:rPr>
      </w:pPr>
      <w:r w:rsidRPr="00FC428F">
        <w:rPr>
          <w:rFonts w:ascii="Arial" w:eastAsia="Times New Roman" w:hAnsi="Arial" w:cs="Arial"/>
          <w:b/>
          <w:bCs/>
          <w:color w:val="555555"/>
          <w:sz w:val="24"/>
          <w:szCs w:val="24"/>
        </w:rPr>
        <w:t>Federal Aviation Administration</w:t>
      </w:r>
    </w:p>
    <w:p w14:paraId="121B3F78" w14:textId="77777777" w:rsidR="00FC428F" w:rsidRDefault="00FC428F" w:rsidP="00FC428F">
      <w:pPr>
        <w:shd w:val="clear" w:color="auto" w:fill="FFFFFF"/>
        <w:spacing w:after="0" w:line="240" w:lineRule="auto"/>
        <w:jc w:val="center"/>
        <w:rPr>
          <w:rFonts w:ascii="Arial" w:eastAsia="Times New Roman" w:hAnsi="Arial" w:cs="Arial"/>
          <w:b/>
          <w:bCs/>
          <w:color w:val="555555"/>
          <w:sz w:val="24"/>
          <w:szCs w:val="24"/>
        </w:rPr>
      </w:pPr>
    </w:p>
    <w:p w14:paraId="3A5EA69A" w14:textId="77777777" w:rsidR="00C64707" w:rsidRPr="00C64707" w:rsidRDefault="00FC428F" w:rsidP="00FC428F">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 xml:space="preserve">Supporting Statement </w:t>
      </w:r>
    </w:p>
    <w:p w14:paraId="5C2A2AC6" w14:textId="77777777" w:rsidR="00FC428F" w:rsidRPr="00FC428F" w:rsidRDefault="00FC428F" w:rsidP="00FC428F">
      <w:pPr>
        <w:shd w:val="clear" w:color="auto" w:fill="FFFFFF"/>
        <w:spacing w:after="0" w:line="240" w:lineRule="auto"/>
        <w:jc w:val="center"/>
        <w:rPr>
          <w:rFonts w:ascii="Arial" w:eastAsia="Times New Roman" w:hAnsi="Arial" w:cs="Arial"/>
          <w:b/>
          <w:bCs/>
          <w:color w:val="555555"/>
          <w:sz w:val="24"/>
          <w:szCs w:val="24"/>
        </w:rPr>
      </w:pPr>
      <w:r w:rsidRPr="00FC428F">
        <w:rPr>
          <w:rFonts w:ascii="Arial" w:eastAsia="Times New Roman" w:hAnsi="Arial" w:cs="Arial"/>
          <w:b/>
          <w:bCs/>
          <w:color w:val="555555"/>
          <w:sz w:val="24"/>
          <w:szCs w:val="24"/>
        </w:rPr>
        <w:t>Aviation Maintenance Technician Schools – CFR Part 147</w:t>
      </w:r>
    </w:p>
    <w:p w14:paraId="58B7DD0C" w14:textId="77777777" w:rsidR="00C64707" w:rsidRPr="00C64707" w:rsidRDefault="00FC428F" w:rsidP="00FC428F">
      <w:pPr>
        <w:shd w:val="clear" w:color="auto" w:fill="FFFFFF"/>
        <w:spacing w:after="0" w:line="240" w:lineRule="auto"/>
        <w:jc w:val="center"/>
        <w:rPr>
          <w:rFonts w:ascii="Arial" w:eastAsia="Times New Roman" w:hAnsi="Arial" w:cs="Arial"/>
          <w:color w:val="555555"/>
          <w:sz w:val="24"/>
          <w:szCs w:val="24"/>
        </w:rPr>
      </w:pPr>
      <w:r w:rsidRPr="00FC428F">
        <w:rPr>
          <w:rFonts w:ascii="Arial" w:eastAsia="Times New Roman" w:hAnsi="Arial" w:cs="Arial"/>
          <w:b/>
          <w:bCs/>
          <w:color w:val="555555"/>
          <w:sz w:val="24"/>
          <w:szCs w:val="24"/>
        </w:rPr>
        <w:t>OMB 2120 0040</w:t>
      </w:r>
    </w:p>
    <w:p w14:paraId="20A7FD8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7B5507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31DE040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D4D9653" w14:textId="19C28A13" w:rsidR="00FC428F" w:rsidRDefault="00FC428F" w:rsidP="00FC428F">
      <w:pPr>
        <w:shd w:val="clear" w:color="auto" w:fill="FFFFFF"/>
        <w:spacing w:after="0" w:line="240" w:lineRule="auto"/>
        <w:rPr>
          <w:rFonts w:ascii="Arial" w:eastAsia="Times New Roman" w:hAnsi="Arial" w:cs="Arial"/>
          <w:color w:val="555555"/>
          <w:sz w:val="24"/>
          <w:szCs w:val="24"/>
        </w:rPr>
      </w:pPr>
      <w:r w:rsidRPr="00FC428F">
        <w:rPr>
          <w:rFonts w:ascii="Arial" w:eastAsia="Times New Roman" w:hAnsi="Arial" w:cs="Arial"/>
          <w:color w:val="555555"/>
          <w:sz w:val="24"/>
          <w:szCs w:val="24"/>
        </w:rPr>
        <w:t>Section 44707 (49 USC) empowers the Administrator of the Federal Aviation Administration</w:t>
      </w:r>
      <w:r>
        <w:rPr>
          <w:rFonts w:ascii="Arial" w:eastAsia="Times New Roman" w:hAnsi="Arial" w:cs="Arial"/>
          <w:color w:val="555555"/>
          <w:sz w:val="24"/>
          <w:szCs w:val="24"/>
        </w:rPr>
        <w:t xml:space="preserve"> </w:t>
      </w:r>
      <w:r w:rsidRPr="00FC428F">
        <w:rPr>
          <w:rFonts w:ascii="Arial" w:eastAsia="Times New Roman" w:hAnsi="Arial" w:cs="Arial"/>
          <w:color w:val="555555"/>
          <w:sz w:val="24"/>
          <w:szCs w:val="24"/>
        </w:rPr>
        <w:t>(FAA) to examine and rate air agencies.</w:t>
      </w:r>
    </w:p>
    <w:p w14:paraId="5737BDE3" w14:textId="107C9625" w:rsidR="00005C27" w:rsidRDefault="00005C27" w:rsidP="00FC428F">
      <w:pPr>
        <w:shd w:val="clear" w:color="auto" w:fill="FFFFFF"/>
        <w:spacing w:after="0" w:line="240" w:lineRule="auto"/>
        <w:rPr>
          <w:rFonts w:ascii="Arial" w:eastAsia="Times New Roman" w:hAnsi="Arial" w:cs="Arial"/>
          <w:color w:val="555555"/>
          <w:sz w:val="24"/>
          <w:szCs w:val="24"/>
        </w:rPr>
      </w:pPr>
    </w:p>
    <w:p w14:paraId="3195BA97" w14:textId="77777777" w:rsidR="00005C27" w:rsidRPr="00137F8A" w:rsidRDefault="00005C27" w:rsidP="00005C27">
      <w:pPr>
        <w:shd w:val="clear" w:color="auto" w:fill="FFFFFF"/>
        <w:spacing w:after="0" w:line="240" w:lineRule="auto"/>
        <w:rPr>
          <w:rFonts w:ascii="Arial" w:eastAsia="Times New Roman" w:hAnsi="Arial" w:cs="Arial"/>
          <w:color w:val="555555"/>
          <w:sz w:val="24"/>
          <w:szCs w:val="24"/>
        </w:rPr>
      </w:pPr>
      <w:r w:rsidRPr="00137F8A">
        <w:rPr>
          <w:rFonts w:ascii="Arial" w:eastAsia="Times New Roman" w:hAnsi="Arial" w:cs="Arial"/>
          <w:color w:val="555555"/>
          <w:sz w:val="24"/>
          <w:szCs w:val="24"/>
        </w:rPr>
        <w:t>Section 44707 (49 USC)</w:t>
      </w:r>
    </w:p>
    <w:p w14:paraId="5823FF6E" w14:textId="77777777" w:rsidR="00005C27" w:rsidRPr="00137F8A" w:rsidRDefault="00005C27" w:rsidP="00005C27">
      <w:pPr>
        <w:shd w:val="clear" w:color="auto" w:fill="FFFFFF"/>
        <w:spacing w:after="0" w:line="240" w:lineRule="auto"/>
        <w:rPr>
          <w:rFonts w:ascii="Arial" w:eastAsia="Times New Roman" w:hAnsi="Arial" w:cs="Arial"/>
          <w:color w:val="555555"/>
          <w:sz w:val="24"/>
          <w:szCs w:val="24"/>
        </w:rPr>
      </w:pPr>
      <w:r w:rsidRPr="00137F8A">
        <w:rPr>
          <w:rFonts w:ascii="Arial" w:eastAsia="Times New Roman" w:hAnsi="Arial" w:cs="Arial"/>
          <w:color w:val="555555"/>
          <w:sz w:val="24"/>
          <w:szCs w:val="24"/>
        </w:rPr>
        <w:t>The Administrator of the Federal Aviation Administration may examine and rate the following air agencies:</w:t>
      </w:r>
    </w:p>
    <w:p w14:paraId="780B1139" w14:textId="77777777" w:rsidR="00005C27" w:rsidRPr="00137F8A" w:rsidRDefault="00005C27" w:rsidP="00005C27">
      <w:pPr>
        <w:shd w:val="clear" w:color="auto" w:fill="FFFFFF"/>
        <w:spacing w:after="0" w:line="240" w:lineRule="auto"/>
        <w:rPr>
          <w:rFonts w:ascii="Arial" w:eastAsia="Times New Roman" w:hAnsi="Arial" w:cs="Arial"/>
          <w:color w:val="555555"/>
          <w:sz w:val="24"/>
          <w:szCs w:val="24"/>
        </w:rPr>
      </w:pPr>
      <w:bookmarkStart w:id="1" w:name="1"/>
      <w:bookmarkEnd w:id="1"/>
      <w:r w:rsidRPr="00137F8A">
        <w:rPr>
          <w:rFonts w:ascii="Arial" w:eastAsia="Times New Roman" w:hAnsi="Arial" w:cs="Arial"/>
          <w:b/>
          <w:bCs/>
          <w:color w:val="555555"/>
          <w:sz w:val="24"/>
          <w:szCs w:val="24"/>
        </w:rPr>
        <w:t>(1)</w:t>
      </w:r>
    </w:p>
    <w:p w14:paraId="5BA0B7FC" w14:textId="0C3F9388" w:rsidR="00005C27" w:rsidRPr="00137F8A" w:rsidRDefault="00005C27" w:rsidP="00005C27">
      <w:pPr>
        <w:shd w:val="clear" w:color="auto" w:fill="FFFFFF"/>
        <w:spacing w:after="0" w:line="240" w:lineRule="auto"/>
        <w:rPr>
          <w:rFonts w:ascii="Arial" w:eastAsia="Times New Roman" w:hAnsi="Arial" w:cs="Arial"/>
          <w:color w:val="555555"/>
          <w:sz w:val="24"/>
          <w:szCs w:val="24"/>
        </w:rPr>
      </w:pPr>
      <w:r w:rsidRPr="00137F8A">
        <w:rPr>
          <w:rFonts w:ascii="Arial" w:eastAsia="Times New Roman" w:hAnsi="Arial" w:cs="Arial"/>
          <w:color w:val="555555"/>
          <w:sz w:val="24"/>
          <w:szCs w:val="24"/>
        </w:rPr>
        <w:t xml:space="preserve">civilian schools giving instruction in flying or repairing, altering, and </w:t>
      </w:r>
      <w:r w:rsidRPr="00BD20AA">
        <w:rPr>
          <w:rFonts w:ascii="Arial" w:eastAsia="Times New Roman" w:hAnsi="Arial" w:cs="Arial"/>
          <w:sz w:val="24"/>
          <w:szCs w:val="24"/>
        </w:rPr>
        <w:t>maintaining </w:t>
      </w:r>
      <w:r w:rsidR="00BD20AA" w:rsidRPr="00BD20AA">
        <w:rPr>
          <w:rStyle w:val="Hyperlink"/>
          <w:rFonts w:ascii="Arial" w:eastAsia="Times New Roman" w:hAnsi="Arial" w:cs="Arial"/>
          <w:color w:val="auto"/>
          <w:sz w:val="24"/>
          <w:szCs w:val="24"/>
          <w:u w:val="none"/>
        </w:rPr>
        <w:t>aircraft</w:t>
      </w:r>
      <w:r w:rsidRPr="00BD20AA">
        <w:rPr>
          <w:rFonts w:ascii="Arial" w:eastAsia="Times New Roman" w:hAnsi="Arial" w:cs="Arial"/>
          <w:sz w:val="24"/>
          <w:szCs w:val="24"/>
        </w:rPr>
        <w:t>, </w:t>
      </w:r>
      <w:r w:rsidR="00BD20AA" w:rsidRPr="00BD20AA">
        <w:rPr>
          <w:rStyle w:val="Hyperlink"/>
          <w:rFonts w:ascii="Arial" w:eastAsia="Times New Roman" w:hAnsi="Arial" w:cs="Arial"/>
          <w:color w:val="auto"/>
          <w:sz w:val="24"/>
          <w:szCs w:val="24"/>
          <w:u w:val="none"/>
        </w:rPr>
        <w:t>aircraft engines</w:t>
      </w:r>
      <w:r w:rsidRPr="00BD20AA">
        <w:rPr>
          <w:rFonts w:ascii="Arial" w:eastAsia="Times New Roman" w:hAnsi="Arial" w:cs="Arial"/>
          <w:sz w:val="24"/>
          <w:szCs w:val="24"/>
        </w:rPr>
        <w:t>,</w:t>
      </w:r>
      <w:r w:rsidR="00BD20AA" w:rsidRPr="00BD20AA">
        <w:rPr>
          <w:rStyle w:val="Hyperlink"/>
          <w:rFonts w:ascii="Arial" w:eastAsia="Times New Roman" w:hAnsi="Arial" w:cs="Arial"/>
          <w:color w:val="auto"/>
          <w:sz w:val="24"/>
          <w:szCs w:val="24"/>
          <w:u w:val="none"/>
        </w:rPr>
        <w:t> propellers,</w:t>
      </w:r>
      <w:r w:rsidRPr="00BD20AA">
        <w:rPr>
          <w:rFonts w:ascii="Arial" w:eastAsia="Times New Roman" w:hAnsi="Arial" w:cs="Arial"/>
          <w:sz w:val="24"/>
          <w:szCs w:val="24"/>
        </w:rPr>
        <w:t> and</w:t>
      </w:r>
      <w:r w:rsidR="00BD20AA" w:rsidRPr="00BD20AA">
        <w:rPr>
          <w:rStyle w:val="Hyperlink"/>
          <w:rFonts w:ascii="Arial" w:eastAsia="Times New Roman" w:hAnsi="Arial" w:cs="Arial"/>
          <w:color w:val="auto"/>
          <w:sz w:val="24"/>
          <w:szCs w:val="24"/>
          <w:u w:val="none"/>
        </w:rPr>
        <w:t> appliances,</w:t>
      </w:r>
      <w:r w:rsidRPr="00BD20AA">
        <w:rPr>
          <w:rFonts w:ascii="Arial" w:eastAsia="Times New Roman" w:hAnsi="Arial" w:cs="Arial"/>
          <w:sz w:val="24"/>
          <w:szCs w:val="24"/>
        </w:rPr>
        <w:t> </w:t>
      </w:r>
      <w:r w:rsidRPr="00137F8A">
        <w:rPr>
          <w:rFonts w:ascii="Arial" w:eastAsia="Times New Roman" w:hAnsi="Arial" w:cs="Arial"/>
          <w:color w:val="555555"/>
          <w:sz w:val="24"/>
          <w:szCs w:val="24"/>
        </w:rPr>
        <w:t>on the adequacy of instruction, the suitability and airworthiness of equipment, and the competency of instructors.</w:t>
      </w:r>
    </w:p>
    <w:p w14:paraId="3FBF1730" w14:textId="77777777" w:rsidR="00005C27" w:rsidRPr="00137F8A" w:rsidRDefault="00005C27" w:rsidP="00005C27">
      <w:pPr>
        <w:shd w:val="clear" w:color="auto" w:fill="FFFFFF"/>
        <w:spacing w:after="0" w:line="240" w:lineRule="auto"/>
        <w:rPr>
          <w:rFonts w:ascii="Arial" w:eastAsia="Times New Roman" w:hAnsi="Arial" w:cs="Arial"/>
          <w:color w:val="555555"/>
          <w:sz w:val="24"/>
          <w:szCs w:val="24"/>
        </w:rPr>
      </w:pPr>
      <w:bookmarkStart w:id="2" w:name="2"/>
      <w:bookmarkEnd w:id="2"/>
      <w:r w:rsidRPr="00137F8A">
        <w:rPr>
          <w:rFonts w:ascii="Arial" w:eastAsia="Times New Roman" w:hAnsi="Arial" w:cs="Arial"/>
          <w:b/>
          <w:bCs/>
          <w:color w:val="555555"/>
          <w:sz w:val="24"/>
          <w:szCs w:val="24"/>
        </w:rPr>
        <w:t>(2)</w:t>
      </w:r>
    </w:p>
    <w:p w14:paraId="20E961B5" w14:textId="4FD216AC" w:rsidR="00005C27" w:rsidRPr="00137F8A" w:rsidRDefault="00005C27" w:rsidP="00005C27">
      <w:pPr>
        <w:shd w:val="clear" w:color="auto" w:fill="FFFFFF"/>
        <w:spacing w:after="0" w:line="240" w:lineRule="auto"/>
        <w:rPr>
          <w:rFonts w:ascii="Arial" w:eastAsia="Times New Roman" w:hAnsi="Arial" w:cs="Arial"/>
          <w:color w:val="555555"/>
          <w:sz w:val="24"/>
          <w:szCs w:val="24"/>
        </w:rPr>
      </w:pPr>
      <w:r w:rsidRPr="00137F8A">
        <w:rPr>
          <w:rFonts w:ascii="Arial" w:eastAsia="Times New Roman" w:hAnsi="Arial" w:cs="Arial"/>
          <w:color w:val="555555"/>
          <w:sz w:val="24"/>
          <w:szCs w:val="24"/>
        </w:rPr>
        <w:t xml:space="preserve">repair stations and shops that repair, alter, and </w:t>
      </w:r>
      <w:r w:rsidRPr="00BD20AA">
        <w:rPr>
          <w:rFonts w:ascii="Arial" w:eastAsia="Times New Roman" w:hAnsi="Arial" w:cs="Arial"/>
          <w:sz w:val="24"/>
          <w:szCs w:val="24"/>
        </w:rPr>
        <w:t>maintain </w:t>
      </w:r>
      <w:r w:rsidR="00BD20AA" w:rsidRPr="00BD20AA">
        <w:rPr>
          <w:rStyle w:val="Hyperlink"/>
          <w:rFonts w:ascii="Arial" w:eastAsia="Times New Roman" w:hAnsi="Arial" w:cs="Arial"/>
          <w:color w:val="auto"/>
          <w:sz w:val="24"/>
          <w:szCs w:val="24"/>
          <w:u w:val="none"/>
        </w:rPr>
        <w:t>aircraft</w:t>
      </w:r>
      <w:r w:rsidRPr="00BD20AA">
        <w:rPr>
          <w:rFonts w:ascii="Arial" w:eastAsia="Times New Roman" w:hAnsi="Arial" w:cs="Arial"/>
          <w:sz w:val="24"/>
          <w:szCs w:val="24"/>
        </w:rPr>
        <w:t>, </w:t>
      </w:r>
      <w:r w:rsidR="00BD20AA" w:rsidRPr="00BD20AA">
        <w:rPr>
          <w:rStyle w:val="Hyperlink"/>
          <w:rFonts w:ascii="Arial" w:eastAsia="Times New Roman" w:hAnsi="Arial" w:cs="Arial"/>
          <w:color w:val="auto"/>
          <w:sz w:val="24"/>
          <w:szCs w:val="24"/>
          <w:u w:val="none"/>
        </w:rPr>
        <w:t>aircraft engines</w:t>
      </w:r>
      <w:r w:rsidRPr="00BD20AA">
        <w:rPr>
          <w:rFonts w:ascii="Arial" w:eastAsia="Times New Roman" w:hAnsi="Arial" w:cs="Arial"/>
          <w:sz w:val="24"/>
          <w:szCs w:val="24"/>
        </w:rPr>
        <w:t>,</w:t>
      </w:r>
      <w:r w:rsidR="00BD20AA" w:rsidRPr="00BD20AA">
        <w:rPr>
          <w:rStyle w:val="Hyperlink"/>
          <w:rFonts w:ascii="Arial" w:eastAsia="Times New Roman" w:hAnsi="Arial" w:cs="Arial"/>
          <w:color w:val="auto"/>
          <w:sz w:val="24"/>
          <w:szCs w:val="24"/>
          <w:u w:val="none"/>
        </w:rPr>
        <w:t> propellers,</w:t>
      </w:r>
      <w:r w:rsidRPr="00BD20AA">
        <w:rPr>
          <w:rFonts w:ascii="Arial" w:eastAsia="Times New Roman" w:hAnsi="Arial" w:cs="Arial"/>
          <w:sz w:val="24"/>
          <w:szCs w:val="24"/>
        </w:rPr>
        <w:t> and</w:t>
      </w:r>
      <w:r w:rsidR="00BD20AA" w:rsidRPr="00BD20AA">
        <w:rPr>
          <w:rStyle w:val="Hyperlink"/>
          <w:rFonts w:ascii="Arial" w:eastAsia="Times New Roman" w:hAnsi="Arial" w:cs="Arial"/>
          <w:color w:val="auto"/>
          <w:sz w:val="24"/>
          <w:szCs w:val="24"/>
          <w:u w:val="none"/>
        </w:rPr>
        <w:t> appliances,</w:t>
      </w:r>
      <w:r w:rsidRPr="00BD20AA">
        <w:rPr>
          <w:rFonts w:ascii="Arial" w:eastAsia="Times New Roman" w:hAnsi="Arial" w:cs="Arial"/>
          <w:sz w:val="24"/>
          <w:szCs w:val="24"/>
        </w:rPr>
        <w:t xml:space="preserve"> on the adequacy and suitability of the equipment, facilities, and materials for, and methods of, repair and overhaul, and the competency of the individuals </w:t>
      </w:r>
      <w:r w:rsidRPr="00137F8A">
        <w:rPr>
          <w:rFonts w:ascii="Arial" w:eastAsia="Times New Roman" w:hAnsi="Arial" w:cs="Arial"/>
          <w:color w:val="555555"/>
          <w:sz w:val="24"/>
          <w:szCs w:val="24"/>
        </w:rPr>
        <w:t>doing the work or giving instruction in the work.</w:t>
      </w:r>
    </w:p>
    <w:p w14:paraId="34562B5B" w14:textId="77777777" w:rsidR="00005C27" w:rsidRPr="00137F8A" w:rsidRDefault="00005C27" w:rsidP="00005C27">
      <w:pPr>
        <w:shd w:val="clear" w:color="auto" w:fill="FFFFFF"/>
        <w:spacing w:after="0" w:line="240" w:lineRule="auto"/>
        <w:rPr>
          <w:rFonts w:ascii="Arial" w:eastAsia="Times New Roman" w:hAnsi="Arial" w:cs="Arial"/>
          <w:color w:val="555555"/>
          <w:sz w:val="24"/>
          <w:szCs w:val="24"/>
        </w:rPr>
      </w:pPr>
      <w:bookmarkStart w:id="3" w:name="3"/>
      <w:bookmarkEnd w:id="3"/>
      <w:r w:rsidRPr="00137F8A">
        <w:rPr>
          <w:rFonts w:ascii="Arial" w:eastAsia="Times New Roman" w:hAnsi="Arial" w:cs="Arial"/>
          <w:b/>
          <w:bCs/>
          <w:color w:val="555555"/>
          <w:sz w:val="24"/>
          <w:szCs w:val="24"/>
        </w:rPr>
        <w:t>(3)</w:t>
      </w:r>
    </w:p>
    <w:p w14:paraId="68CA0A4A" w14:textId="77777777" w:rsidR="00005C27" w:rsidRPr="008F0ABE" w:rsidRDefault="00005C27" w:rsidP="00005C27">
      <w:pPr>
        <w:shd w:val="clear" w:color="auto" w:fill="FFFFFF"/>
        <w:spacing w:after="0" w:line="240" w:lineRule="auto"/>
        <w:rPr>
          <w:rFonts w:ascii="Arial" w:eastAsia="Times New Roman" w:hAnsi="Arial" w:cs="Arial"/>
          <w:color w:val="555555"/>
          <w:sz w:val="24"/>
          <w:szCs w:val="24"/>
        </w:rPr>
      </w:pPr>
      <w:r w:rsidRPr="00137F8A">
        <w:rPr>
          <w:rFonts w:ascii="Arial" w:eastAsia="Times New Roman" w:hAnsi="Arial" w:cs="Arial"/>
          <w:color w:val="555555"/>
          <w:sz w:val="24"/>
          <w:szCs w:val="24"/>
        </w:rPr>
        <w:t>other air agencies the Administrator decides are necessary in the public interest.</w:t>
      </w:r>
    </w:p>
    <w:p w14:paraId="1698B367" w14:textId="77777777" w:rsidR="00005C27" w:rsidRPr="00FC428F" w:rsidRDefault="00005C27" w:rsidP="00FC428F">
      <w:pPr>
        <w:shd w:val="clear" w:color="auto" w:fill="FFFFFF"/>
        <w:spacing w:after="0" w:line="240" w:lineRule="auto"/>
        <w:rPr>
          <w:rFonts w:ascii="Arial" w:eastAsia="Times New Roman" w:hAnsi="Arial" w:cs="Arial"/>
          <w:color w:val="555555"/>
          <w:sz w:val="24"/>
          <w:szCs w:val="24"/>
        </w:rPr>
      </w:pPr>
    </w:p>
    <w:p w14:paraId="148CCBD1" w14:textId="77777777" w:rsidR="00FC428F" w:rsidRPr="00FC428F" w:rsidRDefault="00FC428F" w:rsidP="00FC428F">
      <w:pPr>
        <w:shd w:val="clear" w:color="auto" w:fill="FFFFFF"/>
        <w:spacing w:after="0" w:line="240" w:lineRule="auto"/>
        <w:rPr>
          <w:rFonts w:ascii="Arial" w:eastAsia="Times New Roman" w:hAnsi="Arial" w:cs="Arial"/>
          <w:color w:val="555555"/>
          <w:sz w:val="24"/>
          <w:szCs w:val="24"/>
        </w:rPr>
      </w:pPr>
    </w:p>
    <w:p w14:paraId="7873C659" w14:textId="77777777" w:rsidR="00FC428F" w:rsidRPr="00FC428F" w:rsidRDefault="00FC428F" w:rsidP="00FC428F">
      <w:pPr>
        <w:shd w:val="clear" w:color="auto" w:fill="FFFFFF"/>
        <w:spacing w:after="0" w:line="240" w:lineRule="auto"/>
        <w:rPr>
          <w:rFonts w:ascii="Arial" w:eastAsia="Times New Roman" w:hAnsi="Arial" w:cs="Arial"/>
          <w:color w:val="555555"/>
          <w:sz w:val="24"/>
          <w:szCs w:val="24"/>
        </w:rPr>
      </w:pPr>
      <w:r w:rsidRPr="00FC428F">
        <w:rPr>
          <w:rFonts w:ascii="Arial" w:eastAsia="Times New Roman" w:hAnsi="Arial" w:cs="Arial"/>
          <w:color w:val="555555"/>
          <w:sz w:val="24"/>
          <w:szCs w:val="24"/>
        </w:rPr>
        <w:t>CFR part 147 implements the provisions of the sections of the Public Law above by prescribing</w:t>
      </w:r>
      <w:r>
        <w:rPr>
          <w:rFonts w:ascii="Arial" w:eastAsia="Times New Roman" w:hAnsi="Arial" w:cs="Arial"/>
          <w:color w:val="555555"/>
          <w:sz w:val="24"/>
          <w:szCs w:val="24"/>
        </w:rPr>
        <w:t xml:space="preserve"> </w:t>
      </w:r>
      <w:r w:rsidRPr="00FC428F">
        <w:rPr>
          <w:rFonts w:ascii="Arial" w:eastAsia="Times New Roman" w:hAnsi="Arial" w:cs="Arial"/>
          <w:color w:val="555555"/>
          <w:sz w:val="24"/>
          <w:szCs w:val="24"/>
        </w:rPr>
        <w:t>the requirements for issuing aviation maintenance technician school certificates and associated</w:t>
      </w:r>
      <w:r>
        <w:rPr>
          <w:rFonts w:ascii="Arial" w:eastAsia="Times New Roman" w:hAnsi="Arial" w:cs="Arial"/>
          <w:color w:val="555555"/>
          <w:sz w:val="24"/>
          <w:szCs w:val="24"/>
        </w:rPr>
        <w:t xml:space="preserve"> </w:t>
      </w:r>
      <w:r w:rsidRPr="00FC428F">
        <w:rPr>
          <w:rFonts w:ascii="Arial" w:eastAsia="Times New Roman" w:hAnsi="Arial" w:cs="Arial"/>
          <w:color w:val="555555"/>
          <w:sz w:val="24"/>
          <w:szCs w:val="24"/>
        </w:rPr>
        <w:t>ratings and the general operating rules for the holders of those certificates and ratings.</w:t>
      </w:r>
    </w:p>
    <w:p w14:paraId="0C8D31BB" w14:textId="77777777" w:rsidR="00FC428F" w:rsidRPr="00FC428F" w:rsidRDefault="00FC428F" w:rsidP="00FC428F">
      <w:pPr>
        <w:shd w:val="clear" w:color="auto" w:fill="FFFFFF"/>
        <w:spacing w:after="0" w:line="240" w:lineRule="auto"/>
        <w:rPr>
          <w:rFonts w:ascii="Arial" w:eastAsia="Times New Roman" w:hAnsi="Arial" w:cs="Arial"/>
          <w:color w:val="555555"/>
          <w:sz w:val="24"/>
          <w:szCs w:val="24"/>
        </w:rPr>
      </w:pPr>
    </w:p>
    <w:p w14:paraId="1FB98DE8" w14:textId="77777777" w:rsidR="00FC428F" w:rsidRPr="00FC428F" w:rsidRDefault="00FC428F" w:rsidP="00FC428F">
      <w:pPr>
        <w:shd w:val="clear" w:color="auto" w:fill="FFFFFF"/>
        <w:spacing w:after="0" w:line="240" w:lineRule="auto"/>
        <w:rPr>
          <w:rFonts w:ascii="Arial" w:eastAsia="Times New Roman" w:hAnsi="Arial" w:cs="Arial"/>
          <w:color w:val="555555"/>
          <w:sz w:val="24"/>
          <w:szCs w:val="24"/>
        </w:rPr>
      </w:pPr>
      <w:r w:rsidRPr="00FC428F">
        <w:rPr>
          <w:rFonts w:ascii="Arial" w:eastAsia="Times New Roman" w:hAnsi="Arial" w:cs="Arial"/>
          <w:color w:val="555555"/>
          <w:sz w:val="24"/>
          <w:szCs w:val="24"/>
        </w:rPr>
        <w:t>The collection of information (application for a certificate and rating or required recordkeeping) is necessary to ensure that Aviation Maintenance Technician Schools (AMTS) meet the minimum requirements for procedures and curriculum set forth by the FAA in CFR part 147. Also, it was necessary for the FAA to develop minimum standards for properly qualified persons who would enter the aviation industry. CFR part 147 provides the necessary standardization.</w:t>
      </w:r>
    </w:p>
    <w:p w14:paraId="2C85AEE3" w14:textId="77777777" w:rsidR="00FC428F" w:rsidRPr="00FC428F" w:rsidRDefault="00FC428F" w:rsidP="00FC428F">
      <w:pPr>
        <w:shd w:val="clear" w:color="auto" w:fill="FFFFFF"/>
        <w:spacing w:after="0" w:line="240" w:lineRule="auto"/>
        <w:rPr>
          <w:rFonts w:ascii="Arial" w:eastAsia="Times New Roman" w:hAnsi="Arial" w:cs="Arial"/>
          <w:color w:val="555555"/>
          <w:sz w:val="24"/>
          <w:szCs w:val="24"/>
        </w:rPr>
      </w:pPr>
    </w:p>
    <w:p w14:paraId="642937ED" w14:textId="0281A7AB" w:rsidR="00C64707" w:rsidRPr="00C64707" w:rsidRDefault="00C64707" w:rsidP="00FC428F">
      <w:pPr>
        <w:shd w:val="clear" w:color="auto" w:fill="FFFFFF"/>
        <w:spacing w:after="0" w:line="240" w:lineRule="auto"/>
        <w:rPr>
          <w:rFonts w:ascii="Arial" w:eastAsia="Times New Roman" w:hAnsi="Arial" w:cs="Arial"/>
          <w:color w:val="555555"/>
          <w:sz w:val="24"/>
          <w:szCs w:val="24"/>
        </w:rPr>
      </w:pPr>
    </w:p>
    <w:p w14:paraId="1C536A5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lastRenderedPageBreak/>
        <w:t>2. Indicate how, by whom, and for what purpose the information is to be used. Except for a new collection, indicate the actual use the agency has made of the information received from the current collection.</w:t>
      </w:r>
    </w:p>
    <w:p w14:paraId="4722A2DB" w14:textId="77777777" w:rsidR="002D60EF" w:rsidRPr="002D60EF" w:rsidRDefault="00C64707" w:rsidP="002D60E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D60EF" w:rsidRPr="002D60EF">
        <w:rPr>
          <w:rFonts w:ascii="Arial" w:eastAsia="Times New Roman" w:hAnsi="Arial" w:cs="Arial"/>
          <w:color w:val="555555"/>
          <w:sz w:val="24"/>
          <w:szCs w:val="24"/>
        </w:rPr>
        <w:t>Organizations, which hold Certificates as Aviation Maintenance Technician Schools and those wishing to become certificate holders, are mandated to report information to the FAA for this collection. All parties must send information to their appropriate FAA district office for review. If the application (including supporting documentation) is satisfactory, an on-site inspection is conducted. When all CFR part 147 requirements have been met, an Aviation Maintenance Technician School certificate and/or the appropriate ratings is issued. This information collection provides both the certificate holder and the FAA with assurance that they are continuing to meet the requirements of their certificate.</w:t>
      </w:r>
    </w:p>
    <w:p w14:paraId="16CE87F3" w14:textId="77777777" w:rsidR="002D60EF" w:rsidRPr="002D60EF" w:rsidRDefault="002D60EF" w:rsidP="002D60EF">
      <w:pPr>
        <w:shd w:val="clear" w:color="auto" w:fill="FFFFFF"/>
        <w:spacing w:after="0" w:line="240" w:lineRule="auto"/>
        <w:rPr>
          <w:rFonts w:ascii="Arial" w:eastAsia="Times New Roman" w:hAnsi="Arial" w:cs="Arial"/>
          <w:color w:val="555555"/>
          <w:sz w:val="24"/>
          <w:szCs w:val="24"/>
        </w:rPr>
      </w:pPr>
    </w:p>
    <w:p w14:paraId="0C422755" w14:textId="77777777" w:rsidR="00C64707" w:rsidRPr="00C64707" w:rsidRDefault="002D60EF" w:rsidP="002D60EF">
      <w:pPr>
        <w:shd w:val="clear" w:color="auto" w:fill="FFFFFF"/>
        <w:spacing w:after="0" w:line="240" w:lineRule="auto"/>
        <w:rPr>
          <w:rFonts w:ascii="Arial" w:eastAsia="Times New Roman" w:hAnsi="Arial" w:cs="Arial"/>
          <w:color w:val="555555"/>
          <w:sz w:val="24"/>
          <w:szCs w:val="24"/>
        </w:rPr>
      </w:pPr>
      <w:r w:rsidRPr="002D60EF">
        <w:rPr>
          <w:rFonts w:ascii="Arial" w:eastAsia="Times New Roman" w:hAnsi="Arial" w:cs="Arial"/>
          <w:color w:val="555555"/>
          <w:sz w:val="24"/>
          <w:szCs w:val="24"/>
        </w:rPr>
        <w:t>Although the information collected may be not expected to be disseminated directly to the public, results may be used in scientific, management, technical or general informational publications.</w:t>
      </w:r>
      <w:r w:rsidR="00C64707" w:rsidRPr="00C64707">
        <w:rPr>
          <w:rFonts w:ascii="Arial" w:eastAsia="Times New Roman" w:hAnsi="Arial" w:cs="Arial"/>
          <w:color w:val="555555"/>
          <w:sz w:val="24"/>
          <w:szCs w:val="24"/>
        </w:rPr>
        <w:br/>
      </w:r>
    </w:p>
    <w:p w14:paraId="60EBA83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BA22D7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27B7DB8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3FF89B3" w14:textId="77777777" w:rsidR="00643077" w:rsidRPr="00643077" w:rsidRDefault="00643077" w:rsidP="00643077">
      <w:pPr>
        <w:shd w:val="clear" w:color="auto" w:fill="FFFFFF"/>
        <w:spacing w:after="0" w:line="240" w:lineRule="auto"/>
        <w:rPr>
          <w:rFonts w:ascii="Arial" w:eastAsia="Times New Roman" w:hAnsi="Arial" w:cs="Arial"/>
          <w:color w:val="555555"/>
          <w:sz w:val="24"/>
          <w:szCs w:val="24"/>
        </w:rPr>
      </w:pPr>
      <w:r w:rsidRPr="00643077">
        <w:rPr>
          <w:rFonts w:ascii="Arial" w:eastAsia="Times New Roman" w:hAnsi="Arial" w:cs="Arial"/>
          <w:color w:val="555555"/>
          <w:sz w:val="24"/>
          <w:szCs w:val="24"/>
        </w:rPr>
        <w:t>An AMTS certificate applicant makes initial submission of its application on paper.  Much of the process requires substantiating documents and this is amenable to electronic submission. Submission of supporting documentation can be made electronically depending on the applicant’s capabilities.  A certificated AMTS typically uses paper and/or electronic submission, at their discretion.</w:t>
      </w:r>
    </w:p>
    <w:p w14:paraId="4D52523F" w14:textId="77777777" w:rsidR="00643077" w:rsidRPr="00643077" w:rsidRDefault="00643077" w:rsidP="00643077">
      <w:pPr>
        <w:shd w:val="clear" w:color="auto" w:fill="FFFFFF"/>
        <w:spacing w:after="0" w:line="240" w:lineRule="auto"/>
        <w:rPr>
          <w:rFonts w:ascii="Arial" w:eastAsia="Times New Roman" w:hAnsi="Arial" w:cs="Arial"/>
          <w:color w:val="555555"/>
          <w:sz w:val="24"/>
          <w:szCs w:val="24"/>
        </w:rPr>
      </w:pPr>
    </w:p>
    <w:p w14:paraId="7D473EB2" w14:textId="7E6FD779" w:rsidR="00DC48CD" w:rsidRDefault="00643077" w:rsidP="00C64707">
      <w:pPr>
        <w:shd w:val="clear" w:color="auto" w:fill="FFFFFF"/>
        <w:spacing w:after="0" w:line="240" w:lineRule="auto"/>
        <w:rPr>
          <w:rFonts w:ascii="Arial" w:eastAsia="Times New Roman" w:hAnsi="Arial" w:cs="Arial"/>
          <w:color w:val="555555"/>
          <w:sz w:val="24"/>
          <w:szCs w:val="24"/>
        </w:rPr>
      </w:pPr>
      <w:r w:rsidRPr="00643077">
        <w:rPr>
          <w:rFonts w:ascii="Arial" w:eastAsia="Times New Roman" w:hAnsi="Arial" w:cs="Arial"/>
          <w:color w:val="555555"/>
          <w:sz w:val="24"/>
          <w:szCs w:val="24"/>
        </w:rPr>
        <w:t xml:space="preserve">In response to the Government Paperwork Elimination Act (GPEA), the FAA Form 8310-6 is available in electronic format and can be downloaded from the Internet or e-forms service. In the event the applicant submits the 8310-6 signed digitally, the local office retains this in their electronic files. However, digital signature collection is minimal because the application process lends itself to periodic face to face contact with representatives of the technician schools. </w:t>
      </w:r>
    </w:p>
    <w:p w14:paraId="23AA27BB" w14:textId="77777777" w:rsidR="00643077" w:rsidRDefault="00643077" w:rsidP="00C64707">
      <w:pPr>
        <w:shd w:val="clear" w:color="auto" w:fill="FFFFFF"/>
        <w:spacing w:after="0" w:line="240" w:lineRule="auto"/>
        <w:rPr>
          <w:rFonts w:ascii="Arial" w:eastAsia="Times New Roman" w:hAnsi="Arial" w:cs="Arial"/>
          <w:color w:val="555555"/>
          <w:sz w:val="24"/>
          <w:szCs w:val="24"/>
        </w:rPr>
      </w:pPr>
    </w:p>
    <w:p w14:paraId="313D2FB8" w14:textId="77777777" w:rsidR="00C64707" w:rsidRPr="00C64707" w:rsidRDefault="00DC48CD"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00C64707" w:rsidRPr="00C64707">
        <w:rPr>
          <w:rFonts w:ascii="Arial" w:eastAsia="Times New Roman" w:hAnsi="Arial" w:cs="Arial"/>
          <w:color w:val="555555"/>
          <w:sz w:val="24"/>
          <w:szCs w:val="24"/>
        </w:rPr>
        <w:t xml:space="preserve">he results of the information collection </w:t>
      </w:r>
      <w:r>
        <w:rPr>
          <w:rFonts w:ascii="Arial" w:eastAsia="Times New Roman" w:hAnsi="Arial" w:cs="Arial"/>
          <w:color w:val="555555"/>
          <w:sz w:val="24"/>
          <w:szCs w:val="24"/>
        </w:rPr>
        <w:t xml:space="preserve">will not </w:t>
      </w:r>
      <w:r w:rsidR="00C64707" w:rsidRPr="00C64707">
        <w:rPr>
          <w:rFonts w:ascii="Arial" w:eastAsia="Times New Roman" w:hAnsi="Arial" w:cs="Arial"/>
          <w:color w:val="555555"/>
          <w:sz w:val="24"/>
          <w:szCs w:val="24"/>
        </w:rPr>
        <w:t xml:space="preserve">be made available </w:t>
      </w:r>
      <w:r>
        <w:rPr>
          <w:rFonts w:ascii="Arial" w:eastAsia="Times New Roman" w:hAnsi="Arial" w:cs="Arial"/>
          <w:color w:val="555555"/>
          <w:sz w:val="24"/>
          <w:szCs w:val="24"/>
        </w:rPr>
        <w:t>to the public over the Internet.</w:t>
      </w:r>
    </w:p>
    <w:p w14:paraId="135C85D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F86E3A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54D7EB4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A6B22A4" w14:textId="77777777" w:rsidR="00C64707" w:rsidRPr="00C64707" w:rsidRDefault="00DC48CD" w:rsidP="00DC48CD">
      <w:pPr>
        <w:shd w:val="clear" w:color="auto" w:fill="FFFFFF"/>
        <w:spacing w:after="0" w:line="240" w:lineRule="auto"/>
        <w:rPr>
          <w:rFonts w:ascii="Arial" w:eastAsia="Times New Roman" w:hAnsi="Arial" w:cs="Arial"/>
          <w:color w:val="555555"/>
          <w:sz w:val="24"/>
          <w:szCs w:val="24"/>
        </w:rPr>
      </w:pPr>
      <w:r w:rsidRPr="00DC48CD">
        <w:rPr>
          <w:rFonts w:ascii="Arial" w:eastAsia="Times New Roman" w:hAnsi="Arial" w:cs="Arial"/>
          <w:color w:val="555555"/>
          <w:sz w:val="24"/>
          <w:szCs w:val="24"/>
        </w:rPr>
        <w:lastRenderedPageBreak/>
        <w:t>We have reviewed the other FAA public use reports and find no duplication. We know of no</w:t>
      </w:r>
      <w:r>
        <w:rPr>
          <w:rFonts w:ascii="Arial" w:eastAsia="Times New Roman" w:hAnsi="Arial" w:cs="Arial"/>
          <w:color w:val="555555"/>
          <w:sz w:val="24"/>
          <w:szCs w:val="24"/>
        </w:rPr>
        <w:t xml:space="preserve"> </w:t>
      </w:r>
      <w:r w:rsidRPr="00DC48CD">
        <w:rPr>
          <w:rFonts w:ascii="Arial" w:eastAsia="Times New Roman" w:hAnsi="Arial" w:cs="Arial"/>
          <w:color w:val="555555"/>
          <w:sz w:val="24"/>
          <w:szCs w:val="24"/>
        </w:rPr>
        <w:t>other agency collecting information about Aviation Maintenance Technician Schools, and the</w:t>
      </w:r>
      <w:r>
        <w:rPr>
          <w:rFonts w:ascii="Arial" w:eastAsia="Times New Roman" w:hAnsi="Arial" w:cs="Arial"/>
          <w:color w:val="555555"/>
          <w:sz w:val="24"/>
          <w:szCs w:val="24"/>
        </w:rPr>
        <w:t xml:space="preserve"> </w:t>
      </w:r>
      <w:r w:rsidRPr="00DC48CD">
        <w:rPr>
          <w:rFonts w:ascii="Arial" w:eastAsia="Times New Roman" w:hAnsi="Arial" w:cs="Arial"/>
          <w:color w:val="555555"/>
          <w:sz w:val="24"/>
          <w:szCs w:val="24"/>
        </w:rPr>
        <w:t>reporting and recordkeeping information required by CFR part 147 can only be supplied by</w:t>
      </w:r>
      <w:r>
        <w:rPr>
          <w:rFonts w:ascii="Arial" w:eastAsia="Times New Roman" w:hAnsi="Arial" w:cs="Arial"/>
          <w:color w:val="555555"/>
          <w:sz w:val="24"/>
          <w:szCs w:val="24"/>
        </w:rPr>
        <w:t xml:space="preserve"> </w:t>
      </w:r>
      <w:r w:rsidRPr="00DC48CD">
        <w:rPr>
          <w:rFonts w:ascii="Arial" w:eastAsia="Times New Roman" w:hAnsi="Arial" w:cs="Arial"/>
          <w:color w:val="555555"/>
          <w:sz w:val="24"/>
          <w:szCs w:val="24"/>
        </w:rPr>
        <w:t>applicants for Aviation Maintenance Technician School certificates or ratings. The information is not available from any other source.</w:t>
      </w:r>
    </w:p>
    <w:p w14:paraId="7B1CF1D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0761C6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6E2D1CF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3BC5537" w14:textId="77777777" w:rsidR="00E573BA" w:rsidRPr="00E573BA" w:rsidRDefault="00E573BA" w:rsidP="00E573BA">
      <w:pPr>
        <w:shd w:val="clear" w:color="auto" w:fill="FFFFFF"/>
        <w:spacing w:after="0" w:line="240" w:lineRule="auto"/>
        <w:rPr>
          <w:rFonts w:ascii="Arial" w:eastAsia="Times New Roman" w:hAnsi="Arial" w:cs="Arial"/>
          <w:color w:val="555555"/>
          <w:sz w:val="24"/>
          <w:szCs w:val="24"/>
        </w:rPr>
      </w:pPr>
      <w:r w:rsidRPr="00E573BA">
        <w:rPr>
          <w:rFonts w:ascii="Arial" w:eastAsia="Times New Roman" w:hAnsi="Arial" w:cs="Arial"/>
          <w:color w:val="555555"/>
          <w:sz w:val="24"/>
          <w:szCs w:val="24"/>
        </w:rPr>
        <w:t>The reporting/information collection burden is related to a school’s curriculum, facilities,</w:t>
      </w:r>
    </w:p>
    <w:p w14:paraId="7B1E0EFF" w14:textId="77777777" w:rsidR="006E2501" w:rsidRDefault="00E573BA" w:rsidP="00E573BA">
      <w:pPr>
        <w:shd w:val="clear" w:color="auto" w:fill="FFFFFF"/>
        <w:spacing w:after="0" w:line="240" w:lineRule="auto"/>
        <w:rPr>
          <w:rFonts w:ascii="Arial" w:eastAsia="Times New Roman" w:hAnsi="Arial" w:cs="Arial"/>
          <w:color w:val="555555"/>
          <w:sz w:val="24"/>
          <w:szCs w:val="24"/>
        </w:rPr>
      </w:pPr>
      <w:r w:rsidRPr="00E573BA">
        <w:rPr>
          <w:rFonts w:ascii="Arial" w:eastAsia="Times New Roman" w:hAnsi="Arial" w:cs="Arial"/>
          <w:color w:val="555555"/>
          <w:sz w:val="24"/>
          <w:szCs w:val="24"/>
        </w:rPr>
        <w:t>instructors, student enrollment, training records and operation specifications (OpSpecs). The requirements are the absolute minimum necessary to ensure effective compliance with CFR part 147. Organizations with a small enrollment would have a proportionally smaller reporting requirement under the rule.</w:t>
      </w:r>
    </w:p>
    <w:p w14:paraId="4B323BAE" w14:textId="77777777" w:rsidR="00C64707" w:rsidRPr="00C64707" w:rsidRDefault="00C64707" w:rsidP="00E573B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128638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657FA37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CAEC925" w14:textId="77777777" w:rsidR="006E2501" w:rsidRDefault="00E573BA" w:rsidP="00C64707">
      <w:pPr>
        <w:shd w:val="clear" w:color="auto" w:fill="FFFFFF"/>
        <w:spacing w:after="0" w:line="240" w:lineRule="auto"/>
        <w:rPr>
          <w:rFonts w:ascii="Arial" w:eastAsia="Times New Roman" w:hAnsi="Arial" w:cs="Arial"/>
          <w:color w:val="555555"/>
          <w:sz w:val="24"/>
          <w:szCs w:val="24"/>
        </w:rPr>
      </w:pPr>
      <w:r w:rsidRPr="00E573BA">
        <w:rPr>
          <w:rFonts w:ascii="Arial" w:eastAsia="Times New Roman" w:hAnsi="Arial" w:cs="Arial"/>
          <w:color w:val="555555"/>
          <w:sz w:val="24"/>
          <w:szCs w:val="24"/>
        </w:rPr>
        <w:t>This information collection is not conducted on a specific time schedule. If an applicant is seeking an AMTS certificate, the rules and requirements of CFR part 147 must be met to ensure they meet the FAA’s standards. This provides an assurance that the student mechanics they graduate are properly prepared to work in the aviation transportation industry. The applicant fills out the application when certification or additional ratings are desired. Other than recordkeeping, the ongoing information collection is driven by an AMTS making some change to their program i.e. curriculum or facilities. Failure to provide the requested information and recordkeeping would hinder certification and surveillance.</w:t>
      </w:r>
    </w:p>
    <w:p w14:paraId="0867842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644D13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191ADBB0"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366AA4F6"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344749C9"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2DE66462"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7AA5DE90"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485827C8"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8FB0C07" w14:textId="77777777" w:rsidR="00C64707" w:rsidRPr="006E2501"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20969B8" w14:textId="77777777" w:rsidR="006E2501" w:rsidRPr="00C64707" w:rsidRDefault="006E2501" w:rsidP="006E2501">
      <w:pPr>
        <w:shd w:val="clear" w:color="auto" w:fill="FFFFFF"/>
        <w:spacing w:before="100" w:beforeAutospacing="1" w:after="225" w:line="240" w:lineRule="auto"/>
        <w:ind w:left="720"/>
        <w:rPr>
          <w:rFonts w:ascii="Arial" w:eastAsia="Times New Roman" w:hAnsi="Arial" w:cs="Arial"/>
          <w:color w:val="555555"/>
          <w:sz w:val="24"/>
          <w:szCs w:val="24"/>
        </w:rPr>
      </w:pPr>
    </w:p>
    <w:p w14:paraId="4E299760" w14:textId="77777777" w:rsidR="006E2501" w:rsidRDefault="00E573BA" w:rsidP="00C64707">
      <w:pPr>
        <w:shd w:val="clear" w:color="auto" w:fill="FFFFFF"/>
        <w:spacing w:after="0" w:line="240" w:lineRule="auto"/>
        <w:rPr>
          <w:rFonts w:ascii="Arial" w:eastAsia="Times New Roman" w:hAnsi="Arial" w:cs="Arial"/>
          <w:color w:val="555555"/>
          <w:sz w:val="24"/>
          <w:szCs w:val="24"/>
        </w:rPr>
      </w:pPr>
      <w:r w:rsidRPr="00E573BA">
        <w:rPr>
          <w:rFonts w:ascii="Arial" w:eastAsia="Times New Roman" w:hAnsi="Arial" w:cs="Arial"/>
          <w:color w:val="555555"/>
          <w:sz w:val="24"/>
          <w:szCs w:val="24"/>
        </w:rPr>
        <w:t xml:space="preserve">There are no special circumstances for this information collection. The information collection is conducted in a manner consistent with the guidelines in </w:t>
      </w:r>
      <w:r w:rsidR="00176C29">
        <w:rPr>
          <w:rFonts w:ascii="Arial" w:eastAsia="Times New Roman" w:hAnsi="Arial" w:cs="Arial"/>
          <w:color w:val="555555"/>
          <w:sz w:val="24"/>
          <w:szCs w:val="24"/>
        </w:rPr>
        <w:t xml:space="preserve">Title </w:t>
      </w:r>
      <w:r w:rsidRPr="00E573BA">
        <w:rPr>
          <w:rFonts w:ascii="Arial" w:eastAsia="Times New Roman" w:hAnsi="Arial" w:cs="Arial"/>
          <w:color w:val="555555"/>
          <w:sz w:val="24"/>
          <w:szCs w:val="24"/>
        </w:rPr>
        <w:t>5 CFR 1320.5(d)(2)(i)-(viii).</w:t>
      </w:r>
    </w:p>
    <w:p w14:paraId="2CA12E6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E573BA">
        <w:rPr>
          <w:rFonts w:ascii="Arial" w:eastAsia="Times New Roman" w:hAnsi="Arial" w:cs="Arial"/>
          <w:color w:val="555555"/>
          <w:sz w:val="24"/>
          <w:szCs w:val="24"/>
        </w:rPr>
        <w:br/>
      </w:r>
    </w:p>
    <w:p w14:paraId="3E7E91F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54325A">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8B29B6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701979E" w14:textId="77777777" w:rsidR="00E573BA" w:rsidRDefault="00E573BA" w:rsidP="002D60E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w:t>
      </w:r>
      <w:r w:rsidRPr="00E573BA">
        <w:rPr>
          <w:rFonts w:ascii="Arial" w:eastAsia="Times New Roman" w:hAnsi="Arial" w:cs="Arial"/>
          <w:color w:val="555555"/>
          <w:sz w:val="24"/>
          <w:szCs w:val="24"/>
        </w:rPr>
        <w:t>Federal Register</w:t>
      </w:r>
      <w:r>
        <w:rPr>
          <w:rFonts w:ascii="Arial" w:eastAsia="Times New Roman" w:hAnsi="Arial" w:cs="Arial"/>
          <w:color w:val="555555"/>
          <w:sz w:val="24"/>
          <w:szCs w:val="24"/>
        </w:rPr>
        <w:t xml:space="preserve"> Notice published on April 3, 2018</w:t>
      </w:r>
      <w:r w:rsidR="006E2501">
        <w:rPr>
          <w:rFonts w:ascii="Arial" w:eastAsia="Times New Roman" w:hAnsi="Arial" w:cs="Arial"/>
          <w:color w:val="555555"/>
          <w:sz w:val="24"/>
          <w:szCs w:val="24"/>
        </w:rPr>
        <w:t xml:space="preserve"> (</w:t>
      </w:r>
      <w:r w:rsidR="006E2501" w:rsidRPr="006E2501">
        <w:rPr>
          <w:rFonts w:ascii="Arial" w:eastAsia="Times New Roman" w:hAnsi="Arial" w:cs="Arial"/>
          <w:color w:val="555555"/>
          <w:sz w:val="24"/>
          <w:szCs w:val="24"/>
        </w:rPr>
        <w:t>83 FR 14309</w:t>
      </w:r>
      <w:r w:rsidR="006E2501">
        <w:rPr>
          <w:rFonts w:ascii="Arial" w:eastAsia="Times New Roman" w:hAnsi="Arial" w:cs="Arial"/>
          <w:color w:val="555555"/>
          <w:sz w:val="24"/>
          <w:szCs w:val="24"/>
        </w:rPr>
        <w:t>)</w:t>
      </w:r>
      <w:r w:rsidR="008457BC">
        <w:rPr>
          <w:rFonts w:ascii="Arial" w:eastAsia="Times New Roman" w:hAnsi="Arial" w:cs="Arial"/>
          <w:color w:val="555555"/>
          <w:sz w:val="24"/>
          <w:szCs w:val="24"/>
        </w:rPr>
        <w:t xml:space="preserve"> solicited public comment. No comments were received.</w:t>
      </w:r>
      <w:r w:rsidR="002D60EF">
        <w:rPr>
          <w:rFonts w:ascii="Arial" w:eastAsia="Times New Roman" w:hAnsi="Arial" w:cs="Arial"/>
          <w:color w:val="555555"/>
          <w:sz w:val="24"/>
          <w:szCs w:val="24"/>
        </w:rPr>
        <w:t xml:space="preserve"> </w:t>
      </w:r>
    </w:p>
    <w:p w14:paraId="332234E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2547E1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3E7577E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B86441E" w14:textId="77777777" w:rsidR="00C64707" w:rsidRPr="00C64707" w:rsidRDefault="00953201" w:rsidP="00C64707">
      <w:pPr>
        <w:shd w:val="clear" w:color="auto" w:fill="FFFFFF"/>
        <w:spacing w:after="0" w:line="240" w:lineRule="auto"/>
        <w:rPr>
          <w:rFonts w:ascii="Arial" w:eastAsia="Times New Roman" w:hAnsi="Arial" w:cs="Arial"/>
          <w:color w:val="555555"/>
          <w:sz w:val="24"/>
          <w:szCs w:val="24"/>
        </w:rPr>
      </w:pPr>
      <w:r w:rsidRPr="00953201">
        <w:rPr>
          <w:rFonts w:ascii="Arial" w:eastAsia="Times New Roman" w:hAnsi="Arial" w:cs="Arial"/>
          <w:color w:val="555555"/>
          <w:sz w:val="24"/>
          <w:szCs w:val="24"/>
        </w:rPr>
        <w:t>No gifts or payments are provided to respondents.</w:t>
      </w:r>
    </w:p>
    <w:p w14:paraId="28F0134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D1F951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5FA712C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78764EF" w14:textId="77777777" w:rsidR="006E2501" w:rsidRDefault="00953201" w:rsidP="00C64707">
      <w:pPr>
        <w:shd w:val="clear" w:color="auto" w:fill="FFFFFF"/>
        <w:spacing w:after="0" w:line="240" w:lineRule="auto"/>
        <w:rPr>
          <w:rFonts w:ascii="Arial" w:eastAsia="Times New Roman" w:hAnsi="Arial" w:cs="Arial"/>
          <w:color w:val="555555"/>
          <w:sz w:val="24"/>
          <w:szCs w:val="24"/>
        </w:rPr>
      </w:pPr>
      <w:r w:rsidRPr="00953201">
        <w:rPr>
          <w:rFonts w:ascii="Arial" w:eastAsia="Times New Roman" w:hAnsi="Arial" w:cs="Arial"/>
          <w:color w:val="555555"/>
          <w:sz w:val="24"/>
          <w:szCs w:val="24"/>
        </w:rPr>
        <w:t>Respondents are not given an assurance of confidentiality.</w:t>
      </w:r>
    </w:p>
    <w:p w14:paraId="1037F11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953201">
        <w:rPr>
          <w:rFonts w:ascii="Arial" w:eastAsia="Times New Roman" w:hAnsi="Arial" w:cs="Arial"/>
          <w:color w:val="555555"/>
          <w:sz w:val="24"/>
          <w:szCs w:val="24"/>
        </w:rPr>
        <w:br/>
      </w:r>
    </w:p>
    <w:p w14:paraId="4D2948D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43DC242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F635038" w14:textId="77777777" w:rsidR="006E2501" w:rsidRDefault="00953201" w:rsidP="00C64707">
      <w:pPr>
        <w:shd w:val="clear" w:color="auto" w:fill="FFFFFF"/>
        <w:spacing w:after="0" w:line="240" w:lineRule="auto"/>
        <w:rPr>
          <w:rFonts w:ascii="Arial" w:eastAsia="Times New Roman" w:hAnsi="Arial" w:cs="Arial"/>
          <w:color w:val="555555"/>
          <w:sz w:val="24"/>
          <w:szCs w:val="24"/>
        </w:rPr>
      </w:pPr>
      <w:r w:rsidRPr="00953201">
        <w:rPr>
          <w:rFonts w:ascii="Arial" w:eastAsia="Times New Roman" w:hAnsi="Arial" w:cs="Arial"/>
          <w:color w:val="555555"/>
          <w:sz w:val="24"/>
          <w:szCs w:val="24"/>
        </w:rPr>
        <w:t>This information collection does not collect information of a sensitive nature.</w:t>
      </w:r>
    </w:p>
    <w:p w14:paraId="500957B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176427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14:paraId="00E0EAA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F96180D" w14:textId="77777777" w:rsidR="00C64707" w:rsidRPr="00C64707" w:rsidRDefault="00C64707" w:rsidP="00C6470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14:paraId="4C258456" w14:textId="77777777" w:rsidR="00C64707" w:rsidRPr="00271BC1" w:rsidRDefault="00C64707" w:rsidP="00C6470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5652C5D6" w14:textId="77777777" w:rsidR="006E2501" w:rsidRDefault="006E2501" w:rsidP="006E2501">
      <w:pPr>
        <w:shd w:val="clear" w:color="auto" w:fill="FFFFFF"/>
        <w:spacing w:before="100" w:beforeAutospacing="1" w:after="225" w:line="240" w:lineRule="auto"/>
        <w:ind w:left="720"/>
        <w:rPr>
          <w:rFonts w:ascii="Arial" w:eastAsia="Times New Roman" w:hAnsi="Arial" w:cs="Arial"/>
          <w:color w:val="555555"/>
          <w:sz w:val="24"/>
          <w:szCs w:val="24"/>
        </w:rPr>
      </w:pPr>
    </w:p>
    <w:p w14:paraId="407C807A" w14:textId="77777777" w:rsidR="00791AE2" w:rsidRPr="00D5759F" w:rsidRDefault="00791AE2" w:rsidP="00791AE2">
      <w:pPr>
        <w:spacing w:before="240"/>
        <w:rPr>
          <w:rFonts w:ascii="Times New Roman" w:hAnsi="Times New Roman"/>
          <w:sz w:val="24"/>
          <w:szCs w:val="24"/>
        </w:rPr>
      </w:pPr>
      <w:r>
        <w:rPr>
          <w:rFonts w:ascii="Times New Roman" w:hAnsi="Times New Roman"/>
          <w:sz w:val="24"/>
          <w:szCs w:val="24"/>
        </w:rPr>
        <w:t xml:space="preserve">Title </w:t>
      </w:r>
      <w:r w:rsidRPr="00D5759F">
        <w:rPr>
          <w:rFonts w:ascii="Times New Roman" w:hAnsi="Times New Roman"/>
          <w:sz w:val="24"/>
          <w:szCs w:val="24"/>
        </w:rPr>
        <w:t xml:space="preserve">14 CFR part 147 prescribes certification standards for Aviation Maintenance Technician Schools (AMTS). The respondents to this information collection are part 147 certificate holders or applicants. Currently, there are 177 FAA certificated AMTSs. The </w:t>
      </w:r>
      <w:r>
        <w:rPr>
          <w:rFonts w:ascii="Times New Roman" w:hAnsi="Times New Roman"/>
          <w:sz w:val="24"/>
          <w:szCs w:val="24"/>
        </w:rPr>
        <w:t>FAA uses the information collected</w:t>
      </w:r>
      <w:r w:rsidRPr="00D5759F">
        <w:rPr>
          <w:rFonts w:ascii="Times New Roman" w:hAnsi="Times New Roman"/>
          <w:sz w:val="24"/>
          <w:szCs w:val="24"/>
        </w:rPr>
        <w:t xml:space="preserve"> to determine compliance with applicant eligibility, via FAA Form 8310-6</w:t>
      </w:r>
      <w:r>
        <w:rPr>
          <w:rFonts w:ascii="Times New Roman" w:hAnsi="Times New Roman"/>
          <w:sz w:val="24"/>
          <w:szCs w:val="24"/>
        </w:rPr>
        <w:t xml:space="preserve"> </w:t>
      </w:r>
      <w:r w:rsidRPr="007503EC">
        <w:rPr>
          <w:rFonts w:ascii="Times New Roman" w:hAnsi="Times New Roman"/>
          <w:sz w:val="24"/>
          <w:szCs w:val="24"/>
        </w:rPr>
        <w:t xml:space="preserve">and </w:t>
      </w:r>
      <w:r>
        <w:rPr>
          <w:rFonts w:ascii="Times New Roman" w:hAnsi="Times New Roman"/>
          <w:sz w:val="24"/>
          <w:szCs w:val="24"/>
        </w:rPr>
        <w:t xml:space="preserve">supporting documentation, </w:t>
      </w:r>
      <w:r w:rsidRPr="007503EC">
        <w:rPr>
          <w:rFonts w:ascii="Times New Roman" w:hAnsi="Times New Roman"/>
          <w:sz w:val="24"/>
          <w:szCs w:val="24"/>
        </w:rPr>
        <w:t>ensur</w:t>
      </w:r>
      <w:r>
        <w:rPr>
          <w:rFonts w:ascii="Times New Roman" w:hAnsi="Times New Roman"/>
          <w:sz w:val="24"/>
          <w:szCs w:val="24"/>
        </w:rPr>
        <w:t>ing</w:t>
      </w:r>
      <w:r w:rsidRPr="007503EC">
        <w:rPr>
          <w:rFonts w:ascii="Times New Roman" w:hAnsi="Times New Roman"/>
          <w:sz w:val="24"/>
          <w:szCs w:val="24"/>
        </w:rPr>
        <w:t xml:space="preserve"> that certificated AMTSs meet the minimum requirements for procedures and curriculum set forth by the FAA in CFR part 147.</w:t>
      </w:r>
      <w:r>
        <w:rPr>
          <w:rFonts w:ascii="Times New Roman" w:hAnsi="Times New Roman"/>
          <w:sz w:val="24"/>
          <w:szCs w:val="24"/>
        </w:rPr>
        <w:t xml:space="preserve"> The data in the tables below reflect annual estimates of reporting and recordkeeping burden.</w:t>
      </w:r>
    </w:p>
    <w:p w14:paraId="0359AB14" w14:textId="77777777" w:rsidR="00791AE2" w:rsidRDefault="00791AE2" w:rsidP="00791AE2">
      <w:pPr>
        <w:spacing w:after="120"/>
        <w:rPr>
          <w:rFonts w:ascii="Times New Roman" w:hAnsi="Times New Roman"/>
          <w:sz w:val="24"/>
          <w:szCs w:val="24"/>
        </w:rPr>
      </w:pPr>
      <w:r w:rsidRPr="00D5759F">
        <w:rPr>
          <w:rFonts w:ascii="Times New Roman" w:hAnsi="Times New Roman"/>
          <w:sz w:val="24"/>
          <w:szCs w:val="24"/>
        </w:rPr>
        <w:t xml:space="preserve">This revised information collection corrects the September </w:t>
      </w:r>
      <w:r>
        <w:rPr>
          <w:rFonts w:ascii="Times New Roman" w:hAnsi="Times New Roman"/>
          <w:sz w:val="24"/>
          <w:szCs w:val="24"/>
        </w:rPr>
        <w:t>30</w:t>
      </w:r>
      <w:r w:rsidRPr="00D5759F">
        <w:rPr>
          <w:rFonts w:ascii="Times New Roman" w:hAnsi="Times New Roman"/>
          <w:sz w:val="24"/>
          <w:szCs w:val="24"/>
        </w:rPr>
        <w:t>, 2016</w:t>
      </w:r>
      <w:r>
        <w:rPr>
          <w:rFonts w:ascii="Times New Roman" w:hAnsi="Times New Roman"/>
          <w:sz w:val="24"/>
          <w:szCs w:val="24"/>
        </w:rPr>
        <w:t>,</w:t>
      </w:r>
      <w:r w:rsidRPr="00D5759F">
        <w:rPr>
          <w:rFonts w:ascii="Times New Roman" w:hAnsi="Times New Roman"/>
          <w:sz w:val="24"/>
          <w:szCs w:val="24"/>
        </w:rPr>
        <w:t xml:space="preserve"> supporting statement </w:t>
      </w:r>
      <w:r>
        <w:rPr>
          <w:rFonts w:ascii="Times New Roman" w:hAnsi="Times New Roman"/>
          <w:sz w:val="24"/>
          <w:szCs w:val="24"/>
        </w:rPr>
        <w:t>approved</w:t>
      </w:r>
      <w:r w:rsidRPr="00D5759F">
        <w:rPr>
          <w:rFonts w:ascii="Times New Roman" w:hAnsi="Times New Roman"/>
          <w:sz w:val="24"/>
          <w:szCs w:val="24"/>
        </w:rPr>
        <w:t xml:space="preserve"> for part 147. The information collection burden hours and costs will be noticeably higher than posted in the 2016 supporting statement for three primary reasons</w:t>
      </w:r>
      <w:r>
        <w:rPr>
          <w:rFonts w:ascii="Times New Roman" w:hAnsi="Times New Roman"/>
          <w:sz w:val="24"/>
          <w:szCs w:val="24"/>
        </w:rPr>
        <w:t>:</w:t>
      </w:r>
      <w:r w:rsidRPr="00D5759F">
        <w:rPr>
          <w:rFonts w:ascii="Times New Roman" w:hAnsi="Times New Roman"/>
          <w:sz w:val="24"/>
          <w:szCs w:val="24"/>
        </w:rPr>
        <w:t xml:space="preserve"> </w:t>
      </w:r>
    </w:p>
    <w:p w14:paraId="2204E12E" w14:textId="06945A76" w:rsidR="00791AE2" w:rsidRPr="00134736" w:rsidRDefault="00791AE2" w:rsidP="00791AE2">
      <w:pPr>
        <w:pStyle w:val="ListParagraph"/>
        <w:widowControl/>
        <w:numPr>
          <w:ilvl w:val="0"/>
          <w:numId w:val="29"/>
        </w:numPr>
        <w:autoSpaceDE/>
        <w:autoSpaceDN/>
        <w:adjustRightInd/>
        <w:rPr>
          <w:rFonts w:ascii="Times New Roman" w:hAnsi="Times New Roman"/>
          <w:sz w:val="24"/>
          <w:szCs w:val="24"/>
        </w:rPr>
      </w:pPr>
      <w:r w:rsidRPr="00134736">
        <w:rPr>
          <w:rFonts w:ascii="Times New Roman" w:hAnsi="Times New Roman"/>
          <w:sz w:val="24"/>
          <w:szCs w:val="24"/>
        </w:rPr>
        <w:t>First, due to program changes as implemented by FAA Notice N 8900.278</w:t>
      </w:r>
      <w:r>
        <w:rPr>
          <w:rFonts w:ascii="Times New Roman" w:hAnsi="Times New Roman"/>
          <w:sz w:val="24"/>
          <w:szCs w:val="24"/>
        </w:rPr>
        <w:t>,</w:t>
      </w:r>
      <w:r w:rsidRPr="00134736">
        <w:rPr>
          <w:rFonts w:ascii="Times New Roman" w:hAnsi="Times New Roman"/>
          <w:sz w:val="24"/>
          <w:szCs w:val="24"/>
        </w:rPr>
        <w:t xml:space="preserve"> dated November 21, 2014, operations specifications (OpSpecs)</w:t>
      </w:r>
      <w:r w:rsidR="00CF4E5A">
        <w:rPr>
          <w:rStyle w:val="FootnoteReference"/>
          <w:rFonts w:ascii="Times New Roman" w:hAnsi="Times New Roman"/>
          <w:sz w:val="24"/>
          <w:szCs w:val="24"/>
        </w:rPr>
        <w:footnoteReference w:id="1"/>
      </w:r>
      <w:r w:rsidRPr="00134736">
        <w:rPr>
          <w:rFonts w:ascii="Times New Roman" w:hAnsi="Times New Roman"/>
          <w:sz w:val="24"/>
          <w:szCs w:val="24"/>
        </w:rPr>
        <w:t xml:space="preserve"> were introduced to Title 14 of the Code of Federal Regulations (14 CFR) part 147 </w:t>
      </w:r>
      <w:r>
        <w:rPr>
          <w:rFonts w:ascii="Times New Roman" w:hAnsi="Times New Roman"/>
          <w:sz w:val="24"/>
          <w:szCs w:val="24"/>
        </w:rPr>
        <w:t>AMTSs</w:t>
      </w:r>
      <w:r w:rsidRPr="00134736">
        <w:rPr>
          <w:rFonts w:ascii="Times New Roman" w:hAnsi="Times New Roman"/>
          <w:sz w:val="24"/>
          <w:szCs w:val="24"/>
        </w:rPr>
        <w:t xml:space="preserve">. OpSpecs must be issued to institutions with part 147 certificates by July 21, 2015. The part 147 pertinent OpSpecs are listed below in Table </w:t>
      </w:r>
      <w:r w:rsidR="00642AD0">
        <w:rPr>
          <w:rFonts w:ascii="Times New Roman" w:hAnsi="Times New Roman"/>
          <w:sz w:val="24"/>
          <w:szCs w:val="24"/>
        </w:rPr>
        <w:t>VI</w:t>
      </w:r>
      <w:r w:rsidRPr="00134736">
        <w:rPr>
          <w:rFonts w:ascii="Times New Roman" w:hAnsi="Times New Roman"/>
          <w:sz w:val="24"/>
          <w:szCs w:val="24"/>
        </w:rPr>
        <w:t xml:space="preserve">. This correction includes the burden added by OpSpecs not addressed in the 2016 information collection. </w:t>
      </w:r>
    </w:p>
    <w:p w14:paraId="303F5D0E" w14:textId="768A2403" w:rsidR="00791AE2" w:rsidRPr="00134736" w:rsidRDefault="00791AE2" w:rsidP="00791AE2">
      <w:pPr>
        <w:pStyle w:val="ListParagraph"/>
        <w:widowControl/>
        <w:numPr>
          <w:ilvl w:val="0"/>
          <w:numId w:val="29"/>
        </w:numPr>
        <w:autoSpaceDE/>
        <w:autoSpaceDN/>
        <w:adjustRightInd/>
        <w:rPr>
          <w:rFonts w:ascii="Times New Roman" w:hAnsi="Times New Roman"/>
          <w:sz w:val="24"/>
          <w:szCs w:val="24"/>
        </w:rPr>
      </w:pPr>
      <w:r w:rsidRPr="00134736">
        <w:rPr>
          <w:rFonts w:ascii="Times New Roman" w:hAnsi="Times New Roman"/>
          <w:sz w:val="24"/>
          <w:szCs w:val="24"/>
        </w:rPr>
        <w:t xml:space="preserve">Second, the current enrollment figures cited in 2016 were 12,500 students but are now 17,800 students. </w:t>
      </w:r>
      <w:r w:rsidR="00E4298F" w:rsidRPr="00E4298F">
        <w:rPr>
          <w:rFonts w:ascii="Times New Roman" w:hAnsi="Times New Roman"/>
          <w:sz w:val="24"/>
          <w:szCs w:val="24"/>
        </w:rPr>
        <w:t xml:space="preserve"> </w:t>
      </w:r>
      <w:r w:rsidR="00E4298F" w:rsidRPr="00D5759F">
        <w:rPr>
          <w:rFonts w:ascii="Times New Roman" w:hAnsi="Times New Roman"/>
          <w:sz w:val="24"/>
          <w:szCs w:val="24"/>
        </w:rPr>
        <w:t>A February 2018 search of the FAA’s website for part 147 school data documents a current enrollment population of 17</w:t>
      </w:r>
      <w:r w:rsidR="00E4298F">
        <w:rPr>
          <w:rFonts w:ascii="Times New Roman" w:hAnsi="Times New Roman"/>
          <w:sz w:val="24"/>
          <w:szCs w:val="24"/>
        </w:rPr>
        <w:t>,</w:t>
      </w:r>
      <w:r w:rsidR="00E4298F" w:rsidRPr="00D5759F">
        <w:rPr>
          <w:rFonts w:ascii="Times New Roman" w:hAnsi="Times New Roman"/>
          <w:sz w:val="24"/>
          <w:szCs w:val="24"/>
        </w:rPr>
        <w:t>800.</w:t>
      </w:r>
      <w:r w:rsidR="00E4298F">
        <w:rPr>
          <w:rFonts w:ascii="Times New Roman" w:hAnsi="Times New Roman"/>
          <w:sz w:val="24"/>
          <w:szCs w:val="24"/>
        </w:rPr>
        <w:t xml:space="preserve"> </w:t>
      </w:r>
      <w:r w:rsidR="00E4298F" w:rsidRPr="00D5759F">
        <w:rPr>
          <w:rFonts w:ascii="Times New Roman" w:hAnsi="Times New Roman"/>
          <w:sz w:val="24"/>
          <w:szCs w:val="24"/>
        </w:rPr>
        <w:t>Therefore, we are using 17</w:t>
      </w:r>
      <w:r w:rsidR="00E4298F">
        <w:rPr>
          <w:rFonts w:ascii="Times New Roman" w:hAnsi="Times New Roman"/>
          <w:sz w:val="24"/>
          <w:szCs w:val="24"/>
        </w:rPr>
        <w:t>,</w:t>
      </w:r>
      <w:r w:rsidR="00E4298F" w:rsidRPr="00D5759F">
        <w:rPr>
          <w:rFonts w:ascii="Times New Roman" w:hAnsi="Times New Roman"/>
          <w:sz w:val="24"/>
          <w:szCs w:val="24"/>
        </w:rPr>
        <w:t>800 students as a total AMTS population at any given time. This number is important for the recordkeeping requirements of part 147.</w:t>
      </w:r>
    </w:p>
    <w:p w14:paraId="09E1B689" w14:textId="77777777" w:rsidR="00791AE2" w:rsidRPr="00134736" w:rsidRDefault="00791AE2" w:rsidP="00791AE2">
      <w:pPr>
        <w:pStyle w:val="ListParagraph"/>
        <w:widowControl/>
        <w:numPr>
          <w:ilvl w:val="0"/>
          <w:numId w:val="29"/>
        </w:numPr>
        <w:autoSpaceDE/>
        <w:autoSpaceDN/>
        <w:adjustRightInd/>
        <w:rPr>
          <w:rFonts w:ascii="Times New Roman" w:hAnsi="Times New Roman"/>
          <w:sz w:val="24"/>
          <w:szCs w:val="24"/>
        </w:rPr>
      </w:pPr>
      <w:r w:rsidRPr="00134736">
        <w:rPr>
          <w:rFonts w:ascii="Times New Roman" w:hAnsi="Times New Roman"/>
          <w:sz w:val="24"/>
          <w:szCs w:val="24"/>
        </w:rPr>
        <w:t>Third, some sections of part 147 were not represented as collecting information and the FAA is including them in this revised report.</w:t>
      </w:r>
    </w:p>
    <w:p w14:paraId="1A244CD2" w14:textId="77777777" w:rsidR="00385535" w:rsidRDefault="00385535" w:rsidP="00791AE2">
      <w:pPr>
        <w:rPr>
          <w:rFonts w:ascii="Times New Roman" w:hAnsi="Times New Roman"/>
          <w:sz w:val="24"/>
          <w:szCs w:val="24"/>
        </w:rPr>
      </w:pPr>
    </w:p>
    <w:p w14:paraId="2971FDC6" w14:textId="00C6270B" w:rsidR="00EF1593" w:rsidRPr="0085321A" w:rsidRDefault="00EF1593" w:rsidP="00385535">
      <w:pPr>
        <w:rPr>
          <w:rFonts w:ascii="Times New Roman" w:hAnsi="Times New Roman" w:cs="Times New Roman"/>
          <w:sz w:val="24"/>
          <w:szCs w:val="24"/>
          <w:u w:val="single"/>
        </w:rPr>
      </w:pPr>
      <w:r w:rsidRPr="0085321A">
        <w:rPr>
          <w:rFonts w:ascii="Times New Roman" w:hAnsi="Times New Roman" w:cs="Times New Roman"/>
          <w:sz w:val="24"/>
          <w:szCs w:val="24"/>
          <w:u w:val="single"/>
        </w:rPr>
        <w:t>Assumptions</w:t>
      </w:r>
    </w:p>
    <w:p w14:paraId="452B295F" w14:textId="1335E205" w:rsidR="00385535" w:rsidRPr="0085321A" w:rsidRDefault="00385535" w:rsidP="00385535">
      <w:pPr>
        <w:rPr>
          <w:rFonts w:ascii="Times New Roman" w:hAnsi="Times New Roman" w:cs="Times New Roman"/>
          <w:sz w:val="24"/>
          <w:szCs w:val="24"/>
        </w:rPr>
      </w:pPr>
      <w:r w:rsidRPr="0085321A">
        <w:rPr>
          <w:rFonts w:ascii="Times New Roman" w:hAnsi="Times New Roman" w:cs="Times New Roman"/>
          <w:sz w:val="24"/>
          <w:szCs w:val="24"/>
        </w:rPr>
        <w:t>The</w:t>
      </w:r>
      <w:r w:rsidR="00EF1593">
        <w:rPr>
          <w:rFonts w:ascii="Times New Roman" w:hAnsi="Times New Roman" w:cs="Times New Roman"/>
          <w:sz w:val="24"/>
          <w:szCs w:val="24"/>
        </w:rPr>
        <w:t xml:space="preserve"> following assumptions</w:t>
      </w:r>
      <w:r w:rsidR="00EF1593" w:rsidRPr="00C16AB1">
        <w:rPr>
          <w:rFonts w:ascii="Times New Roman" w:hAnsi="Times New Roman" w:cs="Times New Roman"/>
          <w:sz w:val="24"/>
          <w:szCs w:val="24"/>
        </w:rPr>
        <w:t xml:space="preserve"> in table I</w:t>
      </w:r>
      <w:r w:rsidRPr="0085321A">
        <w:rPr>
          <w:rFonts w:ascii="Times New Roman" w:hAnsi="Times New Roman" w:cs="Times New Roman"/>
          <w:sz w:val="24"/>
          <w:szCs w:val="24"/>
        </w:rPr>
        <w:t xml:space="preserve"> below reflect annual estimates of reporting and recordkeeping burden.</w:t>
      </w:r>
    </w:p>
    <w:p w14:paraId="0A83503C" w14:textId="77777777" w:rsidR="001A3128" w:rsidRDefault="001A3128" w:rsidP="00385535">
      <w:pPr>
        <w:kinsoku w:val="0"/>
        <w:overflowPunct w:val="0"/>
        <w:spacing w:line="229" w:lineRule="exact"/>
        <w:ind w:left="720"/>
        <w:jc w:val="center"/>
        <w:rPr>
          <w:rFonts w:ascii="Times New Roman" w:hAnsi="Times New Roman"/>
          <w:b/>
          <w:sz w:val="24"/>
          <w:szCs w:val="24"/>
        </w:rPr>
      </w:pPr>
    </w:p>
    <w:p w14:paraId="23DF0192" w14:textId="6AA9C71D" w:rsidR="00385535" w:rsidRDefault="004F582E" w:rsidP="00385535">
      <w:pPr>
        <w:kinsoku w:val="0"/>
        <w:overflowPunct w:val="0"/>
        <w:spacing w:line="229" w:lineRule="exact"/>
        <w:ind w:left="720"/>
        <w:jc w:val="center"/>
        <w:rPr>
          <w:rFonts w:ascii="Times New Roman" w:hAnsi="Times New Roman"/>
          <w:b/>
          <w:sz w:val="24"/>
          <w:szCs w:val="24"/>
        </w:rPr>
      </w:pPr>
      <w:r>
        <w:rPr>
          <w:rFonts w:ascii="Times New Roman" w:hAnsi="Times New Roman"/>
          <w:b/>
          <w:sz w:val="24"/>
          <w:szCs w:val="24"/>
        </w:rPr>
        <w:t>Table I. Summary of</w:t>
      </w:r>
      <w:r w:rsidR="00385535" w:rsidRPr="00B23F25">
        <w:rPr>
          <w:rFonts w:ascii="Times New Roman" w:hAnsi="Times New Roman"/>
          <w:b/>
          <w:sz w:val="24"/>
          <w:szCs w:val="24"/>
        </w:rPr>
        <w:t xml:space="preserve"> </w:t>
      </w:r>
      <w:r w:rsidR="00385535">
        <w:rPr>
          <w:rFonts w:ascii="Times New Roman" w:hAnsi="Times New Roman"/>
          <w:b/>
          <w:sz w:val="24"/>
          <w:szCs w:val="24"/>
        </w:rPr>
        <w:t>Assumptions</w:t>
      </w:r>
    </w:p>
    <w:tbl>
      <w:tblPr>
        <w:tblW w:w="8140" w:type="dxa"/>
        <w:jc w:val="center"/>
        <w:tblLook w:val="04A0" w:firstRow="1" w:lastRow="0" w:firstColumn="1" w:lastColumn="0" w:noHBand="0" w:noVBand="1"/>
      </w:tblPr>
      <w:tblGrid>
        <w:gridCol w:w="949"/>
        <w:gridCol w:w="2228"/>
        <w:gridCol w:w="1026"/>
        <w:gridCol w:w="1106"/>
        <w:gridCol w:w="942"/>
        <w:gridCol w:w="963"/>
        <w:gridCol w:w="926"/>
      </w:tblGrid>
      <w:tr w:rsidR="004F582E" w:rsidRPr="004F582E" w14:paraId="7307E0CE" w14:textId="77777777" w:rsidTr="004F582E">
        <w:trPr>
          <w:trHeight w:val="420"/>
          <w:jc w:val="center"/>
        </w:trPr>
        <w:tc>
          <w:tcPr>
            <w:tcW w:w="949"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41033FEF"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 147</w:t>
            </w:r>
          </w:p>
        </w:tc>
        <w:tc>
          <w:tcPr>
            <w:tcW w:w="2228" w:type="dxa"/>
            <w:tcBorders>
              <w:top w:val="single" w:sz="8" w:space="0" w:color="auto"/>
              <w:left w:val="nil"/>
              <w:bottom w:val="single" w:sz="8" w:space="0" w:color="auto"/>
              <w:right w:val="single" w:sz="8" w:space="0" w:color="auto"/>
            </w:tcBorders>
            <w:shd w:val="clear" w:color="000000" w:fill="9BC2E6"/>
            <w:vAlign w:val="center"/>
            <w:hideMark/>
          </w:tcPr>
          <w:p w14:paraId="34B87F94"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Basis</w:t>
            </w:r>
          </w:p>
        </w:tc>
        <w:tc>
          <w:tcPr>
            <w:tcW w:w="1026" w:type="dxa"/>
            <w:tcBorders>
              <w:top w:val="single" w:sz="8" w:space="0" w:color="auto"/>
              <w:left w:val="nil"/>
              <w:bottom w:val="single" w:sz="8" w:space="0" w:color="auto"/>
              <w:right w:val="single" w:sz="8" w:space="0" w:color="auto"/>
            </w:tcBorders>
            <w:shd w:val="clear" w:color="000000" w:fill="9BC2E6"/>
            <w:vAlign w:val="center"/>
            <w:hideMark/>
          </w:tcPr>
          <w:p w14:paraId="25031CBF"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Frequency</w:t>
            </w:r>
          </w:p>
        </w:tc>
        <w:tc>
          <w:tcPr>
            <w:tcW w:w="1106" w:type="dxa"/>
            <w:tcBorders>
              <w:top w:val="single" w:sz="8" w:space="0" w:color="auto"/>
              <w:left w:val="nil"/>
              <w:bottom w:val="single" w:sz="8" w:space="0" w:color="auto"/>
              <w:right w:val="single" w:sz="8" w:space="0" w:color="auto"/>
            </w:tcBorders>
            <w:shd w:val="clear" w:color="000000" w:fill="9BC2E6"/>
            <w:vAlign w:val="center"/>
            <w:hideMark/>
          </w:tcPr>
          <w:p w14:paraId="037285E9"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Total Time/    Occurrence</w:t>
            </w:r>
          </w:p>
        </w:tc>
        <w:tc>
          <w:tcPr>
            <w:tcW w:w="942" w:type="dxa"/>
            <w:tcBorders>
              <w:top w:val="single" w:sz="8" w:space="0" w:color="auto"/>
              <w:left w:val="nil"/>
              <w:bottom w:val="single" w:sz="8" w:space="0" w:color="auto"/>
              <w:right w:val="single" w:sz="8" w:space="0" w:color="auto"/>
            </w:tcBorders>
            <w:shd w:val="clear" w:color="000000" w:fill="9BC2E6"/>
            <w:vAlign w:val="center"/>
            <w:hideMark/>
          </w:tcPr>
          <w:p w14:paraId="5B87E9CD"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Director Hours</w:t>
            </w:r>
          </w:p>
        </w:tc>
        <w:tc>
          <w:tcPr>
            <w:tcW w:w="963" w:type="dxa"/>
            <w:tcBorders>
              <w:top w:val="single" w:sz="8" w:space="0" w:color="auto"/>
              <w:left w:val="nil"/>
              <w:bottom w:val="single" w:sz="8" w:space="0" w:color="auto"/>
              <w:right w:val="single" w:sz="8" w:space="0" w:color="auto"/>
            </w:tcBorders>
            <w:shd w:val="clear" w:color="000000" w:fill="9BC2E6"/>
            <w:vAlign w:val="center"/>
            <w:hideMark/>
          </w:tcPr>
          <w:p w14:paraId="0821331F"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Instructor Hours</w:t>
            </w:r>
          </w:p>
        </w:tc>
        <w:tc>
          <w:tcPr>
            <w:tcW w:w="926" w:type="dxa"/>
            <w:tcBorders>
              <w:top w:val="single" w:sz="8" w:space="0" w:color="auto"/>
              <w:left w:val="nil"/>
              <w:bottom w:val="single" w:sz="8" w:space="0" w:color="auto"/>
              <w:right w:val="single" w:sz="8" w:space="0" w:color="auto"/>
            </w:tcBorders>
            <w:shd w:val="clear" w:color="000000" w:fill="9BC2E6"/>
            <w:vAlign w:val="center"/>
            <w:hideMark/>
          </w:tcPr>
          <w:p w14:paraId="7CB2D0F9" w14:textId="77777777" w:rsidR="004F582E" w:rsidRPr="004F582E" w:rsidRDefault="004F582E" w:rsidP="004F582E">
            <w:pPr>
              <w:spacing w:after="0" w:line="240" w:lineRule="auto"/>
              <w:jc w:val="center"/>
              <w:rPr>
                <w:rFonts w:ascii="Arial" w:eastAsia="Times New Roman" w:hAnsi="Arial" w:cs="Arial"/>
                <w:b/>
                <w:bCs/>
                <w:color w:val="000000"/>
                <w:sz w:val="16"/>
                <w:szCs w:val="16"/>
              </w:rPr>
            </w:pPr>
            <w:r w:rsidRPr="004F582E">
              <w:rPr>
                <w:rFonts w:ascii="Arial" w:eastAsia="Times New Roman" w:hAnsi="Arial" w:cs="Arial"/>
                <w:b/>
                <w:bCs/>
                <w:color w:val="000000"/>
                <w:sz w:val="16"/>
                <w:szCs w:val="16"/>
              </w:rPr>
              <w:t>Admin Hours</w:t>
            </w:r>
          </w:p>
        </w:tc>
      </w:tr>
      <w:tr w:rsidR="004F582E" w:rsidRPr="004F582E" w14:paraId="50B9B350" w14:textId="77777777" w:rsidTr="0085321A">
        <w:trPr>
          <w:trHeight w:val="288"/>
          <w:jc w:val="center"/>
        </w:trPr>
        <w:tc>
          <w:tcPr>
            <w:tcW w:w="949" w:type="dxa"/>
            <w:tcBorders>
              <w:top w:val="nil"/>
              <w:left w:val="single" w:sz="8" w:space="0" w:color="auto"/>
              <w:bottom w:val="dotted" w:sz="4" w:space="0" w:color="auto"/>
              <w:right w:val="dotted" w:sz="4" w:space="0" w:color="auto"/>
            </w:tcBorders>
            <w:shd w:val="clear" w:color="auto" w:fill="auto"/>
            <w:vAlign w:val="center"/>
            <w:hideMark/>
          </w:tcPr>
          <w:p w14:paraId="104844E3"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147.5</w:t>
            </w:r>
          </w:p>
        </w:tc>
        <w:tc>
          <w:tcPr>
            <w:tcW w:w="2228" w:type="dxa"/>
            <w:tcBorders>
              <w:top w:val="nil"/>
              <w:left w:val="nil"/>
              <w:bottom w:val="dotted" w:sz="4" w:space="0" w:color="auto"/>
              <w:right w:val="dotted" w:sz="4" w:space="0" w:color="auto"/>
            </w:tcBorders>
            <w:shd w:val="clear" w:color="auto" w:fill="auto"/>
            <w:vAlign w:val="center"/>
            <w:hideMark/>
          </w:tcPr>
          <w:p w14:paraId="3F876A4B"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Initial Certification</w:t>
            </w:r>
          </w:p>
        </w:tc>
        <w:tc>
          <w:tcPr>
            <w:tcW w:w="1026" w:type="dxa"/>
            <w:tcBorders>
              <w:top w:val="nil"/>
              <w:left w:val="nil"/>
              <w:bottom w:val="dotted" w:sz="4" w:space="0" w:color="auto"/>
              <w:right w:val="single" w:sz="8" w:space="0" w:color="auto"/>
            </w:tcBorders>
            <w:shd w:val="clear" w:color="auto" w:fill="auto"/>
            <w:vAlign w:val="center"/>
            <w:hideMark/>
          </w:tcPr>
          <w:p w14:paraId="49059111"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10/yr</w:t>
            </w:r>
          </w:p>
        </w:tc>
        <w:tc>
          <w:tcPr>
            <w:tcW w:w="1106" w:type="dxa"/>
            <w:tcBorders>
              <w:top w:val="nil"/>
              <w:left w:val="nil"/>
              <w:bottom w:val="dotted" w:sz="4" w:space="0" w:color="auto"/>
              <w:right w:val="single" w:sz="8" w:space="0" w:color="auto"/>
            </w:tcBorders>
            <w:shd w:val="clear" w:color="auto" w:fill="auto"/>
            <w:vAlign w:val="center"/>
            <w:hideMark/>
          </w:tcPr>
          <w:p w14:paraId="759B2080"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64 hrs</w:t>
            </w:r>
          </w:p>
        </w:tc>
        <w:tc>
          <w:tcPr>
            <w:tcW w:w="942" w:type="dxa"/>
            <w:tcBorders>
              <w:top w:val="nil"/>
              <w:left w:val="nil"/>
              <w:bottom w:val="dotted" w:sz="4" w:space="0" w:color="auto"/>
              <w:right w:val="single" w:sz="8" w:space="0" w:color="auto"/>
            </w:tcBorders>
            <w:shd w:val="clear" w:color="auto" w:fill="auto"/>
            <w:vAlign w:val="center"/>
            <w:hideMark/>
          </w:tcPr>
          <w:p w14:paraId="5B3ABAD8"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600</w:t>
            </w:r>
          </w:p>
        </w:tc>
        <w:tc>
          <w:tcPr>
            <w:tcW w:w="963" w:type="dxa"/>
            <w:tcBorders>
              <w:top w:val="nil"/>
              <w:left w:val="nil"/>
              <w:bottom w:val="dotted" w:sz="4" w:space="0" w:color="auto"/>
              <w:right w:val="single" w:sz="8" w:space="0" w:color="auto"/>
            </w:tcBorders>
            <w:shd w:val="clear" w:color="auto" w:fill="auto"/>
            <w:vAlign w:val="center"/>
            <w:hideMark/>
          </w:tcPr>
          <w:p w14:paraId="771EE37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7709DEE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40</w:t>
            </w:r>
          </w:p>
        </w:tc>
      </w:tr>
      <w:tr w:rsidR="004F582E" w:rsidRPr="004F582E" w14:paraId="78767C86" w14:textId="77777777" w:rsidTr="0085321A">
        <w:trPr>
          <w:trHeight w:val="288"/>
          <w:jc w:val="center"/>
        </w:trPr>
        <w:tc>
          <w:tcPr>
            <w:tcW w:w="949" w:type="dxa"/>
            <w:tcBorders>
              <w:top w:val="nil"/>
              <w:left w:val="single" w:sz="8" w:space="0" w:color="auto"/>
              <w:bottom w:val="dotted" w:sz="4" w:space="0" w:color="auto"/>
              <w:right w:val="dotted" w:sz="4" w:space="0" w:color="auto"/>
            </w:tcBorders>
            <w:shd w:val="clear" w:color="auto" w:fill="auto"/>
            <w:vAlign w:val="center"/>
            <w:hideMark/>
          </w:tcPr>
          <w:p w14:paraId="7F20EB16"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147.5</w:t>
            </w:r>
          </w:p>
        </w:tc>
        <w:tc>
          <w:tcPr>
            <w:tcW w:w="2228" w:type="dxa"/>
            <w:tcBorders>
              <w:top w:val="nil"/>
              <w:left w:val="nil"/>
              <w:bottom w:val="dotted" w:sz="4" w:space="0" w:color="auto"/>
              <w:right w:val="dotted" w:sz="4" w:space="0" w:color="auto"/>
            </w:tcBorders>
            <w:shd w:val="clear" w:color="auto" w:fill="auto"/>
            <w:vAlign w:val="center"/>
            <w:hideMark/>
          </w:tcPr>
          <w:p w14:paraId="2CE7A1D4"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Amendments</w:t>
            </w:r>
          </w:p>
        </w:tc>
        <w:tc>
          <w:tcPr>
            <w:tcW w:w="1026" w:type="dxa"/>
            <w:tcBorders>
              <w:top w:val="nil"/>
              <w:left w:val="nil"/>
              <w:bottom w:val="dotted" w:sz="4" w:space="0" w:color="auto"/>
              <w:right w:val="single" w:sz="8" w:space="0" w:color="auto"/>
            </w:tcBorders>
            <w:shd w:val="clear" w:color="auto" w:fill="auto"/>
            <w:vAlign w:val="center"/>
            <w:hideMark/>
          </w:tcPr>
          <w:p w14:paraId="4D381F27"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4/yr</w:t>
            </w:r>
          </w:p>
        </w:tc>
        <w:tc>
          <w:tcPr>
            <w:tcW w:w="1106" w:type="dxa"/>
            <w:tcBorders>
              <w:top w:val="nil"/>
              <w:left w:val="nil"/>
              <w:bottom w:val="dotted" w:sz="4" w:space="0" w:color="auto"/>
              <w:right w:val="single" w:sz="8" w:space="0" w:color="auto"/>
            </w:tcBorders>
            <w:shd w:val="clear" w:color="auto" w:fill="auto"/>
            <w:vAlign w:val="center"/>
            <w:hideMark/>
          </w:tcPr>
          <w:p w14:paraId="7D0FEC89"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22 hrs</w:t>
            </w:r>
          </w:p>
        </w:tc>
        <w:tc>
          <w:tcPr>
            <w:tcW w:w="942" w:type="dxa"/>
            <w:tcBorders>
              <w:top w:val="nil"/>
              <w:left w:val="nil"/>
              <w:bottom w:val="dotted" w:sz="4" w:space="0" w:color="auto"/>
              <w:right w:val="single" w:sz="8" w:space="0" w:color="auto"/>
            </w:tcBorders>
            <w:shd w:val="clear" w:color="auto" w:fill="auto"/>
            <w:vAlign w:val="center"/>
            <w:hideMark/>
          </w:tcPr>
          <w:p w14:paraId="66F24E03"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80</w:t>
            </w:r>
          </w:p>
        </w:tc>
        <w:tc>
          <w:tcPr>
            <w:tcW w:w="963" w:type="dxa"/>
            <w:tcBorders>
              <w:top w:val="nil"/>
              <w:left w:val="nil"/>
              <w:bottom w:val="dotted" w:sz="4" w:space="0" w:color="auto"/>
              <w:right w:val="single" w:sz="8" w:space="0" w:color="auto"/>
            </w:tcBorders>
            <w:shd w:val="clear" w:color="auto" w:fill="auto"/>
            <w:vAlign w:val="center"/>
            <w:hideMark/>
          </w:tcPr>
          <w:p w14:paraId="78A7A7DF"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52E00D99"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8</w:t>
            </w:r>
          </w:p>
        </w:tc>
      </w:tr>
      <w:tr w:rsidR="004F582E" w:rsidRPr="004F582E" w14:paraId="773B91F3" w14:textId="77777777" w:rsidTr="0085321A">
        <w:trPr>
          <w:trHeight w:val="288"/>
          <w:jc w:val="center"/>
        </w:trPr>
        <w:tc>
          <w:tcPr>
            <w:tcW w:w="949" w:type="dxa"/>
            <w:tcBorders>
              <w:top w:val="nil"/>
              <w:left w:val="single" w:sz="8" w:space="0" w:color="auto"/>
              <w:bottom w:val="nil"/>
              <w:right w:val="dotted" w:sz="4" w:space="0" w:color="auto"/>
            </w:tcBorders>
            <w:shd w:val="clear" w:color="auto" w:fill="auto"/>
            <w:vAlign w:val="center"/>
            <w:hideMark/>
          </w:tcPr>
          <w:p w14:paraId="749407A1"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147.5</w:t>
            </w:r>
          </w:p>
        </w:tc>
        <w:tc>
          <w:tcPr>
            <w:tcW w:w="2228" w:type="dxa"/>
            <w:tcBorders>
              <w:top w:val="nil"/>
              <w:left w:val="nil"/>
              <w:bottom w:val="nil"/>
              <w:right w:val="dotted" w:sz="4" w:space="0" w:color="auto"/>
            </w:tcBorders>
            <w:shd w:val="clear" w:color="auto" w:fill="auto"/>
            <w:vAlign w:val="center"/>
            <w:hideMark/>
          </w:tcPr>
          <w:p w14:paraId="6DF59B81"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Initial OpSpec</w:t>
            </w:r>
          </w:p>
        </w:tc>
        <w:tc>
          <w:tcPr>
            <w:tcW w:w="1026" w:type="dxa"/>
            <w:tcBorders>
              <w:top w:val="nil"/>
              <w:left w:val="nil"/>
              <w:bottom w:val="dotted" w:sz="4" w:space="0" w:color="auto"/>
              <w:right w:val="single" w:sz="8" w:space="0" w:color="auto"/>
            </w:tcBorders>
            <w:shd w:val="clear" w:color="auto" w:fill="auto"/>
            <w:vAlign w:val="center"/>
            <w:hideMark/>
          </w:tcPr>
          <w:p w14:paraId="025B92FC"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65/yr</w:t>
            </w:r>
          </w:p>
        </w:tc>
        <w:tc>
          <w:tcPr>
            <w:tcW w:w="1106" w:type="dxa"/>
            <w:tcBorders>
              <w:top w:val="nil"/>
              <w:left w:val="nil"/>
              <w:bottom w:val="dotted" w:sz="4" w:space="0" w:color="auto"/>
              <w:right w:val="single" w:sz="8" w:space="0" w:color="auto"/>
            </w:tcBorders>
            <w:shd w:val="clear" w:color="auto" w:fill="auto"/>
            <w:vAlign w:val="center"/>
            <w:hideMark/>
          </w:tcPr>
          <w:p w14:paraId="0E228F6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5 hrs</w:t>
            </w:r>
          </w:p>
        </w:tc>
        <w:tc>
          <w:tcPr>
            <w:tcW w:w="942" w:type="dxa"/>
            <w:tcBorders>
              <w:top w:val="nil"/>
              <w:left w:val="nil"/>
              <w:bottom w:val="dotted" w:sz="4" w:space="0" w:color="auto"/>
              <w:right w:val="single" w:sz="8" w:space="0" w:color="auto"/>
            </w:tcBorders>
            <w:shd w:val="clear" w:color="auto" w:fill="auto"/>
            <w:vAlign w:val="center"/>
            <w:hideMark/>
          </w:tcPr>
          <w:p w14:paraId="5EE47C06"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325</w:t>
            </w:r>
          </w:p>
        </w:tc>
        <w:tc>
          <w:tcPr>
            <w:tcW w:w="963" w:type="dxa"/>
            <w:tcBorders>
              <w:top w:val="nil"/>
              <w:left w:val="nil"/>
              <w:bottom w:val="dotted" w:sz="4" w:space="0" w:color="auto"/>
              <w:right w:val="single" w:sz="8" w:space="0" w:color="auto"/>
            </w:tcBorders>
            <w:shd w:val="clear" w:color="auto" w:fill="auto"/>
            <w:vAlign w:val="center"/>
            <w:hideMark/>
          </w:tcPr>
          <w:p w14:paraId="7E76CA97"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2E470FF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r>
      <w:tr w:rsidR="004F582E" w:rsidRPr="004F582E" w14:paraId="5AB762D2"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435B0BB7"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147.5</w:t>
            </w:r>
          </w:p>
        </w:tc>
        <w:tc>
          <w:tcPr>
            <w:tcW w:w="2228" w:type="dxa"/>
            <w:tcBorders>
              <w:top w:val="dotted" w:sz="4" w:space="0" w:color="auto"/>
              <w:left w:val="nil"/>
              <w:bottom w:val="nil"/>
              <w:right w:val="dotted" w:sz="4" w:space="0" w:color="auto"/>
            </w:tcBorders>
            <w:shd w:val="clear" w:color="auto" w:fill="auto"/>
            <w:vAlign w:val="center"/>
            <w:hideMark/>
          </w:tcPr>
          <w:p w14:paraId="16DD4FD0"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Amendments</w:t>
            </w:r>
          </w:p>
        </w:tc>
        <w:tc>
          <w:tcPr>
            <w:tcW w:w="1026" w:type="dxa"/>
            <w:tcBorders>
              <w:top w:val="nil"/>
              <w:left w:val="nil"/>
              <w:bottom w:val="dotted" w:sz="4" w:space="0" w:color="auto"/>
              <w:right w:val="single" w:sz="8" w:space="0" w:color="auto"/>
            </w:tcBorders>
            <w:shd w:val="clear" w:color="auto" w:fill="auto"/>
            <w:vAlign w:val="center"/>
            <w:hideMark/>
          </w:tcPr>
          <w:p w14:paraId="434B9A5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26/yr</w:t>
            </w:r>
          </w:p>
        </w:tc>
        <w:tc>
          <w:tcPr>
            <w:tcW w:w="1106" w:type="dxa"/>
            <w:tcBorders>
              <w:top w:val="nil"/>
              <w:left w:val="nil"/>
              <w:bottom w:val="dotted" w:sz="4" w:space="0" w:color="auto"/>
              <w:right w:val="single" w:sz="8" w:space="0" w:color="auto"/>
            </w:tcBorders>
            <w:shd w:val="clear" w:color="auto" w:fill="auto"/>
            <w:vAlign w:val="center"/>
            <w:hideMark/>
          </w:tcPr>
          <w:p w14:paraId="466D6CF3"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.5 hrs</w:t>
            </w:r>
          </w:p>
        </w:tc>
        <w:tc>
          <w:tcPr>
            <w:tcW w:w="942" w:type="dxa"/>
            <w:tcBorders>
              <w:top w:val="nil"/>
              <w:left w:val="nil"/>
              <w:bottom w:val="dotted" w:sz="4" w:space="0" w:color="auto"/>
              <w:right w:val="single" w:sz="8" w:space="0" w:color="auto"/>
            </w:tcBorders>
            <w:shd w:val="clear" w:color="auto" w:fill="auto"/>
            <w:vAlign w:val="center"/>
            <w:hideMark/>
          </w:tcPr>
          <w:p w14:paraId="6EF98296"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13</w:t>
            </w:r>
          </w:p>
        </w:tc>
        <w:tc>
          <w:tcPr>
            <w:tcW w:w="963" w:type="dxa"/>
            <w:tcBorders>
              <w:top w:val="nil"/>
              <w:left w:val="nil"/>
              <w:bottom w:val="dotted" w:sz="4" w:space="0" w:color="auto"/>
              <w:right w:val="single" w:sz="8" w:space="0" w:color="auto"/>
            </w:tcBorders>
            <w:shd w:val="clear" w:color="auto" w:fill="auto"/>
            <w:vAlign w:val="center"/>
            <w:hideMark/>
          </w:tcPr>
          <w:p w14:paraId="7513AC4D"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0EC5F0E6"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r>
      <w:tr w:rsidR="004F582E" w:rsidRPr="004F582E" w14:paraId="33AF1F6E"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48570621"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147.21</w:t>
            </w:r>
          </w:p>
        </w:tc>
        <w:tc>
          <w:tcPr>
            <w:tcW w:w="2228" w:type="dxa"/>
            <w:tcBorders>
              <w:top w:val="dotted" w:sz="4" w:space="0" w:color="auto"/>
              <w:left w:val="nil"/>
              <w:bottom w:val="nil"/>
              <w:right w:val="dotted" w:sz="4" w:space="0" w:color="auto"/>
            </w:tcBorders>
            <w:shd w:val="clear" w:color="auto" w:fill="auto"/>
            <w:vAlign w:val="center"/>
            <w:hideMark/>
          </w:tcPr>
          <w:p w14:paraId="4D92F2C9"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Initial Curriculum</w:t>
            </w:r>
          </w:p>
        </w:tc>
        <w:tc>
          <w:tcPr>
            <w:tcW w:w="1026" w:type="dxa"/>
            <w:tcBorders>
              <w:top w:val="nil"/>
              <w:left w:val="nil"/>
              <w:bottom w:val="dotted" w:sz="4" w:space="0" w:color="auto"/>
              <w:right w:val="single" w:sz="8" w:space="0" w:color="auto"/>
            </w:tcBorders>
            <w:shd w:val="clear" w:color="auto" w:fill="auto"/>
            <w:vAlign w:val="center"/>
            <w:hideMark/>
          </w:tcPr>
          <w:p w14:paraId="1978D7D9"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10/yr</w:t>
            </w:r>
          </w:p>
        </w:tc>
        <w:tc>
          <w:tcPr>
            <w:tcW w:w="1106" w:type="dxa"/>
            <w:tcBorders>
              <w:top w:val="nil"/>
              <w:left w:val="nil"/>
              <w:bottom w:val="dotted" w:sz="4" w:space="0" w:color="auto"/>
              <w:right w:val="single" w:sz="8" w:space="0" w:color="auto"/>
            </w:tcBorders>
            <w:shd w:val="clear" w:color="auto" w:fill="auto"/>
            <w:vAlign w:val="center"/>
            <w:hideMark/>
          </w:tcPr>
          <w:p w14:paraId="4BFD569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240 hrs</w:t>
            </w:r>
          </w:p>
        </w:tc>
        <w:tc>
          <w:tcPr>
            <w:tcW w:w="942" w:type="dxa"/>
            <w:tcBorders>
              <w:top w:val="nil"/>
              <w:left w:val="nil"/>
              <w:bottom w:val="dotted" w:sz="4" w:space="0" w:color="auto"/>
              <w:right w:val="single" w:sz="8" w:space="0" w:color="auto"/>
            </w:tcBorders>
            <w:shd w:val="clear" w:color="auto" w:fill="auto"/>
            <w:vAlign w:val="center"/>
            <w:hideMark/>
          </w:tcPr>
          <w:p w14:paraId="50F049AE"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1,200</w:t>
            </w:r>
          </w:p>
        </w:tc>
        <w:tc>
          <w:tcPr>
            <w:tcW w:w="963" w:type="dxa"/>
            <w:tcBorders>
              <w:top w:val="nil"/>
              <w:left w:val="nil"/>
              <w:bottom w:val="dotted" w:sz="4" w:space="0" w:color="auto"/>
              <w:right w:val="single" w:sz="8" w:space="0" w:color="auto"/>
            </w:tcBorders>
            <w:shd w:val="clear" w:color="auto" w:fill="auto"/>
            <w:vAlign w:val="center"/>
            <w:hideMark/>
          </w:tcPr>
          <w:p w14:paraId="2D477C18"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900</w:t>
            </w:r>
          </w:p>
        </w:tc>
        <w:tc>
          <w:tcPr>
            <w:tcW w:w="926" w:type="dxa"/>
            <w:tcBorders>
              <w:top w:val="nil"/>
              <w:left w:val="nil"/>
              <w:bottom w:val="dotted" w:sz="4" w:space="0" w:color="auto"/>
              <w:right w:val="single" w:sz="8" w:space="0" w:color="auto"/>
            </w:tcBorders>
            <w:shd w:val="clear" w:color="auto" w:fill="auto"/>
            <w:vAlign w:val="center"/>
            <w:hideMark/>
          </w:tcPr>
          <w:p w14:paraId="2A705D11"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300</w:t>
            </w:r>
          </w:p>
        </w:tc>
      </w:tr>
      <w:tr w:rsidR="004F582E" w:rsidRPr="004F582E" w14:paraId="4B186732"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60559906"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147.23</w:t>
            </w:r>
          </w:p>
        </w:tc>
        <w:tc>
          <w:tcPr>
            <w:tcW w:w="2228" w:type="dxa"/>
            <w:tcBorders>
              <w:top w:val="dotted" w:sz="4" w:space="0" w:color="auto"/>
              <w:left w:val="nil"/>
              <w:bottom w:val="nil"/>
              <w:right w:val="dotted" w:sz="4" w:space="0" w:color="auto"/>
            </w:tcBorders>
            <w:shd w:val="clear" w:color="auto" w:fill="auto"/>
            <w:vAlign w:val="center"/>
            <w:hideMark/>
          </w:tcPr>
          <w:p w14:paraId="4EDC61C2"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Initial Instructors</w:t>
            </w:r>
          </w:p>
        </w:tc>
        <w:tc>
          <w:tcPr>
            <w:tcW w:w="1026" w:type="dxa"/>
            <w:tcBorders>
              <w:top w:val="nil"/>
              <w:left w:val="nil"/>
              <w:bottom w:val="dotted" w:sz="4" w:space="0" w:color="auto"/>
              <w:right w:val="single" w:sz="8" w:space="0" w:color="auto"/>
            </w:tcBorders>
            <w:shd w:val="clear" w:color="auto" w:fill="auto"/>
            <w:vAlign w:val="center"/>
            <w:hideMark/>
          </w:tcPr>
          <w:p w14:paraId="779F1C80"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10/yr</w:t>
            </w:r>
          </w:p>
        </w:tc>
        <w:tc>
          <w:tcPr>
            <w:tcW w:w="1106" w:type="dxa"/>
            <w:tcBorders>
              <w:top w:val="nil"/>
              <w:left w:val="nil"/>
              <w:bottom w:val="dotted" w:sz="4" w:space="0" w:color="auto"/>
              <w:right w:val="single" w:sz="8" w:space="0" w:color="auto"/>
            </w:tcBorders>
            <w:shd w:val="clear" w:color="auto" w:fill="auto"/>
            <w:vAlign w:val="center"/>
            <w:hideMark/>
          </w:tcPr>
          <w:p w14:paraId="2E155037"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 hrs</w:t>
            </w:r>
          </w:p>
        </w:tc>
        <w:tc>
          <w:tcPr>
            <w:tcW w:w="942" w:type="dxa"/>
            <w:tcBorders>
              <w:top w:val="nil"/>
              <w:left w:val="nil"/>
              <w:bottom w:val="dotted" w:sz="4" w:space="0" w:color="auto"/>
              <w:right w:val="single" w:sz="8" w:space="0" w:color="auto"/>
            </w:tcBorders>
            <w:shd w:val="clear" w:color="auto" w:fill="auto"/>
            <w:vAlign w:val="center"/>
            <w:hideMark/>
          </w:tcPr>
          <w:p w14:paraId="02B30F3F"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20</w:t>
            </w:r>
          </w:p>
        </w:tc>
        <w:tc>
          <w:tcPr>
            <w:tcW w:w="963" w:type="dxa"/>
            <w:tcBorders>
              <w:top w:val="nil"/>
              <w:left w:val="nil"/>
              <w:bottom w:val="dotted" w:sz="4" w:space="0" w:color="auto"/>
              <w:right w:val="single" w:sz="8" w:space="0" w:color="auto"/>
            </w:tcBorders>
            <w:shd w:val="clear" w:color="auto" w:fill="auto"/>
            <w:vAlign w:val="center"/>
            <w:hideMark/>
          </w:tcPr>
          <w:p w14:paraId="2A5C9F6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3E5B2E9F"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w:t>
            </w:r>
          </w:p>
        </w:tc>
      </w:tr>
      <w:tr w:rsidR="004F582E" w:rsidRPr="004F582E" w14:paraId="0742B4DB"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023BD66A"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147.23</w:t>
            </w:r>
          </w:p>
        </w:tc>
        <w:tc>
          <w:tcPr>
            <w:tcW w:w="2228" w:type="dxa"/>
            <w:tcBorders>
              <w:top w:val="dotted" w:sz="4" w:space="0" w:color="auto"/>
              <w:left w:val="nil"/>
              <w:bottom w:val="nil"/>
              <w:right w:val="dotted" w:sz="4" w:space="0" w:color="auto"/>
            </w:tcBorders>
            <w:shd w:val="clear" w:color="auto" w:fill="auto"/>
            <w:vAlign w:val="center"/>
            <w:hideMark/>
          </w:tcPr>
          <w:p w14:paraId="4C9D4D8A"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Amendments</w:t>
            </w:r>
          </w:p>
        </w:tc>
        <w:tc>
          <w:tcPr>
            <w:tcW w:w="1026" w:type="dxa"/>
            <w:tcBorders>
              <w:top w:val="nil"/>
              <w:left w:val="nil"/>
              <w:bottom w:val="dotted" w:sz="4" w:space="0" w:color="auto"/>
              <w:right w:val="single" w:sz="8" w:space="0" w:color="auto"/>
            </w:tcBorders>
            <w:shd w:val="clear" w:color="auto" w:fill="auto"/>
            <w:vAlign w:val="center"/>
            <w:hideMark/>
          </w:tcPr>
          <w:p w14:paraId="49B48758"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90/yr</w:t>
            </w:r>
          </w:p>
        </w:tc>
        <w:tc>
          <w:tcPr>
            <w:tcW w:w="1106" w:type="dxa"/>
            <w:tcBorders>
              <w:top w:val="nil"/>
              <w:left w:val="nil"/>
              <w:bottom w:val="dotted" w:sz="4" w:space="0" w:color="auto"/>
              <w:right w:val="single" w:sz="8" w:space="0" w:color="auto"/>
            </w:tcBorders>
            <w:shd w:val="clear" w:color="auto" w:fill="auto"/>
            <w:vAlign w:val="center"/>
            <w:hideMark/>
          </w:tcPr>
          <w:p w14:paraId="2DB90E24"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1.5 hrs</w:t>
            </w:r>
          </w:p>
        </w:tc>
        <w:tc>
          <w:tcPr>
            <w:tcW w:w="942" w:type="dxa"/>
            <w:tcBorders>
              <w:top w:val="nil"/>
              <w:left w:val="nil"/>
              <w:bottom w:val="dotted" w:sz="4" w:space="0" w:color="auto"/>
              <w:right w:val="single" w:sz="8" w:space="0" w:color="auto"/>
            </w:tcBorders>
            <w:shd w:val="clear" w:color="auto" w:fill="auto"/>
            <w:vAlign w:val="center"/>
            <w:hideMark/>
          </w:tcPr>
          <w:p w14:paraId="2F60466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90</w:t>
            </w:r>
          </w:p>
        </w:tc>
        <w:tc>
          <w:tcPr>
            <w:tcW w:w="963" w:type="dxa"/>
            <w:tcBorders>
              <w:top w:val="nil"/>
              <w:left w:val="nil"/>
              <w:bottom w:val="dotted" w:sz="4" w:space="0" w:color="auto"/>
              <w:right w:val="single" w:sz="8" w:space="0" w:color="auto"/>
            </w:tcBorders>
            <w:shd w:val="clear" w:color="auto" w:fill="auto"/>
            <w:vAlign w:val="center"/>
            <w:hideMark/>
          </w:tcPr>
          <w:p w14:paraId="1B78E62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dotted" w:sz="4" w:space="0" w:color="auto"/>
              <w:right w:val="single" w:sz="8" w:space="0" w:color="auto"/>
            </w:tcBorders>
            <w:shd w:val="clear" w:color="auto" w:fill="auto"/>
            <w:vAlign w:val="center"/>
            <w:hideMark/>
          </w:tcPr>
          <w:p w14:paraId="0821799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45</w:t>
            </w:r>
          </w:p>
        </w:tc>
      </w:tr>
      <w:tr w:rsidR="004F582E" w:rsidRPr="004F582E" w14:paraId="4D849222"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2520F9F8"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§147.33a</w:t>
            </w:r>
          </w:p>
        </w:tc>
        <w:tc>
          <w:tcPr>
            <w:tcW w:w="2228" w:type="dxa"/>
            <w:tcBorders>
              <w:top w:val="dotted" w:sz="4" w:space="0" w:color="auto"/>
              <w:left w:val="nil"/>
              <w:bottom w:val="nil"/>
              <w:right w:val="dotted" w:sz="4" w:space="0" w:color="auto"/>
            </w:tcBorders>
            <w:shd w:val="clear" w:color="auto" w:fill="auto"/>
            <w:vAlign w:val="center"/>
            <w:hideMark/>
          </w:tcPr>
          <w:p w14:paraId="7D2272B6"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Recordkeeping</w:t>
            </w:r>
          </w:p>
        </w:tc>
        <w:tc>
          <w:tcPr>
            <w:tcW w:w="1026" w:type="dxa"/>
            <w:tcBorders>
              <w:top w:val="nil"/>
              <w:left w:val="nil"/>
              <w:bottom w:val="dotted" w:sz="4" w:space="0" w:color="auto"/>
              <w:right w:val="single" w:sz="8" w:space="0" w:color="auto"/>
            </w:tcBorders>
            <w:shd w:val="clear" w:color="auto" w:fill="auto"/>
            <w:vAlign w:val="center"/>
            <w:hideMark/>
          </w:tcPr>
          <w:p w14:paraId="2D97A53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17,800/yr</w:t>
            </w:r>
          </w:p>
        </w:tc>
        <w:tc>
          <w:tcPr>
            <w:tcW w:w="1106" w:type="dxa"/>
            <w:tcBorders>
              <w:top w:val="nil"/>
              <w:left w:val="nil"/>
              <w:bottom w:val="dotted" w:sz="4" w:space="0" w:color="auto"/>
              <w:right w:val="single" w:sz="8" w:space="0" w:color="auto"/>
            </w:tcBorders>
            <w:shd w:val="clear" w:color="auto" w:fill="auto"/>
            <w:vAlign w:val="center"/>
            <w:hideMark/>
          </w:tcPr>
          <w:p w14:paraId="2DAA9EAD"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 hrs</w:t>
            </w:r>
          </w:p>
        </w:tc>
        <w:tc>
          <w:tcPr>
            <w:tcW w:w="942" w:type="dxa"/>
            <w:tcBorders>
              <w:top w:val="nil"/>
              <w:left w:val="nil"/>
              <w:bottom w:val="dotted" w:sz="4" w:space="0" w:color="auto"/>
              <w:right w:val="single" w:sz="8" w:space="0" w:color="auto"/>
            </w:tcBorders>
            <w:shd w:val="clear" w:color="auto" w:fill="auto"/>
            <w:vAlign w:val="center"/>
            <w:hideMark/>
          </w:tcPr>
          <w:p w14:paraId="05962F50"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63" w:type="dxa"/>
            <w:tcBorders>
              <w:top w:val="nil"/>
              <w:left w:val="nil"/>
              <w:bottom w:val="dotted" w:sz="4" w:space="0" w:color="auto"/>
              <w:right w:val="single" w:sz="8" w:space="0" w:color="auto"/>
            </w:tcBorders>
            <w:shd w:val="clear" w:color="auto" w:fill="auto"/>
            <w:vAlign w:val="center"/>
            <w:hideMark/>
          </w:tcPr>
          <w:p w14:paraId="6DA1C915"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35,600</w:t>
            </w:r>
          </w:p>
        </w:tc>
        <w:tc>
          <w:tcPr>
            <w:tcW w:w="926" w:type="dxa"/>
            <w:tcBorders>
              <w:top w:val="nil"/>
              <w:left w:val="nil"/>
              <w:bottom w:val="dotted" w:sz="4" w:space="0" w:color="auto"/>
              <w:right w:val="single" w:sz="8" w:space="0" w:color="auto"/>
            </w:tcBorders>
            <w:shd w:val="clear" w:color="auto" w:fill="auto"/>
            <w:vAlign w:val="center"/>
            <w:hideMark/>
          </w:tcPr>
          <w:p w14:paraId="72AC0D3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17,800</w:t>
            </w:r>
          </w:p>
        </w:tc>
      </w:tr>
      <w:tr w:rsidR="004F582E" w:rsidRPr="004F582E" w14:paraId="461B73ED"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71E70C5F"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147.33b</w:t>
            </w:r>
          </w:p>
        </w:tc>
        <w:tc>
          <w:tcPr>
            <w:tcW w:w="2228" w:type="dxa"/>
            <w:tcBorders>
              <w:top w:val="dotted" w:sz="4" w:space="0" w:color="auto"/>
              <w:left w:val="nil"/>
              <w:bottom w:val="nil"/>
              <w:right w:val="dotted" w:sz="4" w:space="0" w:color="auto"/>
            </w:tcBorders>
            <w:shd w:val="clear" w:color="auto" w:fill="auto"/>
            <w:vAlign w:val="center"/>
            <w:hideMark/>
          </w:tcPr>
          <w:p w14:paraId="47D2998A"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Recordkeeping</w:t>
            </w:r>
          </w:p>
        </w:tc>
        <w:tc>
          <w:tcPr>
            <w:tcW w:w="1026" w:type="dxa"/>
            <w:tcBorders>
              <w:top w:val="nil"/>
              <w:left w:val="nil"/>
              <w:bottom w:val="dotted" w:sz="4" w:space="0" w:color="auto"/>
              <w:right w:val="single" w:sz="8" w:space="0" w:color="auto"/>
            </w:tcBorders>
            <w:shd w:val="clear" w:color="auto" w:fill="auto"/>
            <w:vAlign w:val="center"/>
            <w:hideMark/>
          </w:tcPr>
          <w:p w14:paraId="755914E0"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17,800/yr</w:t>
            </w:r>
          </w:p>
        </w:tc>
        <w:tc>
          <w:tcPr>
            <w:tcW w:w="1106" w:type="dxa"/>
            <w:tcBorders>
              <w:top w:val="nil"/>
              <w:left w:val="nil"/>
              <w:bottom w:val="dotted" w:sz="4" w:space="0" w:color="auto"/>
              <w:right w:val="single" w:sz="8" w:space="0" w:color="auto"/>
            </w:tcBorders>
            <w:shd w:val="clear" w:color="auto" w:fill="auto"/>
            <w:vAlign w:val="center"/>
            <w:hideMark/>
          </w:tcPr>
          <w:p w14:paraId="7582DC18"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 hrs</w:t>
            </w:r>
          </w:p>
        </w:tc>
        <w:tc>
          <w:tcPr>
            <w:tcW w:w="942" w:type="dxa"/>
            <w:tcBorders>
              <w:top w:val="nil"/>
              <w:left w:val="nil"/>
              <w:bottom w:val="dotted" w:sz="4" w:space="0" w:color="auto"/>
              <w:right w:val="single" w:sz="8" w:space="0" w:color="auto"/>
            </w:tcBorders>
            <w:shd w:val="clear" w:color="auto" w:fill="auto"/>
            <w:vAlign w:val="center"/>
            <w:hideMark/>
          </w:tcPr>
          <w:p w14:paraId="38427556"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63" w:type="dxa"/>
            <w:tcBorders>
              <w:top w:val="nil"/>
              <w:left w:val="nil"/>
              <w:bottom w:val="dotted" w:sz="4" w:space="0" w:color="auto"/>
              <w:right w:val="single" w:sz="8" w:space="0" w:color="auto"/>
            </w:tcBorders>
            <w:shd w:val="clear" w:color="auto" w:fill="auto"/>
            <w:vAlign w:val="center"/>
            <w:hideMark/>
          </w:tcPr>
          <w:p w14:paraId="689C3E61"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17,800</w:t>
            </w:r>
          </w:p>
        </w:tc>
        <w:tc>
          <w:tcPr>
            <w:tcW w:w="926" w:type="dxa"/>
            <w:tcBorders>
              <w:top w:val="nil"/>
              <w:left w:val="nil"/>
              <w:bottom w:val="dotted" w:sz="4" w:space="0" w:color="auto"/>
              <w:right w:val="single" w:sz="8" w:space="0" w:color="auto"/>
            </w:tcBorders>
            <w:shd w:val="clear" w:color="auto" w:fill="auto"/>
            <w:vAlign w:val="center"/>
            <w:hideMark/>
          </w:tcPr>
          <w:p w14:paraId="4D11FCC8"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17,800</w:t>
            </w:r>
          </w:p>
        </w:tc>
      </w:tr>
      <w:tr w:rsidR="004F582E" w:rsidRPr="004F582E" w14:paraId="0FEC147A" w14:textId="77777777" w:rsidTr="0085321A">
        <w:trPr>
          <w:trHeight w:val="288"/>
          <w:jc w:val="center"/>
        </w:trPr>
        <w:tc>
          <w:tcPr>
            <w:tcW w:w="949" w:type="dxa"/>
            <w:tcBorders>
              <w:top w:val="dotted" w:sz="4" w:space="0" w:color="auto"/>
              <w:left w:val="single" w:sz="8" w:space="0" w:color="auto"/>
              <w:bottom w:val="nil"/>
              <w:right w:val="dotted" w:sz="4" w:space="0" w:color="auto"/>
            </w:tcBorders>
            <w:shd w:val="clear" w:color="auto" w:fill="auto"/>
            <w:vAlign w:val="center"/>
            <w:hideMark/>
          </w:tcPr>
          <w:p w14:paraId="263B1AD3"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147.37</w:t>
            </w:r>
          </w:p>
        </w:tc>
        <w:tc>
          <w:tcPr>
            <w:tcW w:w="2228" w:type="dxa"/>
            <w:tcBorders>
              <w:top w:val="dotted" w:sz="4" w:space="0" w:color="auto"/>
              <w:left w:val="nil"/>
              <w:bottom w:val="nil"/>
              <w:right w:val="dotted" w:sz="4" w:space="0" w:color="auto"/>
            </w:tcBorders>
            <w:shd w:val="clear" w:color="auto" w:fill="auto"/>
            <w:vAlign w:val="center"/>
            <w:hideMark/>
          </w:tcPr>
          <w:p w14:paraId="4480CE52"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Facility, equipment amendments</w:t>
            </w:r>
          </w:p>
        </w:tc>
        <w:tc>
          <w:tcPr>
            <w:tcW w:w="1026" w:type="dxa"/>
            <w:tcBorders>
              <w:top w:val="nil"/>
              <w:left w:val="nil"/>
              <w:bottom w:val="dotted" w:sz="4" w:space="0" w:color="auto"/>
              <w:right w:val="single" w:sz="8" w:space="0" w:color="auto"/>
            </w:tcBorders>
            <w:shd w:val="clear" w:color="auto" w:fill="auto"/>
            <w:vAlign w:val="center"/>
            <w:hideMark/>
          </w:tcPr>
          <w:p w14:paraId="1C77E613"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5/yr</w:t>
            </w:r>
          </w:p>
        </w:tc>
        <w:tc>
          <w:tcPr>
            <w:tcW w:w="1106" w:type="dxa"/>
            <w:tcBorders>
              <w:top w:val="nil"/>
              <w:left w:val="nil"/>
              <w:bottom w:val="dotted" w:sz="4" w:space="0" w:color="auto"/>
              <w:right w:val="single" w:sz="8" w:space="0" w:color="auto"/>
            </w:tcBorders>
            <w:shd w:val="clear" w:color="auto" w:fill="auto"/>
            <w:vAlign w:val="center"/>
            <w:hideMark/>
          </w:tcPr>
          <w:p w14:paraId="3EC228E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5 hrs</w:t>
            </w:r>
          </w:p>
        </w:tc>
        <w:tc>
          <w:tcPr>
            <w:tcW w:w="942" w:type="dxa"/>
            <w:tcBorders>
              <w:top w:val="nil"/>
              <w:left w:val="nil"/>
              <w:bottom w:val="dotted" w:sz="4" w:space="0" w:color="auto"/>
              <w:right w:val="single" w:sz="8" w:space="0" w:color="auto"/>
            </w:tcBorders>
            <w:shd w:val="clear" w:color="auto" w:fill="auto"/>
            <w:vAlign w:val="center"/>
            <w:hideMark/>
          </w:tcPr>
          <w:p w14:paraId="39A873D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w:t>
            </w:r>
          </w:p>
        </w:tc>
        <w:tc>
          <w:tcPr>
            <w:tcW w:w="963" w:type="dxa"/>
            <w:tcBorders>
              <w:top w:val="nil"/>
              <w:left w:val="nil"/>
              <w:bottom w:val="dotted" w:sz="4" w:space="0" w:color="auto"/>
              <w:right w:val="single" w:sz="8" w:space="0" w:color="auto"/>
            </w:tcBorders>
            <w:shd w:val="clear" w:color="auto" w:fill="auto"/>
            <w:vAlign w:val="center"/>
            <w:hideMark/>
          </w:tcPr>
          <w:p w14:paraId="0E701ED3"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10</w:t>
            </w:r>
          </w:p>
        </w:tc>
        <w:tc>
          <w:tcPr>
            <w:tcW w:w="926" w:type="dxa"/>
            <w:tcBorders>
              <w:top w:val="nil"/>
              <w:left w:val="nil"/>
              <w:bottom w:val="dotted" w:sz="4" w:space="0" w:color="auto"/>
              <w:right w:val="single" w:sz="8" w:space="0" w:color="auto"/>
            </w:tcBorders>
            <w:shd w:val="clear" w:color="auto" w:fill="auto"/>
            <w:vAlign w:val="center"/>
            <w:hideMark/>
          </w:tcPr>
          <w:p w14:paraId="7E5B4ED4"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5</w:t>
            </w:r>
          </w:p>
        </w:tc>
      </w:tr>
      <w:tr w:rsidR="004F582E" w:rsidRPr="004F582E" w14:paraId="27F6A62B" w14:textId="77777777" w:rsidTr="0085321A">
        <w:trPr>
          <w:trHeight w:val="288"/>
          <w:jc w:val="center"/>
        </w:trPr>
        <w:tc>
          <w:tcPr>
            <w:tcW w:w="949" w:type="dxa"/>
            <w:tcBorders>
              <w:top w:val="dotted" w:sz="4" w:space="0" w:color="auto"/>
              <w:left w:val="single" w:sz="8" w:space="0" w:color="auto"/>
              <w:bottom w:val="dotted" w:sz="4" w:space="0" w:color="auto"/>
              <w:right w:val="dotted" w:sz="4" w:space="0" w:color="auto"/>
            </w:tcBorders>
            <w:shd w:val="clear" w:color="auto" w:fill="auto"/>
            <w:vAlign w:val="center"/>
            <w:hideMark/>
          </w:tcPr>
          <w:p w14:paraId="6EDA50BA"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147.38</w:t>
            </w:r>
          </w:p>
        </w:tc>
        <w:tc>
          <w:tcPr>
            <w:tcW w:w="2228" w:type="dxa"/>
            <w:tcBorders>
              <w:top w:val="dotted" w:sz="4" w:space="0" w:color="auto"/>
              <w:left w:val="nil"/>
              <w:bottom w:val="dotted" w:sz="4" w:space="0" w:color="auto"/>
              <w:right w:val="dotted" w:sz="4" w:space="0" w:color="auto"/>
            </w:tcBorders>
            <w:shd w:val="clear" w:color="auto" w:fill="auto"/>
            <w:vAlign w:val="center"/>
            <w:hideMark/>
          </w:tcPr>
          <w:p w14:paraId="4857E98E"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Curriculum amendments</w:t>
            </w:r>
          </w:p>
        </w:tc>
        <w:tc>
          <w:tcPr>
            <w:tcW w:w="1026" w:type="dxa"/>
            <w:tcBorders>
              <w:top w:val="nil"/>
              <w:left w:val="nil"/>
              <w:bottom w:val="dotted" w:sz="4" w:space="0" w:color="auto"/>
              <w:right w:val="single" w:sz="8" w:space="0" w:color="auto"/>
            </w:tcBorders>
            <w:shd w:val="clear" w:color="auto" w:fill="auto"/>
            <w:vAlign w:val="center"/>
            <w:hideMark/>
          </w:tcPr>
          <w:p w14:paraId="6FA7BB55"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42/yr</w:t>
            </w:r>
          </w:p>
        </w:tc>
        <w:tc>
          <w:tcPr>
            <w:tcW w:w="1106" w:type="dxa"/>
            <w:tcBorders>
              <w:top w:val="nil"/>
              <w:left w:val="nil"/>
              <w:bottom w:val="dotted" w:sz="4" w:space="0" w:color="auto"/>
              <w:right w:val="single" w:sz="8" w:space="0" w:color="auto"/>
            </w:tcBorders>
            <w:shd w:val="clear" w:color="auto" w:fill="auto"/>
            <w:vAlign w:val="center"/>
            <w:hideMark/>
          </w:tcPr>
          <w:p w14:paraId="10CAA86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22 hrs</w:t>
            </w:r>
          </w:p>
        </w:tc>
        <w:tc>
          <w:tcPr>
            <w:tcW w:w="942" w:type="dxa"/>
            <w:tcBorders>
              <w:top w:val="nil"/>
              <w:left w:val="nil"/>
              <w:bottom w:val="dotted" w:sz="4" w:space="0" w:color="auto"/>
              <w:right w:val="single" w:sz="8" w:space="0" w:color="auto"/>
            </w:tcBorders>
            <w:shd w:val="clear" w:color="auto" w:fill="auto"/>
            <w:vAlign w:val="center"/>
            <w:hideMark/>
          </w:tcPr>
          <w:p w14:paraId="49AB99C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672</w:t>
            </w:r>
          </w:p>
        </w:tc>
        <w:tc>
          <w:tcPr>
            <w:tcW w:w="963" w:type="dxa"/>
            <w:tcBorders>
              <w:top w:val="nil"/>
              <w:left w:val="nil"/>
              <w:bottom w:val="dotted" w:sz="4" w:space="0" w:color="auto"/>
              <w:right w:val="single" w:sz="8" w:space="0" w:color="auto"/>
            </w:tcBorders>
            <w:shd w:val="clear" w:color="auto" w:fill="auto"/>
            <w:vAlign w:val="center"/>
            <w:hideMark/>
          </w:tcPr>
          <w:p w14:paraId="5737A576"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168</w:t>
            </w:r>
          </w:p>
        </w:tc>
        <w:tc>
          <w:tcPr>
            <w:tcW w:w="926" w:type="dxa"/>
            <w:tcBorders>
              <w:top w:val="nil"/>
              <w:left w:val="nil"/>
              <w:bottom w:val="dotted" w:sz="4" w:space="0" w:color="auto"/>
              <w:right w:val="single" w:sz="8" w:space="0" w:color="auto"/>
            </w:tcBorders>
            <w:shd w:val="clear" w:color="auto" w:fill="auto"/>
            <w:vAlign w:val="center"/>
            <w:hideMark/>
          </w:tcPr>
          <w:p w14:paraId="0CD379DC"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84</w:t>
            </w:r>
          </w:p>
        </w:tc>
      </w:tr>
      <w:tr w:rsidR="004F582E" w:rsidRPr="004F582E" w14:paraId="18E2D302" w14:textId="77777777" w:rsidTr="0085321A">
        <w:trPr>
          <w:trHeight w:val="300"/>
          <w:jc w:val="center"/>
        </w:trPr>
        <w:tc>
          <w:tcPr>
            <w:tcW w:w="949" w:type="dxa"/>
            <w:tcBorders>
              <w:top w:val="nil"/>
              <w:left w:val="single" w:sz="8" w:space="0" w:color="auto"/>
              <w:bottom w:val="single" w:sz="8" w:space="0" w:color="auto"/>
              <w:right w:val="dotted" w:sz="4" w:space="0" w:color="auto"/>
            </w:tcBorders>
            <w:shd w:val="clear" w:color="auto" w:fill="auto"/>
            <w:vAlign w:val="center"/>
            <w:hideMark/>
          </w:tcPr>
          <w:p w14:paraId="3C5190C5"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 147.41</w:t>
            </w:r>
          </w:p>
        </w:tc>
        <w:tc>
          <w:tcPr>
            <w:tcW w:w="2228" w:type="dxa"/>
            <w:tcBorders>
              <w:top w:val="nil"/>
              <w:left w:val="nil"/>
              <w:bottom w:val="single" w:sz="8" w:space="0" w:color="auto"/>
              <w:right w:val="dotted" w:sz="4" w:space="0" w:color="auto"/>
            </w:tcBorders>
            <w:shd w:val="clear" w:color="auto" w:fill="auto"/>
            <w:vAlign w:val="center"/>
            <w:hideMark/>
          </w:tcPr>
          <w:p w14:paraId="202BA48B" w14:textId="77777777" w:rsidR="004F582E" w:rsidRPr="004F582E" w:rsidRDefault="004F582E" w:rsidP="004F582E">
            <w:pPr>
              <w:spacing w:after="0" w:line="240" w:lineRule="auto"/>
              <w:rPr>
                <w:rFonts w:ascii="Arial" w:eastAsia="Times New Roman" w:hAnsi="Arial" w:cs="Arial"/>
                <w:color w:val="000000"/>
                <w:sz w:val="16"/>
                <w:szCs w:val="16"/>
              </w:rPr>
            </w:pPr>
            <w:r w:rsidRPr="004F582E">
              <w:rPr>
                <w:rFonts w:ascii="Arial" w:eastAsia="Times New Roman" w:hAnsi="Arial" w:cs="Arial"/>
                <w:color w:val="000000"/>
                <w:sz w:val="16"/>
                <w:szCs w:val="16"/>
              </w:rPr>
              <w:t>Change of location</w:t>
            </w:r>
          </w:p>
        </w:tc>
        <w:tc>
          <w:tcPr>
            <w:tcW w:w="1026" w:type="dxa"/>
            <w:tcBorders>
              <w:top w:val="nil"/>
              <w:left w:val="nil"/>
              <w:bottom w:val="single" w:sz="8" w:space="0" w:color="auto"/>
              <w:right w:val="single" w:sz="8" w:space="0" w:color="auto"/>
            </w:tcBorders>
            <w:shd w:val="clear" w:color="auto" w:fill="auto"/>
            <w:vAlign w:val="center"/>
            <w:hideMark/>
          </w:tcPr>
          <w:p w14:paraId="45542D35"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1/yr</w:t>
            </w:r>
          </w:p>
        </w:tc>
        <w:tc>
          <w:tcPr>
            <w:tcW w:w="1106" w:type="dxa"/>
            <w:tcBorders>
              <w:top w:val="nil"/>
              <w:left w:val="nil"/>
              <w:bottom w:val="single" w:sz="8" w:space="0" w:color="auto"/>
              <w:right w:val="single" w:sz="8" w:space="0" w:color="auto"/>
            </w:tcBorders>
            <w:shd w:val="clear" w:color="auto" w:fill="auto"/>
            <w:vAlign w:val="center"/>
            <w:hideMark/>
          </w:tcPr>
          <w:p w14:paraId="49571362"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32 hrs</w:t>
            </w:r>
          </w:p>
        </w:tc>
        <w:tc>
          <w:tcPr>
            <w:tcW w:w="942" w:type="dxa"/>
            <w:tcBorders>
              <w:top w:val="nil"/>
              <w:left w:val="nil"/>
              <w:bottom w:val="single" w:sz="8" w:space="0" w:color="auto"/>
              <w:right w:val="single" w:sz="8" w:space="0" w:color="auto"/>
            </w:tcBorders>
            <w:shd w:val="clear" w:color="auto" w:fill="auto"/>
            <w:vAlign w:val="center"/>
            <w:hideMark/>
          </w:tcPr>
          <w:p w14:paraId="2C8F7B3B"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32</w:t>
            </w:r>
          </w:p>
        </w:tc>
        <w:tc>
          <w:tcPr>
            <w:tcW w:w="963" w:type="dxa"/>
            <w:tcBorders>
              <w:top w:val="nil"/>
              <w:left w:val="nil"/>
              <w:bottom w:val="single" w:sz="8" w:space="0" w:color="auto"/>
              <w:right w:val="single" w:sz="8" w:space="0" w:color="auto"/>
            </w:tcBorders>
            <w:shd w:val="clear" w:color="auto" w:fill="auto"/>
            <w:vAlign w:val="center"/>
            <w:hideMark/>
          </w:tcPr>
          <w:p w14:paraId="17775E1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c>
          <w:tcPr>
            <w:tcW w:w="926" w:type="dxa"/>
            <w:tcBorders>
              <w:top w:val="nil"/>
              <w:left w:val="nil"/>
              <w:bottom w:val="single" w:sz="8" w:space="0" w:color="auto"/>
              <w:right w:val="single" w:sz="8" w:space="0" w:color="auto"/>
            </w:tcBorders>
            <w:shd w:val="clear" w:color="auto" w:fill="auto"/>
            <w:vAlign w:val="center"/>
            <w:hideMark/>
          </w:tcPr>
          <w:p w14:paraId="5961D2DA" w14:textId="77777777" w:rsidR="004F582E" w:rsidRPr="004F582E" w:rsidRDefault="004F582E" w:rsidP="004F582E">
            <w:pPr>
              <w:spacing w:after="0" w:line="240" w:lineRule="auto"/>
              <w:jc w:val="right"/>
              <w:rPr>
                <w:rFonts w:ascii="Arial" w:eastAsia="Times New Roman" w:hAnsi="Arial" w:cs="Arial"/>
                <w:color w:val="000000"/>
                <w:sz w:val="16"/>
                <w:szCs w:val="16"/>
              </w:rPr>
            </w:pPr>
            <w:r w:rsidRPr="004F582E">
              <w:rPr>
                <w:rFonts w:ascii="Arial" w:eastAsia="Times New Roman" w:hAnsi="Arial" w:cs="Arial"/>
                <w:color w:val="000000"/>
                <w:sz w:val="16"/>
                <w:szCs w:val="16"/>
              </w:rPr>
              <w:t>0</w:t>
            </w:r>
          </w:p>
        </w:tc>
      </w:tr>
    </w:tbl>
    <w:p w14:paraId="008B737F" w14:textId="77777777" w:rsidR="00385535" w:rsidRPr="00D90023" w:rsidRDefault="00385535" w:rsidP="00385535"/>
    <w:p w14:paraId="191DE575" w14:textId="6786535A" w:rsidR="004D184B" w:rsidRPr="0085321A" w:rsidRDefault="004D184B">
      <w:pPr>
        <w:pStyle w:val="Footer"/>
        <w:tabs>
          <w:tab w:val="clear" w:pos="4320"/>
          <w:tab w:val="clear" w:pos="8640"/>
        </w:tabs>
        <w:spacing w:line="480" w:lineRule="auto"/>
        <w:rPr>
          <w:rFonts w:ascii="Times New Roman" w:hAnsi="Times New Roman"/>
          <w:sz w:val="24"/>
          <w:szCs w:val="24"/>
          <w:u w:val="single"/>
        </w:rPr>
      </w:pPr>
      <w:r w:rsidRPr="0085321A">
        <w:rPr>
          <w:rFonts w:ascii="Times New Roman" w:hAnsi="Times New Roman"/>
          <w:sz w:val="24"/>
          <w:szCs w:val="24"/>
          <w:u w:val="single"/>
        </w:rPr>
        <w:t>Hourly Wages and Benefit Overhead</w:t>
      </w:r>
    </w:p>
    <w:p w14:paraId="7983626F" w14:textId="1A233FCF" w:rsidR="00C16AB1" w:rsidRPr="002D4396" w:rsidRDefault="00791AE2" w:rsidP="0085321A">
      <w:pPr>
        <w:pStyle w:val="Footer"/>
        <w:tabs>
          <w:tab w:val="clear" w:pos="4320"/>
          <w:tab w:val="clear" w:pos="8640"/>
        </w:tabs>
        <w:spacing w:line="480" w:lineRule="auto"/>
        <w:ind w:firstLine="720"/>
        <w:rPr>
          <w:rFonts w:ascii="Times New Roman" w:hAnsi="Times New Roman"/>
          <w:sz w:val="24"/>
          <w:szCs w:val="24"/>
        </w:rPr>
      </w:pPr>
      <w:r w:rsidRPr="002D4396">
        <w:rPr>
          <w:rFonts w:ascii="Times New Roman" w:hAnsi="Times New Roman"/>
          <w:sz w:val="24"/>
          <w:szCs w:val="24"/>
        </w:rPr>
        <w:t>The FAA has determined that three primary positions at an AMTS will be performing the information and record collection activities. They are the school’s Director, at a salary of $</w:t>
      </w:r>
      <w:r w:rsidR="00923389">
        <w:rPr>
          <w:rFonts w:ascii="Times New Roman" w:hAnsi="Times New Roman"/>
          <w:sz w:val="24"/>
          <w:szCs w:val="24"/>
        </w:rPr>
        <w:t>51.11</w:t>
      </w:r>
      <w:r w:rsidRPr="002D4396">
        <w:rPr>
          <w:rFonts w:ascii="Times New Roman" w:hAnsi="Times New Roman"/>
          <w:sz w:val="24"/>
          <w:szCs w:val="24"/>
        </w:rPr>
        <w:t>/hour, an Instructor at a salary of $</w:t>
      </w:r>
      <w:r w:rsidR="00923389">
        <w:rPr>
          <w:rFonts w:ascii="Times New Roman" w:hAnsi="Times New Roman"/>
          <w:sz w:val="24"/>
          <w:szCs w:val="24"/>
        </w:rPr>
        <w:t>25.77</w:t>
      </w:r>
      <w:r w:rsidRPr="002D4396">
        <w:rPr>
          <w:rFonts w:ascii="Times New Roman" w:hAnsi="Times New Roman"/>
          <w:sz w:val="24"/>
          <w:szCs w:val="24"/>
        </w:rPr>
        <w:t>/hour, and an Administrative Assistant at a salary of $</w:t>
      </w:r>
      <w:r w:rsidR="00923389">
        <w:rPr>
          <w:rFonts w:ascii="Times New Roman" w:hAnsi="Times New Roman"/>
          <w:sz w:val="24"/>
          <w:szCs w:val="24"/>
        </w:rPr>
        <w:t>17.01</w:t>
      </w:r>
      <w:r w:rsidRPr="002D4396">
        <w:rPr>
          <w:rFonts w:ascii="Times New Roman" w:hAnsi="Times New Roman"/>
          <w:sz w:val="24"/>
          <w:szCs w:val="24"/>
        </w:rPr>
        <w:t xml:space="preserve">/hour. Wage rates for these positions came from the Department of Labor, Bureau of Labor Statistics, May 2016 NAICS 481000 - Air Transportation codes for the AMTS Director, #11-3131, AMTS Instructor #25-0000, and AMTS Administrative Assistant #43-6014. </w:t>
      </w:r>
      <w:r w:rsidR="00C16AB1" w:rsidRPr="0085321A">
        <w:rPr>
          <w:rFonts w:ascii="Times New Roman" w:hAnsi="Times New Roman"/>
          <w:sz w:val="24"/>
          <w:szCs w:val="24"/>
        </w:rPr>
        <w:t>In addition, we add employee benefits (such as health benefits, vacation, sick time, etc.) to estimate the costs for each employee</w:t>
      </w:r>
      <w:r w:rsidR="002D4396" w:rsidRPr="0085321A">
        <w:rPr>
          <w:rFonts w:ascii="Times New Roman" w:hAnsi="Times New Roman"/>
          <w:sz w:val="24"/>
          <w:szCs w:val="24"/>
        </w:rPr>
        <w:t xml:space="preserve">. </w:t>
      </w:r>
      <w:r w:rsidR="00C16AB1" w:rsidRPr="0085321A">
        <w:rPr>
          <w:rFonts w:ascii="Times New Roman" w:hAnsi="Times New Roman"/>
          <w:sz w:val="24"/>
          <w:szCs w:val="24"/>
        </w:rPr>
        <w:t xml:space="preserve">Therefore, we </w:t>
      </w:r>
      <w:r w:rsidR="002D4396" w:rsidRPr="002D4396">
        <w:rPr>
          <w:rFonts w:ascii="Times New Roman" w:hAnsi="Times New Roman"/>
          <w:sz w:val="24"/>
          <w:szCs w:val="24"/>
        </w:rPr>
        <w:t>add a</w:t>
      </w:r>
      <w:r w:rsidRPr="002D4396">
        <w:rPr>
          <w:rFonts w:ascii="Times New Roman" w:hAnsi="Times New Roman"/>
          <w:sz w:val="24"/>
          <w:szCs w:val="24"/>
        </w:rPr>
        <w:t xml:space="preserve"> benefit</w:t>
      </w:r>
      <w:r w:rsidR="002D4396" w:rsidRPr="002D4396">
        <w:rPr>
          <w:rFonts w:ascii="Times New Roman" w:hAnsi="Times New Roman"/>
          <w:sz w:val="24"/>
          <w:szCs w:val="24"/>
        </w:rPr>
        <w:t xml:space="preserve"> overhead, which is based on the percent of total compensation for transportation employees</w:t>
      </w:r>
      <w:r w:rsidRPr="002D4396">
        <w:rPr>
          <w:rFonts w:ascii="Times New Roman" w:hAnsi="Times New Roman"/>
          <w:sz w:val="24"/>
          <w:szCs w:val="24"/>
        </w:rPr>
        <w:t xml:space="preserve">. </w:t>
      </w:r>
    </w:p>
    <w:p w14:paraId="5DDDB688" w14:textId="77777777" w:rsidR="00C16AB1" w:rsidRPr="002D4396" w:rsidRDefault="00C16AB1" w:rsidP="00C16AB1">
      <w:pPr>
        <w:pStyle w:val="Footer"/>
        <w:tabs>
          <w:tab w:val="clear" w:pos="4320"/>
          <w:tab w:val="clear" w:pos="8640"/>
        </w:tabs>
        <w:spacing w:line="480" w:lineRule="auto"/>
        <w:rPr>
          <w:rFonts w:ascii="Times New Roman" w:hAnsi="Times New Roman"/>
          <w:sz w:val="24"/>
          <w:szCs w:val="24"/>
        </w:rPr>
      </w:pPr>
    </w:p>
    <w:p w14:paraId="258C6FF7" w14:textId="06C3E847" w:rsidR="00C16AB1" w:rsidRPr="0085321A" w:rsidRDefault="00C16AB1">
      <w:pPr>
        <w:spacing w:line="480" w:lineRule="auto"/>
        <w:ind w:firstLine="720"/>
        <w:rPr>
          <w:rFonts w:ascii="Times New Roman" w:hAnsi="Times New Roman" w:cs="Times New Roman"/>
          <w:sz w:val="24"/>
          <w:szCs w:val="24"/>
        </w:rPr>
      </w:pPr>
      <w:r w:rsidRPr="0085321A">
        <w:rPr>
          <w:rFonts w:ascii="Times New Roman" w:hAnsi="Times New Roman" w:cs="Times New Roman"/>
          <w:sz w:val="24"/>
          <w:szCs w:val="24"/>
        </w:rPr>
        <w:t>The fully-burdened FAA</w:t>
      </w:r>
      <w:r w:rsidR="00923389">
        <w:rPr>
          <w:rFonts w:ascii="Times New Roman" w:hAnsi="Times New Roman" w:cs="Times New Roman"/>
          <w:sz w:val="24"/>
          <w:szCs w:val="24"/>
        </w:rPr>
        <w:t xml:space="preserve"> safety inspector rate of $45.86</w:t>
      </w:r>
      <w:r w:rsidRPr="0085321A">
        <w:rPr>
          <w:rFonts w:ascii="Times New Roman" w:hAnsi="Times New Roman" w:cs="Times New Roman"/>
          <w:sz w:val="24"/>
          <w:szCs w:val="24"/>
        </w:rPr>
        <w:t xml:space="preserve"> was obtain</w:t>
      </w:r>
      <w:r w:rsidR="00923389">
        <w:rPr>
          <w:rFonts w:ascii="Times New Roman" w:hAnsi="Times New Roman" w:cs="Times New Roman"/>
          <w:sz w:val="24"/>
          <w:szCs w:val="24"/>
        </w:rPr>
        <w:t>ed from the 2016</w:t>
      </w:r>
      <w:r w:rsidRPr="0085321A">
        <w:rPr>
          <w:rFonts w:ascii="Times New Roman" w:hAnsi="Times New Roman" w:cs="Times New Roman"/>
          <w:sz w:val="24"/>
          <w:szCs w:val="24"/>
        </w:rPr>
        <w:t xml:space="preserve"> General Schedule Salary Table as published by the U. S. Office of Personnel Management.  The fully-burdened salary used for calculating costs savings is the </w:t>
      </w:r>
      <w:r w:rsidR="00923389">
        <w:rPr>
          <w:rFonts w:ascii="Times New Roman" w:hAnsi="Times New Roman" w:cs="Times New Roman"/>
          <w:sz w:val="24"/>
          <w:szCs w:val="24"/>
        </w:rPr>
        <w:t>base hourly salary of $45.86</w:t>
      </w:r>
      <w:r w:rsidRPr="0085321A">
        <w:rPr>
          <w:rFonts w:ascii="Times New Roman" w:hAnsi="Times New Roman" w:cs="Times New Roman"/>
          <w:sz w:val="24"/>
          <w:szCs w:val="24"/>
        </w:rPr>
        <w:t xml:space="preserve"> for a GS 13 Step 5, which is the mid-range salary for this position multiplied by the FAA fringe benefit salary multiplier of 1.36</w:t>
      </w:r>
      <w:r w:rsidR="00923389">
        <w:rPr>
          <w:rFonts w:ascii="Times New Roman" w:hAnsi="Times New Roman" w:cs="Times New Roman"/>
          <w:sz w:val="24"/>
          <w:szCs w:val="24"/>
        </w:rPr>
        <w:t>25</w:t>
      </w:r>
      <w:r w:rsidRPr="0085321A">
        <w:rPr>
          <w:rFonts w:ascii="Times New Roman" w:hAnsi="Times New Roman" w:cs="Times New Roman"/>
          <w:sz w:val="24"/>
          <w:szCs w:val="24"/>
        </w:rPr>
        <w:t xml:space="preserve"> to yield t</w:t>
      </w:r>
      <w:r w:rsidR="00923389">
        <w:rPr>
          <w:rFonts w:ascii="Times New Roman" w:hAnsi="Times New Roman" w:cs="Times New Roman"/>
          <w:sz w:val="24"/>
          <w:szCs w:val="24"/>
        </w:rPr>
        <w:t>he fully-burdened rate of $62.48</w:t>
      </w:r>
      <w:r w:rsidRPr="0085321A">
        <w:rPr>
          <w:rFonts w:ascii="Times New Roman" w:hAnsi="Times New Roman" w:cs="Times New Roman"/>
          <w:sz w:val="24"/>
          <w:szCs w:val="24"/>
        </w:rPr>
        <w:t xml:space="preserve">.    </w:t>
      </w:r>
    </w:p>
    <w:p w14:paraId="33244E15" w14:textId="595CDEB3" w:rsidR="00791AE2" w:rsidRPr="00B75C88" w:rsidRDefault="00AC7458" w:rsidP="0085321A">
      <w:pPr>
        <w:spacing w:line="480" w:lineRule="auto"/>
        <w:ind w:firstLine="720"/>
        <w:rPr>
          <w:rFonts w:ascii="Times New Roman" w:hAnsi="Times New Roman" w:cs="Times New Roman"/>
          <w:sz w:val="24"/>
          <w:szCs w:val="24"/>
        </w:rPr>
      </w:pPr>
      <w:r>
        <w:rPr>
          <w:rFonts w:ascii="Times New Roman" w:hAnsi="Times New Roman" w:cs="Times New Roman"/>
          <w:sz w:val="24"/>
          <w:szCs w:val="24"/>
        </w:rPr>
        <w:t>Table II</w:t>
      </w:r>
      <w:r w:rsidR="00C16AB1" w:rsidRPr="0085321A">
        <w:rPr>
          <w:rFonts w:ascii="Times New Roman" w:hAnsi="Times New Roman" w:cs="Times New Roman"/>
          <w:sz w:val="24"/>
          <w:szCs w:val="24"/>
        </w:rPr>
        <w:t xml:space="preserve"> shows the hourly wages, the estimated hourly benefits, and total hourly costs for </w:t>
      </w:r>
      <w:r>
        <w:rPr>
          <w:rFonts w:ascii="Times New Roman" w:hAnsi="Times New Roman" w:cs="Times New Roman"/>
          <w:sz w:val="24"/>
          <w:szCs w:val="24"/>
        </w:rPr>
        <w:t>the aforementioned employees</w:t>
      </w:r>
      <w:r w:rsidR="00C16AB1" w:rsidRPr="0085321A">
        <w:rPr>
          <w:rFonts w:ascii="Times New Roman" w:hAnsi="Times New Roman" w:cs="Times New Roman"/>
          <w:sz w:val="24"/>
          <w:szCs w:val="24"/>
        </w:rPr>
        <w:t>.</w:t>
      </w:r>
    </w:p>
    <w:p w14:paraId="5587458C" w14:textId="61208B78" w:rsidR="001A3128" w:rsidRDefault="001A3128" w:rsidP="001A3128">
      <w:pPr>
        <w:kinsoku w:val="0"/>
        <w:overflowPunct w:val="0"/>
        <w:spacing w:line="229" w:lineRule="exact"/>
        <w:ind w:left="720"/>
        <w:jc w:val="center"/>
        <w:rPr>
          <w:rFonts w:ascii="Times New Roman" w:hAnsi="Times New Roman"/>
          <w:b/>
          <w:sz w:val="24"/>
          <w:szCs w:val="24"/>
        </w:rPr>
      </w:pPr>
      <w:r>
        <w:rPr>
          <w:rFonts w:ascii="Times New Roman" w:hAnsi="Times New Roman"/>
          <w:b/>
          <w:sz w:val="24"/>
          <w:szCs w:val="24"/>
        </w:rPr>
        <w:t>Table I</w:t>
      </w:r>
      <w:r w:rsidR="007D22BC">
        <w:rPr>
          <w:rFonts w:ascii="Times New Roman" w:hAnsi="Times New Roman"/>
          <w:b/>
          <w:sz w:val="24"/>
          <w:szCs w:val="24"/>
        </w:rPr>
        <w:t>I</w:t>
      </w:r>
      <w:r w:rsidR="003A48D1">
        <w:rPr>
          <w:rFonts w:ascii="Times New Roman" w:hAnsi="Times New Roman"/>
          <w:b/>
          <w:sz w:val="24"/>
          <w:szCs w:val="24"/>
        </w:rPr>
        <w:t>. Hourly Wages and Benefit Overhead</w:t>
      </w:r>
    </w:p>
    <w:tbl>
      <w:tblPr>
        <w:tblW w:w="7900" w:type="dxa"/>
        <w:jc w:val="center"/>
        <w:tblLook w:val="04A0" w:firstRow="1" w:lastRow="0" w:firstColumn="1" w:lastColumn="0" w:noHBand="0" w:noVBand="1"/>
      </w:tblPr>
      <w:tblGrid>
        <w:gridCol w:w="3160"/>
        <w:gridCol w:w="1280"/>
        <w:gridCol w:w="1740"/>
        <w:gridCol w:w="1720"/>
      </w:tblGrid>
      <w:tr w:rsidR="003A48D1" w:rsidRPr="003A48D1" w14:paraId="2D657A56" w14:textId="77777777" w:rsidTr="0085321A">
        <w:trPr>
          <w:trHeight w:val="288"/>
          <w:jc w:val="center"/>
        </w:trPr>
        <w:tc>
          <w:tcPr>
            <w:tcW w:w="3160" w:type="dxa"/>
            <w:tcBorders>
              <w:top w:val="single" w:sz="4" w:space="0" w:color="auto"/>
              <w:left w:val="single" w:sz="4" w:space="0" w:color="auto"/>
              <w:bottom w:val="single" w:sz="4" w:space="0" w:color="auto"/>
              <w:right w:val="single" w:sz="4" w:space="0" w:color="auto"/>
            </w:tcBorders>
            <w:shd w:val="clear" w:color="5B9BD5" w:fill="5B9BD5"/>
            <w:vAlign w:val="center"/>
            <w:hideMark/>
          </w:tcPr>
          <w:p w14:paraId="722E9CD9" w14:textId="77777777" w:rsidR="003A48D1" w:rsidRPr="003A48D1" w:rsidRDefault="003A48D1" w:rsidP="003A48D1">
            <w:pPr>
              <w:spacing w:after="0" w:line="240" w:lineRule="auto"/>
              <w:jc w:val="center"/>
              <w:rPr>
                <w:rFonts w:ascii="Arial" w:eastAsia="Times New Roman" w:hAnsi="Arial" w:cs="Arial"/>
                <w:b/>
                <w:bCs/>
                <w:sz w:val="18"/>
                <w:szCs w:val="18"/>
              </w:rPr>
            </w:pPr>
            <w:r w:rsidRPr="003A48D1">
              <w:rPr>
                <w:rFonts w:ascii="Arial" w:eastAsia="Times New Roman" w:hAnsi="Arial" w:cs="Arial"/>
                <w:b/>
                <w:bCs/>
                <w:sz w:val="18"/>
                <w:szCs w:val="18"/>
              </w:rPr>
              <w:t>Job Category</w:t>
            </w:r>
          </w:p>
        </w:tc>
        <w:tc>
          <w:tcPr>
            <w:tcW w:w="1280" w:type="dxa"/>
            <w:tcBorders>
              <w:top w:val="single" w:sz="4" w:space="0" w:color="auto"/>
              <w:left w:val="nil"/>
              <w:bottom w:val="single" w:sz="4" w:space="0" w:color="auto"/>
              <w:right w:val="single" w:sz="4" w:space="0" w:color="auto"/>
            </w:tcBorders>
            <w:shd w:val="clear" w:color="5B9BD5" w:fill="5B9BD5"/>
            <w:vAlign w:val="center"/>
            <w:hideMark/>
          </w:tcPr>
          <w:p w14:paraId="01443589" w14:textId="77777777" w:rsidR="003A48D1" w:rsidRPr="003A48D1" w:rsidRDefault="003A48D1" w:rsidP="003A48D1">
            <w:pPr>
              <w:spacing w:after="0" w:line="240" w:lineRule="auto"/>
              <w:jc w:val="center"/>
              <w:rPr>
                <w:rFonts w:ascii="Arial" w:eastAsia="Times New Roman" w:hAnsi="Arial" w:cs="Arial"/>
                <w:b/>
                <w:bCs/>
                <w:sz w:val="18"/>
                <w:szCs w:val="18"/>
              </w:rPr>
            </w:pPr>
            <w:r w:rsidRPr="003A48D1">
              <w:rPr>
                <w:rFonts w:ascii="Arial" w:eastAsia="Times New Roman" w:hAnsi="Arial" w:cs="Arial"/>
                <w:b/>
                <w:bCs/>
                <w:sz w:val="18"/>
                <w:szCs w:val="18"/>
              </w:rPr>
              <w:t>Hourly wage</w:t>
            </w:r>
          </w:p>
        </w:tc>
        <w:tc>
          <w:tcPr>
            <w:tcW w:w="1740" w:type="dxa"/>
            <w:tcBorders>
              <w:top w:val="single" w:sz="4" w:space="0" w:color="auto"/>
              <w:left w:val="nil"/>
              <w:bottom w:val="single" w:sz="4" w:space="0" w:color="auto"/>
              <w:right w:val="single" w:sz="4" w:space="0" w:color="auto"/>
            </w:tcBorders>
            <w:shd w:val="clear" w:color="5B9BD5" w:fill="5B9BD5"/>
            <w:noWrap/>
            <w:vAlign w:val="center"/>
            <w:hideMark/>
          </w:tcPr>
          <w:p w14:paraId="30C67042" w14:textId="77777777" w:rsidR="003A48D1" w:rsidRPr="003A48D1" w:rsidRDefault="003A48D1" w:rsidP="003A48D1">
            <w:pPr>
              <w:spacing w:after="0" w:line="240" w:lineRule="auto"/>
              <w:jc w:val="center"/>
              <w:rPr>
                <w:rFonts w:ascii="Arial" w:eastAsia="Times New Roman" w:hAnsi="Arial" w:cs="Arial"/>
                <w:b/>
                <w:bCs/>
                <w:sz w:val="18"/>
                <w:szCs w:val="18"/>
              </w:rPr>
            </w:pPr>
            <w:r w:rsidRPr="003A48D1">
              <w:rPr>
                <w:rFonts w:ascii="Arial" w:eastAsia="Times New Roman" w:hAnsi="Arial" w:cs="Arial"/>
                <w:b/>
                <w:bCs/>
                <w:sz w:val="18"/>
                <w:szCs w:val="18"/>
              </w:rPr>
              <w:t>Benefit Overhead</w:t>
            </w:r>
          </w:p>
        </w:tc>
        <w:tc>
          <w:tcPr>
            <w:tcW w:w="1720" w:type="dxa"/>
            <w:tcBorders>
              <w:top w:val="single" w:sz="4" w:space="0" w:color="auto"/>
              <w:left w:val="nil"/>
              <w:bottom w:val="single" w:sz="4" w:space="0" w:color="auto"/>
              <w:right w:val="single" w:sz="4" w:space="0" w:color="auto"/>
            </w:tcBorders>
            <w:shd w:val="clear" w:color="5B9BD5" w:fill="5B9BD5"/>
            <w:noWrap/>
            <w:vAlign w:val="center"/>
            <w:hideMark/>
          </w:tcPr>
          <w:p w14:paraId="47CD6340" w14:textId="77777777" w:rsidR="003A48D1" w:rsidRPr="003A48D1" w:rsidRDefault="003A48D1" w:rsidP="003A48D1">
            <w:pPr>
              <w:spacing w:after="0" w:line="240" w:lineRule="auto"/>
              <w:jc w:val="center"/>
              <w:rPr>
                <w:rFonts w:ascii="Arial" w:eastAsia="Times New Roman" w:hAnsi="Arial" w:cs="Arial"/>
                <w:b/>
                <w:bCs/>
                <w:sz w:val="18"/>
                <w:szCs w:val="18"/>
              </w:rPr>
            </w:pPr>
            <w:r w:rsidRPr="003A48D1">
              <w:rPr>
                <w:rFonts w:ascii="Arial" w:eastAsia="Times New Roman" w:hAnsi="Arial" w:cs="Arial"/>
                <w:b/>
                <w:bCs/>
                <w:sz w:val="18"/>
                <w:szCs w:val="18"/>
              </w:rPr>
              <w:t>Total</w:t>
            </w:r>
          </w:p>
        </w:tc>
      </w:tr>
      <w:tr w:rsidR="003A48D1" w:rsidRPr="003A48D1" w14:paraId="53E545C6" w14:textId="77777777" w:rsidTr="0085321A">
        <w:trPr>
          <w:trHeight w:val="288"/>
          <w:jc w:val="center"/>
        </w:trPr>
        <w:tc>
          <w:tcPr>
            <w:tcW w:w="3160" w:type="dxa"/>
            <w:tcBorders>
              <w:top w:val="nil"/>
              <w:left w:val="single" w:sz="4" w:space="0" w:color="auto"/>
              <w:bottom w:val="single" w:sz="4" w:space="0" w:color="auto"/>
              <w:right w:val="single" w:sz="4" w:space="0" w:color="auto"/>
            </w:tcBorders>
            <w:shd w:val="clear" w:color="DDEBF7" w:fill="DDEBF7"/>
            <w:noWrap/>
            <w:vAlign w:val="bottom"/>
            <w:hideMark/>
          </w:tcPr>
          <w:p w14:paraId="2912FC93"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Director</w:t>
            </w:r>
          </w:p>
        </w:tc>
        <w:tc>
          <w:tcPr>
            <w:tcW w:w="1280" w:type="dxa"/>
            <w:tcBorders>
              <w:top w:val="nil"/>
              <w:left w:val="nil"/>
              <w:bottom w:val="single" w:sz="4" w:space="0" w:color="auto"/>
              <w:right w:val="single" w:sz="4" w:space="0" w:color="auto"/>
            </w:tcBorders>
            <w:shd w:val="clear" w:color="DDEBF7" w:fill="DDEBF7"/>
            <w:noWrap/>
            <w:vAlign w:val="bottom"/>
            <w:hideMark/>
          </w:tcPr>
          <w:p w14:paraId="58706A3E"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$51.11</w:t>
            </w:r>
          </w:p>
        </w:tc>
        <w:tc>
          <w:tcPr>
            <w:tcW w:w="1740" w:type="dxa"/>
            <w:tcBorders>
              <w:top w:val="nil"/>
              <w:left w:val="nil"/>
              <w:bottom w:val="single" w:sz="4" w:space="0" w:color="auto"/>
              <w:right w:val="single" w:sz="4" w:space="0" w:color="auto"/>
            </w:tcBorders>
            <w:shd w:val="clear" w:color="DDEBF7" w:fill="DDEBF7"/>
            <w:noWrap/>
            <w:vAlign w:val="bottom"/>
            <w:hideMark/>
          </w:tcPr>
          <w:p w14:paraId="6BA8BA5E"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$23.72</w:t>
            </w:r>
          </w:p>
        </w:tc>
        <w:tc>
          <w:tcPr>
            <w:tcW w:w="1720" w:type="dxa"/>
            <w:tcBorders>
              <w:top w:val="nil"/>
              <w:left w:val="nil"/>
              <w:bottom w:val="single" w:sz="4" w:space="0" w:color="auto"/>
              <w:right w:val="single" w:sz="4" w:space="0" w:color="auto"/>
            </w:tcBorders>
            <w:shd w:val="clear" w:color="000000" w:fill="DDEBF7"/>
            <w:noWrap/>
            <w:vAlign w:val="bottom"/>
            <w:hideMark/>
          </w:tcPr>
          <w:p w14:paraId="43028CED"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$74.83</w:t>
            </w:r>
          </w:p>
        </w:tc>
      </w:tr>
      <w:tr w:rsidR="003A48D1" w:rsidRPr="003A48D1" w14:paraId="5F5C2368" w14:textId="77777777" w:rsidTr="0085321A">
        <w:trPr>
          <w:trHeight w:val="288"/>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14:paraId="1DB2A96E"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Instructor</w:t>
            </w:r>
          </w:p>
        </w:tc>
        <w:tc>
          <w:tcPr>
            <w:tcW w:w="1280" w:type="dxa"/>
            <w:tcBorders>
              <w:top w:val="nil"/>
              <w:left w:val="nil"/>
              <w:bottom w:val="single" w:sz="4" w:space="0" w:color="auto"/>
              <w:right w:val="single" w:sz="4" w:space="0" w:color="auto"/>
            </w:tcBorders>
            <w:shd w:val="clear" w:color="000000" w:fill="FFFFFF"/>
            <w:noWrap/>
            <w:vAlign w:val="bottom"/>
            <w:hideMark/>
          </w:tcPr>
          <w:p w14:paraId="6A1A9509"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$25.77</w:t>
            </w:r>
          </w:p>
        </w:tc>
        <w:tc>
          <w:tcPr>
            <w:tcW w:w="1740" w:type="dxa"/>
            <w:tcBorders>
              <w:top w:val="nil"/>
              <w:left w:val="nil"/>
              <w:bottom w:val="single" w:sz="4" w:space="0" w:color="auto"/>
              <w:right w:val="single" w:sz="4" w:space="0" w:color="auto"/>
            </w:tcBorders>
            <w:shd w:val="clear" w:color="auto" w:fill="auto"/>
            <w:noWrap/>
            <w:vAlign w:val="bottom"/>
            <w:hideMark/>
          </w:tcPr>
          <w:p w14:paraId="18D45D54"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$11.96</w:t>
            </w:r>
          </w:p>
        </w:tc>
        <w:tc>
          <w:tcPr>
            <w:tcW w:w="1720" w:type="dxa"/>
            <w:tcBorders>
              <w:top w:val="nil"/>
              <w:left w:val="nil"/>
              <w:bottom w:val="single" w:sz="4" w:space="0" w:color="auto"/>
              <w:right w:val="single" w:sz="4" w:space="0" w:color="auto"/>
            </w:tcBorders>
            <w:shd w:val="clear" w:color="auto" w:fill="auto"/>
            <w:noWrap/>
            <w:vAlign w:val="bottom"/>
            <w:hideMark/>
          </w:tcPr>
          <w:p w14:paraId="260D17F0"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$37.73</w:t>
            </w:r>
          </w:p>
        </w:tc>
      </w:tr>
      <w:tr w:rsidR="003A48D1" w:rsidRPr="003A48D1" w14:paraId="6064A106" w14:textId="77777777" w:rsidTr="0085321A">
        <w:trPr>
          <w:trHeight w:val="288"/>
          <w:jc w:val="center"/>
        </w:trPr>
        <w:tc>
          <w:tcPr>
            <w:tcW w:w="3160" w:type="dxa"/>
            <w:tcBorders>
              <w:top w:val="nil"/>
              <w:left w:val="single" w:sz="4" w:space="0" w:color="auto"/>
              <w:bottom w:val="single" w:sz="4" w:space="0" w:color="auto"/>
              <w:right w:val="single" w:sz="4" w:space="0" w:color="auto"/>
            </w:tcBorders>
            <w:shd w:val="clear" w:color="000000" w:fill="DDEBF7"/>
            <w:noWrap/>
            <w:vAlign w:val="bottom"/>
            <w:hideMark/>
          </w:tcPr>
          <w:p w14:paraId="6CC74916"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Administrative Assistant</w:t>
            </w:r>
          </w:p>
        </w:tc>
        <w:tc>
          <w:tcPr>
            <w:tcW w:w="1280" w:type="dxa"/>
            <w:tcBorders>
              <w:top w:val="nil"/>
              <w:left w:val="nil"/>
              <w:bottom w:val="single" w:sz="4" w:space="0" w:color="auto"/>
              <w:right w:val="single" w:sz="4" w:space="0" w:color="auto"/>
            </w:tcBorders>
            <w:shd w:val="clear" w:color="000000" w:fill="DDEBF7"/>
            <w:noWrap/>
            <w:vAlign w:val="bottom"/>
            <w:hideMark/>
          </w:tcPr>
          <w:p w14:paraId="344BB7F2"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$17.01</w:t>
            </w:r>
          </w:p>
        </w:tc>
        <w:tc>
          <w:tcPr>
            <w:tcW w:w="1740" w:type="dxa"/>
            <w:tcBorders>
              <w:top w:val="nil"/>
              <w:left w:val="nil"/>
              <w:bottom w:val="single" w:sz="4" w:space="0" w:color="auto"/>
              <w:right w:val="single" w:sz="4" w:space="0" w:color="auto"/>
            </w:tcBorders>
            <w:shd w:val="clear" w:color="000000" w:fill="DDEBF7"/>
            <w:noWrap/>
            <w:vAlign w:val="bottom"/>
            <w:hideMark/>
          </w:tcPr>
          <w:p w14:paraId="57DC8891"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$7.89</w:t>
            </w:r>
          </w:p>
        </w:tc>
        <w:tc>
          <w:tcPr>
            <w:tcW w:w="1720" w:type="dxa"/>
            <w:tcBorders>
              <w:top w:val="nil"/>
              <w:left w:val="nil"/>
              <w:bottom w:val="single" w:sz="4" w:space="0" w:color="auto"/>
              <w:right w:val="single" w:sz="4" w:space="0" w:color="auto"/>
            </w:tcBorders>
            <w:shd w:val="clear" w:color="000000" w:fill="DDEBF7"/>
            <w:noWrap/>
            <w:vAlign w:val="bottom"/>
            <w:hideMark/>
          </w:tcPr>
          <w:p w14:paraId="427011B8"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$24.90</w:t>
            </w:r>
          </w:p>
        </w:tc>
      </w:tr>
      <w:tr w:rsidR="003A48D1" w:rsidRPr="003A48D1" w14:paraId="16725CED" w14:textId="77777777" w:rsidTr="0085321A">
        <w:trPr>
          <w:trHeight w:val="288"/>
          <w:jc w:val="center"/>
        </w:trPr>
        <w:tc>
          <w:tcPr>
            <w:tcW w:w="3160" w:type="dxa"/>
            <w:tcBorders>
              <w:top w:val="nil"/>
              <w:left w:val="single" w:sz="4" w:space="0" w:color="auto"/>
              <w:bottom w:val="single" w:sz="4" w:space="0" w:color="auto"/>
              <w:right w:val="single" w:sz="4" w:space="0" w:color="auto"/>
            </w:tcBorders>
            <w:shd w:val="clear" w:color="DDEBF7" w:fill="FFFFFF"/>
            <w:noWrap/>
            <w:vAlign w:val="bottom"/>
            <w:hideMark/>
          </w:tcPr>
          <w:p w14:paraId="0F825393"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FAA safety inspector</w:t>
            </w:r>
          </w:p>
        </w:tc>
        <w:tc>
          <w:tcPr>
            <w:tcW w:w="1280" w:type="dxa"/>
            <w:tcBorders>
              <w:top w:val="nil"/>
              <w:left w:val="nil"/>
              <w:bottom w:val="single" w:sz="4" w:space="0" w:color="auto"/>
              <w:right w:val="single" w:sz="4" w:space="0" w:color="auto"/>
            </w:tcBorders>
            <w:shd w:val="clear" w:color="DDEBF7" w:fill="FFFFFF"/>
            <w:noWrap/>
            <w:vAlign w:val="bottom"/>
            <w:hideMark/>
          </w:tcPr>
          <w:p w14:paraId="15CCF390"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$45.86</w:t>
            </w:r>
          </w:p>
        </w:tc>
        <w:tc>
          <w:tcPr>
            <w:tcW w:w="1740" w:type="dxa"/>
            <w:tcBorders>
              <w:top w:val="nil"/>
              <w:left w:val="nil"/>
              <w:bottom w:val="single" w:sz="4" w:space="0" w:color="auto"/>
              <w:right w:val="single" w:sz="4" w:space="0" w:color="auto"/>
            </w:tcBorders>
            <w:shd w:val="clear" w:color="DDEBF7" w:fill="FFFFFF"/>
            <w:noWrap/>
            <w:vAlign w:val="bottom"/>
            <w:hideMark/>
          </w:tcPr>
          <w:p w14:paraId="72A8A7E3"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$16.62</w:t>
            </w:r>
          </w:p>
        </w:tc>
        <w:tc>
          <w:tcPr>
            <w:tcW w:w="1720" w:type="dxa"/>
            <w:tcBorders>
              <w:top w:val="nil"/>
              <w:left w:val="nil"/>
              <w:bottom w:val="single" w:sz="4" w:space="0" w:color="auto"/>
              <w:right w:val="single" w:sz="4" w:space="0" w:color="auto"/>
            </w:tcBorders>
            <w:shd w:val="clear" w:color="auto" w:fill="auto"/>
            <w:noWrap/>
            <w:vAlign w:val="bottom"/>
            <w:hideMark/>
          </w:tcPr>
          <w:p w14:paraId="4B3DA1BB"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$62.48</w:t>
            </w:r>
          </w:p>
        </w:tc>
      </w:tr>
      <w:tr w:rsidR="003A48D1" w:rsidRPr="003A48D1" w14:paraId="10076516" w14:textId="77777777" w:rsidTr="0085321A">
        <w:trPr>
          <w:trHeight w:val="288"/>
          <w:jc w:val="center"/>
        </w:trPr>
        <w:tc>
          <w:tcPr>
            <w:tcW w:w="44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C63A958"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Benefit % of Employee Compensation (1)(2)</w:t>
            </w:r>
          </w:p>
        </w:tc>
        <w:tc>
          <w:tcPr>
            <w:tcW w:w="1740" w:type="dxa"/>
            <w:tcBorders>
              <w:top w:val="nil"/>
              <w:left w:val="nil"/>
              <w:bottom w:val="single" w:sz="4" w:space="0" w:color="auto"/>
              <w:right w:val="single" w:sz="4" w:space="0" w:color="auto"/>
            </w:tcBorders>
            <w:shd w:val="clear" w:color="000000" w:fill="FFFFFF"/>
            <w:noWrap/>
            <w:vAlign w:val="center"/>
            <w:hideMark/>
          </w:tcPr>
          <w:p w14:paraId="5664661D"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31.70%</w:t>
            </w:r>
          </w:p>
        </w:tc>
        <w:tc>
          <w:tcPr>
            <w:tcW w:w="1720" w:type="dxa"/>
            <w:tcBorders>
              <w:top w:val="nil"/>
              <w:left w:val="nil"/>
              <w:bottom w:val="single" w:sz="4" w:space="0" w:color="auto"/>
              <w:right w:val="single" w:sz="4" w:space="0" w:color="auto"/>
            </w:tcBorders>
            <w:shd w:val="clear" w:color="auto" w:fill="auto"/>
            <w:noWrap/>
            <w:vAlign w:val="bottom"/>
            <w:hideMark/>
          </w:tcPr>
          <w:p w14:paraId="64AE5BDF"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r>
      <w:tr w:rsidR="003A48D1" w:rsidRPr="003A48D1" w14:paraId="79C4CA4E" w14:textId="77777777" w:rsidTr="001613F0">
        <w:trPr>
          <w:trHeight w:val="288"/>
          <w:jc w:val="center"/>
        </w:trPr>
        <w:tc>
          <w:tcPr>
            <w:tcW w:w="3160" w:type="dxa"/>
            <w:tcBorders>
              <w:top w:val="nil"/>
              <w:left w:val="single" w:sz="4" w:space="0" w:color="auto"/>
              <w:bottom w:val="single" w:sz="4" w:space="0" w:color="auto"/>
              <w:right w:val="nil"/>
            </w:tcBorders>
            <w:shd w:val="clear" w:color="000000" w:fill="DDEBF7"/>
            <w:noWrap/>
            <w:vAlign w:val="bottom"/>
            <w:hideMark/>
          </w:tcPr>
          <w:p w14:paraId="06BDC620"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Federal Fringe Benefit Factor (3)(4)</w:t>
            </w:r>
          </w:p>
        </w:tc>
        <w:tc>
          <w:tcPr>
            <w:tcW w:w="1280" w:type="dxa"/>
            <w:tcBorders>
              <w:top w:val="nil"/>
              <w:left w:val="nil"/>
              <w:bottom w:val="single" w:sz="4" w:space="0" w:color="auto"/>
              <w:right w:val="nil"/>
            </w:tcBorders>
            <w:shd w:val="clear" w:color="000000" w:fill="DDEBF7"/>
            <w:noWrap/>
            <w:vAlign w:val="bottom"/>
            <w:hideMark/>
          </w:tcPr>
          <w:p w14:paraId="396677E4"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c>
          <w:tcPr>
            <w:tcW w:w="1740" w:type="dxa"/>
            <w:tcBorders>
              <w:top w:val="nil"/>
              <w:left w:val="single" w:sz="4" w:space="0" w:color="auto"/>
              <w:bottom w:val="single" w:sz="4" w:space="0" w:color="auto"/>
              <w:right w:val="single" w:sz="4" w:space="0" w:color="auto"/>
            </w:tcBorders>
            <w:shd w:val="clear" w:color="000000" w:fill="DDEBF7"/>
            <w:noWrap/>
            <w:vAlign w:val="center"/>
            <w:hideMark/>
          </w:tcPr>
          <w:p w14:paraId="2B123D7F" w14:textId="77777777" w:rsidR="003A48D1" w:rsidRPr="003A48D1" w:rsidRDefault="003A48D1" w:rsidP="003A48D1">
            <w:pPr>
              <w:spacing w:after="0" w:line="240" w:lineRule="auto"/>
              <w:jc w:val="right"/>
              <w:rPr>
                <w:rFonts w:ascii="Arial" w:eastAsia="Times New Roman" w:hAnsi="Arial" w:cs="Arial"/>
                <w:color w:val="000000"/>
                <w:sz w:val="18"/>
                <w:szCs w:val="18"/>
              </w:rPr>
            </w:pPr>
            <w:r w:rsidRPr="003A48D1">
              <w:rPr>
                <w:rFonts w:ascii="Arial" w:eastAsia="Times New Roman" w:hAnsi="Arial" w:cs="Arial"/>
                <w:color w:val="000000"/>
                <w:sz w:val="18"/>
                <w:szCs w:val="18"/>
              </w:rPr>
              <w:t>36.25%</w:t>
            </w:r>
          </w:p>
        </w:tc>
        <w:tc>
          <w:tcPr>
            <w:tcW w:w="1720" w:type="dxa"/>
            <w:tcBorders>
              <w:top w:val="nil"/>
              <w:left w:val="nil"/>
              <w:bottom w:val="single" w:sz="4" w:space="0" w:color="auto"/>
              <w:right w:val="single" w:sz="4" w:space="0" w:color="auto"/>
            </w:tcBorders>
            <w:shd w:val="clear" w:color="000000" w:fill="DDEBF7"/>
            <w:noWrap/>
            <w:vAlign w:val="bottom"/>
            <w:hideMark/>
          </w:tcPr>
          <w:p w14:paraId="75CDF88A"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r>
      <w:tr w:rsidR="003A48D1" w:rsidRPr="003A48D1" w14:paraId="0919D55C" w14:textId="77777777" w:rsidTr="001613F0">
        <w:trPr>
          <w:trHeight w:val="288"/>
          <w:jc w:val="center"/>
        </w:trPr>
        <w:tc>
          <w:tcPr>
            <w:tcW w:w="4440" w:type="dxa"/>
            <w:gridSpan w:val="2"/>
            <w:tcBorders>
              <w:top w:val="single" w:sz="4" w:space="0" w:color="auto"/>
              <w:left w:val="single" w:sz="4" w:space="0" w:color="auto"/>
              <w:bottom w:val="nil"/>
              <w:right w:val="nil"/>
            </w:tcBorders>
            <w:shd w:val="clear" w:color="auto" w:fill="auto"/>
            <w:noWrap/>
            <w:vAlign w:val="center"/>
            <w:hideMark/>
          </w:tcPr>
          <w:p w14:paraId="0D91FC10"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(1) https://www.bls.gov/news.release/pdf/ecec.pdf</w:t>
            </w:r>
          </w:p>
        </w:tc>
        <w:tc>
          <w:tcPr>
            <w:tcW w:w="1740" w:type="dxa"/>
            <w:tcBorders>
              <w:top w:val="single" w:sz="4" w:space="0" w:color="auto"/>
              <w:left w:val="nil"/>
              <w:bottom w:val="nil"/>
              <w:right w:val="nil"/>
            </w:tcBorders>
            <w:shd w:val="clear" w:color="auto" w:fill="auto"/>
            <w:noWrap/>
            <w:vAlign w:val="center"/>
            <w:hideMark/>
          </w:tcPr>
          <w:p w14:paraId="347FB0AE"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c>
          <w:tcPr>
            <w:tcW w:w="1720" w:type="dxa"/>
            <w:tcBorders>
              <w:top w:val="single" w:sz="4" w:space="0" w:color="auto"/>
              <w:left w:val="nil"/>
              <w:bottom w:val="nil"/>
              <w:right w:val="single" w:sz="4" w:space="0" w:color="auto"/>
            </w:tcBorders>
            <w:shd w:val="clear" w:color="auto" w:fill="auto"/>
            <w:noWrap/>
            <w:vAlign w:val="center"/>
            <w:hideMark/>
          </w:tcPr>
          <w:p w14:paraId="21A9C5E6"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r>
      <w:tr w:rsidR="003A48D1" w:rsidRPr="003A48D1" w14:paraId="1CB93ECA" w14:textId="77777777" w:rsidTr="0085321A">
        <w:trPr>
          <w:trHeight w:val="288"/>
          <w:jc w:val="center"/>
        </w:trPr>
        <w:tc>
          <w:tcPr>
            <w:tcW w:w="3160" w:type="dxa"/>
            <w:tcBorders>
              <w:top w:val="nil"/>
              <w:left w:val="single" w:sz="4" w:space="0" w:color="auto"/>
              <w:bottom w:val="nil"/>
              <w:right w:val="nil"/>
            </w:tcBorders>
            <w:shd w:val="clear" w:color="auto" w:fill="auto"/>
            <w:noWrap/>
            <w:vAlign w:val="center"/>
            <w:hideMark/>
          </w:tcPr>
          <w:p w14:paraId="3F1AE4DE"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(2) Percent of total compensation.</w:t>
            </w:r>
          </w:p>
        </w:tc>
        <w:tc>
          <w:tcPr>
            <w:tcW w:w="1280" w:type="dxa"/>
            <w:tcBorders>
              <w:top w:val="nil"/>
              <w:left w:val="nil"/>
              <w:bottom w:val="nil"/>
              <w:right w:val="nil"/>
            </w:tcBorders>
            <w:shd w:val="clear" w:color="auto" w:fill="auto"/>
            <w:noWrap/>
            <w:vAlign w:val="center"/>
            <w:hideMark/>
          </w:tcPr>
          <w:p w14:paraId="05CAE634" w14:textId="77777777" w:rsidR="003A48D1" w:rsidRPr="003A48D1" w:rsidRDefault="003A48D1" w:rsidP="003A48D1">
            <w:pPr>
              <w:spacing w:after="0" w:line="240" w:lineRule="auto"/>
              <w:rPr>
                <w:rFonts w:ascii="Arial" w:eastAsia="Times New Roman" w:hAnsi="Arial" w:cs="Arial"/>
                <w:color w:val="000000"/>
                <w:sz w:val="18"/>
                <w:szCs w:val="18"/>
              </w:rPr>
            </w:pPr>
          </w:p>
        </w:tc>
        <w:tc>
          <w:tcPr>
            <w:tcW w:w="1740" w:type="dxa"/>
            <w:tcBorders>
              <w:top w:val="nil"/>
              <w:left w:val="nil"/>
              <w:bottom w:val="nil"/>
              <w:right w:val="nil"/>
            </w:tcBorders>
            <w:shd w:val="clear" w:color="auto" w:fill="auto"/>
            <w:noWrap/>
            <w:vAlign w:val="center"/>
            <w:hideMark/>
          </w:tcPr>
          <w:p w14:paraId="53EE0C4A" w14:textId="77777777" w:rsidR="003A48D1" w:rsidRPr="003A48D1" w:rsidRDefault="003A48D1" w:rsidP="003A48D1">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single" w:sz="4" w:space="0" w:color="auto"/>
            </w:tcBorders>
            <w:shd w:val="clear" w:color="auto" w:fill="auto"/>
            <w:noWrap/>
            <w:vAlign w:val="center"/>
            <w:hideMark/>
          </w:tcPr>
          <w:p w14:paraId="6E5A63F2"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r>
      <w:tr w:rsidR="003A48D1" w:rsidRPr="003A48D1" w14:paraId="70C56211" w14:textId="77777777" w:rsidTr="0085321A">
        <w:trPr>
          <w:trHeight w:val="288"/>
          <w:jc w:val="center"/>
        </w:trPr>
        <w:tc>
          <w:tcPr>
            <w:tcW w:w="7900" w:type="dxa"/>
            <w:gridSpan w:val="4"/>
            <w:tcBorders>
              <w:top w:val="nil"/>
              <w:left w:val="single" w:sz="4" w:space="0" w:color="auto"/>
              <w:bottom w:val="nil"/>
              <w:right w:val="single" w:sz="4" w:space="0" w:color="000000"/>
            </w:tcBorders>
            <w:shd w:val="clear" w:color="auto" w:fill="auto"/>
            <w:noWrap/>
            <w:vAlign w:val="center"/>
            <w:hideMark/>
          </w:tcPr>
          <w:p w14:paraId="09AA993D"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(3) https://www.whitehouse.gov/sites/whitehouse.gov/files/omb/memoranda/2008/m08-13.pdf</w:t>
            </w:r>
          </w:p>
        </w:tc>
      </w:tr>
      <w:tr w:rsidR="003A48D1" w:rsidRPr="003A48D1" w14:paraId="1CACB24E" w14:textId="77777777" w:rsidTr="001613F0">
        <w:trPr>
          <w:trHeight w:val="288"/>
          <w:jc w:val="center"/>
        </w:trPr>
        <w:tc>
          <w:tcPr>
            <w:tcW w:w="3160" w:type="dxa"/>
            <w:tcBorders>
              <w:top w:val="nil"/>
              <w:left w:val="single" w:sz="4" w:space="0" w:color="auto"/>
              <w:bottom w:val="single" w:sz="4" w:space="0" w:color="auto"/>
              <w:right w:val="nil"/>
            </w:tcBorders>
            <w:shd w:val="clear" w:color="auto" w:fill="auto"/>
            <w:noWrap/>
            <w:vAlign w:val="center"/>
            <w:hideMark/>
          </w:tcPr>
          <w:p w14:paraId="5F502D1F"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(4) Percent of position's basic pay.</w:t>
            </w:r>
          </w:p>
        </w:tc>
        <w:tc>
          <w:tcPr>
            <w:tcW w:w="1280" w:type="dxa"/>
            <w:tcBorders>
              <w:top w:val="nil"/>
              <w:left w:val="nil"/>
              <w:bottom w:val="single" w:sz="4" w:space="0" w:color="auto"/>
              <w:right w:val="nil"/>
            </w:tcBorders>
            <w:shd w:val="clear" w:color="auto" w:fill="auto"/>
            <w:noWrap/>
            <w:vAlign w:val="center"/>
            <w:hideMark/>
          </w:tcPr>
          <w:p w14:paraId="21DFDD59"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c>
          <w:tcPr>
            <w:tcW w:w="1740" w:type="dxa"/>
            <w:tcBorders>
              <w:top w:val="nil"/>
              <w:left w:val="nil"/>
              <w:bottom w:val="single" w:sz="4" w:space="0" w:color="auto"/>
              <w:right w:val="nil"/>
            </w:tcBorders>
            <w:shd w:val="clear" w:color="auto" w:fill="auto"/>
            <w:noWrap/>
            <w:vAlign w:val="center"/>
            <w:hideMark/>
          </w:tcPr>
          <w:p w14:paraId="243B6611"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c>
          <w:tcPr>
            <w:tcW w:w="1720" w:type="dxa"/>
            <w:tcBorders>
              <w:top w:val="nil"/>
              <w:left w:val="nil"/>
              <w:bottom w:val="single" w:sz="4" w:space="0" w:color="auto"/>
              <w:right w:val="single" w:sz="4" w:space="0" w:color="auto"/>
            </w:tcBorders>
            <w:shd w:val="clear" w:color="auto" w:fill="auto"/>
            <w:noWrap/>
            <w:vAlign w:val="center"/>
            <w:hideMark/>
          </w:tcPr>
          <w:p w14:paraId="15C75FA3"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 </w:t>
            </w:r>
          </w:p>
        </w:tc>
      </w:tr>
      <w:tr w:rsidR="003A48D1" w:rsidRPr="003A48D1" w14:paraId="7F72CD98" w14:textId="77777777" w:rsidTr="001613F0">
        <w:trPr>
          <w:trHeight w:val="288"/>
          <w:jc w:val="center"/>
        </w:trPr>
        <w:tc>
          <w:tcPr>
            <w:tcW w:w="6180" w:type="dxa"/>
            <w:gridSpan w:val="3"/>
            <w:tcBorders>
              <w:top w:val="single" w:sz="4" w:space="0" w:color="auto"/>
              <w:left w:val="nil"/>
              <w:bottom w:val="nil"/>
              <w:right w:val="nil"/>
            </w:tcBorders>
            <w:shd w:val="clear" w:color="auto" w:fill="auto"/>
            <w:noWrap/>
            <w:vAlign w:val="center"/>
            <w:hideMark/>
          </w:tcPr>
          <w:p w14:paraId="284115C1" w14:textId="77777777" w:rsidR="003A48D1" w:rsidRPr="003A48D1" w:rsidRDefault="003A48D1" w:rsidP="003A48D1">
            <w:pPr>
              <w:spacing w:after="0" w:line="240" w:lineRule="auto"/>
              <w:rPr>
                <w:rFonts w:ascii="Arial" w:eastAsia="Times New Roman" w:hAnsi="Arial" w:cs="Arial"/>
                <w:color w:val="000000"/>
                <w:sz w:val="18"/>
                <w:szCs w:val="18"/>
              </w:rPr>
            </w:pPr>
            <w:r w:rsidRPr="003A48D1">
              <w:rPr>
                <w:rFonts w:ascii="Arial" w:eastAsia="Times New Roman" w:hAnsi="Arial" w:cs="Arial"/>
                <w:color w:val="000000"/>
                <w:sz w:val="18"/>
                <w:szCs w:val="18"/>
              </w:rPr>
              <w:t>Note: The sum of individual items may not equal totals due to rounding.</w:t>
            </w:r>
          </w:p>
        </w:tc>
        <w:tc>
          <w:tcPr>
            <w:tcW w:w="1720" w:type="dxa"/>
            <w:tcBorders>
              <w:top w:val="single" w:sz="4" w:space="0" w:color="auto"/>
              <w:left w:val="nil"/>
              <w:bottom w:val="nil"/>
              <w:right w:val="nil"/>
            </w:tcBorders>
            <w:shd w:val="clear" w:color="auto" w:fill="auto"/>
            <w:noWrap/>
            <w:vAlign w:val="bottom"/>
            <w:hideMark/>
          </w:tcPr>
          <w:p w14:paraId="63EC6886" w14:textId="77777777" w:rsidR="003A48D1" w:rsidRPr="003A48D1" w:rsidRDefault="003A48D1" w:rsidP="003A48D1">
            <w:pPr>
              <w:spacing w:after="0" w:line="240" w:lineRule="auto"/>
              <w:rPr>
                <w:rFonts w:ascii="Arial" w:eastAsia="Times New Roman" w:hAnsi="Arial" w:cs="Arial"/>
                <w:color w:val="000000"/>
                <w:sz w:val="18"/>
                <w:szCs w:val="18"/>
              </w:rPr>
            </w:pPr>
          </w:p>
        </w:tc>
      </w:tr>
    </w:tbl>
    <w:p w14:paraId="7D636ABB" w14:textId="77777777" w:rsidR="003A48D1" w:rsidRDefault="003A48D1" w:rsidP="001A3128">
      <w:pPr>
        <w:kinsoku w:val="0"/>
        <w:overflowPunct w:val="0"/>
        <w:spacing w:line="229" w:lineRule="exact"/>
        <w:ind w:left="720"/>
        <w:jc w:val="center"/>
        <w:rPr>
          <w:rFonts w:ascii="Times New Roman" w:hAnsi="Times New Roman"/>
          <w:b/>
          <w:sz w:val="24"/>
          <w:szCs w:val="24"/>
        </w:rPr>
      </w:pPr>
    </w:p>
    <w:p w14:paraId="649DA858" w14:textId="5F0A2CB5" w:rsidR="00B75C88" w:rsidRDefault="00B75C88" w:rsidP="0085321A">
      <w:pPr>
        <w:spacing w:line="480" w:lineRule="auto"/>
        <w:rPr>
          <w:rFonts w:ascii="Times New Roman" w:hAnsi="Times New Roman"/>
          <w:sz w:val="24"/>
          <w:szCs w:val="24"/>
        </w:rPr>
      </w:pPr>
      <w:r>
        <w:rPr>
          <w:rFonts w:ascii="Times New Roman" w:hAnsi="Times New Roman"/>
          <w:sz w:val="24"/>
          <w:szCs w:val="24"/>
          <w:u w:val="single"/>
        </w:rPr>
        <w:t>Conclu</w:t>
      </w:r>
      <w:r w:rsidR="001908FC">
        <w:rPr>
          <w:rFonts w:ascii="Times New Roman" w:hAnsi="Times New Roman"/>
          <w:sz w:val="24"/>
          <w:szCs w:val="24"/>
          <w:u w:val="single"/>
        </w:rPr>
        <w:t>sion</w:t>
      </w:r>
      <w:r>
        <w:rPr>
          <w:rFonts w:ascii="Times New Roman" w:hAnsi="Times New Roman"/>
          <w:sz w:val="24"/>
          <w:szCs w:val="24"/>
        </w:rPr>
        <w:t xml:space="preserve"> </w:t>
      </w:r>
    </w:p>
    <w:p w14:paraId="3063CD88" w14:textId="1FDFE834" w:rsidR="009E1F36" w:rsidRDefault="00266BEC" w:rsidP="00B01D1E">
      <w:pPr>
        <w:spacing w:line="480" w:lineRule="auto"/>
        <w:rPr>
          <w:rFonts w:ascii="Times New Roman" w:hAnsi="Times New Roman"/>
          <w:b/>
          <w:sz w:val="24"/>
          <w:szCs w:val="24"/>
        </w:rPr>
      </w:pPr>
      <w:r>
        <w:rPr>
          <w:rFonts w:ascii="Times New Roman" w:hAnsi="Times New Roman"/>
          <w:sz w:val="24"/>
          <w:szCs w:val="24"/>
        </w:rPr>
        <w:t>The total estimated paperwork impact to the private sector is estimated at $3.2 million, taking 93,</w:t>
      </w:r>
      <w:r w:rsidR="009F2164">
        <w:rPr>
          <w:rFonts w:ascii="Times New Roman" w:hAnsi="Times New Roman"/>
          <w:sz w:val="24"/>
          <w:szCs w:val="24"/>
        </w:rPr>
        <w:t xml:space="preserve">612 </w:t>
      </w:r>
      <w:r>
        <w:rPr>
          <w:rFonts w:ascii="Times New Roman" w:hAnsi="Times New Roman"/>
          <w:sz w:val="24"/>
          <w:szCs w:val="24"/>
        </w:rPr>
        <w:t>hours annually, as shown in Table III.  The total estimated paperwork impact to the Federal Government is estimated at $105.6 thousand, taking 1,690 hours annually</w:t>
      </w:r>
      <w:r w:rsidR="009E1F36">
        <w:rPr>
          <w:rFonts w:ascii="Times New Roman" w:hAnsi="Times New Roman"/>
          <w:sz w:val="24"/>
          <w:szCs w:val="24"/>
        </w:rPr>
        <w:t>.</w:t>
      </w:r>
    </w:p>
    <w:p w14:paraId="531E839E" w14:textId="20F339F2" w:rsidR="00791AE2" w:rsidRDefault="00791AE2" w:rsidP="00791AE2">
      <w:pPr>
        <w:kinsoku w:val="0"/>
        <w:overflowPunct w:val="0"/>
        <w:spacing w:line="229" w:lineRule="exact"/>
        <w:ind w:left="720"/>
        <w:jc w:val="center"/>
        <w:rPr>
          <w:rFonts w:ascii="Times New Roman" w:hAnsi="Times New Roman"/>
          <w:b/>
          <w:sz w:val="24"/>
          <w:szCs w:val="24"/>
        </w:rPr>
      </w:pPr>
      <w:r w:rsidRPr="00D5759F">
        <w:rPr>
          <w:rFonts w:ascii="Times New Roman" w:hAnsi="Times New Roman"/>
          <w:b/>
          <w:sz w:val="24"/>
          <w:szCs w:val="24"/>
        </w:rPr>
        <w:t>Table I</w:t>
      </w:r>
      <w:r w:rsidR="006807B0">
        <w:rPr>
          <w:rFonts w:ascii="Times New Roman" w:hAnsi="Times New Roman"/>
          <w:b/>
          <w:sz w:val="24"/>
          <w:szCs w:val="24"/>
        </w:rPr>
        <w:t>II</w:t>
      </w:r>
      <w:r w:rsidRPr="00D5759F">
        <w:rPr>
          <w:rFonts w:ascii="Times New Roman" w:hAnsi="Times New Roman"/>
          <w:b/>
          <w:sz w:val="24"/>
          <w:szCs w:val="24"/>
        </w:rPr>
        <w:t>. Summary of</w:t>
      </w:r>
      <w:r>
        <w:rPr>
          <w:rFonts w:ascii="Times New Roman" w:hAnsi="Times New Roman"/>
          <w:b/>
          <w:sz w:val="24"/>
          <w:szCs w:val="24"/>
        </w:rPr>
        <w:t xml:space="preserve"> Estimated Annual</w:t>
      </w:r>
      <w:r w:rsidRPr="00D5759F">
        <w:rPr>
          <w:rFonts w:ascii="Times New Roman" w:hAnsi="Times New Roman"/>
          <w:b/>
          <w:sz w:val="24"/>
          <w:szCs w:val="24"/>
        </w:rPr>
        <w:t xml:space="preserve"> Burden</w:t>
      </w:r>
    </w:p>
    <w:tbl>
      <w:tblPr>
        <w:tblW w:w="9820" w:type="dxa"/>
        <w:jc w:val="center"/>
        <w:tblCellMar>
          <w:left w:w="0" w:type="dxa"/>
          <w:right w:w="0" w:type="dxa"/>
        </w:tblCellMar>
        <w:tblLook w:val="04A0" w:firstRow="1" w:lastRow="0" w:firstColumn="1" w:lastColumn="0" w:noHBand="0" w:noVBand="1"/>
      </w:tblPr>
      <w:tblGrid>
        <w:gridCol w:w="1280"/>
        <w:gridCol w:w="1540"/>
        <w:gridCol w:w="1180"/>
        <w:gridCol w:w="1200"/>
        <w:gridCol w:w="1220"/>
        <w:gridCol w:w="960"/>
        <w:gridCol w:w="320"/>
        <w:gridCol w:w="1160"/>
        <w:gridCol w:w="960"/>
      </w:tblGrid>
      <w:tr w:rsidR="00B01D1E" w14:paraId="70418079" w14:textId="77777777" w:rsidTr="0085321A">
        <w:trPr>
          <w:trHeight w:val="408"/>
          <w:jc w:val="center"/>
        </w:trPr>
        <w:tc>
          <w:tcPr>
            <w:tcW w:w="1280" w:type="dxa"/>
            <w:vMerge w:val="restart"/>
            <w:tcBorders>
              <w:top w:val="single" w:sz="8" w:space="0" w:color="auto"/>
              <w:left w:val="single" w:sz="8" w:space="0" w:color="auto"/>
              <w:bottom w:val="single" w:sz="8" w:space="0" w:color="000000"/>
              <w:right w:val="single" w:sz="8" w:space="0" w:color="auto"/>
            </w:tcBorders>
            <w:shd w:val="clear" w:color="000000" w:fill="9BC2E6"/>
            <w:tcMar>
              <w:top w:w="15" w:type="dxa"/>
              <w:left w:w="15" w:type="dxa"/>
              <w:bottom w:w="0" w:type="dxa"/>
              <w:right w:w="15" w:type="dxa"/>
            </w:tcMar>
            <w:vAlign w:val="center"/>
            <w:hideMark/>
          </w:tcPr>
          <w:p w14:paraId="0BA52975"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147</w:t>
            </w:r>
          </w:p>
        </w:tc>
        <w:tc>
          <w:tcPr>
            <w:tcW w:w="1540" w:type="dxa"/>
            <w:vMerge w:val="restart"/>
            <w:tcBorders>
              <w:top w:val="single" w:sz="8" w:space="0" w:color="auto"/>
              <w:left w:val="single" w:sz="8" w:space="0" w:color="auto"/>
              <w:bottom w:val="single" w:sz="8" w:space="0" w:color="000000"/>
              <w:right w:val="single" w:sz="8" w:space="0" w:color="auto"/>
            </w:tcBorders>
            <w:shd w:val="clear" w:color="000000" w:fill="9BC2E6"/>
            <w:tcMar>
              <w:top w:w="15" w:type="dxa"/>
              <w:left w:w="15" w:type="dxa"/>
              <w:bottom w:w="0" w:type="dxa"/>
              <w:right w:w="15" w:type="dxa"/>
            </w:tcMar>
            <w:vAlign w:val="center"/>
            <w:hideMark/>
          </w:tcPr>
          <w:p w14:paraId="5A341A3C"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Basis</w:t>
            </w:r>
          </w:p>
        </w:tc>
        <w:tc>
          <w:tcPr>
            <w:tcW w:w="1180" w:type="dxa"/>
            <w:tcBorders>
              <w:top w:val="single" w:sz="8" w:space="0" w:color="auto"/>
              <w:left w:val="nil"/>
              <w:bottom w:val="nil"/>
              <w:right w:val="single" w:sz="8" w:space="0" w:color="auto"/>
            </w:tcBorders>
            <w:shd w:val="clear" w:color="000000" w:fill="9BC2E6"/>
            <w:tcMar>
              <w:top w:w="15" w:type="dxa"/>
              <w:left w:w="15" w:type="dxa"/>
              <w:bottom w:w="0" w:type="dxa"/>
              <w:right w:w="15" w:type="dxa"/>
            </w:tcMar>
            <w:vAlign w:val="center"/>
            <w:hideMark/>
          </w:tcPr>
          <w:p w14:paraId="1BDF5A7F"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Director </w:t>
            </w:r>
          </w:p>
        </w:tc>
        <w:tc>
          <w:tcPr>
            <w:tcW w:w="1200" w:type="dxa"/>
            <w:tcBorders>
              <w:top w:val="single" w:sz="8" w:space="0" w:color="auto"/>
              <w:left w:val="nil"/>
              <w:bottom w:val="nil"/>
              <w:right w:val="single" w:sz="8" w:space="0" w:color="auto"/>
            </w:tcBorders>
            <w:shd w:val="clear" w:color="000000" w:fill="9BC2E6"/>
            <w:tcMar>
              <w:top w:w="15" w:type="dxa"/>
              <w:left w:w="15" w:type="dxa"/>
              <w:bottom w:w="0" w:type="dxa"/>
              <w:right w:w="15" w:type="dxa"/>
            </w:tcMar>
            <w:vAlign w:val="center"/>
            <w:hideMark/>
          </w:tcPr>
          <w:p w14:paraId="629F86C9"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Instructor </w:t>
            </w:r>
          </w:p>
        </w:tc>
        <w:tc>
          <w:tcPr>
            <w:tcW w:w="1220" w:type="dxa"/>
            <w:tcBorders>
              <w:top w:val="single" w:sz="8" w:space="0" w:color="auto"/>
              <w:left w:val="nil"/>
              <w:bottom w:val="nil"/>
              <w:right w:val="single" w:sz="8" w:space="0" w:color="auto"/>
            </w:tcBorders>
            <w:shd w:val="clear" w:color="000000" w:fill="9BC2E6"/>
            <w:tcMar>
              <w:top w:w="15" w:type="dxa"/>
              <w:left w:w="15" w:type="dxa"/>
              <w:bottom w:w="0" w:type="dxa"/>
              <w:right w:w="15" w:type="dxa"/>
            </w:tcMar>
            <w:vAlign w:val="center"/>
            <w:hideMark/>
          </w:tcPr>
          <w:p w14:paraId="1D02C642"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Administrative </w:t>
            </w:r>
          </w:p>
        </w:tc>
        <w:tc>
          <w:tcPr>
            <w:tcW w:w="960" w:type="dxa"/>
            <w:tcBorders>
              <w:top w:val="single" w:sz="8" w:space="0" w:color="auto"/>
              <w:left w:val="nil"/>
              <w:bottom w:val="nil"/>
              <w:right w:val="single" w:sz="8" w:space="0" w:color="auto"/>
            </w:tcBorders>
            <w:shd w:val="clear" w:color="000000" w:fill="9BC2E6"/>
            <w:tcMar>
              <w:top w:w="15" w:type="dxa"/>
              <w:left w:w="15" w:type="dxa"/>
              <w:bottom w:w="0" w:type="dxa"/>
              <w:right w:w="15" w:type="dxa"/>
            </w:tcMar>
            <w:vAlign w:val="center"/>
            <w:hideMark/>
          </w:tcPr>
          <w:p w14:paraId="0E7C8169"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Estimated</w:t>
            </w:r>
          </w:p>
        </w:tc>
        <w:tc>
          <w:tcPr>
            <w:tcW w:w="320" w:type="dxa"/>
            <w:tcBorders>
              <w:top w:val="nil"/>
              <w:left w:val="nil"/>
              <w:bottom w:val="nil"/>
              <w:right w:val="nil"/>
            </w:tcBorders>
            <w:shd w:val="clear" w:color="auto" w:fill="auto"/>
            <w:noWrap/>
            <w:tcMar>
              <w:top w:w="15" w:type="dxa"/>
              <w:left w:w="15" w:type="dxa"/>
              <w:bottom w:w="0" w:type="dxa"/>
              <w:right w:w="15" w:type="dxa"/>
            </w:tcMar>
            <w:vAlign w:val="bottom"/>
            <w:hideMark/>
          </w:tcPr>
          <w:p w14:paraId="597D4BCB" w14:textId="77777777" w:rsidR="006807B0" w:rsidRDefault="006807B0">
            <w:pPr>
              <w:jc w:val="center"/>
              <w:rPr>
                <w:rFonts w:ascii="Arial" w:hAnsi="Arial" w:cs="Arial"/>
                <w:b/>
                <w:bCs/>
                <w:color w:val="000000"/>
                <w:sz w:val="16"/>
                <w:szCs w:val="16"/>
              </w:rPr>
            </w:pPr>
          </w:p>
        </w:tc>
        <w:tc>
          <w:tcPr>
            <w:tcW w:w="1160" w:type="dxa"/>
            <w:tcBorders>
              <w:top w:val="single" w:sz="4" w:space="0" w:color="auto"/>
              <w:left w:val="single" w:sz="4" w:space="0" w:color="auto"/>
              <w:bottom w:val="nil"/>
              <w:right w:val="single" w:sz="8" w:space="0" w:color="auto"/>
            </w:tcBorders>
            <w:shd w:val="clear" w:color="000000" w:fill="9BC2E6"/>
            <w:tcMar>
              <w:top w:w="15" w:type="dxa"/>
              <w:left w:w="15" w:type="dxa"/>
              <w:bottom w:w="0" w:type="dxa"/>
              <w:right w:w="15" w:type="dxa"/>
            </w:tcMar>
            <w:vAlign w:val="center"/>
            <w:hideMark/>
          </w:tcPr>
          <w:p w14:paraId="36D1A2DB"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FAA Inspector</w:t>
            </w:r>
          </w:p>
        </w:tc>
        <w:tc>
          <w:tcPr>
            <w:tcW w:w="960" w:type="dxa"/>
            <w:tcBorders>
              <w:top w:val="single" w:sz="4" w:space="0" w:color="auto"/>
              <w:left w:val="nil"/>
              <w:bottom w:val="nil"/>
              <w:right w:val="single" w:sz="4" w:space="0" w:color="auto"/>
            </w:tcBorders>
            <w:shd w:val="clear" w:color="000000" w:fill="9BC2E6"/>
            <w:tcMar>
              <w:top w:w="15" w:type="dxa"/>
              <w:left w:w="15" w:type="dxa"/>
              <w:bottom w:w="0" w:type="dxa"/>
              <w:right w:w="15" w:type="dxa"/>
            </w:tcMar>
            <w:vAlign w:val="center"/>
            <w:hideMark/>
          </w:tcPr>
          <w:p w14:paraId="23618BEB"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Estimated</w:t>
            </w:r>
          </w:p>
        </w:tc>
      </w:tr>
      <w:tr w:rsidR="00B01D1E" w14:paraId="7DC1F299" w14:textId="77777777" w:rsidTr="0085321A">
        <w:trPr>
          <w:trHeight w:val="408"/>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EA9473" w14:textId="77777777" w:rsidR="006807B0" w:rsidRDefault="006807B0">
            <w:pPr>
              <w:rPr>
                <w:rFonts w:ascii="Arial" w:hAnsi="Arial" w:cs="Arial"/>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4DC83C" w14:textId="77777777" w:rsidR="006807B0" w:rsidRDefault="006807B0">
            <w:pPr>
              <w:rPr>
                <w:rFonts w:ascii="Arial" w:hAnsi="Arial" w:cs="Arial"/>
                <w:b/>
                <w:bCs/>
                <w:color w:val="000000"/>
                <w:sz w:val="16"/>
                <w:szCs w:val="16"/>
              </w:rPr>
            </w:pPr>
          </w:p>
        </w:tc>
        <w:tc>
          <w:tcPr>
            <w:tcW w:w="1180" w:type="dxa"/>
            <w:tcBorders>
              <w:top w:val="nil"/>
              <w:left w:val="nil"/>
              <w:bottom w:val="nil"/>
              <w:right w:val="single" w:sz="8" w:space="0" w:color="auto"/>
            </w:tcBorders>
            <w:shd w:val="clear" w:color="000000" w:fill="9BC2E6"/>
            <w:tcMar>
              <w:top w:w="15" w:type="dxa"/>
              <w:left w:w="15" w:type="dxa"/>
              <w:bottom w:w="0" w:type="dxa"/>
              <w:right w:w="15" w:type="dxa"/>
            </w:tcMar>
            <w:vAlign w:val="center"/>
            <w:hideMark/>
          </w:tcPr>
          <w:p w14:paraId="70077212"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 $74.83/hour </w:t>
            </w:r>
          </w:p>
        </w:tc>
        <w:tc>
          <w:tcPr>
            <w:tcW w:w="1200" w:type="dxa"/>
            <w:tcBorders>
              <w:top w:val="nil"/>
              <w:left w:val="nil"/>
              <w:bottom w:val="nil"/>
              <w:right w:val="single" w:sz="8" w:space="0" w:color="auto"/>
            </w:tcBorders>
            <w:shd w:val="clear" w:color="000000" w:fill="9BC2E6"/>
            <w:tcMar>
              <w:top w:w="15" w:type="dxa"/>
              <w:left w:w="15" w:type="dxa"/>
              <w:bottom w:w="0" w:type="dxa"/>
              <w:right w:w="15" w:type="dxa"/>
            </w:tcMar>
            <w:vAlign w:val="center"/>
            <w:hideMark/>
          </w:tcPr>
          <w:p w14:paraId="68B0194B"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 $37.73/hour </w:t>
            </w:r>
          </w:p>
        </w:tc>
        <w:tc>
          <w:tcPr>
            <w:tcW w:w="1220" w:type="dxa"/>
            <w:tcBorders>
              <w:top w:val="nil"/>
              <w:left w:val="nil"/>
              <w:bottom w:val="nil"/>
              <w:right w:val="single" w:sz="8" w:space="0" w:color="auto"/>
            </w:tcBorders>
            <w:shd w:val="clear" w:color="000000" w:fill="9BC2E6"/>
            <w:tcMar>
              <w:top w:w="15" w:type="dxa"/>
              <w:left w:w="15" w:type="dxa"/>
              <w:bottom w:w="0" w:type="dxa"/>
              <w:right w:w="15" w:type="dxa"/>
            </w:tcMar>
            <w:vAlign w:val="center"/>
            <w:hideMark/>
          </w:tcPr>
          <w:p w14:paraId="46C73CB8"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$24.90/hour</w:t>
            </w:r>
          </w:p>
        </w:tc>
        <w:tc>
          <w:tcPr>
            <w:tcW w:w="960" w:type="dxa"/>
            <w:tcBorders>
              <w:top w:val="nil"/>
              <w:left w:val="nil"/>
              <w:bottom w:val="nil"/>
              <w:right w:val="single" w:sz="8" w:space="0" w:color="auto"/>
            </w:tcBorders>
            <w:shd w:val="clear" w:color="000000" w:fill="9BC2E6"/>
            <w:tcMar>
              <w:top w:w="15" w:type="dxa"/>
              <w:left w:w="15" w:type="dxa"/>
              <w:bottom w:w="0" w:type="dxa"/>
              <w:right w:w="15" w:type="dxa"/>
            </w:tcMar>
            <w:vAlign w:val="center"/>
            <w:hideMark/>
          </w:tcPr>
          <w:p w14:paraId="64713CF4"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Annual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3C3BDF" w14:textId="77777777" w:rsidR="006807B0" w:rsidRDefault="006807B0">
            <w:pPr>
              <w:jc w:val="center"/>
              <w:rPr>
                <w:rFonts w:ascii="Arial" w:hAnsi="Arial" w:cs="Arial"/>
                <w:b/>
                <w:bCs/>
                <w:color w:val="000000"/>
                <w:sz w:val="16"/>
                <w:szCs w:val="16"/>
              </w:rPr>
            </w:pPr>
          </w:p>
        </w:tc>
        <w:tc>
          <w:tcPr>
            <w:tcW w:w="1160" w:type="dxa"/>
            <w:tcBorders>
              <w:top w:val="nil"/>
              <w:left w:val="single" w:sz="4" w:space="0" w:color="auto"/>
              <w:bottom w:val="nil"/>
              <w:right w:val="single" w:sz="8" w:space="0" w:color="auto"/>
            </w:tcBorders>
            <w:shd w:val="clear" w:color="000000" w:fill="9BC2E6"/>
            <w:tcMar>
              <w:top w:w="15" w:type="dxa"/>
              <w:left w:w="15" w:type="dxa"/>
              <w:bottom w:w="0" w:type="dxa"/>
              <w:right w:w="15" w:type="dxa"/>
            </w:tcMar>
            <w:vAlign w:val="center"/>
            <w:hideMark/>
          </w:tcPr>
          <w:p w14:paraId="0CD1D50C"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 xml:space="preserve">@ $62.48/hour </w:t>
            </w:r>
          </w:p>
        </w:tc>
        <w:tc>
          <w:tcPr>
            <w:tcW w:w="960" w:type="dxa"/>
            <w:tcBorders>
              <w:top w:val="nil"/>
              <w:left w:val="nil"/>
              <w:bottom w:val="nil"/>
              <w:right w:val="single" w:sz="4" w:space="0" w:color="auto"/>
            </w:tcBorders>
            <w:shd w:val="clear" w:color="000000" w:fill="9BC2E6"/>
            <w:tcMar>
              <w:top w:w="15" w:type="dxa"/>
              <w:left w:w="15" w:type="dxa"/>
              <w:bottom w:w="0" w:type="dxa"/>
              <w:right w:w="15" w:type="dxa"/>
            </w:tcMar>
            <w:vAlign w:val="center"/>
            <w:hideMark/>
          </w:tcPr>
          <w:p w14:paraId="68E6EA93"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Annual</w:t>
            </w:r>
          </w:p>
        </w:tc>
      </w:tr>
      <w:tr w:rsidR="00B01D1E" w14:paraId="372B6532" w14:textId="77777777" w:rsidTr="0085321A">
        <w:trPr>
          <w:trHeight w:val="528"/>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484D8B0" w14:textId="77777777" w:rsidR="006807B0" w:rsidRDefault="006807B0">
            <w:pPr>
              <w:rPr>
                <w:rFonts w:ascii="Arial" w:hAnsi="Arial" w:cs="Arial"/>
                <w:b/>
                <w:bCs/>
                <w:color w:val="000000"/>
                <w:sz w:val="16"/>
                <w:szCs w:val="16"/>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7798A37" w14:textId="77777777" w:rsidR="006807B0" w:rsidRDefault="006807B0">
            <w:pPr>
              <w:rPr>
                <w:rFonts w:ascii="Arial" w:hAnsi="Arial" w:cs="Arial"/>
                <w:b/>
                <w:bCs/>
                <w:color w:val="000000"/>
                <w:sz w:val="16"/>
                <w:szCs w:val="16"/>
              </w:rPr>
            </w:pPr>
          </w:p>
        </w:tc>
        <w:tc>
          <w:tcPr>
            <w:tcW w:w="1180" w:type="dxa"/>
            <w:tcBorders>
              <w:top w:val="nil"/>
              <w:left w:val="nil"/>
              <w:bottom w:val="single" w:sz="8" w:space="0" w:color="auto"/>
              <w:right w:val="single" w:sz="8" w:space="0" w:color="auto"/>
            </w:tcBorders>
            <w:shd w:val="clear" w:color="000000" w:fill="9BC2E6"/>
            <w:tcMar>
              <w:top w:w="15" w:type="dxa"/>
              <w:left w:w="15" w:type="dxa"/>
              <w:bottom w:w="0" w:type="dxa"/>
              <w:right w:w="15" w:type="dxa"/>
            </w:tcMar>
            <w:vAlign w:val="center"/>
            <w:hideMark/>
          </w:tcPr>
          <w:p w14:paraId="1CB83540" w14:textId="77777777" w:rsidR="006807B0" w:rsidRDefault="006807B0">
            <w:pPr>
              <w:jc w:val="center"/>
              <w:rPr>
                <w:rFonts w:ascii="Arial" w:hAnsi="Arial" w:cs="Arial"/>
                <w:b/>
                <w:bCs/>
                <w:color w:val="000000"/>
                <w:sz w:val="12"/>
                <w:szCs w:val="12"/>
              </w:rPr>
            </w:pPr>
            <w:r>
              <w:rPr>
                <w:rFonts w:ascii="Arial" w:hAnsi="Arial" w:cs="Arial"/>
                <w:b/>
                <w:bCs/>
                <w:color w:val="000000"/>
                <w:sz w:val="12"/>
                <w:szCs w:val="12"/>
              </w:rPr>
              <w:t>Estimated Annual Hours</w:t>
            </w:r>
          </w:p>
        </w:tc>
        <w:tc>
          <w:tcPr>
            <w:tcW w:w="1200" w:type="dxa"/>
            <w:tcBorders>
              <w:top w:val="nil"/>
              <w:left w:val="nil"/>
              <w:bottom w:val="single" w:sz="8" w:space="0" w:color="auto"/>
              <w:right w:val="single" w:sz="8" w:space="0" w:color="auto"/>
            </w:tcBorders>
            <w:shd w:val="clear" w:color="000000" w:fill="9BC2E6"/>
            <w:tcMar>
              <w:top w:w="15" w:type="dxa"/>
              <w:left w:w="15" w:type="dxa"/>
              <w:bottom w:w="0" w:type="dxa"/>
              <w:right w:w="15" w:type="dxa"/>
            </w:tcMar>
            <w:vAlign w:val="center"/>
            <w:hideMark/>
          </w:tcPr>
          <w:p w14:paraId="61DFA6D9" w14:textId="77777777" w:rsidR="006807B0" w:rsidRDefault="006807B0">
            <w:pPr>
              <w:jc w:val="center"/>
              <w:rPr>
                <w:rFonts w:ascii="Arial" w:hAnsi="Arial" w:cs="Arial"/>
                <w:b/>
                <w:bCs/>
                <w:color w:val="000000"/>
                <w:sz w:val="12"/>
                <w:szCs w:val="12"/>
              </w:rPr>
            </w:pPr>
            <w:r>
              <w:rPr>
                <w:rFonts w:ascii="Arial" w:hAnsi="Arial" w:cs="Arial"/>
                <w:b/>
                <w:bCs/>
                <w:color w:val="000000"/>
                <w:sz w:val="12"/>
                <w:szCs w:val="12"/>
              </w:rPr>
              <w:t>Estimated Annual Hours</w:t>
            </w:r>
          </w:p>
        </w:tc>
        <w:tc>
          <w:tcPr>
            <w:tcW w:w="1220" w:type="dxa"/>
            <w:tcBorders>
              <w:top w:val="nil"/>
              <w:left w:val="nil"/>
              <w:bottom w:val="single" w:sz="8" w:space="0" w:color="auto"/>
              <w:right w:val="single" w:sz="8" w:space="0" w:color="auto"/>
            </w:tcBorders>
            <w:shd w:val="clear" w:color="000000" w:fill="9BC2E6"/>
            <w:tcMar>
              <w:top w:w="15" w:type="dxa"/>
              <w:left w:w="15" w:type="dxa"/>
              <w:bottom w:w="0" w:type="dxa"/>
              <w:right w:w="15" w:type="dxa"/>
            </w:tcMar>
            <w:vAlign w:val="center"/>
            <w:hideMark/>
          </w:tcPr>
          <w:p w14:paraId="5C10C16D" w14:textId="77777777" w:rsidR="006807B0" w:rsidRDefault="006807B0">
            <w:pPr>
              <w:jc w:val="center"/>
              <w:rPr>
                <w:rFonts w:ascii="Arial" w:hAnsi="Arial" w:cs="Arial"/>
                <w:b/>
                <w:bCs/>
                <w:color w:val="000000"/>
                <w:sz w:val="12"/>
                <w:szCs w:val="12"/>
              </w:rPr>
            </w:pPr>
            <w:r>
              <w:rPr>
                <w:rFonts w:ascii="Arial" w:hAnsi="Arial" w:cs="Arial"/>
                <w:b/>
                <w:bCs/>
                <w:color w:val="000000"/>
                <w:sz w:val="12"/>
                <w:szCs w:val="12"/>
              </w:rPr>
              <w:t>Estimated Annual Hours</w:t>
            </w:r>
            <w:r>
              <w:rPr>
                <w:rFonts w:ascii="Letter Gothic 12cpi" w:hAnsi="Letter Gothic 12cpi" w:cs="Arial"/>
                <w:color w:val="000000"/>
                <w:sz w:val="16"/>
                <w:szCs w:val="16"/>
              </w:rPr>
              <w:t> </w:t>
            </w:r>
          </w:p>
        </w:tc>
        <w:tc>
          <w:tcPr>
            <w:tcW w:w="960" w:type="dxa"/>
            <w:tcBorders>
              <w:top w:val="nil"/>
              <w:left w:val="nil"/>
              <w:bottom w:val="single" w:sz="8" w:space="0" w:color="auto"/>
              <w:right w:val="single" w:sz="8" w:space="0" w:color="auto"/>
            </w:tcBorders>
            <w:shd w:val="clear" w:color="000000" w:fill="9BC2E6"/>
            <w:tcMar>
              <w:top w:w="15" w:type="dxa"/>
              <w:left w:w="15" w:type="dxa"/>
              <w:bottom w:w="0" w:type="dxa"/>
              <w:right w:w="15" w:type="dxa"/>
            </w:tcMar>
            <w:vAlign w:val="center"/>
            <w:hideMark/>
          </w:tcPr>
          <w:p w14:paraId="09D95056"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Cost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BAFA2" w14:textId="77777777" w:rsidR="006807B0" w:rsidRDefault="006807B0">
            <w:pPr>
              <w:jc w:val="center"/>
              <w:rPr>
                <w:rFonts w:ascii="Arial" w:hAnsi="Arial" w:cs="Arial"/>
                <w:b/>
                <w:bCs/>
                <w:color w:val="000000"/>
                <w:sz w:val="16"/>
                <w:szCs w:val="16"/>
              </w:rPr>
            </w:pPr>
          </w:p>
        </w:tc>
        <w:tc>
          <w:tcPr>
            <w:tcW w:w="1160" w:type="dxa"/>
            <w:tcBorders>
              <w:top w:val="nil"/>
              <w:left w:val="single" w:sz="4" w:space="0" w:color="auto"/>
              <w:bottom w:val="single" w:sz="8" w:space="0" w:color="auto"/>
              <w:right w:val="single" w:sz="8" w:space="0" w:color="auto"/>
            </w:tcBorders>
            <w:shd w:val="clear" w:color="000000" w:fill="9BC2E6"/>
            <w:tcMar>
              <w:top w:w="15" w:type="dxa"/>
              <w:left w:w="15" w:type="dxa"/>
              <w:bottom w:w="0" w:type="dxa"/>
              <w:right w:w="15" w:type="dxa"/>
            </w:tcMar>
            <w:vAlign w:val="center"/>
            <w:hideMark/>
          </w:tcPr>
          <w:p w14:paraId="1CBDC321" w14:textId="77777777" w:rsidR="006807B0" w:rsidRDefault="006807B0">
            <w:pPr>
              <w:jc w:val="center"/>
              <w:rPr>
                <w:rFonts w:ascii="Arial" w:hAnsi="Arial" w:cs="Arial"/>
                <w:b/>
                <w:bCs/>
                <w:color w:val="000000"/>
                <w:sz w:val="12"/>
                <w:szCs w:val="12"/>
              </w:rPr>
            </w:pPr>
            <w:r>
              <w:rPr>
                <w:rFonts w:ascii="Arial" w:hAnsi="Arial" w:cs="Arial"/>
                <w:b/>
                <w:bCs/>
                <w:color w:val="000000"/>
                <w:sz w:val="12"/>
                <w:szCs w:val="12"/>
              </w:rPr>
              <w:t>Estimated Annual Hours</w:t>
            </w:r>
          </w:p>
        </w:tc>
        <w:tc>
          <w:tcPr>
            <w:tcW w:w="960" w:type="dxa"/>
            <w:tcBorders>
              <w:top w:val="nil"/>
              <w:left w:val="nil"/>
              <w:bottom w:val="single" w:sz="8" w:space="0" w:color="auto"/>
              <w:right w:val="single" w:sz="4" w:space="0" w:color="auto"/>
            </w:tcBorders>
            <w:shd w:val="clear" w:color="000000" w:fill="9BC2E6"/>
            <w:tcMar>
              <w:top w:w="15" w:type="dxa"/>
              <w:left w:w="15" w:type="dxa"/>
              <w:bottom w:w="0" w:type="dxa"/>
              <w:right w:w="15" w:type="dxa"/>
            </w:tcMar>
            <w:vAlign w:val="center"/>
            <w:hideMark/>
          </w:tcPr>
          <w:p w14:paraId="36F38468" w14:textId="77777777" w:rsidR="006807B0" w:rsidRDefault="006807B0">
            <w:pPr>
              <w:jc w:val="center"/>
              <w:rPr>
                <w:rFonts w:ascii="Arial" w:hAnsi="Arial" w:cs="Arial"/>
                <w:b/>
                <w:bCs/>
                <w:color w:val="000000"/>
                <w:sz w:val="16"/>
                <w:szCs w:val="16"/>
              </w:rPr>
            </w:pPr>
            <w:r>
              <w:rPr>
                <w:rFonts w:ascii="Arial" w:hAnsi="Arial" w:cs="Arial"/>
                <w:b/>
                <w:bCs/>
                <w:color w:val="000000"/>
                <w:sz w:val="16"/>
                <w:szCs w:val="16"/>
              </w:rPr>
              <w:t>Cost</w:t>
            </w:r>
          </w:p>
        </w:tc>
      </w:tr>
      <w:tr w:rsidR="00B01D1E" w14:paraId="339D612E" w14:textId="77777777" w:rsidTr="0085321A">
        <w:trPr>
          <w:trHeight w:val="288"/>
          <w:jc w:val="center"/>
        </w:trPr>
        <w:tc>
          <w:tcPr>
            <w:tcW w:w="1280" w:type="dxa"/>
            <w:tcBorders>
              <w:top w:val="nil"/>
              <w:left w:val="single" w:sz="8" w:space="0" w:color="auto"/>
              <w:bottom w:val="dotted" w:sz="4" w:space="0" w:color="auto"/>
              <w:right w:val="dotted" w:sz="4" w:space="0" w:color="auto"/>
            </w:tcBorders>
            <w:shd w:val="clear" w:color="auto" w:fill="auto"/>
            <w:tcMar>
              <w:top w:w="15" w:type="dxa"/>
              <w:left w:w="15" w:type="dxa"/>
              <w:bottom w:w="0" w:type="dxa"/>
              <w:right w:w="15" w:type="dxa"/>
            </w:tcMar>
            <w:vAlign w:val="center"/>
            <w:hideMark/>
          </w:tcPr>
          <w:p w14:paraId="16D5F9B8" w14:textId="77777777" w:rsidR="006807B0" w:rsidRDefault="006807B0">
            <w:pPr>
              <w:rPr>
                <w:rFonts w:ascii="Arial" w:hAnsi="Arial" w:cs="Arial"/>
                <w:color w:val="000000"/>
                <w:sz w:val="16"/>
                <w:szCs w:val="16"/>
              </w:rPr>
            </w:pPr>
            <w:r>
              <w:rPr>
                <w:rFonts w:ascii="Arial" w:hAnsi="Arial" w:cs="Arial"/>
                <w:color w:val="000000"/>
                <w:sz w:val="16"/>
                <w:szCs w:val="16"/>
              </w:rPr>
              <w:t>§ 147.5</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29D9D76B" w14:textId="77777777" w:rsidR="006807B0" w:rsidRDefault="006807B0">
            <w:pPr>
              <w:rPr>
                <w:rFonts w:ascii="Arial" w:hAnsi="Arial" w:cs="Arial"/>
                <w:color w:val="000000"/>
                <w:sz w:val="16"/>
                <w:szCs w:val="16"/>
              </w:rPr>
            </w:pPr>
            <w:r>
              <w:rPr>
                <w:rFonts w:ascii="Arial" w:hAnsi="Arial" w:cs="Arial"/>
                <w:color w:val="000000"/>
                <w:sz w:val="16"/>
                <w:szCs w:val="16"/>
              </w:rPr>
              <w:t>Initial Certification</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529F9F7" w14:textId="77777777" w:rsidR="006807B0" w:rsidRDefault="006807B0">
            <w:pPr>
              <w:jc w:val="right"/>
              <w:rPr>
                <w:rFonts w:ascii="Arial" w:hAnsi="Arial" w:cs="Arial"/>
                <w:color w:val="000000"/>
                <w:sz w:val="16"/>
                <w:szCs w:val="16"/>
              </w:rPr>
            </w:pPr>
            <w:r>
              <w:rPr>
                <w:rFonts w:ascii="Arial" w:hAnsi="Arial" w:cs="Arial"/>
                <w:color w:val="000000"/>
                <w:sz w:val="16"/>
                <w:szCs w:val="16"/>
              </w:rPr>
              <w:t>600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6674741"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325703D" w14:textId="77777777" w:rsidR="006807B0" w:rsidRDefault="006807B0">
            <w:pPr>
              <w:jc w:val="right"/>
              <w:rPr>
                <w:rFonts w:ascii="Arial" w:hAnsi="Arial" w:cs="Arial"/>
                <w:color w:val="000000"/>
                <w:sz w:val="16"/>
                <w:szCs w:val="16"/>
              </w:rPr>
            </w:pPr>
            <w:r>
              <w:rPr>
                <w:rFonts w:ascii="Arial" w:hAnsi="Arial" w:cs="Arial"/>
                <w:color w:val="000000"/>
                <w:sz w:val="16"/>
                <w:szCs w:val="16"/>
              </w:rPr>
              <w:t>40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E4FB604"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$45,894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0699D6"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1F486D2D" w14:textId="2F491454" w:rsidR="006807B0" w:rsidRDefault="00AB3E6E">
            <w:pPr>
              <w:jc w:val="right"/>
              <w:rPr>
                <w:rFonts w:ascii="Arial" w:hAnsi="Arial" w:cs="Arial"/>
                <w:color w:val="000000"/>
                <w:sz w:val="16"/>
                <w:szCs w:val="16"/>
              </w:rPr>
            </w:pPr>
            <w:r>
              <w:rPr>
                <w:rFonts w:ascii="Arial" w:hAnsi="Arial" w:cs="Arial"/>
                <w:color w:val="000000"/>
                <w:sz w:val="16"/>
                <w:szCs w:val="16"/>
              </w:rPr>
              <w:t>400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3891274C" w14:textId="109CD83D" w:rsidR="006807B0" w:rsidRDefault="00AB3E6E">
            <w:pPr>
              <w:jc w:val="right"/>
              <w:rPr>
                <w:rFonts w:ascii="Arial" w:hAnsi="Arial" w:cs="Arial"/>
                <w:b/>
                <w:bCs/>
                <w:color w:val="000000"/>
                <w:sz w:val="16"/>
                <w:szCs w:val="16"/>
              </w:rPr>
            </w:pPr>
            <w:r>
              <w:rPr>
                <w:rFonts w:ascii="Arial" w:hAnsi="Arial" w:cs="Arial"/>
                <w:b/>
                <w:bCs/>
                <w:color w:val="000000"/>
                <w:sz w:val="16"/>
                <w:szCs w:val="16"/>
              </w:rPr>
              <w:t>$24,992</w:t>
            </w:r>
            <w:r w:rsidR="006807B0">
              <w:rPr>
                <w:rFonts w:ascii="Arial" w:hAnsi="Arial" w:cs="Arial"/>
                <w:b/>
                <w:bCs/>
                <w:color w:val="000000"/>
                <w:sz w:val="16"/>
                <w:szCs w:val="16"/>
              </w:rPr>
              <w:t xml:space="preserve"> </w:t>
            </w:r>
          </w:p>
        </w:tc>
      </w:tr>
      <w:tr w:rsidR="00B01D1E" w14:paraId="34559AD6" w14:textId="77777777" w:rsidTr="0085321A">
        <w:trPr>
          <w:trHeight w:val="288"/>
          <w:jc w:val="center"/>
        </w:trPr>
        <w:tc>
          <w:tcPr>
            <w:tcW w:w="1280" w:type="dxa"/>
            <w:tcBorders>
              <w:top w:val="nil"/>
              <w:left w:val="single" w:sz="8" w:space="0" w:color="auto"/>
              <w:bottom w:val="dotted" w:sz="4" w:space="0" w:color="auto"/>
              <w:right w:val="dotted" w:sz="4" w:space="0" w:color="auto"/>
            </w:tcBorders>
            <w:shd w:val="clear" w:color="auto" w:fill="auto"/>
            <w:tcMar>
              <w:top w:w="15" w:type="dxa"/>
              <w:left w:w="15" w:type="dxa"/>
              <w:bottom w:w="0" w:type="dxa"/>
              <w:right w:w="15" w:type="dxa"/>
            </w:tcMar>
            <w:vAlign w:val="center"/>
            <w:hideMark/>
          </w:tcPr>
          <w:p w14:paraId="37A601FF" w14:textId="77777777" w:rsidR="006807B0" w:rsidRDefault="006807B0">
            <w:pPr>
              <w:rPr>
                <w:rFonts w:ascii="Arial" w:hAnsi="Arial" w:cs="Arial"/>
                <w:color w:val="000000"/>
                <w:sz w:val="16"/>
                <w:szCs w:val="16"/>
              </w:rPr>
            </w:pPr>
            <w:r>
              <w:rPr>
                <w:rFonts w:ascii="Arial" w:hAnsi="Arial" w:cs="Arial"/>
                <w:color w:val="000000"/>
                <w:sz w:val="16"/>
                <w:szCs w:val="16"/>
              </w:rPr>
              <w:t>§ 147.5</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76A756C5"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CB8BA2E" w14:textId="77777777" w:rsidR="006807B0" w:rsidRDefault="006807B0">
            <w:pPr>
              <w:jc w:val="right"/>
              <w:rPr>
                <w:rFonts w:ascii="Arial" w:hAnsi="Arial" w:cs="Arial"/>
                <w:color w:val="000000"/>
                <w:sz w:val="16"/>
                <w:szCs w:val="16"/>
              </w:rPr>
            </w:pPr>
            <w:r>
              <w:rPr>
                <w:rFonts w:ascii="Arial" w:hAnsi="Arial" w:cs="Arial"/>
                <w:color w:val="000000"/>
                <w:sz w:val="16"/>
                <w:szCs w:val="16"/>
              </w:rPr>
              <w:t>80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5CB3EDE"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137A16B" w14:textId="77777777" w:rsidR="006807B0" w:rsidRDefault="006807B0">
            <w:pPr>
              <w:jc w:val="right"/>
              <w:rPr>
                <w:rFonts w:ascii="Arial" w:hAnsi="Arial" w:cs="Arial"/>
                <w:color w:val="000000"/>
                <w:sz w:val="16"/>
                <w:szCs w:val="16"/>
              </w:rPr>
            </w:pPr>
            <w:r>
              <w:rPr>
                <w:rFonts w:ascii="Arial" w:hAnsi="Arial" w:cs="Arial"/>
                <w:color w:val="000000"/>
                <w:sz w:val="16"/>
                <w:szCs w:val="16"/>
              </w:rPr>
              <w:t>8</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E384662"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$6,186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10680"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3C934D31" w14:textId="15980CE2" w:rsidR="006807B0" w:rsidRDefault="00AB3E6E">
            <w:pPr>
              <w:jc w:val="right"/>
              <w:rPr>
                <w:rFonts w:ascii="Arial" w:hAnsi="Arial" w:cs="Arial"/>
                <w:color w:val="000000"/>
                <w:sz w:val="16"/>
                <w:szCs w:val="16"/>
              </w:rPr>
            </w:pPr>
            <w:r>
              <w:rPr>
                <w:rFonts w:ascii="Arial" w:hAnsi="Arial" w:cs="Arial"/>
                <w:color w:val="000000"/>
                <w:sz w:val="16"/>
                <w:szCs w:val="16"/>
              </w:rPr>
              <w:t>40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7A0531D4" w14:textId="0533003D" w:rsidR="006807B0" w:rsidRDefault="00AB3E6E">
            <w:pPr>
              <w:jc w:val="right"/>
              <w:rPr>
                <w:rFonts w:ascii="Arial" w:hAnsi="Arial" w:cs="Arial"/>
                <w:b/>
                <w:bCs/>
                <w:color w:val="000000"/>
                <w:sz w:val="16"/>
                <w:szCs w:val="16"/>
              </w:rPr>
            </w:pPr>
            <w:r>
              <w:rPr>
                <w:rFonts w:ascii="Arial" w:hAnsi="Arial" w:cs="Arial"/>
                <w:b/>
                <w:bCs/>
                <w:color w:val="000000"/>
                <w:sz w:val="16"/>
                <w:szCs w:val="16"/>
              </w:rPr>
              <w:t>$2,499</w:t>
            </w:r>
          </w:p>
        </w:tc>
      </w:tr>
      <w:tr w:rsidR="00B01D1E" w14:paraId="5130D7D5" w14:textId="77777777" w:rsidTr="0085321A">
        <w:trPr>
          <w:trHeight w:val="288"/>
          <w:jc w:val="center"/>
        </w:trPr>
        <w:tc>
          <w:tcPr>
            <w:tcW w:w="1280" w:type="dxa"/>
            <w:tcBorders>
              <w:top w:val="nil"/>
              <w:left w:val="single" w:sz="8" w:space="0" w:color="auto"/>
              <w:bottom w:val="dotted" w:sz="4" w:space="0" w:color="auto"/>
              <w:right w:val="dotted" w:sz="4" w:space="0" w:color="auto"/>
            </w:tcBorders>
            <w:shd w:val="clear" w:color="auto" w:fill="auto"/>
            <w:tcMar>
              <w:top w:w="15" w:type="dxa"/>
              <w:left w:w="15" w:type="dxa"/>
              <w:bottom w:w="0" w:type="dxa"/>
              <w:right w:w="15" w:type="dxa"/>
            </w:tcMar>
            <w:vAlign w:val="center"/>
            <w:hideMark/>
          </w:tcPr>
          <w:p w14:paraId="5321D14B" w14:textId="77777777" w:rsidR="006807B0" w:rsidRDefault="006807B0">
            <w:pPr>
              <w:rPr>
                <w:rFonts w:ascii="Arial" w:hAnsi="Arial" w:cs="Arial"/>
                <w:color w:val="000000"/>
                <w:sz w:val="16"/>
                <w:szCs w:val="16"/>
              </w:rPr>
            </w:pPr>
            <w:r>
              <w:rPr>
                <w:rFonts w:ascii="Arial" w:hAnsi="Arial" w:cs="Arial"/>
                <w:color w:val="000000"/>
                <w:sz w:val="16"/>
                <w:szCs w:val="16"/>
              </w:rPr>
              <w:t>§ 147.5</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53670402" w14:textId="77777777" w:rsidR="006807B0" w:rsidRDefault="006807B0">
            <w:pPr>
              <w:rPr>
                <w:rFonts w:ascii="Arial" w:hAnsi="Arial" w:cs="Arial"/>
                <w:color w:val="000000"/>
                <w:sz w:val="16"/>
                <w:szCs w:val="16"/>
              </w:rPr>
            </w:pPr>
            <w:r>
              <w:rPr>
                <w:rFonts w:ascii="Arial" w:hAnsi="Arial" w:cs="Arial"/>
                <w:color w:val="000000"/>
                <w:sz w:val="16"/>
                <w:szCs w:val="16"/>
              </w:rPr>
              <w:t>Initial OpSpec</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3211B1CB" w14:textId="77777777" w:rsidR="006807B0" w:rsidRDefault="006807B0">
            <w:pPr>
              <w:jc w:val="right"/>
              <w:rPr>
                <w:rFonts w:ascii="Arial" w:hAnsi="Arial" w:cs="Arial"/>
                <w:color w:val="000000"/>
                <w:sz w:val="16"/>
                <w:szCs w:val="16"/>
              </w:rPr>
            </w:pPr>
            <w:r>
              <w:rPr>
                <w:rFonts w:ascii="Arial" w:hAnsi="Arial" w:cs="Arial"/>
                <w:color w:val="000000"/>
                <w:sz w:val="16"/>
                <w:szCs w:val="16"/>
              </w:rPr>
              <w:t>325</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BDE9641"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5372FD3"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132A75D"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$24,320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B8256"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1ED3F822" w14:textId="12D44B60" w:rsidR="006807B0" w:rsidRDefault="00AB3E6E">
            <w:pPr>
              <w:jc w:val="right"/>
              <w:rPr>
                <w:rFonts w:ascii="Arial" w:hAnsi="Arial" w:cs="Arial"/>
                <w:color w:val="000000"/>
                <w:sz w:val="16"/>
                <w:szCs w:val="16"/>
              </w:rPr>
            </w:pPr>
            <w:r>
              <w:rPr>
                <w:rFonts w:ascii="Arial" w:hAnsi="Arial" w:cs="Arial"/>
                <w:color w:val="000000"/>
                <w:sz w:val="16"/>
                <w:szCs w:val="16"/>
              </w:rPr>
              <w:t>33</w:t>
            </w:r>
            <w:r w:rsidR="006807B0">
              <w:rPr>
                <w:rFonts w:ascii="Arial" w:hAnsi="Arial" w:cs="Arial"/>
                <w:color w:val="000000"/>
                <w:sz w:val="16"/>
                <w:szCs w:val="16"/>
              </w:rPr>
              <w:t> </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44E2F07D" w14:textId="662EADBD" w:rsidR="006807B0" w:rsidRDefault="00AB3E6E">
            <w:pPr>
              <w:jc w:val="right"/>
              <w:rPr>
                <w:rFonts w:ascii="Arial" w:hAnsi="Arial" w:cs="Arial"/>
                <w:b/>
                <w:bCs/>
                <w:color w:val="000000"/>
                <w:sz w:val="16"/>
                <w:szCs w:val="16"/>
              </w:rPr>
            </w:pPr>
            <w:r>
              <w:rPr>
                <w:rFonts w:ascii="Arial" w:hAnsi="Arial" w:cs="Arial"/>
                <w:b/>
                <w:bCs/>
                <w:color w:val="000000"/>
                <w:sz w:val="16"/>
                <w:szCs w:val="16"/>
              </w:rPr>
              <w:t>$2,062</w:t>
            </w:r>
            <w:r w:rsidR="006807B0">
              <w:rPr>
                <w:rFonts w:ascii="Arial" w:hAnsi="Arial" w:cs="Arial"/>
                <w:b/>
                <w:bCs/>
                <w:color w:val="000000"/>
                <w:sz w:val="16"/>
                <w:szCs w:val="16"/>
              </w:rPr>
              <w:t> </w:t>
            </w:r>
          </w:p>
        </w:tc>
      </w:tr>
      <w:tr w:rsidR="00B01D1E" w14:paraId="4C9E2B9C" w14:textId="77777777" w:rsidTr="0085321A">
        <w:trPr>
          <w:trHeight w:val="288"/>
          <w:jc w:val="center"/>
        </w:trPr>
        <w:tc>
          <w:tcPr>
            <w:tcW w:w="1280" w:type="dxa"/>
            <w:tcBorders>
              <w:top w:val="nil"/>
              <w:left w:val="single" w:sz="8" w:space="0" w:color="auto"/>
              <w:bottom w:val="dotted" w:sz="4" w:space="0" w:color="auto"/>
              <w:right w:val="dotted" w:sz="4" w:space="0" w:color="auto"/>
            </w:tcBorders>
            <w:shd w:val="clear" w:color="auto" w:fill="auto"/>
            <w:tcMar>
              <w:top w:w="15" w:type="dxa"/>
              <w:left w:w="15" w:type="dxa"/>
              <w:bottom w:w="0" w:type="dxa"/>
              <w:right w:w="15" w:type="dxa"/>
            </w:tcMar>
            <w:vAlign w:val="center"/>
            <w:hideMark/>
          </w:tcPr>
          <w:p w14:paraId="59D4D9D9" w14:textId="77777777" w:rsidR="006807B0" w:rsidRDefault="006807B0">
            <w:pPr>
              <w:rPr>
                <w:rFonts w:ascii="Arial" w:hAnsi="Arial" w:cs="Arial"/>
                <w:color w:val="000000"/>
                <w:sz w:val="16"/>
                <w:szCs w:val="16"/>
              </w:rPr>
            </w:pPr>
            <w:r>
              <w:rPr>
                <w:rFonts w:ascii="Arial" w:hAnsi="Arial" w:cs="Arial"/>
                <w:color w:val="000000"/>
                <w:sz w:val="16"/>
                <w:szCs w:val="16"/>
              </w:rPr>
              <w:t>§ 147.5</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55B64102"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BE8C823" w14:textId="77777777" w:rsidR="006807B0" w:rsidRDefault="006807B0">
            <w:pPr>
              <w:jc w:val="right"/>
              <w:rPr>
                <w:rFonts w:ascii="Arial" w:hAnsi="Arial" w:cs="Arial"/>
                <w:color w:val="000000"/>
                <w:sz w:val="16"/>
                <w:szCs w:val="16"/>
              </w:rPr>
            </w:pPr>
            <w:r>
              <w:rPr>
                <w:rFonts w:ascii="Arial" w:hAnsi="Arial" w:cs="Arial"/>
                <w:color w:val="000000"/>
                <w:sz w:val="16"/>
                <w:szCs w:val="16"/>
              </w:rPr>
              <w:t>13</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3C52BB76"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CEE620D"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703471CC"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$973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FEA096"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11636F8A" w14:textId="73A4BF75" w:rsidR="006807B0" w:rsidRDefault="00AB3E6E">
            <w:pPr>
              <w:jc w:val="right"/>
              <w:rPr>
                <w:rFonts w:ascii="Arial" w:hAnsi="Arial" w:cs="Arial"/>
                <w:color w:val="000000"/>
                <w:sz w:val="16"/>
                <w:szCs w:val="16"/>
              </w:rPr>
            </w:pPr>
            <w:r>
              <w:rPr>
                <w:rFonts w:ascii="Arial" w:hAnsi="Arial" w:cs="Arial"/>
                <w:color w:val="000000"/>
                <w:sz w:val="16"/>
                <w:szCs w:val="16"/>
              </w:rPr>
              <w:t>13</w:t>
            </w:r>
            <w:r w:rsidR="006807B0">
              <w:rPr>
                <w:rFonts w:ascii="Arial" w:hAnsi="Arial" w:cs="Arial"/>
                <w:color w:val="000000"/>
                <w:sz w:val="16"/>
                <w:szCs w:val="16"/>
              </w:rPr>
              <w:t> </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2EBABAD4" w14:textId="0C20EBC8" w:rsidR="006807B0" w:rsidRDefault="00AB3E6E">
            <w:pPr>
              <w:jc w:val="right"/>
              <w:rPr>
                <w:rFonts w:ascii="Arial" w:hAnsi="Arial" w:cs="Arial"/>
                <w:b/>
                <w:bCs/>
                <w:color w:val="000000"/>
                <w:sz w:val="16"/>
                <w:szCs w:val="16"/>
              </w:rPr>
            </w:pPr>
            <w:r>
              <w:rPr>
                <w:rFonts w:ascii="Arial" w:hAnsi="Arial" w:cs="Arial"/>
                <w:b/>
                <w:bCs/>
                <w:color w:val="000000"/>
                <w:sz w:val="16"/>
                <w:szCs w:val="16"/>
              </w:rPr>
              <w:t>$812</w:t>
            </w:r>
            <w:r w:rsidR="006807B0">
              <w:rPr>
                <w:rFonts w:ascii="Arial" w:hAnsi="Arial" w:cs="Arial"/>
                <w:b/>
                <w:bCs/>
                <w:color w:val="000000"/>
                <w:sz w:val="16"/>
                <w:szCs w:val="16"/>
              </w:rPr>
              <w:t> </w:t>
            </w:r>
          </w:p>
        </w:tc>
      </w:tr>
      <w:tr w:rsidR="00B01D1E" w14:paraId="023BD5EB" w14:textId="77777777" w:rsidTr="0085321A">
        <w:trPr>
          <w:trHeight w:val="288"/>
          <w:jc w:val="center"/>
        </w:trPr>
        <w:tc>
          <w:tcPr>
            <w:tcW w:w="1280" w:type="dxa"/>
            <w:tcBorders>
              <w:top w:val="nil"/>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6AFBDC48" w14:textId="77777777" w:rsidR="006807B0" w:rsidRDefault="006807B0">
            <w:pPr>
              <w:rPr>
                <w:rFonts w:ascii="Arial" w:hAnsi="Arial" w:cs="Arial"/>
                <w:color w:val="000000"/>
                <w:sz w:val="16"/>
                <w:szCs w:val="16"/>
              </w:rPr>
            </w:pPr>
            <w:r>
              <w:rPr>
                <w:rFonts w:ascii="Arial" w:hAnsi="Arial" w:cs="Arial"/>
                <w:color w:val="000000"/>
                <w:sz w:val="16"/>
                <w:szCs w:val="16"/>
              </w:rPr>
              <w:t>§ 147.21</w:t>
            </w:r>
          </w:p>
        </w:tc>
        <w:tc>
          <w:tcPr>
            <w:tcW w:w="1540" w:type="dxa"/>
            <w:tcBorders>
              <w:top w:val="nil"/>
              <w:left w:val="nil"/>
              <w:bottom w:val="nil"/>
              <w:right w:val="dotted" w:sz="4" w:space="0" w:color="auto"/>
            </w:tcBorders>
            <w:shd w:val="clear" w:color="auto" w:fill="auto"/>
            <w:tcMar>
              <w:top w:w="15" w:type="dxa"/>
              <w:left w:w="15" w:type="dxa"/>
              <w:bottom w:w="0" w:type="dxa"/>
              <w:right w:w="15" w:type="dxa"/>
            </w:tcMar>
            <w:vAlign w:val="center"/>
            <w:hideMark/>
          </w:tcPr>
          <w:p w14:paraId="5B3EA37A" w14:textId="77777777" w:rsidR="006807B0" w:rsidRDefault="006807B0">
            <w:pPr>
              <w:rPr>
                <w:rFonts w:ascii="Arial" w:hAnsi="Arial" w:cs="Arial"/>
                <w:color w:val="000000"/>
                <w:sz w:val="16"/>
                <w:szCs w:val="16"/>
              </w:rPr>
            </w:pPr>
            <w:r>
              <w:rPr>
                <w:rFonts w:ascii="Arial" w:hAnsi="Arial" w:cs="Arial"/>
                <w:color w:val="000000"/>
                <w:sz w:val="16"/>
                <w:szCs w:val="16"/>
              </w:rPr>
              <w:t>Initial Certification</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D1259C3" w14:textId="77777777" w:rsidR="006807B0" w:rsidRDefault="006807B0">
            <w:pPr>
              <w:jc w:val="right"/>
              <w:rPr>
                <w:rFonts w:ascii="Arial" w:hAnsi="Arial" w:cs="Arial"/>
                <w:color w:val="000000"/>
                <w:sz w:val="16"/>
                <w:szCs w:val="16"/>
              </w:rPr>
            </w:pPr>
            <w:r>
              <w:rPr>
                <w:rFonts w:ascii="Arial" w:hAnsi="Arial" w:cs="Arial"/>
                <w:color w:val="000000"/>
                <w:sz w:val="16"/>
                <w:szCs w:val="16"/>
              </w:rPr>
              <w:t>1,200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140A4A89" w14:textId="77777777" w:rsidR="006807B0" w:rsidRDefault="006807B0">
            <w:pPr>
              <w:jc w:val="right"/>
              <w:rPr>
                <w:rFonts w:ascii="Arial" w:hAnsi="Arial" w:cs="Arial"/>
                <w:color w:val="000000"/>
                <w:sz w:val="16"/>
                <w:szCs w:val="16"/>
              </w:rPr>
            </w:pPr>
            <w:r>
              <w:rPr>
                <w:rFonts w:ascii="Arial" w:hAnsi="Arial" w:cs="Arial"/>
                <w:color w:val="000000"/>
                <w:sz w:val="16"/>
                <w:szCs w:val="16"/>
              </w:rPr>
              <w:t>900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9DA2230" w14:textId="77777777" w:rsidR="006807B0" w:rsidRDefault="006807B0">
            <w:pPr>
              <w:jc w:val="right"/>
              <w:rPr>
                <w:rFonts w:ascii="Arial" w:hAnsi="Arial" w:cs="Arial"/>
                <w:color w:val="000000"/>
                <w:sz w:val="16"/>
                <w:szCs w:val="16"/>
              </w:rPr>
            </w:pPr>
            <w:r>
              <w:rPr>
                <w:rFonts w:ascii="Arial" w:hAnsi="Arial" w:cs="Arial"/>
                <w:color w:val="000000"/>
                <w:sz w:val="16"/>
                <w:szCs w:val="16"/>
              </w:rPr>
              <w:t>300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705E8305"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$131,223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D5531F"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36E2B34A" w14:textId="77777777" w:rsidR="006807B0" w:rsidRDefault="006807B0">
            <w:pPr>
              <w:jc w:val="right"/>
              <w:rPr>
                <w:rFonts w:ascii="Arial" w:hAnsi="Arial" w:cs="Arial"/>
                <w:color w:val="000000"/>
                <w:sz w:val="18"/>
                <w:szCs w:val="18"/>
              </w:rPr>
            </w:pPr>
            <w:r>
              <w:rPr>
                <w:rFonts w:ascii="Arial" w:hAnsi="Arial" w:cs="Arial"/>
                <w:color w:val="000000"/>
                <w:sz w:val="18"/>
                <w:szCs w:val="18"/>
              </w:rPr>
              <w:t>360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3204EE6F"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$22,493 </w:t>
            </w:r>
          </w:p>
        </w:tc>
      </w:tr>
      <w:tr w:rsidR="00B01D1E" w14:paraId="730BF53E" w14:textId="77777777" w:rsidTr="0085321A">
        <w:trPr>
          <w:trHeight w:val="288"/>
          <w:jc w:val="center"/>
        </w:trPr>
        <w:tc>
          <w:tcPr>
            <w:tcW w:w="1280" w:type="dxa"/>
            <w:tcBorders>
              <w:top w:val="dotted" w:sz="4" w:space="0" w:color="auto"/>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4C8A57AF" w14:textId="77777777" w:rsidR="006807B0" w:rsidRDefault="006807B0">
            <w:pPr>
              <w:rPr>
                <w:rFonts w:ascii="Arial" w:hAnsi="Arial" w:cs="Arial"/>
                <w:color w:val="000000"/>
                <w:sz w:val="16"/>
                <w:szCs w:val="16"/>
              </w:rPr>
            </w:pPr>
            <w:r>
              <w:rPr>
                <w:rFonts w:ascii="Arial" w:hAnsi="Arial" w:cs="Arial"/>
                <w:color w:val="000000"/>
                <w:sz w:val="16"/>
                <w:szCs w:val="16"/>
              </w:rPr>
              <w:t>§ 147.23</w:t>
            </w:r>
          </w:p>
        </w:tc>
        <w:tc>
          <w:tcPr>
            <w:tcW w:w="1540" w:type="dxa"/>
            <w:tcBorders>
              <w:top w:val="dotted" w:sz="4" w:space="0" w:color="auto"/>
              <w:left w:val="nil"/>
              <w:bottom w:val="nil"/>
              <w:right w:val="dotted" w:sz="4" w:space="0" w:color="auto"/>
            </w:tcBorders>
            <w:shd w:val="clear" w:color="auto" w:fill="auto"/>
            <w:tcMar>
              <w:top w:w="15" w:type="dxa"/>
              <w:left w:w="15" w:type="dxa"/>
              <w:bottom w:w="0" w:type="dxa"/>
              <w:right w:w="15" w:type="dxa"/>
            </w:tcMar>
            <w:vAlign w:val="center"/>
            <w:hideMark/>
          </w:tcPr>
          <w:p w14:paraId="7252C112" w14:textId="77777777" w:rsidR="006807B0" w:rsidRDefault="006807B0">
            <w:pPr>
              <w:rPr>
                <w:rFonts w:ascii="Arial" w:hAnsi="Arial" w:cs="Arial"/>
                <w:color w:val="000000"/>
                <w:sz w:val="16"/>
                <w:szCs w:val="16"/>
              </w:rPr>
            </w:pPr>
            <w:r>
              <w:rPr>
                <w:rFonts w:ascii="Arial" w:hAnsi="Arial" w:cs="Arial"/>
                <w:color w:val="000000"/>
                <w:sz w:val="16"/>
                <w:szCs w:val="16"/>
              </w:rPr>
              <w:t>Initial Certification</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BC5C0FA" w14:textId="77777777" w:rsidR="006807B0" w:rsidRDefault="006807B0">
            <w:pPr>
              <w:jc w:val="right"/>
              <w:rPr>
                <w:rFonts w:ascii="Arial" w:hAnsi="Arial" w:cs="Arial"/>
                <w:color w:val="000000"/>
                <w:sz w:val="16"/>
                <w:szCs w:val="16"/>
              </w:rPr>
            </w:pPr>
            <w:r>
              <w:rPr>
                <w:rFonts w:ascii="Arial" w:hAnsi="Arial" w:cs="Arial"/>
                <w:color w:val="000000"/>
                <w:sz w:val="16"/>
                <w:szCs w:val="16"/>
              </w:rPr>
              <w:t>20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1C893753"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71C3268" w14:textId="77777777" w:rsidR="006807B0" w:rsidRDefault="006807B0">
            <w:pPr>
              <w:jc w:val="right"/>
              <w:rPr>
                <w:rFonts w:ascii="Arial" w:hAnsi="Arial" w:cs="Arial"/>
                <w:color w:val="000000"/>
                <w:sz w:val="16"/>
                <w:szCs w:val="16"/>
              </w:rPr>
            </w:pPr>
            <w:r>
              <w:rPr>
                <w:rFonts w:ascii="Arial" w:hAnsi="Arial" w:cs="Arial"/>
                <w:color w:val="000000"/>
                <w:sz w:val="16"/>
                <w:szCs w:val="16"/>
              </w:rPr>
              <w:t>10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FC6B604"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$1,746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41A96C"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330D525A" w14:textId="77777777" w:rsidR="006807B0" w:rsidRDefault="006807B0">
            <w:pPr>
              <w:jc w:val="right"/>
              <w:rPr>
                <w:rFonts w:ascii="Arial" w:hAnsi="Arial" w:cs="Arial"/>
                <w:color w:val="000000"/>
                <w:sz w:val="16"/>
                <w:szCs w:val="16"/>
              </w:rPr>
            </w:pPr>
            <w:r>
              <w:rPr>
                <w:rFonts w:ascii="Arial" w:hAnsi="Arial" w:cs="Arial"/>
                <w:color w:val="000000"/>
                <w:sz w:val="16"/>
                <w:szCs w:val="16"/>
              </w:rPr>
              <w:t>20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211D106D"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$1,250 </w:t>
            </w:r>
          </w:p>
        </w:tc>
      </w:tr>
      <w:tr w:rsidR="00B01D1E" w14:paraId="505F2571" w14:textId="77777777" w:rsidTr="0085321A">
        <w:trPr>
          <w:trHeight w:val="288"/>
          <w:jc w:val="center"/>
        </w:trPr>
        <w:tc>
          <w:tcPr>
            <w:tcW w:w="1280" w:type="dxa"/>
            <w:tcBorders>
              <w:top w:val="dotted" w:sz="4" w:space="0" w:color="auto"/>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2CCC4EF3" w14:textId="77777777" w:rsidR="006807B0" w:rsidRDefault="006807B0">
            <w:pPr>
              <w:rPr>
                <w:rFonts w:ascii="Arial" w:hAnsi="Arial" w:cs="Arial"/>
                <w:color w:val="000000"/>
                <w:sz w:val="16"/>
                <w:szCs w:val="16"/>
              </w:rPr>
            </w:pPr>
            <w:r>
              <w:rPr>
                <w:rFonts w:ascii="Arial" w:hAnsi="Arial" w:cs="Arial"/>
                <w:color w:val="000000"/>
                <w:sz w:val="16"/>
                <w:szCs w:val="16"/>
              </w:rPr>
              <w:t>§ 147.23</w:t>
            </w:r>
          </w:p>
        </w:tc>
        <w:tc>
          <w:tcPr>
            <w:tcW w:w="1540" w:type="dxa"/>
            <w:tcBorders>
              <w:top w:val="dotted" w:sz="4" w:space="0" w:color="auto"/>
              <w:left w:val="nil"/>
              <w:bottom w:val="nil"/>
              <w:right w:val="dotted" w:sz="4" w:space="0" w:color="auto"/>
            </w:tcBorders>
            <w:shd w:val="clear" w:color="auto" w:fill="auto"/>
            <w:tcMar>
              <w:top w:w="15" w:type="dxa"/>
              <w:left w:w="15" w:type="dxa"/>
              <w:bottom w:w="0" w:type="dxa"/>
              <w:right w:w="15" w:type="dxa"/>
            </w:tcMar>
            <w:vAlign w:val="center"/>
            <w:hideMark/>
          </w:tcPr>
          <w:p w14:paraId="34FD8AD5"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7DC3DCF3" w14:textId="77777777" w:rsidR="006807B0" w:rsidRDefault="006807B0">
            <w:pPr>
              <w:jc w:val="right"/>
              <w:rPr>
                <w:rFonts w:ascii="Arial" w:hAnsi="Arial" w:cs="Arial"/>
                <w:color w:val="000000"/>
                <w:sz w:val="16"/>
                <w:szCs w:val="16"/>
              </w:rPr>
            </w:pPr>
            <w:r>
              <w:rPr>
                <w:rFonts w:ascii="Arial" w:hAnsi="Arial" w:cs="Arial"/>
                <w:color w:val="000000"/>
                <w:sz w:val="16"/>
                <w:szCs w:val="16"/>
              </w:rPr>
              <w:t>90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E0052BB"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D72C4E5" w14:textId="77777777" w:rsidR="006807B0" w:rsidRDefault="006807B0">
            <w:pPr>
              <w:jc w:val="right"/>
              <w:rPr>
                <w:rFonts w:ascii="Arial" w:hAnsi="Arial" w:cs="Arial"/>
                <w:color w:val="000000"/>
                <w:sz w:val="16"/>
                <w:szCs w:val="16"/>
              </w:rPr>
            </w:pPr>
            <w:r>
              <w:rPr>
                <w:rFonts w:ascii="Arial" w:hAnsi="Arial" w:cs="Arial"/>
                <w:color w:val="000000"/>
                <w:sz w:val="16"/>
                <w:szCs w:val="16"/>
              </w:rPr>
              <w:t>45</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6F873C9"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$7,855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7EC3C1"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4E28A5DE" w14:textId="77777777" w:rsidR="006807B0" w:rsidRDefault="006807B0">
            <w:pPr>
              <w:jc w:val="right"/>
              <w:rPr>
                <w:rFonts w:ascii="Arial" w:hAnsi="Arial" w:cs="Arial"/>
                <w:color w:val="000000"/>
                <w:sz w:val="16"/>
                <w:szCs w:val="16"/>
              </w:rPr>
            </w:pPr>
            <w:r>
              <w:rPr>
                <w:rFonts w:ascii="Arial" w:hAnsi="Arial" w:cs="Arial"/>
                <w:color w:val="000000"/>
                <w:sz w:val="16"/>
                <w:szCs w:val="16"/>
              </w:rPr>
              <w:t>90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08701EED"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$5,623 </w:t>
            </w:r>
          </w:p>
        </w:tc>
      </w:tr>
      <w:tr w:rsidR="00B01D1E" w14:paraId="71D387DC" w14:textId="77777777" w:rsidTr="0085321A">
        <w:trPr>
          <w:trHeight w:val="288"/>
          <w:jc w:val="center"/>
        </w:trPr>
        <w:tc>
          <w:tcPr>
            <w:tcW w:w="1280" w:type="dxa"/>
            <w:tcBorders>
              <w:top w:val="dotted" w:sz="4" w:space="0" w:color="auto"/>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6D2C347E" w14:textId="77777777" w:rsidR="006807B0" w:rsidRDefault="006807B0">
            <w:pPr>
              <w:rPr>
                <w:rFonts w:ascii="Arial" w:hAnsi="Arial" w:cs="Arial"/>
                <w:color w:val="000000"/>
                <w:sz w:val="16"/>
                <w:szCs w:val="16"/>
              </w:rPr>
            </w:pPr>
            <w:r>
              <w:rPr>
                <w:rFonts w:ascii="Arial" w:hAnsi="Arial" w:cs="Arial"/>
                <w:color w:val="000000"/>
                <w:sz w:val="16"/>
                <w:szCs w:val="16"/>
              </w:rPr>
              <w:t>§147.33a</w:t>
            </w:r>
          </w:p>
        </w:tc>
        <w:tc>
          <w:tcPr>
            <w:tcW w:w="1540" w:type="dxa"/>
            <w:tcBorders>
              <w:top w:val="dotted" w:sz="4" w:space="0" w:color="auto"/>
              <w:left w:val="nil"/>
              <w:bottom w:val="nil"/>
              <w:right w:val="dotted" w:sz="4" w:space="0" w:color="auto"/>
            </w:tcBorders>
            <w:shd w:val="clear" w:color="auto" w:fill="auto"/>
            <w:tcMar>
              <w:top w:w="15" w:type="dxa"/>
              <w:left w:w="15" w:type="dxa"/>
              <w:bottom w:w="0" w:type="dxa"/>
              <w:right w:w="15" w:type="dxa"/>
            </w:tcMar>
            <w:vAlign w:val="center"/>
            <w:hideMark/>
          </w:tcPr>
          <w:p w14:paraId="53E6BAD0" w14:textId="77777777" w:rsidR="006807B0" w:rsidRDefault="006807B0">
            <w:pPr>
              <w:rPr>
                <w:rFonts w:ascii="Arial" w:hAnsi="Arial" w:cs="Arial"/>
                <w:color w:val="000000"/>
                <w:sz w:val="16"/>
                <w:szCs w:val="16"/>
              </w:rPr>
            </w:pPr>
            <w:r>
              <w:rPr>
                <w:rFonts w:ascii="Arial" w:hAnsi="Arial" w:cs="Arial"/>
                <w:color w:val="000000"/>
                <w:sz w:val="16"/>
                <w:szCs w:val="16"/>
              </w:rPr>
              <w:t>Ongoing</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5998CE9"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7EBFAE31" w14:textId="77777777" w:rsidR="006807B0" w:rsidRDefault="006807B0">
            <w:pPr>
              <w:jc w:val="right"/>
              <w:rPr>
                <w:rFonts w:ascii="Arial" w:hAnsi="Arial" w:cs="Arial"/>
                <w:color w:val="000000"/>
                <w:sz w:val="16"/>
                <w:szCs w:val="16"/>
              </w:rPr>
            </w:pPr>
            <w:r>
              <w:rPr>
                <w:rFonts w:ascii="Arial" w:hAnsi="Arial" w:cs="Arial"/>
                <w:color w:val="000000"/>
                <w:sz w:val="16"/>
                <w:szCs w:val="16"/>
              </w:rPr>
              <w:t>35,600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1A8A8F0E" w14:textId="77777777" w:rsidR="006807B0" w:rsidRDefault="006807B0">
            <w:pPr>
              <w:jc w:val="right"/>
              <w:rPr>
                <w:rFonts w:ascii="Arial" w:hAnsi="Arial" w:cs="Arial"/>
                <w:color w:val="000000"/>
                <w:sz w:val="16"/>
                <w:szCs w:val="16"/>
              </w:rPr>
            </w:pPr>
            <w:r>
              <w:rPr>
                <w:rFonts w:ascii="Arial" w:hAnsi="Arial" w:cs="Arial"/>
                <w:color w:val="000000"/>
                <w:sz w:val="16"/>
                <w:szCs w:val="16"/>
              </w:rPr>
              <w:t>17,800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09ECC4C"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$1,786,408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1072FF"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4D189659"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434CBBF5"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N/A</w:t>
            </w:r>
          </w:p>
        </w:tc>
      </w:tr>
      <w:tr w:rsidR="00B01D1E" w14:paraId="5411F2F9" w14:textId="77777777" w:rsidTr="0085321A">
        <w:trPr>
          <w:trHeight w:val="288"/>
          <w:jc w:val="center"/>
        </w:trPr>
        <w:tc>
          <w:tcPr>
            <w:tcW w:w="1280" w:type="dxa"/>
            <w:tcBorders>
              <w:top w:val="dotted" w:sz="4" w:space="0" w:color="auto"/>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5B0FE54D" w14:textId="77777777" w:rsidR="006807B0" w:rsidRDefault="006807B0">
            <w:pPr>
              <w:rPr>
                <w:rFonts w:ascii="Arial" w:hAnsi="Arial" w:cs="Arial"/>
                <w:color w:val="000000"/>
                <w:sz w:val="16"/>
                <w:szCs w:val="16"/>
              </w:rPr>
            </w:pPr>
            <w:r>
              <w:rPr>
                <w:rFonts w:ascii="Arial" w:hAnsi="Arial" w:cs="Arial"/>
                <w:color w:val="000000"/>
                <w:sz w:val="16"/>
                <w:szCs w:val="16"/>
              </w:rPr>
              <w:t>§ 147.33b</w:t>
            </w:r>
          </w:p>
        </w:tc>
        <w:tc>
          <w:tcPr>
            <w:tcW w:w="1540" w:type="dxa"/>
            <w:tcBorders>
              <w:top w:val="dotted" w:sz="4" w:space="0" w:color="auto"/>
              <w:left w:val="nil"/>
              <w:bottom w:val="nil"/>
              <w:right w:val="dotted" w:sz="4" w:space="0" w:color="auto"/>
            </w:tcBorders>
            <w:shd w:val="clear" w:color="auto" w:fill="auto"/>
            <w:tcMar>
              <w:top w:w="15" w:type="dxa"/>
              <w:left w:w="15" w:type="dxa"/>
              <w:bottom w:w="0" w:type="dxa"/>
              <w:right w:w="15" w:type="dxa"/>
            </w:tcMar>
            <w:vAlign w:val="center"/>
            <w:hideMark/>
          </w:tcPr>
          <w:p w14:paraId="0BDCA7D9" w14:textId="77777777" w:rsidR="006807B0" w:rsidRDefault="006807B0">
            <w:pPr>
              <w:rPr>
                <w:rFonts w:ascii="Arial" w:hAnsi="Arial" w:cs="Arial"/>
                <w:color w:val="000000"/>
                <w:sz w:val="16"/>
                <w:szCs w:val="16"/>
              </w:rPr>
            </w:pPr>
            <w:r>
              <w:rPr>
                <w:rFonts w:ascii="Arial" w:hAnsi="Arial" w:cs="Arial"/>
                <w:color w:val="000000"/>
                <w:sz w:val="16"/>
                <w:szCs w:val="16"/>
              </w:rPr>
              <w:t>Ongoing</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B1FE063"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0F0046B" w14:textId="77777777" w:rsidR="006807B0" w:rsidRDefault="006807B0">
            <w:pPr>
              <w:jc w:val="right"/>
              <w:rPr>
                <w:rFonts w:ascii="Arial" w:hAnsi="Arial" w:cs="Arial"/>
                <w:color w:val="000000"/>
                <w:sz w:val="16"/>
                <w:szCs w:val="16"/>
              </w:rPr>
            </w:pPr>
            <w:r>
              <w:rPr>
                <w:rFonts w:ascii="Arial" w:hAnsi="Arial" w:cs="Arial"/>
                <w:color w:val="000000"/>
                <w:sz w:val="16"/>
                <w:szCs w:val="16"/>
              </w:rPr>
              <w:t>17,800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12E6372B" w14:textId="77777777" w:rsidR="006807B0" w:rsidRDefault="006807B0">
            <w:pPr>
              <w:jc w:val="right"/>
              <w:rPr>
                <w:rFonts w:ascii="Arial" w:hAnsi="Arial" w:cs="Arial"/>
                <w:color w:val="000000"/>
                <w:sz w:val="16"/>
                <w:szCs w:val="16"/>
              </w:rPr>
            </w:pPr>
            <w:r>
              <w:rPr>
                <w:rFonts w:ascii="Arial" w:hAnsi="Arial" w:cs="Arial"/>
                <w:color w:val="000000"/>
                <w:sz w:val="16"/>
                <w:szCs w:val="16"/>
              </w:rPr>
              <w:t>17,800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4DF2C3D"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$1,114,814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0E74F"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3DA673F0"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N/A</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35BAA328"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N/A</w:t>
            </w:r>
          </w:p>
        </w:tc>
      </w:tr>
      <w:tr w:rsidR="00B01D1E" w14:paraId="7D060078" w14:textId="77777777" w:rsidTr="0085321A">
        <w:trPr>
          <w:trHeight w:val="288"/>
          <w:jc w:val="center"/>
        </w:trPr>
        <w:tc>
          <w:tcPr>
            <w:tcW w:w="1280" w:type="dxa"/>
            <w:tcBorders>
              <w:top w:val="dotted" w:sz="4" w:space="0" w:color="auto"/>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4FA31233" w14:textId="77777777" w:rsidR="006807B0" w:rsidRDefault="006807B0">
            <w:pPr>
              <w:rPr>
                <w:rFonts w:ascii="Arial" w:hAnsi="Arial" w:cs="Arial"/>
                <w:color w:val="000000"/>
                <w:sz w:val="16"/>
                <w:szCs w:val="16"/>
              </w:rPr>
            </w:pPr>
            <w:r>
              <w:rPr>
                <w:rFonts w:ascii="Arial" w:hAnsi="Arial" w:cs="Arial"/>
                <w:color w:val="000000"/>
                <w:sz w:val="16"/>
                <w:szCs w:val="16"/>
              </w:rPr>
              <w:t>§ 147.37</w:t>
            </w:r>
          </w:p>
        </w:tc>
        <w:tc>
          <w:tcPr>
            <w:tcW w:w="1540" w:type="dxa"/>
            <w:tcBorders>
              <w:top w:val="dotted" w:sz="4" w:space="0" w:color="auto"/>
              <w:left w:val="nil"/>
              <w:bottom w:val="nil"/>
              <w:right w:val="dotted" w:sz="4" w:space="0" w:color="auto"/>
            </w:tcBorders>
            <w:shd w:val="clear" w:color="auto" w:fill="auto"/>
            <w:tcMar>
              <w:top w:w="15" w:type="dxa"/>
              <w:left w:w="15" w:type="dxa"/>
              <w:bottom w:w="0" w:type="dxa"/>
              <w:right w:w="15" w:type="dxa"/>
            </w:tcMar>
            <w:vAlign w:val="center"/>
            <w:hideMark/>
          </w:tcPr>
          <w:p w14:paraId="3DFDFCE7"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3DC039B" w14:textId="77777777" w:rsidR="006807B0" w:rsidRDefault="006807B0">
            <w:pPr>
              <w:jc w:val="right"/>
              <w:rPr>
                <w:rFonts w:ascii="Arial" w:hAnsi="Arial" w:cs="Arial"/>
                <w:color w:val="000000"/>
                <w:sz w:val="16"/>
                <w:szCs w:val="16"/>
              </w:rPr>
            </w:pPr>
            <w:r>
              <w:rPr>
                <w:rFonts w:ascii="Arial" w:hAnsi="Arial" w:cs="Arial"/>
                <w:color w:val="000000"/>
                <w:sz w:val="16"/>
                <w:szCs w:val="16"/>
              </w:rPr>
              <w:t>10</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3A833B68" w14:textId="77777777" w:rsidR="006807B0" w:rsidRDefault="006807B0">
            <w:pPr>
              <w:jc w:val="right"/>
              <w:rPr>
                <w:rFonts w:ascii="Arial" w:hAnsi="Arial" w:cs="Arial"/>
                <w:color w:val="000000"/>
                <w:sz w:val="16"/>
                <w:szCs w:val="16"/>
              </w:rPr>
            </w:pPr>
            <w:r>
              <w:rPr>
                <w:rFonts w:ascii="Arial" w:hAnsi="Arial" w:cs="Arial"/>
                <w:color w:val="000000"/>
                <w:sz w:val="16"/>
                <w:szCs w:val="16"/>
              </w:rPr>
              <w:t>10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78AE669" w14:textId="77777777" w:rsidR="006807B0" w:rsidRDefault="006807B0">
            <w:pPr>
              <w:jc w:val="right"/>
              <w:rPr>
                <w:rFonts w:ascii="Arial" w:hAnsi="Arial" w:cs="Arial"/>
                <w:color w:val="000000"/>
                <w:sz w:val="16"/>
                <w:szCs w:val="16"/>
              </w:rPr>
            </w:pPr>
            <w:r>
              <w:rPr>
                <w:rFonts w:ascii="Arial" w:hAnsi="Arial" w:cs="Arial"/>
                <w:color w:val="000000"/>
                <w:sz w:val="16"/>
                <w:szCs w:val="16"/>
              </w:rPr>
              <w:t>5</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6B63DFD"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$1,250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74BF58"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51DD61CB" w14:textId="77777777" w:rsidR="006807B0" w:rsidRDefault="006807B0">
            <w:pPr>
              <w:jc w:val="right"/>
              <w:rPr>
                <w:rFonts w:ascii="Arial" w:hAnsi="Arial" w:cs="Arial"/>
                <w:color w:val="000000"/>
                <w:sz w:val="16"/>
                <w:szCs w:val="16"/>
              </w:rPr>
            </w:pPr>
            <w:r>
              <w:rPr>
                <w:rFonts w:ascii="Arial" w:hAnsi="Arial" w:cs="Arial"/>
                <w:color w:val="000000"/>
                <w:sz w:val="16"/>
                <w:szCs w:val="16"/>
              </w:rPr>
              <w:t>30</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34FD85E2"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$1,874 </w:t>
            </w:r>
          </w:p>
        </w:tc>
      </w:tr>
      <w:tr w:rsidR="00B01D1E" w14:paraId="3F6454CA" w14:textId="77777777" w:rsidTr="0085321A">
        <w:trPr>
          <w:trHeight w:val="288"/>
          <w:jc w:val="center"/>
        </w:trPr>
        <w:tc>
          <w:tcPr>
            <w:tcW w:w="1280" w:type="dxa"/>
            <w:tcBorders>
              <w:top w:val="dotted" w:sz="4" w:space="0" w:color="auto"/>
              <w:left w:val="single" w:sz="8" w:space="0" w:color="auto"/>
              <w:bottom w:val="dotted" w:sz="4" w:space="0" w:color="auto"/>
              <w:right w:val="dotted" w:sz="4" w:space="0" w:color="auto"/>
            </w:tcBorders>
            <w:shd w:val="clear" w:color="auto" w:fill="auto"/>
            <w:tcMar>
              <w:top w:w="15" w:type="dxa"/>
              <w:left w:w="15" w:type="dxa"/>
              <w:bottom w:w="0" w:type="dxa"/>
              <w:right w:w="15" w:type="dxa"/>
            </w:tcMar>
            <w:vAlign w:val="center"/>
            <w:hideMark/>
          </w:tcPr>
          <w:p w14:paraId="6A4D05D6" w14:textId="77777777" w:rsidR="006807B0" w:rsidRDefault="006807B0">
            <w:pPr>
              <w:rPr>
                <w:rFonts w:ascii="Arial" w:hAnsi="Arial" w:cs="Arial"/>
                <w:color w:val="000000"/>
                <w:sz w:val="16"/>
                <w:szCs w:val="16"/>
              </w:rPr>
            </w:pPr>
            <w:r>
              <w:rPr>
                <w:rFonts w:ascii="Arial" w:hAnsi="Arial" w:cs="Arial"/>
                <w:color w:val="000000"/>
                <w:sz w:val="16"/>
                <w:szCs w:val="16"/>
              </w:rPr>
              <w:t>§ 147.38</w:t>
            </w:r>
          </w:p>
        </w:tc>
        <w:tc>
          <w:tcPr>
            <w:tcW w:w="1540" w:type="dxa"/>
            <w:tcBorders>
              <w:top w:val="dotted" w:sz="4" w:space="0" w:color="auto"/>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27E5C187"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343E2944" w14:textId="77777777" w:rsidR="006807B0" w:rsidRDefault="006807B0">
            <w:pPr>
              <w:jc w:val="right"/>
              <w:rPr>
                <w:rFonts w:ascii="Arial" w:hAnsi="Arial" w:cs="Arial"/>
                <w:color w:val="000000"/>
                <w:sz w:val="16"/>
                <w:szCs w:val="16"/>
              </w:rPr>
            </w:pPr>
            <w:r>
              <w:rPr>
                <w:rFonts w:ascii="Arial" w:hAnsi="Arial" w:cs="Arial"/>
                <w:color w:val="000000"/>
                <w:sz w:val="16"/>
                <w:szCs w:val="16"/>
              </w:rPr>
              <w:t>672</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FC1EBA5" w14:textId="77777777" w:rsidR="006807B0" w:rsidRDefault="006807B0">
            <w:pPr>
              <w:jc w:val="right"/>
              <w:rPr>
                <w:rFonts w:ascii="Arial" w:hAnsi="Arial" w:cs="Arial"/>
                <w:color w:val="000000"/>
                <w:sz w:val="16"/>
                <w:szCs w:val="16"/>
              </w:rPr>
            </w:pPr>
            <w:r>
              <w:rPr>
                <w:rFonts w:ascii="Arial" w:hAnsi="Arial" w:cs="Arial"/>
                <w:color w:val="000000"/>
                <w:sz w:val="16"/>
                <w:szCs w:val="16"/>
              </w:rPr>
              <w:t>168</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D79FFE4" w14:textId="77777777" w:rsidR="006807B0" w:rsidRDefault="006807B0">
            <w:pPr>
              <w:jc w:val="right"/>
              <w:rPr>
                <w:rFonts w:ascii="Arial" w:hAnsi="Arial" w:cs="Arial"/>
                <w:color w:val="000000"/>
                <w:sz w:val="16"/>
                <w:szCs w:val="16"/>
              </w:rPr>
            </w:pPr>
            <w:r>
              <w:rPr>
                <w:rFonts w:ascii="Arial" w:hAnsi="Arial" w:cs="Arial"/>
                <w:color w:val="000000"/>
                <w:sz w:val="16"/>
                <w:szCs w:val="16"/>
              </w:rPr>
              <w:t>84</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C5ABDB3"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$58,716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2C36C6"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2B3E0CFE" w14:textId="77777777" w:rsidR="006807B0" w:rsidRDefault="006807B0">
            <w:pPr>
              <w:jc w:val="right"/>
              <w:rPr>
                <w:rFonts w:ascii="Arial" w:hAnsi="Arial" w:cs="Arial"/>
                <w:color w:val="000000"/>
                <w:sz w:val="16"/>
                <w:szCs w:val="16"/>
              </w:rPr>
            </w:pPr>
            <w:r>
              <w:rPr>
                <w:rFonts w:ascii="Arial" w:hAnsi="Arial" w:cs="Arial"/>
                <w:color w:val="000000"/>
                <w:sz w:val="16"/>
                <w:szCs w:val="16"/>
              </w:rPr>
              <w:t>672</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0685358F"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$41,987 </w:t>
            </w:r>
          </w:p>
        </w:tc>
      </w:tr>
      <w:tr w:rsidR="00B01D1E" w14:paraId="2373D96E" w14:textId="77777777" w:rsidTr="0085321A">
        <w:trPr>
          <w:trHeight w:val="300"/>
          <w:jc w:val="center"/>
        </w:trPr>
        <w:tc>
          <w:tcPr>
            <w:tcW w:w="1280" w:type="dxa"/>
            <w:tcBorders>
              <w:top w:val="nil"/>
              <w:left w:val="single" w:sz="8" w:space="0" w:color="auto"/>
              <w:bottom w:val="single" w:sz="8" w:space="0" w:color="auto"/>
              <w:right w:val="dotted" w:sz="4" w:space="0" w:color="auto"/>
            </w:tcBorders>
            <w:shd w:val="clear" w:color="auto" w:fill="auto"/>
            <w:tcMar>
              <w:top w:w="15" w:type="dxa"/>
              <w:left w:w="15" w:type="dxa"/>
              <w:bottom w:w="0" w:type="dxa"/>
              <w:right w:w="15" w:type="dxa"/>
            </w:tcMar>
            <w:vAlign w:val="center"/>
            <w:hideMark/>
          </w:tcPr>
          <w:p w14:paraId="071598D0" w14:textId="77777777" w:rsidR="006807B0" w:rsidRDefault="006807B0">
            <w:pPr>
              <w:rPr>
                <w:rFonts w:ascii="Arial" w:hAnsi="Arial" w:cs="Arial"/>
                <w:color w:val="000000"/>
                <w:sz w:val="16"/>
                <w:szCs w:val="16"/>
              </w:rPr>
            </w:pPr>
            <w:r>
              <w:rPr>
                <w:rFonts w:ascii="Arial" w:hAnsi="Arial" w:cs="Arial"/>
                <w:color w:val="000000"/>
                <w:sz w:val="16"/>
                <w:szCs w:val="16"/>
              </w:rPr>
              <w:t>§ 147.41</w:t>
            </w:r>
          </w:p>
        </w:tc>
        <w:tc>
          <w:tcPr>
            <w:tcW w:w="1540" w:type="dxa"/>
            <w:tcBorders>
              <w:top w:val="nil"/>
              <w:left w:val="nil"/>
              <w:bottom w:val="single" w:sz="8" w:space="0" w:color="auto"/>
              <w:right w:val="dotted" w:sz="4" w:space="0" w:color="auto"/>
            </w:tcBorders>
            <w:shd w:val="clear" w:color="auto" w:fill="auto"/>
            <w:tcMar>
              <w:top w:w="15" w:type="dxa"/>
              <w:left w:w="15" w:type="dxa"/>
              <w:bottom w:w="0" w:type="dxa"/>
              <w:right w:w="15" w:type="dxa"/>
            </w:tcMar>
            <w:vAlign w:val="center"/>
            <w:hideMark/>
          </w:tcPr>
          <w:p w14:paraId="6294055A" w14:textId="77777777" w:rsidR="006807B0" w:rsidRDefault="006807B0">
            <w:pPr>
              <w:rPr>
                <w:rFonts w:ascii="Arial" w:hAnsi="Arial" w:cs="Arial"/>
                <w:color w:val="000000"/>
                <w:sz w:val="16"/>
                <w:szCs w:val="16"/>
              </w:rPr>
            </w:pPr>
            <w:r>
              <w:rPr>
                <w:rFonts w:ascii="Arial" w:hAnsi="Arial" w:cs="Arial"/>
                <w:color w:val="000000"/>
                <w:sz w:val="16"/>
                <w:szCs w:val="16"/>
              </w:rPr>
              <w:t>Amendments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39E4AD3" w14:textId="77777777" w:rsidR="006807B0" w:rsidRDefault="006807B0">
            <w:pPr>
              <w:jc w:val="right"/>
              <w:rPr>
                <w:rFonts w:ascii="Arial" w:hAnsi="Arial" w:cs="Arial"/>
                <w:color w:val="000000"/>
                <w:sz w:val="16"/>
                <w:szCs w:val="16"/>
              </w:rPr>
            </w:pPr>
            <w:r>
              <w:rPr>
                <w:rFonts w:ascii="Arial" w:hAnsi="Arial" w:cs="Arial"/>
                <w:color w:val="000000"/>
                <w:sz w:val="16"/>
                <w:szCs w:val="16"/>
              </w:rPr>
              <w:t>32</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4AA96787"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FF58EF1" w14:textId="77777777" w:rsidR="006807B0" w:rsidRDefault="006807B0">
            <w:pPr>
              <w:jc w:val="right"/>
              <w:rPr>
                <w:rFonts w:ascii="Arial" w:hAnsi="Arial" w:cs="Arial"/>
                <w:color w:val="000000"/>
                <w:sz w:val="16"/>
                <w:szCs w:val="16"/>
              </w:rPr>
            </w:pPr>
            <w:r>
              <w:rPr>
                <w:rFonts w:ascii="Arial" w:hAnsi="Arial" w:cs="Arial"/>
                <w:color w:val="000000"/>
                <w:sz w:val="16"/>
                <w:szCs w:val="16"/>
              </w:rPr>
              <w:t>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A7998C7"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$2,395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6F357"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181243C6" w14:textId="77777777" w:rsidR="006807B0" w:rsidRDefault="006807B0">
            <w:pPr>
              <w:jc w:val="right"/>
              <w:rPr>
                <w:rFonts w:ascii="Arial" w:hAnsi="Arial" w:cs="Arial"/>
                <w:color w:val="000000"/>
                <w:sz w:val="16"/>
                <w:szCs w:val="16"/>
              </w:rPr>
            </w:pPr>
            <w:r>
              <w:rPr>
                <w:rFonts w:ascii="Arial" w:hAnsi="Arial" w:cs="Arial"/>
                <w:color w:val="000000"/>
                <w:sz w:val="16"/>
                <w:szCs w:val="16"/>
              </w:rPr>
              <w:t>32</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0FBEBD61"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 xml:space="preserve">$1,999 </w:t>
            </w:r>
          </w:p>
        </w:tc>
      </w:tr>
      <w:tr w:rsidR="00B01D1E" w14:paraId="02FC330B" w14:textId="77777777" w:rsidTr="0085321A">
        <w:trPr>
          <w:trHeight w:val="288"/>
          <w:jc w:val="center"/>
        </w:trPr>
        <w:tc>
          <w:tcPr>
            <w:tcW w:w="1280" w:type="dxa"/>
            <w:tcBorders>
              <w:top w:val="nil"/>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2E69045D" w14:textId="77777777" w:rsidR="006807B0" w:rsidRDefault="006807B0">
            <w:pPr>
              <w:rPr>
                <w:rFonts w:ascii="Arial" w:hAnsi="Arial" w:cs="Arial"/>
                <w:b/>
                <w:bCs/>
                <w:color w:val="000000"/>
                <w:sz w:val="16"/>
                <w:szCs w:val="16"/>
              </w:rPr>
            </w:pPr>
            <w:r>
              <w:rPr>
                <w:rFonts w:ascii="Arial" w:hAnsi="Arial" w:cs="Arial"/>
                <w:b/>
                <w:bCs/>
                <w:color w:val="000000"/>
                <w:sz w:val="16"/>
                <w:szCs w:val="16"/>
              </w:rPr>
              <w:t>Total estimated</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0DD92E7E" w14:textId="77777777" w:rsidR="006807B0" w:rsidRDefault="006807B0">
            <w:pPr>
              <w:rPr>
                <w:rFonts w:ascii="Arial" w:hAnsi="Arial" w:cs="Arial"/>
                <w:b/>
                <w:bCs/>
                <w:color w:val="000000"/>
                <w:sz w:val="16"/>
                <w:szCs w:val="16"/>
              </w:rPr>
            </w:pPr>
            <w:r>
              <w:rPr>
                <w:rFonts w:ascii="Arial" w:hAnsi="Arial" w:cs="Arial"/>
                <w:b/>
                <w:bCs/>
                <w:color w:val="000000"/>
                <w:sz w:val="16"/>
                <w:szCs w:val="16"/>
              </w:rPr>
              <w:t>Initial Cert hours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5FD94EEB" w14:textId="696F218F" w:rsidR="006807B0" w:rsidRDefault="009F2164">
            <w:pPr>
              <w:jc w:val="right"/>
              <w:rPr>
                <w:rFonts w:ascii="Arial" w:hAnsi="Arial" w:cs="Arial"/>
                <w:b/>
                <w:bCs/>
                <w:color w:val="000000"/>
                <w:sz w:val="16"/>
                <w:szCs w:val="16"/>
              </w:rPr>
            </w:pPr>
            <w:r>
              <w:rPr>
                <w:rFonts w:ascii="Arial" w:hAnsi="Arial" w:cs="Arial"/>
                <w:b/>
                <w:bCs/>
                <w:color w:val="000000"/>
                <w:sz w:val="16"/>
                <w:szCs w:val="16"/>
              </w:rPr>
              <w:t>2,145</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EB58196"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900</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43926C5"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350</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1F910DCA" w14:textId="4A7B8A28" w:rsidR="006807B0" w:rsidRDefault="006807B0" w:rsidP="00AF64C0">
            <w:pPr>
              <w:jc w:val="right"/>
              <w:rPr>
                <w:rFonts w:ascii="Arial" w:hAnsi="Arial" w:cs="Arial"/>
                <w:b/>
                <w:bCs/>
                <w:color w:val="000000"/>
                <w:sz w:val="16"/>
                <w:szCs w:val="16"/>
              </w:rPr>
            </w:pPr>
            <w:r>
              <w:rPr>
                <w:rFonts w:ascii="Arial" w:hAnsi="Arial" w:cs="Arial"/>
                <w:b/>
                <w:bCs/>
                <w:color w:val="000000"/>
                <w:sz w:val="16"/>
                <w:szCs w:val="16"/>
              </w:rPr>
              <w:t>$</w:t>
            </w:r>
            <w:r w:rsidR="00AF64C0">
              <w:rPr>
                <w:rFonts w:ascii="Arial" w:hAnsi="Arial" w:cs="Arial"/>
                <w:b/>
                <w:bCs/>
                <w:color w:val="000000"/>
                <w:sz w:val="16"/>
                <w:szCs w:val="16"/>
              </w:rPr>
              <w:t>203,182</w:t>
            </w:r>
            <w:r>
              <w:rPr>
                <w:rFonts w:ascii="Arial" w:hAnsi="Arial" w:cs="Arial"/>
                <w:b/>
                <w:bCs/>
                <w:color w:val="000000"/>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CAB708"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6DDC6DAB"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813</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3C682911" w14:textId="3AB992B5" w:rsidR="006807B0" w:rsidRDefault="006807B0" w:rsidP="00AB3E6E">
            <w:pPr>
              <w:jc w:val="right"/>
              <w:rPr>
                <w:rFonts w:ascii="Arial" w:hAnsi="Arial" w:cs="Arial"/>
                <w:b/>
                <w:bCs/>
                <w:color w:val="000000"/>
                <w:sz w:val="16"/>
                <w:szCs w:val="16"/>
              </w:rPr>
            </w:pPr>
            <w:r>
              <w:rPr>
                <w:rFonts w:ascii="Arial" w:hAnsi="Arial" w:cs="Arial"/>
                <w:b/>
                <w:bCs/>
                <w:color w:val="000000"/>
                <w:sz w:val="16"/>
                <w:szCs w:val="16"/>
              </w:rPr>
              <w:t>$50,</w:t>
            </w:r>
            <w:r w:rsidR="00AB3E6E">
              <w:rPr>
                <w:rFonts w:ascii="Arial" w:hAnsi="Arial" w:cs="Arial"/>
                <w:b/>
                <w:bCs/>
                <w:color w:val="000000"/>
                <w:sz w:val="16"/>
                <w:szCs w:val="16"/>
              </w:rPr>
              <w:t xml:space="preserve">797 </w:t>
            </w:r>
          </w:p>
        </w:tc>
      </w:tr>
      <w:tr w:rsidR="00B01D1E" w14:paraId="7B4FF8E7" w14:textId="77777777" w:rsidTr="0085321A">
        <w:trPr>
          <w:trHeight w:val="288"/>
          <w:jc w:val="center"/>
        </w:trPr>
        <w:tc>
          <w:tcPr>
            <w:tcW w:w="1280" w:type="dxa"/>
            <w:tcBorders>
              <w:top w:val="nil"/>
              <w:left w:val="single" w:sz="8" w:space="0" w:color="auto"/>
              <w:bottom w:val="nil"/>
              <w:right w:val="dotted" w:sz="4" w:space="0" w:color="auto"/>
            </w:tcBorders>
            <w:shd w:val="clear" w:color="auto" w:fill="auto"/>
            <w:tcMar>
              <w:top w:w="15" w:type="dxa"/>
              <w:left w:w="15" w:type="dxa"/>
              <w:bottom w:w="0" w:type="dxa"/>
              <w:right w:w="15" w:type="dxa"/>
            </w:tcMar>
            <w:vAlign w:val="center"/>
            <w:hideMark/>
          </w:tcPr>
          <w:p w14:paraId="203ED383" w14:textId="77777777" w:rsidR="006807B0" w:rsidRDefault="006807B0">
            <w:pPr>
              <w:rPr>
                <w:rFonts w:ascii="Arial" w:hAnsi="Arial" w:cs="Arial"/>
                <w:b/>
                <w:bCs/>
                <w:color w:val="000000"/>
                <w:sz w:val="16"/>
                <w:szCs w:val="16"/>
              </w:rPr>
            </w:pPr>
            <w:r>
              <w:rPr>
                <w:rFonts w:ascii="Arial" w:hAnsi="Arial" w:cs="Arial"/>
                <w:b/>
                <w:bCs/>
                <w:color w:val="000000"/>
                <w:sz w:val="16"/>
                <w:szCs w:val="16"/>
              </w:rPr>
              <w:t>Part 147 burden</w:t>
            </w:r>
          </w:p>
        </w:tc>
        <w:tc>
          <w:tcPr>
            <w:tcW w:w="1540" w:type="dxa"/>
            <w:tcBorders>
              <w:top w:val="nil"/>
              <w:left w:val="nil"/>
              <w:bottom w:val="dotted" w:sz="4" w:space="0" w:color="auto"/>
              <w:right w:val="dotted" w:sz="4" w:space="0" w:color="auto"/>
            </w:tcBorders>
            <w:shd w:val="clear" w:color="auto" w:fill="auto"/>
            <w:tcMar>
              <w:top w:w="15" w:type="dxa"/>
              <w:left w:w="15" w:type="dxa"/>
              <w:bottom w:w="0" w:type="dxa"/>
              <w:right w:w="15" w:type="dxa"/>
            </w:tcMar>
            <w:vAlign w:val="center"/>
            <w:hideMark/>
          </w:tcPr>
          <w:p w14:paraId="25450A02" w14:textId="77777777" w:rsidR="006807B0" w:rsidRDefault="006807B0">
            <w:pPr>
              <w:rPr>
                <w:rFonts w:ascii="Arial" w:hAnsi="Arial" w:cs="Arial"/>
                <w:b/>
                <w:bCs/>
                <w:color w:val="000000"/>
                <w:sz w:val="16"/>
                <w:szCs w:val="16"/>
              </w:rPr>
            </w:pPr>
            <w:r>
              <w:rPr>
                <w:rFonts w:ascii="Arial" w:hAnsi="Arial" w:cs="Arial"/>
                <w:b/>
                <w:bCs/>
                <w:color w:val="000000"/>
                <w:sz w:val="16"/>
                <w:szCs w:val="16"/>
              </w:rPr>
              <w:t>Post Cert hours</w:t>
            </w:r>
          </w:p>
        </w:tc>
        <w:tc>
          <w:tcPr>
            <w:tcW w:w="118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649DA8CB" w14:textId="67675CB0" w:rsidR="006807B0" w:rsidRDefault="009F2164">
            <w:pPr>
              <w:jc w:val="right"/>
              <w:rPr>
                <w:rFonts w:ascii="Arial" w:hAnsi="Arial" w:cs="Arial"/>
                <w:b/>
                <w:bCs/>
                <w:color w:val="000000"/>
                <w:sz w:val="16"/>
                <w:szCs w:val="16"/>
              </w:rPr>
            </w:pPr>
            <w:r>
              <w:rPr>
                <w:rFonts w:ascii="Arial" w:hAnsi="Arial" w:cs="Arial"/>
                <w:b/>
                <w:bCs/>
                <w:color w:val="000000"/>
                <w:sz w:val="16"/>
                <w:szCs w:val="16"/>
              </w:rPr>
              <w:t>897</w:t>
            </w:r>
          </w:p>
        </w:tc>
        <w:tc>
          <w:tcPr>
            <w:tcW w:w="120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0F616B2F"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53,578</w:t>
            </w:r>
          </w:p>
        </w:tc>
        <w:tc>
          <w:tcPr>
            <w:tcW w:w="122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2759B215"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35,742</w:t>
            </w:r>
          </w:p>
        </w:tc>
        <w:tc>
          <w:tcPr>
            <w:tcW w:w="960" w:type="dxa"/>
            <w:tcBorders>
              <w:top w:val="nil"/>
              <w:left w:val="nil"/>
              <w:bottom w:val="dotted" w:sz="4" w:space="0" w:color="auto"/>
              <w:right w:val="single" w:sz="8" w:space="0" w:color="auto"/>
            </w:tcBorders>
            <w:shd w:val="clear" w:color="auto" w:fill="auto"/>
            <w:tcMar>
              <w:top w:w="15" w:type="dxa"/>
              <w:left w:w="15" w:type="dxa"/>
              <w:bottom w:w="0" w:type="dxa"/>
              <w:right w:w="15" w:type="dxa"/>
            </w:tcMar>
            <w:vAlign w:val="center"/>
            <w:hideMark/>
          </w:tcPr>
          <w:p w14:paraId="37119876" w14:textId="24A00BD5" w:rsidR="006807B0" w:rsidRDefault="006807B0" w:rsidP="00B01D1E">
            <w:pPr>
              <w:jc w:val="right"/>
              <w:rPr>
                <w:rFonts w:ascii="Arial" w:hAnsi="Arial" w:cs="Arial"/>
                <w:b/>
                <w:bCs/>
                <w:color w:val="000000"/>
                <w:sz w:val="16"/>
                <w:szCs w:val="16"/>
              </w:rPr>
            </w:pPr>
            <w:r>
              <w:rPr>
                <w:rFonts w:ascii="Arial" w:hAnsi="Arial" w:cs="Arial"/>
                <w:b/>
                <w:bCs/>
                <w:color w:val="000000"/>
                <w:sz w:val="16"/>
                <w:szCs w:val="16"/>
              </w:rPr>
              <w:t>$2,</w:t>
            </w:r>
            <w:r w:rsidR="00B01D1E">
              <w:rPr>
                <w:rFonts w:ascii="Arial" w:hAnsi="Arial" w:cs="Arial"/>
                <w:b/>
                <w:bCs/>
                <w:color w:val="000000"/>
                <w:sz w:val="16"/>
                <w:szCs w:val="16"/>
              </w:rPr>
              <w:t>978,596</w:t>
            </w:r>
            <w:r>
              <w:rPr>
                <w:rFonts w:ascii="Arial" w:hAnsi="Arial" w:cs="Arial"/>
                <w:b/>
                <w:bCs/>
                <w:color w:val="000000"/>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12AFA0"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dotted" w:sz="4" w:space="0" w:color="auto"/>
              <w:right w:val="single" w:sz="8" w:space="0" w:color="auto"/>
            </w:tcBorders>
            <w:shd w:val="clear" w:color="auto" w:fill="auto"/>
            <w:tcMar>
              <w:top w:w="15" w:type="dxa"/>
              <w:left w:w="15" w:type="dxa"/>
              <w:bottom w:w="0" w:type="dxa"/>
              <w:right w:w="15" w:type="dxa"/>
            </w:tcMar>
            <w:vAlign w:val="center"/>
            <w:hideMark/>
          </w:tcPr>
          <w:p w14:paraId="1CE84EEA"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877</w:t>
            </w:r>
          </w:p>
        </w:tc>
        <w:tc>
          <w:tcPr>
            <w:tcW w:w="960" w:type="dxa"/>
            <w:tcBorders>
              <w:top w:val="nil"/>
              <w:left w:val="nil"/>
              <w:bottom w:val="dotted" w:sz="4" w:space="0" w:color="auto"/>
              <w:right w:val="single" w:sz="4" w:space="0" w:color="auto"/>
            </w:tcBorders>
            <w:shd w:val="clear" w:color="auto" w:fill="auto"/>
            <w:tcMar>
              <w:top w:w="15" w:type="dxa"/>
              <w:left w:w="15" w:type="dxa"/>
              <w:bottom w:w="0" w:type="dxa"/>
              <w:right w:w="15" w:type="dxa"/>
            </w:tcMar>
            <w:vAlign w:val="center"/>
            <w:hideMark/>
          </w:tcPr>
          <w:p w14:paraId="17282CEB" w14:textId="7CA353B0" w:rsidR="006807B0" w:rsidRDefault="006807B0" w:rsidP="00AB3E6E">
            <w:pPr>
              <w:jc w:val="right"/>
              <w:rPr>
                <w:rFonts w:ascii="Arial" w:hAnsi="Arial" w:cs="Arial"/>
                <w:b/>
                <w:bCs/>
                <w:color w:val="000000"/>
                <w:sz w:val="16"/>
                <w:szCs w:val="16"/>
              </w:rPr>
            </w:pPr>
            <w:r>
              <w:rPr>
                <w:rFonts w:ascii="Arial" w:hAnsi="Arial" w:cs="Arial"/>
                <w:b/>
                <w:bCs/>
                <w:color w:val="000000"/>
                <w:sz w:val="16"/>
                <w:szCs w:val="16"/>
              </w:rPr>
              <w:t>$54,79</w:t>
            </w:r>
            <w:r w:rsidR="00AB3E6E">
              <w:rPr>
                <w:rFonts w:ascii="Arial" w:hAnsi="Arial" w:cs="Arial"/>
                <w:b/>
                <w:bCs/>
                <w:color w:val="000000"/>
                <w:sz w:val="16"/>
                <w:szCs w:val="16"/>
              </w:rPr>
              <w:t>4</w:t>
            </w:r>
            <w:r>
              <w:rPr>
                <w:rFonts w:ascii="Arial" w:hAnsi="Arial" w:cs="Arial"/>
                <w:b/>
                <w:bCs/>
                <w:color w:val="000000"/>
                <w:sz w:val="16"/>
                <w:szCs w:val="16"/>
              </w:rPr>
              <w:t xml:space="preserve"> </w:t>
            </w:r>
          </w:p>
        </w:tc>
      </w:tr>
      <w:tr w:rsidR="00B01D1E" w14:paraId="6E3E256D" w14:textId="77777777" w:rsidTr="0085321A">
        <w:trPr>
          <w:trHeight w:val="300"/>
          <w:jc w:val="center"/>
        </w:trPr>
        <w:tc>
          <w:tcPr>
            <w:tcW w:w="1280" w:type="dxa"/>
            <w:tcBorders>
              <w:top w:val="nil"/>
              <w:left w:val="single" w:sz="8" w:space="0" w:color="auto"/>
              <w:bottom w:val="single" w:sz="8" w:space="0" w:color="auto"/>
              <w:right w:val="dotted" w:sz="4" w:space="0" w:color="auto"/>
            </w:tcBorders>
            <w:shd w:val="clear" w:color="auto" w:fill="auto"/>
            <w:tcMar>
              <w:top w:w="15" w:type="dxa"/>
              <w:left w:w="15" w:type="dxa"/>
              <w:bottom w:w="0" w:type="dxa"/>
              <w:right w:w="15" w:type="dxa"/>
            </w:tcMar>
            <w:vAlign w:val="center"/>
            <w:hideMark/>
          </w:tcPr>
          <w:p w14:paraId="460CA556" w14:textId="77777777" w:rsidR="006807B0" w:rsidRDefault="006807B0">
            <w:pPr>
              <w:rPr>
                <w:rFonts w:ascii="Calibri" w:hAnsi="Calibri" w:cs="Calibri"/>
                <w:color w:val="000000"/>
              </w:rPr>
            </w:pPr>
            <w:r>
              <w:rPr>
                <w:rFonts w:ascii="Calibri" w:hAnsi="Calibri" w:cs="Calibri"/>
                <w:color w:val="000000"/>
              </w:rPr>
              <w:t> </w:t>
            </w:r>
          </w:p>
        </w:tc>
        <w:tc>
          <w:tcPr>
            <w:tcW w:w="1540" w:type="dxa"/>
            <w:tcBorders>
              <w:top w:val="nil"/>
              <w:left w:val="nil"/>
              <w:bottom w:val="single" w:sz="8" w:space="0" w:color="auto"/>
              <w:right w:val="dotted" w:sz="4" w:space="0" w:color="auto"/>
            </w:tcBorders>
            <w:shd w:val="clear" w:color="auto" w:fill="auto"/>
            <w:tcMar>
              <w:top w:w="15" w:type="dxa"/>
              <w:left w:w="15" w:type="dxa"/>
              <w:bottom w:w="0" w:type="dxa"/>
              <w:right w:w="15" w:type="dxa"/>
            </w:tcMar>
            <w:vAlign w:val="center"/>
            <w:hideMark/>
          </w:tcPr>
          <w:p w14:paraId="6E2FB1FA" w14:textId="77777777" w:rsidR="006807B0" w:rsidRDefault="006807B0">
            <w:pPr>
              <w:rPr>
                <w:rFonts w:ascii="Arial" w:hAnsi="Arial" w:cs="Arial"/>
                <w:b/>
                <w:bCs/>
                <w:color w:val="000000"/>
                <w:sz w:val="16"/>
                <w:szCs w:val="16"/>
              </w:rPr>
            </w:pPr>
            <w:r>
              <w:rPr>
                <w:rFonts w:ascii="Arial" w:hAnsi="Arial" w:cs="Arial"/>
                <w:b/>
                <w:bCs/>
                <w:color w:val="000000"/>
                <w:sz w:val="16"/>
                <w:szCs w:val="16"/>
              </w:rPr>
              <w:t>Total hours burden</w:t>
            </w:r>
          </w:p>
        </w:tc>
        <w:tc>
          <w:tcPr>
            <w:tcW w:w="118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A694" w14:textId="035BC1CE" w:rsidR="006807B0" w:rsidRDefault="009F2164">
            <w:pPr>
              <w:jc w:val="right"/>
              <w:rPr>
                <w:rFonts w:ascii="Arial" w:hAnsi="Arial" w:cs="Arial"/>
                <w:b/>
                <w:bCs/>
                <w:color w:val="000000"/>
                <w:sz w:val="16"/>
                <w:szCs w:val="16"/>
              </w:rPr>
            </w:pPr>
            <w:r>
              <w:rPr>
                <w:rFonts w:ascii="Arial" w:hAnsi="Arial" w:cs="Arial"/>
                <w:b/>
                <w:bCs/>
                <w:color w:val="000000"/>
                <w:sz w:val="16"/>
                <w:szCs w:val="16"/>
              </w:rPr>
              <w:t>3,042</w:t>
            </w:r>
          </w:p>
        </w:tc>
        <w:tc>
          <w:tcPr>
            <w:tcW w:w="12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3ED4"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54,478</w:t>
            </w:r>
          </w:p>
        </w:tc>
        <w:tc>
          <w:tcPr>
            <w:tcW w:w="122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144B"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36,092</w:t>
            </w:r>
          </w:p>
        </w:tc>
        <w:tc>
          <w:tcPr>
            <w:tcW w:w="9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473D0" w14:textId="07DE9D66" w:rsidR="006807B0" w:rsidRDefault="006807B0" w:rsidP="00B01D1E">
            <w:pPr>
              <w:jc w:val="right"/>
              <w:rPr>
                <w:rFonts w:ascii="Arial" w:hAnsi="Arial" w:cs="Arial"/>
                <w:b/>
                <w:bCs/>
                <w:color w:val="000000"/>
                <w:sz w:val="16"/>
                <w:szCs w:val="16"/>
              </w:rPr>
            </w:pPr>
            <w:r>
              <w:rPr>
                <w:rFonts w:ascii="Arial" w:hAnsi="Arial" w:cs="Arial"/>
                <w:b/>
                <w:bCs/>
                <w:color w:val="000000"/>
                <w:sz w:val="16"/>
                <w:szCs w:val="16"/>
              </w:rPr>
              <w:t>$3,</w:t>
            </w:r>
            <w:r w:rsidR="00AF64C0">
              <w:rPr>
                <w:rFonts w:ascii="Arial" w:hAnsi="Arial" w:cs="Arial"/>
                <w:b/>
                <w:bCs/>
                <w:color w:val="000000"/>
                <w:sz w:val="16"/>
                <w:szCs w:val="16"/>
              </w:rPr>
              <w:t>18</w:t>
            </w:r>
            <w:r w:rsidR="00B01D1E">
              <w:rPr>
                <w:rFonts w:ascii="Arial" w:hAnsi="Arial" w:cs="Arial"/>
                <w:b/>
                <w:bCs/>
                <w:color w:val="000000"/>
                <w:sz w:val="16"/>
                <w:szCs w:val="16"/>
              </w:rPr>
              <w:t>1,779</w:t>
            </w:r>
            <w:r>
              <w:rPr>
                <w:rFonts w:ascii="Arial" w:hAnsi="Arial" w:cs="Arial"/>
                <w:b/>
                <w:bCs/>
                <w:color w:val="000000"/>
                <w:sz w:val="16"/>
                <w:szCs w:val="16"/>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BC1FD" w14:textId="77777777" w:rsidR="006807B0" w:rsidRDefault="006807B0">
            <w:pPr>
              <w:jc w:val="right"/>
              <w:rPr>
                <w:rFonts w:ascii="Arial" w:hAnsi="Arial" w:cs="Arial"/>
                <w:b/>
                <w:bCs/>
                <w:color w:val="000000"/>
                <w:sz w:val="16"/>
                <w:szCs w:val="16"/>
              </w:rPr>
            </w:pPr>
          </w:p>
        </w:tc>
        <w:tc>
          <w:tcPr>
            <w:tcW w:w="1160"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664DCF10" w14:textId="77777777" w:rsidR="006807B0" w:rsidRDefault="006807B0">
            <w:pPr>
              <w:jc w:val="right"/>
              <w:rPr>
                <w:rFonts w:ascii="Arial" w:hAnsi="Arial" w:cs="Arial"/>
                <w:b/>
                <w:bCs/>
                <w:color w:val="000000"/>
                <w:sz w:val="16"/>
                <w:szCs w:val="16"/>
              </w:rPr>
            </w:pPr>
            <w:r>
              <w:rPr>
                <w:rFonts w:ascii="Arial" w:hAnsi="Arial" w:cs="Arial"/>
                <w:b/>
                <w:bCs/>
                <w:color w:val="000000"/>
                <w:sz w:val="16"/>
                <w:szCs w:val="16"/>
              </w:rPr>
              <w:t>1,690</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D95F1" w14:textId="45A40F3D" w:rsidR="006807B0" w:rsidRDefault="006807B0" w:rsidP="00AB3E6E">
            <w:pPr>
              <w:jc w:val="right"/>
              <w:rPr>
                <w:rFonts w:ascii="Arial" w:hAnsi="Arial" w:cs="Arial"/>
                <w:b/>
                <w:bCs/>
                <w:color w:val="000000"/>
                <w:sz w:val="16"/>
                <w:szCs w:val="16"/>
              </w:rPr>
            </w:pPr>
            <w:r>
              <w:rPr>
                <w:rFonts w:ascii="Arial" w:hAnsi="Arial" w:cs="Arial"/>
                <w:b/>
                <w:bCs/>
                <w:color w:val="000000"/>
                <w:sz w:val="16"/>
                <w:szCs w:val="16"/>
              </w:rPr>
              <w:t>$105,</w:t>
            </w:r>
            <w:r w:rsidR="00AB3E6E">
              <w:rPr>
                <w:rFonts w:ascii="Arial" w:hAnsi="Arial" w:cs="Arial"/>
                <w:b/>
                <w:bCs/>
                <w:color w:val="000000"/>
                <w:sz w:val="16"/>
                <w:szCs w:val="16"/>
              </w:rPr>
              <w:t xml:space="preserve">591 </w:t>
            </w:r>
          </w:p>
        </w:tc>
      </w:tr>
    </w:tbl>
    <w:p w14:paraId="54AC2A3A" w14:textId="3B2E60E0" w:rsidR="00791AE2" w:rsidRPr="00D5759F" w:rsidRDefault="006807B0" w:rsidP="00791AE2">
      <w:pPr>
        <w:kinsoku w:val="0"/>
        <w:overflowPunct w:val="0"/>
        <w:spacing w:line="229" w:lineRule="exact"/>
        <w:ind w:left="720"/>
        <w:jc w:val="center"/>
        <w:rPr>
          <w:rFonts w:ascii="Times New Roman" w:hAnsi="Times New Roman"/>
          <w:b/>
          <w:sz w:val="24"/>
          <w:szCs w:val="24"/>
        </w:rPr>
      </w:pPr>
      <w:r w:rsidRPr="00320388" w:rsidDel="006807B0">
        <w:rPr>
          <w:rFonts w:ascii="Times New Roman" w:hAnsi="Times New Roman"/>
          <w:sz w:val="24"/>
          <w:szCs w:val="24"/>
        </w:rPr>
        <w:t xml:space="preserve"> </w:t>
      </w:r>
    </w:p>
    <w:p w14:paraId="0CC818C1" w14:textId="77777777" w:rsidR="00791AE2" w:rsidRDefault="00791AE2" w:rsidP="00791AE2">
      <w:pPr>
        <w:kinsoku w:val="0"/>
        <w:overflowPunct w:val="0"/>
        <w:spacing w:line="229" w:lineRule="exact"/>
        <w:ind w:left="720"/>
        <w:jc w:val="both"/>
        <w:rPr>
          <w:rFonts w:ascii="Times New Roman" w:hAnsi="Times New Roman"/>
          <w:sz w:val="24"/>
          <w:szCs w:val="24"/>
        </w:rPr>
      </w:pPr>
    </w:p>
    <w:p w14:paraId="736A5CAE" w14:textId="2A01FDD3" w:rsidR="00791AE2" w:rsidRPr="009F4BE4" w:rsidRDefault="00791AE2" w:rsidP="0009043F">
      <w:pPr>
        <w:spacing w:before="240" w:after="120"/>
        <w:ind w:left="2880" w:hanging="2880"/>
        <w:rPr>
          <w:rFonts w:ascii="Times New Roman" w:hAnsi="Times New Roman"/>
          <w:b/>
          <w:sz w:val="24"/>
          <w:szCs w:val="24"/>
        </w:rPr>
      </w:pPr>
      <w:r>
        <w:rPr>
          <w:rFonts w:ascii="Times New Roman" w:hAnsi="Times New Roman"/>
          <w:b/>
          <w:sz w:val="24"/>
          <w:szCs w:val="24"/>
        </w:rPr>
        <w:t xml:space="preserve">                                      </w:t>
      </w:r>
      <w:r w:rsidR="0009043F">
        <w:rPr>
          <w:rFonts w:ascii="Times New Roman" w:hAnsi="Times New Roman"/>
          <w:b/>
          <w:sz w:val="24"/>
          <w:szCs w:val="24"/>
        </w:rPr>
        <w:tab/>
      </w:r>
      <w:r w:rsidR="00C24935">
        <w:rPr>
          <w:rFonts w:ascii="Times New Roman" w:hAnsi="Times New Roman"/>
          <w:b/>
          <w:sz w:val="24"/>
          <w:szCs w:val="24"/>
        </w:rPr>
        <w:t xml:space="preserve">Table IV. </w:t>
      </w:r>
      <w:r w:rsidRPr="009F4BE4">
        <w:rPr>
          <w:rFonts w:ascii="Times New Roman" w:hAnsi="Times New Roman"/>
          <w:b/>
          <w:sz w:val="24"/>
          <w:szCs w:val="24"/>
        </w:rPr>
        <w:t>Summary of Reporting Requirements</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530"/>
        <w:gridCol w:w="1530"/>
        <w:gridCol w:w="1890"/>
        <w:gridCol w:w="1445"/>
      </w:tblGrid>
      <w:tr w:rsidR="00BE066C" w:rsidRPr="00BE066C" w14:paraId="5DCAE88F" w14:textId="77777777" w:rsidTr="0085321A">
        <w:trPr>
          <w:trHeight w:val="288"/>
        </w:trPr>
        <w:tc>
          <w:tcPr>
            <w:tcW w:w="3600" w:type="dxa"/>
            <w:shd w:val="clear" w:color="000000" w:fill="BDD7EE"/>
            <w:vAlign w:val="center"/>
          </w:tcPr>
          <w:p w14:paraId="33E42C89"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Provision</w:t>
            </w:r>
          </w:p>
        </w:tc>
        <w:tc>
          <w:tcPr>
            <w:tcW w:w="1530" w:type="dxa"/>
            <w:shd w:val="clear" w:color="000000" w:fill="BDD7EE"/>
            <w:vAlign w:val="center"/>
          </w:tcPr>
          <w:p w14:paraId="538D4C4D" w14:textId="77777777" w:rsidR="00BE066C" w:rsidRPr="00BE066C" w:rsidRDefault="00BE066C" w:rsidP="0085321A">
            <w:pPr>
              <w:spacing w:after="0" w:line="240" w:lineRule="auto"/>
              <w:jc w:val="center"/>
              <w:rPr>
                <w:rFonts w:ascii="Arial" w:hAnsi="Arial" w:cs="Arial"/>
                <w:b/>
                <w:sz w:val="16"/>
                <w:szCs w:val="16"/>
              </w:rPr>
            </w:pPr>
            <w:r w:rsidRPr="00BE066C">
              <w:rPr>
                <w:rFonts w:ascii="Arial" w:hAnsi="Arial" w:cs="Arial"/>
                <w:b/>
                <w:sz w:val="16"/>
                <w:szCs w:val="16"/>
              </w:rPr>
              <w:t>Director Hours</w:t>
            </w:r>
          </w:p>
        </w:tc>
        <w:tc>
          <w:tcPr>
            <w:tcW w:w="1530" w:type="dxa"/>
            <w:shd w:val="clear" w:color="000000" w:fill="BDD7EE"/>
            <w:vAlign w:val="center"/>
          </w:tcPr>
          <w:p w14:paraId="6EB4F937" w14:textId="77777777" w:rsidR="00BE066C" w:rsidRPr="00BE066C" w:rsidRDefault="00BE066C" w:rsidP="0085321A">
            <w:pPr>
              <w:spacing w:after="0" w:line="240" w:lineRule="auto"/>
              <w:jc w:val="center"/>
              <w:rPr>
                <w:rFonts w:ascii="Arial" w:hAnsi="Arial" w:cs="Arial"/>
                <w:b/>
                <w:sz w:val="16"/>
                <w:szCs w:val="16"/>
              </w:rPr>
            </w:pPr>
            <w:r w:rsidRPr="00BE066C">
              <w:rPr>
                <w:rFonts w:ascii="Arial" w:hAnsi="Arial" w:cs="Arial"/>
                <w:b/>
                <w:sz w:val="16"/>
                <w:szCs w:val="16"/>
              </w:rPr>
              <w:t>Instructor Hours</w:t>
            </w:r>
          </w:p>
        </w:tc>
        <w:tc>
          <w:tcPr>
            <w:tcW w:w="1890" w:type="dxa"/>
            <w:shd w:val="clear" w:color="000000" w:fill="BDD7EE"/>
            <w:vAlign w:val="center"/>
          </w:tcPr>
          <w:p w14:paraId="2FC9AB9E" w14:textId="77777777" w:rsidR="00BE066C" w:rsidRPr="00BE066C" w:rsidRDefault="00BE066C" w:rsidP="0085321A">
            <w:pPr>
              <w:spacing w:after="0" w:line="240" w:lineRule="auto"/>
              <w:jc w:val="center"/>
              <w:rPr>
                <w:rFonts w:ascii="Arial" w:hAnsi="Arial" w:cs="Arial"/>
                <w:b/>
                <w:sz w:val="16"/>
                <w:szCs w:val="16"/>
              </w:rPr>
            </w:pPr>
            <w:r w:rsidRPr="00BE066C">
              <w:rPr>
                <w:rFonts w:ascii="Arial" w:hAnsi="Arial" w:cs="Arial"/>
                <w:b/>
                <w:sz w:val="16"/>
                <w:szCs w:val="16"/>
              </w:rPr>
              <w:t>Administrative Hours</w:t>
            </w:r>
          </w:p>
        </w:tc>
        <w:tc>
          <w:tcPr>
            <w:tcW w:w="1445" w:type="dxa"/>
            <w:shd w:val="clear" w:color="000000" w:fill="BDD7EE"/>
            <w:vAlign w:val="center"/>
          </w:tcPr>
          <w:p w14:paraId="66C990F5" w14:textId="77777777" w:rsidR="00BE066C" w:rsidRPr="00BE066C" w:rsidRDefault="00BE066C" w:rsidP="0085321A">
            <w:pPr>
              <w:spacing w:after="0" w:line="240" w:lineRule="auto"/>
              <w:jc w:val="center"/>
              <w:rPr>
                <w:rFonts w:ascii="Arial" w:hAnsi="Arial" w:cs="Arial"/>
                <w:b/>
                <w:sz w:val="16"/>
                <w:szCs w:val="16"/>
              </w:rPr>
            </w:pPr>
            <w:r w:rsidRPr="00BE066C">
              <w:rPr>
                <w:rFonts w:ascii="Arial" w:hAnsi="Arial" w:cs="Arial"/>
                <w:b/>
                <w:sz w:val="16"/>
                <w:szCs w:val="16"/>
              </w:rPr>
              <w:t>Total Costs</w:t>
            </w:r>
          </w:p>
        </w:tc>
      </w:tr>
      <w:tr w:rsidR="00BE066C" w:rsidRPr="00BE066C" w14:paraId="20E98CFE" w14:textId="77777777" w:rsidTr="0085321A">
        <w:trPr>
          <w:trHeight w:val="288"/>
        </w:trPr>
        <w:tc>
          <w:tcPr>
            <w:tcW w:w="3600" w:type="dxa"/>
            <w:shd w:val="clear" w:color="auto" w:fill="auto"/>
            <w:vAlign w:val="center"/>
          </w:tcPr>
          <w:p w14:paraId="4C48A2D2"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147.5 estimated annual initial certification</w:t>
            </w:r>
          </w:p>
        </w:tc>
        <w:tc>
          <w:tcPr>
            <w:tcW w:w="1530" w:type="dxa"/>
            <w:shd w:val="clear" w:color="auto" w:fill="auto"/>
            <w:vAlign w:val="center"/>
          </w:tcPr>
          <w:p w14:paraId="199B2935"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925</w:t>
            </w:r>
          </w:p>
        </w:tc>
        <w:tc>
          <w:tcPr>
            <w:tcW w:w="1530" w:type="dxa"/>
            <w:shd w:val="clear" w:color="auto" w:fill="auto"/>
            <w:vAlign w:val="center"/>
          </w:tcPr>
          <w:p w14:paraId="7088A4B4"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0</w:t>
            </w:r>
          </w:p>
        </w:tc>
        <w:tc>
          <w:tcPr>
            <w:tcW w:w="1890" w:type="dxa"/>
            <w:shd w:val="clear" w:color="auto" w:fill="auto"/>
            <w:vAlign w:val="center"/>
          </w:tcPr>
          <w:p w14:paraId="45236E0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40</w:t>
            </w:r>
          </w:p>
        </w:tc>
        <w:tc>
          <w:tcPr>
            <w:tcW w:w="1445" w:type="dxa"/>
            <w:shd w:val="clear" w:color="auto" w:fill="auto"/>
            <w:vAlign w:val="center"/>
          </w:tcPr>
          <w:p w14:paraId="7B41A87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$70,214 </w:t>
            </w:r>
          </w:p>
        </w:tc>
      </w:tr>
      <w:tr w:rsidR="00BE066C" w:rsidRPr="00BE066C" w14:paraId="20DD07CB" w14:textId="77777777" w:rsidTr="0085321A">
        <w:trPr>
          <w:trHeight w:val="288"/>
        </w:trPr>
        <w:tc>
          <w:tcPr>
            <w:tcW w:w="3600" w:type="dxa"/>
            <w:shd w:val="clear" w:color="auto" w:fill="auto"/>
            <w:vAlign w:val="center"/>
          </w:tcPr>
          <w:p w14:paraId="3AD2AE23"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147.5 estimated annual post certification</w:t>
            </w:r>
          </w:p>
        </w:tc>
        <w:tc>
          <w:tcPr>
            <w:tcW w:w="1530" w:type="dxa"/>
            <w:shd w:val="clear" w:color="auto" w:fill="auto"/>
            <w:vAlign w:val="center"/>
          </w:tcPr>
          <w:p w14:paraId="3F6F4197"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93</w:t>
            </w:r>
          </w:p>
        </w:tc>
        <w:tc>
          <w:tcPr>
            <w:tcW w:w="1530" w:type="dxa"/>
            <w:shd w:val="clear" w:color="auto" w:fill="auto"/>
            <w:vAlign w:val="center"/>
          </w:tcPr>
          <w:p w14:paraId="2A3425A2"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0</w:t>
            </w:r>
          </w:p>
        </w:tc>
        <w:tc>
          <w:tcPr>
            <w:tcW w:w="1890" w:type="dxa"/>
            <w:shd w:val="clear" w:color="auto" w:fill="auto"/>
            <w:vAlign w:val="center"/>
          </w:tcPr>
          <w:p w14:paraId="2D948148"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8</w:t>
            </w:r>
          </w:p>
        </w:tc>
        <w:tc>
          <w:tcPr>
            <w:tcW w:w="1445" w:type="dxa"/>
            <w:shd w:val="clear" w:color="auto" w:fill="auto"/>
            <w:vAlign w:val="center"/>
          </w:tcPr>
          <w:p w14:paraId="3530814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$7,158 </w:t>
            </w:r>
          </w:p>
        </w:tc>
      </w:tr>
      <w:tr w:rsidR="00BE066C" w:rsidRPr="00BE066C" w14:paraId="31782704" w14:textId="77777777" w:rsidTr="0085321A">
        <w:trPr>
          <w:trHeight w:val="288"/>
        </w:trPr>
        <w:tc>
          <w:tcPr>
            <w:tcW w:w="3600" w:type="dxa"/>
            <w:shd w:val="clear" w:color="auto" w:fill="auto"/>
            <w:vAlign w:val="center"/>
          </w:tcPr>
          <w:p w14:paraId="5A80BFA6"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147.21 estimated annual initial certification</w:t>
            </w:r>
          </w:p>
        </w:tc>
        <w:tc>
          <w:tcPr>
            <w:tcW w:w="1530" w:type="dxa"/>
            <w:shd w:val="clear" w:color="auto" w:fill="auto"/>
            <w:vAlign w:val="center"/>
          </w:tcPr>
          <w:p w14:paraId="18453965"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1,200</w:t>
            </w:r>
          </w:p>
        </w:tc>
        <w:tc>
          <w:tcPr>
            <w:tcW w:w="1530" w:type="dxa"/>
            <w:shd w:val="clear" w:color="auto" w:fill="auto"/>
            <w:vAlign w:val="center"/>
          </w:tcPr>
          <w:p w14:paraId="32B7955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900</w:t>
            </w:r>
          </w:p>
        </w:tc>
        <w:tc>
          <w:tcPr>
            <w:tcW w:w="1890" w:type="dxa"/>
            <w:shd w:val="clear" w:color="auto" w:fill="auto"/>
            <w:vAlign w:val="center"/>
          </w:tcPr>
          <w:p w14:paraId="47E9B0B4"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300</w:t>
            </w:r>
          </w:p>
        </w:tc>
        <w:tc>
          <w:tcPr>
            <w:tcW w:w="1445" w:type="dxa"/>
            <w:shd w:val="clear" w:color="auto" w:fill="auto"/>
            <w:vAlign w:val="center"/>
          </w:tcPr>
          <w:p w14:paraId="6B2CD1C3"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$131,223 </w:t>
            </w:r>
          </w:p>
        </w:tc>
      </w:tr>
      <w:tr w:rsidR="00BE066C" w:rsidRPr="00BE066C" w14:paraId="673C7167" w14:textId="77777777" w:rsidTr="0085321A">
        <w:trPr>
          <w:trHeight w:val="288"/>
        </w:trPr>
        <w:tc>
          <w:tcPr>
            <w:tcW w:w="3600" w:type="dxa"/>
            <w:shd w:val="clear" w:color="auto" w:fill="auto"/>
            <w:vAlign w:val="center"/>
          </w:tcPr>
          <w:p w14:paraId="697DA3FC"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147.37 estimated annual</w:t>
            </w:r>
          </w:p>
        </w:tc>
        <w:tc>
          <w:tcPr>
            <w:tcW w:w="1530" w:type="dxa"/>
            <w:shd w:val="clear" w:color="auto" w:fill="auto"/>
            <w:vAlign w:val="center"/>
          </w:tcPr>
          <w:p w14:paraId="1408EB18"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10</w:t>
            </w:r>
          </w:p>
        </w:tc>
        <w:tc>
          <w:tcPr>
            <w:tcW w:w="1530" w:type="dxa"/>
            <w:shd w:val="clear" w:color="auto" w:fill="auto"/>
            <w:vAlign w:val="center"/>
          </w:tcPr>
          <w:p w14:paraId="352FA474"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10</w:t>
            </w:r>
          </w:p>
        </w:tc>
        <w:tc>
          <w:tcPr>
            <w:tcW w:w="1890" w:type="dxa"/>
            <w:shd w:val="clear" w:color="auto" w:fill="auto"/>
            <w:vAlign w:val="center"/>
          </w:tcPr>
          <w:p w14:paraId="7FC4BA79"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5</w:t>
            </w:r>
          </w:p>
        </w:tc>
        <w:tc>
          <w:tcPr>
            <w:tcW w:w="1445" w:type="dxa"/>
            <w:shd w:val="clear" w:color="auto" w:fill="auto"/>
            <w:vAlign w:val="center"/>
          </w:tcPr>
          <w:p w14:paraId="3932A6F9"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$1,250 </w:t>
            </w:r>
          </w:p>
        </w:tc>
      </w:tr>
      <w:tr w:rsidR="00BE066C" w:rsidRPr="00BE066C" w14:paraId="367F7975" w14:textId="77777777" w:rsidTr="0085321A">
        <w:trPr>
          <w:trHeight w:val="288"/>
        </w:trPr>
        <w:tc>
          <w:tcPr>
            <w:tcW w:w="3600" w:type="dxa"/>
            <w:shd w:val="clear" w:color="auto" w:fill="auto"/>
            <w:vAlign w:val="center"/>
          </w:tcPr>
          <w:p w14:paraId="14D7592F"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147.38 estimated annual post certification</w:t>
            </w:r>
          </w:p>
        </w:tc>
        <w:tc>
          <w:tcPr>
            <w:tcW w:w="1530" w:type="dxa"/>
            <w:shd w:val="clear" w:color="auto" w:fill="auto"/>
            <w:vAlign w:val="center"/>
          </w:tcPr>
          <w:p w14:paraId="24850E9B"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672</w:t>
            </w:r>
          </w:p>
        </w:tc>
        <w:tc>
          <w:tcPr>
            <w:tcW w:w="1530" w:type="dxa"/>
            <w:shd w:val="clear" w:color="auto" w:fill="auto"/>
            <w:vAlign w:val="center"/>
          </w:tcPr>
          <w:p w14:paraId="1F8E226F"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168</w:t>
            </w:r>
          </w:p>
        </w:tc>
        <w:tc>
          <w:tcPr>
            <w:tcW w:w="1890" w:type="dxa"/>
            <w:shd w:val="clear" w:color="auto" w:fill="auto"/>
            <w:vAlign w:val="center"/>
          </w:tcPr>
          <w:p w14:paraId="2ACBB2C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84</w:t>
            </w:r>
          </w:p>
        </w:tc>
        <w:tc>
          <w:tcPr>
            <w:tcW w:w="1445" w:type="dxa"/>
            <w:shd w:val="clear" w:color="auto" w:fill="auto"/>
            <w:vAlign w:val="center"/>
          </w:tcPr>
          <w:p w14:paraId="639717F8"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$58,716 </w:t>
            </w:r>
          </w:p>
        </w:tc>
      </w:tr>
      <w:tr w:rsidR="00BE066C" w:rsidRPr="00BE066C" w14:paraId="74451422" w14:textId="77777777" w:rsidTr="0085321A">
        <w:trPr>
          <w:trHeight w:val="288"/>
        </w:trPr>
        <w:tc>
          <w:tcPr>
            <w:tcW w:w="3600" w:type="dxa"/>
            <w:shd w:val="clear" w:color="auto" w:fill="auto"/>
            <w:vAlign w:val="center"/>
          </w:tcPr>
          <w:p w14:paraId="53635AB7"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 147.41 estimated total annual</w:t>
            </w:r>
          </w:p>
        </w:tc>
        <w:tc>
          <w:tcPr>
            <w:tcW w:w="1530" w:type="dxa"/>
            <w:shd w:val="clear" w:color="auto" w:fill="auto"/>
            <w:vAlign w:val="center"/>
          </w:tcPr>
          <w:p w14:paraId="259BF6D3"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32</w:t>
            </w:r>
          </w:p>
        </w:tc>
        <w:tc>
          <w:tcPr>
            <w:tcW w:w="1530" w:type="dxa"/>
            <w:shd w:val="clear" w:color="auto" w:fill="auto"/>
            <w:vAlign w:val="center"/>
          </w:tcPr>
          <w:p w14:paraId="6B58B60C"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0</w:t>
            </w:r>
          </w:p>
        </w:tc>
        <w:tc>
          <w:tcPr>
            <w:tcW w:w="1890" w:type="dxa"/>
            <w:shd w:val="clear" w:color="auto" w:fill="auto"/>
            <w:vAlign w:val="center"/>
          </w:tcPr>
          <w:p w14:paraId="454CC972"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0</w:t>
            </w:r>
          </w:p>
        </w:tc>
        <w:tc>
          <w:tcPr>
            <w:tcW w:w="1445" w:type="dxa"/>
            <w:shd w:val="clear" w:color="auto" w:fill="auto"/>
            <w:vAlign w:val="center"/>
          </w:tcPr>
          <w:p w14:paraId="2DD8E139"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$2,395 </w:t>
            </w:r>
          </w:p>
        </w:tc>
      </w:tr>
      <w:tr w:rsidR="00BE066C" w:rsidRPr="00BE066C" w14:paraId="26AF8AA4" w14:textId="77777777" w:rsidTr="0085321A">
        <w:trPr>
          <w:trHeight w:val="288"/>
        </w:trPr>
        <w:tc>
          <w:tcPr>
            <w:tcW w:w="3600" w:type="dxa"/>
            <w:shd w:val="clear" w:color="auto" w:fill="auto"/>
            <w:vAlign w:val="center"/>
          </w:tcPr>
          <w:p w14:paraId="192240AF" w14:textId="77777777" w:rsidR="00BE066C" w:rsidRPr="00BE066C" w:rsidRDefault="00BE066C" w:rsidP="00BE066C">
            <w:pPr>
              <w:spacing w:after="0" w:line="240" w:lineRule="auto"/>
              <w:rPr>
                <w:rFonts w:ascii="Arial" w:hAnsi="Arial" w:cs="Arial"/>
                <w:b/>
                <w:i/>
                <w:sz w:val="16"/>
                <w:szCs w:val="16"/>
              </w:rPr>
            </w:pPr>
            <w:r w:rsidRPr="00BE066C">
              <w:rPr>
                <w:rFonts w:ascii="Arial" w:hAnsi="Arial" w:cs="Arial"/>
                <w:b/>
                <w:i/>
                <w:sz w:val="16"/>
                <w:szCs w:val="16"/>
              </w:rPr>
              <w:t>Total Est. Annual Reporting Burden</w:t>
            </w:r>
          </w:p>
        </w:tc>
        <w:tc>
          <w:tcPr>
            <w:tcW w:w="1530" w:type="dxa"/>
            <w:shd w:val="clear" w:color="auto" w:fill="auto"/>
            <w:vAlign w:val="center"/>
          </w:tcPr>
          <w:p w14:paraId="52183571"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2,932</w:t>
            </w:r>
          </w:p>
        </w:tc>
        <w:tc>
          <w:tcPr>
            <w:tcW w:w="1530" w:type="dxa"/>
            <w:shd w:val="clear" w:color="auto" w:fill="auto"/>
            <w:vAlign w:val="center"/>
          </w:tcPr>
          <w:p w14:paraId="05C70EEA"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1,078</w:t>
            </w:r>
          </w:p>
        </w:tc>
        <w:tc>
          <w:tcPr>
            <w:tcW w:w="1890" w:type="dxa"/>
            <w:shd w:val="clear" w:color="auto" w:fill="auto"/>
            <w:vAlign w:val="center"/>
          </w:tcPr>
          <w:p w14:paraId="4093D8D6"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437</w:t>
            </w:r>
          </w:p>
        </w:tc>
        <w:tc>
          <w:tcPr>
            <w:tcW w:w="1445" w:type="dxa"/>
            <w:shd w:val="clear" w:color="auto" w:fill="auto"/>
            <w:vAlign w:val="center"/>
          </w:tcPr>
          <w:p w14:paraId="02F25B91" w14:textId="77777777" w:rsidR="00BE066C" w:rsidRPr="00BE066C" w:rsidRDefault="00BE066C" w:rsidP="0085321A">
            <w:pPr>
              <w:spacing w:after="0" w:line="240" w:lineRule="auto"/>
              <w:jc w:val="right"/>
              <w:rPr>
                <w:rFonts w:ascii="Arial" w:hAnsi="Arial" w:cs="Arial"/>
                <w:b/>
                <w:sz w:val="16"/>
                <w:szCs w:val="16"/>
              </w:rPr>
            </w:pPr>
            <w:r w:rsidRPr="00BE066C">
              <w:rPr>
                <w:rFonts w:ascii="Arial" w:hAnsi="Arial" w:cs="Arial"/>
                <w:b/>
                <w:sz w:val="16"/>
                <w:szCs w:val="16"/>
              </w:rPr>
              <w:t xml:space="preserve">$270,956 </w:t>
            </w:r>
          </w:p>
        </w:tc>
      </w:tr>
    </w:tbl>
    <w:p w14:paraId="46CB0D89" w14:textId="47558203" w:rsidR="00791AE2" w:rsidRDefault="00791AE2" w:rsidP="0085321A">
      <w:pPr>
        <w:spacing w:before="240" w:after="120"/>
        <w:jc w:val="center"/>
        <w:rPr>
          <w:rFonts w:ascii="Times New Roman" w:hAnsi="Times New Roman"/>
          <w:b/>
          <w:sz w:val="24"/>
          <w:szCs w:val="24"/>
        </w:rPr>
      </w:pPr>
    </w:p>
    <w:p w14:paraId="76D31117" w14:textId="20135989" w:rsidR="00791AE2" w:rsidRPr="009F4BE4" w:rsidRDefault="00791AE2" w:rsidP="00791AE2">
      <w:pPr>
        <w:spacing w:before="240" w:after="120"/>
        <w:rPr>
          <w:rFonts w:ascii="Times New Roman" w:hAnsi="Times New Roman"/>
          <w:b/>
          <w:sz w:val="24"/>
          <w:szCs w:val="24"/>
        </w:rPr>
      </w:pPr>
      <w:r>
        <w:rPr>
          <w:rFonts w:ascii="Times New Roman" w:hAnsi="Times New Roman"/>
          <w:b/>
          <w:sz w:val="24"/>
          <w:szCs w:val="24"/>
        </w:rPr>
        <w:t xml:space="preserve"> </w:t>
      </w:r>
      <w:r w:rsidR="0009043F">
        <w:rPr>
          <w:rFonts w:ascii="Times New Roman" w:hAnsi="Times New Roman"/>
          <w:b/>
          <w:sz w:val="24"/>
          <w:szCs w:val="24"/>
        </w:rPr>
        <w:tab/>
      </w:r>
      <w:r w:rsidR="0009043F">
        <w:rPr>
          <w:rFonts w:ascii="Times New Roman" w:hAnsi="Times New Roman"/>
          <w:b/>
          <w:sz w:val="24"/>
          <w:szCs w:val="24"/>
        </w:rPr>
        <w:tab/>
      </w:r>
      <w:r w:rsidR="0009043F">
        <w:rPr>
          <w:rFonts w:ascii="Times New Roman" w:hAnsi="Times New Roman"/>
          <w:b/>
          <w:sz w:val="24"/>
          <w:szCs w:val="24"/>
        </w:rPr>
        <w:tab/>
      </w:r>
      <w:r w:rsidR="0009043F">
        <w:rPr>
          <w:rFonts w:ascii="Times New Roman" w:hAnsi="Times New Roman"/>
          <w:b/>
          <w:sz w:val="24"/>
          <w:szCs w:val="24"/>
        </w:rPr>
        <w:tab/>
      </w:r>
      <w:r w:rsidR="0070454A">
        <w:rPr>
          <w:rFonts w:ascii="Times New Roman" w:hAnsi="Times New Roman"/>
          <w:b/>
          <w:sz w:val="24"/>
          <w:szCs w:val="24"/>
        </w:rPr>
        <w:t xml:space="preserve">Table V. </w:t>
      </w:r>
      <w:r w:rsidRPr="009F4BE4">
        <w:rPr>
          <w:rFonts w:ascii="Times New Roman" w:hAnsi="Times New Roman"/>
          <w:b/>
          <w:sz w:val="24"/>
          <w:szCs w:val="24"/>
        </w:rPr>
        <w:t>Summary of Re</w:t>
      </w:r>
      <w:r>
        <w:rPr>
          <w:rFonts w:ascii="Times New Roman" w:hAnsi="Times New Roman"/>
          <w:b/>
          <w:sz w:val="24"/>
          <w:szCs w:val="24"/>
        </w:rPr>
        <w:t>cordkeeping</w:t>
      </w:r>
      <w:r w:rsidRPr="009F4BE4">
        <w:rPr>
          <w:rFonts w:ascii="Times New Roman" w:hAnsi="Times New Roman"/>
          <w:b/>
          <w:sz w:val="24"/>
          <w:szCs w:val="24"/>
        </w:rPr>
        <w:t xml:space="preserve"> Requirements</w:t>
      </w:r>
    </w:p>
    <w:tbl>
      <w:tblPr>
        <w:tblW w:w="9240" w:type="dxa"/>
        <w:jc w:val="center"/>
        <w:tblLook w:val="04A0" w:firstRow="1" w:lastRow="0" w:firstColumn="1" w:lastColumn="0" w:noHBand="0" w:noVBand="1"/>
      </w:tblPr>
      <w:tblGrid>
        <w:gridCol w:w="3520"/>
        <w:gridCol w:w="1280"/>
        <w:gridCol w:w="1400"/>
        <w:gridCol w:w="1760"/>
        <w:gridCol w:w="1280"/>
      </w:tblGrid>
      <w:tr w:rsidR="0070454A" w:rsidRPr="0070454A" w14:paraId="060FA11A" w14:textId="77777777" w:rsidTr="0085321A">
        <w:trPr>
          <w:trHeight w:val="288"/>
          <w:jc w:val="center"/>
        </w:trPr>
        <w:tc>
          <w:tcPr>
            <w:tcW w:w="352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11F72CBF" w14:textId="77777777" w:rsidR="0070454A" w:rsidRPr="0070454A" w:rsidRDefault="0070454A" w:rsidP="0070454A">
            <w:pPr>
              <w:spacing w:after="0" w:line="240" w:lineRule="auto"/>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Provision</w:t>
            </w:r>
          </w:p>
        </w:tc>
        <w:tc>
          <w:tcPr>
            <w:tcW w:w="1280" w:type="dxa"/>
            <w:tcBorders>
              <w:top w:val="single" w:sz="4" w:space="0" w:color="auto"/>
              <w:left w:val="nil"/>
              <w:bottom w:val="single" w:sz="4" w:space="0" w:color="auto"/>
              <w:right w:val="single" w:sz="4" w:space="0" w:color="auto"/>
            </w:tcBorders>
            <w:shd w:val="clear" w:color="000000" w:fill="9BC2E6"/>
            <w:vAlign w:val="center"/>
            <w:hideMark/>
          </w:tcPr>
          <w:p w14:paraId="527C6052" w14:textId="77777777" w:rsidR="0070454A" w:rsidRPr="0070454A" w:rsidRDefault="0070454A" w:rsidP="0070454A">
            <w:pPr>
              <w:spacing w:after="0" w:line="240" w:lineRule="auto"/>
              <w:jc w:val="center"/>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Director Hours</w:t>
            </w:r>
          </w:p>
        </w:tc>
        <w:tc>
          <w:tcPr>
            <w:tcW w:w="1400" w:type="dxa"/>
            <w:tcBorders>
              <w:top w:val="single" w:sz="4" w:space="0" w:color="auto"/>
              <w:left w:val="nil"/>
              <w:bottom w:val="single" w:sz="4" w:space="0" w:color="auto"/>
              <w:right w:val="single" w:sz="4" w:space="0" w:color="auto"/>
            </w:tcBorders>
            <w:shd w:val="clear" w:color="000000" w:fill="9BC2E6"/>
            <w:vAlign w:val="center"/>
            <w:hideMark/>
          </w:tcPr>
          <w:p w14:paraId="088807D4" w14:textId="77777777" w:rsidR="0070454A" w:rsidRPr="0070454A" w:rsidRDefault="0070454A" w:rsidP="0070454A">
            <w:pPr>
              <w:spacing w:after="0" w:line="240" w:lineRule="auto"/>
              <w:jc w:val="center"/>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Instructor Hours</w:t>
            </w:r>
          </w:p>
        </w:tc>
        <w:tc>
          <w:tcPr>
            <w:tcW w:w="1760" w:type="dxa"/>
            <w:tcBorders>
              <w:top w:val="single" w:sz="4" w:space="0" w:color="auto"/>
              <w:left w:val="nil"/>
              <w:bottom w:val="single" w:sz="4" w:space="0" w:color="auto"/>
              <w:right w:val="single" w:sz="4" w:space="0" w:color="auto"/>
            </w:tcBorders>
            <w:shd w:val="clear" w:color="000000" w:fill="9BC2E6"/>
            <w:vAlign w:val="center"/>
            <w:hideMark/>
          </w:tcPr>
          <w:p w14:paraId="65A101EA" w14:textId="77777777" w:rsidR="0070454A" w:rsidRPr="0070454A" w:rsidRDefault="0070454A" w:rsidP="0070454A">
            <w:pPr>
              <w:spacing w:after="0" w:line="240" w:lineRule="auto"/>
              <w:jc w:val="center"/>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Administrative Hours</w:t>
            </w:r>
          </w:p>
        </w:tc>
        <w:tc>
          <w:tcPr>
            <w:tcW w:w="1280" w:type="dxa"/>
            <w:tcBorders>
              <w:top w:val="single" w:sz="4" w:space="0" w:color="auto"/>
              <w:left w:val="nil"/>
              <w:bottom w:val="single" w:sz="4" w:space="0" w:color="auto"/>
              <w:right w:val="single" w:sz="4" w:space="0" w:color="auto"/>
            </w:tcBorders>
            <w:shd w:val="clear" w:color="000000" w:fill="9BC2E6"/>
            <w:vAlign w:val="center"/>
            <w:hideMark/>
          </w:tcPr>
          <w:p w14:paraId="6CD36D29" w14:textId="77777777" w:rsidR="0070454A" w:rsidRPr="0070454A" w:rsidRDefault="0070454A" w:rsidP="0070454A">
            <w:pPr>
              <w:spacing w:after="0" w:line="240" w:lineRule="auto"/>
              <w:jc w:val="center"/>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Total costs</w:t>
            </w:r>
          </w:p>
        </w:tc>
      </w:tr>
      <w:tr w:rsidR="0070454A" w:rsidRPr="0070454A" w14:paraId="2C6F6CEA" w14:textId="77777777" w:rsidTr="0085321A">
        <w:trPr>
          <w:trHeight w:val="288"/>
          <w:jc w:val="center"/>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0A428CE" w14:textId="77777777" w:rsidR="0070454A" w:rsidRPr="0070454A" w:rsidRDefault="0070454A" w:rsidP="0070454A">
            <w:pPr>
              <w:spacing w:after="0" w:line="240" w:lineRule="auto"/>
              <w:rPr>
                <w:rFonts w:ascii="Arial" w:eastAsia="Times New Roman" w:hAnsi="Arial" w:cs="Arial"/>
                <w:color w:val="000000"/>
                <w:sz w:val="16"/>
                <w:szCs w:val="16"/>
              </w:rPr>
            </w:pPr>
            <w:r w:rsidRPr="0070454A">
              <w:rPr>
                <w:rFonts w:ascii="Arial" w:eastAsia="Times New Roman" w:hAnsi="Arial" w:cs="Arial"/>
                <w:color w:val="000000"/>
                <w:sz w:val="16"/>
                <w:szCs w:val="16"/>
              </w:rPr>
              <w:t>§ 147.23 estimated annual initial certification</w:t>
            </w:r>
          </w:p>
        </w:tc>
        <w:tc>
          <w:tcPr>
            <w:tcW w:w="1280" w:type="dxa"/>
            <w:tcBorders>
              <w:top w:val="nil"/>
              <w:left w:val="nil"/>
              <w:bottom w:val="single" w:sz="4" w:space="0" w:color="auto"/>
              <w:right w:val="single" w:sz="4" w:space="0" w:color="auto"/>
            </w:tcBorders>
            <w:shd w:val="clear" w:color="auto" w:fill="auto"/>
            <w:vAlign w:val="center"/>
            <w:hideMark/>
          </w:tcPr>
          <w:p w14:paraId="54BE2FD1"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20</w:t>
            </w:r>
          </w:p>
        </w:tc>
        <w:tc>
          <w:tcPr>
            <w:tcW w:w="1400" w:type="dxa"/>
            <w:tcBorders>
              <w:top w:val="nil"/>
              <w:left w:val="nil"/>
              <w:bottom w:val="single" w:sz="4" w:space="0" w:color="auto"/>
              <w:right w:val="single" w:sz="4" w:space="0" w:color="auto"/>
            </w:tcBorders>
            <w:shd w:val="clear" w:color="auto" w:fill="auto"/>
            <w:vAlign w:val="center"/>
            <w:hideMark/>
          </w:tcPr>
          <w:p w14:paraId="1F3D3B9F"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0</w:t>
            </w:r>
          </w:p>
        </w:tc>
        <w:tc>
          <w:tcPr>
            <w:tcW w:w="1760" w:type="dxa"/>
            <w:tcBorders>
              <w:top w:val="nil"/>
              <w:left w:val="nil"/>
              <w:bottom w:val="single" w:sz="4" w:space="0" w:color="auto"/>
              <w:right w:val="single" w:sz="4" w:space="0" w:color="auto"/>
            </w:tcBorders>
            <w:shd w:val="clear" w:color="auto" w:fill="auto"/>
            <w:vAlign w:val="center"/>
            <w:hideMark/>
          </w:tcPr>
          <w:p w14:paraId="0B24FC4F"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10</w:t>
            </w:r>
          </w:p>
        </w:tc>
        <w:tc>
          <w:tcPr>
            <w:tcW w:w="1280" w:type="dxa"/>
            <w:tcBorders>
              <w:top w:val="nil"/>
              <w:left w:val="nil"/>
              <w:bottom w:val="single" w:sz="4" w:space="0" w:color="auto"/>
              <w:right w:val="single" w:sz="4" w:space="0" w:color="auto"/>
            </w:tcBorders>
            <w:shd w:val="clear" w:color="auto" w:fill="auto"/>
            <w:vAlign w:val="center"/>
            <w:hideMark/>
          </w:tcPr>
          <w:p w14:paraId="24F0295C"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 xml:space="preserve">$1,746 </w:t>
            </w:r>
          </w:p>
        </w:tc>
      </w:tr>
      <w:tr w:rsidR="0070454A" w:rsidRPr="0070454A" w14:paraId="53A6CE69" w14:textId="77777777" w:rsidTr="0085321A">
        <w:trPr>
          <w:trHeight w:val="288"/>
          <w:jc w:val="center"/>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9B21337" w14:textId="77777777" w:rsidR="0070454A" w:rsidRPr="0070454A" w:rsidRDefault="0070454A" w:rsidP="0070454A">
            <w:pPr>
              <w:spacing w:after="0" w:line="240" w:lineRule="auto"/>
              <w:rPr>
                <w:rFonts w:ascii="Arial" w:eastAsia="Times New Roman" w:hAnsi="Arial" w:cs="Arial"/>
                <w:color w:val="000000"/>
                <w:sz w:val="16"/>
                <w:szCs w:val="16"/>
              </w:rPr>
            </w:pPr>
            <w:r w:rsidRPr="0070454A">
              <w:rPr>
                <w:rFonts w:ascii="Arial" w:eastAsia="Times New Roman" w:hAnsi="Arial" w:cs="Arial"/>
                <w:color w:val="000000"/>
                <w:sz w:val="16"/>
                <w:szCs w:val="16"/>
              </w:rPr>
              <w:t>§ 147.23 estimated annual post certification</w:t>
            </w:r>
          </w:p>
        </w:tc>
        <w:tc>
          <w:tcPr>
            <w:tcW w:w="1280" w:type="dxa"/>
            <w:tcBorders>
              <w:top w:val="nil"/>
              <w:left w:val="nil"/>
              <w:bottom w:val="single" w:sz="4" w:space="0" w:color="auto"/>
              <w:right w:val="single" w:sz="4" w:space="0" w:color="auto"/>
            </w:tcBorders>
            <w:shd w:val="clear" w:color="auto" w:fill="auto"/>
            <w:vAlign w:val="center"/>
            <w:hideMark/>
          </w:tcPr>
          <w:p w14:paraId="4F980663"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90</w:t>
            </w:r>
          </w:p>
        </w:tc>
        <w:tc>
          <w:tcPr>
            <w:tcW w:w="1400" w:type="dxa"/>
            <w:tcBorders>
              <w:top w:val="nil"/>
              <w:left w:val="nil"/>
              <w:bottom w:val="single" w:sz="4" w:space="0" w:color="auto"/>
              <w:right w:val="single" w:sz="4" w:space="0" w:color="auto"/>
            </w:tcBorders>
            <w:shd w:val="clear" w:color="auto" w:fill="auto"/>
            <w:vAlign w:val="center"/>
            <w:hideMark/>
          </w:tcPr>
          <w:p w14:paraId="1639E2E7"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0</w:t>
            </w:r>
          </w:p>
        </w:tc>
        <w:tc>
          <w:tcPr>
            <w:tcW w:w="1760" w:type="dxa"/>
            <w:tcBorders>
              <w:top w:val="nil"/>
              <w:left w:val="nil"/>
              <w:bottom w:val="single" w:sz="4" w:space="0" w:color="auto"/>
              <w:right w:val="single" w:sz="4" w:space="0" w:color="auto"/>
            </w:tcBorders>
            <w:shd w:val="clear" w:color="auto" w:fill="auto"/>
            <w:vAlign w:val="center"/>
            <w:hideMark/>
          </w:tcPr>
          <w:p w14:paraId="45C270B7"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45</w:t>
            </w:r>
          </w:p>
        </w:tc>
        <w:tc>
          <w:tcPr>
            <w:tcW w:w="1280" w:type="dxa"/>
            <w:tcBorders>
              <w:top w:val="nil"/>
              <w:left w:val="nil"/>
              <w:bottom w:val="single" w:sz="4" w:space="0" w:color="auto"/>
              <w:right w:val="single" w:sz="4" w:space="0" w:color="auto"/>
            </w:tcBorders>
            <w:shd w:val="clear" w:color="auto" w:fill="auto"/>
            <w:vAlign w:val="center"/>
            <w:hideMark/>
          </w:tcPr>
          <w:p w14:paraId="4F6AEA2E"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 xml:space="preserve">$7,855 </w:t>
            </w:r>
          </w:p>
        </w:tc>
      </w:tr>
      <w:tr w:rsidR="0070454A" w:rsidRPr="0070454A" w14:paraId="2ACE4297" w14:textId="77777777" w:rsidTr="0085321A">
        <w:trPr>
          <w:trHeight w:val="288"/>
          <w:jc w:val="center"/>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1497AF8" w14:textId="77777777" w:rsidR="0070454A" w:rsidRPr="0070454A" w:rsidRDefault="0070454A" w:rsidP="0070454A">
            <w:pPr>
              <w:spacing w:after="0" w:line="240" w:lineRule="auto"/>
              <w:rPr>
                <w:rFonts w:ascii="Arial" w:eastAsia="Times New Roman" w:hAnsi="Arial" w:cs="Arial"/>
                <w:color w:val="000000"/>
                <w:sz w:val="16"/>
                <w:szCs w:val="16"/>
              </w:rPr>
            </w:pPr>
            <w:r w:rsidRPr="0070454A">
              <w:rPr>
                <w:rFonts w:ascii="Arial" w:eastAsia="Times New Roman" w:hAnsi="Arial" w:cs="Arial"/>
                <w:color w:val="000000"/>
                <w:sz w:val="16"/>
                <w:szCs w:val="16"/>
              </w:rPr>
              <w:t>§ 147.33 estimated annual recordkeeping</w:t>
            </w:r>
          </w:p>
        </w:tc>
        <w:tc>
          <w:tcPr>
            <w:tcW w:w="1280" w:type="dxa"/>
            <w:tcBorders>
              <w:top w:val="nil"/>
              <w:left w:val="nil"/>
              <w:bottom w:val="single" w:sz="4" w:space="0" w:color="auto"/>
              <w:right w:val="single" w:sz="4" w:space="0" w:color="auto"/>
            </w:tcBorders>
            <w:shd w:val="clear" w:color="auto" w:fill="auto"/>
            <w:vAlign w:val="center"/>
            <w:hideMark/>
          </w:tcPr>
          <w:p w14:paraId="3AFF5A5B"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0</w:t>
            </w:r>
          </w:p>
        </w:tc>
        <w:tc>
          <w:tcPr>
            <w:tcW w:w="1400" w:type="dxa"/>
            <w:tcBorders>
              <w:top w:val="nil"/>
              <w:left w:val="nil"/>
              <w:bottom w:val="single" w:sz="4" w:space="0" w:color="auto"/>
              <w:right w:val="single" w:sz="4" w:space="0" w:color="auto"/>
            </w:tcBorders>
            <w:shd w:val="clear" w:color="auto" w:fill="auto"/>
            <w:vAlign w:val="center"/>
            <w:hideMark/>
          </w:tcPr>
          <w:p w14:paraId="713A1BDD"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53,400</w:t>
            </w:r>
          </w:p>
        </w:tc>
        <w:tc>
          <w:tcPr>
            <w:tcW w:w="1760" w:type="dxa"/>
            <w:tcBorders>
              <w:top w:val="nil"/>
              <w:left w:val="nil"/>
              <w:bottom w:val="single" w:sz="4" w:space="0" w:color="auto"/>
              <w:right w:val="single" w:sz="4" w:space="0" w:color="auto"/>
            </w:tcBorders>
            <w:shd w:val="clear" w:color="auto" w:fill="auto"/>
            <w:vAlign w:val="center"/>
            <w:hideMark/>
          </w:tcPr>
          <w:p w14:paraId="5D4BE013" w14:textId="77777777" w:rsidR="0070454A" w:rsidRPr="0070454A" w:rsidRDefault="0070454A" w:rsidP="0070454A">
            <w:pPr>
              <w:spacing w:after="0" w:line="240" w:lineRule="auto"/>
              <w:jc w:val="right"/>
              <w:rPr>
                <w:rFonts w:ascii="Arial" w:eastAsia="Times New Roman" w:hAnsi="Arial" w:cs="Arial"/>
                <w:color w:val="000000"/>
                <w:sz w:val="16"/>
                <w:szCs w:val="16"/>
              </w:rPr>
            </w:pPr>
            <w:r w:rsidRPr="0070454A">
              <w:rPr>
                <w:rFonts w:ascii="Arial" w:eastAsia="Times New Roman" w:hAnsi="Arial" w:cs="Arial"/>
                <w:color w:val="000000"/>
                <w:sz w:val="16"/>
                <w:szCs w:val="16"/>
              </w:rPr>
              <w:t>35,600</w:t>
            </w:r>
          </w:p>
        </w:tc>
        <w:tc>
          <w:tcPr>
            <w:tcW w:w="1280" w:type="dxa"/>
            <w:tcBorders>
              <w:top w:val="nil"/>
              <w:left w:val="nil"/>
              <w:bottom w:val="single" w:sz="4" w:space="0" w:color="auto"/>
              <w:right w:val="single" w:sz="4" w:space="0" w:color="auto"/>
            </w:tcBorders>
            <w:shd w:val="clear" w:color="auto" w:fill="auto"/>
            <w:vAlign w:val="center"/>
            <w:hideMark/>
          </w:tcPr>
          <w:p w14:paraId="42E01D3B"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 xml:space="preserve">$2,901,222 </w:t>
            </w:r>
          </w:p>
        </w:tc>
      </w:tr>
      <w:tr w:rsidR="0070454A" w:rsidRPr="0070454A" w14:paraId="55ACEA3A" w14:textId="77777777" w:rsidTr="0085321A">
        <w:trPr>
          <w:trHeight w:val="288"/>
          <w:jc w:val="center"/>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5DD72BF" w14:textId="77777777" w:rsidR="0070454A" w:rsidRPr="0070454A" w:rsidRDefault="0070454A" w:rsidP="0070454A">
            <w:pPr>
              <w:spacing w:after="0" w:line="240" w:lineRule="auto"/>
              <w:rPr>
                <w:rFonts w:ascii="Arial" w:eastAsia="Times New Roman" w:hAnsi="Arial" w:cs="Arial"/>
                <w:b/>
                <w:bCs/>
                <w:i/>
                <w:iCs/>
                <w:color w:val="000000"/>
                <w:sz w:val="16"/>
                <w:szCs w:val="16"/>
              </w:rPr>
            </w:pPr>
            <w:r w:rsidRPr="0070454A">
              <w:rPr>
                <w:rFonts w:ascii="Arial" w:eastAsia="Times New Roman" w:hAnsi="Arial" w:cs="Arial"/>
                <w:b/>
                <w:bCs/>
                <w:i/>
                <w:iCs/>
                <w:color w:val="000000"/>
                <w:sz w:val="16"/>
                <w:szCs w:val="16"/>
              </w:rPr>
              <w:t>Total Est. Annual Recordkeeping Burden</w:t>
            </w:r>
          </w:p>
        </w:tc>
        <w:tc>
          <w:tcPr>
            <w:tcW w:w="1280" w:type="dxa"/>
            <w:tcBorders>
              <w:top w:val="nil"/>
              <w:left w:val="nil"/>
              <w:bottom w:val="single" w:sz="4" w:space="0" w:color="auto"/>
              <w:right w:val="single" w:sz="4" w:space="0" w:color="auto"/>
            </w:tcBorders>
            <w:shd w:val="clear" w:color="auto" w:fill="auto"/>
            <w:vAlign w:val="center"/>
            <w:hideMark/>
          </w:tcPr>
          <w:p w14:paraId="5B87E5B2"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110</w:t>
            </w:r>
          </w:p>
        </w:tc>
        <w:tc>
          <w:tcPr>
            <w:tcW w:w="1400" w:type="dxa"/>
            <w:tcBorders>
              <w:top w:val="nil"/>
              <w:left w:val="nil"/>
              <w:bottom w:val="single" w:sz="4" w:space="0" w:color="auto"/>
              <w:right w:val="single" w:sz="4" w:space="0" w:color="auto"/>
            </w:tcBorders>
            <w:shd w:val="clear" w:color="auto" w:fill="auto"/>
            <w:vAlign w:val="center"/>
            <w:hideMark/>
          </w:tcPr>
          <w:p w14:paraId="0783D57A"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53,400</w:t>
            </w:r>
          </w:p>
        </w:tc>
        <w:tc>
          <w:tcPr>
            <w:tcW w:w="1760" w:type="dxa"/>
            <w:tcBorders>
              <w:top w:val="nil"/>
              <w:left w:val="nil"/>
              <w:bottom w:val="single" w:sz="4" w:space="0" w:color="auto"/>
              <w:right w:val="single" w:sz="4" w:space="0" w:color="auto"/>
            </w:tcBorders>
            <w:shd w:val="clear" w:color="auto" w:fill="auto"/>
            <w:vAlign w:val="center"/>
            <w:hideMark/>
          </w:tcPr>
          <w:p w14:paraId="67A16DCD"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35,655</w:t>
            </w:r>
          </w:p>
        </w:tc>
        <w:tc>
          <w:tcPr>
            <w:tcW w:w="1280" w:type="dxa"/>
            <w:tcBorders>
              <w:top w:val="nil"/>
              <w:left w:val="nil"/>
              <w:bottom w:val="single" w:sz="4" w:space="0" w:color="auto"/>
              <w:right w:val="single" w:sz="4" w:space="0" w:color="auto"/>
            </w:tcBorders>
            <w:shd w:val="clear" w:color="auto" w:fill="auto"/>
            <w:vAlign w:val="center"/>
            <w:hideMark/>
          </w:tcPr>
          <w:p w14:paraId="36FE526D" w14:textId="77777777" w:rsidR="0070454A" w:rsidRPr="0070454A" w:rsidRDefault="0070454A" w:rsidP="0070454A">
            <w:pPr>
              <w:spacing w:after="0" w:line="240" w:lineRule="auto"/>
              <w:jc w:val="right"/>
              <w:rPr>
                <w:rFonts w:ascii="Arial" w:eastAsia="Times New Roman" w:hAnsi="Arial" w:cs="Arial"/>
                <w:b/>
                <w:bCs/>
                <w:color w:val="000000"/>
                <w:sz w:val="16"/>
                <w:szCs w:val="16"/>
              </w:rPr>
            </w:pPr>
            <w:r w:rsidRPr="0070454A">
              <w:rPr>
                <w:rFonts w:ascii="Arial" w:eastAsia="Times New Roman" w:hAnsi="Arial" w:cs="Arial"/>
                <w:b/>
                <w:bCs/>
                <w:color w:val="000000"/>
                <w:sz w:val="16"/>
                <w:szCs w:val="16"/>
              </w:rPr>
              <w:t xml:space="preserve">$2,910,823 </w:t>
            </w:r>
          </w:p>
        </w:tc>
      </w:tr>
    </w:tbl>
    <w:p w14:paraId="4C2E5031" w14:textId="77777777" w:rsidR="004A5D05" w:rsidRDefault="004A5D05" w:rsidP="004A5D05">
      <w:pPr>
        <w:kinsoku w:val="0"/>
        <w:overflowPunct w:val="0"/>
        <w:spacing w:line="229" w:lineRule="exact"/>
        <w:ind w:left="-90" w:firstLine="810"/>
        <w:jc w:val="center"/>
        <w:rPr>
          <w:rFonts w:ascii="Times New Roman" w:hAnsi="Times New Roman"/>
          <w:b/>
          <w:sz w:val="24"/>
          <w:szCs w:val="24"/>
        </w:rPr>
      </w:pPr>
    </w:p>
    <w:p w14:paraId="6B970698" w14:textId="2719C41B" w:rsidR="00042F7B" w:rsidRPr="00042F7B" w:rsidRDefault="00042F7B" w:rsidP="00042F7B">
      <w:pPr>
        <w:kinsoku w:val="0"/>
        <w:overflowPunct w:val="0"/>
        <w:spacing w:line="229" w:lineRule="exact"/>
        <w:ind w:firstLine="720"/>
        <w:rPr>
          <w:rFonts w:ascii="Times New Roman" w:hAnsi="Times New Roman"/>
          <w:sz w:val="24"/>
          <w:szCs w:val="24"/>
        </w:rPr>
      </w:pPr>
      <w:r w:rsidRPr="00042F7B">
        <w:rPr>
          <w:rFonts w:ascii="Times New Roman" w:hAnsi="Times New Roman"/>
          <w:sz w:val="24"/>
          <w:szCs w:val="24"/>
        </w:rPr>
        <w:t xml:space="preserve">Starting on July 21, 2015, AMTSs were required to hold all mandatory OpSpecs and any optional OpSpecs, if applicable, as listed in Table </w:t>
      </w:r>
      <w:r>
        <w:rPr>
          <w:rFonts w:ascii="Times New Roman" w:hAnsi="Times New Roman"/>
          <w:sz w:val="24"/>
          <w:szCs w:val="24"/>
        </w:rPr>
        <w:t>VI below</w:t>
      </w:r>
      <w:r w:rsidRPr="00042F7B">
        <w:rPr>
          <w:rFonts w:ascii="Times New Roman" w:hAnsi="Times New Roman"/>
          <w:sz w:val="24"/>
          <w:szCs w:val="24"/>
        </w:rPr>
        <w:t xml:space="preserve">. This revised information collection accounts for the burden of a new AMTS applicant filling out and gaining authorization of these 13 OpSpecs. </w:t>
      </w:r>
    </w:p>
    <w:p w14:paraId="18A17C32" w14:textId="77777777" w:rsidR="004A5D05" w:rsidRPr="00A43168" w:rsidRDefault="004A5D05" w:rsidP="004A5D05">
      <w:pPr>
        <w:kinsoku w:val="0"/>
        <w:overflowPunct w:val="0"/>
        <w:spacing w:line="229" w:lineRule="exact"/>
        <w:ind w:left="-90" w:firstLine="810"/>
        <w:jc w:val="center"/>
        <w:rPr>
          <w:rFonts w:ascii="Times New Roman" w:hAnsi="Times New Roman"/>
          <w:sz w:val="24"/>
          <w:szCs w:val="24"/>
        </w:rPr>
      </w:pPr>
    </w:p>
    <w:p w14:paraId="5B315FAE" w14:textId="7D47449E" w:rsidR="00791AE2" w:rsidRDefault="00791AE2" w:rsidP="00791AE2">
      <w:pPr>
        <w:kinsoku w:val="0"/>
        <w:overflowPunct w:val="0"/>
        <w:spacing w:line="229" w:lineRule="exact"/>
        <w:ind w:left="720"/>
        <w:jc w:val="center"/>
        <w:rPr>
          <w:rFonts w:ascii="Times New Roman" w:hAnsi="Times New Roman"/>
          <w:b/>
          <w:sz w:val="24"/>
          <w:szCs w:val="24"/>
        </w:rPr>
      </w:pPr>
      <w:r w:rsidRPr="00D5759F">
        <w:rPr>
          <w:rFonts w:ascii="Times New Roman" w:hAnsi="Times New Roman"/>
          <w:b/>
          <w:sz w:val="24"/>
          <w:szCs w:val="24"/>
        </w:rPr>
        <w:t xml:space="preserve">Table </w:t>
      </w:r>
      <w:r w:rsidR="001D7BAD">
        <w:rPr>
          <w:rFonts w:ascii="Times New Roman" w:hAnsi="Times New Roman"/>
          <w:b/>
          <w:sz w:val="24"/>
          <w:szCs w:val="24"/>
        </w:rPr>
        <w:t>V</w:t>
      </w:r>
      <w:r w:rsidRPr="00D5759F">
        <w:rPr>
          <w:rFonts w:ascii="Times New Roman" w:hAnsi="Times New Roman"/>
          <w:b/>
          <w:sz w:val="24"/>
          <w:szCs w:val="24"/>
        </w:rPr>
        <w:t>I. Part 147 Operations</w:t>
      </w:r>
      <w:r>
        <w:rPr>
          <w:rFonts w:ascii="Times New Roman" w:hAnsi="Times New Roman"/>
          <w:b/>
          <w:sz w:val="24"/>
          <w:szCs w:val="24"/>
        </w:rPr>
        <w:t xml:space="preserve"> Specifications</w:t>
      </w:r>
    </w:p>
    <w:tbl>
      <w:tblPr>
        <w:tblW w:w="7280" w:type="dxa"/>
        <w:jc w:val="center"/>
        <w:tblLook w:val="04A0" w:firstRow="1" w:lastRow="0" w:firstColumn="1" w:lastColumn="0" w:noHBand="0" w:noVBand="1"/>
      </w:tblPr>
      <w:tblGrid>
        <w:gridCol w:w="1420"/>
        <w:gridCol w:w="5860"/>
      </w:tblGrid>
      <w:tr w:rsidR="001D7BAD" w:rsidRPr="001D7BAD" w14:paraId="352E591A" w14:textId="77777777" w:rsidTr="0085321A">
        <w:trPr>
          <w:trHeight w:val="288"/>
          <w:jc w:val="center"/>
        </w:trPr>
        <w:tc>
          <w:tcPr>
            <w:tcW w:w="142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52F00BC0" w14:textId="77777777" w:rsidR="001D7BAD" w:rsidRPr="001D7BAD" w:rsidRDefault="001D7BAD" w:rsidP="001D7BAD">
            <w:pPr>
              <w:spacing w:after="0" w:line="240" w:lineRule="auto"/>
              <w:jc w:val="center"/>
              <w:rPr>
                <w:rFonts w:ascii="Arial" w:eastAsia="Times New Roman" w:hAnsi="Arial" w:cs="Arial"/>
                <w:b/>
                <w:bCs/>
                <w:color w:val="000000"/>
                <w:sz w:val="16"/>
                <w:szCs w:val="16"/>
              </w:rPr>
            </w:pPr>
            <w:r w:rsidRPr="001D7BAD">
              <w:rPr>
                <w:rFonts w:ascii="Arial" w:eastAsia="Times New Roman" w:hAnsi="Arial" w:cs="Arial"/>
                <w:b/>
                <w:bCs/>
                <w:color w:val="000000"/>
                <w:sz w:val="16"/>
                <w:szCs w:val="16"/>
              </w:rPr>
              <w:t>Part 147 OpSpecs</w:t>
            </w:r>
          </w:p>
        </w:tc>
        <w:tc>
          <w:tcPr>
            <w:tcW w:w="58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5DFFB0CC" w14:textId="77777777" w:rsidR="001D7BAD" w:rsidRPr="001D7BAD" w:rsidRDefault="001D7BAD" w:rsidP="001D7BAD">
            <w:pPr>
              <w:spacing w:after="0" w:line="240" w:lineRule="auto"/>
              <w:jc w:val="center"/>
              <w:rPr>
                <w:rFonts w:ascii="Arial" w:eastAsia="Times New Roman" w:hAnsi="Arial" w:cs="Arial"/>
                <w:b/>
                <w:bCs/>
                <w:color w:val="000000"/>
                <w:sz w:val="16"/>
                <w:szCs w:val="16"/>
              </w:rPr>
            </w:pPr>
            <w:r w:rsidRPr="001D7BAD">
              <w:rPr>
                <w:rFonts w:ascii="Arial" w:eastAsia="Times New Roman" w:hAnsi="Arial" w:cs="Arial"/>
                <w:b/>
                <w:bCs/>
                <w:color w:val="000000"/>
                <w:sz w:val="16"/>
                <w:szCs w:val="16"/>
              </w:rPr>
              <w:t>Operations Specifications (OpSpecs) Title</w:t>
            </w:r>
          </w:p>
        </w:tc>
      </w:tr>
      <w:tr w:rsidR="001D7BAD" w:rsidRPr="001D7BAD" w14:paraId="47DFF7A4" w14:textId="77777777" w:rsidTr="0085321A">
        <w:trPr>
          <w:trHeight w:val="450"/>
          <w:jc w:val="center"/>
        </w:trPr>
        <w:tc>
          <w:tcPr>
            <w:tcW w:w="1420" w:type="dxa"/>
            <w:vMerge/>
            <w:tcBorders>
              <w:top w:val="single" w:sz="8" w:space="0" w:color="auto"/>
              <w:left w:val="single" w:sz="8" w:space="0" w:color="auto"/>
              <w:bottom w:val="single" w:sz="8" w:space="0" w:color="000000"/>
              <w:right w:val="single" w:sz="8" w:space="0" w:color="auto"/>
            </w:tcBorders>
            <w:vAlign w:val="center"/>
            <w:hideMark/>
          </w:tcPr>
          <w:p w14:paraId="4E1D0FDD" w14:textId="77777777" w:rsidR="001D7BAD" w:rsidRPr="001D7BAD" w:rsidRDefault="001D7BAD" w:rsidP="001D7BAD">
            <w:pPr>
              <w:spacing w:after="0" w:line="240" w:lineRule="auto"/>
              <w:rPr>
                <w:rFonts w:ascii="Arial" w:eastAsia="Times New Roman" w:hAnsi="Arial" w:cs="Arial"/>
                <w:b/>
                <w:bCs/>
                <w:color w:val="000000"/>
                <w:sz w:val="16"/>
                <w:szCs w:val="16"/>
              </w:rPr>
            </w:pPr>
          </w:p>
        </w:tc>
        <w:tc>
          <w:tcPr>
            <w:tcW w:w="5860" w:type="dxa"/>
            <w:vMerge/>
            <w:tcBorders>
              <w:top w:val="single" w:sz="8" w:space="0" w:color="auto"/>
              <w:left w:val="single" w:sz="8" w:space="0" w:color="auto"/>
              <w:bottom w:val="single" w:sz="8" w:space="0" w:color="000000"/>
              <w:right w:val="single" w:sz="8" w:space="0" w:color="auto"/>
            </w:tcBorders>
            <w:vAlign w:val="center"/>
            <w:hideMark/>
          </w:tcPr>
          <w:p w14:paraId="4BF66DD2" w14:textId="77777777" w:rsidR="001D7BAD" w:rsidRPr="001D7BAD" w:rsidRDefault="001D7BAD" w:rsidP="001D7BAD">
            <w:pPr>
              <w:spacing w:after="0" w:line="240" w:lineRule="auto"/>
              <w:rPr>
                <w:rFonts w:ascii="Arial" w:eastAsia="Times New Roman" w:hAnsi="Arial" w:cs="Arial"/>
                <w:b/>
                <w:bCs/>
                <w:color w:val="000000"/>
                <w:sz w:val="16"/>
                <w:szCs w:val="16"/>
              </w:rPr>
            </w:pPr>
          </w:p>
        </w:tc>
      </w:tr>
      <w:tr w:rsidR="001D7BAD" w:rsidRPr="001D7BAD" w14:paraId="2C39ED1C"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762C2D0F"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A001</w:t>
            </w:r>
          </w:p>
        </w:tc>
        <w:tc>
          <w:tcPr>
            <w:tcW w:w="5860" w:type="dxa"/>
            <w:tcBorders>
              <w:top w:val="nil"/>
              <w:left w:val="nil"/>
              <w:bottom w:val="single" w:sz="8" w:space="0" w:color="auto"/>
              <w:right w:val="single" w:sz="8" w:space="0" w:color="auto"/>
            </w:tcBorders>
            <w:shd w:val="clear" w:color="auto" w:fill="auto"/>
            <w:vAlign w:val="center"/>
            <w:hideMark/>
          </w:tcPr>
          <w:p w14:paraId="17C99A87"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Issuance and Applicability (Mandatory)</w:t>
            </w:r>
          </w:p>
        </w:tc>
      </w:tr>
      <w:tr w:rsidR="001D7BAD" w:rsidRPr="001D7BAD" w14:paraId="5E6A2843"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454A0A43"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A002</w:t>
            </w:r>
          </w:p>
        </w:tc>
        <w:tc>
          <w:tcPr>
            <w:tcW w:w="5860" w:type="dxa"/>
            <w:tcBorders>
              <w:top w:val="nil"/>
              <w:left w:val="nil"/>
              <w:bottom w:val="single" w:sz="8" w:space="0" w:color="auto"/>
              <w:right w:val="single" w:sz="8" w:space="0" w:color="auto"/>
            </w:tcBorders>
            <w:shd w:val="clear" w:color="auto" w:fill="auto"/>
            <w:vAlign w:val="center"/>
            <w:hideMark/>
          </w:tcPr>
          <w:p w14:paraId="447883EE"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Definitions and Abbreviations (Mandatory)</w:t>
            </w:r>
          </w:p>
        </w:tc>
      </w:tr>
      <w:tr w:rsidR="001D7BAD" w:rsidRPr="001D7BAD" w14:paraId="6A9D1F2E"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29977446"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A003</w:t>
            </w:r>
          </w:p>
        </w:tc>
        <w:tc>
          <w:tcPr>
            <w:tcW w:w="5860" w:type="dxa"/>
            <w:tcBorders>
              <w:top w:val="nil"/>
              <w:left w:val="nil"/>
              <w:bottom w:val="single" w:sz="8" w:space="0" w:color="auto"/>
              <w:right w:val="single" w:sz="8" w:space="0" w:color="auto"/>
            </w:tcBorders>
            <w:shd w:val="clear" w:color="auto" w:fill="auto"/>
            <w:vAlign w:val="center"/>
            <w:hideMark/>
          </w:tcPr>
          <w:p w14:paraId="3254646B"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Aviation Maintenance Technician School Ratings (Mandatory)</w:t>
            </w:r>
          </w:p>
        </w:tc>
      </w:tr>
      <w:tr w:rsidR="001D7BAD" w:rsidRPr="001D7BAD" w14:paraId="52651D7C"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28C21E66"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A004</w:t>
            </w:r>
          </w:p>
        </w:tc>
        <w:tc>
          <w:tcPr>
            <w:tcW w:w="5860" w:type="dxa"/>
            <w:tcBorders>
              <w:top w:val="nil"/>
              <w:left w:val="nil"/>
              <w:bottom w:val="single" w:sz="8" w:space="0" w:color="auto"/>
              <w:right w:val="single" w:sz="8" w:space="0" w:color="auto"/>
            </w:tcBorders>
            <w:shd w:val="clear" w:color="auto" w:fill="auto"/>
            <w:vAlign w:val="center"/>
            <w:hideMark/>
          </w:tcPr>
          <w:p w14:paraId="3A14FE1B"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Summary of Special Authorizations and Limitations (Mandatory)</w:t>
            </w:r>
          </w:p>
        </w:tc>
      </w:tr>
      <w:tr w:rsidR="001D7BAD" w:rsidRPr="001D7BAD" w14:paraId="4EBB8F85"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0C29096C"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A005</w:t>
            </w:r>
          </w:p>
        </w:tc>
        <w:tc>
          <w:tcPr>
            <w:tcW w:w="5860" w:type="dxa"/>
            <w:tcBorders>
              <w:top w:val="nil"/>
              <w:left w:val="nil"/>
              <w:bottom w:val="single" w:sz="8" w:space="0" w:color="auto"/>
              <w:right w:val="single" w:sz="8" w:space="0" w:color="auto"/>
            </w:tcBorders>
            <w:shd w:val="clear" w:color="auto" w:fill="auto"/>
            <w:vAlign w:val="center"/>
            <w:hideMark/>
          </w:tcPr>
          <w:p w14:paraId="1D5B32E0"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Exemptions (Optional)</w:t>
            </w:r>
          </w:p>
        </w:tc>
      </w:tr>
      <w:tr w:rsidR="001D7BAD" w:rsidRPr="001D7BAD" w14:paraId="02174E45"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0C7DBA7C"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A006</w:t>
            </w:r>
          </w:p>
        </w:tc>
        <w:tc>
          <w:tcPr>
            <w:tcW w:w="5860" w:type="dxa"/>
            <w:tcBorders>
              <w:top w:val="nil"/>
              <w:left w:val="nil"/>
              <w:bottom w:val="single" w:sz="8" w:space="0" w:color="auto"/>
              <w:right w:val="single" w:sz="8" w:space="0" w:color="auto"/>
            </w:tcBorders>
            <w:shd w:val="clear" w:color="auto" w:fill="auto"/>
            <w:vAlign w:val="center"/>
            <w:hideMark/>
          </w:tcPr>
          <w:p w14:paraId="4E67E05E"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Management Personnel (Mandatory)</w:t>
            </w:r>
          </w:p>
        </w:tc>
      </w:tr>
      <w:tr w:rsidR="001D7BAD" w:rsidRPr="001D7BAD" w14:paraId="14CB55E2"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5322518E"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A007</w:t>
            </w:r>
          </w:p>
        </w:tc>
        <w:tc>
          <w:tcPr>
            <w:tcW w:w="5860" w:type="dxa"/>
            <w:tcBorders>
              <w:top w:val="nil"/>
              <w:left w:val="nil"/>
              <w:bottom w:val="single" w:sz="8" w:space="0" w:color="auto"/>
              <w:right w:val="single" w:sz="8" w:space="0" w:color="auto"/>
            </w:tcBorders>
            <w:shd w:val="clear" w:color="auto" w:fill="auto"/>
            <w:vAlign w:val="center"/>
            <w:hideMark/>
          </w:tcPr>
          <w:p w14:paraId="669FA009"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Designated Persons (Mandatory)</w:t>
            </w:r>
          </w:p>
        </w:tc>
      </w:tr>
      <w:tr w:rsidR="001D7BAD" w:rsidRPr="001D7BAD" w14:paraId="612F52A6"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57AA860F"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A013</w:t>
            </w:r>
          </w:p>
        </w:tc>
        <w:tc>
          <w:tcPr>
            <w:tcW w:w="5860" w:type="dxa"/>
            <w:tcBorders>
              <w:top w:val="nil"/>
              <w:left w:val="nil"/>
              <w:bottom w:val="single" w:sz="8" w:space="0" w:color="auto"/>
              <w:right w:val="single" w:sz="8" w:space="0" w:color="auto"/>
            </w:tcBorders>
            <w:shd w:val="clear" w:color="auto" w:fill="auto"/>
            <w:vAlign w:val="center"/>
            <w:hideMark/>
          </w:tcPr>
          <w:p w14:paraId="43E5C7D0"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Instructors (Mandatory)</w:t>
            </w:r>
          </w:p>
        </w:tc>
      </w:tr>
      <w:tr w:rsidR="001D7BAD" w:rsidRPr="001D7BAD" w14:paraId="2EC0ABC5"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6F828D35"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A025</w:t>
            </w:r>
          </w:p>
        </w:tc>
        <w:tc>
          <w:tcPr>
            <w:tcW w:w="5860" w:type="dxa"/>
            <w:tcBorders>
              <w:top w:val="nil"/>
              <w:left w:val="nil"/>
              <w:bottom w:val="single" w:sz="8" w:space="0" w:color="auto"/>
              <w:right w:val="single" w:sz="8" w:space="0" w:color="auto"/>
            </w:tcBorders>
            <w:shd w:val="clear" w:color="auto" w:fill="auto"/>
            <w:vAlign w:val="center"/>
            <w:hideMark/>
          </w:tcPr>
          <w:p w14:paraId="7E702176"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Recordkeeping System (Mandatory)</w:t>
            </w:r>
          </w:p>
        </w:tc>
      </w:tr>
      <w:tr w:rsidR="001D7BAD" w:rsidRPr="001D7BAD" w14:paraId="5249D108" w14:textId="77777777" w:rsidTr="00AF64C0">
        <w:trPr>
          <w:trHeight w:val="300"/>
          <w:jc w:val="center"/>
        </w:trPr>
        <w:tc>
          <w:tcPr>
            <w:tcW w:w="1420" w:type="dxa"/>
            <w:tcBorders>
              <w:top w:val="nil"/>
              <w:left w:val="single" w:sz="8" w:space="0" w:color="auto"/>
              <w:bottom w:val="single" w:sz="4" w:space="0" w:color="auto"/>
              <w:right w:val="single" w:sz="8" w:space="0" w:color="auto"/>
            </w:tcBorders>
            <w:shd w:val="clear" w:color="auto" w:fill="auto"/>
            <w:vAlign w:val="center"/>
            <w:hideMark/>
          </w:tcPr>
          <w:p w14:paraId="308A80CE"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A026</w:t>
            </w:r>
          </w:p>
        </w:tc>
        <w:tc>
          <w:tcPr>
            <w:tcW w:w="5860" w:type="dxa"/>
            <w:tcBorders>
              <w:top w:val="nil"/>
              <w:left w:val="nil"/>
              <w:bottom w:val="single" w:sz="4" w:space="0" w:color="auto"/>
              <w:right w:val="single" w:sz="8" w:space="0" w:color="auto"/>
            </w:tcBorders>
            <w:shd w:val="clear" w:color="auto" w:fill="auto"/>
            <w:vAlign w:val="center"/>
            <w:hideMark/>
          </w:tcPr>
          <w:p w14:paraId="4C7C2950"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Authorizations/Limitations (Optional)</w:t>
            </w:r>
          </w:p>
        </w:tc>
      </w:tr>
      <w:tr w:rsidR="001D7BAD" w:rsidRPr="001D7BAD" w14:paraId="61DFB85D" w14:textId="77777777" w:rsidTr="00B01D1E">
        <w:trPr>
          <w:trHeight w:val="300"/>
          <w:jc w:val="center"/>
        </w:trPr>
        <w:tc>
          <w:tcPr>
            <w:tcW w:w="14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E4FA1E"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B002</w:t>
            </w:r>
          </w:p>
        </w:tc>
        <w:tc>
          <w:tcPr>
            <w:tcW w:w="5860" w:type="dxa"/>
            <w:tcBorders>
              <w:top w:val="single" w:sz="4" w:space="0" w:color="auto"/>
              <w:left w:val="nil"/>
              <w:bottom w:val="single" w:sz="4" w:space="0" w:color="auto"/>
              <w:right w:val="single" w:sz="8" w:space="0" w:color="auto"/>
            </w:tcBorders>
            <w:shd w:val="clear" w:color="auto" w:fill="auto"/>
            <w:vAlign w:val="center"/>
            <w:hideMark/>
          </w:tcPr>
          <w:p w14:paraId="0F5C456A"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Required Minimum Curriculum for General (Part 147 Appendix B) (Mandatory)</w:t>
            </w:r>
          </w:p>
        </w:tc>
      </w:tr>
      <w:tr w:rsidR="001D7BAD" w:rsidRPr="001D7BAD" w14:paraId="68DD0D90" w14:textId="77777777" w:rsidTr="00B01D1E">
        <w:trPr>
          <w:trHeight w:val="300"/>
          <w:jc w:val="center"/>
        </w:trPr>
        <w:tc>
          <w:tcPr>
            <w:tcW w:w="14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B0C537"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B003</w:t>
            </w:r>
          </w:p>
        </w:tc>
        <w:tc>
          <w:tcPr>
            <w:tcW w:w="5860" w:type="dxa"/>
            <w:tcBorders>
              <w:top w:val="single" w:sz="4" w:space="0" w:color="auto"/>
              <w:left w:val="nil"/>
              <w:bottom w:val="single" w:sz="8" w:space="0" w:color="auto"/>
              <w:right w:val="single" w:sz="8" w:space="0" w:color="auto"/>
            </w:tcBorders>
            <w:shd w:val="clear" w:color="auto" w:fill="auto"/>
            <w:vAlign w:val="center"/>
            <w:hideMark/>
          </w:tcPr>
          <w:p w14:paraId="3E8AAB5E"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Required Minimum Curriculum for Airframe (Part 147 Appendix C) (Mandatory)</w:t>
            </w:r>
          </w:p>
        </w:tc>
      </w:tr>
      <w:tr w:rsidR="001D7BAD" w:rsidRPr="001D7BAD" w14:paraId="0E113AB1" w14:textId="77777777" w:rsidTr="0085321A">
        <w:trPr>
          <w:trHeight w:val="30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035E340B" w14:textId="77777777" w:rsidR="001D7BAD" w:rsidRPr="001D7BAD" w:rsidRDefault="001D7BAD" w:rsidP="001D7BAD">
            <w:pPr>
              <w:spacing w:after="0" w:line="240" w:lineRule="auto"/>
              <w:jc w:val="center"/>
              <w:rPr>
                <w:rFonts w:ascii="Arial" w:eastAsia="Times New Roman" w:hAnsi="Arial" w:cs="Arial"/>
                <w:color w:val="000000"/>
                <w:sz w:val="16"/>
                <w:szCs w:val="16"/>
              </w:rPr>
            </w:pPr>
            <w:r w:rsidRPr="001D7BAD">
              <w:rPr>
                <w:rFonts w:ascii="Arial" w:eastAsia="Times New Roman" w:hAnsi="Arial" w:cs="Arial"/>
                <w:color w:val="000000"/>
                <w:sz w:val="16"/>
                <w:szCs w:val="16"/>
              </w:rPr>
              <w:t>B004</w:t>
            </w:r>
          </w:p>
        </w:tc>
        <w:tc>
          <w:tcPr>
            <w:tcW w:w="5860" w:type="dxa"/>
            <w:tcBorders>
              <w:top w:val="nil"/>
              <w:left w:val="nil"/>
              <w:bottom w:val="single" w:sz="8" w:space="0" w:color="auto"/>
              <w:right w:val="single" w:sz="8" w:space="0" w:color="auto"/>
            </w:tcBorders>
            <w:shd w:val="clear" w:color="auto" w:fill="auto"/>
            <w:vAlign w:val="center"/>
            <w:hideMark/>
          </w:tcPr>
          <w:p w14:paraId="4FFF3E98" w14:textId="77777777" w:rsidR="001D7BAD" w:rsidRPr="001D7BAD" w:rsidRDefault="001D7BAD" w:rsidP="001D7BAD">
            <w:pPr>
              <w:spacing w:after="0" w:line="240" w:lineRule="auto"/>
              <w:rPr>
                <w:rFonts w:ascii="Arial" w:eastAsia="Times New Roman" w:hAnsi="Arial" w:cs="Arial"/>
                <w:color w:val="000000"/>
                <w:sz w:val="16"/>
                <w:szCs w:val="16"/>
              </w:rPr>
            </w:pPr>
            <w:r w:rsidRPr="001D7BAD">
              <w:rPr>
                <w:rFonts w:ascii="Arial" w:eastAsia="Times New Roman" w:hAnsi="Arial" w:cs="Arial"/>
                <w:color w:val="000000"/>
                <w:sz w:val="16"/>
                <w:szCs w:val="16"/>
              </w:rPr>
              <w:t>Required Minimum Curriculum for Powerplant (Part 147 Appendix D) (Mandatory)</w:t>
            </w:r>
          </w:p>
        </w:tc>
      </w:tr>
    </w:tbl>
    <w:p w14:paraId="426A3D09" w14:textId="77777777" w:rsidR="001D7BAD" w:rsidRDefault="001D7BAD" w:rsidP="00791AE2">
      <w:pPr>
        <w:kinsoku w:val="0"/>
        <w:overflowPunct w:val="0"/>
        <w:spacing w:line="229" w:lineRule="exact"/>
        <w:ind w:left="720"/>
        <w:jc w:val="center"/>
        <w:rPr>
          <w:rFonts w:ascii="Times New Roman" w:hAnsi="Times New Roman"/>
          <w:sz w:val="24"/>
          <w:szCs w:val="24"/>
        </w:rPr>
      </w:pPr>
    </w:p>
    <w:p w14:paraId="5AC87721" w14:textId="77777777" w:rsidR="00791AE2" w:rsidRPr="00D5759F" w:rsidRDefault="00791AE2" w:rsidP="00791AE2">
      <w:pPr>
        <w:spacing w:before="480" w:after="120"/>
        <w:rPr>
          <w:rFonts w:ascii="Times New Roman" w:hAnsi="Times New Roman"/>
          <w:sz w:val="24"/>
          <w:szCs w:val="24"/>
        </w:rPr>
      </w:pPr>
      <w:r w:rsidRPr="00D5759F">
        <w:rPr>
          <w:rFonts w:ascii="Times New Roman" w:hAnsi="Times New Roman"/>
          <w:b/>
          <w:sz w:val="24"/>
          <w:szCs w:val="24"/>
        </w:rPr>
        <w:t>Section 147.5 Application and Issue.</w:t>
      </w:r>
      <w:r w:rsidRPr="00D5759F">
        <w:rPr>
          <w:rFonts w:ascii="Times New Roman" w:hAnsi="Times New Roman"/>
          <w:sz w:val="24"/>
          <w:szCs w:val="24"/>
        </w:rPr>
        <w:t xml:space="preserve"> The Applicants for an aviation maintenance technician </w:t>
      </w:r>
      <w:r>
        <w:rPr>
          <w:rFonts w:ascii="Times New Roman" w:hAnsi="Times New Roman"/>
          <w:sz w:val="24"/>
          <w:szCs w:val="24"/>
        </w:rPr>
        <w:t xml:space="preserve">school </w:t>
      </w:r>
      <w:r w:rsidRPr="00D5759F">
        <w:rPr>
          <w:rFonts w:ascii="Times New Roman" w:hAnsi="Times New Roman"/>
          <w:sz w:val="24"/>
          <w:szCs w:val="24"/>
        </w:rPr>
        <w:t>certificate and rating, or for an additional rating, are required to submit FAA Form 8310-6, Aviation Maintenance Technician School Certificate and Ratings Application, and the required supporting documentation, to the FAA. The supporting documentation will contain:</w:t>
      </w:r>
    </w:p>
    <w:p w14:paraId="578F124A" w14:textId="77777777" w:rsidR="00791AE2" w:rsidRPr="00D5759F" w:rsidRDefault="00791AE2" w:rsidP="00791AE2">
      <w:pPr>
        <w:pStyle w:val="ListParagraph"/>
        <w:widowControl/>
        <w:numPr>
          <w:ilvl w:val="0"/>
          <w:numId w:val="23"/>
        </w:numPr>
        <w:kinsoku w:val="0"/>
        <w:overflowPunct w:val="0"/>
        <w:spacing w:line="229" w:lineRule="exact"/>
        <w:ind w:left="0" w:firstLine="270"/>
        <w:rPr>
          <w:rFonts w:ascii="Times New Roman" w:hAnsi="Times New Roman"/>
          <w:sz w:val="24"/>
          <w:szCs w:val="24"/>
        </w:rPr>
      </w:pPr>
      <w:r w:rsidRPr="00D5759F">
        <w:rPr>
          <w:rFonts w:ascii="Times New Roman" w:hAnsi="Times New Roman"/>
          <w:sz w:val="24"/>
          <w:szCs w:val="24"/>
        </w:rPr>
        <w:t>A description of the proposed curriculum.</w:t>
      </w:r>
    </w:p>
    <w:p w14:paraId="26BD90E7" w14:textId="77777777" w:rsidR="00791AE2" w:rsidRPr="00D5759F" w:rsidRDefault="00791AE2" w:rsidP="00791AE2">
      <w:pPr>
        <w:pStyle w:val="ListParagraph"/>
        <w:widowControl/>
        <w:numPr>
          <w:ilvl w:val="0"/>
          <w:numId w:val="23"/>
        </w:numPr>
        <w:kinsoku w:val="0"/>
        <w:overflowPunct w:val="0"/>
        <w:spacing w:line="229" w:lineRule="exact"/>
        <w:ind w:left="0" w:firstLine="270"/>
        <w:rPr>
          <w:rFonts w:ascii="Times New Roman" w:hAnsi="Times New Roman"/>
          <w:sz w:val="24"/>
          <w:szCs w:val="24"/>
        </w:rPr>
      </w:pPr>
      <w:r w:rsidRPr="00D5759F">
        <w:rPr>
          <w:rFonts w:ascii="Times New Roman" w:hAnsi="Times New Roman"/>
          <w:sz w:val="24"/>
          <w:szCs w:val="24"/>
        </w:rPr>
        <w:t>A list of facilities and materials to be used.</w:t>
      </w:r>
    </w:p>
    <w:p w14:paraId="516CB699" w14:textId="77777777" w:rsidR="00791AE2" w:rsidRDefault="00791AE2" w:rsidP="00791AE2">
      <w:pPr>
        <w:pStyle w:val="ListParagraph"/>
        <w:widowControl/>
        <w:numPr>
          <w:ilvl w:val="0"/>
          <w:numId w:val="23"/>
        </w:numPr>
        <w:kinsoku w:val="0"/>
        <w:overflowPunct w:val="0"/>
        <w:spacing w:line="229" w:lineRule="exact"/>
        <w:ind w:left="0" w:firstLine="270"/>
        <w:rPr>
          <w:rFonts w:ascii="Times New Roman" w:hAnsi="Times New Roman"/>
          <w:sz w:val="24"/>
          <w:szCs w:val="24"/>
        </w:rPr>
      </w:pPr>
      <w:r w:rsidRPr="00D5759F">
        <w:rPr>
          <w:rFonts w:ascii="Times New Roman" w:hAnsi="Times New Roman"/>
          <w:sz w:val="24"/>
          <w:szCs w:val="24"/>
        </w:rPr>
        <w:t xml:space="preserve">A list of its instructors, including the kind of certificate and ratings held, the certificate </w:t>
      </w:r>
    </w:p>
    <w:p w14:paraId="52A5ECC3" w14:textId="77777777" w:rsidR="00791AE2" w:rsidRPr="00D5759F" w:rsidRDefault="00791AE2" w:rsidP="00791AE2">
      <w:pPr>
        <w:pStyle w:val="ListParagraph"/>
        <w:kinsoku w:val="0"/>
        <w:overflowPunct w:val="0"/>
        <w:spacing w:line="229" w:lineRule="exact"/>
        <w:rPr>
          <w:rFonts w:ascii="Times New Roman" w:hAnsi="Times New Roman"/>
          <w:sz w:val="24"/>
          <w:szCs w:val="24"/>
        </w:rPr>
      </w:pPr>
      <w:r w:rsidRPr="00D5759F">
        <w:rPr>
          <w:rFonts w:ascii="Times New Roman" w:hAnsi="Times New Roman"/>
          <w:sz w:val="24"/>
          <w:szCs w:val="24"/>
        </w:rPr>
        <w:t>number, and the subjects taught by each.</w:t>
      </w:r>
    </w:p>
    <w:p w14:paraId="4278E53C" w14:textId="77777777" w:rsidR="00791AE2" w:rsidRPr="00D5759F" w:rsidRDefault="00791AE2" w:rsidP="00791AE2">
      <w:pPr>
        <w:pStyle w:val="ListParagraph"/>
        <w:widowControl/>
        <w:numPr>
          <w:ilvl w:val="0"/>
          <w:numId w:val="23"/>
        </w:numPr>
        <w:kinsoku w:val="0"/>
        <w:overflowPunct w:val="0"/>
        <w:spacing w:line="229" w:lineRule="exact"/>
        <w:ind w:left="0" w:firstLine="270"/>
        <w:rPr>
          <w:rFonts w:ascii="Times New Roman" w:hAnsi="Times New Roman"/>
          <w:sz w:val="24"/>
          <w:szCs w:val="24"/>
        </w:rPr>
      </w:pPr>
      <w:r w:rsidRPr="00D5759F">
        <w:rPr>
          <w:rFonts w:ascii="Times New Roman" w:hAnsi="Times New Roman"/>
          <w:sz w:val="24"/>
          <w:szCs w:val="24"/>
        </w:rPr>
        <w:t>A statement of the maximum number of students it expects to teach at any one time.</w:t>
      </w:r>
    </w:p>
    <w:p w14:paraId="32FEF3F5" w14:textId="77777777" w:rsidR="00791AE2" w:rsidRPr="00D5759F" w:rsidRDefault="00791AE2" w:rsidP="00791AE2">
      <w:pPr>
        <w:kinsoku w:val="0"/>
        <w:overflowPunct w:val="0"/>
        <w:spacing w:line="229" w:lineRule="exact"/>
        <w:rPr>
          <w:rFonts w:ascii="Times New Roman" w:hAnsi="Times New Roman"/>
          <w:sz w:val="24"/>
          <w:szCs w:val="24"/>
        </w:rPr>
      </w:pPr>
    </w:p>
    <w:p w14:paraId="79E1CA94" w14:textId="77777777" w:rsidR="00791AE2" w:rsidRDefault="00791AE2" w:rsidP="00791AE2">
      <w:pPr>
        <w:kinsoku w:val="0"/>
        <w:overflowPunct w:val="0"/>
        <w:spacing w:after="120" w:line="229" w:lineRule="exact"/>
        <w:rPr>
          <w:rFonts w:ascii="Times New Roman" w:hAnsi="Times New Roman"/>
          <w:sz w:val="24"/>
          <w:szCs w:val="24"/>
        </w:rPr>
      </w:pPr>
      <w:r w:rsidRPr="00D5759F">
        <w:rPr>
          <w:rFonts w:ascii="Times New Roman" w:hAnsi="Times New Roman"/>
          <w:sz w:val="24"/>
          <w:szCs w:val="24"/>
        </w:rPr>
        <w:t xml:space="preserve">FAA Form 8310-6 is divided into </w:t>
      </w:r>
      <w:r>
        <w:rPr>
          <w:rFonts w:ascii="Times New Roman" w:hAnsi="Times New Roman"/>
          <w:sz w:val="24"/>
          <w:szCs w:val="24"/>
        </w:rPr>
        <w:t>3</w:t>
      </w:r>
      <w:r w:rsidRPr="00D5759F">
        <w:rPr>
          <w:rFonts w:ascii="Times New Roman" w:hAnsi="Times New Roman"/>
          <w:sz w:val="24"/>
          <w:szCs w:val="24"/>
        </w:rPr>
        <w:t xml:space="preserve"> parts:</w:t>
      </w:r>
    </w:p>
    <w:p w14:paraId="66258207" w14:textId="77777777" w:rsidR="00791AE2" w:rsidRPr="00D5759F" w:rsidRDefault="00791AE2" w:rsidP="00791AE2">
      <w:pPr>
        <w:pStyle w:val="ListParagraph"/>
        <w:widowControl/>
        <w:numPr>
          <w:ilvl w:val="0"/>
          <w:numId w:val="28"/>
        </w:numPr>
        <w:autoSpaceDE/>
        <w:autoSpaceDN/>
        <w:adjustRightInd/>
        <w:spacing w:after="160" w:line="259" w:lineRule="auto"/>
        <w:ind w:hanging="450"/>
        <w:rPr>
          <w:rFonts w:ascii="Times New Roman" w:hAnsi="Times New Roman"/>
          <w:sz w:val="24"/>
          <w:szCs w:val="24"/>
        </w:rPr>
      </w:pPr>
      <w:r w:rsidRPr="00D5759F">
        <w:rPr>
          <w:rFonts w:ascii="Times New Roman" w:hAnsi="Times New Roman"/>
          <w:sz w:val="24"/>
          <w:szCs w:val="24"/>
        </w:rPr>
        <w:t xml:space="preserve">The top portion of the front side is used by the applicant. </w:t>
      </w:r>
    </w:p>
    <w:p w14:paraId="47FA46E5" w14:textId="77777777" w:rsidR="00791AE2" w:rsidRPr="00D5759F" w:rsidRDefault="00791AE2" w:rsidP="00791AE2">
      <w:pPr>
        <w:pStyle w:val="ListParagraph"/>
        <w:widowControl/>
        <w:numPr>
          <w:ilvl w:val="0"/>
          <w:numId w:val="28"/>
        </w:numPr>
        <w:autoSpaceDE/>
        <w:autoSpaceDN/>
        <w:adjustRightInd/>
        <w:spacing w:after="160" w:line="259" w:lineRule="auto"/>
        <w:ind w:hanging="450"/>
        <w:rPr>
          <w:rFonts w:ascii="Times New Roman" w:hAnsi="Times New Roman"/>
          <w:sz w:val="24"/>
          <w:szCs w:val="24"/>
        </w:rPr>
      </w:pPr>
      <w:r w:rsidRPr="00D5759F">
        <w:rPr>
          <w:rFonts w:ascii="Times New Roman" w:hAnsi="Times New Roman"/>
          <w:sz w:val="24"/>
          <w:szCs w:val="24"/>
        </w:rPr>
        <w:t xml:space="preserve">The lower portion of the front side is used by the FAA to record certification action of the applicant. </w:t>
      </w:r>
    </w:p>
    <w:p w14:paraId="677E9ECC" w14:textId="77777777" w:rsidR="00791AE2" w:rsidRPr="00D5759F" w:rsidRDefault="00791AE2" w:rsidP="00791AE2">
      <w:pPr>
        <w:pStyle w:val="ListParagraph"/>
        <w:widowControl/>
        <w:numPr>
          <w:ilvl w:val="0"/>
          <w:numId w:val="28"/>
        </w:numPr>
        <w:autoSpaceDE/>
        <w:autoSpaceDN/>
        <w:adjustRightInd/>
        <w:spacing w:line="259" w:lineRule="auto"/>
        <w:ind w:hanging="450"/>
        <w:rPr>
          <w:rFonts w:ascii="Times New Roman" w:hAnsi="Times New Roman"/>
          <w:sz w:val="24"/>
          <w:szCs w:val="24"/>
        </w:rPr>
      </w:pPr>
      <w:r w:rsidRPr="00D5759F">
        <w:rPr>
          <w:rFonts w:ascii="Times New Roman" w:hAnsi="Times New Roman"/>
          <w:sz w:val="24"/>
          <w:szCs w:val="24"/>
        </w:rPr>
        <w:t>The reverse side is used by the FAA to record findings during certification inspection and/or for surveillance inspections.</w:t>
      </w:r>
    </w:p>
    <w:p w14:paraId="7F9EEF9E" w14:textId="77777777" w:rsidR="00791AE2" w:rsidRPr="00D5759F" w:rsidRDefault="00791AE2" w:rsidP="00791AE2">
      <w:pPr>
        <w:tabs>
          <w:tab w:val="left" w:pos="1260"/>
        </w:tabs>
        <w:kinsoku w:val="0"/>
        <w:overflowPunct w:val="0"/>
        <w:spacing w:line="229" w:lineRule="exact"/>
        <w:ind w:left="720"/>
        <w:rPr>
          <w:rFonts w:ascii="Times New Roman" w:hAnsi="Times New Roman"/>
          <w:sz w:val="24"/>
          <w:szCs w:val="24"/>
        </w:rPr>
      </w:pPr>
    </w:p>
    <w:p w14:paraId="42C09885" w14:textId="65F485C2" w:rsidR="00791AE2" w:rsidRDefault="00791AE2" w:rsidP="00791AE2">
      <w:pPr>
        <w:kinsoku w:val="0"/>
        <w:overflowPunct w:val="0"/>
        <w:rPr>
          <w:rFonts w:ascii="Times New Roman" w:hAnsi="Times New Roman"/>
          <w:sz w:val="24"/>
          <w:szCs w:val="24"/>
        </w:rPr>
      </w:pPr>
      <w:r w:rsidRPr="00D5759F">
        <w:rPr>
          <w:rFonts w:ascii="Times New Roman" w:hAnsi="Times New Roman"/>
          <w:sz w:val="24"/>
          <w:szCs w:val="24"/>
        </w:rPr>
        <w:t>The FAA estimates that approximately 10 initial AMTS applications are submitted annually. All applicants do not achieve certification, and therefore are not issued OpSpecs, but they are required to submit the required supporting documentation at the time application is made. Furthermore, there are periodic amendments that may be required, either to the application or to the OpSpecs, depending on the operational changes initiated by the AMTS.</w:t>
      </w:r>
    </w:p>
    <w:p w14:paraId="3279F245" w14:textId="77777777" w:rsidR="00D103C2" w:rsidRDefault="00D103C2" w:rsidP="0085321A">
      <w:pPr>
        <w:kinsoku w:val="0"/>
        <w:overflowPunct w:val="0"/>
        <w:jc w:val="center"/>
        <w:rPr>
          <w:rFonts w:ascii="Times New Roman" w:hAnsi="Times New Roman"/>
          <w:b/>
          <w:sz w:val="24"/>
          <w:szCs w:val="24"/>
        </w:rPr>
      </w:pPr>
    </w:p>
    <w:p w14:paraId="67463E38" w14:textId="2FA185B5" w:rsidR="00DE0A1F" w:rsidRDefault="00DE0A1F" w:rsidP="0085321A">
      <w:pPr>
        <w:kinsoku w:val="0"/>
        <w:overflowPunct w:val="0"/>
        <w:jc w:val="center"/>
        <w:rPr>
          <w:rFonts w:ascii="Times New Roman" w:hAnsi="Times New Roman"/>
          <w:sz w:val="24"/>
          <w:szCs w:val="24"/>
        </w:rPr>
      </w:pPr>
      <w:r w:rsidRPr="00D5759F">
        <w:rPr>
          <w:rFonts w:ascii="Times New Roman" w:hAnsi="Times New Roman"/>
          <w:b/>
          <w:sz w:val="24"/>
          <w:szCs w:val="24"/>
        </w:rPr>
        <w:t xml:space="preserve">Table </w:t>
      </w:r>
      <w:r>
        <w:rPr>
          <w:rFonts w:ascii="Times New Roman" w:hAnsi="Times New Roman"/>
          <w:b/>
          <w:sz w:val="24"/>
          <w:szCs w:val="24"/>
        </w:rPr>
        <w:t>V</w:t>
      </w:r>
      <w:r w:rsidRPr="00D5759F">
        <w:rPr>
          <w:rFonts w:ascii="Times New Roman" w:hAnsi="Times New Roman"/>
          <w:b/>
          <w:sz w:val="24"/>
          <w:szCs w:val="24"/>
        </w:rPr>
        <w:t>I</w:t>
      </w:r>
      <w:r w:rsidR="006B56AC">
        <w:rPr>
          <w:rFonts w:ascii="Times New Roman" w:hAnsi="Times New Roman"/>
          <w:b/>
          <w:sz w:val="24"/>
          <w:szCs w:val="24"/>
        </w:rPr>
        <w:t>I</w:t>
      </w:r>
      <w:r w:rsidRPr="00D5759F">
        <w:rPr>
          <w:rFonts w:ascii="Times New Roman" w:hAnsi="Times New Roman"/>
          <w:b/>
          <w:sz w:val="24"/>
          <w:szCs w:val="24"/>
        </w:rPr>
        <w:t xml:space="preserve">. </w:t>
      </w:r>
      <w:r w:rsidRPr="0085321A">
        <w:rPr>
          <w:rFonts w:ascii="Times New Roman" w:hAnsi="Times New Roman"/>
          <w:b/>
          <w:sz w:val="24"/>
          <w:szCs w:val="24"/>
        </w:rPr>
        <w:t>§ 147.5 Provision</w:t>
      </w:r>
    </w:p>
    <w:p w14:paraId="75B77FF2" w14:textId="05D13EEF" w:rsidR="00791AE2" w:rsidRDefault="00D103C2" w:rsidP="00791AE2">
      <w:pPr>
        <w:rPr>
          <w:rFonts w:ascii="Times New Roman" w:hAnsi="Times New Roman"/>
          <w:b/>
          <w:sz w:val="24"/>
          <w:szCs w:val="24"/>
        </w:rPr>
      </w:pPr>
      <w:r w:rsidRPr="00D103C2">
        <w:rPr>
          <w:noProof/>
        </w:rPr>
        <w:drawing>
          <wp:inline distT="0" distB="0" distL="0" distR="0" wp14:anchorId="36E5782F" wp14:editId="58B672CF">
            <wp:extent cx="5943600" cy="4575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75587"/>
                    </a:xfrm>
                    <a:prstGeom prst="rect">
                      <a:avLst/>
                    </a:prstGeom>
                    <a:noFill/>
                    <a:ln>
                      <a:noFill/>
                    </a:ln>
                  </pic:spPr>
                </pic:pic>
              </a:graphicData>
            </a:graphic>
          </wp:inline>
        </w:drawing>
      </w:r>
    </w:p>
    <w:p w14:paraId="7195D09F" w14:textId="77777777" w:rsidR="00B01D1E" w:rsidRDefault="00B01D1E" w:rsidP="00791AE2">
      <w:pPr>
        <w:rPr>
          <w:rFonts w:ascii="Times New Roman" w:hAnsi="Times New Roman"/>
          <w:b/>
          <w:sz w:val="24"/>
          <w:szCs w:val="24"/>
        </w:rPr>
      </w:pPr>
    </w:p>
    <w:p w14:paraId="1BB45643" w14:textId="5C2AD0B6" w:rsidR="00791AE2" w:rsidRDefault="00791AE2" w:rsidP="00791AE2">
      <w:pPr>
        <w:rPr>
          <w:rFonts w:ascii="Times New Roman" w:hAnsi="Times New Roman"/>
          <w:sz w:val="24"/>
          <w:szCs w:val="24"/>
        </w:rPr>
      </w:pPr>
      <w:r w:rsidRPr="00D5759F">
        <w:rPr>
          <w:rFonts w:ascii="Times New Roman" w:hAnsi="Times New Roman"/>
          <w:b/>
          <w:sz w:val="24"/>
          <w:szCs w:val="24"/>
        </w:rPr>
        <w:t>Section 147.21 Curriculum requirements.</w:t>
      </w:r>
      <w:r w:rsidRPr="00D5759F">
        <w:rPr>
          <w:rFonts w:ascii="Times New Roman" w:hAnsi="Times New Roman"/>
          <w:sz w:val="24"/>
          <w:szCs w:val="24"/>
        </w:rPr>
        <w:t xml:space="preserve"> An applicant for an AMTS certificate must have an approved curriculum that covers the subject areas and items listed in Appendices B, C, &amp; D of part</w:t>
      </w:r>
      <w:r>
        <w:rPr>
          <w:rFonts w:ascii="Times New Roman" w:hAnsi="Times New Roman"/>
          <w:sz w:val="24"/>
          <w:szCs w:val="24"/>
        </w:rPr>
        <w:t xml:space="preserve"> 147</w:t>
      </w:r>
      <w:r w:rsidRPr="00D5759F">
        <w:rPr>
          <w:rFonts w:ascii="Times New Roman" w:hAnsi="Times New Roman"/>
          <w:sz w:val="24"/>
          <w:szCs w:val="24"/>
        </w:rPr>
        <w:t>. The curriculum must show—</w:t>
      </w:r>
    </w:p>
    <w:p w14:paraId="705DF8D1" w14:textId="77777777" w:rsidR="00791AE2" w:rsidRPr="00D5759F" w:rsidRDefault="00791AE2" w:rsidP="00791AE2">
      <w:pPr>
        <w:pStyle w:val="ListParagraph"/>
        <w:widowControl/>
        <w:numPr>
          <w:ilvl w:val="1"/>
          <w:numId w:val="26"/>
        </w:numPr>
        <w:autoSpaceDE/>
        <w:autoSpaceDN/>
        <w:adjustRightInd/>
        <w:rPr>
          <w:rFonts w:ascii="Times New Roman" w:hAnsi="Times New Roman"/>
          <w:sz w:val="24"/>
          <w:szCs w:val="24"/>
        </w:rPr>
      </w:pPr>
      <w:r w:rsidRPr="00D5759F">
        <w:rPr>
          <w:rFonts w:ascii="Times New Roman" w:hAnsi="Times New Roman"/>
          <w:sz w:val="24"/>
          <w:szCs w:val="24"/>
        </w:rPr>
        <w:t>The required practical projects to be completed</w:t>
      </w:r>
      <w:r>
        <w:rPr>
          <w:rFonts w:ascii="Times New Roman" w:hAnsi="Times New Roman"/>
          <w:sz w:val="24"/>
          <w:szCs w:val="24"/>
        </w:rPr>
        <w:t>.</w:t>
      </w:r>
    </w:p>
    <w:p w14:paraId="601F57C5" w14:textId="77777777" w:rsidR="00791AE2" w:rsidRPr="00D5759F" w:rsidRDefault="00791AE2" w:rsidP="00791AE2">
      <w:pPr>
        <w:pStyle w:val="ListParagraph"/>
        <w:widowControl/>
        <w:numPr>
          <w:ilvl w:val="1"/>
          <w:numId w:val="26"/>
        </w:numPr>
        <w:autoSpaceDE/>
        <w:autoSpaceDN/>
        <w:adjustRightInd/>
        <w:rPr>
          <w:rFonts w:ascii="Times New Roman" w:hAnsi="Times New Roman"/>
          <w:sz w:val="24"/>
          <w:szCs w:val="24"/>
        </w:rPr>
      </w:pPr>
      <w:r w:rsidRPr="00D5759F">
        <w:rPr>
          <w:rFonts w:ascii="Times New Roman" w:hAnsi="Times New Roman"/>
          <w:sz w:val="24"/>
          <w:szCs w:val="24"/>
        </w:rPr>
        <w:t>For each subject, the proportions of theory and other instruction to be given</w:t>
      </w:r>
      <w:r>
        <w:rPr>
          <w:rFonts w:ascii="Times New Roman" w:hAnsi="Times New Roman"/>
          <w:sz w:val="24"/>
          <w:szCs w:val="24"/>
        </w:rPr>
        <w:t>.</w:t>
      </w:r>
    </w:p>
    <w:p w14:paraId="2D77057F" w14:textId="77777777" w:rsidR="00791AE2" w:rsidRPr="00D5759F" w:rsidRDefault="00791AE2" w:rsidP="00791AE2">
      <w:pPr>
        <w:pStyle w:val="ListParagraph"/>
        <w:widowControl/>
        <w:numPr>
          <w:ilvl w:val="1"/>
          <w:numId w:val="26"/>
        </w:numPr>
        <w:autoSpaceDE/>
        <w:autoSpaceDN/>
        <w:adjustRightInd/>
        <w:spacing w:after="160"/>
        <w:rPr>
          <w:rFonts w:ascii="Times New Roman" w:hAnsi="Times New Roman"/>
          <w:sz w:val="24"/>
          <w:szCs w:val="24"/>
        </w:rPr>
      </w:pPr>
      <w:r w:rsidRPr="00D5759F">
        <w:rPr>
          <w:rFonts w:ascii="Times New Roman" w:hAnsi="Times New Roman"/>
          <w:sz w:val="24"/>
          <w:szCs w:val="24"/>
        </w:rPr>
        <w:t>A list of the minimum required school tests to be given.</w:t>
      </w:r>
    </w:p>
    <w:p w14:paraId="4A1AA650" w14:textId="187CA924" w:rsidR="00791AE2" w:rsidRDefault="00791AE2" w:rsidP="00791AE2">
      <w:pPr>
        <w:spacing w:after="120"/>
        <w:rPr>
          <w:rFonts w:ascii="Times New Roman" w:hAnsi="Times New Roman"/>
          <w:sz w:val="24"/>
          <w:szCs w:val="24"/>
        </w:rPr>
      </w:pPr>
      <w:r w:rsidRPr="00D5759F">
        <w:rPr>
          <w:rFonts w:ascii="Times New Roman" w:hAnsi="Times New Roman"/>
          <w:sz w:val="24"/>
          <w:szCs w:val="24"/>
        </w:rPr>
        <w:t>Applicants must develop a curriculum covering general, airframe, and powerplant topics, and submit the curriculum to the FAA for approval.</w:t>
      </w:r>
    </w:p>
    <w:p w14:paraId="6161492B" w14:textId="77777777" w:rsidR="00A426C9" w:rsidRDefault="00A426C9" w:rsidP="0085321A">
      <w:pPr>
        <w:spacing w:after="120"/>
        <w:jc w:val="center"/>
        <w:rPr>
          <w:rFonts w:ascii="Times New Roman" w:hAnsi="Times New Roman"/>
          <w:b/>
          <w:sz w:val="24"/>
          <w:szCs w:val="24"/>
        </w:rPr>
      </w:pPr>
    </w:p>
    <w:p w14:paraId="01719144" w14:textId="49FF475B" w:rsidR="00A12047" w:rsidRDefault="00A12047" w:rsidP="0085321A">
      <w:pPr>
        <w:spacing w:after="120"/>
        <w:jc w:val="center"/>
        <w:rPr>
          <w:rFonts w:ascii="Times New Roman" w:hAnsi="Times New Roman"/>
          <w:b/>
          <w:sz w:val="24"/>
          <w:szCs w:val="24"/>
        </w:rPr>
      </w:pPr>
      <w:r w:rsidRPr="00D5759F">
        <w:rPr>
          <w:rFonts w:ascii="Times New Roman" w:hAnsi="Times New Roman"/>
          <w:b/>
          <w:sz w:val="24"/>
          <w:szCs w:val="24"/>
        </w:rPr>
        <w:t xml:space="preserve">Table </w:t>
      </w:r>
      <w:r>
        <w:rPr>
          <w:rFonts w:ascii="Times New Roman" w:hAnsi="Times New Roman"/>
          <w:b/>
          <w:sz w:val="24"/>
          <w:szCs w:val="24"/>
        </w:rPr>
        <w:t>V</w:t>
      </w:r>
      <w:r w:rsidRPr="00D5759F">
        <w:rPr>
          <w:rFonts w:ascii="Times New Roman" w:hAnsi="Times New Roman"/>
          <w:b/>
          <w:sz w:val="24"/>
          <w:szCs w:val="24"/>
        </w:rPr>
        <w:t>I</w:t>
      </w:r>
      <w:r>
        <w:rPr>
          <w:rFonts w:ascii="Times New Roman" w:hAnsi="Times New Roman"/>
          <w:b/>
          <w:sz w:val="24"/>
          <w:szCs w:val="24"/>
        </w:rPr>
        <w:t>II</w:t>
      </w:r>
      <w:r w:rsidRPr="00D5759F">
        <w:rPr>
          <w:rFonts w:ascii="Times New Roman" w:hAnsi="Times New Roman"/>
          <w:b/>
          <w:sz w:val="24"/>
          <w:szCs w:val="24"/>
        </w:rPr>
        <w:t xml:space="preserve">. </w:t>
      </w:r>
      <w:r>
        <w:rPr>
          <w:rFonts w:ascii="Times New Roman" w:hAnsi="Times New Roman"/>
          <w:b/>
          <w:sz w:val="24"/>
          <w:szCs w:val="24"/>
        </w:rPr>
        <w:t>§ 147.21</w:t>
      </w:r>
      <w:r w:rsidRPr="00B25CB2">
        <w:rPr>
          <w:rFonts w:ascii="Times New Roman" w:hAnsi="Times New Roman"/>
          <w:b/>
          <w:sz w:val="24"/>
          <w:szCs w:val="24"/>
        </w:rPr>
        <w:t xml:space="preserve"> Provision</w:t>
      </w:r>
    </w:p>
    <w:p w14:paraId="108DD893" w14:textId="63D868A0" w:rsidR="002C5ABB" w:rsidRPr="00D5759F" w:rsidRDefault="00A426C9" w:rsidP="0085321A">
      <w:pPr>
        <w:spacing w:after="120"/>
        <w:jc w:val="center"/>
        <w:rPr>
          <w:rFonts w:ascii="Times New Roman" w:hAnsi="Times New Roman"/>
          <w:sz w:val="24"/>
          <w:szCs w:val="24"/>
        </w:rPr>
      </w:pPr>
      <w:r w:rsidRPr="00A426C9">
        <w:rPr>
          <w:noProof/>
        </w:rPr>
        <w:drawing>
          <wp:inline distT="0" distB="0" distL="0" distR="0" wp14:anchorId="42A442E5" wp14:editId="6EB86B15">
            <wp:extent cx="5943600" cy="1354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54924"/>
                    </a:xfrm>
                    <a:prstGeom prst="rect">
                      <a:avLst/>
                    </a:prstGeom>
                    <a:noFill/>
                    <a:ln>
                      <a:noFill/>
                    </a:ln>
                  </pic:spPr>
                </pic:pic>
              </a:graphicData>
            </a:graphic>
          </wp:inline>
        </w:drawing>
      </w:r>
    </w:p>
    <w:p w14:paraId="475230B0" w14:textId="34285FD2" w:rsidR="00791AE2" w:rsidRDefault="00791AE2" w:rsidP="00791AE2">
      <w:pPr>
        <w:spacing w:before="480"/>
        <w:rPr>
          <w:rFonts w:ascii="Times New Roman" w:hAnsi="Times New Roman"/>
          <w:sz w:val="24"/>
          <w:szCs w:val="24"/>
        </w:rPr>
      </w:pPr>
      <w:r w:rsidRPr="00D5759F">
        <w:rPr>
          <w:rFonts w:ascii="Times New Roman" w:hAnsi="Times New Roman"/>
          <w:b/>
          <w:sz w:val="24"/>
          <w:szCs w:val="24"/>
        </w:rPr>
        <w:t>Section 147.23 Instructor requirements.</w:t>
      </w:r>
      <w:r w:rsidRPr="00D5759F">
        <w:rPr>
          <w:rFonts w:ascii="Times New Roman" w:hAnsi="Times New Roman"/>
          <w:sz w:val="24"/>
          <w:szCs w:val="24"/>
        </w:rPr>
        <w:t xml:space="preserve"> The applicant is required to maintain a list of the names and qualifications of specialized instructors, and upon request, provide a copy of the list to the FAA.</w:t>
      </w:r>
    </w:p>
    <w:p w14:paraId="2D14D13E" w14:textId="69D28780" w:rsidR="006B18F0" w:rsidRDefault="006B18F0" w:rsidP="006B18F0">
      <w:pPr>
        <w:spacing w:after="120"/>
        <w:jc w:val="center"/>
        <w:rPr>
          <w:rFonts w:ascii="Times New Roman" w:hAnsi="Times New Roman"/>
          <w:b/>
          <w:sz w:val="24"/>
          <w:szCs w:val="24"/>
        </w:rPr>
      </w:pPr>
      <w:r w:rsidRPr="00D5759F">
        <w:rPr>
          <w:rFonts w:ascii="Times New Roman" w:hAnsi="Times New Roman"/>
          <w:b/>
          <w:sz w:val="24"/>
          <w:szCs w:val="24"/>
        </w:rPr>
        <w:t xml:space="preserve">Table </w:t>
      </w:r>
      <w:r w:rsidR="00D41B17">
        <w:rPr>
          <w:rFonts w:ascii="Times New Roman" w:hAnsi="Times New Roman"/>
          <w:b/>
          <w:sz w:val="24"/>
          <w:szCs w:val="24"/>
        </w:rPr>
        <w:t>IX</w:t>
      </w:r>
      <w:r w:rsidRPr="00D5759F">
        <w:rPr>
          <w:rFonts w:ascii="Times New Roman" w:hAnsi="Times New Roman"/>
          <w:b/>
          <w:sz w:val="24"/>
          <w:szCs w:val="24"/>
        </w:rPr>
        <w:t xml:space="preserve">. </w:t>
      </w:r>
      <w:r>
        <w:rPr>
          <w:rFonts w:ascii="Times New Roman" w:hAnsi="Times New Roman"/>
          <w:b/>
          <w:sz w:val="24"/>
          <w:szCs w:val="24"/>
        </w:rPr>
        <w:t>§ 147.23</w:t>
      </w:r>
      <w:r w:rsidRPr="00B25CB2">
        <w:rPr>
          <w:rFonts w:ascii="Times New Roman" w:hAnsi="Times New Roman"/>
          <w:b/>
          <w:sz w:val="24"/>
          <w:szCs w:val="24"/>
        </w:rPr>
        <w:t xml:space="preserve"> Provision</w:t>
      </w:r>
    </w:p>
    <w:p w14:paraId="5E51DF22" w14:textId="0F00222C" w:rsidR="00791AE2" w:rsidRDefault="00876125" w:rsidP="00791AE2">
      <w:pPr>
        <w:rPr>
          <w:rFonts w:ascii="Times New Roman" w:hAnsi="Times New Roman"/>
          <w:b/>
          <w:sz w:val="24"/>
          <w:szCs w:val="24"/>
        </w:rPr>
      </w:pPr>
      <w:r w:rsidRPr="00876125">
        <w:rPr>
          <w:noProof/>
        </w:rPr>
        <w:drawing>
          <wp:inline distT="0" distB="0" distL="0" distR="0" wp14:anchorId="6C91F01B" wp14:editId="06B52BC6">
            <wp:extent cx="5943600" cy="1129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29815"/>
                    </a:xfrm>
                    <a:prstGeom prst="rect">
                      <a:avLst/>
                    </a:prstGeom>
                    <a:noFill/>
                    <a:ln>
                      <a:noFill/>
                    </a:ln>
                  </pic:spPr>
                </pic:pic>
              </a:graphicData>
            </a:graphic>
          </wp:inline>
        </w:drawing>
      </w:r>
    </w:p>
    <w:p w14:paraId="05E9F6EB" w14:textId="77777777" w:rsidR="00791AE2" w:rsidRDefault="00791AE2" w:rsidP="00791AE2">
      <w:pPr>
        <w:spacing w:before="480" w:after="120"/>
        <w:rPr>
          <w:rFonts w:ascii="Times New Roman" w:hAnsi="Times New Roman"/>
          <w:sz w:val="24"/>
          <w:szCs w:val="24"/>
        </w:rPr>
      </w:pPr>
      <w:r w:rsidRPr="00D5759F">
        <w:rPr>
          <w:rFonts w:ascii="Times New Roman" w:hAnsi="Times New Roman"/>
          <w:b/>
          <w:sz w:val="24"/>
          <w:szCs w:val="24"/>
        </w:rPr>
        <w:t xml:space="preserve">Section 147.33 Records.  </w:t>
      </w:r>
      <w:r w:rsidRPr="00D5759F">
        <w:rPr>
          <w:rFonts w:ascii="Times New Roman" w:hAnsi="Times New Roman"/>
          <w:sz w:val="24"/>
          <w:szCs w:val="24"/>
        </w:rPr>
        <w:t xml:space="preserve">Records must be kept on each student attending an AMTS. The estimated AMTS population of </w:t>
      </w:r>
      <w:r>
        <w:rPr>
          <w:rFonts w:ascii="Times New Roman" w:hAnsi="Times New Roman"/>
          <w:sz w:val="24"/>
          <w:szCs w:val="24"/>
        </w:rPr>
        <w:t>17,800</w:t>
      </w:r>
      <w:r w:rsidRPr="00D5759F">
        <w:rPr>
          <w:rFonts w:ascii="Times New Roman" w:hAnsi="Times New Roman"/>
          <w:sz w:val="24"/>
          <w:szCs w:val="24"/>
        </w:rPr>
        <w:t xml:space="preserve"> students was used. Record requirements include:</w:t>
      </w:r>
    </w:p>
    <w:p w14:paraId="7BB2477F" w14:textId="77777777" w:rsidR="00791AE2" w:rsidRPr="00D5759F" w:rsidRDefault="00791AE2" w:rsidP="00791AE2">
      <w:pPr>
        <w:pStyle w:val="ListParagraph"/>
        <w:widowControl/>
        <w:numPr>
          <w:ilvl w:val="0"/>
          <w:numId w:val="27"/>
        </w:numPr>
        <w:autoSpaceDE/>
        <w:autoSpaceDN/>
        <w:adjustRightInd/>
        <w:spacing w:after="160" w:line="259" w:lineRule="auto"/>
        <w:ind w:left="360"/>
        <w:rPr>
          <w:rFonts w:ascii="Times New Roman" w:hAnsi="Times New Roman"/>
          <w:sz w:val="24"/>
          <w:szCs w:val="24"/>
        </w:rPr>
      </w:pPr>
      <w:r w:rsidRPr="00D5759F">
        <w:rPr>
          <w:rFonts w:ascii="Times New Roman" w:hAnsi="Times New Roman"/>
          <w:sz w:val="24"/>
          <w:szCs w:val="24"/>
        </w:rPr>
        <w:t>AMTS must keep current records of students</w:t>
      </w:r>
      <w:r>
        <w:rPr>
          <w:rFonts w:ascii="Times New Roman" w:hAnsi="Times New Roman"/>
          <w:sz w:val="24"/>
          <w:szCs w:val="24"/>
        </w:rPr>
        <w:t>’</w:t>
      </w:r>
      <w:r w:rsidRPr="00D5759F">
        <w:rPr>
          <w:rFonts w:ascii="Times New Roman" w:hAnsi="Times New Roman"/>
          <w:sz w:val="24"/>
          <w:szCs w:val="24"/>
        </w:rPr>
        <w:t xml:space="preserve"> attendance, tests, and grades, any instruction credited under 147.31(c) and the authenticated transcript of students</w:t>
      </w:r>
      <w:r>
        <w:rPr>
          <w:rFonts w:ascii="Times New Roman" w:hAnsi="Times New Roman"/>
          <w:sz w:val="24"/>
          <w:szCs w:val="24"/>
        </w:rPr>
        <w:t>’</w:t>
      </w:r>
      <w:r w:rsidRPr="00D5759F">
        <w:rPr>
          <w:rFonts w:ascii="Times New Roman" w:hAnsi="Times New Roman"/>
          <w:sz w:val="24"/>
          <w:szCs w:val="24"/>
        </w:rPr>
        <w:t xml:space="preserve"> grades from that school, if any. Records must be retained for at least </w:t>
      </w:r>
      <w:r>
        <w:rPr>
          <w:rFonts w:ascii="Times New Roman" w:hAnsi="Times New Roman"/>
          <w:sz w:val="24"/>
          <w:szCs w:val="24"/>
        </w:rPr>
        <w:t>2</w:t>
      </w:r>
      <w:r w:rsidRPr="00D5759F">
        <w:rPr>
          <w:rFonts w:ascii="Times New Roman" w:hAnsi="Times New Roman"/>
          <w:sz w:val="24"/>
          <w:szCs w:val="24"/>
        </w:rPr>
        <w:t xml:space="preserve"> years after the end of </w:t>
      </w:r>
      <w:r>
        <w:rPr>
          <w:rFonts w:ascii="Times New Roman" w:hAnsi="Times New Roman"/>
          <w:sz w:val="24"/>
          <w:szCs w:val="24"/>
        </w:rPr>
        <w:t xml:space="preserve">a </w:t>
      </w:r>
      <w:r w:rsidRPr="00D5759F">
        <w:rPr>
          <w:rFonts w:ascii="Times New Roman" w:hAnsi="Times New Roman"/>
          <w:sz w:val="24"/>
          <w:szCs w:val="24"/>
        </w:rPr>
        <w:t>student’s enrollment.</w:t>
      </w:r>
    </w:p>
    <w:p w14:paraId="016DC0D6" w14:textId="76A33A18" w:rsidR="00791AE2" w:rsidRPr="0085321A" w:rsidRDefault="00791AE2" w:rsidP="00791AE2">
      <w:pPr>
        <w:pStyle w:val="ListParagraph"/>
        <w:widowControl/>
        <w:numPr>
          <w:ilvl w:val="0"/>
          <w:numId w:val="27"/>
        </w:numPr>
        <w:autoSpaceDE/>
        <w:autoSpaceDN/>
        <w:adjustRightInd/>
        <w:spacing w:after="120" w:line="259" w:lineRule="auto"/>
        <w:ind w:left="360"/>
        <w:rPr>
          <w:rFonts w:ascii="Times New Roman" w:hAnsi="Times New Roman"/>
        </w:rPr>
      </w:pPr>
      <w:r w:rsidRPr="006A526A">
        <w:rPr>
          <w:rFonts w:ascii="Times New Roman" w:hAnsi="Times New Roman"/>
          <w:sz w:val="24"/>
          <w:szCs w:val="24"/>
        </w:rPr>
        <w:t>AMTS must keep a current individual progress record for each student showing practical projects completed, or to be completed in each subject.</w:t>
      </w:r>
    </w:p>
    <w:p w14:paraId="1878D9DC" w14:textId="77777777" w:rsidR="00D41B17" w:rsidRDefault="00D41B17" w:rsidP="0085321A">
      <w:pPr>
        <w:pStyle w:val="ListParagraph"/>
        <w:spacing w:after="120"/>
        <w:ind w:left="1080"/>
        <w:jc w:val="center"/>
        <w:rPr>
          <w:rFonts w:ascii="Times New Roman" w:hAnsi="Times New Roman"/>
          <w:b/>
          <w:sz w:val="24"/>
          <w:szCs w:val="24"/>
        </w:rPr>
      </w:pPr>
    </w:p>
    <w:p w14:paraId="75C3FFC1" w14:textId="77777777" w:rsidR="006A28FB" w:rsidRDefault="006A28FB" w:rsidP="0085321A">
      <w:pPr>
        <w:pStyle w:val="ListParagraph"/>
        <w:spacing w:after="120"/>
        <w:ind w:left="1080"/>
        <w:jc w:val="center"/>
        <w:rPr>
          <w:rFonts w:ascii="Times New Roman" w:hAnsi="Times New Roman"/>
          <w:b/>
          <w:sz w:val="24"/>
          <w:szCs w:val="24"/>
        </w:rPr>
      </w:pPr>
    </w:p>
    <w:p w14:paraId="436D7A80" w14:textId="3182B2EB" w:rsidR="00D41B17" w:rsidRPr="00D41B17" w:rsidRDefault="00D41B17" w:rsidP="0085321A">
      <w:pPr>
        <w:pStyle w:val="ListParagraph"/>
        <w:spacing w:after="120"/>
        <w:ind w:left="1080"/>
        <w:jc w:val="center"/>
        <w:rPr>
          <w:rFonts w:ascii="Times New Roman" w:hAnsi="Times New Roman"/>
          <w:b/>
          <w:sz w:val="24"/>
          <w:szCs w:val="24"/>
        </w:rPr>
      </w:pPr>
      <w:r w:rsidRPr="00D41B17">
        <w:rPr>
          <w:rFonts w:ascii="Times New Roman" w:hAnsi="Times New Roman"/>
          <w:b/>
          <w:sz w:val="24"/>
          <w:szCs w:val="24"/>
        </w:rPr>
        <w:t xml:space="preserve">Table </w:t>
      </w:r>
      <w:r w:rsidR="006A28FB">
        <w:rPr>
          <w:rFonts w:ascii="Times New Roman" w:hAnsi="Times New Roman"/>
          <w:b/>
          <w:sz w:val="24"/>
          <w:szCs w:val="24"/>
        </w:rPr>
        <w:t>X</w:t>
      </w:r>
      <w:r w:rsidRPr="00D41B17">
        <w:rPr>
          <w:rFonts w:ascii="Times New Roman" w:hAnsi="Times New Roman"/>
          <w:b/>
          <w:sz w:val="24"/>
          <w:szCs w:val="24"/>
        </w:rPr>
        <w:t xml:space="preserve">. </w:t>
      </w:r>
      <w:r w:rsidR="006A28FB">
        <w:rPr>
          <w:rFonts w:ascii="Times New Roman" w:hAnsi="Times New Roman"/>
          <w:b/>
          <w:sz w:val="24"/>
          <w:szCs w:val="24"/>
        </w:rPr>
        <w:t>§ 147.3</w:t>
      </w:r>
      <w:r w:rsidRPr="00D41B17">
        <w:rPr>
          <w:rFonts w:ascii="Times New Roman" w:hAnsi="Times New Roman"/>
          <w:b/>
          <w:sz w:val="24"/>
          <w:szCs w:val="24"/>
        </w:rPr>
        <w:t>3</w:t>
      </w:r>
      <w:r w:rsidRPr="00D41B17">
        <w:rPr>
          <w:rFonts w:ascii="Times New Roman" w:hAnsi="Times New Roman" w:cstheme="minorBidi"/>
          <w:b/>
          <w:sz w:val="24"/>
          <w:szCs w:val="24"/>
        </w:rPr>
        <w:t xml:space="preserve"> Provision</w:t>
      </w:r>
    </w:p>
    <w:p w14:paraId="6EF8A9A5" w14:textId="665B2264" w:rsidR="00D41B17" w:rsidRPr="0085321A" w:rsidRDefault="006A28FB" w:rsidP="0085321A">
      <w:pPr>
        <w:spacing w:after="120"/>
        <w:jc w:val="center"/>
        <w:rPr>
          <w:rFonts w:ascii="Times New Roman" w:hAnsi="Times New Roman"/>
        </w:rPr>
      </w:pPr>
      <w:r w:rsidRPr="006A28FB">
        <w:rPr>
          <w:noProof/>
        </w:rPr>
        <w:drawing>
          <wp:inline distT="0" distB="0" distL="0" distR="0" wp14:anchorId="067B0D4B" wp14:editId="2B497C63">
            <wp:extent cx="5943600" cy="115749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57495"/>
                    </a:xfrm>
                    <a:prstGeom prst="rect">
                      <a:avLst/>
                    </a:prstGeom>
                    <a:noFill/>
                    <a:ln>
                      <a:noFill/>
                    </a:ln>
                  </pic:spPr>
                </pic:pic>
              </a:graphicData>
            </a:graphic>
          </wp:inline>
        </w:drawing>
      </w:r>
    </w:p>
    <w:p w14:paraId="7E5AA37A" w14:textId="57605BCB" w:rsidR="00791AE2" w:rsidRDefault="00791AE2" w:rsidP="00791AE2">
      <w:pPr>
        <w:spacing w:before="360" w:after="120"/>
        <w:rPr>
          <w:rFonts w:ascii="Times New Roman" w:hAnsi="Times New Roman"/>
          <w:sz w:val="24"/>
          <w:szCs w:val="24"/>
        </w:rPr>
      </w:pPr>
      <w:r w:rsidRPr="00D5759F">
        <w:rPr>
          <w:rFonts w:ascii="Times New Roman" w:hAnsi="Times New Roman"/>
          <w:b/>
          <w:sz w:val="24"/>
          <w:szCs w:val="24"/>
        </w:rPr>
        <w:t>Section 147.37 Maintenance of facilities, equipment and materials.</w:t>
      </w:r>
      <w:r w:rsidRPr="00D5759F">
        <w:rPr>
          <w:rFonts w:ascii="Times New Roman" w:hAnsi="Times New Roman"/>
          <w:sz w:val="24"/>
          <w:szCs w:val="24"/>
        </w:rPr>
        <w:t xml:space="preserve"> If an AMTS elects to make a substantial change to </w:t>
      </w:r>
      <w:r>
        <w:rPr>
          <w:rFonts w:ascii="Times New Roman" w:hAnsi="Times New Roman"/>
          <w:sz w:val="24"/>
          <w:szCs w:val="24"/>
        </w:rPr>
        <w:t xml:space="preserve">its </w:t>
      </w:r>
      <w:r w:rsidRPr="00D5759F">
        <w:rPr>
          <w:rFonts w:ascii="Times New Roman" w:hAnsi="Times New Roman"/>
          <w:sz w:val="24"/>
          <w:szCs w:val="24"/>
        </w:rPr>
        <w:t>facilities, instructional equipment or materials, the changes must be submitted and approved beforehand.</w:t>
      </w:r>
    </w:p>
    <w:p w14:paraId="19643D9A" w14:textId="2DB51732" w:rsidR="006A28FB" w:rsidRPr="00D41B17" w:rsidRDefault="006A28FB" w:rsidP="006A28FB">
      <w:pPr>
        <w:pStyle w:val="ListParagraph"/>
        <w:spacing w:after="120"/>
        <w:ind w:left="1080"/>
        <w:jc w:val="center"/>
        <w:rPr>
          <w:rFonts w:ascii="Times New Roman" w:hAnsi="Times New Roman"/>
          <w:b/>
          <w:sz w:val="24"/>
          <w:szCs w:val="24"/>
        </w:rPr>
      </w:pPr>
      <w:r w:rsidRPr="00D41B17">
        <w:rPr>
          <w:rFonts w:ascii="Times New Roman" w:hAnsi="Times New Roman"/>
          <w:b/>
          <w:sz w:val="24"/>
          <w:szCs w:val="24"/>
        </w:rPr>
        <w:t xml:space="preserve">Table </w:t>
      </w:r>
      <w:r>
        <w:rPr>
          <w:rFonts w:ascii="Times New Roman" w:hAnsi="Times New Roman"/>
          <w:b/>
          <w:sz w:val="24"/>
          <w:szCs w:val="24"/>
        </w:rPr>
        <w:t>XI</w:t>
      </w:r>
      <w:r w:rsidRPr="00D41B17">
        <w:rPr>
          <w:rFonts w:ascii="Times New Roman" w:hAnsi="Times New Roman"/>
          <w:b/>
          <w:sz w:val="24"/>
          <w:szCs w:val="24"/>
        </w:rPr>
        <w:t xml:space="preserve">. </w:t>
      </w:r>
      <w:r>
        <w:rPr>
          <w:rFonts w:ascii="Times New Roman" w:hAnsi="Times New Roman"/>
          <w:b/>
          <w:sz w:val="24"/>
          <w:szCs w:val="24"/>
        </w:rPr>
        <w:t>§ 147.37</w:t>
      </w:r>
      <w:r w:rsidRPr="00D41B17">
        <w:rPr>
          <w:rFonts w:ascii="Times New Roman" w:hAnsi="Times New Roman" w:cstheme="minorBidi"/>
          <w:b/>
          <w:sz w:val="24"/>
          <w:szCs w:val="24"/>
        </w:rPr>
        <w:t xml:space="preserve"> Provision</w:t>
      </w:r>
    </w:p>
    <w:p w14:paraId="26AE5111" w14:textId="469D7057" w:rsidR="006A28FB" w:rsidRPr="00D5759F" w:rsidRDefault="006A28FB" w:rsidP="0085321A">
      <w:pPr>
        <w:spacing w:before="360" w:after="120"/>
        <w:jc w:val="center"/>
        <w:rPr>
          <w:rFonts w:ascii="Times New Roman" w:hAnsi="Times New Roman"/>
          <w:sz w:val="24"/>
          <w:szCs w:val="24"/>
        </w:rPr>
      </w:pPr>
      <w:r w:rsidRPr="006A28FB">
        <w:rPr>
          <w:noProof/>
        </w:rPr>
        <w:drawing>
          <wp:inline distT="0" distB="0" distL="0" distR="0" wp14:anchorId="389098A2" wp14:editId="0C56B69A">
            <wp:extent cx="5943600" cy="106514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65140"/>
                    </a:xfrm>
                    <a:prstGeom prst="rect">
                      <a:avLst/>
                    </a:prstGeom>
                    <a:noFill/>
                    <a:ln>
                      <a:noFill/>
                    </a:ln>
                  </pic:spPr>
                </pic:pic>
              </a:graphicData>
            </a:graphic>
          </wp:inline>
        </w:drawing>
      </w:r>
    </w:p>
    <w:p w14:paraId="696862E2" w14:textId="77777777" w:rsidR="00791AE2" w:rsidRDefault="00791AE2" w:rsidP="00791AE2">
      <w:pPr>
        <w:kinsoku w:val="0"/>
        <w:overflowPunct w:val="0"/>
        <w:ind w:left="720"/>
        <w:jc w:val="both"/>
        <w:rPr>
          <w:rFonts w:ascii="Arial" w:hAnsi="Arial" w:cs="Arial"/>
          <w:sz w:val="16"/>
          <w:szCs w:val="16"/>
        </w:rPr>
      </w:pPr>
    </w:p>
    <w:p w14:paraId="64A66AD1" w14:textId="0579D86B" w:rsidR="00791AE2" w:rsidRDefault="00791AE2" w:rsidP="00791AE2">
      <w:pPr>
        <w:spacing w:after="120"/>
        <w:rPr>
          <w:rFonts w:ascii="Times New Roman" w:hAnsi="Times New Roman"/>
          <w:sz w:val="24"/>
          <w:szCs w:val="24"/>
        </w:rPr>
      </w:pPr>
      <w:r w:rsidRPr="00D5759F">
        <w:rPr>
          <w:rFonts w:ascii="Times New Roman" w:hAnsi="Times New Roman"/>
          <w:b/>
          <w:sz w:val="24"/>
          <w:szCs w:val="24"/>
        </w:rPr>
        <w:t>Section 147.38 Maintenance of curriculum requirements.</w:t>
      </w:r>
      <w:r w:rsidRPr="00D5759F">
        <w:rPr>
          <w:rFonts w:ascii="Times New Roman" w:hAnsi="Times New Roman"/>
          <w:sz w:val="24"/>
          <w:szCs w:val="24"/>
        </w:rPr>
        <w:t xml:space="preserve"> A school may not change its approved curriculum unless the change is approved in advance. The AMTS must make any proposed amendments to the affected curriculum content and submit those changes to the FAA for approval.</w:t>
      </w:r>
    </w:p>
    <w:p w14:paraId="47CF996D" w14:textId="7E5DACD1" w:rsidR="00A1152E" w:rsidRPr="00D41B17" w:rsidRDefault="00A1152E" w:rsidP="00A1152E">
      <w:pPr>
        <w:pStyle w:val="ListParagraph"/>
        <w:spacing w:after="120"/>
        <w:ind w:left="1080"/>
        <w:jc w:val="center"/>
        <w:rPr>
          <w:rFonts w:ascii="Times New Roman" w:hAnsi="Times New Roman"/>
          <w:b/>
          <w:sz w:val="24"/>
          <w:szCs w:val="24"/>
        </w:rPr>
      </w:pPr>
      <w:r w:rsidRPr="00D41B17">
        <w:rPr>
          <w:rFonts w:ascii="Times New Roman" w:hAnsi="Times New Roman"/>
          <w:b/>
          <w:sz w:val="24"/>
          <w:szCs w:val="24"/>
        </w:rPr>
        <w:t xml:space="preserve">Table </w:t>
      </w:r>
      <w:r>
        <w:rPr>
          <w:rFonts w:ascii="Times New Roman" w:hAnsi="Times New Roman"/>
          <w:b/>
          <w:sz w:val="24"/>
          <w:szCs w:val="24"/>
        </w:rPr>
        <w:t>XII</w:t>
      </w:r>
      <w:r w:rsidRPr="00D41B17">
        <w:rPr>
          <w:rFonts w:ascii="Times New Roman" w:hAnsi="Times New Roman"/>
          <w:b/>
          <w:sz w:val="24"/>
          <w:szCs w:val="24"/>
        </w:rPr>
        <w:t xml:space="preserve">. </w:t>
      </w:r>
      <w:r>
        <w:rPr>
          <w:rFonts w:ascii="Times New Roman" w:hAnsi="Times New Roman"/>
          <w:b/>
          <w:sz w:val="24"/>
          <w:szCs w:val="24"/>
        </w:rPr>
        <w:t>§ 147.38</w:t>
      </w:r>
      <w:r w:rsidRPr="00D41B17">
        <w:rPr>
          <w:rFonts w:ascii="Times New Roman" w:hAnsi="Times New Roman" w:cstheme="minorBidi"/>
          <w:b/>
          <w:sz w:val="24"/>
          <w:szCs w:val="24"/>
        </w:rPr>
        <w:t xml:space="preserve"> Provision</w:t>
      </w:r>
    </w:p>
    <w:p w14:paraId="14C78204" w14:textId="760E3096" w:rsidR="006759B9" w:rsidRPr="00D5759F" w:rsidRDefault="00DF1A52" w:rsidP="0085321A">
      <w:pPr>
        <w:spacing w:after="120"/>
        <w:jc w:val="center"/>
        <w:rPr>
          <w:rFonts w:ascii="Times New Roman" w:hAnsi="Times New Roman"/>
          <w:sz w:val="24"/>
          <w:szCs w:val="24"/>
        </w:rPr>
      </w:pPr>
      <w:r w:rsidRPr="00DF1A52">
        <w:rPr>
          <w:noProof/>
        </w:rPr>
        <w:drawing>
          <wp:inline distT="0" distB="0" distL="0" distR="0" wp14:anchorId="52FFC826" wp14:editId="69089857">
            <wp:extent cx="5943600" cy="119194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191941"/>
                    </a:xfrm>
                    <a:prstGeom prst="rect">
                      <a:avLst/>
                    </a:prstGeom>
                    <a:noFill/>
                    <a:ln>
                      <a:noFill/>
                    </a:ln>
                  </pic:spPr>
                </pic:pic>
              </a:graphicData>
            </a:graphic>
          </wp:inline>
        </w:drawing>
      </w:r>
    </w:p>
    <w:p w14:paraId="26E2F3CA" w14:textId="0A0336AB" w:rsidR="00791AE2" w:rsidRDefault="00791AE2" w:rsidP="0085321A">
      <w:pPr>
        <w:spacing w:after="120"/>
        <w:rPr>
          <w:rFonts w:ascii="Times New Roman" w:hAnsi="Times New Roman"/>
          <w:sz w:val="24"/>
          <w:szCs w:val="24"/>
        </w:rPr>
      </w:pPr>
      <w:r w:rsidRPr="00D5759F">
        <w:rPr>
          <w:rFonts w:ascii="Times New Roman" w:hAnsi="Times New Roman"/>
          <w:b/>
          <w:sz w:val="24"/>
          <w:szCs w:val="24"/>
        </w:rPr>
        <w:t>Section 147.41 Change of location.</w:t>
      </w:r>
      <w:r w:rsidRPr="00D5759F">
        <w:rPr>
          <w:rFonts w:ascii="Times New Roman" w:hAnsi="Times New Roman"/>
          <w:sz w:val="24"/>
          <w:szCs w:val="24"/>
        </w:rPr>
        <w:t xml:space="preserve"> An AMTS must notify the FAA in writing of a relocation at least 30 days in advance. A change of location must be approved in advance.</w:t>
      </w:r>
    </w:p>
    <w:p w14:paraId="02A9E19A" w14:textId="77777777" w:rsidR="006759B9" w:rsidRDefault="006759B9" w:rsidP="006C7609">
      <w:pPr>
        <w:pStyle w:val="ListParagraph"/>
        <w:spacing w:after="120"/>
        <w:ind w:left="1080"/>
        <w:jc w:val="center"/>
        <w:rPr>
          <w:rFonts w:ascii="Times New Roman" w:hAnsi="Times New Roman"/>
          <w:b/>
          <w:sz w:val="24"/>
          <w:szCs w:val="24"/>
        </w:rPr>
      </w:pPr>
    </w:p>
    <w:p w14:paraId="278F7BA3" w14:textId="77777777" w:rsidR="006759B9" w:rsidRDefault="006759B9" w:rsidP="006C7609">
      <w:pPr>
        <w:pStyle w:val="ListParagraph"/>
        <w:spacing w:after="120"/>
        <w:ind w:left="1080"/>
        <w:jc w:val="center"/>
        <w:rPr>
          <w:rFonts w:ascii="Times New Roman" w:hAnsi="Times New Roman"/>
          <w:b/>
          <w:sz w:val="24"/>
          <w:szCs w:val="24"/>
        </w:rPr>
      </w:pPr>
    </w:p>
    <w:p w14:paraId="3DDA5F77" w14:textId="77777777" w:rsidR="006759B9" w:rsidRDefault="006759B9" w:rsidP="006C7609">
      <w:pPr>
        <w:pStyle w:val="ListParagraph"/>
        <w:spacing w:after="120"/>
        <w:ind w:left="1080"/>
        <w:jc w:val="center"/>
        <w:rPr>
          <w:rFonts w:ascii="Times New Roman" w:hAnsi="Times New Roman"/>
          <w:b/>
          <w:sz w:val="24"/>
          <w:szCs w:val="24"/>
        </w:rPr>
      </w:pPr>
    </w:p>
    <w:p w14:paraId="297C741B" w14:textId="77777777" w:rsidR="006759B9" w:rsidRDefault="006759B9" w:rsidP="006C7609">
      <w:pPr>
        <w:pStyle w:val="ListParagraph"/>
        <w:spacing w:after="120"/>
        <w:ind w:left="1080"/>
        <w:jc w:val="center"/>
        <w:rPr>
          <w:rFonts w:ascii="Times New Roman" w:hAnsi="Times New Roman"/>
          <w:b/>
          <w:sz w:val="24"/>
          <w:szCs w:val="24"/>
        </w:rPr>
      </w:pPr>
    </w:p>
    <w:p w14:paraId="6F8E5A69" w14:textId="77777777" w:rsidR="006759B9" w:rsidRDefault="006759B9" w:rsidP="006C7609">
      <w:pPr>
        <w:pStyle w:val="ListParagraph"/>
        <w:spacing w:after="120"/>
        <w:ind w:left="1080"/>
        <w:jc w:val="center"/>
        <w:rPr>
          <w:rFonts w:ascii="Times New Roman" w:hAnsi="Times New Roman"/>
          <w:b/>
          <w:sz w:val="24"/>
          <w:szCs w:val="24"/>
        </w:rPr>
      </w:pPr>
    </w:p>
    <w:p w14:paraId="0A56445D" w14:textId="77777777" w:rsidR="006759B9" w:rsidRDefault="006759B9" w:rsidP="006C7609">
      <w:pPr>
        <w:pStyle w:val="ListParagraph"/>
        <w:spacing w:after="120"/>
        <w:ind w:left="1080"/>
        <w:jc w:val="center"/>
        <w:rPr>
          <w:rFonts w:ascii="Times New Roman" w:hAnsi="Times New Roman"/>
          <w:b/>
          <w:sz w:val="24"/>
          <w:szCs w:val="24"/>
        </w:rPr>
      </w:pPr>
    </w:p>
    <w:p w14:paraId="71B49935" w14:textId="77777777" w:rsidR="006759B9" w:rsidRDefault="006759B9" w:rsidP="006C7609">
      <w:pPr>
        <w:pStyle w:val="ListParagraph"/>
        <w:spacing w:after="120"/>
        <w:ind w:left="1080"/>
        <w:jc w:val="center"/>
        <w:rPr>
          <w:rFonts w:ascii="Times New Roman" w:hAnsi="Times New Roman"/>
          <w:b/>
          <w:sz w:val="24"/>
          <w:szCs w:val="24"/>
        </w:rPr>
      </w:pPr>
    </w:p>
    <w:p w14:paraId="40AA976E" w14:textId="2A8955FD" w:rsidR="006C7609" w:rsidRPr="00D41B17" w:rsidRDefault="006C7609" w:rsidP="006C7609">
      <w:pPr>
        <w:pStyle w:val="ListParagraph"/>
        <w:spacing w:after="120"/>
        <w:ind w:left="1080"/>
        <w:jc w:val="center"/>
        <w:rPr>
          <w:rFonts w:ascii="Times New Roman" w:hAnsi="Times New Roman"/>
          <w:b/>
          <w:sz w:val="24"/>
          <w:szCs w:val="24"/>
        </w:rPr>
      </w:pPr>
      <w:r w:rsidRPr="00D41B17">
        <w:rPr>
          <w:rFonts w:ascii="Times New Roman" w:hAnsi="Times New Roman"/>
          <w:b/>
          <w:sz w:val="24"/>
          <w:szCs w:val="24"/>
        </w:rPr>
        <w:t xml:space="preserve">Table </w:t>
      </w:r>
      <w:r>
        <w:rPr>
          <w:rFonts w:ascii="Times New Roman" w:hAnsi="Times New Roman"/>
          <w:b/>
          <w:sz w:val="24"/>
          <w:szCs w:val="24"/>
        </w:rPr>
        <w:t>XIII</w:t>
      </w:r>
      <w:r w:rsidRPr="00D41B17">
        <w:rPr>
          <w:rFonts w:ascii="Times New Roman" w:hAnsi="Times New Roman"/>
          <w:b/>
          <w:sz w:val="24"/>
          <w:szCs w:val="24"/>
        </w:rPr>
        <w:t xml:space="preserve">. </w:t>
      </w:r>
      <w:r>
        <w:rPr>
          <w:rFonts w:ascii="Times New Roman" w:hAnsi="Times New Roman"/>
          <w:b/>
          <w:sz w:val="24"/>
          <w:szCs w:val="24"/>
        </w:rPr>
        <w:t>§ 147.41</w:t>
      </w:r>
      <w:r w:rsidRPr="00D41B17">
        <w:rPr>
          <w:rFonts w:ascii="Times New Roman" w:hAnsi="Times New Roman" w:cstheme="minorBidi"/>
          <w:b/>
          <w:sz w:val="24"/>
          <w:szCs w:val="24"/>
        </w:rPr>
        <w:t xml:space="preserve"> Provision</w:t>
      </w:r>
    </w:p>
    <w:p w14:paraId="606BC4F5" w14:textId="06E38ACF" w:rsidR="00791AE2" w:rsidRDefault="00B06A22" w:rsidP="0085321A">
      <w:pPr>
        <w:shd w:val="clear" w:color="auto" w:fill="FFFFFF"/>
        <w:spacing w:before="100" w:beforeAutospacing="1" w:after="225" w:line="240" w:lineRule="auto"/>
        <w:ind w:left="720" w:hanging="720"/>
        <w:jc w:val="center"/>
        <w:rPr>
          <w:rFonts w:ascii="Arial" w:eastAsia="Times New Roman" w:hAnsi="Arial" w:cs="Arial"/>
          <w:color w:val="555555"/>
          <w:sz w:val="24"/>
          <w:szCs w:val="24"/>
        </w:rPr>
      </w:pPr>
      <w:r w:rsidRPr="00B06A22">
        <w:rPr>
          <w:noProof/>
        </w:rPr>
        <w:drawing>
          <wp:inline distT="0" distB="0" distL="0" distR="0" wp14:anchorId="1FD33FC4" wp14:editId="642906D1">
            <wp:extent cx="5943600" cy="9779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977992"/>
                    </a:xfrm>
                    <a:prstGeom prst="rect">
                      <a:avLst/>
                    </a:prstGeom>
                    <a:noFill/>
                    <a:ln>
                      <a:noFill/>
                    </a:ln>
                  </pic:spPr>
                </pic:pic>
              </a:graphicData>
            </a:graphic>
          </wp:inline>
        </w:drawing>
      </w:r>
    </w:p>
    <w:p w14:paraId="216FD7A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5AB0E3A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F1B6506" w14:textId="77777777" w:rsidR="0009043F" w:rsidRDefault="0009043F"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This information collection does not require</w:t>
      </w:r>
      <w:r w:rsidR="00331CA3">
        <w:rPr>
          <w:rFonts w:ascii="Arial" w:eastAsia="Times New Roman" w:hAnsi="Arial" w:cs="Arial"/>
          <w:color w:val="555555"/>
          <w:sz w:val="24"/>
          <w:szCs w:val="24"/>
        </w:rPr>
        <w:t xml:space="preserve"> the</w:t>
      </w:r>
      <w:r>
        <w:rPr>
          <w:rFonts w:ascii="Arial" w:eastAsia="Times New Roman" w:hAnsi="Arial" w:cs="Arial"/>
          <w:color w:val="555555"/>
          <w:sz w:val="24"/>
          <w:szCs w:val="24"/>
        </w:rPr>
        <w:t xml:space="preserve"> mailing </w:t>
      </w:r>
      <w:r w:rsidR="00331CA3">
        <w:rPr>
          <w:rFonts w:ascii="Arial" w:eastAsia="Times New Roman" w:hAnsi="Arial" w:cs="Arial"/>
          <w:color w:val="555555"/>
          <w:sz w:val="24"/>
          <w:szCs w:val="24"/>
        </w:rPr>
        <w:t>or faxing of the requested information</w:t>
      </w:r>
      <w:r w:rsidR="00005091">
        <w:rPr>
          <w:rFonts w:ascii="Arial" w:eastAsia="Times New Roman" w:hAnsi="Arial" w:cs="Arial"/>
          <w:color w:val="555555"/>
          <w:sz w:val="24"/>
          <w:szCs w:val="24"/>
        </w:rPr>
        <w:t xml:space="preserve"> since </w:t>
      </w:r>
      <w:r w:rsidR="001C20CB">
        <w:rPr>
          <w:rFonts w:ascii="Arial" w:eastAsia="Times New Roman" w:hAnsi="Arial" w:cs="Arial"/>
          <w:color w:val="555555"/>
          <w:sz w:val="24"/>
          <w:szCs w:val="24"/>
        </w:rPr>
        <w:t xml:space="preserve">the </w:t>
      </w:r>
      <w:r w:rsidR="00005091">
        <w:rPr>
          <w:rFonts w:ascii="Arial" w:eastAsia="Times New Roman" w:hAnsi="Arial" w:cs="Arial"/>
          <w:color w:val="555555"/>
          <w:sz w:val="24"/>
          <w:szCs w:val="24"/>
        </w:rPr>
        <w:t>FAA would typically view the information onsite.   A</w:t>
      </w:r>
      <w:r w:rsidR="00331CA3">
        <w:rPr>
          <w:rFonts w:ascii="Arial" w:eastAsia="Times New Roman" w:hAnsi="Arial" w:cs="Arial"/>
          <w:color w:val="555555"/>
          <w:sz w:val="24"/>
          <w:szCs w:val="24"/>
        </w:rPr>
        <w:t xml:space="preserve"> new applicant’s supporting documentation</w:t>
      </w:r>
      <w:r w:rsidR="00005091">
        <w:rPr>
          <w:rFonts w:ascii="Arial" w:eastAsia="Times New Roman" w:hAnsi="Arial" w:cs="Arial"/>
          <w:color w:val="555555"/>
          <w:sz w:val="24"/>
          <w:szCs w:val="24"/>
        </w:rPr>
        <w:t xml:space="preserve"> is an exception; a</w:t>
      </w:r>
      <w:r w:rsidR="00331CA3">
        <w:rPr>
          <w:rFonts w:ascii="Arial" w:eastAsia="Times New Roman" w:hAnsi="Arial" w:cs="Arial"/>
          <w:color w:val="555555"/>
          <w:sz w:val="24"/>
          <w:szCs w:val="24"/>
        </w:rPr>
        <w:t xml:space="preserve"> new applicant would be responding to their local Flight Standards District office in person or by email, therefore no additional burden beyond the labor cost is associated with this activity.</w:t>
      </w:r>
    </w:p>
    <w:p w14:paraId="68FF76B6" w14:textId="77777777" w:rsidR="00331CA3" w:rsidRDefault="00331CA3" w:rsidP="00C64707">
      <w:pPr>
        <w:shd w:val="clear" w:color="auto" w:fill="FFFFFF"/>
        <w:spacing w:after="0" w:line="240" w:lineRule="auto"/>
        <w:rPr>
          <w:rFonts w:ascii="Arial" w:eastAsia="Times New Roman" w:hAnsi="Arial" w:cs="Arial"/>
          <w:color w:val="555555"/>
          <w:sz w:val="24"/>
          <w:szCs w:val="24"/>
        </w:rPr>
      </w:pPr>
    </w:p>
    <w:p w14:paraId="2B7A14A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5776A7E" w14:textId="77777777"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513D281B" w14:textId="77777777" w:rsidR="0094182B" w:rsidRDefault="0094182B" w:rsidP="00C64707">
      <w:pPr>
        <w:shd w:val="clear" w:color="auto" w:fill="FFFFFF"/>
        <w:spacing w:after="0" w:line="240" w:lineRule="auto"/>
        <w:rPr>
          <w:rFonts w:ascii="Arial" w:eastAsia="Times New Roman" w:hAnsi="Arial" w:cs="Arial"/>
          <w:b/>
          <w:bCs/>
          <w:color w:val="555555"/>
          <w:sz w:val="24"/>
          <w:szCs w:val="24"/>
        </w:rPr>
      </w:pPr>
    </w:p>
    <w:p w14:paraId="23AD7547" w14:textId="601F00D3" w:rsidR="00E61A04" w:rsidRPr="001415A2" w:rsidRDefault="0094182B" w:rsidP="001415A2">
      <w:pPr>
        <w:kinsoku w:val="0"/>
        <w:overflowPunct w:val="0"/>
        <w:spacing w:before="78"/>
        <w:ind w:right="-67"/>
        <w:rPr>
          <w:rFonts w:ascii="Times New Roman" w:hAnsi="Times New Roman" w:cs="Times New Roman"/>
          <w:sz w:val="24"/>
          <w:szCs w:val="24"/>
        </w:rPr>
      </w:pPr>
      <w:r w:rsidRPr="0094182B">
        <w:rPr>
          <w:rFonts w:ascii="Times New Roman" w:hAnsi="Times New Roman" w:cs="Times New Roman"/>
          <w:b/>
          <w:sz w:val="24"/>
          <w:szCs w:val="24"/>
        </w:rPr>
        <w:t>Total hours burden 1690hrs@$</w:t>
      </w:r>
      <w:r w:rsidR="006759B9">
        <w:rPr>
          <w:rFonts w:ascii="Times New Roman" w:hAnsi="Times New Roman" w:cs="Times New Roman"/>
          <w:b/>
          <w:sz w:val="24"/>
          <w:szCs w:val="24"/>
        </w:rPr>
        <w:t>105,560</w:t>
      </w:r>
      <w:r w:rsidRPr="0094182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C706A" w:rsidRPr="0094182B">
        <w:rPr>
          <w:rFonts w:ascii="Times New Roman" w:hAnsi="Times New Roman" w:cs="Times New Roman"/>
          <w:sz w:val="24"/>
          <w:szCs w:val="24"/>
        </w:rPr>
        <w:t>Please see Table I</w:t>
      </w:r>
      <w:r w:rsidR="006759B9">
        <w:rPr>
          <w:rFonts w:ascii="Times New Roman" w:hAnsi="Times New Roman" w:cs="Times New Roman"/>
          <w:sz w:val="24"/>
          <w:szCs w:val="24"/>
        </w:rPr>
        <w:t>II</w:t>
      </w:r>
      <w:r w:rsidR="000C706A" w:rsidRPr="0094182B">
        <w:rPr>
          <w:rFonts w:ascii="Times New Roman" w:hAnsi="Times New Roman" w:cs="Times New Roman"/>
          <w:sz w:val="24"/>
          <w:szCs w:val="24"/>
        </w:rPr>
        <w:t xml:space="preserve"> above in item #12 for FAA Inspector related burden summary.</w:t>
      </w:r>
      <w:r>
        <w:rPr>
          <w:rFonts w:ascii="Times New Roman" w:hAnsi="Times New Roman" w:cs="Times New Roman"/>
          <w:sz w:val="24"/>
          <w:szCs w:val="24"/>
        </w:rPr>
        <w:t>)</w:t>
      </w:r>
      <w:r w:rsidR="001415A2">
        <w:rPr>
          <w:rFonts w:ascii="Times New Roman" w:hAnsi="Times New Roman" w:cs="Times New Roman"/>
          <w:sz w:val="24"/>
          <w:szCs w:val="24"/>
        </w:rPr>
        <w:t xml:space="preserve"> FAA Inspectors</w:t>
      </w:r>
      <w:r w:rsidR="001415A2" w:rsidRPr="001415A2">
        <w:rPr>
          <w:rFonts w:ascii="Times New Roman" w:hAnsi="Times New Roman" w:cs="Times New Roman"/>
          <w:sz w:val="24"/>
          <w:szCs w:val="24"/>
        </w:rPr>
        <w:t xml:space="preserve"> </w:t>
      </w:r>
      <w:r w:rsidR="001415A2">
        <w:rPr>
          <w:rFonts w:ascii="Times New Roman" w:hAnsi="Times New Roman" w:cs="Times New Roman"/>
          <w:sz w:val="24"/>
          <w:szCs w:val="24"/>
        </w:rPr>
        <w:t>perform an</w:t>
      </w:r>
      <w:r w:rsidR="001415A2" w:rsidRPr="001415A2">
        <w:rPr>
          <w:rFonts w:ascii="Times New Roman" w:hAnsi="Times New Roman" w:cs="Times New Roman"/>
          <w:sz w:val="24"/>
          <w:szCs w:val="24"/>
        </w:rPr>
        <w:t xml:space="preserve"> objective evaluati</w:t>
      </w:r>
      <w:r w:rsidR="001415A2">
        <w:rPr>
          <w:rFonts w:ascii="Times New Roman" w:hAnsi="Times New Roman" w:cs="Times New Roman"/>
          <w:sz w:val="24"/>
          <w:szCs w:val="24"/>
        </w:rPr>
        <w:t>o</w:t>
      </w:r>
      <w:r w:rsidR="001415A2" w:rsidRPr="001415A2">
        <w:rPr>
          <w:rFonts w:ascii="Times New Roman" w:hAnsi="Times New Roman" w:cs="Times New Roman"/>
          <w:sz w:val="24"/>
          <w:szCs w:val="24"/>
        </w:rPr>
        <w:t>n</w:t>
      </w:r>
      <w:r w:rsidR="001415A2">
        <w:rPr>
          <w:rFonts w:ascii="Times New Roman" w:hAnsi="Times New Roman" w:cs="Times New Roman"/>
          <w:sz w:val="24"/>
          <w:szCs w:val="24"/>
        </w:rPr>
        <w:t xml:space="preserve"> of</w:t>
      </w:r>
      <w:r w:rsidR="00A832C0">
        <w:rPr>
          <w:rFonts w:ascii="Times New Roman" w:hAnsi="Times New Roman" w:cs="Times New Roman"/>
          <w:sz w:val="24"/>
          <w:szCs w:val="24"/>
        </w:rPr>
        <w:t xml:space="preserve"> the applicant’</w:t>
      </w:r>
      <w:r w:rsidR="001415A2" w:rsidRPr="001415A2">
        <w:rPr>
          <w:rFonts w:ascii="Times New Roman" w:hAnsi="Times New Roman" w:cs="Times New Roman"/>
          <w:sz w:val="24"/>
          <w:szCs w:val="24"/>
        </w:rPr>
        <w:t>s</w:t>
      </w:r>
      <w:r w:rsidR="00A832C0">
        <w:rPr>
          <w:rFonts w:ascii="Times New Roman" w:hAnsi="Times New Roman" w:cs="Times New Roman"/>
          <w:sz w:val="24"/>
          <w:szCs w:val="24"/>
        </w:rPr>
        <w:t xml:space="preserve"> and certificate holder’s</w:t>
      </w:r>
      <w:r w:rsidR="001415A2" w:rsidRPr="001415A2">
        <w:rPr>
          <w:rFonts w:ascii="Times New Roman" w:hAnsi="Times New Roman" w:cs="Times New Roman"/>
          <w:sz w:val="24"/>
          <w:szCs w:val="24"/>
        </w:rPr>
        <w:t xml:space="preserve"> facilities, personnel, </w:t>
      </w:r>
      <w:r w:rsidR="001415A2">
        <w:rPr>
          <w:rFonts w:ascii="Times New Roman" w:hAnsi="Times New Roman" w:cs="Times New Roman"/>
          <w:sz w:val="24"/>
          <w:szCs w:val="24"/>
        </w:rPr>
        <w:t xml:space="preserve">procedures, </w:t>
      </w:r>
      <w:r w:rsidR="001415A2" w:rsidRPr="001415A2">
        <w:rPr>
          <w:rFonts w:ascii="Times New Roman" w:hAnsi="Times New Roman" w:cs="Times New Roman"/>
          <w:sz w:val="24"/>
          <w:szCs w:val="24"/>
        </w:rPr>
        <w:t>and curriculum content</w:t>
      </w:r>
      <w:r w:rsidR="001415A2">
        <w:rPr>
          <w:rFonts w:ascii="Times New Roman" w:hAnsi="Times New Roman" w:cs="Times New Roman"/>
          <w:sz w:val="24"/>
          <w:szCs w:val="24"/>
        </w:rPr>
        <w:t xml:space="preserve"> to ensure compliance with part 147.</w:t>
      </w:r>
    </w:p>
    <w:p w14:paraId="62EC53F8" w14:textId="77777777" w:rsidR="000C706A" w:rsidRPr="002C12E1" w:rsidRDefault="000C706A" w:rsidP="000C706A">
      <w:pPr>
        <w:spacing w:before="120"/>
        <w:rPr>
          <w:rFonts w:ascii="Times New Roman" w:hAnsi="Times New Roman"/>
          <w:b/>
          <w:sz w:val="24"/>
          <w:szCs w:val="24"/>
        </w:rPr>
      </w:pPr>
      <w:r w:rsidRPr="002C12E1">
        <w:rPr>
          <w:rFonts w:ascii="Times New Roman" w:hAnsi="Times New Roman"/>
          <w:b/>
          <w:sz w:val="24"/>
          <w:szCs w:val="24"/>
        </w:rPr>
        <w:t xml:space="preserve">FAA </w:t>
      </w:r>
      <w:r>
        <w:rPr>
          <w:rFonts w:ascii="Times New Roman" w:hAnsi="Times New Roman"/>
          <w:b/>
          <w:sz w:val="24"/>
          <w:szCs w:val="24"/>
        </w:rPr>
        <w:t xml:space="preserve">Estimated Annual </w:t>
      </w:r>
      <w:r w:rsidRPr="002C12E1">
        <w:rPr>
          <w:rFonts w:ascii="Times New Roman" w:hAnsi="Times New Roman"/>
          <w:b/>
          <w:sz w:val="24"/>
          <w:szCs w:val="24"/>
        </w:rPr>
        <w:t>Burden</w:t>
      </w:r>
    </w:p>
    <w:p w14:paraId="1F5E4935" w14:textId="77777777" w:rsidR="000C706A" w:rsidRPr="002C12E1" w:rsidRDefault="000C706A" w:rsidP="000C706A">
      <w:pPr>
        <w:kinsoku w:val="0"/>
        <w:overflowPunct w:val="0"/>
        <w:rPr>
          <w:rFonts w:ascii="Times New Roman" w:hAnsi="Times New Roman"/>
          <w:sz w:val="24"/>
          <w:szCs w:val="24"/>
        </w:rPr>
      </w:pPr>
      <w:r w:rsidRPr="002C12E1">
        <w:rPr>
          <w:rFonts w:ascii="Times New Roman" w:hAnsi="Times New Roman"/>
          <w:b/>
          <w:sz w:val="24"/>
          <w:szCs w:val="24"/>
        </w:rPr>
        <w:t xml:space="preserve">Section 147.5 Application and Issue. </w:t>
      </w:r>
      <w:r w:rsidRPr="002C12E1">
        <w:rPr>
          <w:rFonts w:ascii="Times New Roman" w:hAnsi="Times New Roman"/>
          <w:sz w:val="24"/>
          <w:szCs w:val="24"/>
        </w:rPr>
        <w:t xml:space="preserve">The Applicants for an aviation maintenance technician school certificate and rating, or for an additional rating, are required to submit FAA Form 8310-6, Aviation Maintenance Technician School Certificate and Ratings Application, and the required supporting documentation, to the FAA. </w:t>
      </w:r>
    </w:p>
    <w:p w14:paraId="7F2B303F" w14:textId="3685A112" w:rsidR="000C706A" w:rsidRDefault="000C706A" w:rsidP="000C706A">
      <w:pPr>
        <w:kinsoku w:val="0"/>
        <w:overflowPunct w:val="0"/>
        <w:rPr>
          <w:rFonts w:ascii="Times New Roman" w:hAnsi="Times New Roman"/>
          <w:sz w:val="24"/>
          <w:szCs w:val="24"/>
        </w:rPr>
      </w:pPr>
      <w:r w:rsidRPr="002C12E1">
        <w:rPr>
          <w:rFonts w:ascii="Times New Roman" w:hAnsi="Times New Roman"/>
          <w:sz w:val="24"/>
          <w:szCs w:val="24"/>
        </w:rPr>
        <w:t>The FAA estimates that approximately 10 initial AMTS applications are submitted annually. All applicants do not achieve certification, and therefore are not issued OpSpecs, but they are required to submit the required supporting documentation at the time application is made. Furthermore, there are periodic amendments that may be required, either to the application or to the OpSpecs, depending on the operational changes initiated by the AMTS.</w:t>
      </w:r>
    </w:p>
    <w:p w14:paraId="3D69741E" w14:textId="77777777" w:rsidR="000F7166" w:rsidRDefault="000F7166" w:rsidP="0085321A">
      <w:pPr>
        <w:kinsoku w:val="0"/>
        <w:overflowPunct w:val="0"/>
        <w:jc w:val="center"/>
        <w:rPr>
          <w:rFonts w:ascii="Times New Roman" w:hAnsi="Times New Roman"/>
          <w:b/>
          <w:sz w:val="24"/>
          <w:szCs w:val="24"/>
        </w:rPr>
      </w:pPr>
    </w:p>
    <w:p w14:paraId="23B3BC4A" w14:textId="77777777" w:rsidR="000F7166" w:rsidRDefault="000F7166" w:rsidP="0085321A">
      <w:pPr>
        <w:kinsoku w:val="0"/>
        <w:overflowPunct w:val="0"/>
        <w:jc w:val="center"/>
        <w:rPr>
          <w:rFonts w:ascii="Times New Roman" w:hAnsi="Times New Roman"/>
          <w:b/>
          <w:sz w:val="24"/>
          <w:szCs w:val="24"/>
        </w:rPr>
      </w:pPr>
    </w:p>
    <w:p w14:paraId="3F81088E" w14:textId="1198885B" w:rsidR="001415C7" w:rsidRPr="002C12E1" w:rsidRDefault="001415C7" w:rsidP="0085321A">
      <w:pPr>
        <w:kinsoku w:val="0"/>
        <w:overflowPunct w:val="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XIV</w:t>
      </w:r>
      <w:r w:rsidRPr="00D41B17">
        <w:rPr>
          <w:rFonts w:ascii="Times New Roman" w:hAnsi="Times New Roman"/>
          <w:b/>
          <w:sz w:val="24"/>
          <w:szCs w:val="24"/>
        </w:rPr>
        <w:t xml:space="preserve">. </w:t>
      </w:r>
      <w:r>
        <w:rPr>
          <w:rFonts w:ascii="Times New Roman" w:hAnsi="Times New Roman"/>
          <w:b/>
          <w:sz w:val="24"/>
          <w:szCs w:val="24"/>
        </w:rPr>
        <w:t>§ 147.5</w:t>
      </w:r>
      <w:r w:rsidRPr="00D41B17">
        <w:rPr>
          <w:rFonts w:ascii="Times New Roman" w:hAnsi="Times New Roman"/>
          <w:b/>
          <w:sz w:val="24"/>
          <w:szCs w:val="24"/>
        </w:rPr>
        <w:t xml:space="preserve"> Provision</w:t>
      </w:r>
    </w:p>
    <w:tbl>
      <w:tblPr>
        <w:tblW w:w="10140" w:type="dxa"/>
        <w:jc w:val="center"/>
        <w:tblLook w:val="04A0" w:firstRow="1" w:lastRow="0" w:firstColumn="1" w:lastColumn="0" w:noHBand="0" w:noVBand="1"/>
      </w:tblPr>
      <w:tblGrid>
        <w:gridCol w:w="5000"/>
        <w:gridCol w:w="1300"/>
        <w:gridCol w:w="981"/>
        <w:gridCol w:w="960"/>
        <w:gridCol w:w="960"/>
        <w:gridCol w:w="981"/>
      </w:tblGrid>
      <w:tr w:rsidR="00B7284F" w:rsidRPr="00B7284F" w14:paraId="4E24A051" w14:textId="77777777" w:rsidTr="0085321A">
        <w:trPr>
          <w:trHeight w:val="288"/>
          <w:jc w:val="center"/>
        </w:trPr>
        <w:tc>
          <w:tcPr>
            <w:tcW w:w="50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3EEED8A2"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147.5 Provision</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6BF99A90"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Basis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61AB6CBD"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Estimated Annual Changes</w:t>
            </w:r>
          </w:p>
        </w:tc>
        <w:tc>
          <w:tcPr>
            <w:tcW w:w="1920" w:type="dxa"/>
            <w:gridSpan w:val="2"/>
            <w:tcBorders>
              <w:top w:val="single" w:sz="8" w:space="0" w:color="auto"/>
              <w:left w:val="nil"/>
              <w:bottom w:val="nil"/>
              <w:right w:val="single" w:sz="8" w:space="0" w:color="000000"/>
            </w:tcBorders>
            <w:shd w:val="clear" w:color="000000" w:fill="9BC2E6"/>
            <w:vAlign w:val="center"/>
            <w:hideMark/>
          </w:tcPr>
          <w:p w14:paraId="08777431"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Inspector</w:t>
            </w:r>
          </w:p>
        </w:tc>
        <w:tc>
          <w:tcPr>
            <w:tcW w:w="960" w:type="dxa"/>
            <w:tcBorders>
              <w:top w:val="single" w:sz="8" w:space="0" w:color="auto"/>
              <w:left w:val="nil"/>
              <w:bottom w:val="nil"/>
              <w:right w:val="single" w:sz="8" w:space="0" w:color="auto"/>
            </w:tcBorders>
            <w:shd w:val="clear" w:color="000000" w:fill="9BC2E6"/>
            <w:vAlign w:val="center"/>
            <w:hideMark/>
          </w:tcPr>
          <w:p w14:paraId="69B133FF"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Estimated</w:t>
            </w:r>
          </w:p>
        </w:tc>
      </w:tr>
      <w:tr w:rsidR="00B7284F" w:rsidRPr="00B7284F" w14:paraId="1FFE3F7B" w14:textId="77777777" w:rsidTr="0085321A">
        <w:trPr>
          <w:trHeight w:val="288"/>
          <w:jc w:val="center"/>
        </w:trPr>
        <w:tc>
          <w:tcPr>
            <w:tcW w:w="5000" w:type="dxa"/>
            <w:vMerge/>
            <w:tcBorders>
              <w:top w:val="single" w:sz="8" w:space="0" w:color="auto"/>
              <w:left w:val="single" w:sz="8" w:space="0" w:color="auto"/>
              <w:bottom w:val="single" w:sz="8" w:space="0" w:color="000000"/>
              <w:right w:val="single" w:sz="8" w:space="0" w:color="auto"/>
            </w:tcBorders>
            <w:vAlign w:val="center"/>
            <w:hideMark/>
          </w:tcPr>
          <w:p w14:paraId="6E2725BB"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EDF5CC2"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9F678FD"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4F8C34C9"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$62.48/hour</w:t>
            </w:r>
          </w:p>
        </w:tc>
        <w:tc>
          <w:tcPr>
            <w:tcW w:w="960" w:type="dxa"/>
            <w:tcBorders>
              <w:top w:val="nil"/>
              <w:left w:val="nil"/>
              <w:bottom w:val="nil"/>
              <w:right w:val="single" w:sz="8" w:space="0" w:color="auto"/>
            </w:tcBorders>
            <w:shd w:val="clear" w:color="000000" w:fill="9BC2E6"/>
            <w:vAlign w:val="center"/>
            <w:hideMark/>
          </w:tcPr>
          <w:p w14:paraId="50D1E9AC"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Annual</w:t>
            </w:r>
          </w:p>
        </w:tc>
      </w:tr>
      <w:tr w:rsidR="00B7284F" w:rsidRPr="00B7284F" w14:paraId="7D5A6B65" w14:textId="77777777" w:rsidTr="0085321A">
        <w:trPr>
          <w:trHeight w:val="288"/>
          <w:jc w:val="center"/>
        </w:trPr>
        <w:tc>
          <w:tcPr>
            <w:tcW w:w="5000" w:type="dxa"/>
            <w:vMerge/>
            <w:tcBorders>
              <w:top w:val="single" w:sz="8" w:space="0" w:color="auto"/>
              <w:left w:val="single" w:sz="8" w:space="0" w:color="auto"/>
              <w:bottom w:val="single" w:sz="8" w:space="0" w:color="000000"/>
              <w:right w:val="single" w:sz="8" w:space="0" w:color="auto"/>
            </w:tcBorders>
            <w:vAlign w:val="center"/>
            <w:hideMark/>
          </w:tcPr>
          <w:p w14:paraId="77D61CE9"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C1FFE91"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275FE7C"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23B08DA0"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w:t>
            </w:r>
          </w:p>
        </w:tc>
        <w:tc>
          <w:tcPr>
            <w:tcW w:w="960" w:type="dxa"/>
            <w:tcBorders>
              <w:top w:val="nil"/>
              <w:left w:val="nil"/>
              <w:bottom w:val="nil"/>
              <w:right w:val="single" w:sz="8" w:space="0" w:color="auto"/>
            </w:tcBorders>
            <w:shd w:val="clear" w:color="000000" w:fill="9BC2E6"/>
            <w:vAlign w:val="center"/>
            <w:hideMark/>
          </w:tcPr>
          <w:p w14:paraId="4735FDE7" w14:textId="77777777" w:rsidR="00B7284F" w:rsidRPr="00B7284F" w:rsidRDefault="00B7284F" w:rsidP="00B7284F">
            <w:pPr>
              <w:spacing w:after="0" w:line="240" w:lineRule="auto"/>
              <w:jc w:val="center"/>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Cost</w:t>
            </w:r>
          </w:p>
        </w:tc>
      </w:tr>
      <w:tr w:rsidR="00B7284F" w:rsidRPr="00B7284F" w14:paraId="1BE7E67A" w14:textId="77777777" w:rsidTr="0085321A">
        <w:trPr>
          <w:trHeight w:val="588"/>
          <w:jc w:val="center"/>
        </w:trPr>
        <w:tc>
          <w:tcPr>
            <w:tcW w:w="5000" w:type="dxa"/>
            <w:vMerge/>
            <w:tcBorders>
              <w:top w:val="single" w:sz="8" w:space="0" w:color="auto"/>
              <w:left w:val="single" w:sz="8" w:space="0" w:color="auto"/>
              <w:bottom w:val="single" w:sz="8" w:space="0" w:color="000000"/>
              <w:right w:val="single" w:sz="8" w:space="0" w:color="auto"/>
            </w:tcBorders>
            <w:vAlign w:val="center"/>
            <w:hideMark/>
          </w:tcPr>
          <w:p w14:paraId="10D6F1CA"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1067BAC"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0C32C2F" w14:textId="77777777" w:rsidR="00B7284F" w:rsidRPr="00B7284F" w:rsidRDefault="00B7284F" w:rsidP="00B7284F">
            <w:pPr>
              <w:spacing w:after="0" w:line="240" w:lineRule="auto"/>
              <w:rPr>
                <w:rFonts w:ascii="Arial" w:eastAsia="Times New Roman" w:hAnsi="Arial" w:cs="Arial"/>
                <w:b/>
                <w:bCs/>
                <w:color w:val="000000"/>
                <w:sz w:val="16"/>
                <w:szCs w:val="16"/>
              </w:rPr>
            </w:pPr>
          </w:p>
        </w:tc>
        <w:tc>
          <w:tcPr>
            <w:tcW w:w="960" w:type="dxa"/>
            <w:tcBorders>
              <w:top w:val="nil"/>
              <w:left w:val="nil"/>
              <w:bottom w:val="single" w:sz="8" w:space="0" w:color="auto"/>
              <w:right w:val="dotted" w:sz="4" w:space="0" w:color="auto"/>
            </w:tcBorders>
            <w:shd w:val="clear" w:color="000000" w:fill="9BC2E6"/>
            <w:vAlign w:val="center"/>
            <w:hideMark/>
          </w:tcPr>
          <w:p w14:paraId="2A82D17B" w14:textId="77777777" w:rsidR="00B7284F" w:rsidRPr="00B7284F" w:rsidRDefault="00B7284F" w:rsidP="00B7284F">
            <w:pPr>
              <w:spacing w:after="0" w:line="240" w:lineRule="auto"/>
              <w:jc w:val="center"/>
              <w:rPr>
                <w:rFonts w:ascii="Arial" w:eastAsia="Times New Roman" w:hAnsi="Arial" w:cs="Arial"/>
                <w:color w:val="000000"/>
                <w:sz w:val="14"/>
                <w:szCs w:val="14"/>
              </w:rPr>
            </w:pPr>
            <w:r w:rsidRPr="00B7284F">
              <w:rPr>
                <w:rFonts w:ascii="Arial" w:eastAsia="Times New Roman" w:hAnsi="Arial" w:cs="Arial"/>
                <w:color w:val="000000"/>
                <w:sz w:val="14"/>
                <w:szCs w:val="14"/>
              </w:rPr>
              <w:t>Estimated Hours per change</w:t>
            </w:r>
          </w:p>
        </w:tc>
        <w:tc>
          <w:tcPr>
            <w:tcW w:w="960" w:type="dxa"/>
            <w:tcBorders>
              <w:top w:val="nil"/>
              <w:left w:val="nil"/>
              <w:bottom w:val="single" w:sz="8" w:space="0" w:color="auto"/>
              <w:right w:val="single" w:sz="8" w:space="0" w:color="auto"/>
            </w:tcBorders>
            <w:shd w:val="clear" w:color="000000" w:fill="9BC2E6"/>
            <w:vAlign w:val="center"/>
            <w:hideMark/>
          </w:tcPr>
          <w:p w14:paraId="77AB1D51" w14:textId="77777777" w:rsidR="00B7284F" w:rsidRPr="00B7284F" w:rsidRDefault="00B7284F" w:rsidP="00B7284F">
            <w:pPr>
              <w:spacing w:after="0" w:line="240" w:lineRule="auto"/>
              <w:jc w:val="center"/>
              <w:rPr>
                <w:rFonts w:ascii="Arial" w:eastAsia="Times New Roman" w:hAnsi="Arial" w:cs="Arial"/>
                <w:color w:val="000000"/>
                <w:sz w:val="14"/>
                <w:szCs w:val="14"/>
              </w:rPr>
            </w:pPr>
            <w:r w:rsidRPr="00B7284F">
              <w:rPr>
                <w:rFonts w:ascii="Arial" w:eastAsia="Times New Roman" w:hAnsi="Arial" w:cs="Arial"/>
                <w:color w:val="000000"/>
                <w:sz w:val="14"/>
                <w:szCs w:val="14"/>
              </w:rPr>
              <w:t>Estimated Annual Hours</w:t>
            </w:r>
          </w:p>
        </w:tc>
        <w:tc>
          <w:tcPr>
            <w:tcW w:w="960" w:type="dxa"/>
            <w:tcBorders>
              <w:top w:val="nil"/>
              <w:left w:val="nil"/>
              <w:bottom w:val="single" w:sz="8" w:space="0" w:color="auto"/>
              <w:right w:val="single" w:sz="8" w:space="0" w:color="auto"/>
            </w:tcBorders>
            <w:shd w:val="clear" w:color="000000" w:fill="9BC2E6"/>
            <w:hideMark/>
          </w:tcPr>
          <w:p w14:paraId="7A90B11F" w14:textId="77777777" w:rsidR="00B7284F" w:rsidRPr="00B7284F" w:rsidRDefault="00B7284F" w:rsidP="00B7284F">
            <w:pPr>
              <w:spacing w:after="0" w:line="240" w:lineRule="auto"/>
              <w:rPr>
                <w:rFonts w:ascii="Calibri" w:eastAsia="Times New Roman" w:hAnsi="Calibri" w:cs="Calibri"/>
                <w:color w:val="000000"/>
              </w:rPr>
            </w:pPr>
            <w:r w:rsidRPr="00B7284F">
              <w:rPr>
                <w:rFonts w:ascii="Calibri" w:eastAsia="Times New Roman" w:hAnsi="Calibri" w:cs="Calibri"/>
                <w:color w:val="000000"/>
              </w:rPr>
              <w:t> </w:t>
            </w:r>
          </w:p>
        </w:tc>
      </w:tr>
      <w:tr w:rsidR="00B7284F" w:rsidRPr="00B7284F" w14:paraId="139276A1"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2A81A5A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New applications</w:t>
            </w:r>
          </w:p>
        </w:tc>
        <w:tc>
          <w:tcPr>
            <w:tcW w:w="1300" w:type="dxa"/>
            <w:tcBorders>
              <w:top w:val="nil"/>
              <w:left w:val="nil"/>
              <w:bottom w:val="nil"/>
              <w:right w:val="dotted" w:sz="4" w:space="0" w:color="auto"/>
            </w:tcBorders>
            <w:shd w:val="clear" w:color="auto" w:fill="auto"/>
            <w:vAlign w:val="center"/>
            <w:hideMark/>
          </w:tcPr>
          <w:p w14:paraId="4ABD78A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61CB395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10</w:t>
            </w:r>
          </w:p>
        </w:tc>
        <w:tc>
          <w:tcPr>
            <w:tcW w:w="960" w:type="dxa"/>
            <w:tcBorders>
              <w:top w:val="nil"/>
              <w:left w:val="nil"/>
              <w:bottom w:val="nil"/>
              <w:right w:val="dotted" w:sz="4" w:space="0" w:color="auto"/>
            </w:tcBorders>
            <w:shd w:val="clear" w:color="auto" w:fill="auto"/>
            <w:vAlign w:val="center"/>
            <w:hideMark/>
          </w:tcPr>
          <w:p w14:paraId="4C64D80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40</w:t>
            </w:r>
          </w:p>
        </w:tc>
        <w:tc>
          <w:tcPr>
            <w:tcW w:w="960" w:type="dxa"/>
            <w:tcBorders>
              <w:top w:val="nil"/>
              <w:left w:val="nil"/>
              <w:bottom w:val="nil"/>
              <w:right w:val="single" w:sz="8" w:space="0" w:color="auto"/>
            </w:tcBorders>
            <w:shd w:val="clear" w:color="auto" w:fill="auto"/>
            <w:vAlign w:val="center"/>
            <w:hideMark/>
          </w:tcPr>
          <w:p w14:paraId="53BFD78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400</w:t>
            </w:r>
          </w:p>
        </w:tc>
        <w:tc>
          <w:tcPr>
            <w:tcW w:w="960" w:type="dxa"/>
            <w:tcBorders>
              <w:top w:val="nil"/>
              <w:left w:val="nil"/>
              <w:bottom w:val="nil"/>
              <w:right w:val="single" w:sz="8" w:space="0" w:color="auto"/>
            </w:tcBorders>
            <w:shd w:val="clear" w:color="auto" w:fill="auto"/>
            <w:vAlign w:val="center"/>
            <w:hideMark/>
          </w:tcPr>
          <w:p w14:paraId="01BB901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$24,992</w:t>
            </w:r>
          </w:p>
        </w:tc>
      </w:tr>
      <w:tr w:rsidR="00B7284F" w:rsidRPr="00B7284F" w14:paraId="36871E02"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74DDB68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A001 </w:t>
            </w:r>
          </w:p>
        </w:tc>
        <w:tc>
          <w:tcPr>
            <w:tcW w:w="1300" w:type="dxa"/>
            <w:tcBorders>
              <w:top w:val="nil"/>
              <w:left w:val="nil"/>
              <w:bottom w:val="nil"/>
              <w:right w:val="dotted" w:sz="4" w:space="0" w:color="auto"/>
            </w:tcBorders>
            <w:shd w:val="clear" w:color="auto" w:fill="auto"/>
            <w:vAlign w:val="center"/>
            <w:hideMark/>
          </w:tcPr>
          <w:p w14:paraId="78B0918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28CB5696"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1BC5860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03B42DC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324C5C8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6067A86E"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7897009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A002 </w:t>
            </w:r>
          </w:p>
        </w:tc>
        <w:tc>
          <w:tcPr>
            <w:tcW w:w="1300" w:type="dxa"/>
            <w:tcBorders>
              <w:top w:val="nil"/>
              <w:left w:val="nil"/>
              <w:bottom w:val="nil"/>
              <w:right w:val="dotted" w:sz="4" w:space="0" w:color="auto"/>
            </w:tcBorders>
            <w:shd w:val="clear" w:color="auto" w:fill="auto"/>
            <w:vAlign w:val="center"/>
            <w:hideMark/>
          </w:tcPr>
          <w:p w14:paraId="53FDFD0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51E1495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4AC861B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045A20D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10A9E29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46931EA4"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03B5666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A003 </w:t>
            </w:r>
          </w:p>
        </w:tc>
        <w:tc>
          <w:tcPr>
            <w:tcW w:w="1300" w:type="dxa"/>
            <w:tcBorders>
              <w:top w:val="nil"/>
              <w:left w:val="nil"/>
              <w:bottom w:val="nil"/>
              <w:right w:val="dotted" w:sz="4" w:space="0" w:color="auto"/>
            </w:tcBorders>
            <w:shd w:val="clear" w:color="auto" w:fill="auto"/>
            <w:vAlign w:val="center"/>
            <w:hideMark/>
          </w:tcPr>
          <w:p w14:paraId="6126E445"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2C101D4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013F3FE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72841D7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516C660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3EF17013"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150B5C56"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A004 </w:t>
            </w:r>
          </w:p>
        </w:tc>
        <w:tc>
          <w:tcPr>
            <w:tcW w:w="1300" w:type="dxa"/>
            <w:tcBorders>
              <w:top w:val="nil"/>
              <w:left w:val="nil"/>
              <w:bottom w:val="nil"/>
              <w:right w:val="dotted" w:sz="4" w:space="0" w:color="auto"/>
            </w:tcBorders>
            <w:shd w:val="clear" w:color="auto" w:fill="auto"/>
            <w:vAlign w:val="center"/>
            <w:hideMark/>
          </w:tcPr>
          <w:p w14:paraId="6FE21227"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4EDF43E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663BBCD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1CC792F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2F5DDCE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07CC694E"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4F656C08"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A005 </w:t>
            </w:r>
          </w:p>
        </w:tc>
        <w:tc>
          <w:tcPr>
            <w:tcW w:w="1300" w:type="dxa"/>
            <w:tcBorders>
              <w:top w:val="nil"/>
              <w:left w:val="nil"/>
              <w:bottom w:val="nil"/>
              <w:right w:val="dotted" w:sz="4" w:space="0" w:color="auto"/>
            </w:tcBorders>
            <w:shd w:val="clear" w:color="auto" w:fill="auto"/>
            <w:vAlign w:val="center"/>
            <w:hideMark/>
          </w:tcPr>
          <w:p w14:paraId="00EE54A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5232A47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7BDD727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797CBB0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41201B8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2AE486C0"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47F07A5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A006 </w:t>
            </w:r>
          </w:p>
        </w:tc>
        <w:tc>
          <w:tcPr>
            <w:tcW w:w="1300" w:type="dxa"/>
            <w:tcBorders>
              <w:top w:val="nil"/>
              <w:left w:val="nil"/>
              <w:bottom w:val="nil"/>
              <w:right w:val="dotted" w:sz="4" w:space="0" w:color="auto"/>
            </w:tcBorders>
            <w:shd w:val="clear" w:color="auto" w:fill="auto"/>
            <w:vAlign w:val="center"/>
            <w:hideMark/>
          </w:tcPr>
          <w:p w14:paraId="6F929E31"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66CBB349"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2FA9F08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257D524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53CAECA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1F861C90"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1C123850"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A007 </w:t>
            </w:r>
          </w:p>
        </w:tc>
        <w:tc>
          <w:tcPr>
            <w:tcW w:w="1300" w:type="dxa"/>
            <w:tcBorders>
              <w:top w:val="nil"/>
              <w:left w:val="nil"/>
              <w:bottom w:val="nil"/>
              <w:right w:val="dotted" w:sz="4" w:space="0" w:color="auto"/>
            </w:tcBorders>
            <w:shd w:val="clear" w:color="auto" w:fill="auto"/>
            <w:vAlign w:val="center"/>
            <w:hideMark/>
          </w:tcPr>
          <w:p w14:paraId="0207104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64077A7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0DF2BDF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346E922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10EAECA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3FA60A2C"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77027BE1"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A013 </w:t>
            </w:r>
          </w:p>
        </w:tc>
        <w:tc>
          <w:tcPr>
            <w:tcW w:w="1300" w:type="dxa"/>
            <w:tcBorders>
              <w:top w:val="nil"/>
              <w:left w:val="nil"/>
              <w:bottom w:val="nil"/>
              <w:right w:val="dotted" w:sz="4" w:space="0" w:color="auto"/>
            </w:tcBorders>
            <w:shd w:val="clear" w:color="auto" w:fill="auto"/>
            <w:vAlign w:val="center"/>
            <w:hideMark/>
          </w:tcPr>
          <w:p w14:paraId="35575017"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71A844D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5F64E42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3C92CC65"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66B8190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06573A8B"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5FE11CE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A025 </w:t>
            </w:r>
          </w:p>
        </w:tc>
        <w:tc>
          <w:tcPr>
            <w:tcW w:w="1300" w:type="dxa"/>
            <w:tcBorders>
              <w:top w:val="nil"/>
              <w:left w:val="nil"/>
              <w:bottom w:val="nil"/>
              <w:right w:val="dotted" w:sz="4" w:space="0" w:color="auto"/>
            </w:tcBorders>
            <w:shd w:val="clear" w:color="auto" w:fill="auto"/>
            <w:vAlign w:val="center"/>
            <w:hideMark/>
          </w:tcPr>
          <w:p w14:paraId="5A1E27AD"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51E4F15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570A5F4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43F52E9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3009E306"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6075DB12"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5B6DA66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A026 </w:t>
            </w:r>
          </w:p>
        </w:tc>
        <w:tc>
          <w:tcPr>
            <w:tcW w:w="1300" w:type="dxa"/>
            <w:tcBorders>
              <w:top w:val="nil"/>
              <w:left w:val="nil"/>
              <w:bottom w:val="nil"/>
              <w:right w:val="dotted" w:sz="4" w:space="0" w:color="auto"/>
            </w:tcBorders>
            <w:shd w:val="clear" w:color="auto" w:fill="auto"/>
            <w:vAlign w:val="center"/>
            <w:hideMark/>
          </w:tcPr>
          <w:p w14:paraId="1895E1A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48FEF03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7752C71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3DADD93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5173BF1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6C63B159"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246230F6"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B002 </w:t>
            </w:r>
          </w:p>
        </w:tc>
        <w:tc>
          <w:tcPr>
            <w:tcW w:w="1300" w:type="dxa"/>
            <w:tcBorders>
              <w:top w:val="nil"/>
              <w:left w:val="nil"/>
              <w:bottom w:val="nil"/>
              <w:right w:val="dotted" w:sz="4" w:space="0" w:color="auto"/>
            </w:tcBorders>
            <w:shd w:val="clear" w:color="auto" w:fill="auto"/>
            <w:vAlign w:val="center"/>
            <w:hideMark/>
          </w:tcPr>
          <w:p w14:paraId="65FD04A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36A8C98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0448C6E5"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7702FA2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4843CED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34051960"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4797A4F5"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B003 </w:t>
            </w:r>
          </w:p>
        </w:tc>
        <w:tc>
          <w:tcPr>
            <w:tcW w:w="1300" w:type="dxa"/>
            <w:tcBorders>
              <w:top w:val="nil"/>
              <w:left w:val="nil"/>
              <w:bottom w:val="nil"/>
              <w:right w:val="dotted" w:sz="4" w:space="0" w:color="auto"/>
            </w:tcBorders>
            <w:shd w:val="clear" w:color="auto" w:fill="auto"/>
            <w:vAlign w:val="center"/>
            <w:hideMark/>
          </w:tcPr>
          <w:p w14:paraId="1FA02E2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5F16B41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05083CE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28158CF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5DCD9CC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2768F6E1"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42AB347E"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Preparation of OpSpec B004 </w:t>
            </w:r>
          </w:p>
        </w:tc>
        <w:tc>
          <w:tcPr>
            <w:tcW w:w="1300" w:type="dxa"/>
            <w:tcBorders>
              <w:top w:val="nil"/>
              <w:left w:val="nil"/>
              <w:bottom w:val="nil"/>
              <w:right w:val="dotted" w:sz="4" w:space="0" w:color="auto"/>
            </w:tcBorders>
            <w:shd w:val="clear" w:color="auto" w:fill="auto"/>
            <w:vAlign w:val="center"/>
            <w:hideMark/>
          </w:tcPr>
          <w:p w14:paraId="3D099D97"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34EF7F3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w:t>
            </w:r>
          </w:p>
        </w:tc>
        <w:tc>
          <w:tcPr>
            <w:tcW w:w="960" w:type="dxa"/>
            <w:tcBorders>
              <w:top w:val="nil"/>
              <w:left w:val="nil"/>
              <w:bottom w:val="nil"/>
              <w:right w:val="dotted" w:sz="4" w:space="0" w:color="auto"/>
            </w:tcBorders>
            <w:shd w:val="clear" w:color="auto" w:fill="auto"/>
            <w:vAlign w:val="center"/>
            <w:hideMark/>
          </w:tcPr>
          <w:p w14:paraId="62EF9D1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vAlign w:val="center"/>
            <w:hideMark/>
          </w:tcPr>
          <w:p w14:paraId="1D6A8C3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2.5</w:t>
            </w:r>
          </w:p>
        </w:tc>
        <w:tc>
          <w:tcPr>
            <w:tcW w:w="960" w:type="dxa"/>
            <w:tcBorders>
              <w:top w:val="nil"/>
              <w:left w:val="nil"/>
              <w:bottom w:val="nil"/>
              <w:right w:val="single" w:sz="8" w:space="0" w:color="auto"/>
            </w:tcBorders>
            <w:shd w:val="clear" w:color="auto" w:fill="auto"/>
            <w:vAlign w:val="center"/>
            <w:hideMark/>
          </w:tcPr>
          <w:p w14:paraId="1B9111E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$156</w:t>
            </w:r>
          </w:p>
        </w:tc>
      </w:tr>
      <w:tr w:rsidR="00B7284F" w:rsidRPr="00B7284F" w14:paraId="679D3247" w14:textId="77777777" w:rsidTr="0085321A">
        <w:trPr>
          <w:trHeight w:val="300"/>
          <w:jc w:val="center"/>
        </w:trPr>
        <w:tc>
          <w:tcPr>
            <w:tcW w:w="7260" w:type="dxa"/>
            <w:gridSpan w:val="3"/>
            <w:tcBorders>
              <w:top w:val="nil"/>
              <w:left w:val="single" w:sz="8" w:space="0" w:color="auto"/>
              <w:bottom w:val="single" w:sz="8" w:space="0" w:color="auto"/>
              <w:right w:val="single" w:sz="8" w:space="0" w:color="000000"/>
            </w:tcBorders>
            <w:shd w:val="clear" w:color="auto" w:fill="auto"/>
            <w:vAlign w:val="center"/>
            <w:hideMark/>
          </w:tcPr>
          <w:p w14:paraId="00D3EA6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147.5 estimated annual initial certification FAA burden</w:t>
            </w:r>
          </w:p>
        </w:tc>
        <w:tc>
          <w:tcPr>
            <w:tcW w:w="960" w:type="dxa"/>
            <w:tcBorders>
              <w:top w:val="nil"/>
              <w:left w:val="nil"/>
              <w:bottom w:val="single" w:sz="8" w:space="0" w:color="auto"/>
              <w:right w:val="dotted" w:sz="4" w:space="0" w:color="auto"/>
            </w:tcBorders>
            <w:shd w:val="clear" w:color="auto" w:fill="auto"/>
            <w:vAlign w:val="center"/>
            <w:hideMark/>
          </w:tcPr>
          <w:p w14:paraId="5CD47B5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14:paraId="5E8D619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432.5</w:t>
            </w:r>
          </w:p>
        </w:tc>
        <w:tc>
          <w:tcPr>
            <w:tcW w:w="960" w:type="dxa"/>
            <w:tcBorders>
              <w:top w:val="nil"/>
              <w:left w:val="nil"/>
              <w:bottom w:val="single" w:sz="8" w:space="0" w:color="auto"/>
              <w:right w:val="single" w:sz="8" w:space="0" w:color="auto"/>
            </w:tcBorders>
            <w:shd w:val="clear" w:color="auto" w:fill="auto"/>
            <w:vAlign w:val="center"/>
            <w:hideMark/>
          </w:tcPr>
          <w:p w14:paraId="70E6F6F6"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$27,023</w:t>
            </w:r>
          </w:p>
        </w:tc>
      </w:tr>
      <w:tr w:rsidR="00B7284F" w:rsidRPr="00B7284F" w14:paraId="29B51C13"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vAlign w:val="center"/>
            <w:hideMark/>
          </w:tcPr>
          <w:p w14:paraId="149EB1D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Amendment to application</w:t>
            </w:r>
          </w:p>
        </w:tc>
        <w:tc>
          <w:tcPr>
            <w:tcW w:w="1300" w:type="dxa"/>
            <w:tcBorders>
              <w:top w:val="nil"/>
              <w:left w:val="nil"/>
              <w:bottom w:val="nil"/>
              <w:right w:val="dotted" w:sz="4" w:space="0" w:color="auto"/>
            </w:tcBorders>
            <w:shd w:val="clear" w:color="auto" w:fill="auto"/>
            <w:vAlign w:val="center"/>
            <w:hideMark/>
          </w:tcPr>
          <w:p w14:paraId="2718B1F0"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vAlign w:val="center"/>
            <w:hideMark/>
          </w:tcPr>
          <w:p w14:paraId="796F063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vAlign w:val="center"/>
            <w:hideMark/>
          </w:tcPr>
          <w:p w14:paraId="334DAD5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10</w:t>
            </w:r>
          </w:p>
        </w:tc>
        <w:tc>
          <w:tcPr>
            <w:tcW w:w="960" w:type="dxa"/>
            <w:tcBorders>
              <w:top w:val="nil"/>
              <w:left w:val="nil"/>
              <w:bottom w:val="nil"/>
              <w:right w:val="single" w:sz="8" w:space="0" w:color="auto"/>
            </w:tcBorders>
            <w:shd w:val="clear" w:color="auto" w:fill="auto"/>
            <w:vAlign w:val="center"/>
            <w:hideMark/>
          </w:tcPr>
          <w:p w14:paraId="45FFC22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20</w:t>
            </w:r>
          </w:p>
        </w:tc>
        <w:tc>
          <w:tcPr>
            <w:tcW w:w="960" w:type="dxa"/>
            <w:tcBorders>
              <w:top w:val="nil"/>
              <w:left w:val="nil"/>
              <w:bottom w:val="nil"/>
              <w:right w:val="single" w:sz="8" w:space="0" w:color="auto"/>
            </w:tcBorders>
            <w:shd w:val="clear" w:color="auto" w:fill="auto"/>
            <w:vAlign w:val="center"/>
            <w:hideMark/>
          </w:tcPr>
          <w:p w14:paraId="7FC7A94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$1,250</w:t>
            </w:r>
          </w:p>
        </w:tc>
      </w:tr>
      <w:tr w:rsidR="00B7284F" w:rsidRPr="00B7284F" w14:paraId="01295069"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2402C950"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Amendment to ratings</w:t>
            </w:r>
          </w:p>
        </w:tc>
        <w:tc>
          <w:tcPr>
            <w:tcW w:w="1300" w:type="dxa"/>
            <w:tcBorders>
              <w:top w:val="nil"/>
              <w:left w:val="nil"/>
              <w:bottom w:val="nil"/>
              <w:right w:val="dotted" w:sz="4" w:space="0" w:color="auto"/>
            </w:tcBorders>
            <w:shd w:val="clear" w:color="auto" w:fill="auto"/>
            <w:noWrap/>
            <w:vAlign w:val="center"/>
            <w:hideMark/>
          </w:tcPr>
          <w:p w14:paraId="19F1D5AF"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6D9F695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17986B5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10</w:t>
            </w:r>
          </w:p>
        </w:tc>
        <w:tc>
          <w:tcPr>
            <w:tcW w:w="960" w:type="dxa"/>
            <w:tcBorders>
              <w:top w:val="nil"/>
              <w:left w:val="nil"/>
              <w:bottom w:val="nil"/>
              <w:right w:val="single" w:sz="8" w:space="0" w:color="auto"/>
            </w:tcBorders>
            <w:shd w:val="clear" w:color="auto" w:fill="auto"/>
            <w:noWrap/>
            <w:vAlign w:val="center"/>
            <w:hideMark/>
          </w:tcPr>
          <w:p w14:paraId="4D59FE6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20</w:t>
            </w:r>
          </w:p>
        </w:tc>
        <w:tc>
          <w:tcPr>
            <w:tcW w:w="960" w:type="dxa"/>
            <w:tcBorders>
              <w:top w:val="nil"/>
              <w:left w:val="nil"/>
              <w:bottom w:val="nil"/>
              <w:right w:val="single" w:sz="8" w:space="0" w:color="auto"/>
            </w:tcBorders>
            <w:shd w:val="clear" w:color="auto" w:fill="auto"/>
            <w:noWrap/>
            <w:vAlign w:val="center"/>
            <w:hideMark/>
          </w:tcPr>
          <w:p w14:paraId="1082B36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$1,250</w:t>
            </w:r>
          </w:p>
        </w:tc>
      </w:tr>
      <w:tr w:rsidR="00B7284F" w:rsidRPr="00B7284F" w14:paraId="330275B5"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28FE8564"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A001 </w:t>
            </w:r>
          </w:p>
        </w:tc>
        <w:tc>
          <w:tcPr>
            <w:tcW w:w="1300" w:type="dxa"/>
            <w:tcBorders>
              <w:top w:val="nil"/>
              <w:left w:val="nil"/>
              <w:bottom w:val="nil"/>
              <w:right w:val="dotted" w:sz="4" w:space="0" w:color="auto"/>
            </w:tcBorders>
            <w:shd w:val="clear" w:color="auto" w:fill="auto"/>
            <w:noWrap/>
            <w:vAlign w:val="center"/>
            <w:hideMark/>
          </w:tcPr>
          <w:p w14:paraId="47501E7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67AE08C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1A944D6F"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466B4E3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1DA3E12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3B636F0A"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006A6BF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A002 </w:t>
            </w:r>
          </w:p>
        </w:tc>
        <w:tc>
          <w:tcPr>
            <w:tcW w:w="1300" w:type="dxa"/>
            <w:tcBorders>
              <w:top w:val="nil"/>
              <w:left w:val="nil"/>
              <w:bottom w:val="nil"/>
              <w:right w:val="dotted" w:sz="4" w:space="0" w:color="auto"/>
            </w:tcBorders>
            <w:shd w:val="clear" w:color="auto" w:fill="auto"/>
            <w:noWrap/>
            <w:vAlign w:val="center"/>
            <w:hideMark/>
          </w:tcPr>
          <w:p w14:paraId="0DBD641D"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35B65D8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302F548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22CABC0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569C0B1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38011633"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70A7B71C"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A003 </w:t>
            </w:r>
          </w:p>
        </w:tc>
        <w:tc>
          <w:tcPr>
            <w:tcW w:w="1300" w:type="dxa"/>
            <w:tcBorders>
              <w:top w:val="nil"/>
              <w:left w:val="nil"/>
              <w:bottom w:val="nil"/>
              <w:right w:val="dotted" w:sz="4" w:space="0" w:color="auto"/>
            </w:tcBorders>
            <w:shd w:val="clear" w:color="auto" w:fill="auto"/>
            <w:noWrap/>
            <w:vAlign w:val="center"/>
            <w:hideMark/>
          </w:tcPr>
          <w:p w14:paraId="6D289D4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4A26095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30419ED5"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607722C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557D03A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735A6D72"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1CBD6CC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A004 </w:t>
            </w:r>
          </w:p>
        </w:tc>
        <w:tc>
          <w:tcPr>
            <w:tcW w:w="1300" w:type="dxa"/>
            <w:tcBorders>
              <w:top w:val="nil"/>
              <w:left w:val="nil"/>
              <w:bottom w:val="nil"/>
              <w:right w:val="dotted" w:sz="4" w:space="0" w:color="auto"/>
            </w:tcBorders>
            <w:shd w:val="clear" w:color="auto" w:fill="auto"/>
            <w:noWrap/>
            <w:vAlign w:val="center"/>
            <w:hideMark/>
          </w:tcPr>
          <w:p w14:paraId="2A030EB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52588F6B"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2A82EF4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7C21ACB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32EAC37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602AFA9B"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6F25A2DA"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A005 </w:t>
            </w:r>
          </w:p>
        </w:tc>
        <w:tc>
          <w:tcPr>
            <w:tcW w:w="1300" w:type="dxa"/>
            <w:tcBorders>
              <w:top w:val="nil"/>
              <w:left w:val="nil"/>
              <w:bottom w:val="nil"/>
              <w:right w:val="dotted" w:sz="4" w:space="0" w:color="auto"/>
            </w:tcBorders>
            <w:shd w:val="clear" w:color="auto" w:fill="auto"/>
            <w:noWrap/>
            <w:vAlign w:val="center"/>
            <w:hideMark/>
          </w:tcPr>
          <w:p w14:paraId="11E56987"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290E1BE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1D51988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5E54650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66B59BE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50C89F7A"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6BDCF8A7"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A006 </w:t>
            </w:r>
          </w:p>
        </w:tc>
        <w:tc>
          <w:tcPr>
            <w:tcW w:w="1300" w:type="dxa"/>
            <w:tcBorders>
              <w:top w:val="nil"/>
              <w:left w:val="nil"/>
              <w:bottom w:val="nil"/>
              <w:right w:val="dotted" w:sz="4" w:space="0" w:color="auto"/>
            </w:tcBorders>
            <w:shd w:val="clear" w:color="auto" w:fill="auto"/>
            <w:noWrap/>
            <w:vAlign w:val="center"/>
            <w:hideMark/>
          </w:tcPr>
          <w:p w14:paraId="173C118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767979C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2D41AC4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4B7BB3C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63ABCC47"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039475B3"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3B9AE370"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Amendment of OpSpec A007</w:t>
            </w:r>
          </w:p>
        </w:tc>
        <w:tc>
          <w:tcPr>
            <w:tcW w:w="1300" w:type="dxa"/>
            <w:tcBorders>
              <w:top w:val="nil"/>
              <w:left w:val="nil"/>
              <w:bottom w:val="nil"/>
              <w:right w:val="dotted" w:sz="4" w:space="0" w:color="auto"/>
            </w:tcBorders>
            <w:shd w:val="clear" w:color="auto" w:fill="auto"/>
            <w:noWrap/>
            <w:vAlign w:val="center"/>
            <w:hideMark/>
          </w:tcPr>
          <w:p w14:paraId="40140A8B"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5BE53B9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042B88B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15298AB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75BA351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1F0963F2"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717417AF"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A013 </w:t>
            </w:r>
          </w:p>
        </w:tc>
        <w:tc>
          <w:tcPr>
            <w:tcW w:w="1300" w:type="dxa"/>
            <w:tcBorders>
              <w:top w:val="nil"/>
              <w:left w:val="nil"/>
              <w:bottom w:val="nil"/>
              <w:right w:val="dotted" w:sz="4" w:space="0" w:color="auto"/>
            </w:tcBorders>
            <w:shd w:val="clear" w:color="auto" w:fill="auto"/>
            <w:noWrap/>
            <w:vAlign w:val="center"/>
            <w:hideMark/>
          </w:tcPr>
          <w:p w14:paraId="0DBD959B"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3D2106B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370A94A9"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2BF5E18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12D8B7A1"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57004CE6"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464C0731"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A025 </w:t>
            </w:r>
          </w:p>
        </w:tc>
        <w:tc>
          <w:tcPr>
            <w:tcW w:w="1300" w:type="dxa"/>
            <w:tcBorders>
              <w:top w:val="nil"/>
              <w:left w:val="nil"/>
              <w:bottom w:val="nil"/>
              <w:right w:val="dotted" w:sz="4" w:space="0" w:color="auto"/>
            </w:tcBorders>
            <w:shd w:val="clear" w:color="auto" w:fill="auto"/>
            <w:noWrap/>
            <w:vAlign w:val="center"/>
            <w:hideMark/>
          </w:tcPr>
          <w:p w14:paraId="6DBCB931"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7C19773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77FEB6A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01B2A18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3CEC799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72C429EF"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4192FE41"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A026 </w:t>
            </w:r>
          </w:p>
        </w:tc>
        <w:tc>
          <w:tcPr>
            <w:tcW w:w="1300" w:type="dxa"/>
            <w:tcBorders>
              <w:top w:val="nil"/>
              <w:left w:val="nil"/>
              <w:bottom w:val="nil"/>
              <w:right w:val="dotted" w:sz="4" w:space="0" w:color="auto"/>
            </w:tcBorders>
            <w:shd w:val="clear" w:color="auto" w:fill="auto"/>
            <w:noWrap/>
            <w:vAlign w:val="center"/>
            <w:hideMark/>
          </w:tcPr>
          <w:p w14:paraId="3F30D044"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4EB2939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33D4443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71490B2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1A3EB576"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6D1F32BE"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6A89AD42"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B002 </w:t>
            </w:r>
          </w:p>
        </w:tc>
        <w:tc>
          <w:tcPr>
            <w:tcW w:w="1300" w:type="dxa"/>
            <w:tcBorders>
              <w:top w:val="nil"/>
              <w:left w:val="nil"/>
              <w:bottom w:val="nil"/>
              <w:right w:val="dotted" w:sz="4" w:space="0" w:color="auto"/>
            </w:tcBorders>
            <w:shd w:val="clear" w:color="auto" w:fill="auto"/>
            <w:noWrap/>
            <w:vAlign w:val="center"/>
            <w:hideMark/>
          </w:tcPr>
          <w:p w14:paraId="3EC8AB7F"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3367FDE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37846DC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6E74EDA5"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16CDB82C"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6BB9D236"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60EA9D28"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Amendment of OpSpec B003</w:t>
            </w:r>
          </w:p>
        </w:tc>
        <w:tc>
          <w:tcPr>
            <w:tcW w:w="1300" w:type="dxa"/>
            <w:tcBorders>
              <w:top w:val="nil"/>
              <w:left w:val="nil"/>
              <w:bottom w:val="nil"/>
              <w:right w:val="dotted" w:sz="4" w:space="0" w:color="auto"/>
            </w:tcBorders>
            <w:shd w:val="clear" w:color="auto" w:fill="auto"/>
            <w:noWrap/>
            <w:vAlign w:val="center"/>
            <w:hideMark/>
          </w:tcPr>
          <w:p w14:paraId="239BE45F"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2E94C60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1C7D2F18"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09846292"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36C62D04"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3CBC1649" w14:textId="77777777" w:rsidTr="0085321A">
        <w:trPr>
          <w:trHeight w:val="288"/>
          <w:jc w:val="center"/>
        </w:trPr>
        <w:tc>
          <w:tcPr>
            <w:tcW w:w="5000" w:type="dxa"/>
            <w:tcBorders>
              <w:top w:val="nil"/>
              <w:left w:val="single" w:sz="8" w:space="0" w:color="auto"/>
              <w:bottom w:val="nil"/>
              <w:right w:val="dotted" w:sz="4" w:space="0" w:color="auto"/>
            </w:tcBorders>
            <w:shd w:val="clear" w:color="auto" w:fill="auto"/>
            <w:noWrap/>
            <w:vAlign w:val="center"/>
            <w:hideMark/>
          </w:tcPr>
          <w:p w14:paraId="52C240B3"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Amendment of OpSpec B004 </w:t>
            </w:r>
          </w:p>
        </w:tc>
        <w:tc>
          <w:tcPr>
            <w:tcW w:w="1300" w:type="dxa"/>
            <w:tcBorders>
              <w:top w:val="nil"/>
              <w:left w:val="nil"/>
              <w:bottom w:val="nil"/>
              <w:right w:val="dotted" w:sz="4" w:space="0" w:color="auto"/>
            </w:tcBorders>
            <w:shd w:val="clear" w:color="auto" w:fill="auto"/>
            <w:noWrap/>
            <w:vAlign w:val="center"/>
            <w:hideMark/>
          </w:tcPr>
          <w:p w14:paraId="01390034"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noWrap/>
            <w:vAlign w:val="center"/>
            <w:hideMark/>
          </w:tcPr>
          <w:p w14:paraId="02C970F5"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2</w:t>
            </w:r>
          </w:p>
        </w:tc>
        <w:tc>
          <w:tcPr>
            <w:tcW w:w="960" w:type="dxa"/>
            <w:tcBorders>
              <w:top w:val="nil"/>
              <w:left w:val="nil"/>
              <w:bottom w:val="nil"/>
              <w:right w:val="dotted" w:sz="4" w:space="0" w:color="auto"/>
            </w:tcBorders>
            <w:shd w:val="clear" w:color="auto" w:fill="auto"/>
            <w:noWrap/>
            <w:vAlign w:val="center"/>
            <w:hideMark/>
          </w:tcPr>
          <w:p w14:paraId="04FF24FA"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0.5</w:t>
            </w:r>
          </w:p>
        </w:tc>
        <w:tc>
          <w:tcPr>
            <w:tcW w:w="960" w:type="dxa"/>
            <w:tcBorders>
              <w:top w:val="nil"/>
              <w:left w:val="nil"/>
              <w:bottom w:val="nil"/>
              <w:right w:val="single" w:sz="8" w:space="0" w:color="auto"/>
            </w:tcBorders>
            <w:shd w:val="clear" w:color="auto" w:fill="auto"/>
            <w:noWrap/>
            <w:vAlign w:val="center"/>
            <w:hideMark/>
          </w:tcPr>
          <w:p w14:paraId="4B3A2BC0"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noWrap/>
            <w:vAlign w:val="center"/>
            <w:hideMark/>
          </w:tcPr>
          <w:p w14:paraId="11AD344D"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$62</w:t>
            </w:r>
          </w:p>
        </w:tc>
      </w:tr>
      <w:tr w:rsidR="00B7284F" w:rsidRPr="00B7284F" w14:paraId="0BBF4F49" w14:textId="77777777" w:rsidTr="0085321A">
        <w:trPr>
          <w:trHeight w:val="288"/>
          <w:jc w:val="center"/>
        </w:trPr>
        <w:tc>
          <w:tcPr>
            <w:tcW w:w="7260" w:type="dxa"/>
            <w:gridSpan w:val="3"/>
            <w:tcBorders>
              <w:top w:val="nil"/>
              <w:left w:val="single" w:sz="8" w:space="0" w:color="auto"/>
              <w:bottom w:val="dotted" w:sz="4" w:space="0" w:color="auto"/>
              <w:right w:val="single" w:sz="8" w:space="0" w:color="000000"/>
            </w:tcBorders>
            <w:shd w:val="clear" w:color="auto" w:fill="auto"/>
            <w:vAlign w:val="center"/>
            <w:hideMark/>
          </w:tcPr>
          <w:p w14:paraId="16AFBDB9"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147.5 estimated annual post certification FAA burden</w:t>
            </w:r>
          </w:p>
        </w:tc>
        <w:tc>
          <w:tcPr>
            <w:tcW w:w="960" w:type="dxa"/>
            <w:tcBorders>
              <w:top w:val="nil"/>
              <w:left w:val="nil"/>
              <w:bottom w:val="dotted" w:sz="4" w:space="0" w:color="auto"/>
              <w:right w:val="dotted" w:sz="4" w:space="0" w:color="auto"/>
            </w:tcBorders>
            <w:shd w:val="clear" w:color="auto" w:fill="auto"/>
            <w:vAlign w:val="center"/>
            <w:hideMark/>
          </w:tcPr>
          <w:p w14:paraId="6F0E1575" w14:textId="77777777" w:rsidR="00B7284F" w:rsidRPr="00B7284F" w:rsidRDefault="00B7284F" w:rsidP="00B7284F">
            <w:pPr>
              <w:spacing w:after="0" w:line="240" w:lineRule="auto"/>
              <w:rPr>
                <w:rFonts w:ascii="Arial" w:eastAsia="Times New Roman" w:hAnsi="Arial" w:cs="Arial"/>
                <w:color w:val="000000"/>
                <w:sz w:val="16"/>
                <w:szCs w:val="16"/>
              </w:rPr>
            </w:pPr>
            <w:r w:rsidRPr="00B7284F">
              <w:rPr>
                <w:rFonts w:ascii="Arial" w:eastAsia="Times New Roman" w:hAnsi="Arial" w:cs="Arial"/>
                <w:color w:val="000000"/>
                <w:sz w:val="16"/>
                <w:szCs w:val="16"/>
              </w:rPr>
              <w:t> </w:t>
            </w:r>
          </w:p>
        </w:tc>
        <w:tc>
          <w:tcPr>
            <w:tcW w:w="960" w:type="dxa"/>
            <w:tcBorders>
              <w:top w:val="nil"/>
              <w:left w:val="nil"/>
              <w:bottom w:val="dotted" w:sz="4" w:space="0" w:color="auto"/>
              <w:right w:val="single" w:sz="8" w:space="0" w:color="auto"/>
            </w:tcBorders>
            <w:shd w:val="clear" w:color="auto" w:fill="auto"/>
            <w:vAlign w:val="center"/>
            <w:hideMark/>
          </w:tcPr>
          <w:p w14:paraId="0A5A0CA3"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53</w:t>
            </w:r>
          </w:p>
        </w:tc>
        <w:tc>
          <w:tcPr>
            <w:tcW w:w="960" w:type="dxa"/>
            <w:tcBorders>
              <w:top w:val="nil"/>
              <w:left w:val="nil"/>
              <w:bottom w:val="dotted" w:sz="4" w:space="0" w:color="auto"/>
              <w:right w:val="single" w:sz="8" w:space="0" w:color="auto"/>
            </w:tcBorders>
            <w:shd w:val="clear" w:color="auto" w:fill="auto"/>
            <w:vAlign w:val="center"/>
            <w:hideMark/>
          </w:tcPr>
          <w:p w14:paraId="3BA388AE" w14:textId="77777777" w:rsidR="00B7284F" w:rsidRPr="00B7284F" w:rsidRDefault="00B7284F" w:rsidP="00B7284F">
            <w:pPr>
              <w:spacing w:after="0" w:line="240" w:lineRule="auto"/>
              <w:jc w:val="right"/>
              <w:rPr>
                <w:rFonts w:ascii="Arial" w:eastAsia="Times New Roman" w:hAnsi="Arial" w:cs="Arial"/>
                <w:color w:val="000000"/>
                <w:sz w:val="16"/>
                <w:szCs w:val="16"/>
              </w:rPr>
            </w:pPr>
            <w:r w:rsidRPr="00B7284F">
              <w:rPr>
                <w:rFonts w:ascii="Arial" w:eastAsia="Times New Roman" w:hAnsi="Arial" w:cs="Arial"/>
                <w:color w:val="000000"/>
                <w:sz w:val="16"/>
                <w:szCs w:val="16"/>
              </w:rPr>
              <w:t xml:space="preserve">$3,311 </w:t>
            </w:r>
          </w:p>
        </w:tc>
      </w:tr>
      <w:tr w:rsidR="00B7284F" w:rsidRPr="00B7284F" w14:paraId="15071E3F" w14:textId="77777777" w:rsidTr="0085321A">
        <w:trPr>
          <w:trHeight w:val="300"/>
          <w:jc w:val="center"/>
        </w:trPr>
        <w:tc>
          <w:tcPr>
            <w:tcW w:w="7260" w:type="dxa"/>
            <w:gridSpan w:val="3"/>
            <w:tcBorders>
              <w:top w:val="dotted" w:sz="4" w:space="0" w:color="auto"/>
              <w:left w:val="single" w:sz="8" w:space="0" w:color="auto"/>
              <w:bottom w:val="single" w:sz="8" w:space="0" w:color="auto"/>
              <w:right w:val="single" w:sz="8" w:space="0" w:color="000000"/>
            </w:tcBorders>
            <w:shd w:val="clear" w:color="auto" w:fill="auto"/>
            <w:vAlign w:val="center"/>
            <w:hideMark/>
          </w:tcPr>
          <w:p w14:paraId="45514F5A" w14:textId="77777777" w:rsidR="00B7284F" w:rsidRPr="00B7284F" w:rsidRDefault="00B7284F" w:rsidP="00B7284F">
            <w:pPr>
              <w:spacing w:after="0" w:line="240" w:lineRule="auto"/>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147.5 estimated total annual FAA burden</w:t>
            </w:r>
          </w:p>
        </w:tc>
        <w:tc>
          <w:tcPr>
            <w:tcW w:w="960" w:type="dxa"/>
            <w:tcBorders>
              <w:top w:val="nil"/>
              <w:left w:val="nil"/>
              <w:bottom w:val="single" w:sz="8" w:space="0" w:color="auto"/>
              <w:right w:val="dotted" w:sz="4" w:space="0" w:color="auto"/>
            </w:tcBorders>
            <w:shd w:val="clear" w:color="auto" w:fill="auto"/>
            <w:vAlign w:val="center"/>
            <w:hideMark/>
          </w:tcPr>
          <w:p w14:paraId="5B5E1380" w14:textId="77777777" w:rsidR="00B7284F" w:rsidRPr="00B7284F" w:rsidRDefault="00B7284F" w:rsidP="00B7284F">
            <w:pPr>
              <w:spacing w:after="0" w:line="240" w:lineRule="auto"/>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14:paraId="431EED3E" w14:textId="77777777" w:rsidR="00B7284F" w:rsidRPr="00B7284F" w:rsidRDefault="00B7284F" w:rsidP="00B7284F">
            <w:pPr>
              <w:spacing w:after="0" w:line="240" w:lineRule="auto"/>
              <w:jc w:val="right"/>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485.5</w:t>
            </w:r>
          </w:p>
        </w:tc>
        <w:tc>
          <w:tcPr>
            <w:tcW w:w="960" w:type="dxa"/>
            <w:tcBorders>
              <w:top w:val="nil"/>
              <w:left w:val="nil"/>
              <w:bottom w:val="single" w:sz="8" w:space="0" w:color="auto"/>
              <w:right w:val="single" w:sz="8" w:space="0" w:color="auto"/>
            </w:tcBorders>
            <w:shd w:val="clear" w:color="auto" w:fill="auto"/>
            <w:vAlign w:val="center"/>
            <w:hideMark/>
          </w:tcPr>
          <w:p w14:paraId="148031E7" w14:textId="77777777" w:rsidR="00B7284F" w:rsidRPr="00B7284F" w:rsidRDefault="00B7284F" w:rsidP="00B7284F">
            <w:pPr>
              <w:spacing w:after="0" w:line="240" w:lineRule="auto"/>
              <w:jc w:val="right"/>
              <w:rPr>
                <w:rFonts w:ascii="Arial" w:eastAsia="Times New Roman" w:hAnsi="Arial" w:cs="Arial"/>
                <w:b/>
                <w:bCs/>
                <w:color w:val="000000"/>
                <w:sz w:val="16"/>
                <w:szCs w:val="16"/>
              </w:rPr>
            </w:pPr>
            <w:r w:rsidRPr="00B7284F">
              <w:rPr>
                <w:rFonts w:ascii="Arial" w:eastAsia="Times New Roman" w:hAnsi="Arial" w:cs="Arial"/>
                <w:b/>
                <w:bCs/>
                <w:color w:val="000000"/>
                <w:sz w:val="16"/>
                <w:szCs w:val="16"/>
              </w:rPr>
              <w:t xml:space="preserve">$30,334 </w:t>
            </w:r>
          </w:p>
        </w:tc>
      </w:tr>
    </w:tbl>
    <w:p w14:paraId="32FAF15D" w14:textId="77777777" w:rsidR="000C706A" w:rsidRPr="002C12E1" w:rsidRDefault="000C706A" w:rsidP="0085321A">
      <w:pPr>
        <w:kinsoku w:val="0"/>
        <w:overflowPunct w:val="0"/>
        <w:ind w:left="720"/>
        <w:jc w:val="center"/>
        <w:rPr>
          <w:rFonts w:ascii="Arial" w:hAnsi="Arial" w:cs="Arial"/>
          <w:sz w:val="16"/>
          <w:szCs w:val="16"/>
        </w:rPr>
      </w:pPr>
    </w:p>
    <w:p w14:paraId="600A5D4B" w14:textId="52868FCD" w:rsidR="000C706A" w:rsidRDefault="000C706A" w:rsidP="000C706A">
      <w:pPr>
        <w:spacing w:before="480"/>
        <w:rPr>
          <w:rFonts w:ascii="Times New Roman" w:hAnsi="Times New Roman"/>
          <w:sz w:val="24"/>
          <w:szCs w:val="24"/>
        </w:rPr>
      </w:pPr>
      <w:r w:rsidRPr="002C12E1">
        <w:rPr>
          <w:rFonts w:ascii="Times New Roman" w:hAnsi="Times New Roman"/>
          <w:b/>
          <w:sz w:val="24"/>
          <w:szCs w:val="24"/>
        </w:rPr>
        <w:t>Section 147.21 Curriculum requirements.</w:t>
      </w:r>
      <w:r w:rsidRPr="002C12E1">
        <w:rPr>
          <w:rFonts w:ascii="Times New Roman" w:hAnsi="Times New Roman"/>
          <w:sz w:val="24"/>
          <w:szCs w:val="24"/>
        </w:rPr>
        <w:t xml:space="preserve"> An applicant for an AMTS certificate must develop a curriculum that covers the subject areas and items listed in Appendices B, C, &amp; D of part 147 and submit it to the FAA for approval. </w:t>
      </w:r>
    </w:p>
    <w:p w14:paraId="448D4E59" w14:textId="0652C8F0" w:rsidR="00B5123C" w:rsidRPr="002C12E1" w:rsidRDefault="00B5123C" w:rsidP="00B5123C">
      <w:pPr>
        <w:kinsoku w:val="0"/>
        <w:overflowPunct w:val="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XV</w:t>
      </w:r>
      <w:r w:rsidRPr="00D41B17">
        <w:rPr>
          <w:rFonts w:ascii="Times New Roman" w:hAnsi="Times New Roman"/>
          <w:b/>
          <w:sz w:val="24"/>
          <w:szCs w:val="24"/>
        </w:rPr>
        <w:t xml:space="preserve">. </w:t>
      </w:r>
      <w:r>
        <w:rPr>
          <w:rFonts w:ascii="Times New Roman" w:hAnsi="Times New Roman"/>
          <w:b/>
          <w:sz w:val="24"/>
          <w:szCs w:val="24"/>
        </w:rPr>
        <w:t>§ 147.21</w:t>
      </w:r>
      <w:r w:rsidRPr="00D41B17">
        <w:rPr>
          <w:rFonts w:ascii="Times New Roman" w:hAnsi="Times New Roman"/>
          <w:b/>
          <w:sz w:val="24"/>
          <w:szCs w:val="24"/>
        </w:rPr>
        <w:t xml:space="preserve"> Provision</w:t>
      </w:r>
    </w:p>
    <w:tbl>
      <w:tblPr>
        <w:tblW w:w="8100" w:type="dxa"/>
        <w:tblLook w:val="04A0" w:firstRow="1" w:lastRow="0" w:firstColumn="1" w:lastColumn="0" w:noHBand="0" w:noVBand="1"/>
      </w:tblPr>
      <w:tblGrid>
        <w:gridCol w:w="2944"/>
        <w:gridCol w:w="1298"/>
        <w:gridCol w:w="981"/>
        <w:gridCol w:w="959"/>
        <w:gridCol w:w="959"/>
        <w:gridCol w:w="959"/>
      </w:tblGrid>
      <w:tr w:rsidR="00BA70E3" w:rsidRPr="00BA70E3" w14:paraId="31DA9696" w14:textId="77777777" w:rsidTr="00BA70E3">
        <w:trPr>
          <w:trHeight w:val="288"/>
        </w:trPr>
        <w:tc>
          <w:tcPr>
            <w:tcW w:w="2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3F028E4A"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147.21 Provision</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60198ED0"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Basis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4F88AAE9"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Estimated Annual Changes</w:t>
            </w:r>
          </w:p>
        </w:tc>
        <w:tc>
          <w:tcPr>
            <w:tcW w:w="1920" w:type="dxa"/>
            <w:gridSpan w:val="2"/>
            <w:tcBorders>
              <w:top w:val="single" w:sz="8" w:space="0" w:color="auto"/>
              <w:left w:val="nil"/>
              <w:bottom w:val="nil"/>
              <w:right w:val="single" w:sz="8" w:space="0" w:color="000000"/>
            </w:tcBorders>
            <w:shd w:val="clear" w:color="000000" w:fill="9BC2E6"/>
            <w:vAlign w:val="center"/>
            <w:hideMark/>
          </w:tcPr>
          <w:p w14:paraId="49119552"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Inspector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429A3B1D"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Cost</w:t>
            </w:r>
          </w:p>
        </w:tc>
      </w:tr>
      <w:tr w:rsidR="00BA70E3" w:rsidRPr="00BA70E3" w14:paraId="487EB487" w14:textId="77777777" w:rsidTr="00BA70E3">
        <w:trPr>
          <w:trHeight w:val="288"/>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29CFC42C"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2A590FF"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4B84547"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6C4688EF"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$62.48/hour</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900385A"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7DAA6FFA" w14:textId="77777777" w:rsidTr="00BA70E3">
        <w:trPr>
          <w:trHeight w:val="288"/>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3FE08518"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235ED2B2"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7C5BC80"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47DD3911"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CE30E5B"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72BA6E2E" w14:textId="77777777" w:rsidTr="00BA70E3">
        <w:trPr>
          <w:trHeight w:val="588"/>
        </w:trPr>
        <w:tc>
          <w:tcPr>
            <w:tcW w:w="2960" w:type="dxa"/>
            <w:vMerge/>
            <w:tcBorders>
              <w:top w:val="single" w:sz="8" w:space="0" w:color="auto"/>
              <w:left w:val="single" w:sz="8" w:space="0" w:color="auto"/>
              <w:bottom w:val="single" w:sz="8" w:space="0" w:color="000000"/>
              <w:right w:val="single" w:sz="8" w:space="0" w:color="auto"/>
            </w:tcBorders>
            <w:vAlign w:val="center"/>
            <w:hideMark/>
          </w:tcPr>
          <w:p w14:paraId="0E96CF7F"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4AA2F069"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7EDCB9A"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tcBorders>
              <w:top w:val="nil"/>
              <w:left w:val="nil"/>
              <w:bottom w:val="single" w:sz="8" w:space="0" w:color="auto"/>
              <w:right w:val="dotted" w:sz="4" w:space="0" w:color="auto"/>
            </w:tcBorders>
            <w:shd w:val="clear" w:color="000000" w:fill="9BC2E6"/>
            <w:vAlign w:val="center"/>
            <w:hideMark/>
          </w:tcPr>
          <w:p w14:paraId="28A8BC85" w14:textId="77777777" w:rsidR="00BA70E3" w:rsidRPr="00BA70E3" w:rsidRDefault="00BA70E3" w:rsidP="00BA70E3">
            <w:pPr>
              <w:spacing w:after="0" w:line="240" w:lineRule="auto"/>
              <w:jc w:val="center"/>
              <w:rPr>
                <w:rFonts w:ascii="Arial" w:eastAsia="Times New Roman" w:hAnsi="Arial" w:cs="Arial"/>
                <w:color w:val="000000"/>
                <w:sz w:val="14"/>
                <w:szCs w:val="14"/>
              </w:rPr>
            </w:pPr>
            <w:r w:rsidRPr="00BA70E3">
              <w:rPr>
                <w:rFonts w:ascii="Arial" w:eastAsia="Times New Roman" w:hAnsi="Arial" w:cs="Arial"/>
                <w:color w:val="000000"/>
                <w:sz w:val="14"/>
                <w:szCs w:val="14"/>
              </w:rPr>
              <w:t>Estimated Hours per change</w:t>
            </w:r>
          </w:p>
        </w:tc>
        <w:tc>
          <w:tcPr>
            <w:tcW w:w="960" w:type="dxa"/>
            <w:tcBorders>
              <w:top w:val="nil"/>
              <w:left w:val="nil"/>
              <w:bottom w:val="single" w:sz="8" w:space="0" w:color="auto"/>
              <w:right w:val="single" w:sz="8" w:space="0" w:color="auto"/>
            </w:tcBorders>
            <w:shd w:val="clear" w:color="000000" w:fill="9BC2E6"/>
            <w:vAlign w:val="center"/>
            <w:hideMark/>
          </w:tcPr>
          <w:p w14:paraId="6C551188" w14:textId="77777777" w:rsidR="00BA70E3" w:rsidRPr="00BA70E3" w:rsidRDefault="00BA70E3" w:rsidP="00BA70E3">
            <w:pPr>
              <w:spacing w:after="0" w:line="240" w:lineRule="auto"/>
              <w:jc w:val="center"/>
              <w:rPr>
                <w:rFonts w:ascii="Arial" w:eastAsia="Times New Roman" w:hAnsi="Arial" w:cs="Arial"/>
                <w:color w:val="000000"/>
                <w:sz w:val="14"/>
                <w:szCs w:val="14"/>
              </w:rPr>
            </w:pPr>
            <w:r w:rsidRPr="00BA70E3">
              <w:rPr>
                <w:rFonts w:ascii="Arial" w:eastAsia="Times New Roman" w:hAnsi="Arial" w:cs="Arial"/>
                <w:color w:val="000000"/>
                <w:sz w:val="14"/>
                <w:szCs w:val="14"/>
              </w:rPr>
              <w:t>Estimated Annual Hours</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68E78BB"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76C901AB" w14:textId="77777777" w:rsidTr="00BA70E3">
        <w:trPr>
          <w:trHeight w:val="288"/>
        </w:trPr>
        <w:tc>
          <w:tcPr>
            <w:tcW w:w="2960" w:type="dxa"/>
            <w:tcBorders>
              <w:top w:val="nil"/>
              <w:left w:val="single" w:sz="8" w:space="0" w:color="auto"/>
              <w:bottom w:val="nil"/>
              <w:right w:val="dotted" w:sz="4" w:space="0" w:color="auto"/>
            </w:tcBorders>
            <w:shd w:val="clear" w:color="auto" w:fill="auto"/>
            <w:vAlign w:val="center"/>
            <w:hideMark/>
          </w:tcPr>
          <w:p w14:paraId="7521C927"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Review of General Curriculum</w:t>
            </w:r>
          </w:p>
        </w:tc>
        <w:tc>
          <w:tcPr>
            <w:tcW w:w="1300" w:type="dxa"/>
            <w:tcBorders>
              <w:top w:val="nil"/>
              <w:left w:val="nil"/>
              <w:bottom w:val="nil"/>
              <w:right w:val="dotted" w:sz="4" w:space="0" w:color="auto"/>
            </w:tcBorders>
            <w:shd w:val="clear" w:color="auto" w:fill="auto"/>
            <w:vAlign w:val="center"/>
            <w:hideMark/>
          </w:tcPr>
          <w:p w14:paraId="2C2ED37B"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1B73E855"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3</w:t>
            </w:r>
          </w:p>
        </w:tc>
        <w:tc>
          <w:tcPr>
            <w:tcW w:w="960" w:type="dxa"/>
            <w:tcBorders>
              <w:top w:val="nil"/>
              <w:left w:val="nil"/>
              <w:bottom w:val="nil"/>
              <w:right w:val="dotted" w:sz="4" w:space="0" w:color="auto"/>
            </w:tcBorders>
            <w:shd w:val="clear" w:color="auto" w:fill="auto"/>
            <w:vAlign w:val="center"/>
            <w:hideMark/>
          </w:tcPr>
          <w:p w14:paraId="48A4C5C4"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40</w:t>
            </w:r>
          </w:p>
        </w:tc>
        <w:tc>
          <w:tcPr>
            <w:tcW w:w="960" w:type="dxa"/>
            <w:tcBorders>
              <w:top w:val="nil"/>
              <w:left w:val="nil"/>
              <w:bottom w:val="nil"/>
              <w:right w:val="single" w:sz="8" w:space="0" w:color="auto"/>
            </w:tcBorders>
            <w:shd w:val="clear" w:color="auto" w:fill="auto"/>
            <w:vAlign w:val="center"/>
            <w:hideMark/>
          </w:tcPr>
          <w:p w14:paraId="7443D594"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120</w:t>
            </w:r>
          </w:p>
        </w:tc>
        <w:tc>
          <w:tcPr>
            <w:tcW w:w="960" w:type="dxa"/>
            <w:tcBorders>
              <w:top w:val="nil"/>
              <w:left w:val="nil"/>
              <w:bottom w:val="nil"/>
              <w:right w:val="single" w:sz="8" w:space="0" w:color="auto"/>
            </w:tcBorders>
            <w:shd w:val="clear" w:color="auto" w:fill="auto"/>
            <w:vAlign w:val="center"/>
            <w:hideMark/>
          </w:tcPr>
          <w:p w14:paraId="696585C0"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$7,498</w:t>
            </w:r>
          </w:p>
        </w:tc>
      </w:tr>
      <w:tr w:rsidR="00BA70E3" w:rsidRPr="00BA70E3" w14:paraId="6E3374F6" w14:textId="77777777" w:rsidTr="00BA70E3">
        <w:trPr>
          <w:trHeight w:val="288"/>
        </w:trPr>
        <w:tc>
          <w:tcPr>
            <w:tcW w:w="2960" w:type="dxa"/>
            <w:tcBorders>
              <w:top w:val="nil"/>
              <w:left w:val="single" w:sz="8" w:space="0" w:color="auto"/>
              <w:bottom w:val="nil"/>
              <w:right w:val="dotted" w:sz="4" w:space="0" w:color="auto"/>
            </w:tcBorders>
            <w:shd w:val="clear" w:color="auto" w:fill="auto"/>
            <w:vAlign w:val="center"/>
            <w:hideMark/>
          </w:tcPr>
          <w:p w14:paraId="1852050B"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Review of Airframe Curriculum</w:t>
            </w:r>
          </w:p>
        </w:tc>
        <w:tc>
          <w:tcPr>
            <w:tcW w:w="1300" w:type="dxa"/>
            <w:tcBorders>
              <w:top w:val="nil"/>
              <w:left w:val="nil"/>
              <w:bottom w:val="nil"/>
              <w:right w:val="dotted" w:sz="4" w:space="0" w:color="auto"/>
            </w:tcBorders>
            <w:shd w:val="clear" w:color="auto" w:fill="auto"/>
            <w:vAlign w:val="center"/>
            <w:hideMark/>
          </w:tcPr>
          <w:p w14:paraId="1D983DA8"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74821485"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3</w:t>
            </w:r>
          </w:p>
        </w:tc>
        <w:tc>
          <w:tcPr>
            <w:tcW w:w="960" w:type="dxa"/>
            <w:tcBorders>
              <w:top w:val="nil"/>
              <w:left w:val="nil"/>
              <w:bottom w:val="nil"/>
              <w:right w:val="dotted" w:sz="4" w:space="0" w:color="auto"/>
            </w:tcBorders>
            <w:shd w:val="clear" w:color="auto" w:fill="auto"/>
            <w:vAlign w:val="center"/>
            <w:hideMark/>
          </w:tcPr>
          <w:p w14:paraId="3D5A1EE3"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40</w:t>
            </w:r>
          </w:p>
        </w:tc>
        <w:tc>
          <w:tcPr>
            <w:tcW w:w="960" w:type="dxa"/>
            <w:tcBorders>
              <w:top w:val="nil"/>
              <w:left w:val="nil"/>
              <w:bottom w:val="nil"/>
              <w:right w:val="single" w:sz="8" w:space="0" w:color="auto"/>
            </w:tcBorders>
            <w:shd w:val="clear" w:color="auto" w:fill="auto"/>
            <w:vAlign w:val="center"/>
            <w:hideMark/>
          </w:tcPr>
          <w:p w14:paraId="455FCBF2"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120</w:t>
            </w:r>
          </w:p>
        </w:tc>
        <w:tc>
          <w:tcPr>
            <w:tcW w:w="960" w:type="dxa"/>
            <w:tcBorders>
              <w:top w:val="nil"/>
              <w:left w:val="nil"/>
              <w:bottom w:val="nil"/>
              <w:right w:val="single" w:sz="8" w:space="0" w:color="auto"/>
            </w:tcBorders>
            <w:shd w:val="clear" w:color="auto" w:fill="auto"/>
            <w:vAlign w:val="center"/>
            <w:hideMark/>
          </w:tcPr>
          <w:p w14:paraId="071FE8D2"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$7,498</w:t>
            </w:r>
          </w:p>
        </w:tc>
      </w:tr>
      <w:tr w:rsidR="00BA70E3" w:rsidRPr="00BA70E3" w14:paraId="4188875D" w14:textId="77777777" w:rsidTr="00BA70E3">
        <w:trPr>
          <w:trHeight w:val="288"/>
        </w:trPr>
        <w:tc>
          <w:tcPr>
            <w:tcW w:w="2960" w:type="dxa"/>
            <w:tcBorders>
              <w:top w:val="nil"/>
              <w:left w:val="single" w:sz="8" w:space="0" w:color="auto"/>
              <w:bottom w:val="nil"/>
              <w:right w:val="dotted" w:sz="4" w:space="0" w:color="auto"/>
            </w:tcBorders>
            <w:shd w:val="clear" w:color="auto" w:fill="auto"/>
            <w:vAlign w:val="center"/>
            <w:hideMark/>
          </w:tcPr>
          <w:p w14:paraId="471AF5CE"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Review of Powerplant Curriculum</w:t>
            </w:r>
          </w:p>
        </w:tc>
        <w:tc>
          <w:tcPr>
            <w:tcW w:w="1300" w:type="dxa"/>
            <w:tcBorders>
              <w:top w:val="nil"/>
              <w:left w:val="nil"/>
              <w:bottom w:val="nil"/>
              <w:right w:val="dotted" w:sz="4" w:space="0" w:color="auto"/>
            </w:tcBorders>
            <w:shd w:val="clear" w:color="auto" w:fill="auto"/>
            <w:vAlign w:val="center"/>
            <w:hideMark/>
          </w:tcPr>
          <w:p w14:paraId="7054C42A"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7EF66169"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3</w:t>
            </w:r>
          </w:p>
        </w:tc>
        <w:tc>
          <w:tcPr>
            <w:tcW w:w="960" w:type="dxa"/>
            <w:tcBorders>
              <w:top w:val="nil"/>
              <w:left w:val="nil"/>
              <w:bottom w:val="nil"/>
              <w:right w:val="dotted" w:sz="4" w:space="0" w:color="auto"/>
            </w:tcBorders>
            <w:shd w:val="clear" w:color="auto" w:fill="auto"/>
            <w:vAlign w:val="center"/>
            <w:hideMark/>
          </w:tcPr>
          <w:p w14:paraId="4D03F78C"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40</w:t>
            </w:r>
          </w:p>
        </w:tc>
        <w:tc>
          <w:tcPr>
            <w:tcW w:w="960" w:type="dxa"/>
            <w:tcBorders>
              <w:top w:val="nil"/>
              <w:left w:val="nil"/>
              <w:bottom w:val="nil"/>
              <w:right w:val="single" w:sz="8" w:space="0" w:color="auto"/>
            </w:tcBorders>
            <w:shd w:val="clear" w:color="auto" w:fill="auto"/>
            <w:vAlign w:val="center"/>
            <w:hideMark/>
          </w:tcPr>
          <w:p w14:paraId="2C3CA02F"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120</w:t>
            </w:r>
          </w:p>
        </w:tc>
        <w:tc>
          <w:tcPr>
            <w:tcW w:w="960" w:type="dxa"/>
            <w:tcBorders>
              <w:top w:val="nil"/>
              <w:left w:val="nil"/>
              <w:bottom w:val="nil"/>
              <w:right w:val="single" w:sz="8" w:space="0" w:color="auto"/>
            </w:tcBorders>
            <w:shd w:val="clear" w:color="auto" w:fill="auto"/>
            <w:vAlign w:val="center"/>
            <w:hideMark/>
          </w:tcPr>
          <w:p w14:paraId="2CD9FB40"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$7,498</w:t>
            </w:r>
          </w:p>
        </w:tc>
      </w:tr>
      <w:tr w:rsidR="00BA70E3" w:rsidRPr="00BA70E3" w14:paraId="3138CF2C" w14:textId="77777777" w:rsidTr="00BA70E3">
        <w:trPr>
          <w:trHeight w:val="408"/>
        </w:trPr>
        <w:tc>
          <w:tcPr>
            <w:tcW w:w="5220" w:type="dxa"/>
            <w:gridSpan w:val="3"/>
            <w:tcBorders>
              <w:top w:val="nil"/>
              <w:left w:val="single" w:sz="8" w:space="0" w:color="auto"/>
              <w:bottom w:val="dotted" w:sz="4" w:space="0" w:color="auto"/>
              <w:right w:val="single" w:sz="8" w:space="0" w:color="000000"/>
            </w:tcBorders>
            <w:shd w:val="clear" w:color="auto" w:fill="auto"/>
            <w:vAlign w:val="center"/>
            <w:hideMark/>
          </w:tcPr>
          <w:p w14:paraId="2DBDCEB5" w14:textId="77777777" w:rsidR="00BA70E3" w:rsidRPr="00BA70E3" w:rsidRDefault="00BA70E3" w:rsidP="00BA70E3">
            <w:pPr>
              <w:spacing w:after="0" w:line="240" w:lineRule="auto"/>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147.21 estimated annual initial certification FAA burden</w:t>
            </w:r>
          </w:p>
        </w:tc>
        <w:tc>
          <w:tcPr>
            <w:tcW w:w="960" w:type="dxa"/>
            <w:tcBorders>
              <w:top w:val="nil"/>
              <w:left w:val="nil"/>
              <w:bottom w:val="dotted" w:sz="4" w:space="0" w:color="auto"/>
              <w:right w:val="dotted" w:sz="4" w:space="0" w:color="auto"/>
            </w:tcBorders>
            <w:shd w:val="clear" w:color="auto" w:fill="auto"/>
            <w:vAlign w:val="center"/>
            <w:hideMark/>
          </w:tcPr>
          <w:p w14:paraId="65AFBA03" w14:textId="77777777" w:rsidR="00BA70E3" w:rsidRPr="00BA70E3" w:rsidRDefault="00BA70E3" w:rsidP="00BA70E3">
            <w:pPr>
              <w:spacing w:after="0" w:line="240" w:lineRule="auto"/>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tcBorders>
              <w:top w:val="nil"/>
              <w:left w:val="nil"/>
              <w:bottom w:val="dotted" w:sz="4" w:space="0" w:color="auto"/>
              <w:right w:val="single" w:sz="8" w:space="0" w:color="auto"/>
            </w:tcBorders>
            <w:shd w:val="clear" w:color="auto" w:fill="auto"/>
            <w:vAlign w:val="center"/>
            <w:hideMark/>
          </w:tcPr>
          <w:p w14:paraId="217FF123"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360</w:t>
            </w:r>
          </w:p>
        </w:tc>
        <w:tc>
          <w:tcPr>
            <w:tcW w:w="960" w:type="dxa"/>
            <w:tcBorders>
              <w:top w:val="nil"/>
              <w:left w:val="nil"/>
              <w:bottom w:val="dotted" w:sz="4" w:space="0" w:color="auto"/>
              <w:right w:val="single" w:sz="8" w:space="0" w:color="auto"/>
            </w:tcBorders>
            <w:shd w:val="clear" w:color="auto" w:fill="auto"/>
            <w:vAlign w:val="center"/>
            <w:hideMark/>
          </w:tcPr>
          <w:p w14:paraId="4452A2B5"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xml:space="preserve">$22,493 </w:t>
            </w:r>
          </w:p>
        </w:tc>
      </w:tr>
    </w:tbl>
    <w:p w14:paraId="5B24874A" w14:textId="5BD77FAB" w:rsidR="000C706A" w:rsidRDefault="000C706A" w:rsidP="000C706A">
      <w:pPr>
        <w:spacing w:before="480" w:after="120"/>
        <w:rPr>
          <w:rFonts w:ascii="Times New Roman" w:hAnsi="Times New Roman"/>
          <w:sz w:val="24"/>
          <w:szCs w:val="24"/>
        </w:rPr>
      </w:pPr>
      <w:r w:rsidRPr="002C12E1">
        <w:rPr>
          <w:rFonts w:ascii="Times New Roman" w:hAnsi="Times New Roman"/>
          <w:b/>
          <w:sz w:val="24"/>
          <w:szCs w:val="24"/>
        </w:rPr>
        <w:t>Section 147.23 Instructor requirements.</w:t>
      </w:r>
      <w:r w:rsidRPr="002C12E1">
        <w:rPr>
          <w:rFonts w:ascii="Times New Roman" w:hAnsi="Times New Roman"/>
          <w:sz w:val="24"/>
          <w:szCs w:val="24"/>
        </w:rPr>
        <w:t xml:space="preserve"> During initial certification the FAA must review the instructor list.  The FAA may request to review the list at any time, or when any revisions to the list are made.</w:t>
      </w:r>
    </w:p>
    <w:p w14:paraId="40A6E12D" w14:textId="57DE57BE" w:rsidR="00BA70E3" w:rsidRPr="002C12E1" w:rsidRDefault="00BA70E3" w:rsidP="00BA70E3">
      <w:pPr>
        <w:kinsoku w:val="0"/>
        <w:overflowPunct w:val="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XV</w:t>
      </w:r>
      <w:r w:rsidR="00693CD4">
        <w:rPr>
          <w:rFonts w:ascii="Times New Roman" w:hAnsi="Times New Roman"/>
          <w:b/>
          <w:sz w:val="24"/>
          <w:szCs w:val="24"/>
        </w:rPr>
        <w:t>I</w:t>
      </w:r>
      <w:r w:rsidRPr="00D41B17">
        <w:rPr>
          <w:rFonts w:ascii="Times New Roman" w:hAnsi="Times New Roman"/>
          <w:b/>
          <w:sz w:val="24"/>
          <w:szCs w:val="24"/>
        </w:rPr>
        <w:t xml:space="preserve">. </w:t>
      </w:r>
      <w:r>
        <w:rPr>
          <w:rFonts w:ascii="Times New Roman" w:hAnsi="Times New Roman"/>
          <w:b/>
          <w:sz w:val="24"/>
          <w:szCs w:val="24"/>
        </w:rPr>
        <w:t>§ 147.23</w:t>
      </w:r>
      <w:r w:rsidRPr="00D41B17">
        <w:rPr>
          <w:rFonts w:ascii="Times New Roman" w:hAnsi="Times New Roman"/>
          <w:b/>
          <w:sz w:val="24"/>
          <w:szCs w:val="24"/>
        </w:rPr>
        <w:t xml:space="preserve"> Provision</w:t>
      </w:r>
    </w:p>
    <w:tbl>
      <w:tblPr>
        <w:tblW w:w="10380" w:type="dxa"/>
        <w:jc w:val="center"/>
        <w:tblLook w:val="04A0" w:firstRow="1" w:lastRow="0" w:firstColumn="1" w:lastColumn="0" w:noHBand="0" w:noVBand="1"/>
      </w:tblPr>
      <w:tblGrid>
        <w:gridCol w:w="4685"/>
        <w:gridCol w:w="1837"/>
        <w:gridCol w:w="981"/>
        <w:gridCol w:w="959"/>
        <w:gridCol w:w="959"/>
        <w:gridCol w:w="959"/>
      </w:tblGrid>
      <w:tr w:rsidR="00BA70E3" w:rsidRPr="00BA70E3" w14:paraId="1C0D7E10" w14:textId="77777777" w:rsidTr="0085321A">
        <w:trPr>
          <w:trHeight w:val="288"/>
          <w:jc w:val="center"/>
        </w:trPr>
        <w:tc>
          <w:tcPr>
            <w:tcW w:w="47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03725C39"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147.23 Provision</w:t>
            </w:r>
          </w:p>
        </w:tc>
        <w:tc>
          <w:tcPr>
            <w:tcW w:w="184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5548B6C5"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Basis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61988905"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Estimated Annual Changes</w:t>
            </w:r>
          </w:p>
        </w:tc>
        <w:tc>
          <w:tcPr>
            <w:tcW w:w="1920" w:type="dxa"/>
            <w:gridSpan w:val="2"/>
            <w:tcBorders>
              <w:top w:val="single" w:sz="8" w:space="0" w:color="auto"/>
              <w:left w:val="nil"/>
              <w:bottom w:val="nil"/>
              <w:right w:val="single" w:sz="8" w:space="0" w:color="000000"/>
            </w:tcBorders>
            <w:shd w:val="clear" w:color="000000" w:fill="9BC2E6"/>
            <w:vAlign w:val="center"/>
            <w:hideMark/>
          </w:tcPr>
          <w:p w14:paraId="33CD5C69"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Inspector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685EE895"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Cost</w:t>
            </w:r>
          </w:p>
        </w:tc>
      </w:tr>
      <w:tr w:rsidR="00BA70E3" w:rsidRPr="00BA70E3" w14:paraId="2F961E26" w14:textId="77777777" w:rsidTr="0085321A">
        <w:trPr>
          <w:trHeight w:val="288"/>
          <w:jc w:val="center"/>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4CA9EECC"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2E3AF0C9"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6341F58"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38A34205"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$62.48/hour</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A28857E"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664277B9" w14:textId="77777777" w:rsidTr="0085321A">
        <w:trPr>
          <w:trHeight w:val="288"/>
          <w:jc w:val="center"/>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2D0F5672"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4074278F"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31E721D"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020CA239" w14:textId="77777777" w:rsidR="00BA70E3" w:rsidRPr="00BA70E3" w:rsidRDefault="00BA70E3" w:rsidP="00BA70E3">
            <w:pPr>
              <w:spacing w:after="0" w:line="240" w:lineRule="auto"/>
              <w:jc w:val="center"/>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9B81676"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6EA73FD4" w14:textId="77777777" w:rsidTr="0085321A">
        <w:trPr>
          <w:trHeight w:val="588"/>
          <w:jc w:val="center"/>
        </w:trPr>
        <w:tc>
          <w:tcPr>
            <w:tcW w:w="4700" w:type="dxa"/>
            <w:vMerge/>
            <w:tcBorders>
              <w:top w:val="single" w:sz="8" w:space="0" w:color="auto"/>
              <w:left w:val="single" w:sz="8" w:space="0" w:color="auto"/>
              <w:bottom w:val="single" w:sz="8" w:space="0" w:color="000000"/>
              <w:right w:val="single" w:sz="8" w:space="0" w:color="auto"/>
            </w:tcBorders>
            <w:vAlign w:val="center"/>
            <w:hideMark/>
          </w:tcPr>
          <w:p w14:paraId="1EF7D04C"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1840" w:type="dxa"/>
            <w:vMerge/>
            <w:tcBorders>
              <w:top w:val="single" w:sz="8" w:space="0" w:color="auto"/>
              <w:left w:val="single" w:sz="8" w:space="0" w:color="auto"/>
              <w:bottom w:val="single" w:sz="8" w:space="0" w:color="000000"/>
              <w:right w:val="single" w:sz="8" w:space="0" w:color="auto"/>
            </w:tcBorders>
            <w:vAlign w:val="center"/>
            <w:hideMark/>
          </w:tcPr>
          <w:p w14:paraId="23FEB027"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CB89903" w14:textId="77777777" w:rsidR="00BA70E3" w:rsidRPr="00BA70E3" w:rsidRDefault="00BA70E3" w:rsidP="00BA70E3">
            <w:pPr>
              <w:spacing w:after="0" w:line="240" w:lineRule="auto"/>
              <w:rPr>
                <w:rFonts w:ascii="Arial" w:eastAsia="Times New Roman" w:hAnsi="Arial" w:cs="Arial"/>
                <w:b/>
                <w:bCs/>
                <w:color w:val="000000"/>
                <w:sz w:val="16"/>
                <w:szCs w:val="16"/>
              </w:rPr>
            </w:pPr>
          </w:p>
        </w:tc>
        <w:tc>
          <w:tcPr>
            <w:tcW w:w="960" w:type="dxa"/>
            <w:tcBorders>
              <w:top w:val="nil"/>
              <w:left w:val="nil"/>
              <w:bottom w:val="single" w:sz="8" w:space="0" w:color="auto"/>
              <w:right w:val="dotted" w:sz="4" w:space="0" w:color="auto"/>
            </w:tcBorders>
            <w:shd w:val="clear" w:color="000000" w:fill="9BC2E6"/>
            <w:vAlign w:val="center"/>
            <w:hideMark/>
          </w:tcPr>
          <w:p w14:paraId="50D307EB" w14:textId="77777777" w:rsidR="00BA70E3" w:rsidRPr="00BA70E3" w:rsidRDefault="00BA70E3" w:rsidP="00BA70E3">
            <w:pPr>
              <w:spacing w:after="0" w:line="240" w:lineRule="auto"/>
              <w:jc w:val="center"/>
              <w:rPr>
                <w:rFonts w:ascii="Arial" w:eastAsia="Times New Roman" w:hAnsi="Arial" w:cs="Arial"/>
                <w:color w:val="000000"/>
                <w:sz w:val="14"/>
                <w:szCs w:val="14"/>
              </w:rPr>
            </w:pPr>
            <w:r w:rsidRPr="00BA70E3">
              <w:rPr>
                <w:rFonts w:ascii="Arial" w:eastAsia="Times New Roman" w:hAnsi="Arial" w:cs="Arial"/>
                <w:color w:val="000000"/>
                <w:sz w:val="14"/>
                <w:szCs w:val="14"/>
              </w:rPr>
              <w:t>Estimated Hours per change</w:t>
            </w:r>
          </w:p>
        </w:tc>
        <w:tc>
          <w:tcPr>
            <w:tcW w:w="960" w:type="dxa"/>
            <w:tcBorders>
              <w:top w:val="nil"/>
              <w:left w:val="nil"/>
              <w:bottom w:val="single" w:sz="8" w:space="0" w:color="auto"/>
              <w:right w:val="single" w:sz="8" w:space="0" w:color="auto"/>
            </w:tcBorders>
            <w:shd w:val="clear" w:color="000000" w:fill="9BC2E6"/>
            <w:vAlign w:val="center"/>
            <w:hideMark/>
          </w:tcPr>
          <w:p w14:paraId="4AE397B7" w14:textId="77777777" w:rsidR="00BA70E3" w:rsidRPr="00BA70E3" w:rsidRDefault="00BA70E3" w:rsidP="00BA70E3">
            <w:pPr>
              <w:spacing w:after="0" w:line="240" w:lineRule="auto"/>
              <w:jc w:val="center"/>
              <w:rPr>
                <w:rFonts w:ascii="Arial" w:eastAsia="Times New Roman" w:hAnsi="Arial" w:cs="Arial"/>
                <w:color w:val="000000"/>
                <w:sz w:val="14"/>
                <w:szCs w:val="14"/>
              </w:rPr>
            </w:pPr>
            <w:r w:rsidRPr="00BA70E3">
              <w:rPr>
                <w:rFonts w:ascii="Arial" w:eastAsia="Times New Roman" w:hAnsi="Arial" w:cs="Arial"/>
                <w:color w:val="000000"/>
                <w:sz w:val="14"/>
                <w:szCs w:val="14"/>
              </w:rPr>
              <w:t>Estimated Annual Hours</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8401D0D" w14:textId="77777777" w:rsidR="00BA70E3" w:rsidRPr="00BA70E3" w:rsidRDefault="00BA70E3" w:rsidP="00BA70E3">
            <w:pPr>
              <w:spacing w:after="0" w:line="240" w:lineRule="auto"/>
              <w:rPr>
                <w:rFonts w:ascii="Arial" w:eastAsia="Times New Roman" w:hAnsi="Arial" w:cs="Arial"/>
                <w:b/>
                <w:bCs/>
                <w:color w:val="000000"/>
                <w:sz w:val="16"/>
                <w:szCs w:val="16"/>
              </w:rPr>
            </w:pPr>
          </w:p>
        </w:tc>
      </w:tr>
      <w:tr w:rsidR="00BA70E3" w:rsidRPr="00BA70E3" w14:paraId="67E85EEC" w14:textId="77777777" w:rsidTr="0085321A">
        <w:trPr>
          <w:trHeight w:val="408"/>
          <w:jc w:val="center"/>
        </w:trPr>
        <w:tc>
          <w:tcPr>
            <w:tcW w:w="4700" w:type="dxa"/>
            <w:tcBorders>
              <w:top w:val="nil"/>
              <w:left w:val="single" w:sz="8" w:space="0" w:color="auto"/>
              <w:bottom w:val="nil"/>
              <w:right w:val="dotted" w:sz="4" w:space="0" w:color="auto"/>
            </w:tcBorders>
            <w:shd w:val="clear" w:color="auto" w:fill="auto"/>
            <w:vAlign w:val="center"/>
            <w:hideMark/>
          </w:tcPr>
          <w:p w14:paraId="2148AC7E"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Review of Instructor List with names and qualifications of specialized instructors.</w:t>
            </w:r>
          </w:p>
        </w:tc>
        <w:tc>
          <w:tcPr>
            <w:tcW w:w="1840" w:type="dxa"/>
            <w:tcBorders>
              <w:top w:val="nil"/>
              <w:left w:val="nil"/>
              <w:bottom w:val="nil"/>
              <w:right w:val="dotted" w:sz="4" w:space="0" w:color="auto"/>
            </w:tcBorders>
            <w:shd w:val="clear" w:color="auto" w:fill="auto"/>
            <w:vAlign w:val="center"/>
            <w:hideMark/>
          </w:tcPr>
          <w:p w14:paraId="7C0E16A4"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Initial Certification</w:t>
            </w:r>
          </w:p>
        </w:tc>
        <w:tc>
          <w:tcPr>
            <w:tcW w:w="960" w:type="dxa"/>
            <w:tcBorders>
              <w:top w:val="nil"/>
              <w:left w:val="nil"/>
              <w:bottom w:val="nil"/>
              <w:right w:val="single" w:sz="8" w:space="0" w:color="auto"/>
            </w:tcBorders>
            <w:shd w:val="clear" w:color="auto" w:fill="auto"/>
            <w:vAlign w:val="center"/>
            <w:hideMark/>
          </w:tcPr>
          <w:p w14:paraId="43878C9C"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10</w:t>
            </w:r>
          </w:p>
        </w:tc>
        <w:tc>
          <w:tcPr>
            <w:tcW w:w="960" w:type="dxa"/>
            <w:tcBorders>
              <w:top w:val="nil"/>
              <w:left w:val="nil"/>
              <w:bottom w:val="nil"/>
              <w:right w:val="dotted" w:sz="4" w:space="0" w:color="auto"/>
            </w:tcBorders>
            <w:shd w:val="clear" w:color="auto" w:fill="auto"/>
            <w:vAlign w:val="center"/>
            <w:hideMark/>
          </w:tcPr>
          <w:p w14:paraId="422A2067"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2</w:t>
            </w:r>
          </w:p>
        </w:tc>
        <w:tc>
          <w:tcPr>
            <w:tcW w:w="960" w:type="dxa"/>
            <w:tcBorders>
              <w:top w:val="nil"/>
              <w:left w:val="nil"/>
              <w:bottom w:val="nil"/>
              <w:right w:val="single" w:sz="8" w:space="0" w:color="auto"/>
            </w:tcBorders>
            <w:shd w:val="clear" w:color="auto" w:fill="auto"/>
            <w:vAlign w:val="center"/>
            <w:hideMark/>
          </w:tcPr>
          <w:p w14:paraId="6529E030"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20</w:t>
            </w:r>
          </w:p>
        </w:tc>
        <w:tc>
          <w:tcPr>
            <w:tcW w:w="960" w:type="dxa"/>
            <w:tcBorders>
              <w:top w:val="nil"/>
              <w:left w:val="nil"/>
              <w:bottom w:val="nil"/>
              <w:right w:val="single" w:sz="8" w:space="0" w:color="auto"/>
            </w:tcBorders>
            <w:shd w:val="clear" w:color="auto" w:fill="auto"/>
            <w:vAlign w:val="center"/>
            <w:hideMark/>
          </w:tcPr>
          <w:p w14:paraId="128A8A4D"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xml:space="preserve">$1,250 </w:t>
            </w:r>
          </w:p>
        </w:tc>
      </w:tr>
      <w:tr w:rsidR="00BA70E3" w:rsidRPr="00BA70E3" w14:paraId="4DF5D1FF" w14:textId="77777777" w:rsidTr="0085321A">
        <w:trPr>
          <w:trHeight w:val="288"/>
          <w:jc w:val="center"/>
        </w:trPr>
        <w:tc>
          <w:tcPr>
            <w:tcW w:w="7500" w:type="dxa"/>
            <w:gridSpan w:val="3"/>
            <w:tcBorders>
              <w:top w:val="nil"/>
              <w:left w:val="single" w:sz="8" w:space="0" w:color="auto"/>
              <w:bottom w:val="dotted" w:sz="4" w:space="0" w:color="auto"/>
              <w:right w:val="single" w:sz="8" w:space="0" w:color="000000"/>
            </w:tcBorders>
            <w:shd w:val="clear" w:color="auto" w:fill="auto"/>
            <w:vAlign w:val="center"/>
            <w:hideMark/>
          </w:tcPr>
          <w:p w14:paraId="588E715A" w14:textId="77777777" w:rsidR="00BA70E3" w:rsidRPr="00BA70E3" w:rsidRDefault="00BA70E3" w:rsidP="00BA70E3">
            <w:pPr>
              <w:spacing w:after="0" w:line="240" w:lineRule="auto"/>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147.23 estimated annual initial certification FAA burden</w:t>
            </w:r>
          </w:p>
        </w:tc>
        <w:tc>
          <w:tcPr>
            <w:tcW w:w="960" w:type="dxa"/>
            <w:tcBorders>
              <w:top w:val="nil"/>
              <w:left w:val="nil"/>
              <w:bottom w:val="dotted" w:sz="4" w:space="0" w:color="auto"/>
              <w:right w:val="dotted" w:sz="4" w:space="0" w:color="auto"/>
            </w:tcBorders>
            <w:shd w:val="clear" w:color="auto" w:fill="auto"/>
            <w:vAlign w:val="center"/>
            <w:hideMark/>
          </w:tcPr>
          <w:p w14:paraId="6B9F7FEE"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tcBorders>
              <w:top w:val="nil"/>
              <w:left w:val="nil"/>
              <w:bottom w:val="dotted" w:sz="4" w:space="0" w:color="auto"/>
              <w:right w:val="single" w:sz="8" w:space="0" w:color="auto"/>
            </w:tcBorders>
            <w:shd w:val="clear" w:color="auto" w:fill="auto"/>
            <w:vAlign w:val="center"/>
            <w:hideMark/>
          </w:tcPr>
          <w:p w14:paraId="60FBBF6D"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20</w:t>
            </w:r>
          </w:p>
        </w:tc>
        <w:tc>
          <w:tcPr>
            <w:tcW w:w="960" w:type="dxa"/>
            <w:tcBorders>
              <w:top w:val="nil"/>
              <w:left w:val="nil"/>
              <w:bottom w:val="dotted" w:sz="4" w:space="0" w:color="auto"/>
              <w:right w:val="single" w:sz="8" w:space="0" w:color="auto"/>
            </w:tcBorders>
            <w:shd w:val="clear" w:color="auto" w:fill="auto"/>
            <w:vAlign w:val="center"/>
            <w:hideMark/>
          </w:tcPr>
          <w:p w14:paraId="34EB9D14"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xml:space="preserve">$1,250 </w:t>
            </w:r>
          </w:p>
        </w:tc>
      </w:tr>
      <w:tr w:rsidR="00BA70E3" w:rsidRPr="00BA70E3" w14:paraId="763AB405" w14:textId="77777777" w:rsidTr="0085321A">
        <w:trPr>
          <w:trHeight w:val="288"/>
          <w:jc w:val="center"/>
        </w:trPr>
        <w:tc>
          <w:tcPr>
            <w:tcW w:w="4700" w:type="dxa"/>
            <w:tcBorders>
              <w:top w:val="nil"/>
              <w:left w:val="single" w:sz="8" w:space="0" w:color="auto"/>
              <w:bottom w:val="nil"/>
              <w:right w:val="dotted" w:sz="4" w:space="0" w:color="auto"/>
            </w:tcBorders>
            <w:shd w:val="clear" w:color="auto" w:fill="auto"/>
            <w:vAlign w:val="center"/>
            <w:hideMark/>
          </w:tcPr>
          <w:p w14:paraId="6A85F349"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Review revises Instructor List</w:t>
            </w:r>
          </w:p>
        </w:tc>
        <w:tc>
          <w:tcPr>
            <w:tcW w:w="1840" w:type="dxa"/>
            <w:tcBorders>
              <w:top w:val="nil"/>
              <w:left w:val="nil"/>
              <w:bottom w:val="nil"/>
              <w:right w:val="dotted" w:sz="4" w:space="0" w:color="auto"/>
            </w:tcBorders>
            <w:shd w:val="clear" w:color="auto" w:fill="auto"/>
            <w:vAlign w:val="center"/>
            <w:hideMark/>
          </w:tcPr>
          <w:p w14:paraId="2FD31495" w14:textId="77777777" w:rsidR="00BA70E3" w:rsidRPr="00BA70E3" w:rsidRDefault="00BA70E3" w:rsidP="00BA70E3">
            <w:pPr>
              <w:spacing w:after="0" w:line="240" w:lineRule="auto"/>
              <w:rPr>
                <w:rFonts w:ascii="Arial" w:eastAsia="Times New Roman" w:hAnsi="Arial" w:cs="Arial"/>
                <w:color w:val="000000"/>
                <w:sz w:val="16"/>
                <w:szCs w:val="16"/>
              </w:rPr>
            </w:pPr>
            <w:r w:rsidRPr="00BA70E3">
              <w:rPr>
                <w:rFonts w:ascii="Arial" w:eastAsia="Times New Roman" w:hAnsi="Arial" w:cs="Arial"/>
                <w:color w:val="000000"/>
                <w:sz w:val="16"/>
                <w:szCs w:val="16"/>
              </w:rPr>
              <w:t>On Occasion</w:t>
            </w:r>
          </w:p>
        </w:tc>
        <w:tc>
          <w:tcPr>
            <w:tcW w:w="960" w:type="dxa"/>
            <w:tcBorders>
              <w:top w:val="nil"/>
              <w:left w:val="nil"/>
              <w:bottom w:val="nil"/>
              <w:right w:val="single" w:sz="8" w:space="0" w:color="auto"/>
            </w:tcBorders>
            <w:shd w:val="clear" w:color="auto" w:fill="auto"/>
            <w:vAlign w:val="center"/>
            <w:hideMark/>
          </w:tcPr>
          <w:p w14:paraId="4FC96288"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90</w:t>
            </w:r>
          </w:p>
        </w:tc>
        <w:tc>
          <w:tcPr>
            <w:tcW w:w="960" w:type="dxa"/>
            <w:tcBorders>
              <w:top w:val="nil"/>
              <w:left w:val="nil"/>
              <w:bottom w:val="nil"/>
              <w:right w:val="dotted" w:sz="4" w:space="0" w:color="auto"/>
            </w:tcBorders>
            <w:shd w:val="clear" w:color="auto" w:fill="auto"/>
            <w:vAlign w:val="center"/>
            <w:hideMark/>
          </w:tcPr>
          <w:p w14:paraId="7BD5E367"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1</w:t>
            </w:r>
          </w:p>
        </w:tc>
        <w:tc>
          <w:tcPr>
            <w:tcW w:w="960" w:type="dxa"/>
            <w:tcBorders>
              <w:top w:val="nil"/>
              <w:left w:val="nil"/>
              <w:bottom w:val="nil"/>
              <w:right w:val="single" w:sz="8" w:space="0" w:color="auto"/>
            </w:tcBorders>
            <w:shd w:val="clear" w:color="auto" w:fill="auto"/>
            <w:vAlign w:val="center"/>
            <w:hideMark/>
          </w:tcPr>
          <w:p w14:paraId="5781EB1D" w14:textId="77777777" w:rsidR="00BA70E3" w:rsidRPr="00BA70E3" w:rsidRDefault="00BA70E3" w:rsidP="00BA70E3">
            <w:pPr>
              <w:spacing w:after="0" w:line="240" w:lineRule="auto"/>
              <w:jc w:val="right"/>
              <w:rPr>
                <w:rFonts w:ascii="Arial" w:eastAsia="Times New Roman" w:hAnsi="Arial" w:cs="Arial"/>
                <w:color w:val="000000"/>
                <w:sz w:val="16"/>
                <w:szCs w:val="16"/>
              </w:rPr>
            </w:pPr>
            <w:r w:rsidRPr="00BA70E3">
              <w:rPr>
                <w:rFonts w:ascii="Arial" w:eastAsia="Times New Roman" w:hAnsi="Arial" w:cs="Arial"/>
                <w:color w:val="000000"/>
                <w:sz w:val="16"/>
                <w:szCs w:val="16"/>
              </w:rPr>
              <w:t>90</w:t>
            </w:r>
          </w:p>
        </w:tc>
        <w:tc>
          <w:tcPr>
            <w:tcW w:w="960" w:type="dxa"/>
            <w:tcBorders>
              <w:top w:val="nil"/>
              <w:left w:val="nil"/>
              <w:bottom w:val="nil"/>
              <w:right w:val="single" w:sz="8" w:space="0" w:color="auto"/>
            </w:tcBorders>
            <w:shd w:val="clear" w:color="auto" w:fill="auto"/>
            <w:vAlign w:val="center"/>
            <w:hideMark/>
          </w:tcPr>
          <w:p w14:paraId="2E25ABC0"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xml:space="preserve">$5,623 </w:t>
            </w:r>
          </w:p>
        </w:tc>
      </w:tr>
      <w:tr w:rsidR="00BA70E3" w:rsidRPr="00BA70E3" w14:paraId="7A50C130" w14:textId="77777777" w:rsidTr="0085321A">
        <w:trPr>
          <w:trHeight w:val="408"/>
          <w:jc w:val="center"/>
        </w:trPr>
        <w:tc>
          <w:tcPr>
            <w:tcW w:w="7500" w:type="dxa"/>
            <w:gridSpan w:val="3"/>
            <w:tcBorders>
              <w:top w:val="nil"/>
              <w:left w:val="single" w:sz="8" w:space="0" w:color="auto"/>
              <w:bottom w:val="dotted" w:sz="4" w:space="0" w:color="auto"/>
              <w:right w:val="single" w:sz="8" w:space="0" w:color="000000"/>
            </w:tcBorders>
            <w:shd w:val="clear" w:color="auto" w:fill="auto"/>
            <w:vAlign w:val="center"/>
            <w:hideMark/>
          </w:tcPr>
          <w:p w14:paraId="45192AC3" w14:textId="77777777" w:rsidR="00BA70E3" w:rsidRPr="00BA70E3" w:rsidRDefault="00BA70E3" w:rsidP="00BA70E3">
            <w:pPr>
              <w:spacing w:after="0" w:line="240" w:lineRule="auto"/>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147.23 estimated annual post certification FAA burden</w:t>
            </w:r>
          </w:p>
        </w:tc>
        <w:tc>
          <w:tcPr>
            <w:tcW w:w="960" w:type="dxa"/>
            <w:tcBorders>
              <w:top w:val="nil"/>
              <w:left w:val="nil"/>
              <w:bottom w:val="dotted" w:sz="4" w:space="0" w:color="auto"/>
              <w:right w:val="dotted" w:sz="4" w:space="0" w:color="auto"/>
            </w:tcBorders>
            <w:shd w:val="clear" w:color="auto" w:fill="auto"/>
            <w:vAlign w:val="center"/>
            <w:hideMark/>
          </w:tcPr>
          <w:p w14:paraId="718A59EC"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tcBorders>
              <w:top w:val="nil"/>
              <w:left w:val="nil"/>
              <w:bottom w:val="dotted" w:sz="4" w:space="0" w:color="auto"/>
              <w:right w:val="single" w:sz="8" w:space="0" w:color="auto"/>
            </w:tcBorders>
            <w:shd w:val="clear" w:color="auto" w:fill="auto"/>
            <w:vAlign w:val="center"/>
            <w:hideMark/>
          </w:tcPr>
          <w:p w14:paraId="63A89FD4"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90</w:t>
            </w:r>
          </w:p>
        </w:tc>
        <w:tc>
          <w:tcPr>
            <w:tcW w:w="960" w:type="dxa"/>
            <w:tcBorders>
              <w:top w:val="nil"/>
              <w:left w:val="nil"/>
              <w:bottom w:val="dotted" w:sz="4" w:space="0" w:color="auto"/>
              <w:right w:val="single" w:sz="8" w:space="0" w:color="auto"/>
            </w:tcBorders>
            <w:shd w:val="clear" w:color="auto" w:fill="auto"/>
            <w:vAlign w:val="center"/>
            <w:hideMark/>
          </w:tcPr>
          <w:p w14:paraId="570873D6"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r>
      <w:tr w:rsidR="00BA70E3" w:rsidRPr="00BA70E3" w14:paraId="3CADFBFB" w14:textId="77777777" w:rsidTr="0085321A">
        <w:trPr>
          <w:trHeight w:val="408"/>
          <w:jc w:val="center"/>
        </w:trPr>
        <w:tc>
          <w:tcPr>
            <w:tcW w:w="7500" w:type="dxa"/>
            <w:gridSpan w:val="3"/>
            <w:tcBorders>
              <w:top w:val="dotted" w:sz="4" w:space="0" w:color="auto"/>
              <w:left w:val="single" w:sz="8" w:space="0" w:color="auto"/>
              <w:bottom w:val="single" w:sz="8" w:space="0" w:color="auto"/>
              <w:right w:val="single" w:sz="8" w:space="0" w:color="000000"/>
            </w:tcBorders>
            <w:shd w:val="clear" w:color="auto" w:fill="auto"/>
            <w:vAlign w:val="center"/>
            <w:hideMark/>
          </w:tcPr>
          <w:p w14:paraId="07105696" w14:textId="77777777" w:rsidR="00BA70E3" w:rsidRPr="00BA70E3" w:rsidRDefault="00BA70E3" w:rsidP="00BA70E3">
            <w:pPr>
              <w:spacing w:after="0" w:line="240" w:lineRule="auto"/>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147.23 estimated annual FAA burden</w:t>
            </w:r>
          </w:p>
        </w:tc>
        <w:tc>
          <w:tcPr>
            <w:tcW w:w="960" w:type="dxa"/>
            <w:tcBorders>
              <w:top w:val="nil"/>
              <w:left w:val="nil"/>
              <w:bottom w:val="single" w:sz="8" w:space="0" w:color="auto"/>
              <w:right w:val="dotted" w:sz="4" w:space="0" w:color="auto"/>
            </w:tcBorders>
            <w:shd w:val="clear" w:color="auto" w:fill="auto"/>
            <w:vAlign w:val="center"/>
            <w:hideMark/>
          </w:tcPr>
          <w:p w14:paraId="18D66D9E"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14:paraId="753817EB"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110</w:t>
            </w:r>
          </w:p>
        </w:tc>
        <w:tc>
          <w:tcPr>
            <w:tcW w:w="960" w:type="dxa"/>
            <w:tcBorders>
              <w:top w:val="nil"/>
              <w:left w:val="nil"/>
              <w:bottom w:val="single" w:sz="8" w:space="0" w:color="auto"/>
              <w:right w:val="single" w:sz="8" w:space="0" w:color="auto"/>
            </w:tcBorders>
            <w:shd w:val="clear" w:color="auto" w:fill="auto"/>
            <w:vAlign w:val="center"/>
            <w:hideMark/>
          </w:tcPr>
          <w:p w14:paraId="03FA8431" w14:textId="77777777" w:rsidR="00BA70E3" w:rsidRPr="00BA70E3" w:rsidRDefault="00BA70E3" w:rsidP="00BA70E3">
            <w:pPr>
              <w:spacing w:after="0" w:line="240" w:lineRule="auto"/>
              <w:jc w:val="right"/>
              <w:rPr>
                <w:rFonts w:ascii="Arial" w:eastAsia="Times New Roman" w:hAnsi="Arial" w:cs="Arial"/>
                <w:b/>
                <w:bCs/>
                <w:color w:val="000000"/>
                <w:sz w:val="16"/>
                <w:szCs w:val="16"/>
              </w:rPr>
            </w:pPr>
            <w:r w:rsidRPr="00BA70E3">
              <w:rPr>
                <w:rFonts w:ascii="Arial" w:eastAsia="Times New Roman" w:hAnsi="Arial" w:cs="Arial"/>
                <w:b/>
                <w:bCs/>
                <w:color w:val="000000"/>
                <w:sz w:val="16"/>
                <w:szCs w:val="16"/>
              </w:rPr>
              <w:t xml:space="preserve">$6,873 </w:t>
            </w:r>
          </w:p>
        </w:tc>
      </w:tr>
    </w:tbl>
    <w:p w14:paraId="36AEFE82" w14:textId="77777777" w:rsidR="00BA70E3" w:rsidRDefault="00BA70E3" w:rsidP="0085321A">
      <w:pPr>
        <w:spacing w:before="240"/>
        <w:jc w:val="center"/>
        <w:rPr>
          <w:rFonts w:ascii="Times New Roman" w:hAnsi="Times New Roman"/>
          <w:b/>
          <w:sz w:val="24"/>
          <w:szCs w:val="24"/>
        </w:rPr>
      </w:pPr>
    </w:p>
    <w:p w14:paraId="38EBDC7F" w14:textId="6621B87A" w:rsidR="000C706A" w:rsidRPr="002C12E1" w:rsidRDefault="000C706A" w:rsidP="000C706A">
      <w:pPr>
        <w:spacing w:before="240"/>
        <w:rPr>
          <w:rFonts w:ascii="Times New Roman" w:hAnsi="Times New Roman"/>
          <w:sz w:val="24"/>
          <w:szCs w:val="24"/>
        </w:rPr>
      </w:pPr>
      <w:r w:rsidRPr="002C12E1">
        <w:rPr>
          <w:rFonts w:ascii="Times New Roman" w:hAnsi="Times New Roman"/>
          <w:b/>
          <w:sz w:val="24"/>
          <w:szCs w:val="24"/>
        </w:rPr>
        <w:t xml:space="preserve">Section 147.33 Records.  </w:t>
      </w:r>
      <w:r w:rsidRPr="002C12E1">
        <w:rPr>
          <w:rFonts w:ascii="Times New Roman" w:hAnsi="Times New Roman"/>
          <w:sz w:val="24"/>
          <w:szCs w:val="24"/>
        </w:rPr>
        <w:t>Keeping of required records under this part does not cause any burden to the FAA.</w:t>
      </w:r>
    </w:p>
    <w:p w14:paraId="4B76D28C" w14:textId="286C25FC" w:rsidR="000C706A" w:rsidRDefault="000C706A" w:rsidP="000C706A">
      <w:pPr>
        <w:spacing w:before="240"/>
        <w:rPr>
          <w:rFonts w:ascii="Times New Roman" w:hAnsi="Times New Roman"/>
          <w:sz w:val="24"/>
          <w:szCs w:val="24"/>
        </w:rPr>
      </w:pPr>
      <w:r w:rsidRPr="002C12E1">
        <w:rPr>
          <w:rFonts w:ascii="Times New Roman" w:hAnsi="Times New Roman"/>
          <w:b/>
          <w:sz w:val="24"/>
          <w:szCs w:val="24"/>
        </w:rPr>
        <w:t>Section 147.37 Maintenance of facilities, equipment and materials.</w:t>
      </w:r>
      <w:r w:rsidRPr="002C12E1">
        <w:rPr>
          <w:rFonts w:ascii="Times New Roman" w:hAnsi="Times New Roman"/>
          <w:sz w:val="24"/>
          <w:szCs w:val="24"/>
        </w:rPr>
        <w:t xml:space="preserve"> If an AMTS elects to make a substantial change to its facilities, instructional equipment or materials, the changes must be submitted and approved beforehand, and the FAA must do on-site inspections to verify the changes meet all requirements.</w:t>
      </w:r>
    </w:p>
    <w:p w14:paraId="2C40BD95" w14:textId="5C46F064" w:rsidR="00693CD4" w:rsidRPr="002C12E1" w:rsidRDefault="00693CD4" w:rsidP="00693CD4">
      <w:pPr>
        <w:kinsoku w:val="0"/>
        <w:overflowPunct w:val="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XVII</w:t>
      </w:r>
      <w:r w:rsidRPr="00D41B17">
        <w:rPr>
          <w:rFonts w:ascii="Times New Roman" w:hAnsi="Times New Roman"/>
          <w:b/>
          <w:sz w:val="24"/>
          <w:szCs w:val="24"/>
        </w:rPr>
        <w:t xml:space="preserve">. </w:t>
      </w:r>
      <w:r>
        <w:rPr>
          <w:rFonts w:ascii="Times New Roman" w:hAnsi="Times New Roman"/>
          <w:b/>
          <w:sz w:val="24"/>
          <w:szCs w:val="24"/>
        </w:rPr>
        <w:t>§ 147.37</w:t>
      </w:r>
      <w:r w:rsidRPr="00D41B17">
        <w:rPr>
          <w:rFonts w:ascii="Times New Roman" w:hAnsi="Times New Roman"/>
          <w:b/>
          <w:sz w:val="24"/>
          <w:szCs w:val="24"/>
        </w:rPr>
        <w:t xml:space="preserve"> Provision</w:t>
      </w:r>
    </w:p>
    <w:tbl>
      <w:tblPr>
        <w:tblW w:w="7920" w:type="dxa"/>
        <w:jc w:val="center"/>
        <w:tblLook w:val="04A0" w:firstRow="1" w:lastRow="0" w:firstColumn="1" w:lastColumn="0" w:noHBand="0" w:noVBand="1"/>
      </w:tblPr>
      <w:tblGrid>
        <w:gridCol w:w="3064"/>
        <w:gridCol w:w="999"/>
        <w:gridCol w:w="981"/>
        <w:gridCol w:w="959"/>
        <w:gridCol w:w="959"/>
        <w:gridCol w:w="958"/>
      </w:tblGrid>
      <w:tr w:rsidR="004D0461" w:rsidRPr="004D0461" w14:paraId="0951A05E" w14:textId="77777777" w:rsidTr="0085321A">
        <w:trPr>
          <w:trHeight w:val="288"/>
          <w:jc w:val="center"/>
        </w:trPr>
        <w:tc>
          <w:tcPr>
            <w:tcW w:w="308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7F9F419A"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 147.37 Provision</w:t>
            </w:r>
          </w:p>
        </w:tc>
        <w:tc>
          <w:tcPr>
            <w:tcW w:w="10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1BA49F2B"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Basis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157AEF98"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Estimated Annual Changes</w:t>
            </w:r>
          </w:p>
        </w:tc>
        <w:tc>
          <w:tcPr>
            <w:tcW w:w="1920" w:type="dxa"/>
            <w:gridSpan w:val="2"/>
            <w:tcBorders>
              <w:top w:val="single" w:sz="8" w:space="0" w:color="auto"/>
              <w:left w:val="nil"/>
              <w:bottom w:val="nil"/>
              <w:right w:val="single" w:sz="8" w:space="0" w:color="000000"/>
            </w:tcBorders>
            <w:shd w:val="clear" w:color="000000" w:fill="9BC2E6"/>
            <w:vAlign w:val="center"/>
            <w:hideMark/>
          </w:tcPr>
          <w:p w14:paraId="28464BD3"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Inspector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2BD79A92"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Cost</w:t>
            </w:r>
          </w:p>
        </w:tc>
      </w:tr>
      <w:tr w:rsidR="004D0461" w:rsidRPr="004D0461" w14:paraId="439F606D" w14:textId="77777777" w:rsidTr="0085321A">
        <w:trPr>
          <w:trHeight w:val="288"/>
          <w:jc w:val="center"/>
        </w:trPr>
        <w:tc>
          <w:tcPr>
            <w:tcW w:w="3080" w:type="dxa"/>
            <w:vMerge/>
            <w:tcBorders>
              <w:top w:val="single" w:sz="8" w:space="0" w:color="auto"/>
              <w:left w:val="single" w:sz="8" w:space="0" w:color="auto"/>
              <w:bottom w:val="single" w:sz="8" w:space="0" w:color="000000"/>
              <w:right w:val="single" w:sz="8" w:space="0" w:color="auto"/>
            </w:tcBorders>
            <w:vAlign w:val="center"/>
            <w:hideMark/>
          </w:tcPr>
          <w:p w14:paraId="1B81FB03"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648752CB"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6801222"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6A447AC4"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 $62.48/hour</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02697EE" w14:textId="77777777" w:rsidR="004D0461" w:rsidRPr="004D0461" w:rsidRDefault="004D0461" w:rsidP="004D0461">
            <w:pPr>
              <w:spacing w:after="0" w:line="240" w:lineRule="auto"/>
              <w:rPr>
                <w:rFonts w:ascii="Arial" w:eastAsia="Times New Roman" w:hAnsi="Arial" w:cs="Arial"/>
                <w:b/>
                <w:bCs/>
                <w:color w:val="000000"/>
                <w:sz w:val="16"/>
                <w:szCs w:val="16"/>
              </w:rPr>
            </w:pPr>
          </w:p>
        </w:tc>
      </w:tr>
      <w:tr w:rsidR="004D0461" w:rsidRPr="004D0461" w14:paraId="590A2915" w14:textId="77777777" w:rsidTr="0085321A">
        <w:trPr>
          <w:trHeight w:val="288"/>
          <w:jc w:val="center"/>
        </w:trPr>
        <w:tc>
          <w:tcPr>
            <w:tcW w:w="3080" w:type="dxa"/>
            <w:vMerge/>
            <w:tcBorders>
              <w:top w:val="single" w:sz="8" w:space="0" w:color="auto"/>
              <w:left w:val="single" w:sz="8" w:space="0" w:color="auto"/>
              <w:bottom w:val="single" w:sz="8" w:space="0" w:color="000000"/>
              <w:right w:val="single" w:sz="8" w:space="0" w:color="auto"/>
            </w:tcBorders>
            <w:vAlign w:val="center"/>
            <w:hideMark/>
          </w:tcPr>
          <w:p w14:paraId="5442FCB4"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28E56DB1"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4ADF326"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2055B619" w14:textId="77777777" w:rsidR="004D0461" w:rsidRPr="004D0461" w:rsidRDefault="004D0461" w:rsidP="004D0461">
            <w:pPr>
              <w:spacing w:after="0" w:line="240" w:lineRule="auto"/>
              <w:jc w:val="center"/>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337A6E4" w14:textId="77777777" w:rsidR="004D0461" w:rsidRPr="004D0461" w:rsidRDefault="004D0461" w:rsidP="004D0461">
            <w:pPr>
              <w:spacing w:after="0" w:line="240" w:lineRule="auto"/>
              <w:rPr>
                <w:rFonts w:ascii="Arial" w:eastAsia="Times New Roman" w:hAnsi="Arial" w:cs="Arial"/>
                <w:b/>
                <w:bCs/>
                <w:color w:val="000000"/>
                <w:sz w:val="16"/>
                <w:szCs w:val="16"/>
              </w:rPr>
            </w:pPr>
          </w:p>
        </w:tc>
      </w:tr>
      <w:tr w:rsidR="004D0461" w:rsidRPr="004D0461" w14:paraId="621184D9" w14:textId="77777777" w:rsidTr="0085321A">
        <w:trPr>
          <w:trHeight w:val="588"/>
          <w:jc w:val="center"/>
        </w:trPr>
        <w:tc>
          <w:tcPr>
            <w:tcW w:w="3080" w:type="dxa"/>
            <w:vMerge/>
            <w:tcBorders>
              <w:top w:val="single" w:sz="8" w:space="0" w:color="auto"/>
              <w:left w:val="single" w:sz="8" w:space="0" w:color="auto"/>
              <w:bottom w:val="single" w:sz="8" w:space="0" w:color="000000"/>
              <w:right w:val="single" w:sz="8" w:space="0" w:color="auto"/>
            </w:tcBorders>
            <w:vAlign w:val="center"/>
            <w:hideMark/>
          </w:tcPr>
          <w:p w14:paraId="75D6E391"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4FE522D1"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475908E" w14:textId="77777777" w:rsidR="004D0461" w:rsidRPr="004D0461" w:rsidRDefault="004D0461" w:rsidP="004D0461">
            <w:pPr>
              <w:spacing w:after="0" w:line="240" w:lineRule="auto"/>
              <w:rPr>
                <w:rFonts w:ascii="Arial" w:eastAsia="Times New Roman" w:hAnsi="Arial" w:cs="Arial"/>
                <w:b/>
                <w:bCs/>
                <w:color w:val="000000"/>
                <w:sz w:val="16"/>
                <w:szCs w:val="16"/>
              </w:rPr>
            </w:pPr>
          </w:p>
        </w:tc>
        <w:tc>
          <w:tcPr>
            <w:tcW w:w="960" w:type="dxa"/>
            <w:tcBorders>
              <w:top w:val="nil"/>
              <w:left w:val="nil"/>
              <w:bottom w:val="single" w:sz="8" w:space="0" w:color="auto"/>
              <w:right w:val="dotted" w:sz="4" w:space="0" w:color="auto"/>
            </w:tcBorders>
            <w:shd w:val="clear" w:color="000000" w:fill="9BC2E6"/>
            <w:vAlign w:val="center"/>
            <w:hideMark/>
          </w:tcPr>
          <w:p w14:paraId="4D376F40" w14:textId="77777777" w:rsidR="004D0461" w:rsidRPr="004D0461" w:rsidRDefault="004D0461" w:rsidP="004D0461">
            <w:pPr>
              <w:spacing w:after="0" w:line="240" w:lineRule="auto"/>
              <w:jc w:val="center"/>
              <w:rPr>
                <w:rFonts w:ascii="Arial" w:eastAsia="Times New Roman" w:hAnsi="Arial" w:cs="Arial"/>
                <w:color w:val="000000"/>
                <w:sz w:val="14"/>
                <w:szCs w:val="14"/>
              </w:rPr>
            </w:pPr>
            <w:r w:rsidRPr="004D0461">
              <w:rPr>
                <w:rFonts w:ascii="Arial" w:eastAsia="Times New Roman" w:hAnsi="Arial" w:cs="Arial"/>
                <w:color w:val="000000"/>
                <w:sz w:val="14"/>
                <w:szCs w:val="14"/>
              </w:rPr>
              <w:t>Estimated Hours per change</w:t>
            </w:r>
          </w:p>
        </w:tc>
        <w:tc>
          <w:tcPr>
            <w:tcW w:w="960" w:type="dxa"/>
            <w:tcBorders>
              <w:top w:val="nil"/>
              <w:left w:val="nil"/>
              <w:bottom w:val="single" w:sz="8" w:space="0" w:color="auto"/>
              <w:right w:val="single" w:sz="8" w:space="0" w:color="auto"/>
            </w:tcBorders>
            <w:shd w:val="clear" w:color="000000" w:fill="9BC2E6"/>
            <w:vAlign w:val="center"/>
            <w:hideMark/>
          </w:tcPr>
          <w:p w14:paraId="62B3D805" w14:textId="77777777" w:rsidR="004D0461" w:rsidRPr="004D0461" w:rsidRDefault="004D0461" w:rsidP="004D0461">
            <w:pPr>
              <w:spacing w:after="0" w:line="240" w:lineRule="auto"/>
              <w:jc w:val="center"/>
              <w:rPr>
                <w:rFonts w:ascii="Arial" w:eastAsia="Times New Roman" w:hAnsi="Arial" w:cs="Arial"/>
                <w:color w:val="000000"/>
                <w:sz w:val="14"/>
                <w:szCs w:val="14"/>
              </w:rPr>
            </w:pPr>
            <w:r w:rsidRPr="004D0461">
              <w:rPr>
                <w:rFonts w:ascii="Arial" w:eastAsia="Times New Roman" w:hAnsi="Arial" w:cs="Arial"/>
                <w:color w:val="000000"/>
                <w:sz w:val="14"/>
                <w:szCs w:val="14"/>
              </w:rPr>
              <w:t>Estimated Annual Hours</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87315A1" w14:textId="77777777" w:rsidR="004D0461" w:rsidRPr="004D0461" w:rsidRDefault="004D0461" w:rsidP="004D0461">
            <w:pPr>
              <w:spacing w:after="0" w:line="240" w:lineRule="auto"/>
              <w:rPr>
                <w:rFonts w:ascii="Arial" w:eastAsia="Times New Roman" w:hAnsi="Arial" w:cs="Arial"/>
                <w:b/>
                <w:bCs/>
                <w:color w:val="000000"/>
                <w:sz w:val="16"/>
                <w:szCs w:val="16"/>
              </w:rPr>
            </w:pPr>
          </w:p>
        </w:tc>
      </w:tr>
      <w:tr w:rsidR="004D0461" w:rsidRPr="004D0461" w14:paraId="7BF7F21A" w14:textId="77777777" w:rsidTr="0085321A">
        <w:trPr>
          <w:trHeight w:val="408"/>
          <w:jc w:val="center"/>
        </w:trPr>
        <w:tc>
          <w:tcPr>
            <w:tcW w:w="3080" w:type="dxa"/>
            <w:tcBorders>
              <w:top w:val="nil"/>
              <w:left w:val="single" w:sz="8" w:space="0" w:color="auto"/>
              <w:bottom w:val="dotted" w:sz="4" w:space="0" w:color="auto"/>
              <w:right w:val="dotted" w:sz="4" w:space="0" w:color="auto"/>
            </w:tcBorders>
            <w:shd w:val="clear" w:color="auto" w:fill="auto"/>
            <w:vAlign w:val="center"/>
            <w:hideMark/>
          </w:tcPr>
          <w:p w14:paraId="55225DFC" w14:textId="77777777" w:rsidR="004D0461" w:rsidRPr="004D0461" w:rsidRDefault="004D0461" w:rsidP="004D0461">
            <w:pPr>
              <w:spacing w:after="0" w:line="240" w:lineRule="auto"/>
              <w:rPr>
                <w:rFonts w:ascii="Arial" w:eastAsia="Times New Roman" w:hAnsi="Arial" w:cs="Arial"/>
                <w:color w:val="000000"/>
                <w:sz w:val="16"/>
                <w:szCs w:val="16"/>
              </w:rPr>
            </w:pPr>
            <w:r w:rsidRPr="004D0461">
              <w:rPr>
                <w:rFonts w:ascii="Arial" w:eastAsia="Times New Roman" w:hAnsi="Arial" w:cs="Arial"/>
                <w:color w:val="000000"/>
                <w:sz w:val="16"/>
                <w:szCs w:val="16"/>
              </w:rPr>
              <w:t>Review substantial changes from the AMTS in advance and provide approval.</w:t>
            </w:r>
          </w:p>
        </w:tc>
        <w:tc>
          <w:tcPr>
            <w:tcW w:w="1000" w:type="dxa"/>
            <w:tcBorders>
              <w:top w:val="nil"/>
              <w:left w:val="nil"/>
              <w:bottom w:val="dotted" w:sz="4" w:space="0" w:color="auto"/>
              <w:right w:val="dotted" w:sz="4" w:space="0" w:color="auto"/>
            </w:tcBorders>
            <w:shd w:val="clear" w:color="auto" w:fill="auto"/>
            <w:vAlign w:val="center"/>
            <w:hideMark/>
          </w:tcPr>
          <w:p w14:paraId="227C6EA1" w14:textId="77777777" w:rsidR="004D0461" w:rsidRPr="004D0461" w:rsidRDefault="004D0461" w:rsidP="004D0461">
            <w:pPr>
              <w:spacing w:after="0" w:line="240" w:lineRule="auto"/>
              <w:rPr>
                <w:rFonts w:ascii="Arial" w:eastAsia="Times New Roman" w:hAnsi="Arial" w:cs="Arial"/>
                <w:color w:val="000000"/>
                <w:sz w:val="16"/>
                <w:szCs w:val="16"/>
              </w:rPr>
            </w:pPr>
            <w:r w:rsidRPr="004D0461">
              <w:rPr>
                <w:rFonts w:ascii="Arial" w:eastAsia="Times New Roman" w:hAnsi="Arial" w:cs="Arial"/>
                <w:color w:val="000000"/>
                <w:sz w:val="16"/>
                <w:szCs w:val="16"/>
              </w:rPr>
              <w:t>On Occasion</w:t>
            </w:r>
          </w:p>
        </w:tc>
        <w:tc>
          <w:tcPr>
            <w:tcW w:w="960" w:type="dxa"/>
            <w:tcBorders>
              <w:top w:val="nil"/>
              <w:left w:val="nil"/>
              <w:bottom w:val="dotted" w:sz="4" w:space="0" w:color="auto"/>
              <w:right w:val="dotted" w:sz="4" w:space="0" w:color="auto"/>
            </w:tcBorders>
            <w:shd w:val="clear" w:color="auto" w:fill="auto"/>
            <w:vAlign w:val="center"/>
            <w:hideMark/>
          </w:tcPr>
          <w:p w14:paraId="1AACE76A" w14:textId="77777777" w:rsidR="004D0461" w:rsidRPr="004D0461" w:rsidRDefault="004D0461" w:rsidP="004D0461">
            <w:pPr>
              <w:spacing w:after="0" w:line="240" w:lineRule="auto"/>
              <w:jc w:val="right"/>
              <w:rPr>
                <w:rFonts w:ascii="Arial" w:eastAsia="Times New Roman" w:hAnsi="Arial" w:cs="Arial"/>
                <w:color w:val="000000"/>
                <w:sz w:val="16"/>
                <w:szCs w:val="16"/>
              </w:rPr>
            </w:pPr>
            <w:r w:rsidRPr="004D0461">
              <w:rPr>
                <w:rFonts w:ascii="Arial" w:eastAsia="Times New Roman" w:hAnsi="Arial" w:cs="Arial"/>
                <w:color w:val="000000"/>
                <w:sz w:val="16"/>
                <w:szCs w:val="16"/>
              </w:rPr>
              <w:t>5</w:t>
            </w:r>
          </w:p>
        </w:tc>
        <w:tc>
          <w:tcPr>
            <w:tcW w:w="960" w:type="dxa"/>
            <w:tcBorders>
              <w:top w:val="nil"/>
              <w:left w:val="nil"/>
              <w:bottom w:val="dotted" w:sz="4" w:space="0" w:color="auto"/>
              <w:right w:val="dotted" w:sz="4" w:space="0" w:color="auto"/>
            </w:tcBorders>
            <w:shd w:val="clear" w:color="auto" w:fill="auto"/>
            <w:vAlign w:val="center"/>
            <w:hideMark/>
          </w:tcPr>
          <w:p w14:paraId="76368793" w14:textId="77777777" w:rsidR="004D0461" w:rsidRPr="004D0461" w:rsidRDefault="004D0461" w:rsidP="004D0461">
            <w:pPr>
              <w:spacing w:after="0" w:line="240" w:lineRule="auto"/>
              <w:jc w:val="right"/>
              <w:rPr>
                <w:rFonts w:ascii="Arial" w:eastAsia="Times New Roman" w:hAnsi="Arial" w:cs="Arial"/>
                <w:color w:val="000000"/>
                <w:sz w:val="16"/>
                <w:szCs w:val="16"/>
              </w:rPr>
            </w:pPr>
            <w:r w:rsidRPr="004D0461">
              <w:rPr>
                <w:rFonts w:ascii="Arial" w:eastAsia="Times New Roman" w:hAnsi="Arial" w:cs="Arial"/>
                <w:color w:val="000000"/>
                <w:sz w:val="16"/>
                <w:szCs w:val="16"/>
              </w:rPr>
              <w:t>6</w:t>
            </w:r>
          </w:p>
        </w:tc>
        <w:tc>
          <w:tcPr>
            <w:tcW w:w="960" w:type="dxa"/>
            <w:tcBorders>
              <w:top w:val="nil"/>
              <w:left w:val="nil"/>
              <w:bottom w:val="dotted" w:sz="4" w:space="0" w:color="auto"/>
              <w:right w:val="dotted" w:sz="4" w:space="0" w:color="auto"/>
            </w:tcBorders>
            <w:shd w:val="clear" w:color="auto" w:fill="auto"/>
            <w:vAlign w:val="center"/>
            <w:hideMark/>
          </w:tcPr>
          <w:p w14:paraId="24FC09D7" w14:textId="77777777" w:rsidR="004D0461" w:rsidRPr="004D0461" w:rsidRDefault="004D0461" w:rsidP="004D0461">
            <w:pPr>
              <w:spacing w:after="0" w:line="240" w:lineRule="auto"/>
              <w:jc w:val="right"/>
              <w:rPr>
                <w:rFonts w:ascii="Arial" w:eastAsia="Times New Roman" w:hAnsi="Arial" w:cs="Arial"/>
                <w:color w:val="000000"/>
                <w:sz w:val="16"/>
                <w:szCs w:val="16"/>
              </w:rPr>
            </w:pPr>
            <w:r w:rsidRPr="004D0461">
              <w:rPr>
                <w:rFonts w:ascii="Arial" w:eastAsia="Times New Roman" w:hAnsi="Arial" w:cs="Arial"/>
                <w:color w:val="000000"/>
                <w:sz w:val="16"/>
                <w:szCs w:val="16"/>
              </w:rPr>
              <w:t>30</w:t>
            </w:r>
          </w:p>
        </w:tc>
        <w:tc>
          <w:tcPr>
            <w:tcW w:w="960" w:type="dxa"/>
            <w:tcBorders>
              <w:top w:val="nil"/>
              <w:left w:val="nil"/>
              <w:bottom w:val="dotted" w:sz="4" w:space="0" w:color="auto"/>
              <w:right w:val="single" w:sz="8" w:space="0" w:color="auto"/>
            </w:tcBorders>
            <w:shd w:val="clear" w:color="auto" w:fill="auto"/>
            <w:vAlign w:val="center"/>
            <w:hideMark/>
          </w:tcPr>
          <w:p w14:paraId="74124542" w14:textId="77777777" w:rsidR="004D0461" w:rsidRPr="004D0461" w:rsidRDefault="004D0461" w:rsidP="004D0461">
            <w:pPr>
              <w:spacing w:after="0" w:line="240" w:lineRule="auto"/>
              <w:jc w:val="right"/>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 xml:space="preserve">$1,874 </w:t>
            </w:r>
          </w:p>
        </w:tc>
      </w:tr>
      <w:tr w:rsidR="004D0461" w:rsidRPr="004D0461" w14:paraId="73AF6A41" w14:textId="77777777" w:rsidTr="0085321A">
        <w:trPr>
          <w:trHeight w:val="408"/>
          <w:jc w:val="center"/>
        </w:trPr>
        <w:tc>
          <w:tcPr>
            <w:tcW w:w="5040" w:type="dxa"/>
            <w:gridSpan w:val="3"/>
            <w:tcBorders>
              <w:top w:val="dotted" w:sz="4" w:space="0" w:color="auto"/>
              <w:left w:val="single" w:sz="8" w:space="0" w:color="auto"/>
              <w:bottom w:val="single" w:sz="8" w:space="0" w:color="auto"/>
              <w:right w:val="dotted" w:sz="4" w:space="0" w:color="000000"/>
            </w:tcBorders>
            <w:shd w:val="clear" w:color="auto" w:fill="auto"/>
            <w:vAlign w:val="center"/>
            <w:hideMark/>
          </w:tcPr>
          <w:p w14:paraId="720FDCD5" w14:textId="77777777" w:rsidR="004D0461" w:rsidRPr="004D0461" w:rsidRDefault="004D0461" w:rsidP="004D0461">
            <w:pPr>
              <w:spacing w:after="0" w:line="240" w:lineRule="auto"/>
              <w:rPr>
                <w:rFonts w:ascii="Arial" w:eastAsia="Times New Roman" w:hAnsi="Arial" w:cs="Arial"/>
                <w:b/>
                <w:bCs/>
                <w:i/>
                <w:iCs/>
                <w:color w:val="000000"/>
                <w:sz w:val="16"/>
                <w:szCs w:val="16"/>
              </w:rPr>
            </w:pPr>
            <w:r w:rsidRPr="004D0461">
              <w:rPr>
                <w:rFonts w:ascii="Arial" w:eastAsia="Times New Roman" w:hAnsi="Arial" w:cs="Arial"/>
                <w:b/>
                <w:bCs/>
                <w:i/>
                <w:iCs/>
                <w:color w:val="000000"/>
                <w:sz w:val="16"/>
                <w:szCs w:val="16"/>
              </w:rPr>
              <w:t xml:space="preserve">§ 147.37 estimated  annual FAA burden </w:t>
            </w:r>
          </w:p>
        </w:tc>
        <w:tc>
          <w:tcPr>
            <w:tcW w:w="960" w:type="dxa"/>
            <w:tcBorders>
              <w:top w:val="nil"/>
              <w:left w:val="nil"/>
              <w:bottom w:val="single" w:sz="8" w:space="0" w:color="auto"/>
              <w:right w:val="dotted" w:sz="4" w:space="0" w:color="auto"/>
            </w:tcBorders>
            <w:shd w:val="clear" w:color="auto" w:fill="auto"/>
            <w:vAlign w:val="center"/>
            <w:hideMark/>
          </w:tcPr>
          <w:p w14:paraId="6597CE4A" w14:textId="77777777" w:rsidR="004D0461" w:rsidRPr="004D0461" w:rsidRDefault="004D0461" w:rsidP="004D0461">
            <w:pPr>
              <w:spacing w:after="0" w:line="240" w:lineRule="auto"/>
              <w:jc w:val="right"/>
              <w:rPr>
                <w:rFonts w:ascii="Arial" w:eastAsia="Times New Roman" w:hAnsi="Arial" w:cs="Arial"/>
                <w:b/>
                <w:bCs/>
                <w:i/>
                <w:iCs/>
                <w:color w:val="000000"/>
                <w:sz w:val="16"/>
                <w:szCs w:val="16"/>
              </w:rPr>
            </w:pPr>
            <w:r w:rsidRPr="004D0461">
              <w:rPr>
                <w:rFonts w:ascii="Arial" w:eastAsia="Times New Roman" w:hAnsi="Arial" w:cs="Arial"/>
                <w:b/>
                <w:bCs/>
                <w:i/>
                <w:iCs/>
                <w:color w:val="000000"/>
                <w:sz w:val="16"/>
                <w:szCs w:val="16"/>
              </w:rPr>
              <w:t> </w:t>
            </w:r>
          </w:p>
        </w:tc>
        <w:tc>
          <w:tcPr>
            <w:tcW w:w="960" w:type="dxa"/>
            <w:tcBorders>
              <w:top w:val="nil"/>
              <w:left w:val="nil"/>
              <w:bottom w:val="single" w:sz="8" w:space="0" w:color="auto"/>
              <w:right w:val="dotted" w:sz="4" w:space="0" w:color="auto"/>
            </w:tcBorders>
            <w:shd w:val="clear" w:color="auto" w:fill="auto"/>
            <w:vAlign w:val="center"/>
            <w:hideMark/>
          </w:tcPr>
          <w:p w14:paraId="0BD1D0EA" w14:textId="77777777" w:rsidR="004D0461" w:rsidRPr="004D0461" w:rsidRDefault="004D0461" w:rsidP="004D0461">
            <w:pPr>
              <w:spacing w:after="0" w:line="240" w:lineRule="auto"/>
              <w:jc w:val="right"/>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30</w:t>
            </w:r>
          </w:p>
        </w:tc>
        <w:tc>
          <w:tcPr>
            <w:tcW w:w="960" w:type="dxa"/>
            <w:tcBorders>
              <w:top w:val="nil"/>
              <w:left w:val="nil"/>
              <w:bottom w:val="single" w:sz="8" w:space="0" w:color="auto"/>
              <w:right w:val="single" w:sz="8" w:space="0" w:color="auto"/>
            </w:tcBorders>
            <w:shd w:val="clear" w:color="auto" w:fill="auto"/>
            <w:vAlign w:val="center"/>
            <w:hideMark/>
          </w:tcPr>
          <w:p w14:paraId="0B48674B" w14:textId="77777777" w:rsidR="004D0461" w:rsidRPr="004D0461" w:rsidRDefault="004D0461" w:rsidP="004D0461">
            <w:pPr>
              <w:spacing w:after="0" w:line="240" w:lineRule="auto"/>
              <w:jc w:val="right"/>
              <w:rPr>
                <w:rFonts w:ascii="Arial" w:eastAsia="Times New Roman" w:hAnsi="Arial" w:cs="Arial"/>
                <w:b/>
                <w:bCs/>
                <w:color w:val="000000"/>
                <w:sz w:val="16"/>
                <w:szCs w:val="16"/>
              </w:rPr>
            </w:pPr>
            <w:r w:rsidRPr="004D0461">
              <w:rPr>
                <w:rFonts w:ascii="Arial" w:eastAsia="Times New Roman" w:hAnsi="Arial" w:cs="Arial"/>
                <w:b/>
                <w:bCs/>
                <w:color w:val="000000"/>
                <w:sz w:val="16"/>
                <w:szCs w:val="16"/>
              </w:rPr>
              <w:t xml:space="preserve">$1,874 </w:t>
            </w:r>
          </w:p>
        </w:tc>
      </w:tr>
    </w:tbl>
    <w:p w14:paraId="57F9FBE1" w14:textId="77777777" w:rsidR="00693CD4" w:rsidRPr="002C12E1" w:rsidRDefault="00693CD4" w:rsidP="0085321A">
      <w:pPr>
        <w:spacing w:before="240"/>
        <w:jc w:val="center"/>
        <w:rPr>
          <w:rFonts w:ascii="Times New Roman" w:hAnsi="Times New Roman"/>
          <w:sz w:val="24"/>
          <w:szCs w:val="24"/>
        </w:rPr>
      </w:pPr>
    </w:p>
    <w:p w14:paraId="32E4AA2C" w14:textId="6571906B" w:rsidR="000C706A" w:rsidRDefault="000C706A" w:rsidP="000C706A">
      <w:pPr>
        <w:spacing w:before="480"/>
        <w:rPr>
          <w:rFonts w:ascii="Times New Roman" w:hAnsi="Times New Roman"/>
          <w:sz w:val="24"/>
          <w:szCs w:val="24"/>
        </w:rPr>
      </w:pPr>
      <w:r w:rsidRPr="002C12E1">
        <w:rPr>
          <w:rFonts w:ascii="Times New Roman" w:hAnsi="Times New Roman"/>
          <w:b/>
          <w:sz w:val="24"/>
          <w:szCs w:val="24"/>
        </w:rPr>
        <w:t>Section 147.38 Maintenance of curriculum requirements.</w:t>
      </w:r>
      <w:r w:rsidRPr="002C12E1">
        <w:rPr>
          <w:rFonts w:ascii="Times New Roman" w:hAnsi="Times New Roman"/>
          <w:sz w:val="24"/>
          <w:szCs w:val="24"/>
        </w:rPr>
        <w:t xml:space="preserve"> A school may not change its approved curriculum unless the change is approved in advance. The AMTS must make any proposed amendments to the affected curriculum content and submit those changes to the FAA. The FAA must review the amended material and provide approval of the curriculum.</w:t>
      </w:r>
    </w:p>
    <w:p w14:paraId="50BE5421" w14:textId="1A8B1FC6" w:rsidR="004B4B4F" w:rsidRDefault="004B4B4F" w:rsidP="0085321A">
      <w:pPr>
        <w:spacing w:before="48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XVIII</w:t>
      </w:r>
      <w:r w:rsidRPr="00D41B17">
        <w:rPr>
          <w:rFonts w:ascii="Times New Roman" w:hAnsi="Times New Roman"/>
          <w:b/>
          <w:sz w:val="24"/>
          <w:szCs w:val="24"/>
        </w:rPr>
        <w:t xml:space="preserve">. </w:t>
      </w:r>
      <w:r>
        <w:rPr>
          <w:rFonts w:ascii="Times New Roman" w:hAnsi="Times New Roman"/>
          <w:b/>
          <w:sz w:val="24"/>
          <w:szCs w:val="24"/>
        </w:rPr>
        <w:t>§ 147.38</w:t>
      </w:r>
      <w:r w:rsidRPr="00D41B17">
        <w:rPr>
          <w:rFonts w:ascii="Times New Roman" w:hAnsi="Times New Roman"/>
          <w:b/>
          <w:sz w:val="24"/>
          <w:szCs w:val="24"/>
        </w:rPr>
        <w:t xml:space="preserve"> Provision</w:t>
      </w:r>
    </w:p>
    <w:tbl>
      <w:tblPr>
        <w:tblW w:w="8000" w:type="dxa"/>
        <w:jc w:val="center"/>
        <w:tblLook w:val="04A0" w:firstRow="1" w:lastRow="0" w:firstColumn="1" w:lastColumn="0" w:noHBand="0" w:noVBand="1"/>
      </w:tblPr>
      <w:tblGrid>
        <w:gridCol w:w="3143"/>
        <w:gridCol w:w="999"/>
        <w:gridCol w:w="981"/>
        <w:gridCol w:w="959"/>
        <w:gridCol w:w="959"/>
        <w:gridCol w:w="959"/>
      </w:tblGrid>
      <w:tr w:rsidR="00DD7B67" w:rsidRPr="004B4B4F" w14:paraId="19B1AB9C" w14:textId="77777777" w:rsidTr="0085321A">
        <w:trPr>
          <w:trHeight w:val="288"/>
          <w:jc w:val="center"/>
        </w:trPr>
        <w:tc>
          <w:tcPr>
            <w:tcW w:w="3143"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458CBA9D"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147.38 Provision</w:t>
            </w:r>
          </w:p>
        </w:tc>
        <w:tc>
          <w:tcPr>
            <w:tcW w:w="999"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42DFF725"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Basis</w:t>
            </w:r>
          </w:p>
        </w:tc>
        <w:tc>
          <w:tcPr>
            <w:tcW w:w="981"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251925AD"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Estimated Annual Changes</w:t>
            </w:r>
          </w:p>
        </w:tc>
        <w:tc>
          <w:tcPr>
            <w:tcW w:w="1918" w:type="dxa"/>
            <w:gridSpan w:val="2"/>
            <w:tcBorders>
              <w:top w:val="single" w:sz="8" w:space="0" w:color="auto"/>
              <w:left w:val="nil"/>
              <w:bottom w:val="nil"/>
              <w:right w:val="single" w:sz="8" w:space="0" w:color="000000"/>
            </w:tcBorders>
            <w:shd w:val="clear" w:color="000000" w:fill="9BC2E6"/>
            <w:vAlign w:val="center"/>
            <w:hideMark/>
          </w:tcPr>
          <w:p w14:paraId="50C73284"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Inspector</w:t>
            </w:r>
          </w:p>
        </w:tc>
        <w:tc>
          <w:tcPr>
            <w:tcW w:w="959"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04E9D589"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Cost</w:t>
            </w:r>
          </w:p>
        </w:tc>
      </w:tr>
      <w:tr w:rsidR="004B4B4F" w:rsidRPr="004B4B4F" w14:paraId="6D775A22" w14:textId="77777777" w:rsidTr="0085321A">
        <w:trPr>
          <w:trHeight w:val="288"/>
          <w:jc w:val="center"/>
        </w:trPr>
        <w:tc>
          <w:tcPr>
            <w:tcW w:w="3143" w:type="dxa"/>
            <w:vMerge/>
            <w:tcBorders>
              <w:top w:val="single" w:sz="8" w:space="0" w:color="auto"/>
              <w:left w:val="single" w:sz="8" w:space="0" w:color="auto"/>
              <w:bottom w:val="single" w:sz="8" w:space="0" w:color="000000"/>
              <w:right w:val="single" w:sz="8" w:space="0" w:color="auto"/>
            </w:tcBorders>
            <w:vAlign w:val="center"/>
            <w:hideMark/>
          </w:tcPr>
          <w:p w14:paraId="5011340C"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3F0688ED"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81" w:type="dxa"/>
            <w:vMerge/>
            <w:tcBorders>
              <w:top w:val="single" w:sz="8" w:space="0" w:color="auto"/>
              <w:left w:val="single" w:sz="8" w:space="0" w:color="auto"/>
              <w:bottom w:val="single" w:sz="8" w:space="0" w:color="000000"/>
              <w:right w:val="single" w:sz="8" w:space="0" w:color="auto"/>
            </w:tcBorders>
            <w:vAlign w:val="center"/>
            <w:hideMark/>
          </w:tcPr>
          <w:p w14:paraId="78BFBA65"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1918" w:type="dxa"/>
            <w:gridSpan w:val="2"/>
            <w:tcBorders>
              <w:top w:val="nil"/>
              <w:left w:val="nil"/>
              <w:bottom w:val="nil"/>
              <w:right w:val="single" w:sz="8" w:space="0" w:color="000000"/>
            </w:tcBorders>
            <w:shd w:val="clear" w:color="000000" w:fill="9BC2E6"/>
            <w:vAlign w:val="center"/>
            <w:hideMark/>
          </w:tcPr>
          <w:p w14:paraId="6E5EADC6"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$62.48/hour</w:t>
            </w:r>
          </w:p>
        </w:tc>
        <w:tc>
          <w:tcPr>
            <w:tcW w:w="959" w:type="dxa"/>
            <w:vMerge/>
            <w:tcBorders>
              <w:top w:val="single" w:sz="8" w:space="0" w:color="auto"/>
              <w:left w:val="single" w:sz="8" w:space="0" w:color="auto"/>
              <w:bottom w:val="single" w:sz="8" w:space="0" w:color="000000"/>
              <w:right w:val="single" w:sz="8" w:space="0" w:color="auto"/>
            </w:tcBorders>
            <w:vAlign w:val="center"/>
            <w:hideMark/>
          </w:tcPr>
          <w:p w14:paraId="413D7326" w14:textId="77777777" w:rsidR="004B4B4F" w:rsidRPr="004B4B4F" w:rsidRDefault="004B4B4F" w:rsidP="004B4B4F">
            <w:pPr>
              <w:spacing w:after="0" w:line="240" w:lineRule="auto"/>
              <w:rPr>
                <w:rFonts w:ascii="Arial" w:eastAsia="Times New Roman" w:hAnsi="Arial" w:cs="Arial"/>
                <w:b/>
                <w:bCs/>
                <w:color w:val="000000"/>
                <w:sz w:val="16"/>
                <w:szCs w:val="16"/>
              </w:rPr>
            </w:pPr>
          </w:p>
        </w:tc>
      </w:tr>
      <w:tr w:rsidR="004B4B4F" w:rsidRPr="004B4B4F" w14:paraId="5CB5E88B" w14:textId="77777777" w:rsidTr="0085321A">
        <w:trPr>
          <w:trHeight w:val="288"/>
          <w:jc w:val="center"/>
        </w:trPr>
        <w:tc>
          <w:tcPr>
            <w:tcW w:w="3143" w:type="dxa"/>
            <w:vMerge/>
            <w:tcBorders>
              <w:top w:val="single" w:sz="8" w:space="0" w:color="auto"/>
              <w:left w:val="single" w:sz="8" w:space="0" w:color="auto"/>
              <w:bottom w:val="single" w:sz="8" w:space="0" w:color="000000"/>
              <w:right w:val="single" w:sz="8" w:space="0" w:color="auto"/>
            </w:tcBorders>
            <w:vAlign w:val="center"/>
            <w:hideMark/>
          </w:tcPr>
          <w:p w14:paraId="16C9C8AF"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56249EA4"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81" w:type="dxa"/>
            <w:vMerge/>
            <w:tcBorders>
              <w:top w:val="single" w:sz="8" w:space="0" w:color="auto"/>
              <w:left w:val="single" w:sz="8" w:space="0" w:color="auto"/>
              <w:bottom w:val="single" w:sz="8" w:space="0" w:color="000000"/>
              <w:right w:val="single" w:sz="8" w:space="0" w:color="auto"/>
            </w:tcBorders>
            <w:vAlign w:val="center"/>
            <w:hideMark/>
          </w:tcPr>
          <w:p w14:paraId="55E6D4D7"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1918" w:type="dxa"/>
            <w:gridSpan w:val="2"/>
            <w:tcBorders>
              <w:top w:val="nil"/>
              <w:left w:val="nil"/>
              <w:bottom w:val="nil"/>
              <w:right w:val="single" w:sz="8" w:space="0" w:color="000000"/>
            </w:tcBorders>
            <w:shd w:val="clear" w:color="000000" w:fill="9BC2E6"/>
            <w:vAlign w:val="center"/>
            <w:hideMark/>
          </w:tcPr>
          <w:p w14:paraId="13801F17" w14:textId="77777777" w:rsidR="004B4B4F" w:rsidRPr="004B4B4F" w:rsidRDefault="004B4B4F" w:rsidP="004B4B4F">
            <w:pPr>
              <w:spacing w:after="0" w:line="240" w:lineRule="auto"/>
              <w:jc w:val="center"/>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w:t>
            </w:r>
          </w:p>
        </w:tc>
        <w:tc>
          <w:tcPr>
            <w:tcW w:w="959" w:type="dxa"/>
            <w:vMerge/>
            <w:tcBorders>
              <w:top w:val="single" w:sz="8" w:space="0" w:color="auto"/>
              <w:left w:val="single" w:sz="8" w:space="0" w:color="auto"/>
              <w:bottom w:val="single" w:sz="8" w:space="0" w:color="000000"/>
              <w:right w:val="single" w:sz="8" w:space="0" w:color="auto"/>
            </w:tcBorders>
            <w:vAlign w:val="center"/>
            <w:hideMark/>
          </w:tcPr>
          <w:p w14:paraId="353566CF" w14:textId="77777777" w:rsidR="004B4B4F" w:rsidRPr="004B4B4F" w:rsidRDefault="004B4B4F" w:rsidP="004B4B4F">
            <w:pPr>
              <w:spacing w:after="0" w:line="240" w:lineRule="auto"/>
              <w:rPr>
                <w:rFonts w:ascii="Arial" w:eastAsia="Times New Roman" w:hAnsi="Arial" w:cs="Arial"/>
                <w:b/>
                <w:bCs/>
                <w:color w:val="000000"/>
                <w:sz w:val="16"/>
                <w:szCs w:val="16"/>
              </w:rPr>
            </w:pPr>
          </w:p>
        </w:tc>
      </w:tr>
      <w:tr w:rsidR="004B4B4F" w:rsidRPr="004B4B4F" w14:paraId="20562DEB" w14:textId="77777777" w:rsidTr="0085321A">
        <w:trPr>
          <w:trHeight w:val="588"/>
          <w:jc w:val="center"/>
        </w:trPr>
        <w:tc>
          <w:tcPr>
            <w:tcW w:w="3143" w:type="dxa"/>
            <w:vMerge/>
            <w:tcBorders>
              <w:top w:val="single" w:sz="8" w:space="0" w:color="auto"/>
              <w:left w:val="single" w:sz="8" w:space="0" w:color="auto"/>
              <w:bottom w:val="single" w:sz="8" w:space="0" w:color="000000"/>
              <w:right w:val="single" w:sz="8" w:space="0" w:color="auto"/>
            </w:tcBorders>
            <w:vAlign w:val="center"/>
            <w:hideMark/>
          </w:tcPr>
          <w:p w14:paraId="49A6F210"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99" w:type="dxa"/>
            <w:vMerge/>
            <w:tcBorders>
              <w:top w:val="single" w:sz="8" w:space="0" w:color="auto"/>
              <w:left w:val="single" w:sz="8" w:space="0" w:color="auto"/>
              <w:bottom w:val="single" w:sz="8" w:space="0" w:color="000000"/>
              <w:right w:val="single" w:sz="8" w:space="0" w:color="auto"/>
            </w:tcBorders>
            <w:vAlign w:val="center"/>
            <w:hideMark/>
          </w:tcPr>
          <w:p w14:paraId="24A13A4A"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81" w:type="dxa"/>
            <w:vMerge/>
            <w:tcBorders>
              <w:top w:val="single" w:sz="8" w:space="0" w:color="auto"/>
              <w:left w:val="single" w:sz="8" w:space="0" w:color="auto"/>
              <w:bottom w:val="single" w:sz="8" w:space="0" w:color="000000"/>
              <w:right w:val="single" w:sz="8" w:space="0" w:color="auto"/>
            </w:tcBorders>
            <w:vAlign w:val="center"/>
            <w:hideMark/>
          </w:tcPr>
          <w:p w14:paraId="5845E0A1" w14:textId="77777777" w:rsidR="004B4B4F" w:rsidRPr="004B4B4F" w:rsidRDefault="004B4B4F" w:rsidP="004B4B4F">
            <w:pPr>
              <w:spacing w:after="0" w:line="240" w:lineRule="auto"/>
              <w:rPr>
                <w:rFonts w:ascii="Arial" w:eastAsia="Times New Roman" w:hAnsi="Arial" w:cs="Arial"/>
                <w:b/>
                <w:bCs/>
                <w:color w:val="000000"/>
                <w:sz w:val="16"/>
                <w:szCs w:val="16"/>
              </w:rPr>
            </w:pPr>
          </w:p>
        </w:tc>
        <w:tc>
          <w:tcPr>
            <w:tcW w:w="959" w:type="dxa"/>
            <w:tcBorders>
              <w:top w:val="nil"/>
              <w:left w:val="nil"/>
              <w:bottom w:val="single" w:sz="8" w:space="0" w:color="auto"/>
              <w:right w:val="dotted" w:sz="4" w:space="0" w:color="auto"/>
            </w:tcBorders>
            <w:shd w:val="clear" w:color="000000" w:fill="9BC2E6"/>
            <w:vAlign w:val="center"/>
            <w:hideMark/>
          </w:tcPr>
          <w:p w14:paraId="0BC75FBA" w14:textId="77777777" w:rsidR="004B4B4F" w:rsidRPr="004B4B4F" w:rsidRDefault="004B4B4F" w:rsidP="004B4B4F">
            <w:pPr>
              <w:spacing w:after="0" w:line="240" w:lineRule="auto"/>
              <w:jc w:val="center"/>
              <w:rPr>
                <w:rFonts w:ascii="Arial" w:eastAsia="Times New Roman" w:hAnsi="Arial" w:cs="Arial"/>
                <w:color w:val="000000"/>
                <w:sz w:val="14"/>
                <w:szCs w:val="14"/>
              </w:rPr>
            </w:pPr>
            <w:r w:rsidRPr="004B4B4F">
              <w:rPr>
                <w:rFonts w:ascii="Arial" w:eastAsia="Times New Roman" w:hAnsi="Arial" w:cs="Arial"/>
                <w:color w:val="000000"/>
                <w:sz w:val="14"/>
                <w:szCs w:val="14"/>
              </w:rPr>
              <w:t>Estimated Hours per change</w:t>
            </w:r>
          </w:p>
        </w:tc>
        <w:tc>
          <w:tcPr>
            <w:tcW w:w="959" w:type="dxa"/>
            <w:tcBorders>
              <w:top w:val="nil"/>
              <w:left w:val="nil"/>
              <w:bottom w:val="single" w:sz="8" w:space="0" w:color="auto"/>
              <w:right w:val="single" w:sz="8" w:space="0" w:color="auto"/>
            </w:tcBorders>
            <w:shd w:val="clear" w:color="000000" w:fill="9BC2E6"/>
            <w:vAlign w:val="center"/>
            <w:hideMark/>
          </w:tcPr>
          <w:p w14:paraId="7AB010DF" w14:textId="77777777" w:rsidR="004B4B4F" w:rsidRPr="004B4B4F" w:rsidRDefault="004B4B4F" w:rsidP="004B4B4F">
            <w:pPr>
              <w:spacing w:after="0" w:line="240" w:lineRule="auto"/>
              <w:jc w:val="center"/>
              <w:rPr>
                <w:rFonts w:ascii="Arial" w:eastAsia="Times New Roman" w:hAnsi="Arial" w:cs="Arial"/>
                <w:color w:val="000000"/>
                <w:sz w:val="14"/>
                <w:szCs w:val="14"/>
              </w:rPr>
            </w:pPr>
            <w:r w:rsidRPr="004B4B4F">
              <w:rPr>
                <w:rFonts w:ascii="Arial" w:eastAsia="Times New Roman" w:hAnsi="Arial" w:cs="Arial"/>
                <w:color w:val="000000"/>
                <w:sz w:val="14"/>
                <w:szCs w:val="14"/>
              </w:rPr>
              <w:t>Estimated Annual Hours</w:t>
            </w:r>
          </w:p>
        </w:tc>
        <w:tc>
          <w:tcPr>
            <w:tcW w:w="959" w:type="dxa"/>
            <w:vMerge/>
            <w:tcBorders>
              <w:top w:val="single" w:sz="8" w:space="0" w:color="auto"/>
              <w:left w:val="single" w:sz="8" w:space="0" w:color="auto"/>
              <w:bottom w:val="single" w:sz="8" w:space="0" w:color="000000"/>
              <w:right w:val="single" w:sz="8" w:space="0" w:color="auto"/>
            </w:tcBorders>
            <w:vAlign w:val="center"/>
            <w:hideMark/>
          </w:tcPr>
          <w:p w14:paraId="4F8444F4" w14:textId="77777777" w:rsidR="004B4B4F" w:rsidRPr="004B4B4F" w:rsidRDefault="004B4B4F" w:rsidP="004B4B4F">
            <w:pPr>
              <w:spacing w:after="0" w:line="240" w:lineRule="auto"/>
              <w:rPr>
                <w:rFonts w:ascii="Arial" w:eastAsia="Times New Roman" w:hAnsi="Arial" w:cs="Arial"/>
                <w:b/>
                <w:bCs/>
                <w:color w:val="000000"/>
                <w:sz w:val="16"/>
                <w:szCs w:val="16"/>
              </w:rPr>
            </w:pPr>
          </w:p>
        </w:tc>
      </w:tr>
      <w:tr w:rsidR="004B4B4F" w:rsidRPr="004B4B4F" w14:paraId="6B85C8A7" w14:textId="77777777" w:rsidTr="0085321A">
        <w:trPr>
          <w:trHeight w:val="288"/>
          <w:jc w:val="center"/>
        </w:trPr>
        <w:tc>
          <w:tcPr>
            <w:tcW w:w="3143" w:type="dxa"/>
            <w:tcBorders>
              <w:top w:val="nil"/>
              <w:left w:val="single" w:sz="8" w:space="0" w:color="auto"/>
              <w:bottom w:val="nil"/>
              <w:right w:val="dotted" w:sz="4" w:space="0" w:color="auto"/>
            </w:tcBorders>
            <w:shd w:val="clear" w:color="auto" w:fill="auto"/>
            <w:vAlign w:val="center"/>
            <w:hideMark/>
          </w:tcPr>
          <w:p w14:paraId="252C4BB7"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Review of amended General Curriculum</w:t>
            </w:r>
          </w:p>
        </w:tc>
        <w:tc>
          <w:tcPr>
            <w:tcW w:w="999" w:type="dxa"/>
            <w:tcBorders>
              <w:top w:val="nil"/>
              <w:left w:val="nil"/>
              <w:bottom w:val="nil"/>
              <w:right w:val="dotted" w:sz="4" w:space="0" w:color="auto"/>
            </w:tcBorders>
            <w:shd w:val="clear" w:color="auto" w:fill="auto"/>
            <w:vAlign w:val="center"/>
            <w:hideMark/>
          </w:tcPr>
          <w:p w14:paraId="2F617FED"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On Occasion</w:t>
            </w:r>
          </w:p>
        </w:tc>
        <w:tc>
          <w:tcPr>
            <w:tcW w:w="981" w:type="dxa"/>
            <w:tcBorders>
              <w:top w:val="nil"/>
              <w:left w:val="nil"/>
              <w:bottom w:val="nil"/>
              <w:right w:val="single" w:sz="8" w:space="0" w:color="auto"/>
            </w:tcBorders>
            <w:shd w:val="clear" w:color="auto" w:fill="auto"/>
            <w:vAlign w:val="center"/>
            <w:hideMark/>
          </w:tcPr>
          <w:p w14:paraId="4A7575C6"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14</w:t>
            </w:r>
          </w:p>
        </w:tc>
        <w:tc>
          <w:tcPr>
            <w:tcW w:w="959" w:type="dxa"/>
            <w:tcBorders>
              <w:top w:val="nil"/>
              <w:left w:val="nil"/>
              <w:bottom w:val="nil"/>
              <w:right w:val="dotted" w:sz="4" w:space="0" w:color="auto"/>
            </w:tcBorders>
            <w:shd w:val="clear" w:color="auto" w:fill="auto"/>
            <w:vAlign w:val="center"/>
            <w:hideMark/>
          </w:tcPr>
          <w:p w14:paraId="1733FC22"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16</w:t>
            </w:r>
          </w:p>
        </w:tc>
        <w:tc>
          <w:tcPr>
            <w:tcW w:w="959" w:type="dxa"/>
            <w:tcBorders>
              <w:top w:val="nil"/>
              <w:left w:val="nil"/>
              <w:bottom w:val="nil"/>
              <w:right w:val="single" w:sz="8" w:space="0" w:color="auto"/>
            </w:tcBorders>
            <w:shd w:val="clear" w:color="auto" w:fill="auto"/>
            <w:vAlign w:val="center"/>
            <w:hideMark/>
          </w:tcPr>
          <w:p w14:paraId="405C579A"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224</w:t>
            </w:r>
          </w:p>
        </w:tc>
        <w:tc>
          <w:tcPr>
            <w:tcW w:w="959" w:type="dxa"/>
            <w:tcBorders>
              <w:top w:val="nil"/>
              <w:left w:val="nil"/>
              <w:bottom w:val="nil"/>
              <w:right w:val="single" w:sz="8" w:space="0" w:color="auto"/>
            </w:tcBorders>
            <w:shd w:val="clear" w:color="auto" w:fill="auto"/>
            <w:vAlign w:val="center"/>
            <w:hideMark/>
          </w:tcPr>
          <w:p w14:paraId="31999214" w14:textId="77777777" w:rsidR="004B4B4F" w:rsidRPr="004B4B4F" w:rsidRDefault="004B4B4F" w:rsidP="004B4B4F">
            <w:pPr>
              <w:spacing w:after="0" w:line="240" w:lineRule="auto"/>
              <w:jc w:val="right"/>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xml:space="preserve">$13,996 </w:t>
            </w:r>
          </w:p>
        </w:tc>
      </w:tr>
      <w:tr w:rsidR="004B4B4F" w:rsidRPr="004B4B4F" w14:paraId="13905E91" w14:textId="77777777" w:rsidTr="0085321A">
        <w:trPr>
          <w:trHeight w:val="288"/>
          <w:jc w:val="center"/>
        </w:trPr>
        <w:tc>
          <w:tcPr>
            <w:tcW w:w="3143" w:type="dxa"/>
            <w:tcBorders>
              <w:top w:val="nil"/>
              <w:left w:val="single" w:sz="8" w:space="0" w:color="auto"/>
              <w:bottom w:val="nil"/>
              <w:right w:val="dotted" w:sz="4" w:space="0" w:color="auto"/>
            </w:tcBorders>
            <w:shd w:val="clear" w:color="auto" w:fill="auto"/>
            <w:vAlign w:val="center"/>
            <w:hideMark/>
          </w:tcPr>
          <w:p w14:paraId="066FA223"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Review of amended Airframe Curriculum</w:t>
            </w:r>
          </w:p>
        </w:tc>
        <w:tc>
          <w:tcPr>
            <w:tcW w:w="999" w:type="dxa"/>
            <w:tcBorders>
              <w:top w:val="nil"/>
              <w:left w:val="nil"/>
              <w:bottom w:val="nil"/>
              <w:right w:val="dotted" w:sz="4" w:space="0" w:color="auto"/>
            </w:tcBorders>
            <w:shd w:val="clear" w:color="auto" w:fill="auto"/>
            <w:vAlign w:val="center"/>
            <w:hideMark/>
          </w:tcPr>
          <w:p w14:paraId="03ABC8BF"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On Occasion</w:t>
            </w:r>
          </w:p>
        </w:tc>
        <w:tc>
          <w:tcPr>
            <w:tcW w:w="981" w:type="dxa"/>
            <w:tcBorders>
              <w:top w:val="nil"/>
              <w:left w:val="nil"/>
              <w:bottom w:val="nil"/>
              <w:right w:val="single" w:sz="8" w:space="0" w:color="auto"/>
            </w:tcBorders>
            <w:shd w:val="clear" w:color="auto" w:fill="auto"/>
            <w:vAlign w:val="center"/>
            <w:hideMark/>
          </w:tcPr>
          <w:p w14:paraId="70410B6B"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14</w:t>
            </w:r>
          </w:p>
        </w:tc>
        <w:tc>
          <w:tcPr>
            <w:tcW w:w="959" w:type="dxa"/>
            <w:tcBorders>
              <w:top w:val="nil"/>
              <w:left w:val="nil"/>
              <w:bottom w:val="nil"/>
              <w:right w:val="dotted" w:sz="4" w:space="0" w:color="auto"/>
            </w:tcBorders>
            <w:shd w:val="clear" w:color="auto" w:fill="auto"/>
            <w:vAlign w:val="center"/>
            <w:hideMark/>
          </w:tcPr>
          <w:p w14:paraId="0A600561"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16</w:t>
            </w:r>
          </w:p>
        </w:tc>
        <w:tc>
          <w:tcPr>
            <w:tcW w:w="959" w:type="dxa"/>
            <w:tcBorders>
              <w:top w:val="nil"/>
              <w:left w:val="nil"/>
              <w:bottom w:val="nil"/>
              <w:right w:val="single" w:sz="8" w:space="0" w:color="auto"/>
            </w:tcBorders>
            <w:shd w:val="clear" w:color="auto" w:fill="auto"/>
            <w:vAlign w:val="center"/>
            <w:hideMark/>
          </w:tcPr>
          <w:p w14:paraId="20BB174F"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224</w:t>
            </w:r>
          </w:p>
        </w:tc>
        <w:tc>
          <w:tcPr>
            <w:tcW w:w="959" w:type="dxa"/>
            <w:tcBorders>
              <w:top w:val="nil"/>
              <w:left w:val="nil"/>
              <w:bottom w:val="nil"/>
              <w:right w:val="single" w:sz="8" w:space="0" w:color="auto"/>
            </w:tcBorders>
            <w:shd w:val="clear" w:color="auto" w:fill="auto"/>
            <w:vAlign w:val="center"/>
            <w:hideMark/>
          </w:tcPr>
          <w:p w14:paraId="4479E699" w14:textId="77777777" w:rsidR="004B4B4F" w:rsidRPr="004B4B4F" w:rsidRDefault="004B4B4F" w:rsidP="004B4B4F">
            <w:pPr>
              <w:spacing w:after="0" w:line="240" w:lineRule="auto"/>
              <w:jc w:val="right"/>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xml:space="preserve">$13,996 </w:t>
            </w:r>
          </w:p>
        </w:tc>
      </w:tr>
      <w:tr w:rsidR="004B4B4F" w:rsidRPr="004B4B4F" w14:paraId="469BEBF5" w14:textId="77777777" w:rsidTr="0085321A">
        <w:trPr>
          <w:trHeight w:val="288"/>
          <w:jc w:val="center"/>
        </w:trPr>
        <w:tc>
          <w:tcPr>
            <w:tcW w:w="3143" w:type="dxa"/>
            <w:tcBorders>
              <w:top w:val="nil"/>
              <w:left w:val="single" w:sz="8" w:space="0" w:color="auto"/>
              <w:bottom w:val="dotted" w:sz="4" w:space="0" w:color="auto"/>
              <w:right w:val="dotted" w:sz="4" w:space="0" w:color="auto"/>
            </w:tcBorders>
            <w:shd w:val="clear" w:color="auto" w:fill="auto"/>
            <w:vAlign w:val="center"/>
            <w:hideMark/>
          </w:tcPr>
          <w:p w14:paraId="24889221"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Review of amended Powerplant Curriculum</w:t>
            </w:r>
          </w:p>
        </w:tc>
        <w:tc>
          <w:tcPr>
            <w:tcW w:w="999" w:type="dxa"/>
            <w:tcBorders>
              <w:top w:val="nil"/>
              <w:left w:val="nil"/>
              <w:bottom w:val="dotted" w:sz="4" w:space="0" w:color="auto"/>
              <w:right w:val="dotted" w:sz="4" w:space="0" w:color="auto"/>
            </w:tcBorders>
            <w:shd w:val="clear" w:color="auto" w:fill="auto"/>
            <w:vAlign w:val="center"/>
            <w:hideMark/>
          </w:tcPr>
          <w:p w14:paraId="265AD155" w14:textId="77777777" w:rsidR="004B4B4F" w:rsidRPr="004B4B4F" w:rsidRDefault="004B4B4F" w:rsidP="004B4B4F">
            <w:pPr>
              <w:spacing w:after="0" w:line="240" w:lineRule="auto"/>
              <w:rPr>
                <w:rFonts w:ascii="Arial" w:eastAsia="Times New Roman" w:hAnsi="Arial" w:cs="Arial"/>
                <w:color w:val="000000"/>
                <w:sz w:val="16"/>
                <w:szCs w:val="16"/>
              </w:rPr>
            </w:pPr>
            <w:r w:rsidRPr="004B4B4F">
              <w:rPr>
                <w:rFonts w:ascii="Arial" w:eastAsia="Times New Roman" w:hAnsi="Arial" w:cs="Arial"/>
                <w:color w:val="000000"/>
                <w:sz w:val="16"/>
                <w:szCs w:val="16"/>
              </w:rPr>
              <w:t>On Occasion</w:t>
            </w:r>
          </w:p>
        </w:tc>
        <w:tc>
          <w:tcPr>
            <w:tcW w:w="981" w:type="dxa"/>
            <w:tcBorders>
              <w:top w:val="nil"/>
              <w:left w:val="nil"/>
              <w:bottom w:val="dotted" w:sz="4" w:space="0" w:color="auto"/>
              <w:right w:val="single" w:sz="8" w:space="0" w:color="auto"/>
            </w:tcBorders>
            <w:shd w:val="clear" w:color="auto" w:fill="auto"/>
            <w:vAlign w:val="center"/>
            <w:hideMark/>
          </w:tcPr>
          <w:p w14:paraId="051D7F73"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14</w:t>
            </w:r>
          </w:p>
        </w:tc>
        <w:tc>
          <w:tcPr>
            <w:tcW w:w="959" w:type="dxa"/>
            <w:tcBorders>
              <w:top w:val="nil"/>
              <w:left w:val="nil"/>
              <w:bottom w:val="dotted" w:sz="4" w:space="0" w:color="auto"/>
              <w:right w:val="dotted" w:sz="4" w:space="0" w:color="auto"/>
            </w:tcBorders>
            <w:shd w:val="clear" w:color="auto" w:fill="auto"/>
            <w:vAlign w:val="center"/>
            <w:hideMark/>
          </w:tcPr>
          <w:p w14:paraId="57AF22E3"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16</w:t>
            </w:r>
          </w:p>
        </w:tc>
        <w:tc>
          <w:tcPr>
            <w:tcW w:w="959" w:type="dxa"/>
            <w:tcBorders>
              <w:top w:val="nil"/>
              <w:left w:val="nil"/>
              <w:bottom w:val="dotted" w:sz="4" w:space="0" w:color="auto"/>
              <w:right w:val="single" w:sz="8" w:space="0" w:color="auto"/>
            </w:tcBorders>
            <w:shd w:val="clear" w:color="auto" w:fill="auto"/>
            <w:vAlign w:val="center"/>
            <w:hideMark/>
          </w:tcPr>
          <w:p w14:paraId="74DA3C92" w14:textId="77777777" w:rsidR="004B4B4F" w:rsidRPr="004B4B4F" w:rsidRDefault="004B4B4F" w:rsidP="004B4B4F">
            <w:pPr>
              <w:spacing w:after="0" w:line="240" w:lineRule="auto"/>
              <w:jc w:val="right"/>
              <w:rPr>
                <w:rFonts w:ascii="Arial" w:eastAsia="Times New Roman" w:hAnsi="Arial" w:cs="Arial"/>
                <w:color w:val="000000"/>
                <w:sz w:val="16"/>
                <w:szCs w:val="16"/>
              </w:rPr>
            </w:pPr>
            <w:r w:rsidRPr="004B4B4F">
              <w:rPr>
                <w:rFonts w:ascii="Arial" w:eastAsia="Times New Roman" w:hAnsi="Arial" w:cs="Arial"/>
                <w:color w:val="000000"/>
                <w:sz w:val="16"/>
                <w:szCs w:val="16"/>
              </w:rPr>
              <w:t>224</w:t>
            </w:r>
          </w:p>
        </w:tc>
        <w:tc>
          <w:tcPr>
            <w:tcW w:w="959" w:type="dxa"/>
            <w:tcBorders>
              <w:top w:val="nil"/>
              <w:left w:val="nil"/>
              <w:bottom w:val="dotted" w:sz="4" w:space="0" w:color="auto"/>
              <w:right w:val="single" w:sz="8" w:space="0" w:color="auto"/>
            </w:tcBorders>
            <w:shd w:val="clear" w:color="auto" w:fill="auto"/>
            <w:vAlign w:val="center"/>
            <w:hideMark/>
          </w:tcPr>
          <w:p w14:paraId="7352B2A2" w14:textId="77777777" w:rsidR="004B4B4F" w:rsidRPr="004B4B4F" w:rsidRDefault="004B4B4F" w:rsidP="004B4B4F">
            <w:pPr>
              <w:spacing w:after="0" w:line="240" w:lineRule="auto"/>
              <w:jc w:val="right"/>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xml:space="preserve">$13,996 </w:t>
            </w:r>
          </w:p>
        </w:tc>
      </w:tr>
      <w:tr w:rsidR="004B4B4F" w:rsidRPr="004B4B4F" w14:paraId="71BB78B2" w14:textId="77777777" w:rsidTr="0085321A">
        <w:trPr>
          <w:trHeight w:val="408"/>
          <w:jc w:val="center"/>
        </w:trPr>
        <w:tc>
          <w:tcPr>
            <w:tcW w:w="5123" w:type="dxa"/>
            <w:gridSpan w:val="3"/>
            <w:tcBorders>
              <w:top w:val="dotted" w:sz="4" w:space="0" w:color="auto"/>
              <w:left w:val="single" w:sz="8" w:space="0" w:color="auto"/>
              <w:bottom w:val="dotted" w:sz="4" w:space="0" w:color="auto"/>
              <w:right w:val="single" w:sz="8" w:space="0" w:color="000000"/>
            </w:tcBorders>
            <w:shd w:val="clear" w:color="auto" w:fill="auto"/>
            <w:vAlign w:val="center"/>
            <w:hideMark/>
          </w:tcPr>
          <w:p w14:paraId="66B800A0" w14:textId="77777777" w:rsidR="004B4B4F" w:rsidRPr="004B4B4F" w:rsidRDefault="004B4B4F" w:rsidP="004B4B4F">
            <w:pPr>
              <w:spacing w:after="0" w:line="240" w:lineRule="auto"/>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147.38 estimated annual post certification FAA burden</w:t>
            </w:r>
          </w:p>
        </w:tc>
        <w:tc>
          <w:tcPr>
            <w:tcW w:w="959" w:type="dxa"/>
            <w:tcBorders>
              <w:top w:val="nil"/>
              <w:left w:val="nil"/>
              <w:bottom w:val="dotted" w:sz="4" w:space="0" w:color="auto"/>
              <w:right w:val="dotted" w:sz="4" w:space="0" w:color="auto"/>
            </w:tcBorders>
            <w:shd w:val="clear" w:color="auto" w:fill="auto"/>
            <w:vAlign w:val="center"/>
            <w:hideMark/>
          </w:tcPr>
          <w:p w14:paraId="3BFCE62C" w14:textId="77777777" w:rsidR="004B4B4F" w:rsidRPr="004B4B4F" w:rsidRDefault="004B4B4F" w:rsidP="004B4B4F">
            <w:pPr>
              <w:spacing w:after="0" w:line="240" w:lineRule="auto"/>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w:t>
            </w:r>
          </w:p>
        </w:tc>
        <w:tc>
          <w:tcPr>
            <w:tcW w:w="959" w:type="dxa"/>
            <w:tcBorders>
              <w:top w:val="nil"/>
              <w:left w:val="nil"/>
              <w:bottom w:val="dotted" w:sz="4" w:space="0" w:color="auto"/>
              <w:right w:val="single" w:sz="8" w:space="0" w:color="auto"/>
            </w:tcBorders>
            <w:shd w:val="clear" w:color="auto" w:fill="auto"/>
            <w:vAlign w:val="center"/>
            <w:hideMark/>
          </w:tcPr>
          <w:p w14:paraId="7016FCF9" w14:textId="77777777" w:rsidR="004B4B4F" w:rsidRPr="004B4B4F" w:rsidRDefault="004B4B4F" w:rsidP="004B4B4F">
            <w:pPr>
              <w:spacing w:after="0" w:line="240" w:lineRule="auto"/>
              <w:jc w:val="right"/>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672</w:t>
            </w:r>
          </w:p>
        </w:tc>
        <w:tc>
          <w:tcPr>
            <w:tcW w:w="959" w:type="dxa"/>
            <w:tcBorders>
              <w:top w:val="nil"/>
              <w:left w:val="nil"/>
              <w:bottom w:val="dotted" w:sz="4" w:space="0" w:color="auto"/>
              <w:right w:val="single" w:sz="8" w:space="0" w:color="auto"/>
            </w:tcBorders>
            <w:shd w:val="clear" w:color="auto" w:fill="auto"/>
            <w:vAlign w:val="center"/>
            <w:hideMark/>
          </w:tcPr>
          <w:p w14:paraId="3CF3D83D" w14:textId="77777777" w:rsidR="004B4B4F" w:rsidRPr="004B4B4F" w:rsidRDefault="004B4B4F" w:rsidP="004B4B4F">
            <w:pPr>
              <w:spacing w:after="0" w:line="240" w:lineRule="auto"/>
              <w:jc w:val="right"/>
              <w:rPr>
                <w:rFonts w:ascii="Arial" w:eastAsia="Times New Roman" w:hAnsi="Arial" w:cs="Arial"/>
                <w:b/>
                <w:bCs/>
                <w:color w:val="000000"/>
                <w:sz w:val="16"/>
                <w:szCs w:val="16"/>
              </w:rPr>
            </w:pPr>
            <w:r w:rsidRPr="004B4B4F">
              <w:rPr>
                <w:rFonts w:ascii="Arial" w:eastAsia="Times New Roman" w:hAnsi="Arial" w:cs="Arial"/>
                <w:b/>
                <w:bCs/>
                <w:color w:val="000000"/>
                <w:sz w:val="16"/>
                <w:szCs w:val="16"/>
              </w:rPr>
              <w:t xml:space="preserve">$41,987 </w:t>
            </w:r>
          </w:p>
        </w:tc>
      </w:tr>
    </w:tbl>
    <w:p w14:paraId="09849632" w14:textId="77777777" w:rsidR="000F7166" w:rsidRDefault="000C706A" w:rsidP="0085321A">
      <w:pPr>
        <w:spacing w:before="480" w:after="120"/>
        <w:rPr>
          <w:rFonts w:ascii="Times New Roman" w:hAnsi="Times New Roman"/>
          <w:sz w:val="24"/>
          <w:szCs w:val="24"/>
        </w:rPr>
      </w:pPr>
      <w:r w:rsidRPr="002C12E1">
        <w:rPr>
          <w:rFonts w:ascii="Times New Roman" w:hAnsi="Times New Roman"/>
          <w:b/>
          <w:sz w:val="24"/>
          <w:szCs w:val="24"/>
        </w:rPr>
        <w:t>Section 147.41 Change of location.</w:t>
      </w:r>
      <w:r w:rsidRPr="002C12E1">
        <w:rPr>
          <w:rFonts w:ascii="Times New Roman" w:hAnsi="Times New Roman"/>
          <w:sz w:val="24"/>
          <w:szCs w:val="24"/>
        </w:rPr>
        <w:t xml:space="preserve"> An AMTS must notify the FAA in writing of a relocation at least 30 days in advance. The FAA must conduct inspections, review changes to documents, and approve the change in advance.</w:t>
      </w:r>
    </w:p>
    <w:p w14:paraId="38D7DE63" w14:textId="77777777" w:rsidR="000F7166" w:rsidRDefault="000F7166" w:rsidP="0085321A">
      <w:pPr>
        <w:spacing w:before="480" w:after="120"/>
        <w:jc w:val="center"/>
        <w:rPr>
          <w:rFonts w:ascii="Times New Roman" w:hAnsi="Times New Roman"/>
          <w:sz w:val="24"/>
          <w:szCs w:val="24"/>
        </w:rPr>
      </w:pPr>
    </w:p>
    <w:p w14:paraId="2FBD725C" w14:textId="77777777" w:rsidR="000F7166" w:rsidRDefault="000F7166" w:rsidP="0085321A">
      <w:pPr>
        <w:spacing w:before="480" w:after="120"/>
        <w:jc w:val="center"/>
        <w:rPr>
          <w:rFonts w:ascii="Times New Roman" w:hAnsi="Times New Roman"/>
          <w:sz w:val="24"/>
          <w:szCs w:val="24"/>
        </w:rPr>
      </w:pPr>
    </w:p>
    <w:p w14:paraId="4AB1451F" w14:textId="77777777" w:rsidR="000F7166" w:rsidRDefault="000F7166" w:rsidP="0085321A">
      <w:pPr>
        <w:spacing w:before="480" w:after="120"/>
        <w:jc w:val="center"/>
        <w:rPr>
          <w:rFonts w:ascii="Times New Roman" w:hAnsi="Times New Roman"/>
          <w:sz w:val="24"/>
          <w:szCs w:val="24"/>
        </w:rPr>
      </w:pPr>
    </w:p>
    <w:p w14:paraId="09B9CB75" w14:textId="11D8F164" w:rsidR="00C77203" w:rsidRDefault="00C77203" w:rsidP="0085321A">
      <w:pPr>
        <w:spacing w:before="480" w:after="120"/>
        <w:jc w:val="center"/>
        <w:rPr>
          <w:rFonts w:ascii="Times New Roman" w:hAnsi="Times New Roman"/>
          <w:sz w:val="24"/>
          <w:szCs w:val="24"/>
        </w:rPr>
      </w:pPr>
      <w:r w:rsidRPr="00D41B17">
        <w:rPr>
          <w:rFonts w:ascii="Times New Roman" w:hAnsi="Times New Roman"/>
          <w:b/>
          <w:sz w:val="24"/>
          <w:szCs w:val="24"/>
        </w:rPr>
        <w:t xml:space="preserve">Table </w:t>
      </w:r>
      <w:r>
        <w:rPr>
          <w:rFonts w:ascii="Times New Roman" w:hAnsi="Times New Roman"/>
          <w:b/>
          <w:sz w:val="24"/>
          <w:szCs w:val="24"/>
        </w:rPr>
        <w:t>XIX</w:t>
      </w:r>
      <w:r w:rsidRPr="00D41B17">
        <w:rPr>
          <w:rFonts w:ascii="Times New Roman" w:hAnsi="Times New Roman"/>
          <w:b/>
          <w:sz w:val="24"/>
          <w:szCs w:val="24"/>
        </w:rPr>
        <w:t xml:space="preserve">. </w:t>
      </w:r>
      <w:r>
        <w:rPr>
          <w:rFonts w:ascii="Times New Roman" w:hAnsi="Times New Roman"/>
          <w:b/>
          <w:sz w:val="24"/>
          <w:szCs w:val="24"/>
        </w:rPr>
        <w:t>§ 147.41</w:t>
      </w:r>
      <w:r w:rsidRPr="00D41B17">
        <w:rPr>
          <w:rFonts w:ascii="Times New Roman" w:hAnsi="Times New Roman"/>
          <w:b/>
          <w:sz w:val="24"/>
          <w:szCs w:val="24"/>
        </w:rPr>
        <w:t xml:space="preserve"> Provision</w:t>
      </w:r>
    </w:p>
    <w:tbl>
      <w:tblPr>
        <w:tblW w:w="8360" w:type="dxa"/>
        <w:jc w:val="center"/>
        <w:tblLook w:val="04A0" w:firstRow="1" w:lastRow="0" w:firstColumn="1" w:lastColumn="0" w:noHBand="0" w:noVBand="1"/>
      </w:tblPr>
      <w:tblGrid>
        <w:gridCol w:w="3504"/>
        <w:gridCol w:w="999"/>
        <w:gridCol w:w="981"/>
        <w:gridCol w:w="959"/>
        <w:gridCol w:w="959"/>
        <w:gridCol w:w="958"/>
      </w:tblGrid>
      <w:tr w:rsidR="00802F98" w:rsidRPr="00802F98" w14:paraId="43E263EA" w14:textId="77777777" w:rsidTr="0085321A">
        <w:trPr>
          <w:trHeight w:val="288"/>
          <w:jc w:val="center"/>
        </w:trPr>
        <w:tc>
          <w:tcPr>
            <w:tcW w:w="352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0D939955"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147.41 Provision</w:t>
            </w:r>
          </w:p>
        </w:tc>
        <w:tc>
          <w:tcPr>
            <w:tcW w:w="100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726E0FB1"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Basis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035CF3E3"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Estimated Annual Changes</w:t>
            </w:r>
          </w:p>
        </w:tc>
        <w:tc>
          <w:tcPr>
            <w:tcW w:w="1920" w:type="dxa"/>
            <w:gridSpan w:val="2"/>
            <w:tcBorders>
              <w:top w:val="single" w:sz="8" w:space="0" w:color="auto"/>
              <w:left w:val="nil"/>
              <w:bottom w:val="nil"/>
              <w:right w:val="single" w:sz="8" w:space="0" w:color="000000"/>
            </w:tcBorders>
            <w:shd w:val="clear" w:color="000000" w:fill="9BC2E6"/>
            <w:vAlign w:val="center"/>
            <w:hideMark/>
          </w:tcPr>
          <w:p w14:paraId="2005053D"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Inspector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9BC2E6"/>
            <w:vAlign w:val="center"/>
            <w:hideMark/>
          </w:tcPr>
          <w:p w14:paraId="7BA6AA5B"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Cost</w:t>
            </w:r>
          </w:p>
        </w:tc>
      </w:tr>
      <w:tr w:rsidR="00802F98" w:rsidRPr="00802F98" w14:paraId="5FF51BEA" w14:textId="77777777" w:rsidTr="0085321A">
        <w:trPr>
          <w:trHeight w:val="288"/>
          <w:jc w:val="center"/>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5F1FCF6A"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6264F351"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5D75426"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nil"/>
              <w:right w:val="single" w:sz="8" w:space="0" w:color="000000"/>
            </w:tcBorders>
            <w:shd w:val="clear" w:color="000000" w:fill="9BC2E6"/>
            <w:vAlign w:val="center"/>
            <w:hideMark/>
          </w:tcPr>
          <w:p w14:paraId="40C41AF5"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$62.48/hour</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E4B0B16" w14:textId="77777777" w:rsidR="00802F98" w:rsidRPr="00802F98" w:rsidRDefault="00802F98" w:rsidP="00802F98">
            <w:pPr>
              <w:spacing w:after="0" w:line="240" w:lineRule="auto"/>
              <w:rPr>
                <w:rFonts w:ascii="Arial" w:eastAsia="Times New Roman" w:hAnsi="Arial" w:cs="Arial"/>
                <w:b/>
                <w:bCs/>
                <w:color w:val="000000"/>
                <w:sz w:val="16"/>
                <w:szCs w:val="16"/>
              </w:rPr>
            </w:pPr>
          </w:p>
        </w:tc>
      </w:tr>
      <w:tr w:rsidR="00802F98" w:rsidRPr="00802F98" w14:paraId="60B45EAA" w14:textId="77777777" w:rsidTr="0085321A">
        <w:trPr>
          <w:trHeight w:val="300"/>
          <w:jc w:val="center"/>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593CC070"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0AAF8020"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9D313A2"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1920" w:type="dxa"/>
            <w:gridSpan w:val="2"/>
            <w:tcBorders>
              <w:top w:val="nil"/>
              <w:left w:val="nil"/>
              <w:bottom w:val="single" w:sz="8" w:space="0" w:color="auto"/>
              <w:right w:val="single" w:sz="8" w:space="0" w:color="000000"/>
            </w:tcBorders>
            <w:shd w:val="clear" w:color="000000" w:fill="9BC2E6"/>
            <w:vAlign w:val="center"/>
            <w:hideMark/>
          </w:tcPr>
          <w:p w14:paraId="01A4F6B0" w14:textId="77777777" w:rsidR="00802F98" w:rsidRPr="00802F98" w:rsidRDefault="00802F98" w:rsidP="00802F98">
            <w:pPr>
              <w:spacing w:after="0" w:line="240" w:lineRule="auto"/>
              <w:jc w:val="center"/>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0986055" w14:textId="77777777" w:rsidR="00802F98" w:rsidRPr="00802F98" w:rsidRDefault="00802F98" w:rsidP="00802F98">
            <w:pPr>
              <w:spacing w:after="0" w:line="240" w:lineRule="auto"/>
              <w:rPr>
                <w:rFonts w:ascii="Arial" w:eastAsia="Times New Roman" w:hAnsi="Arial" w:cs="Arial"/>
                <w:b/>
                <w:bCs/>
                <w:color w:val="000000"/>
                <w:sz w:val="16"/>
                <w:szCs w:val="16"/>
              </w:rPr>
            </w:pPr>
          </w:p>
        </w:tc>
      </w:tr>
      <w:tr w:rsidR="00802F98" w:rsidRPr="00802F98" w14:paraId="14616599" w14:textId="77777777" w:rsidTr="0085321A">
        <w:trPr>
          <w:trHeight w:val="588"/>
          <w:jc w:val="center"/>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02A09789"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14:paraId="65E210A0"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CA4AA43" w14:textId="77777777" w:rsidR="00802F98" w:rsidRPr="00802F98" w:rsidRDefault="00802F98" w:rsidP="00802F98">
            <w:pPr>
              <w:spacing w:after="0" w:line="240" w:lineRule="auto"/>
              <w:rPr>
                <w:rFonts w:ascii="Arial" w:eastAsia="Times New Roman" w:hAnsi="Arial" w:cs="Arial"/>
                <w:b/>
                <w:bCs/>
                <w:color w:val="000000"/>
                <w:sz w:val="16"/>
                <w:szCs w:val="16"/>
              </w:rPr>
            </w:pPr>
          </w:p>
        </w:tc>
        <w:tc>
          <w:tcPr>
            <w:tcW w:w="960" w:type="dxa"/>
            <w:tcBorders>
              <w:top w:val="nil"/>
              <w:left w:val="nil"/>
              <w:bottom w:val="single" w:sz="8" w:space="0" w:color="auto"/>
              <w:right w:val="dotted" w:sz="4" w:space="0" w:color="auto"/>
            </w:tcBorders>
            <w:shd w:val="clear" w:color="000000" w:fill="9BC2E6"/>
            <w:vAlign w:val="center"/>
            <w:hideMark/>
          </w:tcPr>
          <w:p w14:paraId="4424988B" w14:textId="77777777" w:rsidR="00802F98" w:rsidRPr="00802F98" w:rsidRDefault="00802F98" w:rsidP="00802F98">
            <w:pPr>
              <w:spacing w:after="0" w:line="240" w:lineRule="auto"/>
              <w:jc w:val="center"/>
              <w:rPr>
                <w:rFonts w:ascii="Arial" w:eastAsia="Times New Roman" w:hAnsi="Arial" w:cs="Arial"/>
                <w:color w:val="000000"/>
                <w:sz w:val="14"/>
                <w:szCs w:val="14"/>
              </w:rPr>
            </w:pPr>
            <w:r w:rsidRPr="00802F98">
              <w:rPr>
                <w:rFonts w:ascii="Arial" w:eastAsia="Times New Roman" w:hAnsi="Arial" w:cs="Arial"/>
                <w:color w:val="000000"/>
                <w:sz w:val="14"/>
                <w:szCs w:val="14"/>
              </w:rPr>
              <w:t>Estimated Hours per change</w:t>
            </w:r>
          </w:p>
        </w:tc>
        <w:tc>
          <w:tcPr>
            <w:tcW w:w="960" w:type="dxa"/>
            <w:tcBorders>
              <w:top w:val="nil"/>
              <w:left w:val="nil"/>
              <w:bottom w:val="single" w:sz="8" w:space="0" w:color="auto"/>
              <w:right w:val="single" w:sz="8" w:space="0" w:color="auto"/>
            </w:tcBorders>
            <w:shd w:val="clear" w:color="000000" w:fill="9BC2E6"/>
            <w:vAlign w:val="center"/>
            <w:hideMark/>
          </w:tcPr>
          <w:p w14:paraId="4AFCDBEB" w14:textId="77777777" w:rsidR="00802F98" w:rsidRPr="00802F98" w:rsidRDefault="00802F98" w:rsidP="00802F98">
            <w:pPr>
              <w:spacing w:after="0" w:line="240" w:lineRule="auto"/>
              <w:jc w:val="center"/>
              <w:rPr>
                <w:rFonts w:ascii="Arial" w:eastAsia="Times New Roman" w:hAnsi="Arial" w:cs="Arial"/>
                <w:color w:val="000000"/>
                <w:sz w:val="14"/>
                <w:szCs w:val="14"/>
              </w:rPr>
            </w:pPr>
            <w:r w:rsidRPr="00802F98">
              <w:rPr>
                <w:rFonts w:ascii="Arial" w:eastAsia="Times New Roman" w:hAnsi="Arial" w:cs="Arial"/>
                <w:color w:val="000000"/>
                <w:sz w:val="14"/>
                <w:szCs w:val="14"/>
              </w:rPr>
              <w:t>Estimated Annual Hours</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18DB4E3" w14:textId="77777777" w:rsidR="00802F98" w:rsidRPr="00802F98" w:rsidRDefault="00802F98" w:rsidP="00802F98">
            <w:pPr>
              <w:spacing w:after="0" w:line="240" w:lineRule="auto"/>
              <w:rPr>
                <w:rFonts w:ascii="Arial" w:eastAsia="Times New Roman" w:hAnsi="Arial" w:cs="Arial"/>
                <w:b/>
                <w:bCs/>
                <w:color w:val="000000"/>
                <w:sz w:val="16"/>
                <w:szCs w:val="16"/>
              </w:rPr>
            </w:pPr>
          </w:p>
        </w:tc>
      </w:tr>
      <w:tr w:rsidR="00802F98" w:rsidRPr="00802F98" w14:paraId="4837D696" w14:textId="77777777" w:rsidTr="0085321A">
        <w:trPr>
          <w:trHeight w:val="408"/>
          <w:jc w:val="center"/>
        </w:trPr>
        <w:tc>
          <w:tcPr>
            <w:tcW w:w="3520" w:type="dxa"/>
            <w:tcBorders>
              <w:top w:val="nil"/>
              <w:left w:val="single" w:sz="8" w:space="0" w:color="auto"/>
              <w:bottom w:val="dotted" w:sz="4" w:space="0" w:color="auto"/>
              <w:right w:val="dotted" w:sz="4" w:space="0" w:color="auto"/>
            </w:tcBorders>
            <w:shd w:val="clear" w:color="auto" w:fill="auto"/>
            <w:vAlign w:val="center"/>
            <w:hideMark/>
          </w:tcPr>
          <w:p w14:paraId="77835F18" w14:textId="77777777" w:rsidR="00802F98" w:rsidRPr="00802F98" w:rsidRDefault="00802F98" w:rsidP="00802F98">
            <w:pPr>
              <w:spacing w:after="0" w:line="240" w:lineRule="auto"/>
              <w:rPr>
                <w:rFonts w:ascii="Arial" w:eastAsia="Times New Roman" w:hAnsi="Arial" w:cs="Arial"/>
                <w:color w:val="000000"/>
                <w:sz w:val="16"/>
                <w:szCs w:val="16"/>
              </w:rPr>
            </w:pPr>
            <w:r w:rsidRPr="00802F98">
              <w:rPr>
                <w:rFonts w:ascii="Arial" w:eastAsia="Times New Roman" w:hAnsi="Arial" w:cs="Arial"/>
                <w:color w:val="000000"/>
                <w:sz w:val="16"/>
                <w:szCs w:val="16"/>
              </w:rPr>
              <w:t>Review and approve an AMTS change of location.</w:t>
            </w:r>
          </w:p>
        </w:tc>
        <w:tc>
          <w:tcPr>
            <w:tcW w:w="1000" w:type="dxa"/>
            <w:tcBorders>
              <w:top w:val="nil"/>
              <w:left w:val="nil"/>
              <w:bottom w:val="dotted" w:sz="4" w:space="0" w:color="auto"/>
              <w:right w:val="dotted" w:sz="4" w:space="0" w:color="auto"/>
            </w:tcBorders>
            <w:shd w:val="clear" w:color="auto" w:fill="auto"/>
            <w:vAlign w:val="center"/>
            <w:hideMark/>
          </w:tcPr>
          <w:p w14:paraId="05E4049F" w14:textId="77777777" w:rsidR="00802F98" w:rsidRPr="00802F98" w:rsidRDefault="00802F98" w:rsidP="00802F98">
            <w:pPr>
              <w:spacing w:after="0" w:line="240" w:lineRule="auto"/>
              <w:rPr>
                <w:rFonts w:ascii="Arial" w:eastAsia="Times New Roman" w:hAnsi="Arial" w:cs="Arial"/>
                <w:color w:val="000000"/>
                <w:sz w:val="16"/>
                <w:szCs w:val="16"/>
              </w:rPr>
            </w:pPr>
            <w:r w:rsidRPr="00802F98">
              <w:rPr>
                <w:rFonts w:ascii="Arial" w:eastAsia="Times New Roman" w:hAnsi="Arial" w:cs="Arial"/>
                <w:color w:val="000000"/>
                <w:sz w:val="16"/>
                <w:szCs w:val="16"/>
              </w:rPr>
              <w:t>On Occasion</w:t>
            </w:r>
          </w:p>
        </w:tc>
        <w:tc>
          <w:tcPr>
            <w:tcW w:w="960" w:type="dxa"/>
            <w:tcBorders>
              <w:top w:val="nil"/>
              <w:left w:val="nil"/>
              <w:bottom w:val="dotted" w:sz="4" w:space="0" w:color="auto"/>
              <w:right w:val="dotted" w:sz="4" w:space="0" w:color="auto"/>
            </w:tcBorders>
            <w:shd w:val="clear" w:color="auto" w:fill="auto"/>
            <w:vAlign w:val="center"/>
            <w:hideMark/>
          </w:tcPr>
          <w:p w14:paraId="179206A1" w14:textId="77777777" w:rsidR="00802F98" w:rsidRPr="00802F98" w:rsidRDefault="00802F98" w:rsidP="00802F98">
            <w:pPr>
              <w:spacing w:after="0" w:line="240" w:lineRule="auto"/>
              <w:jc w:val="right"/>
              <w:rPr>
                <w:rFonts w:ascii="Arial" w:eastAsia="Times New Roman" w:hAnsi="Arial" w:cs="Arial"/>
                <w:color w:val="000000"/>
                <w:sz w:val="16"/>
                <w:szCs w:val="16"/>
              </w:rPr>
            </w:pPr>
            <w:r w:rsidRPr="00802F98">
              <w:rPr>
                <w:rFonts w:ascii="Arial" w:eastAsia="Times New Roman" w:hAnsi="Arial" w:cs="Arial"/>
                <w:color w:val="000000"/>
                <w:sz w:val="16"/>
                <w:szCs w:val="16"/>
              </w:rPr>
              <w:t>1</w:t>
            </w:r>
          </w:p>
        </w:tc>
        <w:tc>
          <w:tcPr>
            <w:tcW w:w="960" w:type="dxa"/>
            <w:tcBorders>
              <w:top w:val="nil"/>
              <w:left w:val="nil"/>
              <w:bottom w:val="dotted" w:sz="4" w:space="0" w:color="auto"/>
              <w:right w:val="dotted" w:sz="4" w:space="0" w:color="auto"/>
            </w:tcBorders>
            <w:shd w:val="clear" w:color="auto" w:fill="auto"/>
            <w:vAlign w:val="center"/>
            <w:hideMark/>
          </w:tcPr>
          <w:p w14:paraId="5815112C" w14:textId="77777777" w:rsidR="00802F98" w:rsidRPr="00802F98" w:rsidRDefault="00802F98" w:rsidP="00802F98">
            <w:pPr>
              <w:spacing w:after="0" w:line="240" w:lineRule="auto"/>
              <w:jc w:val="right"/>
              <w:rPr>
                <w:rFonts w:ascii="Arial" w:eastAsia="Times New Roman" w:hAnsi="Arial" w:cs="Arial"/>
                <w:color w:val="000000"/>
                <w:sz w:val="16"/>
                <w:szCs w:val="16"/>
              </w:rPr>
            </w:pPr>
            <w:r w:rsidRPr="00802F98">
              <w:rPr>
                <w:rFonts w:ascii="Arial" w:eastAsia="Times New Roman" w:hAnsi="Arial" w:cs="Arial"/>
                <w:color w:val="000000"/>
                <w:sz w:val="16"/>
                <w:szCs w:val="16"/>
              </w:rPr>
              <w:t>32</w:t>
            </w:r>
          </w:p>
        </w:tc>
        <w:tc>
          <w:tcPr>
            <w:tcW w:w="960" w:type="dxa"/>
            <w:tcBorders>
              <w:top w:val="nil"/>
              <w:left w:val="nil"/>
              <w:bottom w:val="dotted" w:sz="4" w:space="0" w:color="auto"/>
              <w:right w:val="dotted" w:sz="4" w:space="0" w:color="auto"/>
            </w:tcBorders>
            <w:shd w:val="clear" w:color="auto" w:fill="auto"/>
            <w:vAlign w:val="center"/>
            <w:hideMark/>
          </w:tcPr>
          <w:p w14:paraId="3B40B826" w14:textId="77777777" w:rsidR="00802F98" w:rsidRPr="00802F98" w:rsidRDefault="00802F98" w:rsidP="00802F98">
            <w:pPr>
              <w:spacing w:after="0" w:line="240" w:lineRule="auto"/>
              <w:jc w:val="right"/>
              <w:rPr>
                <w:rFonts w:ascii="Arial" w:eastAsia="Times New Roman" w:hAnsi="Arial" w:cs="Arial"/>
                <w:color w:val="000000"/>
                <w:sz w:val="16"/>
                <w:szCs w:val="16"/>
              </w:rPr>
            </w:pPr>
            <w:r w:rsidRPr="00802F98">
              <w:rPr>
                <w:rFonts w:ascii="Arial" w:eastAsia="Times New Roman" w:hAnsi="Arial" w:cs="Arial"/>
                <w:color w:val="000000"/>
                <w:sz w:val="16"/>
                <w:szCs w:val="16"/>
              </w:rPr>
              <w:t>32</w:t>
            </w:r>
          </w:p>
        </w:tc>
        <w:tc>
          <w:tcPr>
            <w:tcW w:w="960" w:type="dxa"/>
            <w:tcBorders>
              <w:top w:val="nil"/>
              <w:left w:val="nil"/>
              <w:bottom w:val="dotted" w:sz="4" w:space="0" w:color="auto"/>
              <w:right w:val="single" w:sz="8" w:space="0" w:color="auto"/>
            </w:tcBorders>
            <w:shd w:val="clear" w:color="auto" w:fill="auto"/>
            <w:vAlign w:val="center"/>
            <w:hideMark/>
          </w:tcPr>
          <w:p w14:paraId="3CE56A9D" w14:textId="77777777" w:rsidR="00802F98" w:rsidRPr="00802F98" w:rsidRDefault="00802F98" w:rsidP="00802F98">
            <w:pPr>
              <w:spacing w:after="0" w:line="240" w:lineRule="auto"/>
              <w:jc w:val="right"/>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xml:space="preserve">$1,999 </w:t>
            </w:r>
          </w:p>
        </w:tc>
      </w:tr>
      <w:tr w:rsidR="00802F98" w:rsidRPr="00802F98" w14:paraId="7672A1B8" w14:textId="77777777" w:rsidTr="0085321A">
        <w:trPr>
          <w:trHeight w:val="408"/>
          <w:jc w:val="center"/>
        </w:trPr>
        <w:tc>
          <w:tcPr>
            <w:tcW w:w="5480" w:type="dxa"/>
            <w:gridSpan w:val="3"/>
            <w:tcBorders>
              <w:top w:val="dotted" w:sz="4" w:space="0" w:color="auto"/>
              <w:left w:val="single" w:sz="8" w:space="0" w:color="auto"/>
              <w:bottom w:val="single" w:sz="8" w:space="0" w:color="auto"/>
              <w:right w:val="dotted" w:sz="4" w:space="0" w:color="000000"/>
            </w:tcBorders>
            <w:shd w:val="clear" w:color="auto" w:fill="auto"/>
            <w:vAlign w:val="center"/>
            <w:hideMark/>
          </w:tcPr>
          <w:p w14:paraId="21301242" w14:textId="77777777" w:rsidR="00802F98" w:rsidRPr="00802F98" w:rsidRDefault="00802F98" w:rsidP="00802F98">
            <w:pPr>
              <w:spacing w:after="0" w:line="240" w:lineRule="auto"/>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xml:space="preserve">§ 147.41 estimated total annual FAA burden </w:t>
            </w:r>
          </w:p>
        </w:tc>
        <w:tc>
          <w:tcPr>
            <w:tcW w:w="960" w:type="dxa"/>
            <w:tcBorders>
              <w:top w:val="nil"/>
              <w:left w:val="nil"/>
              <w:bottom w:val="single" w:sz="8" w:space="0" w:color="auto"/>
              <w:right w:val="dotted" w:sz="4" w:space="0" w:color="auto"/>
            </w:tcBorders>
            <w:shd w:val="clear" w:color="auto" w:fill="auto"/>
            <w:vAlign w:val="center"/>
            <w:hideMark/>
          </w:tcPr>
          <w:p w14:paraId="4C3938AE" w14:textId="77777777" w:rsidR="00802F98" w:rsidRPr="00802F98" w:rsidRDefault="00802F98" w:rsidP="00802F98">
            <w:pPr>
              <w:spacing w:after="0" w:line="240" w:lineRule="auto"/>
              <w:jc w:val="right"/>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w:t>
            </w:r>
          </w:p>
        </w:tc>
        <w:tc>
          <w:tcPr>
            <w:tcW w:w="960" w:type="dxa"/>
            <w:tcBorders>
              <w:top w:val="nil"/>
              <w:left w:val="nil"/>
              <w:bottom w:val="single" w:sz="8" w:space="0" w:color="auto"/>
              <w:right w:val="dotted" w:sz="4" w:space="0" w:color="auto"/>
            </w:tcBorders>
            <w:shd w:val="clear" w:color="auto" w:fill="auto"/>
            <w:vAlign w:val="center"/>
            <w:hideMark/>
          </w:tcPr>
          <w:p w14:paraId="4A4048B9" w14:textId="77777777" w:rsidR="00802F98" w:rsidRPr="00802F98" w:rsidRDefault="00802F98" w:rsidP="00802F98">
            <w:pPr>
              <w:spacing w:after="0" w:line="240" w:lineRule="auto"/>
              <w:jc w:val="right"/>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32</w:t>
            </w:r>
          </w:p>
        </w:tc>
        <w:tc>
          <w:tcPr>
            <w:tcW w:w="960" w:type="dxa"/>
            <w:tcBorders>
              <w:top w:val="nil"/>
              <w:left w:val="nil"/>
              <w:bottom w:val="single" w:sz="8" w:space="0" w:color="auto"/>
              <w:right w:val="single" w:sz="8" w:space="0" w:color="auto"/>
            </w:tcBorders>
            <w:shd w:val="clear" w:color="auto" w:fill="auto"/>
            <w:vAlign w:val="center"/>
            <w:hideMark/>
          </w:tcPr>
          <w:p w14:paraId="1F32AF0F" w14:textId="77777777" w:rsidR="00802F98" w:rsidRPr="00802F98" w:rsidRDefault="00802F98" w:rsidP="00802F98">
            <w:pPr>
              <w:spacing w:after="0" w:line="240" w:lineRule="auto"/>
              <w:jc w:val="right"/>
              <w:rPr>
                <w:rFonts w:ascii="Arial" w:eastAsia="Times New Roman" w:hAnsi="Arial" w:cs="Arial"/>
                <w:b/>
                <w:bCs/>
                <w:color w:val="000000"/>
                <w:sz w:val="16"/>
                <w:szCs w:val="16"/>
              </w:rPr>
            </w:pPr>
            <w:r w:rsidRPr="00802F98">
              <w:rPr>
                <w:rFonts w:ascii="Arial" w:eastAsia="Times New Roman" w:hAnsi="Arial" w:cs="Arial"/>
                <w:b/>
                <w:bCs/>
                <w:color w:val="000000"/>
                <w:sz w:val="16"/>
                <w:szCs w:val="16"/>
              </w:rPr>
              <w:t xml:space="preserve">$1,999 </w:t>
            </w:r>
          </w:p>
        </w:tc>
      </w:tr>
    </w:tbl>
    <w:p w14:paraId="26BBB274" w14:textId="77777777" w:rsidR="00C77203" w:rsidRPr="002C12E1" w:rsidRDefault="00C77203" w:rsidP="0085321A">
      <w:pPr>
        <w:spacing w:before="480" w:after="120"/>
        <w:jc w:val="center"/>
        <w:rPr>
          <w:rFonts w:ascii="Times New Roman" w:hAnsi="Times New Roman"/>
          <w:sz w:val="24"/>
          <w:szCs w:val="24"/>
        </w:rPr>
      </w:pPr>
    </w:p>
    <w:p w14:paraId="1C839F5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008564F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8800C37" w14:textId="77777777" w:rsidR="00A01D01" w:rsidRPr="001B221D" w:rsidRDefault="005A7F4A" w:rsidP="001B221D">
      <w:pPr>
        <w:shd w:val="clear" w:color="auto" w:fill="FFFFFF"/>
        <w:spacing w:after="0" w:line="240" w:lineRule="auto"/>
        <w:rPr>
          <w:rFonts w:ascii="Arial" w:eastAsia="Times New Roman" w:hAnsi="Arial" w:cs="Arial"/>
          <w:color w:val="555555"/>
          <w:sz w:val="24"/>
          <w:szCs w:val="24"/>
        </w:rPr>
      </w:pPr>
      <w:r w:rsidRPr="005A7F4A">
        <w:rPr>
          <w:rFonts w:ascii="Arial" w:eastAsia="Times New Roman" w:hAnsi="Arial" w:cs="Arial"/>
          <w:color w:val="555555"/>
          <w:sz w:val="24"/>
          <w:szCs w:val="24"/>
        </w:rPr>
        <w:t>This revised information collection corrects the September 30, 2016, supporting statement submitted for part 147. The information collection burden hours and costs will be noticeably higher than posted in the 2016 supporting statement for three primary reasons. First, due to program changes as implemented by FAA Notice  N 8900.278 dated November 21, 2014, operations specifications (OpSpecs) were introduced to Title 14 of the Code of Federal Regulations (14 CFR) part 147 Aviation Maintenance Technician Schools (AMTS). OpSpecs must be issued to institutions with part 147 certificates by July 21, 2015. The part 147 pertinent OpSpecs are listed above in Table II. This correction includes the burden added by OpSpecs not addressed in the 2016 information collection. Second, the current enrollment figures cited in 2016 were 12,500 students but are now 17,800 students. Third, some sections of part 147 were not represented as collecting information and the FAA is including them in this revised report.</w:t>
      </w:r>
      <w:r w:rsidR="001B221D">
        <w:rPr>
          <w:rFonts w:ascii="Arial" w:eastAsia="Times New Roman" w:hAnsi="Arial" w:cs="Arial"/>
          <w:color w:val="555555"/>
          <w:sz w:val="24"/>
          <w:szCs w:val="24"/>
        </w:rPr>
        <w:t xml:space="preserve"> Requested responses in ROCIS are</w:t>
      </w:r>
      <w:r w:rsidR="001B221D" w:rsidRPr="001B221D">
        <w:rPr>
          <w:rFonts w:ascii="Arial" w:eastAsia="Times New Roman" w:hAnsi="Arial" w:cs="Arial"/>
          <w:color w:val="555555"/>
          <w:sz w:val="24"/>
          <w:szCs w:val="24"/>
        </w:rPr>
        <w:t xml:space="preserve"> according to </w:t>
      </w:r>
      <w:r w:rsidR="001B221D">
        <w:rPr>
          <w:rFonts w:ascii="Arial" w:eastAsia="Times New Roman" w:hAnsi="Arial" w:cs="Arial"/>
          <w:color w:val="555555"/>
          <w:sz w:val="24"/>
          <w:szCs w:val="24"/>
        </w:rPr>
        <w:t xml:space="preserve">the </w:t>
      </w:r>
      <w:r w:rsidR="001B221D" w:rsidRPr="001B221D">
        <w:rPr>
          <w:rFonts w:ascii="Arial" w:eastAsia="Times New Roman" w:hAnsi="Arial" w:cs="Arial"/>
          <w:color w:val="555555"/>
          <w:sz w:val="24"/>
          <w:szCs w:val="24"/>
        </w:rPr>
        <w:t>number of schools reporting rather according to the number of students in each school as previously submitted.</w:t>
      </w:r>
    </w:p>
    <w:p w14:paraId="0361465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5D44AF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4CAF4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4ECE1CE" w14:textId="77777777" w:rsidR="00A01D01" w:rsidRDefault="005A7F4A" w:rsidP="00C64707">
      <w:pPr>
        <w:shd w:val="clear" w:color="auto" w:fill="FFFFFF"/>
        <w:spacing w:after="0" w:line="240" w:lineRule="auto"/>
        <w:rPr>
          <w:rFonts w:ascii="Arial" w:eastAsia="Times New Roman" w:hAnsi="Arial" w:cs="Arial"/>
          <w:color w:val="555555"/>
          <w:sz w:val="24"/>
          <w:szCs w:val="24"/>
        </w:rPr>
      </w:pPr>
      <w:r w:rsidRPr="005A7F4A">
        <w:rPr>
          <w:rFonts w:ascii="Arial" w:eastAsia="Times New Roman" w:hAnsi="Arial" w:cs="Arial"/>
          <w:color w:val="555555"/>
          <w:sz w:val="24"/>
          <w:szCs w:val="24"/>
        </w:rPr>
        <w:t>The results of this information collection will not be published.</w:t>
      </w:r>
    </w:p>
    <w:p w14:paraId="2E9F598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239702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609023D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4BAE3BE" w14:textId="77777777" w:rsidR="00A01D01" w:rsidRDefault="005A7F4A" w:rsidP="00C64707">
      <w:pPr>
        <w:shd w:val="clear" w:color="auto" w:fill="FFFFFF"/>
        <w:spacing w:after="0" w:line="240" w:lineRule="auto"/>
        <w:rPr>
          <w:rFonts w:ascii="Arial" w:eastAsia="Times New Roman" w:hAnsi="Arial" w:cs="Arial"/>
          <w:color w:val="555555"/>
          <w:sz w:val="24"/>
          <w:szCs w:val="24"/>
        </w:rPr>
      </w:pPr>
      <w:r w:rsidRPr="005A7F4A">
        <w:rPr>
          <w:rFonts w:ascii="Arial" w:eastAsia="Times New Roman" w:hAnsi="Arial" w:cs="Arial"/>
          <w:color w:val="555555"/>
          <w:sz w:val="24"/>
          <w:szCs w:val="24"/>
        </w:rPr>
        <w:t>The FAA is not seeking approval to not display the date of expiration of this information collection.</w:t>
      </w:r>
    </w:p>
    <w:p w14:paraId="60BFA93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3CAAD5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0168DC1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ECF3C83" w14:textId="77777777" w:rsidR="00C64707" w:rsidRPr="00C64707" w:rsidRDefault="005A7F4A" w:rsidP="00C64707">
      <w:pPr>
        <w:shd w:val="clear" w:color="auto" w:fill="FFFFFF"/>
        <w:spacing w:after="0" w:line="240" w:lineRule="auto"/>
        <w:rPr>
          <w:rFonts w:ascii="Arial" w:eastAsia="Times New Roman" w:hAnsi="Arial" w:cs="Arial"/>
          <w:color w:val="555555"/>
          <w:sz w:val="24"/>
          <w:szCs w:val="24"/>
        </w:rPr>
      </w:pPr>
      <w:r w:rsidRPr="005A7F4A">
        <w:rPr>
          <w:rFonts w:ascii="Arial" w:eastAsia="Times New Roman" w:hAnsi="Arial" w:cs="Arial"/>
          <w:color w:val="555555"/>
          <w:sz w:val="24"/>
          <w:szCs w:val="24"/>
        </w:rPr>
        <w:t>There are no exceptions to the certification statement for this information collection.</w:t>
      </w:r>
    </w:p>
    <w:p w14:paraId="5F513A3E" w14:textId="77777777" w:rsidR="005B4EB0" w:rsidRDefault="005B4EB0"/>
    <w:p w14:paraId="4A343AE5" w14:textId="77777777" w:rsidR="002E488F" w:rsidRDefault="002E488F"/>
    <w:p w14:paraId="50C44798" w14:textId="77777777" w:rsidR="002E488F" w:rsidRPr="004E5F1B" w:rsidRDefault="002E488F" w:rsidP="002E488F">
      <w:r w:rsidRPr="004E5F1B">
        <w:rPr>
          <w:b/>
        </w:rPr>
        <w:t>OMB CONTROL NUMBER: 2120-0040</w:t>
      </w:r>
      <w:r w:rsidRPr="004E5F1B">
        <w:rPr>
          <w:b/>
        </w:rPr>
        <w:br/>
        <w:t>EXPIRATION DATE: 09/30/2019</w:t>
      </w:r>
    </w:p>
    <w:p w14:paraId="14FB7B59" w14:textId="77777777" w:rsidR="002E488F" w:rsidRPr="004E5F1B" w:rsidRDefault="002E488F" w:rsidP="002E488F"/>
    <w:p w14:paraId="0EB7B2BE" w14:textId="77777777" w:rsidR="002E488F" w:rsidRPr="004E5F1B" w:rsidRDefault="002E488F" w:rsidP="002E488F">
      <w:pPr>
        <w:rPr>
          <w:b/>
        </w:rPr>
      </w:pPr>
      <w:r w:rsidRPr="004E5F1B">
        <w:rPr>
          <w:b/>
        </w:rPr>
        <w:t>Paperwork Reduction Act Burden Statement</w:t>
      </w:r>
    </w:p>
    <w:p w14:paraId="3850D959" w14:textId="77777777" w:rsidR="002E488F" w:rsidRPr="004E5F1B" w:rsidRDefault="002E488F" w:rsidP="002E488F"/>
    <w:p w14:paraId="10AEF943" w14:textId="77777777" w:rsidR="002E488F" w:rsidRPr="004E5F1B" w:rsidRDefault="002E488F" w:rsidP="002E488F">
      <w:r w:rsidRPr="004E5F1B">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2120-0040.  Public reporting for this collection of information is estimated to be approximately 63 minutes per response, including the time for reviewing instructions, searching existing data sources, gathering and maintaining the data needed, completing and reviewing the collection of information.  </w:t>
      </w:r>
    </w:p>
    <w:p w14:paraId="239D2F39" w14:textId="77777777" w:rsidR="002E488F" w:rsidRDefault="002E488F" w:rsidP="004E5F1B">
      <w:r w:rsidRPr="004E5F1B">
        <w:t xml:space="preserve">All responses to this collection of information are required to obtain or retain a benefit, Title 14 CFR Part 147.  Respondents are not given an assurance of confidentiality.  Send comments regarding this burden estimate or any other aspect of this collection of information, including suggestions for reducing this burden to: Information Collection Clearance Officer, Federal Aviation Administration, 10101 Hillwood Parkway, Fort Worth, TX </w:t>
      </w:r>
      <w:r w:rsidRPr="004E5F1B">
        <w:rPr>
          <w:iCs/>
        </w:rPr>
        <w:t>76177-1524</w:t>
      </w:r>
    </w:p>
    <w:sectPr w:rsidR="002E4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B247B" w14:textId="77777777" w:rsidR="004E564C" w:rsidRDefault="004E564C" w:rsidP="00C16AB1">
      <w:pPr>
        <w:spacing w:after="0" w:line="240" w:lineRule="auto"/>
      </w:pPr>
      <w:r>
        <w:separator/>
      </w:r>
    </w:p>
  </w:endnote>
  <w:endnote w:type="continuationSeparator" w:id="0">
    <w:p w14:paraId="27CAF0E0" w14:textId="77777777" w:rsidR="004E564C" w:rsidRDefault="004E564C" w:rsidP="00C1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15EB1" w14:textId="77777777" w:rsidR="004E564C" w:rsidRDefault="004E564C" w:rsidP="00C16AB1">
      <w:pPr>
        <w:spacing w:after="0" w:line="240" w:lineRule="auto"/>
      </w:pPr>
      <w:r>
        <w:separator/>
      </w:r>
    </w:p>
  </w:footnote>
  <w:footnote w:type="continuationSeparator" w:id="0">
    <w:p w14:paraId="31BEC9DA" w14:textId="77777777" w:rsidR="004E564C" w:rsidRDefault="004E564C" w:rsidP="00C16AB1">
      <w:pPr>
        <w:spacing w:after="0" w:line="240" w:lineRule="auto"/>
      </w:pPr>
      <w:r>
        <w:continuationSeparator/>
      </w:r>
    </w:p>
  </w:footnote>
  <w:footnote w:id="1">
    <w:p w14:paraId="131C22A9" w14:textId="2CE6D60A" w:rsidR="00C82762" w:rsidRDefault="00C82762">
      <w:pPr>
        <w:pStyle w:val="FootnoteText"/>
      </w:pPr>
      <w:r>
        <w:rPr>
          <w:rStyle w:val="FootnoteReference"/>
        </w:rPr>
        <w:footnoteRef/>
      </w:r>
      <w:r>
        <w:t xml:space="preserve"> </w:t>
      </w:r>
      <w:r w:rsidRPr="00CF4E5A">
        <w:t xml:space="preserve">Operation Specification (OpSpec) OpSpecs are approved documents indicating authorizations, limitations, and certain procedures under which each kind of operation is to be conducted. OpSpecs are maintained in an internet accessible program known as Web-based Operations Safety System (WebOPSS).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0A2"/>
    <w:multiLevelType w:val="hybridMultilevel"/>
    <w:tmpl w:val="C6A2D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514D41"/>
    <w:multiLevelType w:val="hybridMultilevel"/>
    <w:tmpl w:val="EBE68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CC442B"/>
    <w:multiLevelType w:val="multilevel"/>
    <w:tmpl w:val="C4740FA0"/>
    <w:lvl w:ilvl="0">
      <w:start w:val="1"/>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890" w:hanging="36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3690" w:hanging="72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210" w:hanging="1080"/>
      </w:pPr>
      <w:rPr>
        <w:rFonts w:hint="default"/>
      </w:rPr>
    </w:lvl>
    <w:lvl w:ilvl="8">
      <w:start w:val="1"/>
      <w:numFmt w:val="decimal"/>
      <w:lvlText w:val="%1.%2.%3.%4.%5.%6.%7.%8.%9"/>
      <w:lvlJc w:val="left"/>
      <w:pPr>
        <w:ind w:left="7290" w:hanging="1440"/>
      </w:pPr>
      <w:rPr>
        <w:rFonts w:hint="default"/>
      </w:rPr>
    </w:lvl>
  </w:abstractNum>
  <w:abstractNum w:abstractNumId="6">
    <w:nsid w:val="168E06F7"/>
    <w:multiLevelType w:val="hybridMultilevel"/>
    <w:tmpl w:val="B80C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4B4437C"/>
    <w:multiLevelType w:val="hybridMultilevel"/>
    <w:tmpl w:val="726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05050"/>
    <w:multiLevelType w:val="multilevel"/>
    <w:tmpl w:val="CA220E8A"/>
    <w:lvl w:ilvl="0">
      <w:start w:val="1"/>
      <w:numFmt w:val="decimal"/>
      <w:lvlText w:val="%1.0"/>
      <w:lvlJc w:val="left"/>
      <w:pPr>
        <w:ind w:left="530" w:hanging="360"/>
      </w:pPr>
      <w:rPr>
        <w:rFonts w:hint="default"/>
      </w:rPr>
    </w:lvl>
    <w:lvl w:ilvl="1">
      <w:start w:val="1"/>
      <w:numFmt w:val="decimal"/>
      <w:lvlText w:val="%1.%2"/>
      <w:lvlJc w:val="left"/>
      <w:pPr>
        <w:ind w:left="1250" w:hanging="360"/>
      </w:pPr>
      <w:rPr>
        <w:rFonts w:hint="default"/>
      </w:rPr>
    </w:lvl>
    <w:lvl w:ilvl="2">
      <w:start w:val="1"/>
      <w:numFmt w:val="decimal"/>
      <w:lvlText w:val="%1.%2.%3"/>
      <w:lvlJc w:val="left"/>
      <w:pPr>
        <w:ind w:left="1970" w:hanging="360"/>
      </w:pPr>
      <w:rPr>
        <w:rFonts w:hint="default"/>
      </w:rPr>
    </w:lvl>
    <w:lvl w:ilvl="3">
      <w:start w:val="1"/>
      <w:numFmt w:val="decimal"/>
      <w:lvlText w:val="%1.%2.%3.%4"/>
      <w:lvlJc w:val="left"/>
      <w:pPr>
        <w:ind w:left="3050" w:hanging="720"/>
      </w:pPr>
      <w:rPr>
        <w:rFonts w:hint="default"/>
      </w:rPr>
    </w:lvl>
    <w:lvl w:ilvl="4">
      <w:start w:val="1"/>
      <w:numFmt w:val="decimal"/>
      <w:lvlText w:val="%1.%2.%3.%4.%5"/>
      <w:lvlJc w:val="left"/>
      <w:pPr>
        <w:ind w:left="3770" w:hanging="72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570" w:hanging="1080"/>
      </w:pPr>
      <w:rPr>
        <w:rFonts w:hint="default"/>
      </w:rPr>
    </w:lvl>
    <w:lvl w:ilvl="7">
      <w:start w:val="1"/>
      <w:numFmt w:val="decimal"/>
      <w:lvlText w:val="%1.%2.%3.%4.%5.%6.%7.%8"/>
      <w:lvlJc w:val="left"/>
      <w:pPr>
        <w:ind w:left="6290" w:hanging="1080"/>
      </w:pPr>
      <w:rPr>
        <w:rFonts w:hint="default"/>
      </w:rPr>
    </w:lvl>
    <w:lvl w:ilvl="8">
      <w:start w:val="1"/>
      <w:numFmt w:val="decimal"/>
      <w:lvlText w:val="%1.%2.%3.%4.%5.%6.%7.%8.%9"/>
      <w:lvlJc w:val="left"/>
      <w:pPr>
        <w:ind w:left="7370" w:hanging="1440"/>
      </w:pPr>
      <w:rPr>
        <w:rFonts w:hint="default"/>
      </w:rPr>
    </w:lvl>
  </w:abstractNum>
  <w:abstractNum w:abstractNumId="13">
    <w:nsid w:val="29014744"/>
    <w:multiLevelType w:val="hybridMultilevel"/>
    <w:tmpl w:val="645C8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0818"/>
    <w:multiLevelType w:val="hybridMultilevel"/>
    <w:tmpl w:val="D408F2FA"/>
    <w:lvl w:ilvl="0" w:tplc="9C5AA64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BA61E2E"/>
    <w:multiLevelType w:val="hybridMultilevel"/>
    <w:tmpl w:val="F8C8B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5C73479"/>
    <w:multiLevelType w:val="hybridMultilevel"/>
    <w:tmpl w:val="17E8826C"/>
    <w:lvl w:ilvl="0" w:tplc="B3F69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5669CC"/>
    <w:multiLevelType w:val="multilevel"/>
    <w:tmpl w:val="20CA6BE4"/>
    <w:lvl w:ilvl="0">
      <w:start w:val="1"/>
      <w:numFmt w:val="decimal"/>
      <w:lvlText w:val="%1.0"/>
      <w:lvlJc w:val="left"/>
      <w:pPr>
        <w:ind w:left="440" w:hanging="360"/>
      </w:pPr>
      <w:rPr>
        <w:rFonts w:hint="default"/>
      </w:rPr>
    </w:lvl>
    <w:lvl w:ilvl="1">
      <w:start w:val="1"/>
      <w:numFmt w:val="decimal"/>
      <w:lvlText w:val="%1.%2"/>
      <w:lvlJc w:val="left"/>
      <w:pPr>
        <w:ind w:left="1160" w:hanging="360"/>
      </w:pPr>
      <w:rPr>
        <w:rFonts w:hint="default"/>
      </w:rPr>
    </w:lvl>
    <w:lvl w:ilvl="2">
      <w:start w:val="1"/>
      <w:numFmt w:val="decimal"/>
      <w:lvlText w:val="%1.%2.%3"/>
      <w:lvlJc w:val="left"/>
      <w:pPr>
        <w:ind w:left="1880" w:hanging="360"/>
      </w:pPr>
      <w:rPr>
        <w:rFonts w:hint="default"/>
      </w:rPr>
    </w:lvl>
    <w:lvl w:ilvl="3">
      <w:start w:val="1"/>
      <w:numFmt w:val="decimal"/>
      <w:lvlText w:val="%1.%2.%3.%4"/>
      <w:lvlJc w:val="left"/>
      <w:pPr>
        <w:ind w:left="2960" w:hanging="720"/>
      </w:pPr>
      <w:rPr>
        <w:rFonts w:hint="default"/>
      </w:rPr>
    </w:lvl>
    <w:lvl w:ilvl="4">
      <w:start w:val="1"/>
      <w:numFmt w:val="decimal"/>
      <w:lvlText w:val="%1.%2.%3.%4.%5"/>
      <w:lvlJc w:val="left"/>
      <w:pPr>
        <w:ind w:left="3680" w:hanging="72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480" w:hanging="1080"/>
      </w:pPr>
      <w:rPr>
        <w:rFonts w:hint="default"/>
      </w:rPr>
    </w:lvl>
    <w:lvl w:ilvl="7">
      <w:start w:val="1"/>
      <w:numFmt w:val="decimal"/>
      <w:lvlText w:val="%1.%2.%3.%4.%5.%6.%7.%8"/>
      <w:lvlJc w:val="left"/>
      <w:pPr>
        <w:ind w:left="6200" w:hanging="1080"/>
      </w:pPr>
      <w:rPr>
        <w:rFonts w:hint="default"/>
      </w:rPr>
    </w:lvl>
    <w:lvl w:ilvl="8">
      <w:start w:val="1"/>
      <w:numFmt w:val="decimal"/>
      <w:lvlText w:val="%1.%2.%3.%4.%5.%6.%7.%8.%9"/>
      <w:lvlJc w:val="left"/>
      <w:pPr>
        <w:ind w:left="7280" w:hanging="1440"/>
      </w:pPr>
      <w:rPr>
        <w:rFonts w:hint="default"/>
      </w:rPr>
    </w:lvl>
  </w:abstractNum>
  <w:abstractNum w:abstractNumId="20">
    <w:nsid w:val="53E0071D"/>
    <w:multiLevelType w:val="hybridMultilevel"/>
    <w:tmpl w:val="46CC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C7BFA"/>
    <w:multiLevelType w:val="hybridMultilevel"/>
    <w:tmpl w:val="002A9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61C6299D"/>
    <w:multiLevelType w:val="hybridMultilevel"/>
    <w:tmpl w:val="415AAC8A"/>
    <w:lvl w:ilvl="0" w:tplc="DBC6D37E">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0722184"/>
    <w:multiLevelType w:val="hybridMultilevel"/>
    <w:tmpl w:val="0E50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766096"/>
    <w:multiLevelType w:val="hybridMultilevel"/>
    <w:tmpl w:val="26C48AB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6"/>
  </w:num>
  <w:num w:numId="3">
    <w:abstractNumId w:val="30"/>
  </w:num>
  <w:num w:numId="4">
    <w:abstractNumId w:val="3"/>
  </w:num>
  <w:num w:numId="5">
    <w:abstractNumId w:val="8"/>
  </w:num>
  <w:num w:numId="6">
    <w:abstractNumId w:val="9"/>
  </w:num>
  <w:num w:numId="7">
    <w:abstractNumId w:val="25"/>
  </w:num>
  <w:num w:numId="8">
    <w:abstractNumId w:val="23"/>
  </w:num>
  <w:num w:numId="9">
    <w:abstractNumId w:val="10"/>
  </w:num>
  <w:num w:numId="10">
    <w:abstractNumId w:val="22"/>
  </w:num>
  <w:num w:numId="11">
    <w:abstractNumId w:val="16"/>
  </w:num>
  <w:num w:numId="12">
    <w:abstractNumId w:val="7"/>
  </w:num>
  <w:num w:numId="13">
    <w:abstractNumId w:val="2"/>
  </w:num>
  <w:num w:numId="14">
    <w:abstractNumId w:val="27"/>
  </w:num>
  <w:num w:numId="15">
    <w:abstractNumId w:val="15"/>
  </w:num>
  <w:num w:numId="16">
    <w:abstractNumId w:val="12"/>
  </w:num>
  <w:num w:numId="17">
    <w:abstractNumId w:val="5"/>
  </w:num>
  <w:num w:numId="18">
    <w:abstractNumId w:val="19"/>
  </w:num>
  <w:num w:numId="19">
    <w:abstractNumId w:val="24"/>
  </w:num>
  <w:num w:numId="20">
    <w:abstractNumId w:val="18"/>
  </w:num>
  <w:num w:numId="21">
    <w:abstractNumId w:val="21"/>
  </w:num>
  <w:num w:numId="22">
    <w:abstractNumId w:val="14"/>
  </w:num>
  <w:num w:numId="23">
    <w:abstractNumId w:val="17"/>
  </w:num>
  <w:num w:numId="24">
    <w:abstractNumId w:val="1"/>
  </w:num>
  <w:num w:numId="25">
    <w:abstractNumId w:val="20"/>
  </w:num>
  <w:num w:numId="26">
    <w:abstractNumId w:val="13"/>
  </w:num>
  <w:num w:numId="27">
    <w:abstractNumId w:val="29"/>
  </w:num>
  <w:num w:numId="28">
    <w:abstractNumId w:val="6"/>
  </w:num>
  <w:num w:numId="29">
    <w:abstractNumId w:val="11"/>
  </w:num>
  <w:num w:numId="30">
    <w:abstractNumId w:val="2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05091"/>
    <w:rsid w:val="00005C27"/>
    <w:rsid w:val="00042F7B"/>
    <w:rsid w:val="00067900"/>
    <w:rsid w:val="0009043F"/>
    <w:rsid w:val="000C1E79"/>
    <w:rsid w:val="000C51B5"/>
    <w:rsid w:val="000C706A"/>
    <w:rsid w:val="000F2E8D"/>
    <w:rsid w:val="000F7166"/>
    <w:rsid w:val="001415A2"/>
    <w:rsid w:val="001415C7"/>
    <w:rsid w:val="001601CD"/>
    <w:rsid w:val="001613F0"/>
    <w:rsid w:val="0017180A"/>
    <w:rsid w:val="00176C29"/>
    <w:rsid w:val="001908FC"/>
    <w:rsid w:val="001A3128"/>
    <w:rsid w:val="001B221D"/>
    <w:rsid w:val="001C20CB"/>
    <w:rsid w:val="001D7BAD"/>
    <w:rsid w:val="002069F3"/>
    <w:rsid w:val="002562A2"/>
    <w:rsid w:val="00266BEC"/>
    <w:rsid w:val="00271BC1"/>
    <w:rsid w:val="002C478E"/>
    <w:rsid w:val="002C5ABB"/>
    <w:rsid w:val="002D4396"/>
    <w:rsid w:val="002D60EF"/>
    <w:rsid w:val="002D7112"/>
    <w:rsid w:val="002E488F"/>
    <w:rsid w:val="002E7610"/>
    <w:rsid w:val="003145E3"/>
    <w:rsid w:val="0032746B"/>
    <w:rsid w:val="00331CA3"/>
    <w:rsid w:val="003677DC"/>
    <w:rsid w:val="00385535"/>
    <w:rsid w:val="003A48D1"/>
    <w:rsid w:val="00417342"/>
    <w:rsid w:val="004359D6"/>
    <w:rsid w:val="00463CA5"/>
    <w:rsid w:val="004A225A"/>
    <w:rsid w:val="004A5D05"/>
    <w:rsid w:val="004B4B4F"/>
    <w:rsid w:val="004D0461"/>
    <w:rsid w:val="004D184B"/>
    <w:rsid w:val="004E564C"/>
    <w:rsid w:val="004E5F1B"/>
    <w:rsid w:val="004F582E"/>
    <w:rsid w:val="004F73AA"/>
    <w:rsid w:val="0054325A"/>
    <w:rsid w:val="00575367"/>
    <w:rsid w:val="005846D5"/>
    <w:rsid w:val="00592CD2"/>
    <w:rsid w:val="005A7F4A"/>
    <w:rsid w:val="005B4EB0"/>
    <w:rsid w:val="005B62BC"/>
    <w:rsid w:val="005E0884"/>
    <w:rsid w:val="005E46A5"/>
    <w:rsid w:val="005F1144"/>
    <w:rsid w:val="006040FE"/>
    <w:rsid w:val="00642AD0"/>
    <w:rsid w:val="00643077"/>
    <w:rsid w:val="006759B9"/>
    <w:rsid w:val="006807B0"/>
    <w:rsid w:val="006808DD"/>
    <w:rsid w:val="00693CD4"/>
    <w:rsid w:val="006A28FB"/>
    <w:rsid w:val="006B05AD"/>
    <w:rsid w:val="006B18F0"/>
    <w:rsid w:val="006B56AC"/>
    <w:rsid w:val="006C7609"/>
    <w:rsid w:val="006E2501"/>
    <w:rsid w:val="0070454A"/>
    <w:rsid w:val="00731594"/>
    <w:rsid w:val="00791AE2"/>
    <w:rsid w:val="007D22BC"/>
    <w:rsid w:val="007E3729"/>
    <w:rsid w:val="00802F98"/>
    <w:rsid w:val="00807B62"/>
    <w:rsid w:val="0084184C"/>
    <w:rsid w:val="008457BC"/>
    <w:rsid w:val="0085321A"/>
    <w:rsid w:val="00876125"/>
    <w:rsid w:val="00877AA0"/>
    <w:rsid w:val="008F049B"/>
    <w:rsid w:val="009151E8"/>
    <w:rsid w:val="00923389"/>
    <w:rsid w:val="0094182B"/>
    <w:rsid w:val="00951F4D"/>
    <w:rsid w:val="00953201"/>
    <w:rsid w:val="00976C1A"/>
    <w:rsid w:val="00987790"/>
    <w:rsid w:val="009D028D"/>
    <w:rsid w:val="009E1F36"/>
    <w:rsid w:val="009F2164"/>
    <w:rsid w:val="00A01D01"/>
    <w:rsid w:val="00A064C0"/>
    <w:rsid w:val="00A1152E"/>
    <w:rsid w:val="00A12047"/>
    <w:rsid w:val="00A426C9"/>
    <w:rsid w:val="00A43168"/>
    <w:rsid w:val="00A6392E"/>
    <w:rsid w:val="00A832C0"/>
    <w:rsid w:val="00A8343B"/>
    <w:rsid w:val="00A9607C"/>
    <w:rsid w:val="00AB3E6E"/>
    <w:rsid w:val="00AC7458"/>
    <w:rsid w:val="00AF21F2"/>
    <w:rsid w:val="00AF64C0"/>
    <w:rsid w:val="00B01D1E"/>
    <w:rsid w:val="00B06A22"/>
    <w:rsid w:val="00B42C67"/>
    <w:rsid w:val="00B4427F"/>
    <w:rsid w:val="00B5123C"/>
    <w:rsid w:val="00B708BA"/>
    <w:rsid w:val="00B7284F"/>
    <w:rsid w:val="00B75C88"/>
    <w:rsid w:val="00BA70E3"/>
    <w:rsid w:val="00BD20AA"/>
    <w:rsid w:val="00BE066C"/>
    <w:rsid w:val="00C15A49"/>
    <w:rsid w:val="00C16AB1"/>
    <w:rsid w:val="00C23624"/>
    <w:rsid w:val="00C24935"/>
    <w:rsid w:val="00C6417C"/>
    <w:rsid w:val="00C64707"/>
    <w:rsid w:val="00C6689E"/>
    <w:rsid w:val="00C67F93"/>
    <w:rsid w:val="00C77203"/>
    <w:rsid w:val="00C82762"/>
    <w:rsid w:val="00C92823"/>
    <w:rsid w:val="00CA2421"/>
    <w:rsid w:val="00CB46BA"/>
    <w:rsid w:val="00CC416C"/>
    <w:rsid w:val="00CF2E8A"/>
    <w:rsid w:val="00CF4E5A"/>
    <w:rsid w:val="00D103C2"/>
    <w:rsid w:val="00D168FE"/>
    <w:rsid w:val="00D41B17"/>
    <w:rsid w:val="00D474D8"/>
    <w:rsid w:val="00D50FFD"/>
    <w:rsid w:val="00D708FC"/>
    <w:rsid w:val="00D76726"/>
    <w:rsid w:val="00DB6D0C"/>
    <w:rsid w:val="00DC48CD"/>
    <w:rsid w:val="00DD7B67"/>
    <w:rsid w:val="00DE0A1F"/>
    <w:rsid w:val="00DF1A52"/>
    <w:rsid w:val="00DF45E0"/>
    <w:rsid w:val="00E04F20"/>
    <w:rsid w:val="00E4298F"/>
    <w:rsid w:val="00E573BA"/>
    <w:rsid w:val="00E6027D"/>
    <w:rsid w:val="00E61A04"/>
    <w:rsid w:val="00E64A6A"/>
    <w:rsid w:val="00EB004A"/>
    <w:rsid w:val="00EF1593"/>
    <w:rsid w:val="00EF1EE0"/>
    <w:rsid w:val="00EF7154"/>
    <w:rsid w:val="00F2624E"/>
    <w:rsid w:val="00F5432A"/>
    <w:rsid w:val="00F5710F"/>
    <w:rsid w:val="00F655D9"/>
    <w:rsid w:val="00FC428F"/>
    <w:rsid w:val="00FE440E"/>
    <w:rsid w:val="00FF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1BC1"/>
    <w:pPr>
      <w:keepNext/>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outlineLvl w:val="0"/>
    </w:pPr>
    <w:rPr>
      <w:rFonts w:ascii="Letter Gothic 12cpi" w:eastAsia="Times New Roman" w:hAnsi="Letter Gothic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BC1"/>
    <w:rPr>
      <w:rFonts w:ascii="Letter Gothic 12cpi" w:eastAsia="Times New Roman" w:hAnsi="Letter Gothic 12cpi" w:cs="Times New Roman"/>
      <w:sz w:val="24"/>
      <w:szCs w:val="24"/>
    </w:rPr>
  </w:style>
  <w:style w:type="character" w:styleId="Strong">
    <w:name w:val="Strong"/>
    <w:basedOn w:val="DefaultParagraphFont"/>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DC48CD"/>
    <w:rPr>
      <w:color w:val="0563C1" w:themeColor="hyperlink"/>
      <w:u w:val="single"/>
    </w:rPr>
  </w:style>
  <w:style w:type="character" w:styleId="FollowedHyperlink">
    <w:name w:val="FollowedHyperlink"/>
    <w:basedOn w:val="DefaultParagraphFont"/>
    <w:uiPriority w:val="99"/>
    <w:semiHidden/>
    <w:unhideWhenUsed/>
    <w:rsid w:val="00E573BA"/>
    <w:rPr>
      <w:color w:val="954F72" w:themeColor="followedHyperlink"/>
      <w:u w:val="single"/>
    </w:rPr>
  </w:style>
  <w:style w:type="paragraph" w:styleId="Footer">
    <w:name w:val="footer"/>
    <w:basedOn w:val="Normal"/>
    <w:link w:val="FooterChar"/>
    <w:uiPriority w:val="99"/>
    <w:rsid w:val="00271BC1"/>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271BC1"/>
    <w:rPr>
      <w:rFonts w:ascii="Letter Gothic 12cpi" w:eastAsia="Times New Roman" w:hAnsi="Letter Gothic 12cpi" w:cs="Times New Roman"/>
      <w:sz w:val="20"/>
      <w:szCs w:val="20"/>
    </w:rPr>
  </w:style>
  <w:style w:type="character" w:styleId="PageNumber">
    <w:name w:val="page number"/>
    <w:basedOn w:val="DefaultParagraphFont"/>
    <w:rsid w:val="00271BC1"/>
  </w:style>
  <w:style w:type="paragraph" w:styleId="Title">
    <w:name w:val="Title"/>
    <w:basedOn w:val="Normal"/>
    <w:link w:val="TitleChar"/>
    <w:qFormat/>
    <w:rsid w:val="00271BC1"/>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271BC1"/>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271BC1"/>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271BC1"/>
    <w:rPr>
      <w:rFonts w:ascii="Letter Gothic 12cpi" w:eastAsia="Times New Roman" w:hAnsi="Letter Gothic 12cpi" w:cs="Times New Roman"/>
      <w:b/>
      <w:bCs/>
      <w:sz w:val="24"/>
      <w:szCs w:val="24"/>
      <w:u w:val="single"/>
    </w:rPr>
  </w:style>
  <w:style w:type="paragraph" w:styleId="BodyText">
    <w:name w:val="Body Text"/>
    <w:basedOn w:val="Normal"/>
    <w:link w:val="BodyText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FF"/>
      <w:sz w:val="24"/>
      <w:szCs w:val="24"/>
    </w:rPr>
  </w:style>
  <w:style w:type="character" w:customStyle="1" w:styleId="BodyTextChar">
    <w:name w:val="Body Text Char"/>
    <w:basedOn w:val="DefaultParagraphFont"/>
    <w:link w:val="BodyText"/>
    <w:rsid w:val="00271BC1"/>
    <w:rPr>
      <w:rFonts w:ascii="Letter Gothic 12cpi" w:eastAsia="Times New Roman" w:hAnsi="Letter Gothic 12cpi" w:cs="Times New Roman"/>
      <w:color w:val="FF00FF"/>
      <w:sz w:val="24"/>
      <w:szCs w:val="24"/>
    </w:rPr>
  </w:style>
  <w:style w:type="paragraph" w:styleId="BodyTextIndent">
    <w:name w:val="Body Text Indent"/>
    <w:basedOn w:val="Normal"/>
    <w:link w:val="BodyTextIndent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sz w:val="24"/>
      <w:szCs w:val="24"/>
    </w:rPr>
  </w:style>
  <w:style w:type="character" w:customStyle="1" w:styleId="BodyTextIndentChar">
    <w:name w:val="Body Text Indent Char"/>
    <w:basedOn w:val="DefaultParagraphFont"/>
    <w:link w:val="BodyTextIndent"/>
    <w:rsid w:val="00271BC1"/>
    <w:rPr>
      <w:rFonts w:ascii="Letter Gothic 12cpi" w:eastAsia="Times New Roman" w:hAnsi="Letter Gothic 12cpi" w:cs="Times New Roman"/>
      <w:sz w:val="24"/>
      <w:szCs w:val="24"/>
    </w:rPr>
  </w:style>
  <w:style w:type="paragraph" w:styleId="BodyText3">
    <w:name w:val="Body Text 3"/>
    <w:basedOn w:val="Normal"/>
    <w:link w:val="BodyText3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71BC1"/>
    <w:rPr>
      <w:rFonts w:ascii="Letter Gothic 12cpi" w:eastAsia="Times New Roman" w:hAnsi="Letter Gothic 12cpi" w:cs="Times New Roman"/>
      <w:color w:val="FF0000"/>
      <w:sz w:val="24"/>
      <w:szCs w:val="24"/>
    </w:rPr>
  </w:style>
  <w:style w:type="paragraph" w:styleId="NormalWeb">
    <w:name w:val="Normal (Web)"/>
    <w:basedOn w:val="Normal"/>
    <w:rsid w:val="00271BC1"/>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271BC1"/>
    <w:rPr>
      <w:rFonts w:ascii="Times New Roman" w:eastAsia="Times New Roman" w:hAnsi="Times New Roman" w:cs="Times New Roman"/>
      <w:b/>
      <w:bCs/>
      <w:sz w:val="24"/>
      <w:szCs w:val="20"/>
    </w:rPr>
  </w:style>
  <w:style w:type="paragraph" w:styleId="Header">
    <w:name w:val="header"/>
    <w:basedOn w:val="Normal"/>
    <w:link w:val="HeaderChar"/>
    <w:uiPriority w:val="99"/>
    <w:rsid w:val="00271BC1"/>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HeaderChar">
    <w:name w:val="Header Char"/>
    <w:basedOn w:val="DefaultParagraphFont"/>
    <w:link w:val="Header"/>
    <w:uiPriority w:val="99"/>
    <w:rsid w:val="00271BC1"/>
    <w:rPr>
      <w:rFonts w:ascii="Letter Gothic 12cpi" w:eastAsia="Times New Roman" w:hAnsi="Letter Gothic 12cpi" w:cs="Times New Roman"/>
      <w:sz w:val="20"/>
      <w:szCs w:val="20"/>
    </w:rPr>
  </w:style>
  <w:style w:type="paragraph" w:styleId="ListParagraph">
    <w:name w:val="List Paragraph"/>
    <w:basedOn w:val="Normal"/>
    <w:uiPriority w:val="34"/>
    <w:qFormat/>
    <w:rsid w:val="00271BC1"/>
    <w:pPr>
      <w:widowControl w:val="0"/>
      <w:autoSpaceDE w:val="0"/>
      <w:autoSpaceDN w:val="0"/>
      <w:adjustRightInd w:val="0"/>
      <w:spacing w:after="0" w:line="240" w:lineRule="auto"/>
      <w:ind w:left="720"/>
      <w:contextualSpacing/>
    </w:pPr>
    <w:rPr>
      <w:rFonts w:ascii="Letter Gothic 12cpi" w:eastAsia="Times New Roman" w:hAnsi="Letter Gothic 12cpi" w:cs="Times New Roman"/>
      <w:sz w:val="20"/>
      <w:szCs w:val="20"/>
    </w:rPr>
  </w:style>
  <w:style w:type="character" w:styleId="CommentReference">
    <w:name w:val="annotation reference"/>
    <w:basedOn w:val="DefaultParagraphFont"/>
    <w:uiPriority w:val="99"/>
    <w:rsid w:val="00271BC1"/>
    <w:rPr>
      <w:sz w:val="16"/>
      <w:szCs w:val="16"/>
    </w:rPr>
  </w:style>
  <w:style w:type="paragraph" w:styleId="CommentText">
    <w:name w:val="annotation text"/>
    <w:basedOn w:val="Normal"/>
    <w:link w:val="CommentTextChar"/>
    <w:uiPriority w:val="99"/>
    <w:rsid w:val="00271BC1"/>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CommentTextChar">
    <w:name w:val="Comment Text Char"/>
    <w:basedOn w:val="DefaultParagraphFont"/>
    <w:link w:val="CommentText"/>
    <w:uiPriority w:val="99"/>
    <w:rsid w:val="00271BC1"/>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uiPriority w:val="99"/>
    <w:rsid w:val="00271BC1"/>
    <w:rPr>
      <w:b/>
      <w:bCs/>
    </w:rPr>
  </w:style>
  <w:style w:type="character" w:customStyle="1" w:styleId="CommentSubjectChar">
    <w:name w:val="Comment Subject Char"/>
    <w:basedOn w:val="CommentTextChar"/>
    <w:link w:val="CommentSubject"/>
    <w:uiPriority w:val="99"/>
    <w:rsid w:val="00271BC1"/>
    <w:rPr>
      <w:rFonts w:ascii="Letter Gothic 12cpi" w:eastAsia="Times New Roman" w:hAnsi="Letter Gothic 12cpi" w:cs="Times New Roman"/>
      <w:b/>
      <w:bCs/>
      <w:sz w:val="20"/>
      <w:szCs w:val="20"/>
    </w:rPr>
  </w:style>
  <w:style w:type="paragraph" w:styleId="BalloonText">
    <w:name w:val="Balloon Text"/>
    <w:basedOn w:val="Normal"/>
    <w:link w:val="BalloonTextChar"/>
    <w:uiPriority w:val="99"/>
    <w:rsid w:val="00271BC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71BC1"/>
    <w:rPr>
      <w:rFonts w:ascii="Tahoma" w:eastAsia="Times New Roman" w:hAnsi="Tahoma" w:cs="Tahoma"/>
      <w:sz w:val="16"/>
      <w:szCs w:val="16"/>
    </w:rPr>
  </w:style>
  <w:style w:type="paragraph" w:customStyle="1" w:styleId="Paragraph">
    <w:name w:val="Paragraph"/>
    <w:basedOn w:val="Normal"/>
    <w:qFormat/>
    <w:rsid w:val="00271BC1"/>
    <w:pPr>
      <w:spacing w:before="120" w:after="120" w:line="480" w:lineRule="auto"/>
      <w:ind w:firstLine="720"/>
    </w:pPr>
    <w:rPr>
      <w:rFonts w:ascii="Times New Roman" w:eastAsia="Times New Roman" w:hAnsi="Times New Roman" w:cs="Times New Roman"/>
      <w:sz w:val="24"/>
      <w:szCs w:val="20"/>
    </w:rPr>
  </w:style>
  <w:style w:type="paragraph" w:customStyle="1" w:styleId="TableCell">
    <w:name w:val="Table Cell"/>
    <w:basedOn w:val="Normal"/>
    <w:qFormat/>
    <w:rsid w:val="00271BC1"/>
    <w:pPr>
      <w:spacing w:after="0" w:line="240" w:lineRule="auto"/>
    </w:pPr>
    <w:rPr>
      <w:rFonts w:ascii="Arial" w:hAnsi="Arial" w:cs="Arial"/>
      <w:sz w:val="20"/>
      <w:szCs w:val="20"/>
    </w:rPr>
  </w:style>
  <w:style w:type="paragraph" w:customStyle="1" w:styleId="TableHeader">
    <w:name w:val="Table Header"/>
    <w:basedOn w:val="TableCell"/>
    <w:qFormat/>
    <w:rsid w:val="00271BC1"/>
    <w:rPr>
      <w:b/>
    </w:rPr>
  </w:style>
  <w:style w:type="table" w:customStyle="1" w:styleId="TableNormal1">
    <w:name w:val="Table Normal 1"/>
    <w:basedOn w:val="TableNormal"/>
    <w:uiPriority w:val="99"/>
    <w:rsid w:val="00271B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Revision">
    <w:name w:val="Revision"/>
    <w:hidden/>
    <w:uiPriority w:val="99"/>
    <w:semiHidden/>
    <w:rsid w:val="007E3729"/>
    <w:pPr>
      <w:spacing w:after="0" w:line="240" w:lineRule="auto"/>
    </w:pPr>
  </w:style>
  <w:style w:type="paragraph" w:styleId="FootnoteText">
    <w:name w:val="footnote text"/>
    <w:basedOn w:val="Normal"/>
    <w:link w:val="FootnoteTextChar"/>
    <w:rsid w:val="00C16A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16AB1"/>
    <w:rPr>
      <w:rFonts w:ascii="Times New Roman" w:eastAsia="Times New Roman" w:hAnsi="Times New Roman" w:cs="Times New Roman"/>
      <w:sz w:val="20"/>
      <w:szCs w:val="20"/>
    </w:rPr>
  </w:style>
  <w:style w:type="character" w:styleId="FootnoteReference">
    <w:name w:val="footnote reference"/>
    <w:rsid w:val="00C16A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1BC1"/>
    <w:pPr>
      <w:keepNext/>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outlineLvl w:val="0"/>
    </w:pPr>
    <w:rPr>
      <w:rFonts w:ascii="Letter Gothic 12cpi" w:eastAsia="Times New Roman" w:hAnsi="Letter Gothic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BC1"/>
    <w:rPr>
      <w:rFonts w:ascii="Letter Gothic 12cpi" w:eastAsia="Times New Roman" w:hAnsi="Letter Gothic 12cpi" w:cs="Times New Roman"/>
      <w:sz w:val="24"/>
      <w:szCs w:val="24"/>
    </w:rPr>
  </w:style>
  <w:style w:type="character" w:styleId="Strong">
    <w:name w:val="Strong"/>
    <w:basedOn w:val="DefaultParagraphFont"/>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DC48CD"/>
    <w:rPr>
      <w:color w:val="0563C1" w:themeColor="hyperlink"/>
      <w:u w:val="single"/>
    </w:rPr>
  </w:style>
  <w:style w:type="character" w:styleId="FollowedHyperlink">
    <w:name w:val="FollowedHyperlink"/>
    <w:basedOn w:val="DefaultParagraphFont"/>
    <w:uiPriority w:val="99"/>
    <w:semiHidden/>
    <w:unhideWhenUsed/>
    <w:rsid w:val="00E573BA"/>
    <w:rPr>
      <w:color w:val="954F72" w:themeColor="followedHyperlink"/>
      <w:u w:val="single"/>
    </w:rPr>
  </w:style>
  <w:style w:type="paragraph" w:styleId="Footer">
    <w:name w:val="footer"/>
    <w:basedOn w:val="Normal"/>
    <w:link w:val="FooterChar"/>
    <w:uiPriority w:val="99"/>
    <w:rsid w:val="00271BC1"/>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271BC1"/>
    <w:rPr>
      <w:rFonts w:ascii="Letter Gothic 12cpi" w:eastAsia="Times New Roman" w:hAnsi="Letter Gothic 12cpi" w:cs="Times New Roman"/>
      <w:sz w:val="20"/>
      <w:szCs w:val="20"/>
    </w:rPr>
  </w:style>
  <w:style w:type="character" w:styleId="PageNumber">
    <w:name w:val="page number"/>
    <w:basedOn w:val="DefaultParagraphFont"/>
    <w:rsid w:val="00271BC1"/>
  </w:style>
  <w:style w:type="paragraph" w:styleId="Title">
    <w:name w:val="Title"/>
    <w:basedOn w:val="Normal"/>
    <w:link w:val="TitleChar"/>
    <w:qFormat/>
    <w:rsid w:val="00271BC1"/>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271BC1"/>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271BC1"/>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271BC1"/>
    <w:rPr>
      <w:rFonts w:ascii="Letter Gothic 12cpi" w:eastAsia="Times New Roman" w:hAnsi="Letter Gothic 12cpi" w:cs="Times New Roman"/>
      <w:b/>
      <w:bCs/>
      <w:sz w:val="24"/>
      <w:szCs w:val="24"/>
      <w:u w:val="single"/>
    </w:rPr>
  </w:style>
  <w:style w:type="paragraph" w:styleId="BodyText">
    <w:name w:val="Body Text"/>
    <w:basedOn w:val="Normal"/>
    <w:link w:val="BodyText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FF"/>
      <w:sz w:val="24"/>
      <w:szCs w:val="24"/>
    </w:rPr>
  </w:style>
  <w:style w:type="character" w:customStyle="1" w:styleId="BodyTextChar">
    <w:name w:val="Body Text Char"/>
    <w:basedOn w:val="DefaultParagraphFont"/>
    <w:link w:val="BodyText"/>
    <w:rsid w:val="00271BC1"/>
    <w:rPr>
      <w:rFonts w:ascii="Letter Gothic 12cpi" w:eastAsia="Times New Roman" w:hAnsi="Letter Gothic 12cpi" w:cs="Times New Roman"/>
      <w:color w:val="FF00FF"/>
      <w:sz w:val="24"/>
      <w:szCs w:val="24"/>
    </w:rPr>
  </w:style>
  <w:style w:type="paragraph" w:styleId="BodyTextIndent">
    <w:name w:val="Body Text Indent"/>
    <w:basedOn w:val="Normal"/>
    <w:link w:val="BodyTextIndent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sz w:val="24"/>
      <w:szCs w:val="24"/>
    </w:rPr>
  </w:style>
  <w:style w:type="character" w:customStyle="1" w:styleId="BodyTextIndentChar">
    <w:name w:val="Body Text Indent Char"/>
    <w:basedOn w:val="DefaultParagraphFont"/>
    <w:link w:val="BodyTextIndent"/>
    <w:rsid w:val="00271BC1"/>
    <w:rPr>
      <w:rFonts w:ascii="Letter Gothic 12cpi" w:eastAsia="Times New Roman" w:hAnsi="Letter Gothic 12cpi" w:cs="Times New Roman"/>
      <w:sz w:val="24"/>
      <w:szCs w:val="24"/>
    </w:rPr>
  </w:style>
  <w:style w:type="paragraph" w:styleId="BodyText3">
    <w:name w:val="Body Text 3"/>
    <w:basedOn w:val="Normal"/>
    <w:link w:val="BodyText3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271BC1"/>
    <w:rPr>
      <w:rFonts w:ascii="Letter Gothic 12cpi" w:eastAsia="Times New Roman" w:hAnsi="Letter Gothic 12cpi" w:cs="Times New Roman"/>
      <w:color w:val="FF0000"/>
      <w:sz w:val="24"/>
      <w:szCs w:val="24"/>
    </w:rPr>
  </w:style>
  <w:style w:type="paragraph" w:styleId="NormalWeb">
    <w:name w:val="Normal (Web)"/>
    <w:basedOn w:val="Normal"/>
    <w:rsid w:val="00271BC1"/>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2">
    <w:name w:val="Body Text 2"/>
    <w:basedOn w:val="Normal"/>
    <w:link w:val="BodyText2Char"/>
    <w:rsid w:val="00271BC1"/>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271BC1"/>
    <w:rPr>
      <w:rFonts w:ascii="Times New Roman" w:eastAsia="Times New Roman" w:hAnsi="Times New Roman" w:cs="Times New Roman"/>
      <w:b/>
      <w:bCs/>
      <w:sz w:val="24"/>
      <w:szCs w:val="20"/>
    </w:rPr>
  </w:style>
  <w:style w:type="paragraph" w:styleId="Header">
    <w:name w:val="header"/>
    <w:basedOn w:val="Normal"/>
    <w:link w:val="HeaderChar"/>
    <w:uiPriority w:val="99"/>
    <w:rsid w:val="00271BC1"/>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HeaderChar">
    <w:name w:val="Header Char"/>
    <w:basedOn w:val="DefaultParagraphFont"/>
    <w:link w:val="Header"/>
    <w:uiPriority w:val="99"/>
    <w:rsid w:val="00271BC1"/>
    <w:rPr>
      <w:rFonts w:ascii="Letter Gothic 12cpi" w:eastAsia="Times New Roman" w:hAnsi="Letter Gothic 12cpi" w:cs="Times New Roman"/>
      <w:sz w:val="20"/>
      <w:szCs w:val="20"/>
    </w:rPr>
  </w:style>
  <w:style w:type="paragraph" w:styleId="ListParagraph">
    <w:name w:val="List Paragraph"/>
    <w:basedOn w:val="Normal"/>
    <w:uiPriority w:val="34"/>
    <w:qFormat/>
    <w:rsid w:val="00271BC1"/>
    <w:pPr>
      <w:widowControl w:val="0"/>
      <w:autoSpaceDE w:val="0"/>
      <w:autoSpaceDN w:val="0"/>
      <w:adjustRightInd w:val="0"/>
      <w:spacing w:after="0" w:line="240" w:lineRule="auto"/>
      <w:ind w:left="720"/>
      <w:contextualSpacing/>
    </w:pPr>
    <w:rPr>
      <w:rFonts w:ascii="Letter Gothic 12cpi" w:eastAsia="Times New Roman" w:hAnsi="Letter Gothic 12cpi" w:cs="Times New Roman"/>
      <w:sz w:val="20"/>
      <w:szCs w:val="20"/>
    </w:rPr>
  </w:style>
  <w:style w:type="character" w:styleId="CommentReference">
    <w:name w:val="annotation reference"/>
    <w:basedOn w:val="DefaultParagraphFont"/>
    <w:uiPriority w:val="99"/>
    <w:rsid w:val="00271BC1"/>
    <w:rPr>
      <w:sz w:val="16"/>
      <w:szCs w:val="16"/>
    </w:rPr>
  </w:style>
  <w:style w:type="paragraph" w:styleId="CommentText">
    <w:name w:val="annotation text"/>
    <w:basedOn w:val="Normal"/>
    <w:link w:val="CommentTextChar"/>
    <w:uiPriority w:val="99"/>
    <w:rsid w:val="00271BC1"/>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CommentTextChar">
    <w:name w:val="Comment Text Char"/>
    <w:basedOn w:val="DefaultParagraphFont"/>
    <w:link w:val="CommentText"/>
    <w:uiPriority w:val="99"/>
    <w:rsid w:val="00271BC1"/>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uiPriority w:val="99"/>
    <w:rsid w:val="00271BC1"/>
    <w:rPr>
      <w:b/>
      <w:bCs/>
    </w:rPr>
  </w:style>
  <w:style w:type="character" w:customStyle="1" w:styleId="CommentSubjectChar">
    <w:name w:val="Comment Subject Char"/>
    <w:basedOn w:val="CommentTextChar"/>
    <w:link w:val="CommentSubject"/>
    <w:uiPriority w:val="99"/>
    <w:rsid w:val="00271BC1"/>
    <w:rPr>
      <w:rFonts w:ascii="Letter Gothic 12cpi" w:eastAsia="Times New Roman" w:hAnsi="Letter Gothic 12cpi" w:cs="Times New Roman"/>
      <w:b/>
      <w:bCs/>
      <w:sz w:val="20"/>
      <w:szCs w:val="20"/>
    </w:rPr>
  </w:style>
  <w:style w:type="paragraph" w:styleId="BalloonText">
    <w:name w:val="Balloon Text"/>
    <w:basedOn w:val="Normal"/>
    <w:link w:val="BalloonTextChar"/>
    <w:uiPriority w:val="99"/>
    <w:rsid w:val="00271BC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71BC1"/>
    <w:rPr>
      <w:rFonts w:ascii="Tahoma" w:eastAsia="Times New Roman" w:hAnsi="Tahoma" w:cs="Tahoma"/>
      <w:sz w:val="16"/>
      <w:szCs w:val="16"/>
    </w:rPr>
  </w:style>
  <w:style w:type="paragraph" w:customStyle="1" w:styleId="Paragraph">
    <w:name w:val="Paragraph"/>
    <w:basedOn w:val="Normal"/>
    <w:qFormat/>
    <w:rsid w:val="00271BC1"/>
    <w:pPr>
      <w:spacing w:before="120" w:after="120" w:line="480" w:lineRule="auto"/>
      <w:ind w:firstLine="720"/>
    </w:pPr>
    <w:rPr>
      <w:rFonts w:ascii="Times New Roman" w:eastAsia="Times New Roman" w:hAnsi="Times New Roman" w:cs="Times New Roman"/>
      <w:sz w:val="24"/>
      <w:szCs w:val="20"/>
    </w:rPr>
  </w:style>
  <w:style w:type="paragraph" w:customStyle="1" w:styleId="TableCell">
    <w:name w:val="Table Cell"/>
    <w:basedOn w:val="Normal"/>
    <w:qFormat/>
    <w:rsid w:val="00271BC1"/>
    <w:pPr>
      <w:spacing w:after="0" w:line="240" w:lineRule="auto"/>
    </w:pPr>
    <w:rPr>
      <w:rFonts w:ascii="Arial" w:hAnsi="Arial" w:cs="Arial"/>
      <w:sz w:val="20"/>
      <w:szCs w:val="20"/>
    </w:rPr>
  </w:style>
  <w:style w:type="paragraph" w:customStyle="1" w:styleId="TableHeader">
    <w:name w:val="Table Header"/>
    <w:basedOn w:val="TableCell"/>
    <w:qFormat/>
    <w:rsid w:val="00271BC1"/>
    <w:rPr>
      <w:b/>
    </w:rPr>
  </w:style>
  <w:style w:type="table" w:customStyle="1" w:styleId="TableNormal1">
    <w:name w:val="Table Normal 1"/>
    <w:basedOn w:val="TableNormal"/>
    <w:uiPriority w:val="99"/>
    <w:rsid w:val="00271B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Revision">
    <w:name w:val="Revision"/>
    <w:hidden/>
    <w:uiPriority w:val="99"/>
    <w:semiHidden/>
    <w:rsid w:val="007E3729"/>
    <w:pPr>
      <w:spacing w:after="0" w:line="240" w:lineRule="auto"/>
    </w:pPr>
  </w:style>
  <w:style w:type="paragraph" w:styleId="FootnoteText">
    <w:name w:val="footnote text"/>
    <w:basedOn w:val="Normal"/>
    <w:link w:val="FootnoteTextChar"/>
    <w:rsid w:val="00C16A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16AB1"/>
    <w:rPr>
      <w:rFonts w:ascii="Times New Roman" w:eastAsia="Times New Roman" w:hAnsi="Times New Roman" w:cs="Times New Roman"/>
      <w:sz w:val="20"/>
      <w:szCs w:val="20"/>
    </w:rPr>
  </w:style>
  <w:style w:type="character" w:styleId="FootnoteReference">
    <w:name w:val="footnote reference"/>
    <w:rsid w:val="00C16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6597">
      <w:bodyDiv w:val="1"/>
      <w:marLeft w:val="0"/>
      <w:marRight w:val="0"/>
      <w:marTop w:val="0"/>
      <w:marBottom w:val="0"/>
      <w:divBdr>
        <w:top w:val="none" w:sz="0" w:space="0" w:color="auto"/>
        <w:left w:val="none" w:sz="0" w:space="0" w:color="auto"/>
        <w:bottom w:val="none" w:sz="0" w:space="0" w:color="auto"/>
        <w:right w:val="none" w:sz="0" w:space="0" w:color="auto"/>
      </w:divBdr>
    </w:div>
    <w:div w:id="356086472">
      <w:bodyDiv w:val="1"/>
      <w:marLeft w:val="0"/>
      <w:marRight w:val="0"/>
      <w:marTop w:val="0"/>
      <w:marBottom w:val="0"/>
      <w:divBdr>
        <w:top w:val="none" w:sz="0" w:space="0" w:color="auto"/>
        <w:left w:val="none" w:sz="0" w:space="0" w:color="auto"/>
        <w:bottom w:val="none" w:sz="0" w:space="0" w:color="auto"/>
        <w:right w:val="none" w:sz="0" w:space="0" w:color="auto"/>
      </w:divBdr>
    </w:div>
    <w:div w:id="382025540">
      <w:bodyDiv w:val="1"/>
      <w:marLeft w:val="0"/>
      <w:marRight w:val="0"/>
      <w:marTop w:val="0"/>
      <w:marBottom w:val="0"/>
      <w:divBdr>
        <w:top w:val="none" w:sz="0" w:space="0" w:color="auto"/>
        <w:left w:val="none" w:sz="0" w:space="0" w:color="auto"/>
        <w:bottom w:val="none" w:sz="0" w:space="0" w:color="auto"/>
        <w:right w:val="none" w:sz="0" w:space="0" w:color="auto"/>
      </w:divBdr>
    </w:div>
    <w:div w:id="735132007">
      <w:bodyDiv w:val="1"/>
      <w:marLeft w:val="0"/>
      <w:marRight w:val="0"/>
      <w:marTop w:val="0"/>
      <w:marBottom w:val="0"/>
      <w:divBdr>
        <w:top w:val="none" w:sz="0" w:space="0" w:color="auto"/>
        <w:left w:val="none" w:sz="0" w:space="0" w:color="auto"/>
        <w:bottom w:val="none" w:sz="0" w:space="0" w:color="auto"/>
        <w:right w:val="none" w:sz="0" w:space="0" w:color="auto"/>
      </w:divBdr>
    </w:div>
    <w:div w:id="876435034">
      <w:bodyDiv w:val="1"/>
      <w:marLeft w:val="0"/>
      <w:marRight w:val="0"/>
      <w:marTop w:val="0"/>
      <w:marBottom w:val="0"/>
      <w:divBdr>
        <w:top w:val="none" w:sz="0" w:space="0" w:color="auto"/>
        <w:left w:val="none" w:sz="0" w:space="0" w:color="auto"/>
        <w:bottom w:val="none" w:sz="0" w:space="0" w:color="auto"/>
        <w:right w:val="none" w:sz="0" w:space="0" w:color="auto"/>
      </w:divBdr>
    </w:div>
    <w:div w:id="1156191064">
      <w:bodyDiv w:val="1"/>
      <w:marLeft w:val="0"/>
      <w:marRight w:val="0"/>
      <w:marTop w:val="0"/>
      <w:marBottom w:val="0"/>
      <w:divBdr>
        <w:top w:val="none" w:sz="0" w:space="0" w:color="auto"/>
        <w:left w:val="none" w:sz="0" w:space="0" w:color="auto"/>
        <w:bottom w:val="none" w:sz="0" w:space="0" w:color="auto"/>
        <w:right w:val="none" w:sz="0" w:space="0" w:color="auto"/>
      </w:divBdr>
    </w:div>
    <w:div w:id="1158889179">
      <w:bodyDiv w:val="1"/>
      <w:marLeft w:val="0"/>
      <w:marRight w:val="0"/>
      <w:marTop w:val="0"/>
      <w:marBottom w:val="0"/>
      <w:divBdr>
        <w:top w:val="none" w:sz="0" w:space="0" w:color="auto"/>
        <w:left w:val="none" w:sz="0" w:space="0" w:color="auto"/>
        <w:bottom w:val="none" w:sz="0" w:space="0" w:color="auto"/>
        <w:right w:val="none" w:sz="0" w:space="0" w:color="auto"/>
      </w:divBdr>
    </w:div>
    <w:div w:id="1188300335">
      <w:bodyDiv w:val="1"/>
      <w:marLeft w:val="0"/>
      <w:marRight w:val="0"/>
      <w:marTop w:val="0"/>
      <w:marBottom w:val="0"/>
      <w:divBdr>
        <w:top w:val="none" w:sz="0" w:space="0" w:color="auto"/>
        <w:left w:val="none" w:sz="0" w:space="0" w:color="auto"/>
        <w:bottom w:val="none" w:sz="0" w:space="0" w:color="auto"/>
        <w:right w:val="none" w:sz="0" w:space="0" w:color="auto"/>
      </w:divBdr>
    </w:div>
    <w:div w:id="1196189729">
      <w:bodyDiv w:val="1"/>
      <w:marLeft w:val="0"/>
      <w:marRight w:val="0"/>
      <w:marTop w:val="0"/>
      <w:marBottom w:val="0"/>
      <w:divBdr>
        <w:top w:val="none" w:sz="0" w:space="0" w:color="auto"/>
        <w:left w:val="none" w:sz="0" w:space="0" w:color="auto"/>
        <w:bottom w:val="none" w:sz="0" w:space="0" w:color="auto"/>
        <w:right w:val="none" w:sz="0" w:space="0" w:color="auto"/>
      </w:divBdr>
    </w:div>
    <w:div w:id="1218974011">
      <w:bodyDiv w:val="1"/>
      <w:marLeft w:val="0"/>
      <w:marRight w:val="0"/>
      <w:marTop w:val="0"/>
      <w:marBottom w:val="0"/>
      <w:divBdr>
        <w:top w:val="none" w:sz="0" w:space="0" w:color="auto"/>
        <w:left w:val="none" w:sz="0" w:space="0" w:color="auto"/>
        <w:bottom w:val="none" w:sz="0" w:space="0" w:color="auto"/>
        <w:right w:val="none" w:sz="0" w:space="0" w:color="auto"/>
      </w:divBdr>
    </w:div>
    <w:div w:id="1243681820">
      <w:bodyDiv w:val="1"/>
      <w:marLeft w:val="0"/>
      <w:marRight w:val="0"/>
      <w:marTop w:val="0"/>
      <w:marBottom w:val="0"/>
      <w:divBdr>
        <w:top w:val="none" w:sz="0" w:space="0" w:color="auto"/>
        <w:left w:val="none" w:sz="0" w:space="0" w:color="auto"/>
        <w:bottom w:val="none" w:sz="0" w:space="0" w:color="auto"/>
        <w:right w:val="none" w:sz="0" w:space="0" w:color="auto"/>
      </w:divBdr>
    </w:div>
    <w:div w:id="1422137607">
      <w:bodyDiv w:val="1"/>
      <w:marLeft w:val="0"/>
      <w:marRight w:val="0"/>
      <w:marTop w:val="0"/>
      <w:marBottom w:val="0"/>
      <w:divBdr>
        <w:top w:val="none" w:sz="0" w:space="0" w:color="auto"/>
        <w:left w:val="none" w:sz="0" w:space="0" w:color="auto"/>
        <w:bottom w:val="none" w:sz="0" w:space="0" w:color="auto"/>
        <w:right w:val="none" w:sz="0" w:space="0" w:color="auto"/>
      </w:divBdr>
    </w:div>
    <w:div w:id="1529904485">
      <w:bodyDiv w:val="1"/>
      <w:marLeft w:val="0"/>
      <w:marRight w:val="0"/>
      <w:marTop w:val="0"/>
      <w:marBottom w:val="0"/>
      <w:divBdr>
        <w:top w:val="none" w:sz="0" w:space="0" w:color="auto"/>
        <w:left w:val="none" w:sz="0" w:space="0" w:color="auto"/>
        <w:bottom w:val="none" w:sz="0" w:space="0" w:color="auto"/>
        <w:right w:val="none" w:sz="0" w:space="0" w:color="auto"/>
      </w:divBdr>
    </w:div>
    <w:div w:id="1589079243">
      <w:bodyDiv w:val="1"/>
      <w:marLeft w:val="0"/>
      <w:marRight w:val="0"/>
      <w:marTop w:val="0"/>
      <w:marBottom w:val="0"/>
      <w:divBdr>
        <w:top w:val="none" w:sz="0" w:space="0" w:color="auto"/>
        <w:left w:val="none" w:sz="0" w:space="0" w:color="auto"/>
        <w:bottom w:val="none" w:sz="0" w:space="0" w:color="auto"/>
        <w:right w:val="none" w:sz="0" w:space="0" w:color="auto"/>
      </w:divBdr>
    </w:div>
    <w:div w:id="162072498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25502168">
      <w:bodyDiv w:val="1"/>
      <w:marLeft w:val="0"/>
      <w:marRight w:val="0"/>
      <w:marTop w:val="0"/>
      <w:marBottom w:val="0"/>
      <w:divBdr>
        <w:top w:val="none" w:sz="0" w:space="0" w:color="auto"/>
        <w:left w:val="none" w:sz="0" w:space="0" w:color="auto"/>
        <w:bottom w:val="none" w:sz="0" w:space="0" w:color="auto"/>
        <w:right w:val="none" w:sz="0" w:space="0" w:color="auto"/>
      </w:divBdr>
    </w:div>
    <w:div w:id="20040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FB92-364E-4B37-B835-AC3F0F9B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4998</Words>
  <Characters>28494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2019-04-09T19:26:00Z</dcterms:created>
  <dcterms:modified xsi:type="dcterms:W3CDTF">2019-04-09T19:26:00Z</dcterms:modified>
</cp:coreProperties>
</file>