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BF" w:rsidRPr="00DC452B" w:rsidRDefault="00F919BF" w:rsidP="00F919BF">
      <w:pPr>
        <w:numPr>
          <w:ilvl w:val="12"/>
          <w:numId w:val="0"/>
        </w:numPr>
        <w:jc w:val="center"/>
        <w:rPr>
          <w:sz w:val="24"/>
          <w:szCs w:val="24"/>
        </w:rPr>
      </w:pPr>
      <w:bookmarkStart w:id="0" w:name="_GoBack"/>
      <w:bookmarkEnd w:id="0"/>
      <w:r w:rsidRPr="00DC452B">
        <w:rPr>
          <w:b/>
          <w:bCs/>
          <w:sz w:val="24"/>
          <w:szCs w:val="24"/>
        </w:rPr>
        <w:t>EPA ICR No.  1741.0</w:t>
      </w:r>
      <w:r w:rsidR="00330856">
        <w:rPr>
          <w:b/>
          <w:bCs/>
          <w:sz w:val="24"/>
          <w:szCs w:val="24"/>
        </w:rPr>
        <w:t>8</w:t>
      </w:r>
      <w:r w:rsidRPr="00DC452B">
        <w:rPr>
          <w:b/>
          <w:bCs/>
          <w:sz w:val="24"/>
          <w:szCs w:val="24"/>
        </w:rPr>
        <w:t>; OMB Control No.  2070-0145</w:t>
      </w: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F919BF" w:rsidRDefault="00F919BF" w:rsidP="00F919BF">
      <w:pPr>
        <w:numPr>
          <w:ilvl w:val="12"/>
          <w:numId w:val="0"/>
        </w:numPr>
        <w:jc w:val="center"/>
        <w:rPr>
          <w:sz w:val="24"/>
          <w:szCs w:val="24"/>
        </w:rPr>
      </w:pPr>
    </w:p>
    <w:p w:rsidR="00DC452B" w:rsidRDefault="00DC452B" w:rsidP="00F919BF">
      <w:pPr>
        <w:numPr>
          <w:ilvl w:val="12"/>
          <w:numId w:val="0"/>
        </w:numPr>
        <w:jc w:val="center"/>
        <w:rPr>
          <w:sz w:val="24"/>
          <w:szCs w:val="24"/>
        </w:rPr>
      </w:pPr>
    </w:p>
    <w:p w:rsidR="00DC452B" w:rsidRDefault="00DC452B" w:rsidP="00F919BF">
      <w:pPr>
        <w:numPr>
          <w:ilvl w:val="12"/>
          <w:numId w:val="0"/>
        </w:numPr>
        <w:jc w:val="center"/>
        <w:rPr>
          <w:sz w:val="24"/>
          <w:szCs w:val="24"/>
        </w:rPr>
      </w:pPr>
    </w:p>
    <w:p w:rsidR="00F919BF" w:rsidRDefault="00F919BF" w:rsidP="00F919BF">
      <w:pPr>
        <w:numPr>
          <w:ilvl w:val="12"/>
          <w:numId w:val="0"/>
        </w:numPr>
        <w:jc w:val="center"/>
        <w:rPr>
          <w:b/>
          <w:bCs/>
          <w:sz w:val="24"/>
          <w:szCs w:val="24"/>
        </w:rPr>
      </w:pPr>
      <w:r>
        <w:rPr>
          <w:b/>
          <w:bCs/>
          <w:sz w:val="24"/>
          <w:szCs w:val="24"/>
        </w:rPr>
        <w:t xml:space="preserve">ATTACHMENT </w:t>
      </w:r>
      <w:r w:rsidR="0019622D">
        <w:rPr>
          <w:b/>
          <w:bCs/>
          <w:sz w:val="24"/>
          <w:szCs w:val="24"/>
        </w:rPr>
        <w:t>2</w:t>
      </w:r>
    </w:p>
    <w:p w:rsidR="00F919BF" w:rsidRDefault="00F919BF" w:rsidP="00F919BF">
      <w:pPr>
        <w:numPr>
          <w:ilvl w:val="12"/>
          <w:numId w:val="0"/>
        </w:numPr>
        <w:jc w:val="center"/>
        <w:rPr>
          <w:b/>
          <w:bCs/>
          <w:sz w:val="24"/>
          <w:szCs w:val="24"/>
        </w:rPr>
      </w:pPr>
    </w:p>
    <w:p w:rsidR="00F919BF" w:rsidRDefault="00F919BF" w:rsidP="00F919BF">
      <w:pPr>
        <w:numPr>
          <w:ilvl w:val="12"/>
          <w:numId w:val="0"/>
        </w:numPr>
        <w:jc w:val="center"/>
        <w:rPr>
          <w:sz w:val="24"/>
          <w:szCs w:val="24"/>
        </w:rPr>
      </w:pPr>
      <w:r>
        <w:rPr>
          <w:b/>
          <w:bCs/>
          <w:sz w:val="24"/>
          <w:szCs w:val="24"/>
        </w:rPr>
        <w:t>Inventory Reporting Regulations</w:t>
      </w:r>
    </w:p>
    <w:p w:rsidR="00C158E5" w:rsidRDefault="00C158E5" w:rsidP="00C158E5">
      <w:pPr>
        <w:numPr>
          <w:ilvl w:val="12"/>
          <w:numId w:val="0"/>
        </w:numPr>
        <w:jc w:val="center"/>
        <w:rPr>
          <w:b/>
          <w:bCs/>
          <w:sz w:val="24"/>
          <w:szCs w:val="24"/>
        </w:rPr>
      </w:pPr>
      <w:r>
        <w:rPr>
          <w:b/>
          <w:bCs/>
          <w:sz w:val="24"/>
          <w:szCs w:val="24"/>
        </w:rPr>
        <w:t>40 CFR 710</w:t>
      </w:r>
    </w:p>
    <w:p w:rsidR="00F919BF" w:rsidRDefault="00F919BF" w:rsidP="00F919BF">
      <w:pPr>
        <w:numPr>
          <w:ilvl w:val="12"/>
          <w:numId w:val="0"/>
        </w:numPr>
        <w:jc w:val="center"/>
        <w:rPr>
          <w:sz w:val="24"/>
          <w:szCs w:val="24"/>
        </w:rPr>
      </w:pPr>
    </w:p>
    <w:p w:rsidR="00F919BF" w:rsidRDefault="00F919BF" w:rsidP="00F919BF">
      <w:pPr>
        <w:numPr>
          <w:ilvl w:val="12"/>
          <w:numId w:val="0"/>
        </w:numPr>
        <w:jc w:val="both"/>
        <w:rPr>
          <w:sz w:val="24"/>
          <w:szCs w:val="24"/>
        </w:rPr>
      </w:pPr>
    </w:p>
    <w:p w:rsidR="00F919BF" w:rsidRDefault="00F919BF" w:rsidP="00F919BF">
      <w:pPr>
        <w:numPr>
          <w:ilvl w:val="12"/>
          <w:numId w:val="0"/>
        </w:numPr>
        <w:jc w:val="center"/>
        <w:rPr>
          <w:sz w:val="24"/>
          <w:szCs w:val="24"/>
        </w:rPr>
      </w:pPr>
      <w:r>
        <w:rPr>
          <w:sz w:val="24"/>
          <w:szCs w:val="24"/>
        </w:rPr>
        <w:br w:type="page"/>
      </w:r>
      <w:r>
        <w:rPr>
          <w:sz w:val="24"/>
          <w:szCs w:val="24"/>
        </w:rPr>
        <w:lastRenderedPageBreak/>
        <w:t>TITLE 40--PROTECTION OF ENVIRONMENT</w:t>
      </w:r>
    </w:p>
    <w:p w:rsidR="00F919BF" w:rsidRDefault="00F919BF" w:rsidP="00F919BF">
      <w:pPr>
        <w:numPr>
          <w:ilvl w:val="12"/>
          <w:numId w:val="0"/>
        </w:numPr>
        <w:jc w:val="center"/>
        <w:rPr>
          <w:sz w:val="24"/>
          <w:szCs w:val="24"/>
        </w:rPr>
      </w:pPr>
      <w:r>
        <w:rPr>
          <w:sz w:val="24"/>
          <w:szCs w:val="24"/>
        </w:rPr>
        <w:t xml:space="preserve"> </w:t>
      </w:r>
    </w:p>
    <w:p w:rsidR="00F919BF" w:rsidRDefault="00F919BF" w:rsidP="00F919BF">
      <w:pPr>
        <w:numPr>
          <w:ilvl w:val="12"/>
          <w:numId w:val="0"/>
        </w:numPr>
        <w:jc w:val="center"/>
        <w:rPr>
          <w:sz w:val="24"/>
          <w:szCs w:val="24"/>
        </w:rPr>
      </w:pPr>
      <w:r>
        <w:rPr>
          <w:sz w:val="24"/>
          <w:szCs w:val="24"/>
        </w:rPr>
        <w:t>CHAPTER I--ENVIRONMENTAL PROTECTION AGENCY</w:t>
      </w:r>
    </w:p>
    <w:p w:rsidR="00F919BF" w:rsidRDefault="00F919BF" w:rsidP="00F919BF">
      <w:pPr>
        <w:numPr>
          <w:ilvl w:val="12"/>
          <w:numId w:val="0"/>
        </w:numPr>
        <w:jc w:val="center"/>
        <w:rPr>
          <w:sz w:val="24"/>
          <w:szCs w:val="24"/>
        </w:rPr>
      </w:pPr>
      <w:r>
        <w:rPr>
          <w:sz w:val="24"/>
          <w:szCs w:val="24"/>
        </w:rPr>
        <w:t xml:space="preserve"> </w:t>
      </w:r>
    </w:p>
    <w:p w:rsidR="00F919BF" w:rsidRDefault="00F919BF" w:rsidP="00F919BF">
      <w:pPr>
        <w:numPr>
          <w:ilvl w:val="12"/>
          <w:numId w:val="0"/>
        </w:numPr>
        <w:jc w:val="center"/>
        <w:rPr>
          <w:sz w:val="24"/>
          <w:szCs w:val="24"/>
        </w:rPr>
      </w:pPr>
      <w:r>
        <w:rPr>
          <w:sz w:val="24"/>
          <w:szCs w:val="24"/>
        </w:rPr>
        <w:t>PART 710--INVENTORY REPORTING REGULATIONS</w:t>
      </w:r>
    </w:p>
    <w:p w:rsidR="00F919BF" w:rsidRDefault="00F919BF" w:rsidP="00F919BF">
      <w:pPr>
        <w:numPr>
          <w:ilvl w:val="12"/>
          <w:numId w:val="0"/>
        </w:numPr>
        <w:jc w:val="both"/>
        <w:rPr>
          <w:sz w:val="24"/>
          <w:szCs w:val="24"/>
        </w:rPr>
      </w:pPr>
      <w:r>
        <w:rPr>
          <w:sz w:val="24"/>
          <w:szCs w:val="24"/>
        </w:rPr>
        <w:t xml:space="preserve"> </w:t>
      </w:r>
    </w:p>
    <w:p w:rsidR="00F919BF" w:rsidRDefault="00F919BF" w:rsidP="00F919BF">
      <w:pPr>
        <w:numPr>
          <w:ilvl w:val="12"/>
          <w:numId w:val="0"/>
        </w:numPr>
        <w:rPr>
          <w:sz w:val="24"/>
          <w:szCs w:val="24"/>
        </w:rPr>
      </w:pPr>
      <w:r>
        <w:rPr>
          <w:sz w:val="24"/>
          <w:szCs w:val="24"/>
        </w:rPr>
        <w:t>Sec. 710.1  Scope and compliance.</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This part establishes regulations governing reporting by certain persons who manufacture, import, or process chemical substances for commercial purposes under section 8(a) of the Toxic Substances Control Act (15 U.S.C. 2607(a)). Section 8(a) authorizes the Administrator to require reporting of information necessary for administration of the Act and requires EPA to issue regulations for the purpose of compiling an inventory of chemical substances manufactured or processed for a commercial purpose, as required by section 8(b) of the Act. Following an initial reporting period, EPA published an initial inventory of chemical substances manufactured, processed or imported for commercial purposes. In accordance with section 8(b), EPA periodically amends the inventory to include new chemical substances which are manufactured or imported for a commercial purpose and reported under section 5(a)(1) of the Act. EPA also revises the categories of chemical substances and makes other amendments as appropriate.</w:t>
      </w:r>
    </w:p>
    <w:p w:rsidR="00F919BF" w:rsidRDefault="00F919BF" w:rsidP="00F919BF">
      <w:pPr>
        <w:numPr>
          <w:ilvl w:val="12"/>
          <w:numId w:val="0"/>
        </w:numPr>
        <w:rPr>
          <w:sz w:val="24"/>
          <w:szCs w:val="24"/>
        </w:rPr>
      </w:pPr>
      <w:r>
        <w:rPr>
          <w:sz w:val="24"/>
          <w:szCs w:val="24"/>
        </w:rPr>
        <w:t xml:space="preserve">    (b) Section 15(3) of TSCA makes it unlawful for any person to fail or refuse to submit information required under these reporting regulations. In addition, section 15(3) makes it unlawful for any person to fail to keep, and permit access to, records required by these regulations. Section 16 provides that any person who violates a provision of section 15 is liable to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for a civil penalty and may be criminally prosecuted. Pursuant to section 17, the Government may seek judicial relief to compel submission of section 8(a) information and to otherwise restrain any violation of section 15.</w:t>
      </w:r>
    </w:p>
    <w:p w:rsidR="00F919BF" w:rsidRDefault="00F919BF" w:rsidP="00F919BF">
      <w:pPr>
        <w:numPr>
          <w:ilvl w:val="12"/>
          <w:numId w:val="0"/>
        </w:numPr>
        <w:rPr>
          <w:sz w:val="24"/>
          <w:szCs w:val="24"/>
        </w:rPr>
      </w:pPr>
      <w:r>
        <w:rPr>
          <w:sz w:val="24"/>
          <w:szCs w:val="24"/>
        </w:rPr>
        <w:t xml:space="preserve">    Note: As a matter of traditional Agency policy, EPA does not intend to concentrate its enforcement efforts on insignificant clerical errors in reporting.</w:t>
      </w:r>
    </w:p>
    <w:p w:rsidR="00F919BF" w:rsidRDefault="00F919BF" w:rsidP="00F919BF">
      <w:pPr>
        <w:numPr>
          <w:ilvl w:val="12"/>
          <w:numId w:val="0"/>
        </w:numPr>
        <w:rPr>
          <w:sz w:val="24"/>
          <w:szCs w:val="24"/>
        </w:rPr>
      </w:pPr>
      <w:r>
        <w:rPr>
          <w:sz w:val="24"/>
          <w:szCs w:val="24"/>
        </w:rPr>
        <w:t xml:space="preserve">    (c) Each person who reports under these regulations shall maintain records that document information reported under these regulations and, in accordance with the Act, permit access to, and the copying of, such records by EPA officials.</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[42 FR 64572, Dec. 23, 1977, as amended at 45 FR 18375, Mar. 21, 1980; 60 FR 31921, June 19, 1995]</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710.2  Definitions.</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In addition to the definitions in Sec. 704.3 in this chapter, the following definitions also apply to this part:</w:t>
      </w:r>
    </w:p>
    <w:p w:rsidR="00F919BF" w:rsidRDefault="00F919BF" w:rsidP="00F919BF">
      <w:pPr>
        <w:numPr>
          <w:ilvl w:val="12"/>
          <w:numId w:val="0"/>
        </w:numPr>
        <w:rPr>
          <w:sz w:val="24"/>
          <w:szCs w:val="24"/>
        </w:rPr>
      </w:pPr>
      <w:r>
        <w:rPr>
          <w:sz w:val="24"/>
          <w:szCs w:val="24"/>
        </w:rPr>
        <w:t xml:space="preserve">    (a) The following terms shall have the meaning contained in the Federal Food, Drug, and Cosmetic Act, 21 U.S.C. 321 et seq., and the regulations issued under such Act: Cosmetic, device, drug, food, and food additive. In addition, the term food includes poultry and poultry </w:t>
      </w:r>
    </w:p>
    <w:p w:rsidR="00F919BF" w:rsidRDefault="00F919BF" w:rsidP="00F919BF">
      <w:pPr>
        <w:numPr>
          <w:ilvl w:val="12"/>
          <w:numId w:val="0"/>
        </w:numPr>
        <w:rPr>
          <w:sz w:val="24"/>
          <w:szCs w:val="24"/>
        </w:rPr>
      </w:pPr>
      <w:r>
        <w:rPr>
          <w:sz w:val="24"/>
          <w:szCs w:val="24"/>
        </w:rPr>
        <w:t>products, as defined in the Poultry Products Inspection Act, 21 U.S.C. 453 et seq.; meats and meat food products, as defined in the Federal Meat Inspection Act, 21 U.S.C. 60 et seq.; and eggs and egg products, as defined in the Egg Products Inspection Act, 21 U.S.C. 1033 et seq.</w:t>
      </w:r>
    </w:p>
    <w:p w:rsidR="00F919BF" w:rsidRDefault="00F919BF" w:rsidP="00F919BF">
      <w:pPr>
        <w:numPr>
          <w:ilvl w:val="12"/>
          <w:numId w:val="0"/>
        </w:numPr>
        <w:rPr>
          <w:sz w:val="24"/>
          <w:szCs w:val="24"/>
        </w:rPr>
      </w:pPr>
      <w:r>
        <w:rPr>
          <w:sz w:val="24"/>
          <w:szCs w:val="24"/>
        </w:rPr>
        <w:lastRenderedPageBreak/>
        <w:t xml:space="preserve">    (b) The term pesticide shall have the meaning contained in the Federal Insecticide, Fungicide, and Rodenticide Act, 7 U.S.C. 136 et seq., and the regulations issued thereunder.</w:t>
      </w:r>
    </w:p>
    <w:p w:rsidR="00F919BF" w:rsidRDefault="00F919BF" w:rsidP="00F919BF">
      <w:pPr>
        <w:numPr>
          <w:ilvl w:val="12"/>
          <w:numId w:val="0"/>
        </w:numPr>
        <w:rPr>
          <w:sz w:val="24"/>
          <w:szCs w:val="24"/>
        </w:rPr>
      </w:pPr>
      <w:r>
        <w:rPr>
          <w:sz w:val="24"/>
          <w:szCs w:val="24"/>
        </w:rPr>
        <w:t xml:space="preserve">    (c) The following terms shall have the meaning contained in the Atomic Energy Act of 1954, 42 U.S.C. 2014 et seq., and the regulations issued thereunder: byproduct material, source material, and special nuclear material.</w:t>
      </w:r>
    </w:p>
    <w:p w:rsidR="00F919BF" w:rsidRDefault="00F919BF" w:rsidP="00F919BF">
      <w:pPr>
        <w:numPr>
          <w:ilvl w:val="12"/>
          <w:numId w:val="0"/>
        </w:numPr>
        <w:rPr>
          <w:sz w:val="24"/>
          <w:szCs w:val="24"/>
        </w:rPr>
      </w:pPr>
      <w:r>
        <w:rPr>
          <w:sz w:val="24"/>
          <w:szCs w:val="24"/>
        </w:rPr>
        <w:t xml:space="preserve">    (d) Act means the Toxic Substances Control Act, 15 U.S.C. 2601 et seq.</w:t>
      </w:r>
    </w:p>
    <w:p w:rsidR="00F919BF" w:rsidRDefault="00F919BF" w:rsidP="00F919BF">
      <w:pPr>
        <w:numPr>
          <w:ilvl w:val="12"/>
          <w:numId w:val="0"/>
        </w:numPr>
        <w:rPr>
          <w:sz w:val="24"/>
          <w:szCs w:val="24"/>
        </w:rPr>
      </w:pPr>
      <w:r>
        <w:rPr>
          <w:sz w:val="24"/>
          <w:szCs w:val="24"/>
        </w:rPr>
        <w:t xml:space="preserve">    (e) Administrator means the Administrator of the U.S. Environmental Protection Agency, any employee or authorized representative of the Agency to whom the Administrator may either herein or by order delegate his authority to carry out his functions, or any other person who shall </w:t>
      </w:r>
    </w:p>
    <w:p w:rsidR="00F919BF" w:rsidRDefault="00F919BF" w:rsidP="00F919BF">
      <w:pPr>
        <w:numPr>
          <w:ilvl w:val="12"/>
          <w:numId w:val="0"/>
        </w:numPr>
        <w:rPr>
          <w:sz w:val="24"/>
          <w:szCs w:val="24"/>
        </w:rPr>
      </w:pPr>
      <w:r>
        <w:rPr>
          <w:sz w:val="24"/>
          <w:szCs w:val="24"/>
        </w:rPr>
        <w:t>by operation of law be authorized to carry out such functions.</w:t>
      </w:r>
    </w:p>
    <w:p w:rsidR="00F919BF" w:rsidRDefault="00F919BF" w:rsidP="00F919BF">
      <w:pPr>
        <w:numPr>
          <w:ilvl w:val="12"/>
          <w:numId w:val="0"/>
        </w:numPr>
        <w:rPr>
          <w:sz w:val="24"/>
          <w:szCs w:val="24"/>
        </w:rPr>
      </w:pPr>
      <w:r>
        <w:rPr>
          <w:sz w:val="24"/>
          <w:szCs w:val="24"/>
        </w:rPr>
        <w:t xml:space="preserve">    (f) An article is a manufactured item: (1) Which is formed to a specific shape or design during manufacture, (2) which has end use function(s) dependent in whole or in part upon its shape or design during end use, and (3) which has either no change of chemical composition during its end use or only those changes of composition which have no commercial purpose separate from that of the article and that may occur as described in Sec. 710.4(d)(5); except that fluids and particles are not considered articles regardless of shape or design.</w:t>
      </w:r>
    </w:p>
    <w:p w:rsidR="00F919BF" w:rsidRDefault="00F919BF" w:rsidP="00F919BF">
      <w:pPr>
        <w:numPr>
          <w:ilvl w:val="12"/>
          <w:numId w:val="0"/>
        </w:numPr>
        <w:rPr>
          <w:sz w:val="24"/>
          <w:szCs w:val="24"/>
        </w:rPr>
      </w:pPr>
      <w:r>
        <w:rPr>
          <w:sz w:val="24"/>
          <w:szCs w:val="24"/>
        </w:rPr>
        <w:t xml:space="preserve">    (g) Byproduct means a chemical substance produced without separate commercial intent during the manufacture or processing of another chemical substance(s) or mixture(s).</w:t>
      </w:r>
    </w:p>
    <w:p w:rsidR="00F919BF" w:rsidRDefault="00F919BF" w:rsidP="00F919BF">
      <w:pPr>
        <w:numPr>
          <w:ilvl w:val="12"/>
          <w:numId w:val="0"/>
        </w:numPr>
        <w:rPr>
          <w:sz w:val="24"/>
          <w:szCs w:val="24"/>
        </w:rPr>
      </w:pPr>
      <w:r>
        <w:rPr>
          <w:sz w:val="24"/>
          <w:szCs w:val="24"/>
        </w:rPr>
        <w:t xml:space="preserve">    (h) Chemical substance means any organic or inorganic substance of a particular molecular identity, including any combination of such substances occurring in whole or in part as a result of a chemical reaction or occurring in nature, and any chemical element or uncombined radical; except that “chemical substance” does not include:</w:t>
      </w:r>
    </w:p>
    <w:p w:rsidR="00F919BF" w:rsidRDefault="00F919BF" w:rsidP="00F919BF">
      <w:pPr>
        <w:numPr>
          <w:ilvl w:val="12"/>
          <w:numId w:val="0"/>
        </w:numPr>
        <w:rPr>
          <w:sz w:val="24"/>
          <w:szCs w:val="24"/>
        </w:rPr>
      </w:pPr>
      <w:r>
        <w:rPr>
          <w:sz w:val="24"/>
          <w:szCs w:val="24"/>
        </w:rPr>
        <w:t xml:space="preserve">    (1) Any mixture,</w:t>
      </w:r>
    </w:p>
    <w:p w:rsidR="00F919BF" w:rsidRDefault="00F919BF" w:rsidP="00F919BF">
      <w:pPr>
        <w:numPr>
          <w:ilvl w:val="12"/>
          <w:numId w:val="0"/>
        </w:numPr>
        <w:rPr>
          <w:sz w:val="24"/>
          <w:szCs w:val="24"/>
        </w:rPr>
      </w:pPr>
      <w:r>
        <w:rPr>
          <w:sz w:val="24"/>
          <w:szCs w:val="24"/>
        </w:rPr>
        <w:t xml:space="preserve">    (2) Any pesticide when manufactured, processed, or distributed in commerce for use as a pesticide,</w:t>
      </w:r>
    </w:p>
    <w:p w:rsidR="00F919BF" w:rsidRDefault="00F919BF" w:rsidP="00F919BF">
      <w:pPr>
        <w:numPr>
          <w:ilvl w:val="12"/>
          <w:numId w:val="0"/>
        </w:numPr>
        <w:rPr>
          <w:sz w:val="24"/>
          <w:szCs w:val="24"/>
        </w:rPr>
      </w:pPr>
      <w:r>
        <w:rPr>
          <w:sz w:val="24"/>
          <w:szCs w:val="24"/>
        </w:rPr>
        <w:t xml:space="preserve">    (3) Tobacco or any tobacco product, but not including any derivative products,</w:t>
      </w:r>
    </w:p>
    <w:p w:rsidR="00F919BF" w:rsidRDefault="00F919BF" w:rsidP="00F919BF">
      <w:pPr>
        <w:numPr>
          <w:ilvl w:val="12"/>
          <w:numId w:val="0"/>
        </w:numPr>
        <w:rPr>
          <w:sz w:val="24"/>
          <w:szCs w:val="24"/>
        </w:rPr>
      </w:pPr>
      <w:r>
        <w:rPr>
          <w:sz w:val="24"/>
          <w:szCs w:val="24"/>
        </w:rPr>
        <w:t xml:space="preserve">    (4) Any source material, special nuclear material, or byproduct material,</w:t>
      </w:r>
    </w:p>
    <w:p w:rsidR="00F919BF" w:rsidRDefault="00F919BF" w:rsidP="00F919BF">
      <w:pPr>
        <w:numPr>
          <w:ilvl w:val="12"/>
          <w:numId w:val="0"/>
        </w:numPr>
        <w:rPr>
          <w:sz w:val="24"/>
          <w:szCs w:val="24"/>
        </w:rPr>
      </w:pPr>
      <w:r>
        <w:rPr>
          <w:sz w:val="24"/>
          <w:szCs w:val="24"/>
        </w:rPr>
        <w:t xml:space="preserve">    (5) Any pistol, firearm, revolver, shells, and cartridges, and</w:t>
      </w:r>
    </w:p>
    <w:p w:rsidR="00F919BF" w:rsidRDefault="00F919BF" w:rsidP="00F919BF">
      <w:pPr>
        <w:numPr>
          <w:ilvl w:val="12"/>
          <w:numId w:val="0"/>
        </w:numPr>
        <w:rPr>
          <w:sz w:val="24"/>
          <w:szCs w:val="24"/>
        </w:rPr>
      </w:pPr>
      <w:r>
        <w:rPr>
          <w:sz w:val="24"/>
          <w:szCs w:val="24"/>
        </w:rPr>
        <w:t xml:space="preserve">    (6) Any food, food additive, drug, cosmetic, or device, when manufactured, processed, or distributed in commerce for use as a food, food additive, drug, cosmetic, or device.</w:t>
      </w:r>
    </w:p>
    <w:p w:rsidR="00F919BF" w:rsidRDefault="00F919BF" w:rsidP="00F919BF">
      <w:pPr>
        <w:numPr>
          <w:ilvl w:val="12"/>
          <w:numId w:val="0"/>
        </w:numPr>
        <w:rPr>
          <w:sz w:val="24"/>
          <w:szCs w:val="24"/>
        </w:rPr>
      </w:pPr>
      <w:r>
        <w:rPr>
          <w:sz w:val="24"/>
          <w:szCs w:val="24"/>
        </w:rPr>
        <w:t xml:space="preserve">    (i) Commerce means trade, traffic, transportation, or other commerce: (1) Between a place in a State and any place outside of such State, or (2) which affects trade, traffic, transportation, or commerce described in paragraph (i)(1) of this section.</w:t>
      </w:r>
    </w:p>
    <w:p w:rsidR="00F919BF" w:rsidRDefault="00F919BF" w:rsidP="00F919BF">
      <w:pPr>
        <w:numPr>
          <w:ilvl w:val="12"/>
          <w:numId w:val="0"/>
        </w:numPr>
        <w:rPr>
          <w:sz w:val="24"/>
          <w:szCs w:val="24"/>
        </w:rPr>
      </w:pPr>
      <w:r>
        <w:rPr>
          <w:sz w:val="24"/>
          <w:szCs w:val="24"/>
        </w:rPr>
        <w:t xml:space="preserve">    (j) Distribute in commerce and distribution in commerce when used to describe an action taken with respect to a chemical substance or mixture or article containing a substance or mixture, mean to sell or the sale of, the substance, mixture, or article in commerce; to introduce or deliver for introduction into commerce, or the introduction or delivery for introduction into commerce of, the substance, mixture, or article; or to hold, or the holding of, the substance, mixture, or article after its introduction into commerce.</w:t>
      </w:r>
    </w:p>
    <w:p w:rsidR="00F919BF" w:rsidRDefault="00F919BF" w:rsidP="00F919BF">
      <w:pPr>
        <w:numPr>
          <w:ilvl w:val="12"/>
          <w:numId w:val="0"/>
        </w:numPr>
        <w:rPr>
          <w:sz w:val="24"/>
          <w:szCs w:val="24"/>
        </w:rPr>
      </w:pPr>
      <w:r>
        <w:rPr>
          <w:sz w:val="24"/>
          <w:szCs w:val="24"/>
        </w:rPr>
        <w:t xml:space="preserve">    (k) EPA means the U.S. Environmental Protection Agency.</w:t>
      </w:r>
    </w:p>
    <w:p w:rsidR="00F919BF" w:rsidRDefault="00F919BF" w:rsidP="00F919BF">
      <w:pPr>
        <w:numPr>
          <w:ilvl w:val="12"/>
          <w:numId w:val="0"/>
        </w:numPr>
        <w:rPr>
          <w:sz w:val="24"/>
          <w:szCs w:val="24"/>
        </w:rPr>
      </w:pPr>
      <w:r>
        <w:rPr>
          <w:sz w:val="24"/>
          <w:szCs w:val="24"/>
        </w:rPr>
        <w:t xml:space="preserve">    (l) Importer means any person who imports any chemical substance or any chemical substance as part of a mixture or article into the customs territory of the </w:t>
      </w:r>
      <w:smartTag w:uri="urn:schemas-microsoft-com:office:smarttags" w:element="place">
        <w:smartTag w:uri="urn:schemas-microsoft-com:office:smarttags" w:element="country-region">
          <w:r>
            <w:rPr>
              <w:sz w:val="24"/>
              <w:szCs w:val="24"/>
            </w:rPr>
            <w:t>U.S.</w:t>
          </w:r>
        </w:smartTag>
      </w:smartTag>
      <w:r>
        <w:rPr>
          <w:sz w:val="24"/>
          <w:szCs w:val="24"/>
        </w:rPr>
        <w:t xml:space="preserve"> and includes:</w:t>
      </w:r>
    </w:p>
    <w:p w:rsidR="00F919BF" w:rsidRDefault="00F919BF" w:rsidP="00F919BF">
      <w:pPr>
        <w:numPr>
          <w:ilvl w:val="12"/>
          <w:numId w:val="0"/>
        </w:numPr>
        <w:rPr>
          <w:sz w:val="24"/>
          <w:szCs w:val="24"/>
        </w:rPr>
      </w:pPr>
      <w:r>
        <w:rPr>
          <w:sz w:val="24"/>
          <w:szCs w:val="24"/>
        </w:rPr>
        <w:t xml:space="preserve">    (1) The person primarily liable for the payment of any duties on the merchandise, or</w:t>
      </w:r>
    </w:p>
    <w:p w:rsidR="00F919BF" w:rsidRDefault="00F919BF" w:rsidP="00F919BF">
      <w:pPr>
        <w:numPr>
          <w:ilvl w:val="12"/>
          <w:numId w:val="0"/>
        </w:numPr>
        <w:rPr>
          <w:sz w:val="24"/>
          <w:szCs w:val="24"/>
        </w:rPr>
      </w:pPr>
      <w:r>
        <w:rPr>
          <w:sz w:val="24"/>
          <w:szCs w:val="24"/>
        </w:rPr>
        <w:t xml:space="preserve">    (2) An authorized agent acting on his behalf (as defined in 19 CFR 1.11).</w:t>
      </w:r>
    </w:p>
    <w:p w:rsidR="00F919BF" w:rsidRDefault="00F919BF" w:rsidP="00F919BF">
      <w:pPr>
        <w:numPr>
          <w:ilvl w:val="12"/>
          <w:numId w:val="0"/>
        </w:numPr>
        <w:rPr>
          <w:sz w:val="24"/>
          <w:szCs w:val="24"/>
        </w:rPr>
      </w:pPr>
      <w:r>
        <w:rPr>
          <w:sz w:val="24"/>
          <w:szCs w:val="24"/>
        </w:rPr>
        <w:t xml:space="preserve">    (m) Impurity means a chemical substance which is unintentionally present with another chemical substance.</w:t>
      </w:r>
    </w:p>
    <w:p w:rsidR="00F919BF" w:rsidRDefault="00F919BF" w:rsidP="00F919BF">
      <w:pPr>
        <w:numPr>
          <w:ilvl w:val="12"/>
          <w:numId w:val="0"/>
        </w:numPr>
        <w:rPr>
          <w:sz w:val="24"/>
          <w:szCs w:val="24"/>
        </w:rPr>
      </w:pPr>
      <w:r>
        <w:rPr>
          <w:sz w:val="24"/>
          <w:szCs w:val="24"/>
        </w:rPr>
        <w:t xml:space="preserve">    (n) Intermediate means any chemical substance:</w:t>
      </w:r>
    </w:p>
    <w:p w:rsidR="00F919BF" w:rsidRDefault="00F919BF" w:rsidP="00F919BF">
      <w:pPr>
        <w:numPr>
          <w:ilvl w:val="12"/>
          <w:numId w:val="0"/>
        </w:numPr>
        <w:rPr>
          <w:sz w:val="24"/>
          <w:szCs w:val="24"/>
        </w:rPr>
      </w:pPr>
      <w:r>
        <w:rPr>
          <w:sz w:val="24"/>
          <w:szCs w:val="24"/>
        </w:rPr>
        <w:t xml:space="preserve">    (1) Which is intentionally removed from the equipment in which it is manufactured, and (2) which either is consumed in whole or in part in chemical reaction(s) used for the intentional manufacture of other chemical substance(s) or mixture(s), or is intentionally present for the purpose of altering the rate of such chemical reaction(s).</w:t>
      </w:r>
    </w:p>
    <w:p w:rsidR="00F919BF" w:rsidRDefault="00F919BF" w:rsidP="00F919BF">
      <w:pPr>
        <w:numPr>
          <w:ilvl w:val="12"/>
          <w:numId w:val="0"/>
        </w:numPr>
        <w:rPr>
          <w:sz w:val="24"/>
          <w:szCs w:val="24"/>
        </w:rPr>
      </w:pPr>
      <w:r>
        <w:rPr>
          <w:sz w:val="24"/>
          <w:szCs w:val="24"/>
        </w:rPr>
        <w:t xml:space="preserve">    Note: The equipment in which it was manufactured includes the reaction vessel in which the chemical substance was manufactured and other equipment which is strictly ancillary to the reaction vessel, and any other equipment through which the chemical substance may flow during a continuous flow process, but does not include tanks or other vessels in which the chemical substance is stored after its manufacture.</w:t>
      </w:r>
    </w:p>
    <w:p w:rsidR="00F919BF" w:rsidRDefault="00F919BF" w:rsidP="00F919BF">
      <w:pPr>
        <w:numPr>
          <w:ilvl w:val="12"/>
          <w:numId w:val="0"/>
        </w:numPr>
        <w:rPr>
          <w:sz w:val="24"/>
          <w:szCs w:val="24"/>
        </w:rPr>
      </w:pPr>
      <w:r>
        <w:rPr>
          <w:sz w:val="24"/>
          <w:szCs w:val="24"/>
        </w:rPr>
        <w:t xml:space="preserve">    (o) Manufacture means to produce or manufacture in the </w:t>
      </w:r>
      <w:smartTag w:uri="urn:schemas-microsoft-com:office:smarttags" w:element="country-region">
        <w:r>
          <w:rPr>
            <w:sz w:val="24"/>
            <w:szCs w:val="24"/>
          </w:rPr>
          <w:t>United States</w:t>
        </w:r>
      </w:smartTag>
      <w:r>
        <w:rPr>
          <w:sz w:val="24"/>
          <w:szCs w:val="24"/>
        </w:rPr>
        <w:t xml:space="preserve"> or import into the customs territory of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F919BF" w:rsidRDefault="00F919BF" w:rsidP="00F919BF">
      <w:pPr>
        <w:numPr>
          <w:ilvl w:val="12"/>
          <w:numId w:val="0"/>
        </w:numPr>
        <w:rPr>
          <w:sz w:val="24"/>
          <w:szCs w:val="24"/>
        </w:rPr>
      </w:pPr>
      <w:r>
        <w:rPr>
          <w:sz w:val="24"/>
          <w:szCs w:val="24"/>
        </w:rPr>
        <w:t xml:space="preserve">    (p) Manufacture or import “for commercial purposes” means to manufacture or import:</w:t>
      </w:r>
    </w:p>
    <w:p w:rsidR="00F919BF" w:rsidRDefault="00F919BF" w:rsidP="00F919BF">
      <w:pPr>
        <w:numPr>
          <w:ilvl w:val="12"/>
          <w:numId w:val="0"/>
        </w:numPr>
        <w:rPr>
          <w:sz w:val="24"/>
          <w:szCs w:val="24"/>
        </w:rPr>
      </w:pPr>
      <w:r>
        <w:rPr>
          <w:sz w:val="24"/>
          <w:szCs w:val="24"/>
        </w:rPr>
        <w:t xml:space="preserve">    (1) For distribution in commerce, including for test marketing purposes, or</w:t>
      </w:r>
    </w:p>
    <w:p w:rsidR="00F919BF" w:rsidRDefault="00F919BF" w:rsidP="00F919BF">
      <w:pPr>
        <w:numPr>
          <w:ilvl w:val="12"/>
          <w:numId w:val="0"/>
        </w:numPr>
        <w:rPr>
          <w:sz w:val="24"/>
          <w:szCs w:val="24"/>
        </w:rPr>
      </w:pPr>
      <w:r>
        <w:rPr>
          <w:sz w:val="24"/>
          <w:szCs w:val="24"/>
        </w:rPr>
        <w:t xml:space="preserve">    (2) For use by the manufacturer, including for use as an intermediate.</w:t>
      </w:r>
    </w:p>
    <w:p w:rsidR="00F919BF" w:rsidRDefault="00F919BF" w:rsidP="00F919BF">
      <w:pPr>
        <w:numPr>
          <w:ilvl w:val="12"/>
          <w:numId w:val="0"/>
        </w:numPr>
        <w:rPr>
          <w:sz w:val="24"/>
          <w:szCs w:val="24"/>
        </w:rPr>
      </w:pPr>
      <w:r>
        <w:rPr>
          <w:sz w:val="24"/>
          <w:szCs w:val="24"/>
        </w:rPr>
        <w:t xml:space="preserve">    (q) Mixture means any combination of two or more chemical substances if the combination does not occur in nature and is not, in whole or in part, the result of a chemical reaction; except that “mixture” does include:</w:t>
      </w:r>
    </w:p>
    <w:p w:rsidR="00F919BF" w:rsidRDefault="00F919BF" w:rsidP="00F919BF">
      <w:pPr>
        <w:numPr>
          <w:ilvl w:val="12"/>
          <w:numId w:val="0"/>
        </w:numPr>
        <w:rPr>
          <w:sz w:val="24"/>
          <w:szCs w:val="24"/>
        </w:rPr>
      </w:pPr>
      <w:r>
        <w:rPr>
          <w:sz w:val="24"/>
          <w:szCs w:val="24"/>
        </w:rPr>
        <w:t xml:space="preserve">    (1) Any combination which occurs, in whole or in part, as a result of a chemical reaction if the combination could have been manufactured for commercial purposes without a chemical reaction at the time the chemical substances comprising the combination were combined and if, after the effective date or premanufacture notification requirements, none of the chemical substances comprising the combination is a new chemical substance, and</w:t>
      </w:r>
    </w:p>
    <w:p w:rsidR="00F919BF" w:rsidRDefault="00F919BF" w:rsidP="00F919BF">
      <w:pPr>
        <w:numPr>
          <w:ilvl w:val="12"/>
          <w:numId w:val="0"/>
        </w:numPr>
        <w:rPr>
          <w:sz w:val="24"/>
          <w:szCs w:val="24"/>
        </w:rPr>
      </w:pPr>
      <w:r>
        <w:rPr>
          <w:sz w:val="24"/>
          <w:szCs w:val="24"/>
        </w:rPr>
        <w:t xml:space="preserve">    (2) Hydrates of a chemical substance or hydrated ions formed by association of a chemical substance with water.</w:t>
      </w:r>
    </w:p>
    <w:p w:rsidR="00F919BF" w:rsidRDefault="00F919BF" w:rsidP="00F919BF">
      <w:pPr>
        <w:numPr>
          <w:ilvl w:val="12"/>
          <w:numId w:val="0"/>
        </w:numPr>
        <w:rPr>
          <w:sz w:val="24"/>
          <w:szCs w:val="24"/>
        </w:rPr>
      </w:pPr>
      <w:r>
        <w:rPr>
          <w:sz w:val="24"/>
          <w:szCs w:val="24"/>
        </w:rPr>
        <w:t xml:space="preserve">    (r) New chemical substance means any chemical substance which is not included in the inventory compiled and published under subsection 8(b) of the Act.</w:t>
      </w:r>
    </w:p>
    <w:p w:rsidR="00F919BF" w:rsidRDefault="00F919BF" w:rsidP="00F919BF">
      <w:pPr>
        <w:numPr>
          <w:ilvl w:val="12"/>
          <w:numId w:val="0"/>
        </w:numPr>
        <w:rPr>
          <w:sz w:val="24"/>
          <w:szCs w:val="24"/>
        </w:rPr>
      </w:pPr>
      <w:r>
        <w:rPr>
          <w:sz w:val="24"/>
          <w:szCs w:val="24"/>
        </w:rPr>
        <w:t xml:space="preserve">    (s) Person means any natural or juridicial person including any individual, corporation, partnership, or association, any State or political subdivision thereof, or any municipality, any interstate body and any department, agency, or instrumentality of the Federal Government.</w:t>
      </w:r>
    </w:p>
    <w:p w:rsidR="00F919BF" w:rsidRDefault="00F919BF" w:rsidP="00F919BF">
      <w:pPr>
        <w:numPr>
          <w:ilvl w:val="12"/>
          <w:numId w:val="0"/>
        </w:numPr>
        <w:rPr>
          <w:sz w:val="24"/>
          <w:szCs w:val="24"/>
        </w:rPr>
      </w:pPr>
      <w:r>
        <w:rPr>
          <w:sz w:val="24"/>
          <w:szCs w:val="24"/>
        </w:rPr>
        <w:t xml:space="preserve">    (t) Process means the preparation of a chemical substance or mixture, after its manufacture, for distribution in commerce (1) in the same form or physical state as, or in a different form or physical state from, that in which it was received by the person so preparing such substance or mixture, or (2) as part of a mixture or article containing the chemical substance or mixture.</w:t>
      </w:r>
    </w:p>
    <w:p w:rsidR="00F919BF" w:rsidRDefault="00F919BF" w:rsidP="00F919BF">
      <w:pPr>
        <w:numPr>
          <w:ilvl w:val="12"/>
          <w:numId w:val="0"/>
        </w:numPr>
        <w:rPr>
          <w:sz w:val="24"/>
          <w:szCs w:val="24"/>
        </w:rPr>
      </w:pPr>
      <w:r>
        <w:rPr>
          <w:sz w:val="24"/>
          <w:szCs w:val="24"/>
        </w:rPr>
        <w:t xml:space="preserve">    (u) Process for ``commercial purposes'' means to process (1) for distribution in commerce, including for test marketing purposes, or (2) for use as an intermediate.</w:t>
      </w:r>
    </w:p>
    <w:p w:rsidR="00F919BF" w:rsidRDefault="00F919BF" w:rsidP="00F919BF">
      <w:pPr>
        <w:numPr>
          <w:ilvl w:val="12"/>
          <w:numId w:val="0"/>
        </w:numPr>
        <w:rPr>
          <w:sz w:val="24"/>
          <w:szCs w:val="24"/>
        </w:rPr>
      </w:pPr>
      <w:r>
        <w:rPr>
          <w:sz w:val="24"/>
          <w:szCs w:val="24"/>
        </w:rPr>
        <w:t xml:space="preserve">    (v) Processor means any person who processes a chemical substance or mixture.</w:t>
      </w:r>
    </w:p>
    <w:p w:rsidR="00F919BF" w:rsidRDefault="00F919BF" w:rsidP="00F919BF">
      <w:pPr>
        <w:numPr>
          <w:ilvl w:val="12"/>
          <w:numId w:val="0"/>
        </w:numPr>
        <w:rPr>
          <w:sz w:val="24"/>
          <w:szCs w:val="24"/>
        </w:rPr>
      </w:pPr>
      <w:r>
        <w:rPr>
          <w:sz w:val="24"/>
          <w:szCs w:val="24"/>
        </w:rPr>
        <w:t xml:space="preserve">    (w) Site means a contiguous property unit. Property divided only by a public right-of-way shall be considered one site. There may be more than one manufacturing plant on a single site. For the purposes of imported chemical substances, the site shall be the business address of the importer.</w:t>
      </w:r>
    </w:p>
    <w:p w:rsidR="00F919BF" w:rsidRDefault="00F919BF" w:rsidP="00F919BF">
      <w:pPr>
        <w:numPr>
          <w:ilvl w:val="12"/>
          <w:numId w:val="0"/>
        </w:numPr>
        <w:rPr>
          <w:sz w:val="24"/>
          <w:szCs w:val="24"/>
        </w:rPr>
      </w:pPr>
      <w:r>
        <w:rPr>
          <w:sz w:val="24"/>
          <w:szCs w:val="24"/>
        </w:rPr>
        <w:t xml:space="preserve">    (x) Small manufacturer or importer means a manufacturer or importer whose total annual sales are less than $5,000,000, based upon the manufacturer's or importer's latest complete fiscal year as of January 1, 1978, except that no manufacturer or importer is a “small manufacturer or importer” with respect to any chemical substance which such person manufactured at one site or imported in quantities greater than 100,000 pounds during calendar year 1977. In the case of a company which is owned or controlled by another company, total annual sales shall be based on the total annual sales of the owned or controlled company, the parent company, and all companies owned or controlled by the parent company taken together.</w:t>
      </w:r>
    </w:p>
    <w:p w:rsidR="00F919BF" w:rsidRDefault="00F919BF" w:rsidP="00F919BF">
      <w:pPr>
        <w:numPr>
          <w:ilvl w:val="12"/>
          <w:numId w:val="0"/>
        </w:numPr>
        <w:rPr>
          <w:sz w:val="24"/>
          <w:szCs w:val="24"/>
        </w:rPr>
      </w:pPr>
      <w:r>
        <w:rPr>
          <w:sz w:val="24"/>
          <w:szCs w:val="24"/>
        </w:rPr>
        <w:t xml:space="preserve">    Note: The purpose of the exception to the definition is to ensure that manufacturing and importers report production volumes for all chemical substances which they manufactured at one site or imported in quantities equal to or greater than 100,000 pounds during calendar year 1977.</w:t>
      </w:r>
    </w:p>
    <w:p w:rsidR="00F919BF" w:rsidRDefault="00F919BF" w:rsidP="00F919BF">
      <w:pPr>
        <w:numPr>
          <w:ilvl w:val="12"/>
          <w:numId w:val="0"/>
        </w:numPr>
        <w:rPr>
          <w:sz w:val="24"/>
          <w:szCs w:val="24"/>
        </w:rPr>
      </w:pPr>
      <w:r>
        <w:rPr>
          <w:sz w:val="24"/>
          <w:szCs w:val="24"/>
        </w:rPr>
        <w:t xml:space="preserve">    (y) Small quantities for purposes of scientific experimentation or analysis or chemical research on, or analysis of, such substance or another substance, including any such research or analysis for the development of a product (hereinafter sometimes shortened to small quantities for research and development) means quantities of a chemical substance manufactured, imported, or processed or proposed to be manufactured, imported, or processed that (1) are no greater than reasonably necessary for such purposes and (2) after the publication of the revised inventory, are used by, or directly under the supervision of, a technically qualified individual(s).</w:t>
      </w:r>
    </w:p>
    <w:p w:rsidR="00F919BF" w:rsidRDefault="00F919BF" w:rsidP="00F919BF">
      <w:pPr>
        <w:numPr>
          <w:ilvl w:val="12"/>
          <w:numId w:val="0"/>
        </w:numPr>
        <w:rPr>
          <w:sz w:val="24"/>
          <w:szCs w:val="24"/>
        </w:rPr>
      </w:pPr>
      <w:r>
        <w:rPr>
          <w:sz w:val="24"/>
          <w:szCs w:val="24"/>
        </w:rPr>
        <w:t xml:space="preserve">    Note: Any chemical substances manufactured, imported or processed in quantities less than 1,000 pounds annually shall be presumed to be manufactured, imported or processed for research and development purposes.</w:t>
      </w:r>
    </w:p>
    <w:p w:rsidR="00F919BF" w:rsidRDefault="00F919BF" w:rsidP="00F919BF">
      <w:pPr>
        <w:numPr>
          <w:ilvl w:val="12"/>
          <w:numId w:val="0"/>
        </w:numPr>
        <w:rPr>
          <w:sz w:val="24"/>
          <w:szCs w:val="24"/>
        </w:rPr>
      </w:pPr>
      <w:r>
        <w:rPr>
          <w:sz w:val="24"/>
          <w:szCs w:val="24"/>
        </w:rPr>
        <w:t>No person may report for the inventory any chemical substance in such quantities unless that person can certify that the substance was not manufactured, imported, or processed solely in small quantities for research and development, as defined in this section.</w:t>
      </w:r>
    </w:p>
    <w:p w:rsidR="00F919BF" w:rsidRDefault="00F919BF" w:rsidP="00F919BF">
      <w:pPr>
        <w:numPr>
          <w:ilvl w:val="12"/>
          <w:numId w:val="0"/>
        </w:numPr>
        <w:rPr>
          <w:sz w:val="24"/>
          <w:szCs w:val="24"/>
        </w:rPr>
      </w:pPr>
      <w:r>
        <w:rPr>
          <w:sz w:val="24"/>
          <w:szCs w:val="24"/>
        </w:rPr>
        <w:t xml:space="preserve">    (z) State means any State of the </w:t>
      </w:r>
      <w:smartTag w:uri="urn:schemas-microsoft-com:office:smarttags" w:element="country-region">
        <w:r>
          <w:rPr>
            <w:sz w:val="24"/>
            <w:szCs w:val="24"/>
          </w:rPr>
          <w:t>United States</w:t>
        </w:r>
      </w:smartTag>
      <w:r>
        <w:rPr>
          <w:sz w:val="24"/>
          <w:szCs w:val="24"/>
        </w:rPr>
        <w:t xml:space="preserve">, the </w:t>
      </w:r>
      <w:smartTag w:uri="urn:schemas-microsoft-com:office:smarttags" w:element="State">
        <w:r>
          <w:rPr>
            <w:sz w:val="24"/>
            <w:szCs w:val="24"/>
          </w:rPr>
          <w:t>District of Columbia</w:t>
        </w:r>
      </w:smartTag>
      <w:r>
        <w:rPr>
          <w:sz w:val="24"/>
          <w:szCs w:val="24"/>
        </w:rPr>
        <w:t xml:space="preserve">, the </w:t>
      </w:r>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Puerto Rico</w:t>
        </w:r>
      </w:smartTag>
      <w:r>
        <w:rPr>
          <w:sz w:val="24"/>
          <w:szCs w:val="24"/>
        </w:rPr>
        <w:t xml:space="preserve">, the Virgin Islands, Guam, the Canal Zone, </w:t>
      </w:r>
      <w:smartTag w:uri="urn:schemas-microsoft-com:office:smarttags" w:element="State">
        <w:r>
          <w:rPr>
            <w:sz w:val="24"/>
            <w:szCs w:val="24"/>
          </w:rPr>
          <w:t>American Samoa</w:t>
        </w:r>
      </w:smartTag>
      <w:r>
        <w:rPr>
          <w:sz w:val="24"/>
          <w:szCs w:val="24"/>
        </w:rPr>
        <w:t xml:space="preserve">, the Northern Mariana Islands, or any other territory or possession of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F919BF" w:rsidRDefault="00F919BF" w:rsidP="00F919BF">
      <w:pPr>
        <w:numPr>
          <w:ilvl w:val="12"/>
          <w:numId w:val="0"/>
        </w:numPr>
        <w:rPr>
          <w:sz w:val="24"/>
          <w:szCs w:val="24"/>
        </w:rPr>
      </w:pPr>
      <w:r>
        <w:rPr>
          <w:sz w:val="24"/>
          <w:szCs w:val="24"/>
        </w:rPr>
        <w:t xml:space="preserve">    (aa) Technically qualified individual means a person: (1) Who because of his education, training, or experience, or a combination of these factors, is capable of appreciating the health and environmental risks associated with the chemical substance which is used under his supervision, (2) who is responsible for enforcing appropriated methods of conducting scientific experimentation, analysis, or chemical research in order to minimize such risks, and (3) who is responsible for the safety assessments and clearances related to the procurement, storage, use, and disposal of the chemical substance as may be appropriate or required within the scope of conducting the research and development activity. The responsibilities in paragraph (aa)(3) of this section may be delegated to another individual, or other individuals, as long as each meets the criteria in paragraph (aa)(1) of this section.</w:t>
      </w:r>
    </w:p>
    <w:p w:rsidR="00F919BF" w:rsidRDefault="00F919BF" w:rsidP="00F919BF">
      <w:pPr>
        <w:numPr>
          <w:ilvl w:val="12"/>
          <w:numId w:val="0"/>
        </w:numPr>
        <w:rPr>
          <w:sz w:val="24"/>
          <w:szCs w:val="24"/>
        </w:rPr>
      </w:pPr>
      <w:r>
        <w:rPr>
          <w:sz w:val="24"/>
          <w:szCs w:val="24"/>
        </w:rPr>
        <w:t xml:space="preserve">    (bb) Test marketing means the distribution in commerce of no more than a predetermined amount of a chemical substance, mixture, or article containing that chemical substance or mixture, by a manufacturer or processor to no more than a defined number of potential customers to explore market capability in a competitive situation during a predetermined testing period prior to the broader distribution of that chemical substance, mixture or article in commerce.</w:t>
      </w:r>
    </w:p>
    <w:p w:rsidR="00F919BF" w:rsidRDefault="00F919BF" w:rsidP="00F919BF">
      <w:pPr>
        <w:numPr>
          <w:ilvl w:val="12"/>
          <w:numId w:val="0"/>
        </w:numPr>
        <w:rPr>
          <w:sz w:val="24"/>
          <w:szCs w:val="24"/>
        </w:rPr>
      </w:pPr>
      <w:r>
        <w:rPr>
          <w:sz w:val="24"/>
          <w:szCs w:val="24"/>
        </w:rPr>
        <w:t xml:space="preserve">    (cc) </w:t>
      </w:r>
      <w:smartTag w:uri="urn:schemas-microsoft-com:office:smarttags" w:element="country-region">
        <w:r>
          <w:rPr>
            <w:sz w:val="24"/>
            <w:szCs w:val="24"/>
          </w:rPr>
          <w:t>United States</w:t>
        </w:r>
      </w:smartTag>
      <w:r>
        <w:rPr>
          <w:sz w:val="24"/>
          <w:szCs w:val="24"/>
        </w:rPr>
        <w:t xml:space="preserve">, when used in the geographic sense, means all of the States, territories, and possessions of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F919BF" w:rsidRDefault="00F919BF" w:rsidP="00F919BF">
      <w:pPr>
        <w:numPr>
          <w:ilvl w:val="12"/>
          <w:numId w:val="0"/>
        </w:numPr>
        <w:rPr>
          <w:sz w:val="24"/>
          <w:szCs w:val="24"/>
        </w:rPr>
      </w:pPr>
      <w:r>
        <w:rPr>
          <w:sz w:val="24"/>
          <w:szCs w:val="24"/>
        </w:rPr>
        <w:t xml:space="preserve">    (dd) Master Inventory File means EPA's comprehensive list of chemical substances which constitute the Chemical Substances Inventory compiled under section 8(b) of the Act. It includes substances reported under subpart A of this part and substances reported under part 720 of </w:t>
      </w:r>
    </w:p>
    <w:p w:rsidR="00F919BF" w:rsidRDefault="00F919BF" w:rsidP="00F919BF">
      <w:pPr>
        <w:numPr>
          <w:ilvl w:val="12"/>
          <w:numId w:val="0"/>
        </w:numPr>
        <w:rPr>
          <w:sz w:val="24"/>
          <w:szCs w:val="24"/>
        </w:rPr>
      </w:pPr>
      <w:r>
        <w:rPr>
          <w:sz w:val="24"/>
          <w:szCs w:val="24"/>
        </w:rPr>
        <w:t>this chapter for which a Notice of Commencement of Manufacture or Import has been received under Sec. 720.120 of this chapter.</w:t>
      </w:r>
    </w:p>
    <w:p w:rsidR="00F919BF" w:rsidRDefault="00F919BF" w:rsidP="00F919BF">
      <w:pPr>
        <w:numPr>
          <w:ilvl w:val="12"/>
          <w:numId w:val="0"/>
        </w:numPr>
        <w:rPr>
          <w:sz w:val="24"/>
          <w:szCs w:val="24"/>
        </w:rPr>
      </w:pPr>
      <w:r>
        <w:rPr>
          <w:sz w:val="24"/>
          <w:szCs w:val="24"/>
        </w:rPr>
        <w:t xml:space="preserve">    (ee) Nonisolated intermediate means any intermediate that is not intentionally removed from the equipment in which it is manufactured, including the reaction vessel in which it is manufactured, equipment which is ancillary to the reaction vessel, and any equipment through which the substance passes during a continuous flow process, but not including tanks or other vessels in which the substance is stored after its manufacture.</w:t>
      </w:r>
    </w:p>
    <w:p w:rsidR="00F919BF" w:rsidRDefault="00F919BF" w:rsidP="00F919BF">
      <w:pPr>
        <w:numPr>
          <w:ilvl w:val="12"/>
          <w:numId w:val="0"/>
        </w:numPr>
        <w:rPr>
          <w:sz w:val="24"/>
          <w:szCs w:val="24"/>
        </w:rPr>
      </w:pPr>
      <w:r>
        <w:rPr>
          <w:sz w:val="24"/>
          <w:szCs w:val="24"/>
        </w:rPr>
        <w:t xml:space="preserve">    (ff) Site-limited means a chemical substance is manufactured and processed only within a site and is not distributed for commercial purposes as a substance or as part of a mixture or article outside the site. Imported substances are never site-limited.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[42 FR 64572, Dec. 23, 1977, as amended at 60 FR 31921, June 19, 1995]</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710.4  Scope of the inventory.</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Chemical substances subject to these regulations. Only chemical substances which are manufactured, imported, or processed ``for a commercial purpose,'' as defined in Sec. 710.2, are subject to these regulations.</w:t>
      </w:r>
    </w:p>
    <w:p w:rsidR="00F919BF" w:rsidRDefault="00F919BF" w:rsidP="00F919BF">
      <w:pPr>
        <w:numPr>
          <w:ilvl w:val="12"/>
          <w:numId w:val="0"/>
        </w:numPr>
        <w:rPr>
          <w:sz w:val="24"/>
          <w:szCs w:val="24"/>
        </w:rPr>
      </w:pPr>
      <w:r>
        <w:rPr>
          <w:sz w:val="24"/>
          <w:szCs w:val="24"/>
        </w:rPr>
        <w:t xml:space="preserve">    (b) Naturally occurring chemical substances automatically included. Any chemical substance which is naturally occurring and:</w:t>
      </w:r>
    </w:p>
    <w:p w:rsidR="00F919BF" w:rsidRDefault="00F919BF" w:rsidP="00F919BF">
      <w:pPr>
        <w:numPr>
          <w:ilvl w:val="12"/>
          <w:numId w:val="0"/>
        </w:numPr>
        <w:rPr>
          <w:sz w:val="24"/>
          <w:szCs w:val="24"/>
        </w:rPr>
      </w:pPr>
      <w:r>
        <w:rPr>
          <w:sz w:val="24"/>
          <w:szCs w:val="24"/>
        </w:rPr>
        <w:t xml:space="preserve">    (1) Which is (i) unprocessed or (ii) processed only by manual, mechanical, or gravitational means; by dissolution in water; by flotation; or by heating solely to remove water; or</w:t>
      </w:r>
    </w:p>
    <w:p w:rsidR="00F919BF" w:rsidRDefault="00F919BF" w:rsidP="00F919BF">
      <w:pPr>
        <w:numPr>
          <w:ilvl w:val="12"/>
          <w:numId w:val="0"/>
        </w:numPr>
        <w:rPr>
          <w:sz w:val="24"/>
          <w:szCs w:val="24"/>
        </w:rPr>
      </w:pPr>
      <w:r>
        <w:rPr>
          <w:sz w:val="24"/>
          <w:szCs w:val="24"/>
        </w:rPr>
        <w:t xml:space="preserve">    (2) Which is extracted from air by any means, shall automatically be included in the inventory under the category ``Naturally Occurring Chemical Substances.'' Examples of such substances are: raw agricultural commodities; water, air, natural gas, and crude oil; and rocks, ores, and minerals.</w:t>
      </w:r>
    </w:p>
    <w:p w:rsidR="00F919BF" w:rsidRDefault="00F919BF" w:rsidP="00F919BF">
      <w:pPr>
        <w:numPr>
          <w:ilvl w:val="12"/>
          <w:numId w:val="0"/>
        </w:numPr>
        <w:rPr>
          <w:sz w:val="24"/>
          <w:szCs w:val="24"/>
        </w:rPr>
      </w:pPr>
      <w:r>
        <w:rPr>
          <w:sz w:val="24"/>
          <w:szCs w:val="24"/>
        </w:rPr>
        <w:t xml:space="preserve">    (c) Substances excluded by definition or section 8(b) of TSCA. The following substances are excluded from the inventory:</w:t>
      </w:r>
    </w:p>
    <w:p w:rsidR="00F919BF" w:rsidRDefault="00F919BF" w:rsidP="00F919BF">
      <w:pPr>
        <w:numPr>
          <w:ilvl w:val="12"/>
          <w:numId w:val="0"/>
        </w:numPr>
        <w:rPr>
          <w:sz w:val="24"/>
          <w:szCs w:val="24"/>
        </w:rPr>
      </w:pPr>
      <w:r>
        <w:rPr>
          <w:sz w:val="24"/>
          <w:szCs w:val="24"/>
        </w:rPr>
        <w:t xml:space="preserve">    (1) Any substance which is not considered a “chemical substance” as provided in subsection 3(2)(B) of the Act and in the definition of “chemical substance” in Sec. 710.2(h);</w:t>
      </w:r>
    </w:p>
    <w:p w:rsidR="00F919BF" w:rsidRDefault="00F919BF" w:rsidP="00F919BF">
      <w:pPr>
        <w:numPr>
          <w:ilvl w:val="12"/>
          <w:numId w:val="0"/>
        </w:numPr>
        <w:rPr>
          <w:sz w:val="24"/>
          <w:szCs w:val="24"/>
        </w:rPr>
      </w:pPr>
      <w:r>
        <w:rPr>
          <w:sz w:val="24"/>
          <w:szCs w:val="24"/>
        </w:rPr>
        <w:t xml:space="preserve">    (2) Any mixture as defined in Sec. 710.2(q);</w:t>
      </w:r>
    </w:p>
    <w:p w:rsidR="00F919BF" w:rsidRDefault="00F919BF" w:rsidP="00F919BF">
      <w:pPr>
        <w:numPr>
          <w:ilvl w:val="12"/>
          <w:numId w:val="0"/>
        </w:numPr>
        <w:rPr>
          <w:sz w:val="24"/>
          <w:szCs w:val="24"/>
        </w:rPr>
      </w:pPr>
      <w:r>
        <w:rPr>
          <w:sz w:val="24"/>
          <w:szCs w:val="24"/>
        </w:rPr>
        <w:t xml:space="preserve">    Note: A chemical substance that is manufactured as part of a mixture is subject to these reporting regulations. This exclusion applies only to the mixture and not to the chemical substances of which the mixture is comprised. The term ``mixture'' includes alloys, inorganic glasses, ceramics, frits, and cements, including Portland cement.</w:t>
      </w:r>
    </w:p>
    <w:p w:rsidR="00F919BF" w:rsidRDefault="00F919BF" w:rsidP="00F919BF">
      <w:pPr>
        <w:numPr>
          <w:ilvl w:val="12"/>
          <w:numId w:val="0"/>
        </w:numPr>
        <w:rPr>
          <w:sz w:val="24"/>
          <w:szCs w:val="24"/>
        </w:rPr>
      </w:pPr>
      <w:r>
        <w:rPr>
          <w:sz w:val="24"/>
          <w:szCs w:val="24"/>
        </w:rPr>
        <w:t xml:space="preserve">    (3) Any chemical substance which is manufactured, imported, or processed solely in small quantities for research and development, as defined in Sec. 710.2(y); and</w:t>
      </w:r>
    </w:p>
    <w:p w:rsidR="00F919BF" w:rsidRDefault="00F919BF" w:rsidP="00F919BF">
      <w:pPr>
        <w:numPr>
          <w:ilvl w:val="12"/>
          <w:numId w:val="0"/>
        </w:numPr>
        <w:rPr>
          <w:sz w:val="24"/>
          <w:szCs w:val="24"/>
        </w:rPr>
      </w:pPr>
      <w:r>
        <w:rPr>
          <w:sz w:val="24"/>
          <w:szCs w:val="24"/>
        </w:rPr>
        <w:t xml:space="preserve">    (4) Any chemical substance not manufactured, processed or imported for a commercial purpose since January 1, 1975.</w:t>
      </w:r>
    </w:p>
    <w:p w:rsidR="00F919BF" w:rsidRDefault="00F919BF" w:rsidP="00F919BF">
      <w:pPr>
        <w:numPr>
          <w:ilvl w:val="12"/>
          <w:numId w:val="0"/>
        </w:numPr>
        <w:rPr>
          <w:sz w:val="24"/>
          <w:szCs w:val="24"/>
        </w:rPr>
      </w:pPr>
      <w:r>
        <w:rPr>
          <w:sz w:val="24"/>
          <w:szCs w:val="24"/>
        </w:rPr>
        <w:t xml:space="preserve">    (d) Chemical substances excluded from the inventory. The following chemical substances are excluded from the inventory. Although they are considered to be manufactured or processed for a commercial purpose for the purpose of section 8 of the Act, they are not manufactured or processed for distribution in commerce as chemical substances per se and have no commercial purpose separate from the substance, mixture, or article of which they may be a part.</w:t>
      </w:r>
    </w:p>
    <w:p w:rsidR="00F919BF" w:rsidRDefault="00F919BF" w:rsidP="00F919BF">
      <w:pPr>
        <w:numPr>
          <w:ilvl w:val="12"/>
          <w:numId w:val="0"/>
        </w:numPr>
        <w:rPr>
          <w:sz w:val="24"/>
          <w:szCs w:val="24"/>
        </w:rPr>
      </w:pPr>
      <w:r>
        <w:rPr>
          <w:sz w:val="24"/>
          <w:szCs w:val="24"/>
        </w:rPr>
        <w:t xml:space="preserve">    Note: In addition, chemical substances excluded here will not be subject to premanufacture notification under section 5 of the Act.</w:t>
      </w:r>
    </w:p>
    <w:p w:rsidR="00F919BF" w:rsidRDefault="00F919BF" w:rsidP="00F919BF">
      <w:pPr>
        <w:numPr>
          <w:ilvl w:val="12"/>
          <w:numId w:val="0"/>
        </w:numPr>
        <w:rPr>
          <w:sz w:val="24"/>
          <w:szCs w:val="24"/>
        </w:rPr>
      </w:pPr>
      <w:r>
        <w:rPr>
          <w:sz w:val="24"/>
          <w:szCs w:val="24"/>
        </w:rPr>
        <w:t xml:space="preserve">    (1) Any impurity.</w:t>
      </w:r>
    </w:p>
    <w:p w:rsidR="00F919BF" w:rsidRDefault="00F919BF" w:rsidP="00F919BF">
      <w:pPr>
        <w:numPr>
          <w:ilvl w:val="12"/>
          <w:numId w:val="0"/>
        </w:numPr>
        <w:rPr>
          <w:sz w:val="24"/>
          <w:szCs w:val="24"/>
        </w:rPr>
      </w:pPr>
      <w:r>
        <w:rPr>
          <w:sz w:val="24"/>
          <w:szCs w:val="24"/>
        </w:rPr>
        <w:t xml:space="preserve">    (2) Any byproduct which has no commercial purpose.</w:t>
      </w:r>
    </w:p>
    <w:p w:rsidR="00F919BF" w:rsidRDefault="00F919BF" w:rsidP="00F919BF">
      <w:pPr>
        <w:numPr>
          <w:ilvl w:val="12"/>
          <w:numId w:val="0"/>
        </w:numPr>
        <w:rPr>
          <w:sz w:val="24"/>
          <w:szCs w:val="24"/>
        </w:rPr>
      </w:pPr>
      <w:r>
        <w:rPr>
          <w:sz w:val="24"/>
          <w:szCs w:val="24"/>
        </w:rPr>
        <w:t xml:space="preserve">    Note: A byproduct which has commercial value only to municipal or private organizations who (i) burn it as a fuel, (ii) dispose of it as a waste, including in a landfill or for enriching soil, or (iii) extract component chemical substances which have commercial value, may be reported for the inventory, but will not be subject to premanufacturing notification under section 5 of the Act if not included.</w:t>
      </w:r>
    </w:p>
    <w:p w:rsidR="00F919BF" w:rsidRDefault="00F919BF" w:rsidP="00F919BF">
      <w:pPr>
        <w:numPr>
          <w:ilvl w:val="12"/>
          <w:numId w:val="0"/>
        </w:numPr>
        <w:rPr>
          <w:sz w:val="24"/>
          <w:szCs w:val="24"/>
        </w:rPr>
      </w:pPr>
      <w:r>
        <w:rPr>
          <w:sz w:val="24"/>
          <w:szCs w:val="24"/>
        </w:rPr>
        <w:t xml:space="preserve">    (3) Any chemical substance which results from a chemical reaction that occurs incidental to exposure of another chemical substance, mixture, or article to environmental factors such as air, moisture, microbial organisms, or sunlight.</w:t>
      </w:r>
    </w:p>
    <w:p w:rsidR="00F919BF" w:rsidRDefault="00F919BF" w:rsidP="00F919BF">
      <w:pPr>
        <w:numPr>
          <w:ilvl w:val="12"/>
          <w:numId w:val="0"/>
        </w:numPr>
        <w:rPr>
          <w:sz w:val="24"/>
          <w:szCs w:val="24"/>
        </w:rPr>
      </w:pPr>
      <w:r>
        <w:rPr>
          <w:sz w:val="24"/>
          <w:szCs w:val="24"/>
        </w:rPr>
        <w:t xml:space="preserve">    (4) Any chemical substance which results from a chemical reaction that occurs incidental to storage of another chemical substance, mixture, or article.</w:t>
      </w:r>
    </w:p>
    <w:p w:rsidR="00F919BF" w:rsidRDefault="00F919BF" w:rsidP="00F919BF">
      <w:pPr>
        <w:numPr>
          <w:ilvl w:val="12"/>
          <w:numId w:val="0"/>
        </w:numPr>
        <w:rPr>
          <w:sz w:val="24"/>
          <w:szCs w:val="24"/>
        </w:rPr>
      </w:pPr>
      <w:r>
        <w:rPr>
          <w:sz w:val="24"/>
          <w:szCs w:val="24"/>
        </w:rPr>
        <w:t xml:space="preserve">    (5) Any chemical substance which results from a chemical reaction that occurs upon end use of other chemical substances, mixtures, or articles such as adhesives, paints, miscellaneous cleansers or other housekeeping products, fuels and fuel additives, water softening and treatment agents, photographic, films, batteries, matches, and safety flares, and which is not itself manufactured for distribution in commerce or for use as an intermediate.</w:t>
      </w:r>
    </w:p>
    <w:p w:rsidR="00F919BF" w:rsidRDefault="00F919BF" w:rsidP="00F919BF">
      <w:pPr>
        <w:numPr>
          <w:ilvl w:val="12"/>
          <w:numId w:val="0"/>
        </w:numPr>
        <w:rPr>
          <w:sz w:val="24"/>
          <w:szCs w:val="24"/>
        </w:rPr>
      </w:pPr>
      <w:r>
        <w:rPr>
          <w:sz w:val="24"/>
          <w:szCs w:val="24"/>
        </w:rPr>
        <w:t xml:space="preserve">    (6) Any chemical substance which results from a chemical reaction that occurs upon use of curable plastic or rubber molding compounds, inks, drying oils, metal finishing compounds, adhesives, or paints; or other chemical substances formed during manufacture of an article </w:t>
      </w:r>
    </w:p>
    <w:p w:rsidR="00F919BF" w:rsidRDefault="00F919BF" w:rsidP="00F919BF">
      <w:pPr>
        <w:numPr>
          <w:ilvl w:val="12"/>
          <w:numId w:val="0"/>
        </w:numPr>
        <w:rPr>
          <w:sz w:val="24"/>
          <w:szCs w:val="24"/>
        </w:rPr>
      </w:pPr>
      <w:r>
        <w:rPr>
          <w:sz w:val="24"/>
          <w:szCs w:val="24"/>
        </w:rPr>
        <w:t>destined for the marketplace without further chemical change of the chemical substance except for those chemical changes that may occur as described elsewhere in this Sec. 710.4(d).</w:t>
      </w:r>
    </w:p>
    <w:p w:rsidR="00F919BF" w:rsidRDefault="00F919BF" w:rsidP="00F919BF">
      <w:pPr>
        <w:numPr>
          <w:ilvl w:val="12"/>
          <w:numId w:val="0"/>
        </w:numPr>
        <w:rPr>
          <w:sz w:val="24"/>
          <w:szCs w:val="24"/>
        </w:rPr>
      </w:pPr>
      <w:r>
        <w:rPr>
          <w:sz w:val="24"/>
          <w:szCs w:val="24"/>
        </w:rPr>
        <w:t xml:space="preserve">    (7) Any chemical substance which results from a chemical reaction that occurs when (i) a stabilizer, colorant, odorant, antioxidant, filler, solvent, carrier, surfactant, plasticizer, corrosion inhibitor, antifoamer or de-foamer, dispersant, precipitation inhibitor, binder, emulsifier, de-emulsifier, dewatering agent, agglomerating agent, adhesion promoter, flow modifier, pH neutralizer, sequesterant, coagulant, flocculant, fire retardant, lubricant, chelating agent, or quality control reagent functions as intended or (ii) a chemical substance, solely intended to impart a specific physicochemical characteristic, functions as intended.</w:t>
      </w:r>
    </w:p>
    <w:p w:rsidR="00F919BF" w:rsidRDefault="00F919BF" w:rsidP="00F919BF">
      <w:pPr>
        <w:numPr>
          <w:ilvl w:val="12"/>
          <w:numId w:val="0"/>
        </w:numPr>
        <w:rPr>
          <w:sz w:val="24"/>
          <w:szCs w:val="24"/>
        </w:rPr>
      </w:pPr>
      <w:r>
        <w:rPr>
          <w:sz w:val="24"/>
          <w:szCs w:val="24"/>
        </w:rPr>
        <w:t xml:space="preserve">    (8) Chemical substances which are not intentionally removed from the equipment in which they were manufactured.</w:t>
      </w:r>
    </w:p>
    <w:p w:rsidR="00F919BF" w:rsidRDefault="00F919BF" w:rsidP="00F919BF">
      <w:pPr>
        <w:numPr>
          <w:ilvl w:val="12"/>
          <w:numId w:val="0"/>
        </w:numPr>
        <w:rPr>
          <w:sz w:val="24"/>
          <w:szCs w:val="24"/>
        </w:rPr>
      </w:pPr>
      <w:r>
        <w:rPr>
          <w:sz w:val="24"/>
          <w:szCs w:val="24"/>
        </w:rPr>
        <w:t xml:space="preserve">    Note: See note to definition of “intermediate” at Sec. 710.2(n) for explanation of “equipment in which it was manufactured.”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[42 FR 64572, Dec. 23, 1977]</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710.25  Chemical substances for which information must be reported.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Any chemical substance which is in the Master Inventory File at the beginning of a reporting period described in Sec. 710.33, unless the chemical substance is specifically excluded by Sec. 710.26.</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710.26  Chemical substances for which information is not required.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The following categories of chemical substances are excluded from the reporting requirements of this subpart. However, a chemical substance described in paragraphs (a), (b), or (c) of this section is not excluded from the reporting requirements of this subpart if that substance is the subject of a rule proposed or promulgated under section 4, 5(a)(2), 5(b)(4), or 6 of the Act, or is the subject of an order issued under section 5(e) or 5(f) of the Act, or is the subject of relief that has been granted under a civil action under section 5 or 7 of the Act.</w:t>
      </w:r>
    </w:p>
    <w:p w:rsidR="00F919BF" w:rsidRDefault="00F919BF" w:rsidP="00F919BF">
      <w:pPr>
        <w:numPr>
          <w:ilvl w:val="12"/>
          <w:numId w:val="0"/>
        </w:numPr>
        <w:rPr>
          <w:sz w:val="24"/>
          <w:szCs w:val="24"/>
        </w:rPr>
      </w:pPr>
      <w:r>
        <w:rPr>
          <w:sz w:val="24"/>
          <w:szCs w:val="24"/>
        </w:rPr>
        <w:t xml:space="preserve">    (a) Inorganic chemical substances. Any chemical substance which does not contain carbon or contains carbon only in the form of carbonato [=CO&lt;INF&gt;3&lt;/INF&gt;], cyano [-CN], cyanato [-OCN], isocyano [-NC], or isocyanato [-NCO] groups, or the chalcogen analogues of such groups.</w:t>
      </w:r>
    </w:p>
    <w:p w:rsidR="00F919BF" w:rsidRDefault="00F919BF" w:rsidP="00F919BF">
      <w:pPr>
        <w:numPr>
          <w:ilvl w:val="12"/>
          <w:numId w:val="0"/>
        </w:numPr>
        <w:rPr>
          <w:sz w:val="24"/>
          <w:szCs w:val="24"/>
        </w:rPr>
      </w:pPr>
      <w:r>
        <w:rPr>
          <w:sz w:val="24"/>
          <w:szCs w:val="24"/>
        </w:rPr>
        <w:t xml:space="preserve">    (b) Polymers. (1) Any chemical substance described with the word fragments ``*polym*'', ``*alkyd'', or ``*oxylated'' in the Chemical Abstracts Service Index or Preferred Nomenclature in the Chemical Substance Identities section of the 1985 edition of the Inventory or in the Master Inventory File, where the asterisk (*) indicates that any sets of characters may precede, or follow, the character string defined.</w:t>
      </w:r>
    </w:p>
    <w:p w:rsidR="00F919BF" w:rsidRDefault="00F919BF" w:rsidP="00F919BF">
      <w:pPr>
        <w:numPr>
          <w:ilvl w:val="12"/>
          <w:numId w:val="0"/>
        </w:numPr>
        <w:rPr>
          <w:sz w:val="24"/>
          <w:szCs w:val="24"/>
        </w:rPr>
      </w:pPr>
      <w:r>
        <w:rPr>
          <w:sz w:val="24"/>
          <w:szCs w:val="24"/>
        </w:rPr>
        <w:t xml:space="preserve">    (2) Any chemical substance which is identified in the 1985 edition of the Inventory or the Master Inventory File as siloxane and silicone, silsesquioxane, a protein (albumin, casein, gelatin, gluten, hemoglobin), an enzyme, a polysaccharide (starch, cellulose, gum), rubber, or lignin. This exclusion, however, does not apply to a chemical substance which has been hydrolyzed, depolymerized, or chemically modified to the extent that the final product is no longer polymeric in structure.</w:t>
      </w:r>
    </w:p>
    <w:p w:rsidR="00F919BF" w:rsidRDefault="00F919BF" w:rsidP="00F919BF">
      <w:pPr>
        <w:numPr>
          <w:ilvl w:val="12"/>
          <w:numId w:val="0"/>
        </w:numPr>
        <w:rPr>
          <w:sz w:val="24"/>
          <w:szCs w:val="24"/>
        </w:rPr>
      </w:pPr>
      <w:r>
        <w:rPr>
          <w:sz w:val="24"/>
          <w:szCs w:val="24"/>
        </w:rPr>
        <w:t xml:space="preserve">    (c) Microorganisms. Any combination of chemical substances that is a living organism, such as bacteria, eimeria, fungi and yeasts. Any chemical substance produced from such a living organism is reportable unless otherwise excluded.</w:t>
      </w:r>
    </w:p>
    <w:p w:rsidR="00F919BF" w:rsidRDefault="00F919BF" w:rsidP="00F919BF">
      <w:pPr>
        <w:numPr>
          <w:ilvl w:val="12"/>
          <w:numId w:val="0"/>
        </w:numPr>
        <w:rPr>
          <w:sz w:val="24"/>
          <w:szCs w:val="24"/>
        </w:rPr>
      </w:pPr>
      <w:r>
        <w:rPr>
          <w:sz w:val="24"/>
          <w:szCs w:val="24"/>
        </w:rPr>
        <w:t xml:space="preserve">    (d) Naturally occurring chemical substances. Any naturally occurring chemical substance, as described in Sec. 710.4(b). The applicability of this exclusion is determined in each case by the specific activities of the person who manufactures the substance in question. Some chemical substances can be manufactured both as described in Sec. 710.4(b) and by means other than those described in Sec. 710.4(b). If a person described in Sec. 710.28 manufactures a chemical substance by means other than those described in Sec. 710.4(b), the person must report regardless of whether the substance also could have been produced as described in Sec. 710.4(b). Any chemical substance that is produced from such a naturally occurring chemical substance described in Sec. 710.4(b) is reportable unless otherwise excluded.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710.28  Persons who must report.</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Except as provided in Secs. 710.29 and 710.30, the following persons are subject to the requirements of this subpart. Persons must determine whether they must report under this Sec. 710.28 for each chemical substance that they manufacture at an individual site.</w:t>
      </w:r>
    </w:p>
    <w:p w:rsidR="00F919BF" w:rsidRDefault="00F919BF" w:rsidP="00F919BF">
      <w:pPr>
        <w:numPr>
          <w:ilvl w:val="12"/>
          <w:numId w:val="0"/>
        </w:numPr>
        <w:rPr>
          <w:sz w:val="24"/>
          <w:szCs w:val="24"/>
        </w:rPr>
      </w:pPr>
      <w:r>
        <w:rPr>
          <w:sz w:val="24"/>
          <w:szCs w:val="24"/>
        </w:rPr>
        <w:t xml:space="preserve">    (a) Persons subject to initial reportinq. Any person who manufactured for commercial purposes 10,000 pounds (4,540 kilograms) or more of a chemical substance described in Sec. 710.25 at any single site owned or controlled by that person at any time during the person's latest complete corporate fiscal year before August 25, 1986.</w:t>
      </w:r>
    </w:p>
    <w:p w:rsidR="00F919BF" w:rsidRDefault="00F919BF" w:rsidP="00F919BF">
      <w:pPr>
        <w:numPr>
          <w:ilvl w:val="12"/>
          <w:numId w:val="0"/>
        </w:numPr>
        <w:rPr>
          <w:sz w:val="24"/>
          <w:szCs w:val="24"/>
        </w:rPr>
      </w:pPr>
      <w:r>
        <w:rPr>
          <w:sz w:val="24"/>
          <w:szCs w:val="24"/>
        </w:rPr>
        <w:t xml:space="preserve">    (b) Persons subject to recurring reporting. Any person who manufactured for commercial purposes 10,000 pounds (4,540 kilograms) or more of a chemical substance described in Sec. 710.25 at any single site owned or controlled by that person at any time during the person's latest complete corporate fiscal year before August 25, 1990, or before August 25 at four-year intervals thereafter.</w:t>
      </w:r>
    </w:p>
    <w:p w:rsidR="00F919BF" w:rsidRDefault="00F919BF" w:rsidP="00F919BF">
      <w:pPr>
        <w:numPr>
          <w:ilvl w:val="12"/>
          <w:numId w:val="0"/>
        </w:numPr>
        <w:rPr>
          <w:sz w:val="24"/>
          <w:szCs w:val="24"/>
        </w:rPr>
      </w:pPr>
      <w:r>
        <w:rPr>
          <w:sz w:val="24"/>
          <w:szCs w:val="24"/>
        </w:rPr>
        <w:t xml:space="preserve">    (c) Special provisions for importers. For purposes of paragraphs (a) and (b) of this section, the site for a person who imports a chemical substance described in Sec. 710.25 is the site of the operating unit within the person's organization which is directly responsible for importing the substance and which controls the import transaction. The import site may in some cases be the organization's headquarters in the </w:t>
      </w:r>
      <w:smartTag w:uri="urn:schemas-microsoft-com:office:smarttags" w:element="place">
        <w:smartTag w:uri="urn:schemas-microsoft-com:office:smarttags" w:element="country-region">
          <w:r>
            <w:rPr>
              <w:sz w:val="24"/>
              <w:szCs w:val="24"/>
            </w:rPr>
            <w:t>U.S.</w:t>
          </w:r>
        </w:smartTag>
      </w:smartTag>
      <w:r>
        <w:rPr>
          <w:sz w:val="24"/>
          <w:szCs w:val="24"/>
        </w:rPr>
        <w:t xml:space="preserve"> (See also Sec. 710.35(b).)</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710.29  Persons not subject to this subpart.</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person described in Sec. 710.2 8 is not subject to the requirements of this subpart if that person qualifies as a small manufacturer as that term is defined in Sec. 704.3 of this chapter. Notwithstanding this exclusion, a person who qualifies as a small manufacturer is subject to this subpart with respect to any chemical substance that is the subject of a rule proposed or promulgated under section 4, 5(b)(4), or 6 of the Act, or is the subject of an order in effect under section 5(e) of the Act, or is the subject of relief that has been granted under a civil action under section 5 or 7 of the Act.</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710.30  Activities for which reporting is not required.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person described in Sec. 710.28 is not subject to the requirements of this subpart with respect to any chemical substance described in Sec. 710.25 that the person manufactured or imported under the following circumstances:</w:t>
      </w:r>
    </w:p>
    <w:p w:rsidR="00F919BF" w:rsidRDefault="00F919BF" w:rsidP="00F919BF">
      <w:pPr>
        <w:numPr>
          <w:ilvl w:val="12"/>
          <w:numId w:val="0"/>
        </w:numPr>
        <w:rPr>
          <w:sz w:val="24"/>
          <w:szCs w:val="24"/>
        </w:rPr>
      </w:pPr>
      <w:r>
        <w:rPr>
          <w:sz w:val="24"/>
          <w:szCs w:val="24"/>
        </w:rPr>
        <w:t xml:space="preserve">    (a) The person manufactured or imported the chemical substance described in Sec. 710.25 solely in small quantities for research and development,</w:t>
      </w:r>
    </w:p>
    <w:p w:rsidR="00F919BF" w:rsidRDefault="00F919BF" w:rsidP="00F919BF">
      <w:pPr>
        <w:numPr>
          <w:ilvl w:val="12"/>
          <w:numId w:val="0"/>
        </w:numPr>
        <w:rPr>
          <w:sz w:val="24"/>
          <w:szCs w:val="24"/>
        </w:rPr>
      </w:pPr>
      <w:r>
        <w:rPr>
          <w:sz w:val="24"/>
          <w:szCs w:val="24"/>
        </w:rPr>
        <w:t xml:space="preserve">    (b) The person imported the chemical substance described in Sec. 710.25 as part of an article,</w:t>
      </w:r>
    </w:p>
    <w:p w:rsidR="00F919BF" w:rsidRDefault="00F919BF" w:rsidP="00F919BF">
      <w:pPr>
        <w:numPr>
          <w:ilvl w:val="12"/>
          <w:numId w:val="0"/>
        </w:numPr>
        <w:rPr>
          <w:sz w:val="24"/>
          <w:szCs w:val="24"/>
        </w:rPr>
      </w:pPr>
      <w:r>
        <w:rPr>
          <w:sz w:val="24"/>
          <w:szCs w:val="24"/>
        </w:rPr>
        <w:t xml:space="preserve">    (c) The person manufactured the chemical substance described in Sec. 710.25 in a manner described in Sec. 720.30(g) or (h) of this chapter.</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710.32  Reporting information to EPA.</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Any person who must report under this part must submit the information prescribed in this section for each chemical substance described in Sec. 710.25 that the person manufactured for commercial purposes in an amount of 10,000 pounds (4,540 kilograms) or more at a single site during a corporate fiscal year described in Sec. 710.28. (The site for a person who imports a chemical substance is the site of the operating unit within the person's organization which is directly responsible for importing the substance and which controls the import transaction, and may in some cases be the organization's headquarters office in the </w:t>
      </w:r>
      <w:smartTag w:uri="urn:schemas-microsoft-com:office:smarttags" w:element="place">
        <w:smartTag w:uri="urn:schemas-microsoft-com:office:smarttags" w:element="country-region">
          <w:r>
            <w:rPr>
              <w:sz w:val="24"/>
              <w:szCs w:val="24"/>
            </w:rPr>
            <w:t>U.S.</w:t>
          </w:r>
        </w:smartTag>
      </w:smartTag>
      <w:r>
        <w:rPr>
          <w:sz w:val="24"/>
          <w:szCs w:val="24"/>
        </w:rPr>
        <w:t>). A respondent to this subpart must report information in writing or by magnetic media as prescribed in this section, to the extent that such information is known to or reasonably ascertainable by that person. A respondent to this subpart must report information that applies to the specific corporate fiscal year for which the person is required to report.</w:t>
      </w:r>
    </w:p>
    <w:p w:rsidR="00F919BF" w:rsidRDefault="00F919BF" w:rsidP="00F919BF">
      <w:pPr>
        <w:numPr>
          <w:ilvl w:val="12"/>
          <w:numId w:val="0"/>
        </w:numPr>
        <w:rPr>
          <w:sz w:val="24"/>
          <w:szCs w:val="24"/>
        </w:rPr>
      </w:pPr>
      <w:r>
        <w:rPr>
          <w:sz w:val="24"/>
          <w:szCs w:val="24"/>
        </w:rPr>
        <w:t xml:space="preserve">    (a) Reporting in writing. Any person who chooses to report information to EPA in writing must do so by completing the reporting form available from EPA at the address set forth in Sec. 710.39(b). The form must include all information prescribed in paragraph (c) of this section. Persons reporting in writing must submit a separate form for each site for which the person is required to report.</w:t>
      </w:r>
    </w:p>
    <w:p w:rsidR="00F919BF" w:rsidRDefault="00F919BF" w:rsidP="00F919BF">
      <w:pPr>
        <w:numPr>
          <w:ilvl w:val="12"/>
          <w:numId w:val="0"/>
        </w:numPr>
        <w:rPr>
          <w:sz w:val="24"/>
          <w:szCs w:val="24"/>
        </w:rPr>
      </w:pPr>
      <w:r>
        <w:rPr>
          <w:sz w:val="24"/>
          <w:szCs w:val="24"/>
        </w:rPr>
        <w:t xml:space="preserve">    (b) Reporting by magnetic media. Any person who chooses to report information to EPA by means of magnetic media must submit the information prescribed in paragraph (c) of this section. Magnetic media submitted in response to this subpart must meet EPA specifications, as described in the instruction booklet available from EPA at the address set forth in Sec. 710.39(b).</w:t>
      </w:r>
    </w:p>
    <w:p w:rsidR="00F919BF" w:rsidRDefault="00F919BF" w:rsidP="00F919BF">
      <w:pPr>
        <w:numPr>
          <w:ilvl w:val="12"/>
          <w:numId w:val="0"/>
        </w:numPr>
        <w:rPr>
          <w:sz w:val="24"/>
          <w:szCs w:val="24"/>
        </w:rPr>
      </w:pPr>
      <w:r>
        <w:rPr>
          <w:sz w:val="24"/>
          <w:szCs w:val="24"/>
        </w:rPr>
        <w:t xml:space="preserve">    (c) Information to be reported. Persons reporting information under this subpart must report the following:</w:t>
      </w:r>
    </w:p>
    <w:p w:rsidR="00F919BF" w:rsidRDefault="00F919BF" w:rsidP="00F919BF">
      <w:pPr>
        <w:numPr>
          <w:ilvl w:val="12"/>
          <w:numId w:val="0"/>
        </w:numPr>
        <w:rPr>
          <w:sz w:val="24"/>
          <w:szCs w:val="24"/>
        </w:rPr>
      </w:pPr>
      <w:r>
        <w:rPr>
          <w:sz w:val="24"/>
          <w:szCs w:val="24"/>
        </w:rPr>
        <w:t xml:space="preserve">    (1) The name, company, address, city, State, Zip code, and telephone number of a person who will serve as technical contact for the respondent company, and will be able to answer questions about the information submitted by the company to EPA. Persons reporting by means of magnetic media must submit this information on the reporting form available from EPA at the </w:t>
      </w:r>
    </w:p>
    <w:p w:rsidR="00F919BF" w:rsidRDefault="00F919BF" w:rsidP="00F919BF">
      <w:pPr>
        <w:numPr>
          <w:ilvl w:val="12"/>
          <w:numId w:val="0"/>
        </w:numPr>
        <w:rPr>
          <w:sz w:val="24"/>
          <w:szCs w:val="24"/>
        </w:rPr>
      </w:pPr>
      <w:r>
        <w:rPr>
          <w:sz w:val="24"/>
          <w:szCs w:val="24"/>
        </w:rPr>
        <w:t>address set forth in Sec. 710.39.</w:t>
      </w:r>
    </w:p>
    <w:p w:rsidR="00F919BF" w:rsidRDefault="00F919BF" w:rsidP="00F919BF">
      <w:pPr>
        <w:numPr>
          <w:ilvl w:val="12"/>
          <w:numId w:val="0"/>
        </w:numPr>
        <w:rPr>
          <w:sz w:val="24"/>
          <w:szCs w:val="24"/>
        </w:rPr>
      </w:pPr>
      <w:r>
        <w:rPr>
          <w:sz w:val="24"/>
          <w:szCs w:val="24"/>
        </w:rPr>
        <w:t xml:space="preserve">    (2) A certification statement signed and dated by an authorized official of the respondent company. Persons reporting by means of magnetic media must submit this information on the reporting form available from EPA at the address set forth in Sec. 710.39.</w:t>
      </w:r>
    </w:p>
    <w:p w:rsidR="00F919BF" w:rsidRDefault="00F919BF" w:rsidP="00F919BF">
      <w:pPr>
        <w:numPr>
          <w:ilvl w:val="12"/>
          <w:numId w:val="0"/>
        </w:numPr>
        <w:rPr>
          <w:sz w:val="24"/>
          <w:szCs w:val="24"/>
        </w:rPr>
      </w:pPr>
      <w:r>
        <w:rPr>
          <w:sz w:val="24"/>
          <w:szCs w:val="24"/>
        </w:rPr>
        <w:t xml:space="preserve">    (3) The specific chemical name and Chemical Abstracts Service (CAS) Registry Number of each chemical substance for which reporting is required under this subpart. A respondent to this subpart may use other chemical identification numbers in lieu of CAS Registry Numbers when a CAS Registry Number is not known to the respondent as provided in the instruction booklet identified in Sec. 710.39(b), including EPA-designated Accession Numbers for confidential substances, EPA-assigned numbers for bona fide or Premanufacture Notification submissions, or Test Market Exemption Applications, or original Inventory form numbers.</w:t>
      </w:r>
    </w:p>
    <w:p w:rsidR="00F919BF" w:rsidRDefault="00F919BF" w:rsidP="00F919BF">
      <w:pPr>
        <w:numPr>
          <w:ilvl w:val="12"/>
          <w:numId w:val="0"/>
        </w:numPr>
        <w:rPr>
          <w:sz w:val="24"/>
          <w:szCs w:val="24"/>
        </w:rPr>
      </w:pPr>
      <w:r>
        <w:rPr>
          <w:sz w:val="24"/>
          <w:szCs w:val="24"/>
        </w:rPr>
        <w:t xml:space="preserve">    (4) The name, street address, city, State, and Zip code of each site at which 10,000 pounds (4,540 kilograms) or more of a chemical substance for which reporting is required under this subpart is manufactured or imported. (The site for a person who imports a chemical substance is the site of the operating unit within the person's organization which is directly responsible for importing the substance and which controls the import transaction, and may in some cases be the organization's headquarters office in the </w:t>
      </w:r>
      <w:smartTag w:uri="urn:schemas-microsoft-com:office:smarttags" w:element="place">
        <w:smartTag w:uri="urn:schemas-microsoft-com:office:smarttags" w:element="country-region">
          <w:r>
            <w:rPr>
              <w:sz w:val="24"/>
              <w:szCs w:val="24"/>
            </w:rPr>
            <w:t>U.S.</w:t>
          </w:r>
        </w:smartTag>
      </w:smartTag>
      <w:r>
        <w:rPr>
          <w:sz w:val="24"/>
          <w:szCs w:val="24"/>
        </w:rPr>
        <w:t>) A respondent to this subpart must include the appropriate Dun and Bradstreet Number for each plant site reported.</w:t>
      </w:r>
    </w:p>
    <w:p w:rsidR="00F919BF" w:rsidRDefault="00F919BF" w:rsidP="00F919BF">
      <w:pPr>
        <w:numPr>
          <w:ilvl w:val="12"/>
          <w:numId w:val="0"/>
        </w:numPr>
        <w:rPr>
          <w:sz w:val="24"/>
          <w:szCs w:val="24"/>
        </w:rPr>
      </w:pPr>
      <w:r>
        <w:rPr>
          <w:sz w:val="24"/>
          <w:szCs w:val="24"/>
        </w:rPr>
        <w:t xml:space="preserve">    (5) A statement for each substance for which information is being submitted indicating whether the substance is manufactured in the </w:t>
      </w:r>
      <w:smartTag w:uri="urn:schemas-microsoft-com:office:smarttags" w:element="country-region">
        <w:r>
          <w:rPr>
            <w:sz w:val="24"/>
            <w:szCs w:val="24"/>
          </w:rPr>
          <w:t>United States</w:t>
        </w:r>
      </w:smartTag>
      <w:r>
        <w:rPr>
          <w:sz w:val="24"/>
          <w:szCs w:val="24"/>
        </w:rPr>
        <w:t xml:space="preserve"> or imported into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F919BF" w:rsidRDefault="00F919BF" w:rsidP="00F919BF">
      <w:pPr>
        <w:numPr>
          <w:ilvl w:val="12"/>
          <w:numId w:val="0"/>
        </w:numPr>
        <w:rPr>
          <w:sz w:val="24"/>
          <w:szCs w:val="24"/>
        </w:rPr>
      </w:pPr>
      <w:r>
        <w:rPr>
          <w:sz w:val="24"/>
          <w:szCs w:val="24"/>
        </w:rPr>
        <w:t xml:space="preserve">    (6) A statement for each substance for which information is being submitted indicating whether the substance is site-limited.</w:t>
      </w:r>
    </w:p>
    <w:p w:rsidR="00F919BF" w:rsidRDefault="00F919BF" w:rsidP="00F919BF">
      <w:pPr>
        <w:numPr>
          <w:ilvl w:val="12"/>
          <w:numId w:val="0"/>
        </w:numPr>
        <w:rPr>
          <w:sz w:val="24"/>
          <w:szCs w:val="24"/>
        </w:rPr>
      </w:pPr>
      <w:r>
        <w:rPr>
          <w:sz w:val="24"/>
          <w:szCs w:val="24"/>
        </w:rPr>
        <w:t xml:space="preserve">    (7) The total volume (in pounds) of each subject chemical substance manufactured or imported at each site. This amount must be reported to two significant figures of accuracy provided that the reported figures are within &lt;plus-minus&gt;10 percent of the actual volume.</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[55 FR 39587, Sept. 27, 1990, as amended at 60 FR 31921, June 19, 1995]</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710.33  When to report.</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All information reported to EPA in response to the requirements of this subpart must be submitted during an applicable reporting period. The following reporting periods are prescribed for this subpart.</w:t>
      </w:r>
    </w:p>
    <w:p w:rsidR="00F919BF" w:rsidRDefault="00F919BF" w:rsidP="00F919BF">
      <w:pPr>
        <w:numPr>
          <w:ilvl w:val="12"/>
          <w:numId w:val="0"/>
        </w:numPr>
        <w:rPr>
          <w:sz w:val="24"/>
          <w:szCs w:val="24"/>
        </w:rPr>
      </w:pPr>
      <w:r>
        <w:rPr>
          <w:sz w:val="24"/>
          <w:szCs w:val="24"/>
        </w:rPr>
        <w:t xml:space="preserve">    (a) Initial reporting period. The first reporting period is from August 25, 1986 to December 23, 1986. Any person described in Sec. 710.28(a) must report during this period for each chemical substance described in Sec. 710.25 that the person manufactured during the corporate fiscal year described in Sec. 710.28(a).</w:t>
      </w:r>
    </w:p>
    <w:p w:rsidR="00F919BF" w:rsidRDefault="00F919BF" w:rsidP="00F919BF">
      <w:pPr>
        <w:numPr>
          <w:ilvl w:val="12"/>
          <w:numId w:val="0"/>
        </w:numPr>
        <w:rPr>
          <w:sz w:val="24"/>
          <w:szCs w:val="24"/>
        </w:rPr>
      </w:pPr>
      <w:r>
        <w:rPr>
          <w:sz w:val="24"/>
          <w:szCs w:val="24"/>
        </w:rPr>
        <w:t xml:space="preserve">    (b) Recurring reporting periods. The first recurring reporting period is from August 25, 1990 to December 23, 1990. Subsequent reporting periods, except as provided in paragraph (c) of this section, are from August 25 to December 23 at 4-year intervals thereafter. Any person described in Sec. 710.28(b) must report during the appropriate reporting period for each chemical substance described in Sec. 710.25 that the person manufactured during the applicable corporate fiscal year </w:t>
      </w:r>
    </w:p>
    <w:p w:rsidR="00F919BF" w:rsidRDefault="00F919BF" w:rsidP="00F919BF">
      <w:pPr>
        <w:numPr>
          <w:ilvl w:val="12"/>
          <w:numId w:val="0"/>
        </w:numPr>
        <w:rPr>
          <w:sz w:val="24"/>
          <w:szCs w:val="24"/>
        </w:rPr>
      </w:pPr>
      <w:r>
        <w:rPr>
          <w:sz w:val="24"/>
          <w:szCs w:val="24"/>
        </w:rPr>
        <w:t>described in Sec. 710.28(b).</w:t>
      </w:r>
    </w:p>
    <w:p w:rsidR="00F919BF" w:rsidRDefault="00F919BF" w:rsidP="00F919BF">
      <w:pPr>
        <w:numPr>
          <w:ilvl w:val="12"/>
          <w:numId w:val="0"/>
        </w:numPr>
        <w:rPr>
          <w:sz w:val="24"/>
          <w:szCs w:val="24"/>
        </w:rPr>
      </w:pPr>
      <w:r>
        <w:rPr>
          <w:sz w:val="24"/>
          <w:szCs w:val="24"/>
        </w:rPr>
        <w:t xml:space="preserve">    (c) Reporting in 1998. The 1998 reporting period is from August 25, 1998 until January 31, 1999. Any person described in Sec. 710.28(b) must report during this reporting period for each chemical substance described in Sec. 710.25 that the person manufactured during the applicable corporate fiscal year described in Sec. 710.28(b). This reporting period is applicable to 1998 reporting only.</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 51 FR 22521, June 20, 1986, as amended at 63 FR 71600, Dec. 29, 1998]</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710.35  Duplicative reporting.</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With regard to section 8(a) rules. Any person subject to the requirements of this part who previously has complied with reporting requirements of a rule under section 8(a) of the Act by submitting the information described in Sec. 710.32 for a chemical substance described in Sec. 710.25 to EPA, and has done so within one year of the start of a reporting period described in Sec. 710.33, is not required to report again on the manufacture of that substance at that site during that reporting period.</w:t>
      </w:r>
    </w:p>
    <w:p w:rsidR="00F919BF" w:rsidRDefault="00F919BF" w:rsidP="00F919BF">
      <w:pPr>
        <w:numPr>
          <w:ilvl w:val="12"/>
          <w:numId w:val="0"/>
        </w:numPr>
        <w:rPr>
          <w:sz w:val="24"/>
          <w:szCs w:val="24"/>
        </w:rPr>
      </w:pPr>
      <w:r>
        <w:rPr>
          <w:sz w:val="24"/>
          <w:szCs w:val="24"/>
        </w:rPr>
        <w:t xml:space="preserve">    (b) With regard to importers. This part requires that only one report be submitted on each import transaction involving a chemical substance described in Sec. 710.25. When two or more persons are involved in a particular import transaction and each person meets the Agency's definition of “importer” as set forth in Secs. 710.2(l) and 704.3 of this chapter, they may determine among themselves who should submit the required report; if no report is submitted as required under this part, EPA will hold each such person liable for failure to report.</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 as amended at 60 FR 31921, June 19, 1995]</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710.37  Recordkeeping requirements.</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Each person who is subject to the reporting requirements of this part must maintain records that document any information reported to EPA. For substances that are manufactured or imported at less than 10,000 pounds annually, volume records must be maintained as evidence to support a decision not to submit a report. Records relevant to reporting during a reporting period described in Sec. 710.33 must be retained for a period of four years beginning with the effective date of that reporting period.</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 as amended at 58 FR 34204, June 23, 1993; 60 FR 31921, June 19, 1995]</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710.38  Confidentiality.</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Any person submitting information under this part may assert a business confidentiality claim for the information. The procedures for asserting confidentiality claims are described in the instruction booklet identified in Sec. 710.39. Information claimed as confidential in accordance with this section and those instructions will be treated and disclosed in accordance with the procedures in part 2 of this chapter.</w:t>
      </w:r>
    </w:p>
    <w:p w:rsidR="00F919BF" w:rsidRDefault="00F919BF" w:rsidP="00F919BF">
      <w:pPr>
        <w:numPr>
          <w:ilvl w:val="12"/>
          <w:numId w:val="0"/>
        </w:numPr>
        <w:rPr>
          <w:sz w:val="24"/>
          <w:szCs w:val="24"/>
        </w:rPr>
      </w:pPr>
      <w:r>
        <w:rPr>
          <w:sz w:val="24"/>
          <w:szCs w:val="24"/>
        </w:rPr>
        <w:t xml:space="preserve">    (b) A person may assert a claim of confidentiality for the chemical identity of a specific chemical substance only if the identity of that substance is treated as confidential in the Master Inventory File as of the time the report is submitted for that substance under this part.</w:t>
      </w:r>
    </w:p>
    <w:p w:rsidR="00F919BF" w:rsidRDefault="00F919BF" w:rsidP="00F919BF">
      <w:pPr>
        <w:numPr>
          <w:ilvl w:val="12"/>
          <w:numId w:val="0"/>
        </w:numPr>
        <w:rPr>
          <w:sz w:val="24"/>
          <w:szCs w:val="24"/>
        </w:rPr>
      </w:pPr>
      <w:r>
        <w:rPr>
          <w:sz w:val="24"/>
          <w:szCs w:val="24"/>
        </w:rPr>
        <w:t xml:space="preserve">    (c) To assert a claim of confidentiality for the chemical identity of a specific chemical substance, the person must take the following steps:</w:t>
      </w:r>
    </w:p>
    <w:p w:rsidR="00F919BF" w:rsidRDefault="00F919BF" w:rsidP="00F919BF">
      <w:pPr>
        <w:numPr>
          <w:ilvl w:val="12"/>
          <w:numId w:val="0"/>
        </w:numPr>
        <w:rPr>
          <w:sz w:val="24"/>
          <w:szCs w:val="24"/>
        </w:rPr>
      </w:pPr>
      <w:r>
        <w:rPr>
          <w:sz w:val="24"/>
          <w:szCs w:val="24"/>
        </w:rPr>
        <w:t xml:space="preserve">    (1) The person must submit with the report detailed written answers to the following questions signed and dated by an authorized official.</w:t>
      </w:r>
    </w:p>
    <w:p w:rsidR="00F919BF" w:rsidRDefault="00F919BF" w:rsidP="00F919BF">
      <w:pPr>
        <w:numPr>
          <w:ilvl w:val="12"/>
          <w:numId w:val="0"/>
        </w:numPr>
        <w:rPr>
          <w:sz w:val="24"/>
          <w:szCs w:val="24"/>
        </w:rPr>
      </w:pPr>
      <w:r>
        <w:rPr>
          <w:sz w:val="24"/>
          <w:szCs w:val="24"/>
        </w:rPr>
        <w:t xml:space="preserve">    (i) What harmful effects to your competitive position, if any, do you think would result from the identity of the chemical substance being disclosed in connection with reporting under this part? How could a competitor use such information? Would the effects of disclosure be substantial? What is the causal relationship between the disclosure and the harmful effects?</w:t>
      </w:r>
    </w:p>
    <w:p w:rsidR="00F919BF" w:rsidRDefault="00F919BF" w:rsidP="00F919BF">
      <w:pPr>
        <w:numPr>
          <w:ilvl w:val="12"/>
          <w:numId w:val="0"/>
        </w:numPr>
        <w:rPr>
          <w:sz w:val="24"/>
          <w:szCs w:val="24"/>
        </w:rPr>
      </w:pPr>
      <w:r>
        <w:rPr>
          <w:sz w:val="24"/>
          <w:szCs w:val="24"/>
        </w:rPr>
        <w:t xml:space="preserve">    (ii) How long should confidential treatment be given? Until a specific date, the occurrence of a specific event, or permanently? Why?</w:t>
      </w:r>
    </w:p>
    <w:p w:rsidR="00F919BF" w:rsidRDefault="00F919BF" w:rsidP="00F919BF">
      <w:pPr>
        <w:numPr>
          <w:ilvl w:val="12"/>
          <w:numId w:val="0"/>
        </w:numPr>
        <w:rPr>
          <w:sz w:val="24"/>
          <w:szCs w:val="24"/>
        </w:rPr>
      </w:pPr>
      <w:r>
        <w:rPr>
          <w:sz w:val="24"/>
          <w:szCs w:val="24"/>
        </w:rPr>
        <w:t xml:space="preserve">    (iii) Has the chemical substance been patented? If so, have you granted licenses to others with respect to the patent as it applies to the chemical substance? If the chemical substance has been patented and therefore disclosed through the patent, why should it be treated as confidential?</w:t>
      </w:r>
    </w:p>
    <w:p w:rsidR="00F919BF" w:rsidRDefault="00F919BF" w:rsidP="00F919BF">
      <w:pPr>
        <w:numPr>
          <w:ilvl w:val="12"/>
          <w:numId w:val="0"/>
        </w:numPr>
        <w:rPr>
          <w:sz w:val="24"/>
          <w:szCs w:val="24"/>
        </w:rPr>
      </w:pPr>
      <w:r>
        <w:rPr>
          <w:sz w:val="24"/>
          <w:szCs w:val="24"/>
        </w:rPr>
        <w:t xml:space="preserve">    (iv) Has the identity of the chemical substance been kept confidential to the extent that your competitors do not know it is being manufactured or imported for a commercial purpose by anyone?</w:t>
      </w:r>
    </w:p>
    <w:p w:rsidR="00F919BF" w:rsidRDefault="00F919BF" w:rsidP="00F919BF">
      <w:pPr>
        <w:numPr>
          <w:ilvl w:val="12"/>
          <w:numId w:val="0"/>
        </w:numPr>
        <w:rPr>
          <w:sz w:val="24"/>
          <w:szCs w:val="24"/>
        </w:rPr>
      </w:pPr>
      <w:r>
        <w:rPr>
          <w:sz w:val="24"/>
          <w:szCs w:val="24"/>
        </w:rPr>
        <w:t xml:space="preserve">    (v) Is the fact that the chemical substance is being manufactured or imported for a commercial purpose available to the public, for example in technical journals, libraries, or State, local, or Federal agency public files?</w:t>
      </w:r>
    </w:p>
    <w:p w:rsidR="00F919BF" w:rsidRDefault="00F919BF" w:rsidP="00F919BF">
      <w:pPr>
        <w:numPr>
          <w:ilvl w:val="12"/>
          <w:numId w:val="0"/>
        </w:numPr>
        <w:rPr>
          <w:sz w:val="24"/>
          <w:szCs w:val="24"/>
        </w:rPr>
      </w:pPr>
      <w:r>
        <w:rPr>
          <w:sz w:val="24"/>
          <w:szCs w:val="24"/>
        </w:rPr>
        <w:t xml:space="preserve">    (vi) What measures have you taken to prevent undesired disclosure of the fact that this chemical substance is being manufactured or imported for a commercial purpose?</w:t>
      </w:r>
    </w:p>
    <w:p w:rsidR="00F919BF" w:rsidRDefault="00F919BF" w:rsidP="00F919BF">
      <w:pPr>
        <w:numPr>
          <w:ilvl w:val="12"/>
          <w:numId w:val="0"/>
        </w:numPr>
        <w:rPr>
          <w:sz w:val="24"/>
          <w:szCs w:val="24"/>
        </w:rPr>
      </w:pPr>
      <w:r>
        <w:rPr>
          <w:sz w:val="24"/>
          <w:szCs w:val="24"/>
        </w:rPr>
        <w:t xml:space="preserve">    (vii) To what extent has the fact that this chemical substance is manufactured or imported for commercial purposes been revealed to others? What precautions have been taken regarding these disclosures? Have there been public disclosures or disclosures to competitors?</w:t>
      </w:r>
    </w:p>
    <w:p w:rsidR="00F919BF" w:rsidRDefault="00F919BF" w:rsidP="00F919BF">
      <w:pPr>
        <w:numPr>
          <w:ilvl w:val="12"/>
          <w:numId w:val="0"/>
        </w:numPr>
        <w:rPr>
          <w:sz w:val="24"/>
          <w:szCs w:val="24"/>
        </w:rPr>
      </w:pPr>
      <w:r>
        <w:rPr>
          <w:sz w:val="24"/>
          <w:szCs w:val="24"/>
        </w:rPr>
        <w:t xml:space="preserve">    (viii) Does this particular chemical substance leave the site of manufacture in any form, as product, effluent, emission, etc.? If so, what measures have you taken to guard against discovery of its identity?</w:t>
      </w:r>
    </w:p>
    <w:p w:rsidR="00F919BF" w:rsidRDefault="00F919BF" w:rsidP="00F919BF">
      <w:pPr>
        <w:numPr>
          <w:ilvl w:val="12"/>
          <w:numId w:val="0"/>
        </w:numPr>
        <w:rPr>
          <w:sz w:val="24"/>
          <w:szCs w:val="24"/>
        </w:rPr>
      </w:pPr>
      <w:r>
        <w:rPr>
          <w:sz w:val="24"/>
          <w:szCs w:val="24"/>
        </w:rPr>
        <w:t xml:space="preserve">    (ix) If the chemical substance leaves the site in a product that is available to the public or your competitors, can the substance be identified by analysis of the product?</w:t>
      </w:r>
    </w:p>
    <w:p w:rsidR="00F919BF" w:rsidRDefault="00F919BF" w:rsidP="00F919BF">
      <w:pPr>
        <w:numPr>
          <w:ilvl w:val="12"/>
          <w:numId w:val="0"/>
        </w:numPr>
        <w:rPr>
          <w:sz w:val="24"/>
          <w:szCs w:val="24"/>
        </w:rPr>
      </w:pPr>
      <w:r>
        <w:rPr>
          <w:sz w:val="24"/>
          <w:szCs w:val="24"/>
        </w:rPr>
        <w:t xml:space="preserve">    (x) For what purpose do you manufacture or import the substance?</w:t>
      </w:r>
    </w:p>
    <w:p w:rsidR="00F919BF" w:rsidRDefault="00F919BF" w:rsidP="00F919BF">
      <w:pPr>
        <w:numPr>
          <w:ilvl w:val="12"/>
          <w:numId w:val="0"/>
        </w:numPr>
        <w:rPr>
          <w:sz w:val="24"/>
          <w:szCs w:val="24"/>
        </w:rPr>
      </w:pPr>
      <w:r>
        <w:rPr>
          <w:sz w:val="24"/>
          <w:szCs w:val="24"/>
        </w:rPr>
        <w:t xml:space="preserve">    (xi) Has EPA, another Federal agency, or any Federal court made any pertinent confidentiality determinations regarding this chemical substance? If so, please attach copies of such determinations.</w:t>
      </w:r>
    </w:p>
    <w:p w:rsidR="00F919BF" w:rsidRDefault="00F919BF" w:rsidP="00F919BF">
      <w:pPr>
        <w:numPr>
          <w:ilvl w:val="12"/>
          <w:numId w:val="0"/>
        </w:numPr>
        <w:rPr>
          <w:sz w:val="24"/>
          <w:szCs w:val="24"/>
        </w:rPr>
      </w:pPr>
      <w:r>
        <w:rPr>
          <w:sz w:val="24"/>
          <w:szCs w:val="24"/>
        </w:rPr>
        <w:t xml:space="preserve">    (2) If any of the information contained in the answers to the questions is asserted to contain confidential business information, the person must mark that information as “trade secret,” “confidential” or other appropriate designation.</w:t>
      </w:r>
    </w:p>
    <w:p w:rsidR="00F919BF" w:rsidRDefault="00F919BF" w:rsidP="00F919BF">
      <w:pPr>
        <w:numPr>
          <w:ilvl w:val="12"/>
          <w:numId w:val="0"/>
        </w:numPr>
        <w:rPr>
          <w:sz w:val="24"/>
          <w:szCs w:val="24"/>
        </w:rPr>
      </w:pPr>
      <w:r>
        <w:rPr>
          <w:sz w:val="24"/>
          <w:szCs w:val="24"/>
        </w:rPr>
        <w:t xml:space="preserve">    (d) If no claim of confidentiality accompanies information at the time it is submitted to EPA under this part or if substantiation required under paragraph (c) of this section is not submitted with the reporting form, EPA may make the information available to the public without further notice to the submitter.</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[51 FR 21447, June 12, 1986, as amended at 55 FR 39588, Sept. 27, 1990; 60 FR 31921, June 19, 1995]</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Sec. 710.39   How do I submit the required information for the 1998 reporting cycle?</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 xml:space="preserve">    (a) Use the proper EPA form. You must use the EPA form identified as “Form U” to submit written information in response to the requirements of this subpart. Copies of the Form U are available from EPA at the address set forth in paragraph (c) of this section, from the EPA Internet Home Page at http://www.epa.gov/opptintr/iur98, or via Fax-on-Demand by using a faxphone to call (202) 401-0527 and selecting item 5119.</w:t>
      </w:r>
    </w:p>
    <w:p w:rsidR="00F919BF" w:rsidRDefault="00F919BF" w:rsidP="00F919BF">
      <w:pPr>
        <w:numPr>
          <w:ilvl w:val="12"/>
          <w:numId w:val="0"/>
        </w:numPr>
        <w:rPr>
          <w:sz w:val="24"/>
          <w:szCs w:val="24"/>
        </w:rPr>
      </w:pPr>
      <w:r>
        <w:rPr>
          <w:sz w:val="24"/>
          <w:szCs w:val="24"/>
        </w:rPr>
        <w:t xml:space="preserve">    (b) Follow the reporting instructions. You should follow the detailed instructions for completing the reporting form and preparing a magnetic media report, which are given in the EPA publication entitled “Instructions for Reporting for Partial Updating of the TSCA Chemical Inventory Data Base,” via the Internet or the TSCA Hotline.</w:t>
      </w:r>
    </w:p>
    <w:p w:rsidR="00F919BF" w:rsidRDefault="00F919BF" w:rsidP="00F919BF">
      <w:pPr>
        <w:numPr>
          <w:ilvl w:val="12"/>
          <w:numId w:val="0"/>
        </w:numPr>
        <w:rPr>
          <w:sz w:val="24"/>
          <w:szCs w:val="24"/>
        </w:rPr>
      </w:pPr>
      <w:r>
        <w:rPr>
          <w:sz w:val="24"/>
          <w:szCs w:val="24"/>
        </w:rPr>
        <w:t xml:space="preserve">    (c) Obtain the reporting package and copies of the form. EPA is mailing the reporting package to those companies that reported in 1994. Failure to receive a reporting package does not obviate or otherwise affect the requirement to submit a timely report. If you did not receive a reporting package, but are required to report, you may obtain a copy of the reporting package and the reporting form from EPA by submitting a request for this information as follows:</w:t>
      </w:r>
    </w:p>
    <w:p w:rsidR="00F919BF" w:rsidRDefault="00F919BF" w:rsidP="00F919BF">
      <w:pPr>
        <w:numPr>
          <w:ilvl w:val="12"/>
          <w:numId w:val="0"/>
        </w:numPr>
        <w:rPr>
          <w:sz w:val="24"/>
          <w:szCs w:val="24"/>
        </w:rPr>
      </w:pPr>
      <w:r>
        <w:rPr>
          <w:sz w:val="24"/>
          <w:szCs w:val="24"/>
        </w:rPr>
        <w:t xml:space="preserve">    (1) By phone. Call the EPA TSCA Hotline at (202) 554-1404, or TDD 202-554-0551.</w:t>
      </w:r>
    </w:p>
    <w:p w:rsidR="00F919BF" w:rsidRDefault="00F919BF" w:rsidP="00F919BF">
      <w:pPr>
        <w:numPr>
          <w:ilvl w:val="12"/>
          <w:numId w:val="0"/>
        </w:numPr>
        <w:rPr>
          <w:sz w:val="24"/>
          <w:szCs w:val="24"/>
        </w:rPr>
      </w:pPr>
      <w:r>
        <w:rPr>
          <w:sz w:val="24"/>
          <w:szCs w:val="24"/>
        </w:rPr>
        <w:t xml:space="preserve">    (2) By e-mail. Send an e-mail request for this information to the EPA TSCA Hotline at TSCA-Hotline@epamail.epa.gov.</w:t>
      </w:r>
    </w:p>
    <w:p w:rsidR="00F919BF" w:rsidRDefault="00F919BF" w:rsidP="00F919BF">
      <w:pPr>
        <w:numPr>
          <w:ilvl w:val="12"/>
          <w:numId w:val="0"/>
        </w:numPr>
        <w:rPr>
          <w:sz w:val="24"/>
          <w:szCs w:val="24"/>
        </w:rPr>
      </w:pPr>
      <w:r>
        <w:rPr>
          <w:sz w:val="24"/>
          <w:szCs w:val="24"/>
        </w:rPr>
        <w:t xml:space="preserve">    (3) By mail. Send a written request for this information to the following address: TSCA Hotline, Mail Code 7408, ATTN: Inventory Update Rule, Office of Pollution Prevention and Toxics, U.S. Environmental Protection Agency, 401 M St., SW., Washington, DC 20460.</w:t>
      </w:r>
    </w:p>
    <w:p w:rsidR="00F919BF" w:rsidRDefault="00F919BF" w:rsidP="00F919BF">
      <w:pPr>
        <w:numPr>
          <w:ilvl w:val="12"/>
          <w:numId w:val="0"/>
        </w:numPr>
        <w:rPr>
          <w:sz w:val="24"/>
          <w:szCs w:val="24"/>
        </w:rPr>
      </w:pPr>
      <w:r>
        <w:rPr>
          <w:sz w:val="24"/>
          <w:szCs w:val="24"/>
        </w:rPr>
        <w:t xml:space="preserve">    (d) Submit the completed reports. You must submit your completed reporting form(s) and/or magnetic media to EPA at the following address: Document Control Officer, Mail Code 7407, ATTN: Inventory Update Rule, Office of Pollution Prevention and Toxics, U.S. Environmental Protection Agency, 401 M St., SW., Washington, DC 20460.</w:t>
      </w:r>
    </w:p>
    <w:p w:rsidR="00F919BF" w:rsidRDefault="00F919BF" w:rsidP="00F919BF">
      <w:pPr>
        <w:numPr>
          <w:ilvl w:val="12"/>
          <w:numId w:val="0"/>
        </w:numPr>
        <w:rPr>
          <w:sz w:val="24"/>
          <w:szCs w:val="24"/>
        </w:rPr>
      </w:pPr>
    </w:p>
    <w:p w:rsidR="00F919BF" w:rsidRDefault="00F919BF" w:rsidP="00F919BF">
      <w:pPr>
        <w:numPr>
          <w:ilvl w:val="12"/>
          <w:numId w:val="0"/>
        </w:numPr>
        <w:rPr>
          <w:sz w:val="24"/>
          <w:szCs w:val="24"/>
        </w:rPr>
      </w:pPr>
      <w:r>
        <w:rPr>
          <w:sz w:val="24"/>
          <w:szCs w:val="24"/>
        </w:rPr>
        <w:t>[63 FR 45953, Aug. 28, 1998]</w:t>
      </w:r>
    </w:p>
    <w:p w:rsidR="00091083" w:rsidRDefault="00091083" w:rsidP="00F919BF">
      <w:pPr>
        <w:numPr>
          <w:ilvl w:val="12"/>
          <w:numId w:val="0"/>
        </w:numPr>
      </w:pPr>
    </w:p>
    <w:sectPr w:rsidR="00091083" w:rsidSect="00F919BF">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61" w:rsidRDefault="000A5F61" w:rsidP="00365FBC">
      <w:r>
        <w:separator/>
      </w:r>
    </w:p>
  </w:endnote>
  <w:endnote w:type="continuationSeparator" w:id="0">
    <w:p w:rsidR="000A5F61" w:rsidRDefault="000A5F61" w:rsidP="0036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9BF" w:rsidRDefault="00F919BF">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61" w:rsidRDefault="000A5F61" w:rsidP="00365FBC">
      <w:r>
        <w:separator/>
      </w:r>
    </w:p>
  </w:footnote>
  <w:footnote w:type="continuationSeparator" w:id="0">
    <w:p w:rsidR="000A5F61" w:rsidRDefault="000A5F61" w:rsidP="00365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BF"/>
    <w:rsid w:val="00091083"/>
    <w:rsid w:val="000A5F61"/>
    <w:rsid w:val="0019622D"/>
    <w:rsid w:val="00210748"/>
    <w:rsid w:val="00330856"/>
    <w:rsid w:val="00365FBC"/>
    <w:rsid w:val="005813B1"/>
    <w:rsid w:val="008E3931"/>
    <w:rsid w:val="00B92A71"/>
    <w:rsid w:val="00C158E5"/>
    <w:rsid w:val="00DA5F30"/>
    <w:rsid w:val="00DC452B"/>
    <w:rsid w:val="00E23009"/>
    <w:rsid w:val="00F9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9BF"/>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9BF"/>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6059</Words>
  <Characters>34540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SYSTEM</cp:lastModifiedBy>
  <cp:revision>2</cp:revision>
  <dcterms:created xsi:type="dcterms:W3CDTF">2018-06-13T13:28:00Z</dcterms:created>
  <dcterms:modified xsi:type="dcterms:W3CDTF">2018-06-13T13:28:00Z</dcterms:modified>
</cp:coreProperties>
</file>