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4EA5A" w14:textId="77777777" w:rsidR="008B5DF1" w:rsidRDefault="008B5DF1" w:rsidP="008B5DF1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ECF56E2" w14:textId="77777777" w:rsidR="008B5DF1" w:rsidRDefault="008B5DF1" w:rsidP="008B5DF1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3451449" w14:textId="77777777" w:rsidR="008B5DF1" w:rsidRPr="000C34AA" w:rsidRDefault="008B5DF1" w:rsidP="008B5D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ATTACHMENT 3</w:t>
      </w:r>
    </w:p>
    <w:p w14:paraId="1C281BD9" w14:textId="77777777" w:rsidR="008B5DF1" w:rsidRPr="000C34AA" w:rsidRDefault="008B5DF1" w:rsidP="008B5DF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9C119D1" w14:textId="77777777" w:rsidR="008B5DF1" w:rsidRDefault="008B5DF1" w:rsidP="008B5DF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Prevention Research Centers</w:t>
      </w:r>
      <w:r w:rsidRPr="000C34AA">
        <w:rPr>
          <w:rFonts w:ascii="Times New Roman" w:hAnsi="Times New Roman" w:cs="Times New Roman"/>
          <w:b/>
          <w:bCs/>
          <w:sz w:val="44"/>
          <w:szCs w:val="44"/>
        </w:rPr>
        <w:t xml:space="preserve"> Program </w:t>
      </w:r>
    </w:p>
    <w:p w14:paraId="1008336E" w14:textId="77777777" w:rsidR="008B5DF1" w:rsidRPr="000C34AA" w:rsidRDefault="008B5DF1" w:rsidP="008B5DF1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Evaluation Indicators</w:t>
      </w:r>
      <w:r w:rsidRPr="000C34AA">
        <w:rPr>
          <w:rFonts w:ascii="Times New Roman" w:hAnsi="Times New Roman" w:cs="Times New Roman"/>
          <w:b/>
          <w:bCs/>
          <w:sz w:val="44"/>
          <w:szCs w:val="44"/>
        </w:rPr>
        <w:br/>
      </w:r>
    </w:p>
    <w:p w14:paraId="25A9C7E6" w14:textId="77777777" w:rsidR="008B5DF1" w:rsidRDefault="008B5DF1">
      <w:pPr>
        <w:rPr>
          <w:rFonts w:ascii="Times New Roman" w:hAnsi="Times New Roman" w:cs="Times New Roman"/>
          <w:b/>
          <w:sz w:val="24"/>
          <w:szCs w:val="24"/>
        </w:rPr>
      </w:pPr>
    </w:p>
    <w:p w14:paraId="7D667A39" w14:textId="77777777" w:rsidR="008B5DF1" w:rsidRDefault="008B5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6BDB56" w14:textId="77777777" w:rsidR="00CE2536" w:rsidRDefault="00BE1A9F" w:rsidP="00327E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Prevention Research Center</w:t>
      </w:r>
      <w:r w:rsidR="00E63C7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EB9" w:rsidRPr="006D1548">
        <w:rPr>
          <w:rFonts w:ascii="Times New Roman" w:hAnsi="Times New Roman" w:cs="Times New Roman"/>
          <w:b/>
          <w:sz w:val="24"/>
          <w:szCs w:val="24"/>
        </w:rPr>
        <w:t xml:space="preserve">Evaluation </w:t>
      </w:r>
    </w:p>
    <w:p w14:paraId="47CA4B2F" w14:textId="77777777" w:rsidR="0006479E" w:rsidRDefault="00327EB9" w:rsidP="008C1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48">
        <w:rPr>
          <w:rFonts w:ascii="Times New Roman" w:hAnsi="Times New Roman" w:cs="Times New Roman"/>
          <w:b/>
          <w:sz w:val="24"/>
          <w:szCs w:val="24"/>
        </w:rPr>
        <w:t>Purposes</w:t>
      </w:r>
      <w:r w:rsidR="00FE5979">
        <w:rPr>
          <w:rFonts w:ascii="Times New Roman" w:hAnsi="Times New Roman" w:cs="Times New Roman"/>
          <w:b/>
          <w:sz w:val="24"/>
          <w:szCs w:val="24"/>
        </w:rPr>
        <w:t xml:space="preserve">, Questions, and Indicators </w:t>
      </w:r>
    </w:p>
    <w:p w14:paraId="36B314DB" w14:textId="77777777" w:rsidR="008C15C6" w:rsidRPr="006D1548" w:rsidRDefault="0006479E" w:rsidP="008C1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79E">
        <w:rPr>
          <w:rFonts w:ascii="Times New Roman" w:hAnsi="Times New Roman" w:cs="Times New Roman"/>
          <w:b/>
          <w:sz w:val="24"/>
          <w:szCs w:val="24"/>
        </w:rPr>
        <w:t>2014-2019</w:t>
      </w:r>
    </w:p>
    <w:p w14:paraId="0F33D3AD" w14:textId="77777777" w:rsidR="000128C8" w:rsidRPr="006D1548" w:rsidRDefault="000128C8" w:rsidP="0001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C5D94" w14:textId="77777777" w:rsidR="006D1548" w:rsidRPr="00A91D4A" w:rsidRDefault="006D1548" w:rsidP="000128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1548">
        <w:rPr>
          <w:rFonts w:ascii="Times New Roman" w:hAnsi="Times New Roman" w:cs="Times New Roman"/>
          <w:sz w:val="24"/>
          <w:szCs w:val="24"/>
          <w:u w:val="single"/>
        </w:rPr>
        <w:t>Purposes</w:t>
      </w:r>
    </w:p>
    <w:p w14:paraId="56AEC66A" w14:textId="77777777" w:rsidR="000128C8" w:rsidRPr="006D1548" w:rsidRDefault="000128C8" w:rsidP="00012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548">
        <w:rPr>
          <w:rFonts w:ascii="Times New Roman" w:hAnsi="Times New Roman" w:cs="Times New Roman"/>
          <w:sz w:val="24"/>
          <w:szCs w:val="24"/>
        </w:rPr>
        <w:t xml:space="preserve">The purposes of the </w:t>
      </w:r>
      <w:r w:rsidR="00E63C73">
        <w:rPr>
          <w:rFonts w:ascii="Times New Roman" w:hAnsi="Times New Roman" w:cs="Times New Roman"/>
          <w:sz w:val="24"/>
          <w:szCs w:val="24"/>
        </w:rPr>
        <w:t xml:space="preserve">overall </w:t>
      </w:r>
      <w:r w:rsidR="00805144">
        <w:rPr>
          <w:rFonts w:ascii="Times New Roman" w:hAnsi="Times New Roman" w:cs="Times New Roman"/>
          <w:sz w:val="24"/>
          <w:szCs w:val="24"/>
        </w:rPr>
        <w:t>2014-2019</w:t>
      </w:r>
      <w:r w:rsidR="00EB083A" w:rsidRPr="006D1548">
        <w:rPr>
          <w:rFonts w:ascii="Times New Roman" w:hAnsi="Times New Roman" w:cs="Times New Roman"/>
          <w:sz w:val="24"/>
          <w:szCs w:val="24"/>
        </w:rPr>
        <w:t xml:space="preserve"> </w:t>
      </w:r>
      <w:r w:rsidR="00805144">
        <w:rPr>
          <w:rFonts w:ascii="Times New Roman" w:hAnsi="Times New Roman" w:cs="Times New Roman"/>
          <w:sz w:val="24"/>
          <w:szCs w:val="24"/>
        </w:rPr>
        <w:t>Prevention Research Center</w:t>
      </w:r>
      <w:r w:rsidR="00E63C73">
        <w:rPr>
          <w:rFonts w:ascii="Times New Roman" w:hAnsi="Times New Roman" w:cs="Times New Roman"/>
          <w:sz w:val="24"/>
          <w:szCs w:val="24"/>
        </w:rPr>
        <w:t>s</w:t>
      </w:r>
      <w:r w:rsidR="00805144">
        <w:rPr>
          <w:rFonts w:ascii="Times New Roman" w:hAnsi="Times New Roman" w:cs="Times New Roman"/>
          <w:sz w:val="24"/>
          <w:szCs w:val="24"/>
        </w:rPr>
        <w:t xml:space="preserve"> (</w:t>
      </w:r>
      <w:r w:rsidR="00EB083A" w:rsidRPr="006D1548">
        <w:rPr>
          <w:rFonts w:ascii="Times New Roman" w:hAnsi="Times New Roman" w:cs="Times New Roman"/>
          <w:sz w:val="24"/>
          <w:szCs w:val="24"/>
        </w:rPr>
        <w:t>PRC</w:t>
      </w:r>
      <w:r w:rsidR="00805144">
        <w:rPr>
          <w:rFonts w:ascii="Times New Roman" w:hAnsi="Times New Roman" w:cs="Times New Roman"/>
          <w:sz w:val="24"/>
          <w:szCs w:val="24"/>
        </w:rPr>
        <w:t>)</w:t>
      </w:r>
      <w:r w:rsidR="00EB083A" w:rsidRPr="006D1548">
        <w:rPr>
          <w:rFonts w:ascii="Times New Roman" w:hAnsi="Times New Roman" w:cs="Times New Roman"/>
          <w:sz w:val="24"/>
          <w:szCs w:val="24"/>
        </w:rPr>
        <w:t xml:space="preserve"> </w:t>
      </w:r>
      <w:r w:rsidR="009E35F1" w:rsidRPr="006D1548">
        <w:rPr>
          <w:rFonts w:ascii="Times New Roman" w:hAnsi="Times New Roman" w:cs="Times New Roman"/>
          <w:sz w:val="24"/>
          <w:szCs w:val="24"/>
        </w:rPr>
        <w:t>Evaluation are:</w:t>
      </w:r>
    </w:p>
    <w:p w14:paraId="09FEAD93" w14:textId="77777777" w:rsidR="009E35F1" w:rsidRPr="006D1548" w:rsidRDefault="009E35F1" w:rsidP="000128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58472" w14:textId="77777777" w:rsidR="000128C8" w:rsidRPr="006D1548" w:rsidRDefault="009E35F1" w:rsidP="00D833A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548">
        <w:rPr>
          <w:rFonts w:ascii="Times New Roman" w:hAnsi="Times New Roman" w:cs="Times New Roman"/>
          <w:sz w:val="24"/>
          <w:szCs w:val="24"/>
        </w:rPr>
        <w:t>Accountability: to d</w:t>
      </w:r>
      <w:r w:rsidR="000128C8" w:rsidRPr="006D1548">
        <w:rPr>
          <w:rFonts w:ascii="Times New Roman" w:hAnsi="Times New Roman" w:cs="Times New Roman"/>
          <w:sz w:val="24"/>
          <w:szCs w:val="24"/>
        </w:rPr>
        <w:t xml:space="preserve">emonstrate PRC program </w:t>
      </w:r>
      <w:r w:rsidR="00846DE9">
        <w:rPr>
          <w:rFonts w:ascii="Times New Roman" w:hAnsi="Times New Roman" w:cs="Times New Roman"/>
          <w:sz w:val="24"/>
          <w:szCs w:val="24"/>
        </w:rPr>
        <w:t xml:space="preserve">public health impact and </w:t>
      </w:r>
      <w:r w:rsidR="000128C8" w:rsidRPr="006D1548">
        <w:rPr>
          <w:rFonts w:ascii="Times New Roman" w:hAnsi="Times New Roman" w:cs="Times New Roman"/>
          <w:sz w:val="24"/>
          <w:szCs w:val="24"/>
        </w:rPr>
        <w:t>accountability to Congress, CDC leadership, partner organizations, and communities</w:t>
      </w:r>
    </w:p>
    <w:p w14:paraId="0DC6CB0E" w14:textId="77777777" w:rsidR="000128C8" w:rsidRPr="006D1548" w:rsidRDefault="000128C8" w:rsidP="00D833A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548">
        <w:rPr>
          <w:rFonts w:ascii="Times New Roman" w:hAnsi="Times New Roman" w:cs="Times New Roman"/>
          <w:sz w:val="24"/>
          <w:szCs w:val="24"/>
        </w:rPr>
        <w:t xml:space="preserve">Visibility: to increase the visibility of the PRC program among internal CDC stakeholders, </w:t>
      </w:r>
      <w:r w:rsidR="00846DE9">
        <w:rPr>
          <w:rFonts w:ascii="Times New Roman" w:hAnsi="Times New Roman" w:cs="Times New Roman"/>
          <w:sz w:val="24"/>
          <w:szCs w:val="24"/>
        </w:rPr>
        <w:t xml:space="preserve">key national organizations, </w:t>
      </w:r>
      <w:r w:rsidRPr="006D1548">
        <w:rPr>
          <w:rFonts w:ascii="Times New Roman" w:hAnsi="Times New Roman" w:cs="Times New Roman"/>
          <w:sz w:val="24"/>
          <w:szCs w:val="24"/>
        </w:rPr>
        <w:t>states, communities, and local leaders</w:t>
      </w:r>
    </w:p>
    <w:p w14:paraId="1E68900F" w14:textId="77777777" w:rsidR="000128C8" w:rsidRPr="006D1548" w:rsidRDefault="005907EF" w:rsidP="00D833A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Transferability</w:t>
      </w:r>
      <w:r w:rsidR="000128C8" w:rsidRPr="006D1548">
        <w:rPr>
          <w:rFonts w:ascii="Times New Roman" w:hAnsi="Times New Roman" w:cs="Times New Roman"/>
          <w:sz w:val="24"/>
          <w:szCs w:val="24"/>
        </w:rPr>
        <w:t xml:space="preserve">: to generate knowledge and share information </w:t>
      </w:r>
      <w:r w:rsidR="00C37B46">
        <w:rPr>
          <w:rFonts w:ascii="Times New Roman" w:hAnsi="Times New Roman" w:cs="Times New Roman"/>
          <w:sz w:val="24"/>
          <w:szCs w:val="24"/>
        </w:rPr>
        <w:t>both within and outside the PRCs</w:t>
      </w:r>
    </w:p>
    <w:p w14:paraId="2C6B5D3A" w14:textId="77777777" w:rsidR="00DC57CC" w:rsidRPr="006D1548" w:rsidRDefault="009E35F1" w:rsidP="00D833A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1548">
        <w:rPr>
          <w:rFonts w:ascii="Times New Roman" w:hAnsi="Times New Roman" w:cs="Times New Roman"/>
          <w:sz w:val="24"/>
          <w:szCs w:val="24"/>
        </w:rPr>
        <w:t xml:space="preserve">Program improvement: to inform </w:t>
      </w:r>
      <w:r w:rsidR="004464CD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6D1548">
        <w:rPr>
          <w:rFonts w:ascii="Times New Roman" w:hAnsi="Times New Roman" w:cs="Times New Roman"/>
          <w:sz w:val="24"/>
          <w:szCs w:val="24"/>
        </w:rPr>
        <w:t xml:space="preserve">decision-making aimed at improving the PRC program </w:t>
      </w:r>
    </w:p>
    <w:p w14:paraId="2DE44261" w14:textId="77777777" w:rsidR="006D1548" w:rsidRPr="006D1548" w:rsidRDefault="006D1548" w:rsidP="006D15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34195" w14:textId="77777777" w:rsidR="002164CD" w:rsidRDefault="006D1548" w:rsidP="002164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1548">
        <w:rPr>
          <w:rFonts w:ascii="Times New Roman" w:hAnsi="Times New Roman" w:cs="Times New Roman"/>
          <w:sz w:val="24"/>
          <w:szCs w:val="24"/>
          <w:u w:val="single"/>
        </w:rPr>
        <w:t>Evaluation Questions</w:t>
      </w:r>
    </w:p>
    <w:p w14:paraId="4B87A966" w14:textId="77777777" w:rsidR="002164CD" w:rsidRPr="002164CD" w:rsidRDefault="00C37B46" w:rsidP="00D833A5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extent do</w:t>
      </w:r>
      <w:r w:rsidR="002164CD" w:rsidRPr="002164CD">
        <w:rPr>
          <w:rFonts w:ascii="Times New Roman" w:hAnsi="Times New Roman" w:cs="Times New Roman"/>
          <w:sz w:val="24"/>
          <w:szCs w:val="24"/>
        </w:rPr>
        <w:t xml:space="preserve"> the PRC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64CD" w:rsidRPr="002164CD">
        <w:rPr>
          <w:rFonts w:ascii="Times New Roman" w:hAnsi="Times New Roman" w:cs="Times New Roman"/>
          <w:sz w:val="24"/>
          <w:szCs w:val="24"/>
        </w:rPr>
        <w:t xml:space="preserve"> stimulate and facilitate policy, environmental and systems changes that promote public health?</w:t>
      </w:r>
    </w:p>
    <w:p w14:paraId="2E7A97B4" w14:textId="77777777" w:rsidR="002164CD" w:rsidRPr="002164CD" w:rsidRDefault="002164CD" w:rsidP="00D833A5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64CD">
        <w:rPr>
          <w:rFonts w:ascii="Times New Roman" w:hAnsi="Times New Roman" w:cs="Times New Roman"/>
          <w:sz w:val="24"/>
          <w:szCs w:val="24"/>
        </w:rPr>
        <w:t>To what extent does the evidence developed</w:t>
      </w:r>
      <w:r w:rsidR="00C37B46">
        <w:rPr>
          <w:rFonts w:ascii="Times New Roman" w:hAnsi="Times New Roman" w:cs="Times New Roman"/>
          <w:sz w:val="24"/>
          <w:szCs w:val="24"/>
        </w:rPr>
        <w:t xml:space="preserve"> and/or disseminated by the PRCs </w:t>
      </w:r>
      <w:r w:rsidR="00216C6C">
        <w:rPr>
          <w:rFonts w:ascii="Times New Roman" w:hAnsi="Times New Roman" w:cs="Times New Roman"/>
          <w:sz w:val="24"/>
          <w:szCs w:val="24"/>
        </w:rPr>
        <w:t xml:space="preserve">support and </w:t>
      </w:r>
      <w:proofErr w:type="gramStart"/>
      <w:r w:rsidR="00216C6C">
        <w:rPr>
          <w:rFonts w:ascii="Times New Roman" w:hAnsi="Times New Roman" w:cs="Times New Roman"/>
          <w:sz w:val="24"/>
          <w:szCs w:val="24"/>
        </w:rPr>
        <w:t>impact</w:t>
      </w:r>
      <w:proofErr w:type="gramEnd"/>
      <w:r w:rsidR="00216C6C">
        <w:rPr>
          <w:rFonts w:ascii="Times New Roman" w:hAnsi="Times New Roman" w:cs="Times New Roman"/>
          <w:sz w:val="24"/>
          <w:szCs w:val="24"/>
        </w:rPr>
        <w:t xml:space="preserve"> </w:t>
      </w:r>
      <w:r w:rsidRPr="002164CD">
        <w:rPr>
          <w:rFonts w:ascii="Times New Roman" w:hAnsi="Times New Roman" w:cs="Times New Roman"/>
          <w:sz w:val="24"/>
          <w:szCs w:val="24"/>
        </w:rPr>
        <w:t>the</w:t>
      </w:r>
      <w:r w:rsidR="00216C6C">
        <w:rPr>
          <w:rFonts w:ascii="Times New Roman" w:hAnsi="Times New Roman" w:cs="Times New Roman"/>
          <w:sz w:val="24"/>
          <w:szCs w:val="24"/>
        </w:rPr>
        <w:t xml:space="preserve"> efforts of</w:t>
      </w:r>
      <w:r w:rsidRPr="002164CD">
        <w:rPr>
          <w:rFonts w:ascii="Times New Roman" w:hAnsi="Times New Roman" w:cs="Times New Roman"/>
          <w:sz w:val="24"/>
          <w:szCs w:val="24"/>
        </w:rPr>
        <w:t xml:space="preserve"> health departments and other public health and community partners?</w:t>
      </w:r>
    </w:p>
    <w:p w14:paraId="301AB294" w14:textId="77777777" w:rsidR="002164CD" w:rsidRPr="002164CD" w:rsidRDefault="00C37B46" w:rsidP="00D833A5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do the PRCs </w:t>
      </w:r>
      <w:r w:rsidR="002164CD" w:rsidRPr="002164CD">
        <w:rPr>
          <w:rFonts w:ascii="Times New Roman" w:hAnsi="Times New Roman" w:cs="Times New Roman"/>
          <w:sz w:val="24"/>
          <w:szCs w:val="24"/>
        </w:rPr>
        <w:t>contribute to public health workforce development?</w:t>
      </w:r>
    </w:p>
    <w:p w14:paraId="0B41979C" w14:textId="77777777" w:rsidR="000571FA" w:rsidRDefault="002164CD" w:rsidP="00D833A5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164CD">
        <w:rPr>
          <w:rFonts w:ascii="Times New Roman" w:hAnsi="Times New Roman" w:cs="Times New Roman"/>
          <w:sz w:val="24"/>
          <w:szCs w:val="24"/>
        </w:rPr>
        <w:t xml:space="preserve">To what extent do investments in PRCs support the scalability, sustainability, </w:t>
      </w:r>
      <w:r w:rsidR="00C37B46">
        <w:rPr>
          <w:rFonts w:ascii="Times New Roman" w:hAnsi="Times New Roman" w:cs="Times New Roman"/>
          <w:sz w:val="24"/>
          <w:szCs w:val="24"/>
        </w:rPr>
        <w:t xml:space="preserve">and effectiveness of the outcomes resulting from </w:t>
      </w:r>
      <w:r w:rsidRPr="002164CD">
        <w:rPr>
          <w:rFonts w:ascii="Times New Roman" w:hAnsi="Times New Roman" w:cs="Times New Roman"/>
          <w:sz w:val="24"/>
          <w:szCs w:val="24"/>
        </w:rPr>
        <w:t>community-based efforts to improve public health?</w:t>
      </w:r>
    </w:p>
    <w:p w14:paraId="6E61E5DB" w14:textId="77777777" w:rsidR="002164CD" w:rsidRDefault="002164CD" w:rsidP="002164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BE683" w14:textId="77777777" w:rsidR="00B15AED" w:rsidRDefault="002164CD" w:rsidP="002164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164CD">
        <w:rPr>
          <w:rFonts w:ascii="Times New Roman" w:hAnsi="Times New Roman" w:cs="Times New Roman"/>
          <w:sz w:val="24"/>
          <w:szCs w:val="24"/>
          <w:u w:val="single"/>
        </w:rPr>
        <w:t>Indicators</w:t>
      </w:r>
    </w:p>
    <w:p w14:paraId="0F87156C" w14:textId="77777777" w:rsidR="00B15AED" w:rsidRPr="00B15AED" w:rsidRDefault="00B15AED" w:rsidP="002164C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5AED">
        <w:rPr>
          <w:rFonts w:ascii="Times New Roman" w:hAnsi="Times New Roman" w:cs="Times New Roman"/>
          <w:i/>
          <w:sz w:val="24"/>
          <w:szCs w:val="24"/>
        </w:rPr>
        <w:t>Inputs</w:t>
      </w:r>
    </w:p>
    <w:p w14:paraId="4C4D7DF1" w14:textId="77777777" w:rsidR="00B8578F" w:rsidRPr="00FA7B80" w:rsidRDefault="00B8578F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Number of PRC partnerships with outside entities and the types of constituencies or organizations represented</w:t>
      </w:r>
    </w:p>
    <w:p w14:paraId="53E558BF" w14:textId="77777777" w:rsidR="00C3663C" w:rsidRPr="00FA7B80" w:rsidRDefault="00C3663C" w:rsidP="00C3663C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Resources provided by academic institution to support PRC activities</w:t>
      </w:r>
    </w:p>
    <w:p w14:paraId="0EE3D4F1" w14:textId="184D818E" w:rsidR="00833E48" w:rsidRPr="00C3663C" w:rsidRDefault="00833E48" w:rsidP="00833E48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 xml:space="preserve">Amount of annual funding for </w:t>
      </w:r>
      <w:r>
        <w:rPr>
          <w:rFonts w:ascii="Times New Roman" w:hAnsi="Times New Roman" w:cs="Times New Roman"/>
          <w:sz w:val="24"/>
          <w:szCs w:val="24"/>
        </w:rPr>
        <w:t>PRC’s core research project</w:t>
      </w:r>
      <w:r w:rsidR="0047338D">
        <w:rPr>
          <w:rFonts w:ascii="Times New Roman" w:hAnsi="Times New Roman" w:cs="Times New Roman"/>
          <w:sz w:val="24"/>
          <w:szCs w:val="24"/>
        </w:rPr>
        <w:t>s and other leveraged research projects</w:t>
      </w:r>
    </w:p>
    <w:p w14:paraId="208A7B32" w14:textId="77777777" w:rsidR="00C3663C" w:rsidRPr="00FA7B80" w:rsidRDefault="00C3663C" w:rsidP="00C3663C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Actual cost of PRC’s core research project</w:t>
      </w:r>
    </w:p>
    <w:p w14:paraId="7BA4DE8A" w14:textId="2E33B489" w:rsidR="009D2A0C" w:rsidRPr="00FA7B80" w:rsidRDefault="00CB1A98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Number, percent</w:t>
      </w:r>
      <w:r w:rsidR="009D2A0C" w:rsidRPr="00FA7B80">
        <w:rPr>
          <w:rFonts w:ascii="Times New Roman" w:hAnsi="Times New Roman" w:cs="Times New Roman"/>
          <w:sz w:val="24"/>
          <w:szCs w:val="24"/>
        </w:rPr>
        <w:t xml:space="preserve"> time, and areas of expertise of PRC faculty and </w:t>
      </w:r>
      <w:r w:rsidR="00E14274" w:rsidRPr="00FA7B80">
        <w:rPr>
          <w:rFonts w:ascii="Times New Roman" w:hAnsi="Times New Roman" w:cs="Times New Roman"/>
          <w:sz w:val="24"/>
          <w:szCs w:val="24"/>
        </w:rPr>
        <w:t xml:space="preserve">staff who are supported by CDC </w:t>
      </w:r>
      <w:r w:rsidR="00C311F9" w:rsidRPr="00FA7B80">
        <w:rPr>
          <w:rFonts w:ascii="Times New Roman" w:hAnsi="Times New Roman" w:cs="Times New Roman"/>
          <w:sz w:val="24"/>
          <w:szCs w:val="24"/>
        </w:rPr>
        <w:t>funds</w:t>
      </w:r>
    </w:p>
    <w:p w14:paraId="7EFA48DE" w14:textId="77777777" w:rsidR="009D2A0C" w:rsidRPr="00FA7B80" w:rsidRDefault="009D2A0C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Number of key leadership positions filled</w:t>
      </w:r>
    </w:p>
    <w:p w14:paraId="62CA6CD9" w14:textId="77777777" w:rsidR="008B067C" w:rsidRPr="00FA7B80" w:rsidRDefault="008B067C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Proportion of leadership positions filled by unique individuals</w:t>
      </w:r>
    </w:p>
    <w:p w14:paraId="0ABEB8F2" w14:textId="77777777" w:rsidR="005575D9" w:rsidRPr="00FA7B80" w:rsidRDefault="009D2A0C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PRC’s fiscal agent</w:t>
      </w:r>
    </w:p>
    <w:p w14:paraId="51C9D5E8" w14:textId="77777777" w:rsidR="009D2A0C" w:rsidRPr="00FA7B80" w:rsidRDefault="009D2A0C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 xml:space="preserve">Type of academic institution in which the PRC is located </w:t>
      </w:r>
    </w:p>
    <w:p w14:paraId="472015C0" w14:textId="77777777" w:rsidR="00A8466B" w:rsidRPr="00FA7B80" w:rsidRDefault="00A8466B" w:rsidP="00FA7B80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7B80">
        <w:rPr>
          <w:rFonts w:ascii="Times New Roman" w:hAnsi="Times New Roman" w:cs="Times New Roman"/>
          <w:sz w:val="24"/>
          <w:szCs w:val="24"/>
        </w:rPr>
        <w:t>Location of PRC in academic institution</w:t>
      </w:r>
    </w:p>
    <w:p w14:paraId="577FAA31" w14:textId="77777777" w:rsidR="00E27E6C" w:rsidRDefault="00E27E6C" w:rsidP="009D2A0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7B10C71" w14:textId="77777777" w:rsidR="00B15AED" w:rsidRPr="00B15AED" w:rsidRDefault="00B15AED" w:rsidP="009D2A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Activities</w:t>
      </w:r>
    </w:p>
    <w:p w14:paraId="3E372172" w14:textId="77777777" w:rsidR="009D2A0C" w:rsidRPr="00C3663C" w:rsidRDefault="00095451" w:rsidP="00C3663C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663C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9D2A0C" w:rsidRPr="00C3663C">
        <w:rPr>
          <w:rFonts w:ascii="Times New Roman" w:hAnsi="Times New Roman" w:cs="Times New Roman"/>
          <w:sz w:val="24"/>
          <w:szCs w:val="24"/>
        </w:rPr>
        <w:t>of PRC involvement with outside entities</w:t>
      </w:r>
    </w:p>
    <w:p w14:paraId="640AD672" w14:textId="77777777" w:rsidR="00C3663C" w:rsidRPr="00C3663C" w:rsidRDefault="00C3663C" w:rsidP="00C3663C">
      <w:pPr>
        <w:pStyle w:val="ListParagraph"/>
        <w:numPr>
          <w:ilvl w:val="0"/>
          <w:numId w:val="9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663C">
        <w:rPr>
          <w:rFonts w:ascii="Times New Roman" w:hAnsi="Times New Roman" w:cs="Times New Roman"/>
          <w:sz w:val="24"/>
          <w:szCs w:val="24"/>
        </w:rPr>
        <w:t xml:space="preserve">Number and characteristics of center projects </w:t>
      </w:r>
    </w:p>
    <w:p w14:paraId="0ED1D0EC" w14:textId="17E94178" w:rsidR="009D2A0C" w:rsidRDefault="00596AED" w:rsidP="0009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95451">
        <w:rPr>
          <w:rFonts w:ascii="Times New Roman" w:hAnsi="Times New Roman" w:cs="Times New Roman"/>
          <w:sz w:val="24"/>
          <w:szCs w:val="24"/>
        </w:rPr>
        <w:t xml:space="preserve">Number and characteristics of </w:t>
      </w:r>
      <w:r w:rsidR="00095451" w:rsidRPr="00E27E6C">
        <w:rPr>
          <w:rFonts w:ascii="Times New Roman" w:hAnsi="Times New Roman" w:cs="Times New Roman"/>
          <w:sz w:val="24"/>
          <w:szCs w:val="24"/>
        </w:rPr>
        <w:t>PRC</w:t>
      </w:r>
      <w:r w:rsidR="0047338D">
        <w:rPr>
          <w:rFonts w:ascii="Times New Roman" w:hAnsi="Times New Roman" w:cs="Times New Roman"/>
          <w:sz w:val="24"/>
          <w:szCs w:val="24"/>
        </w:rPr>
        <w:t>’s</w:t>
      </w:r>
      <w:r w:rsidR="00095451" w:rsidRPr="00E27E6C">
        <w:rPr>
          <w:rFonts w:ascii="Times New Roman" w:hAnsi="Times New Roman" w:cs="Times New Roman"/>
          <w:sz w:val="24"/>
          <w:szCs w:val="24"/>
        </w:rPr>
        <w:t xml:space="preserve"> </w:t>
      </w:r>
      <w:r w:rsidR="0047338D">
        <w:rPr>
          <w:rFonts w:ascii="Times New Roman" w:hAnsi="Times New Roman" w:cs="Times New Roman"/>
          <w:sz w:val="24"/>
          <w:szCs w:val="24"/>
        </w:rPr>
        <w:t>c</w:t>
      </w:r>
      <w:r w:rsidR="00FD70B4">
        <w:rPr>
          <w:rFonts w:ascii="Times New Roman" w:hAnsi="Times New Roman" w:cs="Times New Roman"/>
          <w:sz w:val="24"/>
          <w:szCs w:val="24"/>
        </w:rPr>
        <w:t>ore</w:t>
      </w:r>
      <w:r w:rsidR="0047338D">
        <w:rPr>
          <w:rFonts w:ascii="Times New Roman" w:hAnsi="Times New Roman" w:cs="Times New Roman"/>
          <w:sz w:val="24"/>
          <w:szCs w:val="24"/>
        </w:rPr>
        <w:t xml:space="preserve"> research projects and other leveraged research projects </w:t>
      </w:r>
    </w:p>
    <w:p w14:paraId="2248AABA" w14:textId="77777777" w:rsidR="00153F03" w:rsidRDefault="00153F03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A75DD" w14:textId="77777777" w:rsidR="00153F03" w:rsidRPr="00153F03" w:rsidRDefault="00153F03" w:rsidP="009D2A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Outputs</w:t>
      </w:r>
    </w:p>
    <w:p w14:paraId="6A188662" w14:textId="77777777" w:rsidR="00C3663C" w:rsidRPr="00E27E6C" w:rsidRDefault="00C3663C" w:rsidP="00C36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Pr="00E27E6C">
        <w:rPr>
          <w:rFonts w:ascii="Times New Roman" w:hAnsi="Times New Roman" w:cs="Times New Roman"/>
          <w:sz w:val="24"/>
          <w:szCs w:val="24"/>
        </w:rPr>
        <w:t>Number of students mentored by and/or working with PRCs</w:t>
      </w:r>
    </w:p>
    <w:p w14:paraId="49E85B68" w14:textId="77777777" w:rsidR="00C3663C" w:rsidRDefault="00C3663C" w:rsidP="00C36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E27E6C">
        <w:rPr>
          <w:rFonts w:ascii="Times New Roman" w:hAnsi="Times New Roman" w:cs="Times New Roman"/>
          <w:sz w:val="24"/>
          <w:szCs w:val="24"/>
        </w:rPr>
        <w:t>. Number of formal training programs funded or administered by PRCs</w:t>
      </w:r>
      <w:r w:rsidRPr="009D2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77DA5" w14:textId="77777777" w:rsidR="00C3663C" w:rsidRDefault="00C3663C" w:rsidP="00C36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Pr="009D2A0C">
        <w:rPr>
          <w:rFonts w:ascii="Times New Roman" w:hAnsi="Times New Roman" w:cs="Times New Roman"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sz w:val="24"/>
          <w:szCs w:val="24"/>
        </w:rPr>
        <w:t xml:space="preserve">practice and </w:t>
      </w:r>
      <w:r w:rsidRPr="009D2A0C">
        <w:rPr>
          <w:rFonts w:ascii="Times New Roman" w:hAnsi="Times New Roman" w:cs="Times New Roman"/>
          <w:sz w:val="24"/>
          <w:szCs w:val="24"/>
        </w:rPr>
        <w:t>research tools developed and disseminated by PRCs</w:t>
      </w:r>
    </w:p>
    <w:p w14:paraId="246C0D1E" w14:textId="77777777" w:rsidR="009D2A0C" w:rsidRDefault="00C3663C" w:rsidP="009D2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AF146E">
        <w:rPr>
          <w:rFonts w:ascii="Times New Roman" w:hAnsi="Times New Roman" w:cs="Times New Roman"/>
          <w:sz w:val="24"/>
          <w:szCs w:val="24"/>
        </w:rPr>
        <w:t>Number of book</w:t>
      </w:r>
      <w:r w:rsidR="00E83FFE">
        <w:rPr>
          <w:rFonts w:ascii="Times New Roman" w:hAnsi="Times New Roman" w:cs="Times New Roman"/>
          <w:sz w:val="24"/>
          <w:szCs w:val="24"/>
        </w:rPr>
        <w:t>s</w:t>
      </w:r>
      <w:r w:rsidR="009D2A0C" w:rsidRPr="009D2A0C">
        <w:rPr>
          <w:rFonts w:ascii="Times New Roman" w:hAnsi="Times New Roman" w:cs="Times New Roman"/>
          <w:sz w:val="24"/>
          <w:szCs w:val="24"/>
        </w:rPr>
        <w:t xml:space="preserve"> and book chapters by</w:t>
      </w:r>
      <w:r w:rsidR="00AF146E">
        <w:rPr>
          <w:rFonts w:ascii="Times New Roman" w:hAnsi="Times New Roman" w:cs="Times New Roman"/>
          <w:sz w:val="24"/>
          <w:szCs w:val="24"/>
        </w:rPr>
        <w:t xml:space="preserve"> PRC-affiliated personnel</w:t>
      </w:r>
      <w:r w:rsidR="009D2A0C" w:rsidRPr="009D2A0C">
        <w:rPr>
          <w:rFonts w:ascii="Times New Roman" w:hAnsi="Times New Roman" w:cs="Times New Roman"/>
          <w:sz w:val="24"/>
          <w:szCs w:val="24"/>
        </w:rPr>
        <w:tab/>
      </w:r>
    </w:p>
    <w:p w14:paraId="603FFA35" w14:textId="77777777" w:rsidR="00AF146E" w:rsidRDefault="00C3663C" w:rsidP="009D2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9D2A0C" w:rsidRPr="009D2A0C">
        <w:rPr>
          <w:rFonts w:ascii="Times New Roman" w:hAnsi="Times New Roman" w:cs="Times New Roman"/>
          <w:sz w:val="24"/>
          <w:szCs w:val="24"/>
        </w:rPr>
        <w:t xml:space="preserve">Number of peer-reviewed journal publications by </w:t>
      </w:r>
      <w:r w:rsidR="00AF146E">
        <w:rPr>
          <w:rFonts w:ascii="Times New Roman" w:hAnsi="Times New Roman" w:cs="Times New Roman"/>
          <w:sz w:val="24"/>
          <w:szCs w:val="24"/>
        </w:rPr>
        <w:t>PRC-affiliated personnel</w:t>
      </w:r>
    </w:p>
    <w:p w14:paraId="116EB9F2" w14:textId="77777777" w:rsidR="00FC0591" w:rsidRPr="00E27E6C" w:rsidRDefault="00C3663C" w:rsidP="009D2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FC0591" w:rsidRPr="00E27E6C">
        <w:rPr>
          <w:rFonts w:ascii="Times New Roman" w:hAnsi="Times New Roman" w:cs="Times New Roman"/>
          <w:sz w:val="24"/>
          <w:szCs w:val="24"/>
        </w:rPr>
        <w:t>Number of scientific conference presentations by PRC-affiliated personnel</w:t>
      </w:r>
    </w:p>
    <w:p w14:paraId="5FE02199" w14:textId="77777777" w:rsidR="00153F03" w:rsidRDefault="00153F03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5DCA0" w14:textId="77777777" w:rsidR="00C3663C" w:rsidRDefault="00153F03" w:rsidP="009D2A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Outcome</w:t>
      </w:r>
      <w:r w:rsidR="00C3663C">
        <w:rPr>
          <w:rFonts w:ascii="Times New Roman" w:hAnsi="Times New Roman" w:cs="Times New Roman"/>
          <w:i/>
          <w:sz w:val="24"/>
          <w:szCs w:val="24"/>
        </w:rPr>
        <w:t>s/Impact</w:t>
      </w:r>
    </w:p>
    <w:p w14:paraId="289DAB23" w14:textId="77777777" w:rsidR="00C3663C" w:rsidRDefault="00C3663C" w:rsidP="00C366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2F53">
        <w:rPr>
          <w:rFonts w:ascii="Times New Roman" w:hAnsi="Times New Roman" w:cs="Times New Roman"/>
          <w:sz w:val="24"/>
          <w:szCs w:val="24"/>
        </w:rPr>
        <w:t>0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Pr="009D2A0C">
        <w:rPr>
          <w:rFonts w:ascii="Times New Roman" w:hAnsi="Times New Roman" w:cs="Times New Roman"/>
          <w:sz w:val="24"/>
          <w:szCs w:val="24"/>
        </w:rPr>
        <w:t>Dollars leveraged by PRCs</w:t>
      </w:r>
    </w:p>
    <w:p w14:paraId="43BB1C5B" w14:textId="77777777" w:rsidR="00642F53" w:rsidRPr="00C3663C" w:rsidRDefault="00642F53" w:rsidP="00642F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C36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Number and characteristics of </w:t>
      </w:r>
      <w:r w:rsidR="002C195A">
        <w:rPr>
          <w:rFonts w:ascii="Times New Roman" w:hAnsi="Times New Roman" w:cs="Times New Roman"/>
          <w:sz w:val="24"/>
          <w:szCs w:val="24"/>
        </w:rPr>
        <w:t xml:space="preserve">policy, </w:t>
      </w:r>
      <w:r>
        <w:rPr>
          <w:rFonts w:ascii="Times New Roman" w:hAnsi="Times New Roman" w:cs="Times New Roman"/>
          <w:sz w:val="24"/>
          <w:szCs w:val="24"/>
        </w:rPr>
        <w:t>systems and environmental changes</w:t>
      </w:r>
    </w:p>
    <w:p w14:paraId="7C3BA333" w14:textId="77777777" w:rsidR="009D2A0C" w:rsidRDefault="00C3663C" w:rsidP="009D2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9D2A0C" w:rsidRPr="009D2A0C">
        <w:rPr>
          <w:rFonts w:ascii="Times New Roman" w:hAnsi="Times New Roman" w:cs="Times New Roman"/>
          <w:sz w:val="24"/>
          <w:szCs w:val="24"/>
        </w:rPr>
        <w:t>Number of people reach</w:t>
      </w:r>
      <w:r w:rsidR="00B32B9C">
        <w:rPr>
          <w:rFonts w:ascii="Times New Roman" w:hAnsi="Times New Roman" w:cs="Times New Roman"/>
          <w:sz w:val="24"/>
          <w:szCs w:val="24"/>
        </w:rPr>
        <w:t>ed by PRC projects and strategies</w:t>
      </w:r>
    </w:p>
    <w:p w14:paraId="16F0DB0F" w14:textId="77777777" w:rsidR="009D2A0C" w:rsidRDefault="00C3663C" w:rsidP="009D2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9D2A0C" w:rsidRPr="009D2A0C">
        <w:rPr>
          <w:rFonts w:ascii="Times New Roman" w:hAnsi="Times New Roman" w:cs="Times New Roman"/>
          <w:sz w:val="24"/>
          <w:szCs w:val="24"/>
        </w:rPr>
        <w:t xml:space="preserve">Number </w:t>
      </w:r>
      <w:r w:rsidR="00113E04">
        <w:rPr>
          <w:rFonts w:ascii="Times New Roman" w:hAnsi="Times New Roman" w:cs="Times New Roman"/>
          <w:sz w:val="24"/>
          <w:szCs w:val="24"/>
        </w:rPr>
        <w:t>of PRC</w:t>
      </w:r>
      <w:r w:rsidR="00B32B9C">
        <w:rPr>
          <w:rFonts w:ascii="Times New Roman" w:hAnsi="Times New Roman" w:cs="Times New Roman"/>
          <w:sz w:val="24"/>
          <w:szCs w:val="24"/>
        </w:rPr>
        <w:t xml:space="preserve"> projects and strategies</w:t>
      </w:r>
      <w:r w:rsidR="00113E04">
        <w:rPr>
          <w:rFonts w:ascii="Times New Roman" w:hAnsi="Times New Roman" w:cs="Times New Roman"/>
          <w:sz w:val="24"/>
          <w:szCs w:val="24"/>
        </w:rPr>
        <w:t xml:space="preserve"> found to be effective </w:t>
      </w:r>
    </w:p>
    <w:p w14:paraId="311087EC" w14:textId="77777777" w:rsidR="00FC0591" w:rsidRDefault="00C3663C" w:rsidP="00113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9D2A0C" w:rsidRPr="009D2A0C">
        <w:rPr>
          <w:rFonts w:ascii="Times New Roman" w:hAnsi="Times New Roman" w:cs="Times New Roman"/>
          <w:sz w:val="24"/>
          <w:szCs w:val="24"/>
        </w:rPr>
        <w:t>Num</w:t>
      </w:r>
      <w:r w:rsidR="00B32B9C">
        <w:rPr>
          <w:rFonts w:ascii="Times New Roman" w:hAnsi="Times New Roman" w:cs="Times New Roman"/>
          <w:sz w:val="24"/>
          <w:szCs w:val="24"/>
        </w:rPr>
        <w:t>ber of PRC projects and strategies</w:t>
      </w:r>
      <w:r w:rsidR="00113E04">
        <w:rPr>
          <w:rFonts w:ascii="Times New Roman" w:hAnsi="Times New Roman" w:cs="Times New Roman"/>
          <w:sz w:val="24"/>
          <w:szCs w:val="24"/>
        </w:rPr>
        <w:t xml:space="preserve"> adopted outside of the original study population</w:t>
      </w:r>
    </w:p>
    <w:p w14:paraId="623B286C" w14:textId="77777777" w:rsidR="009D2A0C" w:rsidRDefault="00C3663C" w:rsidP="00113E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96AED">
        <w:rPr>
          <w:rFonts w:ascii="Times New Roman" w:hAnsi="Times New Roman" w:cs="Times New Roman"/>
          <w:sz w:val="24"/>
          <w:szCs w:val="24"/>
        </w:rPr>
        <w:t xml:space="preserve">. </w:t>
      </w:r>
      <w:r w:rsidR="00FC0591" w:rsidRPr="00E27E6C">
        <w:rPr>
          <w:rFonts w:ascii="Times New Roman" w:hAnsi="Times New Roman" w:cs="Times New Roman"/>
          <w:sz w:val="24"/>
          <w:szCs w:val="24"/>
        </w:rPr>
        <w:t>PRC</w:t>
      </w:r>
      <w:r w:rsidR="008007A6" w:rsidRPr="00E27E6C">
        <w:rPr>
          <w:rFonts w:ascii="Times New Roman" w:hAnsi="Times New Roman" w:cs="Times New Roman"/>
          <w:sz w:val="24"/>
          <w:szCs w:val="24"/>
        </w:rPr>
        <w:t>’s additional, key</w:t>
      </w:r>
      <w:r w:rsidR="00FC0591" w:rsidRPr="00E27E6C">
        <w:rPr>
          <w:rFonts w:ascii="Times New Roman" w:hAnsi="Times New Roman" w:cs="Times New Roman"/>
          <w:sz w:val="24"/>
          <w:szCs w:val="24"/>
        </w:rPr>
        <w:t xml:space="preserve"> impacts</w:t>
      </w:r>
      <w:r w:rsidR="00113E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28AA036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0FD73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809B4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93202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0349E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F6C96" w14:textId="77777777" w:rsid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59281" w14:textId="77777777" w:rsidR="009D2A0C" w:rsidRPr="009D2A0C" w:rsidRDefault="009D2A0C" w:rsidP="009D2A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2A0C" w:rsidRPr="009D2A0C" w:rsidSect="00FD5824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5B44AF" w15:done="0"/>
  <w15:commentEx w15:paraId="1F66CDEF" w15:done="0"/>
  <w15:commentEx w15:paraId="45F713EE" w15:done="0"/>
  <w15:commentEx w15:paraId="32C45D97" w15:done="0"/>
  <w15:commentEx w15:paraId="324732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7DAE3" w14:textId="77777777" w:rsidR="00FE0C54" w:rsidRDefault="00FE0C54" w:rsidP="00E14274">
      <w:pPr>
        <w:spacing w:after="0" w:line="240" w:lineRule="auto"/>
      </w:pPr>
      <w:r>
        <w:separator/>
      </w:r>
    </w:p>
  </w:endnote>
  <w:endnote w:type="continuationSeparator" w:id="0">
    <w:p w14:paraId="7FB3608C" w14:textId="77777777" w:rsidR="00FE0C54" w:rsidRDefault="00FE0C54" w:rsidP="00E1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3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BC87F" w14:textId="77777777" w:rsidR="00E27E6C" w:rsidRDefault="00E27E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79331" w14:textId="77777777" w:rsidR="00E14274" w:rsidRDefault="00E14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126FF" w14:textId="77777777" w:rsidR="00FE0C54" w:rsidRDefault="00FE0C54" w:rsidP="00E14274">
      <w:pPr>
        <w:spacing w:after="0" w:line="240" w:lineRule="auto"/>
      </w:pPr>
      <w:r>
        <w:separator/>
      </w:r>
    </w:p>
  </w:footnote>
  <w:footnote w:type="continuationSeparator" w:id="0">
    <w:p w14:paraId="563EE35B" w14:textId="77777777" w:rsidR="00FE0C54" w:rsidRDefault="00FE0C54" w:rsidP="00E1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19E"/>
    <w:multiLevelType w:val="hybridMultilevel"/>
    <w:tmpl w:val="3160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47D7"/>
    <w:multiLevelType w:val="hybridMultilevel"/>
    <w:tmpl w:val="564A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05BB"/>
    <w:multiLevelType w:val="hybridMultilevel"/>
    <w:tmpl w:val="30EE89F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8850FD"/>
    <w:multiLevelType w:val="hybridMultilevel"/>
    <w:tmpl w:val="A8AE8DF2"/>
    <w:lvl w:ilvl="0" w:tplc="2A9283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76330"/>
    <w:multiLevelType w:val="hybridMultilevel"/>
    <w:tmpl w:val="84A642CE"/>
    <w:lvl w:ilvl="0" w:tplc="B734D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591D6E"/>
    <w:multiLevelType w:val="hybridMultilevel"/>
    <w:tmpl w:val="E8548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F6E54"/>
    <w:multiLevelType w:val="hybridMultilevel"/>
    <w:tmpl w:val="C0922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34C6F"/>
    <w:multiLevelType w:val="hybridMultilevel"/>
    <w:tmpl w:val="F2D0A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3D21DD"/>
    <w:multiLevelType w:val="hybridMultilevel"/>
    <w:tmpl w:val="EB58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sh, Connie (CDC/ONDIEH/NCCDPHP)">
    <w15:presenceInfo w15:providerId="AD" w15:userId="S-1-5-21-1207783550-2075000910-922709458-199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C8"/>
    <w:rsid w:val="000128C8"/>
    <w:rsid w:val="000571FA"/>
    <w:rsid w:val="0006479E"/>
    <w:rsid w:val="0009116A"/>
    <w:rsid w:val="00095451"/>
    <w:rsid w:val="000B0A2C"/>
    <w:rsid w:val="00113E04"/>
    <w:rsid w:val="00153F03"/>
    <w:rsid w:val="00163114"/>
    <w:rsid w:val="001A7FCD"/>
    <w:rsid w:val="001D7B49"/>
    <w:rsid w:val="001E0317"/>
    <w:rsid w:val="00200270"/>
    <w:rsid w:val="002164CD"/>
    <w:rsid w:val="00216C6C"/>
    <w:rsid w:val="002377B8"/>
    <w:rsid w:val="00247700"/>
    <w:rsid w:val="0025221C"/>
    <w:rsid w:val="00253649"/>
    <w:rsid w:val="00256467"/>
    <w:rsid w:val="002C195A"/>
    <w:rsid w:val="002E463F"/>
    <w:rsid w:val="002E68A1"/>
    <w:rsid w:val="00327EB9"/>
    <w:rsid w:val="003453E6"/>
    <w:rsid w:val="003B6E80"/>
    <w:rsid w:val="003C53A0"/>
    <w:rsid w:val="003F5CA2"/>
    <w:rsid w:val="004109B6"/>
    <w:rsid w:val="00430534"/>
    <w:rsid w:val="00443E7E"/>
    <w:rsid w:val="004464CD"/>
    <w:rsid w:val="0047338D"/>
    <w:rsid w:val="004E652B"/>
    <w:rsid w:val="004F088B"/>
    <w:rsid w:val="00526638"/>
    <w:rsid w:val="00532892"/>
    <w:rsid w:val="00556689"/>
    <w:rsid w:val="005575D9"/>
    <w:rsid w:val="0057151A"/>
    <w:rsid w:val="005907EF"/>
    <w:rsid w:val="00596AED"/>
    <w:rsid w:val="005C70AB"/>
    <w:rsid w:val="005D1A6D"/>
    <w:rsid w:val="005D2AD9"/>
    <w:rsid w:val="00642F53"/>
    <w:rsid w:val="00673193"/>
    <w:rsid w:val="006D1548"/>
    <w:rsid w:val="00716649"/>
    <w:rsid w:val="00717878"/>
    <w:rsid w:val="00745C8F"/>
    <w:rsid w:val="007C6C04"/>
    <w:rsid w:val="008007A6"/>
    <w:rsid w:val="00805144"/>
    <w:rsid w:val="00833E48"/>
    <w:rsid w:val="00841C8A"/>
    <w:rsid w:val="00846DE9"/>
    <w:rsid w:val="0089703B"/>
    <w:rsid w:val="008B067C"/>
    <w:rsid w:val="008B5DF1"/>
    <w:rsid w:val="008C15C6"/>
    <w:rsid w:val="008C4CCA"/>
    <w:rsid w:val="009139F8"/>
    <w:rsid w:val="00923385"/>
    <w:rsid w:val="009D2A0C"/>
    <w:rsid w:val="009E35F1"/>
    <w:rsid w:val="00A02639"/>
    <w:rsid w:val="00A33093"/>
    <w:rsid w:val="00A33D3C"/>
    <w:rsid w:val="00A42D7F"/>
    <w:rsid w:val="00A45099"/>
    <w:rsid w:val="00A7398E"/>
    <w:rsid w:val="00A8466B"/>
    <w:rsid w:val="00A91D4A"/>
    <w:rsid w:val="00AC292D"/>
    <w:rsid w:val="00AF146E"/>
    <w:rsid w:val="00AF6FA0"/>
    <w:rsid w:val="00B13DD7"/>
    <w:rsid w:val="00B15AED"/>
    <w:rsid w:val="00B32B9C"/>
    <w:rsid w:val="00B55735"/>
    <w:rsid w:val="00B8578F"/>
    <w:rsid w:val="00BA30A4"/>
    <w:rsid w:val="00BD4A87"/>
    <w:rsid w:val="00BE1A9F"/>
    <w:rsid w:val="00BE3CEC"/>
    <w:rsid w:val="00C311F9"/>
    <w:rsid w:val="00C3663C"/>
    <w:rsid w:val="00C37B46"/>
    <w:rsid w:val="00CB1A98"/>
    <w:rsid w:val="00CE2536"/>
    <w:rsid w:val="00CE34EF"/>
    <w:rsid w:val="00D833A5"/>
    <w:rsid w:val="00D95F1B"/>
    <w:rsid w:val="00DC57CC"/>
    <w:rsid w:val="00DF5197"/>
    <w:rsid w:val="00E14274"/>
    <w:rsid w:val="00E27E6C"/>
    <w:rsid w:val="00E61C84"/>
    <w:rsid w:val="00E63C73"/>
    <w:rsid w:val="00E67F40"/>
    <w:rsid w:val="00E83FFE"/>
    <w:rsid w:val="00EB083A"/>
    <w:rsid w:val="00F04100"/>
    <w:rsid w:val="00F97B9C"/>
    <w:rsid w:val="00FA7B80"/>
    <w:rsid w:val="00FC0591"/>
    <w:rsid w:val="00FD5824"/>
    <w:rsid w:val="00FD70B4"/>
    <w:rsid w:val="00FE0C54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5D9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C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1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4274"/>
  </w:style>
  <w:style w:type="paragraph" w:styleId="Footer">
    <w:name w:val="footer"/>
    <w:basedOn w:val="Normal"/>
    <w:link w:val="FooterChar"/>
    <w:uiPriority w:val="99"/>
    <w:unhideWhenUsed/>
    <w:rsid w:val="00E1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74"/>
  </w:style>
  <w:style w:type="character" w:styleId="CommentReference">
    <w:name w:val="annotation reference"/>
    <w:basedOn w:val="DefaultParagraphFont"/>
    <w:uiPriority w:val="99"/>
    <w:semiHidden/>
    <w:unhideWhenUsed/>
    <w:rsid w:val="00805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8C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1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4274"/>
  </w:style>
  <w:style w:type="paragraph" w:styleId="Footer">
    <w:name w:val="footer"/>
    <w:basedOn w:val="Normal"/>
    <w:link w:val="FooterChar"/>
    <w:uiPriority w:val="99"/>
    <w:unhideWhenUsed/>
    <w:rsid w:val="00E1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74"/>
  </w:style>
  <w:style w:type="character" w:styleId="CommentReference">
    <w:name w:val="annotation reference"/>
    <w:basedOn w:val="DefaultParagraphFont"/>
    <w:uiPriority w:val="99"/>
    <w:semiHidden/>
    <w:unhideWhenUsed/>
    <w:rsid w:val="00805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B5E5-AB06-42D1-AD30-036E31E7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6</cp:revision>
  <dcterms:created xsi:type="dcterms:W3CDTF">2015-12-15T20:25:00Z</dcterms:created>
  <dcterms:modified xsi:type="dcterms:W3CDTF">2015-12-15T21:59:00Z</dcterms:modified>
</cp:coreProperties>
</file>