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47CC4" w14:textId="260198F9" w:rsidR="000768A7" w:rsidRPr="00331FC9" w:rsidRDefault="000768A7" w:rsidP="000768A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31FC9">
        <w:rPr>
          <w:rFonts w:ascii="Times New Roman" w:hAnsi="Times New Roman" w:cs="Times New Roman"/>
          <w:b/>
          <w:sz w:val="28"/>
        </w:rPr>
        <w:t>Attachment A</w:t>
      </w:r>
      <w:r w:rsidR="0043784B" w:rsidRPr="00331FC9">
        <w:rPr>
          <w:rFonts w:ascii="Times New Roman" w:hAnsi="Times New Roman" w:cs="Times New Roman"/>
          <w:b/>
          <w:sz w:val="28"/>
        </w:rPr>
        <w:t>.</w:t>
      </w:r>
      <w:r w:rsidR="007B7361" w:rsidRPr="00331FC9">
        <w:rPr>
          <w:rFonts w:ascii="Times New Roman" w:hAnsi="Times New Roman" w:cs="Times New Roman"/>
          <w:b/>
          <w:sz w:val="28"/>
        </w:rPr>
        <w:t xml:space="preserve"> Study Population</w:t>
      </w:r>
    </w:p>
    <w:p w14:paraId="41B9876B" w14:textId="468B6F1C" w:rsidR="007B7361" w:rsidRPr="00CE1817" w:rsidRDefault="007B7361" w:rsidP="00CE1817">
      <w:pPr>
        <w:rPr>
          <w:rFonts w:ascii="Times New Roman" w:hAnsi="Times New Roman" w:cs="Times New Roman"/>
          <w:b/>
        </w:rPr>
      </w:pPr>
      <w:r w:rsidRPr="00CE1817">
        <w:rPr>
          <w:rFonts w:ascii="Times New Roman" w:hAnsi="Times New Roman" w:cs="Times New Roman"/>
          <w:b/>
        </w:rPr>
        <w:t>(Discuss study population and explain how they will be selected/recruited.)</w:t>
      </w:r>
    </w:p>
    <w:p w14:paraId="361A4238" w14:textId="77777777" w:rsidR="00EE5548" w:rsidRDefault="00EE5548" w:rsidP="009F5B75">
      <w:pPr>
        <w:pStyle w:val="TableHeading1"/>
        <w:tabs>
          <w:tab w:val="left" w:pos="2725"/>
        </w:tabs>
        <w:rPr>
          <w:rFonts w:cs="Times New Roman"/>
          <w:color w:val="auto"/>
          <w:szCs w:val="22"/>
        </w:rPr>
      </w:pPr>
    </w:p>
    <w:p w14:paraId="66D13F5D" w14:textId="5D88565F" w:rsidR="00EE5548" w:rsidRPr="000E0A6F" w:rsidRDefault="00EE5548" w:rsidP="00A5398E">
      <w:pPr>
        <w:pStyle w:val="TableHeading1"/>
        <w:tabs>
          <w:tab w:val="left" w:pos="2725"/>
        </w:tabs>
        <w:rPr>
          <w:rFonts w:cs="Times New Roman"/>
          <w:color w:val="auto"/>
          <w:szCs w:val="22"/>
        </w:rPr>
      </w:pPr>
      <w:r w:rsidRPr="00EE5548">
        <w:rPr>
          <w:rFonts w:cs="Times New Roman"/>
          <w:b/>
          <w:color w:val="auto"/>
          <w:szCs w:val="22"/>
        </w:rPr>
        <w:t>Study population</w:t>
      </w:r>
      <w:r>
        <w:rPr>
          <w:rFonts w:cs="Times New Roman"/>
          <w:color w:val="auto"/>
          <w:szCs w:val="22"/>
        </w:rPr>
        <w:t xml:space="preserve">. </w:t>
      </w:r>
      <w:r w:rsidR="00750F15">
        <w:rPr>
          <w:rFonts w:cs="Times New Roman"/>
          <w:color w:val="auto"/>
          <w:szCs w:val="22"/>
        </w:rPr>
        <w:t xml:space="preserve">Based on previous </w:t>
      </w:r>
      <w:r w:rsidR="00290109">
        <w:rPr>
          <w:rFonts w:cs="Times New Roman"/>
          <w:color w:val="auto"/>
          <w:szCs w:val="22"/>
        </w:rPr>
        <w:t xml:space="preserve">formative </w:t>
      </w:r>
      <w:r w:rsidR="00750F15">
        <w:rPr>
          <w:rFonts w:cs="Times New Roman"/>
          <w:color w:val="auto"/>
          <w:szCs w:val="22"/>
        </w:rPr>
        <w:t xml:space="preserve">research related to </w:t>
      </w:r>
      <w:r w:rsidR="00290109">
        <w:rPr>
          <w:rFonts w:cs="Times New Roman"/>
          <w:color w:val="auto"/>
          <w:szCs w:val="22"/>
        </w:rPr>
        <w:t xml:space="preserve">the </w:t>
      </w:r>
      <w:r w:rsidR="00290109">
        <w:rPr>
          <w:rFonts w:cs="Times New Roman"/>
          <w:i/>
          <w:color w:val="auto"/>
          <w:szCs w:val="22"/>
        </w:rPr>
        <w:t xml:space="preserve">Be Antibiotics Aware </w:t>
      </w:r>
      <w:r w:rsidR="00290109">
        <w:rPr>
          <w:rFonts w:cs="Times New Roman"/>
          <w:color w:val="auto"/>
          <w:szCs w:val="22"/>
        </w:rPr>
        <w:t>(BAA)</w:t>
      </w:r>
      <w:r w:rsidR="00750F15">
        <w:rPr>
          <w:rFonts w:cs="Times New Roman"/>
          <w:color w:val="auto"/>
          <w:szCs w:val="22"/>
        </w:rPr>
        <w:t xml:space="preserve"> educational effort</w:t>
      </w:r>
      <w:r w:rsidR="00290109">
        <w:rPr>
          <w:rFonts w:cs="Times New Roman"/>
          <w:color w:val="auto"/>
          <w:szCs w:val="22"/>
        </w:rPr>
        <w:t xml:space="preserve"> and CDC subject matter expert guidance</w:t>
      </w:r>
      <w:r w:rsidR="00750F15">
        <w:rPr>
          <w:rFonts w:cs="Times New Roman"/>
          <w:color w:val="auto"/>
          <w:szCs w:val="22"/>
        </w:rPr>
        <w:t xml:space="preserve">, </w:t>
      </w:r>
      <w:r w:rsidR="00E53B83">
        <w:rPr>
          <w:rFonts w:cs="Times New Roman"/>
          <w:color w:val="auto"/>
          <w:szCs w:val="22"/>
        </w:rPr>
        <w:t xml:space="preserve">CDC has developed </w:t>
      </w:r>
      <w:r>
        <w:rPr>
          <w:rFonts w:cs="Times New Roman"/>
          <w:color w:val="auto"/>
          <w:szCs w:val="22"/>
        </w:rPr>
        <w:t xml:space="preserve">new or revised </w:t>
      </w:r>
      <w:r w:rsidR="00750F15">
        <w:rPr>
          <w:rFonts w:cs="Times New Roman"/>
          <w:color w:val="auto"/>
          <w:szCs w:val="22"/>
        </w:rPr>
        <w:t xml:space="preserve">educational effort </w:t>
      </w:r>
      <w:r>
        <w:rPr>
          <w:rFonts w:cs="Times New Roman"/>
          <w:color w:val="auto"/>
          <w:szCs w:val="22"/>
        </w:rPr>
        <w:t>material</w:t>
      </w:r>
      <w:r w:rsidR="00750F15">
        <w:rPr>
          <w:rFonts w:cs="Times New Roman"/>
          <w:color w:val="auto"/>
          <w:szCs w:val="22"/>
        </w:rPr>
        <w:t>s</w:t>
      </w:r>
      <w:r w:rsidR="00E53B83">
        <w:rPr>
          <w:rFonts w:cs="Times New Roman"/>
          <w:color w:val="auto"/>
          <w:szCs w:val="22"/>
        </w:rPr>
        <w:t xml:space="preserve"> and is planning to develop additional educational effort materials for</w:t>
      </w:r>
      <w:r>
        <w:rPr>
          <w:rFonts w:cs="Times New Roman"/>
          <w:color w:val="auto"/>
          <w:szCs w:val="22"/>
        </w:rPr>
        <w:t xml:space="preserve"> four</w:t>
      </w:r>
      <w:r w:rsidR="00E53B83">
        <w:rPr>
          <w:rFonts w:cs="Times New Roman"/>
          <w:color w:val="auto"/>
          <w:szCs w:val="22"/>
        </w:rPr>
        <w:t xml:space="preserve"> new</w:t>
      </w:r>
      <w:r>
        <w:rPr>
          <w:rFonts w:cs="Times New Roman"/>
          <w:color w:val="auto"/>
          <w:szCs w:val="22"/>
        </w:rPr>
        <w:t xml:space="preserve"> consumer audiences</w:t>
      </w:r>
      <w:r w:rsidR="00E53B83">
        <w:rPr>
          <w:rFonts w:cs="Times New Roman"/>
          <w:color w:val="auto"/>
          <w:szCs w:val="22"/>
        </w:rPr>
        <w:t xml:space="preserve"> described in the table below</w:t>
      </w:r>
      <w:r>
        <w:rPr>
          <w:rFonts w:cs="Times New Roman"/>
          <w:color w:val="auto"/>
          <w:szCs w:val="22"/>
        </w:rPr>
        <w:t>.</w:t>
      </w:r>
    </w:p>
    <w:p w14:paraId="0B430863" w14:textId="077242AA" w:rsidR="007B7361" w:rsidRPr="000E0A6F" w:rsidRDefault="007B7361" w:rsidP="00A5398E">
      <w:pPr>
        <w:pStyle w:val="TableHeading1"/>
        <w:tabs>
          <w:tab w:val="left" w:pos="2725"/>
        </w:tabs>
        <w:rPr>
          <w:rFonts w:cs="Times New Roman"/>
          <w:b/>
          <w:color w:val="auto"/>
          <w:szCs w:val="22"/>
        </w:rPr>
      </w:pPr>
    </w:p>
    <w:tbl>
      <w:tblPr>
        <w:tblStyle w:val="GridTable4"/>
        <w:tblW w:w="4662" w:type="pct"/>
        <w:tblLayout w:type="fixed"/>
        <w:tblLook w:val="0420" w:firstRow="1" w:lastRow="0" w:firstColumn="0" w:lastColumn="0" w:noHBand="0" w:noVBand="1"/>
      </w:tblPr>
      <w:tblGrid>
        <w:gridCol w:w="1654"/>
        <w:gridCol w:w="3637"/>
        <w:gridCol w:w="3638"/>
      </w:tblGrid>
      <w:tr w:rsidR="00345C1F" w:rsidRPr="00CE1817" w14:paraId="657471EC" w14:textId="77777777" w:rsidTr="001173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1615" w:type="dxa"/>
            <w:hideMark/>
          </w:tcPr>
          <w:p w14:paraId="7B2BAFB1" w14:textId="392248BC" w:rsidR="00345C1F" w:rsidRPr="00CE1817" w:rsidRDefault="00345C1F" w:rsidP="00345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Consumer </w:t>
            </w:r>
            <w:r w:rsidRPr="00CE1817">
              <w:rPr>
                <w:rFonts w:ascii="Times New Roman" w:hAnsi="Times New Roman" w:cs="Times New Roman"/>
              </w:rPr>
              <w:t>Audience</w:t>
            </w:r>
          </w:p>
        </w:tc>
        <w:tc>
          <w:tcPr>
            <w:tcW w:w="3551" w:type="dxa"/>
          </w:tcPr>
          <w:p w14:paraId="4E6C64B7" w14:textId="30665DEA" w:rsidR="00345C1F" w:rsidRDefault="00345C1F" w:rsidP="00345C1F">
            <w:pPr>
              <w:rPr>
                <w:rFonts w:ascii="Times New Roman" w:hAnsi="Times New Roman" w:cs="Times New Roman"/>
              </w:rPr>
            </w:pPr>
            <w:r w:rsidRPr="00CE1817">
              <w:rPr>
                <w:rFonts w:ascii="Times New Roman" w:hAnsi="Times New Roman" w:cs="Times New Roman"/>
              </w:rPr>
              <w:t xml:space="preserve">The Why </w:t>
            </w:r>
          </w:p>
        </w:tc>
        <w:tc>
          <w:tcPr>
            <w:tcW w:w="3552" w:type="dxa"/>
            <w:hideMark/>
          </w:tcPr>
          <w:p w14:paraId="5600142F" w14:textId="30DAA157" w:rsidR="00345C1F" w:rsidRPr="00CE1817" w:rsidRDefault="00345C1F" w:rsidP="00345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Criteria</w:t>
            </w:r>
          </w:p>
        </w:tc>
      </w:tr>
      <w:tr w:rsidR="00345C1F" w:rsidRPr="00CE1817" w14:paraId="0FD20AE1" w14:textId="77777777" w:rsidTr="00117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15" w:type="dxa"/>
            <w:hideMark/>
          </w:tcPr>
          <w:p w14:paraId="3F4344B9" w14:textId="6723EF6A" w:rsidR="00345C1F" w:rsidRPr="00E538DE" w:rsidRDefault="00345C1F" w:rsidP="00345C1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E538DE">
              <w:rPr>
                <w:rFonts w:ascii="Times New Roman" w:hAnsi="Times New Roman" w:cs="Times New Roman"/>
                <w:b/>
              </w:rPr>
              <w:t>Healthy adults who use urgent care</w:t>
            </w:r>
          </w:p>
        </w:tc>
        <w:tc>
          <w:tcPr>
            <w:tcW w:w="3551" w:type="dxa"/>
          </w:tcPr>
          <w:p w14:paraId="32ACDDCD" w14:textId="52666DC0" w:rsidR="00345C1F" w:rsidRPr="00345C1F" w:rsidRDefault="00345C1F" w:rsidP="00117349">
            <w:pPr>
              <w:pStyle w:val="Tablebullet"/>
              <w:numPr>
                <w:ilvl w:val="0"/>
                <w:numId w:val="0"/>
              </w:numPr>
              <w:rPr>
                <w:rFonts w:cs="Times New Roman"/>
              </w:rPr>
            </w:pPr>
            <w:r w:rsidRPr="00CE1817">
              <w:rPr>
                <w:rFonts w:cs="Times New Roman"/>
              </w:rPr>
              <w:t>Use urgent care for their medical needs</w:t>
            </w:r>
            <w:r w:rsidR="009F4CC8">
              <w:rPr>
                <w:rFonts w:cs="Times New Roman"/>
              </w:rPr>
              <w:t xml:space="preserve"> and</w:t>
            </w:r>
            <w:r w:rsidRPr="00CE1817">
              <w:rPr>
                <w:rFonts w:cs="Times New Roman"/>
              </w:rPr>
              <w:t xml:space="preserve"> lack knowledge about when antibiotics are and are not needed and </w:t>
            </w:r>
            <w:r w:rsidR="009F4CC8">
              <w:rPr>
                <w:rFonts w:cs="Times New Roman"/>
              </w:rPr>
              <w:t xml:space="preserve">therefore </w:t>
            </w:r>
            <w:r w:rsidRPr="00CE1817">
              <w:rPr>
                <w:rFonts w:cs="Times New Roman"/>
              </w:rPr>
              <w:t>demand and expect antibiotics, so they can feel better quickly</w:t>
            </w:r>
          </w:p>
        </w:tc>
        <w:tc>
          <w:tcPr>
            <w:tcW w:w="3552" w:type="dxa"/>
            <w:hideMark/>
          </w:tcPr>
          <w:p w14:paraId="10C658CE" w14:textId="1B980963" w:rsidR="00345C1F" w:rsidRPr="00345C1F" w:rsidRDefault="00345C1F" w:rsidP="00345C1F">
            <w:pPr>
              <w:pStyle w:val="Tablebullet"/>
              <w:ind w:left="288" w:hanging="288"/>
              <w:rPr>
                <w:rFonts w:cs="Times New Roman"/>
              </w:rPr>
            </w:pPr>
            <w:r w:rsidRPr="00345C1F">
              <w:rPr>
                <w:rFonts w:cs="Times New Roman"/>
              </w:rPr>
              <w:t>26–64 years old</w:t>
            </w:r>
          </w:p>
          <w:p w14:paraId="24499B19" w14:textId="77777777" w:rsidR="00345C1F" w:rsidRPr="00CE1817" w:rsidRDefault="00345C1F" w:rsidP="00345C1F">
            <w:pPr>
              <w:pStyle w:val="Tablebullet"/>
              <w:ind w:left="288" w:hanging="288"/>
              <w:rPr>
                <w:rFonts w:cs="Times New Roman"/>
              </w:rPr>
            </w:pPr>
            <w:r w:rsidRPr="00CE1817">
              <w:rPr>
                <w:rFonts w:cs="Times New Roman"/>
              </w:rPr>
              <w:t>“Healthy” (i.e., is not living with cancer or on dialysis)</w:t>
            </w:r>
          </w:p>
          <w:p w14:paraId="36CFD3C4" w14:textId="77777777" w:rsidR="00345C1F" w:rsidRPr="00CE1817" w:rsidRDefault="00345C1F" w:rsidP="00345C1F">
            <w:pPr>
              <w:pStyle w:val="Tablebullet"/>
              <w:ind w:left="288" w:hanging="288"/>
              <w:rPr>
                <w:rFonts w:cs="Times New Roman"/>
              </w:rPr>
            </w:pPr>
            <w:r w:rsidRPr="00CE1817">
              <w:rPr>
                <w:rFonts w:cs="Times New Roman"/>
              </w:rPr>
              <w:t>Used urgent care at least once within the last 12 months for their own care (illness, not injury).</w:t>
            </w:r>
          </w:p>
          <w:p w14:paraId="5DFBDD32" w14:textId="77777777" w:rsidR="00345C1F" w:rsidRPr="00CE1817" w:rsidRDefault="00345C1F" w:rsidP="00345C1F">
            <w:pPr>
              <w:pStyle w:val="Tablebullet"/>
              <w:ind w:left="288" w:hanging="288"/>
              <w:rPr>
                <w:rFonts w:cs="Times New Roman"/>
              </w:rPr>
            </w:pPr>
            <w:r w:rsidRPr="00CE1817">
              <w:rPr>
                <w:rFonts w:cs="Times New Roman"/>
              </w:rPr>
              <w:t>Fluent in English</w:t>
            </w:r>
          </w:p>
          <w:p w14:paraId="12B04CD2" w14:textId="62E54649" w:rsidR="00345C1F" w:rsidRPr="00CE1817" w:rsidRDefault="00345C1F" w:rsidP="00345C1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117349" w:rsidRPr="00CE1817" w14:paraId="27239D29" w14:textId="77777777" w:rsidTr="00117349">
        <w:trPr>
          <w:trHeight w:val="20"/>
        </w:trPr>
        <w:tc>
          <w:tcPr>
            <w:tcW w:w="1615" w:type="dxa"/>
            <w:hideMark/>
          </w:tcPr>
          <w:p w14:paraId="28333B70" w14:textId="1427C82C" w:rsidR="00117349" w:rsidRPr="00E538DE" w:rsidRDefault="00117349" w:rsidP="00282E50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E538DE">
              <w:rPr>
                <w:rFonts w:ascii="Times New Roman" w:hAnsi="Times New Roman" w:cs="Times New Roman"/>
                <w:b/>
              </w:rPr>
              <w:t xml:space="preserve">Family caregivers of </w:t>
            </w:r>
            <w:r>
              <w:rPr>
                <w:rFonts w:ascii="Times New Roman" w:hAnsi="Times New Roman" w:cs="Times New Roman"/>
                <w:b/>
              </w:rPr>
              <w:t>long-term care (</w:t>
            </w:r>
            <w:r w:rsidRPr="00E538DE">
              <w:rPr>
                <w:rFonts w:ascii="Times New Roman" w:hAnsi="Times New Roman" w:cs="Times New Roman"/>
                <w:b/>
              </w:rPr>
              <w:t>LTC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E538DE">
              <w:rPr>
                <w:rFonts w:ascii="Times New Roman" w:hAnsi="Times New Roman" w:cs="Times New Roman"/>
                <w:b/>
              </w:rPr>
              <w:t xml:space="preserve"> patients </w:t>
            </w:r>
          </w:p>
        </w:tc>
        <w:tc>
          <w:tcPr>
            <w:tcW w:w="3551" w:type="dxa"/>
          </w:tcPr>
          <w:p w14:paraId="507C083C" w14:textId="3E8D4687" w:rsidR="00117349" w:rsidRPr="00CE1817" w:rsidRDefault="00117349" w:rsidP="00282E50">
            <w:pPr>
              <w:pStyle w:val="Tablebullet"/>
              <w:numPr>
                <w:ilvl w:val="0"/>
                <w:numId w:val="0"/>
              </w:numPr>
              <w:rPr>
                <w:rFonts w:cs="Times New Roman"/>
              </w:rPr>
            </w:pPr>
            <w:r w:rsidRPr="00CE1817">
              <w:rPr>
                <w:rFonts w:cs="Times New Roman"/>
              </w:rPr>
              <w:t xml:space="preserve">Make decisions for their older adult family members who are at high risk of antibiotic-related adverse drug events, complications from drug-drug interactions, and increased risk for </w:t>
            </w:r>
            <w:r w:rsidRPr="00CE1817">
              <w:rPr>
                <w:rFonts w:cs="Times New Roman"/>
                <w:i/>
                <w:iCs/>
              </w:rPr>
              <w:t>C. difficile</w:t>
            </w:r>
            <w:r w:rsidRPr="00CE1817">
              <w:rPr>
                <w:rFonts w:cs="Times New Roman"/>
              </w:rPr>
              <w:t xml:space="preserve"> infection.</w:t>
            </w:r>
          </w:p>
        </w:tc>
        <w:tc>
          <w:tcPr>
            <w:tcW w:w="3552" w:type="dxa"/>
          </w:tcPr>
          <w:p w14:paraId="4154C9C0" w14:textId="77777777" w:rsidR="00117349" w:rsidRPr="00CE1817" w:rsidRDefault="00117349" w:rsidP="00282E50">
            <w:pPr>
              <w:pStyle w:val="Tablebullet"/>
              <w:ind w:left="288" w:hanging="288"/>
              <w:rPr>
                <w:rFonts w:cs="Times New Roman"/>
              </w:rPr>
            </w:pPr>
            <w:r w:rsidRPr="00CE1817">
              <w:rPr>
                <w:rFonts w:cs="Times New Roman"/>
              </w:rPr>
              <w:t xml:space="preserve">26 years of age or older </w:t>
            </w:r>
          </w:p>
          <w:p w14:paraId="6CCCB06D" w14:textId="15C792C1" w:rsidR="00117349" w:rsidRPr="00CE1817" w:rsidRDefault="00117349" w:rsidP="00282E50">
            <w:pPr>
              <w:pStyle w:val="Tablebullet"/>
              <w:ind w:left="288" w:hanging="288"/>
              <w:rPr>
                <w:rFonts w:cs="Times New Roman"/>
              </w:rPr>
            </w:pPr>
            <w:r w:rsidRPr="00CE1817">
              <w:rPr>
                <w:rFonts w:cs="Times New Roman"/>
              </w:rPr>
              <w:t>In charge of medical decisions for a</w:t>
            </w:r>
            <w:r w:rsidR="00AF55E9">
              <w:rPr>
                <w:rFonts w:cs="Times New Roman"/>
              </w:rPr>
              <w:t>n adult</w:t>
            </w:r>
            <w:r w:rsidRPr="00CE1817">
              <w:rPr>
                <w:rFonts w:cs="Times New Roman"/>
              </w:rPr>
              <w:t xml:space="preserve"> family member in LTC</w:t>
            </w:r>
          </w:p>
          <w:p w14:paraId="03993219" w14:textId="77777777" w:rsidR="00117349" w:rsidRPr="00345C1F" w:rsidRDefault="00117349" w:rsidP="00282E50">
            <w:pPr>
              <w:pStyle w:val="Tablebullet"/>
              <w:ind w:left="288" w:hanging="288"/>
              <w:rPr>
                <w:rFonts w:cs="Times New Roman"/>
              </w:rPr>
            </w:pPr>
            <w:r w:rsidRPr="00CE1817">
              <w:rPr>
                <w:rFonts w:cs="Times New Roman"/>
              </w:rPr>
              <w:t>Fluent in English</w:t>
            </w:r>
          </w:p>
        </w:tc>
      </w:tr>
      <w:tr w:rsidR="00345C1F" w:rsidRPr="00CE1817" w14:paraId="373D8450" w14:textId="77777777" w:rsidTr="001173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615" w:type="dxa"/>
            <w:hideMark/>
          </w:tcPr>
          <w:p w14:paraId="07F81E74" w14:textId="519F4B98" w:rsidR="00345C1F" w:rsidRPr="00E538DE" w:rsidRDefault="00345C1F" w:rsidP="00345C1F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E538DE">
              <w:rPr>
                <w:rFonts w:ascii="Times New Roman" w:hAnsi="Times New Roman" w:cs="Times New Roman"/>
                <w:b/>
              </w:rPr>
              <w:t>Community dwelling older adults</w:t>
            </w:r>
          </w:p>
        </w:tc>
        <w:tc>
          <w:tcPr>
            <w:tcW w:w="3551" w:type="dxa"/>
          </w:tcPr>
          <w:p w14:paraId="73E4C698" w14:textId="0C81F2B7" w:rsidR="00345C1F" w:rsidRPr="00CE1817" w:rsidRDefault="00345C1F" w:rsidP="00117349">
            <w:pPr>
              <w:pStyle w:val="Tablebullet"/>
              <w:numPr>
                <w:ilvl w:val="0"/>
                <w:numId w:val="0"/>
              </w:numPr>
              <w:rPr>
                <w:rFonts w:cs="Times New Roman"/>
              </w:rPr>
            </w:pPr>
            <w:r w:rsidRPr="00CE1817">
              <w:rPr>
                <w:rFonts w:cs="Times New Roman"/>
              </w:rPr>
              <w:t xml:space="preserve">Improving antibiotic prescribing and use, particularly quinolones and azithromycin, is important in this age group due to high risk of adverse drug events, complications from drug-drug interactions, and increased risk for </w:t>
            </w:r>
            <w:r w:rsidRPr="00CE1817">
              <w:rPr>
                <w:rFonts w:cs="Times New Roman"/>
                <w:i/>
                <w:iCs/>
              </w:rPr>
              <w:t>C. difficile</w:t>
            </w:r>
            <w:r w:rsidRPr="00CE1817">
              <w:rPr>
                <w:rFonts w:cs="Times New Roman"/>
              </w:rPr>
              <w:t xml:space="preserve"> infection. </w:t>
            </w:r>
          </w:p>
        </w:tc>
        <w:tc>
          <w:tcPr>
            <w:tcW w:w="3552" w:type="dxa"/>
          </w:tcPr>
          <w:p w14:paraId="36DAC99A" w14:textId="6C14C55F" w:rsidR="00345C1F" w:rsidRPr="00CE1817" w:rsidRDefault="00345C1F" w:rsidP="00345C1F">
            <w:pPr>
              <w:pStyle w:val="Tablebullet"/>
              <w:ind w:left="288" w:hanging="288"/>
              <w:rPr>
                <w:rFonts w:cs="Times New Roman"/>
              </w:rPr>
            </w:pPr>
            <w:r w:rsidRPr="00CE1817">
              <w:rPr>
                <w:rFonts w:cs="Times New Roman"/>
              </w:rPr>
              <w:t>65 years of age or older </w:t>
            </w:r>
          </w:p>
          <w:p w14:paraId="0274F722" w14:textId="77777777" w:rsidR="00345C1F" w:rsidRPr="00CE1817" w:rsidRDefault="00345C1F" w:rsidP="00345C1F">
            <w:pPr>
              <w:pStyle w:val="Tablebullet"/>
              <w:ind w:left="288" w:hanging="288"/>
              <w:rPr>
                <w:rFonts w:cs="Times New Roman"/>
              </w:rPr>
            </w:pPr>
            <w:r w:rsidRPr="00CE1817">
              <w:rPr>
                <w:rFonts w:cs="Times New Roman"/>
              </w:rPr>
              <w:t>“Healthy” (i.e., is not living with cancer or on dialysis)</w:t>
            </w:r>
          </w:p>
          <w:p w14:paraId="5C399330" w14:textId="77777777" w:rsidR="00345C1F" w:rsidRPr="00CE1817" w:rsidRDefault="00345C1F" w:rsidP="00345C1F">
            <w:pPr>
              <w:pStyle w:val="Tablebullet"/>
              <w:ind w:left="288" w:hanging="288"/>
              <w:rPr>
                <w:rFonts w:cs="Times New Roman"/>
              </w:rPr>
            </w:pPr>
            <w:r w:rsidRPr="00CE1817">
              <w:rPr>
                <w:rFonts w:cs="Times New Roman"/>
              </w:rPr>
              <w:t>Participants in charge of their own medical care decisions</w:t>
            </w:r>
          </w:p>
          <w:p w14:paraId="27D08F5A" w14:textId="1590CC7C" w:rsidR="00345C1F" w:rsidRPr="00CE1817" w:rsidRDefault="00345C1F" w:rsidP="00345C1F">
            <w:pPr>
              <w:pStyle w:val="Tablebullet"/>
              <w:ind w:left="288" w:hanging="288"/>
              <w:rPr>
                <w:rFonts w:cs="Times New Roman"/>
              </w:rPr>
            </w:pPr>
            <w:r w:rsidRPr="00CE1817">
              <w:rPr>
                <w:rFonts w:cs="Times New Roman"/>
              </w:rPr>
              <w:t xml:space="preserve">Living in the community </w:t>
            </w:r>
            <w:r>
              <w:rPr>
                <w:rFonts w:cs="Times New Roman"/>
              </w:rPr>
              <w:t xml:space="preserve">(i.e., not in a NH or other </w:t>
            </w:r>
            <w:r w:rsidR="00117349">
              <w:rPr>
                <w:rFonts w:cs="Times New Roman"/>
              </w:rPr>
              <w:t>LTC</w:t>
            </w:r>
            <w:r>
              <w:rPr>
                <w:rFonts w:cs="Times New Roman"/>
              </w:rPr>
              <w:t xml:space="preserve"> facility)</w:t>
            </w:r>
          </w:p>
          <w:p w14:paraId="54B4EAE8" w14:textId="0CDFE23E" w:rsidR="00345C1F" w:rsidRPr="00345C1F" w:rsidRDefault="00345C1F" w:rsidP="00345C1F">
            <w:pPr>
              <w:pStyle w:val="Tablebullet"/>
              <w:ind w:left="288" w:hanging="288"/>
              <w:rPr>
                <w:rFonts w:cs="Times New Roman"/>
              </w:rPr>
            </w:pPr>
            <w:r w:rsidRPr="00CE1817">
              <w:rPr>
                <w:rFonts w:cs="Times New Roman"/>
              </w:rPr>
              <w:t>Fluent in English</w:t>
            </w:r>
          </w:p>
        </w:tc>
      </w:tr>
      <w:tr w:rsidR="00345C1F" w:rsidRPr="00CE1817" w14:paraId="17CAF046" w14:textId="77777777" w:rsidTr="00117349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hideMark/>
          </w:tcPr>
          <w:p w14:paraId="60C6F183" w14:textId="65658D75" w:rsidR="00345C1F" w:rsidRPr="00CE1817" w:rsidRDefault="00345C1F" w:rsidP="00345C1F">
            <w:pPr>
              <w:spacing w:after="120"/>
              <w:rPr>
                <w:rFonts w:ascii="Times New Roman" w:hAnsi="Times New Roman" w:cs="Times New Roman"/>
              </w:rPr>
            </w:pPr>
            <w:r w:rsidRPr="00CE1817">
              <w:rPr>
                <w:rFonts w:ascii="Times New Roman" w:hAnsi="Times New Roman" w:cs="Times New Roman"/>
              </w:rPr>
              <w:t>Spanish-speaking women</w:t>
            </w:r>
          </w:p>
        </w:tc>
        <w:tc>
          <w:tcPr>
            <w:tcW w:w="3551" w:type="dxa"/>
          </w:tcPr>
          <w:p w14:paraId="7CBD0605" w14:textId="408AE596" w:rsidR="00345C1F" w:rsidRPr="00CE1817" w:rsidRDefault="00345C1F" w:rsidP="00117349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E1817">
              <w:rPr>
                <w:rFonts w:cs="Times New Roman"/>
              </w:rPr>
              <w:t>Lack knowledge about appropriate antibiotic use, and demand and expect antibiotics for themselves and those they care for</w:t>
            </w:r>
            <w:r>
              <w:rPr>
                <w:rFonts w:cs="Times New Roman"/>
              </w:rPr>
              <w:t>.</w:t>
            </w:r>
            <w:r w:rsidRPr="00CE1817">
              <w:rPr>
                <w:rFonts w:cs="Times New Roman"/>
              </w:rPr>
              <w:t xml:space="preserve"> </w:t>
            </w:r>
            <w:r w:rsidRPr="00E538DE">
              <w:rPr>
                <w:rFonts w:cs="Times New Roman"/>
              </w:rPr>
              <w:t>In addition,</w:t>
            </w:r>
            <w:r w:rsidRPr="00CE1817">
              <w:rPr>
                <w:rFonts w:cs="Times New Roman"/>
              </w:rPr>
              <w:t xml:space="preserve"> more likely to self-administer, share antibiotics among family members, and take antibiotics without a prescription</w:t>
            </w:r>
          </w:p>
        </w:tc>
        <w:tc>
          <w:tcPr>
            <w:tcW w:w="3552" w:type="dxa"/>
          </w:tcPr>
          <w:p w14:paraId="26A680E5" w14:textId="0F459DA2" w:rsidR="00345C1F" w:rsidRPr="00CE1817" w:rsidRDefault="00345C1F" w:rsidP="00345C1F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E1817">
              <w:rPr>
                <w:rFonts w:cs="Times New Roman"/>
              </w:rPr>
              <w:t>Hispanic/Latina woman</w:t>
            </w:r>
          </w:p>
          <w:p w14:paraId="5CAB857D" w14:textId="77777777" w:rsidR="00345C1F" w:rsidRPr="00CE1817" w:rsidRDefault="00345C1F" w:rsidP="00345C1F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E1817">
              <w:rPr>
                <w:rFonts w:cs="Times New Roman"/>
              </w:rPr>
              <w:t>26–64 years</w:t>
            </w:r>
          </w:p>
          <w:p w14:paraId="4B2C25E0" w14:textId="453E3F8E" w:rsidR="00345C1F" w:rsidRPr="00345C1F" w:rsidRDefault="00345C1F" w:rsidP="00345C1F">
            <w:pPr>
              <w:pStyle w:val="Tablebullet"/>
              <w:ind w:left="288" w:hanging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CE1817">
              <w:rPr>
                <w:rFonts w:cs="Times New Roman"/>
              </w:rPr>
              <w:t>Spanish is preferred language spoken with family/friends, and the preferred language for receiving health information</w:t>
            </w:r>
          </w:p>
        </w:tc>
      </w:tr>
    </w:tbl>
    <w:p w14:paraId="6F32C779" w14:textId="77777777" w:rsidR="00084A70" w:rsidRDefault="00084A70" w:rsidP="00290109">
      <w:pPr>
        <w:pStyle w:val="TableHeading1"/>
        <w:tabs>
          <w:tab w:val="left" w:pos="2725"/>
        </w:tabs>
        <w:rPr>
          <w:rFonts w:cs="Times New Roman"/>
          <w:color w:val="auto"/>
          <w:szCs w:val="22"/>
        </w:rPr>
      </w:pPr>
    </w:p>
    <w:p w14:paraId="7D386252" w14:textId="6964EBA5" w:rsidR="00653ECC" w:rsidRDefault="00290109" w:rsidP="00290109">
      <w:pPr>
        <w:pStyle w:val="TableHeading1"/>
        <w:tabs>
          <w:tab w:val="left" w:pos="2725"/>
        </w:tabs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 xml:space="preserve">The </w:t>
      </w:r>
      <w:r>
        <w:rPr>
          <w:rFonts w:cs="Times New Roman"/>
          <w:i/>
          <w:color w:val="auto"/>
          <w:szCs w:val="22"/>
        </w:rPr>
        <w:t xml:space="preserve">Be Antibiotics Aware </w:t>
      </w:r>
      <w:r>
        <w:rPr>
          <w:rFonts w:cs="Times New Roman"/>
          <w:color w:val="auto"/>
          <w:szCs w:val="22"/>
        </w:rPr>
        <w:t>educational effort targets health consumers in the states with the highest rates of antibiotic prescriptions per 1,000 population, including</w:t>
      </w:r>
      <w:r w:rsidR="00653ECC">
        <w:rPr>
          <w:rFonts w:cs="Times New Roman"/>
          <w:color w:val="auto"/>
          <w:szCs w:val="22"/>
        </w:rPr>
        <w:t>:</w:t>
      </w:r>
      <w:r>
        <w:rPr>
          <w:rFonts w:cs="Times New Roman"/>
          <w:color w:val="auto"/>
          <w:szCs w:val="22"/>
        </w:rPr>
        <w:t xml:space="preserve"> </w:t>
      </w:r>
    </w:p>
    <w:p w14:paraId="4571C3AB" w14:textId="77777777" w:rsidR="005F260D" w:rsidRDefault="005F260D" w:rsidP="005F260D">
      <w:pPr>
        <w:pStyle w:val="TableHeading1"/>
        <w:numPr>
          <w:ilvl w:val="0"/>
          <w:numId w:val="21"/>
        </w:numPr>
        <w:tabs>
          <w:tab w:val="left" w:pos="2725"/>
        </w:tabs>
        <w:rPr>
          <w:rFonts w:cs="Times New Roman"/>
          <w:color w:val="auto"/>
          <w:szCs w:val="22"/>
        </w:rPr>
        <w:sectPr w:rsidR="005F260D" w:rsidSect="00331FC9">
          <w:headerReference w:type="default" r:id="rId11"/>
          <w:footerReference w:type="default" r:id="rId12"/>
          <w:pgSz w:w="12240" w:h="15840"/>
          <w:pgMar w:top="1440" w:right="1440" w:bottom="1440" w:left="1440" w:header="576" w:footer="576" w:gutter="0"/>
          <w:cols w:space="720"/>
          <w:docGrid w:linePitch="360"/>
        </w:sectPr>
      </w:pPr>
    </w:p>
    <w:p w14:paraId="44F10C59" w14:textId="3A115189" w:rsidR="00653ECC" w:rsidRDefault="005415EC" w:rsidP="00AF55E9">
      <w:pPr>
        <w:pStyle w:val="TableHeading1"/>
        <w:numPr>
          <w:ilvl w:val="0"/>
          <w:numId w:val="21"/>
        </w:numPr>
        <w:tabs>
          <w:tab w:val="left" w:pos="2725"/>
        </w:tabs>
        <w:ind w:left="72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lastRenderedPageBreak/>
        <w:t>Alabama</w:t>
      </w:r>
    </w:p>
    <w:p w14:paraId="689B13A6" w14:textId="1BCDB1B0" w:rsidR="005415EC" w:rsidRDefault="005415EC" w:rsidP="00AF55E9">
      <w:pPr>
        <w:pStyle w:val="TableHeading1"/>
        <w:numPr>
          <w:ilvl w:val="0"/>
          <w:numId w:val="21"/>
        </w:numPr>
        <w:tabs>
          <w:tab w:val="left" w:pos="2725"/>
        </w:tabs>
        <w:ind w:left="72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Arkansas</w:t>
      </w:r>
    </w:p>
    <w:p w14:paraId="45AB895C" w14:textId="77777777" w:rsidR="005415EC" w:rsidRDefault="005415EC" w:rsidP="00AF55E9">
      <w:pPr>
        <w:pStyle w:val="TableHeading1"/>
        <w:numPr>
          <w:ilvl w:val="0"/>
          <w:numId w:val="21"/>
        </w:numPr>
        <w:tabs>
          <w:tab w:val="left" w:pos="2725"/>
        </w:tabs>
        <w:ind w:left="72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Iowa</w:t>
      </w:r>
    </w:p>
    <w:p w14:paraId="7B38968D" w14:textId="77777777" w:rsidR="0009794A" w:rsidRDefault="0009794A" w:rsidP="00AF55E9">
      <w:pPr>
        <w:pStyle w:val="TableHeading1"/>
        <w:numPr>
          <w:ilvl w:val="0"/>
          <w:numId w:val="21"/>
        </w:numPr>
        <w:tabs>
          <w:tab w:val="left" w:pos="2725"/>
        </w:tabs>
        <w:ind w:left="72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lastRenderedPageBreak/>
        <w:t>Kentucky</w:t>
      </w:r>
    </w:p>
    <w:p w14:paraId="057886BC" w14:textId="51C4853F" w:rsidR="005415EC" w:rsidRDefault="005415EC" w:rsidP="00AF55E9">
      <w:pPr>
        <w:pStyle w:val="TableHeading1"/>
        <w:numPr>
          <w:ilvl w:val="0"/>
          <w:numId w:val="21"/>
        </w:numPr>
        <w:tabs>
          <w:tab w:val="left" w:pos="2725"/>
        </w:tabs>
        <w:ind w:left="72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Louisiana</w:t>
      </w:r>
    </w:p>
    <w:p w14:paraId="2F859458" w14:textId="7C11DDA0" w:rsidR="005415EC" w:rsidRDefault="005415EC" w:rsidP="00AF55E9">
      <w:pPr>
        <w:pStyle w:val="TableHeading1"/>
        <w:numPr>
          <w:ilvl w:val="0"/>
          <w:numId w:val="21"/>
        </w:numPr>
        <w:tabs>
          <w:tab w:val="left" w:pos="2725"/>
        </w:tabs>
        <w:ind w:left="72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Mississippi</w:t>
      </w:r>
    </w:p>
    <w:p w14:paraId="7315B0C6" w14:textId="310F438F" w:rsidR="005415EC" w:rsidRDefault="005415EC" w:rsidP="00AF55E9">
      <w:pPr>
        <w:pStyle w:val="TableHeading1"/>
        <w:numPr>
          <w:ilvl w:val="0"/>
          <w:numId w:val="21"/>
        </w:numPr>
        <w:tabs>
          <w:tab w:val="left" w:pos="2725"/>
        </w:tabs>
        <w:ind w:left="72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lastRenderedPageBreak/>
        <w:t>Nebraska</w:t>
      </w:r>
    </w:p>
    <w:p w14:paraId="7215CEFF" w14:textId="77777777" w:rsidR="00B44D22" w:rsidRDefault="00B44D22" w:rsidP="00AF55E9">
      <w:pPr>
        <w:pStyle w:val="TableHeading1"/>
        <w:numPr>
          <w:ilvl w:val="0"/>
          <w:numId w:val="21"/>
        </w:numPr>
        <w:tabs>
          <w:tab w:val="left" w:pos="2725"/>
        </w:tabs>
        <w:ind w:left="72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Tennessee</w:t>
      </w:r>
    </w:p>
    <w:p w14:paraId="52062F4A" w14:textId="29E77EAF" w:rsidR="005415EC" w:rsidRDefault="005415EC" w:rsidP="00AF55E9">
      <w:pPr>
        <w:pStyle w:val="TableHeading1"/>
        <w:numPr>
          <w:ilvl w:val="0"/>
          <w:numId w:val="21"/>
        </w:numPr>
        <w:tabs>
          <w:tab w:val="left" w:pos="2725"/>
        </w:tabs>
        <w:ind w:left="72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t>West Virginia</w:t>
      </w:r>
    </w:p>
    <w:p w14:paraId="2FF48D53" w14:textId="77777777" w:rsidR="005F260D" w:rsidRDefault="005F260D" w:rsidP="00AF55E9">
      <w:pPr>
        <w:pStyle w:val="TableHeading1"/>
        <w:tabs>
          <w:tab w:val="left" w:pos="2725"/>
        </w:tabs>
        <w:rPr>
          <w:rFonts w:cs="Times New Roman"/>
          <w:color w:val="auto"/>
          <w:szCs w:val="22"/>
        </w:rPr>
        <w:sectPr w:rsidR="005F260D" w:rsidSect="005F260D">
          <w:type w:val="continuous"/>
          <w:pgSz w:w="12240" w:h="15840"/>
          <w:pgMar w:top="1440" w:right="1440" w:bottom="1440" w:left="1440" w:header="576" w:footer="576" w:gutter="0"/>
          <w:cols w:num="3" w:space="720"/>
          <w:docGrid w:linePitch="360"/>
        </w:sectPr>
      </w:pPr>
    </w:p>
    <w:p w14:paraId="09CEF8F6" w14:textId="386C5B3A" w:rsidR="00975181" w:rsidRDefault="00975181" w:rsidP="00290109">
      <w:pPr>
        <w:pStyle w:val="TableHeading1"/>
        <w:tabs>
          <w:tab w:val="left" w:pos="2725"/>
        </w:tabs>
        <w:rPr>
          <w:rFonts w:cs="Times New Roman"/>
          <w:color w:val="auto"/>
          <w:szCs w:val="22"/>
        </w:rPr>
      </w:pPr>
    </w:p>
    <w:p w14:paraId="101A4960" w14:textId="55350BAB" w:rsidR="004573AD" w:rsidRPr="0072497E" w:rsidRDefault="00290109" w:rsidP="0072497E">
      <w:pPr>
        <w:pStyle w:val="TableHeading1"/>
        <w:tabs>
          <w:tab w:val="left" w:pos="2725"/>
        </w:tabs>
        <w:spacing w:after="120"/>
        <w:rPr>
          <w:rFonts w:cs="Times New Roman"/>
          <w:color w:val="auto"/>
          <w:szCs w:val="22"/>
        </w:rPr>
      </w:pPr>
      <w:r>
        <w:rPr>
          <w:rFonts w:cs="Times New Roman"/>
          <w:color w:val="auto"/>
          <w:szCs w:val="22"/>
        </w:rPr>
        <w:lastRenderedPageBreak/>
        <w:t xml:space="preserve">In addition, the </w:t>
      </w:r>
      <w:r>
        <w:rPr>
          <w:rFonts w:cs="Times New Roman"/>
          <w:i/>
          <w:color w:val="auto"/>
          <w:szCs w:val="22"/>
        </w:rPr>
        <w:t xml:space="preserve">BAA </w:t>
      </w:r>
      <w:r>
        <w:rPr>
          <w:rFonts w:cs="Times New Roman"/>
          <w:color w:val="auto"/>
          <w:szCs w:val="22"/>
        </w:rPr>
        <w:t xml:space="preserve">educational effort targets Spanish-language audiences in Florida, Georgia, and Texas. </w:t>
      </w:r>
    </w:p>
    <w:p w14:paraId="4FD151DB" w14:textId="5140FBB5" w:rsidR="004573AD" w:rsidRDefault="001602C8" w:rsidP="00E538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following table </w:t>
      </w:r>
      <w:r w:rsidR="00AF3914">
        <w:rPr>
          <w:rFonts w:ascii="Times New Roman" w:hAnsi="Times New Roman" w:cs="Times New Roman"/>
        </w:rPr>
        <w:t xml:space="preserve">depicts the </w:t>
      </w:r>
      <w:r>
        <w:rPr>
          <w:rFonts w:ascii="Times New Roman" w:hAnsi="Times New Roman" w:cs="Times New Roman"/>
        </w:rPr>
        <w:t>propose</w:t>
      </w:r>
      <w:r w:rsidR="00AF391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</w:t>
      </w:r>
      <w:r w:rsidR="00AF3914">
        <w:rPr>
          <w:rFonts w:ascii="Times New Roman" w:hAnsi="Times New Roman" w:cs="Times New Roman"/>
        </w:rPr>
        <w:t>locations for conducting focus groups with</w:t>
      </w:r>
      <w:r w:rsidR="004573AD">
        <w:rPr>
          <w:rFonts w:ascii="Times New Roman" w:hAnsi="Times New Roman" w:cs="Times New Roman"/>
        </w:rPr>
        <w:t xml:space="preserve"> the above consumer audiences</w:t>
      </w:r>
      <w:r w:rsidR="00AF3914">
        <w:rPr>
          <w:rFonts w:ascii="Times New Roman" w:hAnsi="Times New Roman" w:cs="Times New Roman"/>
        </w:rPr>
        <w:t>.</w:t>
      </w:r>
    </w:p>
    <w:tbl>
      <w:tblPr>
        <w:tblStyle w:val="GridTable4"/>
        <w:tblW w:w="5000" w:type="pct"/>
        <w:tblLayout w:type="fixed"/>
        <w:tblLook w:val="0420" w:firstRow="1" w:lastRow="0" w:firstColumn="0" w:lastColumn="0" w:noHBand="0" w:noVBand="1"/>
      </w:tblPr>
      <w:tblGrid>
        <w:gridCol w:w="3117"/>
        <w:gridCol w:w="1605"/>
        <w:gridCol w:w="1606"/>
        <w:gridCol w:w="1606"/>
        <w:gridCol w:w="1606"/>
      </w:tblGrid>
      <w:tr w:rsidR="00975181" w:rsidRPr="00F71313" w14:paraId="40F39A2D" w14:textId="77777777" w:rsidTr="00301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96"/>
        </w:trPr>
        <w:tc>
          <w:tcPr>
            <w:tcW w:w="3055" w:type="dxa"/>
            <w:vAlign w:val="bottom"/>
            <w:hideMark/>
          </w:tcPr>
          <w:p w14:paraId="5AED43D2" w14:textId="77777777" w:rsidR="00F71313" w:rsidRPr="00F71313" w:rsidRDefault="00F71313" w:rsidP="0097518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>Proposed Focus Group Locations</w:t>
            </w:r>
          </w:p>
        </w:tc>
        <w:tc>
          <w:tcPr>
            <w:tcW w:w="1573" w:type="dxa"/>
            <w:tcMar>
              <w:top w:w="72" w:type="dxa"/>
              <w:left w:w="72" w:type="dxa"/>
              <w:bottom w:w="72" w:type="dxa"/>
              <w:right w:w="72" w:type="dxa"/>
            </w:tcMar>
            <w:textDirection w:val="btLr"/>
            <w:vAlign w:val="center"/>
            <w:hideMark/>
          </w:tcPr>
          <w:p w14:paraId="5B4FB843" w14:textId="716E4369" w:rsidR="00F71313" w:rsidRPr="00F71313" w:rsidRDefault="00F71313" w:rsidP="0097518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 xml:space="preserve">Healthy adults, who </w:t>
            </w:r>
            <w:r w:rsidR="00301F33">
              <w:rPr>
                <w:rFonts w:ascii="Times New Roman" w:hAnsi="Times New Roman" w:cs="Times New Roman"/>
              </w:rPr>
              <w:t>use</w:t>
            </w:r>
            <w:r w:rsidRPr="00F71313">
              <w:rPr>
                <w:rFonts w:ascii="Times New Roman" w:hAnsi="Times New Roman" w:cs="Times New Roman"/>
              </w:rPr>
              <w:t xml:space="preserve"> urgent care</w:t>
            </w:r>
          </w:p>
        </w:tc>
        <w:tc>
          <w:tcPr>
            <w:tcW w:w="1574" w:type="dxa"/>
            <w:tcMar>
              <w:top w:w="72" w:type="dxa"/>
              <w:left w:w="72" w:type="dxa"/>
              <w:bottom w:w="72" w:type="dxa"/>
              <w:right w:w="72" w:type="dxa"/>
            </w:tcMar>
            <w:textDirection w:val="btLr"/>
            <w:vAlign w:val="center"/>
            <w:hideMark/>
          </w:tcPr>
          <w:p w14:paraId="1C5CCE8A" w14:textId="77777777" w:rsidR="00F71313" w:rsidRPr="00F71313" w:rsidRDefault="00F71313" w:rsidP="0097518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 xml:space="preserve">Community dwelling </w:t>
            </w:r>
            <w:r w:rsidRPr="00F71313">
              <w:rPr>
                <w:rFonts w:ascii="Times New Roman" w:hAnsi="Times New Roman" w:cs="Times New Roman"/>
              </w:rPr>
              <w:br/>
              <w:t>older adults</w:t>
            </w:r>
          </w:p>
        </w:tc>
        <w:tc>
          <w:tcPr>
            <w:tcW w:w="1574" w:type="dxa"/>
            <w:tcMar>
              <w:top w:w="72" w:type="dxa"/>
              <w:left w:w="72" w:type="dxa"/>
              <w:bottom w:w="72" w:type="dxa"/>
              <w:right w:w="72" w:type="dxa"/>
            </w:tcMar>
            <w:textDirection w:val="btLr"/>
            <w:vAlign w:val="center"/>
            <w:hideMark/>
          </w:tcPr>
          <w:p w14:paraId="2F6C42B3" w14:textId="4EBCFB42" w:rsidR="00F71313" w:rsidRPr="00F71313" w:rsidRDefault="00F71313" w:rsidP="0097518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301F33">
              <w:rPr>
                <w:rFonts w:ascii="Times New Roman" w:hAnsi="Times New Roman" w:cs="Times New Roman"/>
                <w:bCs w:val="0"/>
              </w:rPr>
              <w:t>Family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c</w:t>
            </w:r>
            <w:r w:rsidRPr="00F71313">
              <w:rPr>
                <w:rFonts w:ascii="Times New Roman" w:hAnsi="Times New Roman" w:cs="Times New Roman"/>
              </w:rPr>
              <w:t xml:space="preserve">aregivers of LTC </w:t>
            </w:r>
            <w:r w:rsidR="00301F33">
              <w:rPr>
                <w:rFonts w:ascii="Times New Roman" w:hAnsi="Times New Roman" w:cs="Times New Roman"/>
              </w:rPr>
              <w:t>patients</w:t>
            </w:r>
          </w:p>
        </w:tc>
        <w:tc>
          <w:tcPr>
            <w:tcW w:w="1574" w:type="dxa"/>
            <w:tcMar>
              <w:top w:w="72" w:type="dxa"/>
              <w:left w:w="72" w:type="dxa"/>
              <w:bottom w:w="72" w:type="dxa"/>
              <w:right w:w="72" w:type="dxa"/>
            </w:tcMar>
            <w:textDirection w:val="btLr"/>
            <w:vAlign w:val="center"/>
            <w:hideMark/>
          </w:tcPr>
          <w:p w14:paraId="67479A34" w14:textId="44A045D5" w:rsidR="00F71313" w:rsidRPr="00F71313" w:rsidRDefault="00F71313" w:rsidP="00975181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 xml:space="preserve">Spanish speaking women, </w:t>
            </w:r>
          </w:p>
        </w:tc>
      </w:tr>
      <w:tr w:rsidR="00975181" w:rsidRPr="00F71313" w14:paraId="5EF6431D" w14:textId="77777777" w:rsidTr="0030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055" w:type="dxa"/>
            <w:hideMark/>
          </w:tcPr>
          <w:p w14:paraId="5C6E8FA8" w14:textId="77777777" w:rsidR="00F71313" w:rsidRPr="00F71313" w:rsidRDefault="00F71313" w:rsidP="00AF55E9">
            <w:pPr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  <w:b/>
                <w:bCs/>
              </w:rPr>
              <w:t>Georgia (Atlanta)</w:t>
            </w:r>
          </w:p>
        </w:tc>
        <w:tc>
          <w:tcPr>
            <w:tcW w:w="1573" w:type="dxa"/>
            <w:hideMark/>
          </w:tcPr>
          <w:p w14:paraId="1889FBAC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hideMark/>
          </w:tcPr>
          <w:p w14:paraId="0088AE95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hideMark/>
          </w:tcPr>
          <w:p w14:paraId="169E4D58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hideMark/>
          </w:tcPr>
          <w:p w14:paraId="5209D9D3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>●</w:t>
            </w:r>
          </w:p>
        </w:tc>
      </w:tr>
      <w:tr w:rsidR="00975181" w:rsidRPr="00F71313" w14:paraId="48C6259C" w14:textId="77777777" w:rsidTr="00301F33">
        <w:trPr>
          <w:trHeight w:val="20"/>
        </w:trPr>
        <w:tc>
          <w:tcPr>
            <w:tcW w:w="3055" w:type="dxa"/>
            <w:hideMark/>
          </w:tcPr>
          <w:p w14:paraId="28798E65" w14:textId="18C26D20" w:rsidR="00F71313" w:rsidRPr="00F71313" w:rsidRDefault="00F71313" w:rsidP="00AF55E9">
            <w:pPr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  <w:b/>
                <w:bCs/>
              </w:rPr>
              <w:t>Missouri*</w:t>
            </w:r>
          </w:p>
        </w:tc>
        <w:tc>
          <w:tcPr>
            <w:tcW w:w="1573" w:type="dxa"/>
            <w:hideMark/>
          </w:tcPr>
          <w:p w14:paraId="5A5890E1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>●</w:t>
            </w:r>
          </w:p>
        </w:tc>
        <w:tc>
          <w:tcPr>
            <w:tcW w:w="1574" w:type="dxa"/>
            <w:hideMark/>
          </w:tcPr>
          <w:p w14:paraId="12BAFFED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hideMark/>
          </w:tcPr>
          <w:p w14:paraId="2AF8E810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>●</w:t>
            </w:r>
          </w:p>
        </w:tc>
        <w:tc>
          <w:tcPr>
            <w:tcW w:w="1574" w:type="dxa"/>
            <w:hideMark/>
          </w:tcPr>
          <w:p w14:paraId="29EB73CC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181" w:rsidRPr="00F71313" w14:paraId="5BB126AF" w14:textId="77777777" w:rsidTr="0030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055" w:type="dxa"/>
            <w:hideMark/>
          </w:tcPr>
          <w:p w14:paraId="749DBCF7" w14:textId="77777777" w:rsidR="00F71313" w:rsidRPr="00F71313" w:rsidRDefault="00F71313" w:rsidP="00AF55E9">
            <w:pPr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  <w:b/>
                <w:bCs/>
              </w:rPr>
              <w:t>Louisiana</w:t>
            </w:r>
          </w:p>
        </w:tc>
        <w:tc>
          <w:tcPr>
            <w:tcW w:w="1573" w:type="dxa"/>
            <w:hideMark/>
          </w:tcPr>
          <w:p w14:paraId="62675421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hideMark/>
          </w:tcPr>
          <w:p w14:paraId="31134E54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>●</w:t>
            </w:r>
          </w:p>
        </w:tc>
        <w:tc>
          <w:tcPr>
            <w:tcW w:w="1574" w:type="dxa"/>
            <w:hideMark/>
          </w:tcPr>
          <w:p w14:paraId="4CB0CC46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>●</w:t>
            </w:r>
          </w:p>
        </w:tc>
        <w:tc>
          <w:tcPr>
            <w:tcW w:w="1574" w:type="dxa"/>
            <w:hideMark/>
          </w:tcPr>
          <w:p w14:paraId="35997884" w14:textId="58393264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181" w:rsidRPr="00F71313" w14:paraId="4FE235AF" w14:textId="77777777" w:rsidTr="00301F33">
        <w:trPr>
          <w:trHeight w:val="20"/>
        </w:trPr>
        <w:tc>
          <w:tcPr>
            <w:tcW w:w="3055" w:type="dxa"/>
            <w:hideMark/>
          </w:tcPr>
          <w:p w14:paraId="3625F366" w14:textId="77777777" w:rsidR="00F71313" w:rsidRPr="00F71313" w:rsidRDefault="00F71313" w:rsidP="00AF55E9">
            <w:pPr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  <w:b/>
                <w:bCs/>
              </w:rPr>
              <w:t>Tennessee</w:t>
            </w:r>
          </w:p>
        </w:tc>
        <w:tc>
          <w:tcPr>
            <w:tcW w:w="1573" w:type="dxa"/>
            <w:hideMark/>
          </w:tcPr>
          <w:p w14:paraId="68F75224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>●</w:t>
            </w:r>
          </w:p>
        </w:tc>
        <w:tc>
          <w:tcPr>
            <w:tcW w:w="1574" w:type="dxa"/>
            <w:hideMark/>
          </w:tcPr>
          <w:p w14:paraId="731710DB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>●</w:t>
            </w:r>
          </w:p>
        </w:tc>
        <w:tc>
          <w:tcPr>
            <w:tcW w:w="1574" w:type="dxa"/>
            <w:hideMark/>
          </w:tcPr>
          <w:p w14:paraId="56EEA355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hideMark/>
          </w:tcPr>
          <w:p w14:paraId="1BFCE4CC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181" w:rsidRPr="00F71313" w14:paraId="4C0AA18E" w14:textId="77777777" w:rsidTr="00301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3055" w:type="dxa"/>
            <w:hideMark/>
          </w:tcPr>
          <w:p w14:paraId="343250AB" w14:textId="77777777" w:rsidR="00F71313" w:rsidRPr="00F71313" w:rsidRDefault="00F71313" w:rsidP="00AF55E9">
            <w:pPr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  <w:b/>
                <w:bCs/>
              </w:rPr>
              <w:t>Texas (San Antonio)</w:t>
            </w:r>
          </w:p>
        </w:tc>
        <w:tc>
          <w:tcPr>
            <w:tcW w:w="1573" w:type="dxa"/>
            <w:hideMark/>
          </w:tcPr>
          <w:p w14:paraId="094D7EA6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hideMark/>
          </w:tcPr>
          <w:p w14:paraId="7D006790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hideMark/>
          </w:tcPr>
          <w:p w14:paraId="13920789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hideMark/>
          </w:tcPr>
          <w:p w14:paraId="6437CEEF" w14:textId="77777777" w:rsidR="00F71313" w:rsidRPr="00F71313" w:rsidRDefault="00F71313" w:rsidP="00AF55E9">
            <w:pPr>
              <w:jc w:val="center"/>
              <w:rPr>
                <w:rFonts w:ascii="Times New Roman" w:hAnsi="Times New Roman" w:cs="Times New Roman"/>
              </w:rPr>
            </w:pPr>
            <w:r w:rsidRPr="00F71313">
              <w:rPr>
                <w:rFonts w:ascii="Times New Roman" w:hAnsi="Times New Roman" w:cs="Times New Roman"/>
              </w:rPr>
              <w:t>●</w:t>
            </w:r>
          </w:p>
        </w:tc>
      </w:tr>
    </w:tbl>
    <w:p w14:paraId="709020D2" w14:textId="3C8BE70C" w:rsidR="00AF3914" w:rsidRDefault="00AF55E9" w:rsidP="00975181">
      <w:pPr>
        <w:ind w:left="36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75181">
        <w:rPr>
          <w:rFonts w:ascii="Times New Roman" w:hAnsi="Times New Roman" w:cs="Times New Roman"/>
        </w:rPr>
        <w:t xml:space="preserve"> Because there are so few urgent care centers in Iowa, CDC identified Missouri as a proxy Midwest state.</w:t>
      </w:r>
    </w:p>
    <w:p w14:paraId="3B42B15B" w14:textId="6ADA567E" w:rsidR="0072497E" w:rsidRPr="0072497E" w:rsidRDefault="0072497E" w:rsidP="0072497E">
      <w:pPr>
        <w:pStyle w:val="TableHeading1"/>
        <w:tabs>
          <w:tab w:val="left" w:pos="2725"/>
        </w:tabs>
        <w:rPr>
          <w:rFonts w:cs="Times New Roman"/>
          <w:color w:val="auto"/>
        </w:rPr>
      </w:pPr>
      <w:r w:rsidRPr="0072497E">
        <w:rPr>
          <w:rFonts w:cs="Times New Roman"/>
          <w:color w:val="auto"/>
        </w:rPr>
        <w:t xml:space="preserve">This proposed research is being done in parallel with similar materials testing research with corresponding </w:t>
      </w:r>
      <w:r>
        <w:rPr>
          <w:rFonts w:cs="Times New Roman"/>
          <w:color w:val="auto"/>
        </w:rPr>
        <w:t>HCP</w:t>
      </w:r>
      <w:r w:rsidRPr="0072497E">
        <w:rPr>
          <w:rFonts w:cs="Times New Roman"/>
          <w:color w:val="auto"/>
        </w:rPr>
        <w:t xml:space="preserve"> audiences for the </w:t>
      </w:r>
      <w:r>
        <w:rPr>
          <w:rFonts w:cs="Times New Roman"/>
          <w:i/>
          <w:color w:val="auto"/>
        </w:rPr>
        <w:t>Be Antibiotics Aware</w:t>
      </w:r>
      <w:r w:rsidRPr="0072497E">
        <w:rPr>
          <w:rFonts w:cs="Times New Roman"/>
          <w:i/>
          <w:color w:val="auto"/>
        </w:rPr>
        <w:t xml:space="preserve"> </w:t>
      </w:r>
      <w:r w:rsidRPr="0072497E">
        <w:rPr>
          <w:rFonts w:cs="Times New Roman"/>
          <w:color w:val="auto"/>
        </w:rPr>
        <w:t xml:space="preserve">educational effort (OMB package under preparation). The study population for the work proposed here was selected to align with the geographic sampling frame for the </w:t>
      </w:r>
      <w:r>
        <w:rPr>
          <w:rFonts w:cs="Times New Roman"/>
          <w:color w:val="auto"/>
        </w:rPr>
        <w:t xml:space="preserve">HCP </w:t>
      </w:r>
      <w:r w:rsidRPr="0072497E">
        <w:rPr>
          <w:rFonts w:cs="Times New Roman"/>
          <w:color w:val="auto"/>
        </w:rPr>
        <w:t>research.</w:t>
      </w:r>
    </w:p>
    <w:p w14:paraId="6C19F7C2" w14:textId="77777777" w:rsidR="0072497E" w:rsidRPr="0072497E" w:rsidRDefault="0072497E" w:rsidP="00331FC9">
      <w:pPr>
        <w:pStyle w:val="Tablebullet"/>
        <w:numPr>
          <w:ilvl w:val="0"/>
          <w:numId w:val="0"/>
        </w:numPr>
        <w:rPr>
          <w:rFonts w:cs="Times New Roman"/>
          <w:b/>
        </w:rPr>
      </w:pPr>
    </w:p>
    <w:p w14:paraId="143AF4DA" w14:textId="31410775" w:rsidR="000E1066" w:rsidRDefault="00EE5548" w:rsidP="0072497E">
      <w:pPr>
        <w:pStyle w:val="Tablebullet"/>
        <w:numPr>
          <w:ilvl w:val="0"/>
          <w:numId w:val="0"/>
        </w:numPr>
        <w:spacing w:after="120"/>
        <w:rPr>
          <w:rFonts w:cs="Times New Roman"/>
        </w:rPr>
      </w:pPr>
      <w:r w:rsidRPr="00EE5548">
        <w:rPr>
          <w:rFonts w:cs="Times New Roman"/>
          <w:b/>
        </w:rPr>
        <w:t>Screening and recruitment</w:t>
      </w:r>
      <w:r>
        <w:rPr>
          <w:rFonts w:cs="Times New Roman"/>
        </w:rPr>
        <w:t xml:space="preserve">. </w:t>
      </w:r>
      <w:r w:rsidR="009F4CC8">
        <w:rPr>
          <w:rFonts w:cs="Times New Roman"/>
        </w:rPr>
        <w:t>CDC and their contractor</w:t>
      </w:r>
      <w:r w:rsidR="00290109">
        <w:rPr>
          <w:rFonts w:cs="Times New Roman"/>
        </w:rPr>
        <w:t xml:space="preserve"> </w:t>
      </w:r>
      <w:r w:rsidR="00CE1817" w:rsidRPr="00CE1817">
        <w:rPr>
          <w:rFonts w:cs="Times New Roman"/>
        </w:rPr>
        <w:t>ICF</w:t>
      </w:r>
      <w:r w:rsidR="009F4CC8">
        <w:rPr>
          <w:rFonts w:cs="Times New Roman"/>
        </w:rPr>
        <w:t>,</w:t>
      </w:r>
      <w:r w:rsidR="00CE1817" w:rsidRPr="00CE1817">
        <w:rPr>
          <w:rFonts w:cs="Times New Roman"/>
        </w:rPr>
        <w:t xml:space="preserve"> will partner with </w:t>
      </w:r>
      <w:r w:rsidR="009F4CC8">
        <w:rPr>
          <w:rFonts w:cs="Times New Roman"/>
        </w:rPr>
        <w:t xml:space="preserve">a </w:t>
      </w:r>
      <w:r w:rsidR="00CE1817" w:rsidRPr="00CE1817">
        <w:rPr>
          <w:rFonts w:cs="Times New Roman"/>
        </w:rPr>
        <w:t>professional recruitm</w:t>
      </w:r>
      <w:r w:rsidR="00D91836">
        <w:rPr>
          <w:rFonts w:cs="Times New Roman"/>
        </w:rPr>
        <w:t>ent firm to c</w:t>
      </w:r>
      <w:r w:rsidR="00D91836" w:rsidRPr="00D91836">
        <w:rPr>
          <w:rFonts w:cs="Times New Roman"/>
        </w:rPr>
        <w:t>ontact the potential participants by phone, and with their permission, use the screener to determine eligibility</w:t>
      </w:r>
      <w:r w:rsidR="00E25673">
        <w:rPr>
          <w:rFonts w:cs="Times New Roman"/>
        </w:rPr>
        <w:t>, interest</w:t>
      </w:r>
      <w:r w:rsidR="00333FCC">
        <w:rPr>
          <w:rFonts w:cs="Times New Roman"/>
        </w:rPr>
        <w:t xml:space="preserve">, and availability </w:t>
      </w:r>
      <w:r w:rsidR="00D91836">
        <w:rPr>
          <w:rFonts w:cs="Times New Roman"/>
        </w:rPr>
        <w:t xml:space="preserve">for each focus group. </w:t>
      </w:r>
      <w:r w:rsidR="009F4CC8">
        <w:rPr>
          <w:rFonts w:cs="Times New Roman"/>
        </w:rPr>
        <w:t>The recruitment f</w:t>
      </w:r>
      <w:r w:rsidR="00D91836">
        <w:rPr>
          <w:rFonts w:cs="Times New Roman"/>
        </w:rPr>
        <w:t>irm will</w:t>
      </w:r>
      <w:r w:rsidR="00CE1817" w:rsidRPr="00D91836">
        <w:rPr>
          <w:rFonts w:cs="Times New Roman"/>
        </w:rPr>
        <w:t xml:space="preserve"> over recruit for each group (approx.10-12 eligible persons) to ensure there are a minimum of 5 participants for each focus group.​</w:t>
      </w:r>
      <w:r w:rsidR="00D91836">
        <w:rPr>
          <w:rFonts w:cs="Times New Roman"/>
        </w:rPr>
        <w:t xml:space="preserve"> </w:t>
      </w:r>
      <w:r w:rsidR="00EC22B3">
        <w:rPr>
          <w:rFonts w:cs="Times New Roman"/>
        </w:rPr>
        <w:t xml:space="preserve">After completing the screener and </w:t>
      </w:r>
      <w:r w:rsidR="009F4CC8">
        <w:rPr>
          <w:rFonts w:cs="Times New Roman"/>
        </w:rPr>
        <w:t xml:space="preserve">confirming that </w:t>
      </w:r>
      <w:r w:rsidR="00EC22B3">
        <w:rPr>
          <w:rFonts w:cs="Times New Roman"/>
        </w:rPr>
        <w:t>the individual agree</w:t>
      </w:r>
      <w:r w:rsidR="009F4CC8">
        <w:rPr>
          <w:rFonts w:cs="Times New Roman"/>
        </w:rPr>
        <w:t>s</w:t>
      </w:r>
      <w:r w:rsidR="00EC22B3">
        <w:rPr>
          <w:rFonts w:cs="Times New Roman"/>
        </w:rPr>
        <w:t xml:space="preserve"> to participate, t</w:t>
      </w:r>
      <w:r w:rsidR="00D91836" w:rsidRPr="00D91836">
        <w:rPr>
          <w:rFonts w:cs="Times New Roman"/>
        </w:rPr>
        <w:t>he recruitment firm will s</w:t>
      </w:r>
      <w:r w:rsidR="00CE1817" w:rsidRPr="00D91836">
        <w:rPr>
          <w:rFonts w:cs="Times New Roman"/>
        </w:rPr>
        <w:t xml:space="preserve">end </w:t>
      </w:r>
      <w:r w:rsidR="00EC22B3">
        <w:rPr>
          <w:rFonts w:cs="Times New Roman"/>
        </w:rPr>
        <w:t xml:space="preserve">a confirmation </w:t>
      </w:r>
      <w:r w:rsidR="00714711">
        <w:rPr>
          <w:rFonts w:cs="Times New Roman"/>
        </w:rPr>
        <w:t xml:space="preserve">message </w:t>
      </w:r>
      <w:r w:rsidR="00EC22B3">
        <w:rPr>
          <w:rFonts w:cs="Times New Roman"/>
        </w:rPr>
        <w:t xml:space="preserve">to the </w:t>
      </w:r>
      <w:r w:rsidR="00693564">
        <w:rPr>
          <w:rFonts w:cs="Times New Roman"/>
        </w:rPr>
        <w:t>email address</w:t>
      </w:r>
      <w:r w:rsidR="00714711">
        <w:rPr>
          <w:rFonts w:cs="Times New Roman"/>
        </w:rPr>
        <w:t xml:space="preserve"> and/or mobile phone number</w:t>
      </w:r>
      <w:r w:rsidR="00693564">
        <w:rPr>
          <w:rFonts w:cs="Times New Roman"/>
        </w:rPr>
        <w:t xml:space="preserve"> provided by the participant. </w:t>
      </w:r>
    </w:p>
    <w:p w14:paraId="0184F94A" w14:textId="758A8782" w:rsidR="00331FC9" w:rsidRDefault="0098577E" w:rsidP="0072497E">
      <w:pPr>
        <w:pStyle w:val="Tablebullet"/>
        <w:numPr>
          <w:ilvl w:val="0"/>
          <w:numId w:val="0"/>
        </w:numPr>
        <w:spacing w:after="120"/>
        <w:rPr>
          <w:rFonts w:cs="Times New Roman"/>
        </w:rPr>
      </w:pPr>
      <w:r>
        <w:rPr>
          <w:rFonts w:cs="Times New Roman"/>
        </w:rPr>
        <w:t xml:space="preserve">Two days before the interview, the recruitment firm will </w:t>
      </w:r>
      <w:r w:rsidR="00712923">
        <w:rPr>
          <w:rFonts w:cs="Times New Roman"/>
        </w:rPr>
        <w:t>email</w:t>
      </w:r>
      <w:r>
        <w:rPr>
          <w:rFonts w:cs="Times New Roman"/>
        </w:rPr>
        <w:t xml:space="preserve"> the participant the informed consent form to review, sign, and return prior to the interview. </w:t>
      </w:r>
      <w:r w:rsidR="00693564">
        <w:rPr>
          <w:rFonts w:cs="Times New Roman"/>
        </w:rPr>
        <w:t xml:space="preserve">The </w:t>
      </w:r>
      <w:r w:rsidR="00D91836" w:rsidRPr="00D91836">
        <w:rPr>
          <w:rFonts w:cs="Times New Roman"/>
        </w:rPr>
        <w:t>day before the focus group</w:t>
      </w:r>
      <w:r w:rsidR="00693564">
        <w:rPr>
          <w:rFonts w:cs="Times New Roman"/>
        </w:rPr>
        <w:t xml:space="preserve">, the recruitment firm will </w:t>
      </w:r>
      <w:r w:rsidR="009A73CD">
        <w:rPr>
          <w:rFonts w:cs="Times New Roman"/>
        </w:rPr>
        <w:t>contact the participant</w:t>
      </w:r>
      <w:r w:rsidR="00EA5E03">
        <w:rPr>
          <w:rFonts w:cs="Times New Roman"/>
        </w:rPr>
        <w:t xml:space="preserve"> via phone call and/or text</w:t>
      </w:r>
      <w:r w:rsidR="009A73CD">
        <w:rPr>
          <w:rFonts w:cs="Times New Roman"/>
        </w:rPr>
        <w:t xml:space="preserve"> to remind them about the focus group. </w:t>
      </w:r>
      <w:r w:rsidR="00D45E5D">
        <w:rPr>
          <w:rFonts w:cs="Times New Roman"/>
        </w:rPr>
        <w:t xml:space="preserve">On the day of the focus group, the recruitment firm will </w:t>
      </w:r>
      <w:r w:rsidR="00D91836" w:rsidRPr="00D91836">
        <w:rPr>
          <w:rFonts w:cs="Times New Roman"/>
        </w:rPr>
        <w:t>pr</w:t>
      </w:r>
      <w:r w:rsidR="00CE1817" w:rsidRPr="00D91836">
        <w:rPr>
          <w:rFonts w:cs="Times New Roman"/>
        </w:rPr>
        <w:t xml:space="preserve">epare </w:t>
      </w:r>
      <w:r w:rsidR="00EA5E03">
        <w:rPr>
          <w:rFonts w:cs="Times New Roman"/>
        </w:rPr>
        <w:t xml:space="preserve">the </w:t>
      </w:r>
      <w:r w:rsidR="00CE1817" w:rsidRPr="00D91836">
        <w:rPr>
          <w:rFonts w:cs="Times New Roman"/>
        </w:rPr>
        <w:t xml:space="preserve">facility for in-person focus groups, including providing on-site staff to greet participants, </w:t>
      </w:r>
      <w:r w:rsidR="007809EE">
        <w:rPr>
          <w:rFonts w:cs="Times New Roman"/>
        </w:rPr>
        <w:t>operate audio-visual equipment (for recording and live streaming for observers)</w:t>
      </w:r>
      <w:r w:rsidR="00331FC9">
        <w:rPr>
          <w:rFonts w:cs="Times New Roman"/>
        </w:rPr>
        <w:t>,</w:t>
      </w:r>
      <w:r w:rsidR="00D91836" w:rsidRPr="00D91836">
        <w:rPr>
          <w:rFonts w:cs="Times New Roman"/>
        </w:rPr>
        <w:t xml:space="preserve"> and </w:t>
      </w:r>
      <w:r w:rsidR="00331FC9">
        <w:rPr>
          <w:rFonts w:cs="Times New Roman"/>
        </w:rPr>
        <w:t>manage the distribution of</w:t>
      </w:r>
      <w:r w:rsidR="00CE1817" w:rsidRPr="00D91836">
        <w:rPr>
          <w:rFonts w:cs="Times New Roman"/>
        </w:rPr>
        <w:t xml:space="preserve"> participant incentives. ​</w:t>
      </w:r>
    </w:p>
    <w:p w14:paraId="32A8F832" w14:textId="43E0CB06" w:rsidR="007B7361" w:rsidRPr="00D91836" w:rsidRDefault="00D91836" w:rsidP="00331FC9">
      <w:pPr>
        <w:pStyle w:val="Tablebullet"/>
        <w:numPr>
          <w:ilvl w:val="0"/>
          <w:numId w:val="0"/>
        </w:numPr>
        <w:rPr>
          <w:rFonts w:cs="Times New Roman"/>
        </w:rPr>
      </w:pPr>
      <w:r>
        <w:rPr>
          <w:rFonts w:cs="Times New Roman"/>
        </w:rPr>
        <w:t>Lastly, the firm will</w:t>
      </w:r>
      <w:r w:rsidRPr="00D91836">
        <w:rPr>
          <w:rFonts w:cs="Times New Roman"/>
        </w:rPr>
        <w:t xml:space="preserve"> </w:t>
      </w:r>
      <w:r w:rsidR="007809EE">
        <w:rPr>
          <w:rFonts w:cs="Times New Roman"/>
        </w:rPr>
        <w:t xml:space="preserve">update ICF and the CDC </w:t>
      </w:r>
      <w:r w:rsidRPr="00D91836">
        <w:rPr>
          <w:rFonts w:cs="Times New Roman"/>
        </w:rPr>
        <w:t>on the number and demographics of individuals recruited</w:t>
      </w:r>
      <w:r w:rsidR="009F4CC8">
        <w:rPr>
          <w:rFonts w:cs="Times New Roman"/>
        </w:rPr>
        <w:t xml:space="preserve"> </w:t>
      </w:r>
      <w:r w:rsidR="00AE4E66">
        <w:rPr>
          <w:rFonts w:cs="Times New Roman"/>
        </w:rPr>
        <w:t>using unique identifiers</w:t>
      </w:r>
      <w:r w:rsidR="009F4CC8">
        <w:rPr>
          <w:rFonts w:cs="Times New Roman"/>
        </w:rPr>
        <w:t xml:space="preserve"> to protect participant confidentiality</w:t>
      </w:r>
      <w:r w:rsidRPr="00D91836">
        <w:rPr>
          <w:rFonts w:cs="Times New Roman"/>
        </w:rPr>
        <w:t>.​</w:t>
      </w:r>
      <w:r>
        <w:rPr>
          <w:rFonts w:cs="Times New Roman"/>
        </w:rPr>
        <w:t xml:space="preserve"> </w:t>
      </w:r>
      <w:r w:rsidR="007B7361" w:rsidRPr="00D91836">
        <w:rPr>
          <w:rFonts w:cs="Times New Roman"/>
        </w:rPr>
        <w:t xml:space="preserve">If more than the eight individuals show up for the focus groups, </w:t>
      </w:r>
      <w:r w:rsidR="009F4CC8">
        <w:rPr>
          <w:rFonts w:cs="Times New Roman"/>
        </w:rPr>
        <w:t xml:space="preserve">CDC and </w:t>
      </w:r>
      <w:r w:rsidR="007B7361" w:rsidRPr="00D91836">
        <w:rPr>
          <w:rFonts w:cs="Times New Roman"/>
        </w:rPr>
        <w:t xml:space="preserve">ICF </w:t>
      </w:r>
      <w:r w:rsidR="00F86CE8" w:rsidRPr="00D91836">
        <w:rPr>
          <w:rFonts w:cs="Times New Roman"/>
        </w:rPr>
        <w:t>staff will</w:t>
      </w:r>
      <w:r w:rsidR="007B7361" w:rsidRPr="00D91836">
        <w:rPr>
          <w:rFonts w:cs="Times New Roman"/>
        </w:rPr>
        <w:t xml:space="preserve"> review the </w:t>
      </w:r>
      <w:r w:rsidR="000768A7">
        <w:rPr>
          <w:rFonts w:cs="Times New Roman"/>
        </w:rPr>
        <w:t>screeners</w:t>
      </w:r>
      <w:r w:rsidR="007B7361" w:rsidRPr="00D91836">
        <w:rPr>
          <w:rFonts w:cs="Times New Roman"/>
        </w:rPr>
        <w:t xml:space="preserve"> to select individuals that offer an appropriate mix of perspectives as specified in the recruitment considerations as well as a mix across demographics (age, gender, and race/ethnicity for the non-Spanish speaking group). Other individuals will be dismissed, but offered the incentive in appreciation for their time</w:t>
      </w:r>
      <w:r w:rsidRPr="00D91836">
        <w:t>.</w:t>
      </w:r>
    </w:p>
    <w:p w14:paraId="17465302" w14:textId="77777777" w:rsidR="007B7361" w:rsidRPr="00CE1817" w:rsidRDefault="007B7361">
      <w:pPr>
        <w:rPr>
          <w:rFonts w:ascii="Times New Roman" w:hAnsi="Times New Roman" w:cs="Times New Roman"/>
        </w:rPr>
      </w:pPr>
    </w:p>
    <w:sectPr w:rsidR="007B7361" w:rsidRPr="00CE1817" w:rsidSect="005F260D">
      <w:type w:val="continuous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9499FA" w16cid:durableId="20C5ECF1"/>
  <w16cid:commentId w16cid:paraId="34CAB58D" w16cid:durableId="20C5ECF2"/>
  <w16cid:commentId w16cid:paraId="03CBBB55" w16cid:durableId="20C5ECF4"/>
  <w16cid:commentId w16cid:paraId="39DE54F1" w16cid:durableId="20C5ECF5"/>
  <w16cid:commentId w16cid:paraId="0663F453" w16cid:durableId="20C5EC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760CA" w14:textId="77777777" w:rsidR="00543001" w:rsidRDefault="00543001" w:rsidP="00331FC9">
      <w:pPr>
        <w:spacing w:after="0" w:line="240" w:lineRule="auto"/>
      </w:pPr>
      <w:r>
        <w:separator/>
      </w:r>
    </w:p>
  </w:endnote>
  <w:endnote w:type="continuationSeparator" w:id="0">
    <w:p w14:paraId="4E787FE5" w14:textId="77777777" w:rsidR="00543001" w:rsidRDefault="00543001" w:rsidP="00331FC9">
      <w:pPr>
        <w:spacing w:after="0" w:line="240" w:lineRule="auto"/>
      </w:pPr>
      <w:r>
        <w:continuationSeparator/>
      </w:r>
    </w:p>
  </w:endnote>
  <w:endnote w:type="continuationNotice" w:id="1">
    <w:p w14:paraId="515E3EA5" w14:textId="77777777" w:rsidR="00543001" w:rsidRDefault="005430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A37C6" w14:textId="3263180A" w:rsidR="00117349" w:rsidRPr="00345832" w:rsidRDefault="00345832" w:rsidP="00345832">
    <w:pPr>
      <w:pStyle w:val="Footer"/>
      <w:jc w:val="right"/>
      <w:rPr>
        <w:rFonts w:ascii="Times New Roman" w:hAnsi="Times New Roman" w:cs="Times New Roman"/>
        <w:sz w:val="20"/>
      </w:rPr>
    </w:pPr>
    <w:r w:rsidRPr="00345832">
      <w:rPr>
        <w:rFonts w:ascii="Times New Roman" w:hAnsi="Times New Roman" w:cs="Times New Roman"/>
        <w:sz w:val="20"/>
      </w:rPr>
      <w:t>Attachment A</w:t>
    </w:r>
    <w:r w:rsidRPr="00345832">
      <w:rPr>
        <w:rFonts w:ascii="Times New Roman" w:hAnsi="Times New Roman" w:cs="Times New Roman"/>
        <w:sz w:val="20"/>
      </w:rPr>
      <w:tab/>
    </w:r>
    <w:r w:rsidRPr="00345832">
      <w:rPr>
        <w:rFonts w:ascii="Times New Roman" w:hAnsi="Times New Roman" w:cs="Times New Roman"/>
        <w:sz w:val="20"/>
      </w:rPr>
      <w:tab/>
    </w:r>
    <w:sdt>
      <w:sdtPr>
        <w:rPr>
          <w:rFonts w:ascii="Times New Roman" w:hAnsi="Times New Roman" w:cs="Times New Roman"/>
          <w:sz w:val="20"/>
        </w:rPr>
        <w:id w:val="10336100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45832">
          <w:rPr>
            <w:rFonts w:ascii="Times New Roman" w:hAnsi="Times New Roman" w:cs="Times New Roman"/>
            <w:sz w:val="20"/>
          </w:rPr>
          <w:fldChar w:fldCharType="begin"/>
        </w:r>
        <w:r w:rsidRPr="0034583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345832">
          <w:rPr>
            <w:rFonts w:ascii="Times New Roman" w:hAnsi="Times New Roman" w:cs="Times New Roman"/>
            <w:sz w:val="20"/>
          </w:rPr>
          <w:fldChar w:fldCharType="separate"/>
        </w:r>
        <w:r w:rsidR="001334E0">
          <w:rPr>
            <w:rFonts w:ascii="Times New Roman" w:hAnsi="Times New Roman" w:cs="Times New Roman"/>
            <w:noProof/>
            <w:sz w:val="20"/>
          </w:rPr>
          <w:t>1</w:t>
        </w:r>
        <w:r w:rsidRPr="00345832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558F1" w14:textId="77777777" w:rsidR="00543001" w:rsidRDefault="00543001" w:rsidP="00331FC9">
      <w:pPr>
        <w:spacing w:after="0" w:line="240" w:lineRule="auto"/>
      </w:pPr>
      <w:r>
        <w:separator/>
      </w:r>
    </w:p>
  </w:footnote>
  <w:footnote w:type="continuationSeparator" w:id="0">
    <w:p w14:paraId="403CDC24" w14:textId="77777777" w:rsidR="00543001" w:rsidRDefault="00543001" w:rsidP="00331FC9">
      <w:pPr>
        <w:spacing w:after="0" w:line="240" w:lineRule="auto"/>
      </w:pPr>
      <w:r>
        <w:continuationSeparator/>
      </w:r>
    </w:p>
  </w:footnote>
  <w:footnote w:type="continuationNotice" w:id="1">
    <w:p w14:paraId="2A5E5258" w14:textId="77777777" w:rsidR="00543001" w:rsidRDefault="005430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6413" w14:textId="77777777" w:rsidR="00331FC9" w:rsidRPr="00CE1817" w:rsidRDefault="00331FC9" w:rsidP="00331FC9">
    <w:pPr>
      <w:spacing w:after="0"/>
      <w:rPr>
        <w:rFonts w:ascii="Times New Roman" w:hAnsi="Times New Roman" w:cs="Times New Roman"/>
        <w:b/>
        <w:sz w:val="28"/>
      </w:rPr>
    </w:pPr>
    <w:r w:rsidRPr="00CE1817">
      <w:rPr>
        <w:rFonts w:ascii="Times New Roman" w:hAnsi="Times New Roman" w:cs="Times New Roman"/>
        <w:b/>
        <w:sz w:val="28"/>
      </w:rPr>
      <w:t>Health Message Testing System Expedited Review Form</w:t>
    </w:r>
  </w:p>
  <w:p w14:paraId="566EA46C" w14:textId="440A3545" w:rsidR="00331FC9" w:rsidRPr="00331FC9" w:rsidRDefault="00331FC9" w:rsidP="00331FC9">
    <w:pPr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i/>
        <w:sz w:val="24"/>
      </w:rPr>
      <w:t>Be Antibiotics Aware</w:t>
    </w:r>
    <w:r w:rsidRPr="00CE1817">
      <w:rPr>
        <w:rFonts w:ascii="Times New Roman" w:hAnsi="Times New Roman" w:cs="Times New Roman"/>
        <w:b/>
        <w:sz w:val="24"/>
      </w:rPr>
      <w:t xml:space="preserve"> </w:t>
    </w:r>
    <w:r w:rsidR="00750F15">
      <w:rPr>
        <w:rFonts w:ascii="Times New Roman" w:hAnsi="Times New Roman" w:cs="Times New Roman"/>
        <w:b/>
        <w:sz w:val="24"/>
      </w:rPr>
      <w:t>Educational Effort</w:t>
    </w:r>
    <w:r w:rsidR="00750F15" w:rsidRPr="00CE1817">
      <w:rPr>
        <w:rFonts w:ascii="Times New Roman" w:hAnsi="Times New Roman" w:cs="Times New Roman"/>
        <w:b/>
        <w:sz w:val="24"/>
      </w:rPr>
      <w:t xml:space="preserve"> </w:t>
    </w:r>
    <w:r w:rsidRPr="00CE1817">
      <w:rPr>
        <w:rFonts w:ascii="Times New Roman" w:hAnsi="Times New Roman" w:cs="Times New Roman"/>
        <w:b/>
        <w:sz w:val="24"/>
      </w:rPr>
      <w:t>– Consumer Audiences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D9A"/>
    <w:multiLevelType w:val="hybridMultilevel"/>
    <w:tmpl w:val="4A90F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5E2119"/>
    <w:multiLevelType w:val="hybridMultilevel"/>
    <w:tmpl w:val="EE7CC2D2"/>
    <w:lvl w:ilvl="0" w:tplc="C9EC11D6">
      <w:start w:val="1"/>
      <w:numFmt w:val="bullet"/>
      <w:lvlText w:val="­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3DC55DD7"/>
    <w:multiLevelType w:val="multilevel"/>
    <w:tmpl w:val="DBAE22E0"/>
    <w:styleLink w:val="Tablebullet1"/>
    <w:lvl w:ilvl="0">
      <w:start w:val="1"/>
      <w:numFmt w:val="bullet"/>
      <w:pStyle w:val="Tablebullet"/>
      <w:lvlText w:val=""/>
      <w:lvlJc w:val="left"/>
      <w:pPr>
        <w:ind w:left="576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28A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>
    <w:nsid w:val="45DB2128"/>
    <w:multiLevelType w:val="hybridMultilevel"/>
    <w:tmpl w:val="7A6033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325A09"/>
    <w:multiLevelType w:val="multilevel"/>
    <w:tmpl w:val="DBAE22E0"/>
    <w:numStyleLink w:val="Tablebullet1"/>
  </w:abstractNum>
  <w:abstractNum w:abstractNumId="5">
    <w:nsid w:val="5BC01ED9"/>
    <w:multiLevelType w:val="hybridMultilevel"/>
    <w:tmpl w:val="574ED0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4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>
    <w:abstractNumId w:val="5"/>
  </w:num>
  <w:num w:numId="6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7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"/>
  </w:num>
  <w:num w:numId="10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1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57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29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01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73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45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17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89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61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336" w:hanging="360"/>
        </w:pPr>
        <w:rPr>
          <w:rFonts w:ascii="Wingdings" w:hAnsi="Wingdings" w:hint="default"/>
        </w:rPr>
      </w:lvl>
    </w:lvlOverride>
  </w:num>
  <w:num w:numId="12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3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4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6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7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8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19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0">
    <w:abstractNumId w:val="4"/>
    <w:lvlOverride w:ilvl="0">
      <w:lvl w:ilvl="0">
        <w:start w:val="1"/>
        <w:numFmt w:val="bullet"/>
        <w:pStyle w:val="Tablebullet"/>
        <w:lvlText w:val=""/>
        <w:lvlJc w:val="left"/>
        <w:pPr>
          <w:ind w:left="1296" w:hanging="360"/>
        </w:pPr>
        <w:rPr>
          <w:rFonts w:ascii="Wingdings" w:hAnsi="Wingdings"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528A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016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736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5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7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9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1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3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56" w:hanging="360"/>
        </w:pPr>
        <w:rPr>
          <w:rFonts w:ascii="Wingdings" w:hAnsi="Wingdings" w:hint="default"/>
        </w:rPr>
      </w:lvl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C2"/>
    <w:rsid w:val="0000514E"/>
    <w:rsid w:val="00013D12"/>
    <w:rsid w:val="0004249C"/>
    <w:rsid w:val="00066866"/>
    <w:rsid w:val="000768A7"/>
    <w:rsid w:val="00084A70"/>
    <w:rsid w:val="0009794A"/>
    <w:rsid w:val="000A0DAC"/>
    <w:rsid w:val="000D5227"/>
    <w:rsid w:val="000E0A6F"/>
    <w:rsid w:val="000E1066"/>
    <w:rsid w:val="00110FC8"/>
    <w:rsid w:val="00117349"/>
    <w:rsid w:val="001334E0"/>
    <w:rsid w:val="001602C8"/>
    <w:rsid w:val="001A12AC"/>
    <w:rsid w:val="001A7C3D"/>
    <w:rsid w:val="001B58A2"/>
    <w:rsid w:val="001F2AF3"/>
    <w:rsid w:val="001F5176"/>
    <w:rsid w:val="00235CBF"/>
    <w:rsid w:val="00276409"/>
    <w:rsid w:val="0028142E"/>
    <w:rsid w:val="00290109"/>
    <w:rsid w:val="00301F33"/>
    <w:rsid w:val="00331FC9"/>
    <w:rsid w:val="00333FCC"/>
    <w:rsid w:val="00345832"/>
    <w:rsid w:val="00345A0F"/>
    <w:rsid w:val="00345C1F"/>
    <w:rsid w:val="00375861"/>
    <w:rsid w:val="0043784B"/>
    <w:rsid w:val="004573AD"/>
    <w:rsid w:val="00464B62"/>
    <w:rsid w:val="004816EF"/>
    <w:rsid w:val="00485016"/>
    <w:rsid w:val="004954EC"/>
    <w:rsid w:val="004C70C2"/>
    <w:rsid w:val="005415EC"/>
    <w:rsid w:val="00543001"/>
    <w:rsid w:val="0058277E"/>
    <w:rsid w:val="005F260D"/>
    <w:rsid w:val="00653ECC"/>
    <w:rsid w:val="00693564"/>
    <w:rsid w:val="006F4529"/>
    <w:rsid w:val="00712923"/>
    <w:rsid w:val="00714711"/>
    <w:rsid w:val="0072497E"/>
    <w:rsid w:val="00746995"/>
    <w:rsid w:val="00750F15"/>
    <w:rsid w:val="007809EE"/>
    <w:rsid w:val="00794C6E"/>
    <w:rsid w:val="00796F64"/>
    <w:rsid w:val="007B7361"/>
    <w:rsid w:val="008154CC"/>
    <w:rsid w:val="008C01F7"/>
    <w:rsid w:val="008D377A"/>
    <w:rsid w:val="00954C74"/>
    <w:rsid w:val="00975181"/>
    <w:rsid w:val="0098577E"/>
    <w:rsid w:val="009A73CD"/>
    <w:rsid w:val="009F4CC8"/>
    <w:rsid w:val="009F5B75"/>
    <w:rsid w:val="00A24E07"/>
    <w:rsid w:val="00A34E8C"/>
    <w:rsid w:val="00A5398E"/>
    <w:rsid w:val="00A6228F"/>
    <w:rsid w:val="00A917BC"/>
    <w:rsid w:val="00AB5E14"/>
    <w:rsid w:val="00AD0B8F"/>
    <w:rsid w:val="00AE4E66"/>
    <w:rsid w:val="00AF3914"/>
    <w:rsid w:val="00AF55E9"/>
    <w:rsid w:val="00B44D22"/>
    <w:rsid w:val="00BA61DA"/>
    <w:rsid w:val="00C12F60"/>
    <w:rsid w:val="00C64C03"/>
    <w:rsid w:val="00CE1817"/>
    <w:rsid w:val="00D45E5D"/>
    <w:rsid w:val="00D91836"/>
    <w:rsid w:val="00E25673"/>
    <w:rsid w:val="00E538DE"/>
    <w:rsid w:val="00E53B83"/>
    <w:rsid w:val="00EA5E03"/>
    <w:rsid w:val="00EC07BF"/>
    <w:rsid w:val="00EC22B3"/>
    <w:rsid w:val="00EE5548"/>
    <w:rsid w:val="00F71313"/>
    <w:rsid w:val="00F8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8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table" w:customStyle="1" w:styleId="GridTable5Dark">
    <w:name w:val="Grid Table 5 Dark"/>
    <w:basedOn w:val="TableNormal"/>
    <w:uiPriority w:val="50"/>
    <w:rsid w:val="009751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361"/>
    <w:pPr>
      <w:ind w:left="720"/>
      <w:contextualSpacing/>
    </w:pPr>
  </w:style>
  <w:style w:type="paragraph" w:customStyle="1" w:styleId="ICFBodyText">
    <w:name w:val="ICF Body Text"/>
    <w:basedOn w:val="Normal"/>
    <w:qFormat/>
    <w:rsid w:val="007B7361"/>
    <w:pPr>
      <w:spacing w:before="40" w:line="276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1">
    <w:name w:val="Table Heading 1"/>
    <w:rsid w:val="007B7361"/>
    <w:pPr>
      <w:spacing w:after="0" w:line="240" w:lineRule="auto"/>
    </w:pPr>
    <w:rPr>
      <w:rFonts w:ascii="Times New Roman" w:hAnsi="Times New Roman" w:cs="Arial"/>
      <w:bCs/>
      <w:color w:val="FFFFFF" w:themeColor="background1"/>
      <w:szCs w:val="20"/>
    </w:rPr>
  </w:style>
  <w:style w:type="numbering" w:customStyle="1" w:styleId="Tablebullet1">
    <w:name w:val="Table bullet 1"/>
    <w:basedOn w:val="NoList"/>
    <w:uiPriority w:val="99"/>
    <w:rsid w:val="007B7361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unhideWhenUsed/>
    <w:rsid w:val="007B73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361"/>
    <w:pPr>
      <w:spacing w:before="4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1"/>
    <w:rPr>
      <w:rFonts w:ascii="Times New Roman" w:eastAsiaTheme="minorEastAsia" w:hAnsi="Times New Roman" w:cs="Times New Roman"/>
      <w:sz w:val="20"/>
      <w:szCs w:val="20"/>
    </w:rPr>
  </w:style>
  <w:style w:type="paragraph" w:customStyle="1" w:styleId="StyleTableHeading3">
    <w:name w:val="Style Table Heading 3 +"/>
    <w:basedOn w:val="Normal"/>
    <w:rsid w:val="007B7361"/>
    <w:pPr>
      <w:spacing w:after="0" w:line="252" w:lineRule="auto"/>
    </w:pPr>
    <w:rPr>
      <w:rFonts w:ascii="Times New Roman" w:hAnsi="Times New Roman" w:cs="Times New Roman"/>
      <w:b/>
      <w:bCs/>
    </w:rPr>
  </w:style>
  <w:style w:type="table" w:customStyle="1" w:styleId="ListTable4Accent1">
    <w:name w:val="List Table 4 Accent 1"/>
    <w:basedOn w:val="TableNormal"/>
    <w:uiPriority w:val="49"/>
    <w:rsid w:val="007B736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bullet">
    <w:name w:val="Table bullet"/>
    <w:basedOn w:val="NoSpacing"/>
    <w:link w:val="TablebulletChar"/>
    <w:qFormat/>
    <w:rsid w:val="007B7361"/>
    <w:pPr>
      <w:numPr>
        <w:numId w:val="3"/>
      </w:numPr>
      <w:spacing w:after="40"/>
    </w:pPr>
    <w:rPr>
      <w:rFonts w:ascii="Times New Roman" w:hAnsi="Times New Roman"/>
      <w:bCs/>
    </w:rPr>
  </w:style>
  <w:style w:type="character" w:customStyle="1" w:styleId="TablebulletChar">
    <w:name w:val="Table bullet Char"/>
    <w:basedOn w:val="DefaultParagraphFont"/>
    <w:link w:val="Tablebullet"/>
    <w:rsid w:val="007B7361"/>
    <w:rPr>
      <w:rFonts w:ascii="Times New Roman" w:hAnsi="Times New Roman"/>
      <w:bCs/>
    </w:rPr>
  </w:style>
  <w:style w:type="paragraph" w:styleId="NoSpacing">
    <w:name w:val="No Spacing"/>
    <w:uiPriority w:val="1"/>
    <w:qFormat/>
    <w:rsid w:val="007B7361"/>
    <w:pPr>
      <w:spacing w:after="0" w:line="240" w:lineRule="auto"/>
    </w:pPr>
  </w:style>
  <w:style w:type="paragraph" w:customStyle="1" w:styleId="Heading3noTOC">
    <w:name w:val="Heading 3.noTOC"/>
    <w:link w:val="Heading3noTOCChar"/>
    <w:qFormat/>
    <w:rsid w:val="007B7361"/>
    <w:pPr>
      <w:spacing w:before="200" w:after="40" w:line="240" w:lineRule="auto"/>
    </w:pPr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3noTOCChar">
    <w:name w:val="Heading 3.noTOC Char"/>
    <w:basedOn w:val="DefaultParagraphFont"/>
    <w:link w:val="Heading3noTOC"/>
    <w:rsid w:val="007B7361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paragraph" w:customStyle="1" w:styleId="Default">
    <w:name w:val="Default"/>
    <w:rsid w:val="00CE1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FC9"/>
  </w:style>
  <w:style w:type="paragraph" w:styleId="Footer">
    <w:name w:val="footer"/>
    <w:basedOn w:val="Normal"/>
    <w:link w:val="FooterChar"/>
    <w:uiPriority w:val="99"/>
    <w:unhideWhenUsed/>
    <w:rsid w:val="00331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FC9"/>
  </w:style>
  <w:style w:type="table" w:customStyle="1" w:styleId="GridTable4">
    <w:name w:val="Grid Table 4"/>
    <w:basedOn w:val="TableNormal"/>
    <w:uiPriority w:val="49"/>
    <w:rsid w:val="00331F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8DE"/>
    <w:pPr>
      <w:spacing w:befor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8DE"/>
    <w:rPr>
      <w:rFonts w:ascii="Times New Roman" w:eastAsiaTheme="minorEastAsia" w:hAnsi="Times New Roman" w:cs="Times New Roman"/>
      <w:b/>
      <w:bCs/>
      <w:sz w:val="20"/>
      <w:szCs w:val="20"/>
    </w:rPr>
  </w:style>
  <w:style w:type="table" w:customStyle="1" w:styleId="GridTable5Dark">
    <w:name w:val="Grid Table 5 Dark"/>
    <w:basedOn w:val="TableNormal"/>
    <w:uiPriority w:val="50"/>
    <w:rsid w:val="0097518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10fdf79-61bb-4898-a451-e04c747aa7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BFE2DE4728D43AFFD76B2F67BEFD4" ma:contentTypeVersion="11" ma:contentTypeDescription="Create a new document." ma:contentTypeScope="" ma:versionID="49891181ddcff870a6e89f38f98c28c8">
  <xsd:schema xmlns:xsd="http://www.w3.org/2001/XMLSchema" xmlns:xs="http://www.w3.org/2001/XMLSchema" xmlns:p="http://schemas.microsoft.com/office/2006/metadata/properties" xmlns:ns2="210fdf79-61bb-4898-a451-e04c747aa722" xmlns:ns3="7cbfcd47-330a-402d-acf6-02884608f543" targetNamespace="http://schemas.microsoft.com/office/2006/metadata/properties" ma:root="true" ma:fieldsID="4f2332eee494154f0ece5a34c088041d" ns2:_="" ns3:_="">
    <xsd:import namespace="210fdf79-61bb-4898-a451-e04c747aa722"/>
    <xsd:import namespace="7cbfcd47-330a-402d-acf6-02884608f5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fdf79-61bb-4898-a451-e04c747a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fcd47-330a-402d-acf6-02884608f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4548D-D921-49A6-AF3C-D5F56511D924}">
  <ds:schemaRefs>
    <ds:schemaRef ds:uri="http://schemas.microsoft.com/office/2006/metadata/properties"/>
    <ds:schemaRef ds:uri="http://schemas.microsoft.com/office/infopath/2007/PartnerControls"/>
    <ds:schemaRef ds:uri="210fdf79-61bb-4898-a451-e04c747aa722"/>
  </ds:schemaRefs>
</ds:datastoreItem>
</file>

<file path=customXml/itemProps2.xml><?xml version="1.0" encoding="utf-8"?>
<ds:datastoreItem xmlns:ds="http://schemas.openxmlformats.org/officeDocument/2006/customXml" ds:itemID="{49C94BA5-DF9B-42FE-AED5-2EC33CE19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D7612-ABA3-42F3-9732-49D43D414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fdf79-61bb-4898-a451-e04c747aa722"/>
    <ds:schemaRef ds:uri="7cbfcd47-330a-402d-acf6-02884608f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Bhalakia, Amee</dc:creator>
  <cp:keywords/>
  <dc:description/>
  <cp:lastModifiedBy>SYSTEM</cp:lastModifiedBy>
  <cp:revision>2</cp:revision>
  <dcterms:created xsi:type="dcterms:W3CDTF">2019-09-12T14:04:00Z</dcterms:created>
  <dcterms:modified xsi:type="dcterms:W3CDTF">2019-09-12T14:04:00Z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0x010100E98BFE2DE4728D43AFFD76B2F67BEFD4</vt:lpwstr>
  </property>
</Properties>
</file>