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3194F" w:rsidR="005B0C24" w:rsidP="005B0C24" w:rsidRDefault="005B0C24" w14:paraId="6EA56351" w14:textId="4D951CAA">
      <w:pPr>
        <w:spacing w:after="0" w:line="240" w:lineRule="auto"/>
        <w:rPr>
          <w:rFonts w:ascii="Calibri" w:hAnsi="Calibri" w:eastAsia="Times New Roman" w:cs="Calibri"/>
          <w:sz w:val="20"/>
          <w:szCs w:val="20"/>
        </w:rPr>
      </w:pPr>
      <w:bookmarkStart w:name="_GoBack" w:id="0"/>
      <w:bookmarkEnd w:id="0"/>
      <w:r w:rsidRPr="0033194F">
        <w:rPr>
          <w:rFonts w:ascii="Calibri" w:hAnsi="Calibri" w:eastAsia="Times New Roman" w:cs="Calibri"/>
          <w:b/>
          <w:bCs/>
          <w:color w:val="404040"/>
          <w:sz w:val="20"/>
          <w:szCs w:val="20"/>
          <w:shd w:val="clear" w:color="auto" w:fill="FFFFFF"/>
        </w:rPr>
        <w:t>Identification of Project: </w:t>
      </w:r>
      <w:r w:rsidRPr="0033194F">
        <w:rPr>
          <w:rFonts w:ascii="Calibri" w:hAnsi="Calibri" w:eastAsia="Times New Roman" w:cs="Calibri"/>
          <w:color w:val="404040"/>
          <w:sz w:val="20"/>
          <w:szCs w:val="20"/>
          <w:shd w:val="clear" w:color="auto" w:fill="FFFFFF"/>
        </w:rPr>
        <w:t> </w:t>
      </w:r>
      <w:r w:rsidR="00E167D2">
        <w:rPr>
          <w:rFonts w:ascii="Calibri" w:hAnsi="Calibri" w:eastAsia="Times New Roman" w:cs="Calibri"/>
          <w:color w:val="404040"/>
          <w:sz w:val="20"/>
          <w:szCs w:val="20"/>
          <w:shd w:val="clear" w:color="auto" w:fill="FFFFFF"/>
        </w:rPr>
        <w:t>Survey</w:t>
      </w:r>
      <w:r w:rsidRPr="0033194F">
        <w:rPr>
          <w:rFonts w:ascii="Calibri" w:hAnsi="Calibri" w:eastAsia="Times New Roman" w:cs="Calibri"/>
          <w:color w:val="404040"/>
          <w:sz w:val="20"/>
          <w:szCs w:val="20"/>
          <w:shd w:val="clear" w:color="auto" w:fill="FFFFFF"/>
        </w:rPr>
        <w:t xml:space="preserve"> with </w:t>
      </w:r>
      <w:r w:rsidRPr="0033194F" w:rsidR="00AB37EC">
        <w:rPr>
          <w:rFonts w:ascii="Calibri" w:hAnsi="Calibri" w:eastAsia="Times New Roman" w:cs="Calibri"/>
          <w:color w:val="404040"/>
          <w:sz w:val="20"/>
          <w:szCs w:val="20"/>
          <w:shd w:val="clear" w:color="auto" w:fill="FFFFFF"/>
        </w:rPr>
        <w:t>people with diabetes</w:t>
      </w:r>
      <w:r w:rsidRPr="0033194F">
        <w:rPr>
          <w:rFonts w:ascii="Calibri" w:hAnsi="Calibri" w:eastAsia="Times New Roman" w:cs="Calibri"/>
          <w:color w:val="404040"/>
          <w:sz w:val="20"/>
          <w:szCs w:val="20"/>
          <w:shd w:val="clear" w:color="auto" w:fill="FFFFFF"/>
        </w:rPr>
        <w:t>.</w:t>
      </w:r>
    </w:p>
    <w:p w:rsidRPr="0033194F" w:rsidR="005B0C24" w:rsidP="005B0C24" w:rsidRDefault="005B0C24" w14:paraId="59E015D5"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 </w:t>
      </w:r>
    </w:p>
    <w:p w:rsidRPr="0033194F" w:rsidR="005B0C24" w:rsidP="005B0C24" w:rsidRDefault="005B0C24" w14:paraId="04B26C84"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b/>
          <w:bCs/>
          <w:color w:val="404040"/>
          <w:sz w:val="20"/>
          <w:szCs w:val="20"/>
        </w:rPr>
        <w:t>Authority for Collecting Data: </w:t>
      </w:r>
      <w:r w:rsidRPr="0033194F">
        <w:rPr>
          <w:rFonts w:ascii="Calibri" w:hAnsi="Calibri" w:eastAsia="Times New Roman" w:cs="Calibri"/>
          <w:color w:val="404040"/>
          <w:sz w:val="20"/>
          <w:szCs w:val="20"/>
        </w:rPr>
        <w:t>Section 301 of the Public Health Service Act. </w:t>
      </w:r>
    </w:p>
    <w:p w:rsidRPr="0033194F" w:rsidR="005B0C24" w:rsidP="005B0C24" w:rsidRDefault="005B0C24" w14:paraId="4BF9B927"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  </w:t>
      </w:r>
    </w:p>
    <w:p w:rsidRPr="0033194F" w:rsidR="005B0C24" w:rsidP="1C1C917F" w:rsidRDefault="005B0C24" w14:paraId="4640E5A9" w14:textId="7909B6AC">
      <w:pPr>
        <w:shd w:val="clear" w:color="auto" w:fill="FFFFFF" w:themeFill="background1"/>
        <w:spacing w:after="0" w:line="240" w:lineRule="auto"/>
        <w:rPr>
          <w:rFonts w:ascii="Calibri" w:hAnsi="Calibri" w:eastAsia="Times New Roman" w:cs="Calibri"/>
          <w:color w:val="404040"/>
          <w:sz w:val="20"/>
          <w:szCs w:val="20"/>
        </w:rPr>
      </w:pPr>
      <w:r w:rsidRPr="1C1C917F">
        <w:rPr>
          <w:rFonts w:ascii="Calibri" w:hAnsi="Calibri" w:eastAsia="Times New Roman" w:cs="Calibri"/>
          <w:b/>
          <w:bCs/>
          <w:color w:val="404040" w:themeColor="text1" w:themeTint="BF"/>
          <w:sz w:val="20"/>
          <w:szCs w:val="20"/>
        </w:rPr>
        <w:t>Purpose: </w:t>
      </w:r>
      <w:r w:rsidRPr="1C1C917F" w:rsidR="00EC5D77">
        <w:rPr>
          <w:rFonts w:ascii="Calibri" w:hAnsi="Calibri" w:eastAsia="Times New Roman" w:cs="Calibri"/>
          <w:color w:val="404040" w:themeColor="text1" w:themeTint="BF"/>
          <w:sz w:val="20"/>
          <w:szCs w:val="20"/>
        </w:rPr>
        <w:t>The Centers for Disease Control and Prevention (CDC) is the sponsor of this project. FHI 360 is helping with this project. The purpose of the project is to find ways to increase awareness about</w:t>
      </w:r>
      <w:r w:rsidRPr="1C1C917F" w:rsidR="00AB4E98">
        <w:rPr>
          <w:rFonts w:ascii="Calibri" w:hAnsi="Calibri" w:eastAsia="Times New Roman" w:cs="Calibri"/>
          <w:color w:val="404040" w:themeColor="text1" w:themeTint="BF"/>
          <w:sz w:val="20"/>
          <w:szCs w:val="20"/>
        </w:rPr>
        <w:t xml:space="preserve"> and</w:t>
      </w:r>
      <w:r w:rsidRPr="1C1C917F" w:rsidR="00EC5D77">
        <w:rPr>
          <w:rFonts w:ascii="Calibri" w:hAnsi="Calibri" w:eastAsia="Times New Roman" w:cs="Calibri"/>
          <w:color w:val="404040" w:themeColor="text1" w:themeTint="BF"/>
          <w:sz w:val="20"/>
          <w:szCs w:val="20"/>
        </w:rPr>
        <w:t xml:space="preserve"> participation in diabetes self-management education and support (DSMES) </w:t>
      </w:r>
      <w:proofErr w:type="gramStart"/>
      <w:r w:rsidRPr="1C1C917F" w:rsidR="00EC5D77">
        <w:rPr>
          <w:rFonts w:ascii="Calibri" w:hAnsi="Calibri" w:eastAsia="Times New Roman" w:cs="Calibri"/>
          <w:color w:val="404040" w:themeColor="text1" w:themeTint="BF"/>
          <w:sz w:val="20"/>
          <w:szCs w:val="20"/>
        </w:rPr>
        <w:t>services</w:t>
      </w:r>
      <w:r w:rsidRPr="1C1C917F" w:rsidR="00864035">
        <w:rPr>
          <w:rFonts w:ascii="Calibri" w:hAnsi="Calibri" w:eastAsia="Times New Roman" w:cs="Calibri"/>
          <w:color w:val="404040" w:themeColor="text1" w:themeTint="BF"/>
          <w:sz w:val="20"/>
          <w:szCs w:val="20"/>
        </w:rPr>
        <w:t>,</w:t>
      </w:r>
      <w:r w:rsidRPr="1C1C917F" w:rsidR="00EC5D77">
        <w:rPr>
          <w:rFonts w:ascii="Calibri" w:hAnsi="Calibri" w:eastAsia="Times New Roman" w:cs="Calibri"/>
          <w:color w:val="404040" w:themeColor="text1" w:themeTint="BF"/>
          <w:sz w:val="20"/>
          <w:szCs w:val="20"/>
        </w:rPr>
        <w:t xml:space="preserve"> and</w:t>
      </w:r>
      <w:proofErr w:type="gramEnd"/>
      <w:r w:rsidRPr="1C1C917F" w:rsidR="00EC5D77">
        <w:rPr>
          <w:rFonts w:ascii="Calibri" w:hAnsi="Calibri" w:eastAsia="Times New Roman" w:cs="Calibri"/>
          <w:color w:val="404040" w:themeColor="text1" w:themeTint="BF"/>
          <w:sz w:val="20"/>
          <w:szCs w:val="20"/>
        </w:rPr>
        <w:t xml:space="preserve"> increase referrals from </w:t>
      </w:r>
      <w:r w:rsidRPr="1C1C917F" w:rsidR="007B623A">
        <w:rPr>
          <w:rFonts w:ascii="Calibri" w:hAnsi="Calibri" w:eastAsia="Times New Roman" w:cs="Calibri"/>
          <w:color w:val="404040" w:themeColor="text1" w:themeTint="BF"/>
          <w:sz w:val="20"/>
          <w:szCs w:val="20"/>
        </w:rPr>
        <w:t xml:space="preserve">health care </w:t>
      </w:r>
      <w:r w:rsidRPr="1C1C917F" w:rsidR="00EC5D77">
        <w:rPr>
          <w:rFonts w:ascii="Calibri" w:hAnsi="Calibri" w:eastAsia="Times New Roman" w:cs="Calibri"/>
          <w:color w:val="404040" w:themeColor="text1" w:themeTint="BF"/>
          <w:sz w:val="20"/>
          <w:szCs w:val="20"/>
        </w:rPr>
        <w:t xml:space="preserve">providers to these services. What you share </w:t>
      </w:r>
      <w:r w:rsidRPr="1C1C917F" w:rsidR="52CCB5BE">
        <w:rPr>
          <w:rFonts w:ascii="Calibri" w:hAnsi="Calibri" w:eastAsia="Times New Roman" w:cs="Calibri"/>
          <w:color w:val="404040" w:themeColor="text1" w:themeTint="BF"/>
          <w:sz w:val="20"/>
          <w:szCs w:val="20"/>
        </w:rPr>
        <w:t xml:space="preserve">may </w:t>
      </w:r>
      <w:r w:rsidRPr="1C1C917F" w:rsidR="00EC5D77">
        <w:rPr>
          <w:rFonts w:ascii="Calibri" w:hAnsi="Calibri" w:eastAsia="Times New Roman" w:cs="Calibri"/>
          <w:color w:val="404040" w:themeColor="text1" w:themeTint="BF"/>
          <w:sz w:val="20"/>
          <w:szCs w:val="20"/>
        </w:rPr>
        <w:t>help CDC and its partners better promote and provide information about DSMES services.</w:t>
      </w:r>
    </w:p>
    <w:p w:rsidRPr="0033194F" w:rsidR="005B0C24" w:rsidP="005B0C24" w:rsidRDefault="005B0C24" w14:paraId="42B74BBA"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 </w:t>
      </w:r>
    </w:p>
    <w:p w:rsidRPr="0033194F" w:rsidR="005B0C24" w:rsidP="2E425F90" w:rsidRDefault="005B0C24" w14:paraId="0CE0F56A" w14:textId="2E39865E">
      <w:pPr>
        <w:shd w:val="clear" w:color="auto" w:fill="FFFFFF" w:themeFill="background1"/>
        <w:spacing w:after="0" w:line="240" w:lineRule="auto"/>
        <w:rPr>
          <w:rFonts w:ascii="Calibri" w:hAnsi="Calibri" w:eastAsia="Times New Roman" w:cs="Calibri"/>
          <w:color w:val="404040"/>
          <w:sz w:val="20"/>
          <w:szCs w:val="20"/>
        </w:rPr>
      </w:pPr>
      <w:r w:rsidRPr="2E425F90">
        <w:rPr>
          <w:rFonts w:ascii="Calibri" w:hAnsi="Calibri" w:eastAsia="Times New Roman" w:cs="Calibri"/>
          <w:b/>
          <w:bCs/>
          <w:color w:val="404040" w:themeColor="text1" w:themeTint="BF"/>
          <w:sz w:val="20"/>
          <w:szCs w:val="20"/>
        </w:rPr>
        <w:t>Procedures: </w:t>
      </w:r>
      <w:r w:rsidRPr="2E425F90" w:rsidR="00864035">
        <w:rPr>
          <w:rFonts w:ascii="Calibri" w:hAnsi="Calibri" w:eastAsia="Times New Roman" w:cs="Calibri"/>
          <w:color w:val="404040" w:themeColor="text1" w:themeTint="BF"/>
          <w:sz w:val="20"/>
          <w:szCs w:val="20"/>
        </w:rPr>
        <w:t>Y</w:t>
      </w:r>
      <w:r w:rsidRPr="2E425F90">
        <w:rPr>
          <w:rFonts w:ascii="Calibri" w:hAnsi="Calibri" w:eastAsia="Times New Roman" w:cs="Calibri"/>
          <w:color w:val="404040" w:themeColor="text1" w:themeTint="BF"/>
          <w:sz w:val="20"/>
          <w:szCs w:val="20"/>
        </w:rPr>
        <w:t xml:space="preserve">ou </w:t>
      </w:r>
      <w:r w:rsidRPr="2E425F90" w:rsidR="00864035">
        <w:rPr>
          <w:rFonts w:ascii="Calibri" w:hAnsi="Calibri" w:eastAsia="Times New Roman" w:cs="Calibri"/>
          <w:color w:val="404040" w:themeColor="text1" w:themeTint="BF"/>
          <w:sz w:val="20"/>
          <w:szCs w:val="20"/>
        </w:rPr>
        <w:t xml:space="preserve">have been invited </w:t>
      </w:r>
      <w:r w:rsidRPr="2E425F90">
        <w:rPr>
          <w:rFonts w:ascii="Calibri" w:hAnsi="Calibri" w:eastAsia="Times New Roman" w:cs="Calibri"/>
          <w:color w:val="404040" w:themeColor="text1" w:themeTint="BF"/>
          <w:sz w:val="20"/>
          <w:szCs w:val="20"/>
        </w:rPr>
        <w:t xml:space="preserve">to participate in a </w:t>
      </w:r>
      <w:r w:rsidRPr="2E425F90" w:rsidR="000A010E">
        <w:rPr>
          <w:rFonts w:ascii="Calibri" w:hAnsi="Calibri" w:eastAsia="Times New Roman" w:cs="Calibri"/>
          <w:color w:val="404040" w:themeColor="text1" w:themeTint="BF"/>
          <w:sz w:val="20"/>
          <w:szCs w:val="20"/>
        </w:rPr>
        <w:t>survey</w:t>
      </w:r>
      <w:r w:rsidRPr="2E425F90">
        <w:rPr>
          <w:rFonts w:ascii="Calibri" w:hAnsi="Calibri" w:eastAsia="Times New Roman" w:cs="Calibri"/>
          <w:color w:val="404040" w:themeColor="text1" w:themeTint="BF"/>
          <w:sz w:val="20"/>
          <w:szCs w:val="20"/>
        </w:rPr>
        <w:t xml:space="preserve">. </w:t>
      </w:r>
      <w:r w:rsidRPr="2E425F90" w:rsidR="000A010E">
        <w:rPr>
          <w:rFonts w:ascii="Calibri" w:hAnsi="Calibri" w:eastAsia="Times New Roman" w:cs="Calibri"/>
          <w:color w:val="404040" w:themeColor="text1" w:themeTint="BF"/>
          <w:sz w:val="20"/>
          <w:szCs w:val="20"/>
        </w:rPr>
        <w:t>Y</w:t>
      </w:r>
      <w:r w:rsidRPr="2E425F90">
        <w:rPr>
          <w:rFonts w:ascii="Calibri" w:hAnsi="Calibri" w:eastAsia="Times New Roman" w:cs="Calibri"/>
          <w:color w:val="404040" w:themeColor="text1" w:themeTint="BF"/>
          <w:sz w:val="20"/>
          <w:szCs w:val="20"/>
        </w:rPr>
        <w:t xml:space="preserve">ou will be asked your thoughts, opinions, and ideas about DSMES. The </w:t>
      </w:r>
      <w:r w:rsidRPr="2E425F90" w:rsidR="7F31CB2E">
        <w:rPr>
          <w:rFonts w:ascii="Calibri" w:hAnsi="Calibri" w:eastAsia="Times New Roman" w:cs="Calibri"/>
          <w:color w:val="404040" w:themeColor="text1" w:themeTint="BF"/>
          <w:sz w:val="20"/>
          <w:szCs w:val="20"/>
        </w:rPr>
        <w:t>survey</w:t>
      </w:r>
      <w:r w:rsidRPr="2E425F90">
        <w:rPr>
          <w:rFonts w:ascii="Calibri" w:hAnsi="Calibri" w:eastAsia="Times New Roman" w:cs="Calibri"/>
          <w:color w:val="404040" w:themeColor="text1" w:themeTint="BF"/>
          <w:sz w:val="20"/>
          <w:szCs w:val="20"/>
        </w:rPr>
        <w:t xml:space="preserve"> will last about </w:t>
      </w:r>
      <w:r w:rsidRPr="2E425F90" w:rsidR="000A010E">
        <w:rPr>
          <w:rFonts w:ascii="Calibri" w:hAnsi="Calibri" w:eastAsia="Times New Roman" w:cs="Calibri"/>
          <w:color w:val="404040" w:themeColor="text1" w:themeTint="BF"/>
          <w:sz w:val="20"/>
          <w:szCs w:val="20"/>
        </w:rPr>
        <w:t>15 minutes</w:t>
      </w:r>
      <w:r w:rsidRPr="2E425F90">
        <w:rPr>
          <w:rFonts w:ascii="Calibri" w:hAnsi="Calibri" w:eastAsia="Times New Roman" w:cs="Calibri"/>
          <w:color w:val="404040" w:themeColor="text1" w:themeTint="BF"/>
          <w:sz w:val="20"/>
          <w:szCs w:val="20"/>
        </w:rPr>
        <w:t>. </w:t>
      </w:r>
    </w:p>
    <w:p w:rsidRPr="0033194F" w:rsidR="005B0C24" w:rsidP="005B0C24" w:rsidRDefault="005B0C24" w14:paraId="2D33AAFE"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 </w:t>
      </w:r>
    </w:p>
    <w:p w:rsidRPr="0033194F" w:rsidR="005B0C24" w:rsidP="005B0C24" w:rsidRDefault="005B0C24" w14:paraId="323390B1" w14:textId="69AF982D">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b/>
          <w:bCs/>
          <w:color w:val="404040"/>
          <w:sz w:val="20"/>
          <w:szCs w:val="20"/>
        </w:rPr>
        <w:t>Information Security: </w:t>
      </w:r>
      <w:r w:rsidRPr="0033194F">
        <w:rPr>
          <w:rFonts w:ascii="Calibri" w:hAnsi="Calibri" w:eastAsia="Times New Roman" w:cs="Calibri"/>
          <w:color w:val="404040"/>
          <w:sz w:val="20"/>
          <w:szCs w:val="20"/>
        </w:rPr>
        <w:t xml:space="preserve">There will be a written report based on the findings of the </w:t>
      </w:r>
      <w:r w:rsidR="000A010E">
        <w:rPr>
          <w:rFonts w:ascii="Calibri" w:hAnsi="Calibri" w:eastAsia="Times New Roman" w:cs="Calibri"/>
          <w:color w:val="404040"/>
          <w:sz w:val="20"/>
          <w:szCs w:val="20"/>
        </w:rPr>
        <w:t>survey</w:t>
      </w:r>
      <w:r w:rsidRPr="0033194F">
        <w:rPr>
          <w:rFonts w:ascii="Calibri" w:hAnsi="Calibri" w:eastAsia="Times New Roman" w:cs="Calibri"/>
          <w:color w:val="404040"/>
          <w:sz w:val="20"/>
          <w:szCs w:val="20"/>
        </w:rPr>
        <w:t>. We will keep your responses secure to the extent permitted by law. We will NOT put your name in the report.</w:t>
      </w:r>
    </w:p>
    <w:p w:rsidRPr="0033194F" w:rsidR="005B0C24" w:rsidP="005B0C24" w:rsidRDefault="005B0C24" w14:paraId="7F429589" w14:textId="77777777">
      <w:pPr>
        <w:shd w:val="clear" w:color="auto" w:fill="FFFFFF"/>
        <w:spacing w:after="0" w:line="240" w:lineRule="auto"/>
        <w:rPr>
          <w:rFonts w:ascii="Calibri" w:hAnsi="Calibri" w:eastAsia="Times New Roman" w:cs="Calibri"/>
          <w:color w:val="404040"/>
          <w:sz w:val="20"/>
          <w:szCs w:val="20"/>
        </w:rPr>
      </w:pPr>
    </w:p>
    <w:p w:rsidRPr="0033194F" w:rsidR="005B0C24" w:rsidP="005B0C24" w:rsidRDefault="005B0C24" w14:paraId="386FB4A9" w14:textId="0C09C000">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b/>
          <w:bCs/>
          <w:color w:val="404040"/>
          <w:sz w:val="20"/>
          <w:szCs w:val="20"/>
        </w:rPr>
        <w:t>Risks:  </w:t>
      </w:r>
      <w:r w:rsidRPr="0033194F">
        <w:rPr>
          <w:rFonts w:ascii="Calibri" w:hAnsi="Calibri" w:eastAsia="Times New Roman" w:cs="Calibri"/>
          <w:color w:val="404040"/>
          <w:sz w:val="20"/>
          <w:szCs w:val="20"/>
        </w:rPr>
        <w:t xml:space="preserve">Doing this </w:t>
      </w:r>
      <w:r w:rsidR="000A010E">
        <w:rPr>
          <w:rFonts w:ascii="Calibri" w:hAnsi="Calibri" w:eastAsia="Times New Roman" w:cs="Calibri"/>
          <w:color w:val="404040"/>
          <w:sz w:val="20"/>
          <w:szCs w:val="20"/>
        </w:rPr>
        <w:t>survey</w:t>
      </w:r>
      <w:r w:rsidRPr="0033194F" w:rsidR="00AB37EC">
        <w:rPr>
          <w:rFonts w:ascii="Calibri" w:hAnsi="Calibri" w:eastAsia="Times New Roman" w:cs="Calibri"/>
          <w:color w:val="404040"/>
          <w:sz w:val="20"/>
          <w:szCs w:val="20"/>
        </w:rPr>
        <w:t xml:space="preserve"> </w:t>
      </w:r>
      <w:r w:rsidRPr="0033194F">
        <w:rPr>
          <w:rFonts w:ascii="Calibri" w:hAnsi="Calibri" w:eastAsia="Times New Roman" w:cs="Calibri"/>
          <w:color w:val="404040"/>
          <w:sz w:val="20"/>
          <w:szCs w:val="20"/>
        </w:rPr>
        <w:t>should not place you at any greater risk than you would be at in your daily life. </w:t>
      </w:r>
    </w:p>
    <w:p w:rsidRPr="0033194F" w:rsidR="005B0C24" w:rsidP="005B0C24" w:rsidRDefault="005B0C24" w14:paraId="30729608" w14:textId="77777777">
      <w:pPr>
        <w:shd w:val="clear" w:color="auto" w:fill="FFFFFF"/>
        <w:spacing w:after="0" w:line="240" w:lineRule="auto"/>
        <w:rPr>
          <w:rFonts w:ascii="Calibri" w:hAnsi="Calibri" w:eastAsia="Times New Roman" w:cs="Calibri"/>
          <w:color w:val="404040"/>
          <w:sz w:val="20"/>
          <w:szCs w:val="20"/>
        </w:rPr>
      </w:pPr>
    </w:p>
    <w:p w:rsidRPr="0033194F" w:rsidR="005B0C24" w:rsidP="005B0C24" w:rsidRDefault="005B0C24" w14:paraId="36F27431" w14:textId="794FCC2E">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b/>
          <w:bCs/>
          <w:color w:val="404040"/>
          <w:sz w:val="20"/>
          <w:szCs w:val="20"/>
        </w:rPr>
        <w:t xml:space="preserve">Benefits, Freedom to Withdraw, </w:t>
      </w:r>
      <w:r w:rsidR="00B41DBA">
        <w:rPr>
          <w:rFonts w:ascii="Calibri" w:hAnsi="Calibri" w:eastAsia="Times New Roman" w:cs="Calibri"/>
          <w:b/>
          <w:bCs/>
          <w:color w:val="404040"/>
          <w:sz w:val="20"/>
          <w:szCs w:val="20"/>
        </w:rPr>
        <w:t>and</w:t>
      </w:r>
      <w:r w:rsidRPr="0033194F">
        <w:rPr>
          <w:rFonts w:ascii="Calibri" w:hAnsi="Calibri" w:eastAsia="Times New Roman" w:cs="Calibri"/>
          <w:b/>
          <w:bCs/>
          <w:color w:val="404040"/>
          <w:sz w:val="20"/>
          <w:szCs w:val="20"/>
        </w:rPr>
        <w:t xml:space="preserve"> Ability to Ask Questions: </w:t>
      </w:r>
      <w:r w:rsidRPr="0033194F">
        <w:rPr>
          <w:rFonts w:ascii="Calibri" w:hAnsi="Calibri" w:eastAsia="Times New Roman" w:cs="Calibri"/>
          <w:color w:val="404040"/>
          <w:sz w:val="20"/>
          <w:szCs w:val="20"/>
        </w:rPr>
        <w:t>This project is not designed to help you personally</w:t>
      </w:r>
      <w:r w:rsidR="00D8792C">
        <w:rPr>
          <w:rFonts w:ascii="Calibri" w:hAnsi="Calibri" w:eastAsia="Times New Roman" w:cs="Calibri"/>
          <w:color w:val="404040"/>
          <w:sz w:val="20"/>
          <w:szCs w:val="20"/>
        </w:rPr>
        <w:t>. H</w:t>
      </w:r>
      <w:r w:rsidRPr="0033194F">
        <w:rPr>
          <w:rFonts w:ascii="Calibri" w:hAnsi="Calibri" w:eastAsia="Times New Roman" w:cs="Calibri"/>
          <w:color w:val="404040"/>
          <w:sz w:val="20"/>
          <w:szCs w:val="20"/>
        </w:rPr>
        <w:t xml:space="preserve">owever, it may benefit you in </w:t>
      </w:r>
      <w:r w:rsidR="00A809C9">
        <w:rPr>
          <w:rFonts w:ascii="Calibri" w:hAnsi="Calibri" w:eastAsia="Times New Roman" w:cs="Calibri"/>
          <w:color w:val="404040"/>
          <w:sz w:val="20"/>
          <w:szCs w:val="20"/>
        </w:rPr>
        <w:t>learning</w:t>
      </w:r>
      <w:r w:rsidRPr="0033194F">
        <w:rPr>
          <w:rFonts w:ascii="Calibri" w:hAnsi="Calibri" w:eastAsia="Times New Roman" w:cs="Calibri"/>
          <w:color w:val="404040"/>
          <w:sz w:val="20"/>
          <w:szCs w:val="20"/>
        </w:rPr>
        <w:t xml:space="preserve"> some of the benefits of DSMES services. It is intended to help CDC </w:t>
      </w:r>
      <w:r w:rsidR="00D8792C">
        <w:rPr>
          <w:rFonts w:ascii="Calibri" w:hAnsi="Calibri" w:eastAsia="Times New Roman" w:cs="Calibri"/>
          <w:color w:val="404040"/>
          <w:sz w:val="20"/>
          <w:szCs w:val="20"/>
        </w:rPr>
        <w:t>inform others</w:t>
      </w:r>
      <w:r w:rsidRPr="0033194F">
        <w:rPr>
          <w:rFonts w:ascii="Calibri" w:hAnsi="Calibri" w:eastAsia="Times New Roman" w:cs="Calibri"/>
          <w:color w:val="404040"/>
          <w:sz w:val="20"/>
          <w:szCs w:val="20"/>
        </w:rPr>
        <w:t xml:space="preserve"> </w:t>
      </w:r>
      <w:r w:rsidR="00D8792C">
        <w:rPr>
          <w:rFonts w:ascii="Calibri" w:hAnsi="Calibri" w:eastAsia="Times New Roman" w:cs="Calibri"/>
          <w:color w:val="404040"/>
          <w:sz w:val="20"/>
          <w:szCs w:val="20"/>
        </w:rPr>
        <w:t>about</w:t>
      </w:r>
      <w:r w:rsidRPr="0033194F">
        <w:rPr>
          <w:rFonts w:ascii="Calibri" w:hAnsi="Calibri" w:eastAsia="Times New Roman" w:cs="Calibri"/>
          <w:color w:val="404040"/>
          <w:sz w:val="20"/>
          <w:szCs w:val="20"/>
        </w:rPr>
        <w:t xml:space="preserve"> health-related informatio</w:t>
      </w:r>
      <w:r w:rsidR="00D8792C">
        <w:rPr>
          <w:rFonts w:ascii="Calibri" w:hAnsi="Calibri" w:eastAsia="Times New Roman" w:cs="Calibri"/>
          <w:color w:val="404040"/>
          <w:sz w:val="20"/>
          <w:szCs w:val="20"/>
        </w:rPr>
        <w:t>n</w:t>
      </w:r>
      <w:r w:rsidRPr="0033194F">
        <w:rPr>
          <w:rFonts w:ascii="Calibri" w:hAnsi="Calibri" w:eastAsia="Times New Roman" w:cs="Calibri"/>
          <w:color w:val="404040"/>
          <w:sz w:val="20"/>
          <w:szCs w:val="20"/>
        </w:rPr>
        <w:t xml:space="preserve">. You do not have to answer questions that you do not want to answer. You may stop at any time. You will receive </w:t>
      </w:r>
      <w:r w:rsidRPr="0033194F" w:rsidR="008755AE">
        <w:rPr>
          <w:rFonts w:ascii="Calibri" w:hAnsi="Calibri" w:eastAsia="Times New Roman" w:cs="Calibri"/>
          <w:color w:val="404040"/>
          <w:sz w:val="20"/>
          <w:szCs w:val="20"/>
        </w:rPr>
        <w:t>$</w:t>
      </w:r>
      <w:r w:rsidR="000A010E">
        <w:rPr>
          <w:rFonts w:ascii="Calibri" w:hAnsi="Calibri" w:eastAsia="Times New Roman" w:cs="Calibri"/>
          <w:color w:val="404040"/>
          <w:sz w:val="20"/>
          <w:szCs w:val="20"/>
        </w:rPr>
        <w:t>10</w:t>
      </w:r>
      <w:r w:rsidRPr="0033194F" w:rsidR="008755AE">
        <w:rPr>
          <w:rFonts w:ascii="Calibri" w:hAnsi="Calibri" w:eastAsia="Times New Roman" w:cs="Calibri"/>
          <w:color w:val="404040"/>
          <w:sz w:val="20"/>
          <w:szCs w:val="20"/>
        </w:rPr>
        <w:t xml:space="preserve"> </w:t>
      </w:r>
      <w:r w:rsidRPr="0033194F">
        <w:rPr>
          <w:rFonts w:ascii="Calibri" w:hAnsi="Calibri" w:eastAsia="Times New Roman" w:cs="Calibri"/>
          <w:color w:val="404040"/>
          <w:sz w:val="20"/>
          <w:szCs w:val="20"/>
        </w:rPr>
        <w:t>as a thank you. </w:t>
      </w:r>
    </w:p>
    <w:p w:rsidRPr="0033194F" w:rsidR="005B0C24" w:rsidP="005B0C24" w:rsidRDefault="005B0C24" w14:paraId="0E6059FD"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 </w:t>
      </w:r>
    </w:p>
    <w:p w:rsidRPr="0033194F" w:rsidR="005B0C24" w:rsidP="005B0C24" w:rsidRDefault="005B0C24" w14:paraId="2168FEC0"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b/>
          <w:bCs/>
          <w:color w:val="404040"/>
          <w:sz w:val="20"/>
          <w:szCs w:val="20"/>
        </w:rPr>
        <w:t>Contact Information of Investigators:</w:t>
      </w:r>
    </w:p>
    <w:p w:rsidRPr="0033194F" w:rsidR="005B0C24" w:rsidP="005B0C24" w:rsidRDefault="005B0C24" w14:paraId="5401DC4C"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Name: Judy Berkowitz</w:t>
      </w:r>
    </w:p>
    <w:p w:rsidRPr="0033194F" w:rsidR="005B0C24" w:rsidP="005B0C24" w:rsidRDefault="005B0C24" w14:paraId="666D3390"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Position: Associate Director, Research, Social Marketing and Communication, FHI 360</w:t>
      </w:r>
    </w:p>
    <w:p w:rsidRPr="0033194F" w:rsidR="005B0C24" w:rsidP="005B0C24" w:rsidRDefault="005B0C24" w14:paraId="066000FE"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Telephone: 678-420-0178</w:t>
      </w:r>
    </w:p>
    <w:p w:rsidRPr="0033194F" w:rsidR="005B0C24" w:rsidP="005B0C24" w:rsidRDefault="005B0C24" w14:paraId="2C12D668"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Email: studyinfo@fhi360.org</w:t>
      </w:r>
    </w:p>
    <w:p w:rsidRPr="0033194F" w:rsidR="005B0C24" w:rsidP="005B0C24" w:rsidRDefault="005B0C24" w14:paraId="69B82E38" w14:textId="77777777">
      <w:pPr>
        <w:shd w:val="clear" w:color="auto" w:fill="FFFFFF"/>
        <w:spacing w:after="0" w:line="240" w:lineRule="auto"/>
        <w:rPr>
          <w:rFonts w:ascii="Calibri" w:hAnsi="Calibri" w:eastAsia="Times New Roman" w:cs="Calibri"/>
          <w:color w:val="404040"/>
          <w:sz w:val="20"/>
          <w:szCs w:val="20"/>
        </w:rPr>
      </w:pPr>
      <w:r w:rsidRPr="1C1C917F">
        <w:rPr>
          <w:rFonts w:ascii="Calibri" w:hAnsi="Calibri" w:eastAsia="Times New Roman" w:cs="Calibri"/>
          <w:color w:val="404040" w:themeColor="text1" w:themeTint="BF"/>
          <w:sz w:val="20"/>
          <w:szCs w:val="20"/>
        </w:rPr>
        <w:t> </w:t>
      </w:r>
    </w:p>
    <w:p w:rsidR="3EC8DBD0" w:rsidP="1C1C917F" w:rsidRDefault="3EC8DBD0" w14:paraId="50A07A99" w14:textId="31102F30">
      <w:pPr>
        <w:spacing w:after="0" w:line="240" w:lineRule="auto"/>
        <w:rPr>
          <w:rFonts w:ascii="Calibri" w:hAnsi="Calibri" w:eastAsia="Times New Roman" w:cs="Calibri"/>
          <w:b/>
          <w:bCs/>
          <w:color w:val="404040" w:themeColor="text1" w:themeTint="BF"/>
          <w:sz w:val="20"/>
          <w:szCs w:val="20"/>
        </w:rPr>
      </w:pPr>
      <w:r w:rsidRPr="1C1C917F">
        <w:rPr>
          <w:rFonts w:ascii="Calibri" w:hAnsi="Calibri" w:eastAsia="Times New Roman" w:cs="Calibri"/>
          <w:b/>
          <w:bCs/>
          <w:color w:val="404040" w:themeColor="text1" w:themeTint="BF"/>
          <w:sz w:val="20"/>
          <w:szCs w:val="20"/>
        </w:rPr>
        <w:t>Contact Information of FHI 360 Office of International Research Ethics (OIRE):</w:t>
      </w:r>
    </w:p>
    <w:p w:rsidRPr="0033194F" w:rsidR="005B0C24" w:rsidP="005B0C24" w:rsidRDefault="005B0C24" w14:paraId="72D9D953"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Telephone: (919) 405-1445</w:t>
      </w:r>
    </w:p>
    <w:p w:rsidRPr="0033194F" w:rsidR="005B0C24" w:rsidP="005B0C24" w:rsidRDefault="005B0C24" w14:paraId="2A734176" w14:textId="78FAB0CE">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Email: phsc@fhi360.org</w:t>
      </w:r>
    </w:p>
    <w:p w:rsidRPr="0033194F" w:rsidR="005B0C24" w:rsidP="005B0C24" w:rsidRDefault="005B0C24" w14:paraId="22A30C88" w14:textId="77777777">
      <w:pPr>
        <w:shd w:val="clear" w:color="auto" w:fill="FFFFFF"/>
        <w:spacing w:after="0" w:line="240" w:lineRule="auto"/>
        <w:rPr>
          <w:rFonts w:ascii="Calibri" w:hAnsi="Calibri" w:eastAsia="Times New Roman" w:cs="Calibri"/>
          <w:color w:val="404040"/>
          <w:sz w:val="20"/>
          <w:szCs w:val="20"/>
        </w:rPr>
      </w:pPr>
      <w:r w:rsidRPr="0033194F">
        <w:rPr>
          <w:rFonts w:ascii="Calibri" w:hAnsi="Calibri" w:eastAsia="Times New Roman" w:cs="Calibri"/>
          <w:color w:val="404040"/>
          <w:sz w:val="20"/>
          <w:szCs w:val="20"/>
        </w:rPr>
        <w:t> </w:t>
      </w:r>
    </w:p>
    <w:p w:rsidRPr="0033194F" w:rsidR="005B0C24" w:rsidP="005B0C24" w:rsidRDefault="005B0C24" w14:paraId="61B73E7C" w14:textId="60A71AF9">
      <w:pPr>
        <w:shd w:val="clear" w:color="auto" w:fill="FFFFFF"/>
        <w:spacing w:after="0" w:line="240" w:lineRule="auto"/>
        <w:rPr>
          <w:rFonts w:ascii="Calibri" w:hAnsi="Calibri" w:eastAsia="Times New Roman" w:cs="Calibri"/>
          <w:i/>
          <w:iCs/>
          <w:color w:val="404040"/>
          <w:sz w:val="20"/>
          <w:szCs w:val="20"/>
        </w:rPr>
      </w:pPr>
      <w:r w:rsidRPr="0033194F">
        <w:rPr>
          <w:rFonts w:ascii="Calibri" w:hAnsi="Calibri" w:eastAsia="Times New Roman" w:cs="Calibri"/>
          <w:i/>
          <w:iCs/>
          <w:color w:val="404040"/>
          <w:sz w:val="20"/>
          <w:szCs w:val="20"/>
        </w:rPr>
        <w:t>Public reporting burden of this collection of information is estimated to average </w:t>
      </w:r>
      <w:r w:rsidR="00C63F2D">
        <w:rPr>
          <w:rFonts w:ascii="Calibri" w:hAnsi="Calibri" w:eastAsia="Times New Roman" w:cs="Calibri"/>
          <w:i/>
          <w:iCs/>
          <w:color w:val="404040"/>
          <w:sz w:val="20"/>
          <w:szCs w:val="20"/>
        </w:rPr>
        <w:t>15</w:t>
      </w:r>
      <w:r w:rsidRPr="0033194F">
        <w:rPr>
          <w:rFonts w:ascii="Calibri" w:hAnsi="Calibri" w:eastAsia="Times New Roman" w:cs="Calibri"/>
          <w:i/>
          <w:iCs/>
          <w:color w:val="404040"/>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Pr="0033194F" w:rsidR="00D33FB4" w:rsidP="005B0C24" w:rsidRDefault="00D33FB4" w14:paraId="01533879" w14:textId="77777777">
      <w:pPr>
        <w:shd w:val="clear" w:color="auto" w:fill="FFFFFF"/>
        <w:spacing w:after="0" w:line="240" w:lineRule="auto"/>
        <w:rPr>
          <w:rFonts w:ascii="Calibri" w:hAnsi="Calibri" w:eastAsia="Times New Roman" w:cs="Calibri"/>
          <w:i/>
          <w:iCs/>
          <w:color w:val="404040"/>
          <w:sz w:val="20"/>
          <w:szCs w:val="20"/>
        </w:rPr>
      </w:pPr>
    </w:p>
    <w:p w:rsidRPr="0033194F" w:rsidR="00AB37EC" w:rsidP="00AB37EC" w:rsidRDefault="00D33FB4" w14:paraId="56114D61" w14:textId="6C5621AE">
      <w:pPr>
        <w:pStyle w:val="ListParagraph"/>
        <w:numPr>
          <w:ilvl w:val="0"/>
          <w:numId w:val="2"/>
        </w:numPr>
        <w:tabs>
          <w:tab w:val="left" w:leader="underscore" w:pos="7920"/>
        </w:tabs>
        <w:rPr>
          <w:rFonts w:ascii="Calibri" w:hAnsi="Calibri" w:cs="Calibri"/>
          <w:sz w:val="20"/>
          <w:szCs w:val="20"/>
        </w:rPr>
      </w:pPr>
      <w:r w:rsidRPr="1C1C917F">
        <w:rPr>
          <w:rFonts w:ascii="Calibri" w:hAnsi="Calibri" w:cs="Calibri"/>
          <w:sz w:val="20"/>
          <w:szCs w:val="20"/>
        </w:rPr>
        <w:t>I</w:t>
      </w:r>
      <w:r w:rsidRPr="1C1C917F" w:rsidR="00AB37EC">
        <w:rPr>
          <w:rFonts w:ascii="Calibri" w:hAnsi="Calibri" w:cs="Calibri"/>
          <w:sz w:val="20"/>
          <w:szCs w:val="20"/>
        </w:rPr>
        <w:t xml:space="preserve"> a</w:t>
      </w:r>
      <w:r w:rsidRPr="1C1C917F">
        <w:rPr>
          <w:rFonts w:ascii="Calibri" w:hAnsi="Calibri" w:cs="Calibri"/>
          <w:sz w:val="20"/>
          <w:szCs w:val="20"/>
        </w:rPr>
        <w:t>gree to participate</w:t>
      </w:r>
    </w:p>
    <w:p w:rsidR="00EFD46C" w:rsidP="1C1C917F" w:rsidRDefault="00EFD46C" w14:paraId="7F9A10D6" w14:textId="490543A9">
      <w:pPr>
        <w:pStyle w:val="ListParagraph"/>
        <w:numPr>
          <w:ilvl w:val="0"/>
          <w:numId w:val="2"/>
        </w:numPr>
        <w:rPr>
          <w:sz w:val="20"/>
          <w:szCs w:val="20"/>
        </w:rPr>
      </w:pPr>
      <w:r w:rsidRPr="1C1C917F">
        <w:rPr>
          <w:rFonts w:ascii="Calibri" w:hAnsi="Calibri" w:cs="Calibri"/>
          <w:sz w:val="20"/>
          <w:szCs w:val="20"/>
        </w:rPr>
        <w:t>I do not agree to participate</w:t>
      </w:r>
    </w:p>
    <w:p w:rsidRPr="0033194F" w:rsidR="008755AE" w:rsidP="008755AE" w:rsidRDefault="008755AE" w14:paraId="3F56F60A" w14:textId="77777777">
      <w:pPr>
        <w:pStyle w:val="ListParagraph"/>
        <w:tabs>
          <w:tab w:val="left" w:leader="underscore" w:pos="7920"/>
        </w:tabs>
        <w:rPr>
          <w:rFonts w:ascii="Calibri" w:hAnsi="Calibri" w:cs="Calibri"/>
          <w:sz w:val="20"/>
          <w:szCs w:val="20"/>
        </w:rPr>
      </w:pPr>
    </w:p>
    <w:sectPr w:rsidRPr="0033194F" w:rsidR="008755AE" w:rsidSect="002D65D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61F09" w14:textId="77777777" w:rsidR="00895C77" w:rsidRDefault="00895C77" w:rsidP="005E01FA">
      <w:pPr>
        <w:spacing w:after="0" w:line="240" w:lineRule="auto"/>
      </w:pPr>
      <w:r>
        <w:separator/>
      </w:r>
    </w:p>
  </w:endnote>
  <w:endnote w:type="continuationSeparator" w:id="0">
    <w:p w14:paraId="6AFDBB64" w14:textId="77777777" w:rsidR="00895C77" w:rsidRDefault="00895C77" w:rsidP="005E01FA">
      <w:pPr>
        <w:spacing w:after="0" w:line="240" w:lineRule="auto"/>
      </w:pPr>
      <w:r>
        <w:continuationSeparator/>
      </w:r>
    </w:p>
  </w:endnote>
  <w:endnote w:type="continuationNotice" w:id="1">
    <w:p w14:paraId="4C18D1F8" w14:textId="77777777" w:rsidR="00287AC6" w:rsidRDefault="00287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iner Hand ITC">
    <w:altName w:val="Calibri"/>
    <w:panose1 w:val="03070502030502020203"/>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60721" w14:textId="77777777" w:rsidR="00287AC6" w:rsidRDefault="00287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DE0E" w14:textId="77777777" w:rsidR="00287AC6" w:rsidRDefault="00287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6139" w14:textId="77777777" w:rsidR="00287AC6" w:rsidRDefault="00287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2673C" w14:textId="77777777" w:rsidR="00895C77" w:rsidRDefault="00895C77" w:rsidP="005E01FA">
      <w:pPr>
        <w:spacing w:after="0" w:line="240" w:lineRule="auto"/>
      </w:pPr>
      <w:r>
        <w:separator/>
      </w:r>
    </w:p>
  </w:footnote>
  <w:footnote w:type="continuationSeparator" w:id="0">
    <w:p w14:paraId="6D0FA170" w14:textId="77777777" w:rsidR="00895C77" w:rsidRDefault="00895C77" w:rsidP="005E01FA">
      <w:pPr>
        <w:spacing w:after="0" w:line="240" w:lineRule="auto"/>
      </w:pPr>
      <w:r>
        <w:continuationSeparator/>
      </w:r>
    </w:p>
  </w:footnote>
  <w:footnote w:type="continuationNotice" w:id="1">
    <w:p w14:paraId="6D846C32" w14:textId="77777777" w:rsidR="00287AC6" w:rsidRDefault="00287A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12D44" w14:textId="77777777" w:rsidR="00287AC6" w:rsidRDefault="00287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117CE" w:rsidRPr="00DD7170" w14:paraId="3DA52A07" w14:textId="77777777" w:rsidTr="00F21B52">
      <w:tc>
        <w:tcPr>
          <w:tcW w:w="4675" w:type="dxa"/>
        </w:tcPr>
        <w:p w14:paraId="19671376" w14:textId="77777777" w:rsidR="004117CE" w:rsidRPr="00DD7170" w:rsidRDefault="004117CE" w:rsidP="004117CE">
          <w:pPr>
            <w:pStyle w:val="Header"/>
          </w:pPr>
          <w:r w:rsidRPr="00DD7170">
            <w:rPr>
              <w:b/>
              <w:sz w:val="36"/>
            </w:rPr>
            <w:t>Consent</w:t>
          </w:r>
          <w:r w:rsidRPr="00DD7170">
            <w:rPr>
              <w:sz w:val="28"/>
            </w:rPr>
            <w:t xml:space="preserve"> </w:t>
          </w:r>
          <w:r w:rsidRPr="00DD7170">
            <w:rPr>
              <w:b/>
              <w:sz w:val="36"/>
            </w:rPr>
            <w:t>Form</w:t>
          </w:r>
        </w:p>
      </w:tc>
      <w:tc>
        <w:tcPr>
          <w:tcW w:w="4675" w:type="dxa"/>
        </w:tcPr>
        <w:p w14:paraId="2FAF2D24" w14:textId="77777777" w:rsidR="00B87EC2" w:rsidRDefault="00B87EC2" w:rsidP="00B87EC2">
          <w:pPr>
            <w:jc w:val="right"/>
          </w:pPr>
          <w:r>
            <w:t>OMB No. 0920-0572</w:t>
          </w:r>
        </w:p>
        <w:p w14:paraId="32D2020B" w14:textId="350D934E" w:rsidR="004117CE" w:rsidRPr="00DD7170" w:rsidRDefault="00476493" w:rsidP="00476493">
          <w:pPr>
            <w:pStyle w:val="Header"/>
            <w:jc w:val="right"/>
          </w:pPr>
          <w:r>
            <w:t xml:space="preserve">Expiration Date </w:t>
          </w:r>
          <w:r w:rsidR="00B87EC2">
            <w:t>08/31/2021</w:t>
          </w:r>
        </w:p>
      </w:tc>
    </w:tr>
  </w:tbl>
  <w:p w14:paraId="27769B48" w14:textId="77777777" w:rsidR="004117CE" w:rsidRPr="00DD7170" w:rsidRDefault="00411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136CA" w14:paraId="7EFE82DD" w14:textId="77777777" w:rsidTr="00F21B52">
      <w:tc>
        <w:tcPr>
          <w:tcW w:w="4675" w:type="dxa"/>
        </w:tcPr>
        <w:p w14:paraId="7EF4E447" w14:textId="77777777" w:rsidR="002136CA" w:rsidRDefault="002136CA" w:rsidP="002136CA">
          <w:pPr>
            <w:pStyle w:val="Header"/>
          </w:pPr>
          <w:r w:rsidRPr="0034552B">
            <w:rPr>
              <w:b/>
              <w:sz w:val="36"/>
            </w:rPr>
            <w:t>Consent</w:t>
          </w:r>
          <w:r w:rsidRPr="0034552B">
            <w:rPr>
              <w:sz w:val="28"/>
            </w:rPr>
            <w:t xml:space="preserve"> </w:t>
          </w:r>
          <w:r w:rsidRPr="0034552B">
            <w:rPr>
              <w:b/>
              <w:sz w:val="36"/>
            </w:rPr>
            <w:t>Form</w:t>
          </w:r>
        </w:p>
      </w:tc>
      <w:tc>
        <w:tcPr>
          <w:tcW w:w="4675" w:type="dxa"/>
        </w:tcPr>
        <w:p w14:paraId="13E67D8B" w14:textId="77777777" w:rsidR="002136CA" w:rsidRDefault="002136CA" w:rsidP="002136CA">
          <w:pPr>
            <w:pStyle w:val="Header"/>
            <w:jc w:val="right"/>
          </w:pPr>
          <w:r>
            <w:t>OMB No. 0920-0572</w:t>
          </w:r>
        </w:p>
        <w:p w14:paraId="0C6AF9D1" w14:textId="77777777" w:rsidR="002136CA" w:rsidRDefault="002136CA" w:rsidP="002136CA">
          <w:pPr>
            <w:pStyle w:val="Header"/>
            <w:jc w:val="right"/>
          </w:pPr>
          <w:r>
            <w:t>Expiration Date 3/31/2021</w:t>
          </w:r>
        </w:p>
      </w:tc>
    </w:tr>
  </w:tbl>
  <w:p w14:paraId="0886E296" w14:textId="77777777" w:rsidR="002136CA" w:rsidRDefault="00213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F1D0A"/>
    <w:multiLevelType w:val="hybridMultilevel"/>
    <w:tmpl w:val="643856FE"/>
    <w:lvl w:ilvl="0" w:tplc="1D76A846">
      <w:start w:val="1"/>
      <w:numFmt w:val="bullet"/>
      <w:lvlText w:val=""/>
      <w:lvlJc w:val="left"/>
      <w:pPr>
        <w:ind w:left="720" w:hanging="360"/>
      </w:pPr>
      <w:rPr>
        <w:rFonts w:ascii="Viner Hand ITC" w:hAnsi="Viner Hand ITC"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F2D8D"/>
    <w:multiLevelType w:val="hybridMultilevel"/>
    <w:tmpl w:val="78DC3418"/>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21D105"/>
    <w:rsid w:val="000429CE"/>
    <w:rsid w:val="000A010E"/>
    <w:rsid w:val="001146B0"/>
    <w:rsid w:val="00117AFD"/>
    <w:rsid w:val="001309A7"/>
    <w:rsid w:val="00134EED"/>
    <w:rsid w:val="001B10D1"/>
    <w:rsid w:val="001D15D3"/>
    <w:rsid w:val="0021134C"/>
    <w:rsid w:val="002136CA"/>
    <w:rsid w:val="0023793A"/>
    <w:rsid w:val="0026673C"/>
    <w:rsid w:val="00287AC6"/>
    <w:rsid w:val="00291465"/>
    <w:rsid w:val="002D65D8"/>
    <w:rsid w:val="002E115B"/>
    <w:rsid w:val="0033194F"/>
    <w:rsid w:val="00357F3B"/>
    <w:rsid w:val="003A4F0E"/>
    <w:rsid w:val="003B158E"/>
    <w:rsid w:val="004117CE"/>
    <w:rsid w:val="00440AD4"/>
    <w:rsid w:val="00476493"/>
    <w:rsid w:val="004D2180"/>
    <w:rsid w:val="004F4274"/>
    <w:rsid w:val="00507935"/>
    <w:rsid w:val="00531B8F"/>
    <w:rsid w:val="00577A66"/>
    <w:rsid w:val="005B0C24"/>
    <w:rsid w:val="005C2B19"/>
    <w:rsid w:val="005C6697"/>
    <w:rsid w:val="005D4842"/>
    <w:rsid w:val="005E01FA"/>
    <w:rsid w:val="00602883"/>
    <w:rsid w:val="00644639"/>
    <w:rsid w:val="0065253A"/>
    <w:rsid w:val="006A0C95"/>
    <w:rsid w:val="006A6759"/>
    <w:rsid w:val="006F0E4E"/>
    <w:rsid w:val="00711EDB"/>
    <w:rsid w:val="0072253D"/>
    <w:rsid w:val="0077001D"/>
    <w:rsid w:val="007B623A"/>
    <w:rsid w:val="00835D5E"/>
    <w:rsid w:val="008373C5"/>
    <w:rsid w:val="008438D9"/>
    <w:rsid w:val="00864035"/>
    <w:rsid w:val="008755AE"/>
    <w:rsid w:val="00890146"/>
    <w:rsid w:val="00895C77"/>
    <w:rsid w:val="008A34C1"/>
    <w:rsid w:val="008C6BD2"/>
    <w:rsid w:val="0096425D"/>
    <w:rsid w:val="009C7C47"/>
    <w:rsid w:val="009E3038"/>
    <w:rsid w:val="009E577E"/>
    <w:rsid w:val="00A809C9"/>
    <w:rsid w:val="00AB37EC"/>
    <w:rsid w:val="00AB4E98"/>
    <w:rsid w:val="00B27E7E"/>
    <w:rsid w:val="00B41DBA"/>
    <w:rsid w:val="00B87EC2"/>
    <w:rsid w:val="00B967FB"/>
    <w:rsid w:val="00BD3D8E"/>
    <w:rsid w:val="00C443B4"/>
    <w:rsid w:val="00C63F2D"/>
    <w:rsid w:val="00CC10CD"/>
    <w:rsid w:val="00D33FB4"/>
    <w:rsid w:val="00D36530"/>
    <w:rsid w:val="00D50569"/>
    <w:rsid w:val="00D8792C"/>
    <w:rsid w:val="00DA4349"/>
    <w:rsid w:val="00DD7170"/>
    <w:rsid w:val="00DE0013"/>
    <w:rsid w:val="00E167D2"/>
    <w:rsid w:val="00E7565D"/>
    <w:rsid w:val="00E82224"/>
    <w:rsid w:val="00EC018D"/>
    <w:rsid w:val="00EC5D77"/>
    <w:rsid w:val="00EFD46C"/>
    <w:rsid w:val="00F21B52"/>
    <w:rsid w:val="00F57FB1"/>
    <w:rsid w:val="00F6071F"/>
    <w:rsid w:val="00F96EBE"/>
    <w:rsid w:val="00FB5556"/>
    <w:rsid w:val="1B0807F9"/>
    <w:rsid w:val="1C1C917F"/>
    <w:rsid w:val="2E425F90"/>
    <w:rsid w:val="3EC8DBD0"/>
    <w:rsid w:val="3F21D105"/>
    <w:rsid w:val="52CCB5BE"/>
    <w:rsid w:val="696F6269"/>
    <w:rsid w:val="6D6F9F47"/>
    <w:rsid w:val="7D014E17"/>
    <w:rsid w:val="7F31CB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D105"/>
  <w15:chartTrackingRefBased/>
  <w15:docId w15:val="{77A204CC-FA3A-4BD6-B92D-37AA9A7A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0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6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6BD2"/>
  </w:style>
  <w:style w:type="paragraph" w:styleId="Header">
    <w:name w:val="header"/>
    <w:basedOn w:val="Normal"/>
    <w:link w:val="HeaderChar"/>
    <w:uiPriority w:val="99"/>
    <w:unhideWhenUsed/>
    <w:rsid w:val="005E0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1FA"/>
  </w:style>
  <w:style w:type="paragraph" w:styleId="Footer">
    <w:name w:val="footer"/>
    <w:basedOn w:val="Normal"/>
    <w:link w:val="FooterChar"/>
    <w:uiPriority w:val="99"/>
    <w:unhideWhenUsed/>
    <w:rsid w:val="005E0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1FA"/>
  </w:style>
  <w:style w:type="character" w:customStyle="1" w:styleId="normaltextrun">
    <w:name w:val="normaltextrun"/>
    <w:basedOn w:val="DefaultParagraphFont"/>
    <w:rsid w:val="00711EDB"/>
  </w:style>
  <w:style w:type="character" w:customStyle="1" w:styleId="eop">
    <w:name w:val="eop"/>
    <w:basedOn w:val="DefaultParagraphFont"/>
    <w:rsid w:val="00711EDB"/>
  </w:style>
  <w:style w:type="character" w:styleId="Hyperlink">
    <w:name w:val="Hyperlink"/>
    <w:basedOn w:val="DefaultParagraphFont"/>
    <w:uiPriority w:val="99"/>
    <w:semiHidden/>
    <w:unhideWhenUsed/>
    <w:rsid w:val="009C7C47"/>
    <w:rPr>
      <w:color w:val="0000FF"/>
      <w:u w:val="single"/>
    </w:rPr>
  </w:style>
  <w:style w:type="character" w:styleId="CommentReference">
    <w:name w:val="annotation reference"/>
    <w:basedOn w:val="DefaultParagraphFont"/>
    <w:uiPriority w:val="99"/>
    <w:semiHidden/>
    <w:unhideWhenUsed/>
    <w:rsid w:val="00EC018D"/>
    <w:rPr>
      <w:sz w:val="16"/>
      <w:szCs w:val="16"/>
    </w:rPr>
  </w:style>
  <w:style w:type="paragraph" w:styleId="CommentText">
    <w:name w:val="annotation text"/>
    <w:basedOn w:val="Normal"/>
    <w:link w:val="CommentTextChar"/>
    <w:uiPriority w:val="99"/>
    <w:semiHidden/>
    <w:unhideWhenUsed/>
    <w:rsid w:val="00EC018D"/>
    <w:pPr>
      <w:spacing w:line="240" w:lineRule="auto"/>
    </w:pPr>
    <w:rPr>
      <w:sz w:val="20"/>
      <w:szCs w:val="20"/>
    </w:rPr>
  </w:style>
  <w:style w:type="character" w:customStyle="1" w:styleId="CommentTextChar">
    <w:name w:val="Comment Text Char"/>
    <w:basedOn w:val="DefaultParagraphFont"/>
    <w:link w:val="CommentText"/>
    <w:uiPriority w:val="99"/>
    <w:semiHidden/>
    <w:rsid w:val="00EC018D"/>
    <w:rPr>
      <w:sz w:val="20"/>
      <w:szCs w:val="20"/>
    </w:rPr>
  </w:style>
  <w:style w:type="paragraph" w:styleId="CommentSubject">
    <w:name w:val="annotation subject"/>
    <w:basedOn w:val="CommentText"/>
    <w:next w:val="CommentText"/>
    <w:link w:val="CommentSubjectChar"/>
    <w:uiPriority w:val="99"/>
    <w:semiHidden/>
    <w:unhideWhenUsed/>
    <w:rsid w:val="00EC018D"/>
    <w:rPr>
      <w:b/>
      <w:bCs/>
    </w:rPr>
  </w:style>
  <w:style w:type="character" w:customStyle="1" w:styleId="CommentSubjectChar">
    <w:name w:val="Comment Subject Char"/>
    <w:basedOn w:val="CommentTextChar"/>
    <w:link w:val="CommentSubject"/>
    <w:uiPriority w:val="99"/>
    <w:semiHidden/>
    <w:rsid w:val="00EC018D"/>
    <w:rPr>
      <w:b/>
      <w:bCs/>
      <w:sz w:val="20"/>
      <w:szCs w:val="20"/>
    </w:rPr>
  </w:style>
  <w:style w:type="paragraph" w:styleId="BalloonText">
    <w:name w:val="Balloon Text"/>
    <w:basedOn w:val="Normal"/>
    <w:link w:val="BalloonTextChar"/>
    <w:uiPriority w:val="99"/>
    <w:semiHidden/>
    <w:unhideWhenUsed/>
    <w:rsid w:val="00EC0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18D"/>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D33FB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33FB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52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7" ma:contentTypeDescription="Create a new document." ma:contentTypeScope="" ma:versionID="124ceb2507d3f3d5c7c76e85a55582a5">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438b31833626cb837e270d4c9731a210"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8b424965-ce59-4d22-992b-412e3bc75261">false</Reviewed>
    <Item_x0020_Description xmlns="8b424965-ce59-4d22-992b-412e3bc75261" xsi:nil="true"/>
    <_ip_UnifiedCompliancePolicyUIAction xmlns="http://schemas.microsoft.com/sharepoint/v3" xsi:nil="true"/>
    <_ip_UnifiedCompliancePolicyProperties xmlns="http://schemas.microsoft.com/sharepoint/v3" xsi:nil="true"/>
    <SharedWithUsers xmlns="df5106b9-423b-4a1b-befe-8b2f16b74c24">
      <UserInfo>
        <DisplayName>Eileen Hanlon</DisplayName>
        <AccountId>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6D8CD-0C1F-41B3-B3CB-2B0660F8F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C2166-D2C9-451D-8834-762F801D8342}">
  <ds:schemaRefs>
    <ds:schemaRef ds:uri="http://purl.org/dc/terms/"/>
    <ds:schemaRef ds:uri="http://purl.org/dc/elements/1.1/"/>
    <ds:schemaRef ds:uri="http://schemas.microsoft.com/sharepoint/v3"/>
    <ds:schemaRef ds:uri="http://schemas.microsoft.com/office/2006/metadata/properties"/>
    <ds:schemaRef ds:uri="8b424965-ce59-4d22-992b-412e3bc75261"/>
    <ds:schemaRef ds:uri="http://schemas.microsoft.com/office/2006/documentManagement/types"/>
    <ds:schemaRef ds:uri="df5106b9-423b-4a1b-befe-8b2f16b74c24"/>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C321F04-9765-4652-ACED-48EC62215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Dent</dc:creator>
  <cp:keywords/>
  <dc:description/>
  <cp:lastModifiedBy>McDivitt, Judith (CDC/DDNID/NCCDPHP/DDT)</cp:lastModifiedBy>
  <cp:revision>2</cp:revision>
  <dcterms:created xsi:type="dcterms:W3CDTF">2020-06-24T13:13:00Z</dcterms:created>
  <dcterms:modified xsi:type="dcterms:W3CDTF">2020-06-24T13:13:00Z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