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F33BC" w14:textId="5BE8619A" w:rsidR="008B2409" w:rsidRPr="00856234" w:rsidRDefault="009D50C3" w:rsidP="00856234">
      <w:pPr>
        <w:rPr>
          <w:rFonts w:ascii="Calibri" w:eastAsia="Times New Roman" w:hAnsi="Calibri" w:cs="Times New Roman"/>
          <w:b/>
          <w:color w:val="000066"/>
          <w:sz w:val="36"/>
          <w:szCs w:val="32"/>
        </w:rPr>
      </w:pPr>
      <w:bookmarkStart w:id="0" w:name="_Toc479923422"/>
      <w:bookmarkStart w:id="1" w:name="_Toc482726103"/>
      <w:bookmarkStart w:id="2" w:name="_GoBack"/>
      <w:bookmarkEnd w:id="2"/>
      <w:r>
        <w:rPr>
          <w:rFonts w:ascii="Calibri" w:eastAsia="Times New Roman" w:hAnsi="Calibri" w:cs="Times New Roman"/>
          <w:b/>
          <w:color w:val="000066"/>
          <w:sz w:val="36"/>
          <w:szCs w:val="32"/>
        </w:rPr>
        <w:t>Attachment D.7</w:t>
      </w:r>
      <w:r w:rsidR="000F48B5">
        <w:rPr>
          <w:rFonts w:ascii="Calibri" w:eastAsia="Times New Roman" w:hAnsi="Calibri" w:cs="Times New Roman"/>
          <w:b/>
          <w:color w:val="000066"/>
          <w:sz w:val="36"/>
          <w:szCs w:val="32"/>
        </w:rPr>
        <w:t xml:space="preserve"> </w:t>
      </w:r>
      <w:r w:rsidR="005A335F">
        <w:rPr>
          <w:rFonts w:ascii="Calibri" w:eastAsia="Times New Roman" w:hAnsi="Calibri" w:cs="Times New Roman"/>
          <w:b/>
          <w:color w:val="000066"/>
          <w:sz w:val="36"/>
          <w:szCs w:val="32"/>
        </w:rPr>
        <w:t>Focus Group</w:t>
      </w:r>
      <w:r w:rsidR="008B2409" w:rsidRPr="00BA4CEB">
        <w:rPr>
          <w:rFonts w:ascii="Calibri" w:eastAsia="Times New Roman" w:hAnsi="Calibri" w:cs="Times New Roman"/>
          <w:b/>
          <w:color w:val="000066"/>
          <w:sz w:val="36"/>
          <w:szCs w:val="32"/>
        </w:rPr>
        <w:t xml:space="preserve"> Consent Form</w:t>
      </w:r>
      <w:bookmarkEnd w:id="0"/>
      <w:bookmarkEnd w:id="1"/>
    </w:p>
    <w:p w14:paraId="32F071CA" w14:textId="77777777" w:rsidR="008B2409" w:rsidRPr="00BA4CEB" w:rsidRDefault="008B2409" w:rsidP="008B2409">
      <w:pPr>
        <w:keepNext/>
        <w:keepLines/>
        <w:spacing w:before="240" w:after="120" w:line="240" w:lineRule="auto"/>
        <w:jc w:val="center"/>
        <w:outlineLvl w:val="2"/>
        <w:rPr>
          <w:rFonts w:ascii="Calibri" w:eastAsia="Times New Roman" w:hAnsi="Calibri" w:cs="Times New Roman"/>
          <w:b/>
          <w:i/>
          <w:color w:val="000066"/>
          <w:sz w:val="28"/>
          <w:szCs w:val="24"/>
        </w:rPr>
      </w:pPr>
      <w:bookmarkStart w:id="3" w:name="_Toc479696230"/>
      <w:bookmarkStart w:id="4" w:name="_Toc479699502"/>
      <w:bookmarkStart w:id="5" w:name="_Toc479923423"/>
      <w:bookmarkStart w:id="6" w:name="_Toc482726104"/>
      <w:r w:rsidRPr="00BA4CEB">
        <w:rPr>
          <w:rFonts w:ascii="Calibri" w:eastAsia="Times New Roman" w:hAnsi="Calibri" w:cs="Times New Roman"/>
          <w:b/>
          <w:i/>
          <w:color w:val="000066"/>
          <w:sz w:val="28"/>
          <w:szCs w:val="24"/>
        </w:rPr>
        <w:t>Evaluation of Alternatives to Improve Elderly Access to the Supplemental Nutrition Assistance Program (SNAP)</w:t>
      </w:r>
      <w:bookmarkEnd w:id="3"/>
      <w:bookmarkEnd w:id="4"/>
      <w:bookmarkEnd w:id="5"/>
      <w:bookmarkEnd w:id="6"/>
    </w:p>
    <w:p w14:paraId="4D4A1897" w14:textId="1E120621" w:rsidR="008B2409" w:rsidRPr="00BA4CEB" w:rsidRDefault="008B2409" w:rsidP="008B2409">
      <w:pPr>
        <w:keepNext/>
        <w:keepLines/>
        <w:spacing w:before="240" w:after="120" w:line="240" w:lineRule="auto"/>
        <w:jc w:val="center"/>
        <w:outlineLvl w:val="2"/>
        <w:rPr>
          <w:rFonts w:ascii="Calibri" w:eastAsia="Times New Roman" w:hAnsi="Calibri" w:cs="Times New Roman"/>
          <w:b/>
          <w:color w:val="000066"/>
          <w:sz w:val="28"/>
          <w:szCs w:val="24"/>
        </w:rPr>
      </w:pPr>
      <w:bookmarkStart w:id="7" w:name="_Toc479696231"/>
      <w:bookmarkStart w:id="8" w:name="_Toc479699503"/>
      <w:bookmarkStart w:id="9" w:name="_Toc479923424"/>
      <w:bookmarkStart w:id="10" w:name="_Toc482726105"/>
      <w:r w:rsidRPr="00BA4CEB">
        <w:rPr>
          <w:rFonts w:ascii="Calibri" w:eastAsia="Times New Roman" w:hAnsi="Calibri" w:cs="Times New Roman"/>
          <w:b/>
          <w:i/>
          <w:color w:val="000066"/>
          <w:sz w:val="28"/>
          <w:szCs w:val="24"/>
        </w:rPr>
        <w:t xml:space="preserve">CONSENT TO PARTICIPATE IN </w:t>
      </w:r>
      <w:bookmarkEnd w:id="7"/>
      <w:bookmarkEnd w:id="8"/>
      <w:bookmarkEnd w:id="9"/>
      <w:bookmarkEnd w:id="10"/>
      <w:r w:rsidR="005A335F">
        <w:rPr>
          <w:rFonts w:ascii="Calibri" w:eastAsia="Times New Roman" w:hAnsi="Calibri" w:cs="Times New Roman"/>
          <w:b/>
          <w:i/>
          <w:color w:val="000066"/>
          <w:sz w:val="28"/>
          <w:szCs w:val="24"/>
        </w:rPr>
        <w:t>FOCUS GROUP</w:t>
      </w:r>
    </w:p>
    <w:p w14:paraId="2E9E3A43" w14:textId="77777777" w:rsidR="008B2409" w:rsidRPr="00BA4CEB" w:rsidRDefault="008B2409" w:rsidP="008B2409">
      <w:pPr>
        <w:spacing w:after="120" w:line="240" w:lineRule="auto"/>
        <w:rPr>
          <w:rFonts w:ascii="Calibri" w:eastAsia="Calibri" w:hAnsi="Calibri" w:cs="Times New Roman"/>
          <w:sz w:val="24"/>
          <w:szCs w:val="24"/>
        </w:rPr>
      </w:pPr>
    </w:p>
    <w:p w14:paraId="072DFB47" w14:textId="553F5AF5" w:rsidR="008B2409" w:rsidRPr="00BA4CEB" w:rsidRDefault="008B2409" w:rsidP="008B2409">
      <w:pPr>
        <w:spacing w:before="120" w:after="120" w:line="240" w:lineRule="auto"/>
        <w:rPr>
          <w:rFonts w:ascii="Calibri" w:eastAsia="Calibri" w:hAnsi="Calibri" w:cs="Times New Roman"/>
          <w:sz w:val="24"/>
        </w:rPr>
      </w:pPr>
      <w:r w:rsidRPr="00BA4CEB">
        <w:rPr>
          <w:rFonts w:ascii="Calibri" w:eastAsia="Calibri" w:hAnsi="Calibri" w:cs="Times New Roman"/>
          <w:sz w:val="24"/>
        </w:rPr>
        <w:t xml:space="preserve">The United States Department of Agriculture, Food and Nutrition Service (FNS) runs the Supplemental Nutrition Assistance Program (SNAP). </w:t>
      </w:r>
      <w:r w:rsidR="00F76D5F">
        <w:rPr>
          <w:rFonts w:ascii="Calibri" w:eastAsia="Calibri" w:hAnsi="Calibri" w:cs="Times New Roman"/>
          <w:sz w:val="24"/>
        </w:rPr>
        <w:t xml:space="preserve">Under Section 17 of the Food and </w:t>
      </w:r>
      <w:r w:rsidR="00CF1637">
        <w:rPr>
          <w:rFonts w:ascii="Calibri" w:eastAsia="Calibri" w:hAnsi="Calibri" w:cs="Times New Roman"/>
          <w:sz w:val="24"/>
        </w:rPr>
        <w:t>Nutrition</w:t>
      </w:r>
      <w:r w:rsidR="00F76D5F">
        <w:rPr>
          <w:rFonts w:ascii="Calibri" w:eastAsia="Calibri" w:hAnsi="Calibri" w:cs="Times New Roman"/>
          <w:sz w:val="24"/>
        </w:rPr>
        <w:t xml:space="preserve"> Act, 2008 </w:t>
      </w:r>
      <w:r w:rsidRPr="00BA4CEB">
        <w:rPr>
          <w:rFonts w:ascii="Calibri" w:eastAsia="Calibri" w:hAnsi="Calibri" w:cs="Times New Roman"/>
          <w:sz w:val="24"/>
        </w:rPr>
        <w:t>Social Policy Research Associates (SPR) has been contracted by FNS to conduct an evaluation of policies designed to help older individuals who are eligible for the program to receive benefits. Part of the researc</w:t>
      </w:r>
      <w:r w:rsidR="001118CA">
        <w:rPr>
          <w:rFonts w:ascii="Calibri" w:eastAsia="Calibri" w:hAnsi="Calibri" w:cs="Times New Roman"/>
          <w:sz w:val="24"/>
        </w:rPr>
        <w:t>h involves conducting focus groups</w:t>
      </w:r>
      <w:r w:rsidRPr="00BA4CEB">
        <w:rPr>
          <w:rFonts w:ascii="Calibri" w:eastAsia="Calibri" w:hAnsi="Calibri" w:cs="Times New Roman"/>
          <w:sz w:val="24"/>
        </w:rPr>
        <w:t xml:space="preserve"> with people 60 </w:t>
      </w:r>
      <w:bookmarkStart w:id="11" w:name="_Hlk478572042"/>
      <w:r w:rsidRPr="00BA4CEB">
        <w:rPr>
          <w:rFonts w:ascii="Calibri" w:eastAsia="Calibri" w:hAnsi="Calibri" w:cs="Times New Roman"/>
          <w:sz w:val="24"/>
        </w:rPr>
        <w:t xml:space="preserve">years of age and older </w:t>
      </w:r>
      <w:bookmarkEnd w:id="11"/>
      <w:r w:rsidRPr="00BA4CEB">
        <w:rPr>
          <w:rFonts w:ascii="Calibri" w:eastAsia="Calibri" w:hAnsi="Calibri" w:cs="Times New Roman"/>
          <w:sz w:val="24"/>
        </w:rPr>
        <w:t>to learn about their experiences with the program.</w:t>
      </w:r>
    </w:p>
    <w:p w14:paraId="0A0D8B98" w14:textId="49B08DE4" w:rsidR="008B2409" w:rsidRPr="00BA4CEB" w:rsidRDefault="008B2409" w:rsidP="008B2409">
      <w:pPr>
        <w:spacing w:before="120" w:after="120" w:line="240" w:lineRule="auto"/>
        <w:rPr>
          <w:rFonts w:ascii="Calibri" w:eastAsia="Calibri" w:hAnsi="Calibri" w:cs="Times New Roman"/>
          <w:sz w:val="24"/>
        </w:rPr>
      </w:pPr>
      <w:r w:rsidRPr="00BA4CEB">
        <w:rPr>
          <w:rFonts w:ascii="Calibri" w:eastAsia="Calibri" w:hAnsi="Calibri" w:cs="Times New Roman"/>
          <w:sz w:val="24"/>
        </w:rPr>
        <w:t>By signing this consent form, you are agreeing to take part in this very important study. Your participation will help researchers understand the experiences of people 60 years of age and older who are eligible for SNAP.  For this study, you w</w:t>
      </w:r>
      <w:r w:rsidR="001118CA">
        <w:rPr>
          <w:rFonts w:ascii="Calibri" w:eastAsia="Calibri" w:hAnsi="Calibri" w:cs="Times New Roman"/>
          <w:sz w:val="24"/>
        </w:rPr>
        <w:t>ill participate in one 90 minute, recorded focus group</w:t>
      </w:r>
      <w:r w:rsidRPr="00BA4CEB">
        <w:rPr>
          <w:rFonts w:ascii="Calibri" w:eastAsia="Calibri" w:hAnsi="Calibri" w:cs="Times New Roman"/>
          <w:sz w:val="24"/>
        </w:rPr>
        <w:t xml:space="preserve"> about your food purchasing habits, experiences with applying for SNAP, receiving benefits, and how the program may have, or have not, assisted you.  </w:t>
      </w:r>
    </w:p>
    <w:p w14:paraId="44B0ED8E" w14:textId="42684347" w:rsidR="008B2409" w:rsidRPr="00BA4CEB" w:rsidRDefault="006017F7" w:rsidP="008B2409">
      <w:pPr>
        <w:spacing w:before="120" w:after="120" w:line="240" w:lineRule="auto"/>
        <w:rPr>
          <w:rFonts w:ascii="Calibri" w:eastAsia="Calibri" w:hAnsi="Calibri" w:cs="Times New Roman"/>
          <w:color w:val="000000"/>
          <w:sz w:val="24"/>
        </w:rPr>
      </w:pPr>
      <w:r>
        <w:rPr>
          <w:rFonts w:ascii="Calibri" w:eastAsia="Calibri" w:hAnsi="Calibri" w:cs="Times New Roman"/>
          <w:sz w:val="24"/>
        </w:rPr>
        <w:t>This study is voluntary and t</w:t>
      </w:r>
      <w:r w:rsidR="008B2409" w:rsidRPr="00BA4CEB">
        <w:rPr>
          <w:rFonts w:ascii="Calibri" w:eastAsia="Calibri" w:hAnsi="Calibri" w:cs="Times New Roman"/>
          <w:sz w:val="24"/>
        </w:rPr>
        <w:t xml:space="preserve">he decision to participate in the study is up to you.  </w:t>
      </w:r>
      <w:r>
        <w:rPr>
          <w:rFonts w:ascii="Calibri" w:eastAsia="Calibri" w:hAnsi="Calibri" w:cs="Times New Roman"/>
          <w:sz w:val="24"/>
        </w:rPr>
        <w:t xml:space="preserve">There are no penalties if you chose not to participate in part or in full.  </w:t>
      </w:r>
      <w:r w:rsidR="008B2409" w:rsidRPr="00BA4CEB">
        <w:rPr>
          <w:rFonts w:ascii="Calibri" w:eastAsia="Calibri" w:hAnsi="Calibri" w:cs="Times New Roman"/>
          <w:sz w:val="24"/>
        </w:rPr>
        <w:t>All information that is collected about you through the intervi</w:t>
      </w:r>
      <w:r w:rsidR="008B2409" w:rsidRPr="00BA4CEB">
        <w:rPr>
          <w:rFonts w:ascii="Calibri" w:eastAsia="Calibri" w:hAnsi="Calibri" w:cs="Times New Roman"/>
          <w:color w:val="000000"/>
          <w:sz w:val="24"/>
        </w:rPr>
        <w:t>ew</w:t>
      </w:r>
      <w:r w:rsidR="008B2409" w:rsidRPr="00BA4CEB">
        <w:rPr>
          <w:rFonts w:ascii="Calibri" w:eastAsia="Calibri" w:hAnsi="Calibri" w:cs="Times New Roman"/>
          <w:sz w:val="24"/>
        </w:rPr>
        <w:t xml:space="preserve"> will be kept private and will be used for research purposes only. </w:t>
      </w:r>
      <w:r w:rsidR="008B2409" w:rsidRPr="00BA4CEB">
        <w:rPr>
          <w:rFonts w:ascii="Calibri" w:eastAsia="Calibri" w:hAnsi="Calibri" w:cs="Times New Roman"/>
          <w:color w:val="000000"/>
          <w:sz w:val="24"/>
        </w:rPr>
        <w:t>Your name will never be used in any reports and no information will be reported in any way that can identify you</w:t>
      </w:r>
      <w:r>
        <w:rPr>
          <w:rFonts w:ascii="Calibri" w:eastAsia="Calibri" w:hAnsi="Calibri" w:cs="Times New Roman"/>
          <w:color w:val="000000"/>
          <w:sz w:val="24"/>
        </w:rPr>
        <w:t>, except as otherwise required by law</w:t>
      </w:r>
      <w:r w:rsidR="008B2409" w:rsidRPr="00BA4CEB">
        <w:rPr>
          <w:rFonts w:ascii="Calibri" w:eastAsia="Calibri" w:hAnsi="Calibri" w:cs="Times New Roman"/>
          <w:color w:val="000000"/>
          <w:sz w:val="24"/>
        </w:rPr>
        <w:t>. You may also refuse to answer any questions asked of you.</w:t>
      </w:r>
    </w:p>
    <w:p w14:paraId="6A600158" w14:textId="2A05C90D" w:rsidR="008B2409" w:rsidRPr="007A08DF" w:rsidRDefault="008B2409" w:rsidP="007A08DF">
      <w:pPr>
        <w:spacing w:before="120" w:after="120" w:line="240" w:lineRule="auto"/>
        <w:rPr>
          <w:rFonts w:ascii="Calibri" w:eastAsia="Calibri" w:hAnsi="Calibri" w:cs="Times New Roman"/>
          <w:b/>
          <w:i/>
          <w:sz w:val="24"/>
        </w:rPr>
      </w:pPr>
      <w:r w:rsidRPr="00BA4CEB">
        <w:rPr>
          <w:rFonts w:ascii="Calibri" w:eastAsia="Calibri" w:hAnsi="Calibri" w:cs="Times New Roman"/>
          <w:b/>
          <w:i/>
          <w:sz w:val="24"/>
        </w:rPr>
        <w:t>I have read this consent form (or it has been read to me). I understand the information provided in these materials and voluntarily agree to participate. If I have questions I can call the evaluation Director, Melissa Mack, at 510-788-2478.</w:t>
      </w:r>
    </w:p>
    <w:p w14:paraId="00206B3C" w14:textId="77777777" w:rsidR="008B2409" w:rsidRPr="00BA4CEB" w:rsidRDefault="008B2409" w:rsidP="008B2409">
      <w:pPr>
        <w:tabs>
          <w:tab w:val="left" w:pos="5760"/>
        </w:tabs>
        <w:spacing w:before="100" w:after="40" w:line="18" w:lineRule="atLeast"/>
        <w:jc w:val="both"/>
        <w:rPr>
          <w:rFonts w:ascii="Calibri" w:eastAsia="Calibri" w:hAnsi="Calibri" w:cs="Times New Roman"/>
          <w:color w:val="000000"/>
          <w:sz w:val="24"/>
          <w:szCs w:val="24"/>
        </w:rPr>
      </w:pPr>
      <w:r w:rsidRPr="00BA4CEB">
        <w:rPr>
          <w:rFonts w:ascii="Calibri" w:eastAsia="Calibri" w:hAnsi="Calibri" w:cs="Times New Roman"/>
          <w:color w:val="000000"/>
          <w:sz w:val="24"/>
          <w:szCs w:val="24"/>
        </w:rPr>
        <w:t>__________________________________________</w:t>
      </w:r>
      <w:r w:rsidRPr="00BA4CEB">
        <w:rPr>
          <w:rFonts w:ascii="Calibri" w:eastAsia="Calibri" w:hAnsi="Calibri" w:cs="Times New Roman"/>
          <w:color w:val="000000"/>
          <w:sz w:val="24"/>
          <w:szCs w:val="24"/>
        </w:rPr>
        <w:tab/>
      </w:r>
    </w:p>
    <w:p w14:paraId="76BE7D3D" w14:textId="77777777" w:rsidR="008B2409" w:rsidRPr="00BA4CEB" w:rsidRDefault="008B2409" w:rsidP="008B2409">
      <w:pPr>
        <w:tabs>
          <w:tab w:val="left" w:pos="5760"/>
        </w:tabs>
        <w:spacing w:before="40" w:after="120" w:line="18" w:lineRule="atLeast"/>
        <w:jc w:val="both"/>
        <w:rPr>
          <w:rFonts w:ascii="Calibri" w:eastAsia="Calibri" w:hAnsi="Calibri" w:cs="Times New Roman"/>
          <w:color w:val="000000"/>
          <w:sz w:val="24"/>
          <w:szCs w:val="24"/>
        </w:rPr>
      </w:pPr>
      <w:r w:rsidRPr="00BA4CEB">
        <w:rPr>
          <w:rFonts w:ascii="Calibri" w:eastAsia="Calibri" w:hAnsi="Calibri" w:cs="Times New Roman"/>
          <w:color w:val="000000"/>
          <w:sz w:val="24"/>
          <w:szCs w:val="24"/>
        </w:rPr>
        <w:t>NAME (Printed)</w:t>
      </w:r>
    </w:p>
    <w:p w14:paraId="04D77FF5" w14:textId="77777777" w:rsidR="008B2409" w:rsidRPr="00BA4CEB" w:rsidRDefault="008B2409" w:rsidP="008B2409">
      <w:pPr>
        <w:tabs>
          <w:tab w:val="left" w:pos="5760"/>
        </w:tabs>
        <w:spacing w:before="40" w:after="120" w:line="18" w:lineRule="atLeast"/>
        <w:jc w:val="both"/>
        <w:rPr>
          <w:rFonts w:ascii="Calibri" w:eastAsia="Calibri" w:hAnsi="Calibri" w:cs="Times New Roman"/>
          <w:color w:val="000000"/>
          <w:sz w:val="24"/>
          <w:szCs w:val="24"/>
        </w:rPr>
      </w:pPr>
      <w:r w:rsidRPr="00BA4CEB">
        <w:rPr>
          <w:rFonts w:ascii="Calibri" w:eastAsia="Calibri" w:hAnsi="Calibri" w:cs="Times New Roman"/>
          <w:color w:val="000000"/>
          <w:sz w:val="24"/>
          <w:szCs w:val="24"/>
        </w:rPr>
        <w:tab/>
      </w:r>
    </w:p>
    <w:p w14:paraId="5A547FFE" w14:textId="77777777" w:rsidR="008B2409" w:rsidRPr="00BA4CEB" w:rsidRDefault="008B2409" w:rsidP="008B2409">
      <w:pPr>
        <w:tabs>
          <w:tab w:val="left" w:pos="5760"/>
          <w:tab w:val="left" w:pos="9360"/>
        </w:tabs>
        <w:spacing w:before="100" w:after="120" w:line="18" w:lineRule="atLeast"/>
        <w:jc w:val="both"/>
        <w:rPr>
          <w:rFonts w:ascii="Calibri" w:eastAsia="Calibri" w:hAnsi="Calibri" w:cs="Times New Roman"/>
          <w:color w:val="000000"/>
          <w:sz w:val="24"/>
          <w:szCs w:val="24"/>
          <w:u w:val="single"/>
        </w:rPr>
      </w:pPr>
      <w:r w:rsidRPr="00BA4CEB">
        <w:rPr>
          <w:rFonts w:ascii="Calibri" w:eastAsia="Calibri" w:hAnsi="Calibri" w:cs="Times New Roman"/>
          <w:color w:val="000000"/>
          <w:sz w:val="24"/>
          <w:szCs w:val="24"/>
        </w:rPr>
        <w:t>__________________________________________</w:t>
      </w:r>
      <w:r w:rsidRPr="00BA4CEB">
        <w:rPr>
          <w:rFonts w:ascii="Calibri" w:eastAsia="Calibri" w:hAnsi="Calibri" w:cs="Times New Roman"/>
          <w:color w:val="000000"/>
          <w:sz w:val="24"/>
          <w:szCs w:val="24"/>
        </w:rPr>
        <w:tab/>
      </w:r>
      <w:r w:rsidRPr="00BA4CEB">
        <w:rPr>
          <w:rFonts w:ascii="Calibri" w:eastAsia="Calibri" w:hAnsi="Calibri" w:cs="Times New Roman"/>
          <w:color w:val="000000"/>
          <w:sz w:val="24"/>
          <w:szCs w:val="24"/>
          <w:u w:val="single"/>
        </w:rPr>
        <w:tab/>
      </w:r>
    </w:p>
    <w:p w14:paraId="76BF10A2" w14:textId="77777777" w:rsidR="008B2409" w:rsidRPr="00BA4CEB" w:rsidRDefault="008B2409" w:rsidP="008B2409">
      <w:pPr>
        <w:tabs>
          <w:tab w:val="left" w:pos="5760"/>
        </w:tabs>
        <w:spacing w:before="40" w:after="120" w:line="18" w:lineRule="atLeast"/>
        <w:jc w:val="both"/>
        <w:rPr>
          <w:rFonts w:ascii="Calibri" w:eastAsia="Calibri" w:hAnsi="Calibri" w:cs="Times New Roman"/>
          <w:color w:val="000000"/>
          <w:sz w:val="24"/>
          <w:szCs w:val="24"/>
        </w:rPr>
      </w:pPr>
      <w:r w:rsidRPr="00BA4CEB">
        <w:rPr>
          <w:rFonts w:ascii="Calibri" w:eastAsia="Calibri" w:hAnsi="Calibri" w:cs="Times New Roman"/>
          <w:color w:val="000000"/>
          <w:sz w:val="24"/>
          <w:szCs w:val="24"/>
        </w:rPr>
        <w:t>SIGNATURE</w:t>
      </w:r>
      <w:r w:rsidRPr="00BA4CEB">
        <w:rPr>
          <w:rFonts w:ascii="Calibri" w:eastAsia="Calibri" w:hAnsi="Calibri" w:cs="Times New Roman"/>
          <w:color w:val="000000"/>
          <w:sz w:val="24"/>
          <w:szCs w:val="24"/>
        </w:rPr>
        <w:tab/>
        <w:t>DATE</w:t>
      </w:r>
    </w:p>
    <w:p w14:paraId="3714B295" w14:textId="1CB2E950" w:rsidR="008B2409" w:rsidRPr="00BA4CEB" w:rsidRDefault="008B2409" w:rsidP="008B2409">
      <w:pPr>
        <w:numPr>
          <w:ilvl w:val="0"/>
          <w:numId w:val="1"/>
        </w:numPr>
        <w:tabs>
          <w:tab w:val="left" w:pos="5760"/>
        </w:tabs>
        <w:spacing w:before="120" w:after="240" w:line="18" w:lineRule="atLeast"/>
        <w:contextualSpacing/>
        <w:rPr>
          <w:rFonts w:ascii="Calibri" w:eastAsia="Calibri" w:hAnsi="Calibri" w:cs="Times New Roman"/>
          <w:b/>
          <w:color w:val="000000"/>
          <w:sz w:val="24"/>
          <w:szCs w:val="24"/>
        </w:rPr>
      </w:pPr>
      <w:r w:rsidRPr="00BA4CEB">
        <w:rPr>
          <w:rFonts w:ascii="Calibri" w:eastAsia="Calibri" w:hAnsi="Calibri" w:cs="Times New Roman"/>
          <w:b/>
          <w:color w:val="000000"/>
          <w:sz w:val="24"/>
          <w:szCs w:val="24"/>
        </w:rPr>
        <w:t>I have received my thank you gift of a $20</w:t>
      </w:r>
      <w:r w:rsidR="007F6116">
        <w:rPr>
          <w:rFonts w:ascii="Calibri" w:eastAsia="Calibri" w:hAnsi="Calibri" w:cs="Times New Roman"/>
          <w:b/>
          <w:color w:val="000000"/>
          <w:sz w:val="24"/>
          <w:szCs w:val="24"/>
        </w:rPr>
        <w:t xml:space="preserve"> Visa gift</w:t>
      </w:r>
      <w:r w:rsidRPr="00BA4CEB">
        <w:rPr>
          <w:rFonts w:ascii="Calibri" w:eastAsia="Calibri" w:hAnsi="Calibri" w:cs="Times New Roman"/>
          <w:b/>
          <w:color w:val="000000"/>
          <w:sz w:val="24"/>
          <w:szCs w:val="24"/>
        </w:rPr>
        <w:t xml:space="preserve"> card.</w:t>
      </w:r>
    </w:p>
    <w:p w14:paraId="3013BE92" w14:textId="77777777" w:rsidR="007440F1" w:rsidRPr="008B2409" w:rsidRDefault="007440F1" w:rsidP="008B2409"/>
    <w:sectPr w:rsidR="007440F1" w:rsidRPr="008B2409" w:rsidSect="007F3752">
      <w:headerReference w:type="default" r:id="rId8"/>
      <w:footerReference w:type="even" r:id="rId9"/>
      <w:headerReference w:type="first" r:id="rId10"/>
      <w:footerReference w:type="first" r:id="rId11"/>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062B1" w14:textId="77777777" w:rsidR="008B2409" w:rsidRDefault="008B2409" w:rsidP="008B2409">
      <w:pPr>
        <w:spacing w:after="0" w:line="240" w:lineRule="auto"/>
      </w:pPr>
      <w:r>
        <w:separator/>
      </w:r>
    </w:p>
  </w:endnote>
  <w:endnote w:type="continuationSeparator" w:id="0">
    <w:p w14:paraId="094F5BD3" w14:textId="77777777" w:rsidR="008B2409" w:rsidRDefault="008B2409" w:rsidP="008B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2A89" w14:textId="77777777" w:rsidR="00D44813" w:rsidRDefault="00F420C3" w:rsidP="0087414D">
    <w:pPr>
      <w:pStyle w:val="Footer"/>
    </w:pPr>
  </w:p>
  <w:p w14:paraId="3AB8BC7C" w14:textId="77777777" w:rsidR="00D44813" w:rsidRDefault="00F420C3" w:rsidP="0087414D">
    <w:pPr>
      <w:pStyle w:val="Footer"/>
    </w:pPr>
  </w:p>
  <w:tbl>
    <w:tblPr>
      <w:tblStyle w:val="TableGrid3"/>
      <w:tblpPr w:leftFromText="187" w:rightFromText="187" w:vertAnchor="text" w:horzAnchor="margin" w:tblpY="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80"/>
      <w:gridCol w:w="7830"/>
      <w:gridCol w:w="360"/>
    </w:tblGrid>
    <w:tr w:rsidR="00D44813" w14:paraId="54FCF390" w14:textId="77777777" w:rsidTr="0087414D">
      <w:tc>
        <w:tcPr>
          <w:tcW w:w="1080" w:type="dxa"/>
        </w:tcPr>
        <w:p w14:paraId="5C23BE68" w14:textId="77777777" w:rsidR="00D44813" w:rsidRDefault="008B2409" w:rsidP="0087414D">
          <w:pPr>
            <w:pStyle w:val="Footer"/>
            <w:tabs>
              <w:tab w:val="clear" w:pos="4680"/>
              <w:tab w:val="right" w:pos="8280"/>
            </w:tabs>
          </w:pPr>
          <w:r>
            <w:rPr>
              <w:noProof/>
            </w:rPr>
            <w:drawing>
              <wp:inline distT="0" distB="0" distL="0" distR="0" wp14:anchorId="4E308118" wp14:editId="35D5613E">
                <wp:extent cx="542925" cy="209550"/>
                <wp:effectExtent l="0" t="0" r="9525"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09550"/>
                        </a:xfrm>
                        <a:prstGeom prst="rect">
                          <a:avLst/>
                        </a:prstGeom>
                        <a:noFill/>
                      </pic:spPr>
                    </pic:pic>
                  </a:graphicData>
                </a:graphic>
              </wp:inline>
            </w:drawing>
          </w:r>
        </w:p>
      </w:tc>
      <w:tc>
        <w:tcPr>
          <w:tcW w:w="7830" w:type="dxa"/>
        </w:tcPr>
        <w:p w14:paraId="624C820E" w14:textId="77777777" w:rsidR="00D44813" w:rsidRDefault="00F420C3" w:rsidP="0087414D">
          <w:pPr>
            <w:pStyle w:val="Footer"/>
            <w:tabs>
              <w:tab w:val="clear" w:pos="4680"/>
              <w:tab w:val="right" w:pos="8280"/>
            </w:tabs>
            <w:jc w:val="right"/>
          </w:pPr>
        </w:p>
      </w:tc>
      <w:tc>
        <w:tcPr>
          <w:tcW w:w="360" w:type="dxa"/>
        </w:tcPr>
        <w:p w14:paraId="2C2650F8" w14:textId="77777777" w:rsidR="00D44813" w:rsidRDefault="008B2409" w:rsidP="0087414D">
          <w:pPr>
            <w:pStyle w:val="Footer"/>
            <w:tabs>
              <w:tab w:val="clear" w:pos="4680"/>
              <w:tab w:val="right" w:pos="360"/>
              <w:tab w:val="right" w:pos="8280"/>
            </w:tabs>
          </w:pPr>
          <w:r>
            <w:rPr>
              <w:color w:val="77779A"/>
            </w:rPr>
            <w:t>C-</w:t>
          </w:r>
          <w:r w:rsidRPr="002341AC">
            <w:rPr>
              <w:color w:val="77779A"/>
            </w:rPr>
            <w:fldChar w:fldCharType="begin"/>
          </w:r>
          <w:r w:rsidRPr="002341AC">
            <w:rPr>
              <w:color w:val="77779A"/>
            </w:rPr>
            <w:instrText xml:space="preserve"> PAGE   \* MERGEFORMAT </w:instrText>
          </w:r>
          <w:r w:rsidRPr="002341AC">
            <w:rPr>
              <w:color w:val="77779A"/>
            </w:rPr>
            <w:fldChar w:fldCharType="separate"/>
          </w:r>
          <w:r>
            <w:rPr>
              <w:noProof/>
              <w:color w:val="77779A"/>
            </w:rPr>
            <w:t>4</w:t>
          </w:r>
          <w:r w:rsidRPr="002341AC">
            <w:rPr>
              <w:noProof/>
              <w:color w:val="77779A"/>
            </w:rPr>
            <w:fldChar w:fldCharType="end"/>
          </w:r>
        </w:p>
      </w:tc>
    </w:tr>
  </w:tbl>
  <w:p w14:paraId="0718C15E" w14:textId="77777777" w:rsidR="00D44813" w:rsidRPr="000C76AE" w:rsidRDefault="00F420C3" w:rsidP="0087414D">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83CE7" w14:textId="75C33299" w:rsidR="007F3752" w:rsidRPr="007A08DF" w:rsidRDefault="007F3752" w:rsidP="007A08DF">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outlineLvl w:val="1"/>
      <w:rPr>
        <w:rFonts w:ascii="Arial" w:hAnsi="Arial" w:cs="Arial"/>
        <w:sz w:val="14"/>
        <w:szCs w:val="14"/>
      </w:rPr>
    </w:pPr>
    <w:r w:rsidRPr="007C6E3B">
      <w:rPr>
        <w:rFonts w:ascii="Arial" w:hAnsi="Arial" w:cs="Arial"/>
        <w:sz w:val="14"/>
        <w:szCs w:val="14"/>
      </w:rPr>
      <w:t>Public reporting burden for this collection of information is estimated to average</w:t>
    </w:r>
    <w:r>
      <w:rPr>
        <w:rFonts w:ascii="Arial" w:hAnsi="Arial" w:cs="Arial"/>
        <w:sz w:val="14"/>
        <w:szCs w:val="14"/>
      </w:rPr>
      <w:t xml:space="preserve"> 90 minutes</w:t>
    </w:r>
    <w:r w:rsidRPr="007C6E3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B25A3" w14:textId="77777777" w:rsidR="008B2409" w:rsidRDefault="008B2409" w:rsidP="008B2409">
      <w:pPr>
        <w:spacing w:after="0" w:line="240" w:lineRule="auto"/>
      </w:pPr>
      <w:r>
        <w:separator/>
      </w:r>
    </w:p>
  </w:footnote>
  <w:footnote w:type="continuationSeparator" w:id="0">
    <w:p w14:paraId="05C9AF1B" w14:textId="77777777" w:rsidR="008B2409" w:rsidRDefault="008B2409" w:rsidP="008B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D6CCE" w14:textId="77777777" w:rsidR="00D44813" w:rsidRPr="00522D78" w:rsidRDefault="00F420C3" w:rsidP="0087414D">
    <w:pPr>
      <w:jc w:val="right"/>
      <w:outlineLvl w:val="0"/>
      <w:rPr>
        <w:rFonts w:cs="Times New Roman"/>
        <w:bCs/>
        <w:cap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603A4" w14:textId="77777777" w:rsidR="007F3752" w:rsidRPr="00365CF8" w:rsidRDefault="007F3752" w:rsidP="007F3752">
    <w:pPr>
      <w:spacing w:after="0"/>
      <w:jc w:val="right"/>
      <w:outlineLvl w:val="0"/>
      <w:rPr>
        <w:rFonts w:cs="Arial"/>
        <w:bCs/>
        <w:caps/>
        <w:sz w:val="16"/>
        <w:szCs w:val="16"/>
      </w:rPr>
    </w:pPr>
    <w:r w:rsidRPr="00365CF8">
      <w:rPr>
        <w:rFonts w:cs="Arial"/>
        <w:bCs/>
        <w:caps/>
        <w:sz w:val="16"/>
        <w:szCs w:val="16"/>
      </w:rPr>
      <w:t>OMB Control Number:  0584-xxxx</w:t>
    </w:r>
  </w:p>
  <w:p w14:paraId="1F4670CA" w14:textId="77777777" w:rsidR="007F3752" w:rsidRPr="00365CF8" w:rsidRDefault="007F3752" w:rsidP="007F3752">
    <w:pPr>
      <w:spacing w:after="0"/>
      <w:jc w:val="right"/>
      <w:outlineLvl w:val="0"/>
      <w:rPr>
        <w:rFonts w:cs="Arial"/>
        <w:bCs/>
        <w:caps/>
        <w:sz w:val="16"/>
        <w:szCs w:val="16"/>
      </w:rPr>
    </w:pPr>
    <w:r w:rsidRPr="00365CF8">
      <w:rPr>
        <w:rFonts w:cs="Arial"/>
        <w:bCs/>
        <w:caps/>
        <w:sz w:val="16"/>
        <w:szCs w:val="16"/>
      </w:rPr>
      <w:t>Expiration Date: xx/xx/xxxx</w:t>
    </w:r>
  </w:p>
  <w:p w14:paraId="5BEFE36B" w14:textId="77777777" w:rsidR="007F3752" w:rsidRDefault="007F37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09"/>
    <w:rsid w:val="000B3719"/>
    <w:rsid w:val="000F48B5"/>
    <w:rsid w:val="001118CA"/>
    <w:rsid w:val="0013359B"/>
    <w:rsid w:val="001A6C43"/>
    <w:rsid w:val="001A6DCB"/>
    <w:rsid w:val="001B56D0"/>
    <w:rsid w:val="001F62AD"/>
    <w:rsid w:val="0028640C"/>
    <w:rsid w:val="00365CF8"/>
    <w:rsid w:val="004953BF"/>
    <w:rsid w:val="004E05B6"/>
    <w:rsid w:val="00566A53"/>
    <w:rsid w:val="00572983"/>
    <w:rsid w:val="005A335F"/>
    <w:rsid w:val="005A3828"/>
    <w:rsid w:val="005F4109"/>
    <w:rsid w:val="006017F7"/>
    <w:rsid w:val="006E3E81"/>
    <w:rsid w:val="00703985"/>
    <w:rsid w:val="007440F1"/>
    <w:rsid w:val="00786A3A"/>
    <w:rsid w:val="007A08DF"/>
    <w:rsid w:val="007C6E3B"/>
    <w:rsid w:val="007F3752"/>
    <w:rsid w:val="007F6116"/>
    <w:rsid w:val="00814BDA"/>
    <w:rsid w:val="00841DE9"/>
    <w:rsid w:val="00856234"/>
    <w:rsid w:val="00876F29"/>
    <w:rsid w:val="008B2409"/>
    <w:rsid w:val="008D421F"/>
    <w:rsid w:val="009D50C3"/>
    <w:rsid w:val="00AD7595"/>
    <w:rsid w:val="00BD5C35"/>
    <w:rsid w:val="00C425B1"/>
    <w:rsid w:val="00CF1637"/>
    <w:rsid w:val="00DD1114"/>
    <w:rsid w:val="00E03EDF"/>
    <w:rsid w:val="00E740E1"/>
    <w:rsid w:val="00F420C3"/>
    <w:rsid w:val="00F76D5F"/>
    <w:rsid w:val="00FD5AFE"/>
    <w:rsid w:val="00FF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B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C6E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09"/>
  </w:style>
  <w:style w:type="table" w:customStyle="1" w:styleId="TableGrid3">
    <w:name w:val="Table Grid3"/>
    <w:basedOn w:val="TableNormal"/>
    <w:next w:val="TableGrid"/>
    <w:uiPriority w:val="3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2409"/>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409"/>
  </w:style>
  <w:style w:type="paragraph" w:styleId="BodyText">
    <w:name w:val="Body Text"/>
    <w:basedOn w:val="Normal"/>
    <w:link w:val="BodyTextChar"/>
    <w:uiPriority w:val="5"/>
    <w:qFormat/>
    <w:rsid w:val="001A6D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1A6DC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42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5B1"/>
    <w:rPr>
      <w:sz w:val="20"/>
      <w:szCs w:val="20"/>
    </w:rPr>
  </w:style>
  <w:style w:type="character" w:styleId="FootnoteReference">
    <w:name w:val="footnote reference"/>
    <w:basedOn w:val="DefaultParagraphFont"/>
    <w:uiPriority w:val="99"/>
    <w:unhideWhenUsed/>
    <w:qFormat/>
    <w:rsid w:val="00C425B1"/>
    <w:rPr>
      <w:vertAlign w:val="superscript"/>
    </w:rPr>
  </w:style>
  <w:style w:type="character" w:styleId="CommentReference">
    <w:name w:val="annotation reference"/>
    <w:basedOn w:val="DefaultParagraphFont"/>
    <w:uiPriority w:val="99"/>
    <w:semiHidden/>
    <w:unhideWhenUsed/>
    <w:rsid w:val="00C425B1"/>
    <w:rPr>
      <w:sz w:val="16"/>
      <w:szCs w:val="16"/>
    </w:rPr>
  </w:style>
  <w:style w:type="paragraph" w:styleId="CommentText">
    <w:name w:val="annotation text"/>
    <w:basedOn w:val="Normal"/>
    <w:link w:val="CommentTextChar"/>
    <w:uiPriority w:val="99"/>
    <w:unhideWhenUsed/>
    <w:rsid w:val="00C425B1"/>
    <w:pPr>
      <w:spacing w:line="240" w:lineRule="auto"/>
    </w:pPr>
    <w:rPr>
      <w:sz w:val="20"/>
      <w:szCs w:val="20"/>
    </w:rPr>
  </w:style>
  <w:style w:type="character" w:customStyle="1" w:styleId="CommentTextChar">
    <w:name w:val="Comment Text Char"/>
    <w:basedOn w:val="DefaultParagraphFont"/>
    <w:link w:val="CommentText"/>
    <w:uiPriority w:val="99"/>
    <w:rsid w:val="00C425B1"/>
    <w:rPr>
      <w:sz w:val="20"/>
      <w:szCs w:val="20"/>
    </w:rPr>
  </w:style>
  <w:style w:type="paragraph" w:styleId="BalloonText">
    <w:name w:val="Balloon Text"/>
    <w:basedOn w:val="Normal"/>
    <w:link w:val="BalloonTextChar"/>
    <w:uiPriority w:val="99"/>
    <w:semiHidden/>
    <w:unhideWhenUsed/>
    <w:rsid w:val="00C42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3359B"/>
    <w:rPr>
      <w:b/>
      <w:bCs/>
    </w:rPr>
  </w:style>
  <w:style w:type="character" w:customStyle="1" w:styleId="CommentSubjectChar">
    <w:name w:val="Comment Subject Char"/>
    <w:basedOn w:val="CommentTextChar"/>
    <w:link w:val="CommentSubject"/>
    <w:uiPriority w:val="99"/>
    <w:semiHidden/>
    <w:rsid w:val="0013359B"/>
    <w:rPr>
      <w:b/>
      <w:bCs/>
      <w:sz w:val="20"/>
      <w:szCs w:val="20"/>
    </w:rPr>
  </w:style>
  <w:style w:type="paragraph" w:customStyle="1" w:styleId="Default">
    <w:name w:val="Default"/>
    <w:rsid w:val="00876F2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C6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cp:lastPrinted>2017-05-17T17:10:00Z</cp:lastPrinted>
  <dcterms:created xsi:type="dcterms:W3CDTF">2017-09-28T20:05:00Z</dcterms:created>
  <dcterms:modified xsi:type="dcterms:W3CDTF">2017-09-28T20:05:00Z</dcterms:modified>
</cp:coreProperties>
</file>