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D82504" w14:textId="58FEE74A" w:rsidR="0025646E" w:rsidRPr="0025646E" w:rsidRDefault="006055D5" w:rsidP="0025646E">
      <w:pPr>
        <w:keepNext/>
        <w:keepLines/>
        <w:pBdr>
          <w:bottom w:val="single" w:sz="12" w:space="1" w:color="000066"/>
        </w:pBdr>
        <w:spacing w:before="480" w:after="200" w:line="240" w:lineRule="auto"/>
        <w:outlineLvl w:val="0"/>
        <w:rPr>
          <w:rFonts w:ascii="Calibri" w:eastAsia="Times New Roman" w:hAnsi="Calibri" w:cs="Times New Roman"/>
          <w:b/>
          <w:color w:val="000066"/>
          <w:sz w:val="36"/>
          <w:szCs w:val="32"/>
        </w:rPr>
      </w:pPr>
      <w:bookmarkStart w:id="0" w:name="_Toc479923422"/>
      <w:bookmarkStart w:id="1" w:name="_Toc482726103"/>
      <w:bookmarkStart w:id="2" w:name="_GoBack"/>
      <w:bookmarkEnd w:id="2"/>
      <w:r>
        <w:rPr>
          <w:rFonts w:ascii="Calibri" w:hAnsi="Calibri"/>
          <w:b/>
          <w:color w:val="000066"/>
          <w:sz w:val="36"/>
        </w:rPr>
        <w:t xml:space="preserve">Attachment </w:t>
      </w:r>
      <w:r w:rsidR="009D0D79">
        <w:rPr>
          <w:rFonts w:ascii="Calibri" w:hAnsi="Calibri"/>
          <w:b/>
          <w:color w:val="000066"/>
          <w:sz w:val="36"/>
        </w:rPr>
        <w:t xml:space="preserve">D.6.a </w:t>
      </w:r>
      <w:r w:rsidR="0025646E">
        <w:rPr>
          <w:rFonts w:ascii="Calibri" w:hAnsi="Calibri"/>
          <w:b/>
          <w:color w:val="000066"/>
          <w:sz w:val="36"/>
        </w:rPr>
        <w:t>Formulario de Consentimiento de Entrevista</w:t>
      </w:r>
      <w:bookmarkEnd w:id="0"/>
      <w:bookmarkEnd w:id="1"/>
      <w:r w:rsidR="0025646E">
        <w:rPr>
          <w:rFonts w:ascii="Calibri" w:hAnsi="Calibri"/>
          <w:b/>
          <w:color w:val="000066"/>
          <w:sz w:val="36"/>
        </w:rPr>
        <w:t xml:space="preserve"> – Español</w:t>
      </w:r>
    </w:p>
    <w:p w14:paraId="40E81BE1" w14:textId="7BC2C06C" w:rsidR="0025646E" w:rsidRPr="0025646E" w:rsidRDefault="0025646E" w:rsidP="0025646E">
      <w:pPr>
        <w:keepNext/>
        <w:keepLines/>
        <w:spacing w:before="240" w:after="120" w:line="240" w:lineRule="auto"/>
        <w:jc w:val="center"/>
        <w:outlineLvl w:val="2"/>
        <w:rPr>
          <w:rFonts w:ascii="Calibri" w:eastAsia="Times New Roman" w:hAnsi="Calibri" w:cs="Times New Roman"/>
          <w:b/>
          <w:i/>
          <w:color w:val="000066"/>
          <w:sz w:val="28"/>
          <w:szCs w:val="24"/>
        </w:rPr>
      </w:pPr>
      <w:bookmarkStart w:id="3" w:name="_Toc479696230"/>
      <w:bookmarkStart w:id="4" w:name="_Toc479699502"/>
      <w:bookmarkStart w:id="5" w:name="_Toc479923423"/>
      <w:bookmarkStart w:id="6" w:name="_Toc482726104"/>
      <w:r>
        <w:rPr>
          <w:rFonts w:ascii="Calibri" w:hAnsi="Calibri"/>
          <w:b/>
          <w:i/>
          <w:color w:val="000066"/>
          <w:sz w:val="28"/>
        </w:rPr>
        <w:t xml:space="preserve">Evaluación de Alternativas para mejorar el Acceso de los Ancianos o de las personas mayores al </w:t>
      </w:r>
      <w:r w:rsidR="00B41868">
        <w:rPr>
          <w:rFonts w:ascii="Calibri" w:hAnsi="Calibri"/>
          <w:b/>
          <w:i/>
          <w:color w:val="000066"/>
          <w:sz w:val="28"/>
        </w:rPr>
        <w:t>Supplemental Nutrition Assistance Program</w:t>
      </w:r>
      <w:r>
        <w:rPr>
          <w:rFonts w:ascii="Calibri" w:hAnsi="Calibri"/>
          <w:b/>
          <w:i/>
          <w:color w:val="000066"/>
          <w:sz w:val="28"/>
        </w:rPr>
        <w:t xml:space="preserve"> (SNAP)</w:t>
      </w:r>
      <w:bookmarkEnd w:id="3"/>
      <w:bookmarkEnd w:id="4"/>
      <w:bookmarkEnd w:id="5"/>
      <w:bookmarkEnd w:id="6"/>
    </w:p>
    <w:p w14:paraId="238255DD" w14:textId="77777777" w:rsidR="0025646E" w:rsidRPr="0025646E" w:rsidRDefault="0025646E" w:rsidP="0025646E">
      <w:pPr>
        <w:keepNext/>
        <w:keepLines/>
        <w:spacing w:before="240" w:after="120" w:line="240" w:lineRule="auto"/>
        <w:jc w:val="center"/>
        <w:outlineLvl w:val="2"/>
        <w:rPr>
          <w:rFonts w:ascii="Calibri" w:eastAsia="Times New Roman" w:hAnsi="Calibri" w:cs="Times New Roman"/>
          <w:b/>
          <w:color w:val="000066"/>
          <w:sz w:val="28"/>
          <w:szCs w:val="24"/>
        </w:rPr>
      </w:pPr>
      <w:bookmarkStart w:id="7" w:name="_Toc479696231"/>
      <w:bookmarkStart w:id="8" w:name="_Toc479699503"/>
      <w:bookmarkStart w:id="9" w:name="_Toc479923424"/>
      <w:bookmarkStart w:id="10" w:name="_Toc482726105"/>
      <w:r>
        <w:rPr>
          <w:rFonts w:ascii="Calibri" w:hAnsi="Calibri"/>
          <w:b/>
          <w:i/>
          <w:color w:val="000066"/>
          <w:sz w:val="28"/>
        </w:rPr>
        <w:t>CONSENTIMIENTO PARA PARTICIPAR EN ENTREVISTAS</w:t>
      </w:r>
      <w:bookmarkEnd w:id="7"/>
      <w:bookmarkEnd w:id="8"/>
      <w:bookmarkEnd w:id="9"/>
      <w:bookmarkEnd w:id="10"/>
    </w:p>
    <w:p w14:paraId="51967EB6" w14:textId="2895EC32" w:rsidR="0025646E" w:rsidRPr="0025646E" w:rsidRDefault="0025646E" w:rsidP="00987176">
      <w:pPr>
        <w:spacing w:before="120" w:after="120" w:line="240" w:lineRule="auto"/>
        <w:jc w:val="both"/>
        <w:rPr>
          <w:rFonts w:ascii="Calibri" w:eastAsia="Calibri" w:hAnsi="Calibri" w:cs="Times New Roman"/>
          <w:sz w:val="24"/>
        </w:rPr>
      </w:pPr>
      <w:r>
        <w:rPr>
          <w:rFonts w:ascii="Calibri" w:hAnsi="Calibri"/>
          <w:sz w:val="24"/>
        </w:rPr>
        <w:t xml:space="preserve">El Servicio de Alimento y Nutrición del Departamento de Agricultura de los Estados Unidos (FNS) realiza el </w:t>
      </w:r>
      <w:r w:rsidR="00B41868">
        <w:rPr>
          <w:rFonts w:ascii="Calibri" w:hAnsi="Calibri"/>
          <w:sz w:val="24"/>
        </w:rPr>
        <w:t>Supplemental Nutrition Assistance Program</w:t>
      </w:r>
      <w:r>
        <w:rPr>
          <w:rFonts w:ascii="Calibri" w:hAnsi="Calibri"/>
          <w:sz w:val="24"/>
        </w:rPr>
        <w:t xml:space="preserve"> (SNAP). De acuerdo con el Artículo 17 de la Ley de Alimentos y Nutrición, 2008</w:t>
      </w:r>
      <w:r w:rsidR="00B41868">
        <w:rPr>
          <w:rFonts w:ascii="Calibri" w:hAnsi="Calibri"/>
          <w:sz w:val="24"/>
        </w:rPr>
        <w:t>,</w:t>
      </w:r>
      <w:r>
        <w:rPr>
          <w:rFonts w:ascii="Calibri" w:hAnsi="Calibri"/>
          <w:sz w:val="24"/>
        </w:rPr>
        <w:t xml:space="preserve"> Social Policy Research Associates (SPR) ha sido contratado por FNS para llevar a cabo una evaluación de políticas diseñadas para ayudar a las personas mayores que son elegibles para el programa a recibir beneficios. Una parte de la investigación abarca la conducción de entrevistas con personas de 60 </w:t>
      </w:r>
      <w:bookmarkStart w:id="11" w:name="_Hlk478572042"/>
      <w:r>
        <w:rPr>
          <w:rFonts w:ascii="Calibri" w:hAnsi="Calibri"/>
          <w:sz w:val="24"/>
        </w:rPr>
        <w:t xml:space="preserve">años y más </w:t>
      </w:r>
      <w:bookmarkEnd w:id="11"/>
      <w:r>
        <w:rPr>
          <w:rFonts w:ascii="Calibri" w:hAnsi="Calibri"/>
          <w:sz w:val="24"/>
        </w:rPr>
        <w:t>para aprender acerca de sus experiencias con el programa.</w:t>
      </w:r>
    </w:p>
    <w:p w14:paraId="1587F180" w14:textId="33989F3A" w:rsidR="0025646E" w:rsidRPr="0025646E" w:rsidRDefault="0025646E" w:rsidP="00987176">
      <w:pPr>
        <w:spacing w:before="120" w:after="120" w:line="240" w:lineRule="auto"/>
        <w:jc w:val="both"/>
        <w:rPr>
          <w:rFonts w:ascii="Calibri" w:eastAsia="Calibri" w:hAnsi="Calibri" w:cs="Times New Roman"/>
          <w:sz w:val="24"/>
        </w:rPr>
      </w:pPr>
      <w:r>
        <w:rPr>
          <w:rFonts w:ascii="Calibri" w:hAnsi="Calibri"/>
          <w:sz w:val="24"/>
        </w:rPr>
        <w:t>Al firmar este formulario de consentimiento, acepta participar en este estudio muy importante. Su participación ayudará a los investigadores a comprender las experiencias de personas de 60 años y más que son elegibles para SNAP.</w:t>
      </w:r>
      <w:r w:rsidR="00987176">
        <w:rPr>
          <w:rFonts w:ascii="Calibri" w:hAnsi="Calibri"/>
          <w:sz w:val="24"/>
        </w:rPr>
        <w:t xml:space="preserve"> </w:t>
      </w:r>
      <w:r>
        <w:rPr>
          <w:rFonts w:ascii="Calibri" w:hAnsi="Calibri"/>
          <w:sz w:val="24"/>
        </w:rPr>
        <w:t>Para este estudio, participará en una entrevista de una hora de duración grabada sobre sus hábitos de compra de alimentos, sus experiencias con la solicitud para SNAP, el recibo de beneficios y cómo el programa pudo haberlo ayudado o no.</w:t>
      </w:r>
    </w:p>
    <w:p w14:paraId="1B4865C3" w14:textId="48B91299" w:rsidR="0025646E" w:rsidRPr="0025646E" w:rsidRDefault="0025646E" w:rsidP="00987176">
      <w:pPr>
        <w:spacing w:before="120" w:after="120" w:line="240" w:lineRule="auto"/>
        <w:jc w:val="both"/>
        <w:rPr>
          <w:rFonts w:ascii="Calibri" w:eastAsia="Calibri" w:hAnsi="Calibri" w:cs="Times New Roman"/>
          <w:color w:val="000000"/>
          <w:sz w:val="24"/>
        </w:rPr>
      </w:pPr>
      <w:r>
        <w:rPr>
          <w:rFonts w:ascii="Calibri" w:hAnsi="Calibri"/>
          <w:sz w:val="24"/>
        </w:rPr>
        <w:t>El estudio es voluntario y la decisión para participar en el estudio depende de usted.</w:t>
      </w:r>
      <w:r w:rsidR="00987176">
        <w:rPr>
          <w:rFonts w:ascii="Calibri" w:hAnsi="Calibri"/>
          <w:sz w:val="24"/>
        </w:rPr>
        <w:t xml:space="preserve"> </w:t>
      </w:r>
      <w:r>
        <w:rPr>
          <w:rFonts w:ascii="Calibri" w:hAnsi="Calibri"/>
          <w:sz w:val="24"/>
        </w:rPr>
        <w:t>No hay sanciones si elige no participar en parte o en su totalidad.</w:t>
      </w:r>
      <w:r w:rsidR="00987176">
        <w:rPr>
          <w:rFonts w:ascii="Calibri" w:hAnsi="Calibri"/>
          <w:sz w:val="24"/>
        </w:rPr>
        <w:t xml:space="preserve"> </w:t>
      </w:r>
      <w:r>
        <w:rPr>
          <w:rFonts w:ascii="Calibri" w:hAnsi="Calibri"/>
          <w:sz w:val="24"/>
        </w:rPr>
        <w:t xml:space="preserve">Toda la información que se recopile sobre usted a través de la entrevista se mantendrá privada y se usará solo para objetivos de investigación. </w:t>
      </w:r>
      <w:r>
        <w:rPr>
          <w:rFonts w:ascii="Calibri" w:hAnsi="Calibri"/>
          <w:color w:val="000000"/>
          <w:sz w:val="24"/>
        </w:rPr>
        <w:t>Su nombre nunca se usará en ningún informe y ninguna información se informará de alguna manera que pueda identificarlo, excepto sea requerido por ley de otra manera. Asimismo, puede negarse a responder preguntas que le formulen.</w:t>
      </w:r>
    </w:p>
    <w:p w14:paraId="4374AE66" w14:textId="77777777" w:rsidR="0025646E" w:rsidRPr="0025646E" w:rsidRDefault="0025646E" w:rsidP="00987176">
      <w:pPr>
        <w:spacing w:before="120" w:after="120" w:line="240" w:lineRule="auto"/>
        <w:jc w:val="both"/>
        <w:rPr>
          <w:rFonts w:ascii="Calibri" w:eastAsia="Calibri" w:hAnsi="Calibri" w:cs="Times New Roman"/>
          <w:b/>
          <w:i/>
          <w:sz w:val="24"/>
        </w:rPr>
      </w:pPr>
      <w:r>
        <w:rPr>
          <w:rFonts w:ascii="Calibri" w:hAnsi="Calibri"/>
          <w:b/>
          <w:i/>
          <w:sz w:val="24"/>
        </w:rPr>
        <w:t>He leído este formulario de consentimiento (o me lo han leído a mí). Comprendo la información proporcionada en estos materiales y acuerdo en forma voluntaria participar. Si tengo preguntas, puedo llamar a la Directora de Evaluación, Melissa Mack, al 510-788-2478.</w:t>
      </w:r>
    </w:p>
    <w:p w14:paraId="0FAE2D8C" w14:textId="77777777" w:rsidR="0025646E" w:rsidRPr="0025646E" w:rsidRDefault="0025646E" w:rsidP="0025646E">
      <w:pPr>
        <w:tabs>
          <w:tab w:val="left" w:pos="5760"/>
        </w:tabs>
        <w:spacing w:before="100" w:after="40" w:line="18" w:lineRule="atLeast"/>
        <w:jc w:val="both"/>
        <w:rPr>
          <w:rFonts w:ascii="Calibri" w:eastAsia="Calibri" w:hAnsi="Calibri" w:cs="Times New Roman"/>
          <w:color w:val="000000"/>
          <w:sz w:val="24"/>
          <w:szCs w:val="24"/>
        </w:rPr>
      </w:pPr>
      <w:r>
        <w:rPr>
          <w:rFonts w:ascii="Calibri" w:hAnsi="Calibri"/>
          <w:color w:val="000000"/>
          <w:sz w:val="24"/>
        </w:rPr>
        <w:t>__________________________________________</w:t>
      </w:r>
      <w:r>
        <w:tab/>
      </w:r>
    </w:p>
    <w:p w14:paraId="2816047D" w14:textId="77777777" w:rsidR="0025646E" w:rsidRPr="0025646E" w:rsidRDefault="0025646E" w:rsidP="0025646E">
      <w:pPr>
        <w:tabs>
          <w:tab w:val="left" w:pos="5760"/>
        </w:tabs>
        <w:spacing w:before="40" w:after="120" w:line="18" w:lineRule="atLeast"/>
        <w:jc w:val="both"/>
        <w:rPr>
          <w:rFonts w:ascii="Calibri" w:eastAsia="Calibri" w:hAnsi="Calibri" w:cs="Times New Roman"/>
          <w:color w:val="000000"/>
          <w:sz w:val="24"/>
          <w:szCs w:val="24"/>
        </w:rPr>
      </w:pPr>
      <w:r>
        <w:rPr>
          <w:rFonts w:ascii="Calibri" w:hAnsi="Calibri"/>
          <w:color w:val="000000"/>
          <w:sz w:val="24"/>
        </w:rPr>
        <w:t>NOMBRE (impreso)</w:t>
      </w:r>
    </w:p>
    <w:p w14:paraId="6FB704D3" w14:textId="77777777" w:rsidR="0025646E" w:rsidRPr="0025646E" w:rsidRDefault="0025646E" w:rsidP="0025646E">
      <w:pPr>
        <w:tabs>
          <w:tab w:val="left" w:pos="5760"/>
        </w:tabs>
        <w:spacing w:before="40" w:after="120" w:line="18" w:lineRule="atLeast"/>
        <w:jc w:val="both"/>
        <w:rPr>
          <w:rFonts w:ascii="Calibri" w:eastAsia="Calibri" w:hAnsi="Calibri" w:cs="Times New Roman"/>
          <w:color w:val="000000"/>
          <w:sz w:val="24"/>
          <w:szCs w:val="24"/>
        </w:rPr>
      </w:pPr>
      <w:r>
        <w:tab/>
      </w:r>
    </w:p>
    <w:p w14:paraId="5B41158D" w14:textId="1DE3F7E6" w:rsidR="0025646E" w:rsidRPr="0025646E" w:rsidRDefault="0025646E" w:rsidP="0025646E">
      <w:pPr>
        <w:tabs>
          <w:tab w:val="left" w:pos="5760"/>
          <w:tab w:val="left" w:pos="9360"/>
        </w:tabs>
        <w:spacing w:before="100" w:after="120" w:line="18" w:lineRule="atLeast"/>
        <w:jc w:val="both"/>
        <w:rPr>
          <w:rFonts w:ascii="Calibri" w:eastAsia="Calibri" w:hAnsi="Calibri" w:cs="Times New Roman"/>
          <w:color w:val="000000"/>
          <w:sz w:val="24"/>
          <w:szCs w:val="24"/>
          <w:u w:val="single"/>
        </w:rPr>
      </w:pPr>
      <w:r>
        <w:rPr>
          <w:rFonts w:ascii="Calibri" w:hAnsi="Calibri"/>
          <w:color w:val="000000"/>
          <w:sz w:val="24"/>
        </w:rPr>
        <w:t>__________________________________________</w:t>
      </w:r>
      <w:r w:rsidR="00B41868">
        <w:rPr>
          <w:rFonts w:ascii="Calibri" w:hAnsi="Calibri"/>
          <w:color w:val="000000"/>
          <w:sz w:val="24"/>
        </w:rPr>
        <w:tab/>
        <w:t>______________________</w:t>
      </w:r>
    </w:p>
    <w:p w14:paraId="6AE4A8A6" w14:textId="4DA9E9DA" w:rsidR="0025646E" w:rsidRPr="0025646E" w:rsidRDefault="0025646E" w:rsidP="0025646E">
      <w:pPr>
        <w:tabs>
          <w:tab w:val="left" w:pos="5760"/>
        </w:tabs>
        <w:spacing w:before="40" w:after="120" w:line="18" w:lineRule="atLeast"/>
        <w:jc w:val="both"/>
        <w:rPr>
          <w:rFonts w:ascii="Calibri" w:eastAsia="Calibri" w:hAnsi="Calibri" w:cs="Times New Roman"/>
          <w:color w:val="000000"/>
          <w:sz w:val="24"/>
          <w:szCs w:val="24"/>
        </w:rPr>
      </w:pPr>
      <w:r>
        <w:t>FIRMA</w:t>
      </w:r>
      <w:r>
        <w:tab/>
        <w:t>FECHA</w:t>
      </w:r>
    </w:p>
    <w:p w14:paraId="719FFDB9" w14:textId="319F807E" w:rsidR="00E97B8F" w:rsidRDefault="0025646E" w:rsidP="00A14D80">
      <w:pPr>
        <w:numPr>
          <w:ilvl w:val="0"/>
          <w:numId w:val="1"/>
        </w:numPr>
        <w:tabs>
          <w:tab w:val="left" w:pos="5760"/>
        </w:tabs>
        <w:spacing w:before="120" w:after="240" w:line="18" w:lineRule="atLeast"/>
        <w:contextualSpacing/>
        <w:jc w:val="both"/>
      </w:pPr>
      <w:r w:rsidRPr="00B41868">
        <w:rPr>
          <w:rFonts w:ascii="Calibri" w:hAnsi="Calibri"/>
          <w:b/>
          <w:color w:val="000000"/>
          <w:sz w:val="24"/>
        </w:rPr>
        <w:t>He recibido mi agradecimiento de una tarjeta de regalo de $20.</w:t>
      </w:r>
    </w:p>
    <w:p w14:paraId="1C907EC9" w14:textId="77777777" w:rsidR="00E97B8F" w:rsidRDefault="00E97B8F" w:rsidP="00A14D80">
      <w:pPr>
        <w:jc w:val="both"/>
      </w:pPr>
    </w:p>
    <w:sectPr w:rsidR="00E97B8F" w:rsidSect="00B01C1A">
      <w:headerReference w:type="default" r:id="rId8"/>
      <w:footerReference w:type="even" r:id="rId9"/>
      <w:headerReference w:type="first" r:id="rId10"/>
      <w:footerReference w:type="first" r:id="rId11"/>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D78DD9" w14:textId="77777777" w:rsidR="00BA7BE3" w:rsidRDefault="00BA7BE3" w:rsidP="00AF739A">
      <w:pPr>
        <w:spacing w:after="0" w:line="240" w:lineRule="auto"/>
      </w:pPr>
      <w:r>
        <w:separator/>
      </w:r>
    </w:p>
  </w:endnote>
  <w:endnote w:type="continuationSeparator" w:id="0">
    <w:p w14:paraId="072135E4" w14:textId="77777777" w:rsidR="00BA7BE3" w:rsidRDefault="00BA7BE3" w:rsidP="00AF7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56086" w14:textId="77777777" w:rsidR="00D44813" w:rsidRDefault="00D146E8" w:rsidP="0087414D">
    <w:pPr>
      <w:pStyle w:val="Footer"/>
    </w:pPr>
  </w:p>
  <w:p w14:paraId="76B4AD8C" w14:textId="77777777" w:rsidR="00D44813" w:rsidRDefault="00D146E8" w:rsidP="0087414D">
    <w:pPr>
      <w:pStyle w:val="Footer"/>
    </w:pPr>
  </w:p>
  <w:tbl>
    <w:tblPr>
      <w:tblStyle w:val="TableGrid3"/>
      <w:tblpPr w:leftFromText="187" w:rightFromText="187" w:vertAnchor="text" w:horzAnchor="margin" w:tblpY="1"/>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80"/>
      <w:gridCol w:w="7830"/>
      <w:gridCol w:w="360"/>
    </w:tblGrid>
    <w:tr w:rsidR="00D44813" w14:paraId="4C4315B4" w14:textId="77777777" w:rsidTr="0087414D">
      <w:tc>
        <w:tcPr>
          <w:tcW w:w="1080" w:type="dxa"/>
        </w:tcPr>
        <w:p w14:paraId="0C72CEE5" w14:textId="77777777" w:rsidR="00D44813" w:rsidRDefault="001A4634" w:rsidP="0087414D">
          <w:pPr>
            <w:pStyle w:val="Footer"/>
            <w:tabs>
              <w:tab w:val="clear" w:pos="4680"/>
              <w:tab w:val="right" w:pos="8280"/>
            </w:tabs>
          </w:pPr>
          <w:r>
            <w:rPr>
              <w:noProof/>
              <w:lang w:val="en-US" w:eastAsia="en-US" w:bidi="ar-SA"/>
            </w:rPr>
            <w:drawing>
              <wp:inline distT="0" distB="0" distL="0" distR="0" wp14:anchorId="21BC677C" wp14:editId="53DACC19">
                <wp:extent cx="542925" cy="209550"/>
                <wp:effectExtent l="0" t="0" r="9525" b="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209550"/>
                        </a:xfrm>
                        <a:prstGeom prst="rect">
                          <a:avLst/>
                        </a:prstGeom>
                        <a:noFill/>
                      </pic:spPr>
                    </pic:pic>
                  </a:graphicData>
                </a:graphic>
              </wp:inline>
            </w:drawing>
          </w:r>
        </w:p>
      </w:tc>
      <w:tc>
        <w:tcPr>
          <w:tcW w:w="7830" w:type="dxa"/>
        </w:tcPr>
        <w:p w14:paraId="2B77E48F" w14:textId="77777777" w:rsidR="00D44813" w:rsidRDefault="00D146E8" w:rsidP="0087414D">
          <w:pPr>
            <w:pStyle w:val="Footer"/>
            <w:tabs>
              <w:tab w:val="clear" w:pos="4680"/>
              <w:tab w:val="right" w:pos="8280"/>
            </w:tabs>
            <w:jc w:val="right"/>
          </w:pPr>
        </w:p>
      </w:tc>
      <w:tc>
        <w:tcPr>
          <w:tcW w:w="360" w:type="dxa"/>
        </w:tcPr>
        <w:p w14:paraId="318812B9" w14:textId="77777777" w:rsidR="00D44813" w:rsidRDefault="001A4634" w:rsidP="0087414D">
          <w:pPr>
            <w:pStyle w:val="Footer"/>
            <w:tabs>
              <w:tab w:val="clear" w:pos="4680"/>
              <w:tab w:val="right" w:pos="360"/>
              <w:tab w:val="right" w:pos="8280"/>
            </w:tabs>
          </w:pPr>
          <w:r>
            <w:rPr>
              <w:color w:val="77779A"/>
            </w:rPr>
            <w:t>C-</w:t>
          </w:r>
          <w:r w:rsidRPr="002341AC">
            <w:rPr>
              <w:color w:val="77779A"/>
            </w:rPr>
            <w:fldChar w:fldCharType="begin"/>
          </w:r>
          <w:r w:rsidRPr="002341AC">
            <w:rPr>
              <w:color w:val="77779A"/>
            </w:rPr>
            <w:instrText xml:space="preserve"> PAGE   \* MERGEFORMAT </w:instrText>
          </w:r>
          <w:r w:rsidRPr="002341AC">
            <w:rPr>
              <w:color w:val="77779A"/>
            </w:rPr>
            <w:fldChar w:fldCharType="separate"/>
          </w:r>
          <w:r>
            <w:rPr>
              <w:noProof/>
              <w:color w:val="77779A"/>
            </w:rPr>
            <w:t>4</w:t>
          </w:r>
          <w:r w:rsidRPr="002341AC">
            <w:rPr>
              <w:noProof/>
              <w:color w:val="77779A"/>
            </w:rPr>
            <w:fldChar w:fldCharType="end"/>
          </w:r>
        </w:p>
      </w:tc>
    </w:tr>
  </w:tbl>
  <w:p w14:paraId="44A473B5" w14:textId="77777777" w:rsidR="00D44813" w:rsidRPr="000C76AE" w:rsidRDefault="00D146E8" w:rsidP="0087414D">
    <w:pPr>
      <w:pStyle w:val="Footer"/>
      <w:rPr>
        <w:sz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4BEE6" w14:textId="1C954F02" w:rsidR="00B01C1A" w:rsidRPr="008C6066" w:rsidRDefault="00B01C1A" w:rsidP="00B01C1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Arial" w:eastAsia="Times New Roman" w:hAnsi="Arial" w:cs="Arial"/>
        <w:b/>
        <w:bCs/>
        <w:i/>
        <w:iCs/>
        <w:sz w:val="14"/>
        <w:szCs w:val="14"/>
      </w:rPr>
    </w:pPr>
    <w:bookmarkStart w:id="12" w:name="_Hlk490742570"/>
    <w:r w:rsidRPr="00B93964">
      <w:rPr>
        <w:rFonts w:ascii="Arial" w:hAnsi="Arial" w:cs="Arial"/>
        <w:sz w:val="14"/>
        <w:szCs w:val="14"/>
      </w:rPr>
      <w:t xml:space="preserve">De conformidad con la Ley de reducción del papeleo de 1995 (Paperwork Reduction Act), ninguna persona está obligada a responder a una recopilación de datos a menos que muestre un número de control válido de la Oficina de Administración y Presupuesto (OMB en inglés). El número de control válido para esta recopilación de datos es 0584-xxxx. Se calcula que el tiempo necesario para completar esta recopilación de datos es un promedio de 6 minutos, incluyendo el tiempo requerido para revisar las instrucciones, buscar fuentes de datos existentes, recolectar y mantener los datos necesarios, y completar y revisar la recopilación de datos. </w:t>
    </w:r>
    <w:r w:rsidRPr="00B93964">
      <w:rPr>
        <w:rFonts w:ascii="Arial" w:eastAsia="Times New Roman" w:hAnsi="Arial" w:cs="Arial"/>
        <w:sz w:val="14"/>
        <w:szCs w:val="14"/>
      </w:rPr>
      <w:t>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bookmarkEnd w:id="12"/>
  <w:p w14:paraId="2779C4EF" w14:textId="77777777" w:rsidR="00B01C1A" w:rsidRDefault="00B01C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64774A" w14:textId="77777777" w:rsidR="00BA7BE3" w:rsidRDefault="00BA7BE3" w:rsidP="00AF739A">
      <w:pPr>
        <w:spacing w:after="0" w:line="240" w:lineRule="auto"/>
      </w:pPr>
      <w:r>
        <w:separator/>
      </w:r>
    </w:p>
  </w:footnote>
  <w:footnote w:type="continuationSeparator" w:id="0">
    <w:p w14:paraId="043885F6" w14:textId="77777777" w:rsidR="00BA7BE3" w:rsidRDefault="00BA7BE3" w:rsidP="00AF73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340A4" w14:textId="77777777" w:rsidR="00D44813" w:rsidRPr="00522D78" w:rsidRDefault="00D146E8" w:rsidP="0087414D">
    <w:pPr>
      <w:jc w:val="right"/>
      <w:outlineLvl w:val="0"/>
      <w:rPr>
        <w:rFonts w:cs="Times New Roman"/>
        <w:bCs/>
        <w:caps/>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57E4D" w14:textId="77777777" w:rsidR="00B01C1A" w:rsidRPr="00365CF8" w:rsidRDefault="00B01C1A" w:rsidP="00B01C1A">
    <w:pPr>
      <w:spacing w:after="0"/>
      <w:jc w:val="right"/>
      <w:outlineLvl w:val="0"/>
      <w:rPr>
        <w:rFonts w:cs="Arial"/>
        <w:bCs/>
        <w:caps/>
        <w:sz w:val="16"/>
        <w:szCs w:val="16"/>
      </w:rPr>
    </w:pPr>
    <w:r w:rsidRPr="00365CF8">
      <w:rPr>
        <w:rFonts w:cs="Arial"/>
        <w:bCs/>
        <w:caps/>
        <w:sz w:val="16"/>
        <w:szCs w:val="16"/>
      </w:rPr>
      <w:t>OMB Control Number:  0584-xxxx</w:t>
    </w:r>
  </w:p>
  <w:p w14:paraId="3DEB3859" w14:textId="77777777" w:rsidR="00B01C1A" w:rsidRPr="00365CF8" w:rsidRDefault="00B01C1A" w:rsidP="00B01C1A">
    <w:pPr>
      <w:spacing w:after="0"/>
      <w:jc w:val="right"/>
      <w:outlineLvl w:val="0"/>
      <w:rPr>
        <w:rFonts w:cs="Arial"/>
        <w:bCs/>
        <w:caps/>
        <w:sz w:val="16"/>
        <w:szCs w:val="16"/>
      </w:rPr>
    </w:pPr>
    <w:r w:rsidRPr="00365CF8">
      <w:rPr>
        <w:rFonts w:cs="Arial"/>
        <w:bCs/>
        <w:caps/>
        <w:sz w:val="16"/>
        <w:szCs w:val="16"/>
      </w:rPr>
      <w:t>Expiration Date: xx/xx/xxxx</w:t>
    </w:r>
  </w:p>
  <w:p w14:paraId="795D1BE7" w14:textId="64E32FF9" w:rsidR="00B01C1A" w:rsidRPr="00B01C1A" w:rsidRDefault="00B01C1A" w:rsidP="00B01C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43332"/>
    <w:multiLevelType w:val="hybridMultilevel"/>
    <w:tmpl w:val="CF78AD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337F6F"/>
    <w:multiLevelType w:val="hybridMultilevel"/>
    <w:tmpl w:val="BBFAE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9B6A9C"/>
    <w:multiLevelType w:val="hybridMultilevel"/>
    <w:tmpl w:val="5FAE0FC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1BD5DAC"/>
    <w:multiLevelType w:val="hybridMultilevel"/>
    <w:tmpl w:val="A05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6D19D6"/>
    <w:multiLevelType w:val="hybridMultilevel"/>
    <w:tmpl w:val="97FC2B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9022CD"/>
    <w:multiLevelType w:val="hybridMultilevel"/>
    <w:tmpl w:val="8842DB4A"/>
    <w:lvl w:ilvl="0" w:tplc="0409000F">
      <w:start w:val="1"/>
      <w:numFmt w:val="decimal"/>
      <w:lvlText w:val="%1."/>
      <w:lvlJc w:val="left"/>
      <w:pPr>
        <w:ind w:left="835" w:hanging="360"/>
      </w:p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6">
    <w:nsid w:val="5973539F"/>
    <w:multiLevelType w:val="hybridMultilevel"/>
    <w:tmpl w:val="529CA2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06142A8"/>
    <w:multiLevelType w:val="hybridMultilevel"/>
    <w:tmpl w:val="DFA2CC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E366FE"/>
    <w:multiLevelType w:val="hybridMultilevel"/>
    <w:tmpl w:val="E086FA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D93088"/>
    <w:multiLevelType w:val="hybridMultilevel"/>
    <w:tmpl w:val="32901CFE"/>
    <w:lvl w:ilvl="0" w:tplc="8F2ADF68">
      <w:start w:val="1"/>
      <w:numFmt w:val="bullet"/>
      <w:lvlText w:val="o"/>
      <w:lvlJc w:val="left"/>
      <w:pPr>
        <w:ind w:left="72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DDD54D9"/>
    <w:multiLevelType w:val="hybridMultilevel"/>
    <w:tmpl w:val="45367532"/>
    <w:lvl w:ilvl="0" w:tplc="85EAC6E8">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3"/>
  </w:num>
  <w:num w:numId="3">
    <w:abstractNumId w:val="4"/>
  </w:num>
  <w:num w:numId="4">
    <w:abstractNumId w:val="0"/>
  </w:num>
  <w:num w:numId="5">
    <w:abstractNumId w:val="10"/>
  </w:num>
  <w:num w:numId="6">
    <w:abstractNumId w:val="7"/>
  </w:num>
  <w:num w:numId="7">
    <w:abstractNumId w:val="2"/>
  </w:num>
  <w:num w:numId="8">
    <w:abstractNumId w:val="8"/>
  </w:num>
  <w:num w:numId="9">
    <w:abstractNumId w:val="6"/>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46E"/>
    <w:rsid w:val="0000394C"/>
    <w:rsid w:val="00071E87"/>
    <w:rsid w:val="00083D91"/>
    <w:rsid w:val="00106F58"/>
    <w:rsid w:val="001A4634"/>
    <w:rsid w:val="0025646E"/>
    <w:rsid w:val="00322EFC"/>
    <w:rsid w:val="00375DF2"/>
    <w:rsid w:val="003C1F41"/>
    <w:rsid w:val="004D08FA"/>
    <w:rsid w:val="006055D5"/>
    <w:rsid w:val="006811FE"/>
    <w:rsid w:val="00712783"/>
    <w:rsid w:val="007C608D"/>
    <w:rsid w:val="007D3595"/>
    <w:rsid w:val="008415B1"/>
    <w:rsid w:val="008D4F0C"/>
    <w:rsid w:val="00973C1E"/>
    <w:rsid w:val="00976419"/>
    <w:rsid w:val="00987176"/>
    <w:rsid w:val="009D0D79"/>
    <w:rsid w:val="00A14D80"/>
    <w:rsid w:val="00AF739A"/>
    <w:rsid w:val="00B01C1A"/>
    <w:rsid w:val="00B25A26"/>
    <w:rsid w:val="00B41868"/>
    <w:rsid w:val="00BA7BE3"/>
    <w:rsid w:val="00D146E8"/>
    <w:rsid w:val="00D81A9A"/>
    <w:rsid w:val="00E955DC"/>
    <w:rsid w:val="00E97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F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s-ES" w:bidi="es-ES"/>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3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564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46E"/>
  </w:style>
  <w:style w:type="table" w:customStyle="1" w:styleId="TableGrid3">
    <w:name w:val="Table Grid3"/>
    <w:basedOn w:val="TableNormal"/>
    <w:next w:val="TableGrid"/>
    <w:uiPriority w:val="39"/>
    <w:rsid w:val="0025646E"/>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5646E"/>
    <w:rPr>
      <w:sz w:val="16"/>
      <w:szCs w:val="16"/>
    </w:rPr>
  </w:style>
  <w:style w:type="paragraph" w:styleId="CommentText">
    <w:name w:val="annotation text"/>
    <w:basedOn w:val="Normal"/>
    <w:link w:val="CommentTextChar"/>
    <w:uiPriority w:val="99"/>
    <w:unhideWhenUsed/>
    <w:rsid w:val="0025646E"/>
    <w:pPr>
      <w:spacing w:line="240" w:lineRule="auto"/>
    </w:pPr>
    <w:rPr>
      <w:sz w:val="20"/>
      <w:szCs w:val="20"/>
    </w:rPr>
  </w:style>
  <w:style w:type="character" w:customStyle="1" w:styleId="CommentTextChar">
    <w:name w:val="Comment Text Char"/>
    <w:basedOn w:val="DefaultParagraphFont"/>
    <w:link w:val="CommentText"/>
    <w:uiPriority w:val="99"/>
    <w:rsid w:val="0025646E"/>
    <w:rPr>
      <w:sz w:val="20"/>
      <w:szCs w:val="20"/>
    </w:rPr>
  </w:style>
  <w:style w:type="table" w:styleId="TableGrid">
    <w:name w:val="Table Grid"/>
    <w:basedOn w:val="TableNormal"/>
    <w:uiPriority w:val="39"/>
    <w:rsid w:val="00256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64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46E"/>
    <w:rPr>
      <w:rFonts w:ascii="Segoe UI" w:hAnsi="Segoe UI" w:cs="Segoe UI"/>
      <w:sz w:val="18"/>
      <w:szCs w:val="18"/>
    </w:rPr>
  </w:style>
  <w:style w:type="paragraph" w:styleId="Header">
    <w:name w:val="header"/>
    <w:basedOn w:val="Normal"/>
    <w:link w:val="HeaderChar"/>
    <w:uiPriority w:val="99"/>
    <w:unhideWhenUsed/>
    <w:rsid w:val="00AF73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3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s-ES" w:bidi="es-ES"/>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3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564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46E"/>
  </w:style>
  <w:style w:type="table" w:customStyle="1" w:styleId="TableGrid3">
    <w:name w:val="Table Grid3"/>
    <w:basedOn w:val="TableNormal"/>
    <w:next w:val="TableGrid"/>
    <w:uiPriority w:val="39"/>
    <w:rsid w:val="0025646E"/>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5646E"/>
    <w:rPr>
      <w:sz w:val="16"/>
      <w:szCs w:val="16"/>
    </w:rPr>
  </w:style>
  <w:style w:type="paragraph" w:styleId="CommentText">
    <w:name w:val="annotation text"/>
    <w:basedOn w:val="Normal"/>
    <w:link w:val="CommentTextChar"/>
    <w:uiPriority w:val="99"/>
    <w:unhideWhenUsed/>
    <w:rsid w:val="0025646E"/>
    <w:pPr>
      <w:spacing w:line="240" w:lineRule="auto"/>
    </w:pPr>
    <w:rPr>
      <w:sz w:val="20"/>
      <w:szCs w:val="20"/>
    </w:rPr>
  </w:style>
  <w:style w:type="character" w:customStyle="1" w:styleId="CommentTextChar">
    <w:name w:val="Comment Text Char"/>
    <w:basedOn w:val="DefaultParagraphFont"/>
    <w:link w:val="CommentText"/>
    <w:uiPriority w:val="99"/>
    <w:rsid w:val="0025646E"/>
    <w:rPr>
      <w:sz w:val="20"/>
      <w:szCs w:val="20"/>
    </w:rPr>
  </w:style>
  <w:style w:type="table" w:styleId="TableGrid">
    <w:name w:val="Table Grid"/>
    <w:basedOn w:val="TableNormal"/>
    <w:uiPriority w:val="39"/>
    <w:rsid w:val="00256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64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46E"/>
    <w:rPr>
      <w:rFonts w:ascii="Segoe UI" w:hAnsi="Segoe UI" w:cs="Segoe UI"/>
      <w:sz w:val="18"/>
      <w:szCs w:val="18"/>
    </w:rPr>
  </w:style>
  <w:style w:type="paragraph" w:styleId="Header">
    <w:name w:val="header"/>
    <w:basedOn w:val="Normal"/>
    <w:link w:val="HeaderChar"/>
    <w:uiPriority w:val="99"/>
    <w:unhideWhenUsed/>
    <w:rsid w:val="00AF73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ASTA-USA</Company>
  <LinksUpToDate>false</LinksUpToDate>
  <CharactersWithSpaces>2319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Madeleine Levin</dc:creator>
  <cp:lastModifiedBy>SYSTEM</cp:lastModifiedBy>
  <cp:revision>2</cp:revision>
  <dcterms:created xsi:type="dcterms:W3CDTF">2017-09-28T20:03:00Z</dcterms:created>
  <dcterms:modified xsi:type="dcterms:W3CDTF">2017-09-28T20:03:00Z</dcterms:modified>
</cp:coreProperties>
</file>