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3C7399" w:rsidR="003C7399" w:rsidP="003C7399" w:rsidRDefault="003C7399" w14:paraId="0450BFAD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3C7399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Q1=45 Charter Schools Program Grants for Replication and Expansion of High-Quality Charter Schools ASK 1-5 BELOW</w:t>
      </w:r>
    </w:p>
    <w:p w:rsidRPr="003C7399" w:rsidR="003C7399" w:rsidP="003C7399" w:rsidRDefault="003C7399" w14:paraId="28D5FD55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</w:p>
    <w:p w:rsidRPr="003C7399" w:rsidR="003C7399" w:rsidP="003C7399" w:rsidRDefault="003C7399" w14:paraId="3464632C" w14:textId="77777777">
      <w:pPr>
        <w:rPr>
          <w:rFonts w:eastAsia="Times New Roman" w:asciiTheme="minorHAnsi" w:hAnsiTheme="minorHAnsi" w:cstheme="minorHAnsi"/>
          <w:sz w:val="18"/>
          <w:szCs w:val="22"/>
          <w:highlight w:val="yellow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</w:rPr>
        <w:t xml:space="preserve">Please rate the following questions that ask about meeting and communications. Use a scale from 1 to 10, where “1” is “not very satisfied” and “10” is “very satisfied.” </w:t>
      </w:r>
    </w:p>
    <w:p w:rsidRPr="003C7399" w:rsidR="003C7399" w:rsidP="003C7399" w:rsidRDefault="003C7399" w14:paraId="0A3D58CB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</w:rPr>
        <w:t> </w:t>
      </w:r>
    </w:p>
    <w:p w:rsidRPr="003C7399" w:rsidR="003C7399" w:rsidP="003C7399" w:rsidRDefault="003C7399" w14:paraId="6E8413FF" w14:textId="77777777">
      <w:pPr>
        <w:rPr>
          <w:rFonts w:eastAsia="Times New Roman" w:asciiTheme="minorHAnsi" w:hAnsiTheme="minorHAnsi" w:cstheme="minorHAnsi"/>
          <w:sz w:val="20"/>
          <w:highlight w:val="yellow"/>
          <w:u w:val="single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  <w:u w:val="single"/>
        </w:rPr>
        <w:t xml:space="preserve">Meetings/Communications </w:t>
      </w:r>
    </w:p>
    <w:p w:rsidRPr="003C7399" w:rsidR="003C7399" w:rsidP="003C7399" w:rsidRDefault="003C7399" w14:paraId="5C001CF0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</w:rPr>
        <w:t>Q45.1.  How satisfied are you with CSP’s dissemination of resources through web-based platforms (i.e., the NCSRC website) and annual meetings?</w:t>
      </w:r>
    </w:p>
    <w:p w:rsidRPr="003C7399" w:rsidR="003C7399" w:rsidP="003C7399" w:rsidRDefault="003C7399" w14:paraId="0B631468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</w:p>
    <w:p w:rsidRPr="003C7399" w:rsidR="003C7399" w:rsidP="003C7399" w:rsidRDefault="003C7399" w14:paraId="73129EDD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</w:rPr>
        <w:t>Q45.2.  How satisfied are you with the accessibility, timeliness, and responsiveness of CSP’s overall communication and information sharing?</w:t>
      </w:r>
    </w:p>
    <w:p w:rsidRPr="003C7399" w:rsidR="003C7399" w:rsidP="003C7399" w:rsidRDefault="003C7399" w14:paraId="2C657042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  <w:r w:rsidRPr="003C7399">
        <w:rPr>
          <w:rFonts w:eastAsia="Times New Roman" w:asciiTheme="minorHAnsi" w:hAnsiTheme="minorHAnsi" w:cstheme="minorHAnsi"/>
          <w:color w:val="1F497D"/>
          <w:sz w:val="20"/>
          <w:highlight w:val="yellow"/>
        </w:rPr>
        <w:t> </w:t>
      </w:r>
    </w:p>
    <w:p w:rsidRPr="003C7399" w:rsidR="003C7399" w:rsidP="003C7399" w:rsidRDefault="003C7399" w14:paraId="4A906413" w14:textId="77777777">
      <w:pPr>
        <w:rPr>
          <w:rFonts w:eastAsia="Times New Roman" w:asciiTheme="minorHAnsi" w:hAnsiTheme="minorHAnsi" w:cstheme="minorHAnsi"/>
          <w:sz w:val="20"/>
          <w:highlight w:val="yellow"/>
          <w:u w:val="single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  <w:u w:val="single"/>
        </w:rPr>
        <w:t xml:space="preserve">Monitoring/Technical Assistance </w:t>
      </w:r>
    </w:p>
    <w:p w:rsidRPr="003C7399" w:rsidR="003C7399" w:rsidP="003C7399" w:rsidRDefault="003C7399" w14:paraId="205C0D6A" w14:textId="77777777">
      <w:pPr>
        <w:ind w:left="540" w:hanging="540"/>
        <w:rPr>
          <w:rFonts w:eastAsia="Times New Roman" w:asciiTheme="minorHAnsi" w:hAnsiTheme="minorHAnsi" w:cstheme="minorHAnsi"/>
          <w:sz w:val="20"/>
          <w:highlight w:val="yellow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</w:rPr>
        <w:t>Q45.3.  How satisfied are you with the technical assistance you receive by the program staff on questions related to your project implementation and budget?</w:t>
      </w:r>
    </w:p>
    <w:p w:rsidRPr="003C7399" w:rsidR="003C7399" w:rsidP="003C7399" w:rsidRDefault="003C7399" w14:paraId="067B4D30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</w:p>
    <w:p w:rsidRPr="003C7399" w:rsidR="003C7399" w:rsidP="003C7399" w:rsidRDefault="003C7399" w14:paraId="434CEE53" w14:textId="77777777">
      <w:pPr>
        <w:ind w:left="540" w:hanging="540"/>
        <w:rPr>
          <w:rFonts w:eastAsia="Times New Roman" w:asciiTheme="minorHAnsi" w:hAnsiTheme="minorHAnsi" w:cstheme="minorHAnsi"/>
          <w:sz w:val="20"/>
          <w:highlight w:val="yellow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</w:rPr>
        <w:t>Q45.4.  How satisfied are you with regular opportunities to provide CSP with an understanding of your project’s progress, challenges, and accomplishments (e.g., monitoring activities, annual performance reports, quarterly updates)?</w:t>
      </w:r>
    </w:p>
    <w:p w:rsidRPr="003C7399" w:rsidR="003C7399" w:rsidP="003C7399" w:rsidRDefault="003C7399" w14:paraId="795FAF5B" w14:textId="77777777">
      <w:pPr>
        <w:rPr>
          <w:rFonts w:eastAsia="Times New Roman" w:asciiTheme="minorHAnsi" w:hAnsiTheme="minorHAnsi" w:cstheme="minorHAnsi"/>
          <w:sz w:val="20"/>
          <w:highlight w:val="yellow"/>
        </w:rPr>
      </w:pPr>
    </w:p>
    <w:p w:rsidRPr="00A90E75" w:rsidR="003C7399" w:rsidP="003C7399" w:rsidRDefault="003C7399" w14:paraId="66D721A7" w14:textId="77777777">
      <w:pPr>
        <w:ind w:left="540" w:hanging="540"/>
        <w:rPr>
          <w:rFonts w:eastAsia="Times New Roman" w:asciiTheme="minorHAnsi" w:hAnsiTheme="minorHAnsi" w:cstheme="minorHAnsi"/>
          <w:sz w:val="20"/>
        </w:rPr>
      </w:pPr>
      <w:r w:rsidRPr="003C7399">
        <w:rPr>
          <w:rFonts w:eastAsia="Times New Roman" w:asciiTheme="minorHAnsi" w:hAnsiTheme="minorHAnsi" w:cstheme="minorHAnsi"/>
          <w:sz w:val="20"/>
          <w:highlight w:val="yellow"/>
        </w:rPr>
        <w:t>Q45.5.  How satisfied are you with the guidance CSP provides on Federal grant procedures (e.g., Non-regulatory guidance, EDGAR, OMB Circular A-122, etc.)?</w:t>
      </w:r>
      <w:r w:rsidRPr="00A90E75">
        <w:rPr>
          <w:rFonts w:eastAsia="Times New Roman" w:asciiTheme="minorHAnsi" w:hAnsiTheme="minorHAnsi" w:cstheme="minorHAnsi"/>
          <w:sz w:val="20"/>
        </w:rPr>
        <w:t> </w:t>
      </w:r>
    </w:p>
    <w:p w:rsidRPr="003C7399" w:rsidR="00517944" w:rsidP="00517944" w:rsidRDefault="00517944" w14:paraId="4977F92B" w14:textId="4D047B26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90165"/>
    <w:rsid w:val="007B0E5B"/>
    <w:rsid w:val="007D31CE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E554C1"/>
    <w:rsid w:val="00E86DE7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2020-02-14T14:12:00Z</dcterms:created>
  <dcterms:modified xsi:type="dcterms:W3CDTF">2020-02-14T14:12:00Z</dcterms:modified>
</cp:coreProperties>
</file>