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9D6C64" w:rsidR="009D6C64" w:rsidP="009D6C64" w:rsidRDefault="009D6C64" w14:paraId="67DFBF9C" w14:textId="77777777">
      <w:pPr>
        <w:pStyle w:val="Default"/>
        <w:tabs>
          <w:tab w:val="left" w:pos="0"/>
          <w:tab w:val="left" w:pos="810"/>
        </w:tabs>
        <w:rPr>
          <w:b/>
          <w:bCs/>
          <w:color w:val="auto"/>
          <w:sz w:val="20"/>
          <w:szCs w:val="20"/>
          <w:highlight w:val="yellow"/>
        </w:rPr>
      </w:pPr>
      <w:r w:rsidRPr="009D6C64">
        <w:rPr>
          <w:b/>
          <w:bCs/>
          <w:color w:val="auto"/>
          <w:sz w:val="20"/>
          <w:szCs w:val="20"/>
          <w:highlight w:val="yellow"/>
        </w:rPr>
        <w:lastRenderedPageBreak/>
        <w:t xml:space="preserve">ONLY IF Q1=35 </w:t>
      </w:r>
      <w:r w:rsidRPr="009D6C64">
        <w:rPr>
          <w:b/>
          <w:bCs/>
          <w:sz w:val="20"/>
          <w:szCs w:val="20"/>
          <w:highlight w:val="yellow"/>
        </w:rPr>
        <w:t>Payments for Federally Connected Children (Section 7003) ASK 1-16 BELOW</w:t>
      </w:r>
    </w:p>
    <w:p w:rsidRPr="009D6C64" w:rsidR="009D6C64" w:rsidP="009D6C64" w:rsidRDefault="009D6C64" w14:paraId="0DC6B258" w14:textId="77777777">
      <w:pPr>
        <w:pStyle w:val="Default"/>
        <w:tabs>
          <w:tab w:val="left" w:pos="0"/>
          <w:tab w:val="left" w:pos="810"/>
        </w:tabs>
        <w:rPr>
          <w:color w:val="auto"/>
          <w:sz w:val="20"/>
          <w:szCs w:val="20"/>
          <w:highlight w:val="yellow"/>
        </w:rPr>
      </w:pPr>
    </w:p>
    <w:p w:rsidRPr="009D6C64" w:rsidR="009D6C64" w:rsidP="009D6C64" w:rsidRDefault="009D6C64" w14:paraId="1AB49850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Think about your experience preparing and submitting your most recent Impact Aid application, including gathering and organizing data and preparing the e-application.</w:t>
      </w:r>
    </w:p>
    <w:p w:rsidRPr="009D6C64" w:rsidR="009D6C64" w:rsidP="009D6C64" w:rsidRDefault="009D6C64" w14:paraId="1D43ED56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51F4BF87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 xml:space="preserve">Q35.1Did you contact the Impact Aid Program for technical assistance? </w:t>
      </w:r>
    </w:p>
    <w:p w:rsidRPr="009D6C64" w:rsidR="009D6C64" w:rsidP="009D6C64" w:rsidRDefault="009D6C64" w14:paraId="35647C3B" w14:textId="77777777">
      <w:pPr>
        <w:numPr>
          <w:ilvl w:val="0"/>
          <w:numId w:val="18"/>
        </w:numPr>
        <w:ind w:left="810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 xml:space="preserve">Yes  </w:t>
      </w:r>
    </w:p>
    <w:p w:rsidRPr="009D6C64" w:rsidR="009D6C64" w:rsidP="009D6C64" w:rsidRDefault="009D6C64" w14:paraId="6AFEA345" w14:textId="77777777">
      <w:pPr>
        <w:numPr>
          <w:ilvl w:val="0"/>
          <w:numId w:val="18"/>
        </w:numPr>
        <w:ind w:left="810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No</w:t>
      </w:r>
    </w:p>
    <w:p w:rsidRPr="009D6C64" w:rsidR="009D6C64" w:rsidP="009D6C64" w:rsidRDefault="009D6C64" w14:paraId="45CA84FA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055C4EDA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 xml:space="preserve">[IF Q35.1=a, ASK Q35.2-4] On a scale of “1” to “10”, where “1” is “Poor” and “10” is “Excellent”; rate the Impact Aid Program staff’s: </w:t>
      </w:r>
    </w:p>
    <w:p w:rsidRPr="009D6C64" w:rsidR="009D6C64" w:rsidP="009D6C64" w:rsidRDefault="009D6C64" w14:paraId="4149C77A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46767BB2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Q35.2</w:t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  <w:t>Responsiveness to answering questions</w:t>
      </w:r>
    </w:p>
    <w:p w:rsidRPr="009D6C64" w:rsidR="009D6C64" w:rsidP="009D6C64" w:rsidRDefault="009D6C64" w14:paraId="4A74367A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Q35.3</w:t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  <w:t>Supportiveness in helping you complete your application</w:t>
      </w:r>
    </w:p>
    <w:p w:rsidRPr="009D6C64" w:rsidR="009D6C64" w:rsidP="009D6C64" w:rsidRDefault="009D6C64" w14:paraId="675AC5DA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Q35.4</w:t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  <w:t>Knowledge about technical material</w:t>
      </w:r>
    </w:p>
    <w:p w:rsidRPr="009D6C64" w:rsidR="009D6C64" w:rsidP="009D6C64" w:rsidRDefault="009D6C64" w14:paraId="20652CBD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647221C1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Q35.5</w:t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Did you use the written instruction and guidance documents provided for the application?  </w:t>
      </w:r>
    </w:p>
    <w:p w:rsidRPr="009D6C64" w:rsidR="009D6C64" w:rsidP="009D6C64" w:rsidRDefault="009D6C64" w14:paraId="0985D3D1" w14:textId="77777777">
      <w:pPr>
        <w:numPr>
          <w:ilvl w:val="0"/>
          <w:numId w:val="19"/>
        </w:numPr>
        <w:ind w:left="810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Yes</w:t>
      </w:r>
    </w:p>
    <w:p w:rsidRPr="009D6C64" w:rsidR="009D6C64" w:rsidP="009D6C64" w:rsidRDefault="009D6C64" w14:paraId="6E1B9F36" w14:textId="77777777">
      <w:pPr>
        <w:numPr>
          <w:ilvl w:val="0"/>
          <w:numId w:val="19"/>
        </w:numPr>
        <w:ind w:left="810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 No</w:t>
      </w:r>
    </w:p>
    <w:p w:rsidRPr="009D6C64" w:rsidR="009D6C64" w:rsidP="009D6C64" w:rsidRDefault="009D6C64" w14:paraId="34B7D3DA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0B472824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Q35.6 [IF Q35.5=a] On a scale from 1 to 10, where “1” is not very effective and “10” is very effective rate the effectiveness of the documents in helping you complete the application.</w:t>
      </w:r>
    </w:p>
    <w:p w:rsidRPr="009D6C64" w:rsidR="009D6C64" w:rsidP="009D6C64" w:rsidRDefault="009D6C64" w14:paraId="43DBADAB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5DA242A0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Q35.7. Have you attended any Webinars or in person meetings where IAP staff provided you information on the Section 7003 program and the review process?</w:t>
      </w:r>
    </w:p>
    <w:p w:rsidRPr="009D6C64" w:rsidR="009D6C64" w:rsidP="009D6C64" w:rsidRDefault="009D6C64" w14:paraId="34E2D53C" w14:textId="77777777">
      <w:pPr>
        <w:ind w:left="360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  <w:t>a. Yes</w:t>
      </w:r>
    </w:p>
    <w:p w:rsidRPr="009D6C64" w:rsidR="009D6C64" w:rsidP="009D6C64" w:rsidRDefault="009D6C64" w14:paraId="7D1B21DB" w14:textId="77777777">
      <w:pPr>
        <w:ind w:left="360" w:firstLine="288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b. No</w:t>
      </w:r>
    </w:p>
    <w:p w:rsidRPr="009D6C64" w:rsidR="009D6C64" w:rsidP="009D6C64" w:rsidRDefault="009D6C64" w14:paraId="14EEBE34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26039D3F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Q35.8. [IF Q35.7=a] Did the presentation and/or materials prepared help you understand your responsibilities in submitting data?</w:t>
      </w:r>
    </w:p>
    <w:p w:rsidRPr="009D6C64" w:rsidR="009D6C64" w:rsidP="009D6C64" w:rsidRDefault="009D6C64" w14:paraId="73B430E2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  <w:t>a. Yes</w:t>
      </w:r>
    </w:p>
    <w:p w:rsidRPr="009D6C64" w:rsidR="009D6C64" w:rsidP="009D6C64" w:rsidRDefault="009D6C64" w14:paraId="62C43460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  <w:t>b. No</w:t>
      </w:r>
    </w:p>
    <w:p w:rsidRPr="009D6C64" w:rsidR="009D6C64" w:rsidP="009D6C64" w:rsidRDefault="009D6C64" w14:paraId="1C1A44D5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36CF5FD1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 xml:space="preserve">Q35.8a. [IF Q35.8=a] Please explain. </w:t>
      </w:r>
    </w:p>
    <w:p w:rsidRPr="009D6C64" w:rsidR="009D6C64" w:rsidP="009D6C64" w:rsidRDefault="009D6C64" w14:paraId="4C9BB6DB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0CC2D8E9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2A0824F5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Q35.9</w:t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Has your school district been contacted by the Impact Aid Program in the past year regarding a field review of your application?   </w:t>
      </w:r>
    </w:p>
    <w:p w:rsidRPr="009D6C64" w:rsidR="009D6C64" w:rsidP="009D6C64" w:rsidRDefault="009D6C64" w14:paraId="157E9B54" w14:textId="77777777">
      <w:pPr>
        <w:numPr>
          <w:ilvl w:val="0"/>
          <w:numId w:val="16"/>
        </w:numPr>
        <w:ind w:left="810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 xml:space="preserve">Yes </w:t>
      </w:r>
    </w:p>
    <w:p w:rsidRPr="009D6C64" w:rsidR="009D6C64" w:rsidP="009D6C64" w:rsidRDefault="009D6C64" w14:paraId="3519B491" w14:textId="77777777">
      <w:pPr>
        <w:numPr>
          <w:ilvl w:val="0"/>
          <w:numId w:val="16"/>
        </w:numPr>
        <w:ind w:left="810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No</w:t>
      </w:r>
    </w:p>
    <w:p w:rsidRPr="009D6C64" w:rsidR="009D6C64" w:rsidP="009D6C64" w:rsidRDefault="009D6C64" w14:paraId="3630EA5B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0D9B6A12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Q35.10</w:t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[IF Q35.9=a] Did the letter you received provide </w:t>
      </w:r>
      <w:proofErr w:type="gramStart"/>
      <w:r w:rsidRPr="009D6C64">
        <w:rPr>
          <w:rFonts w:asciiTheme="minorHAnsi" w:hAnsiTheme="minorHAnsi" w:cstheme="minorHAnsi"/>
          <w:sz w:val="20"/>
          <w:szCs w:val="20"/>
          <w:highlight w:val="yellow"/>
        </w:rPr>
        <w:t>sufficient</w:t>
      </w:r>
      <w:proofErr w:type="gramEnd"/>
      <w:r w:rsidRPr="009D6C64">
        <w:rPr>
          <w:rFonts w:asciiTheme="minorHAnsi" w:hAnsiTheme="minorHAnsi" w:cstheme="minorHAnsi"/>
          <w:sz w:val="20"/>
          <w:szCs w:val="20"/>
          <w:highlight w:val="yellow"/>
        </w:rPr>
        <w:t xml:space="preserve"> explanation of what and how you need to prepare your documents for the review?</w:t>
      </w:r>
    </w:p>
    <w:p w:rsidRPr="009D6C64" w:rsidR="009D6C64" w:rsidP="009D6C64" w:rsidRDefault="009D6C64" w14:paraId="1E40F32E" w14:textId="77777777">
      <w:pPr>
        <w:numPr>
          <w:ilvl w:val="0"/>
          <w:numId w:val="17"/>
        </w:numPr>
        <w:ind w:left="810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 xml:space="preserve">Yes  </w:t>
      </w:r>
    </w:p>
    <w:p w:rsidRPr="009D6C64" w:rsidR="009D6C64" w:rsidP="009D6C64" w:rsidRDefault="009D6C64" w14:paraId="3CBDFFDB" w14:textId="77777777">
      <w:pPr>
        <w:numPr>
          <w:ilvl w:val="0"/>
          <w:numId w:val="17"/>
        </w:numPr>
        <w:ind w:left="810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No</w:t>
      </w:r>
    </w:p>
    <w:p w:rsidRPr="009D6C64" w:rsidR="009D6C64" w:rsidP="009D6C64" w:rsidRDefault="009D6C64" w14:paraId="600D4DB9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796B91E3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Q35.11</w:t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  <w:t>[IF Q35.10=b] Please explain. (Open end)</w:t>
      </w:r>
    </w:p>
    <w:p w:rsidRPr="009D6C64" w:rsidR="009D6C64" w:rsidP="009D6C64" w:rsidRDefault="009D6C64" w14:paraId="2EC8AFF2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6412A1C4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9D6C64" w:rsidR="009D6C64" w:rsidP="009D6C64" w:rsidRDefault="009D6C64" w14:paraId="39D4C7A7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Q35.12</w:t>
      </w:r>
      <w:r w:rsidRPr="009D6C6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Did you receive timely communications regarding the outcome of the review? </w:t>
      </w:r>
    </w:p>
    <w:p w:rsidRPr="009D6C64" w:rsidR="009D6C64" w:rsidP="009D6C64" w:rsidRDefault="009D6C64" w14:paraId="32FC1747" w14:textId="77777777">
      <w:pPr>
        <w:numPr>
          <w:ilvl w:val="4"/>
          <w:numId w:val="15"/>
        </w:numPr>
        <w:ind w:left="900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Yes</w:t>
      </w:r>
    </w:p>
    <w:p w:rsidR="009D6C64" w:rsidP="009D6C64" w:rsidRDefault="009D6C64" w14:paraId="0C15CED2" w14:textId="004C134C">
      <w:pPr>
        <w:numPr>
          <w:ilvl w:val="4"/>
          <w:numId w:val="15"/>
        </w:numPr>
        <w:ind w:left="900"/>
        <w:rPr>
          <w:rFonts w:asciiTheme="minorHAnsi" w:hAnsiTheme="minorHAnsi" w:cstheme="minorHAnsi"/>
          <w:sz w:val="20"/>
          <w:szCs w:val="20"/>
          <w:highlight w:val="yellow"/>
        </w:rPr>
      </w:pPr>
      <w:r w:rsidRPr="009D6C64">
        <w:rPr>
          <w:rFonts w:asciiTheme="minorHAnsi" w:hAnsiTheme="minorHAnsi" w:cstheme="minorHAnsi"/>
          <w:sz w:val="20"/>
          <w:szCs w:val="20"/>
          <w:highlight w:val="yellow"/>
        </w:rPr>
        <w:t>No</w:t>
      </w:r>
    </w:p>
    <w:p w:rsidR="00517944" w:rsidP="00517944" w:rsidRDefault="00517944" w14:paraId="018CEA75" w14:textId="160B458D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517944" w:rsidR="00517944" w:rsidP="00517944" w:rsidRDefault="00517944" w14:paraId="1A9EB599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517944">
        <w:rPr>
          <w:rFonts w:asciiTheme="minorHAnsi" w:hAnsiTheme="minorHAnsi" w:cstheme="minorHAnsi"/>
          <w:sz w:val="20"/>
          <w:szCs w:val="20"/>
          <w:highlight w:val="yellow"/>
        </w:rPr>
        <w:lastRenderedPageBreak/>
        <w:t>Q35.13</w:t>
      </w:r>
      <w:r w:rsidRPr="0051794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[IF Q35.12=b] Please explain. </w:t>
      </w:r>
    </w:p>
    <w:p w:rsidRPr="00517944" w:rsidR="00517944" w:rsidP="00517944" w:rsidRDefault="00517944" w14:paraId="55A9734A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517944" w:rsidR="00517944" w:rsidP="00517944" w:rsidRDefault="00517944" w14:paraId="60B8CD60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517944">
        <w:rPr>
          <w:rFonts w:asciiTheme="minorHAnsi" w:hAnsiTheme="minorHAnsi" w:cstheme="minorHAnsi"/>
          <w:sz w:val="20"/>
          <w:szCs w:val="20"/>
          <w:highlight w:val="yellow"/>
        </w:rPr>
        <w:t>Please use a scale from 1 to 10, where “1” is poor and “10” is excellent to rate the Impact Aid staff members on the following.</w:t>
      </w:r>
    </w:p>
    <w:p w:rsidRPr="00517944" w:rsidR="00517944" w:rsidP="00517944" w:rsidRDefault="00517944" w14:paraId="2CABC081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517944" w:rsidR="00517944" w:rsidP="00517944" w:rsidRDefault="00517944" w14:paraId="5404EC87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517944">
        <w:rPr>
          <w:rFonts w:asciiTheme="minorHAnsi" w:hAnsiTheme="minorHAnsi" w:cstheme="minorHAnsi"/>
          <w:sz w:val="20"/>
          <w:szCs w:val="20"/>
          <w:highlight w:val="yellow"/>
        </w:rPr>
        <w:t>Q35.14.   Ease of reaching the person who could address your concern</w:t>
      </w:r>
    </w:p>
    <w:p w:rsidRPr="00517944" w:rsidR="00517944" w:rsidP="00517944" w:rsidRDefault="00517944" w14:paraId="5BF2E4D0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517944" w:rsidR="00517944" w:rsidP="00517944" w:rsidRDefault="00517944" w14:paraId="1040DD60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517944">
        <w:rPr>
          <w:rFonts w:asciiTheme="minorHAnsi" w:hAnsiTheme="minorHAnsi" w:cstheme="minorHAnsi"/>
          <w:sz w:val="20"/>
          <w:szCs w:val="20"/>
          <w:highlight w:val="yellow"/>
        </w:rPr>
        <w:t>Q35.15.   Ability to resolve your issue</w:t>
      </w:r>
    </w:p>
    <w:p w:rsidRPr="00517944" w:rsidR="00517944" w:rsidP="00517944" w:rsidRDefault="00517944" w14:paraId="23796F3D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3E676E" w:rsidR="00517944" w:rsidP="00517944" w:rsidRDefault="00517944" w14:paraId="04AD35F4" w14:textId="77777777">
      <w:pPr>
        <w:rPr>
          <w:rFonts w:asciiTheme="minorHAnsi" w:hAnsiTheme="minorHAnsi" w:cstheme="minorHAnsi"/>
          <w:sz w:val="20"/>
          <w:szCs w:val="20"/>
        </w:rPr>
      </w:pPr>
      <w:r w:rsidRPr="00517944">
        <w:rPr>
          <w:rFonts w:asciiTheme="minorHAnsi" w:hAnsiTheme="minorHAnsi" w:cstheme="minorHAnsi"/>
          <w:sz w:val="20"/>
          <w:szCs w:val="20"/>
          <w:highlight w:val="yellow"/>
        </w:rPr>
        <w:t>Q35.16.  Please provide any additional specific suggestions for how the Impact Aid Program can improve customer service.</w:t>
      </w:r>
      <w:r w:rsidRPr="003E67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17944" w:rsidP="00517944" w:rsidRDefault="00517944" w14:paraId="4977F92B" w14:textId="3391093F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3E676E" w:rsidR="00D4023C" w:rsidP="00D4023C" w:rsidRDefault="00D4023C" w14:paraId="082A4B1A" w14:textId="77777777">
      <w:pPr>
        <w:rPr>
          <w:rFonts w:asciiTheme="minorHAnsi" w:hAnsiTheme="minorHAnsi" w:cstheme="minorHAnsi"/>
          <w:sz w:val="20"/>
          <w:szCs w:val="20"/>
        </w:rPr>
      </w:pPr>
      <w:bookmarkStart w:name="_GoBack" w:id="3"/>
      <w:bookmarkEnd w:id="3"/>
      <w:r w:rsidRPr="00D4023C">
        <w:rPr>
          <w:rFonts w:asciiTheme="minorHAnsi" w:hAnsiTheme="minorHAnsi" w:cstheme="minorHAnsi"/>
          <w:sz w:val="20"/>
          <w:szCs w:val="20"/>
          <w:highlight w:val="yellow"/>
        </w:rPr>
        <w:t>Q35.17.  What additional communications would you like to receive regarding the status of your application, prior to receiving a payment?</w:t>
      </w:r>
    </w:p>
    <w:p w:rsidRPr="009D6C64" w:rsidR="00D4023C" w:rsidP="00517944" w:rsidRDefault="00D4023C" w14:paraId="5E1C8BC1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9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4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12"/>
  </w:num>
  <w:num w:numId="8">
    <w:abstractNumId w:val="17"/>
  </w:num>
  <w:num w:numId="9">
    <w:abstractNumId w:val="10"/>
  </w:num>
  <w:num w:numId="10">
    <w:abstractNumId w:val="4"/>
  </w:num>
  <w:num w:numId="11">
    <w:abstractNumId w:val="14"/>
  </w:num>
  <w:num w:numId="12">
    <w:abstractNumId w:val="1"/>
  </w:num>
  <w:num w:numId="13">
    <w:abstractNumId w:val="2"/>
  </w:num>
  <w:num w:numId="14">
    <w:abstractNumId w:val="11"/>
  </w:num>
  <w:num w:numId="1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7D82"/>
    <w:rsid w:val="003329E7"/>
    <w:rsid w:val="004546B9"/>
    <w:rsid w:val="00482848"/>
    <w:rsid w:val="00517944"/>
    <w:rsid w:val="00557DD0"/>
    <w:rsid w:val="005674AF"/>
    <w:rsid w:val="005764A7"/>
    <w:rsid w:val="005A5295"/>
    <w:rsid w:val="005C53D1"/>
    <w:rsid w:val="00600FF4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4023C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4</cp:revision>
  <cp:lastPrinted>2019-12-23T17:43:00Z</cp:lastPrinted>
  <dcterms:created xsi:type="dcterms:W3CDTF">2020-02-14T14:04:00Z</dcterms:created>
  <dcterms:modified xsi:type="dcterms:W3CDTF">2020-02-14T15:02:00Z</dcterms:modified>
</cp:coreProperties>
</file>