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E8166E" w:rsidR="00E8166E" w:rsidP="00E8166E" w:rsidRDefault="003329E7" w14:paraId="2ED4B961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Cs w:val="20"/>
          <w:highlight w:val="yellow"/>
        </w:rPr>
        <w:br w:type="page"/>
      </w:r>
      <w:bookmarkStart w:name="_GoBack" w:id="3"/>
      <w:bookmarkEnd w:id="3"/>
      <w:r w:rsidRPr="00E8166E" w:rsidR="00E8166E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E8166E" w:rsidR="00E8166E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E8166E" w:rsidR="00E8166E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E8166E" w:rsidR="00E8166E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E8166E" w:rsidR="00E8166E">
        <w:rPr>
          <w:rFonts w:cs="Calibri"/>
          <w:b/>
          <w:bCs/>
          <w:sz w:val="20"/>
          <w:szCs w:val="20"/>
          <w:highlight w:val="yellow"/>
        </w:rPr>
        <w:t xml:space="preserve">Q1=29 Doctoral Dissertation Research Abroad Fellowships </w:t>
      </w:r>
      <w:r w:rsidRPr="00E8166E" w:rsidR="00E8166E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E8166E" w:rsidR="00E8166E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E8166E" w:rsidR="00E8166E">
        <w:rPr>
          <w:rFonts w:cs="Calibri"/>
          <w:b/>
          <w:bCs/>
          <w:sz w:val="20"/>
          <w:szCs w:val="20"/>
          <w:highlight w:val="yellow"/>
        </w:rPr>
        <w:t>1-8</w:t>
      </w:r>
      <w:r w:rsidRPr="00E8166E" w:rsidR="00E8166E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E8166E" w:rsidR="00E8166E">
        <w:rPr>
          <w:rFonts w:cs="Calibri"/>
          <w:b/>
          <w:bCs/>
          <w:sz w:val="20"/>
          <w:szCs w:val="20"/>
          <w:highlight w:val="yellow"/>
        </w:rPr>
        <w:t>BELOW</w:t>
      </w:r>
      <w:r w:rsidRPr="00E8166E" w:rsidR="00E8166E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E8166E" w:rsidR="00E8166E" w:rsidP="00E8166E" w:rsidRDefault="00E8166E" w14:paraId="31D89A7A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E8166E" w:rsidR="00E8166E" w:rsidP="00E8166E" w:rsidRDefault="00E8166E" w14:paraId="5DAB04C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E8166E" w:rsidR="00E8166E" w:rsidP="00E8166E" w:rsidRDefault="00E8166E" w14:paraId="04E3F51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Q29.1.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Think about your experience receiving technical assistance from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>Doctoral Dissertation Research Abroad</w:t>
      </w:r>
      <w:r w:rsidRPr="00E8166E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 xml:space="preserve">Fellowships 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and rate the following: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E8166E" w:rsidR="00E8166E" w:rsidP="00E8166E" w:rsidRDefault="00E8166E" w14:paraId="383DDA7B" w14:textId="7777777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E8166E" w:rsidR="00E8166E" w:rsidP="00E8166E" w:rsidRDefault="00E8166E" w14:paraId="37F36ED6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E8166E" w:rsidR="00E8166E" w:rsidP="00E8166E" w:rsidRDefault="00E8166E" w14:paraId="10EFCC88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E8166E" w:rsidR="00E8166E" w:rsidP="00E8166E" w:rsidRDefault="00E8166E" w14:paraId="5A862724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E8166E" w:rsidR="00E8166E" w:rsidP="00E8166E" w:rsidRDefault="00E8166E" w14:paraId="67987095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E8166E" w:rsidR="00E8166E" w:rsidP="00E8166E" w:rsidRDefault="00E8166E" w14:paraId="5E24028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8166E" w:rsidR="00E8166E" w:rsidP="00E8166E" w:rsidRDefault="00E8166E" w14:paraId="268205A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Q29.2.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How can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>Doctoral Dissertation Research Abroad</w:t>
      </w:r>
      <w:r w:rsidRPr="00E8166E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 xml:space="preserve">Fellowships 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improve the usefulness of the technical assistance you receive?</w:t>
      </w:r>
    </w:p>
    <w:p w:rsidRPr="00E8166E" w:rsidR="00E8166E" w:rsidP="00E8166E" w:rsidRDefault="00E8166E" w14:paraId="651FC73C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E8166E" w:rsidR="00E8166E" w:rsidP="00E8166E" w:rsidRDefault="00E8166E" w14:paraId="0F2B3466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E8166E" w:rsidR="00E8166E" w:rsidP="00E8166E" w:rsidRDefault="00E8166E" w14:paraId="0785DA3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Q29.3.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>Doctoral Dissertation Research Abroad</w:t>
      </w:r>
      <w:r w:rsidRPr="00E8166E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 xml:space="preserve">Fellowships 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 xml:space="preserve">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E8166E" w:rsidR="00E8166E" w:rsidTr="00043444" w14:paraId="6E428D39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166E" w:rsidR="00E8166E" w:rsidP="00E8166E" w:rsidRDefault="00E8166E" w14:paraId="35121DF1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16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E8166E" w:rsidR="00E8166E" w:rsidP="00E8166E" w:rsidRDefault="00E8166E" w14:paraId="131380D8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16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E8166E" w:rsidR="00E8166E" w:rsidTr="00043444" w14:paraId="5230486C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166E" w:rsidR="00E8166E" w:rsidP="00E8166E" w:rsidRDefault="00E8166E" w14:paraId="0A30AABD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16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E8166E" w:rsidR="00E8166E" w:rsidP="00E8166E" w:rsidRDefault="00E8166E" w14:paraId="0812BED9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16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E8166E" w:rsidR="00E8166E" w:rsidP="00E8166E" w:rsidRDefault="00E8166E" w14:paraId="21573CEA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E8166E" w:rsidR="00E8166E" w:rsidP="00E8166E" w:rsidRDefault="00E8166E" w14:paraId="2AC8A324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E8166E" w:rsidR="00E8166E" w:rsidP="00E8166E" w:rsidRDefault="00E8166E" w14:paraId="6E277684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Q29.4.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quality of the communication with your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>Doctoral Dissertation Research Abroad</w:t>
      </w:r>
      <w:r w:rsidRPr="00E8166E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 xml:space="preserve">Fellowships 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E8166E" w:rsidR="00E8166E" w:rsidTr="00043444" w14:paraId="7866F0A8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166E" w:rsidR="00E8166E" w:rsidP="00E8166E" w:rsidRDefault="00E8166E" w14:paraId="7AFA8901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16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E8166E" w:rsidR="00E8166E" w:rsidTr="00043444" w14:paraId="3B738F3C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166E" w:rsidR="00E8166E" w:rsidP="00E8166E" w:rsidRDefault="00E8166E" w14:paraId="202B62A1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16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E8166E" w:rsidR="00E8166E" w:rsidTr="00043444" w14:paraId="5C0DE643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8166E" w:rsidR="00E8166E" w:rsidP="00E8166E" w:rsidRDefault="00E8166E" w14:paraId="5B4AB4FB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E8166E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E8166E" w:rsidR="00E8166E" w:rsidP="00E8166E" w:rsidRDefault="00E8166E" w14:paraId="1C477375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E8166E" w:rsidR="00E8166E" w:rsidP="00E8166E" w:rsidRDefault="00E8166E" w14:paraId="7C24FE2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Q29.5.</w:t>
      </w:r>
      <w:r w:rsidRPr="00E816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>Doctoral Dissertation Research Abroad</w:t>
      </w:r>
      <w:r w:rsidRPr="00E8166E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 </w:t>
      </w:r>
      <w:r w:rsidRPr="00E8166E">
        <w:rPr>
          <w:rFonts w:asciiTheme="minorHAnsi" w:hAnsiTheme="minorHAnsi" w:cstheme="minorHAnsi"/>
          <w:sz w:val="20"/>
          <w:szCs w:val="20"/>
          <w:highlight w:val="yellow"/>
        </w:rPr>
        <w:t xml:space="preserve">Fellowships </w:t>
      </w:r>
      <w:r w:rsidRPr="00E816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E8166E" w:rsidR="00E8166E" w:rsidP="00E8166E" w:rsidRDefault="00E8166E" w14:paraId="32383122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E8166E" w:rsidR="00E8166E" w:rsidP="00E8166E" w:rsidRDefault="00E8166E" w14:paraId="30C1BA19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Q29.6. What is your preferred way to communicate regularly with your program specialist?</w:t>
      </w:r>
    </w:p>
    <w:p w:rsidRPr="00E8166E" w:rsidR="00E8166E" w:rsidP="00E8166E" w:rsidRDefault="00E8166E" w14:paraId="130D1545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E8166E" w:rsidR="00E8166E" w:rsidP="00E8166E" w:rsidRDefault="00E8166E" w14:paraId="77F5B6C7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E8166E" w:rsidR="00E8166E" w:rsidP="00E8166E" w:rsidRDefault="00E8166E" w14:paraId="2871F1C5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E8166E" w:rsidR="00E8166E" w:rsidP="00E8166E" w:rsidRDefault="00E8166E" w14:paraId="3654E79C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E8166E" w:rsidR="00E8166E" w:rsidP="00E8166E" w:rsidRDefault="00E8166E" w14:paraId="72462BBA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E8166E" w:rsidR="00E8166E" w:rsidP="00E8166E" w:rsidRDefault="00E8166E" w14:paraId="0908798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8166E" w:rsidR="00E8166E" w:rsidP="00E8166E" w:rsidRDefault="00E8166E" w14:paraId="252B0CBB" w14:textId="77777777">
      <w:pPr>
        <w:ind w:left="540" w:hanging="54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>Q29.7.</w:t>
      </w:r>
      <w:r w:rsidRPr="00E8166E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Think about the extent to which the International and Foreign Language Education (IFLE) program establishes, strengthens, and operates language and area or international studies centers. On a 10-point scale where “1” means poor and “10” means excellent please rate the extent to which you agree with the following:</w:t>
      </w:r>
    </w:p>
    <w:p w:rsidRPr="00E8166E" w:rsidR="00E8166E" w:rsidP="00E8166E" w:rsidRDefault="00E8166E" w14:paraId="7F942FDB" w14:textId="77777777">
      <w:pPr>
        <w:numPr>
          <w:ilvl w:val="0"/>
          <w:numId w:val="10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is effective in supporting instruction in fields needed to provide full understanding of areas, regions or countries</w:t>
      </w:r>
    </w:p>
    <w:p w:rsidRPr="00E8166E" w:rsidR="00E8166E" w:rsidP="00E8166E" w:rsidRDefault="00E8166E" w14:paraId="72FCE129" w14:textId="77777777">
      <w:pPr>
        <w:numPr>
          <w:ilvl w:val="0"/>
          <w:numId w:val="10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work in the language aspects of professional and other fields of study</w:t>
      </w:r>
    </w:p>
    <w:p w:rsidRPr="00E8166E" w:rsidR="00E8166E" w:rsidP="00E8166E" w:rsidRDefault="00E8166E" w14:paraId="6A56E4CB" w14:textId="77777777">
      <w:pPr>
        <w:numPr>
          <w:ilvl w:val="0"/>
          <w:numId w:val="10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research and training in international studies</w:t>
      </w:r>
    </w:p>
    <w:p w:rsidRPr="00E8166E" w:rsidR="00E8166E" w:rsidP="00E8166E" w:rsidRDefault="00E8166E" w14:paraId="2294262D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E8166E" w:rsidR="00E8166E" w:rsidP="00E8166E" w:rsidRDefault="00E8166E" w14:paraId="28894B70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E816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Q29.8.</w:t>
      </w:r>
      <w:r w:rsidRPr="00E8166E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On a 10-point scale where “1” means poor and “10” means excellent please rate the extent to which the International and Foreign Language Education (IFLE) grant program establishes and strengthens: </w:t>
      </w:r>
    </w:p>
    <w:p w:rsidRPr="00E8166E" w:rsidR="00E8166E" w:rsidP="00E8166E" w:rsidRDefault="00E8166E" w14:paraId="361FDF48" w14:textId="77777777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lastRenderedPageBreak/>
        <w:t>Teaching of any modern foreign language</w:t>
      </w:r>
    </w:p>
    <w:p w:rsidRPr="00E8166E" w:rsidR="00E8166E" w:rsidP="00E8166E" w:rsidRDefault="00E8166E" w14:paraId="7FC58D97" w14:textId="77777777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Instruction in fields needed to provide full understanding of areas, regions, or countries in which the language is commonly used</w:t>
      </w:r>
    </w:p>
    <w:p w:rsidRPr="00E8166E" w:rsidR="00E8166E" w:rsidP="00E8166E" w:rsidRDefault="00E8166E" w14:paraId="58D5E226" w14:textId="77777777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Research and training in international studies</w:t>
      </w:r>
    </w:p>
    <w:p w:rsidRPr="00E8166E" w:rsidR="00E8166E" w:rsidP="00E8166E" w:rsidRDefault="00E8166E" w14:paraId="2051B53B" w14:textId="77777777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Language aspects of professional and other fields of study</w:t>
      </w:r>
    </w:p>
    <w:p w:rsidRPr="00E8166E" w:rsidR="00E8166E" w:rsidP="00E8166E" w:rsidRDefault="00E8166E" w14:paraId="79A261B6" w14:textId="77777777">
      <w:pPr>
        <w:numPr>
          <w:ilvl w:val="0"/>
          <w:numId w:val="11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E8166E">
        <w:rPr>
          <w:rFonts w:eastAsia="Times New Roman" w:asciiTheme="minorHAnsi" w:hAnsiTheme="minorHAnsi" w:cstheme="minorHAnsi"/>
          <w:sz w:val="20"/>
          <w:szCs w:val="20"/>
          <w:highlight w:val="yellow"/>
        </w:rPr>
        <w:t>Instruction and research on issues in world affairs</w:t>
      </w: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</w:p>
    <w:sectPr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CE028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C2A10B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7FC1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25B1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C65D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E1B8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00C4C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1A6E"/>
    <w:rsid w:val="00A03B67"/>
    <w:rsid w:val="00A045B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E80B03"/>
    <w:rsid w:val="00E8166E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2020-02-17T18:18:00Z</dcterms:created>
  <dcterms:modified xsi:type="dcterms:W3CDTF">2020-02-17T18:18:00Z</dcterms:modified>
</cp:coreProperties>
</file>