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91" w:rsidRPr="00C56F91" w:rsidRDefault="00BF18EB" w:rsidP="00C56F91">
      <w:pPr>
        <w:pStyle w:val="Title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Addendum to Supporting Statement for</w:t>
      </w:r>
      <w:r w:rsidR="004C100A">
        <w:rPr>
          <w:rFonts w:ascii="Times New Roman" w:hAnsi="Times New Roman"/>
        </w:rPr>
        <w:t xml:space="preserve"> Form SSA-</w:t>
      </w:r>
      <w:r w:rsidR="00451E2C">
        <w:rPr>
          <w:rFonts w:ascii="Times New Roman" w:hAnsi="Times New Roman"/>
        </w:rPr>
        <w:t>787</w:t>
      </w:r>
    </w:p>
    <w:p w:rsidR="006F1C16" w:rsidRPr="006F1C16" w:rsidRDefault="004F6BC3" w:rsidP="006F1C1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Medical Source Opinion </w:t>
      </w:r>
      <w:r w:rsidR="006F1C16" w:rsidRPr="006F1C16">
        <w:rPr>
          <w:rFonts w:ascii="Times New Roman" w:hAnsi="Times New Roman"/>
          <w:sz w:val="24"/>
          <w:szCs w:val="24"/>
        </w:rPr>
        <w:t>of Patient’s Capability to Manage Benefits</w:t>
      </w:r>
    </w:p>
    <w:p w:rsidR="006F1C16" w:rsidRPr="006F1C16" w:rsidRDefault="006F1C16" w:rsidP="006F1C1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1C16">
        <w:rPr>
          <w:rFonts w:ascii="Times New Roman" w:hAnsi="Times New Roman"/>
          <w:sz w:val="24"/>
          <w:szCs w:val="24"/>
        </w:rPr>
        <w:t>20 CFR 404.2015 and 416.615</w:t>
      </w:r>
    </w:p>
    <w:p w:rsidR="006F1C16" w:rsidRPr="006F1C16" w:rsidRDefault="006F1C16" w:rsidP="006F1C1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F1C16">
        <w:rPr>
          <w:rFonts w:ascii="Times New Roman" w:hAnsi="Times New Roman"/>
          <w:sz w:val="24"/>
          <w:szCs w:val="24"/>
        </w:rPr>
        <w:t>OMB No. 0960-0024</w:t>
      </w:r>
    </w:p>
    <w:p w:rsidR="006F1C16" w:rsidRDefault="006F1C16" w:rsidP="00E44713">
      <w:pPr>
        <w:jc w:val="center"/>
        <w:rPr>
          <w:rFonts w:ascii="Times New Roman" w:hAnsi="Times New Roman"/>
          <w:b/>
        </w:rPr>
      </w:pPr>
    </w:p>
    <w:p w:rsidR="000964B3" w:rsidRDefault="000964B3" w:rsidP="00E44713">
      <w:pPr>
        <w:jc w:val="center"/>
        <w:rPr>
          <w:rFonts w:ascii="Times New Roman" w:hAnsi="Times New Roman"/>
          <w:b/>
        </w:rPr>
      </w:pPr>
    </w:p>
    <w:p w:rsidR="009775DF" w:rsidRDefault="009775DF" w:rsidP="009775DF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0964B3" w:rsidRDefault="000964B3" w:rsidP="009775DF">
      <w:pPr>
        <w:rPr>
          <w:rFonts w:ascii="Times New Roman" w:hAnsi="Times New Roman"/>
          <w:b/>
          <w:bCs/>
          <w:u w:val="single"/>
        </w:rPr>
      </w:pPr>
    </w:p>
    <w:p w:rsidR="000964B3" w:rsidRPr="000964B3" w:rsidRDefault="000964B3" w:rsidP="000964B3">
      <w:pPr>
        <w:widowControl/>
        <w:snapToGrid/>
        <w:rPr>
          <w:rFonts w:ascii="Times New Roman" w:eastAsia="Calibri" w:hAnsi="Times New Roman"/>
        </w:rPr>
      </w:pPr>
      <w:r w:rsidRPr="000964B3">
        <w:rPr>
          <w:rFonts w:ascii="Times New Roman" w:eastAsia="Calibri" w:hAnsi="Times New Roman"/>
        </w:rPr>
        <w:t>SSA is making the following revisions:</w:t>
      </w:r>
    </w:p>
    <w:p w:rsidR="000C3F14" w:rsidRDefault="000C3F14" w:rsidP="009775DF">
      <w:pPr>
        <w:rPr>
          <w:rFonts w:ascii="Times New Roman" w:hAnsi="Times New Roman"/>
          <w:b/>
          <w:bCs/>
          <w:u w:val="single"/>
        </w:rPr>
      </w:pPr>
    </w:p>
    <w:p w:rsidR="00326728" w:rsidRDefault="000C3F14" w:rsidP="007B7324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</w:t>
      </w:r>
      <w:r w:rsidR="007B7324">
        <w:rPr>
          <w:rFonts w:ascii="Times New Roman" w:hAnsi="Times New Roman"/>
          <w:b/>
          <w:bCs/>
          <w:u w:val="single"/>
        </w:rPr>
        <w:t xml:space="preserve"> #1</w:t>
      </w:r>
      <w:r>
        <w:rPr>
          <w:rFonts w:ascii="Times New Roman" w:hAnsi="Times New Roman"/>
          <w:b/>
          <w:bCs/>
          <w:u w:val="single"/>
        </w:rPr>
        <w:t>:</w:t>
      </w:r>
      <w:r w:rsidRPr="008266FE">
        <w:rPr>
          <w:rFonts w:ascii="Times New Roman" w:hAnsi="Times New Roman"/>
          <w:bCs/>
        </w:rPr>
        <w:t xml:space="preserve"> </w:t>
      </w:r>
      <w:r w:rsidR="00302481">
        <w:rPr>
          <w:rFonts w:ascii="Times New Roman" w:hAnsi="Times New Roman"/>
          <w:bCs/>
        </w:rPr>
        <w:t xml:space="preserve"> </w:t>
      </w:r>
      <w:r w:rsidR="00326728">
        <w:rPr>
          <w:rFonts w:ascii="Times New Roman" w:hAnsi="Times New Roman"/>
          <w:bCs/>
        </w:rPr>
        <w:t>We changed the title</w:t>
      </w:r>
      <w:r w:rsidR="00DF335C">
        <w:rPr>
          <w:rFonts w:ascii="Times New Roman" w:hAnsi="Times New Roman"/>
          <w:bCs/>
        </w:rPr>
        <w:t xml:space="preserve"> of the form from </w:t>
      </w:r>
      <w:r w:rsidR="00326728">
        <w:rPr>
          <w:rFonts w:ascii="Times New Roman" w:hAnsi="Times New Roman"/>
          <w:bCs/>
        </w:rPr>
        <w:t>“Physician’s/Medical Officer’s Statement of Patient’s Capability to Manage Benefits” to “Medical Source Opinion of Patient’s Capability to Manage Benefits.”</w:t>
      </w:r>
    </w:p>
    <w:p w:rsidR="000C3F14" w:rsidRDefault="000C3F14" w:rsidP="00E14929">
      <w:pPr>
        <w:jc w:val="center"/>
        <w:rPr>
          <w:rFonts w:ascii="Times New Roman" w:hAnsi="Times New Roman"/>
          <w:b/>
          <w:bCs/>
          <w:u w:val="single"/>
        </w:rPr>
      </w:pPr>
    </w:p>
    <w:p w:rsidR="00553DC6" w:rsidRDefault="000C3F14" w:rsidP="000C50B9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</w:t>
      </w:r>
      <w:r w:rsidR="00E14929">
        <w:rPr>
          <w:rFonts w:ascii="Times New Roman" w:hAnsi="Times New Roman"/>
          <w:b/>
          <w:bCs/>
          <w:u w:val="single"/>
        </w:rPr>
        <w:t xml:space="preserve"> #1</w:t>
      </w:r>
      <w:r>
        <w:rPr>
          <w:rFonts w:ascii="Times New Roman" w:hAnsi="Times New Roman"/>
          <w:b/>
          <w:bCs/>
          <w:u w:val="single"/>
        </w:rPr>
        <w:t>:</w:t>
      </w:r>
      <w:r w:rsidR="0046076A">
        <w:rPr>
          <w:rFonts w:ascii="Times New Roman" w:hAnsi="Times New Roman"/>
          <w:bCs/>
        </w:rPr>
        <w:t xml:space="preserve">  </w:t>
      </w:r>
      <w:r w:rsidR="00C46D36">
        <w:rPr>
          <w:rFonts w:ascii="Times New Roman" w:hAnsi="Times New Roman"/>
          <w:bCs/>
        </w:rPr>
        <w:t>Revisions to Rules and Regulations of Medical Evidence (Federal Register/Vol.82.No.11/January 18, 2017) clarified that</w:t>
      </w:r>
      <w:r w:rsidR="00553DC6">
        <w:rPr>
          <w:rFonts w:ascii="Times New Roman" w:hAnsi="Times New Roman"/>
          <w:bCs/>
        </w:rPr>
        <w:t>:</w:t>
      </w:r>
      <w:r w:rsidR="00C46D36">
        <w:rPr>
          <w:rFonts w:ascii="Times New Roman" w:hAnsi="Times New Roman"/>
          <w:bCs/>
        </w:rPr>
        <w:t xml:space="preserve"> </w:t>
      </w:r>
    </w:p>
    <w:p w:rsidR="00C46D36" w:rsidRDefault="00C46D36" w:rsidP="00D35689">
      <w:pPr>
        <w:pStyle w:val="ListParagraph"/>
        <w:numPr>
          <w:ilvl w:val="0"/>
          <w:numId w:val="8"/>
        </w:numPr>
        <w:ind w:left="900" w:hanging="180"/>
        <w:rPr>
          <w:rFonts w:ascii="Times New Roman" w:hAnsi="Times New Roman"/>
          <w:bCs/>
        </w:rPr>
      </w:pPr>
      <w:r w:rsidRPr="00553DC6">
        <w:rPr>
          <w:rFonts w:ascii="Times New Roman" w:hAnsi="Times New Roman"/>
          <w:bCs/>
        </w:rPr>
        <w:t>“statement(s)” about whether an individual has a severe impairment, is a statement on an issue reserved to the Commissioner</w:t>
      </w:r>
      <w:r w:rsidR="00E805E4">
        <w:rPr>
          <w:rFonts w:ascii="Times New Roman" w:hAnsi="Times New Roman"/>
          <w:bCs/>
        </w:rPr>
        <w:t>.</w:t>
      </w:r>
      <w:r w:rsidRPr="00553DC6">
        <w:rPr>
          <w:rFonts w:ascii="Times New Roman" w:hAnsi="Times New Roman"/>
          <w:bCs/>
        </w:rPr>
        <w:t xml:space="preserve">  We</w:t>
      </w:r>
      <w:r w:rsidR="00E805E4">
        <w:rPr>
          <w:rFonts w:ascii="Times New Roman" w:hAnsi="Times New Roman"/>
          <w:bCs/>
        </w:rPr>
        <w:t xml:space="preserve"> </w:t>
      </w:r>
      <w:r w:rsidRPr="00553DC6">
        <w:rPr>
          <w:rFonts w:ascii="Times New Roman" w:hAnsi="Times New Roman"/>
          <w:bCs/>
        </w:rPr>
        <w:t>changed the word “Statement” to “Opinion.”</w:t>
      </w:r>
    </w:p>
    <w:p w:rsidR="00E805E4" w:rsidRDefault="00B91DE4" w:rsidP="00D35689">
      <w:pPr>
        <w:pStyle w:val="ListParagraph"/>
        <w:numPr>
          <w:ilvl w:val="0"/>
          <w:numId w:val="8"/>
        </w:numPr>
        <w:ind w:left="900" w:hanging="180"/>
        <w:rPr>
          <w:rFonts w:ascii="Times New Roman" w:hAnsi="Times New Roman"/>
          <w:bCs/>
        </w:rPr>
      </w:pPr>
      <w:r w:rsidRPr="009632C6">
        <w:rPr>
          <w:rFonts w:ascii="Times New Roman" w:hAnsi="Times New Roman"/>
          <w:bCs/>
        </w:rPr>
        <w:t xml:space="preserve">due </w:t>
      </w:r>
      <w:r w:rsidR="00135CBB">
        <w:rPr>
          <w:rFonts w:ascii="Times New Roman" w:hAnsi="Times New Roman"/>
          <w:bCs/>
        </w:rPr>
        <w:t xml:space="preserve">to rules revisions regarding </w:t>
      </w:r>
      <w:r w:rsidRPr="009632C6">
        <w:rPr>
          <w:rFonts w:ascii="Times New Roman" w:hAnsi="Times New Roman"/>
          <w:bCs/>
        </w:rPr>
        <w:t>Acceptable Medical Source</w:t>
      </w:r>
      <w:r w:rsidR="00135CBB">
        <w:rPr>
          <w:rFonts w:ascii="Times New Roman" w:hAnsi="Times New Roman"/>
          <w:bCs/>
        </w:rPr>
        <w:t xml:space="preserve"> (AMS</w:t>
      </w:r>
      <w:r w:rsidRPr="009632C6">
        <w:rPr>
          <w:rFonts w:ascii="Times New Roman" w:hAnsi="Times New Roman"/>
          <w:bCs/>
        </w:rPr>
        <w:t>),</w:t>
      </w:r>
      <w:r w:rsidR="009632C6">
        <w:rPr>
          <w:rFonts w:ascii="Times New Roman" w:hAnsi="Times New Roman"/>
          <w:bCs/>
        </w:rPr>
        <w:t xml:space="preserve"> w</w:t>
      </w:r>
      <w:r w:rsidRPr="009632C6">
        <w:rPr>
          <w:rFonts w:ascii="Times New Roman" w:hAnsi="Times New Roman"/>
          <w:bCs/>
        </w:rPr>
        <w:t xml:space="preserve">e changed “Physician’s/Medical Officer’s” to a more </w:t>
      </w:r>
      <w:r w:rsidR="00135CBB">
        <w:rPr>
          <w:rFonts w:ascii="Times New Roman" w:hAnsi="Times New Roman"/>
          <w:bCs/>
        </w:rPr>
        <w:t>general term</w:t>
      </w:r>
      <w:r w:rsidR="00DF335C">
        <w:rPr>
          <w:rFonts w:ascii="Times New Roman" w:hAnsi="Times New Roman"/>
          <w:bCs/>
        </w:rPr>
        <w:t>,</w:t>
      </w:r>
      <w:r w:rsidR="00135CBB">
        <w:rPr>
          <w:rFonts w:ascii="Times New Roman" w:hAnsi="Times New Roman"/>
          <w:bCs/>
        </w:rPr>
        <w:t xml:space="preserve"> </w:t>
      </w:r>
      <w:r w:rsidRPr="009632C6">
        <w:rPr>
          <w:rFonts w:ascii="Times New Roman" w:hAnsi="Times New Roman"/>
          <w:bCs/>
        </w:rPr>
        <w:t>“Medical Source</w:t>
      </w:r>
      <w:r w:rsidR="00135CBB">
        <w:rPr>
          <w:rFonts w:ascii="Times New Roman" w:hAnsi="Times New Roman"/>
          <w:bCs/>
        </w:rPr>
        <w:t>”</w:t>
      </w:r>
      <w:r w:rsidR="009A1A57">
        <w:rPr>
          <w:rFonts w:ascii="Times New Roman" w:hAnsi="Times New Roman"/>
          <w:bCs/>
        </w:rPr>
        <w:t>,</w:t>
      </w:r>
      <w:r w:rsidR="00135CBB">
        <w:rPr>
          <w:rFonts w:ascii="Times New Roman" w:hAnsi="Times New Roman"/>
          <w:bCs/>
        </w:rPr>
        <w:t xml:space="preserve"> inclusive of sources who are not physicians but are considered </w:t>
      </w:r>
      <w:r w:rsidR="00D157CB">
        <w:rPr>
          <w:rFonts w:ascii="Times New Roman" w:hAnsi="Times New Roman"/>
          <w:bCs/>
        </w:rPr>
        <w:t>AMS</w:t>
      </w:r>
      <w:r w:rsidR="00E805E4">
        <w:rPr>
          <w:rFonts w:ascii="Times New Roman" w:hAnsi="Times New Roman"/>
          <w:bCs/>
        </w:rPr>
        <w:t>.</w:t>
      </w:r>
    </w:p>
    <w:p w:rsidR="000C50B9" w:rsidRDefault="008107B0" w:rsidP="00E805E4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8107B0" w:rsidRDefault="00E60ECE" w:rsidP="00C57C66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8107B0">
        <w:rPr>
          <w:rFonts w:ascii="Times New Roman" w:hAnsi="Times New Roman"/>
          <w:bCs/>
        </w:rPr>
        <w:t>Under the heading “</w:t>
      </w:r>
      <w:r w:rsidR="008107B0" w:rsidRPr="00A23C73">
        <w:rPr>
          <w:rFonts w:ascii="Times New Roman" w:hAnsi="Times New Roman"/>
          <w:b/>
          <w:bCs/>
        </w:rPr>
        <w:t>Your Help is Needed</w:t>
      </w:r>
      <w:r w:rsidR="008107B0">
        <w:rPr>
          <w:rFonts w:ascii="Times New Roman" w:hAnsi="Times New Roman"/>
          <w:bCs/>
        </w:rPr>
        <w:t>”</w:t>
      </w:r>
    </w:p>
    <w:p w:rsidR="00704CF8" w:rsidRDefault="009632C6" w:rsidP="00D35689">
      <w:pPr>
        <w:pStyle w:val="ListParagraph"/>
        <w:numPr>
          <w:ilvl w:val="0"/>
          <w:numId w:val="8"/>
        </w:numPr>
        <w:ind w:left="900" w:hanging="180"/>
        <w:rPr>
          <w:rFonts w:ascii="Times New Roman" w:hAnsi="Times New Roman"/>
          <w:bCs/>
        </w:rPr>
      </w:pPr>
      <w:r w:rsidRPr="008107B0">
        <w:rPr>
          <w:rFonts w:ascii="Times New Roman" w:hAnsi="Times New Roman"/>
          <w:bCs/>
        </w:rPr>
        <w:t>Revised the language in the fi</w:t>
      </w:r>
      <w:r w:rsidR="008107B0" w:rsidRPr="008107B0">
        <w:rPr>
          <w:rFonts w:ascii="Times New Roman" w:hAnsi="Times New Roman"/>
          <w:bCs/>
        </w:rPr>
        <w:t>rst paragraph:</w:t>
      </w:r>
      <w:r w:rsidR="001C4F75">
        <w:rPr>
          <w:rFonts w:ascii="Times New Roman" w:hAnsi="Times New Roman"/>
          <w:bCs/>
        </w:rPr>
        <w:t xml:space="preserve"> </w:t>
      </w:r>
      <w:r w:rsidRPr="008107B0">
        <w:rPr>
          <w:rFonts w:ascii="Times New Roman" w:hAnsi="Times New Roman"/>
          <w:bCs/>
        </w:rPr>
        <w:t xml:space="preserve"> Changed “</w:t>
      </w:r>
      <w:r w:rsidR="000343BD" w:rsidRPr="008107B0">
        <w:rPr>
          <w:rFonts w:ascii="Times New Roman" w:hAnsi="Times New Roman"/>
          <w:bCs/>
        </w:rPr>
        <w:t>payments</w:t>
      </w:r>
      <w:r w:rsidRPr="008107B0">
        <w:rPr>
          <w:rFonts w:ascii="Times New Roman" w:hAnsi="Times New Roman"/>
          <w:bCs/>
        </w:rPr>
        <w:t>” to “</w:t>
      </w:r>
      <w:r w:rsidR="000343BD" w:rsidRPr="008107B0">
        <w:rPr>
          <w:rFonts w:ascii="Times New Roman" w:hAnsi="Times New Roman"/>
          <w:bCs/>
        </w:rPr>
        <w:t>benefits</w:t>
      </w:r>
      <w:r w:rsidRPr="008107B0">
        <w:rPr>
          <w:rFonts w:ascii="Times New Roman" w:hAnsi="Times New Roman"/>
          <w:bCs/>
        </w:rPr>
        <w:t>”</w:t>
      </w:r>
      <w:r w:rsidR="009A1A57">
        <w:rPr>
          <w:rFonts w:ascii="Times New Roman" w:hAnsi="Times New Roman"/>
          <w:bCs/>
        </w:rPr>
        <w:t>;</w:t>
      </w:r>
      <w:r w:rsidR="001858E6">
        <w:rPr>
          <w:rFonts w:ascii="Times New Roman" w:hAnsi="Times New Roman"/>
          <w:bCs/>
        </w:rPr>
        <w:t xml:space="preserve"> </w:t>
      </w:r>
      <w:r w:rsidRPr="008107B0">
        <w:rPr>
          <w:rFonts w:ascii="Times New Roman" w:hAnsi="Times New Roman"/>
          <w:bCs/>
        </w:rPr>
        <w:t>deleted “handle</w:t>
      </w:r>
      <w:r w:rsidR="000343BD" w:rsidRPr="008107B0">
        <w:rPr>
          <w:rFonts w:ascii="Times New Roman" w:hAnsi="Times New Roman"/>
          <w:bCs/>
        </w:rPr>
        <w:t xml:space="preserve"> funds</w:t>
      </w:r>
      <w:r w:rsidRPr="008107B0">
        <w:rPr>
          <w:rFonts w:ascii="Times New Roman" w:hAnsi="Times New Roman"/>
          <w:bCs/>
        </w:rPr>
        <w:t>” and added “manage</w:t>
      </w:r>
      <w:r w:rsidR="000343BD" w:rsidRPr="008107B0">
        <w:rPr>
          <w:rFonts w:ascii="Times New Roman" w:hAnsi="Times New Roman"/>
          <w:bCs/>
        </w:rPr>
        <w:t xml:space="preserve"> the </w:t>
      </w:r>
      <w:r w:rsidR="001C4F75">
        <w:rPr>
          <w:rFonts w:ascii="Times New Roman" w:hAnsi="Times New Roman"/>
          <w:bCs/>
        </w:rPr>
        <w:t>Social Security Administration</w:t>
      </w:r>
      <w:r w:rsidR="001C4F75" w:rsidRPr="008107B0">
        <w:rPr>
          <w:rFonts w:ascii="Times New Roman" w:hAnsi="Times New Roman"/>
          <w:bCs/>
        </w:rPr>
        <w:t xml:space="preserve"> </w:t>
      </w:r>
      <w:r w:rsidR="001C4F75">
        <w:rPr>
          <w:rFonts w:ascii="Times New Roman" w:hAnsi="Times New Roman"/>
          <w:bCs/>
        </w:rPr>
        <w:t>(</w:t>
      </w:r>
      <w:r w:rsidR="000343BD" w:rsidRPr="008107B0">
        <w:rPr>
          <w:rFonts w:ascii="Times New Roman" w:hAnsi="Times New Roman"/>
          <w:bCs/>
        </w:rPr>
        <w:t>SSA</w:t>
      </w:r>
      <w:r w:rsidR="001C4F75">
        <w:rPr>
          <w:rFonts w:ascii="Times New Roman" w:hAnsi="Times New Roman"/>
          <w:bCs/>
        </w:rPr>
        <w:t>)</w:t>
      </w:r>
      <w:r w:rsidR="000343BD" w:rsidRPr="008107B0">
        <w:rPr>
          <w:rFonts w:ascii="Times New Roman" w:hAnsi="Times New Roman"/>
          <w:bCs/>
        </w:rPr>
        <w:t xml:space="preserve"> benefits on his or her behalf.”</w:t>
      </w:r>
    </w:p>
    <w:p w:rsidR="008107B0" w:rsidRPr="008107B0" w:rsidRDefault="008107B0" w:rsidP="00D35689">
      <w:pPr>
        <w:pStyle w:val="ListParagraph"/>
        <w:numPr>
          <w:ilvl w:val="0"/>
          <w:numId w:val="8"/>
        </w:numPr>
        <w:ind w:left="900" w:hanging="180"/>
        <w:rPr>
          <w:rFonts w:ascii="Times New Roman" w:hAnsi="Times New Roman"/>
          <w:bCs/>
        </w:rPr>
      </w:pPr>
      <w:r w:rsidRPr="008107B0">
        <w:rPr>
          <w:rFonts w:ascii="Times New Roman" w:hAnsi="Times New Roman"/>
          <w:bCs/>
        </w:rPr>
        <w:t xml:space="preserve">Revised the second sentence of the </w:t>
      </w:r>
      <w:r w:rsidR="003638CE">
        <w:rPr>
          <w:rFonts w:ascii="Times New Roman" w:hAnsi="Times New Roman"/>
          <w:bCs/>
        </w:rPr>
        <w:t>“</w:t>
      </w:r>
      <w:r w:rsidRPr="008107B0">
        <w:rPr>
          <w:rFonts w:ascii="Times New Roman" w:hAnsi="Times New Roman"/>
          <w:bCs/>
        </w:rPr>
        <w:t>Please Note</w:t>
      </w:r>
      <w:r w:rsidR="003638CE">
        <w:rPr>
          <w:rFonts w:ascii="Times New Roman" w:hAnsi="Times New Roman"/>
          <w:bCs/>
        </w:rPr>
        <w:t>” subheading</w:t>
      </w:r>
      <w:r w:rsidRPr="008107B0">
        <w:rPr>
          <w:rFonts w:ascii="Times New Roman" w:hAnsi="Times New Roman"/>
          <w:bCs/>
        </w:rPr>
        <w:t xml:space="preserve"> regarding payment of information.</w:t>
      </w:r>
    </w:p>
    <w:p w:rsidR="008107B0" w:rsidRDefault="008107B0" w:rsidP="00E60ECE">
      <w:pPr>
        <w:ind w:left="360"/>
        <w:rPr>
          <w:rFonts w:ascii="Times New Roman" w:hAnsi="Times New Roman"/>
          <w:b/>
          <w:bCs/>
          <w:u w:val="single"/>
        </w:rPr>
      </w:pPr>
    </w:p>
    <w:p w:rsidR="000343BD" w:rsidRDefault="00E60ECE" w:rsidP="00E60ECE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0343BD">
        <w:rPr>
          <w:rFonts w:ascii="Times New Roman" w:hAnsi="Times New Roman"/>
          <w:bCs/>
        </w:rPr>
        <w:t>We made the</w:t>
      </w:r>
      <w:r w:rsidR="001C4F75">
        <w:rPr>
          <w:rFonts w:ascii="Times New Roman" w:hAnsi="Times New Roman"/>
          <w:bCs/>
        </w:rPr>
        <w:t>se</w:t>
      </w:r>
      <w:r w:rsidR="000343BD">
        <w:rPr>
          <w:rFonts w:ascii="Times New Roman" w:hAnsi="Times New Roman"/>
          <w:bCs/>
        </w:rPr>
        <w:t xml:space="preserve"> change</w:t>
      </w:r>
      <w:r w:rsidR="00DC7044">
        <w:rPr>
          <w:rFonts w:ascii="Times New Roman" w:hAnsi="Times New Roman"/>
          <w:bCs/>
        </w:rPr>
        <w:t>s to use more appropriate terms regarding our program and our inability to provide payment for the completion of the form</w:t>
      </w:r>
      <w:r w:rsidR="003638CE">
        <w:rPr>
          <w:rFonts w:ascii="Times New Roman" w:hAnsi="Times New Roman"/>
          <w:bCs/>
        </w:rPr>
        <w:t xml:space="preserve">. </w:t>
      </w:r>
    </w:p>
    <w:p w:rsidR="00AE0F23" w:rsidRPr="009775DF" w:rsidRDefault="00AE0F23" w:rsidP="00E60ECE">
      <w:pPr>
        <w:ind w:left="360"/>
        <w:rPr>
          <w:rFonts w:ascii="Times New Roman" w:hAnsi="Times New Roman"/>
          <w:bCs/>
        </w:rPr>
      </w:pPr>
    </w:p>
    <w:p w:rsidR="00D912A7" w:rsidRDefault="00C57C66" w:rsidP="009D42E3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241F74">
        <w:rPr>
          <w:rFonts w:ascii="Times New Roman" w:hAnsi="Times New Roman"/>
          <w:b/>
          <w:bCs/>
          <w:u w:val="single"/>
        </w:rPr>
        <w:t>Change #</w:t>
      </w:r>
      <w:r w:rsidR="007B7324" w:rsidRPr="00241F74">
        <w:rPr>
          <w:rFonts w:ascii="Times New Roman" w:hAnsi="Times New Roman"/>
          <w:b/>
          <w:bCs/>
          <w:u w:val="single"/>
        </w:rPr>
        <w:t>3</w:t>
      </w:r>
      <w:r w:rsidRPr="00241F74">
        <w:rPr>
          <w:rFonts w:ascii="Times New Roman" w:hAnsi="Times New Roman"/>
          <w:b/>
          <w:bCs/>
          <w:u w:val="single"/>
        </w:rPr>
        <w:t>:</w:t>
      </w:r>
      <w:r w:rsidR="009D42E3">
        <w:rPr>
          <w:rFonts w:ascii="Times New Roman" w:hAnsi="Times New Roman"/>
          <w:b/>
          <w:bCs/>
        </w:rPr>
        <w:t xml:space="preserve">  </w:t>
      </w:r>
      <w:r w:rsidR="00D912A7">
        <w:rPr>
          <w:rFonts w:ascii="Times New Roman" w:hAnsi="Times New Roman"/>
          <w:bCs/>
        </w:rPr>
        <w:t>Corrected the Heading “</w:t>
      </w:r>
      <w:r w:rsidR="00D912A7" w:rsidRPr="00A23C73">
        <w:rPr>
          <w:rFonts w:ascii="Times New Roman" w:hAnsi="Times New Roman"/>
          <w:b/>
          <w:bCs/>
        </w:rPr>
        <w:t>Who is a Representative Payee</w:t>
      </w:r>
      <w:r w:rsidR="00D912A7">
        <w:rPr>
          <w:rFonts w:ascii="Times New Roman" w:hAnsi="Times New Roman"/>
          <w:bCs/>
        </w:rPr>
        <w:t xml:space="preserve">” to </w:t>
      </w:r>
      <w:r w:rsidR="00D157CB">
        <w:rPr>
          <w:rFonts w:ascii="Times New Roman" w:hAnsi="Times New Roman"/>
          <w:bCs/>
        </w:rPr>
        <w:t>“</w:t>
      </w:r>
      <w:r w:rsidR="00D157CB" w:rsidRPr="00277614">
        <w:rPr>
          <w:rFonts w:ascii="Times New Roman" w:hAnsi="Times New Roman"/>
          <w:b/>
          <w:bCs/>
        </w:rPr>
        <w:t>What is a Representative Payee</w:t>
      </w:r>
      <w:r w:rsidR="00D912A7">
        <w:rPr>
          <w:rFonts w:ascii="Times New Roman" w:hAnsi="Times New Roman"/>
          <w:bCs/>
        </w:rPr>
        <w:t>”</w:t>
      </w:r>
      <w:r w:rsidR="009A1A57">
        <w:rPr>
          <w:rFonts w:ascii="Times New Roman" w:hAnsi="Times New Roman"/>
          <w:bCs/>
        </w:rPr>
        <w:t>;</w:t>
      </w:r>
      <w:r w:rsidR="00D912A7">
        <w:rPr>
          <w:rFonts w:ascii="Times New Roman" w:hAnsi="Times New Roman"/>
          <w:bCs/>
        </w:rPr>
        <w:t xml:space="preserve"> changed “</w:t>
      </w:r>
      <w:r w:rsidR="00C27249">
        <w:rPr>
          <w:rFonts w:ascii="Times New Roman" w:hAnsi="Times New Roman"/>
          <w:bCs/>
        </w:rPr>
        <w:t xml:space="preserve">money” </w:t>
      </w:r>
      <w:r w:rsidR="009A1A57">
        <w:rPr>
          <w:rFonts w:ascii="Times New Roman" w:hAnsi="Times New Roman"/>
          <w:bCs/>
        </w:rPr>
        <w:t>to “SSA benefits</w:t>
      </w:r>
      <w:r w:rsidR="00D912A7">
        <w:rPr>
          <w:rFonts w:ascii="Times New Roman" w:hAnsi="Times New Roman"/>
          <w:bCs/>
        </w:rPr>
        <w:t>”</w:t>
      </w:r>
      <w:r w:rsidR="009A1A57">
        <w:rPr>
          <w:rFonts w:ascii="Times New Roman" w:hAnsi="Times New Roman"/>
          <w:bCs/>
        </w:rPr>
        <w:t>;</w:t>
      </w:r>
      <w:r w:rsidR="00D912A7">
        <w:rPr>
          <w:rFonts w:ascii="Times New Roman" w:hAnsi="Times New Roman"/>
          <w:bCs/>
        </w:rPr>
        <w:t xml:space="preserve"> and added “basic” to “patient’s needs.”</w:t>
      </w:r>
    </w:p>
    <w:p w:rsidR="009D42E3" w:rsidRDefault="009D42E3" w:rsidP="009D42E3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27249" w:rsidRDefault="009D42E3" w:rsidP="009D42E3">
      <w:pPr>
        <w:pStyle w:val="ListParagraph"/>
        <w:ind w:left="360"/>
        <w:rPr>
          <w:rFonts w:ascii="Times New Roman" w:hAnsi="Times New Roman"/>
        </w:rPr>
      </w:pPr>
      <w:r w:rsidRPr="00653E32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653E32">
        <w:rPr>
          <w:rFonts w:ascii="Times New Roman" w:hAnsi="Times New Roman"/>
          <w:b/>
          <w:bCs/>
          <w:u w:val="single"/>
        </w:rPr>
        <w:t>#</w:t>
      </w:r>
      <w:r>
        <w:rPr>
          <w:rFonts w:ascii="Times New Roman" w:hAnsi="Times New Roman"/>
          <w:b/>
          <w:bCs/>
          <w:u w:val="single"/>
        </w:rPr>
        <w:t>3</w:t>
      </w:r>
      <w:r w:rsidRPr="00653E32">
        <w:rPr>
          <w:rFonts w:ascii="Times New Roman" w:hAnsi="Times New Roman"/>
          <w:b/>
          <w:bCs/>
          <w:u w:val="single"/>
        </w:rPr>
        <w:t>:</w:t>
      </w:r>
      <w:r w:rsidR="00277614">
        <w:rPr>
          <w:rFonts w:ascii="Times New Roman" w:hAnsi="Times New Roman"/>
          <w:bCs/>
        </w:rPr>
        <w:t xml:space="preserve">  </w:t>
      </w:r>
      <w:r w:rsidR="00C27249">
        <w:rPr>
          <w:rFonts w:ascii="Times New Roman" w:hAnsi="Times New Roman"/>
          <w:bCs/>
        </w:rPr>
        <w:t xml:space="preserve">Made </w:t>
      </w:r>
      <w:r w:rsidR="00277614">
        <w:rPr>
          <w:rFonts w:ascii="Times New Roman" w:hAnsi="Times New Roman"/>
          <w:bCs/>
        </w:rPr>
        <w:t xml:space="preserve">these </w:t>
      </w:r>
      <w:r w:rsidR="00C27249">
        <w:rPr>
          <w:rFonts w:ascii="Times New Roman" w:hAnsi="Times New Roman"/>
          <w:bCs/>
        </w:rPr>
        <w:t xml:space="preserve">changes </w:t>
      </w:r>
      <w:r w:rsidR="00C27249">
        <w:rPr>
          <w:rFonts w:ascii="Times New Roman" w:hAnsi="Times New Roman"/>
        </w:rPr>
        <w:t xml:space="preserve">for grammatical purposes and </w:t>
      </w:r>
      <w:r w:rsidR="00E805E4">
        <w:rPr>
          <w:rFonts w:ascii="Times New Roman" w:hAnsi="Times New Roman"/>
        </w:rPr>
        <w:t>clarified</w:t>
      </w:r>
      <w:r w:rsidR="00C27249">
        <w:rPr>
          <w:rFonts w:ascii="Times New Roman" w:hAnsi="Times New Roman"/>
        </w:rPr>
        <w:t xml:space="preserve"> that a representative payee only manages SSA benefits</w:t>
      </w:r>
      <w:r w:rsidR="00DF0FF4">
        <w:rPr>
          <w:rFonts w:ascii="Times New Roman" w:hAnsi="Times New Roman"/>
        </w:rPr>
        <w:t xml:space="preserve">. </w:t>
      </w:r>
      <w:r w:rsidR="00E805E4">
        <w:rPr>
          <w:rFonts w:ascii="Times New Roman" w:hAnsi="Times New Roman"/>
        </w:rPr>
        <w:t xml:space="preserve"> Also</w:t>
      </w:r>
      <w:r w:rsidR="00227DAF">
        <w:rPr>
          <w:rFonts w:ascii="Times New Roman" w:hAnsi="Times New Roman"/>
        </w:rPr>
        <w:t>,</w:t>
      </w:r>
      <w:r w:rsidR="00E805E4">
        <w:rPr>
          <w:rFonts w:ascii="Times New Roman" w:hAnsi="Times New Roman"/>
        </w:rPr>
        <w:t xml:space="preserve"> clarified</w:t>
      </w:r>
      <w:r w:rsidR="008E1F91">
        <w:rPr>
          <w:rFonts w:ascii="Times New Roman" w:hAnsi="Times New Roman"/>
        </w:rPr>
        <w:t xml:space="preserve"> that a</w:t>
      </w:r>
      <w:r w:rsidR="00DF0FF4">
        <w:rPr>
          <w:rFonts w:ascii="Times New Roman" w:hAnsi="Times New Roman"/>
        </w:rPr>
        <w:t xml:space="preserve"> representative payee strives to meet the</w:t>
      </w:r>
      <w:r w:rsidR="008E1F91">
        <w:rPr>
          <w:rFonts w:ascii="Times New Roman" w:hAnsi="Times New Roman"/>
        </w:rPr>
        <w:t xml:space="preserve"> beneficiary’s “basic needs” instead of a broader and undefined “patient’s needs.”</w:t>
      </w:r>
    </w:p>
    <w:p w:rsidR="009D42E3" w:rsidRPr="00663CDB" w:rsidRDefault="00C27249" w:rsidP="009D42E3">
      <w:pPr>
        <w:pStyle w:val="ListParagraph"/>
        <w:ind w:left="360"/>
        <w:rPr>
          <w:rFonts w:ascii="Times New Roman" w:hAnsi="Times New Roman"/>
          <w:bCs/>
        </w:rPr>
      </w:pPr>
      <w:r w:rsidRPr="00663CDB">
        <w:rPr>
          <w:rFonts w:ascii="Times New Roman" w:hAnsi="Times New Roman"/>
          <w:bCs/>
        </w:rPr>
        <w:t xml:space="preserve"> </w:t>
      </w:r>
    </w:p>
    <w:p w:rsidR="009325DA" w:rsidRDefault="006F03D0" w:rsidP="006F03D0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6F03D0">
        <w:rPr>
          <w:rFonts w:ascii="Times New Roman" w:hAnsi="Times New Roman"/>
          <w:b/>
          <w:bCs/>
          <w:u w:val="single"/>
        </w:rPr>
        <w:t>Change</w:t>
      </w:r>
      <w:r w:rsidR="004D18E5">
        <w:rPr>
          <w:rFonts w:ascii="Times New Roman" w:hAnsi="Times New Roman"/>
          <w:b/>
          <w:bCs/>
          <w:u w:val="single"/>
        </w:rPr>
        <w:t xml:space="preserve"> </w:t>
      </w:r>
      <w:r w:rsidRPr="006F03D0">
        <w:rPr>
          <w:rFonts w:ascii="Times New Roman" w:hAnsi="Times New Roman"/>
          <w:b/>
          <w:bCs/>
          <w:u w:val="single"/>
        </w:rPr>
        <w:t>#</w:t>
      </w:r>
      <w:r w:rsidR="009D42E3">
        <w:rPr>
          <w:rFonts w:ascii="Times New Roman" w:hAnsi="Times New Roman"/>
          <w:b/>
          <w:bCs/>
          <w:u w:val="single"/>
        </w:rPr>
        <w:t>4</w:t>
      </w:r>
      <w:r w:rsidRPr="006F03D0">
        <w:rPr>
          <w:rFonts w:ascii="Times New Roman" w:hAnsi="Times New Roman"/>
          <w:b/>
          <w:bCs/>
          <w:u w:val="single"/>
        </w:rPr>
        <w:t>:</w:t>
      </w:r>
      <w:r w:rsidR="00277614">
        <w:rPr>
          <w:rFonts w:ascii="Times New Roman" w:hAnsi="Times New Roman"/>
          <w:bCs/>
        </w:rPr>
        <w:t xml:space="preserve">  </w:t>
      </w:r>
      <w:r w:rsidR="009325DA">
        <w:rPr>
          <w:rFonts w:ascii="Times New Roman" w:hAnsi="Times New Roman"/>
          <w:bCs/>
        </w:rPr>
        <w:t>Revised the language under the heading “</w:t>
      </w:r>
      <w:r w:rsidR="009325DA" w:rsidRPr="00A23C73">
        <w:rPr>
          <w:rFonts w:ascii="Times New Roman" w:hAnsi="Times New Roman"/>
          <w:b/>
          <w:bCs/>
        </w:rPr>
        <w:t>Who Needs a Representative Payee</w:t>
      </w:r>
      <w:r w:rsidR="009325DA">
        <w:rPr>
          <w:rFonts w:ascii="Times New Roman" w:hAnsi="Times New Roman"/>
          <w:bCs/>
        </w:rPr>
        <w:t xml:space="preserve">” </w:t>
      </w:r>
      <w:r w:rsidR="00A14298">
        <w:rPr>
          <w:rFonts w:ascii="Times New Roman" w:hAnsi="Times New Roman"/>
          <w:bCs/>
        </w:rPr>
        <w:t>for clarity and conformity</w:t>
      </w:r>
      <w:r w:rsidR="009325DA">
        <w:rPr>
          <w:rFonts w:ascii="Times New Roman" w:hAnsi="Times New Roman"/>
          <w:bCs/>
        </w:rPr>
        <w:t xml:space="preserve"> with policy on capability</w:t>
      </w:r>
      <w:r w:rsidR="00DC7044">
        <w:rPr>
          <w:rFonts w:ascii="Times New Roman" w:hAnsi="Times New Roman"/>
          <w:bCs/>
        </w:rPr>
        <w:t xml:space="preserve"> determinations</w:t>
      </w:r>
      <w:r w:rsidR="009325DA">
        <w:rPr>
          <w:rFonts w:ascii="Times New Roman" w:hAnsi="Times New Roman"/>
          <w:bCs/>
        </w:rPr>
        <w:t>.</w:t>
      </w:r>
      <w:r w:rsidR="00A14298">
        <w:rPr>
          <w:rFonts w:ascii="Times New Roman" w:hAnsi="Times New Roman"/>
          <w:bCs/>
        </w:rPr>
        <w:t xml:space="preserve"> </w:t>
      </w:r>
      <w:r w:rsidR="00277614">
        <w:rPr>
          <w:rFonts w:ascii="Times New Roman" w:hAnsi="Times New Roman"/>
          <w:bCs/>
        </w:rPr>
        <w:t xml:space="preserve"> </w:t>
      </w:r>
      <w:r w:rsidR="009A1A57">
        <w:rPr>
          <w:rFonts w:ascii="Times New Roman" w:hAnsi="Times New Roman"/>
          <w:bCs/>
        </w:rPr>
        <w:t>Changed “senility” to “dementia</w:t>
      </w:r>
      <w:r w:rsidR="00A14298">
        <w:rPr>
          <w:rFonts w:ascii="Times New Roman" w:hAnsi="Times New Roman"/>
          <w:bCs/>
        </w:rPr>
        <w:t>”</w:t>
      </w:r>
      <w:r w:rsidR="009A1A57">
        <w:rPr>
          <w:rFonts w:ascii="Times New Roman" w:hAnsi="Times New Roman"/>
          <w:bCs/>
        </w:rPr>
        <w:t>;</w:t>
      </w:r>
      <w:r w:rsidR="00A23C73">
        <w:rPr>
          <w:rFonts w:ascii="Times New Roman" w:hAnsi="Times New Roman"/>
          <w:bCs/>
        </w:rPr>
        <w:t xml:space="preserve"> and deleted the word “severe” before brain damage</w:t>
      </w:r>
      <w:r w:rsidR="00DC7044">
        <w:rPr>
          <w:rFonts w:ascii="Times New Roman" w:hAnsi="Times New Roman"/>
          <w:bCs/>
        </w:rPr>
        <w:t>.</w:t>
      </w:r>
    </w:p>
    <w:p w:rsidR="006F03D0" w:rsidRDefault="006F03D0" w:rsidP="009325DA">
      <w:pPr>
        <w:pStyle w:val="ListParagraph"/>
        <w:ind w:left="360"/>
        <w:rPr>
          <w:rFonts w:ascii="Times New Roman" w:hAnsi="Times New Roman"/>
          <w:bCs/>
        </w:rPr>
      </w:pPr>
      <w:r w:rsidRPr="006F03D0">
        <w:rPr>
          <w:rFonts w:ascii="Times New Roman" w:hAnsi="Times New Roman"/>
          <w:bCs/>
        </w:rPr>
        <w:t xml:space="preserve"> </w:t>
      </w:r>
    </w:p>
    <w:p w:rsidR="00A14298" w:rsidRDefault="00653E32" w:rsidP="008F6282">
      <w:pPr>
        <w:pStyle w:val="ListParagraph"/>
        <w:ind w:left="360"/>
        <w:rPr>
          <w:rFonts w:ascii="Times New Roman" w:hAnsi="Times New Roman"/>
          <w:bCs/>
        </w:rPr>
      </w:pPr>
      <w:r w:rsidRPr="00653E32">
        <w:rPr>
          <w:rFonts w:ascii="Times New Roman" w:hAnsi="Times New Roman"/>
          <w:b/>
          <w:bCs/>
          <w:u w:val="single"/>
        </w:rPr>
        <w:lastRenderedPageBreak/>
        <w:t>Justification</w:t>
      </w:r>
      <w:r w:rsidR="004D18E5">
        <w:rPr>
          <w:rFonts w:ascii="Times New Roman" w:hAnsi="Times New Roman"/>
          <w:b/>
          <w:bCs/>
          <w:u w:val="single"/>
        </w:rPr>
        <w:t xml:space="preserve"> </w:t>
      </w:r>
      <w:r w:rsidRPr="00653E32">
        <w:rPr>
          <w:rFonts w:ascii="Times New Roman" w:hAnsi="Times New Roman"/>
          <w:b/>
          <w:bCs/>
          <w:u w:val="single"/>
        </w:rPr>
        <w:t>#</w:t>
      </w:r>
      <w:r w:rsidR="009D42E3">
        <w:rPr>
          <w:rFonts w:ascii="Times New Roman" w:hAnsi="Times New Roman"/>
          <w:b/>
          <w:bCs/>
          <w:u w:val="single"/>
        </w:rPr>
        <w:t>4</w:t>
      </w:r>
      <w:r w:rsidRPr="00653E32">
        <w:rPr>
          <w:rFonts w:ascii="Times New Roman" w:hAnsi="Times New Roman"/>
          <w:b/>
          <w:bCs/>
          <w:u w:val="single"/>
        </w:rPr>
        <w:t>:</w:t>
      </w:r>
      <w:r w:rsidR="009D42E3">
        <w:rPr>
          <w:rFonts w:ascii="Times New Roman" w:hAnsi="Times New Roman"/>
          <w:bCs/>
        </w:rPr>
        <w:t xml:space="preserve">  </w:t>
      </w:r>
      <w:r w:rsidR="00145C6D">
        <w:rPr>
          <w:rFonts w:ascii="Times New Roman" w:hAnsi="Times New Roman"/>
          <w:bCs/>
        </w:rPr>
        <w:t xml:space="preserve">We </w:t>
      </w:r>
      <w:r w:rsidR="009325DA">
        <w:rPr>
          <w:rFonts w:ascii="Times New Roman" w:hAnsi="Times New Roman"/>
          <w:bCs/>
        </w:rPr>
        <w:t>remov</w:t>
      </w:r>
      <w:r w:rsidR="00145C6D">
        <w:rPr>
          <w:rFonts w:ascii="Times New Roman" w:hAnsi="Times New Roman"/>
          <w:bCs/>
        </w:rPr>
        <w:t>ed</w:t>
      </w:r>
      <w:r w:rsidR="00BD1E23">
        <w:rPr>
          <w:rFonts w:ascii="Times New Roman" w:hAnsi="Times New Roman"/>
          <w:bCs/>
        </w:rPr>
        <w:t xml:space="preserve"> sentences that do</w:t>
      </w:r>
      <w:r w:rsidR="009325DA">
        <w:rPr>
          <w:rFonts w:ascii="Times New Roman" w:hAnsi="Times New Roman"/>
          <w:bCs/>
        </w:rPr>
        <w:t xml:space="preserve"> not conform with existing policy on capability</w:t>
      </w:r>
      <w:r w:rsidR="00A14298">
        <w:rPr>
          <w:rFonts w:ascii="Times New Roman" w:hAnsi="Times New Roman"/>
          <w:bCs/>
        </w:rPr>
        <w:t xml:space="preserve">.  </w:t>
      </w:r>
      <w:r w:rsidR="00DC7044">
        <w:rPr>
          <w:rFonts w:ascii="Times New Roman" w:hAnsi="Times New Roman"/>
          <w:bCs/>
        </w:rPr>
        <w:t xml:space="preserve">For example, </w:t>
      </w:r>
      <w:r w:rsidR="00B97245">
        <w:rPr>
          <w:rFonts w:ascii="Times New Roman" w:hAnsi="Times New Roman"/>
          <w:bCs/>
        </w:rPr>
        <w:t>“</w:t>
      </w:r>
      <w:r w:rsidR="00DC7044">
        <w:rPr>
          <w:rFonts w:ascii="Times New Roman" w:hAnsi="Times New Roman"/>
          <w:bCs/>
        </w:rPr>
        <w:t>d</w:t>
      </w:r>
      <w:r w:rsidR="00A14298">
        <w:rPr>
          <w:rFonts w:ascii="Times New Roman" w:hAnsi="Times New Roman"/>
          <w:bCs/>
        </w:rPr>
        <w:t>ementia</w:t>
      </w:r>
      <w:r w:rsidR="00B97245">
        <w:rPr>
          <w:rFonts w:ascii="Times New Roman" w:hAnsi="Times New Roman"/>
          <w:bCs/>
        </w:rPr>
        <w:t>”</w:t>
      </w:r>
      <w:r w:rsidR="006400D8">
        <w:rPr>
          <w:rFonts w:ascii="Times New Roman" w:hAnsi="Times New Roman"/>
          <w:bCs/>
        </w:rPr>
        <w:t xml:space="preserve"> is a more </w:t>
      </w:r>
      <w:r w:rsidR="00A14298">
        <w:rPr>
          <w:rFonts w:ascii="Times New Roman" w:hAnsi="Times New Roman"/>
          <w:bCs/>
        </w:rPr>
        <w:t xml:space="preserve">appropriate term </w:t>
      </w:r>
      <w:r w:rsidR="00B97245">
        <w:rPr>
          <w:rFonts w:ascii="Times New Roman" w:hAnsi="Times New Roman"/>
          <w:bCs/>
        </w:rPr>
        <w:t xml:space="preserve">than “senility” </w:t>
      </w:r>
      <w:r w:rsidR="00A14298">
        <w:rPr>
          <w:rFonts w:ascii="Times New Roman" w:hAnsi="Times New Roman"/>
          <w:bCs/>
        </w:rPr>
        <w:t>in discussing disorders that may affect financial capability.</w:t>
      </w:r>
      <w:r w:rsidR="00DC7044">
        <w:rPr>
          <w:rFonts w:ascii="Times New Roman" w:hAnsi="Times New Roman"/>
          <w:bCs/>
        </w:rPr>
        <w:t xml:space="preserve">  </w:t>
      </w:r>
      <w:r w:rsidR="009A1A57">
        <w:rPr>
          <w:rFonts w:ascii="Times New Roman" w:hAnsi="Times New Roman"/>
          <w:bCs/>
        </w:rPr>
        <w:t xml:space="preserve">We removed the </w:t>
      </w:r>
      <w:r w:rsidR="00DC7044">
        <w:rPr>
          <w:rFonts w:ascii="Times New Roman" w:hAnsi="Times New Roman"/>
          <w:bCs/>
        </w:rPr>
        <w:t>word “</w:t>
      </w:r>
      <w:r w:rsidR="00B97245">
        <w:rPr>
          <w:rFonts w:ascii="Times New Roman" w:hAnsi="Times New Roman"/>
          <w:bCs/>
        </w:rPr>
        <w:t>sever</w:t>
      </w:r>
      <w:r w:rsidR="00DC7044">
        <w:rPr>
          <w:rFonts w:ascii="Times New Roman" w:hAnsi="Times New Roman"/>
          <w:bCs/>
        </w:rPr>
        <w:t xml:space="preserve">e” in </w:t>
      </w:r>
      <w:r w:rsidR="009A1A57">
        <w:rPr>
          <w:rFonts w:ascii="Times New Roman" w:hAnsi="Times New Roman"/>
          <w:bCs/>
        </w:rPr>
        <w:t xml:space="preserve">the </w:t>
      </w:r>
      <w:r w:rsidR="00DC7044">
        <w:rPr>
          <w:rFonts w:ascii="Times New Roman" w:hAnsi="Times New Roman"/>
          <w:bCs/>
        </w:rPr>
        <w:t>description of</w:t>
      </w:r>
      <w:r w:rsidR="006400D8">
        <w:rPr>
          <w:rFonts w:ascii="Times New Roman" w:hAnsi="Times New Roman"/>
          <w:bCs/>
        </w:rPr>
        <w:t xml:space="preserve"> </w:t>
      </w:r>
      <w:r w:rsidR="00DC7044">
        <w:rPr>
          <w:rFonts w:ascii="Times New Roman" w:hAnsi="Times New Roman"/>
          <w:bCs/>
        </w:rPr>
        <w:t xml:space="preserve">brain </w:t>
      </w:r>
      <w:r w:rsidR="006400D8">
        <w:rPr>
          <w:rFonts w:ascii="Times New Roman" w:hAnsi="Times New Roman"/>
          <w:bCs/>
        </w:rPr>
        <w:t>damage</w:t>
      </w:r>
      <w:r w:rsidR="00DC7044">
        <w:rPr>
          <w:rFonts w:ascii="Times New Roman" w:hAnsi="Times New Roman"/>
          <w:bCs/>
        </w:rPr>
        <w:t xml:space="preserve"> to reflect that beneficiaries with less severe conditions can still be considered incapable.</w:t>
      </w:r>
    </w:p>
    <w:p w:rsidR="00A14298" w:rsidRDefault="00A14298" w:rsidP="00A14298">
      <w:pPr>
        <w:pStyle w:val="ListParagraph"/>
        <w:ind w:left="360"/>
        <w:rPr>
          <w:rFonts w:ascii="Times New Roman" w:hAnsi="Times New Roman"/>
          <w:bCs/>
        </w:rPr>
      </w:pPr>
    </w:p>
    <w:p w:rsidR="008E1F91" w:rsidRDefault="009D42E3" w:rsidP="009D42E3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9D42E3">
        <w:rPr>
          <w:rFonts w:ascii="Times New Roman" w:hAnsi="Times New Roman"/>
          <w:b/>
          <w:bCs/>
          <w:u w:val="single"/>
        </w:rPr>
        <w:t>Change #5</w:t>
      </w:r>
      <w:r>
        <w:rPr>
          <w:rFonts w:ascii="Times New Roman" w:hAnsi="Times New Roman"/>
          <w:bCs/>
        </w:rPr>
        <w:t>:  Question 1</w:t>
      </w:r>
      <w:r w:rsidR="008E1F91">
        <w:rPr>
          <w:rFonts w:ascii="Times New Roman" w:hAnsi="Times New Roman"/>
          <w:bCs/>
        </w:rPr>
        <w:t>. – Changed “Date you last examined the patient” to</w:t>
      </w:r>
    </w:p>
    <w:p w:rsidR="008E1F91" w:rsidRDefault="008E1F91" w:rsidP="008E1F91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“Date you first saw the patient.”</w:t>
      </w:r>
    </w:p>
    <w:p w:rsidR="009D42E3" w:rsidRPr="00241F74" w:rsidRDefault="009D42E3" w:rsidP="009D42E3">
      <w:pPr>
        <w:ind w:left="360"/>
        <w:rPr>
          <w:rFonts w:ascii="Times New Roman" w:hAnsi="Times New Roman"/>
          <w:bCs/>
        </w:rPr>
      </w:pPr>
    </w:p>
    <w:p w:rsidR="005736E8" w:rsidRDefault="009D42E3" w:rsidP="009D42E3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0964B3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#</w:t>
      </w:r>
      <w:r w:rsidR="00BF18EB">
        <w:rPr>
          <w:rFonts w:ascii="Times New Roman" w:hAnsi="Times New Roman"/>
          <w:b/>
          <w:bCs/>
          <w:u w:val="single"/>
        </w:rPr>
        <w:t>5</w:t>
      </w:r>
      <w:r>
        <w:rPr>
          <w:rFonts w:ascii="Times New Roman" w:hAnsi="Times New Roman"/>
          <w:b/>
          <w:bCs/>
          <w:u w:val="single"/>
        </w:rPr>
        <w:t>:</w:t>
      </w:r>
      <w:r w:rsidRPr="00493F60">
        <w:rPr>
          <w:rFonts w:ascii="Times New Roman" w:hAnsi="Times New Roman"/>
          <w:b/>
          <w:bCs/>
        </w:rPr>
        <w:t xml:space="preserve"> </w:t>
      </w:r>
      <w:r w:rsidR="005736E8">
        <w:rPr>
          <w:rFonts w:ascii="Times New Roman" w:hAnsi="Times New Roman"/>
          <w:b/>
          <w:bCs/>
        </w:rPr>
        <w:t xml:space="preserve"> </w:t>
      </w:r>
      <w:r w:rsidR="005736E8">
        <w:rPr>
          <w:rFonts w:ascii="Times New Roman" w:hAnsi="Times New Roman"/>
          <w:bCs/>
        </w:rPr>
        <w:t xml:space="preserve">This is a logical first </w:t>
      </w:r>
      <w:r w:rsidR="008E1F91">
        <w:rPr>
          <w:rFonts w:ascii="Times New Roman" w:hAnsi="Times New Roman"/>
          <w:bCs/>
        </w:rPr>
        <w:t xml:space="preserve">question to </w:t>
      </w:r>
      <w:r w:rsidR="005736E8">
        <w:rPr>
          <w:rFonts w:ascii="Times New Roman" w:hAnsi="Times New Roman"/>
          <w:bCs/>
        </w:rPr>
        <w:t xml:space="preserve">assess the duration of a </w:t>
      </w:r>
      <w:r w:rsidR="00145C6D">
        <w:rPr>
          <w:rFonts w:ascii="Times New Roman" w:hAnsi="Times New Roman"/>
          <w:bCs/>
        </w:rPr>
        <w:t xml:space="preserve">medical </w:t>
      </w:r>
      <w:r w:rsidR="005736E8">
        <w:rPr>
          <w:rFonts w:ascii="Times New Roman" w:hAnsi="Times New Roman"/>
          <w:bCs/>
        </w:rPr>
        <w:t>source</w:t>
      </w:r>
      <w:r w:rsidR="00227DAF">
        <w:rPr>
          <w:rFonts w:ascii="Times New Roman" w:hAnsi="Times New Roman"/>
          <w:bCs/>
        </w:rPr>
        <w:noBreakHyphen/>
      </w:r>
      <w:r w:rsidR="00145C6D">
        <w:rPr>
          <w:rFonts w:ascii="Times New Roman" w:hAnsi="Times New Roman"/>
          <w:bCs/>
        </w:rPr>
        <w:t>patient</w:t>
      </w:r>
      <w:r w:rsidR="005736E8">
        <w:rPr>
          <w:rFonts w:ascii="Times New Roman" w:hAnsi="Times New Roman"/>
          <w:bCs/>
        </w:rPr>
        <w:t xml:space="preserve"> relationship.</w:t>
      </w:r>
    </w:p>
    <w:p w:rsidR="005736E8" w:rsidRDefault="005736E8" w:rsidP="009D42E3">
      <w:pPr>
        <w:ind w:left="360"/>
        <w:rPr>
          <w:rFonts w:ascii="Times New Roman" w:hAnsi="Times New Roman"/>
          <w:bCs/>
        </w:rPr>
      </w:pPr>
    </w:p>
    <w:p w:rsidR="00C57C66" w:rsidRPr="005736E8" w:rsidRDefault="00644D60" w:rsidP="00120C30">
      <w:pPr>
        <w:pStyle w:val="ListParagraph"/>
        <w:numPr>
          <w:ilvl w:val="0"/>
          <w:numId w:val="2"/>
        </w:numPr>
        <w:rPr>
          <w:color w:val="1F497D"/>
        </w:rPr>
      </w:pPr>
      <w:r w:rsidRPr="005736E8">
        <w:rPr>
          <w:rFonts w:ascii="Times New Roman" w:hAnsi="Times New Roman"/>
          <w:b/>
          <w:bCs/>
          <w:u w:val="single"/>
        </w:rPr>
        <w:t>Change</w:t>
      </w:r>
      <w:r w:rsidR="00BB3238" w:rsidRPr="005736E8">
        <w:rPr>
          <w:rFonts w:ascii="Times New Roman" w:hAnsi="Times New Roman"/>
          <w:b/>
          <w:bCs/>
          <w:u w:val="single"/>
        </w:rPr>
        <w:t xml:space="preserve"> </w:t>
      </w:r>
      <w:r w:rsidRPr="005736E8">
        <w:rPr>
          <w:rFonts w:ascii="Times New Roman" w:hAnsi="Times New Roman"/>
          <w:b/>
          <w:bCs/>
          <w:u w:val="single"/>
        </w:rPr>
        <w:t>#</w:t>
      </w:r>
      <w:r w:rsidR="004D18E5" w:rsidRPr="005736E8">
        <w:rPr>
          <w:rFonts w:ascii="Times New Roman" w:hAnsi="Times New Roman"/>
          <w:b/>
          <w:bCs/>
          <w:u w:val="single"/>
        </w:rPr>
        <w:t>6</w:t>
      </w:r>
      <w:r w:rsidRPr="005736E8">
        <w:rPr>
          <w:rFonts w:ascii="Times New Roman" w:hAnsi="Times New Roman"/>
          <w:b/>
          <w:bCs/>
          <w:u w:val="single"/>
        </w:rPr>
        <w:t>:</w:t>
      </w:r>
      <w:r w:rsidR="00227DAF" w:rsidRPr="009A1A57">
        <w:rPr>
          <w:rFonts w:ascii="Times New Roman" w:hAnsi="Times New Roman"/>
          <w:b/>
          <w:bCs/>
        </w:rPr>
        <w:t xml:space="preserve"> </w:t>
      </w:r>
      <w:r w:rsidRPr="005736E8">
        <w:rPr>
          <w:rFonts w:ascii="Times New Roman" w:hAnsi="Times New Roman"/>
          <w:b/>
          <w:bCs/>
        </w:rPr>
        <w:t xml:space="preserve"> </w:t>
      </w:r>
      <w:r w:rsidR="005736E8">
        <w:rPr>
          <w:rFonts w:ascii="Times New Roman" w:hAnsi="Times New Roman"/>
          <w:bCs/>
        </w:rPr>
        <w:t xml:space="preserve">Question 2. </w:t>
      </w:r>
      <w:r w:rsidR="00277614">
        <w:rPr>
          <w:rFonts w:ascii="Times New Roman" w:hAnsi="Times New Roman"/>
          <w:bCs/>
        </w:rPr>
        <w:t xml:space="preserve"> </w:t>
      </w:r>
      <w:r w:rsidR="00DC7044">
        <w:rPr>
          <w:rFonts w:ascii="Times New Roman" w:hAnsi="Times New Roman"/>
          <w:bCs/>
        </w:rPr>
        <w:t xml:space="preserve">Deleted </w:t>
      </w:r>
      <w:r w:rsidR="005736E8">
        <w:rPr>
          <w:rFonts w:ascii="Times New Roman" w:hAnsi="Times New Roman"/>
          <w:bCs/>
        </w:rPr>
        <w:t>the question</w:t>
      </w:r>
      <w:r w:rsidR="00DC7044">
        <w:rPr>
          <w:rFonts w:ascii="Times New Roman" w:hAnsi="Times New Roman"/>
          <w:bCs/>
        </w:rPr>
        <w:t>,</w:t>
      </w:r>
      <w:r w:rsidR="005736E8">
        <w:rPr>
          <w:rFonts w:ascii="Times New Roman" w:hAnsi="Times New Roman"/>
          <w:bCs/>
        </w:rPr>
        <w:t xml:space="preserve"> “Do you believe the patient is capable of managing or directing the management of benefits in his </w:t>
      </w:r>
      <w:r w:rsidR="00DC7044">
        <w:rPr>
          <w:rFonts w:ascii="Times New Roman" w:hAnsi="Times New Roman"/>
          <w:bCs/>
        </w:rPr>
        <w:t>or her own best interes</w:t>
      </w:r>
      <w:r w:rsidR="00277614">
        <w:rPr>
          <w:rFonts w:ascii="Times New Roman" w:hAnsi="Times New Roman"/>
          <w:bCs/>
        </w:rPr>
        <w:t xml:space="preserve">t?” and deleted the two bullets and </w:t>
      </w:r>
      <w:r w:rsidR="005736E8">
        <w:rPr>
          <w:rFonts w:ascii="Times New Roman" w:hAnsi="Times New Roman"/>
          <w:bCs/>
        </w:rPr>
        <w:t>answer boxes following the question</w:t>
      </w:r>
      <w:r w:rsidR="00DC7044">
        <w:rPr>
          <w:rFonts w:ascii="Times New Roman" w:hAnsi="Times New Roman"/>
          <w:bCs/>
        </w:rPr>
        <w:t xml:space="preserve">.  Replaced the question with, </w:t>
      </w:r>
      <w:r w:rsidR="00BD1E23">
        <w:rPr>
          <w:rFonts w:ascii="Times New Roman" w:hAnsi="Times New Roman"/>
          <w:bCs/>
        </w:rPr>
        <w:t>“</w:t>
      </w:r>
      <w:r w:rsidR="005736E8">
        <w:rPr>
          <w:rFonts w:ascii="Times New Roman" w:hAnsi="Times New Roman"/>
          <w:bCs/>
        </w:rPr>
        <w:t>Date you last saw the patient.”</w:t>
      </w:r>
    </w:p>
    <w:p w:rsidR="005736E8" w:rsidRPr="005736E8" w:rsidRDefault="005736E8" w:rsidP="005736E8">
      <w:pPr>
        <w:pStyle w:val="ListParagraph"/>
        <w:ind w:left="360"/>
        <w:rPr>
          <w:color w:val="1F497D"/>
        </w:rPr>
      </w:pPr>
    </w:p>
    <w:p w:rsidR="005736E8" w:rsidRDefault="00644D60" w:rsidP="005736E8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BB3238">
        <w:rPr>
          <w:rFonts w:ascii="Times New Roman" w:hAnsi="Times New Roman"/>
          <w:b/>
          <w:bCs/>
          <w:u w:val="single"/>
        </w:rPr>
        <w:t xml:space="preserve"> </w:t>
      </w:r>
      <w:r w:rsidR="00493F60">
        <w:rPr>
          <w:rFonts w:ascii="Times New Roman" w:hAnsi="Times New Roman"/>
          <w:b/>
          <w:bCs/>
          <w:u w:val="single"/>
        </w:rPr>
        <w:t>#</w:t>
      </w:r>
      <w:r w:rsidR="004D18E5">
        <w:rPr>
          <w:rFonts w:ascii="Times New Roman" w:hAnsi="Times New Roman"/>
          <w:b/>
          <w:bCs/>
          <w:u w:val="single"/>
        </w:rPr>
        <w:t>6</w:t>
      </w:r>
      <w:r>
        <w:rPr>
          <w:rFonts w:ascii="Times New Roman" w:hAnsi="Times New Roman"/>
          <w:b/>
          <w:bCs/>
          <w:u w:val="single"/>
        </w:rPr>
        <w:t>:</w:t>
      </w:r>
      <w:r w:rsidRPr="00A233E2">
        <w:rPr>
          <w:rFonts w:ascii="Times New Roman" w:hAnsi="Times New Roman"/>
          <w:b/>
          <w:bCs/>
        </w:rPr>
        <w:t xml:space="preserve"> </w:t>
      </w:r>
      <w:r w:rsidR="00A233E2" w:rsidRPr="00A233E2">
        <w:rPr>
          <w:rFonts w:ascii="Times New Roman" w:hAnsi="Times New Roman"/>
          <w:b/>
          <w:bCs/>
        </w:rPr>
        <w:t xml:space="preserve"> </w:t>
      </w:r>
      <w:r w:rsidR="00601623">
        <w:rPr>
          <w:rFonts w:ascii="Times New Roman" w:hAnsi="Times New Roman"/>
          <w:bCs/>
        </w:rPr>
        <w:t>This is a logical second</w:t>
      </w:r>
      <w:r w:rsidR="005736E8">
        <w:rPr>
          <w:rFonts w:ascii="Times New Roman" w:hAnsi="Times New Roman"/>
          <w:bCs/>
        </w:rPr>
        <w:t xml:space="preserve"> question to assess the duration of a </w:t>
      </w:r>
      <w:r w:rsidR="00145C6D">
        <w:rPr>
          <w:rFonts w:ascii="Times New Roman" w:hAnsi="Times New Roman"/>
          <w:bCs/>
        </w:rPr>
        <w:t>medical source-</w:t>
      </w:r>
      <w:r w:rsidR="005736E8">
        <w:rPr>
          <w:rFonts w:ascii="Times New Roman" w:hAnsi="Times New Roman"/>
          <w:bCs/>
        </w:rPr>
        <w:t>patient relationship.</w:t>
      </w:r>
    </w:p>
    <w:p w:rsidR="00B5241E" w:rsidRPr="00644D60" w:rsidRDefault="00B5241E" w:rsidP="00B5241E">
      <w:pPr>
        <w:ind w:left="360"/>
        <w:rPr>
          <w:rFonts w:ascii="Times New Roman" w:hAnsi="Times New Roman"/>
          <w:bCs/>
        </w:rPr>
      </w:pPr>
    </w:p>
    <w:p w:rsidR="00601623" w:rsidRDefault="00BB3238" w:rsidP="005622D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41F74">
        <w:rPr>
          <w:rFonts w:ascii="Times New Roman" w:hAnsi="Times New Roman"/>
          <w:b/>
          <w:u w:val="single"/>
        </w:rPr>
        <w:t>Change #</w:t>
      </w:r>
      <w:r w:rsidR="004D18E5">
        <w:rPr>
          <w:rFonts w:ascii="Times New Roman" w:hAnsi="Times New Roman"/>
          <w:b/>
          <w:u w:val="single"/>
        </w:rPr>
        <w:t>7</w:t>
      </w:r>
      <w:r w:rsidRPr="00241F74">
        <w:rPr>
          <w:rFonts w:ascii="Times New Roman" w:hAnsi="Times New Roman"/>
          <w:b/>
          <w:u w:val="single"/>
        </w:rPr>
        <w:t>:</w:t>
      </w:r>
      <w:r w:rsidRPr="00241F74">
        <w:rPr>
          <w:rFonts w:ascii="Times New Roman" w:hAnsi="Times New Roman"/>
          <w:b/>
        </w:rPr>
        <w:t xml:space="preserve"> </w:t>
      </w:r>
      <w:r w:rsidR="00277614">
        <w:rPr>
          <w:rFonts w:ascii="Times New Roman" w:hAnsi="Times New Roman"/>
          <w:b/>
        </w:rPr>
        <w:t xml:space="preserve"> </w:t>
      </w:r>
      <w:r w:rsidR="00CC466B" w:rsidRPr="00241F74">
        <w:rPr>
          <w:rFonts w:ascii="Times New Roman" w:hAnsi="Times New Roman"/>
        </w:rPr>
        <w:t xml:space="preserve">Question </w:t>
      </w:r>
      <w:r w:rsidR="00601623">
        <w:rPr>
          <w:rFonts w:ascii="Times New Roman" w:hAnsi="Times New Roman"/>
        </w:rPr>
        <w:t xml:space="preserve">3. </w:t>
      </w:r>
      <w:r w:rsidR="00227DAF">
        <w:rPr>
          <w:rFonts w:ascii="Times New Roman" w:hAnsi="Times New Roman"/>
        </w:rPr>
        <w:t xml:space="preserve"> </w:t>
      </w:r>
      <w:r w:rsidR="00DC7044">
        <w:rPr>
          <w:rFonts w:ascii="Times New Roman" w:hAnsi="Times New Roman"/>
        </w:rPr>
        <w:t xml:space="preserve">Deleted </w:t>
      </w:r>
      <w:r w:rsidR="00601623">
        <w:rPr>
          <w:rFonts w:ascii="Times New Roman" w:hAnsi="Times New Roman"/>
        </w:rPr>
        <w:t>the question</w:t>
      </w:r>
      <w:r w:rsidR="00DC7044">
        <w:rPr>
          <w:rFonts w:ascii="Times New Roman" w:hAnsi="Times New Roman"/>
        </w:rPr>
        <w:t>,</w:t>
      </w:r>
      <w:r w:rsidR="00601623">
        <w:rPr>
          <w:rFonts w:ascii="Times New Roman" w:hAnsi="Times New Roman"/>
        </w:rPr>
        <w:t xml:space="preserve"> “Do you expect the patient to be able to manage funds in the future (for example, the patient is temporarily unconscious)?” and its corresponding answer boxes and </w:t>
      </w:r>
      <w:r w:rsidR="00DC7044">
        <w:rPr>
          <w:rFonts w:ascii="Times New Roman" w:hAnsi="Times New Roman"/>
        </w:rPr>
        <w:t>space for explanation</w:t>
      </w:r>
      <w:r w:rsidR="00601623">
        <w:rPr>
          <w:rFonts w:ascii="Times New Roman" w:hAnsi="Times New Roman"/>
        </w:rPr>
        <w:t xml:space="preserve">. </w:t>
      </w:r>
    </w:p>
    <w:p w:rsidR="00241F74" w:rsidRDefault="00601623" w:rsidP="00241F74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Replaced the question with</w:t>
      </w:r>
      <w:r w:rsidR="00DC704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“How many times have you seen this patient?”</w:t>
      </w:r>
    </w:p>
    <w:p w:rsidR="00601623" w:rsidRPr="00241F74" w:rsidRDefault="00601623" w:rsidP="00241F74">
      <w:pPr>
        <w:pStyle w:val="ListParagraph"/>
        <w:ind w:left="360"/>
        <w:rPr>
          <w:rFonts w:ascii="Times New Roman" w:hAnsi="Times New Roman"/>
        </w:rPr>
      </w:pPr>
    </w:p>
    <w:p w:rsidR="006476F9" w:rsidRDefault="00BB3238" w:rsidP="00B5241E">
      <w:pPr>
        <w:ind w:left="360"/>
        <w:rPr>
          <w:rFonts w:ascii="Times New Roman" w:hAnsi="Times New Roman"/>
          <w:bCs/>
        </w:rPr>
      </w:pPr>
      <w:r w:rsidRPr="00BB3238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#</w:t>
      </w:r>
      <w:r w:rsidR="004D18E5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  <w:u w:val="single"/>
        </w:rPr>
        <w:t>:</w:t>
      </w:r>
      <w:r w:rsidR="00D948E2">
        <w:rPr>
          <w:rFonts w:ascii="Times New Roman" w:hAnsi="Times New Roman"/>
          <w:bCs/>
        </w:rPr>
        <w:t xml:space="preserve">  </w:t>
      </w:r>
      <w:r w:rsidR="006476F9">
        <w:rPr>
          <w:rFonts w:ascii="Times New Roman" w:hAnsi="Times New Roman"/>
          <w:bCs/>
        </w:rPr>
        <w:t>Knowing the frequency of</w:t>
      </w:r>
      <w:r w:rsidR="00CE16DE">
        <w:rPr>
          <w:rFonts w:ascii="Times New Roman" w:hAnsi="Times New Roman"/>
          <w:bCs/>
        </w:rPr>
        <w:t xml:space="preserve"> encounters between</w:t>
      </w:r>
      <w:r w:rsidR="006476F9">
        <w:rPr>
          <w:rFonts w:ascii="Times New Roman" w:hAnsi="Times New Roman"/>
          <w:bCs/>
        </w:rPr>
        <w:t xml:space="preserve"> </w:t>
      </w:r>
      <w:r w:rsidR="00145C6D">
        <w:rPr>
          <w:rFonts w:ascii="Times New Roman" w:hAnsi="Times New Roman"/>
          <w:bCs/>
        </w:rPr>
        <w:t xml:space="preserve">the </w:t>
      </w:r>
      <w:r w:rsidR="006476F9">
        <w:rPr>
          <w:rFonts w:ascii="Times New Roman" w:hAnsi="Times New Roman"/>
          <w:bCs/>
        </w:rPr>
        <w:t>medical source</w:t>
      </w:r>
      <w:r w:rsidR="008F6282">
        <w:rPr>
          <w:rFonts w:ascii="Times New Roman" w:hAnsi="Times New Roman"/>
          <w:bCs/>
        </w:rPr>
        <w:t xml:space="preserve"> and</w:t>
      </w:r>
      <w:r w:rsidR="00CE16DE">
        <w:rPr>
          <w:rFonts w:ascii="Times New Roman" w:hAnsi="Times New Roman"/>
          <w:bCs/>
        </w:rPr>
        <w:t xml:space="preserve"> </w:t>
      </w:r>
      <w:r w:rsidR="00145C6D">
        <w:rPr>
          <w:rFonts w:ascii="Times New Roman" w:hAnsi="Times New Roman"/>
          <w:bCs/>
        </w:rPr>
        <w:t xml:space="preserve">patient </w:t>
      </w:r>
      <w:r w:rsidR="006476F9">
        <w:rPr>
          <w:rFonts w:ascii="Times New Roman" w:hAnsi="Times New Roman"/>
          <w:bCs/>
        </w:rPr>
        <w:t xml:space="preserve">helps in assessing </w:t>
      </w:r>
      <w:r w:rsidR="00145C6D">
        <w:rPr>
          <w:rFonts w:ascii="Times New Roman" w:hAnsi="Times New Roman"/>
          <w:bCs/>
        </w:rPr>
        <w:t xml:space="preserve">the </w:t>
      </w:r>
      <w:r w:rsidR="006476F9">
        <w:rPr>
          <w:rFonts w:ascii="Times New Roman" w:hAnsi="Times New Roman"/>
          <w:bCs/>
        </w:rPr>
        <w:t xml:space="preserve">quality of their relationship. </w:t>
      </w:r>
      <w:r w:rsidR="00D948E2">
        <w:rPr>
          <w:rFonts w:ascii="Times New Roman" w:hAnsi="Times New Roman"/>
          <w:bCs/>
        </w:rPr>
        <w:t xml:space="preserve"> </w:t>
      </w:r>
      <w:r w:rsidR="006476F9">
        <w:rPr>
          <w:rFonts w:ascii="Times New Roman" w:hAnsi="Times New Roman"/>
          <w:bCs/>
        </w:rPr>
        <w:t xml:space="preserve">The longer and more frequent the medical source sees the patient, the more </w:t>
      </w:r>
      <w:r w:rsidR="00D948E2">
        <w:rPr>
          <w:rFonts w:ascii="Times New Roman" w:hAnsi="Times New Roman"/>
          <w:bCs/>
        </w:rPr>
        <w:t>they</w:t>
      </w:r>
      <w:r w:rsidR="006476F9">
        <w:rPr>
          <w:rFonts w:ascii="Times New Roman" w:hAnsi="Times New Roman"/>
          <w:bCs/>
        </w:rPr>
        <w:t xml:space="preserve"> </w:t>
      </w:r>
      <w:r w:rsidR="00CE16DE">
        <w:rPr>
          <w:rFonts w:ascii="Times New Roman" w:hAnsi="Times New Roman"/>
          <w:bCs/>
        </w:rPr>
        <w:t xml:space="preserve">may know about the patient’s capability. </w:t>
      </w:r>
    </w:p>
    <w:p w:rsidR="006476F9" w:rsidRDefault="006476F9" w:rsidP="00B5241E">
      <w:pPr>
        <w:ind w:left="360"/>
        <w:rPr>
          <w:rFonts w:ascii="Times New Roman" w:hAnsi="Times New Roman"/>
          <w:bCs/>
        </w:rPr>
      </w:pPr>
    </w:p>
    <w:p w:rsidR="00D614CA" w:rsidRDefault="00D75824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4D18E5">
        <w:rPr>
          <w:rFonts w:ascii="Times New Roman" w:hAnsi="Times New Roman"/>
          <w:b/>
          <w:bCs/>
          <w:u w:val="single"/>
        </w:rPr>
        <w:t>8</w:t>
      </w:r>
      <w:r w:rsidRPr="000C3F14">
        <w:rPr>
          <w:rFonts w:ascii="Times New Roman" w:hAnsi="Times New Roman"/>
          <w:b/>
          <w:bCs/>
          <w:u w:val="single"/>
        </w:rPr>
        <w:t>:</w:t>
      </w:r>
      <w:r w:rsidRPr="000C3F14">
        <w:rPr>
          <w:rFonts w:ascii="Times New Roman" w:hAnsi="Times New Roman"/>
          <w:b/>
          <w:bCs/>
        </w:rPr>
        <w:t xml:space="preserve"> </w:t>
      </w:r>
      <w:r w:rsidR="00D948E2">
        <w:rPr>
          <w:rFonts w:ascii="Times New Roman" w:hAnsi="Times New Roman"/>
          <w:b/>
          <w:bCs/>
        </w:rPr>
        <w:t xml:space="preserve"> </w:t>
      </w:r>
      <w:r w:rsidR="00D614CA">
        <w:rPr>
          <w:rFonts w:ascii="Times New Roman" w:hAnsi="Times New Roman"/>
          <w:bCs/>
        </w:rPr>
        <w:t xml:space="preserve">Added Questions 4 and 5:  </w:t>
      </w:r>
    </w:p>
    <w:p w:rsidR="00D614CA" w:rsidRDefault="00D614CA" w:rsidP="00D948E2">
      <w:pPr>
        <w:pStyle w:val="ListParagraph"/>
        <w:numPr>
          <w:ilvl w:val="0"/>
          <w:numId w:val="9"/>
        </w:numPr>
        <w:ind w:left="10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Are you able to assess the patient’s ability to manage or direct the management of funds?  Yes__  No___  If no, please skip the remaining questions and sign and date the form.</w:t>
      </w:r>
    </w:p>
    <w:p w:rsidR="00D614CA" w:rsidRDefault="00D614CA" w:rsidP="00D948E2">
      <w:pPr>
        <w:pStyle w:val="ListParagraph"/>
        <w:numPr>
          <w:ilvl w:val="0"/>
          <w:numId w:val="9"/>
        </w:numPr>
        <w:ind w:left="10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is the basis of</w:t>
      </w:r>
      <w:r w:rsidR="00BE1A25">
        <w:rPr>
          <w:rFonts w:ascii="Times New Roman" w:hAnsi="Times New Roman"/>
          <w:bCs/>
        </w:rPr>
        <w:t xml:space="preserve"> your assessment (e.g. observation, medical records, diagnostic tests, patient’s self-report, family member’s report)?</w:t>
      </w:r>
    </w:p>
    <w:p w:rsidR="00D75824" w:rsidRDefault="00D75824" w:rsidP="00D75824">
      <w:pPr>
        <w:tabs>
          <w:tab w:val="left" w:pos="1198"/>
        </w:tabs>
        <w:rPr>
          <w:color w:val="1F497D"/>
        </w:rPr>
      </w:pPr>
    </w:p>
    <w:p w:rsidR="00BE1A25" w:rsidRDefault="00D75824" w:rsidP="00D75824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#</w:t>
      </w:r>
      <w:r w:rsidR="004D18E5">
        <w:rPr>
          <w:rFonts w:ascii="Times New Roman" w:hAnsi="Times New Roman"/>
          <w:b/>
          <w:bCs/>
          <w:u w:val="single"/>
        </w:rPr>
        <w:t>8</w:t>
      </w:r>
      <w:r>
        <w:rPr>
          <w:rFonts w:ascii="Times New Roman" w:hAnsi="Times New Roman"/>
          <w:b/>
          <w:bCs/>
          <w:u w:val="single"/>
        </w:rPr>
        <w:t>:</w:t>
      </w:r>
      <w:r w:rsidRPr="00A233E2">
        <w:rPr>
          <w:rFonts w:ascii="Times New Roman" w:hAnsi="Times New Roman"/>
          <w:b/>
          <w:bCs/>
        </w:rPr>
        <w:t xml:space="preserve">  </w:t>
      </w:r>
      <w:r w:rsidR="00BE1A25">
        <w:rPr>
          <w:rFonts w:ascii="Times New Roman" w:hAnsi="Times New Roman"/>
          <w:bCs/>
        </w:rPr>
        <w:t xml:space="preserve">Question 4 </w:t>
      </w:r>
      <w:r w:rsidR="006400D8">
        <w:rPr>
          <w:rFonts w:ascii="Times New Roman" w:hAnsi="Times New Roman"/>
          <w:bCs/>
        </w:rPr>
        <w:t>provides the</w:t>
      </w:r>
      <w:r w:rsidR="00BE1A25">
        <w:rPr>
          <w:rFonts w:ascii="Times New Roman" w:hAnsi="Times New Roman"/>
          <w:bCs/>
        </w:rPr>
        <w:t xml:space="preserve"> medical source</w:t>
      </w:r>
      <w:r w:rsidR="006400D8">
        <w:rPr>
          <w:rFonts w:ascii="Times New Roman" w:hAnsi="Times New Roman"/>
          <w:bCs/>
        </w:rPr>
        <w:t xml:space="preserve"> with </w:t>
      </w:r>
      <w:r w:rsidR="00BE1A25">
        <w:rPr>
          <w:rFonts w:ascii="Times New Roman" w:hAnsi="Times New Roman"/>
          <w:bCs/>
        </w:rPr>
        <w:t xml:space="preserve">the </w:t>
      </w:r>
      <w:r w:rsidR="00CE16DE">
        <w:rPr>
          <w:rFonts w:ascii="Times New Roman" w:hAnsi="Times New Roman"/>
          <w:bCs/>
        </w:rPr>
        <w:t>opportunity</w:t>
      </w:r>
      <w:r w:rsidR="00BE1A25">
        <w:rPr>
          <w:rFonts w:ascii="Times New Roman" w:hAnsi="Times New Roman"/>
          <w:bCs/>
        </w:rPr>
        <w:t xml:space="preserve"> to </w:t>
      </w:r>
      <w:r w:rsidR="00CE16DE">
        <w:rPr>
          <w:rFonts w:ascii="Times New Roman" w:hAnsi="Times New Roman"/>
          <w:bCs/>
        </w:rPr>
        <w:t>state whether</w:t>
      </w:r>
      <w:r w:rsidR="006400D8">
        <w:rPr>
          <w:rFonts w:ascii="Times New Roman" w:hAnsi="Times New Roman"/>
          <w:bCs/>
        </w:rPr>
        <w:t xml:space="preserve"> </w:t>
      </w:r>
      <w:r w:rsidR="00D948E2">
        <w:rPr>
          <w:rFonts w:ascii="Times New Roman" w:hAnsi="Times New Roman"/>
          <w:bCs/>
        </w:rPr>
        <w:t xml:space="preserve">they are </w:t>
      </w:r>
      <w:r w:rsidR="00BE1A25">
        <w:rPr>
          <w:rFonts w:ascii="Times New Roman" w:hAnsi="Times New Roman"/>
          <w:bCs/>
        </w:rPr>
        <w:t xml:space="preserve">able to assess the patient’s ability to manage or direct the management of funds. </w:t>
      </w:r>
      <w:r w:rsidR="00D948E2">
        <w:rPr>
          <w:rFonts w:ascii="Times New Roman" w:hAnsi="Times New Roman"/>
          <w:bCs/>
        </w:rPr>
        <w:t xml:space="preserve"> </w:t>
      </w:r>
      <w:r w:rsidR="00BE1A25">
        <w:rPr>
          <w:rFonts w:ascii="Times New Roman" w:hAnsi="Times New Roman"/>
          <w:bCs/>
        </w:rPr>
        <w:t xml:space="preserve">Question 5 </w:t>
      </w:r>
      <w:r w:rsidR="00CE16DE">
        <w:rPr>
          <w:rFonts w:ascii="Times New Roman" w:hAnsi="Times New Roman"/>
          <w:bCs/>
        </w:rPr>
        <w:t>provides</w:t>
      </w:r>
      <w:r w:rsidR="00BE1A25">
        <w:rPr>
          <w:rFonts w:ascii="Times New Roman" w:hAnsi="Times New Roman"/>
          <w:bCs/>
        </w:rPr>
        <w:t xml:space="preserve"> the basis of the medical source</w:t>
      </w:r>
      <w:r w:rsidR="00CE16DE">
        <w:rPr>
          <w:rFonts w:ascii="Times New Roman" w:hAnsi="Times New Roman"/>
          <w:bCs/>
        </w:rPr>
        <w:t>’s</w:t>
      </w:r>
      <w:r w:rsidR="00BE1A25">
        <w:rPr>
          <w:rFonts w:ascii="Times New Roman" w:hAnsi="Times New Roman"/>
          <w:bCs/>
        </w:rPr>
        <w:t xml:space="preserve"> assessment.</w:t>
      </w:r>
    </w:p>
    <w:p w:rsidR="00BE1A25" w:rsidRDefault="00BE1A25" w:rsidP="00D75824">
      <w:pPr>
        <w:ind w:left="360"/>
        <w:rPr>
          <w:rFonts w:ascii="Times New Roman" w:hAnsi="Times New Roman"/>
          <w:bCs/>
        </w:rPr>
      </w:pPr>
    </w:p>
    <w:p w:rsidR="00523DEB" w:rsidRPr="00523DEB" w:rsidRDefault="004F37F1" w:rsidP="00523DE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37F1">
        <w:rPr>
          <w:rFonts w:ascii="Times New Roman" w:hAnsi="Times New Roman"/>
          <w:b/>
          <w:bCs/>
          <w:u w:val="single"/>
        </w:rPr>
        <w:t>Change #</w:t>
      </w:r>
      <w:r w:rsidR="00AD07C4">
        <w:rPr>
          <w:rFonts w:ascii="Times New Roman" w:hAnsi="Times New Roman"/>
          <w:b/>
          <w:bCs/>
          <w:u w:val="single"/>
        </w:rPr>
        <w:t>9</w:t>
      </w:r>
      <w:r w:rsidRPr="004F37F1">
        <w:rPr>
          <w:rFonts w:ascii="Times New Roman" w:hAnsi="Times New Roman"/>
          <w:b/>
          <w:bCs/>
          <w:u w:val="single"/>
        </w:rPr>
        <w:t>:</w:t>
      </w:r>
      <w:r w:rsidR="003A06A5">
        <w:rPr>
          <w:rFonts w:ascii="Times New Roman" w:hAnsi="Times New Roman"/>
          <w:bCs/>
        </w:rPr>
        <w:t xml:space="preserve"> </w:t>
      </w:r>
      <w:r w:rsidR="00D948E2">
        <w:rPr>
          <w:rFonts w:ascii="Times New Roman" w:hAnsi="Times New Roman"/>
          <w:bCs/>
        </w:rPr>
        <w:t xml:space="preserve"> </w:t>
      </w:r>
      <w:r w:rsidR="003A06A5">
        <w:rPr>
          <w:rFonts w:ascii="Times New Roman" w:hAnsi="Times New Roman"/>
          <w:bCs/>
        </w:rPr>
        <w:t xml:space="preserve">Added </w:t>
      </w:r>
      <w:r w:rsidR="00CE16DE">
        <w:rPr>
          <w:rFonts w:ascii="Times New Roman" w:hAnsi="Times New Roman"/>
          <w:bCs/>
        </w:rPr>
        <w:t>the following</w:t>
      </w:r>
      <w:r w:rsidR="007B1409">
        <w:rPr>
          <w:rFonts w:ascii="Times New Roman" w:hAnsi="Times New Roman"/>
          <w:bCs/>
        </w:rPr>
        <w:t xml:space="preserve"> </w:t>
      </w:r>
      <w:r w:rsidR="00CE16DE">
        <w:rPr>
          <w:rFonts w:ascii="Times New Roman" w:hAnsi="Times New Roman"/>
          <w:bCs/>
        </w:rPr>
        <w:t xml:space="preserve">note to assist the medical source in providing feedback on the patient’s capability: </w:t>
      </w:r>
      <w:r w:rsidR="007B1409">
        <w:rPr>
          <w:rFonts w:ascii="Times New Roman" w:hAnsi="Times New Roman"/>
          <w:bCs/>
        </w:rPr>
        <w:t xml:space="preserve">“Note: </w:t>
      </w:r>
      <w:r w:rsidR="00D948E2">
        <w:rPr>
          <w:rFonts w:ascii="Times New Roman" w:hAnsi="Times New Roman"/>
          <w:bCs/>
        </w:rPr>
        <w:t xml:space="preserve"> </w:t>
      </w:r>
      <w:r w:rsidR="007B1409">
        <w:rPr>
          <w:rFonts w:ascii="Times New Roman" w:hAnsi="Times New Roman"/>
          <w:bCs/>
        </w:rPr>
        <w:t>Please keep in mind in responding to the following questions that the actual performance of the patient, when known, is usually the best indica</w:t>
      </w:r>
      <w:r w:rsidR="00CE16DE">
        <w:rPr>
          <w:rFonts w:ascii="Times New Roman" w:hAnsi="Times New Roman"/>
          <w:bCs/>
        </w:rPr>
        <w:t>tor of the patient’s abilities.”</w:t>
      </w:r>
    </w:p>
    <w:p w:rsidR="00523DEB" w:rsidRDefault="00523DEB" w:rsidP="00523DE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3A06A5" w:rsidRPr="00523DEB" w:rsidRDefault="00D948E2" w:rsidP="00523DEB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In addition, </w:t>
      </w:r>
      <w:r w:rsidR="007B1409" w:rsidRPr="00523DEB">
        <w:rPr>
          <w:rFonts w:ascii="Times New Roman" w:hAnsi="Times New Roman"/>
          <w:bCs/>
        </w:rPr>
        <w:t>Added Questions 6 and 7</w:t>
      </w:r>
      <w:r w:rsidR="003A06A5" w:rsidRPr="00523DEB">
        <w:rPr>
          <w:rFonts w:ascii="Times New Roman" w:hAnsi="Times New Roman"/>
          <w:bCs/>
        </w:rPr>
        <w:t xml:space="preserve"> </w:t>
      </w:r>
      <w:r w:rsidR="00523DEB" w:rsidRPr="00523DEB">
        <w:rPr>
          <w:rFonts w:ascii="Times New Roman" w:hAnsi="Times New Roman"/>
          <w:bCs/>
        </w:rPr>
        <w:t xml:space="preserve">to obtain information </w:t>
      </w:r>
      <w:r w:rsidR="003A06A5" w:rsidRPr="00523DEB">
        <w:rPr>
          <w:rFonts w:ascii="Times New Roman" w:hAnsi="Times New Roman"/>
          <w:bCs/>
        </w:rPr>
        <w:t xml:space="preserve">related to the patient’s ability </w:t>
      </w:r>
      <w:r w:rsidR="00523DEB" w:rsidRPr="00523DEB">
        <w:rPr>
          <w:rFonts w:ascii="Times New Roman" w:hAnsi="Times New Roman"/>
          <w:bCs/>
        </w:rPr>
        <w:t xml:space="preserve">to </w:t>
      </w:r>
      <w:r w:rsidR="00523DEB" w:rsidRPr="00523DEB">
        <w:rPr>
          <w:rFonts w:ascii="Times New Roman" w:hAnsi="Times New Roman"/>
          <w:bCs/>
        </w:rPr>
        <w:lastRenderedPageBreak/>
        <w:t xml:space="preserve">understand finances, </w:t>
      </w:r>
      <w:r w:rsidR="003A06A5" w:rsidRPr="00523DEB">
        <w:rPr>
          <w:rFonts w:ascii="Times New Roman" w:hAnsi="Times New Roman"/>
          <w:bCs/>
        </w:rPr>
        <w:t xml:space="preserve">handle </w:t>
      </w:r>
      <w:r w:rsidR="00523DEB" w:rsidRPr="00523DEB">
        <w:rPr>
          <w:rFonts w:ascii="Times New Roman" w:hAnsi="Times New Roman"/>
          <w:bCs/>
        </w:rPr>
        <w:t xml:space="preserve">a </w:t>
      </w:r>
      <w:r w:rsidR="003A06A5" w:rsidRPr="00523DEB">
        <w:rPr>
          <w:rFonts w:ascii="Times New Roman" w:hAnsi="Times New Roman"/>
          <w:bCs/>
        </w:rPr>
        <w:t>checking</w:t>
      </w:r>
      <w:r>
        <w:rPr>
          <w:rFonts w:ascii="Times New Roman" w:hAnsi="Times New Roman"/>
          <w:bCs/>
        </w:rPr>
        <w:t xml:space="preserve"> or </w:t>
      </w:r>
      <w:r w:rsidR="003A06A5" w:rsidRPr="00523DEB">
        <w:rPr>
          <w:rFonts w:ascii="Times New Roman" w:hAnsi="Times New Roman"/>
          <w:bCs/>
        </w:rPr>
        <w:t>savings a</w:t>
      </w:r>
      <w:r w:rsidR="00523DEB" w:rsidRPr="00523DEB">
        <w:rPr>
          <w:rFonts w:ascii="Times New Roman" w:hAnsi="Times New Roman"/>
          <w:bCs/>
        </w:rPr>
        <w:t>ccount, pay bills timely, and</w:t>
      </w:r>
      <w:r w:rsidR="003A06A5" w:rsidRPr="00523DEB">
        <w:rPr>
          <w:rFonts w:ascii="Times New Roman" w:hAnsi="Times New Roman"/>
          <w:bCs/>
        </w:rPr>
        <w:t xml:space="preserve"> </w:t>
      </w:r>
      <w:r w:rsidR="007B1409" w:rsidRPr="00523DEB">
        <w:rPr>
          <w:rFonts w:ascii="Times New Roman" w:hAnsi="Times New Roman"/>
          <w:bCs/>
        </w:rPr>
        <w:t>s</w:t>
      </w:r>
      <w:r w:rsidR="003A06A5" w:rsidRPr="00523DEB">
        <w:rPr>
          <w:rFonts w:ascii="Times New Roman" w:hAnsi="Times New Roman"/>
          <w:bCs/>
        </w:rPr>
        <w:t>uccessfully manage or direct the management of funds to meet basic needs.</w:t>
      </w:r>
    </w:p>
    <w:p w:rsidR="004F37F1" w:rsidRDefault="004F37F1" w:rsidP="004F37F1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6E132D" w:rsidRDefault="004F37F1" w:rsidP="004F37F1">
      <w:pPr>
        <w:pStyle w:val="ListParagraph"/>
        <w:ind w:left="360"/>
        <w:rPr>
          <w:rFonts w:ascii="Times New Roman" w:hAnsi="Times New Roman"/>
          <w:bCs/>
        </w:rPr>
      </w:pPr>
      <w:r w:rsidRPr="004F37F1">
        <w:rPr>
          <w:rFonts w:ascii="Times New Roman" w:hAnsi="Times New Roman"/>
          <w:b/>
          <w:bCs/>
          <w:u w:val="single"/>
        </w:rPr>
        <w:t>Justification #</w:t>
      </w:r>
      <w:r w:rsidR="00AD07C4">
        <w:rPr>
          <w:rFonts w:ascii="Times New Roman" w:hAnsi="Times New Roman"/>
          <w:b/>
          <w:bCs/>
          <w:u w:val="single"/>
        </w:rPr>
        <w:t>9</w:t>
      </w:r>
      <w:r w:rsidRPr="004F37F1">
        <w:rPr>
          <w:rFonts w:ascii="Times New Roman" w:hAnsi="Times New Roman"/>
          <w:b/>
          <w:bCs/>
          <w:u w:val="single"/>
        </w:rPr>
        <w:t>:</w:t>
      </w:r>
      <w:r w:rsidRPr="004F37F1">
        <w:rPr>
          <w:rFonts w:ascii="Times New Roman" w:hAnsi="Times New Roman"/>
          <w:b/>
          <w:bCs/>
        </w:rPr>
        <w:t xml:space="preserve">  </w:t>
      </w:r>
      <w:r w:rsidR="003E7506">
        <w:rPr>
          <w:rFonts w:ascii="Times New Roman" w:hAnsi="Times New Roman"/>
          <w:bCs/>
        </w:rPr>
        <w:t>Questions 6 and 7 are</w:t>
      </w:r>
      <w:r w:rsidR="00145C6D">
        <w:rPr>
          <w:rFonts w:ascii="Times New Roman" w:hAnsi="Times New Roman"/>
          <w:bCs/>
        </w:rPr>
        <w:t xml:space="preserve"> </w:t>
      </w:r>
      <w:r w:rsidR="006E132D">
        <w:rPr>
          <w:rFonts w:ascii="Times New Roman" w:hAnsi="Times New Roman"/>
          <w:bCs/>
        </w:rPr>
        <w:t xml:space="preserve">screening questions that address </w:t>
      </w:r>
      <w:r w:rsidR="00145C6D">
        <w:rPr>
          <w:rFonts w:ascii="Times New Roman" w:hAnsi="Times New Roman"/>
          <w:bCs/>
        </w:rPr>
        <w:t xml:space="preserve">whether </w:t>
      </w:r>
      <w:r w:rsidR="006E132D">
        <w:rPr>
          <w:rFonts w:ascii="Times New Roman" w:hAnsi="Times New Roman"/>
          <w:bCs/>
        </w:rPr>
        <w:t>the beneficiary is capable of managing or direc</w:t>
      </w:r>
      <w:r w:rsidR="008F6282">
        <w:rPr>
          <w:rFonts w:ascii="Times New Roman" w:hAnsi="Times New Roman"/>
          <w:bCs/>
        </w:rPr>
        <w:t>ting the management of benefits.  The answers to these questions</w:t>
      </w:r>
      <w:r w:rsidR="003E7506">
        <w:rPr>
          <w:rFonts w:ascii="Times New Roman" w:hAnsi="Times New Roman"/>
          <w:bCs/>
        </w:rPr>
        <w:t xml:space="preserve"> serve a</w:t>
      </w:r>
      <w:r w:rsidR="006E132D">
        <w:rPr>
          <w:rFonts w:ascii="Times New Roman" w:hAnsi="Times New Roman"/>
          <w:bCs/>
        </w:rPr>
        <w:t>s evidence of the b</w:t>
      </w:r>
      <w:r w:rsidR="00523DEB">
        <w:rPr>
          <w:rFonts w:ascii="Times New Roman" w:hAnsi="Times New Roman"/>
          <w:bCs/>
        </w:rPr>
        <w:t>eneficiary’s financial performance</w:t>
      </w:r>
      <w:r w:rsidR="006E132D">
        <w:rPr>
          <w:rFonts w:ascii="Times New Roman" w:hAnsi="Times New Roman"/>
          <w:bCs/>
        </w:rPr>
        <w:t>.</w:t>
      </w:r>
      <w:r w:rsidR="0045470B">
        <w:rPr>
          <w:rFonts w:ascii="Times New Roman" w:hAnsi="Times New Roman"/>
          <w:bCs/>
        </w:rPr>
        <w:t xml:space="preserve">  We added the note to highlight the importance of answering the questions accurately.</w:t>
      </w:r>
    </w:p>
    <w:p w:rsidR="007B60C9" w:rsidRDefault="007B60C9" w:rsidP="004F37F1">
      <w:pPr>
        <w:pStyle w:val="ListParagraph"/>
        <w:ind w:left="360"/>
        <w:rPr>
          <w:rFonts w:ascii="Times New Roman" w:hAnsi="Times New Roman"/>
          <w:bCs/>
        </w:rPr>
      </w:pPr>
    </w:p>
    <w:p w:rsidR="003E7506" w:rsidRDefault="00D75824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AD07C4">
        <w:rPr>
          <w:rFonts w:ascii="Times New Roman" w:hAnsi="Times New Roman"/>
          <w:b/>
          <w:bCs/>
          <w:u w:val="single"/>
        </w:rPr>
        <w:t>10</w:t>
      </w:r>
      <w:r w:rsidRPr="000C3F14">
        <w:rPr>
          <w:rFonts w:ascii="Times New Roman" w:hAnsi="Times New Roman"/>
          <w:b/>
          <w:bCs/>
          <w:u w:val="single"/>
        </w:rPr>
        <w:t>:</w:t>
      </w:r>
      <w:r w:rsidRPr="000C3F14">
        <w:rPr>
          <w:rFonts w:ascii="Times New Roman" w:hAnsi="Times New Roman"/>
          <w:b/>
          <w:bCs/>
        </w:rPr>
        <w:t xml:space="preserve"> </w:t>
      </w:r>
      <w:r w:rsidR="00D948E2">
        <w:rPr>
          <w:rFonts w:ascii="Times New Roman" w:hAnsi="Times New Roman"/>
          <w:b/>
          <w:bCs/>
        </w:rPr>
        <w:t xml:space="preserve"> </w:t>
      </w:r>
      <w:r w:rsidR="003E7506">
        <w:rPr>
          <w:rFonts w:ascii="Times New Roman" w:hAnsi="Times New Roman"/>
          <w:bCs/>
        </w:rPr>
        <w:t>Added Question 8</w:t>
      </w:r>
      <w:r w:rsidR="00523DEB">
        <w:rPr>
          <w:rFonts w:ascii="Times New Roman" w:hAnsi="Times New Roman"/>
          <w:bCs/>
        </w:rPr>
        <w:t>,</w:t>
      </w:r>
      <w:r w:rsidR="003E7506">
        <w:rPr>
          <w:rFonts w:ascii="Times New Roman" w:hAnsi="Times New Roman"/>
          <w:bCs/>
        </w:rPr>
        <w:t xml:space="preserve"> “Do you expect the patient to be able to manage or direct the management of his or her benefits in the future (e.g., the patient is temporarily unconscious)?</w:t>
      </w:r>
      <w:r w:rsidR="009A1A57">
        <w:rPr>
          <w:rFonts w:ascii="Times New Roman" w:hAnsi="Times New Roman"/>
          <w:bCs/>
        </w:rPr>
        <w:t>”</w:t>
      </w:r>
    </w:p>
    <w:p w:rsidR="002C423B" w:rsidRPr="002C423B" w:rsidRDefault="002C423B" w:rsidP="002C423B">
      <w:pPr>
        <w:rPr>
          <w:rFonts w:ascii="Times New Roman" w:hAnsi="Times New Roman"/>
          <w:bCs/>
        </w:rPr>
      </w:pPr>
    </w:p>
    <w:p w:rsidR="007110D1" w:rsidRDefault="002C423B" w:rsidP="00BF18EB">
      <w:pPr>
        <w:pStyle w:val="ListParagraph"/>
        <w:ind w:left="360"/>
        <w:rPr>
          <w:rFonts w:ascii="Times New Roman" w:hAnsi="Times New Roman"/>
          <w:bCs/>
        </w:rPr>
      </w:pPr>
      <w:r w:rsidRPr="002C423B">
        <w:rPr>
          <w:rFonts w:ascii="Times New Roman" w:hAnsi="Times New Roman"/>
          <w:b/>
          <w:bCs/>
          <w:u w:val="single"/>
        </w:rPr>
        <w:t>Justification #</w:t>
      </w:r>
      <w:r w:rsidR="00AD07C4">
        <w:rPr>
          <w:rFonts w:ascii="Times New Roman" w:hAnsi="Times New Roman"/>
          <w:b/>
          <w:bCs/>
          <w:u w:val="single"/>
        </w:rPr>
        <w:t>10</w:t>
      </w:r>
      <w:r w:rsidR="00CF72F1">
        <w:rPr>
          <w:rFonts w:ascii="Times New Roman" w:hAnsi="Times New Roman"/>
          <w:b/>
          <w:bCs/>
          <w:u w:val="single"/>
        </w:rPr>
        <w:t>:</w:t>
      </w:r>
      <w:r w:rsidR="00CF72F1" w:rsidRPr="00CF72F1">
        <w:rPr>
          <w:rFonts w:ascii="Times New Roman" w:hAnsi="Times New Roman"/>
          <w:b/>
          <w:bCs/>
        </w:rPr>
        <w:t xml:space="preserve"> </w:t>
      </w:r>
      <w:r w:rsidR="00D948E2">
        <w:rPr>
          <w:rFonts w:ascii="Times New Roman" w:hAnsi="Times New Roman"/>
          <w:b/>
          <w:bCs/>
        </w:rPr>
        <w:t xml:space="preserve"> </w:t>
      </w:r>
      <w:r w:rsidR="007110D1">
        <w:rPr>
          <w:rFonts w:ascii="Times New Roman" w:hAnsi="Times New Roman"/>
          <w:bCs/>
        </w:rPr>
        <w:t xml:space="preserve">Question 8 is an improved version of </w:t>
      </w:r>
      <w:r w:rsidR="0045470B">
        <w:rPr>
          <w:rFonts w:ascii="Times New Roman" w:hAnsi="Times New Roman"/>
          <w:bCs/>
        </w:rPr>
        <w:t xml:space="preserve">previous </w:t>
      </w:r>
      <w:r w:rsidR="007110D1">
        <w:rPr>
          <w:rFonts w:ascii="Times New Roman" w:hAnsi="Times New Roman"/>
          <w:bCs/>
        </w:rPr>
        <w:t xml:space="preserve">Question 3, </w:t>
      </w:r>
      <w:r w:rsidR="00523DEB">
        <w:rPr>
          <w:rFonts w:ascii="Times New Roman" w:hAnsi="Times New Roman"/>
          <w:bCs/>
        </w:rPr>
        <w:t>as it clarifies whether the patient can manage or “direct</w:t>
      </w:r>
      <w:r w:rsidR="007110D1">
        <w:rPr>
          <w:rFonts w:ascii="Times New Roman" w:hAnsi="Times New Roman"/>
          <w:bCs/>
        </w:rPr>
        <w:t xml:space="preserve"> the management of benefits.”</w:t>
      </w:r>
    </w:p>
    <w:p w:rsidR="007110D1" w:rsidRDefault="007110D1" w:rsidP="00BF18EB">
      <w:pPr>
        <w:pStyle w:val="ListParagraph"/>
        <w:ind w:left="360"/>
        <w:rPr>
          <w:rFonts w:ascii="Times New Roman" w:hAnsi="Times New Roman"/>
          <w:bCs/>
        </w:rPr>
      </w:pPr>
    </w:p>
    <w:p w:rsidR="007110D1" w:rsidRDefault="002C423B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Change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1</w:t>
      </w:r>
      <w:r w:rsidR="00D948E2">
        <w:rPr>
          <w:rFonts w:ascii="Times New Roman" w:hAnsi="Times New Roman"/>
          <w:b/>
          <w:bCs/>
          <w:u w:val="single"/>
        </w:rPr>
        <w:t>:</w:t>
      </w:r>
      <w:r w:rsidR="00D948E2">
        <w:rPr>
          <w:rFonts w:ascii="Times New Roman" w:hAnsi="Times New Roman"/>
          <w:bCs/>
        </w:rPr>
        <w:t xml:space="preserve">  </w:t>
      </w:r>
      <w:r w:rsidR="007110D1">
        <w:rPr>
          <w:rFonts w:ascii="Times New Roman" w:hAnsi="Times New Roman"/>
          <w:bCs/>
        </w:rPr>
        <w:t>Changed “Name of Physician/Medical Officer” to “</w:t>
      </w:r>
      <w:r w:rsidR="0045470B">
        <w:rPr>
          <w:rFonts w:ascii="Times New Roman" w:hAnsi="Times New Roman"/>
          <w:bCs/>
        </w:rPr>
        <w:t>Name of Medical Source</w:t>
      </w:r>
      <w:r w:rsidR="007110D1">
        <w:rPr>
          <w:rFonts w:ascii="Times New Roman" w:hAnsi="Times New Roman"/>
          <w:bCs/>
        </w:rPr>
        <w:t>”</w:t>
      </w:r>
      <w:r w:rsidR="0045470B">
        <w:rPr>
          <w:rFonts w:ascii="Times New Roman" w:hAnsi="Times New Roman"/>
          <w:bCs/>
        </w:rPr>
        <w:t>; and c</w:t>
      </w:r>
      <w:r w:rsidR="00EB1DEE">
        <w:rPr>
          <w:rFonts w:ascii="Times New Roman" w:hAnsi="Times New Roman"/>
          <w:bCs/>
        </w:rPr>
        <w:t>hanged “Signature of Physician/Medical Officer” to “Signature of Medical Source.”</w:t>
      </w:r>
    </w:p>
    <w:p w:rsidR="008F74E2" w:rsidRPr="000C3F14" w:rsidRDefault="008F74E2" w:rsidP="008F74E2">
      <w:pPr>
        <w:pStyle w:val="ListParagraph"/>
        <w:ind w:left="1080"/>
        <w:rPr>
          <w:rFonts w:ascii="Times New Roman" w:hAnsi="Times New Roman"/>
          <w:bCs/>
        </w:rPr>
      </w:pPr>
    </w:p>
    <w:p w:rsidR="00EB1DEE" w:rsidRDefault="002C423B" w:rsidP="00EB1DEE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1</w:t>
      </w:r>
      <w:r w:rsidR="00D948E2">
        <w:rPr>
          <w:rFonts w:ascii="Times New Roman" w:hAnsi="Times New Roman"/>
          <w:b/>
          <w:bCs/>
          <w:u w:val="single"/>
        </w:rPr>
        <w:t>:</w:t>
      </w:r>
      <w:r w:rsidRPr="002C423B">
        <w:rPr>
          <w:rFonts w:ascii="Times New Roman" w:hAnsi="Times New Roman"/>
          <w:bCs/>
        </w:rPr>
        <w:t xml:space="preserve"> </w:t>
      </w:r>
      <w:r w:rsidR="00D948E2">
        <w:rPr>
          <w:rFonts w:ascii="Times New Roman" w:hAnsi="Times New Roman"/>
          <w:bCs/>
        </w:rPr>
        <w:t xml:space="preserve"> </w:t>
      </w:r>
      <w:r w:rsidR="00EB1DEE">
        <w:rPr>
          <w:rFonts w:ascii="Times New Roman" w:hAnsi="Times New Roman"/>
          <w:bCs/>
        </w:rPr>
        <w:t xml:space="preserve">“Medical Source” coincides with the term “Medical Source” </w:t>
      </w:r>
      <w:r w:rsidR="00523DEB">
        <w:rPr>
          <w:rFonts w:ascii="Times New Roman" w:hAnsi="Times New Roman"/>
          <w:bCs/>
        </w:rPr>
        <w:t xml:space="preserve">that is </w:t>
      </w:r>
      <w:r w:rsidR="00EB1DEE">
        <w:rPr>
          <w:rFonts w:ascii="Times New Roman" w:hAnsi="Times New Roman"/>
          <w:bCs/>
        </w:rPr>
        <w:t>used in the new title of the form.</w:t>
      </w:r>
    </w:p>
    <w:p w:rsidR="00EB1DEE" w:rsidRDefault="00EB1DEE" w:rsidP="00EB1DEE">
      <w:pPr>
        <w:pStyle w:val="ListParagraph"/>
        <w:ind w:left="360"/>
        <w:rPr>
          <w:rFonts w:ascii="Times New Roman" w:hAnsi="Times New Roman"/>
          <w:bCs/>
        </w:rPr>
      </w:pPr>
    </w:p>
    <w:p w:rsidR="000964B3" w:rsidRPr="000964B3" w:rsidRDefault="000964B3" w:rsidP="000964B3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Change #12:</w:t>
      </w:r>
      <w:r w:rsidRPr="00671973">
        <w:rPr>
          <w:rFonts w:ascii="Times New Roman" w:hAnsi="Times New Roman"/>
          <w:bCs/>
        </w:rPr>
        <w:t xml:space="preserve">  </w:t>
      </w:r>
      <w:r w:rsidR="00671973" w:rsidRPr="00671973">
        <w:rPr>
          <w:rFonts w:ascii="Times New Roman" w:hAnsi="Times New Roman"/>
        </w:rPr>
        <w:t>We are revising the Privacy Act Statement on this form</w:t>
      </w:r>
      <w:r w:rsidR="00671973">
        <w:rPr>
          <w:rFonts w:ascii="Times New Roman" w:hAnsi="Times New Roman"/>
        </w:rPr>
        <w:t>.</w:t>
      </w:r>
      <w:r>
        <w:rPr>
          <w:rFonts w:ascii="Times New Roman" w:hAnsi="Times New Roman"/>
          <w:b/>
          <w:bCs/>
          <w:u w:val="single"/>
        </w:rPr>
        <w:br/>
      </w:r>
      <w:r>
        <w:rPr>
          <w:rFonts w:ascii="Times New Roman" w:hAnsi="Times New Roman"/>
          <w:b/>
          <w:bCs/>
          <w:u w:val="single"/>
        </w:rPr>
        <w:br/>
        <w:t>Justification #12:</w:t>
      </w:r>
      <w:r>
        <w:rPr>
          <w:rFonts w:ascii="Times New Roman" w:hAnsi="Times New Roman"/>
          <w:bCs/>
        </w:rPr>
        <w:t xml:space="preserve">  </w:t>
      </w:r>
      <w:r w:rsidR="00671973" w:rsidRPr="00671973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the form.</w:t>
      </w:r>
    </w:p>
    <w:p w:rsidR="000964B3" w:rsidRDefault="000964B3" w:rsidP="000964B3">
      <w:pPr>
        <w:rPr>
          <w:rFonts w:ascii="Times New Roman" w:hAnsi="Times New Roman"/>
          <w:b/>
          <w:bCs/>
        </w:rPr>
      </w:pPr>
    </w:p>
    <w:p w:rsidR="000964B3" w:rsidRDefault="000964B3" w:rsidP="000964B3">
      <w:pPr>
        <w:rPr>
          <w:rFonts w:ascii="Times New Roman" w:hAnsi="Times New Roman"/>
          <w:b/>
          <w:bCs/>
        </w:rPr>
      </w:pPr>
    </w:p>
    <w:p w:rsidR="000964B3" w:rsidRPr="000964B3" w:rsidRDefault="000964B3" w:rsidP="000964B3">
      <w:pPr>
        <w:rPr>
          <w:rFonts w:ascii="Times New Roman" w:hAnsi="Times New Roman"/>
          <w:bCs/>
        </w:rPr>
      </w:pPr>
    </w:p>
    <w:p w:rsidR="00BB3238" w:rsidRDefault="000964B3" w:rsidP="009775DF">
      <w:pPr>
        <w:rPr>
          <w:rFonts w:ascii="Times New Roman" w:hAnsi="Times New Roman"/>
          <w:bCs/>
        </w:rPr>
      </w:pPr>
      <w:r w:rsidRPr="000964B3">
        <w:rPr>
          <w:rFonts w:ascii="Times New Roman" w:hAnsi="Times New Roman"/>
          <w:bCs/>
        </w:rPr>
        <w:t>SSA will implement the</w:t>
      </w:r>
      <w:r w:rsidR="0045470B">
        <w:rPr>
          <w:rFonts w:ascii="Times New Roman" w:hAnsi="Times New Roman"/>
          <w:bCs/>
        </w:rPr>
        <w:t>se</w:t>
      </w:r>
      <w:r w:rsidRPr="000964B3">
        <w:rPr>
          <w:rFonts w:ascii="Times New Roman" w:hAnsi="Times New Roman"/>
          <w:bCs/>
        </w:rPr>
        <w:t xml:space="preserve"> changes above upon OMB approval.</w:t>
      </w:r>
    </w:p>
    <w:p w:rsidR="0045470B" w:rsidRDefault="0045470B" w:rsidP="009775DF">
      <w:pPr>
        <w:rPr>
          <w:rFonts w:ascii="Times New Roman" w:hAnsi="Times New Roman"/>
          <w:bCs/>
        </w:rPr>
      </w:pPr>
    </w:p>
    <w:p w:rsidR="0045470B" w:rsidRPr="00227DAF" w:rsidRDefault="0045470B" w:rsidP="009775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These revisions increase the public reporting burden as shown in #12 of the Supporting Statement.</w:t>
      </w:r>
    </w:p>
    <w:p w:rsidR="006E132D" w:rsidRPr="00BB3238" w:rsidRDefault="006E132D">
      <w:pPr>
        <w:rPr>
          <w:rFonts w:ascii="Times New Roman" w:hAnsi="Times New Roman"/>
          <w:b/>
          <w:u w:val="single"/>
        </w:rPr>
      </w:pPr>
    </w:p>
    <w:sectPr w:rsidR="006E132D" w:rsidRPr="00BB3238" w:rsidSect="0009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1B" w:rsidRDefault="00B7071B" w:rsidP="00EB2DD8">
      <w:r>
        <w:separator/>
      </w:r>
    </w:p>
  </w:endnote>
  <w:endnote w:type="continuationSeparator" w:id="0">
    <w:p w:rsidR="00B7071B" w:rsidRDefault="00B7071B" w:rsidP="00EB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1B" w:rsidRDefault="00B7071B" w:rsidP="00EB2DD8">
      <w:r>
        <w:separator/>
      </w:r>
    </w:p>
  </w:footnote>
  <w:footnote w:type="continuationSeparator" w:id="0">
    <w:p w:rsidR="00B7071B" w:rsidRDefault="00B7071B" w:rsidP="00EB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911"/>
    <w:multiLevelType w:val="hybridMultilevel"/>
    <w:tmpl w:val="D082AD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745059"/>
    <w:multiLevelType w:val="hybridMultilevel"/>
    <w:tmpl w:val="CB006308"/>
    <w:lvl w:ilvl="0" w:tplc="57326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3682B"/>
    <w:multiLevelType w:val="hybridMultilevel"/>
    <w:tmpl w:val="ECE240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642722"/>
    <w:multiLevelType w:val="hybridMultilevel"/>
    <w:tmpl w:val="00A03A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A624763"/>
    <w:multiLevelType w:val="hybridMultilevel"/>
    <w:tmpl w:val="D3FCEC5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A55C8"/>
    <w:multiLevelType w:val="hybridMultilevel"/>
    <w:tmpl w:val="A2DE85D0"/>
    <w:lvl w:ilvl="0" w:tplc="706EA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75AE7283"/>
    <w:multiLevelType w:val="hybridMultilevel"/>
    <w:tmpl w:val="93967CE4"/>
    <w:lvl w:ilvl="0" w:tplc="C1EE7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1C4"/>
    <w:rsid w:val="00024AD0"/>
    <w:rsid w:val="000259E8"/>
    <w:rsid w:val="00025A09"/>
    <w:rsid w:val="00025BE3"/>
    <w:rsid w:val="000270B4"/>
    <w:rsid w:val="000270F8"/>
    <w:rsid w:val="000277A4"/>
    <w:rsid w:val="00030BC3"/>
    <w:rsid w:val="000343BD"/>
    <w:rsid w:val="0003580C"/>
    <w:rsid w:val="00035D0C"/>
    <w:rsid w:val="0004054E"/>
    <w:rsid w:val="00040672"/>
    <w:rsid w:val="000416A2"/>
    <w:rsid w:val="00042908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64B3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3F14"/>
    <w:rsid w:val="000C49C3"/>
    <w:rsid w:val="000C50B9"/>
    <w:rsid w:val="000C5EFB"/>
    <w:rsid w:val="000C6528"/>
    <w:rsid w:val="000C6643"/>
    <w:rsid w:val="000C6BB8"/>
    <w:rsid w:val="000D1202"/>
    <w:rsid w:val="000D1796"/>
    <w:rsid w:val="000D18EE"/>
    <w:rsid w:val="000D3A20"/>
    <w:rsid w:val="000D512D"/>
    <w:rsid w:val="000E3423"/>
    <w:rsid w:val="000E57A0"/>
    <w:rsid w:val="000E68FD"/>
    <w:rsid w:val="000E6E08"/>
    <w:rsid w:val="000F172D"/>
    <w:rsid w:val="000F2C23"/>
    <w:rsid w:val="000F3802"/>
    <w:rsid w:val="001032C6"/>
    <w:rsid w:val="0010379F"/>
    <w:rsid w:val="00103C29"/>
    <w:rsid w:val="00104B4B"/>
    <w:rsid w:val="001061A7"/>
    <w:rsid w:val="00107CAF"/>
    <w:rsid w:val="001116B3"/>
    <w:rsid w:val="00112148"/>
    <w:rsid w:val="00113A5A"/>
    <w:rsid w:val="00113F9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5CBB"/>
    <w:rsid w:val="00141C47"/>
    <w:rsid w:val="00141CFE"/>
    <w:rsid w:val="00142238"/>
    <w:rsid w:val="001453B3"/>
    <w:rsid w:val="00145518"/>
    <w:rsid w:val="00145C6D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58E6"/>
    <w:rsid w:val="00187B9F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5D2B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4F75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27DAF"/>
    <w:rsid w:val="00231521"/>
    <w:rsid w:val="002325AF"/>
    <w:rsid w:val="002364ED"/>
    <w:rsid w:val="00236BBF"/>
    <w:rsid w:val="00237585"/>
    <w:rsid w:val="00241F74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77614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27EC"/>
    <w:rsid w:val="00292BDD"/>
    <w:rsid w:val="0029415A"/>
    <w:rsid w:val="002A0404"/>
    <w:rsid w:val="002A27C2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23B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2F69C8"/>
    <w:rsid w:val="00300366"/>
    <w:rsid w:val="00300EA9"/>
    <w:rsid w:val="00302481"/>
    <w:rsid w:val="00303EA6"/>
    <w:rsid w:val="00304CD3"/>
    <w:rsid w:val="003115D5"/>
    <w:rsid w:val="003135EE"/>
    <w:rsid w:val="003156A7"/>
    <w:rsid w:val="003163FD"/>
    <w:rsid w:val="00317EB7"/>
    <w:rsid w:val="0032243F"/>
    <w:rsid w:val="00324824"/>
    <w:rsid w:val="00324E4F"/>
    <w:rsid w:val="00324F66"/>
    <w:rsid w:val="00325DC6"/>
    <w:rsid w:val="00326728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31F7"/>
    <w:rsid w:val="003638CE"/>
    <w:rsid w:val="00364B34"/>
    <w:rsid w:val="00365395"/>
    <w:rsid w:val="00366F96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58A1"/>
    <w:rsid w:val="003A06A5"/>
    <w:rsid w:val="003A1890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E63A0"/>
    <w:rsid w:val="003E7506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15D0"/>
    <w:rsid w:val="00451E2C"/>
    <w:rsid w:val="0045470B"/>
    <w:rsid w:val="0045516E"/>
    <w:rsid w:val="0045524C"/>
    <w:rsid w:val="004559D3"/>
    <w:rsid w:val="00456221"/>
    <w:rsid w:val="0045675C"/>
    <w:rsid w:val="0046059C"/>
    <w:rsid w:val="0046076A"/>
    <w:rsid w:val="00460B63"/>
    <w:rsid w:val="004617A3"/>
    <w:rsid w:val="00461F01"/>
    <w:rsid w:val="004637B3"/>
    <w:rsid w:val="004640EE"/>
    <w:rsid w:val="004645BA"/>
    <w:rsid w:val="00464AAC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F60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62AE"/>
    <w:rsid w:val="004B7C44"/>
    <w:rsid w:val="004C00B8"/>
    <w:rsid w:val="004C03D2"/>
    <w:rsid w:val="004C100A"/>
    <w:rsid w:val="004C5BDD"/>
    <w:rsid w:val="004C5CEB"/>
    <w:rsid w:val="004C763B"/>
    <w:rsid w:val="004C7B0B"/>
    <w:rsid w:val="004D18E5"/>
    <w:rsid w:val="004D3D26"/>
    <w:rsid w:val="004D4C98"/>
    <w:rsid w:val="004E0A26"/>
    <w:rsid w:val="004E2FD3"/>
    <w:rsid w:val="004E43A6"/>
    <w:rsid w:val="004E4662"/>
    <w:rsid w:val="004E6C26"/>
    <w:rsid w:val="004E7493"/>
    <w:rsid w:val="004F2FB2"/>
    <w:rsid w:val="004F37F1"/>
    <w:rsid w:val="004F38BB"/>
    <w:rsid w:val="004F4FB9"/>
    <w:rsid w:val="004F52A1"/>
    <w:rsid w:val="004F5B5F"/>
    <w:rsid w:val="004F6696"/>
    <w:rsid w:val="004F6BC3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3DEB"/>
    <w:rsid w:val="00524F1A"/>
    <w:rsid w:val="00525C0A"/>
    <w:rsid w:val="005267D9"/>
    <w:rsid w:val="005349ED"/>
    <w:rsid w:val="00534FAA"/>
    <w:rsid w:val="005350FF"/>
    <w:rsid w:val="00535221"/>
    <w:rsid w:val="00535AE2"/>
    <w:rsid w:val="005404C8"/>
    <w:rsid w:val="0054153A"/>
    <w:rsid w:val="005432AD"/>
    <w:rsid w:val="00544161"/>
    <w:rsid w:val="00546082"/>
    <w:rsid w:val="00547B6D"/>
    <w:rsid w:val="00551CE3"/>
    <w:rsid w:val="005525F0"/>
    <w:rsid w:val="00553DC6"/>
    <w:rsid w:val="00556242"/>
    <w:rsid w:val="0055651C"/>
    <w:rsid w:val="0056179C"/>
    <w:rsid w:val="00562585"/>
    <w:rsid w:val="005629C0"/>
    <w:rsid w:val="00563CE5"/>
    <w:rsid w:val="005645CD"/>
    <w:rsid w:val="005648D7"/>
    <w:rsid w:val="00564E9A"/>
    <w:rsid w:val="005654A2"/>
    <w:rsid w:val="005665EC"/>
    <w:rsid w:val="005708AC"/>
    <w:rsid w:val="00572905"/>
    <w:rsid w:val="005736E8"/>
    <w:rsid w:val="00575767"/>
    <w:rsid w:val="00576744"/>
    <w:rsid w:val="0057699B"/>
    <w:rsid w:val="00576E4E"/>
    <w:rsid w:val="005779AC"/>
    <w:rsid w:val="00581443"/>
    <w:rsid w:val="00583060"/>
    <w:rsid w:val="0058520A"/>
    <w:rsid w:val="00585943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1623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0D8"/>
    <w:rsid w:val="006405D2"/>
    <w:rsid w:val="006407FF"/>
    <w:rsid w:val="00641BB8"/>
    <w:rsid w:val="00641E92"/>
    <w:rsid w:val="006422C5"/>
    <w:rsid w:val="0064262E"/>
    <w:rsid w:val="00644D60"/>
    <w:rsid w:val="0064525F"/>
    <w:rsid w:val="006476F9"/>
    <w:rsid w:val="00650C53"/>
    <w:rsid w:val="006518E1"/>
    <w:rsid w:val="00651C97"/>
    <w:rsid w:val="00653E32"/>
    <w:rsid w:val="00654030"/>
    <w:rsid w:val="0065564E"/>
    <w:rsid w:val="0066234A"/>
    <w:rsid w:val="00662DDB"/>
    <w:rsid w:val="00662DEB"/>
    <w:rsid w:val="00663CDB"/>
    <w:rsid w:val="0066750E"/>
    <w:rsid w:val="00667926"/>
    <w:rsid w:val="00670361"/>
    <w:rsid w:val="00671973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10C"/>
    <w:rsid w:val="00694431"/>
    <w:rsid w:val="00694FED"/>
    <w:rsid w:val="00696962"/>
    <w:rsid w:val="00696BBC"/>
    <w:rsid w:val="00696FAD"/>
    <w:rsid w:val="006A179E"/>
    <w:rsid w:val="006A1AB0"/>
    <w:rsid w:val="006A2367"/>
    <w:rsid w:val="006A2EA1"/>
    <w:rsid w:val="006A3616"/>
    <w:rsid w:val="006A593B"/>
    <w:rsid w:val="006A66E7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1E65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32D"/>
    <w:rsid w:val="006E1DD4"/>
    <w:rsid w:val="006E26DC"/>
    <w:rsid w:val="006E35D4"/>
    <w:rsid w:val="006E4CA5"/>
    <w:rsid w:val="006E4FD3"/>
    <w:rsid w:val="006E7408"/>
    <w:rsid w:val="006F03D0"/>
    <w:rsid w:val="006F0494"/>
    <w:rsid w:val="006F164B"/>
    <w:rsid w:val="006F1C16"/>
    <w:rsid w:val="006F1F01"/>
    <w:rsid w:val="006F6A32"/>
    <w:rsid w:val="00701F88"/>
    <w:rsid w:val="00703754"/>
    <w:rsid w:val="007038DF"/>
    <w:rsid w:val="00704CF8"/>
    <w:rsid w:val="00705FF9"/>
    <w:rsid w:val="0070608B"/>
    <w:rsid w:val="0070635B"/>
    <w:rsid w:val="00710F56"/>
    <w:rsid w:val="007110D1"/>
    <w:rsid w:val="007128DB"/>
    <w:rsid w:val="00712DA3"/>
    <w:rsid w:val="00713DE8"/>
    <w:rsid w:val="00714009"/>
    <w:rsid w:val="00715434"/>
    <w:rsid w:val="0071795E"/>
    <w:rsid w:val="0072051D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5089"/>
    <w:rsid w:val="007674A8"/>
    <w:rsid w:val="007676CE"/>
    <w:rsid w:val="00771360"/>
    <w:rsid w:val="00771E65"/>
    <w:rsid w:val="007731CB"/>
    <w:rsid w:val="00773CD3"/>
    <w:rsid w:val="00775793"/>
    <w:rsid w:val="007831DC"/>
    <w:rsid w:val="007839DB"/>
    <w:rsid w:val="00783A7F"/>
    <w:rsid w:val="00783C02"/>
    <w:rsid w:val="007871AA"/>
    <w:rsid w:val="00787638"/>
    <w:rsid w:val="00792BC4"/>
    <w:rsid w:val="007940FE"/>
    <w:rsid w:val="00794972"/>
    <w:rsid w:val="00795849"/>
    <w:rsid w:val="007972F3"/>
    <w:rsid w:val="007A1B8C"/>
    <w:rsid w:val="007A4786"/>
    <w:rsid w:val="007A4F83"/>
    <w:rsid w:val="007A51C2"/>
    <w:rsid w:val="007A52CA"/>
    <w:rsid w:val="007B1409"/>
    <w:rsid w:val="007B4219"/>
    <w:rsid w:val="007B4F60"/>
    <w:rsid w:val="007B5B49"/>
    <w:rsid w:val="007B60C9"/>
    <w:rsid w:val="007B7324"/>
    <w:rsid w:val="007B79F3"/>
    <w:rsid w:val="007C0958"/>
    <w:rsid w:val="007C20A4"/>
    <w:rsid w:val="007C3113"/>
    <w:rsid w:val="007C3259"/>
    <w:rsid w:val="007C336B"/>
    <w:rsid w:val="007C393A"/>
    <w:rsid w:val="007C7E21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07B0"/>
    <w:rsid w:val="008144BE"/>
    <w:rsid w:val="00817762"/>
    <w:rsid w:val="00817DD5"/>
    <w:rsid w:val="0082121A"/>
    <w:rsid w:val="008234FC"/>
    <w:rsid w:val="00824A29"/>
    <w:rsid w:val="008266FE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963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45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1F91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282"/>
    <w:rsid w:val="008F68CA"/>
    <w:rsid w:val="008F74E2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25DA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32C6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1A57"/>
    <w:rsid w:val="009A6EEF"/>
    <w:rsid w:val="009B124E"/>
    <w:rsid w:val="009B1C5C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42E3"/>
    <w:rsid w:val="009D7903"/>
    <w:rsid w:val="009E0612"/>
    <w:rsid w:val="009E06A0"/>
    <w:rsid w:val="009E2371"/>
    <w:rsid w:val="009E290A"/>
    <w:rsid w:val="009E7924"/>
    <w:rsid w:val="009F020E"/>
    <w:rsid w:val="009F0852"/>
    <w:rsid w:val="009F114E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298"/>
    <w:rsid w:val="00A14EE3"/>
    <w:rsid w:val="00A16DFB"/>
    <w:rsid w:val="00A233E2"/>
    <w:rsid w:val="00A23C73"/>
    <w:rsid w:val="00A31864"/>
    <w:rsid w:val="00A32629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6447"/>
    <w:rsid w:val="00AA79B5"/>
    <w:rsid w:val="00AA79FD"/>
    <w:rsid w:val="00AC01DE"/>
    <w:rsid w:val="00AC1E4F"/>
    <w:rsid w:val="00AC2EEB"/>
    <w:rsid w:val="00AD07C4"/>
    <w:rsid w:val="00AD1304"/>
    <w:rsid w:val="00AD1317"/>
    <w:rsid w:val="00AD1556"/>
    <w:rsid w:val="00AD70F5"/>
    <w:rsid w:val="00AE0805"/>
    <w:rsid w:val="00AE0F23"/>
    <w:rsid w:val="00AE4EDF"/>
    <w:rsid w:val="00AE5577"/>
    <w:rsid w:val="00AE55DE"/>
    <w:rsid w:val="00AE6A08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241E"/>
    <w:rsid w:val="00B5465D"/>
    <w:rsid w:val="00B56E7B"/>
    <w:rsid w:val="00B6087F"/>
    <w:rsid w:val="00B6383B"/>
    <w:rsid w:val="00B6488F"/>
    <w:rsid w:val="00B67763"/>
    <w:rsid w:val="00B7071B"/>
    <w:rsid w:val="00B76768"/>
    <w:rsid w:val="00B7720C"/>
    <w:rsid w:val="00B775FA"/>
    <w:rsid w:val="00B77AA8"/>
    <w:rsid w:val="00B836E0"/>
    <w:rsid w:val="00B83A4E"/>
    <w:rsid w:val="00B846D2"/>
    <w:rsid w:val="00B8555C"/>
    <w:rsid w:val="00B877E3"/>
    <w:rsid w:val="00B91B55"/>
    <w:rsid w:val="00B91DE4"/>
    <w:rsid w:val="00B94959"/>
    <w:rsid w:val="00B953EB"/>
    <w:rsid w:val="00B95D98"/>
    <w:rsid w:val="00B97245"/>
    <w:rsid w:val="00BA3EBB"/>
    <w:rsid w:val="00BA66CC"/>
    <w:rsid w:val="00BB0A2A"/>
    <w:rsid w:val="00BB112A"/>
    <w:rsid w:val="00BB2BF7"/>
    <w:rsid w:val="00BB2D18"/>
    <w:rsid w:val="00BB3238"/>
    <w:rsid w:val="00BB4970"/>
    <w:rsid w:val="00BB7432"/>
    <w:rsid w:val="00BC0CC0"/>
    <w:rsid w:val="00BC17C0"/>
    <w:rsid w:val="00BC40F9"/>
    <w:rsid w:val="00BD1E23"/>
    <w:rsid w:val="00BD5339"/>
    <w:rsid w:val="00BD6256"/>
    <w:rsid w:val="00BE080A"/>
    <w:rsid w:val="00BE14A1"/>
    <w:rsid w:val="00BE1A25"/>
    <w:rsid w:val="00BE49E3"/>
    <w:rsid w:val="00BE6963"/>
    <w:rsid w:val="00BE7BC2"/>
    <w:rsid w:val="00BF18EB"/>
    <w:rsid w:val="00BF243E"/>
    <w:rsid w:val="00C0015C"/>
    <w:rsid w:val="00C004AE"/>
    <w:rsid w:val="00C03171"/>
    <w:rsid w:val="00C03EDF"/>
    <w:rsid w:val="00C043F3"/>
    <w:rsid w:val="00C0701C"/>
    <w:rsid w:val="00C07A5D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249"/>
    <w:rsid w:val="00C27AFE"/>
    <w:rsid w:val="00C3006C"/>
    <w:rsid w:val="00C30296"/>
    <w:rsid w:val="00C35526"/>
    <w:rsid w:val="00C402E0"/>
    <w:rsid w:val="00C44E2F"/>
    <w:rsid w:val="00C46D36"/>
    <w:rsid w:val="00C51C54"/>
    <w:rsid w:val="00C554C5"/>
    <w:rsid w:val="00C56675"/>
    <w:rsid w:val="00C56966"/>
    <w:rsid w:val="00C56F91"/>
    <w:rsid w:val="00C57656"/>
    <w:rsid w:val="00C57C66"/>
    <w:rsid w:val="00C60A67"/>
    <w:rsid w:val="00C614A5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147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466B"/>
    <w:rsid w:val="00CC5E15"/>
    <w:rsid w:val="00CC6C0C"/>
    <w:rsid w:val="00CD03F7"/>
    <w:rsid w:val="00CD1D8D"/>
    <w:rsid w:val="00CE133F"/>
    <w:rsid w:val="00CE1354"/>
    <w:rsid w:val="00CE16DE"/>
    <w:rsid w:val="00CE2540"/>
    <w:rsid w:val="00CE4FF9"/>
    <w:rsid w:val="00CE521D"/>
    <w:rsid w:val="00CE5CB1"/>
    <w:rsid w:val="00CF2143"/>
    <w:rsid w:val="00CF4612"/>
    <w:rsid w:val="00CF5303"/>
    <w:rsid w:val="00CF72F1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57CB"/>
    <w:rsid w:val="00D16143"/>
    <w:rsid w:val="00D16BD9"/>
    <w:rsid w:val="00D2376B"/>
    <w:rsid w:val="00D23E46"/>
    <w:rsid w:val="00D25ADD"/>
    <w:rsid w:val="00D2738E"/>
    <w:rsid w:val="00D327B9"/>
    <w:rsid w:val="00D34151"/>
    <w:rsid w:val="00D35689"/>
    <w:rsid w:val="00D360D2"/>
    <w:rsid w:val="00D37A12"/>
    <w:rsid w:val="00D4006A"/>
    <w:rsid w:val="00D43314"/>
    <w:rsid w:val="00D51CAF"/>
    <w:rsid w:val="00D539AC"/>
    <w:rsid w:val="00D54557"/>
    <w:rsid w:val="00D55F40"/>
    <w:rsid w:val="00D614CA"/>
    <w:rsid w:val="00D64CF8"/>
    <w:rsid w:val="00D65022"/>
    <w:rsid w:val="00D71D7E"/>
    <w:rsid w:val="00D72E1A"/>
    <w:rsid w:val="00D73F70"/>
    <w:rsid w:val="00D75824"/>
    <w:rsid w:val="00D82125"/>
    <w:rsid w:val="00D82FD0"/>
    <w:rsid w:val="00D835AD"/>
    <w:rsid w:val="00D90130"/>
    <w:rsid w:val="00D912A7"/>
    <w:rsid w:val="00D92F06"/>
    <w:rsid w:val="00D948E2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C7044"/>
    <w:rsid w:val="00DD12ED"/>
    <w:rsid w:val="00DD35DB"/>
    <w:rsid w:val="00DD3A3E"/>
    <w:rsid w:val="00DD55EE"/>
    <w:rsid w:val="00DD7945"/>
    <w:rsid w:val="00DE2695"/>
    <w:rsid w:val="00DF0FF4"/>
    <w:rsid w:val="00DF17AB"/>
    <w:rsid w:val="00DF21AB"/>
    <w:rsid w:val="00DF335C"/>
    <w:rsid w:val="00DF4321"/>
    <w:rsid w:val="00DF72EA"/>
    <w:rsid w:val="00E01241"/>
    <w:rsid w:val="00E03CC3"/>
    <w:rsid w:val="00E10A54"/>
    <w:rsid w:val="00E113DC"/>
    <w:rsid w:val="00E115E9"/>
    <w:rsid w:val="00E1492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4713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05E4"/>
    <w:rsid w:val="00E81661"/>
    <w:rsid w:val="00E825AF"/>
    <w:rsid w:val="00E82AF6"/>
    <w:rsid w:val="00E83576"/>
    <w:rsid w:val="00E8388D"/>
    <w:rsid w:val="00E851F6"/>
    <w:rsid w:val="00E87EBC"/>
    <w:rsid w:val="00EA13AE"/>
    <w:rsid w:val="00EA259F"/>
    <w:rsid w:val="00EA6B29"/>
    <w:rsid w:val="00EB0A2E"/>
    <w:rsid w:val="00EB122D"/>
    <w:rsid w:val="00EB1C70"/>
    <w:rsid w:val="00EB1DEE"/>
    <w:rsid w:val="00EB2DD8"/>
    <w:rsid w:val="00EB321A"/>
    <w:rsid w:val="00EB34AA"/>
    <w:rsid w:val="00EB552E"/>
    <w:rsid w:val="00EC6A7D"/>
    <w:rsid w:val="00EC6CAF"/>
    <w:rsid w:val="00ED13A6"/>
    <w:rsid w:val="00ED1BF5"/>
    <w:rsid w:val="00ED3F8C"/>
    <w:rsid w:val="00EE4833"/>
    <w:rsid w:val="00EF2106"/>
    <w:rsid w:val="00EF2F04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27AC2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096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2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2DD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8"/>
    <w:rPr>
      <w:rFonts w:ascii="Courier" w:hAnsi="Courier"/>
      <w:sz w:val="24"/>
      <w:szCs w:val="24"/>
    </w:rPr>
  </w:style>
  <w:style w:type="character" w:styleId="Emphasis">
    <w:name w:val="Emphasis"/>
    <w:basedOn w:val="DefaultParagraphFont"/>
    <w:qFormat/>
    <w:rsid w:val="007650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D2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096"/>
    <w:pPr>
      <w:snapToGrid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096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2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2DD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8"/>
    <w:rPr>
      <w:rFonts w:ascii="Courier" w:hAnsi="Courier"/>
      <w:sz w:val="24"/>
      <w:szCs w:val="24"/>
    </w:rPr>
  </w:style>
  <w:style w:type="character" w:styleId="Emphasis">
    <w:name w:val="Emphasis"/>
    <w:basedOn w:val="DefaultParagraphFont"/>
    <w:qFormat/>
    <w:rsid w:val="007650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D2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096"/>
    <w:pPr>
      <w:snapToGrid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096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F12F-7328-4A51-A98F-A17B84F8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cp:lastPrinted>2018-01-17T19:37:00Z</cp:lastPrinted>
  <dcterms:created xsi:type="dcterms:W3CDTF">2018-10-03T12:40:00Z</dcterms:created>
  <dcterms:modified xsi:type="dcterms:W3CDTF">2018-10-03T12:40:00Z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-2023362590</vt:i4>
  </property>
  <property fmtid="{D5CDD505-2E9C-101B-9397-08002B2CF9AE}" pid="3" name="_NewReviewCycle">
    <vt:lpwstr/>
  </property>
  <property fmtid="{D5CDD505-2E9C-101B-9397-08002B2CF9AE}" pid="4" name="_EmailSubject">
    <vt:lpwstr>OMB process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